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840A9" w14:textId="77777777" w:rsidR="00920650" w:rsidRDefault="00920650">
      <w:pPr>
        <w:spacing w:after="40"/>
        <w:jc w:val="center"/>
      </w:pPr>
    </w:p>
    <w:p w14:paraId="3E456DD5" w14:textId="5F049350" w:rsidR="00920650" w:rsidRPr="00E16086" w:rsidRDefault="002D0116">
      <w:pPr>
        <w:spacing w:after="40"/>
        <w:jc w:val="center"/>
        <w:rPr>
          <w:rFonts w:ascii="Times New Roman" w:hAnsi="Times New Roman" w:cs="Times New Roman"/>
          <w:b/>
          <w:bCs/>
          <w:color w:val="auto"/>
          <w:sz w:val="24"/>
          <w:szCs w:val="24"/>
        </w:rPr>
      </w:pPr>
      <w:r w:rsidRPr="00E16086">
        <w:rPr>
          <w:rFonts w:ascii="Times New Roman" w:hAnsi="Times New Roman" w:cs="Times New Roman"/>
          <w:b/>
          <w:bCs/>
          <w:color w:val="auto"/>
          <w:sz w:val="24"/>
          <w:szCs w:val="24"/>
        </w:rPr>
        <w:t>College of Arts and Sciences</w:t>
      </w:r>
    </w:p>
    <w:p w14:paraId="08936770" w14:textId="24703C25" w:rsidR="00920650" w:rsidRPr="00E16086" w:rsidRDefault="002D0116">
      <w:pPr>
        <w:spacing w:after="40"/>
        <w:jc w:val="center"/>
        <w:rPr>
          <w:rFonts w:ascii="Times New Roman" w:hAnsi="Times New Roman" w:cs="Times New Roman"/>
          <w:b/>
          <w:bCs/>
          <w:color w:val="auto"/>
          <w:sz w:val="24"/>
          <w:szCs w:val="24"/>
        </w:rPr>
      </w:pPr>
      <w:r w:rsidRPr="00E16086">
        <w:rPr>
          <w:rFonts w:ascii="Times New Roman" w:hAnsi="Times New Roman" w:cs="Times New Roman"/>
          <w:b/>
          <w:bCs/>
          <w:color w:val="auto"/>
          <w:sz w:val="24"/>
          <w:szCs w:val="24"/>
        </w:rPr>
        <w:t>Religious Studies</w:t>
      </w:r>
    </w:p>
    <w:p w14:paraId="19F3EC1C" w14:textId="6CC9211C" w:rsidR="00920650" w:rsidRPr="00D167D5" w:rsidRDefault="00E16086">
      <w:pPr>
        <w:spacing w:before="40" w:after="40"/>
        <w:jc w:val="center"/>
        <w:rPr>
          <w:rFonts w:ascii="Times New Roman" w:hAnsi="Times New Roman" w:cs="Times New Roman"/>
          <w:sz w:val="24"/>
          <w:szCs w:val="24"/>
        </w:rPr>
      </w:pPr>
      <w:r>
        <w:rPr>
          <w:rFonts w:ascii="Times New Roman" w:hAnsi="Times New Roman" w:cs="Times New Roman"/>
          <w:b/>
          <w:bCs/>
          <w:sz w:val="24"/>
          <w:szCs w:val="24"/>
        </w:rPr>
        <w:t xml:space="preserve">RE 211 The </w:t>
      </w:r>
      <w:r w:rsidR="002D0116" w:rsidRPr="00D167D5">
        <w:rPr>
          <w:rFonts w:ascii="Times New Roman" w:hAnsi="Times New Roman" w:cs="Times New Roman"/>
          <w:b/>
          <w:bCs/>
          <w:sz w:val="24"/>
          <w:szCs w:val="24"/>
        </w:rPr>
        <w:t>Bible as Controversy</w:t>
      </w:r>
    </w:p>
    <w:p w14:paraId="3DB5BF65" w14:textId="73308B58" w:rsidR="00920650" w:rsidRPr="00E16086" w:rsidRDefault="00FA7D75">
      <w:pPr>
        <w:pBdr>
          <w:bottom w:val="single" w:sz="6" w:space="1" w:color="1F3A6E"/>
        </w:pBdr>
        <w:spacing w:before="20" w:after="120"/>
        <w:jc w:val="center"/>
        <w:rPr>
          <w:rFonts w:ascii="Times New Roman" w:hAnsi="Times New Roman" w:cs="Times New Roman"/>
          <w:b/>
          <w:bCs/>
          <w:color w:val="C00000"/>
          <w:sz w:val="24"/>
          <w:szCs w:val="24"/>
        </w:rPr>
      </w:pPr>
      <w:r w:rsidRPr="00E16086">
        <w:rPr>
          <w:rFonts w:ascii="Times New Roman" w:hAnsi="Times New Roman" w:cs="Times New Roman"/>
          <w:b/>
          <w:bCs/>
          <w:color w:val="C00000"/>
          <w:sz w:val="24"/>
          <w:szCs w:val="24"/>
        </w:rPr>
        <w:t xml:space="preserve">Online </w:t>
      </w:r>
      <w:proofErr w:type="gramStart"/>
      <w:r w:rsidRPr="00E16086">
        <w:rPr>
          <w:rFonts w:ascii="Times New Roman" w:hAnsi="Times New Roman" w:cs="Times New Roman"/>
          <w:b/>
          <w:bCs/>
          <w:color w:val="C00000"/>
          <w:sz w:val="24"/>
          <w:szCs w:val="24"/>
        </w:rPr>
        <w:t>Asynchronous  |</w:t>
      </w:r>
      <w:proofErr w:type="gramEnd"/>
      <w:r w:rsidRPr="00E16086">
        <w:rPr>
          <w:rFonts w:ascii="Times New Roman" w:hAnsi="Times New Roman" w:cs="Times New Roman"/>
          <w:b/>
          <w:bCs/>
          <w:color w:val="C00000"/>
          <w:sz w:val="24"/>
          <w:szCs w:val="24"/>
        </w:rPr>
        <w:t xml:space="preserve">  Credits: [</w:t>
      </w:r>
      <w:r w:rsidR="00D167D5" w:rsidRPr="00E16086">
        <w:rPr>
          <w:rFonts w:ascii="Times New Roman" w:hAnsi="Times New Roman" w:cs="Times New Roman"/>
          <w:b/>
          <w:bCs/>
          <w:color w:val="C00000"/>
          <w:sz w:val="24"/>
          <w:szCs w:val="24"/>
        </w:rPr>
        <w:t>3</w:t>
      </w:r>
      <w:proofErr w:type="gramStart"/>
      <w:r w:rsidRPr="00E16086">
        <w:rPr>
          <w:rFonts w:ascii="Times New Roman" w:hAnsi="Times New Roman" w:cs="Times New Roman"/>
          <w:b/>
          <w:bCs/>
          <w:color w:val="C00000"/>
          <w:sz w:val="24"/>
          <w:szCs w:val="24"/>
        </w:rPr>
        <w:t>]  |</w:t>
      </w:r>
      <w:proofErr w:type="gramEnd"/>
      <w:r w:rsidRPr="00E16086">
        <w:rPr>
          <w:rFonts w:ascii="Times New Roman" w:hAnsi="Times New Roman" w:cs="Times New Roman"/>
          <w:b/>
          <w:bCs/>
          <w:color w:val="C00000"/>
          <w:sz w:val="24"/>
          <w:szCs w:val="24"/>
        </w:rPr>
        <w:t xml:space="preserve">  Section</w:t>
      </w:r>
      <w:r w:rsidR="00E16086" w:rsidRPr="00E16086">
        <w:rPr>
          <w:rFonts w:ascii="Times New Roman" w:hAnsi="Times New Roman" w:cs="Times New Roman"/>
          <w:b/>
          <w:bCs/>
          <w:color w:val="C00000"/>
          <w:sz w:val="24"/>
          <w:szCs w:val="24"/>
        </w:rPr>
        <w:t>s</w:t>
      </w:r>
      <w:r w:rsidRPr="00E16086">
        <w:rPr>
          <w:rFonts w:ascii="Times New Roman" w:hAnsi="Times New Roman" w:cs="Times New Roman"/>
          <w:b/>
          <w:bCs/>
          <w:color w:val="C00000"/>
          <w:sz w:val="24"/>
          <w:szCs w:val="24"/>
        </w:rPr>
        <w:t>: #</w:t>
      </w:r>
      <w:r w:rsidR="00E16086" w:rsidRPr="00E16086">
        <w:rPr>
          <w:rFonts w:ascii="Times New Roman" w:hAnsi="Times New Roman" w:cs="Times New Roman"/>
          <w:b/>
          <w:bCs/>
          <w:color w:val="C00000"/>
          <w:sz w:val="24"/>
          <w:szCs w:val="24"/>
        </w:rPr>
        <w:t xml:space="preserve">90 and </w:t>
      </w:r>
      <w:r w:rsidR="00E16086">
        <w:rPr>
          <w:rFonts w:ascii="Times New Roman" w:hAnsi="Times New Roman" w:cs="Times New Roman"/>
          <w:b/>
          <w:bCs/>
          <w:color w:val="C00000"/>
          <w:sz w:val="24"/>
          <w:szCs w:val="24"/>
        </w:rPr>
        <w:t>#</w:t>
      </w:r>
      <w:r w:rsidR="00E16086" w:rsidRPr="00E16086">
        <w:rPr>
          <w:rFonts w:ascii="Times New Roman" w:hAnsi="Times New Roman" w:cs="Times New Roman"/>
          <w:b/>
          <w:bCs/>
          <w:color w:val="C00000"/>
          <w:sz w:val="24"/>
          <w:szCs w:val="24"/>
        </w:rPr>
        <w:t>91</w:t>
      </w:r>
      <w:proofErr w:type="gramStart"/>
      <w:r w:rsidRPr="00E16086">
        <w:rPr>
          <w:rFonts w:ascii="Times New Roman" w:hAnsi="Times New Roman" w:cs="Times New Roman"/>
          <w:b/>
          <w:bCs/>
          <w:color w:val="C00000"/>
          <w:sz w:val="24"/>
          <w:szCs w:val="24"/>
        </w:rPr>
        <w:t>]  |</w:t>
      </w:r>
      <w:proofErr w:type="gramEnd"/>
      <w:r w:rsidRPr="00E16086">
        <w:rPr>
          <w:rFonts w:ascii="Times New Roman" w:hAnsi="Times New Roman" w:cs="Times New Roman"/>
          <w:b/>
          <w:bCs/>
          <w:color w:val="C00000"/>
          <w:sz w:val="24"/>
          <w:szCs w:val="24"/>
        </w:rPr>
        <w:t xml:space="preserve">  Term: </w:t>
      </w:r>
      <w:r w:rsidR="00E16086">
        <w:rPr>
          <w:rFonts w:ascii="Times New Roman" w:hAnsi="Times New Roman" w:cs="Times New Roman"/>
          <w:b/>
          <w:bCs/>
          <w:color w:val="C00000"/>
          <w:sz w:val="24"/>
          <w:szCs w:val="24"/>
        </w:rPr>
        <w:t>FALL DUG 2026</w:t>
      </w:r>
    </w:p>
    <w:p w14:paraId="007C5BA3" w14:textId="77777777" w:rsidR="00920650" w:rsidRPr="00D167D5" w:rsidRDefault="00FA7D75">
      <w:pPr>
        <w:shd w:val="clear" w:color="auto" w:fill="1F3A6E"/>
        <w:spacing w:before="240" w:after="100"/>
        <w:ind w:left="160" w:right="160"/>
        <w:rPr>
          <w:rFonts w:ascii="Times New Roman" w:hAnsi="Times New Roman" w:cs="Times New Roman"/>
          <w:sz w:val="24"/>
          <w:szCs w:val="24"/>
          <w:highlight w:val="darkBlue"/>
        </w:rPr>
      </w:pPr>
      <w:r w:rsidRPr="00D167D5">
        <w:rPr>
          <w:rFonts w:ascii="Times New Roman" w:hAnsi="Times New Roman" w:cs="Times New Roman"/>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5"/>
        <w:gridCol w:w="7520"/>
      </w:tblGrid>
      <w:tr w:rsidR="00920650" w:rsidRPr="002B3D5F" w14:paraId="5067F80C" w14:textId="77777777" w:rsidTr="00AD3F17">
        <w:tc>
          <w:tcPr>
            <w:tcW w:w="21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DD43CCE" w14:textId="39589851" w:rsidR="00920650" w:rsidRPr="002B3D5F" w:rsidRDefault="00FA7D75">
            <w:pPr>
              <w:rPr>
                <w:rFonts w:ascii="Times New Roman" w:hAnsi="Times New Roman" w:cs="Times New Roman"/>
                <w:color w:val="auto"/>
                <w:sz w:val="24"/>
                <w:szCs w:val="24"/>
              </w:rPr>
            </w:pPr>
            <w:r w:rsidRPr="002B3D5F">
              <w:rPr>
                <w:rFonts w:ascii="Times New Roman" w:hAnsi="Times New Roman" w:cs="Times New Roman"/>
                <w:b/>
                <w:bCs/>
                <w:color w:val="auto"/>
                <w:sz w:val="24"/>
                <w:szCs w:val="24"/>
              </w:rPr>
              <w:t>Instructor</w:t>
            </w:r>
            <w:r w:rsidR="00105BC9">
              <w:rPr>
                <w:noProof/>
              </w:rPr>
              <w:drawing>
                <wp:inline distT="0" distB="0" distL="0" distR="0" wp14:anchorId="20D4B764" wp14:editId="46FB7F89">
                  <wp:extent cx="1222375" cy="1797685"/>
                  <wp:effectExtent l="0" t="0" r="0" b="0"/>
                  <wp:docPr id="307064022" name="Picture 1" descr="Regina Pfeif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ina Pfeiff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2375" cy="1797685"/>
                          </a:xfrm>
                          <a:prstGeom prst="rect">
                            <a:avLst/>
                          </a:prstGeom>
                          <a:noFill/>
                          <a:ln>
                            <a:noFill/>
                          </a:ln>
                        </pic:spPr>
                      </pic:pic>
                    </a:graphicData>
                  </a:graphic>
                </wp:inline>
              </w:drawing>
            </w:r>
          </w:p>
        </w:tc>
        <w:tc>
          <w:tcPr>
            <w:tcW w:w="75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2D7458" w14:textId="24C5A363" w:rsidR="00920650" w:rsidRPr="002B3D5F" w:rsidRDefault="00DE58E2">
            <w:pPr>
              <w:rPr>
                <w:rFonts w:ascii="Times New Roman" w:hAnsi="Times New Roman" w:cs="Times New Roman"/>
                <w:i/>
                <w:iCs/>
                <w:color w:val="auto"/>
                <w:sz w:val="24"/>
                <w:szCs w:val="24"/>
              </w:rPr>
            </w:pPr>
            <w:r w:rsidRPr="002B3D5F">
              <w:rPr>
                <w:rFonts w:ascii="Times New Roman" w:hAnsi="Times New Roman" w:cs="Times New Roman"/>
                <w:i/>
                <w:iCs/>
                <w:color w:val="auto"/>
                <w:sz w:val="24"/>
                <w:szCs w:val="24"/>
              </w:rPr>
              <w:t xml:space="preserve">Regina Pfeiffer, </w:t>
            </w:r>
            <w:proofErr w:type="spellStart"/>
            <w:r w:rsidRPr="002B3D5F">
              <w:rPr>
                <w:rFonts w:ascii="Times New Roman" w:hAnsi="Times New Roman" w:cs="Times New Roman"/>
                <w:i/>
                <w:iCs/>
                <w:color w:val="auto"/>
                <w:sz w:val="24"/>
                <w:szCs w:val="24"/>
              </w:rPr>
              <w:t>D.Min</w:t>
            </w:r>
            <w:proofErr w:type="spellEnd"/>
            <w:r w:rsidRPr="002B3D5F">
              <w:rPr>
                <w:rFonts w:ascii="Times New Roman" w:hAnsi="Times New Roman" w:cs="Times New Roman"/>
                <w:i/>
                <w:iCs/>
                <w:color w:val="auto"/>
                <w:sz w:val="24"/>
                <w:szCs w:val="24"/>
              </w:rPr>
              <w:t>.</w:t>
            </w:r>
          </w:p>
          <w:p w14:paraId="74D51A2C" w14:textId="77777777" w:rsidR="00920650" w:rsidRPr="002B3D5F" w:rsidRDefault="00920650">
            <w:pPr>
              <w:rPr>
                <w:rFonts w:ascii="Times New Roman" w:hAnsi="Times New Roman" w:cs="Times New Roman"/>
                <w:i/>
                <w:iCs/>
                <w:color w:val="auto"/>
                <w:sz w:val="24"/>
                <w:szCs w:val="24"/>
              </w:rPr>
            </w:pPr>
          </w:p>
          <w:p w14:paraId="2E5A11C1" w14:textId="10A4389A" w:rsidR="00920650" w:rsidRPr="002B3D5F" w:rsidRDefault="00DE58E2">
            <w:pPr>
              <w:rPr>
                <w:rFonts w:ascii="Times New Roman" w:hAnsi="Times New Roman" w:cs="Times New Roman"/>
                <w:i/>
                <w:iCs/>
                <w:color w:val="auto"/>
                <w:sz w:val="24"/>
                <w:szCs w:val="24"/>
              </w:rPr>
            </w:pPr>
            <w:r w:rsidRPr="002B3D5F">
              <w:rPr>
                <w:rFonts w:ascii="Times New Roman" w:hAnsi="Times New Roman" w:cs="Times New Roman"/>
                <w:i/>
                <w:iCs/>
                <w:color w:val="auto"/>
                <w:sz w:val="24"/>
                <w:szCs w:val="24"/>
              </w:rPr>
              <w:t xml:space="preserve">In 1999, I joined the staff of Chaminade University </w:t>
            </w:r>
            <w:r w:rsidR="002B3D5F" w:rsidRPr="002B3D5F">
              <w:rPr>
                <w:rFonts w:ascii="Times New Roman" w:hAnsi="Times New Roman" w:cs="Times New Roman"/>
                <w:i/>
                <w:iCs/>
                <w:color w:val="auto"/>
                <w:sz w:val="24"/>
                <w:szCs w:val="24"/>
              </w:rPr>
              <w:t xml:space="preserve">as assistant for the Master’s in Pastoral Leadership program </w:t>
            </w:r>
            <w:r w:rsidRPr="002B3D5F">
              <w:rPr>
                <w:rFonts w:ascii="Times New Roman" w:hAnsi="Times New Roman" w:cs="Times New Roman"/>
                <w:i/>
                <w:iCs/>
                <w:color w:val="auto"/>
                <w:sz w:val="24"/>
                <w:szCs w:val="24"/>
              </w:rPr>
              <w:t>and taught as an adjunct for the next two years. In 2001, I became a full-time faculty member teaching in Religious Studies predominantly. However, I have a degree in journalism in addition to my religious studies field and have taught both for the English and Communications disciplines.</w:t>
            </w:r>
          </w:p>
        </w:tc>
      </w:tr>
      <w:tr w:rsidR="00920650" w:rsidRPr="002B3D5F" w14:paraId="2D64E828" w14:textId="77777777" w:rsidTr="00AD3F17">
        <w:tc>
          <w:tcPr>
            <w:tcW w:w="21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FA3C385" w14:textId="77777777" w:rsidR="00920650" w:rsidRPr="002B3D5F" w:rsidRDefault="00FA7D75">
            <w:pPr>
              <w:rPr>
                <w:rFonts w:ascii="Times New Roman" w:hAnsi="Times New Roman" w:cs="Times New Roman"/>
                <w:color w:val="auto"/>
                <w:sz w:val="24"/>
                <w:szCs w:val="24"/>
              </w:rPr>
            </w:pPr>
            <w:r w:rsidRPr="002B3D5F">
              <w:rPr>
                <w:rFonts w:ascii="Times New Roman" w:hAnsi="Times New Roman" w:cs="Times New Roman"/>
                <w:b/>
                <w:bCs/>
                <w:color w:val="auto"/>
                <w:sz w:val="24"/>
                <w:szCs w:val="24"/>
              </w:rPr>
              <w:t>Email</w:t>
            </w:r>
          </w:p>
        </w:tc>
        <w:tc>
          <w:tcPr>
            <w:tcW w:w="75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8909305" w14:textId="217DEA73" w:rsidR="00920650" w:rsidRPr="00AD3F17" w:rsidRDefault="00DE58E2">
            <w:pPr>
              <w:rPr>
                <w:rFonts w:ascii="Times New Roman" w:hAnsi="Times New Roman" w:cs="Times New Roman"/>
                <w:b/>
                <w:bCs/>
                <w:color w:val="auto"/>
                <w:sz w:val="24"/>
                <w:szCs w:val="24"/>
              </w:rPr>
            </w:pPr>
            <w:r w:rsidRPr="00AD3F17">
              <w:rPr>
                <w:rFonts w:ascii="Times New Roman" w:hAnsi="Times New Roman" w:cs="Times New Roman"/>
                <w:b/>
                <w:bCs/>
                <w:i/>
                <w:iCs/>
                <w:color w:val="auto"/>
                <w:sz w:val="24"/>
                <w:szCs w:val="24"/>
              </w:rPr>
              <w:t>rpfeiffe@chaminade.edu</w:t>
            </w:r>
          </w:p>
        </w:tc>
      </w:tr>
      <w:tr w:rsidR="00920650" w:rsidRPr="002B3D5F" w14:paraId="55A70C93" w14:textId="77777777" w:rsidTr="00AD3F17">
        <w:tc>
          <w:tcPr>
            <w:tcW w:w="21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32B08FF" w14:textId="77777777" w:rsidR="00920650" w:rsidRPr="002B3D5F" w:rsidRDefault="00FA7D75">
            <w:pPr>
              <w:rPr>
                <w:rFonts w:ascii="Times New Roman" w:hAnsi="Times New Roman" w:cs="Times New Roman"/>
                <w:color w:val="auto"/>
                <w:sz w:val="24"/>
                <w:szCs w:val="24"/>
              </w:rPr>
            </w:pPr>
            <w:r w:rsidRPr="002B3D5F">
              <w:rPr>
                <w:rFonts w:ascii="Times New Roman" w:hAnsi="Times New Roman" w:cs="Times New Roman"/>
                <w:b/>
                <w:bCs/>
                <w:color w:val="auto"/>
                <w:sz w:val="24"/>
                <w:szCs w:val="24"/>
              </w:rPr>
              <w:t>Phone</w:t>
            </w:r>
          </w:p>
        </w:tc>
        <w:tc>
          <w:tcPr>
            <w:tcW w:w="75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504D688" w14:textId="6E629239" w:rsidR="00920650" w:rsidRPr="00AD3F17" w:rsidRDefault="00DE58E2">
            <w:pPr>
              <w:rPr>
                <w:rFonts w:ascii="Times New Roman" w:hAnsi="Times New Roman" w:cs="Times New Roman"/>
                <w:b/>
                <w:bCs/>
                <w:color w:val="auto"/>
                <w:sz w:val="24"/>
                <w:szCs w:val="24"/>
              </w:rPr>
            </w:pPr>
            <w:r w:rsidRPr="00AD3F17">
              <w:rPr>
                <w:rFonts w:ascii="Times New Roman" w:hAnsi="Times New Roman" w:cs="Times New Roman"/>
                <w:b/>
                <w:bCs/>
                <w:i/>
                <w:iCs/>
                <w:color w:val="auto"/>
                <w:sz w:val="24"/>
                <w:szCs w:val="24"/>
              </w:rPr>
              <w:t>(808) 739-8536 office; (808)256-8859 mobile</w:t>
            </w:r>
          </w:p>
        </w:tc>
      </w:tr>
      <w:tr w:rsidR="00920650" w:rsidRPr="002B3D5F" w14:paraId="1945900A" w14:textId="77777777" w:rsidTr="00AD3F17">
        <w:tc>
          <w:tcPr>
            <w:tcW w:w="21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49A5645" w14:textId="77777777" w:rsidR="00920650" w:rsidRPr="002B3D5F" w:rsidRDefault="00FA7D75">
            <w:pPr>
              <w:rPr>
                <w:rFonts w:ascii="Times New Roman" w:hAnsi="Times New Roman" w:cs="Times New Roman"/>
                <w:color w:val="auto"/>
                <w:sz w:val="24"/>
                <w:szCs w:val="24"/>
              </w:rPr>
            </w:pPr>
            <w:r w:rsidRPr="002B3D5F">
              <w:rPr>
                <w:rFonts w:ascii="Times New Roman" w:hAnsi="Times New Roman" w:cs="Times New Roman"/>
                <w:b/>
                <w:bCs/>
                <w:color w:val="auto"/>
                <w:sz w:val="24"/>
                <w:szCs w:val="24"/>
              </w:rPr>
              <w:t>Office Location</w:t>
            </w:r>
          </w:p>
        </w:tc>
        <w:tc>
          <w:tcPr>
            <w:tcW w:w="75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EC5A00" w14:textId="09F51CDE" w:rsidR="00920650" w:rsidRPr="00AD3F17" w:rsidRDefault="00DE58E2">
            <w:pPr>
              <w:rPr>
                <w:rFonts w:ascii="Times New Roman" w:hAnsi="Times New Roman" w:cs="Times New Roman"/>
                <w:b/>
                <w:bCs/>
                <w:color w:val="auto"/>
                <w:sz w:val="24"/>
                <w:szCs w:val="24"/>
              </w:rPr>
            </w:pPr>
            <w:r w:rsidRPr="00AD3F17">
              <w:rPr>
                <w:rFonts w:ascii="Times New Roman" w:hAnsi="Times New Roman" w:cs="Times New Roman"/>
                <w:b/>
                <w:bCs/>
                <w:i/>
                <w:iCs/>
                <w:color w:val="auto"/>
                <w:sz w:val="24"/>
                <w:szCs w:val="24"/>
              </w:rPr>
              <w:t>Henry 208 D</w:t>
            </w:r>
          </w:p>
        </w:tc>
      </w:tr>
      <w:tr w:rsidR="00DE58E2" w:rsidRPr="002B3D5F" w14:paraId="38AF7A28" w14:textId="77777777" w:rsidTr="00AD3F17">
        <w:tc>
          <w:tcPr>
            <w:tcW w:w="21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CB3818A" w14:textId="72179E82" w:rsidR="00DE58E2" w:rsidRPr="002B3D5F" w:rsidRDefault="00DE58E2" w:rsidP="00DE58E2">
            <w:pPr>
              <w:rPr>
                <w:rFonts w:ascii="Times New Roman" w:hAnsi="Times New Roman" w:cs="Times New Roman"/>
                <w:color w:val="auto"/>
                <w:sz w:val="24"/>
                <w:szCs w:val="24"/>
              </w:rPr>
            </w:pPr>
            <w:r w:rsidRPr="002B3D5F">
              <w:rPr>
                <w:rFonts w:ascii="Times New Roman" w:hAnsi="Times New Roman" w:cs="Times New Roman"/>
                <w:b/>
                <w:bCs/>
                <w:color w:val="auto"/>
                <w:sz w:val="24"/>
                <w:szCs w:val="24"/>
              </w:rPr>
              <w:t>Office Hours</w:t>
            </w:r>
          </w:p>
        </w:tc>
        <w:tc>
          <w:tcPr>
            <w:tcW w:w="75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7D3D90" w14:textId="3B43248A" w:rsidR="00DE58E2" w:rsidRPr="00AD3F17" w:rsidRDefault="00DE58E2" w:rsidP="00DE58E2">
            <w:pPr>
              <w:rPr>
                <w:rFonts w:ascii="Times New Roman" w:hAnsi="Times New Roman" w:cs="Times New Roman"/>
                <w:b/>
                <w:bCs/>
                <w:color w:val="auto"/>
                <w:sz w:val="24"/>
                <w:szCs w:val="24"/>
              </w:rPr>
            </w:pPr>
            <w:r w:rsidRPr="00AD3F17">
              <w:rPr>
                <w:rFonts w:ascii="Times New Roman" w:hAnsi="Times New Roman" w:cs="Times New Roman"/>
                <w:b/>
                <w:bCs/>
                <w:i/>
                <w:iCs/>
                <w:color w:val="auto"/>
                <w:sz w:val="24"/>
                <w:szCs w:val="24"/>
              </w:rPr>
              <w:t xml:space="preserve">Wednesdays, </w:t>
            </w:r>
            <w:r w:rsidR="00AD3F17">
              <w:rPr>
                <w:rFonts w:ascii="Times New Roman" w:hAnsi="Times New Roman" w:cs="Times New Roman"/>
                <w:b/>
                <w:bCs/>
                <w:i/>
                <w:iCs/>
                <w:color w:val="auto"/>
                <w:sz w:val="24"/>
                <w:szCs w:val="24"/>
              </w:rPr>
              <w:t>1:30 to 4:30 pm</w:t>
            </w:r>
            <w:r w:rsidRPr="00AD3F17">
              <w:rPr>
                <w:rFonts w:ascii="Times New Roman" w:hAnsi="Times New Roman" w:cs="Times New Roman"/>
                <w:b/>
                <w:bCs/>
                <w:i/>
                <w:iCs/>
                <w:color w:val="auto"/>
                <w:sz w:val="24"/>
                <w:szCs w:val="24"/>
              </w:rPr>
              <w:t xml:space="preserve">; Thursdays, </w:t>
            </w:r>
            <w:r w:rsidR="00AD3F17">
              <w:rPr>
                <w:rFonts w:ascii="Times New Roman" w:hAnsi="Times New Roman" w:cs="Times New Roman"/>
                <w:b/>
                <w:bCs/>
                <w:i/>
                <w:iCs/>
                <w:color w:val="auto"/>
                <w:sz w:val="24"/>
                <w:szCs w:val="24"/>
              </w:rPr>
              <w:t xml:space="preserve">8 to 11 am </w:t>
            </w:r>
            <w:r w:rsidRPr="00AD3F17">
              <w:rPr>
                <w:rFonts w:ascii="Times New Roman" w:hAnsi="Times New Roman" w:cs="Times New Roman"/>
                <w:b/>
                <w:bCs/>
                <w:i/>
                <w:iCs/>
                <w:color w:val="auto"/>
                <w:sz w:val="24"/>
                <w:szCs w:val="24"/>
              </w:rPr>
              <w:t>and by appointment</w:t>
            </w:r>
          </w:p>
        </w:tc>
      </w:tr>
    </w:tbl>
    <w:p w14:paraId="28B9D2BD" w14:textId="77777777" w:rsidR="00920650" w:rsidRPr="002B3D5F" w:rsidRDefault="00920650">
      <w:pPr>
        <w:spacing w:before="100"/>
        <w:rPr>
          <w:rFonts w:ascii="Times New Roman" w:hAnsi="Times New Roman" w:cs="Times New Roman"/>
          <w:color w:val="auto"/>
          <w:sz w:val="24"/>
          <w:szCs w:val="24"/>
        </w:rPr>
      </w:pPr>
    </w:p>
    <w:p w14:paraId="7BD66350" w14:textId="77777777" w:rsidR="00920650" w:rsidRPr="00D167D5" w:rsidRDefault="00FA7D75">
      <w:pPr>
        <w:pBdr>
          <w:left w:val="single" w:sz="18" w:space="8" w:color="2E5FA3"/>
        </w:pBdr>
        <w:spacing w:before="180" w:after="60"/>
        <w:ind w:left="160"/>
        <w:rPr>
          <w:rFonts w:ascii="Times New Roman" w:hAnsi="Times New Roman" w:cs="Times New Roman"/>
          <w:sz w:val="24"/>
          <w:szCs w:val="24"/>
        </w:rPr>
      </w:pPr>
      <w:r w:rsidRPr="00D167D5">
        <w:rPr>
          <w:rFonts w:ascii="Times New Roman" w:hAnsi="Times New Roman" w:cs="Times New Roman"/>
          <w:b/>
          <w:bCs/>
          <w:color w:val="1F3A6E"/>
          <w:sz w:val="24"/>
          <w:szCs w:val="24"/>
        </w:rPr>
        <w:t>Communication</w:t>
      </w:r>
    </w:p>
    <w:p w14:paraId="71A783FF" w14:textId="533299B2" w:rsidR="00901D43" w:rsidRPr="001E2DD9" w:rsidRDefault="00901D43" w:rsidP="00901D43">
      <w:pPr>
        <w:spacing w:before="60"/>
        <w:rPr>
          <w:rFonts w:ascii="Times New Roman" w:hAnsi="Times New Roman" w:cs="Times New Roman"/>
          <w:i/>
          <w:iCs/>
          <w:color w:val="auto"/>
          <w:sz w:val="24"/>
          <w:szCs w:val="24"/>
          <w:u w:val="single"/>
          <w:lang w:val="en"/>
        </w:rPr>
      </w:pPr>
      <w:r w:rsidRPr="00901D43">
        <w:rPr>
          <w:rFonts w:ascii="Times New Roman" w:hAnsi="Times New Roman" w:cs="Times New Roman"/>
          <w:b/>
          <w:i/>
          <w:iCs/>
          <w:color w:val="777777"/>
          <w:sz w:val="24"/>
          <w:szCs w:val="24"/>
          <w:lang w:val="en"/>
        </w:rPr>
        <w:t>(</w:t>
      </w:r>
      <w:r w:rsidRPr="001E2DD9">
        <w:rPr>
          <w:rFonts w:ascii="Times New Roman" w:hAnsi="Times New Roman" w:cs="Times New Roman"/>
          <w:b/>
          <w:i/>
          <w:iCs/>
          <w:color w:val="auto"/>
          <w:sz w:val="24"/>
          <w:szCs w:val="24"/>
          <w:lang w:val="en"/>
        </w:rPr>
        <w:t xml:space="preserve">Use internal mail in Canvas or Chaminade email accounts for all course related communications) </w:t>
      </w:r>
      <w:r w:rsidRPr="001E2DD9">
        <w:rPr>
          <w:rFonts w:ascii="Times New Roman" w:hAnsi="Times New Roman" w:cs="Times New Roman"/>
          <w:i/>
          <w:iCs/>
          <w:color w:val="auto"/>
          <w:sz w:val="24"/>
          <w:szCs w:val="24"/>
          <w:lang w:val="en"/>
        </w:rPr>
        <w:t xml:space="preserve">*Email must come from your Chaminade University email or canvas account to ensure that it is answered. </w:t>
      </w:r>
      <w:r w:rsidR="001E2DD9">
        <w:rPr>
          <w:rFonts w:ascii="Times New Roman" w:hAnsi="Times New Roman" w:cs="Times New Roman"/>
          <w:i/>
          <w:iCs/>
          <w:color w:val="auto"/>
          <w:sz w:val="24"/>
          <w:szCs w:val="24"/>
          <w:lang w:val="en"/>
        </w:rPr>
        <w:t xml:space="preserve">I will reply to emails either through CANVAS or the main email system within 24 hours if sent Sunday through Thursday. Friday and Saturday email replies will be sent on Monday. </w:t>
      </w:r>
    </w:p>
    <w:p w14:paraId="427FB2DD" w14:textId="77777777" w:rsidR="00901D43" w:rsidRPr="001E2DD9" w:rsidRDefault="00901D43" w:rsidP="00901D43">
      <w:pPr>
        <w:spacing w:before="60"/>
        <w:rPr>
          <w:rFonts w:ascii="Times New Roman" w:hAnsi="Times New Roman" w:cs="Times New Roman"/>
          <w:i/>
          <w:iCs/>
          <w:color w:val="auto"/>
          <w:sz w:val="24"/>
          <w:szCs w:val="24"/>
          <w:lang w:val="en"/>
        </w:rPr>
      </w:pPr>
    </w:p>
    <w:p w14:paraId="37FDB169" w14:textId="677F0A05" w:rsidR="00901D43" w:rsidRPr="001E2DD9" w:rsidRDefault="00901D43" w:rsidP="00901D43">
      <w:pPr>
        <w:spacing w:before="60"/>
        <w:rPr>
          <w:rFonts w:ascii="Times New Roman" w:hAnsi="Times New Roman" w:cs="Times New Roman"/>
          <w:i/>
          <w:iCs/>
          <w:color w:val="auto"/>
          <w:sz w:val="24"/>
          <w:szCs w:val="24"/>
          <w:lang w:val="en"/>
        </w:rPr>
      </w:pPr>
      <w:r w:rsidRPr="001E2DD9">
        <w:rPr>
          <w:rFonts w:ascii="Times New Roman" w:hAnsi="Times New Roman" w:cs="Times New Roman"/>
          <w:i/>
          <w:iCs/>
          <w:color w:val="auto"/>
          <w:sz w:val="24"/>
          <w:szCs w:val="24"/>
          <w:lang w:val="en"/>
        </w:rPr>
        <w:t>If you have an emergency and must contact me, send a text that includes your name and the course number to (808) 256-8859. I will NOT reply</w:t>
      </w:r>
      <w:r w:rsidR="001E2DD9">
        <w:rPr>
          <w:rFonts w:ascii="Times New Roman" w:hAnsi="Times New Roman" w:cs="Times New Roman"/>
          <w:i/>
          <w:iCs/>
          <w:color w:val="auto"/>
          <w:sz w:val="24"/>
          <w:szCs w:val="24"/>
          <w:lang w:val="en"/>
        </w:rPr>
        <w:t xml:space="preserve"> to your text unless you have included your name and course number.</w:t>
      </w:r>
    </w:p>
    <w:p w14:paraId="09CA3384" w14:textId="77777777" w:rsidR="00920650" w:rsidRPr="001E2DD9" w:rsidRDefault="00920650">
      <w:pPr>
        <w:spacing w:before="60"/>
        <w:rPr>
          <w:rFonts w:ascii="Times New Roman" w:hAnsi="Times New Roman" w:cs="Times New Roman"/>
          <w:color w:val="auto"/>
          <w:sz w:val="24"/>
          <w:szCs w:val="24"/>
        </w:rPr>
      </w:pPr>
    </w:p>
    <w:p w14:paraId="2D2717EF" w14:textId="6EF7176C" w:rsidR="00920650" w:rsidRPr="00D167D5" w:rsidRDefault="00DE58E2">
      <w:pPr>
        <w:pBdr>
          <w:left w:val="single" w:sz="18" w:space="8" w:color="2E5FA3"/>
        </w:pBdr>
        <w:spacing w:before="180" w:after="60"/>
        <w:ind w:left="160"/>
        <w:rPr>
          <w:rFonts w:ascii="Times New Roman" w:hAnsi="Times New Roman" w:cs="Times New Roman"/>
          <w:sz w:val="24"/>
          <w:szCs w:val="24"/>
        </w:rPr>
      </w:pPr>
      <w:r>
        <w:rPr>
          <w:rFonts w:ascii="Times New Roman" w:hAnsi="Times New Roman" w:cs="Times New Roman"/>
          <w:b/>
          <w:bCs/>
          <w:color w:val="1F3A6E"/>
          <w:sz w:val="24"/>
          <w:szCs w:val="24"/>
        </w:rPr>
        <w:t>College</w:t>
      </w:r>
      <w:r w:rsidRPr="00D167D5">
        <w:rPr>
          <w:rFonts w:ascii="Times New Roman" w:hAnsi="Times New Roman" w:cs="Times New Roman"/>
          <w:b/>
          <w:bCs/>
          <w:color w:val="1F3A6E"/>
          <w:sz w:val="24"/>
          <w:szCs w:val="24"/>
        </w:rPr>
        <w:t xml:space="preserve">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920650" w:rsidRPr="00D167D5" w14:paraId="0D0E21F2"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FCE0284" w14:textId="0E8685F4" w:rsidR="00920650" w:rsidRPr="00D167D5" w:rsidRDefault="00473D31">
            <w:pPr>
              <w:rPr>
                <w:rFonts w:ascii="Times New Roman" w:hAnsi="Times New Roman" w:cs="Times New Roman"/>
                <w:sz w:val="24"/>
                <w:szCs w:val="24"/>
              </w:rPr>
            </w:pPr>
            <w:r>
              <w:rPr>
                <w:rFonts w:ascii="Times New Roman" w:hAnsi="Times New Roman" w:cs="Times New Roman"/>
                <w:b/>
                <w:bCs/>
                <w:sz w:val="24"/>
                <w:szCs w:val="24"/>
              </w:rPr>
              <w:t>College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4361DD" w14:textId="0DE8C4F3" w:rsidR="00920650" w:rsidRPr="00D167D5" w:rsidRDefault="00DE58E2">
            <w:pPr>
              <w:rPr>
                <w:rFonts w:ascii="Times New Roman" w:hAnsi="Times New Roman" w:cs="Times New Roman"/>
                <w:sz w:val="24"/>
                <w:szCs w:val="24"/>
              </w:rPr>
            </w:pPr>
            <w:r>
              <w:rPr>
                <w:rFonts w:ascii="Times New Roman" w:hAnsi="Times New Roman" w:cs="Times New Roman"/>
                <w:sz w:val="24"/>
                <w:szCs w:val="24"/>
              </w:rPr>
              <w:t>College of Arts and Sciences</w:t>
            </w:r>
          </w:p>
        </w:tc>
      </w:tr>
      <w:tr w:rsidR="00DE58E2" w:rsidRPr="00D167D5" w14:paraId="27B21806"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ACC5D91" w14:textId="7C0508E6" w:rsidR="00DE58E2" w:rsidRPr="00D167D5" w:rsidRDefault="00DE58E2">
            <w:pPr>
              <w:rPr>
                <w:rFonts w:ascii="Times New Roman" w:hAnsi="Times New Roman" w:cs="Times New Roman"/>
                <w:b/>
                <w:bCs/>
                <w:sz w:val="24"/>
                <w:szCs w:val="24"/>
              </w:rPr>
            </w:pPr>
            <w:r>
              <w:rPr>
                <w:rFonts w:ascii="Times New Roman" w:hAnsi="Times New Roman" w:cs="Times New Roman"/>
                <w:b/>
                <w:bCs/>
                <w:sz w:val="24"/>
                <w:szCs w:val="24"/>
              </w:rPr>
              <w:t>Department:</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D2E63A8" w14:textId="6DA55E34" w:rsidR="00DE58E2" w:rsidRDefault="009B6A7F">
            <w:pPr>
              <w:rPr>
                <w:rFonts w:ascii="Times New Roman" w:hAnsi="Times New Roman" w:cs="Times New Roman"/>
                <w:sz w:val="24"/>
                <w:szCs w:val="24"/>
              </w:rPr>
            </w:pPr>
            <w:r>
              <w:rPr>
                <w:rFonts w:ascii="Times New Roman" w:hAnsi="Times New Roman" w:cs="Times New Roman"/>
                <w:sz w:val="24"/>
                <w:szCs w:val="24"/>
              </w:rPr>
              <w:t xml:space="preserve">Department of Theology and </w:t>
            </w:r>
            <w:r w:rsidR="00DE58E2">
              <w:rPr>
                <w:rFonts w:ascii="Times New Roman" w:hAnsi="Times New Roman" w:cs="Times New Roman"/>
                <w:sz w:val="24"/>
                <w:szCs w:val="24"/>
              </w:rPr>
              <w:t>Religious Studies</w:t>
            </w:r>
          </w:p>
        </w:tc>
      </w:tr>
      <w:tr w:rsidR="00920650" w:rsidRPr="00D167D5" w14:paraId="2E051165"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238FF67"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FAAFEFE" w14:textId="70526078" w:rsidR="00920650" w:rsidRPr="00D167D5" w:rsidRDefault="00DE58E2">
            <w:pPr>
              <w:rPr>
                <w:rFonts w:ascii="Times New Roman" w:hAnsi="Times New Roman" w:cs="Times New Roman"/>
                <w:sz w:val="24"/>
                <w:szCs w:val="24"/>
              </w:rPr>
            </w:pPr>
            <w:r>
              <w:rPr>
                <w:rFonts w:ascii="Times New Roman" w:hAnsi="Times New Roman" w:cs="Times New Roman"/>
                <w:sz w:val="24"/>
                <w:szCs w:val="24"/>
              </w:rPr>
              <w:t xml:space="preserve">Henry Hall main office 206 </w:t>
            </w:r>
          </w:p>
        </w:tc>
      </w:tr>
      <w:tr w:rsidR="00920650" w:rsidRPr="00D167D5" w14:paraId="5D418BC0"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5735415"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6DA436" w14:textId="2B39F634"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Contact your instructor</w:t>
            </w:r>
          </w:p>
        </w:tc>
      </w:tr>
    </w:tbl>
    <w:p w14:paraId="369B2050" w14:textId="77777777" w:rsidR="00920650" w:rsidRPr="00F75E2E" w:rsidRDefault="00FA7D75">
      <w:pPr>
        <w:shd w:val="clear" w:color="auto" w:fill="1F3A6E"/>
        <w:spacing w:before="240" w:after="100"/>
        <w:ind w:left="160" w:right="160"/>
        <w:rPr>
          <w:rFonts w:ascii="Times New Roman" w:hAnsi="Times New Roman" w:cs="Times New Roman"/>
          <w:sz w:val="24"/>
          <w:szCs w:val="24"/>
          <w:lang w:val="fr-FR"/>
        </w:rPr>
      </w:pPr>
      <w:r w:rsidRPr="00F75E2E">
        <w:rPr>
          <w:rFonts w:ascii="Times New Roman" w:hAnsi="Times New Roman" w:cs="Times New Roman"/>
          <w:b/>
          <w:bCs/>
          <w:color w:val="FFFFFF"/>
          <w:sz w:val="24"/>
          <w:szCs w:val="24"/>
          <w:lang w:val="fr-FR"/>
        </w:rPr>
        <w:lastRenderedPageBreak/>
        <w:t>Course Description &amp; Materials</w:t>
      </w:r>
    </w:p>
    <w:p w14:paraId="7833758D" w14:textId="77777777" w:rsidR="00920650" w:rsidRPr="00F75E2E" w:rsidRDefault="00FA7D75">
      <w:pPr>
        <w:pBdr>
          <w:left w:val="single" w:sz="18" w:space="8" w:color="2E5FA3"/>
        </w:pBdr>
        <w:spacing w:before="180" w:after="60"/>
        <w:ind w:left="160"/>
        <w:rPr>
          <w:rFonts w:ascii="Times New Roman" w:hAnsi="Times New Roman" w:cs="Times New Roman"/>
          <w:sz w:val="24"/>
          <w:szCs w:val="24"/>
          <w:lang w:val="fr-FR"/>
        </w:rPr>
      </w:pPr>
      <w:proofErr w:type="spellStart"/>
      <w:r w:rsidRPr="00F75E2E">
        <w:rPr>
          <w:rFonts w:ascii="Times New Roman" w:hAnsi="Times New Roman" w:cs="Times New Roman"/>
          <w:b/>
          <w:bCs/>
          <w:color w:val="1F3A6E"/>
          <w:sz w:val="24"/>
          <w:szCs w:val="24"/>
          <w:lang w:val="fr-FR"/>
        </w:rPr>
        <w:t>Catalog</w:t>
      </w:r>
      <w:proofErr w:type="spellEnd"/>
      <w:r w:rsidRPr="00F75E2E">
        <w:rPr>
          <w:rFonts w:ascii="Times New Roman" w:hAnsi="Times New Roman" w:cs="Times New Roman"/>
          <w:b/>
          <w:bCs/>
          <w:color w:val="1F3A6E"/>
          <w:sz w:val="24"/>
          <w:szCs w:val="24"/>
          <w:lang w:val="fr-FR"/>
        </w:rPr>
        <w:t xml:space="preserve"> Description</w:t>
      </w:r>
    </w:p>
    <w:p w14:paraId="1FA83CEF" w14:textId="77777777" w:rsidR="00FB3C12" w:rsidRPr="00FB3C12" w:rsidRDefault="00FB3C12" w:rsidP="00FB3C12">
      <w:pPr>
        <w:rPr>
          <w:rFonts w:ascii="Times New Roman" w:hAnsi="Times New Roman" w:cs="Times New Roman"/>
          <w:sz w:val="24"/>
          <w:szCs w:val="32"/>
        </w:rPr>
      </w:pPr>
      <w:r w:rsidRPr="00FB3C12">
        <w:rPr>
          <w:rFonts w:ascii="Times New Roman" w:hAnsi="Times New Roman" w:cs="Times New Roman"/>
          <w:sz w:val="24"/>
          <w:szCs w:val="32"/>
        </w:rPr>
        <w:t xml:space="preserve">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Offered annually. </w:t>
      </w:r>
    </w:p>
    <w:p w14:paraId="14365DB7" w14:textId="77777777" w:rsidR="00FB3C12" w:rsidRPr="00FB3C12" w:rsidRDefault="00FB3C12" w:rsidP="00FB3C12">
      <w:pPr>
        <w:rPr>
          <w:rFonts w:ascii="Times New Roman" w:hAnsi="Times New Roman" w:cs="Times New Roman"/>
          <w:sz w:val="24"/>
          <w:szCs w:val="32"/>
        </w:rPr>
      </w:pPr>
    </w:p>
    <w:p w14:paraId="78402DA5" w14:textId="088F2147" w:rsidR="00920650" w:rsidRPr="00220819" w:rsidRDefault="00FB3C12" w:rsidP="00220819">
      <w:pPr>
        <w:rPr>
          <w:sz w:val="24"/>
          <w:szCs w:val="32"/>
        </w:rPr>
      </w:pPr>
      <w:r w:rsidRPr="00FB3C12">
        <w:rPr>
          <w:rFonts w:ascii="Times New Roman" w:hAnsi="Times New Roman" w:cs="Times New Roman"/>
          <w:sz w:val="24"/>
          <w:szCs w:val="32"/>
        </w:rPr>
        <w:t xml:space="preserve">This course fulfills </w:t>
      </w:r>
      <w:r w:rsidRPr="00FB3C12">
        <w:rPr>
          <w:rFonts w:ascii="Times New Roman" w:hAnsi="Times New Roman" w:cs="Times New Roman"/>
          <w:b/>
          <w:bCs/>
          <w:color w:val="0000FF"/>
          <w:sz w:val="24"/>
          <w:szCs w:val="32"/>
        </w:rPr>
        <w:t>General Education Core requirement in Catholic Intellectual Tradition</w:t>
      </w:r>
      <w:r>
        <w:rPr>
          <w:sz w:val="24"/>
          <w:szCs w:val="32"/>
        </w:rPr>
        <w:t>.</w:t>
      </w:r>
    </w:p>
    <w:p w14:paraId="5123F89E" w14:textId="77777777" w:rsidR="00920650" w:rsidRPr="00D167D5" w:rsidRDefault="00920650">
      <w:pPr>
        <w:spacing w:before="60"/>
        <w:rPr>
          <w:rFonts w:ascii="Times New Roman" w:hAnsi="Times New Roman" w:cs="Times New Roman"/>
          <w:sz w:val="24"/>
          <w:szCs w:val="24"/>
        </w:rPr>
      </w:pPr>
    </w:p>
    <w:p w14:paraId="6C05B1F8" w14:textId="77777777" w:rsidR="00920650" w:rsidRPr="00D167D5" w:rsidRDefault="00FA7D75">
      <w:pPr>
        <w:pBdr>
          <w:left w:val="single" w:sz="18" w:space="8" w:color="2E5FA3"/>
        </w:pBdr>
        <w:spacing w:before="180" w:after="60"/>
        <w:ind w:left="160"/>
        <w:rPr>
          <w:rFonts w:ascii="Times New Roman" w:hAnsi="Times New Roman" w:cs="Times New Roman"/>
          <w:sz w:val="24"/>
          <w:szCs w:val="24"/>
        </w:rPr>
      </w:pPr>
      <w:r w:rsidRPr="00D167D5">
        <w:rPr>
          <w:rFonts w:ascii="Times New Roman" w:hAnsi="Times New Roman" w:cs="Times New Roman"/>
          <w:b/>
          <w:bCs/>
          <w:color w:val="1F3A6E"/>
          <w:sz w:val="24"/>
          <w:szCs w:val="24"/>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920650" w:rsidRPr="00D167D5" w14:paraId="2A7E527C"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1895880"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D15056E"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Online Asynchronous</w:t>
            </w:r>
          </w:p>
        </w:tc>
      </w:tr>
      <w:tr w:rsidR="00920650" w:rsidRPr="00D167D5" w14:paraId="29F18FAB"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B2F2CE6" w14:textId="77777777" w:rsidR="00920650" w:rsidRPr="00D167D5" w:rsidRDefault="00FA7D75">
            <w:pPr>
              <w:rPr>
                <w:rFonts w:ascii="Times New Roman" w:hAnsi="Times New Roman" w:cs="Times New Roman"/>
                <w:sz w:val="24"/>
                <w:szCs w:val="24"/>
                <w:highlight w:val="yellow"/>
              </w:rPr>
            </w:pPr>
            <w:r w:rsidRPr="00D167D5">
              <w:rPr>
                <w:rFonts w:ascii="Times New Roman" w:hAnsi="Times New Roman" w:cs="Times New Roman"/>
                <w:b/>
                <w:bCs/>
                <w:sz w:val="24"/>
                <w:szCs w:val="24"/>
                <w:highlight w:val="yellow"/>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B3F2D4" w14:textId="77777777" w:rsidR="00FB3C12" w:rsidRPr="00FB3C12" w:rsidRDefault="00FB3C12" w:rsidP="00FB3C12">
            <w:pPr>
              <w:pStyle w:val="BodyText"/>
              <w:rPr>
                <w:b/>
                <w:color w:val="000000" w:themeColor="text1"/>
              </w:rPr>
            </w:pPr>
            <w:r w:rsidRPr="00FB3C12">
              <w:rPr>
                <w:b/>
                <w:color w:val="000000" w:themeColor="text1"/>
              </w:rPr>
              <w:t>STUDENT ENGAGEMENT CREDIT HOUR POLICY:</w:t>
            </w:r>
          </w:p>
          <w:p w14:paraId="4F7794FE" w14:textId="77777777" w:rsidR="00FB3C12" w:rsidRPr="00FB3C12" w:rsidRDefault="00FB3C12" w:rsidP="00FB3C12">
            <w:pPr>
              <w:rPr>
                <w:rFonts w:ascii="Times New Roman" w:hAnsi="Times New Roman" w:cs="Times New Roman"/>
                <w:color w:val="000000" w:themeColor="text1"/>
                <w:sz w:val="24"/>
                <w:szCs w:val="32"/>
              </w:rPr>
            </w:pPr>
          </w:p>
          <w:p w14:paraId="399BB648" w14:textId="29DCA074" w:rsidR="00FB3C12" w:rsidRPr="00FB3C12" w:rsidRDefault="00FB3C12" w:rsidP="00FB3C12">
            <w:pPr>
              <w:rPr>
                <w:rFonts w:ascii="Times New Roman" w:hAnsi="Times New Roman" w:cs="Times New Roman"/>
                <w:sz w:val="24"/>
                <w:szCs w:val="32"/>
              </w:rPr>
            </w:pPr>
            <w:r w:rsidRPr="00FB3C12">
              <w:rPr>
                <w:rFonts w:ascii="Times New Roman" w:hAnsi="Times New Roman" w:cs="Times New Roman"/>
                <w:sz w:val="24"/>
                <w:szCs w:val="32"/>
              </w:rPr>
              <w:t xml:space="preserve">This is a three-credit hour course requiring 135 hours of student engagement per the official CUH Credit hour policy of 45 hours per credit. Students in this course are expected on average to spend about </w:t>
            </w:r>
            <w:r w:rsidRPr="00FB3C12">
              <w:rPr>
                <w:rFonts w:ascii="Times New Roman" w:hAnsi="Times New Roman" w:cs="Times New Roman"/>
                <w:b/>
                <w:bCs/>
                <w:sz w:val="24"/>
                <w:szCs w:val="32"/>
                <w:u w:val="single"/>
              </w:rPr>
              <w:t>45 hours</w:t>
            </w:r>
            <w:r w:rsidRPr="00FB3C12">
              <w:rPr>
                <w:rFonts w:ascii="Times New Roman" w:hAnsi="Times New Roman" w:cs="Times New Roman"/>
                <w:sz w:val="24"/>
                <w:szCs w:val="32"/>
              </w:rPr>
              <w:t xml:space="preserve"> completing online activities for instructional purposes, </w:t>
            </w:r>
            <w:r w:rsidRPr="00FB3C12">
              <w:rPr>
                <w:rFonts w:ascii="Times New Roman" w:hAnsi="Times New Roman" w:cs="Times New Roman"/>
                <w:b/>
                <w:bCs/>
                <w:sz w:val="24"/>
                <w:szCs w:val="32"/>
                <w:u w:val="single"/>
              </w:rPr>
              <w:t>10 hours</w:t>
            </w:r>
            <w:r w:rsidRPr="00FB3C12">
              <w:rPr>
                <w:rFonts w:ascii="Times New Roman" w:hAnsi="Times New Roman" w:cs="Times New Roman"/>
                <w:sz w:val="24"/>
                <w:szCs w:val="32"/>
              </w:rPr>
              <w:t xml:space="preserve"> writing responsive </w:t>
            </w:r>
            <w:r w:rsidR="00220819">
              <w:rPr>
                <w:rFonts w:ascii="Times New Roman" w:hAnsi="Times New Roman" w:cs="Times New Roman"/>
                <w:sz w:val="24"/>
                <w:szCs w:val="32"/>
              </w:rPr>
              <w:t>essays</w:t>
            </w:r>
            <w:r w:rsidRPr="00FB3C12">
              <w:rPr>
                <w:rFonts w:ascii="Times New Roman" w:hAnsi="Times New Roman" w:cs="Times New Roman"/>
                <w:sz w:val="24"/>
                <w:szCs w:val="32"/>
              </w:rPr>
              <w:t xml:space="preserve">, </w:t>
            </w:r>
            <w:r w:rsidRPr="00FB3C12">
              <w:rPr>
                <w:rFonts w:ascii="Times New Roman" w:hAnsi="Times New Roman" w:cs="Times New Roman"/>
                <w:b/>
                <w:bCs/>
                <w:sz w:val="24"/>
                <w:szCs w:val="32"/>
                <w:u w:val="single"/>
              </w:rPr>
              <w:t>20 hours</w:t>
            </w:r>
            <w:r w:rsidRPr="00FB3C12">
              <w:rPr>
                <w:rFonts w:ascii="Times New Roman" w:hAnsi="Times New Roman" w:cs="Times New Roman"/>
                <w:sz w:val="24"/>
                <w:szCs w:val="32"/>
              </w:rPr>
              <w:t xml:space="preserve"> for research, drafting and writing Integration Project, </w:t>
            </w:r>
            <w:r w:rsidRPr="00FB3C12">
              <w:rPr>
                <w:rFonts w:ascii="Times New Roman" w:hAnsi="Times New Roman" w:cs="Times New Roman"/>
                <w:b/>
                <w:bCs/>
                <w:sz w:val="24"/>
                <w:szCs w:val="32"/>
                <w:u w:val="single"/>
              </w:rPr>
              <w:t>60 hours</w:t>
            </w:r>
            <w:r w:rsidRPr="00FB3C12">
              <w:rPr>
                <w:rFonts w:ascii="Times New Roman" w:hAnsi="Times New Roman" w:cs="Times New Roman"/>
                <w:sz w:val="24"/>
                <w:szCs w:val="32"/>
              </w:rPr>
              <w:t xml:space="preserve"> (average of four per week) for reading texts</w:t>
            </w:r>
            <w:r w:rsidR="00220819">
              <w:rPr>
                <w:rFonts w:ascii="Times New Roman" w:hAnsi="Times New Roman" w:cs="Times New Roman"/>
                <w:sz w:val="24"/>
                <w:szCs w:val="32"/>
              </w:rPr>
              <w:t>, studying and other learning activities as noted on the CANVAS course shell.</w:t>
            </w:r>
          </w:p>
          <w:p w14:paraId="25ACB21D" w14:textId="77777777" w:rsidR="00FB3C12" w:rsidRPr="00FB3C12" w:rsidRDefault="00FB3C12" w:rsidP="00FB3C12">
            <w:pPr>
              <w:rPr>
                <w:rFonts w:ascii="Times New Roman" w:hAnsi="Times New Roman" w:cs="Times New Roman"/>
                <w:color w:val="000000" w:themeColor="text1"/>
                <w:sz w:val="24"/>
                <w:szCs w:val="32"/>
              </w:rPr>
            </w:pPr>
          </w:p>
          <w:p w14:paraId="6D39C0B9" w14:textId="77777777" w:rsidR="00FB3C12" w:rsidRPr="00FB3C12" w:rsidRDefault="00FB3C12" w:rsidP="00FB3C12">
            <w:pPr>
              <w:rPr>
                <w:rFonts w:ascii="Times New Roman" w:hAnsi="Times New Roman" w:cs="Times New Roman"/>
                <w:color w:val="000000" w:themeColor="text1"/>
                <w:sz w:val="24"/>
                <w:szCs w:val="32"/>
              </w:rPr>
            </w:pPr>
            <w:r w:rsidRPr="00FB3C12">
              <w:rPr>
                <w:rFonts w:ascii="Times New Roman" w:hAnsi="Times New Roman" w:cs="Times New Roman"/>
                <w:b/>
                <w:bCs/>
                <w:color w:val="000000" w:themeColor="text1"/>
                <w:sz w:val="24"/>
                <w:szCs w:val="32"/>
              </w:rPr>
              <w:t>NOTE: CANVAS</w:t>
            </w:r>
            <w:r w:rsidRPr="00FB3C12">
              <w:rPr>
                <w:rFonts w:ascii="Times New Roman" w:hAnsi="Times New Roman" w:cs="Times New Roman"/>
                <w:color w:val="000000" w:themeColor="text1"/>
                <w:sz w:val="24"/>
                <w:szCs w:val="32"/>
              </w:rPr>
              <w:t xml:space="preserve"> does allow the instructor to identify how many hours, what boards and sites a student visits. You should plan on spending an average of three hours online per week at the minimum.</w:t>
            </w:r>
          </w:p>
          <w:p w14:paraId="2F429F99" w14:textId="1540601D" w:rsidR="00920650" w:rsidRPr="00D167D5" w:rsidRDefault="00920650">
            <w:pPr>
              <w:spacing w:line="276" w:lineRule="auto"/>
              <w:rPr>
                <w:rFonts w:ascii="Times New Roman" w:hAnsi="Times New Roman" w:cs="Times New Roman"/>
                <w:i/>
                <w:iCs/>
                <w:color w:val="777777"/>
                <w:sz w:val="24"/>
                <w:szCs w:val="24"/>
              </w:rPr>
            </w:pPr>
          </w:p>
        </w:tc>
      </w:tr>
      <w:tr w:rsidR="00920650" w:rsidRPr="00D167D5" w14:paraId="69EB3DE7"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32159DB"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BD85D61" w14:textId="77777777" w:rsidR="00FB3C12" w:rsidRPr="003423A3" w:rsidRDefault="00FB3C12" w:rsidP="00FB3C12">
            <w:pPr>
              <w:ind w:left="720" w:hanging="720"/>
              <w:rPr>
                <w:color w:val="0000CC"/>
                <w:sz w:val="24"/>
              </w:rPr>
            </w:pPr>
            <w:r w:rsidRPr="003423A3">
              <w:rPr>
                <w:b/>
                <w:bCs/>
                <w:color w:val="FF0000"/>
                <w:sz w:val="24"/>
              </w:rPr>
              <w:t>Bible and….</w:t>
            </w:r>
          </w:p>
          <w:p w14:paraId="468334D8" w14:textId="77777777" w:rsidR="00FB3C12" w:rsidRPr="00FB3C12" w:rsidRDefault="00FB3C12" w:rsidP="00FB3C12">
            <w:pPr>
              <w:ind w:left="720" w:hanging="720"/>
              <w:rPr>
                <w:rFonts w:ascii="Times New Roman" w:hAnsi="Times New Roman" w:cs="Times New Roman"/>
                <w:bCs/>
                <w:sz w:val="24"/>
              </w:rPr>
            </w:pPr>
            <w:r w:rsidRPr="00FB3C12">
              <w:rPr>
                <w:rFonts w:ascii="Times New Roman" w:hAnsi="Times New Roman" w:cs="Times New Roman"/>
                <w:bCs/>
                <w:sz w:val="24"/>
              </w:rPr>
              <w:t xml:space="preserve">Paprocki, Joe. </w:t>
            </w:r>
            <w:r w:rsidRPr="00FB3C12">
              <w:rPr>
                <w:rFonts w:ascii="Times New Roman" w:hAnsi="Times New Roman" w:cs="Times New Roman"/>
                <w:bCs/>
                <w:i/>
                <w:iCs/>
                <w:sz w:val="24"/>
              </w:rPr>
              <w:t>The Bible Blueprint: A Catholic Guide to Understanding and Embracing God’s Word</w:t>
            </w:r>
            <w:r w:rsidRPr="00FB3C12">
              <w:rPr>
                <w:rFonts w:ascii="Times New Roman" w:hAnsi="Times New Roman" w:cs="Times New Roman"/>
                <w:bCs/>
                <w:sz w:val="24"/>
              </w:rPr>
              <w:t>. Chicago: Loyola Press, 2009. ISBN 9780829428984.</w:t>
            </w:r>
          </w:p>
          <w:p w14:paraId="328F1DCF" w14:textId="77777777" w:rsidR="00FB3C12" w:rsidRPr="00FB3C12" w:rsidRDefault="00FB3C12" w:rsidP="00FB3C12">
            <w:pPr>
              <w:ind w:left="720" w:hanging="720"/>
              <w:rPr>
                <w:rFonts w:ascii="Times New Roman" w:hAnsi="Times New Roman" w:cs="Times New Roman"/>
                <w:bCs/>
                <w:sz w:val="24"/>
              </w:rPr>
            </w:pPr>
            <w:r w:rsidRPr="00FB3C12">
              <w:rPr>
                <w:rFonts w:ascii="Times New Roman" w:hAnsi="Times New Roman" w:cs="Times New Roman"/>
                <w:bCs/>
                <w:sz w:val="24"/>
              </w:rPr>
              <w:t xml:space="preserve">McKenzie, Steven L. and Kaltner, John. </w:t>
            </w:r>
            <w:r w:rsidRPr="00FB3C12">
              <w:rPr>
                <w:rFonts w:ascii="Times New Roman" w:hAnsi="Times New Roman" w:cs="Times New Roman"/>
                <w:bCs/>
                <w:i/>
                <w:iCs/>
                <w:sz w:val="24"/>
              </w:rPr>
              <w:t>The Back Door Introduction to the Bible</w:t>
            </w:r>
            <w:r w:rsidRPr="00FB3C12">
              <w:rPr>
                <w:rFonts w:ascii="Times New Roman" w:hAnsi="Times New Roman" w:cs="Times New Roman"/>
                <w:bCs/>
                <w:sz w:val="24"/>
              </w:rPr>
              <w:t>. Winona, MN: Anselm Press, 2012. ISBN 9-781599-820897.</w:t>
            </w:r>
          </w:p>
          <w:p w14:paraId="2180EC05" w14:textId="48A3B80B" w:rsidR="00920650" w:rsidRPr="00D167D5" w:rsidRDefault="00920650">
            <w:pPr>
              <w:rPr>
                <w:rFonts w:ascii="Times New Roman" w:hAnsi="Times New Roman" w:cs="Times New Roman"/>
                <w:sz w:val="24"/>
                <w:szCs w:val="24"/>
              </w:rPr>
            </w:pPr>
          </w:p>
        </w:tc>
      </w:tr>
      <w:tr w:rsidR="00920650" w:rsidRPr="00D167D5" w14:paraId="26A9D79C"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0B2A8B4"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78E7E3" w14:textId="7DA5F72E" w:rsidR="00FB3C12" w:rsidRPr="00FB3C12" w:rsidRDefault="00FB3C12" w:rsidP="00FB3C12">
            <w:pPr>
              <w:rPr>
                <w:rFonts w:ascii="Times New Roman" w:hAnsi="Times New Roman" w:cs="Times New Roman"/>
                <w:sz w:val="24"/>
              </w:rPr>
            </w:pPr>
            <w:r w:rsidRPr="00FB3C12">
              <w:rPr>
                <w:rFonts w:ascii="Times New Roman" w:hAnsi="Times New Roman" w:cs="Times New Roman"/>
                <w:sz w:val="24"/>
              </w:rPr>
              <w:t xml:space="preserve">Students should have access to a Bible. There are several sites such as usccb.org and biblegateway.com for electronic versions. Select one of the following versions: New American Bible, Catholic Edition; New American Bible Revised Edition (NABRE); New Revised Standard Version (NRSV). Do not use King James Version or New King James Version since the </w:t>
            </w:r>
            <w:proofErr w:type="spellStart"/>
            <w:r>
              <w:rPr>
                <w:rFonts w:ascii="Times New Roman" w:hAnsi="Times New Roman" w:cs="Times New Roman"/>
                <w:sz w:val="24"/>
              </w:rPr>
              <w:t>D</w:t>
            </w:r>
            <w:r w:rsidRPr="00FB3C12">
              <w:rPr>
                <w:rFonts w:ascii="Times New Roman" w:hAnsi="Times New Roman" w:cs="Times New Roman"/>
                <w:sz w:val="24"/>
              </w:rPr>
              <w:t>eutero</w:t>
            </w:r>
            <w:proofErr w:type="spellEnd"/>
            <w:r w:rsidRPr="00FB3C12">
              <w:rPr>
                <w:rFonts w:ascii="Times New Roman" w:hAnsi="Times New Roman" w:cs="Times New Roman"/>
                <w:sz w:val="24"/>
              </w:rPr>
              <w:t>-canonical texts are not included.</w:t>
            </w:r>
          </w:p>
          <w:p w14:paraId="60FEB670" w14:textId="704C62D8" w:rsidR="00920650" w:rsidRPr="00D167D5" w:rsidRDefault="00920650">
            <w:pPr>
              <w:rPr>
                <w:rFonts w:ascii="Times New Roman" w:hAnsi="Times New Roman" w:cs="Times New Roman"/>
                <w:sz w:val="24"/>
                <w:szCs w:val="24"/>
              </w:rPr>
            </w:pPr>
          </w:p>
        </w:tc>
      </w:tr>
      <w:tr w:rsidR="00920650" w:rsidRPr="00D167D5" w14:paraId="19123DF7"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CC13058"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0CB437" w14:textId="77777777" w:rsidR="00FB3C12" w:rsidRDefault="00FA7D75">
            <w:pPr>
              <w:rPr>
                <w:rFonts w:ascii="Times New Roman" w:hAnsi="Times New Roman" w:cs="Times New Roman"/>
                <w:sz w:val="24"/>
                <w:szCs w:val="24"/>
              </w:rPr>
            </w:pPr>
            <w:r w:rsidRPr="00D167D5">
              <w:rPr>
                <w:rFonts w:ascii="Times New Roman" w:hAnsi="Times New Roman" w:cs="Times New Roman"/>
                <w:sz w:val="24"/>
                <w:szCs w:val="24"/>
              </w:rPr>
              <w:t>This course is delivered through Canvas</w:t>
            </w:r>
          </w:p>
          <w:p w14:paraId="7A689467" w14:textId="086A6AE4" w:rsidR="00920650" w:rsidRPr="00D167D5" w:rsidRDefault="00920650">
            <w:pPr>
              <w:rPr>
                <w:rFonts w:ascii="Times New Roman" w:hAnsi="Times New Roman" w:cs="Times New Roman"/>
                <w:sz w:val="24"/>
                <w:szCs w:val="24"/>
              </w:rPr>
            </w:pPr>
          </w:p>
        </w:tc>
      </w:tr>
    </w:tbl>
    <w:p w14:paraId="6BDFDAA9" w14:textId="77777777" w:rsidR="00920650" w:rsidRPr="00D167D5" w:rsidRDefault="00FA7D75">
      <w:pPr>
        <w:shd w:val="clear" w:color="auto" w:fill="1F3A6E"/>
        <w:spacing w:before="240" w:after="100"/>
        <w:ind w:left="160" w:right="160"/>
        <w:rPr>
          <w:rFonts w:ascii="Times New Roman" w:hAnsi="Times New Roman" w:cs="Times New Roman"/>
          <w:sz w:val="24"/>
          <w:szCs w:val="24"/>
        </w:rPr>
      </w:pPr>
      <w:r w:rsidRPr="00D167D5">
        <w:rPr>
          <w:rFonts w:ascii="Times New Roman" w:hAnsi="Times New Roman" w:cs="Times New Roman"/>
          <w:b/>
          <w:bCs/>
          <w:color w:val="FFFFFF"/>
          <w:sz w:val="24"/>
          <w:szCs w:val="24"/>
        </w:rPr>
        <w:lastRenderedPageBreak/>
        <w:t>Learning Outcomes</w:t>
      </w:r>
    </w:p>
    <w:p w14:paraId="54AB19DE" w14:textId="665405A7" w:rsidR="00DB0469" w:rsidRPr="00DB0469" w:rsidRDefault="00DB0469" w:rsidP="00DB0469">
      <w:pPr>
        <w:pBdr>
          <w:left w:val="single" w:sz="18" w:space="8" w:color="2E5FA3"/>
        </w:pBdr>
        <w:spacing w:before="180" w:after="60"/>
        <w:ind w:left="160"/>
        <w:rPr>
          <w:rFonts w:ascii="Times New Roman" w:hAnsi="Times New Roman" w:cs="Times New Roman"/>
          <w:sz w:val="24"/>
          <w:szCs w:val="24"/>
        </w:rPr>
      </w:pPr>
      <w:r w:rsidRPr="00DB0469">
        <w:rPr>
          <w:rFonts w:ascii="Times New Roman" w:hAnsi="Times New Roman" w:cs="Times New Roman"/>
          <w:b/>
          <w:bCs/>
          <w:sz w:val="24"/>
        </w:rPr>
        <w:t>GENERAL EDUCATION CORE OUTCOMES (GECO)</w:t>
      </w:r>
    </w:p>
    <w:p w14:paraId="430C4F96" w14:textId="77777777" w:rsidR="00DB0469" w:rsidRPr="00DB0469" w:rsidRDefault="00DB0469" w:rsidP="00DB0469">
      <w:pPr>
        <w:rPr>
          <w:rFonts w:ascii="Times New Roman" w:hAnsi="Times New Roman" w:cs="Times New Roman"/>
          <w:b/>
          <w:bCs/>
          <w:sz w:val="24"/>
        </w:rPr>
      </w:pPr>
      <w:bookmarkStart w:id="0" w:name="_Hlk142917894"/>
      <w:r w:rsidRPr="00DB0469">
        <w:rPr>
          <w:rFonts w:ascii="Times New Roman" w:hAnsi="Times New Roman" w:cs="Times New Roman"/>
          <w:b/>
          <w:bCs/>
          <w:sz w:val="24"/>
        </w:rPr>
        <w:t>Catholic Intellectual Tradition --</w:t>
      </w:r>
    </w:p>
    <w:p w14:paraId="4A560396" w14:textId="77777777" w:rsidR="00DB0469" w:rsidRPr="00DB0469" w:rsidRDefault="00DB0469" w:rsidP="00DB0469">
      <w:pPr>
        <w:rPr>
          <w:rFonts w:ascii="Times New Roman" w:hAnsi="Times New Roman" w:cs="Times New Roman"/>
          <w:i/>
          <w:iCs/>
          <w:sz w:val="24"/>
        </w:rPr>
      </w:pPr>
      <w:r w:rsidRPr="00DB0469">
        <w:rPr>
          <w:rFonts w:ascii="Times New Roman" w:hAnsi="Times New Roman" w:cs="Times New Roman"/>
          <w:i/>
          <w:iCs/>
          <w:sz w:val="24"/>
        </w:rPr>
        <w:t>The student will explain faith and reason as integral to developing a Catholic sacramental perspective of the cosmos that leads to responsible action supporting social justice.</w:t>
      </w:r>
    </w:p>
    <w:bookmarkEnd w:id="0"/>
    <w:p w14:paraId="60D46004" w14:textId="77777777" w:rsidR="00DB0469" w:rsidRPr="00DB0469" w:rsidRDefault="00DB0469" w:rsidP="00DB0469">
      <w:pPr>
        <w:rPr>
          <w:rFonts w:ascii="Times New Roman" w:hAnsi="Times New Roman" w:cs="Times New Roman"/>
          <w:sz w:val="24"/>
        </w:rPr>
      </w:pPr>
    </w:p>
    <w:p w14:paraId="482BD585" w14:textId="7B414D85" w:rsidR="00DB0469" w:rsidRPr="00DB0469" w:rsidRDefault="00DB0469" w:rsidP="00DB0469">
      <w:pPr>
        <w:rPr>
          <w:rFonts w:ascii="Times New Roman" w:hAnsi="Times New Roman" w:cs="Times New Roman"/>
          <w:sz w:val="24"/>
        </w:rPr>
      </w:pPr>
      <w:r w:rsidRPr="00DB0469">
        <w:rPr>
          <w:rFonts w:ascii="Times New Roman" w:hAnsi="Times New Roman" w:cs="Times New Roman"/>
          <w:sz w:val="24"/>
        </w:rPr>
        <w:t>In this course, students will examine the Bible, using hermeneutical methods of the Catholic Intellectual Tradition. Students will be challenged to correlate the message of the Bible in addressing our human condition and working toward social justice as a key message of the text itself.</w:t>
      </w:r>
    </w:p>
    <w:p w14:paraId="05D46C80" w14:textId="7F49AAD6" w:rsidR="00920650" w:rsidRPr="00D167D5" w:rsidRDefault="00FA7D75">
      <w:pPr>
        <w:pBdr>
          <w:left w:val="single" w:sz="18" w:space="8" w:color="2E5FA3"/>
        </w:pBdr>
        <w:spacing w:before="180" w:after="60"/>
        <w:ind w:left="160"/>
        <w:rPr>
          <w:rFonts w:ascii="Times New Roman" w:hAnsi="Times New Roman" w:cs="Times New Roman"/>
          <w:sz w:val="24"/>
          <w:szCs w:val="24"/>
        </w:rPr>
      </w:pPr>
      <w:r w:rsidRPr="00D167D5">
        <w:rPr>
          <w:rFonts w:ascii="Times New Roman" w:hAnsi="Times New Roman" w:cs="Times New Roman"/>
          <w:b/>
          <w:bCs/>
          <w:color w:val="1F3A6E"/>
          <w:sz w:val="24"/>
          <w:szCs w:val="24"/>
        </w:rPr>
        <w:t>Program Learning Outcomes (PLOs)</w:t>
      </w:r>
    </w:p>
    <w:p w14:paraId="41531B94" w14:textId="5A5EF573" w:rsidR="00920650" w:rsidRPr="00D167D5"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Upon completion of</w:t>
      </w:r>
      <w:r w:rsidR="00664143">
        <w:rPr>
          <w:rFonts w:ascii="Times New Roman" w:hAnsi="Times New Roman" w:cs="Times New Roman"/>
          <w:sz w:val="24"/>
          <w:szCs w:val="24"/>
        </w:rPr>
        <w:t xml:space="preserve"> Religious Studies Minor</w:t>
      </w:r>
      <w:r w:rsidRPr="00D167D5">
        <w:rPr>
          <w:rFonts w:ascii="Times New Roman" w:hAnsi="Times New Roman" w:cs="Times New Roman"/>
          <w:sz w:val="24"/>
          <w:szCs w:val="24"/>
        </w:rPr>
        <w:t>, the student will be able to:</w:t>
      </w:r>
    </w:p>
    <w:p w14:paraId="16062BD6" w14:textId="77777777" w:rsidR="00664143" w:rsidRPr="00034D33" w:rsidRDefault="00664143" w:rsidP="00664143">
      <w:pPr>
        <w:pStyle w:val="ListParagraph"/>
        <w:numPr>
          <w:ilvl w:val="0"/>
          <w:numId w:val="3"/>
        </w:numPr>
        <w:textAlignment w:val="baseline"/>
        <w:rPr>
          <w:color w:val="000000" w:themeColor="text1"/>
          <w:sz w:val="24"/>
          <w:lang w:eastAsia="en-US"/>
        </w:rPr>
      </w:pPr>
      <w:r w:rsidRPr="00034D33">
        <w:rPr>
          <w:color w:val="000000" w:themeColor="text1"/>
          <w:sz w:val="24"/>
          <w:lang w:eastAsia="en-US"/>
        </w:rPr>
        <w:t>Utilize the key concepts of Catholic theology in a critical reflection on integral human experience.</w:t>
      </w:r>
    </w:p>
    <w:p w14:paraId="05CC7215" w14:textId="77777777" w:rsidR="00664143" w:rsidRPr="00034D33" w:rsidRDefault="00664143" w:rsidP="00664143">
      <w:pPr>
        <w:pStyle w:val="ListParagraph"/>
        <w:numPr>
          <w:ilvl w:val="0"/>
          <w:numId w:val="3"/>
        </w:numPr>
        <w:textAlignment w:val="baseline"/>
        <w:rPr>
          <w:color w:val="000000" w:themeColor="text1"/>
          <w:sz w:val="24"/>
          <w:lang w:eastAsia="en-US"/>
        </w:rPr>
      </w:pPr>
      <w:r w:rsidRPr="00034D33">
        <w:rPr>
          <w:color w:val="000000" w:themeColor="text1"/>
          <w:sz w:val="24"/>
          <w:lang w:eastAsia="en-US"/>
        </w:rPr>
        <w:t>Engage in respectful dialogue on religious meaning in our globalized, multicultural society.</w:t>
      </w:r>
    </w:p>
    <w:p w14:paraId="0F415218" w14:textId="77777777" w:rsidR="00664143" w:rsidRDefault="00664143" w:rsidP="00664143">
      <w:pPr>
        <w:pStyle w:val="ListParagraph"/>
        <w:numPr>
          <w:ilvl w:val="0"/>
          <w:numId w:val="3"/>
        </w:numPr>
        <w:textAlignment w:val="baseline"/>
        <w:rPr>
          <w:color w:val="000000" w:themeColor="text1"/>
          <w:sz w:val="24"/>
          <w:lang w:eastAsia="en-US"/>
        </w:rPr>
      </w:pPr>
      <w:r w:rsidRPr="00034D33">
        <w:rPr>
          <w:color w:val="000000" w:themeColor="text1"/>
          <w:sz w:val="24"/>
          <w:lang w:eastAsia="en-US"/>
        </w:rPr>
        <w:t>Employ Christian moral imagination in moral reasoning and decision making that affirms and/or challenges secular and cultural values.</w:t>
      </w:r>
    </w:p>
    <w:p w14:paraId="57F71A9D" w14:textId="77777777" w:rsidR="00664143" w:rsidRPr="00034D33" w:rsidRDefault="00664143" w:rsidP="00664143">
      <w:pPr>
        <w:pStyle w:val="ListParagraph"/>
        <w:numPr>
          <w:ilvl w:val="0"/>
          <w:numId w:val="3"/>
        </w:numPr>
        <w:textAlignment w:val="baseline"/>
        <w:rPr>
          <w:color w:val="000000" w:themeColor="text1"/>
          <w:sz w:val="24"/>
          <w:lang w:eastAsia="en-US"/>
        </w:rPr>
      </w:pPr>
      <w:r>
        <w:rPr>
          <w:color w:val="000000" w:themeColor="text1"/>
          <w:sz w:val="24"/>
          <w:lang w:eastAsia="en-US"/>
        </w:rPr>
        <w:t>G</w:t>
      </w:r>
      <w:r w:rsidRPr="00830519">
        <w:rPr>
          <w:color w:val="000000" w:themeColor="text1"/>
          <w:sz w:val="24"/>
          <w:lang w:eastAsia="en-US"/>
        </w:rPr>
        <w:t>enerate a substantive project that is animated by the Marianist Charism.</w:t>
      </w:r>
    </w:p>
    <w:p w14:paraId="7D9610B7" w14:textId="77777777" w:rsidR="00920650" w:rsidRPr="00D167D5" w:rsidRDefault="00920650">
      <w:pPr>
        <w:pBdr>
          <w:top w:val="nil"/>
          <w:left w:val="nil"/>
          <w:bottom w:val="nil"/>
          <w:right w:val="nil"/>
          <w:between w:val="nil"/>
        </w:pBdr>
        <w:spacing w:before="30" w:after="40"/>
        <w:ind w:left="720"/>
        <w:rPr>
          <w:rFonts w:ascii="Times New Roman" w:hAnsi="Times New Roman" w:cs="Times New Roman"/>
          <w:sz w:val="24"/>
          <w:szCs w:val="24"/>
        </w:rPr>
      </w:pPr>
    </w:p>
    <w:p w14:paraId="010C2B61" w14:textId="77777777"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t>Course Learning Outcomes (CLOs)</w:t>
      </w:r>
    </w:p>
    <w:p w14:paraId="4AE8D51F" w14:textId="35B62D07" w:rsidR="00920650" w:rsidRPr="00D167D5"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 xml:space="preserve">Upon completion of [course], the student </w:t>
      </w:r>
      <w:r w:rsidR="00C35CB8">
        <w:rPr>
          <w:rFonts w:ascii="Times New Roman" w:hAnsi="Times New Roman" w:cs="Times New Roman"/>
          <w:sz w:val="24"/>
          <w:szCs w:val="24"/>
        </w:rPr>
        <w:t>will</w:t>
      </w:r>
    </w:p>
    <w:p w14:paraId="6AC08FD4" w14:textId="537D855B" w:rsidR="00C35CB8" w:rsidRPr="00C35CB8" w:rsidRDefault="00C35CB8" w:rsidP="00C35CB8">
      <w:pPr>
        <w:numPr>
          <w:ilvl w:val="0"/>
          <w:numId w:val="4"/>
        </w:numPr>
        <w:rPr>
          <w:rFonts w:ascii="Times New Roman" w:hAnsi="Times New Roman" w:cs="Times New Roman"/>
          <w:sz w:val="24"/>
        </w:rPr>
      </w:pPr>
      <w:r>
        <w:rPr>
          <w:rFonts w:ascii="Times New Roman" w:hAnsi="Times New Roman" w:cs="Times New Roman"/>
          <w:sz w:val="24"/>
        </w:rPr>
        <w:t xml:space="preserve">Describe how the </w:t>
      </w:r>
      <w:r w:rsidRPr="00C35CB8">
        <w:rPr>
          <w:rFonts w:ascii="Times New Roman" w:hAnsi="Times New Roman" w:cs="Times New Roman"/>
          <w:sz w:val="24"/>
        </w:rPr>
        <w:t>study the Bible in its historical context and contemporary application in Christian religious tradition using critical biblical hermeneutical methods</w:t>
      </w:r>
      <w:r>
        <w:rPr>
          <w:rFonts w:ascii="Times New Roman" w:hAnsi="Times New Roman" w:cs="Times New Roman"/>
          <w:sz w:val="24"/>
        </w:rPr>
        <w:t xml:space="preserve"> influences interpretive tools</w:t>
      </w:r>
      <w:r w:rsidRPr="00C35CB8">
        <w:rPr>
          <w:rFonts w:ascii="Times New Roman" w:hAnsi="Times New Roman" w:cs="Times New Roman"/>
          <w:sz w:val="24"/>
        </w:rPr>
        <w:t>. (GELO Catholic Intellectual Tradition, PLO 1, MC/NHV 1, 2)</w:t>
      </w:r>
    </w:p>
    <w:p w14:paraId="785AB8F7" w14:textId="4D87F5B3" w:rsidR="00C35CB8" w:rsidRPr="00C35CB8" w:rsidRDefault="00C35CB8" w:rsidP="00C35CB8">
      <w:pPr>
        <w:numPr>
          <w:ilvl w:val="0"/>
          <w:numId w:val="4"/>
        </w:numPr>
        <w:rPr>
          <w:rFonts w:ascii="Times New Roman" w:hAnsi="Times New Roman" w:cs="Times New Roman"/>
          <w:sz w:val="24"/>
        </w:rPr>
      </w:pPr>
      <w:r>
        <w:rPr>
          <w:rFonts w:ascii="Times New Roman" w:hAnsi="Times New Roman" w:cs="Times New Roman"/>
          <w:sz w:val="24"/>
        </w:rPr>
        <w:t>Ex</w:t>
      </w:r>
      <w:r w:rsidRPr="00C35CB8">
        <w:rPr>
          <w:rFonts w:ascii="Times New Roman" w:hAnsi="Times New Roman" w:cs="Times New Roman"/>
          <w:sz w:val="24"/>
        </w:rPr>
        <w:t>amine controversial texts, events, individuals, messages, interpretations of and approaches toward scripture that excite and alarm both believers and non-believers. (GELO CIT, PLO 3 MC/NHV 3, 4, 5)</w:t>
      </w:r>
    </w:p>
    <w:p w14:paraId="4B76CCB9" w14:textId="74E2FB88" w:rsidR="00C35CB8" w:rsidRPr="00C35CB8" w:rsidRDefault="00C35CB8" w:rsidP="00C35CB8">
      <w:pPr>
        <w:numPr>
          <w:ilvl w:val="0"/>
          <w:numId w:val="4"/>
        </w:numPr>
        <w:rPr>
          <w:rFonts w:ascii="Times New Roman" w:hAnsi="Times New Roman" w:cs="Times New Roman"/>
          <w:sz w:val="24"/>
        </w:rPr>
      </w:pPr>
      <w:r>
        <w:rPr>
          <w:rFonts w:ascii="Times New Roman" w:hAnsi="Times New Roman" w:cs="Times New Roman"/>
          <w:sz w:val="24"/>
        </w:rPr>
        <w:t xml:space="preserve">Apply </w:t>
      </w:r>
      <w:r w:rsidRPr="00C35CB8">
        <w:rPr>
          <w:rFonts w:ascii="Times New Roman" w:hAnsi="Times New Roman" w:cs="Times New Roman"/>
          <w:sz w:val="24"/>
        </w:rPr>
        <w:t xml:space="preserve">critical use of biblical material utilizing biblical scholarship </w:t>
      </w:r>
      <w:r>
        <w:rPr>
          <w:rFonts w:ascii="Times New Roman" w:hAnsi="Times New Roman" w:cs="Times New Roman"/>
          <w:sz w:val="24"/>
        </w:rPr>
        <w:t>in order to address social justice issues or other contemporary issues</w:t>
      </w:r>
      <w:r w:rsidR="005635E1">
        <w:rPr>
          <w:rFonts w:ascii="Times New Roman" w:hAnsi="Times New Roman" w:cs="Times New Roman"/>
          <w:sz w:val="24"/>
        </w:rPr>
        <w:t xml:space="preserve"> </w:t>
      </w:r>
      <w:r w:rsidRPr="00C35CB8">
        <w:rPr>
          <w:rFonts w:ascii="Times New Roman" w:hAnsi="Times New Roman" w:cs="Times New Roman"/>
          <w:sz w:val="24"/>
        </w:rPr>
        <w:t>(GELO, PLO 2, MC/NHV 3)</w:t>
      </w:r>
    </w:p>
    <w:p w14:paraId="2798ABC0" w14:textId="77777777" w:rsidR="00C35CB8" w:rsidRPr="00C35CB8" w:rsidRDefault="00C35CB8" w:rsidP="00C35CB8">
      <w:pPr>
        <w:numPr>
          <w:ilvl w:val="0"/>
          <w:numId w:val="4"/>
        </w:numPr>
        <w:rPr>
          <w:rFonts w:ascii="Times New Roman" w:hAnsi="Times New Roman" w:cs="Times New Roman"/>
          <w:sz w:val="24"/>
        </w:rPr>
      </w:pPr>
      <w:r w:rsidRPr="00C35CB8">
        <w:rPr>
          <w:rFonts w:ascii="Times New Roman" w:hAnsi="Times New Roman" w:cs="Times New Roman"/>
          <w:sz w:val="24"/>
        </w:rPr>
        <w:t>Correlate one of the Five Marianist Education Characteristics to a selected Bible passage or event. (GELO, PLO 4 and MC/NHV)</w:t>
      </w:r>
    </w:p>
    <w:p w14:paraId="2701B6B9" w14:textId="77777777" w:rsidR="00C35CB8" w:rsidRPr="00C35CB8" w:rsidRDefault="00C35CB8" w:rsidP="00C35CB8">
      <w:pPr>
        <w:rPr>
          <w:rFonts w:ascii="Times New Roman" w:hAnsi="Times New Roman" w:cs="Times New Roman"/>
          <w:color w:val="000000" w:themeColor="text1"/>
          <w:sz w:val="24"/>
          <w:szCs w:val="32"/>
        </w:rPr>
      </w:pPr>
      <w:r w:rsidRPr="00C35CB8">
        <w:rPr>
          <w:rFonts w:ascii="Times New Roman" w:hAnsi="Times New Roman" w:cs="Times New Roman"/>
          <w:color w:val="000000" w:themeColor="text1"/>
          <w:sz w:val="24"/>
          <w:szCs w:val="32"/>
        </w:rPr>
        <w:t>At the end of the course, students will be able to:</w:t>
      </w:r>
    </w:p>
    <w:p w14:paraId="07CBA61C" w14:textId="77777777" w:rsidR="00C35CB8" w:rsidRPr="00C35CB8" w:rsidRDefault="00C35CB8" w:rsidP="00C35CB8">
      <w:pPr>
        <w:pStyle w:val="ListParagraph"/>
        <w:numPr>
          <w:ilvl w:val="0"/>
          <w:numId w:val="5"/>
        </w:numPr>
        <w:rPr>
          <w:color w:val="000000" w:themeColor="text1"/>
          <w:sz w:val="24"/>
        </w:rPr>
      </w:pPr>
      <w:r w:rsidRPr="00C35CB8">
        <w:rPr>
          <w:color w:val="000000" w:themeColor="text1"/>
          <w:sz w:val="24"/>
        </w:rPr>
        <w:t>Identify key terms of current biblical scholarship;</w:t>
      </w:r>
    </w:p>
    <w:p w14:paraId="2AB03DEA" w14:textId="77777777" w:rsidR="00C35CB8" w:rsidRPr="00C35CB8" w:rsidRDefault="00C35CB8" w:rsidP="00C35CB8">
      <w:pPr>
        <w:pStyle w:val="ListParagraph"/>
        <w:numPr>
          <w:ilvl w:val="0"/>
          <w:numId w:val="5"/>
        </w:numPr>
        <w:rPr>
          <w:color w:val="000000" w:themeColor="text1"/>
          <w:sz w:val="24"/>
        </w:rPr>
      </w:pPr>
      <w:r w:rsidRPr="00C35CB8">
        <w:rPr>
          <w:color w:val="000000" w:themeColor="text1"/>
          <w:sz w:val="24"/>
        </w:rPr>
        <w:t>Describe the controversies regarding biblical interpretation including multiple views regarding the texts;</w:t>
      </w:r>
    </w:p>
    <w:p w14:paraId="46440742" w14:textId="10155C27" w:rsidR="00C35CB8" w:rsidRPr="00C35CB8" w:rsidRDefault="00C35CB8" w:rsidP="00C35CB8">
      <w:pPr>
        <w:pStyle w:val="ListParagraph"/>
        <w:numPr>
          <w:ilvl w:val="0"/>
          <w:numId w:val="5"/>
        </w:numPr>
        <w:rPr>
          <w:color w:val="000000" w:themeColor="text1"/>
          <w:sz w:val="24"/>
        </w:rPr>
      </w:pPr>
      <w:r w:rsidRPr="00C35CB8">
        <w:rPr>
          <w:color w:val="000000" w:themeColor="text1"/>
          <w:sz w:val="24"/>
        </w:rPr>
        <w:t>Apply interpretative methods to one or more passages of the Bible to one of the characteristics of Marianist education and its equivalent Native Hawaiian value</w:t>
      </w:r>
      <w:r>
        <w:rPr>
          <w:color w:val="000000" w:themeColor="text1"/>
          <w:sz w:val="24"/>
        </w:rPr>
        <w:t xml:space="preserve"> through an Integration Project of their choice.</w:t>
      </w:r>
    </w:p>
    <w:p w14:paraId="5026D6FB" w14:textId="32024E9A"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t>Marianist Values</w:t>
      </w:r>
      <w:r w:rsidR="00353EF8">
        <w:rPr>
          <w:rFonts w:ascii="Times New Roman" w:hAnsi="Times New Roman" w:cs="Times New Roman"/>
          <w:b/>
          <w:bCs/>
          <w:color w:val="1F3A6E"/>
          <w:sz w:val="24"/>
          <w:szCs w:val="24"/>
          <w:highlight w:val="yellow"/>
        </w:rPr>
        <w:t xml:space="preserve"> in conjunction with Hawaiian values</w:t>
      </w:r>
    </w:p>
    <w:p w14:paraId="7D1237DE"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167D5">
        <w:rPr>
          <w:rFonts w:ascii="Times New Roman" w:hAnsi="Times New Roman" w:cs="Times New Roman"/>
          <w:color w:val="000000"/>
          <w:sz w:val="24"/>
          <w:szCs w:val="24"/>
        </w:rPr>
        <w:br/>
      </w:r>
    </w:p>
    <w:p w14:paraId="5AB59717" w14:textId="77777777" w:rsidR="00F557B8" w:rsidRPr="009F6BFD" w:rsidRDefault="00F557B8" w:rsidP="00F557B8">
      <w:pPr>
        <w:rPr>
          <w:b/>
          <w:bCs/>
          <w:color w:val="000000" w:themeColor="text1"/>
          <w:sz w:val="22"/>
          <w:szCs w:val="28"/>
        </w:rPr>
      </w:pPr>
      <w:r w:rsidRPr="009F6BFD">
        <w:rPr>
          <w:b/>
          <w:bCs/>
          <w:color w:val="000000" w:themeColor="text1"/>
          <w:sz w:val="22"/>
          <w:szCs w:val="28"/>
        </w:rPr>
        <w:t xml:space="preserve">The Five Characteristics of Marianist Education (MC) and </w:t>
      </w:r>
      <w:r>
        <w:rPr>
          <w:b/>
          <w:bCs/>
          <w:color w:val="000000" w:themeColor="text1"/>
          <w:sz w:val="22"/>
          <w:szCs w:val="28"/>
        </w:rPr>
        <w:t xml:space="preserve">equivalent </w:t>
      </w:r>
      <w:r w:rsidRPr="009F6BFD">
        <w:rPr>
          <w:b/>
          <w:bCs/>
          <w:color w:val="000000" w:themeColor="text1"/>
          <w:sz w:val="22"/>
          <w:szCs w:val="28"/>
        </w:rPr>
        <w:t>Native Hawaiian Values as applied to this course.</w:t>
      </w:r>
    </w:p>
    <w:p w14:paraId="03723A4E" w14:textId="77777777" w:rsidR="00F557B8" w:rsidRPr="00660509" w:rsidRDefault="00F557B8" w:rsidP="00F557B8">
      <w:pPr>
        <w:pStyle w:val="ListParagraph"/>
        <w:numPr>
          <w:ilvl w:val="0"/>
          <w:numId w:val="6"/>
        </w:numPr>
        <w:spacing w:line="276" w:lineRule="auto"/>
        <w:rPr>
          <w:sz w:val="24"/>
          <w:szCs w:val="32"/>
        </w:rPr>
      </w:pPr>
      <w:r w:rsidRPr="00034D33">
        <w:rPr>
          <w:b/>
          <w:color w:val="000000" w:themeColor="text1"/>
          <w:sz w:val="24"/>
          <w:szCs w:val="32"/>
        </w:rPr>
        <w:lastRenderedPageBreak/>
        <w:t>Formation in Faith</w:t>
      </w:r>
      <w:r>
        <w:rPr>
          <w:b/>
          <w:color w:val="000000" w:themeColor="text1"/>
          <w:sz w:val="24"/>
          <w:szCs w:val="32"/>
        </w:rPr>
        <w:t xml:space="preserve">, </w:t>
      </w:r>
      <w:r w:rsidRPr="00FA22FB">
        <w:rPr>
          <w:rFonts w:ascii="Arial" w:hAnsi="Arial" w:cs="Arial"/>
          <w:i/>
          <w:iCs/>
          <w:szCs w:val="20"/>
        </w:rPr>
        <w:t xml:space="preserve">Ike </w:t>
      </w:r>
      <w:proofErr w:type="spellStart"/>
      <w:r w:rsidRPr="00FA22FB">
        <w:rPr>
          <w:rFonts w:ascii="Arial" w:hAnsi="Arial" w:cs="Arial"/>
          <w:i/>
          <w:iCs/>
          <w:szCs w:val="20"/>
        </w:rPr>
        <w:t>Kainu’u</w:t>
      </w:r>
      <w:proofErr w:type="spellEnd"/>
      <w:r w:rsidRPr="00FA22FB">
        <w:rPr>
          <w:rFonts w:ascii="Arial" w:hAnsi="Arial" w:cs="Arial"/>
          <w:i/>
          <w:iCs/>
          <w:szCs w:val="20"/>
        </w:rPr>
        <w:t xml:space="preserve"> </w:t>
      </w:r>
      <w:proofErr w:type="spellStart"/>
      <w:r w:rsidRPr="00FA22FB">
        <w:rPr>
          <w:rFonts w:ascii="Arial" w:hAnsi="Arial" w:cs="Arial"/>
          <w:i/>
          <w:iCs/>
          <w:szCs w:val="20"/>
        </w:rPr>
        <w:t>Ho’ola’a</w:t>
      </w:r>
      <w:proofErr w:type="spellEnd"/>
      <w:r w:rsidRPr="00FA22FB">
        <w:rPr>
          <w:rFonts w:ascii="Arial" w:hAnsi="Arial" w:cs="Arial"/>
          <w:i/>
          <w:iCs/>
          <w:szCs w:val="20"/>
        </w:rPr>
        <w:t xml:space="preserve"> (Knowledge embodying a sanctifying spirit)</w:t>
      </w:r>
      <w:r w:rsidRPr="00034D33">
        <w:rPr>
          <w:color w:val="000000" w:themeColor="text1"/>
          <w:sz w:val="24"/>
          <w:szCs w:val="32"/>
        </w:rPr>
        <w:t>– This course seeks to understand the Bible both as a book of</w:t>
      </w:r>
      <w:r>
        <w:rPr>
          <w:sz w:val="24"/>
          <w:szCs w:val="32"/>
        </w:rPr>
        <w:t xml:space="preserve"> faith and as a literary document that can be and should be understood in its historical context. Knowledge of the Bible’s universal aspects leads to an integration of wisdom in personal and communal life.</w:t>
      </w:r>
    </w:p>
    <w:p w14:paraId="503379DB" w14:textId="3589100D" w:rsidR="00F557B8" w:rsidRPr="00C3102D" w:rsidRDefault="00F557B8" w:rsidP="00F557B8">
      <w:pPr>
        <w:pStyle w:val="ListParagraph"/>
        <w:numPr>
          <w:ilvl w:val="0"/>
          <w:numId w:val="6"/>
        </w:numPr>
        <w:spacing w:line="276" w:lineRule="auto"/>
        <w:rPr>
          <w:sz w:val="24"/>
          <w:szCs w:val="32"/>
        </w:rPr>
      </w:pPr>
      <w:r w:rsidRPr="00660509">
        <w:rPr>
          <w:b/>
          <w:sz w:val="24"/>
          <w:szCs w:val="32"/>
        </w:rPr>
        <w:t xml:space="preserve">Provide a quality, integral </w:t>
      </w:r>
      <w:proofErr w:type="gramStart"/>
      <w:r w:rsidRPr="00660509">
        <w:rPr>
          <w:b/>
          <w:sz w:val="24"/>
          <w:szCs w:val="32"/>
        </w:rPr>
        <w:t>education</w:t>
      </w:r>
      <w:r>
        <w:rPr>
          <w:b/>
          <w:sz w:val="24"/>
          <w:szCs w:val="32"/>
        </w:rPr>
        <w:t xml:space="preserve">, </w:t>
      </w:r>
      <w:r w:rsidRPr="00660509">
        <w:rPr>
          <w:sz w:val="24"/>
          <w:szCs w:val="32"/>
        </w:rPr>
        <w:t xml:space="preserve"> </w:t>
      </w:r>
      <w:r w:rsidRPr="00FA22FB">
        <w:rPr>
          <w:rFonts w:ascii="Arial" w:hAnsi="Arial" w:cs="Arial"/>
          <w:i/>
          <w:iCs/>
          <w:szCs w:val="20"/>
        </w:rPr>
        <w:t>‘</w:t>
      </w:r>
      <w:proofErr w:type="gramEnd"/>
      <w:r w:rsidRPr="00FA22FB">
        <w:rPr>
          <w:rFonts w:ascii="Arial" w:hAnsi="Arial" w:cs="Arial"/>
          <w:i/>
          <w:iCs/>
          <w:szCs w:val="20"/>
        </w:rPr>
        <w:t xml:space="preserve">Ike Ulana </w:t>
      </w:r>
      <w:proofErr w:type="spellStart"/>
      <w:r w:rsidRPr="00FA22FB">
        <w:rPr>
          <w:rFonts w:ascii="Arial" w:hAnsi="Arial" w:cs="Arial"/>
          <w:i/>
          <w:iCs/>
          <w:szCs w:val="20"/>
        </w:rPr>
        <w:t>Ho’omana</w:t>
      </w:r>
      <w:proofErr w:type="spellEnd"/>
      <w:r w:rsidRPr="00FA22FB">
        <w:rPr>
          <w:rFonts w:ascii="Arial" w:hAnsi="Arial" w:cs="Arial"/>
          <w:i/>
          <w:iCs/>
          <w:szCs w:val="20"/>
        </w:rPr>
        <w:t xml:space="preserve"> </w:t>
      </w:r>
      <w:proofErr w:type="spellStart"/>
      <w:r w:rsidRPr="00FA22FB">
        <w:rPr>
          <w:rFonts w:ascii="Arial" w:hAnsi="Arial" w:cs="Arial"/>
          <w:i/>
          <w:iCs/>
          <w:szCs w:val="20"/>
        </w:rPr>
        <w:t>Kina’ole</w:t>
      </w:r>
      <w:proofErr w:type="spellEnd"/>
      <w:r w:rsidRPr="00FA22FB">
        <w:rPr>
          <w:rFonts w:ascii="Arial" w:hAnsi="Arial" w:cs="Arial"/>
          <w:i/>
          <w:iCs/>
          <w:szCs w:val="20"/>
        </w:rPr>
        <w:t xml:space="preserve"> (Unblemished weave of empowering knowledge)</w:t>
      </w:r>
      <w:r w:rsidRPr="00660509">
        <w:rPr>
          <w:sz w:val="24"/>
          <w:szCs w:val="32"/>
        </w:rPr>
        <w:t xml:space="preserve">– </w:t>
      </w:r>
      <w:r>
        <w:rPr>
          <w:sz w:val="24"/>
          <w:szCs w:val="32"/>
        </w:rPr>
        <w:t>In this course, students will study critically the Bible’s main themes and message through the use of exegesis and eisegesis, learning how the text informs Truth.</w:t>
      </w:r>
    </w:p>
    <w:p w14:paraId="61D6B740" w14:textId="77777777" w:rsidR="00F557B8" w:rsidRPr="00660509" w:rsidRDefault="00F557B8" w:rsidP="00F557B8">
      <w:pPr>
        <w:pStyle w:val="ListParagraph"/>
        <w:numPr>
          <w:ilvl w:val="0"/>
          <w:numId w:val="6"/>
        </w:numPr>
        <w:spacing w:line="276" w:lineRule="auto"/>
        <w:rPr>
          <w:sz w:val="24"/>
          <w:szCs w:val="32"/>
        </w:rPr>
      </w:pPr>
      <w:r w:rsidRPr="00660509">
        <w:rPr>
          <w:b/>
          <w:sz w:val="24"/>
          <w:szCs w:val="32"/>
        </w:rPr>
        <w:t>Educate in the Family Spirit</w:t>
      </w:r>
      <w:r>
        <w:rPr>
          <w:b/>
          <w:sz w:val="24"/>
          <w:szCs w:val="32"/>
        </w:rPr>
        <w:t xml:space="preserve">, </w:t>
      </w:r>
      <w:r w:rsidRPr="00FA22FB">
        <w:rPr>
          <w:rFonts w:ascii="Arial" w:hAnsi="Arial" w:cs="Arial"/>
          <w:i/>
          <w:iCs/>
          <w:szCs w:val="20"/>
        </w:rPr>
        <w:t xml:space="preserve">‘Ike </w:t>
      </w:r>
      <w:proofErr w:type="spellStart"/>
      <w:r w:rsidRPr="00FA22FB">
        <w:rPr>
          <w:rFonts w:ascii="Arial" w:hAnsi="Arial" w:cs="Arial"/>
          <w:i/>
          <w:iCs/>
          <w:szCs w:val="20"/>
        </w:rPr>
        <w:t>Pilipo’ohala</w:t>
      </w:r>
      <w:proofErr w:type="spellEnd"/>
      <w:r w:rsidRPr="00FA22FB">
        <w:rPr>
          <w:rFonts w:ascii="Arial" w:hAnsi="Arial" w:cs="Arial"/>
          <w:i/>
          <w:iCs/>
          <w:szCs w:val="20"/>
        </w:rPr>
        <w:t xml:space="preserve"> </w:t>
      </w:r>
      <w:proofErr w:type="spellStart"/>
      <w:r w:rsidRPr="00FA22FB">
        <w:rPr>
          <w:rFonts w:ascii="Arial" w:hAnsi="Arial" w:cs="Arial"/>
          <w:i/>
          <w:iCs/>
          <w:szCs w:val="20"/>
        </w:rPr>
        <w:t>Kū’ono</w:t>
      </w:r>
      <w:proofErr w:type="spellEnd"/>
      <w:r w:rsidRPr="00FA22FB">
        <w:rPr>
          <w:rFonts w:ascii="Arial" w:hAnsi="Arial" w:cs="Arial"/>
          <w:i/>
          <w:iCs/>
          <w:szCs w:val="20"/>
        </w:rPr>
        <w:t xml:space="preserve"> (Knowledge bound in deep family values)</w:t>
      </w:r>
      <w:r w:rsidRPr="00660509">
        <w:rPr>
          <w:sz w:val="24"/>
          <w:szCs w:val="32"/>
        </w:rPr>
        <w:t xml:space="preserve"> – This course will engage students in the process of sharing information and working together in studying </w:t>
      </w:r>
      <w:r>
        <w:rPr>
          <w:sz w:val="24"/>
          <w:szCs w:val="32"/>
        </w:rPr>
        <w:t>the Bible as a book of faith and literature with its various themes that pertain to relationship.</w:t>
      </w:r>
    </w:p>
    <w:p w14:paraId="0540F349" w14:textId="5458AF51" w:rsidR="00F557B8" w:rsidRPr="00660509" w:rsidRDefault="00F557B8" w:rsidP="00F557B8">
      <w:pPr>
        <w:pStyle w:val="ListParagraph"/>
        <w:numPr>
          <w:ilvl w:val="0"/>
          <w:numId w:val="6"/>
        </w:numPr>
        <w:spacing w:line="276" w:lineRule="auto"/>
        <w:rPr>
          <w:sz w:val="24"/>
          <w:szCs w:val="32"/>
        </w:rPr>
      </w:pPr>
      <w:r w:rsidRPr="00660509">
        <w:rPr>
          <w:b/>
          <w:sz w:val="24"/>
          <w:szCs w:val="32"/>
        </w:rPr>
        <w:t>Educate for service, justice</w:t>
      </w:r>
      <w:r>
        <w:rPr>
          <w:b/>
          <w:sz w:val="24"/>
          <w:szCs w:val="32"/>
        </w:rPr>
        <w:t>,</w:t>
      </w:r>
      <w:r w:rsidRPr="00660509">
        <w:rPr>
          <w:b/>
          <w:sz w:val="24"/>
          <w:szCs w:val="32"/>
        </w:rPr>
        <w:t xml:space="preserve"> peace</w:t>
      </w:r>
      <w:r>
        <w:rPr>
          <w:b/>
          <w:sz w:val="24"/>
          <w:szCs w:val="32"/>
        </w:rPr>
        <w:t xml:space="preserve"> and the integrity of creation, </w:t>
      </w:r>
      <w:r w:rsidRPr="00003CFA">
        <w:rPr>
          <w:rFonts w:ascii="Arial" w:hAnsi="Arial" w:cs="Arial"/>
          <w:i/>
          <w:szCs w:val="20"/>
        </w:rPr>
        <w:t xml:space="preserve">‘Ike </w:t>
      </w:r>
      <w:proofErr w:type="spellStart"/>
      <w:r w:rsidRPr="00003CFA">
        <w:rPr>
          <w:rFonts w:ascii="Arial" w:hAnsi="Arial" w:cs="Arial"/>
          <w:i/>
          <w:szCs w:val="20"/>
        </w:rPr>
        <w:t>Kuleana</w:t>
      </w:r>
      <w:proofErr w:type="spellEnd"/>
      <w:r w:rsidRPr="00003CFA">
        <w:rPr>
          <w:rFonts w:ascii="Arial" w:hAnsi="Arial" w:cs="Arial"/>
          <w:i/>
          <w:szCs w:val="20"/>
        </w:rPr>
        <w:t xml:space="preserve"> </w:t>
      </w:r>
      <w:proofErr w:type="spellStart"/>
      <w:r w:rsidRPr="00003CFA">
        <w:rPr>
          <w:rFonts w:ascii="Arial" w:hAnsi="Arial" w:cs="Arial"/>
          <w:i/>
          <w:szCs w:val="20"/>
        </w:rPr>
        <w:t>Kaiao</w:t>
      </w:r>
      <w:proofErr w:type="spellEnd"/>
      <w:r w:rsidRPr="00003CFA">
        <w:rPr>
          <w:rFonts w:ascii="Arial" w:hAnsi="Arial" w:cs="Arial"/>
          <w:i/>
          <w:szCs w:val="20"/>
        </w:rPr>
        <w:t xml:space="preserve"> (Knowledge of enlightened duty</w:t>
      </w:r>
      <w:r w:rsidRPr="00660509">
        <w:rPr>
          <w:sz w:val="24"/>
          <w:szCs w:val="32"/>
        </w:rPr>
        <w:t xml:space="preserve"> –</w:t>
      </w:r>
      <w:r>
        <w:rPr>
          <w:sz w:val="24"/>
          <w:szCs w:val="32"/>
        </w:rPr>
        <w:t xml:space="preserve"> The foundation of this course the message of the Bible that itself advocates service, justice and peace.</w:t>
      </w:r>
    </w:p>
    <w:p w14:paraId="27C1F39D" w14:textId="77777777" w:rsidR="00F557B8" w:rsidRPr="009F6BFD" w:rsidRDefault="00F557B8" w:rsidP="00F557B8">
      <w:pPr>
        <w:pStyle w:val="ListParagraph"/>
        <w:numPr>
          <w:ilvl w:val="0"/>
          <w:numId w:val="6"/>
        </w:numPr>
        <w:spacing w:line="276" w:lineRule="auto"/>
        <w:rPr>
          <w:sz w:val="32"/>
          <w:szCs w:val="32"/>
        </w:rPr>
      </w:pPr>
      <w:r w:rsidRPr="00F07F1D">
        <w:rPr>
          <w:b/>
          <w:sz w:val="24"/>
          <w:szCs w:val="32"/>
        </w:rPr>
        <w:t>Educate for adaptation and change</w:t>
      </w:r>
      <w:r>
        <w:rPr>
          <w:b/>
          <w:sz w:val="24"/>
          <w:szCs w:val="32"/>
        </w:rPr>
        <w:t xml:space="preserve">, </w:t>
      </w:r>
      <w:r w:rsidRPr="00003CFA">
        <w:rPr>
          <w:rFonts w:ascii="Arial" w:hAnsi="Arial" w:cs="Arial"/>
          <w:i/>
          <w:iCs/>
          <w:szCs w:val="20"/>
        </w:rPr>
        <w:t xml:space="preserve">‘Ike Huli </w:t>
      </w:r>
      <w:proofErr w:type="spellStart"/>
      <w:r w:rsidRPr="00003CFA">
        <w:rPr>
          <w:rFonts w:ascii="Arial" w:hAnsi="Arial" w:cs="Arial"/>
          <w:i/>
          <w:iCs/>
          <w:szCs w:val="20"/>
        </w:rPr>
        <w:t>Wānana</w:t>
      </w:r>
      <w:proofErr w:type="spellEnd"/>
      <w:r w:rsidRPr="00003CFA">
        <w:rPr>
          <w:rFonts w:ascii="Arial" w:hAnsi="Arial" w:cs="Arial"/>
          <w:i/>
          <w:iCs/>
          <w:szCs w:val="20"/>
        </w:rPr>
        <w:t xml:space="preserve"> (Knowledge of Prophetic Change / Searching)</w:t>
      </w:r>
      <w:r w:rsidRPr="00F07F1D">
        <w:rPr>
          <w:sz w:val="24"/>
          <w:szCs w:val="32"/>
        </w:rPr>
        <w:t xml:space="preserve"> – Students will engage in the process of learning </w:t>
      </w:r>
      <w:r>
        <w:rPr>
          <w:sz w:val="24"/>
          <w:szCs w:val="32"/>
        </w:rPr>
        <w:t>how the view and understanding of the Bible as the Word of God has addressed its original context and has sought to better express its applicability for today’s world as humanity faces various challenges that call for adaptation and change.</w:t>
      </w:r>
    </w:p>
    <w:p w14:paraId="2C8B3849" w14:textId="77777777" w:rsidR="00920650" w:rsidRPr="005635E1" w:rsidRDefault="00FA7D75">
      <w:pPr>
        <w:pBdr>
          <w:left w:val="single" w:sz="18" w:space="8" w:color="2E5FA3"/>
        </w:pBdr>
        <w:spacing w:before="180" w:after="60"/>
        <w:ind w:left="160"/>
        <w:rPr>
          <w:rFonts w:ascii="Times New Roman" w:hAnsi="Times New Roman" w:cs="Times New Roman"/>
          <w:b/>
          <w:bCs/>
          <w:color w:val="1F3A6E"/>
          <w:sz w:val="28"/>
          <w:szCs w:val="28"/>
        </w:rPr>
      </w:pPr>
      <w:r w:rsidRPr="005635E1">
        <w:rPr>
          <w:rFonts w:ascii="Times New Roman" w:hAnsi="Times New Roman" w:cs="Times New Roman"/>
          <w:b/>
          <w:bCs/>
          <w:color w:val="1F3A6E"/>
          <w:sz w:val="28"/>
          <w:szCs w:val="28"/>
        </w:rPr>
        <w:t>Alignment of Course Learning Outcomes</w:t>
      </w:r>
    </w:p>
    <w:p w14:paraId="741CA602" w14:textId="77777777" w:rsidR="005635E1" w:rsidRPr="00034D33" w:rsidRDefault="005635E1" w:rsidP="005635E1">
      <w:pPr>
        <w:pStyle w:val="ListParagraph"/>
        <w:rPr>
          <w:color w:val="000000" w:themeColor="text1"/>
        </w:rPr>
      </w:pPr>
    </w:p>
    <w:tbl>
      <w:tblPr>
        <w:tblStyle w:val="TableGrid"/>
        <w:tblW w:w="0" w:type="auto"/>
        <w:tblLook w:val="04A0" w:firstRow="1" w:lastRow="0" w:firstColumn="1" w:lastColumn="0" w:noHBand="0" w:noVBand="1"/>
      </w:tblPr>
      <w:tblGrid>
        <w:gridCol w:w="1335"/>
        <w:gridCol w:w="1336"/>
        <w:gridCol w:w="1336"/>
        <w:gridCol w:w="1335"/>
        <w:gridCol w:w="1336"/>
        <w:gridCol w:w="1336"/>
        <w:gridCol w:w="1336"/>
      </w:tblGrid>
      <w:tr w:rsidR="005635E1" w14:paraId="5B53E343" w14:textId="77777777" w:rsidTr="005635E1">
        <w:tc>
          <w:tcPr>
            <w:tcW w:w="1335" w:type="dxa"/>
            <w:shd w:val="clear" w:color="auto" w:fill="17365D" w:themeFill="text2" w:themeFillShade="BF"/>
          </w:tcPr>
          <w:p w14:paraId="0A1993F7" w14:textId="77777777" w:rsidR="005635E1" w:rsidRPr="005635E1" w:rsidRDefault="005635E1" w:rsidP="009C7437">
            <w:pPr>
              <w:rPr>
                <w:b/>
                <w:bCs/>
                <w:sz w:val="24"/>
              </w:rPr>
            </w:pPr>
            <w:r w:rsidRPr="005635E1">
              <w:rPr>
                <w:b/>
                <w:bCs/>
                <w:sz w:val="24"/>
              </w:rPr>
              <w:t xml:space="preserve">CLO </w:t>
            </w:r>
          </w:p>
        </w:tc>
        <w:tc>
          <w:tcPr>
            <w:tcW w:w="1336" w:type="dxa"/>
            <w:shd w:val="clear" w:color="auto" w:fill="17365D" w:themeFill="text2" w:themeFillShade="BF"/>
          </w:tcPr>
          <w:p w14:paraId="124E1A50" w14:textId="77777777" w:rsidR="005635E1" w:rsidRPr="005635E1" w:rsidRDefault="005635E1" w:rsidP="009C7437">
            <w:pPr>
              <w:jc w:val="center"/>
              <w:rPr>
                <w:b/>
                <w:bCs/>
                <w:sz w:val="24"/>
              </w:rPr>
            </w:pPr>
            <w:r w:rsidRPr="005635E1">
              <w:rPr>
                <w:b/>
                <w:bCs/>
                <w:sz w:val="24"/>
              </w:rPr>
              <w:t>GELO</w:t>
            </w:r>
          </w:p>
        </w:tc>
        <w:tc>
          <w:tcPr>
            <w:tcW w:w="1336" w:type="dxa"/>
            <w:shd w:val="clear" w:color="auto" w:fill="17365D" w:themeFill="text2" w:themeFillShade="BF"/>
          </w:tcPr>
          <w:p w14:paraId="59542FA6" w14:textId="77777777" w:rsidR="005635E1" w:rsidRPr="005635E1" w:rsidRDefault="005635E1" w:rsidP="009C7437">
            <w:pPr>
              <w:rPr>
                <w:b/>
                <w:bCs/>
                <w:sz w:val="24"/>
              </w:rPr>
            </w:pPr>
            <w:r w:rsidRPr="005635E1">
              <w:rPr>
                <w:b/>
                <w:bCs/>
                <w:sz w:val="24"/>
              </w:rPr>
              <w:t>PLO 1</w:t>
            </w:r>
          </w:p>
        </w:tc>
        <w:tc>
          <w:tcPr>
            <w:tcW w:w="1335" w:type="dxa"/>
            <w:shd w:val="clear" w:color="auto" w:fill="17365D" w:themeFill="text2" w:themeFillShade="BF"/>
          </w:tcPr>
          <w:p w14:paraId="0DB4E32D" w14:textId="77777777" w:rsidR="005635E1" w:rsidRPr="005635E1" w:rsidRDefault="005635E1" w:rsidP="009C7437">
            <w:pPr>
              <w:rPr>
                <w:b/>
                <w:bCs/>
                <w:sz w:val="24"/>
              </w:rPr>
            </w:pPr>
            <w:r w:rsidRPr="005635E1">
              <w:rPr>
                <w:b/>
                <w:bCs/>
                <w:sz w:val="24"/>
              </w:rPr>
              <w:t>PLO 2</w:t>
            </w:r>
          </w:p>
        </w:tc>
        <w:tc>
          <w:tcPr>
            <w:tcW w:w="1336" w:type="dxa"/>
            <w:shd w:val="clear" w:color="auto" w:fill="17365D" w:themeFill="text2" w:themeFillShade="BF"/>
          </w:tcPr>
          <w:p w14:paraId="6F7BF017" w14:textId="77777777" w:rsidR="005635E1" w:rsidRPr="005635E1" w:rsidRDefault="005635E1" w:rsidP="009C7437">
            <w:pPr>
              <w:rPr>
                <w:b/>
                <w:bCs/>
                <w:sz w:val="24"/>
              </w:rPr>
            </w:pPr>
            <w:r w:rsidRPr="005635E1">
              <w:rPr>
                <w:b/>
                <w:bCs/>
                <w:sz w:val="24"/>
              </w:rPr>
              <w:t>PLO 3</w:t>
            </w:r>
          </w:p>
        </w:tc>
        <w:tc>
          <w:tcPr>
            <w:tcW w:w="1336" w:type="dxa"/>
            <w:shd w:val="clear" w:color="auto" w:fill="17365D" w:themeFill="text2" w:themeFillShade="BF"/>
          </w:tcPr>
          <w:p w14:paraId="00B68BC9" w14:textId="77777777" w:rsidR="005635E1" w:rsidRPr="005635E1" w:rsidRDefault="005635E1" w:rsidP="009C7437">
            <w:pPr>
              <w:tabs>
                <w:tab w:val="left" w:pos="936"/>
              </w:tabs>
              <w:rPr>
                <w:b/>
                <w:bCs/>
                <w:sz w:val="24"/>
              </w:rPr>
            </w:pPr>
            <w:r w:rsidRPr="005635E1">
              <w:rPr>
                <w:b/>
                <w:bCs/>
                <w:sz w:val="24"/>
              </w:rPr>
              <w:t>PLO 4</w:t>
            </w:r>
          </w:p>
        </w:tc>
        <w:tc>
          <w:tcPr>
            <w:tcW w:w="1336" w:type="dxa"/>
            <w:shd w:val="clear" w:color="auto" w:fill="17365D" w:themeFill="text2" w:themeFillShade="BF"/>
          </w:tcPr>
          <w:p w14:paraId="761D4102" w14:textId="77777777" w:rsidR="005635E1" w:rsidRPr="005635E1" w:rsidRDefault="005635E1" w:rsidP="009C7437">
            <w:pPr>
              <w:tabs>
                <w:tab w:val="left" w:pos="936"/>
              </w:tabs>
              <w:rPr>
                <w:b/>
                <w:bCs/>
                <w:sz w:val="24"/>
              </w:rPr>
            </w:pPr>
            <w:r w:rsidRPr="005635E1">
              <w:rPr>
                <w:b/>
                <w:bCs/>
                <w:sz w:val="24"/>
              </w:rPr>
              <w:t>MC/NHV</w:t>
            </w:r>
          </w:p>
        </w:tc>
      </w:tr>
      <w:tr w:rsidR="005635E1" w14:paraId="0011D542" w14:textId="77777777" w:rsidTr="009C7437">
        <w:tc>
          <w:tcPr>
            <w:tcW w:w="1335" w:type="dxa"/>
          </w:tcPr>
          <w:p w14:paraId="3C42582F" w14:textId="77777777" w:rsidR="005635E1" w:rsidRDefault="005635E1" w:rsidP="009C7437">
            <w:pPr>
              <w:rPr>
                <w:sz w:val="24"/>
              </w:rPr>
            </w:pPr>
            <w:r>
              <w:rPr>
                <w:sz w:val="24"/>
              </w:rPr>
              <w:t xml:space="preserve">1. </w:t>
            </w:r>
          </w:p>
        </w:tc>
        <w:tc>
          <w:tcPr>
            <w:tcW w:w="1336" w:type="dxa"/>
          </w:tcPr>
          <w:p w14:paraId="583DCA8E" w14:textId="77777777" w:rsidR="005635E1" w:rsidRDefault="005635E1" w:rsidP="009C7437">
            <w:pPr>
              <w:tabs>
                <w:tab w:val="left" w:pos="1320"/>
              </w:tabs>
              <w:rPr>
                <w:sz w:val="24"/>
              </w:rPr>
            </w:pPr>
            <w:r>
              <w:rPr>
                <w:sz w:val="24"/>
              </w:rPr>
              <w:t>X</w:t>
            </w:r>
          </w:p>
        </w:tc>
        <w:tc>
          <w:tcPr>
            <w:tcW w:w="1336" w:type="dxa"/>
          </w:tcPr>
          <w:p w14:paraId="55908E5D" w14:textId="77777777" w:rsidR="005635E1" w:rsidRDefault="005635E1" w:rsidP="009C7437">
            <w:pPr>
              <w:rPr>
                <w:sz w:val="24"/>
              </w:rPr>
            </w:pPr>
            <w:r>
              <w:rPr>
                <w:sz w:val="24"/>
              </w:rPr>
              <w:t>X</w:t>
            </w:r>
          </w:p>
        </w:tc>
        <w:tc>
          <w:tcPr>
            <w:tcW w:w="1335" w:type="dxa"/>
          </w:tcPr>
          <w:p w14:paraId="25B26B64" w14:textId="77777777" w:rsidR="005635E1" w:rsidRDefault="005635E1" w:rsidP="009C7437">
            <w:pPr>
              <w:rPr>
                <w:sz w:val="24"/>
              </w:rPr>
            </w:pPr>
          </w:p>
        </w:tc>
        <w:tc>
          <w:tcPr>
            <w:tcW w:w="1336" w:type="dxa"/>
          </w:tcPr>
          <w:p w14:paraId="48CE9A7E" w14:textId="77777777" w:rsidR="005635E1" w:rsidRDefault="005635E1" w:rsidP="009C7437">
            <w:pPr>
              <w:rPr>
                <w:sz w:val="24"/>
              </w:rPr>
            </w:pPr>
          </w:p>
        </w:tc>
        <w:tc>
          <w:tcPr>
            <w:tcW w:w="1336" w:type="dxa"/>
          </w:tcPr>
          <w:p w14:paraId="3909B255" w14:textId="77777777" w:rsidR="005635E1" w:rsidRDefault="005635E1" w:rsidP="009C7437">
            <w:pPr>
              <w:rPr>
                <w:sz w:val="24"/>
              </w:rPr>
            </w:pPr>
            <w:r>
              <w:rPr>
                <w:sz w:val="24"/>
              </w:rPr>
              <w:t>X</w:t>
            </w:r>
          </w:p>
        </w:tc>
        <w:tc>
          <w:tcPr>
            <w:tcW w:w="1336" w:type="dxa"/>
          </w:tcPr>
          <w:p w14:paraId="440B498F" w14:textId="170B6DCB" w:rsidR="005635E1" w:rsidRDefault="005635E1" w:rsidP="009C7437">
            <w:pPr>
              <w:rPr>
                <w:sz w:val="24"/>
              </w:rPr>
            </w:pPr>
          </w:p>
        </w:tc>
      </w:tr>
      <w:tr w:rsidR="005635E1" w14:paraId="69E32729" w14:textId="77777777" w:rsidTr="009C7437">
        <w:tc>
          <w:tcPr>
            <w:tcW w:w="1335" w:type="dxa"/>
          </w:tcPr>
          <w:p w14:paraId="472F0471" w14:textId="77777777" w:rsidR="005635E1" w:rsidRDefault="005635E1" w:rsidP="009C7437">
            <w:pPr>
              <w:rPr>
                <w:sz w:val="24"/>
              </w:rPr>
            </w:pPr>
            <w:r>
              <w:rPr>
                <w:sz w:val="24"/>
              </w:rPr>
              <w:t>2.</w:t>
            </w:r>
          </w:p>
        </w:tc>
        <w:tc>
          <w:tcPr>
            <w:tcW w:w="1336" w:type="dxa"/>
          </w:tcPr>
          <w:p w14:paraId="71CA371E" w14:textId="77777777" w:rsidR="005635E1" w:rsidRDefault="005635E1" w:rsidP="009C7437">
            <w:pPr>
              <w:rPr>
                <w:sz w:val="24"/>
              </w:rPr>
            </w:pPr>
            <w:r>
              <w:rPr>
                <w:sz w:val="24"/>
              </w:rPr>
              <w:t>X</w:t>
            </w:r>
          </w:p>
        </w:tc>
        <w:tc>
          <w:tcPr>
            <w:tcW w:w="1336" w:type="dxa"/>
          </w:tcPr>
          <w:p w14:paraId="75B18018" w14:textId="77777777" w:rsidR="005635E1" w:rsidRDefault="005635E1" w:rsidP="009C7437">
            <w:pPr>
              <w:rPr>
                <w:sz w:val="24"/>
              </w:rPr>
            </w:pPr>
          </w:p>
        </w:tc>
        <w:tc>
          <w:tcPr>
            <w:tcW w:w="1335" w:type="dxa"/>
          </w:tcPr>
          <w:p w14:paraId="358BFED9" w14:textId="77777777" w:rsidR="005635E1" w:rsidRDefault="005635E1" w:rsidP="009C7437">
            <w:pPr>
              <w:rPr>
                <w:sz w:val="24"/>
              </w:rPr>
            </w:pPr>
          </w:p>
        </w:tc>
        <w:tc>
          <w:tcPr>
            <w:tcW w:w="1336" w:type="dxa"/>
          </w:tcPr>
          <w:p w14:paraId="56BC947C" w14:textId="77777777" w:rsidR="005635E1" w:rsidRDefault="005635E1" w:rsidP="009C7437">
            <w:pPr>
              <w:rPr>
                <w:sz w:val="24"/>
              </w:rPr>
            </w:pPr>
            <w:r>
              <w:rPr>
                <w:sz w:val="24"/>
              </w:rPr>
              <w:t>X</w:t>
            </w:r>
          </w:p>
        </w:tc>
        <w:tc>
          <w:tcPr>
            <w:tcW w:w="1336" w:type="dxa"/>
          </w:tcPr>
          <w:p w14:paraId="1B994818" w14:textId="77777777" w:rsidR="005635E1" w:rsidRDefault="005635E1" w:rsidP="009C7437">
            <w:pPr>
              <w:rPr>
                <w:sz w:val="24"/>
              </w:rPr>
            </w:pPr>
            <w:r>
              <w:rPr>
                <w:sz w:val="24"/>
              </w:rPr>
              <w:t>X</w:t>
            </w:r>
          </w:p>
        </w:tc>
        <w:tc>
          <w:tcPr>
            <w:tcW w:w="1336" w:type="dxa"/>
          </w:tcPr>
          <w:p w14:paraId="626F7B89" w14:textId="2C7FC39D" w:rsidR="005635E1" w:rsidRDefault="005635E1" w:rsidP="009C7437">
            <w:pPr>
              <w:rPr>
                <w:sz w:val="24"/>
              </w:rPr>
            </w:pPr>
          </w:p>
        </w:tc>
      </w:tr>
      <w:tr w:rsidR="005635E1" w14:paraId="6B5207AE" w14:textId="77777777" w:rsidTr="009C7437">
        <w:tc>
          <w:tcPr>
            <w:tcW w:w="1335" w:type="dxa"/>
          </w:tcPr>
          <w:p w14:paraId="4A623B6B" w14:textId="77777777" w:rsidR="005635E1" w:rsidRDefault="005635E1" w:rsidP="009C7437">
            <w:pPr>
              <w:rPr>
                <w:sz w:val="24"/>
              </w:rPr>
            </w:pPr>
            <w:r>
              <w:rPr>
                <w:sz w:val="24"/>
              </w:rPr>
              <w:t>3.</w:t>
            </w:r>
          </w:p>
        </w:tc>
        <w:tc>
          <w:tcPr>
            <w:tcW w:w="1336" w:type="dxa"/>
          </w:tcPr>
          <w:p w14:paraId="358E4473" w14:textId="77777777" w:rsidR="005635E1" w:rsidRDefault="005635E1" w:rsidP="009C7437">
            <w:pPr>
              <w:rPr>
                <w:sz w:val="24"/>
              </w:rPr>
            </w:pPr>
            <w:r>
              <w:rPr>
                <w:sz w:val="24"/>
              </w:rPr>
              <w:t>X</w:t>
            </w:r>
          </w:p>
        </w:tc>
        <w:tc>
          <w:tcPr>
            <w:tcW w:w="1336" w:type="dxa"/>
          </w:tcPr>
          <w:p w14:paraId="2DE4BBAE" w14:textId="77777777" w:rsidR="005635E1" w:rsidRDefault="005635E1" w:rsidP="009C7437">
            <w:pPr>
              <w:rPr>
                <w:sz w:val="24"/>
              </w:rPr>
            </w:pPr>
          </w:p>
        </w:tc>
        <w:tc>
          <w:tcPr>
            <w:tcW w:w="1335" w:type="dxa"/>
          </w:tcPr>
          <w:p w14:paraId="3B00DC20" w14:textId="77777777" w:rsidR="005635E1" w:rsidRDefault="005635E1" w:rsidP="009C7437">
            <w:pPr>
              <w:rPr>
                <w:sz w:val="24"/>
              </w:rPr>
            </w:pPr>
            <w:r>
              <w:rPr>
                <w:sz w:val="24"/>
              </w:rPr>
              <w:t>X</w:t>
            </w:r>
          </w:p>
        </w:tc>
        <w:tc>
          <w:tcPr>
            <w:tcW w:w="1336" w:type="dxa"/>
          </w:tcPr>
          <w:p w14:paraId="2B099044" w14:textId="77777777" w:rsidR="005635E1" w:rsidRDefault="005635E1" w:rsidP="009C7437">
            <w:pPr>
              <w:rPr>
                <w:sz w:val="24"/>
              </w:rPr>
            </w:pPr>
          </w:p>
        </w:tc>
        <w:tc>
          <w:tcPr>
            <w:tcW w:w="1336" w:type="dxa"/>
          </w:tcPr>
          <w:p w14:paraId="28F055F9" w14:textId="77777777" w:rsidR="005635E1" w:rsidRDefault="005635E1" w:rsidP="009C7437">
            <w:pPr>
              <w:rPr>
                <w:sz w:val="24"/>
              </w:rPr>
            </w:pPr>
          </w:p>
        </w:tc>
        <w:tc>
          <w:tcPr>
            <w:tcW w:w="1336" w:type="dxa"/>
          </w:tcPr>
          <w:p w14:paraId="271F000F" w14:textId="1A742603" w:rsidR="005635E1" w:rsidRDefault="005635E1" w:rsidP="009C7437">
            <w:pPr>
              <w:rPr>
                <w:sz w:val="24"/>
              </w:rPr>
            </w:pPr>
            <w:r>
              <w:rPr>
                <w:sz w:val="24"/>
              </w:rPr>
              <w:t>X</w:t>
            </w:r>
          </w:p>
        </w:tc>
      </w:tr>
      <w:tr w:rsidR="005635E1" w14:paraId="108AE9A2" w14:textId="77777777" w:rsidTr="009C7437">
        <w:tc>
          <w:tcPr>
            <w:tcW w:w="1335" w:type="dxa"/>
          </w:tcPr>
          <w:p w14:paraId="44FD7BF2" w14:textId="77777777" w:rsidR="005635E1" w:rsidRDefault="005635E1" w:rsidP="009C7437">
            <w:pPr>
              <w:rPr>
                <w:sz w:val="24"/>
              </w:rPr>
            </w:pPr>
            <w:r>
              <w:rPr>
                <w:sz w:val="24"/>
              </w:rPr>
              <w:t>4.</w:t>
            </w:r>
          </w:p>
        </w:tc>
        <w:tc>
          <w:tcPr>
            <w:tcW w:w="1336" w:type="dxa"/>
          </w:tcPr>
          <w:p w14:paraId="4B88D5BE" w14:textId="77777777" w:rsidR="005635E1" w:rsidRDefault="005635E1" w:rsidP="009C7437">
            <w:pPr>
              <w:rPr>
                <w:sz w:val="24"/>
              </w:rPr>
            </w:pPr>
          </w:p>
        </w:tc>
        <w:tc>
          <w:tcPr>
            <w:tcW w:w="1336" w:type="dxa"/>
          </w:tcPr>
          <w:p w14:paraId="5B7CCA44" w14:textId="77777777" w:rsidR="005635E1" w:rsidRDefault="005635E1" w:rsidP="009C7437">
            <w:pPr>
              <w:rPr>
                <w:sz w:val="24"/>
              </w:rPr>
            </w:pPr>
          </w:p>
        </w:tc>
        <w:tc>
          <w:tcPr>
            <w:tcW w:w="1335" w:type="dxa"/>
          </w:tcPr>
          <w:p w14:paraId="5D687049" w14:textId="77777777" w:rsidR="005635E1" w:rsidRDefault="005635E1" w:rsidP="009C7437">
            <w:pPr>
              <w:rPr>
                <w:sz w:val="24"/>
              </w:rPr>
            </w:pPr>
          </w:p>
        </w:tc>
        <w:tc>
          <w:tcPr>
            <w:tcW w:w="1336" w:type="dxa"/>
          </w:tcPr>
          <w:p w14:paraId="0AA89BB5" w14:textId="77777777" w:rsidR="005635E1" w:rsidRDefault="005635E1" w:rsidP="009C7437">
            <w:pPr>
              <w:rPr>
                <w:sz w:val="24"/>
              </w:rPr>
            </w:pPr>
          </w:p>
        </w:tc>
        <w:tc>
          <w:tcPr>
            <w:tcW w:w="1336" w:type="dxa"/>
          </w:tcPr>
          <w:p w14:paraId="016A138C" w14:textId="77777777" w:rsidR="005635E1" w:rsidRDefault="005635E1" w:rsidP="009C7437">
            <w:pPr>
              <w:rPr>
                <w:sz w:val="24"/>
              </w:rPr>
            </w:pPr>
            <w:r>
              <w:rPr>
                <w:sz w:val="24"/>
              </w:rPr>
              <w:t>X</w:t>
            </w:r>
          </w:p>
        </w:tc>
        <w:tc>
          <w:tcPr>
            <w:tcW w:w="1336" w:type="dxa"/>
          </w:tcPr>
          <w:p w14:paraId="5D7C9C74" w14:textId="77777777" w:rsidR="005635E1" w:rsidRDefault="005635E1" w:rsidP="009C7437">
            <w:pPr>
              <w:rPr>
                <w:sz w:val="24"/>
              </w:rPr>
            </w:pPr>
            <w:r>
              <w:rPr>
                <w:sz w:val="24"/>
              </w:rPr>
              <w:t>X</w:t>
            </w:r>
          </w:p>
        </w:tc>
      </w:tr>
    </w:tbl>
    <w:p w14:paraId="3C31A27A" w14:textId="77777777" w:rsidR="005635E1" w:rsidRPr="002B425A" w:rsidRDefault="005635E1" w:rsidP="005635E1">
      <w:pPr>
        <w:rPr>
          <w:sz w:val="24"/>
        </w:rPr>
      </w:pPr>
    </w:p>
    <w:p w14:paraId="7B3A29A8" w14:textId="77777777" w:rsidR="00920650" w:rsidRPr="00D167D5" w:rsidRDefault="00FA7D75">
      <w:pPr>
        <w:shd w:val="clear" w:color="auto" w:fill="1F3A6E"/>
        <w:spacing w:before="240" w:after="100"/>
        <w:ind w:left="160" w:right="160"/>
        <w:rPr>
          <w:rFonts w:ascii="Times New Roman" w:hAnsi="Times New Roman" w:cs="Times New Roman"/>
          <w:sz w:val="24"/>
          <w:szCs w:val="24"/>
        </w:rPr>
      </w:pPr>
      <w:r w:rsidRPr="00D167D5">
        <w:rPr>
          <w:rFonts w:ascii="Times New Roman" w:hAnsi="Times New Roman" w:cs="Times New Roman"/>
          <w:b/>
          <w:bCs/>
          <w:color w:val="FFFFFF"/>
          <w:sz w:val="24"/>
          <w:szCs w:val="24"/>
        </w:rPr>
        <w:t>Participation &amp; Regular and Substantive Interaction (RSI)</w:t>
      </w:r>
    </w:p>
    <w:p w14:paraId="015CF9D0" w14:textId="77777777" w:rsidR="00920650" w:rsidRPr="006B3AD4" w:rsidRDefault="00FA7D75">
      <w:pPr>
        <w:pBdr>
          <w:left w:val="single" w:sz="18" w:space="8" w:color="2E5FA3"/>
        </w:pBdr>
        <w:spacing w:before="180" w:after="60"/>
        <w:ind w:left="160"/>
        <w:rPr>
          <w:sz w:val="28"/>
          <w:szCs w:val="28"/>
          <w:highlight w:val="yellow"/>
        </w:rPr>
      </w:pPr>
      <w:r w:rsidRPr="006B3AD4">
        <w:rPr>
          <w:b/>
          <w:bCs/>
          <w:color w:val="1F3A6E"/>
          <w:sz w:val="28"/>
          <w:szCs w:val="28"/>
          <w:highlight w:val="yellow"/>
        </w:rPr>
        <w:t>Student Participation Expectations</w:t>
      </w:r>
    </w:p>
    <w:p w14:paraId="66E843B4" w14:textId="77777777" w:rsidR="00920650" w:rsidRPr="00D167D5"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This asynchronous course requires consistent, meaningful engagement with content, peers, and the instructor each week. Logging in without completing activities does not count as participation.</w:t>
      </w:r>
    </w:p>
    <w:p w14:paraId="777A317F" w14:textId="77777777" w:rsidR="00920650" w:rsidRPr="00D167D5" w:rsidRDefault="00920650">
      <w:pPr>
        <w:spacing w:before="60"/>
        <w:rPr>
          <w:rFonts w:ascii="Times New Roman" w:hAnsi="Times New Roman" w:cs="Times New Roman"/>
          <w:sz w:val="24"/>
          <w:szCs w:val="24"/>
        </w:rPr>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6AD5366B"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25C9CA07" w14:textId="77777777" w:rsidR="00920650" w:rsidRPr="00D167D5" w:rsidRDefault="00FA7D75">
            <w:pPr>
              <w:spacing w:after="60"/>
              <w:rPr>
                <w:rFonts w:ascii="Times New Roman" w:hAnsi="Times New Roman" w:cs="Times New Roman"/>
                <w:sz w:val="24"/>
                <w:szCs w:val="24"/>
              </w:rPr>
            </w:pPr>
            <w:r w:rsidRPr="00D167D5">
              <w:rPr>
                <w:rFonts w:ascii="Times New Roman" w:hAnsi="Times New Roman" w:cs="Times New Roman"/>
                <w:b/>
                <w:bCs/>
                <w:sz w:val="24"/>
                <w:szCs w:val="24"/>
              </w:rPr>
              <w:t>Students are expected to:</w:t>
            </w:r>
          </w:p>
          <w:p w14:paraId="49582FCE" w14:textId="77777777"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sz w:val="24"/>
                <w:szCs w:val="24"/>
              </w:rPr>
              <w:t>Complete assigned readings, lectures, and activities within designated timeframes.</w:t>
            </w:r>
          </w:p>
          <w:p w14:paraId="572ED3B1" w14:textId="74334A29"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sz w:val="24"/>
                <w:szCs w:val="24"/>
              </w:rPr>
              <w:t>Log in regularly to review instructions, announcements, deadlines, feedback, and grades.</w:t>
            </w:r>
          </w:p>
          <w:p w14:paraId="3A7C0FAF" w14:textId="77777777"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sz w:val="24"/>
                <w:szCs w:val="24"/>
              </w:rPr>
              <w:t>Contribute substantively to discussions — post original responses and engage thoughtfully with peers within the required window.</w:t>
            </w:r>
          </w:p>
          <w:p w14:paraId="44727302" w14:textId="77777777"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sz w:val="24"/>
                <w:szCs w:val="24"/>
              </w:rPr>
              <w:t>Demonstrate preparation, reflection, and critical thinking in all interactive components.</w:t>
            </w:r>
          </w:p>
          <w:p w14:paraId="6F4D2531" w14:textId="77777777" w:rsidR="00920650"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sz w:val="24"/>
                <w:szCs w:val="24"/>
              </w:rPr>
              <w:lastRenderedPageBreak/>
              <w:t>Meet established deadlines to support collaborative learning and remain on track with the weekly sequence.</w:t>
            </w:r>
          </w:p>
          <w:p w14:paraId="57621C94" w14:textId="7F59FDBC" w:rsidR="006B3AD4" w:rsidRDefault="006B3AD4">
            <w:pPr>
              <w:numPr>
                <w:ilvl w:val="0"/>
                <w:numId w:val="2"/>
              </w:numPr>
              <w:pBdr>
                <w:top w:val="nil"/>
                <w:left w:val="nil"/>
                <w:bottom w:val="nil"/>
                <w:right w:val="nil"/>
                <w:between w:val="nil"/>
              </w:pBdr>
              <w:spacing w:before="30" w:after="40"/>
              <w:rPr>
                <w:rFonts w:ascii="Times New Roman" w:hAnsi="Times New Roman" w:cs="Times New Roman"/>
                <w:sz w:val="24"/>
                <w:szCs w:val="24"/>
              </w:rPr>
            </w:pPr>
            <w:r>
              <w:rPr>
                <w:rFonts w:ascii="Times New Roman" w:hAnsi="Times New Roman" w:cs="Times New Roman"/>
                <w:sz w:val="24"/>
                <w:szCs w:val="24"/>
              </w:rPr>
              <w:t>Participate regularly in learning activities as posted on the discussion boards and other assignments. See below for details on Discussion Board learning activities and grading scale for each type of board.</w:t>
            </w:r>
          </w:p>
          <w:p w14:paraId="60D7AF93" w14:textId="77777777" w:rsidR="006B3AD4" w:rsidRDefault="006B3AD4" w:rsidP="006B3AD4">
            <w:pPr>
              <w:pBdr>
                <w:top w:val="nil"/>
                <w:left w:val="nil"/>
                <w:bottom w:val="nil"/>
                <w:right w:val="nil"/>
                <w:between w:val="nil"/>
              </w:pBdr>
              <w:spacing w:before="30" w:after="40"/>
              <w:ind w:left="720"/>
              <w:rPr>
                <w:rFonts w:ascii="Times New Roman" w:hAnsi="Times New Roman" w:cs="Times New Roman"/>
                <w:sz w:val="24"/>
                <w:szCs w:val="24"/>
              </w:rPr>
            </w:pPr>
          </w:p>
          <w:p w14:paraId="467B4A48" w14:textId="619BB6B7" w:rsidR="006B3AD4" w:rsidRDefault="006B3AD4" w:rsidP="006B3AD4">
            <w:pPr>
              <w:pBdr>
                <w:top w:val="nil"/>
                <w:left w:val="nil"/>
                <w:bottom w:val="nil"/>
                <w:right w:val="nil"/>
                <w:between w:val="nil"/>
              </w:pBdr>
              <w:spacing w:before="30" w:after="40"/>
              <w:rPr>
                <w:rFonts w:ascii="Times New Roman" w:hAnsi="Times New Roman" w:cs="Times New Roman"/>
                <w:sz w:val="24"/>
                <w:szCs w:val="24"/>
              </w:rPr>
            </w:pPr>
          </w:p>
          <w:p w14:paraId="781685C4" w14:textId="77777777" w:rsidR="006B3AD4" w:rsidRPr="00C433B7" w:rsidRDefault="006B3AD4" w:rsidP="006B3AD4">
            <w:pPr>
              <w:rPr>
                <w:rFonts w:eastAsia="Times New Roman"/>
                <w:b/>
                <w:sz w:val="24"/>
              </w:rPr>
            </w:pPr>
            <w:r w:rsidRPr="00C433B7">
              <w:rPr>
                <w:rFonts w:eastAsia="Times New Roman"/>
                <w:b/>
                <w:sz w:val="24"/>
              </w:rPr>
              <w:t xml:space="preserve">Points for discussion boards will depend on the type of discussion board. There are two main </w:t>
            </w:r>
            <w:r>
              <w:rPr>
                <w:rFonts w:eastAsia="Times New Roman"/>
                <w:b/>
                <w:sz w:val="24"/>
              </w:rPr>
              <w:t>type</w:t>
            </w:r>
            <w:r w:rsidRPr="00C433B7">
              <w:rPr>
                <w:rFonts w:eastAsia="Times New Roman"/>
                <w:b/>
                <w:sz w:val="24"/>
              </w:rPr>
              <w:t>s of discussion boards. A third option is a combination of the two.</w:t>
            </w:r>
          </w:p>
          <w:p w14:paraId="1316A95E" w14:textId="77777777" w:rsidR="006B3AD4" w:rsidRDefault="006B3AD4" w:rsidP="006B3AD4">
            <w:pPr>
              <w:rPr>
                <w:rFonts w:eastAsia="Times New Roman"/>
                <w:sz w:val="24"/>
              </w:rPr>
            </w:pPr>
          </w:p>
          <w:p w14:paraId="676C23AF" w14:textId="532B3855" w:rsidR="006B3AD4" w:rsidRDefault="006B3AD4" w:rsidP="006B3AD4">
            <w:pPr>
              <w:rPr>
                <w:rFonts w:eastAsia="Times New Roman"/>
                <w:sz w:val="24"/>
              </w:rPr>
            </w:pPr>
            <w:r w:rsidRPr="006B3AD4">
              <w:rPr>
                <w:rFonts w:eastAsia="Times New Roman"/>
                <w:b/>
                <w:bCs/>
                <w:i/>
                <w:iCs/>
                <w:color w:val="EE0000"/>
                <w:sz w:val="24"/>
              </w:rPr>
              <w:t>Reading Reflection Boards</w:t>
            </w:r>
            <w:r w:rsidRPr="006B3AD4">
              <w:rPr>
                <w:rFonts w:eastAsia="Times New Roman"/>
                <w:b/>
                <w:bCs/>
                <w:color w:val="EE0000"/>
                <w:sz w:val="24"/>
              </w:rPr>
              <w:t xml:space="preserve"> </w:t>
            </w:r>
            <w:r w:rsidRPr="00C433B7">
              <w:rPr>
                <w:rFonts w:eastAsia="Times New Roman"/>
                <w:b/>
                <w:bCs/>
                <w:sz w:val="24"/>
              </w:rPr>
              <w:t>require a response to the instructor’s post</w:t>
            </w:r>
            <w:r>
              <w:rPr>
                <w:rFonts w:eastAsia="Times New Roman"/>
                <w:b/>
                <w:bCs/>
                <w:sz w:val="24"/>
              </w:rPr>
              <w:t xml:space="preserve"> or to another student. Full points will not be given if you do not reply either to the instructor or a student.</w:t>
            </w:r>
          </w:p>
          <w:p w14:paraId="3AA1D4AE" w14:textId="77777777" w:rsidR="006B3AD4" w:rsidRDefault="006B3AD4" w:rsidP="006B3AD4">
            <w:pPr>
              <w:rPr>
                <w:rFonts w:eastAsia="Times New Roman"/>
                <w:sz w:val="24"/>
              </w:rPr>
            </w:pPr>
            <w:r>
              <w:rPr>
                <w:rFonts w:eastAsia="Times New Roman"/>
                <w:sz w:val="24"/>
              </w:rPr>
              <w:t>Points are calculated according to this chart.</w:t>
            </w:r>
          </w:p>
          <w:p w14:paraId="6D68E476" w14:textId="77777777" w:rsidR="006B3AD4" w:rsidRDefault="006B3AD4" w:rsidP="006B3AD4">
            <w:pPr>
              <w:rPr>
                <w:rFonts w:eastAsia="Times New Roman"/>
                <w:sz w:val="24"/>
              </w:rPr>
            </w:pPr>
          </w:p>
          <w:tbl>
            <w:tblPr>
              <w:tblStyle w:val="TableGrid"/>
              <w:tblW w:w="0" w:type="auto"/>
              <w:tblLook w:val="04A0" w:firstRow="1" w:lastRow="0" w:firstColumn="1" w:lastColumn="0" w:noHBand="0" w:noVBand="1"/>
            </w:tblPr>
            <w:tblGrid>
              <w:gridCol w:w="7555"/>
              <w:gridCol w:w="1795"/>
            </w:tblGrid>
            <w:tr w:rsidR="006B3AD4" w14:paraId="1534369C" w14:textId="77777777" w:rsidTr="009C7437">
              <w:tc>
                <w:tcPr>
                  <w:tcW w:w="7555" w:type="dxa"/>
                </w:tcPr>
                <w:p w14:paraId="6C11671E" w14:textId="77777777" w:rsidR="006B3AD4" w:rsidRDefault="006B3AD4" w:rsidP="006B3AD4">
                  <w:pPr>
                    <w:rPr>
                      <w:rFonts w:eastAsia="Times New Roman"/>
                      <w:sz w:val="24"/>
                    </w:rPr>
                  </w:pPr>
                  <w:r>
                    <w:rPr>
                      <w:rFonts w:eastAsia="Times New Roman"/>
                      <w:sz w:val="24"/>
                    </w:rPr>
                    <w:t>Initial question or comment posted based on textbook reading assignment</w:t>
                  </w:r>
                </w:p>
              </w:tc>
              <w:tc>
                <w:tcPr>
                  <w:tcW w:w="1795" w:type="dxa"/>
                </w:tcPr>
                <w:p w14:paraId="72ADEB99" w14:textId="77777777" w:rsidR="006B3AD4" w:rsidRDefault="006B3AD4" w:rsidP="006B3AD4">
                  <w:pPr>
                    <w:rPr>
                      <w:rFonts w:eastAsia="Times New Roman"/>
                      <w:sz w:val="24"/>
                    </w:rPr>
                  </w:pPr>
                  <w:r>
                    <w:rPr>
                      <w:rFonts w:eastAsia="Times New Roman"/>
                      <w:sz w:val="24"/>
                    </w:rPr>
                    <w:t>1</w:t>
                  </w:r>
                </w:p>
              </w:tc>
            </w:tr>
            <w:tr w:rsidR="006B3AD4" w14:paraId="6FE47165" w14:textId="77777777" w:rsidTr="009C7437">
              <w:tc>
                <w:tcPr>
                  <w:tcW w:w="7555" w:type="dxa"/>
                </w:tcPr>
                <w:p w14:paraId="0F1FB30D" w14:textId="6D332071" w:rsidR="006B3AD4" w:rsidRDefault="006B3AD4" w:rsidP="006B3AD4">
                  <w:pPr>
                    <w:rPr>
                      <w:rFonts w:eastAsia="Times New Roman"/>
                      <w:sz w:val="24"/>
                    </w:rPr>
                  </w:pPr>
                  <w:r>
                    <w:rPr>
                      <w:rFonts w:eastAsia="Times New Roman"/>
                      <w:sz w:val="24"/>
                    </w:rPr>
                    <w:t>Brief reply to instructor’s comments or explanation or to another student</w:t>
                  </w:r>
                </w:p>
              </w:tc>
              <w:tc>
                <w:tcPr>
                  <w:tcW w:w="1795" w:type="dxa"/>
                </w:tcPr>
                <w:p w14:paraId="4E24ABED" w14:textId="77777777" w:rsidR="006B3AD4" w:rsidRDefault="006B3AD4" w:rsidP="006B3AD4">
                  <w:pPr>
                    <w:rPr>
                      <w:rFonts w:eastAsia="Times New Roman"/>
                      <w:sz w:val="24"/>
                    </w:rPr>
                  </w:pPr>
                  <w:r>
                    <w:rPr>
                      <w:rFonts w:eastAsia="Times New Roman"/>
                      <w:sz w:val="24"/>
                    </w:rPr>
                    <w:t>1</w:t>
                  </w:r>
                </w:p>
              </w:tc>
            </w:tr>
            <w:tr w:rsidR="006B3AD4" w14:paraId="4526ED10" w14:textId="77777777" w:rsidTr="009C7437">
              <w:tc>
                <w:tcPr>
                  <w:tcW w:w="7555" w:type="dxa"/>
                </w:tcPr>
                <w:p w14:paraId="29DF28C7" w14:textId="77777777" w:rsidR="006B3AD4" w:rsidRDefault="006B3AD4" w:rsidP="006B3AD4">
                  <w:pPr>
                    <w:rPr>
                      <w:rFonts w:eastAsia="Times New Roman"/>
                      <w:sz w:val="24"/>
                    </w:rPr>
                  </w:pPr>
                  <w:r>
                    <w:rPr>
                      <w:rFonts w:eastAsia="Times New Roman"/>
                      <w:sz w:val="24"/>
                    </w:rPr>
                    <w:t>Initial post completed by due date and time indicated on board.</w:t>
                  </w:r>
                </w:p>
              </w:tc>
              <w:tc>
                <w:tcPr>
                  <w:tcW w:w="1795" w:type="dxa"/>
                </w:tcPr>
                <w:p w14:paraId="712C2226" w14:textId="77777777" w:rsidR="006B3AD4" w:rsidRDefault="006B3AD4" w:rsidP="006B3AD4">
                  <w:pPr>
                    <w:rPr>
                      <w:rFonts w:eastAsia="Times New Roman"/>
                      <w:sz w:val="24"/>
                    </w:rPr>
                  </w:pPr>
                  <w:r>
                    <w:rPr>
                      <w:rFonts w:eastAsia="Times New Roman"/>
                      <w:sz w:val="24"/>
                    </w:rPr>
                    <w:t>1</w:t>
                  </w:r>
                </w:p>
              </w:tc>
            </w:tr>
            <w:tr w:rsidR="006B3AD4" w:rsidRPr="001A424A" w14:paraId="396777AE" w14:textId="77777777" w:rsidTr="009C7437">
              <w:tc>
                <w:tcPr>
                  <w:tcW w:w="7555" w:type="dxa"/>
                </w:tcPr>
                <w:p w14:paraId="01614FF7" w14:textId="77777777" w:rsidR="006B3AD4" w:rsidRPr="001A424A" w:rsidRDefault="006B3AD4" w:rsidP="006B3AD4">
                  <w:pPr>
                    <w:rPr>
                      <w:rFonts w:eastAsia="Times New Roman"/>
                      <w:b/>
                      <w:bCs/>
                      <w:color w:val="FF0000"/>
                      <w:sz w:val="24"/>
                    </w:rPr>
                  </w:pPr>
                  <w:r w:rsidRPr="001A424A">
                    <w:rPr>
                      <w:rFonts w:eastAsia="Times New Roman"/>
                      <w:b/>
                      <w:bCs/>
                      <w:color w:val="FF0000"/>
                      <w:sz w:val="24"/>
                    </w:rPr>
                    <w:t>Total points possible</w:t>
                  </w:r>
                </w:p>
              </w:tc>
              <w:tc>
                <w:tcPr>
                  <w:tcW w:w="1795" w:type="dxa"/>
                </w:tcPr>
                <w:p w14:paraId="0D455F58" w14:textId="77777777" w:rsidR="006B3AD4" w:rsidRPr="001A424A" w:rsidRDefault="006B3AD4" w:rsidP="006B3AD4">
                  <w:pPr>
                    <w:rPr>
                      <w:rFonts w:eastAsia="Times New Roman"/>
                      <w:b/>
                      <w:bCs/>
                      <w:color w:val="FF0000"/>
                      <w:sz w:val="24"/>
                    </w:rPr>
                  </w:pPr>
                  <w:r w:rsidRPr="001A424A">
                    <w:rPr>
                      <w:rFonts w:eastAsia="Times New Roman"/>
                      <w:b/>
                      <w:bCs/>
                      <w:color w:val="FF0000"/>
                      <w:sz w:val="24"/>
                    </w:rPr>
                    <w:t>3</w:t>
                  </w:r>
                </w:p>
              </w:tc>
            </w:tr>
          </w:tbl>
          <w:p w14:paraId="516722D7" w14:textId="77777777" w:rsidR="006B3AD4" w:rsidRPr="001A424A" w:rsidRDefault="006B3AD4" w:rsidP="006B3AD4">
            <w:pPr>
              <w:rPr>
                <w:rFonts w:eastAsia="Times New Roman"/>
                <w:b/>
                <w:bCs/>
                <w:color w:val="FF0000"/>
                <w:sz w:val="24"/>
              </w:rPr>
            </w:pPr>
          </w:p>
          <w:p w14:paraId="7CB08558" w14:textId="77777777" w:rsidR="006B3AD4" w:rsidRPr="00FC25EA" w:rsidRDefault="006B3AD4" w:rsidP="006B3AD4">
            <w:pPr>
              <w:rPr>
                <w:rFonts w:eastAsia="Times New Roman"/>
                <w:sz w:val="24"/>
              </w:rPr>
            </w:pPr>
            <w:r w:rsidRPr="006B3AD4">
              <w:rPr>
                <w:rFonts w:eastAsia="Times New Roman"/>
                <w:b/>
                <w:bCs/>
                <w:i/>
                <w:iCs/>
                <w:color w:val="EE0000"/>
                <w:sz w:val="24"/>
              </w:rPr>
              <w:t>Engaged Discussion Boards</w:t>
            </w:r>
            <w:r w:rsidRPr="006B3AD4">
              <w:rPr>
                <w:rFonts w:eastAsia="Times New Roman"/>
                <w:i/>
                <w:iCs/>
                <w:color w:val="EE0000"/>
                <w:sz w:val="24"/>
              </w:rPr>
              <w:t xml:space="preserve"> </w:t>
            </w:r>
            <w:r>
              <w:rPr>
                <w:rFonts w:eastAsia="Times New Roman"/>
                <w:sz w:val="24"/>
              </w:rPr>
              <w:t>are</w:t>
            </w:r>
            <w:r w:rsidRPr="00FC25EA">
              <w:rPr>
                <w:rFonts w:eastAsia="Times New Roman"/>
                <w:sz w:val="24"/>
              </w:rPr>
              <w:t xml:space="preserve"> graded as follows.</w:t>
            </w:r>
          </w:p>
          <w:p w14:paraId="1AF868BF" w14:textId="77777777" w:rsidR="006B3AD4" w:rsidRPr="00FC25EA" w:rsidRDefault="006B3AD4" w:rsidP="006B3AD4">
            <w:pPr>
              <w:numPr>
                <w:ilvl w:val="0"/>
                <w:numId w:val="7"/>
              </w:numPr>
              <w:rPr>
                <w:rFonts w:eastAsia="Times New Roman"/>
                <w:sz w:val="24"/>
              </w:rPr>
            </w:pPr>
            <w:r w:rsidRPr="00FC25EA">
              <w:rPr>
                <w:rFonts w:eastAsia="Times New Roman"/>
                <w:b/>
                <w:bCs/>
                <w:sz w:val="24"/>
              </w:rPr>
              <w:t>Your initial reply to one of the questions posed (1-4 points)</w:t>
            </w:r>
            <w:r w:rsidRPr="00FC25EA">
              <w:rPr>
                <w:rFonts w:eastAsia="Times New Roman"/>
                <w:sz w:val="24"/>
              </w:rPr>
              <w:t xml:space="preserve"> </w:t>
            </w:r>
            <w:r>
              <w:rPr>
                <w:rFonts w:eastAsia="Times New Roman"/>
                <w:sz w:val="24"/>
              </w:rPr>
              <w:t xml:space="preserve">– </w:t>
            </w:r>
          </w:p>
          <w:p w14:paraId="46D730E4" w14:textId="77777777" w:rsidR="006B3AD4" w:rsidRPr="006B3AD4" w:rsidRDefault="006B3AD4" w:rsidP="006B3AD4">
            <w:pPr>
              <w:numPr>
                <w:ilvl w:val="1"/>
                <w:numId w:val="7"/>
              </w:numPr>
              <w:rPr>
                <w:rFonts w:ascii="Times New Roman" w:eastAsia="Times New Roman" w:hAnsi="Times New Roman" w:cs="Times New Roman"/>
                <w:sz w:val="24"/>
              </w:rPr>
            </w:pPr>
            <w:r w:rsidRPr="006B3AD4">
              <w:rPr>
                <w:rFonts w:ascii="Times New Roman" w:eastAsia="Times New Roman" w:hAnsi="Times New Roman" w:cs="Times New Roman"/>
                <w:sz w:val="24"/>
              </w:rPr>
              <w:t>depth of individual response to posted questions or handout;</w:t>
            </w:r>
          </w:p>
          <w:p w14:paraId="487B7BEF" w14:textId="77777777" w:rsidR="006B3AD4" w:rsidRPr="006B3AD4" w:rsidRDefault="006B3AD4" w:rsidP="006B3AD4">
            <w:pPr>
              <w:numPr>
                <w:ilvl w:val="1"/>
                <w:numId w:val="7"/>
              </w:numPr>
              <w:rPr>
                <w:rFonts w:ascii="Times New Roman" w:eastAsia="Times New Roman" w:hAnsi="Times New Roman" w:cs="Times New Roman"/>
                <w:sz w:val="24"/>
              </w:rPr>
            </w:pPr>
            <w:r w:rsidRPr="006B3AD4">
              <w:rPr>
                <w:rFonts w:ascii="Times New Roman" w:eastAsia="Times New Roman" w:hAnsi="Times New Roman" w:cs="Times New Roman"/>
                <w:sz w:val="24"/>
              </w:rPr>
              <w:t>accuracy of content in terms of replying to the question;</w:t>
            </w:r>
          </w:p>
          <w:p w14:paraId="444E6940" w14:textId="77777777" w:rsidR="006B3AD4" w:rsidRPr="006B3AD4" w:rsidRDefault="006B3AD4" w:rsidP="006B3AD4">
            <w:pPr>
              <w:numPr>
                <w:ilvl w:val="1"/>
                <w:numId w:val="7"/>
              </w:numPr>
              <w:rPr>
                <w:rFonts w:ascii="Times New Roman" w:eastAsia="Times New Roman" w:hAnsi="Times New Roman" w:cs="Times New Roman"/>
                <w:sz w:val="24"/>
              </w:rPr>
            </w:pPr>
            <w:r w:rsidRPr="006B3AD4">
              <w:rPr>
                <w:rFonts w:ascii="Times New Roman" w:eastAsia="Times New Roman" w:hAnsi="Times New Roman" w:cs="Times New Roman"/>
                <w:sz w:val="24"/>
              </w:rPr>
              <w:t>a question to ask others to use for reflection and comment;</w:t>
            </w:r>
          </w:p>
          <w:p w14:paraId="0F288588" w14:textId="77777777" w:rsidR="006B3AD4" w:rsidRPr="006B3AD4" w:rsidRDefault="006B3AD4" w:rsidP="006B3AD4">
            <w:pPr>
              <w:numPr>
                <w:ilvl w:val="0"/>
                <w:numId w:val="7"/>
              </w:numPr>
              <w:rPr>
                <w:rFonts w:ascii="Times New Roman" w:eastAsia="Times New Roman" w:hAnsi="Times New Roman" w:cs="Times New Roman"/>
                <w:sz w:val="24"/>
              </w:rPr>
            </w:pPr>
            <w:r w:rsidRPr="00FC25EA">
              <w:rPr>
                <w:rFonts w:eastAsia="Times New Roman"/>
                <w:b/>
                <w:bCs/>
                <w:sz w:val="24"/>
              </w:rPr>
              <w:t>Your reply to classmate that includes at least one of the following (1-2 points):</w:t>
            </w:r>
            <w:r w:rsidRPr="00FC25EA">
              <w:rPr>
                <w:rFonts w:eastAsia="Times New Roman"/>
                <w:sz w:val="24"/>
              </w:rPr>
              <w:t xml:space="preserve"> </w:t>
            </w:r>
          </w:p>
          <w:p w14:paraId="20977E9C" w14:textId="77777777" w:rsidR="006B3AD4" w:rsidRPr="006B3AD4" w:rsidRDefault="006B3AD4" w:rsidP="006B3AD4">
            <w:pPr>
              <w:numPr>
                <w:ilvl w:val="1"/>
                <w:numId w:val="7"/>
              </w:numPr>
              <w:rPr>
                <w:rFonts w:ascii="Times New Roman" w:eastAsia="Times New Roman" w:hAnsi="Times New Roman" w:cs="Times New Roman"/>
                <w:sz w:val="24"/>
              </w:rPr>
            </w:pPr>
            <w:r w:rsidRPr="006B3AD4">
              <w:rPr>
                <w:rFonts w:ascii="Times New Roman" w:eastAsia="Times New Roman" w:hAnsi="Times New Roman" w:cs="Times New Roman"/>
                <w:sz w:val="24"/>
              </w:rPr>
              <w:t>why you agree or disagree with what was written;</w:t>
            </w:r>
          </w:p>
          <w:p w14:paraId="6EE0F618" w14:textId="77777777" w:rsidR="006B3AD4" w:rsidRPr="006B3AD4" w:rsidRDefault="006B3AD4" w:rsidP="006B3AD4">
            <w:pPr>
              <w:numPr>
                <w:ilvl w:val="1"/>
                <w:numId w:val="7"/>
              </w:numPr>
              <w:rPr>
                <w:rFonts w:ascii="Times New Roman" w:eastAsia="Times New Roman" w:hAnsi="Times New Roman" w:cs="Times New Roman"/>
                <w:sz w:val="24"/>
              </w:rPr>
            </w:pPr>
            <w:r w:rsidRPr="006B3AD4">
              <w:rPr>
                <w:rFonts w:ascii="Times New Roman" w:eastAsia="Times New Roman" w:hAnsi="Times New Roman" w:cs="Times New Roman"/>
                <w:sz w:val="24"/>
              </w:rPr>
              <w:t>what you learned from that person’s post;</w:t>
            </w:r>
          </w:p>
          <w:p w14:paraId="474DE53D" w14:textId="77777777" w:rsidR="006B3AD4" w:rsidRPr="00FC25EA" w:rsidRDefault="006B3AD4" w:rsidP="006B3AD4">
            <w:pPr>
              <w:numPr>
                <w:ilvl w:val="1"/>
                <w:numId w:val="7"/>
              </w:numPr>
              <w:rPr>
                <w:rFonts w:eastAsia="Times New Roman"/>
                <w:sz w:val="24"/>
              </w:rPr>
            </w:pPr>
            <w:r w:rsidRPr="006B3AD4">
              <w:rPr>
                <w:rFonts w:ascii="Times New Roman" w:eastAsia="Times New Roman" w:hAnsi="Times New Roman" w:cs="Times New Roman"/>
                <w:sz w:val="24"/>
              </w:rPr>
              <w:t>how the person’s response has led you to consider something more or different</w:t>
            </w:r>
            <w:r w:rsidRPr="00FC25EA">
              <w:rPr>
                <w:rFonts w:eastAsia="Times New Roman"/>
                <w:sz w:val="24"/>
              </w:rPr>
              <w:t>.</w:t>
            </w:r>
          </w:p>
          <w:p w14:paraId="12602C01" w14:textId="77777777" w:rsidR="006B3AD4" w:rsidRDefault="006B3AD4" w:rsidP="006B3AD4">
            <w:pPr>
              <w:rPr>
                <w:b/>
                <w:bCs/>
                <w:color w:val="660066"/>
                <w:sz w:val="24"/>
              </w:rPr>
            </w:pPr>
          </w:p>
          <w:p w14:paraId="51102E1E" w14:textId="77777777" w:rsidR="00220819" w:rsidRPr="00220819" w:rsidRDefault="006B3AD4" w:rsidP="006B3AD4">
            <w:pPr>
              <w:rPr>
                <w:rFonts w:ascii="Times New Roman" w:hAnsi="Times New Roman" w:cs="Times New Roman"/>
                <w:b/>
                <w:bCs/>
                <w:color w:val="0000CC"/>
                <w:sz w:val="24"/>
              </w:rPr>
            </w:pPr>
            <w:r w:rsidRPr="00220819">
              <w:rPr>
                <w:rFonts w:ascii="Times New Roman" w:hAnsi="Times New Roman" w:cs="Times New Roman"/>
                <w:b/>
                <w:bCs/>
                <w:color w:val="0000CC"/>
                <w:sz w:val="24"/>
              </w:rPr>
              <w:t>For the Engaged Discussion board: Submit your initial post by the due date, then reply to a classmate before the beginning of the next week.  Points are determined by the depth of your initial post and the quality of your reply to your classmate.</w:t>
            </w:r>
          </w:p>
          <w:p w14:paraId="1C0BE840" w14:textId="5C0BF057" w:rsidR="006B3AD4" w:rsidRDefault="006B3AD4" w:rsidP="006B3AD4">
            <w:pPr>
              <w:rPr>
                <w:b/>
                <w:bCs/>
                <w:color w:val="0000CC"/>
                <w:sz w:val="24"/>
              </w:rPr>
            </w:pPr>
            <w:r>
              <w:rPr>
                <w:b/>
                <w:bCs/>
                <w:color w:val="0000CC"/>
                <w:sz w:val="24"/>
              </w:rPr>
              <w:t xml:space="preserve"> </w:t>
            </w:r>
          </w:p>
          <w:p w14:paraId="4273AEE5" w14:textId="77777777" w:rsidR="00220819" w:rsidRPr="00220819" w:rsidRDefault="00220819" w:rsidP="00220819">
            <w:pPr>
              <w:rPr>
                <w:rFonts w:ascii="Times New Roman" w:eastAsia="Times New Roman" w:hAnsi="Times New Roman" w:cs="Times New Roman"/>
                <w:b/>
                <w:bCs/>
                <w:sz w:val="24"/>
              </w:rPr>
            </w:pPr>
            <w:r w:rsidRPr="00220819">
              <w:rPr>
                <w:rFonts w:ascii="Times New Roman" w:eastAsia="Times New Roman" w:hAnsi="Times New Roman" w:cs="Times New Roman"/>
                <w:b/>
                <w:bCs/>
                <w:sz w:val="24"/>
              </w:rPr>
              <w:t>Other Learning Activities</w:t>
            </w:r>
          </w:p>
          <w:p w14:paraId="5A2B193A" w14:textId="25FA5B7B" w:rsidR="00220819" w:rsidRPr="00220819" w:rsidRDefault="00220819" w:rsidP="00220819">
            <w:pPr>
              <w:rPr>
                <w:rFonts w:ascii="Times New Roman" w:hAnsi="Times New Roman" w:cs="Times New Roman"/>
                <w:b/>
                <w:bCs/>
                <w:color w:val="0000CC"/>
                <w:sz w:val="24"/>
              </w:rPr>
            </w:pPr>
            <w:r w:rsidRPr="00220819">
              <w:rPr>
                <w:rFonts w:ascii="Times New Roman" w:eastAsia="Times New Roman" w:hAnsi="Times New Roman" w:cs="Times New Roman"/>
                <w:sz w:val="24"/>
              </w:rPr>
              <w:t>Points will be assigned to other learning activities, quizzes and integration project. Students will receive instructions for and ample time to complete</w:t>
            </w:r>
            <w:r>
              <w:rPr>
                <w:rFonts w:ascii="Times New Roman" w:eastAsia="Times New Roman" w:hAnsi="Times New Roman" w:cs="Times New Roman"/>
                <w:sz w:val="24"/>
              </w:rPr>
              <w:t xml:space="preserve"> when and if scheduled.</w:t>
            </w:r>
          </w:p>
          <w:p w14:paraId="75B2E3AC" w14:textId="4AF46390" w:rsidR="006B3AD4" w:rsidRPr="00D167D5" w:rsidRDefault="006B3AD4" w:rsidP="006B3AD4">
            <w:pPr>
              <w:pBdr>
                <w:top w:val="nil"/>
                <w:left w:val="nil"/>
                <w:bottom w:val="nil"/>
                <w:right w:val="nil"/>
                <w:between w:val="nil"/>
              </w:pBdr>
              <w:spacing w:before="30" w:after="40"/>
              <w:ind w:left="720"/>
              <w:rPr>
                <w:rFonts w:ascii="Times New Roman" w:hAnsi="Times New Roman" w:cs="Times New Roman"/>
                <w:sz w:val="24"/>
                <w:szCs w:val="24"/>
              </w:rPr>
            </w:pPr>
          </w:p>
        </w:tc>
      </w:tr>
    </w:tbl>
    <w:p w14:paraId="2564070F" w14:textId="77777777" w:rsidR="00614210" w:rsidRDefault="00614210">
      <w:pPr>
        <w:rPr>
          <w:b/>
          <w:bCs/>
          <w:color w:val="1F3A6E"/>
          <w:sz w:val="24"/>
          <w:szCs w:val="24"/>
        </w:rPr>
      </w:pPr>
      <w:r>
        <w:rPr>
          <w:b/>
          <w:bCs/>
          <w:color w:val="1F3A6E"/>
          <w:sz w:val="24"/>
          <w:szCs w:val="24"/>
        </w:rPr>
        <w:lastRenderedPageBreak/>
        <w:br w:type="page"/>
      </w:r>
    </w:p>
    <w:p w14:paraId="393E4006" w14:textId="63D60AAA" w:rsidR="00920650" w:rsidRPr="00614210" w:rsidRDefault="00FA7D75" w:rsidP="00614210">
      <w:pPr>
        <w:pBdr>
          <w:left w:val="single" w:sz="18" w:space="8" w:color="2E5FA3"/>
        </w:pBdr>
        <w:spacing w:before="180" w:after="60"/>
        <w:ind w:left="160"/>
        <w:rPr>
          <w:sz w:val="22"/>
          <w:szCs w:val="22"/>
        </w:rPr>
      </w:pPr>
      <w:r w:rsidRPr="00614210">
        <w:rPr>
          <w:b/>
          <w:bCs/>
          <w:color w:val="1F3A6E"/>
          <w:sz w:val="24"/>
          <w:szCs w:val="24"/>
          <w:highlight w:val="yellow"/>
        </w:rPr>
        <w:lastRenderedPageBreak/>
        <w:t>Regular and Substantive Interaction (RSI) — Instructor Commitments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36B43C94"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242AEAE4" w14:textId="406858BE"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b/>
                <w:bCs/>
                <w:sz w:val="24"/>
                <w:szCs w:val="24"/>
              </w:rPr>
              <w:t>Weekly Communication:</w:t>
            </w:r>
            <w:r w:rsidRPr="00D167D5">
              <w:rPr>
                <w:rFonts w:ascii="Times New Roman" w:hAnsi="Times New Roman" w:cs="Times New Roman"/>
                <w:sz w:val="24"/>
                <w:szCs w:val="24"/>
              </w:rPr>
              <w:t xml:space="preserve"> Weekly </w:t>
            </w:r>
            <w:r w:rsidR="00220819">
              <w:rPr>
                <w:rFonts w:ascii="Times New Roman" w:hAnsi="Times New Roman" w:cs="Times New Roman"/>
                <w:sz w:val="24"/>
                <w:szCs w:val="24"/>
              </w:rPr>
              <w:t>update of the course will guide the students in regards to the expectations for the week and provide an overall recap of the material covered in the prior week.</w:t>
            </w:r>
          </w:p>
          <w:p w14:paraId="1D81F5F6" w14:textId="6310889F"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b/>
                <w:bCs/>
                <w:sz w:val="24"/>
                <w:szCs w:val="24"/>
              </w:rPr>
              <w:t>Substantive Engagement:</w:t>
            </w:r>
            <w:r w:rsidRPr="00D167D5">
              <w:rPr>
                <w:rFonts w:ascii="Times New Roman" w:hAnsi="Times New Roman" w:cs="Times New Roman"/>
                <w:sz w:val="24"/>
                <w:szCs w:val="24"/>
              </w:rPr>
              <w:t xml:space="preserve"> Instructor-facilitated discussion engagement — prompting analysis, clarifying misunderstandings, connecting posts to course concepts, summarizing takeaways.</w:t>
            </w:r>
          </w:p>
          <w:p w14:paraId="1DC59CA3" w14:textId="77777777"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b/>
                <w:bCs/>
                <w:sz w:val="24"/>
                <w:szCs w:val="24"/>
              </w:rPr>
              <w:t>Timely Feedback:</w:t>
            </w:r>
            <w:r w:rsidRPr="00D167D5">
              <w:rPr>
                <w:rFonts w:ascii="Times New Roman" w:hAnsi="Times New Roman" w:cs="Times New Roman"/>
                <w:sz w:val="24"/>
                <w:szCs w:val="24"/>
              </w:rPr>
              <w:t xml:space="preserve"> Clear grading criteria and substantive feedback on all graded work.</w:t>
            </w:r>
          </w:p>
          <w:p w14:paraId="4116CA85" w14:textId="35F3BFEF" w:rsidR="00920650" w:rsidRPr="00D167D5" w:rsidRDefault="00FA7D75">
            <w:pPr>
              <w:numPr>
                <w:ilvl w:val="1"/>
                <w:numId w:val="2"/>
              </w:numPr>
              <w:pBdr>
                <w:top w:val="nil"/>
                <w:left w:val="nil"/>
                <w:bottom w:val="nil"/>
                <w:right w:val="nil"/>
                <w:between w:val="nil"/>
              </w:pBdr>
              <w:spacing w:before="20" w:after="30"/>
              <w:rPr>
                <w:rFonts w:ascii="Times New Roman" w:hAnsi="Times New Roman" w:cs="Times New Roman"/>
                <w:sz w:val="24"/>
                <w:szCs w:val="24"/>
              </w:rPr>
            </w:pPr>
            <w:r w:rsidRPr="00D167D5">
              <w:rPr>
                <w:rFonts w:ascii="Times New Roman" w:hAnsi="Times New Roman" w:cs="Times New Roman"/>
                <w:sz w:val="24"/>
                <w:szCs w:val="24"/>
              </w:rPr>
              <w:t>Email inquiries: response</w:t>
            </w:r>
            <w:r w:rsidR="006B3AD4">
              <w:rPr>
                <w:rFonts w:ascii="Times New Roman" w:hAnsi="Times New Roman" w:cs="Times New Roman"/>
                <w:sz w:val="24"/>
                <w:szCs w:val="24"/>
              </w:rPr>
              <w:t xml:space="preserve"> within 24 hours Sunday through Thursday; with Friday and Saturday response on next working day (Monday or Tuesday if Monday is holiday. </w:t>
            </w:r>
            <w:r w:rsidRPr="00D167D5">
              <w:rPr>
                <w:rFonts w:ascii="Times New Roman" w:hAnsi="Times New Roman" w:cs="Times New Roman"/>
                <w:sz w:val="24"/>
                <w:szCs w:val="24"/>
              </w:rPr>
              <w:t>(see Communication policy above)</w:t>
            </w:r>
          </w:p>
          <w:p w14:paraId="226417BA" w14:textId="17AAD30B" w:rsidR="00920650" w:rsidRPr="00D167D5" w:rsidRDefault="00FA7D75">
            <w:pPr>
              <w:numPr>
                <w:ilvl w:val="1"/>
                <w:numId w:val="2"/>
              </w:numPr>
              <w:pBdr>
                <w:top w:val="nil"/>
                <w:left w:val="nil"/>
                <w:bottom w:val="nil"/>
                <w:right w:val="nil"/>
                <w:between w:val="nil"/>
              </w:pBdr>
              <w:spacing w:before="20" w:after="30"/>
              <w:rPr>
                <w:rFonts w:ascii="Times New Roman" w:hAnsi="Times New Roman" w:cs="Times New Roman"/>
                <w:sz w:val="24"/>
                <w:szCs w:val="24"/>
              </w:rPr>
            </w:pPr>
            <w:r w:rsidRPr="00D167D5">
              <w:rPr>
                <w:rFonts w:ascii="Times New Roman" w:hAnsi="Times New Roman" w:cs="Times New Roman"/>
                <w:sz w:val="24"/>
                <w:szCs w:val="24"/>
              </w:rPr>
              <w:t xml:space="preserve">Weekly graded work (discussions, assignments): </w:t>
            </w:r>
            <w:r w:rsidR="006B3AD4">
              <w:rPr>
                <w:rFonts w:ascii="Times New Roman" w:hAnsi="Times New Roman" w:cs="Times New Roman"/>
                <w:sz w:val="24"/>
                <w:szCs w:val="24"/>
              </w:rPr>
              <w:t>within two weeks following discussion board postin</w:t>
            </w:r>
            <w:r w:rsidR="00DA027C">
              <w:rPr>
                <w:rFonts w:ascii="Times New Roman" w:hAnsi="Times New Roman" w:cs="Times New Roman"/>
                <w:sz w:val="24"/>
                <w:szCs w:val="24"/>
              </w:rPr>
              <w:t>gs</w:t>
            </w:r>
            <w:r w:rsidR="006B3AD4">
              <w:rPr>
                <w:rFonts w:ascii="Times New Roman" w:hAnsi="Times New Roman" w:cs="Times New Roman"/>
                <w:sz w:val="24"/>
                <w:szCs w:val="24"/>
              </w:rPr>
              <w:t>.</w:t>
            </w:r>
          </w:p>
          <w:p w14:paraId="74EEF204" w14:textId="3BCDE123" w:rsidR="00920650" w:rsidRPr="00D167D5" w:rsidRDefault="00FA7D75">
            <w:pPr>
              <w:numPr>
                <w:ilvl w:val="1"/>
                <w:numId w:val="2"/>
              </w:numPr>
              <w:pBdr>
                <w:top w:val="nil"/>
                <w:left w:val="nil"/>
                <w:bottom w:val="nil"/>
                <w:right w:val="nil"/>
                <w:between w:val="nil"/>
              </w:pBdr>
              <w:spacing w:before="20" w:after="30"/>
              <w:rPr>
                <w:rFonts w:ascii="Times New Roman" w:hAnsi="Times New Roman" w:cs="Times New Roman"/>
                <w:sz w:val="24"/>
                <w:szCs w:val="24"/>
              </w:rPr>
            </w:pPr>
            <w:r w:rsidRPr="00D167D5">
              <w:rPr>
                <w:rFonts w:ascii="Times New Roman" w:hAnsi="Times New Roman" w:cs="Times New Roman"/>
                <w:sz w:val="24"/>
                <w:szCs w:val="24"/>
              </w:rPr>
              <w:t xml:space="preserve">Major assessments/projects: within </w:t>
            </w:r>
            <w:r w:rsidR="006B3AD4">
              <w:rPr>
                <w:rFonts w:ascii="Times New Roman" w:hAnsi="Times New Roman" w:cs="Times New Roman"/>
                <w:sz w:val="24"/>
                <w:szCs w:val="24"/>
              </w:rPr>
              <w:t>five days following submission.</w:t>
            </w:r>
          </w:p>
          <w:p w14:paraId="0DC76D2E" w14:textId="77777777" w:rsidR="00920650" w:rsidRPr="00D167D5" w:rsidRDefault="00FA7D75">
            <w:pPr>
              <w:numPr>
                <w:ilvl w:val="0"/>
                <w:numId w:val="2"/>
              </w:numPr>
              <w:pBdr>
                <w:top w:val="nil"/>
                <w:left w:val="nil"/>
                <w:bottom w:val="nil"/>
                <w:right w:val="nil"/>
                <w:between w:val="nil"/>
              </w:pBdr>
              <w:spacing w:before="30" w:after="40"/>
              <w:rPr>
                <w:rFonts w:ascii="Times New Roman" w:hAnsi="Times New Roman" w:cs="Times New Roman"/>
                <w:sz w:val="24"/>
                <w:szCs w:val="24"/>
              </w:rPr>
            </w:pPr>
            <w:r w:rsidRPr="00D167D5">
              <w:rPr>
                <w:rFonts w:ascii="Times New Roman" w:hAnsi="Times New Roman" w:cs="Times New Roman"/>
                <w:b/>
                <w:bCs/>
                <w:sz w:val="24"/>
                <w:szCs w:val="24"/>
              </w:rPr>
              <w:t>Monitoring &amp; Outreach:</w:t>
            </w:r>
            <w:r w:rsidRPr="00D167D5">
              <w:rPr>
                <w:rFonts w:ascii="Times New Roman" w:hAnsi="Times New Roman" w:cs="Times New Roman"/>
                <w:sz w:val="24"/>
                <w:szCs w:val="24"/>
              </w:rPr>
              <w:t xml:space="preserve"> Active monitoring of Canvas engagement with proactive outreach and referrals for students who miss deadlines or fall behind.</w:t>
            </w:r>
          </w:p>
        </w:tc>
      </w:tr>
    </w:tbl>
    <w:p w14:paraId="3B84BC74" w14:textId="77777777" w:rsidR="00920650" w:rsidRPr="00D167D5" w:rsidRDefault="00920650">
      <w:pPr>
        <w:spacing w:before="60"/>
        <w:rPr>
          <w:rFonts w:ascii="Times New Roman" w:hAnsi="Times New Roman" w:cs="Times New Roman"/>
          <w:sz w:val="24"/>
          <w:szCs w:val="24"/>
        </w:rPr>
      </w:pPr>
    </w:p>
    <w:p w14:paraId="6E3E7AF1" w14:textId="77777777" w:rsidR="00920650" w:rsidRPr="00D167D5" w:rsidRDefault="00FA7D75">
      <w:pPr>
        <w:shd w:val="clear" w:color="auto" w:fill="1F3A6E"/>
        <w:spacing w:before="240" w:after="100"/>
        <w:ind w:left="160" w:right="160"/>
        <w:rPr>
          <w:rFonts w:ascii="Times New Roman" w:hAnsi="Times New Roman" w:cs="Times New Roman"/>
          <w:sz w:val="24"/>
          <w:szCs w:val="24"/>
        </w:rPr>
      </w:pPr>
      <w:r w:rsidRPr="00D167D5">
        <w:rPr>
          <w:rFonts w:ascii="Times New Roman" w:hAnsi="Times New Roman" w:cs="Times New Roman"/>
          <w:b/>
          <w:bCs/>
          <w:color w:val="FFFFFF"/>
          <w:sz w:val="24"/>
          <w:szCs w:val="24"/>
        </w:rPr>
        <w:t>Course Policies</w:t>
      </w: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5"/>
        <w:gridCol w:w="6935"/>
      </w:tblGrid>
      <w:tr w:rsidR="00920650" w:rsidRPr="00D167D5" w14:paraId="71A4784B" w14:textId="77777777" w:rsidTr="00556C2E">
        <w:tc>
          <w:tcPr>
            <w:tcW w:w="242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DFF505B"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Late Work</w:t>
            </w:r>
          </w:p>
        </w:tc>
        <w:tc>
          <w:tcPr>
            <w:tcW w:w="69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6BAA6F8" w14:textId="1FBA5073" w:rsidR="00920650" w:rsidRPr="00220819" w:rsidRDefault="00220819">
            <w:pPr>
              <w:rPr>
                <w:rFonts w:ascii="Times New Roman" w:hAnsi="Times New Roman" w:cs="Times New Roman"/>
                <w:color w:val="auto"/>
                <w:sz w:val="24"/>
                <w:szCs w:val="24"/>
              </w:rPr>
            </w:pPr>
            <w:r w:rsidRPr="00220819">
              <w:rPr>
                <w:rFonts w:ascii="Times New Roman" w:hAnsi="Times New Roman" w:cs="Times New Roman"/>
                <w:color w:val="auto"/>
                <w:sz w:val="24"/>
                <w:szCs w:val="24"/>
              </w:rPr>
              <w:t>Points and/or portions of points are deducted according to how late the assignment is completed. Notification to instructor will mediate the amount of points deduction if a valid reason is provided for late submission</w:t>
            </w:r>
            <w:r>
              <w:rPr>
                <w:rFonts w:ascii="Times New Roman" w:hAnsi="Times New Roman" w:cs="Times New Roman"/>
                <w:color w:val="auto"/>
                <w:sz w:val="24"/>
                <w:szCs w:val="24"/>
              </w:rPr>
              <w:t>.</w:t>
            </w:r>
          </w:p>
        </w:tc>
      </w:tr>
      <w:tr w:rsidR="00920650" w:rsidRPr="00D167D5" w14:paraId="314C3ED9" w14:textId="77777777" w:rsidTr="00556C2E">
        <w:tc>
          <w:tcPr>
            <w:tcW w:w="24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DA7CD5B"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Extra Credit</w:t>
            </w:r>
          </w:p>
        </w:tc>
        <w:tc>
          <w:tcPr>
            <w:tcW w:w="69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7DFC7E" w14:textId="49972180" w:rsidR="00920650" w:rsidRPr="00220819" w:rsidRDefault="00220819">
            <w:pPr>
              <w:rPr>
                <w:rFonts w:ascii="Times New Roman" w:hAnsi="Times New Roman" w:cs="Times New Roman"/>
                <w:color w:val="auto"/>
                <w:sz w:val="24"/>
                <w:szCs w:val="24"/>
              </w:rPr>
            </w:pPr>
            <w:r w:rsidRPr="00220819">
              <w:rPr>
                <w:rFonts w:ascii="Times New Roman" w:hAnsi="Times New Roman" w:cs="Times New Roman"/>
                <w:color w:val="auto"/>
                <w:sz w:val="24"/>
                <w:szCs w:val="24"/>
              </w:rPr>
              <w:t>Extra Credit may be given at the discretion of the instructor if such activities do integrate with the course’s content.</w:t>
            </w:r>
          </w:p>
        </w:tc>
      </w:tr>
      <w:tr w:rsidR="00920650" w:rsidRPr="00D167D5" w14:paraId="4523A1F1" w14:textId="77777777" w:rsidTr="00556C2E">
        <w:tc>
          <w:tcPr>
            <w:tcW w:w="242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513D2D6"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Incomplete Grade</w:t>
            </w:r>
          </w:p>
        </w:tc>
        <w:tc>
          <w:tcPr>
            <w:tcW w:w="69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8C4AEF" w14:textId="5CC8D5AE" w:rsidR="00220819" w:rsidRPr="00220819" w:rsidRDefault="00220819">
            <w:pPr>
              <w:rPr>
                <w:rFonts w:ascii="Times New Roman" w:hAnsi="Times New Roman" w:cs="Times New Roman"/>
                <w:color w:val="auto"/>
                <w:sz w:val="24"/>
                <w:szCs w:val="24"/>
              </w:rPr>
            </w:pPr>
            <w:r w:rsidRPr="00220819">
              <w:rPr>
                <w:rFonts w:ascii="Times New Roman" w:hAnsi="Times New Roman" w:cs="Times New Roman"/>
                <w:color w:val="auto"/>
                <w:sz w:val="24"/>
                <w:szCs w:val="24"/>
              </w:rPr>
              <w:t>In order to request an Incomplete Grade and the option to complete the work within 30 days of the end of the term, the student must have completed 75 percent of the assignments and have a valid reason (illness, family situation and unforeseen challenge) in order to be considered for Incomplete Grade submission.</w:t>
            </w:r>
          </w:p>
        </w:tc>
      </w:tr>
      <w:tr w:rsidR="00920650" w:rsidRPr="00D167D5" w14:paraId="74D12E65" w14:textId="77777777" w:rsidTr="00556C2E">
        <w:tc>
          <w:tcPr>
            <w:tcW w:w="24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30882C8"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Syllabus Changes</w:t>
            </w:r>
          </w:p>
        </w:tc>
        <w:tc>
          <w:tcPr>
            <w:tcW w:w="69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88DD92B" w14:textId="77777777" w:rsidR="00920650" w:rsidRPr="00220819" w:rsidRDefault="00FA7D75">
            <w:pPr>
              <w:rPr>
                <w:rFonts w:ascii="Times New Roman" w:hAnsi="Times New Roman" w:cs="Times New Roman"/>
                <w:color w:val="auto"/>
                <w:sz w:val="24"/>
                <w:szCs w:val="24"/>
              </w:rPr>
            </w:pPr>
            <w:r w:rsidRPr="00220819">
              <w:rPr>
                <w:rFonts w:ascii="Times New Roman" w:hAnsi="Times New Roman" w:cs="Times New Roman"/>
                <w:color w:val="auto"/>
                <w:sz w:val="24"/>
                <w:szCs w:val="24"/>
              </w:rPr>
              <w:t>The instructor reserves the right to modify this syllabus. Changes will be communicated via Canvas announcements.</w:t>
            </w:r>
          </w:p>
        </w:tc>
      </w:tr>
    </w:tbl>
    <w:p w14:paraId="1BA38F8F" w14:textId="77777777" w:rsidR="00920650" w:rsidRPr="00D167D5" w:rsidRDefault="00FA7D75" w:rsidP="007D6E9B">
      <w:pPr>
        <w:pBdr>
          <w:left w:val="single" w:sz="18" w:space="8" w:color="2E5FA3"/>
        </w:pBdr>
        <w:spacing w:before="180" w:after="60"/>
        <w:rPr>
          <w:rFonts w:ascii="Times New Roman" w:hAnsi="Times New Roman" w:cs="Times New Roman"/>
          <w:sz w:val="24"/>
          <w:szCs w:val="24"/>
        </w:rPr>
      </w:pPr>
      <w:r w:rsidRPr="00D167D5">
        <w:rPr>
          <w:rFonts w:ascii="Times New Roman" w:hAnsi="Times New Roman" w:cs="Times New Roman"/>
          <w:b/>
          <w:bCs/>
          <w:color w:val="1F3A6E"/>
          <w:sz w:val="24"/>
          <w:szCs w:val="24"/>
        </w:rPr>
        <w:t>Final Grades</w:t>
      </w:r>
    </w:p>
    <w:tbl>
      <w:tblPr>
        <w:tblStyle w:val="a6"/>
        <w:tblpPr w:leftFromText="180" w:rightFromText="180" w:vertAnchor="text" w:horzAnchor="margin" w:tblpY="68"/>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2115"/>
      </w:tblGrid>
      <w:tr w:rsidR="00556C2E" w:rsidRPr="00D167D5" w14:paraId="46C802D7" w14:textId="77777777" w:rsidTr="00556C2E">
        <w:trPr>
          <w:tblHeader/>
        </w:trPr>
        <w:tc>
          <w:tcPr>
            <w:tcW w:w="188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BA15981"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color w:val="FFFFFF"/>
                <w:sz w:val="24"/>
                <w:szCs w:val="24"/>
              </w:rPr>
              <w:t>Grade</w:t>
            </w:r>
          </w:p>
        </w:tc>
        <w:tc>
          <w:tcPr>
            <w:tcW w:w="21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7F395D6"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color w:val="FFFFFF"/>
                <w:sz w:val="24"/>
                <w:szCs w:val="24"/>
              </w:rPr>
              <w:t>Range</w:t>
            </w:r>
          </w:p>
        </w:tc>
      </w:tr>
      <w:tr w:rsidR="00556C2E" w:rsidRPr="00D167D5" w14:paraId="2FF82828" w14:textId="77777777" w:rsidTr="00556C2E">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21D29E"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sz w:val="24"/>
                <w:szCs w:val="24"/>
              </w:rPr>
              <w:t>A</w:t>
            </w:r>
          </w:p>
        </w:tc>
        <w:tc>
          <w:tcPr>
            <w:tcW w:w="21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699A913" w14:textId="77777777" w:rsidR="00556C2E" w:rsidRPr="00D167D5" w:rsidRDefault="00556C2E" w:rsidP="00556C2E">
            <w:pPr>
              <w:rPr>
                <w:rFonts w:ascii="Times New Roman" w:hAnsi="Times New Roman" w:cs="Times New Roman"/>
                <w:sz w:val="24"/>
                <w:szCs w:val="24"/>
              </w:rPr>
            </w:pPr>
            <w:r w:rsidRPr="00D167D5">
              <w:rPr>
                <w:rFonts w:ascii="Times New Roman" w:hAnsi="Times New Roman" w:cs="Times New Roman"/>
                <w:sz w:val="24"/>
                <w:szCs w:val="24"/>
              </w:rPr>
              <w:t>90% and above</w:t>
            </w:r>
          </w:p>
        </w:tc>
      </w:tr>
      <w:tr w:rsidR="00556C2E" w:rsidRPr="00D167D5" w14:paraId="22E5BB27" w14:textId="77777777" w:rsidTr="00556C2E">
        <w:tc>
          <w:tcPr>
            <w:tcW w:w="18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294060"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sz w:val="24"/>
                <w:szCs w:val="24"/>
              </w:rPr>
              <w:t>B</w:t>
            </w:r>
          </w:p>
        </w:tc>
        <w:tc>
          <w:tcPr>
            <w:tcW w:w="21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F978567" w14:textId="77777777" w:rsidR="00556C2E" w:rsidRPr="00D167D5" w:rsidRDefault="00556C2E" w:rsidP="00556C2E">
            <w:pPr>
              <w:rPr>
                <w:rFonts w:ascii="Times New Roman" w:hAnsi="Times New Roman" w:cs="Times New Roman"/>
                <w:sz w:val="24"/>
                <w:szCs w:val="24"/>
              </w:rPr>
            </w:pPr>
            <w:r w:rsidRPr="00D167D5">
              <w:rPr>
                <w:rFonts w:ascii="Times New Roman" w:hAnsi="Times New Roman" w:cs="Times New Roman"/>
                <w:sz w:val="24"/>
                <w:szCs w:val="24"/>
              </w:rPr>
              <w:t>80–89%</w:t>
            </w:r>
          </w:p>
        </w:tc>
      </w:tr>
      <w:tr w:rsidR="00556C2E" w:rsidRPr="00D167D5" w14:paraId="25FD2BB0" w14:textId="77777777" w:rsidTr="00556C2E">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2498F06"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sz w:val="24"/>
                <w:szCs w:val="24"/>
              </w:rPr>
              <w:t>C</w:t>
            </w:r>
          </w:p>
        </w:tc>
        <w:tc>
          <w:tcPr>
            <w:tcW w:w="21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00BA70" w14:textId="77777777" w:rsidR="00556C2E" w:rsidRPr="00D167D5" w:rsidRDefault="00556C2E" w:rsidP="00556C2E">
            <w:pPr>
              <w:rPr>
                <w:rFonts w:ascii="Times New Roman" w:hAnsi="Times New Roman" w:cs="Times New Roman"/>
                <w:sz w:val="24"/>
                <w:szCs w:val="24"/>
              </w:rPr>
            </w:pPr>
            <w:r w:rsidRPr="00D167D5">
              <w:rPr>
                <w:rFonts w:ascii="Times New Roman" w:hAnsi="Times New Roman" w:cs="Times New Roman"/>
                <w:sz w:val="24"/>
                <w:szCs w:val="24"/>
              </w:rPr>
              <w:t>70–79%</w:t>
            </w:r>
          </w:p>
        </w:tc>
      </w:tr>
      <w:tr w:rsidR="00556C2E" w:rsidRPr="00D167D5" w14:paraId="7F40C262" w14:textId="77777777" w:rsidTr="00556C2E">
        <w:tc>
          <w:tcPr>
            <w:tcW w:w="18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C81BFF9"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sz w:val="24"/>
                <w:szCs w:val="24"/>
              </w:rPr>
              <w:t>D</w:t>
            </w:r>
          </w:p>
        </w:tc>
        <w:tc>
          <w:tcPr>
            <w:tcW w:w="21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8AEA6C6" w14:textId="77777777" w:rsidR="00556C2E" w:rsidRPr="00D167D5" w:rsidRDefault="00556C2E" w:rsidP="00556C2E">
            <w:pPr>
              <w:rPr>
                <w:rFonts w:ascii="Times New Roman" w:hAnsi="Times New Roman" w:cs="Times New Roman"/>
                <w:sz w:val="24"/>
                <w:szCs w:val="24"/>
              </w:rPr>
            </w:pPr>
            <w:r w:rsidRPr="00D167D5">
              <w:rPr>
                <w:rFonts w:ascii="Times New Roman" w:hAnsi="Times New Roman" w:cs="Times New Roman"/>
                <w:sz w:val="24"/>
                <w:szCs w:val="24"/>
              </w:rPr>
              <w:t>60–69%</w:t>
            </w:r>
          </w:p>
        </w:tc>
      </w:tr>
      <w:tr w:rsidR="00556C2E" w:rsidRPr="00D167D5" w14:paraId="421F5739" w14:textId="77777777" w:rsidTr="00556C2E">
        <w:tc>
          <w:tcPr>
            <w:tcW w:w="18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26E1C3D" w14:textId="77777777" w:rsidR="00556C2E" w:rsidRPr="00D167D5" w:rsidRDefault="00556C2E" w:rsidP="00556C2E">
            <w:pPr>
              <w:jc w:val="center"/>
              <w:rPr>
                <w:rFonts w:ascii="Times New Roman" w:hAnsi="Times New Roman" w:cs="Times New Roman"/>
                <w:sz w:val="24"/>
                <w:szCs w:val="24"/>
              </w:rPr>
            </w:pPr>
            <w:r w:rsidRPr="00D167D5">
              <w:rPr>
                <w:rFonts w:ascii="Times New Roman" w:hAnsi="Times New Roman" w:cs="Times New Roman"/>
                <w:b/>
                <w:bCs/>
                <w:sz w:val="24"/>
                <w:szCs w:val="24"/>
              </w:rPr>
              <w:t>F</w:t>
            </w:r>
          </w:p>
        </w:tc>
        <w:tc>
          <w:tcPr>
            <w:tcW w:w="21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3E4D12" w14:textId="77777777" w:rsidR="00556C2E" w:rsidRPr="00D167D5" w:rsidRDefault="00556C2E" w:rsidP="00556C2E">
            <w:pPr>
              <w:rPr>
                <w:rFonts w:ascii="Times New Roman" w:hAnsi="Times New Roman" w:cs="Times New Roman"/>
                <w:sz w:val="24"/>
                <w:szCs w:val="24"/>
              </w:rPr>
            </w:pPr>
            <w:r w:rsidRPr="00D167D5">
              <w:rPr>
                <w:rFonts w:ascii="Times New Roman" w:hAnsi="Times New Roman" w:cs="Times New Roman"/>
                <w:sz w:val="24"/>
                <w:szCs w:val="24"/>
              </w:rPr>
              <w:t>59% and below</w:t>
            </w:r>
          </w:p>
        </w:tc>
      </w:tr>
    </w:tbl>
    <w:p w14:paraId="154F6842" w14:textId="77777777" w:rsidR="00A33948"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Final grades are submitted to Self-Service (selfservice.chaminade.edu):</w:t>
      </w:r>
      <w:r w:rsidR="00A33948">
        <w:rPr>
          <w:rFonts w:ascii="Times New Roman" w:hAnsi="Times New Roman" w:cs="Times New Roman"/>
          <w:sz w:val="24"/>
          <w:szCs w:val="24"/>
        </w:rPr>
        <w:t xml:space="preserve"> Note that CANVAS does not accurately substantiate your grading scale until the assignments are graded completely. </w:t>
      </w:r>
    </w:p>
    <w:p w14:paraId="6CC72FEC" w14:textId="75DC08ED" w:rsidR="00920650" w:rsidRPr="00A33948" w:rsidRDefault="00A33948">
      <w:pPr>
        <w:spacing w:before="60" w:after="80"/>
        <w:rPr>
          <w:rFonts w:ascii="Times New Roman" w:hAnsi="Times New Roman" w:cs="Times New Roman"/>
          <w:b/>
          <w:bCs/>
          <w:color w:val="EE0000"/>
          <w:sz w:val="24"/>
          <w:szCs w:val="24"/>
        </w:rPr>
      </w:pPr>
      <w:r w:rsidRPr="00A33948">
        <w:rPr>
          <w:rFonts w:ascii="Times New Roman" w:hAnsi="Times New Roman" w:cs="Times New Roman"/>
          <w:b/>
          <w:bCs/>
          <w:color w:val="EE0000"/>
          <w:sz w:val="24"/>
          <w:szCs w:val="24"/>
        </w:rPr>
        <w:t>Also note that failure to submit Integration Project will result in a grade no higher than a “C” even if CANVAS grading system differs by the percentage scoring.</w:t>
      </w:r>
    </w:p>
    <w:p w14:paraId="4EB091D5" w14:textId="77777777" w:rsidR="00034E26" w:rsidRDefault="00034E26">
      <w:pPr>
        <w:rPr>
          <w:rFonts w:ascii="Times New Roman" w:hAnsi="Times New Roman" w:cs="Times New Roman"/>
          <w:b/>
          <w:bCs/>
          <w:color w:val="1F3A6E"/>
          <w:sz w:val="24"/>
          <w:szCs w:val="24"/>
          <w:highlight w:val="yellow"/>
        </w:rPr>
      </w:pPr>
    </w:p>
    <w:p w14:paraId="5216E3D5" w14:textId="77777777" w:rsidR="00034E26" w:rsidRPr="00614210" w:rsidRDefault="00034E26" w:rsidP="00034E26">
      <w:pPr>
        <w:shd w:val="clear" w:color="auto" w:fill="1F3A6E"/>
        <w:spacing w:before="240" w:after="100"/>
        <w:ind w:right="160"/>
        <w:rPr>
          <w:rFonts w:ascii="Times New Roman" w:hAnsi="Times New Roman" w:cs="Times New Roman"/>
          <w:sz w:val="28"/>
          <w:szCs w:val="28"/>
        </w:rPr>
      </w:pPr>
      <w:r w:rsidRPr="00614210">
        <w:rPr>
          <w:rFonts w:ascii="Times New Roman" w:hAnsi="Times New Roman" w:cs="Times New Roman"/>
          <w:b/>
          <w:bCs/>
          <w:color w:val="FFFFFF"/>
          <w:sz w:val="28"/>
          <w:szCs w:val="28"/>
        </w:rPr>
        <w:lastRenderedPageBreak/>
        <w:t>Weekly Course Schedule</w:t>
      </w:r>
    </w:p>
    <w:p w14:paraId="532F4FB3" w14:textId="77777777" w:rsidR="00034E26" w:rsidRPr="00D167D5" w:rsidRDefault="00034E26" w:rsidP="00034E26">
      <w:pPr>
        <w:spacing w:before="60" w:after="80"/>
        <w:rPr>
          <w:rFonts w:ascii="Times New Roman" w:hAnsi="Times New Roman" w:cs="Times New Roman"/>
          <w:sz w:val="24"/>
          <w:szCs w:val="24"/>
        </w:rPr>
      </w:pPr>
      <w:r w:rsidRPr="00D167D5">
        <w:rPr>
          <w:rFonts w:ascii="Times New Roman" w:hAnsi="Times New Roman" w:cs="Times New Roman"/>
          <w:sz w:val="24"/>
          <w:szCs w:val="24"/>
        </w:rPr>
        <w:t>Note: The instructor reserves the right to modify this schedule. Changes will be communicated through Canvas announcements</w:t>
      </w:r>
      <w:r>
        <w:rPr>
          <w:rFonts w:ascii="Times New Roman" w:hAnsi="Times New Roman" w:cs="Times New Roman"/>
          <w:sz w:val="24"/>
          <w:szCs w:val="24"/>
        </w:rPr>
        <w:t xml:space="preserve"> and/or home page.</w:t>
      </w:r>
    </w:p>
    <w:p w14:paraId="59116064" w14:textId="77777777" w:rsidR="00034E26" w:rsidRPr="00D167D5" w:rsidRDefault="00034E26" w:rsidP="00034E26">
      <w:pPr>
        <w:spacing w:before="60"/>
        <w:rPr>
          <w:rFonts w:ascii="Times New Roman" w:hAnsi="Times New Roman" w:cs="Times New Roman"/>
          <w:sz w:val="24"/>
          <w:szCs w:val="24"/>
        </w:rPr>
      </w:pPr>
    </w:p>
    <w:tbl>
      <w:tblPr>
        <w:tblStyle w:val="ad"/>
        <w:tblW w:w="98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5"/>
        <w:gridCol w:w="2160"/>
        <w:gridCol w:w="3330"/>
        <w:gridCol w:w="90"/>
        <w:gridCol w:w="3240"/>
      </w:tblGrid>
      <w:tr w:rsidR="00034E26" w:rsidRPr="00063543" w14:paraId="32F8CE4F" w14:textId="77777777" w:rsidTr="007D6E9B">
        <w:trPr>
          <w:tblHeader/>
        </w:trPr>
        <w:tc>
          <w:tcPr>
            <w:tcW w:w="98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AABB86B" w14:textId="77777777" w:rsidR="00034E26" w:rsidRPr="00D167D5" w:rsidRDefault="00034E26" w:rsidP="007403A0">
            <w:pPr>
              <w:jc w:val="center"/>
              <w:rPr>
                <w:sz w:val="24"/>
                <w:szCs w:val="24"/>
              </w:rPr>
            </w:pPr>
            <w:proofErr w:type="spellStart"/>
            <w:r w:rsidRPr="00D167D5">
              <w:rPr>
                <w:b/>
                <w:bCs/>
                <w:color w:val="FFFFFF"/>
                <w:sz w:val="24"/>
                <w:szCs w:val="24"/>
              </w:rPr>
              <w:t>Wk</w:t>
            </w:r>
            <w:proofErr w:type="spellEnd"/>
            <w:r w:rsidRPr="00D167D5">
              <w:rPr>
                <w:b/>
                <w:bCs/>
                <w:color w:val="FFFFFF"/>
                <w:sz w:val="24"/>
                <w:szCs w:val="24"/>
              </w:rPr>
              <w:t xml:space="preserve"> of</w:t>
            </w:r>
          </w:p>
        </w:tc>
        <w:tc>
          <w:tcPr>
            <w:tcW w:w="21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8CE9D69" w14:textId="77777777" w:rsidR="00034E26" w:rsidRPr="00600B66" w:rsidRDefault="00034E26" w:rsidP="007403A0">
            <w:pPr>
              <w:jc w:val="center"/>
              <w:rPr>
                <w:b/>
                <w:bCs/>
                <w:color w:val="FFFFFF" w:themeColor="background1"/>
                <w:sz w:val="24"/>
                <w:szCs w:val="24"/>
              </w:rPr>
            </w:pPr>
            <w:r>
              <w:rPr>
                <w:b/>
                <w:bCs/>
                <w:color w:val="FFFFFF" w:themeColor="background1"/>
                <w:sz w:val="24"/>
                <w:szCs w:val="24"/>
              </w:rPr>
              <w:t>Theme</w:t>
            </w:r>
          </w:p>
        </w:tc>
        <w:tc>
          <w:tcPr>
            <w:tcW w:w="333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979BC5B" w14:textId="77777777" w:rsidR="00034E26" w:rsidRDefault="00034E26" w:rsidP="007403A0">
            <w:pPr>
              <w:jc w:val="center"/>
              <w:rPr>
                <w:b/>
                <w:bCs/>
                <w:color w:val="FFFFFF"/>
                <w:sz w:val="24"/>
                <w:szCs w:val="24"/>
              </w:rPr>
            </w:pPr>
            <w:r>
              <w:rPr>
                <w:b/>
                <w:bCs/>
                <w:color w:val="FFFFFF"/>
                <w:sz w:val="24"/>
                <w:szCs w:val="24"/>
              </w:rPr>
              <w:t>Reading Assignments</w:t>
            </w:r>
          </w:p>
          <w:p w14:paraId="3E3BC899" w14:textId="77777777" w:rsidR="00034E26" w:rsidRDefault="00034E26" w:rsidP="007403A0">
            <w:pPr>
              <w:jc w:val="center"/>
              <w:rPr>
                <w:b/>
                <w:bCs/>
                <w:color w:val="FFFFFF"/>
                <w:sz w:val="24"/>
                <w:szCs w:val="24"/>
              </w:rPr>
            </w:pPr>
            <w:r>
              <w:rPr>
                <w:b/>
                <w:bCs/>
                <w:i/>
                <w:iCs/>
                <w:color w:val="FFFFFF"/>
                <w:sz w:val="24"/>
                <w:szCs w:val="24"/>
              </w:rPr>
              <w:t xml:space="preserve">Bible Blueprint </w:t>
            </w:r>
            <w:r w:rsidRPr="00473D31">
              <w:rPr>
                <w:b/>
                <w:bCs/>
                <w:color w:val="FFFFFF"/>
                <w:sz w:val="24"/>
                <w:szCs w:val="24"/>
              </w:rPr>
              <w:t>by Paprocki</w:t>
            </w:r>
          </w:p>
          <w:p w14:paraId="168B71BF" w14:textId="77777777" w:rsidR="00034E26" w:rsidRDefault="00034E26" w:rsidP="007403A0">
            <w:pPr>
              <w:jc w:val="center"/>
              <w:rPr>
                <w:b/>
                <w:bCs/>
                <w:i/>
                <w:iCs/>
                <w:color w:val="FFFFFF"/>
                <w:sz w:val="24"/>
                <w:szCs w:val="24"/>
              </w:rPr>
            </w:pPr>
            <w:r w:rsidRPr="009B6A7F">
              <w:rPr>
                <w:b/>
                <w:bCs/>
                <w:i/>
                <w:iCs/>
                <w:color w:val="FFFFFF"/>
                <w:sz w:val="24"/>
                <w:szCs w:val="24"/>
              </w:rPr>
              <w:t>Back Door Introduction</w:t>
            </w:r>
            <w:r>
              <w:rPr>
                <w:b/>
                <w:bCs/>
                <w:color w:val="FFFFFF"/>
                <w:sz w:val="24"/>
                <w:szCs w:val="24"/>
              </w:rPr>
              <w:t xml:space="preserve"> by McKenzie and Kaltner</w:t>
            </w:r>
          </w:p>
          <w:p w14:paraId="7E976FE5" w14:textId="77777777" w:rsidR="00034E26" w:rsidRPr="00473D31" w:rsidRDefault="00034E26" w:rsidP="007403A0">
            <w:pPr>
              <w:rPr>
                <w:i/>
                <w:iCs/>
                <w:sz w:val="24"/>
                <w:szCs w:val="24"/>
              </w:rPr>
            </w:pPr>
          </w:p>
        </w:tc>
        <w:tc>
          <w:tcPr>
            <w:tcW w:w="3330" w:type="dxa"/>
            <w:gridSpan w:val="2"/>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2AC9749" w14:textId="77777777" w:rsidR="00034E26" w:rsidRPr="00063543" w:rsidRDefault="00034E26" w:rsidP="007403A0">
            <w:pPr>
              <w:jc w:val="center"/>
              <w:rPr>
                <w:b/>
                <w:bCs/>
                <w:color w:val="FFFFFF" w:themeColor="background1"/>
                <w:sz w:val="24"/>
                <w:szCs w:val="24"/>
              </w:rPr>
            </w:pPr>
            <w:r>
              <w:rPr>
                <w:b/>
                <w:bCs/>
                <w:color w:val="FFFFFF" w:themeColor="background1"/>
                <w:sz w:val="24"/>
                <w:szCs w:val="24"/>
              </w:rPr>
              <w:t>Assignments and other information</w:t>
            </w:r>
          </w:p>
          <w:p w14:paraId="02347F00" w14:textId="0E8D96B9" w:rsidR="00034E26" w:rsidRPr="00063543" w:rsidRDefault="00034E26" w:rsidP="007403A0">
            <w:pPr>
              <w:jc w:val="center"/>
              <w:rPr>
                <w:b/>
                <w:bCs/>
                <w:sz w:val="24"/>
                <w:szCs w:val="24"/>
              </w:rPr>
            </w:pPr>
            <w:r w:rsidRPr="00063543">
              <w:rPr>
                <w:b/>
                <w:bCs/>
                <w:color w:val="FFFFFF" w:themeColor="background1"/>
                <w:sz w:val="24"/>
                <w:szCs w:val="24"/>
              </w:rPr>
              <w:t xml:space="preserve">See </w:t>
            </w:r>
            <w:r w:rsidR="00A3745E">
              <w:rPr>
                <w:b/>
                <w:bCs/>
                <w:color w:val="FFFFFF" w:themeColor="background1"/>
                <w:sz w:val="24"/>
                <w:szCs w:val="24"/>
              </w:rPr>
              <w:t xml:space="preserve">online for </w:t>
            </w:r>
            <w:r w:rsidRPr="00063543">
              <w:rPr>
                <w:b/>
                <w:bCs/>
                <w:color w:val="FFFFFF" w:themeColor="background1"/>
                <w:sz w:val="24"/>
                <w:szCs w:val="24"/>
              </w:rPr>
              <w:t>assignments</w:t>
            </w:r>
            <w:r w:rsidR="00A3745E">
              <w:rPr>
                <w:b/>
                <w:bCs/>
                <w:color w:val="FFFFFF" w:themeColor="background1"/>
                <w:sz w:val="24"/>
                <w:szCs w:val="24"/>
              </w:rPr>
              <w:t>’</w:t>
            </w:r>
            <w:r w:rsidRPr="00063543">
              <w:rPr>
                <w:b/>
                <w:bCs/>
                <w:color w:val="FFFFFF" w:themeColor="background1"/>
                <w:sz w:val="24"/>
                <w:szCs w:val="24"/>
              </w:rPr>
              <w:t xml:space="preserve"> due dates</w:t>
            </w:r>
          </w:p>
        </w:tc>
      </w:tr>
      <w:tr w:rsidR="00034E26" w:rsidRPr="00D167D5" w14:paraId="2D21CD66"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0F8618" w14:textId="77777777" w:rsidR="00034E26" w:rsidRPr="00D167D5" w:rsidRDefault="00034E26" w:rsidP="007403A0">
            <w:pPr>
              <w:rPr>
                <w:rFonts w:ascii="Times New Roman" w:hAnsi="Times New Roman" w:cs="Times New Roman"/>
                <w:sz w:val="24"/>
                <w:szCs w:val="24"/>
              </w:rPr>
            </w:pPr>
            <w:r>
              <w:rPr>
                <w:rFonts w:ascii="Times New Roman" w:hAnsi="Times New Roman" w:cs="Times New Roman"/>
                <w:b/>
                <w:bCs/>
                <w:sz w:val="24"/>
                <w:szCs w:val="24"/>
              </w:rPr>
              <w:t>8/17</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980596" w14:textId="77777777"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sz w:val="24"/>
                <w:szCs w:val="24"/>
              </w:rPr>
              <w:t>Introduction</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71B0E2D" w14:textId="6ABB345F" w:rsidR="00034E26" w:rsidRPr="00A3745E" w:rsidRDefault="00614210" w:rsidP="007403A0">
            <w:pPr>
              <w:rPr>
                <w:rFonts w:ascii="Times New Roman" w:hAnsi="Times New Roman" w:cs="Times New Roman"/>
                <w:sz w:val="24"/>
                <w:szCs w:val="24"/>
              </w:rPr>
            </w:pPr>
            <w:r w:rsidRPr="00A3745E">
              <w:rPr>
                <w:rFonts w:ascii="Times New Roman" w:hAnsi="Times New Roman" w:cs="Times New Roman"/>
                <w:sz w:val="24"/>
                <w:szCs w:val="24"/>
              </w:rPr>
              <w:t>No Reading assignments</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FBC783" w14:textId="07C3ED1D" w:rsidR="00034E26" w:rsidRPr="00A3745E" w:rsidRDefault="00A3745E" w:rsidP="007403A0">
            <w:pPr>
              <w:rPr>
                <w:rFonts w:ascii="Times New Roman" w:hAnsi="Times New Roman" w:cs="Times New Roman"/>
                <w:sz w:val="24"/>
                <w:szCs w:val="24"/>
              </w:rPr>
            </w:pPr>
            <w:r>
              <w:rPr>
                <w:rFonts w:ascii="Times New Roman" w:hAnsi="Times New Roman" w:cs="Times New Roman"/>
                <w:sz w:val="24"/>
                <w:szCs w:val="24"/>
              </w:rPr>
              <w:t>See assigned discussion boards for this week to begin our course and time together.</w:t>
            </w:r>
          </w:p>
        </w:tc>
      </w:tr>
      <w:tr w:rsidR="00034E26" w:rsidRPr="00D167D5" w14:paraId="3CC4AE9B"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4D18F9C" w14:textId="77777777" w:rsidR="00034E26" w:rsidRPr="00D167D5" w:rsidRDefault="00034E26" w:rsidP="007403A0">
            <w:pPr>
              <w:rPr>
                <w:rFonts w:ascii="Times New Roman" w:hAnsi="Times New Roman" w:cs="Times New Roman"/>
                <w:sz w:val="24"/>
                <w:szCs w:val="24"/>
              </w:rPr>
            </w:pPr>
            <w:r>
              <w:rPr>
                <w:rFonts w:ascii="Times New Roman" w:hAnsi="Times New Roman" w:cs="Times New Roman"/>
                <w:b/>
                <w:bCs/>
                <w:sz w:val="24"/>
                <w:szCs w:val="24"/>
              </w:rPr>
              <w:t>8/24</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7F0712" w14:textId="77777777" w:rsidR="00034E26" w:rsidRPr="00A3745E" w:rsidRDefault="00034E26" w:rsidP="007403A0">
            <w:pPr>
              <w:rPr>
                <w:rFonts w:ascii="Times New Roman" w:hAnsi="Times New Roman" w:cs="Times New Roman"/>
                <w:sz w:val="24"/>
                <w:szCs w:val="32"/>
              </w:rPr>
            </w:pPr>
            <w:r w:rsidRPr="00A3745E">
              <w:rPr>
                <w:rFonts w:ascii="Times New Roman" w:hAnsi="Times New Roman" w:cs="Times New Roman"/>
                <w:sz w:val="24"/>
                <w:szCs w:val="32"/>
              </w:rPr>
              <w:t>Translations</w:t>
            </w:r>
          </w:p>
          <w:p w14:paraId="023F2E9C" w14:textId="77777777" w:rsidR="00034E26" w:rsidRPr="00A3745E" w:rsidRDefault="00034E26" w:rsidP="007403A0">
            <w:pPr>
              <w:rPr>
                <w:rFonts w:ascii="Times New Roman" w:hAnsi="Times New Roman" w:cs="Times New Roman"/>
                <w:sz w:val="24"/>
                <w:szCs w:val="32"/>
              </w:rPr>
            </w:pPr>
            <w:r w:rsidRPr="00A3745E">
              <w:rPr>
                <w:rFonts w:ascii="Times New Roman" w:hAnsi="Times New Roman" w:cs="Times New Roman"/>
                <w:sz w:val="24"/>
                <w:szCs w:val="32"/>
              </w:rPr>
              <w:t>Structure of the Bible</w:t>
            </w:r>
          </w:p>
          <w:p w14:paraId="4CEBCDE5" w14:textId="77777777" w:rsidR="00034E26" w:rsidRPr="00A3745E" w:rsidRDefault="00034E26" w:rsidP="007403A0">
            <w:pPr>
              <w:rPr>
                <w:rFonts w:ascii="Times New Roman" w:hAnsi="Times New Roman" w:cs="Times New Roman"/>
                <w:sz w:val="24"/>
                <w:szCs w:val="32"/>
              </w:rPr>
            </w:pPr>
            <w:r w:rsidRPr="00A3745E">
              <w:rPr>
                <w:rFonts w:ascii="Times New Roman" w:hAnsi="Times New Roman" w:cs="Times New Roman"/>
                <w:sz w:val="24"/>
                <w:szCs w:val="32"/>
              </w:rPr>
              <w:t>Genres</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57D7E2A" w14:textId="77777777" w:rsidR="00034E26" w:rsidRDefault="00034E26" w:rsidP="007403A0">
            <w:pPr>
              <w:rPr>
                <w:rFonts w:ascii="Times New Roman" w:hAnsi="Times New Roman" w:cs="Times New Roman"/>
                <w:sz w:val="24"/>
                <w:szCs w:val="24"/>
              </w:rPr>
            </w:pPr>
            <w:r w:rsidRPr="00A3745E">
              <w:rPr>
                <w:rFonts w:ascii="Times New Roman" w:hAnsi="Times New Roman" w:cs="Times New Roman"/>
                <w:i/>
                <w:iCs/>
                <w:sz w:val="24"/>
                <w:szCs w:val="24"/>
              </w:rPr>
              <w:t>Bible Blueprint</w:t>
            </w:r>
            <w:r w:rsidRPr="00A3745E">
              <w:rPr>
                <w:rFonts w:ascii="Times New Roman" w:hAnsi="Times New Roman" w:cs="Times New Roman"/>
                <w:sz w:val="24"/>
                <w:szCs w:val="24"/>
              </w:rPr>
              <w:t xml:space="preserve"> </w:t>
            </w:r>
            <w:r w:rsidR="00DF7529">
              <w:rPr>
                <w:rFonts w:ascii="Times New Roman" w:hAnsi="Times New Roman" w:cs="Times New Roman"/>
                <w:sz w:val="24"/>
                <w:szCs w:val="24"/>
              </w:rPr>
              <w:t>Introduction and Chapter one</w:t>
            </w:r>
          </w:p>
          <w:p w14:paraId="12F2D787" w14:textId="77777777" w:rsidR="00DF7529" w:rsidRDefault="00DF7529" w:rsidP="007403A0">
            <w:pPr>
              <w:rPr>
                <w:rFonts w:ascii="Times New Roman" w:hAnsi="Times New Roman" w:cs="Times New Roman"/>
                <w:sz w:val="24"/>
                <w:szCs w:val="24"/>
              </w:rPr>
            </w:pPr>
            <w:r>
              <w:rPr>
                <w:rFonts w:ascii="Times New Roman" w:hAnsi="Times New Roman" w:cs="Times New Roman"/>
                <w:i/>
                <w:iCs/>
                <w:sz w:val="24"/>
                <w:szCs w:val="24"/>
              </w:rPr>
              <w:t>Back Door</w:t>
            </w:r>
            <w:r>
              <w:rPr>
                <w:rFonts w:ascii="Times New Roman" w:hAnsi="Times New Roman" w:cs="Times New Roman"/>
                <w:sz w:val="24"/>
                <w:szCs w:val="24"/>
              </w:rPr>
              <w:t>: Introduction</w:t>
            </w:r>
          </w:p>
          <w:p w14:paraId="0D469F04" w14:textId="75572F1B" w:rsidR="007D6E9B" w:rsidRPr="00DF7529" w:rsidRDefault="007D6E9B" w:rsidP="007D6E9B">
            <w:pPr>
              <w:rPr>
                <w:rFonts w:ascii="Times New Roman" w:hAnsi="Times New Roman" w:cs="Times New Roman"/>
                <w:sz w:val="24"/>
                <w:szCs w:val="24"/>
              </w:rPr>
            </w:pP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94F183E" w14:textId="01698534" w:rsidR="00034E26" w:rsidRPr="00A3745E" w:rsidRDefault="00A3745E" w:rsidP="007403A0">
            <w:pPr>
              <w:rPr>
                <w:rFonts w:ascii="Times New Roman" w:hAnsi="Times New Roman" w:cs="Times New Roman"/>
                <w:sz w:val="24"/>
                <w:szCs w:val="24"/>
              </w:rPr>
            </w:pPr>
            <w:r w:rsidRPr="00A3745E">
              <w:rPr>
                <w:rFonts w:ascii="Times New Roman" w:hAnsi="Times New Roman" w:cs="Times New Roman"/>
                <w:sz w:val="24"/>
                <w:szCs w:val="24"/>
              </w:rPr>
              <w:t xml:space="preserve">Weekly </w:t>
            </w:r>
            <w:r w:rsidR="00034E26" w:rsidRPr="00A3745E">
              <w:rPr>
                <w:rFonts w:ascii="Times New Roman" w:hAnsi="Times New Roman" w:cs="Times New Roman"/>
                <w:sz w:val="24"/>
                <w:szCs w:val="24"/>
              </w:rPr>
              <w:t xml:space="preserve">Reading Activity </w:t>
            </w:r>
          </w:p>
          <w:p w14:paraId="047FE963" w14:textId="5FEE8D75" w:rsidR="00A3745E" w:rsidRPr="00A3745E" w:rsidRDefault="00A3745E" w:rsidP="007403A0">
            <w:pPr>
              <w:rPr>
                <w:rFonts w:ascii="Times New Roman" w:hAnsi="Times New Roman" w:cs="Times New Roman"/>
                <w:sz w:val="24"/>
                <w:szCs w:val="24"/>
              </w:rPr>
            </w:pPr>
            <w:r w:rsidRPr="00A3745E">
              <w:rPr>
                <w:rFonts w:ascii="Times New Roman" w:hAnsi="Times New Roman" w:cs="Times New Roman"/>
                <w:sz w:val="24"/>
                <w:szCs w:val="24"/>
              </w:rPr>
              <w:t xml:space="preserve">And </w:t>
            </w:r>
          </w:p>
          <w:p w14:paraId="3BE04CB3" w14:textId="77777777" w:rsidR="00034E26" w:rsidRDefault="00A3745E" w:rsidP="007403A0">
            <w:pPr>
              <w:rPr>
                <w:rFonts w:ascii="Times New Roman" w:hAnsi="Times New Roman" w:cs="Times New Roman"/>
                <w:sz w:val="24"/>
                <w:szCs w:val="24"/>
              </w:rPr>
            </w:pPr>
            <w:r w:rsidRPr="00A3745E">
              <w:rPr>
                <w:rFonts w:ascii="Times New Roman" w:hAnsi="Times New Roman" w:cs="Times New Roman"/>
                <w:sz w:val="24"/>
                <w:szCs w:val="24"/>
              </w:rPr>
              <w:t xml:space="preserve">Engaged Discussion board assignments for most of the term </w:t>
            </w:r>
          </w:p>
          <w:p w14:paraId="3B818CDB" w14:textId="77777777" w:rsidR="00A3745E" w:rsidRDefault="00A3745E" w:rsidP="007403A0">
            <w:pPr>
              <w:rPr>
                <w:rFonts w:ascii="Times New Roman" w:hAnsi="Times New Roman" w:cs="Times New Roman"/>
                <w:b/>
                <w:bCs/>
                <w:color w:val="EE0000"/>
                <w:sz w:val="24"/>
                <w:szCs w:val="24"/>
              </w:rPr>
            </w:pPr>
            <w:r>
              <w:rPr>
                <w:rFonts w:ascii="Times New Roman" w:hAnsi="Times New Roman" w:cs="Times New Roman"/>
                <w:b/>
                <w:bCs/>
                <w:color w:val="EE0000"/>
                <w:sz w:val="24"/>
                <w:szCs w:val="24"/>
              </w:rPr>
              <w:t>Add/Drop by Tuesday, Aug. 25</w:t>
            </w:r>
          </w:p>
          <w:p w14:paraId="74057B55" w14:textId="07291C48" w:rsidR="007D6E9B" w:rsidRPr="00A3745E" w:rsidRDefault="007D6E9B" w:rsidP="007D6E9B">
            <w:pPr>
              <w:rPr>
                <w:rFonts w:ascii="Times New Roman" w:hAnsi="Times New Roman" w:cs="Times New Roman"/>
                <w:b/>
                <w:bCs/>
                <w:color w:val="EE0000"/>
                <w:sz w:val="24"/>
                <w:szCs w:val="24"/>
              </w:rPr>
            </w:pPr>
            <w:r w:rsidRPr="00A3745E">
              <w:rPr>
                <w:rFonts w:ascii="Times New Roman" w:hAnsi="Times New Roman" w:cs="Times New Roman"/>
                <w:b/>
                <w:bCs/>
                <w:color w:val="EE0000"/>
                <w:sz w:val="24"/>
                <w:szCs w:val="24"/>
              </w:rPr>
              <w:t>Convocation Mass</w:t>
            </w:r>
          </w:p>
          <w:p w14:paraId="1A6200C8" w14:textId="0530DA75" w:rsidR="007D6E9B" w:rsidRPr="007D6E9B" w:rsidRDefault="007D6E9B" w:rsidP="007403A0">
            <w:pPr>
              <w:rPr>
                <w:rFonts w:ascii="Times New Roman" w:hAnsi="Times New Roman" w:cs="Times New Roman"/>
                <w:b/>
                <w:bCs/>
                <w:color w:val="EE0000"/>
                <w:sz w:val="24"/>
                <w:szCs w:val="24"/>
              </w:rPr>
            </w:pPr>
            <w:r w:rsidRPr="00A3745E">
              <w:rPr>
                <w:rFonts w:ascii="Times New Roman" w:hAnsi="Times New Roman" w:cs="Times New Roman"/>
                <w:b/>
                <w:bCs/>
                <w:color w:val="EE0000"/>
                <w:sz w:val="24"/>
                <w:szCs w:val="24"/>
              </w:rPr>
              <w:t>11:30 am Aug. 2</w:t>
            </w:r>
            <w:r>
              <w:rPr>
                <w:rFonts w:ascii="Times New Roman" w:hAnsi="Times New Roman" w:cs="Times New Roman"/>
                <w:b/>
                <w:bCs/>
                <w:color w:val="EE0000"/>
                <w:sz w:val="24"/>
                <w:szCs w:val="24"/>
              </w:rPr>
              <w:t>6</w:t>
            </w:r>
          </w:p>
        </w:tc>
      </w:tr>
      <w:tr w:rsidR="00034E26" w:rsidRPr="00D167D5" w14:paraId="4A3A3CBD"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6B41C1" w14:textId="77777777" w:rsidR="00034E26" w:rsidRPr="00D167D5" w:rsidRDefault="00034E26" w:rsidP="007403A0">
            <w:pPr>
              <w:rPr>
                <w:rFonts w:ascii="Times New Roman" w:hAnsi="Times New Roman" w:cs="Times New Roman"/>
                <w:sz w:val="24"/>
                <w:szCs w:val="24"/>
              </w:rPr>
            </w:pPr>
            <w:r>
              <w:rPr>
                <w:rFonts w:ascii="Times New Roman" w:hAnsi="Times New Roman" w:cs="Times New Roman"/>
                <w:b/>
                <w:bCs/>
                <w:sz w:val="24"/>
                <w:szCs w:val="24"/>
              </w:rPr>
              <w:t>8/31</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DC673F7" w14:textId="77777777"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sz w:val="24"/>
                <w:szCs w:val="32"/>
              </w:rPr>
              <w:t>Cultural and social foundations</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B0D5584" w14:textId="7DA3DC7C" w:rsidR="00DF7529" w:rsidRPr="00DF7529" w:rsidRDefault="00034E26" w:rsidP="00DF7529">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00DF7529">
              <w:rPr>
                <w:rFonts w:ascii="Times New Roman" w:hAnsi="Times New Roman" w:cs="Times New Roman"/>
                <w:sz w:val="24"/>
                <w:szCs w:val="32"/>
              </w:rPr>
              <w:t xml:space="preserve">Chapters two and Three </w:t>
            </w:r>
            <w:r w:rsidRPr="00A3745E">
              <w:rPr>
                <w:rFonts w:ascii="Times New Roman" w:hAnsi="Times New Roman" w:cs="Times New Roman"/>
                <w:sz w:val="24"/>
                <w:szCs w:val="32"/>
              </w:rPr>
              <w:t>“</w:t>
            </w:r>
            <w:proofErr w:type="spellStart"/>
            <w:r w:rsidR="00DF7529" w:rsidRPr="00DF7529">
              <w:rPr>
                <w:rFonts w:ascii="Times New Roman" w:hAnsi="Times New Roman" w:cs="Times New Roman"/>
                <w:sz w:val="24"/>
                <w:szCs w:val="32"/>
              </w:rPr>
              <w:t>Bibliaphobia</w:t>
            </w:r>
            <w:proofErr w:type="spellEnd"/>
            <w:r w:rsidR="00DF7529">
              <w:rPr>
                <w:rFonts w:ascii="Times New Roman" w:hAnsi="Times New Roman" w:cs="Times New Roman"/>
                <w:i/>
                <w:iCs/>
                <w:sz w:val="24"/>
                <w:szCs w:val="32"/>
              </w:rPr>
              <w:t>”</w:t>
            </w:r>
            <w:r w:rsidR="00DF7529">
              <w:rPr>
                <w:rFonts w:ascii="Times New Roman" w:hAnsi="Times New Roman" w:cs="Times New Roman"/>
                <w:sz w:val="24"/>
                <w:szCs w:val="32"/>
              </w:rPr>
              <w:t xml:space="preserve"> and “Preparing to Enter God’s Library”</w:t>
            </w:r>
          </w:p>
          <w:p w14:paraId="7E2247A1" w14:textId="3BC9AD21" w:rsidR="00034E26" w:rsidRPr="00DF7529" w:rsidRDefault="00DF7529" w:rsidP="00DF7529">
            <w:pPr>
              <w:rPr>
                <w:rFonts w:ascii="Times New Roman" w:hAnsi="Times New Roman" w:cs="Times New Roman"/>
                <w:sz w:val="24"/>
                <w:szCs w:val="24"/>
              </w:rPr>
            </w:pPr>
            <w:r>
              <w:rPr>
                <w:rFonts w:ascii="Times New Roman" w:hAnsi="Times New Roman" w:cs="Times New Roman"/>
                <w:i/>
                <w:iCs/>
                <w:sz w:val="24"/>
                <w:szCs w:val="24"/>
              </w:rPr>
              <w:t xml:space="preserve">Back Door </w:t>
            </w:r>
            <w:r>
              <w:rPr>
                <w:rFonts w:ascii="Times New Roman" w:hAnsi="Times New Roman" w:cs="Times New Roman"/>
                <w:sz w:val="24"/>
                <w:szCs w:val="24"/>
              </w:rPr>
              <w:t>Chapter one “Assume”</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22E866" w14:textId="484D5F0E" w:rsidR="00034E26" w:rsidRPr="00A3745E" w:rsidRDefault="00034E26" w:rsidP="007403A0">
            <w:pPr>
              <w:rPr>
                <w:rFonts w:ascii="Times New Roman" w:hAnsi="Times New Roman" w:cs="Times New Roman"/>
                <w:sz w:val="24"/>
                <w:szCs w:val="24"/>
              </w:rPr>
            </w:pPr>
          </w:p>
        </w:tc>
      </w:tr>
      <w:tr w:rsidR="00034E26" w:rsidRPr="00D167D5" w14:paraId="797F848E"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38F487" w14:textId="77777777" w:rsidR="00034E26" w:rsidRPr="00D167D5" w:rsidRDefault="00034E26" w:rsidP="007403A0">
            <w:pPr>
              <w:rPr>
                <w:rFonts w:ascii="Times New Roman" w:hAnsi="Times New Roman" w:cs="Times New Roman"/>
                <w:sz w:val="24"/>
                <w:szCs w:val="24"/>
              </w:rPr>
            </w:pPr>
            <w:r>
              <w:rPr>
                <w:rFonts w:ascii="Times New Roman" w:hAnsi="Times New Roman" w:cs="Times New Roman"/>
                <w:b/>
                <w:bCs/>
                <w:sz w:val="24"/>
                <w:szCs w:val="24"/>
              </w:rPr>
              <w:t>9/8</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F09BF07" w14:textId="77777777"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sz w:val="24"/>
                <w:szCs w:val="32"/>
              </w:rPr>
              <w:t>History – Events of importance</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3F23D2B" w14:textId="7DBC9270" w:rsidR="00034E26" w:rsidRPr="00A3745E" w:rsidRDefault="00034E26" w:rsidP="007403A0">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Pr="00A3745E">
              <w:rPr>
                <w:rFonts w:ascii="Times New Roman" w:hAnsi="Times New Roman" w:cs="Times New Roman"/>
                <w:sz w:val="24"/>
                <w:szCs w:val="32"/>
              </w:rPr>
              <w:t>Chapter four “B</w:t>
            </w:r>
            <w:r w:rsidR="00DF7529">
              <w:rPr>
                <w:rFonts w:ascii="Times New Roman" w:hAnsi="Times New Roman" w:cs="Times New Roman"/>
                <w:sz w:val="24"/>
                <w:szCs w:val="32"/>
              </w:rPr>
              <w:t>ible’s Floorplan</w:t>
            </w:r>
            <w:r w:rsidRPr="00A3745E">
              <w:rPr>
                <w:rFonts w:ascii="Times New Roman" w:hAnsi="Times New Roman" w:cs="Times New Roman"/>
                <w:sz w:val="24"/>
                <w:szCs w:val="32"/>
              </w:rPr>
              <w:t xml:space="preserve">” </w:t>
            </w:r>
          </w:p>
          <w:p w14:paraId="0F217B5B" w14:textId="4DE2FAEC"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w:t>
            </w:r>
            <w:r w:rsidR="00DF7529">
              <w:rPr>
                <w:rFonts w:ascii="Times New Roman" w:hAnsi="Times New Roman" w:cs="Times New Roman"/>
                <w:sz w:val="24"/>
                <w:szCs w:val="32"/>
              </w:rPr>
              <w:t>two “Family Values</w:t>
            </w:r>
            <w:r w:rsidRPr="00A3745E">
              <w:rPr>
                <w:rFonts w:ascii="Times New Roman" w:hAnsi="Times New Roman" w:cs="Times New Roman"/>
                <w:sz w:val="24"/>
                <w:szCs w:val="32"/>
              </w:rPr>
              <w:t>”</w:t>
            </w:r>
            <w:r w:rsidR="007D6E9B">
              <w:rPr>
                <w:rFonts w:ascii="Times New Roman" w:hAnsi="Times New Roman" w:cs="Times New Roman"/>
                <w:sz w:val="24"/>
                <w:szCs w:val="32"/>
              </w:rPr>
              <w:t xml:space="preserve"> and Chapter three “…History”</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28618A5" w14:textId="77777777" w:rsidR="00034E26" w:rsidRPr="00A3745E" w:rsidRDefault="00034E26" w:rsidP="007403A0">
            <w:pPr>
              <w:rPr>
                <w:rFonts w:ascii="Times New Roman" w:hAnsi="Times New Roman" w:cs="Times New Roman"/>
                <w:b/>
                <w:bCs/>
                <w:color w:val="C00000"/>
                <w:sz w:val="24"/>
                <w:szCs w:val="24"/>
              </w:rPr>
            </w:pPr>
            <w:r w:rsidRPr="00A3745E">
              <w:rPr>
                <w:rFonts w:ascii="Times New Roman" w:hAnsi="Times New Roman" w:cs="Times New Roman"/>
                <w:b/>
                <w:bCs/>
                <w:color w:val="C00000"/>
                <w:sz w:val="24"/>
                <w:szCs w:val="24"/>
              </w:rPr>
              <w:t xml:space="preserve">Sept. 7 </w:t>
            </w:r>
          </w:p>
          <w:p w14:paraId="3D6C2977" w14:textId="77777777"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b/>
                <w:bCs/>
                <w:color w:val="C00000"/>
                <w:sz w:val="24"/>
                <w:szCs w:val="24"/>
              </w:rPr>
              <w:t>Labor Day holiday</w:t>
            </w:r>
          </w:p>
        </w:tc>
      </w:tr>
      <w:tr w:rsidR="00034E26" w:rsidRPr="00D167D5" w14:paraId="77CA9566"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C0D42FC" w14:textId="77777777" w:rsidR="00034E26" w:rsidRPr="00D167D5" w:rsidRDefault="00034E26" w:rsidP="007403A0">
            <w:pPr>
              <w:rPr>
                <w:rFonts w:ascii="Times New Roman" w:hAnsi="Times New Roman" w:cs="Times New Roman"/>
                <w:sz w:val="24"/>
                <w:szCs w:val="24"/>
              </w:rPr>
            </w:pPr>
            <w:r>
              <w:rPr>
                <w:rFonts w:ascii="Times New Roman" w:hAnsi="Times New Roman" w:cs="Times New Roman"/>
                <w:b/>
                <w:bCs/>
                <w:sz w:val="24"/>
                <w:szCs w:val="24"/>
              </w:rPr>
              <w:t>9/14</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3CF79B8" w14:textId="77777777"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sz w:val="24"/>
                <w:szCs w:val="32"/>
              </w:rPr>
              <w:t>Ancient rituals and feasts, social identity</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7D35DA" w14:textId="77777777" w:rsidR="00034E26" w:rsidRPr="00A3745E" w:rsidRDefault="00034E26" w:rsidP="007403A0">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Pr="00A3745E">
              <w:rPr>
                <w:rFonts w:ascii="Times New Roman" w:hAnsi="Times New Roman" w:cs="Times New Roman"/>
                <w:sz w:val="24"/>
                <w:szCs w:val="32"/>
              </w:rPr>
              <w:t xml:space="preserve">Chapter five “Footnotes” </w:t>
            </w:r>
          </w:p>
          <w:p w14:paraId="7387B3E6" w14:textId="17C103CF" w:rsidR="00034E26" w:rsidRPr="00A3745E" w:rsidRDefault="00034E26" w:rsidP="007403A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w:t>
            </w:r>
            <w:r w:rsidR="007D6E9B">
              <w:rPr>
                <w:rFonts w:ascii="Times New Roman" w:hAnsi="Times New Roman" w:cs="Times New Roman"/>
                <w:sz w:val="24"/>
                <w:szCs w:val="32"/>
              </w:rPr>
              <w:t>Chapter four “</w:t>
            </w:r>
            <w:r w:rsidRPr="00A3745E">
              <w:rPr>
                <w:rFonts w:ascii="Times New Roman" w:hAnsi="Times New Roman" w:cs="Times New Roman"/>
                <w:sz w:val="24"/>
                <w:szCs w:val="32"/>
              </w:rPr>
              <w:t>Shock” and Chapter five “Race Card”</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0D783D" w14:textId="43FDAA18" w:rsidR="00034E26" w:rsidRPr="00A3745E" w:rsidRDefault="00A3745E" w:rsidP="007403A0">
            <w:pPr>
              <w:rPr>
                <w:rFonts w:ascii="Times New Roman" w:hAnsi="Times New Roman" w:cs="Times New Roman"/>
                <w:b/>
                <w:bCs/>
                <w:sz w:val="24"/>
                <w:szCs w:val="24"/>
              </w:rPr>
            </w:pPr>
            <w:r w:rsidRPr="00A3745E">
              <w:rPr>
                <w:rFonts w:ascii="Times New Roman" w:hAnsi="Times New Roman" w:cs="Times New Roman"/>
                <w:b/>
                <w:bCs/>
                <w:color w:val="EE0000"/>
                <w:sz w:val="24"/>
                <w:szCs w:val="24"/>
              </w:rPr>
              <w:t>Last day to withdraw with no record (WNR) Friday, Sept. 18.</w:t>
            </w:r>
          </w:p>
        </w:tc>
      </w:tr>
      <w:tr w:rsidR="00034E26" w:rsidRPr="00D167D5" w14:paraId="77A70F66"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1D250B5" w14:textId="77777777" w:rsidR="00034E26" w:rsidRPr="00D167D5" w:rsidRDefault="00034E26" w:rsidP="007403A0">
            <w:pPr>
              <w:rPr>
                <w:rFonts w:ascii="Times New Roman" w:hAnsi="Times New Roman" w:cs="Times New Roman"/>
                <w:sz w:val="24"/>
                <w:szCs w:val="24"/>
              </w:rPr>
            </w:pPr>
            <w:r>
              <w:rPr>
                <w:rFonts w:ascii="Times New Roman" w:hAnsi="Times New Roman" w:cs="Times New Roman"/>
                <w:b/>
                <w:bCs/>
                <w:sz w:val="24"/>
                <w:szCs w:val="24"/>
              </w:rPr>
              <w:t>9/21</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C6F03E5" w14:textId="209A4D0E" w:rsidR="00034E26" w:rsidRPr="00A3745E" w:rsidRDefault="00614210" w:rsidP="007403A0">
            <w:pPr>
              <w:rPr>
                <w:rFonts w:ascii="Times New Roman" w:hAnsi="Times New Roman" w:cs="Times New Roman"/>
                <w:sz w:val="24"/>
                <w:szCs w:val="24"/>
              </w:rPr>
            </w:pPr>
            <w:r w:rsidRPr="00A3745E">
              <w:rPr>
                <w:rFonts w:ascii="Times New Roman" w:hAnsi="Times New Roman" w:cs="Times New Roman"/>
                <w:sz w:val="24"/>
                <w:szCs w:val="24"/>
              </w:rPr>
              <w:t>Satire, euphemisms and other weird stuff</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5EA156" w14:textId="77777777" w:rsidR="00034E26" w:rsidRPr="00A3745E" w:rsidRDefault="00614210" w:rsidP="007403A0">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Pr="00A3745E">
              <w:rPr>
                <w:rFonts w:ascii="Times New Roman" w:hAnsi="Times New Roman" w:cs="Times New Roman"/>
                <w:sz w:val="24"/>
                <w:szCs w:val="32"/>
              </w:rPr>
              <w:t xml:space="preserve">Chapter six “Symbolic” </w:t>
            </w:r>
          </w:p>
          <w:p w14:paraId="5698DDAD" w14:textId="2C41A64D" w:rsidR="00614210" w:rsidRPr="00A3745E" w:rsidRDefault="00614210" w:rsidP="007403A0">
            <w:pPr>
              <w:rPr>
                <w:rFonts w:ascii="Times New Roman" w:hAnsi="Times New Roman" w:cs="Times New Roman"/>
                <w:sz w:val="24"/>
                <w:szCs w:val="32"/>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six “What </w:t>
            </w:r>
            <w:r w:rsidR="007D6E9B">
              <w:rPr>
                <w:rFonts w:ascii="Times New Roman" w:hAnsi="Times New Roman" w:cs="Times New Roman"/>
                <w:sz w:val="24"/>
                <w:szCs w:val="32"/>
              </w:rPr>
              <w:t xml:space="preserve">does </w:t>
            </w:r>
            <w:r w:rsidRPr="00A3745E">
              <w:rPr>
                <w:rFonts w:ascii="Times New Roman" w:hAnsi="Times New Roman" w:cs="Times New Roman"/>
                <w:sz w:val="24"/>
                <w:szCs w:val="32"/>
              </w:rPr>
              <w:t>it means?”</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7D1BFA" w14:textId="45AD8D08" w:rsidR="00034E26" w:rsidRPr="00A3745E" w:rsidRDefault="00034E26" w:rsidP="007403A0">
            <w:pPr>
              <w:rPr>
                <w:rFonts w:ascii="Times New Roman" w:hAnsi="Times New Roman" w:cs="Times New Roman"/>
                <w:sz w:val="24"/>
                <w:szCs w:val="24"/>
              </w:rPr>
            </w:pPr>
          </w:p>
        </w:tc>
      </w:tr>
      <w:tr w:rsidR="00614210" w:rsidRPr="00D167D5" w14:paraId="75B8458B"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06A421"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lastRenderedPageBreak/>
              <w:t>9/28</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CD36B5E" w14:textId="35A0A82D"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sz w:val="24"/>
                <w:szCs w:val="32"/>
              </w:rPr>
              <w:t xml:space="preserve">Sacred space, </w:t>
            </w:r>
            <w:r w:rsidRPr="00A3745E">
              <w:rPr>
                <w:rFonts w:ascii="Times New Roman" w:hAnsi="Times New Roman" w:cs="Times New Roman"/>
                <w:i/>
                <w:iCs/>
                <w:sz w:val="24"/>
                <w:szCs w:val="32"/>
              </w:rPr>
              <w:t xml:space="preserve">he </w:t>
            </w:r>
            <w:proofErr w:type="spellStart"/>
            <w:r w:rsidRPr="00A3745E">
              <w:rPr>
                <w:rFonts w:ascii="Times New Roman" w:hAnsi="Times New Roman" w:cs="Times New Roman"/>
                <w:i/>
                <w:iCs/>
                <w:sz w:val="24"/>
                <w:szCs w:val="32"/>
              </w:rPr>
              <w:t>inoa</w:t>
            </w:r>
            <w:proofErr w:type="spellEnd"/>
            <w:r w:rsidRPr="00A3745E">
              <w:rPr>
                <w:rFonts w:ascii="Times New Roman" w:hAnsi="Times New Roman" w:cs="Times New Roman"/>
                <w:i/>
                <w:iCs/>
                <w:sz w:val="24"/>
                <w:szCs w:val="32"/>
              </w:rPr>
              <w:t xml:space="preserve"> no</w:t>
            </w:r>
            <w:r w:rsidRPr="00A3745E">
              <w:rPr>
                <w:rFonts w:ascii="Times New Roman" w:hAnsi="Times New Roman" w:cs="Times New Roman"/>
                <w:sz w:val="24"/>
                <w:szCs w:val="32"/>
              </w:rPr>
              <w:t>… names</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F95CC60" w14:textId="77777777" w:rsidR="00614210" w:rsidRPr="00A3745E" w:rsidRDefault="00614210" w:rsidP="00614210">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Pr="00A3745E">
              <w:rPr>
                <w:rFonts w:ascii="Times New Roman" w:hAnsi="Times New Roman" w:cs="Times New Roman"/>
                <w:sz w:val="24"/>
                <w:szCs w:val="32"/>
              </w:rPr>
              <w:t xml:space="preserve">Chapter seven “Do the Math” </w:t>
            </w:r>
          </w:p>
          <w:p w14:paraId="7F12017C" w14:textId="6A4433B8"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seven “Where” and Chapter eight “All in a Name”</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CFFA0A" w14:textId="77777777" w:rsidR="00614210" w:rsidRPr="00A3745E" w:rsidRDefault="00614210" w:rsidP="00614210">
            <w:pPr>
              <w:rPr>
                <w:rFonts w:ascii="Times New Roman" w:hAnsi="Times New Roman" w:cs="Times New Roman"/>
                <w:sz w:val="24"/>
                <w:szCs w:val="24"/>
              </w:rPr>
            </w:pPr>
          </w:p>
        </w:tc>
      </w:tr>
      <w:tr w:rsidR="00614210" w:rsidRPr="00D167D5" w14:paraId="4BCA9ABD"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50E5B3"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10/5</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F88D5C6" w14:textId="2BEB3DFC"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sz w:val="24"/>
                <w:szCs w:val="32"/>
              </w:rPr>
              <w:t>Biblical times and prophets</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8CF0366" w14:textId="77777777" w:rsidR="00614210" w:rsidRPr="00A3745E" w:rsidRDefault="00614210" w:rsidP="00614210">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Pr="00A3745E">
              <w:rPr>
                <w:rFonts w:ascii="Times New Roman" w:hAnsi="Times New Roman" w:cs="Times New Roman"/>
                <w:sz w:val="24"/>
                <w:szCs w:val="32"/>
              </w:rPr>
              <w:t xml:space="preserve">Chapter eight “Tools” </w:t>
            </w:r>
          </w:p>
          <w:p w14:paraId="4D04FA23" w14:textId="283E3005"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nine “Real World”</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FCEADA" w14:textId="77777777" w:rsidR="00614210" w:rsidRPr="00A3745E" w:rsidRDefault="00614210" w:rsidP="00614210">
            <w:pPr>
              <w:rPr>
                <w:rFonts w:ascii="Times New Roman" w:hAnsi="Times New Roman" w:cs="Times New Roman"/>
                <w:sz w:val="24"/>
                <w:szCs w:val="24"/>
              </w:rPr>
            </w:pPr>
          </w:p>
        </w:tc>
      </w:tr>
      <w:tr w:rsidR="00614210" w:rsidRPr="00D167D5" w14:paraId="664FF0BF"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69F33EE"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10/12</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980130" w14:textId="77777777" w:rsidR="00614210" w:rsidRPr="00A3745E" w:rsidRDefault="00614210" w:rsidP="00614210">
            <w:pPr>
              <w:rPr>
                <w:rFonts w:ascii="Times New Roman" w:hAnsi="Times New Roman" w:cs="Times New Roman"/>
                <w:b/>
                <w:bCs/>
                <w:color w:val="3333CC"/>
                <w:sz w:val="24"/>
                <w:szCs w:val="24"/>
              </w:rPr>
            </w:pPr>
            <w:r w:rsidRPr="00A3745E">
              <w:rPr>
                <w:rFonts w:ascii="Times New Roman" w:hAnsi="Times New Roman" w:cs="Times New Roman"/>
                <w:b/>
                <w:bCs/>
                <w:color w:val="3333CC"/>
                <w:sz w:val="24"/>
                <w:szCs w:val="24"/>
              </w:rPr>
              <w:t>Wellness Week</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6724C1B" w14:textId="77777777" w:rsidR="00614210" w:rsidRPr="00A3745E" w:rsidRDefault="00614210" w:rsidP="00614210">
            <w:pPr>
              <w:rPr>
                <w:rFonts w:ascii="Times New Roman" w:hAnsi="Times New Roman" w:cs="Times New Roman"/>
                <w:b/>
                <w:bCs/>
                <w:color w:val="3333CC"/>
                <w:sz w:val="24"/>
                <w:szCs w:val="24"/>
              </w:rPr>
            </w:pPr>
            <w:r w:rsidRPr="00A3745E">
              <w:rPr>
                <w:rFonts w:ascii="Times New Roman" w:hAnsi="Times New Roman" w:cs="Times New Roman"/>
                <w:b/>
                <w:bCs/>
                <w:color w:val="3333CC"/>
                <w:sz w:val="24"/>
                <w:szCs w:val="24"/>
              </w:rPr>
              <w:t>Use this week to catch up on missing work and assignments or do something relaxing.</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DE6E18" w14:textId="77777777" w:rsidR="00614210" w:rsidRPr="00A3745E" w:rsidRDefault="00614210" w:rsidP="00614210">
            <w:pPr>
              <w:rPr>
                <w:rFonts w:ascii="Times New Roman" w:hAnsi="Times New Roman" w:cs="Times New Roman"/>
                <w:b/>
                <w:bCs/>
                <w:color w:val="EE0000"/>
                <w:sz w:val="24"/>
                <w:szCs w:val="24"/>
              </w:rPr>
            </w:pPr>
            <w:r w:rsidRPr="00A3745E">
              <w:rPr>
                <w:rFonts w:ascii="Times New Roman" w:hAnsi="Times New Roman" w:cs="Times New Roman"/>
                <w:b/>
                <w:bCs/>
                <w:color w:val="EE0000"/>
                <w:sz w:val="24"/>
                <w:szCs w:val="24"/>
              </w:rPr>
              <w:t xml:space="preserve">Oct. 12 </w:t>
            </w:r>
          </w:p>
          <w:p w14:paraId="353250BB" w14:textId="6C0FEC4B" w:rsidR="00614210" w:rsidRPr="00A3745E" w:rsidRDefault="00614210" w:rsidP="00614210">
            <w:pPr>
              <w:rPr>
                <w:rFonts w:ascii="Times New Roman" w:hAnsi="Times New Roman" w:cs="Times New Roman"/>
                <w:b/>
                <w:bCs/>
                <w:color w:val="3333CC"/>
                <w:sz w:val="24"/>
                <w:szCs w:val="24"/>
              </w:rPr>
            </w:pPr>
            <w:r w:rsidRPr="00A3745E">
              <w:rPr>
                <w:rFonts w:ascii="Times New Roman" w:hAnsi="Times New Roman" w:cs="Times New Roman"/>
                <w:b/>
                <w:bCs/>
                <w:color w:val="EE0000"/>
                <w:sz w:val="24"/>
                <w:szCs w:val="24"/>
              </w:rPr>
              <w:t>Indigenous peoples’ day</w:t>
            </w:r>
            <w:r w:rsidR="00A3745E">
              <w:rPr>
                <w:rFonts w:ascii="Times New Roman" w:hAnsi="Times New Roman" w:cs="Times New Roman"/>
                <w:b/>
                <w:bCs/>
                <w:color w:val="EE0000"/>
                <w:sz w:val="24"/>
                <w:szCs w:val="24"/>
              </w:rPr>
              <w:t xml:space="preserve"> holiday: no classes</w:t>
            </w:r>
          </w:p>
        </w:tc>
      </w:tr>
      <w:tr w:rsidR="00614210" w:rsidRPr="00D167D5" w14:paraId="365E1497"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3D3AEEC"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10/19</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EA5DEB" w14:textId="2D0B357D"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sz w:val="24"/>
                <w:szCs w:val="32"/>
              </w:rPr>
              <w:t>Seasons, Festivals, and Celebrations</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925C94" w14:textId="77777777" w:rsidR="00614210" w:rsidRPr="00A3745E" w:rsidRDefault="00614210" w:rsidP="00614210">
            <w:pPr>
              <w:rPr>
                <w:rFonts w:ascii="Times New Roman" w:hAnsi="Times New Roman" w:cs="Times New Roman"/>
                <w:sz w:val="24"/>
                <w:szCs w:val="32"/>
              </w:rPr>
            </w:pPr>
            <w:r w:rsidRPr="00A3745E">
              <w:rPr>
                <w:rFonts w:ascii="Times New Roman" w:hAnsi="Times New Roman" w:cs="Times New Roman"/>
                <w:i/>
                <w:iCs/>
                <w:sz w:val="24"/>
                <w:szCs w:val="32"/>
              </w:rPr>
              <w:t xml:space="preserve">Blueprint </w:t>
            </w:r>
            <w:r w:rsidRPr="00A3745E">
              <w:rPr>
                <w:rFonts w:ascii="Times New Roman" w:hAnsi="Times New Roman" w:cs="Times New Roman"/>
                <w:sz w:val="24"/>
                <w:szCs w:val="32"/>
              </w:rPr>
              <w:t xml:space="preserve">Chapter nine “First Steps” </w:t>
            </w:r>
          </w:p>
          <w:p w14:paraId="12FAA925" w14:textId="522B62FC"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ten “Time for Everything”</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537BD18" w14:textId="77777777" w:rsidR="00614210" w:rsidRPr="00A3745E" w:rsidRDefault="00614210" w:rsidP="00614210">
            <w:pPr>
              <w:rPr>
                <w:rFonts w:ascii="Times New Roman" w:hAnsi="Times New Roman" w:cs="Times New Roman"/>
                <w:sz w:val="24"/>
                <w:szCs w:val="24"/>
              </w:rPr>
            </w:pPr>
          </w:p>
        </w:tc>
      </w:tr>
      <w:tr w:rsidR="00614210" w:rsidRPr="00D167D5" w14:paraId="0BC42E19"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48BAA6"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10/26</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B2D4B52" w14:textId="2A1AB0C2" w:rsidR="00614210" w:rsidRPr="00A3745E" w:rsidRDefault="007D6E9B" w:rsidP="00614210">
            <w:pPr>
              <w:rPr>
                <w:rFonts w:ascii="Times New Roman" w:hAnsi="Times New Roman" w:cs="Times New Roman"/>
                <w:sz w:val="24"/>
                <w:szCs w:val="24"/>
              </w:rPr>
            </w:pPr>
            <w:r>
              <w:rPr>
                <w:rFonts w:ascii="Times New Roman" w:hAnsi="Times New Roman" w:cs="Times New Roman"/>
                <w:sz w:val="24"/>
                <w:szCs w:val="32"/>
              </w:rPr>
              <w:t>M</w:t>
            </w:r>
            <w:r w:rsidR="00614210" w:rsidRPr="00A3745E">
              <w:rPr>
                <w:rFonts w:ascii="Times New Roman" w:hAnsi="Times New Roman" w:cs="Times New Roman"/>
                <w:sz w:val="24"/>
                <w:szCs w:val="32"/>
              </w:rPr>
              <w:t>ultiple points of view</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AF5A8A" w14:textId="30862EA2"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eleven “In this corner”</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311A21" w14:textId="77777777" w:rsidR="00614210" w:rsidRPr="00A3745E" w:rsidRDefault="00614210" w:rsidP="00614210">
            <w:pPr>
              <w:rPr>
                <w:rFonts w:ascii="Times New Roman" w:hAnsi="Times New Roman" w:cs="Times New Roman"/>
                <w:sz w:val="24"/>
                <w:szCs w:val="24"/>
              </w:rPr>
            </w:pPr>
          </w:p>
        </w:tc>
      </w:tr>
      <w:tr w:rsidR="00614210" w:rsidRPr="00D167D5" w14:paraId="11271C86"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291ADA"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11/2</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272462A" w14:textId="180173B4"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sz w:val="24"/>
                <w:szCs w:val="32"/>
              </w:rPr>
              <w:t>What is love?</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4FA77AC" w14:textId="7A8F7162"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twelve “All you need is love”</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CDE716" w14:textId="77777777" w:rsidR="00614210" w:rsidRPr="00A3745E" w:rsidRDefault="00614210" w:rsidP="00614210">
            <w:pPr>
              <w:rPr>
                <w:rFonts w:ascii="Times New Roman" w:hAnsi="Times New Roman" w:cs="Times New Roman"/>
                <w:sz w:val="24"/>
                <w:szCs w:val="24"/>
              </w:rPr>
            </w:pPr>
          </w:p>
        </w:tc>
      </w:tr>
      <w:tr w:rsidR="00614210" w:rsidRPr="00D167D5" w14:paraId="119ED525"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47DF8E1"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11/9</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1F5C7C0" w14:textId="77777777" w:rsidR="00614210" w:rsidRPr="00A3745E" w:rsidRDefault="00614210" w:rsidP="00614210">
            <w:pPr>
              <w:rPr>
                <w:rFonts w:ascii="Times New Roman" w:hAnsi="Times New Roman" w:cs="Times New Roman"/>
                <w:sz w:val="24"/>
                <w:szCs w:val="32"/>
              </w:rPr>
            </w:pPr>
            <w:r w:rsidRPr="00A3745E">
              <w:rPr>
                <w:rFonts w:ascii="Times New Roman" w:hAnsi="Times New Roman" w:cs="Times New Roman"/>
                <w:sz w:val="24"/>
                <w:szCs w:val="32"/>
              </w:rPr>
              <w:t>Bible’s self-interpretation</w:t>
            </w:r>
          </w:p>
          <w:p w14:paraId="0FC18C0F" w14:textId="34942754" w:rsidR="00614210" w:rsidRPr="00A3745E" w:rsidRDefault="00614210" w:rsidP="00614210">
            <w:pPr>
              <w:rPr>
                <w:rFonts w:ascii="Times New Roman" w:hAnsi="Times New Roman" w:cs="Times New Roman"/>
                <w:sz w:val="24"/>
                <w:szCs w:val="24"/>
              </w:rPr>
            </w:pP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26D765" w14:textId="0413306D"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thirteen “Bible Recycled”</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21FD27" w14:textId="77777777" w:rsidR="00614210" w:rsidRPr="00FF2745" w:rsidRDefault="00614210" w:rsidP="00614210">
            <w:pPr>
              <w:rPr>
                <w:rFonts w:ascii="Times New Roman" w:hAnsi="Times New Roman" w:cs="Times New Roman"/>
                <w:b/>
                <w:bCs/>
                <w:color w:val="EE0000"/>
                <w:sz w:val="24"/>
                <w:szCs w:val="24"/>
              </w:rPr>
            </w:pPr>
            <w:r w:rsidRPr="00FF2745">
              <w:rPr>
                <w:rFonts w:ascii="Times New Roman" w:hAnsi="Times New Roman" w:cs="Times New Roman"/>
                <w:b/>
                <w:bCs/>
                <w:color w:val="EE0000"/>
                <w:sz w:val="24"/>
                <w:szCs w:val="24"/>
              </w:rPr>
              <w:t xml:space="preserve">Nov. 11 </w:t>
            </w:r>
          </w:p>
          <w:p w14:paraId="12F9BB9B" w14:textId="77777777" w:rsidR="00614210" w:rsidRPr="00A3745E" w:rsidRDefault="00614210" w:rsidP="00614210">
            <w:pPr>
              <w:rPr>
                <w:rFonts w:ascii="Times New Roman" w:hAnsi="Times New Roman" w:cs="Times New Roman"/>
                <w:sz w:val="24"/>
                <w:szCs w:val="24"/>
              </w:rPr>
            </w:pPr>
            <w:r w:rsidRPr="00FF2745">
              <w:rPr>
                <w:rFonts w:ascii="Times New Roman" w:hAnsi="Times New Roman" w:cs="Times New Roman"/>
                <w:b/>
                <w:bCs/>
                <w:color w:val="EE0000"/>
                <w:sz w:val="24"/>
                <w:szCs w:val="24"/>
              </w:rPr>
              <w:t>Veterans’ day holiday</w:t>
            </w:r>
          </w:p>
        </w:tc>
      </w:tr>
      <w:tr w:rsidR="00614210" w:rsidRPr="00D167D5" w14:paraId="18714EA2"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563A9E3"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11/16</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B791AD8" w14:textId="32B581CF"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sz w:val="24"/>
                <w:szCs w:val="32"/>
              </w:rPr>
              <w:t>Writers and their audience Apocalyptic or Catastrophe?</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0079ED8" w14:textId="5DF70718"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i/>
                <w:iCs/>
                <w:sz w:val="24"/>
                <w:szCs w:val="32"/>
              </w:rPr>
              <w:t>Back Door</w:t>
            </w:r>
            <w:r w:rsidRPr="00A3745E">
              <w:rPr>
                <w:rFonts w:ascii="Times New Roman" w:hAnsi="Times New Roman" w:cs="Times New Roman"/>
                <w:sz w:val="24"/>
                <w:szCs w:val="32"/>
              </w:rPr>
              <w:t xml:space="preserve"> Chapter fourteen “Know the Audience”</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F659E29" w14:textId="77777777" w:rsidR="00614210" w:rsidRPr="00A3745E" w:rsidRDefault="00614210" w:rsidP="00614210">
            <w:pPr>
              <w:rPr>
                <w:rFonts w:ascii="Times New Roman" w:hAnsi="Times New Roman" w:cs="Times New Roman"/>
                <w:sz w:val="24"/>
                <w:szCs w:val="24"/>
              </w:rPr>
            </w:pPr>
          </w:p>
        </w:tc>
      </w:tr>
      <w:tr w:rsidR="00614210" w:rsidRPr="00D167D5" w14:paraId="6FCA7ACD"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DE2581F"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11/23</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F5B6ABC" w14:textId="3B69F72C" w:rsidR="00614210" w:rsidRPr="00A3745E" w:rsidRDefault="00614210" w:rsidP="00614210">
            <w:pPr>
              <w:rPr>
                <w:rFonts w:ascii="Times New Roman" w:hAnsi="Times New Roman" w:cs="Times New Roman"/>
                <w:sz w:val="24"/>
                <w:szCs w:val="24"/>
              </w:rPr>
            </w:pP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1AA774" w14:textId="77777777" w:rsidR="00614210" w:rsidRPr="00A3745E" w:rsidRDefault="00614210" w:rsidP="00614210">
            <w:pPr>
              <w:rPr>
                <w:rFonts w:ascii="Times New Roman" w:hAnsi="Times New Roman" w:cs="Times New Roman"/>
                <w:sz w:val="24"/>
                <w:szCs w:val="32"/>
              </w:rPr>
            </w:pPr>
            <w:r w:rsidRPr="00A3745E">
              <w:rPr>
                <w:rFonts w:ascii="Times New Roman" w:hAnsi="Times New Roman" w:cs="Times New Roman"/>
                <w:i/>
                <w:iCs/>
                <w:sz w:val="24"/>
                <w:szCs w:val="32"/>
              </w:rPr>
              <w:t>Blueprint</w:t>
            </w:r>
            <w:r w:rsidRPr="00A3745E">
              <w:rPr>
                <w:rFonts w:ascii="Times New Roman" w:hAnsi="Times New Roman" w:cs="Times New Roman"/>
                <w:sz w:val="24"/>
                <w:szCs w:val="32"/>
              </w:rPr>
              <w:t xml:space="preserve"> “Resources” </w:t>
            </w:r>
          </w:p>
          <w:p w14:paraId="26970268" w14:textId="77777777" w:rsidR="00614210" w:rsidRPr="00A3745E" w:rsidRDefault="00614210" w:rsidP="00614210">
            <w:pPr>
              <w:rPr>
                <w:rFonts w:ascii="Times New Roman" w:hAnsi="Times New Roman" w:cs="Times New Roman"/>
                <w:sz w:val="24"/>
                <w:szCs w:val="24"/>
              </w:rPr>
            </w:pP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A94D7A" w14:textId="77777777" w:rsidR="00614210" w:rsidRPr="00FF2745" w:rsidRDefault="00E16086" w:rsidP="00614210">
            <w:pPr>
              <w:rPr>
                <w:rFonts w:ascii="Times New Roman" w:hAnsi="Times New Roman" w:cs="Times New Roman"/>
                <w:b/>
                <w:bCs/>
                <w:color w:val="EE0000"/>
                <w:sz w:val="24"/>
                <w:szCs w:val="24"/>
              </w:rPr>
            </w:pPr>
            <w:r w:rsidRPr="00FF2745">
              <w:rPr>
                <w:rFonts w:ascii="Times New Roman" w:hAnsi="Times New Roman" w:cs="Times New Roman"/>
                <w:b/>
                <w:bCs/>
                <w:color w:val="EE0000"/>
                <w:sz w:val="24"/>
                <w:szCs w:val="24"/>
              </w:rPr>
              <w:t>Thanksgiving holiday:</w:t>
            </w:r>
          </w:p>
          <w:p w14:paraId="0A440D9A" w14:textId="4792CDE7" w:rsidR="00E16086" w:rsidRPr="00A3745E" w:rsidRDefault="00E16086" w:rsidP="00614210">
            <w:pPr>
              <w:rPr>
                <w:rFonts w:ascii="Times New Roman" w:hAnsi="Times New Roman" w:cs="Times New Roman"/>
                <w:sz w:val="24"/>
                <w:szCs w:val="24"/>
              </w:rPr>
            </w:pPr>
            <w:r w:rsidRPr="00FF2745">
              <w:rPr>
                <w:rFonts w:ascii="Times New Roman" w:hAnsi="Times New Roman" w:cs="Times New Roman"/>
                <w:b/>
                <w:bCs/>
                <w:color w:val="EE0000"/>
                <w:sz w:val="24"/>
                <w:szCs w:val="24"/>
              </w:rPr>
              <w:t xml:space="preserve">Nov. </w:t>
            </w:r>
            <w:r w:rsidR="00FF2745" w:rsidRPr="00FF2745">
              <w:rPr>
                <w:rFonts w:ascii="Times New Roman" w:hAnsi="Times New Roman" w:cs="Times New Roman"/>
                <w:b/>
                <w:bCs/>
                <w:color w:val="EE0000"/>
                <w:sz w:val="24"/>
                <w:szCs w:val="24"/>
              </w:rPr>
              <w:t>26-27</w:t>
            </w:r>
          </w:p>
        </w:tc>
      </w:tr>
      <w:tr w:rsidR="00614210" w:rsidRPr="00D167D5" w14:paraId="5E99DE93" w14:textId="77777777" w:rsidTr="007D6E9B">
        <w:tc>
          <w:tcPr>
            <w:tcW w:w="98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5D5EA9B" w14:textId="77777777" w:rsidR="00614210" w:rsidRPr="00D167D5" w:rsidRDefault="00614210" w:rsidP="00614210">
            <w:pPr>
              <w:rPr>
                <w:rFonts w:ascii="Times New Roman" w:hAnsi="Times New Roman" w:cs="Times New Roman"/>
                <w:sz w:val="24"/>
                <w:szCs w:val="24"/>
              </w:rPr>
            </w:pPr>
            <w:r>
              <w:rPr>
                <w:rFonts w:ascii="Times New Roman" w:hAnsi="Times New Roman" w:cs="Times New Roman"/>
                <w:b/>
                <w:bCs/>
                <w:sz w:val="24"/>
                <w:szCs w:val="24"/>
              </w:rPr>
              <w:t>11/30</w:t>
            </w:r>
          </w:p>
        </w:tc>
        <w:tc>
          <w:tcPr>
            <w:tcW w:w="2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A9617F2" w14:textId="77777777" w:rsidR="00614210" w:rsidRPr="00A3745E" w:rsidRDefault="00614210" w:rsidP="00614210">
            <w:pPr>
              <w:rPr>
                <w:rFonts w:ascii="Times New Roman" w:hAnsi="Times New Roman" w:cs="Times New Roman"/>
                <w:sz w:val="24"/>
                <w:szCs w:val="24"/>
              </w:rPr>
            </w:pPr>
            <w:r w:rsidRPr="00A3745E">
              <w:rPr>
                <w:rFonts w:ascii="Times New Roman" w:hAnsi="Times New Roman" w:cs="Times New Roman"/>
                <w:sz w:val="24"/>
                <w:szCs w:val="32"/>
              </w:rPr>
              <w:t>Wrap up and final activities</w:t>
            </w:r>
          </w:p>
        </w:tc>
        <w:tc>
          <w:tcPr>
            <w:tcW w:w="342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B217E60" w14:textId="77777777" w:rsidR="00614210" w:rsidRPr="00A3745E" w:rsidRDefault="00614210" w:rsidP="00614210">
            <w:pPr>
              <w:rPr>
                <w:rFonts w:ascii="Times New Roman" w:hAnsi="Times New Roman" w:cs="Times New Roman"/>
                <w:sz w:val="24"/>
                <w:szCs w:val="32"/>
              </w:rPr>
            </w:pPr>
          </w:p>
          <w:p w14:paraId="3EF9EC16" w14:textId="77777777" w:rsidR="00614210" w:rsidRPr="00A3745E" w:rsidRDefault="00614210" w:rsidP="00614210">
            <w:pPr>
              <w:rPr>
                <w:rFonts w:ascii="Times New Roman" w:hAnsi="Times New Roman" w:cs="Times New Roman"/>
                <w:sz w:val="24"/>
                <w:szCs w:val="24"/>
              </w:rPr>
            </w:pP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E2DF36" w14:textId="77777777" w:rsidR="00614210" w:rsidRPr="00A3745E" w:rsidRDefault="00614210" w:rsidP="00614210">
            <w:pPr>
              <w:rPr>
                <w:rFonts w:ascii="Times New Roman" w:hAnsi="Times New Roman" w:cs="Times New Roman"/>
                <w:b/>
                <w:bCs/>
                <w:sz w:val="24"/>
                <w:szCs w:val="24"/>
              </w:rPr>
            </w:pPr>
            <w:r w:rsidRPr="00FF2745">
              <w:rPr>
                <w:rFonts w:ascii="Times New Roman" w:hAnsi="Times New Roman" w:cs="Times New Roman"/>
                <w:b/>
                <w:bCs/>
                <w:color w:val="3333CC"/>
                <w:sz w:val="24"/>
                <w:szCs w:val="24"/>
              </w:rPr>
              <w:t>Last day of instruction: Dec. 4</w:t>
            </w:r>
          </w:p>
        </w:tc>
      </w:tr>
      <w:tr w:rsidR="007D6E9B" w:rsidRPr="00D167D5" w14:paraId="494AE0A4" w14:textId="77777777" w:rsidTr="007D6E9B">
        <w:tc>
          <w:tcPr>
            <w:tcW w:w="9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FCA3F0" w14:textId="162A482A" w:rsidR="007D6E9B" w:rsidRPr="005A1D21" w:rsidRDefault="007D6E9B" w:rsidP="007D6E9B">
            <w:pPr>
              <w:rPr>
                <w:rFonts w:ascii="Times New Roman" w:hAnsi="Times New Roman" w:cs="Times New Roman"/>
                <w:b/>
                <w:bCs/>
                <w:sz w:val="24"/>
                <w:szCs w:val="24"/>
              </w:rPr>
            </w:pPr>
            <w:r>
              <w:rPr>
                <w:rFonts w:ascii="Times New Roman" w:hAnsi="Times New Roman" w:cs="Times New Roman"/>
                <w:b/>
                <w:bCs/>
                <w:sz w:val="24"/>
                <w:szCs w:val="24"/>
              </w:rPr>
              <w:t>12/07</w:t>
            </w:r>
          </w:p>
        </w:tc>
        <w:tc>
          <w:tcPr>
            <w:tcW w:w="2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A2A15AA" w14:textId="6F1F369E" w:rsidR="007D6E9B" w:rsidRPr="00A3745E" w:rsidRDefault="007D6E9B" w:rsidP="007D6E9B">
            <w:pPr>
              <w:rPr>
                <w:rFonts w:ascii="Times New Roman" w:hAnsi="Times New Roman" w:cs="Times New Roman"/>
                <w:sz w:val="24"/>
                <w:szCs w:val="24"/>
              </w:rPr>
            </w:pPr>
            <w:r w:rsidRPr="00A3745E">
              <w:rPr>
                <w:rFonts w:ascii="Times New Roman" w:hAnsi="Times New Roman" w:cs="Times New Roman"/>
                <w:sz w:val="24"/>
                <w:szCs w:val="24"/>
              </w:rPr>
              <w:t xml:space="preserve">Finals week </w:t>
            </w:r>
          </w:p>
        </w:tc>
        <w:tc>
          <w:tcPr>
            <w:tcW w:w="342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8DEEAE" w14:textId="77777777" w:rsidR="007D6E9B" w:rsidRPr="00A3745E" w:rsidRDefault="007D6E9B" w:rsidP="007D6E9B">
            <w:pPr>
              <w:rPr>
                <w:rFonts w:ascii="Times New Roman" w:hAnsi="Times New Roman" w:cs="Times New Roman"/>
                <w:sz w:val="24"/>
                <w:szCs w:val="24"/>
              </w:rPr>
            </w:pP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F0A4D78" w14:textId="1B7F308E" w:rsidR="007D6E9B" w:rsidRPr="00A3745E" w:rsidRDefault="007D6E9B" w:rsidP="007D6E9B">
            <w:pPr>
              <w:rPr>
                <w:rFonts w:ascii="Times New Roman" w:hAnsi="Times New Roman" w:cs="Times New Roman"/>
                <w:b/>
                <w:bCs/>
                <w:sz w:val="24"/>
                <w:szCs w:val="24"/>
              </w:rPr>
            </w:pPr>
            <w:r w:rsidRPr="00A3745E">
              <w:rPr>
                <w:rFonts w:ascii="Times New Roman" w:hAnsi="Times New Roman" w:cs="Times New Roman"/>
                <w:b/>
                <w:bCs/>
                <w:color w:val="C00000"/>
                <w:sz w:val="24"/>
                <w:szCs w:val="24"/>
              </w:rPr>
              <w:t>Integration Project due on Dec. 9</w:t>
            </w:r>
          </w:p>
        </w:tc>
      </w:tr>
    </w:tbl>
    <w:p w14:paraId="6A9D6F72" w14:textId="1DF9C732" w:rsidR="002B3D5F" w:rsidRDefault="00034E26" w:rsidP="00034E26">
      <w:pPr>
        <w:rPr>
          <w:rFonts w:ascii="Times New Roman" w:hAnsi="Times New Roman" w:cs="Times New Roman"/>
          <w:b/>
          <w:bCs/>
          <w:color w:val="1F3A6E"/>
          <w:sz w:val="24"/>
          <w:szCs w:val="24"/>
          <w:highlight w:val="yellow"/>
        </w:rPr>
      </w:pPr>
      <w:r>
        <w:rPr>
          <w:rFonts w:ascii="Times New Roman" w:hAnsi="Times New Roman" w:cs="Times New Roman"/>
          <w:b/>
          <w:bCs/>
          <w:color w:val="1F3A6E"/>
          <w:sz w:val="24"/>
          <w:szCs w:val="24"/>
          <w:highlight w:val="yellow"/>
        </w:rPr>
        <w:br w:type="page"/>
      </w:r>
    </w:p>
    <w:p w14:paraId="7FA323DF" w14:textId="77777777" w:rsidR="002B3D5F" w:rsidRDefault="002B3D5F" w:rsidP="002B3D5F">
      <w:pPr>
        <w:shd w:val="clear" w:color="auto" w:fill="1F3A6E"/>
        <w:spacing w:before="240" w:after="100"/>
        <w:ind w:left="160" w:right="160"/>
        <w:rPr>
          <w:rFonts w:ascii="Times New Roman" w:hAnsi="Times New Roman" w:cs="Times New Roman"/>
          <w:b/>
          <w:bCs/>
          <w:color w:val="FFFFFF"/>
          <w:sz w:val="24"/>
          <w:szCs w:val="24"/>
        </w:rPr>
      </w:pPr>
      <w:r w:rsidRPr="00D167D5">
        <w:rPr>
          <w:rFonts w:ascii="Times New Roman" w:hAnsi="Times New Roman" w:cs="Times New Roman"/>
          <w:b/>
          <w:bCs/>
          <w:color w:val="FFFFFF"/>
          <w:sz w:val="24"/>
          <w:szCs w:val="24"/>
        </w:rPr>
        <w:lastRenderedPageBreak/>
        <w:t>Important Information</w:t>
      </w:r>
    </w:p>
    <w:p w14:paraId="1EB49A5A" w14:textId="4383BC1C"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t>Academic Honesty</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5331E6B4"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19222ED" w14:textId="6EEFE725" w:rsidR="00920650" w:rsidRPr="00D167D5" w:rsidRDefault="00FA7D75">
            <w:pPr>
              <w:widowControl w:val="0"/>
              <w:spacing w:before="8" w:line="243" w:lineRule="auto"/>
              <w:ind w:left="19" w:right="511" w:hanging="11"/>
              <w:rPr>
                <w:rFonts w:ascii="Times New Roman" w:eastAsia="Calibri" w:hAnsi="Times New Roman" w:cs="Times New Roman"/>
                <w:color w:val="000000"/>
                <w:sz w:val="24"/>
                <w:szCs w:val="24"/>
                <w:highlight w:val="white"/>
              </w:rPr>
            </w:pPr>
            <w:r w:rsidRPr="00D167D5">
              <w:rPr>
                <w:rFonts w:ascii="Times New Roman" w:eastAsia="Calibri" w:hAnsi="Times New Roman" w:cs="Times New Roman"/>
                <w:color w:val="000000"/>
                <w:sz w:val="24"/>
                <w:szCs w:val="24"/>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91565DC" w14:textId="77777777" w:rsidR="00B32BF9" w:rsidRDefault="00FA7D75">
            <w:pPr>
              <w:widowControl w:val="0"/>
              <w:spacing w:before="8" w:line="243" w:lineRule="auto"/>
              <w:ind w:left="19" w:right="511" w:hanging="11"/>
              <w:rPr>
                <w:rFonts w:ascii="Times New Roman" w:eastAsia="Calibri" w:hAnsi="Times New Roman" w:cs="Times New Roman"/>
                <w:color w:val="000000"/>
                <w:sz w:val="24"/>
                <w:szCs w:val="24"/>
                <w:highlight w:val="white"/>
              </w:rPr>
            </w:pPr>
            <w:r w:rsidRPr="00D167D5">
              <w:rPr>
                <w:rFonts w:ascii="Times New Roman" w:eastAsia="Calibri" w:hAnsi="Times New Roman" w:cs="Times New Roman"/>
                <w:color w:val="000000"/>
                <w:sz w:val="24"/>
                <w:szCs w:val="24"/>
              </w:rPr>
              <w:t xml:space="preserve">Students are responsible for promoting academic honesty at Chaminade by not participating in any act of dishonesty and by reporting any incidence of academic dishonesty to an instructor or to a </w:t>
            </w:r>
            <w:proofErr w:type="gramStart"/>
            <w:r w:rsidRPr="00D167D5">
              <w:rPr>
                <w:rFonts w:ascii="Times New Roman" w:eastAsia="Calibri" w:hAnsi="Times New Roman" w:cs="Times New Roman"/>
                <w:color w:val="000000"/>
                <w:sz w:val="24"/>
                <w:szCs w:val="24"/>
              </w:rPr>
              <w:t>University</w:t>
            </w:r>
            <w:proofErr w:type="gramEnd"/>
            <w:r w:rsidRPr="00D167D5">
              <w:rPr>
                <w:rFonts w:ascii="Times New Roman" w:eastAsia="Calibri" w:hAnsi="Times New Roman" w:cs="Times New Roman"/>
                <w:color w:val="000000"/>
                <w:sz w:val="24"/>
                <w:szCs w:val="24"/>
              </w:rPr>
              <w:t xml:space="preserve"> official. Academic dishonesty may include theft of records or examinations, alteration of grades, plagiarism, </w:t>
            </w:r>
            <w:r w:rsidRPr="00D167D5">
              <w:rPr>
                <w:rFonts w:ascii="Times New Roman" w:eastAsia="Calibri" w:hAnsi="Times New Roman" w:cs="Times New Roman"/>
                <w:b/>
                <w:bCs/>
                <w:color w:val="000000"/>
                <w:sz w:val="24"/>
                <w:szCs w:val="24"/>
              </w:rPr>
              <w:t xml:space="preserve">and unauthorized and/or undisclosed AI usage, </w:t>
            </w:r>
            <w:r w:rsidRPr="00D167D5">
              <w:rPr>
                <w:rFonts w:ascii="Times New Roman" w:eastAsia="Calibri" w:hAnsi="Times New Roman" w:cs="Times New Roman"/>
                <w:color w:val="000000"/>
                <w:sz w:val="24"/>
                <w:szCs w:val="24"/>
              </w:rPr>
              <w:t>in addition to more obvious dishonesty.</w:t>
            </w:r>
            <w:r w:rsidRPr="00D167D5">
              <w:rPr>
                <w:rFonts w:ascii="Times New Roman" w:eastAsia="Calibri" w:hAnsi="Times New Roman" w:cs="Times New Roman"/>
                <w:color w:val="000000"/>
                <w:sz w:val="24"/>
                <w:szCs w:val="24"/>
                <w:highlight w:val="white"/>
              </w:rPr>
              <w:t xml:space="preserve"> </w:t>
            </w:r>
          </w:p>
          <w:p w14:paraId="2E528DDE" w14:textId="5E1725E3" w:rsidR="00920650" w:rsidRPr="00D167D5" w:rsidRDefault="00FA7D75">
            <w:pPr>
              <w:widowControl w:val="0"/>
              <w:spacing w:before="8" w:line="243" w:lineRule="auto"/>
              <w:ind w:left="19" w:right="511" w:hanging="11"/>
              <w:rPr>
                <w:rFonts w:ascii="Times New Roman" w:eastAsia="Calibri" w:hAnsi="Times New Roman" w:cs="Times New Roman"/>
                <w:color w:val="000000"/>
                <w:sz w:val="24"/>
                <w:szCs w:val="24"/>
              </w:rPr>
            </w:pPr>
            <w:r w:rsidRPr="00D167D5">
              <w:rPr>
                <w:rFonts w:ascii="Times New Roman" w:eastAsia="Calibri" w:hAnsi="Times New Roman" w:cs="Times New Roman"/>
                <w:color w:val="000000"/>
                <w:sz w:val="24"/>
                <w:szCs w:val="24"/>
                <w:highlight w:val="white"/>
              </w:rPr>
              <w:t xml:space="preserve">See catalog section </w:t>
            </w:r>
            <w:r w:rsidRPr="00D167D5">
              <w:rPr>
                <w:rFonts w:ascii="Times New Roman" w:eastAsia="Calibri" w:hAnsi="Times New Roman" w:cs="Times New Roman"/>
                <w:i/>
                <w:iCs/>
                <w:color w:val="000000"/>
                <w:sz w:val="24"/>
                <w:szCs w:val="24"/>
              </w:rPr>
              <w:t xml:space="preserve">Student Use of Artificial Intelligence in Academic Work </w:t>
            </w:r>
            <w:r w:rsidRPr="00D167D5">
              <w:rPr>
                <w:rFonts w:ascii="Times New Roman" w:eastAsia="Calibri" w:hAnsi="Times New Roman" w:cs="Times New Roman"/>
                <w:color w:val="000000"/>
                <w:sz w:val="24"/>
                <w:szCs w:val="24"/>
              </w:rPr>
              <w:t xml:space="preserve">for further information. </w:t>
            </w:r>
          </w:p>
          <w:p w14:paraId="3D18E835" w14:textId="77777777" w:rsidR="00B32BF9" w:rsidRDefault="00B32BF9">
            <w:pPr>
              <w:widowControl w:val="0"/>
              <w:spacing w:line="243" w:lineRule="auto"/>
              <w:ind w:left="10" w:right="182"/>
              <w:rPr>
                <w:rFonts w:ascii="Times New Roman" w:eastAsia="Calibri" w:hAnsi="Times New Roman" w:cs="Times New Roman"/>
                <w:color w:val="000000"/>
                <w:sz w:val="24"/>
                <w:szCs w:val="24"/>
                <w:highlight w:val="white"/>
              </w:rPr>
            </w:pPr>
          </w:p>
          <w:p w14:paraId="30193C7A" w14:textId="04F16E16" w:rsidR="00920650" w:rsidRPr="00D167D5" w:rsidRDefault="00FA7D75">
            <w:pPr>
              <w:widowControl w:val="0"/>
              <w:spacing w:line="243" w:lineRule="auto"/>
              <w:ind w:left="10" w:right="182"/>
              <w:rPr>
                <w:rFonts w:ascii="Times New Roman" w:eastAsia="Calibri" w:hAnsi="Times New Roman" w:cs="Times New Roman"/>
                <w:color w:val="000000"/>
                <w:sz w:val="24"/>
                <w:szCs w:val="24"/>
              </w:rPr>
            </w:pPr>
            <w:r w:rsidRPr="00D167D5">
              <w:rPr>
                <w:rFonts w:ascii="Times New Roman" w:eastAsia="Calibri" w:hAnsi="Times New Roman" w:cs="Times New Roman"/>
                <w:color w:val="000000"/>
                <w:sz w:val="24"/>
                <w:szCs w:val="24"/>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RPr="00D167D5">
              <w:rPr>
                <w:rFonts w:ascii="Times New Roman" w:eastAsia="Calibri" w:hAnsi="Times New Roman" w:cs="Times New Roman"/>
                <w:color w:val="000000"/>
                <w:sz w:val="24"/>
                <w:szCs w:val="24"/>
              </w:rPr>
              <w:t xml:space="preserve"> </w:t>
            </w:r>
          </w:p>
        </w:tc>
      </w:tr>
    </w:tbl>
    <w:p w14:paraId="3C6C696F" w14:textId="77777777" w:rsidR="00920650" w:rsidRPr="00D167D5" w:rsidRDefault="00920650">
      <w:pPr>
        <w:spacing w:before="80"/>
        <w:rPr>
          <w:rFonts w:ascii="Times New Roman" w:hAnsi="Times New Roman" w:cs="Times New Roman"/>
          <w:sz w:val="24"/>
          <w:szCs w:val="24"/>
        </w:rPr>
      </w:pPr>
    </w:p>
    <w:p w14:paraId="2615A7FC" w14:textId="77777777"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t>AI (Artificial Intelligence) Statement</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7440B3D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7DA2E2A" w14:textId="7CCF7374" w:rsidR="00920650" w:rsidRPr="00D167D5" w:rsidRDefault="00FA7D75">
            <w:pPr>
              <w:widowControl w:val="0"/>
              <w:spacing w:before="7"/>
              <w:ind w:left="19"/>
              <w:rPr>
                <w:rFonts w:ascii="Times New Roman" w:eastAsia="Calibri" w:hAnsi="Times New Roman" w:cs="Times New Roman"/>
                <w:color w:val="000000"/>
                <w:sz w:val="24"/>
                <w:szCs w:val="24"/>
              </w:rPr>
            </w:pPr>
            <w:r w:rsidRPr="00D167D5">
              <w:rPr>
                <w:rFonts w:ascii="Times New Roman" w:eastAsia="Calibri" w:hAnsi="Times New Roman" w:cs="Times New Roman"/>
                <w:color w:val="000000"/>
                <w:sz w:val="24"/>
                <w:szCs w:val="24"/>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7829BCE6" w14:textId="1F873D08" w:rsidR="00920650" w:rsidRPr="00D167D5" w:rsidRDefault="00FA7D75">
            <w:pPr>
              <w:widowControl w:val="0"/>
              <w:spacing w:before="7"/>
              <w:ind w:left="19"/>
              <w:rPr>
                <w:rFonts w:ascii="Times New Roman" w:eastAsia="Calibri" w:hAnsi="Times New Roman" w:cs="Times New Roman"/>
                <w:color w:val="000000"/>
                <w:sz w:val="24"/>
                <w:szCs w:val="24"/>
              </w:rPr>
            </w:pPr>
            <w:r w:rsidRPr="00D167D5">
              <w:rPr>
                <w:rFonts w:ascii="Times New Roman" w:eastAsia="Calibri" w:hAnsi="Times New Roman" w:cs="Times New Roman"/>
                <w:color w:val="000000"/>
                <w:sz w:val="24"/>
                <w:szCs w:val="24"/>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D167D5">
              <w:rPr>
                <w:rFonts w:ascii="Times New Roman" w:eastAsia="Calibri" w:hAnsi="Times New Roman" w:cs="Times New Roman"/>
                <w:color w:val="000000"/>
                <w:sz w:val="24"/>
                <w:szCs w:val="24"/>
                <w:highlight w:val="white"/>
              </w:rPr>
              <w:t xml:space="preserve">See the catalog section </w:t>
            </w:r>
            <w:r w:rsidRPr="00D167D5">
              <w:rPr>
                <w:rFonts w:ascii="Times New Roman" w:eastAsia="Calibri" w:hAnsi="Times New Roman" w:cs="Times New Roman"/>
                <w:i/>
                <w:iCs/>
                <w:color w:val="000000"/>
                <w:sz w:val="24"/>
                <w:szCs w:val="24"/>
              </w:rPr>
              <w:t xml:space="preserve">Student Use of Artificial Intelligence in Academic Work </w:t>
            </w:r>
            <w:r w:rsidRPr="00D167D5">
              <w:rPr>
                <w:rFonts w:ascii="Times New Roman" w:eastAsia="Calibri" w:hAnsi="Times New Roman" w:cs="Times New Roman"/>
                <w:color w:val="000000"/>
                <w:sz w:val="24"/>
                <w:szCs w:val="24"/>
              </w:rPr>
              <w:t xml:space="preserve">for further information.  </w:t>
            </w:r>
          </w:p>
        </w:tc>
      </w:tr>
    </w:tbl>
    <w:p w14:paraId="714156A3" w14:textId="77777777" w:rsidR="00920650" w:rsidRPr="00D167D5" w:rsidRDefault="00920650">
      <w:pPr>
        <w:spacing w:before="80"/>
        <w:rPr>
          <w:rFonts w:ascii="Times New Roman" w:hAnsi="Times New Roman" w:cs="Times New Roman"/>
          <w:sz w:val="24"/>
          <w:szCs w:val="24"/>
        </w:rPr>
      </w:pPr>
    </w:p>
    <w:p w14:paraId="72A5A951" w14:textId="77777777"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lastRenderedPageBreak/>
        <w:t>Title IX and Nondiscrimination</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446879D1"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85D7D3D" w14:textId="77777777" w:rsidR="00920650" w:rsidRPr="00D167D5" w:rsidRDefault="00FA7D75">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rFonts w:ascii="Times New Roman" w:hAnsi="Times New Roman" w:cs="Times New Roman"/>
                <w:color w:val="1D1D1D"/>
                <w:sz w:val="24"/>
                <w:szCs w:val="24"/>
              </w:rPr>
            </w:pPr>
            <w:r w:rsidRPr="00D167D5">
              <w:rPr>
                <w:rFonts w:ascii="Times New Roman"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159A6DE5" w14:textId="77777777" w:rsidR="00920650" w:rsidRPr="00D167D5" w:rsidRDefault="0092065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rFonts w:ascii="Times New Roman" w:hAnsi="Times New Roman" w:cs="Times New Roman"/>
                <w:color w:val="1D1D1D"/>
                <w:sz w:val="24"/>
                <w:szCs w:val="24"/>
              </w:rPr>
            </w:pPr>
          </w:p>
          <w:p w14:paraId="6076B0C6" w14:textId="77777777" w:rsidR="00920650" w:rsidRPr="00D167D5"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 xml:space="preserve"> Contact information and reporting options: </w:t>
            </w:r>
            <w:hyperlink r:id="rId8">
              <w:r w:rsidR="00920650" w:rsidRPr="00D167D5">
                <w:rPr>
                  <w:rFonts w:ascii="Times New Roman" w:hAnsi="Times New Roman" w:cs="Times New Roman"/>
                  <w:color w:val="2E5FA3"/>
                  <w:sz w:val="24"/>
                  <w:szCs w:val="24"/>
                  <w:u w:val="single"/>
                </w:rPr>
                <w:t>chaminade.edu/</w:t>
              </w:r>
              <w:proofErr w:type="spellStart"/>
              <w:r w:rsidR="00920650" w:rsidRPr="00D167D5">
                <w:rPr>
                  <w:rFonts w:ascii="Times New Roman" w:hAnsi="Times New Roman" w:cs="Times New Roman"/>
                  <w:color w:val="2E5FA3"/>
                  <w:sz w:val="24"/>
                  <w:szCs w:val="24"/>
                  <w:u w:val="single"/>
                </w:rPr>
                <w:t>titleix</w:t>
              </w:r>
              <w:proofErr w:type="spellEnd"/>
              <w:r w:rsidR="00920650" w:rsidRPr="00D167D5">
                <w:rPr>
                  <w:rFonts w:ascii="Times New Roman" w:hAnsi="Times New Roman" w:cs="Times New Roman"/>
                  <w:color w:val="2E5FA3"/>
                  <w:sz w:val="24"/>
                  <w:szCs w:val="24"/>
                  <w:u w:val="single"/>
                </w:rPr>
                <w:t>/nondiscrimination/</w:t>
              </w:r>
            </w:hyperlink>
            <w:r w:rsidRPr="00D167D5">
              <w:rPr>
                <w:rFonts w:ascii="Times New Roman" w:hAnsi="Times New Roman" w:cs="Times New Roman"/>
                <w:sz w:val="24"/>
                <w:szCs w:val="24"/>
              </w:rPr>
              <w:t xml:space="preserve">. File a report via the </w:t>
            </w:r>
            <w:hyperlink r:id="rId9">
              <w:r w:rsidR="00920650" w:rsidRPr="00D167D5">
                <w:rPr>
                  <w:rFonts w:ascii="Times New Roman" w:hAnsi="Times New Roman" w:cs="Times New Roman"/>
                  <w:color w:val="2E5FA3"/>
                  <w:sz w:val="24"/>
                  <w:szCs w:val="24"/>
                  <w:u w:val="single"/>
                </w:rPr>
                <w:t>Campus Incident Report Form</w:t>
              </w:r>
            </w:hyperlink>
            <w:r w:rsidRPr="00D167D5">
              <w:rPr>
                <w:rFonts w:ascii="Times New Roman" w:hAnsi="Times New Roman" w:cs="Times New Roman"/>
                <w:sz w:val="24"/>
                <w:szCs w:val="24"/>
              </w:rPr>
              <w:t>.</w:t>
            </w:r>
          </w:p>
        </w:tc>
      </w:tr>
    </w:tbl>
    <w:p w14:paraId="77161140" w14:textId="77777777"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t>Nondiscrimination Policy and Notice of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5EBC711A"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4A0CBA6" w14:textId="10C5AEC6" w:rsidR="00920650" w:rsidRPr="00D167D5" w:rsidRDefault="00FA7D75">
            <w:pPr>
              <w:spacing w:line="276" w:lineRule="auto"/>
              <w:rPr>
                <w:rFonts w:ascii="Times New Roman" w:hAnsi="Times New Roman" w:cs="Times New Roman"/>
                <w:i/>
                <w:iCs/>
                <w:color w:val="1D1D1D"/>
                <w:sz w:val="24"/>
                <w:szCs w:val="24"/>
              </w:rPr>
            </w:pPr>
            <w:r w:rsidRPr="00D167D5">
              <w:rPr>
                <w:rFonts w:ascii="Times New Roman" w:hAnsi="Times New Roman" w:cs="Times New Roman"/>
                <w:color w:val="222222"/>
                <w:sz w:val="24"/>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sidR="0015001D">
              <w:rPr>
                <w:rFonts w:ascii="Times New Roman" w:hAnsi="Times New Roman" w:cs="Times New Roman"/>
                <w:color w:val="222222"/>
                <w:sz w:val="24"/>
                <w:szCs w:val="24"/>
                <w:highlight w:val="white"/>
              </w:rPr>
              <w:t xml:space="preserve"> </w:t>
            </w:r>
            <w:r w:rsidRPr="00D167D5">
              <w:rPr>
                <w:rFonts w:ascii="Times New Roman" w:hAnsi="Times New Roman" w:cs="Times New Roman"/>
                <w:color w:val="222222"/>
                <w:sz w:val="24"/>
                <w:szCs w:val="24"/>
                <w:highlight w:val="white"/>
              </w:rPr>
              <w:t>or status as a covered veteran.</w:t>
            </w:r>
            <w:r w:rsidRPr="00D167D5">
              <w:rPr>
                <w:rFonts w:ascii="Times New Roman" w:hAnsi="Times New Roman" w:cs="Times New Roman"/>
                <w:color w:val="000000"/>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0">
              <w:r w:rsidR="00920650" w:rsidRPr="00D167D5">
                <w:rPr>
                  <w:rFonts w:ascii="Times New Roman" w:hAnsi="Times New Roman" w:cs="Times New Roman"/>
                  <w:color w:val="1155CC"/>
                  <w:sz w:val="24"/>
                  <w:szCs w:val="24"/>
                  <w:u w:val="single"/>
                </w:rPr>
                <w:t>HERE</w:t>
              </w:r>
            </w:hyperlink>
            <w:r w:rsidRPr="00D167D5">
              <w:rPr>
                <w:rFonts w:ascii="Times New Roman" w:hAnsi="Times New Roman" w:cs="Times New Roman"/>
                <w:color w:val="000000"/>
                <w:sz w:val="24"/>
                <w:szCs w:val="24"/>
              </w:rPr>
              <w:t xml:space="preserve">. </w:t>
            </w:r>
            <w:r w:rsidRPr="00D167D5">
              <w:rPr>
                <w:rFonts w:ascii="Times New Roman" w:hAnsi="Times New Roman" w:cs="Times New Roman"/>
                <w:i/>
                <w:iCs/>
                <w:color w:val="1D1D1D"/>
                <w:sz w:val="24"/>
                <w:szCs w:val="24"/>
              </w:rPr>
              <w:t xml:space="preserve">On-campus Confidential Resources may also be found here at </w:t>
            </w:r>
            <w:hyperlink r:id="rId11">
              <w:r w:rsidR="00920650" w:rsidRPr="00D167D5">
                <w:rPr>
                  <w:rFonts w:ascii="Times New Roman" w:hAnsi="Times New Roman" w:cs="Times New Roman"/>
                  <w:i/>
                  <w:iCs/>
                  <w:color w:val="1155CC"/>
                  <w:sz w:val="24"/>
                  <w:szCs w:val="24"/>
                  <w:u w:val="single"/>
                </w:rPr>
                <w:t>CAMPUS CONFIDENTIAL RESOURCES</w:t>
              </w:r>
            </w:hyperlink>
            <w:r w:rsidRPr="00D167D5">
              <w:rPr>
                <w:rFonts w:ascii="Times New Roman" w:hAnsi="Times New Roman" w:cs="Times New Roman"/>
                <w:i/>
                <w:iCs/>
                <w:color w:val="1D1D1D"/>
                <w:sz w:val="24"/>
                <w:szCs w:val="24"/>
              </w:rPr>
              <w:t>.</w:t>
            </w:r>
          </w:p>
          <w:p w14:paraId="47B15B79"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 xml:space="preserve">The University’s Nondiscrimination Policy and Grievance Procedures can be located on the University webpage at: </w:t>
            </w:r>
            <w:hyperlink r:id="rId12">
              <w:r w:rsidR="00920650" w:rsidRPr="00D167D5">
                <w:rPr>
                  <w:rFonts w:ascii="Times New Roman" w:hAnsi="Times New Roman" w:cs="Times New Roman"/>
                  <w:color w:val="1155CC"/>
                  <w:sz w:val="24"/>
                  <w:szCs w:val="24"/>
                  <w:u w:val="single"/>
                </w:rPr>
                <w:t>https://chaminade.edu/compliance/title-ix-nondiscrimination-policies-procedures/.</w:t>
              </w:r>
            </w:hyperlink>
            <w:r w:rsidRPr="00D167D5">
              <w:rPr>
                <w:rFonts w:ascii="Times New Roman" w:hAnsi="Times New Roman" w:cs="Times New Roman"/>
                <w:color w:val="000000"/>
                <w:sz w:val="24"/>
                <w:szCs w:val="24"/>
              </w:rPr>
              <w:t xml:space="preserve"> </w:t>
            </w:r>
          </w:p>
          <w:p w14:paraId="7A0F0553"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 xml:space="preserve">To report information about conduct that may constitute sex discrimination or make a complaint of sex discrimination under Title IX, please refer to the </w:t>
            </w:r>
            <w:hyperlink r:id="rId13">
              <w:r w:rsidR="00920650" w:rsidRPr="00D167D5">
                <w:rPr>
                  <w:rFonts w:ascii="Times New Roman" w:hAnsi="Times New Roman" w:cs="Times New Roman"/>
                  <w:color w:val="1155CC"/>
                  <w:sz w:val="24"/>
                  <w:szCs w:val="24"/>
                  <w:u w:val="single"/>
                </w:rPr>
                <w:t>Campus Incident Report form</w:t>
              </w:r>
            </w:hyperlink>
            <w:r w:rsidRPr="00D167D5">
              <w:rPr>
                <w:rFonts w:ascii="Times New Roman" w:hAnsi="Times New Roman" w:cs="Times New Roman"/>
                <w:color w:val="000000"/>
                <w:sz w:val="24"/>
                <w:szCs w:val="24"/>
              </w:rPr>
              <w:t xml:space="preserve">. Chaminade University of Honolulu prohibits sex discrimination in any education program or activity that it operates. </w:t>
            </w:r>
          </w:p>
          <w:p w14:paraId="2D4C2F39"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 xml:space="preserve">The NOTICE of NONDISCRIMINATION can be found here: </w:t>
            </w:r>
            <w:hyperlink r:id="rId14">
              <w:r w:rsidR="00920650" w:rsidRPr="00D167D5">
                <w:rPr>
                  <w:rFonts w:ascii="Times New Roman" w:hAnsi="Times New Roman" w:cs="Times New Roman"/>
                  <w:color w:val="1155CC"/>
                  <w:sz w:val="24"/>
                  <w:szCs w:val="24"/>
                  <w:u w:val="single"/>
                </w:rPr>
                <w:t>Notice of Nondiscrimination</w:t>
              </w:r>
            </w:hyperlink>
            <w:r w:rsidRPr="00D167D5">
              <w:rPr>
                <w:rFonts w:ascii="Times New Roman" w:hAnsi="Times New Roman" w:cs="Times New Roman"/>
                <w:color w:val="000000"/>
                <w:sz w:val="24"/>
                <w:szCs w:val="24"/>
              </w:rPr>
              <w:t>.</w:t>
            </w:r>
          </w:p>
        </w:tc>
      </w:tr>
    </w:tbl>
    <w:p w14:paraId="7E4BD2A6" w14:textId="77777777" w:rsidR="00920650" w:rsidRPr="00D167D5" w:rsidRDefault="00920650">
      <w:pPr>
        <w:spacing w:before="80"/>
        <w:rPr>
          <w:rFonts w:ascii="Times New Roman" w:hAnsi="Times New Roman" w:cs="Times New Roman"/>
          <w:sz w:val="24"/>
          <w:szCs w:val="24"/>
        </w:rPr>
      </w:pPr>
    </w:p>
    <w:p w14:paraId="3DDD3333" w14:textId="77777777" w:rsidR="00920650" w:rsidRPr="00D167D5" w:rsidRDefault="00FA7D75">
      <w:pPr>
        <w:pBdr>
          <w:left w:val="single" w:sz="18" w:space="8" w:color="2E5FA3"/>
        </w:pBdr>
        <w:spacing w:before="180" w:after="60"/>
        <w:ind w:left="160"/>
        <w:rPr>
          <w:rFonts w:ascii="Times New Roman" w:hAnsi="Times New Roman" w:cs="Times New Roman"/>
          <w:sz w:val="24"/>
          <w:szCs w:val="24"/>
          <w:highlight w:val="yellow"/>
        </w:rPr>
      </w:pPr>
      <w:r w:rsidRPr="00D167D5">
        <w:rPr>
          <w:rFonts w:ascii="Times New Roman" w:hAnsi="Times New Roman" w:cs="Times New Roman"/>
          <w:b/>
          <w:bCs/>
          <w:color w:val="1F3A6E"/>
          <w:sz w:val="24"/>
          <w:szCs w:val="24"/>
          <w:highlight w:val="yellow"/>
        </w:rPr>
        <w:t>Student with Disabilities Statement</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920650" w:rsidRPr="00D167D5" w14:paraId="491CD7F1"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A01FFF8" w14:textId="77777777" w:rsidR="00920650" w:rsidRPr="00D167D5" w:rsidRDefault="00FA7D75">
            <w:pPr>
              <w:spacing w:line="276" w:lineRule="auto"/>
              <w:rPr>
                <w:rFonts w:ascii="Times New Roman" w:hAnsi="Times New Roman" w:cs="Times New Roman"/>
                <w:color w:val="000000"/>
                <w:sz w:val="24"/>
                <w:szCs w:val="24"/>
              </w:rPr>
            </w:pPr>
            <w:proofErr w:type="spellStart"/>
            <w:r w:rsidRPr="00D167D5">
              <w:rPr>
                <w:rFonts w:ascii="Times New Roman" w:hAnsi="Times New Roman" w:cs="Times New Roman"/>
                <w:color w:val="000000"/>
                <w:sz w:val="24"/>
                <w:szCs w:val="24"/>
              </w:rPr>
              <w:t>Kōkua</w:t>
            </w:r>
            <w:proofErr w:type="spellEnd"/>
            <w:r w:rsidRPr="00D167D5">
              <w:rPr>
                <w:rFonts w:ascii="Times New Roman" w:hAnsi="Times New Roman" w:cs="Times New Roman"/>
                <w:color w:val="000000"/>
                <w:sz w:val="24"/>
                <w:szCs w:val="24"/>
              </w:rPr>
              <w:t xml:space="preserve"> </w:t>
            </w:r>
            <w:proofErr w:type="spellStart"/>
            <w:r w:rsidRPr="00D167D5">
              <w:rPr>
                <w:rFonts w:ascii="Times New Roman" w:hAnsi="Times New Roman" w:cs="Times New Roman"/>
                <w:color w:val="000000"/>
                <w:sz w:val="24"/>
                <w:szCs w:val="24"/>
              </w:rPr>
              <w:t>ʻIke</w:t>
            </w:r>
            <w:proofErr w:type="spellEnd"/>
          </w:p>
          <w:p w14:paraId="69C5C221"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Accessibility Services recognizes disability as a valued aspect of diversity and ensures</w:t>
            </w:r>
          </w:p>
          <w:p w14:paraId="62B5618D"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equal access to the educational environment in accordance with Section 504 of the</w:t>
            </w:r>
          </w:p>
          <w:p w14:paraId="636C37D6"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Rehabilitation Act; the Americans with Disabilities Act, as amended; and the principles</w:t>
            </w:r>
          </w:p>
          <w:p w14:paraId="49A6EFDF"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lastRenderedPageBreak/>
              <w:t>and professional standards of the Association on Higher Education and Disability.</w:t>
            </w:r>
          </w:p>
          <w:p w14:paraId="244D23C4"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Access is supported through reasonable accommodations and referrals to campus and</w:t>
            </w:r>
          </w:p>
          <w:p w14:paraId="3E61E34E"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community resources.</w:t>
            </w:r>
          </w:p>
          <w:p w14:paraId="3E034158" w14:textId="69D952EC"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 xml:space="preserve">Appointments with the Accessibility Services Coordinator are available through </w:t>
            </w:r>
            <w:hyperlink r:id="rId15">
              <w:r w:rsidR="0015001D" w:rsidRPr="00D167D5">
                <w:rPr>
                  <w:rFonts w:ascii="Times New Roman" w:hAnsi="Times New Roman" w:cs="Times New Roman"/>
                  <w:color w:val="1155CC"/>
                  <w:sz w:val="24"/>
                  <w:szCs w:val="24"/>
                  <w:u w:val="single"/>
                </w:rPr>
                <w:t>Accessibility Services Sign up</w:t>
              </w:r>
            </w:hyperlink>
            <w:r w:rsidR="0015001D">
              <w:t xml:space="preserve"> </w:t>
            </w:r>
            <w:r w:rsidRPr="00D167D5">
              <w:rPr>
                <w:rFonts w:ascii="Times New Roman" w:hAnsi="Times New Roman" w:cs="Times New Roman"/>
                <w:color w:val="000000"/>
                <w:sz w:val="24"/>
                <w:szCs w:val="24"/>
              </w:rPr>
              <w:t>and may be held virtually or in person. Drop-in</w:t>
            </w:r>
            <w:r w:rsidR="0015001D">
              <w:rPr>
                <w:rFonts w:ascii="Times New Roman" w:hAnsi="Times New Roman" w:cs="Times New Roman"/>
                <w:color w:val="000000"/>
                <w:sz w:val="24"/>
                <w:szCs w:val="24"/>
              </w:rPr>
              <w:t xml:space="preserve"> </w:t>
            </w:r>
            <w:r w:rsidRPr="00D167D5">
              <w:rPr>
                <w:rFonts w:ascii="Times New Roman" w:hAnsi="Times New Roman" w:cs="Times New Roman"/>
                <w:color w:val="000000"/>
                <w:sz w:val="24"/>
                <w:szCs w:val="24"/>
              </w:rPr>
              <w:t>appointments are also welcome.</w:t>
            </w:r>
          </w:p>
          <w:p w14:paraId="1DEEAFF4"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Students seeking support must meet with the Accessibility Services Coordinator as</w:t>
            </w:r>
          </w:p>
          <w:p w14:paraId="68E0D517"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early as possible, even if they are unsure whether they have appropriate documentation</w:t>
            </w:r>
          </w:p>
          <w:p w14:paraId="145BCF11"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of their disability or its impacts. The Accessibility Services Coordinator prioritizes</w:t>
            </w:r>
          </w:p>
          <w:p w14:paraId="21236E62"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listening to students’ experiences and will discuss any documentation needs during the</w:t>
            </w:r>
          </w:p>
          <w:p w14:paraId="674E69B6"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initial intake meeting. Students may seek support at any time.</w:t>
            </w:r>
          </w:p>
          <w:p w14:paraId="463A493A"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Learn more at https://chaminade.edu/ada-accommodations.</w:t>
            </w:r>
          </w:p>
          <w:p w14:paraId="4518154E" w14:textId="77777777"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Learn more at https://chaminade.edu/career-services.</w:t>
            </w:r>
          </w:p>
          <w:p w14:paraId="47F62601" w14:textId="77777777" w:rsidR="00920650" w:rsidRPr="00D167D5" w:rsidRDefault="00920650">
            <w:pPr>
              <w:spacing w:line="276" w:lineRule="auto"/>
              <w:rPr>
                <w:rFonts w:ascii="Times New Roman" w:hAnsi="Times New Roman" w:cs="Times New Roman"/>
                <w:color w:val="000000"/>
                <w:sz w:val="24"/>
                <w:szCs w:val="24"/>
              </w:rPr>
            </w:pPr>
          </w:p>
        </w:tc>
      </w:tr>
    </w:tbl>
    <w:p w14:paraId="5E3C9D7D" w14:textId="77777777" w:rsidR="00920650" w:rsidRPr="00D167D5" w:rsidRDefault="00FA7D75">
      <w:pPr>
        <w:pBdr>
          <w:left w:val="single" w:sz="18" w:space="8" w:color="2E5FA3"/>
        </w:pBdr>
        <w:spacing w:before="180" w:after="60"/>
        <w:ind w:left="160"/>
        <w:rPr>
          <w:rFonts w:ascii="Times New Roman" w:hAnsi="Times New Roman" w:cs="Times New Roman"/>
          <w:sz w:val="24"/>
          <w:szCs w:val="24"/>
        </w:rPr>
      </w:pPr>
      <w:r w:rsidRPr="00D167D5">
        <w:rPr>
          <w:rFonts w:ascii="Times New Roman" w:hAnsi="Times New Roman" w:cs="Times New Roman"/>
          <w:b/>
          <w:bCs/>
          <w:color w:val="1F3A6E"/>
          <w:sz w:val="24"/>
          <w:szCs w:val="24"/>
        </w:rPr>
        <w:t>Assessment of Student Work</w:t>
      </w:r>
    </w:p>
    <w:p w14:paraId="56729D0D" w14:textId="77777777" w:rsidR="00920650" w:rsidRPr="00D167D5"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Chaminade University may use student work anonymously to assess achievement of course, program, and institutional learning outcomes as part of ongoing quality improvement efforts.</w:t>
      </w:r>
    </w:p>
    <w:p w14:paraId="05FFD0FF" w14:textId="77777777" w:rsidR="00920650" w:rsidRPr="00D167D5" w:rsidRDefault="00920650">
      <w:pPr>
        <w:spacing w:before="60"/>
        <w:rPr>
          <w:rFonts w:ascii="Times New Roman" w:hAnsi="Times New Roman" w:cs="Times New Roman"/>
          <w:sz w:val="24"/>
          <w:szCs w:val="24"/>
        </w:rPr>
      </w:pPr>
    </w:p>
    <w:p w14:paraId="42016EE0" w14:textId="77777777" w:rsidR="00920650" w:rsidRPr="00D167D5" w:rsidRDefault="00FA7D75">
      <w:pPr>
        <w:shd w:val="clear" w:color="auto" w:fill="1F3A6E"/>
        <w:spacing w:before="240" w:after="100"/>
        <w:ind w:left="160" w:right="160"/>
        <w:rPr>
          <w:rFonts w:ascii="Times New Roman" w:hAnsi="Times New Roman" w:cs="Times New Roman"/>
          <w:sz w:val="24"/>
          <w:szCs w:val="24"/>
        </w:rPr>
      </w:pPr>
      <w:r w:rsidRPr="00D167D5">
        <w:rPr>
          <w:rFonts w:ascii="Times New Roman" w:hAnsi="Times New Roman" w:cs="Times New Roman"/>
          <w:b/>
          <w:bCs/>
          <w:color w:val="FFFFFF"/>
          <w:sz w:val="24"/>
          <w:szCs w:val="24"/>
        </w:rPr>
        <w:t>Campus Resources &amp; Support Services</w:t>
      </w:r>
    </w:p>
    <w:p w14:paraId="4C074F9B" w14:textId="77777777" w:rsidR="00920650" w:rsidRPr="00D167D5" w:rsidRDefault="00FA7D75">
      <w:pPr>
        <w:spacing w:before="60" w:after="80"/>
        <w:rPr>
          <w:rFonts w:ascii="Times New Roman" w:hAnsi="Times New Roman" w:cs="Times New Roman"/>
          <w:sz w:val="24"/>
          <w:szCs w:val="24"/>
        </w:rPr>
      </w:pPr>
      <w:r w:rsidRPr="00D167D5">
        <w:rPr>
          <w:rFonts w:ascii="Times New Roman" w:hAnsi="Times New Roman" w:cs="Times New Roman"/>
          <w:sz w:val="24"/>
          <w:szCs w:val="24"/>
        </w:rPr>
        <w:t>The following resources are available to all Chaminade students. Reach out early — these services exist to support your success.</w:t>
      </w:r>
    </w:p>
    <w:p w14:paraId="4F85CB0B" w14:textId="77777777" w:rsidR="00920650" w:rsidRPr="00D167D5" w:rsidRDefault="00920650">
      <w:pPr>
        <w:spacing w:before="60"/>
        <w:rPr>
          <w:rFonts w:ascii="Times New Roman" w:hAnsi="Times New Roman" w:cs="Times New Roman"/>
          <w:sz w:val="24"/>
          <w:szCs w:val="24"/>
        </w:rPr>
      </w:pP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945"/>
        <w:gridCol w:w="2615"/>
      </w:tblGrid>
      <w:tr w:rsidR="00920650" w:rsidRPr="00D167D5" w14:paraId="4017EDE9" w14:textId="77777777" w:rsidTr="00A52B28">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ACB47C0" w14:textId="77777777" w:rsidR="00920650" w:rsidRPr="00A52B28" w:rsidRDefault="00FA7D75">
            <w:pPr>
              <w:jc w:val="center"/>
              <w:rPr>
                <w:sz w:val="24"/>
                <w:szCs w:val="24"/>
              </w:rPr>
            </w:pPr>
            <w:r w:rsidRPr="00A52B28">
              <w:rPr>
                <w:b/>
                <w:bCs/>
                <w:color w:val="FFFFFF"/>
                <w:sz w:val="24"/>
                <w:szCs w:val="24"/>
              </w:rPr>
              <w:t>Resource</w:t>
            </w:r>
          </w:p>
        </w:tc>
        <w:tc>
          <w:tcPr>
            <w:tcW w:w="49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38C7A06" w14:textId="77777777" w:rsidR="00920650" w:rsidRPr="00A52B28" w:rsidRDefault="00FA7D75">
            <w:pPr>
              <w:jc w:val="center"/>
              <w:rPr>
                <w:sz w:val="24"/>
                <w:szCs w:val="24"/>
              </w:rPr>
            </w:pPr>
            <w:r w:rsidRPr="00A52B28">
              <w:rPr>
                <w:b/>
                <w:bCs/>
                <w:color w:val="FFFFFF"/>
                <w:sz w:val="24"/>
                <w:szCs w:val="24"/>
              </w:rPr>
              <w:t>Description</w:t>
            </w:r>
          </w:p>
        </w:tc>
        <w:tc>
          <w:tcPr>
            <w:tcW w:w="26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F3219E2" w14:textId="77777777" w:rsidR="00920650" w:rsidRPr="00A52B28" w:rsidRDefault="00FA7D75">
            <w:pPr>
              <w:jc w:val="center"/>
              <w:rPr>
                <w:sz w:val="24"/>
                <w:szCs w:val="24"/>
              </w:rPr>
            </w:pPr>
            <w:r w:rsidRPr="00A52B28">
              <w:rPr>
                <w:b/>
                <w:bCs/>
                <w:color w:val="FFFFFF"/>
                <w:sz w:val="24"/>
                <w:szCs w:val="24"/>
              </w:rPr>
              <w:t>Contact / Website</w:t>
            </w:r>
          </w:p>
        </w:tc>
      </w:tr>
      <w:tr w:rsidR="00920650" w:rsidRPr="00D167D5" w14:paraId="248DC2CC" w14:textId="77777777" w:rsidTr="00A52B28">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0ED264"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Accessibility Services</w:t>
            </w:r>
            <w:r w:rsidRPr="00D167D5">
              <w:rPr>
                <w:rFonts w:ascii="Times New Roman" w:hAnsi="Times New Roman" w:cs="Times New Roman"/>
                <w:sz w:val="24"/>
                <w:szCs w:val="24"/>
              </w:rPr>
              <w:br/>
            </w:r>
            <w:r w:rsidRPr="00D167D5">
              <w:rPr>
                <w:rFonts w:ascii="Times New Roman" w:hAnsi="Times New Roman" w:cs="Times New Roman"/>
                <w:b/>
                <w:bCs/>
                <w:sz w:val="24"/>
                <w:szCs w:val="24"/>
              </w:rPr>
              <w:t>(</w:t>
            </w:r>
            <w:proofErr w:type="spellStart"/>
            <w:r w:rsidRPr="00D167D5">
              <w:rPr>
                <w:rFonts w:ascii="Times New Roman" w:hAnsi="Times New Roman" w:cs="Times New Roman"/>
                <w:b/>
                <w:bCs/>
                <w:sz w:val="24"/>
                <w:szCs w:val="24"/>
              </w:rPr>
              <w:t>Kōkua</w:t>
            </w:r>
            <w:proofErr w:type="spellEnd"/>
            <w:r w:rsidRPr="00D167D5">
              <w:rPr>
                <w:rFonts w:ascii="Times New Roman" w:hAnsi="Times New Roman" w:cs="Times New Roman"/>
                <w:b/>
                <w:bCs/>
                <w:sz w:val="24"/>
                <w:szCs w:val="24"/>
              </w:rPr>
              <w:t xml:space="preserve"> </w:t>
            </w:r>
            <w:proofErr w:type="spellStart"/>
            <w:r w:rsidRPr="00D167D5">
              <w:rPr>
                <w:rFonts w:ascii="Times New Roman" w:hAnsi="Times New Roman" w:cs="Times New Roman"/>
                <w:b/>
                <w:bCs/>
                <w:sz w:val="24"/>
                <w:szCs w:val="24"/>
              </w:rPr>
              <w:t>ʻIke</w:t>
            </w:r>
            <w:proofErr w:type="spellEnd"/>
            <w:r w:rsidRPr="00D167D5">
              <w:rPr>
                <w:rFonts w:ascii="Times New Roman" w:hAnsi="Times New Roman" w:cs="Times New Roman"/>
                <w:b/>
                <w:bCs/>
                <w:sz w:val="24"/>
                <w:szCs w:val="24"/>
              </w:rPr>
              <w:t>)</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AA42DB"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 xml:space="preserve">Accommodations under Section 504 and ADA. Contact early — appointments via </w:t>
            </w:r>
            <w:proofErr w:type="spellStart"/>
            <w:r w:rsidRPr="00D167D5">
              <w:rPr>
                <w:rFonts w:ascii="Times New Roman" w:hAnsi="Times New Roman" w:cs="Times New Roman"/>
                <w:sz w:val="24"/>
                <w:szCs w:val="24"/>
              </w:rPr>
              <w:t>Stellic</w:t>
            </w:r>
            <w:proofErr w:type="spellEnd"/>
            <w:r w:rsidRPr="00D167D5">
              <w:rPr>
                <w:rFonts w:ascii="Times New Roman" w:hAnsi="Times New Roman" w:cs="Times New Roman"/>
                <w:sz w:val="24"/>
                <w:szCs w:val="24"/>
              </w:rPr>
              <w:t>, virtual or in person.</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ED3C790" w14:textId="77777777" w:rsidR="00920650" w:rsidRPr="00D167D5" w:rsidRDefault="00920650">
            <w:pPr>
              <w:rPr>
                <w:rFonts w:ascii="Times New Roman" w:hAnsi="Times New Roman" w:cs="Times New Roman"/>
                <w:sz w:val="24"/>
                <w:szCs w:val="24"/>
              </w:rPr>
            </w:pPr>
            <w:hyperlink r:id="rId16">
              <w:r w:rsidRPr="00D167D5">
                <w:rPr>
                  <w:rFonts w:ascii="Times New Roman" w:hAnsi="Times New Roman" w:cs="Times New Roman"/>
                  <w:color w:val="2E5FA3"/>
                  <w:sz w:val="24"/>
                  <w:szCs w:val="24"/>
                  <w:u w:val="single"/>
                </w:rPr>
                <w:t>ada@chaminade.edu</w:t>
              </w:r>
            </w:hyperlink>
            <w:r w:rsidRPr="00D167D5">
              <w:rPr>
                <w:rFonts w:ascii="Times New Roman" w:hAnsi="Times New Roman" w:cs="Times New Roman"/>
                <w:sz w:val="24"/>
                <w:szCs w:val="24"/>
              </w:rPr>
              <w:br/>
            </w:r>
            <w:hyperlink r:id="rId17">
              <w:r w:rsidRPr="00D167D5">
                <w:rPr>
                  <w:rFonts w:ascii="Times New Roman" w:hAnsi="Times New Roman" w:cs="Times New Roman"/>
                  <w:color w:val="2E5FA3"/>
                  <w:sz w:val="24"/>
                  <w:szCs w:val="24"/>
                  <w:u w:val="single"/>
                </w:rPr>
                <w:t>chaminade.edu/</w:t>
              </w:r>
              <w:proofErr w:type="spellStart"/>
              <w:r w:rsidRPr="00D167D5">
                <w:rPr>
                  <w:rFonts w:ascii="Times New Roman" w:hAnsi="Times New Roman" w:cs="Times New Roman"/>
                  <w:color w:val="2E5FA3"/>
                  <w:sz w:val="24"/>
                  <w:szCs w:val="24"/>
                  <w:u w:val="single"/>
                </w:rPr>
                <w:t>ada</w:t>
              </w:r>
              <w:proofErr w:type="spellEnd"/>
              <w:r w:rsidRPr="00D167D5">
                <w:rPr>
                  <w:rFonts w:ascii="Times New Roman" w:hAnsi="Times New Roman" w:cs="Times New Roman"/>
                  <w:color w:val="2E5FA3"/>
                  <w:sz w:val="24"/>
                  <w:szCs w:val="24"/>
                  <w:u w:val="single"/>
                </w:rPr>
                <w:t>-accommodations</w:t>
              </w:r>
            </w:hyperlink>
          </w:p>
          <w:p w14:paraId="1D9BD0C2" w14:textId="77777777" w:rsidR="00920650" w:rsidRPr="00D167D5" w:rsidRDefault="00920650">
            <w:pPr>
              <w:rPr>
                <w:rFonts w:ascii="Times New Roman" w:hAnsi="Times New Roman" w:cs="Times New Roman"/>
                <w:sz w:val="24"/>
                <w:szCs w:val="24"/>
              </w:rPr>
            </w:pPr>
          </w:p>
          <w:p w14:paraId="7DA45640" w14:textId="77777777" w:rsidR="00920650" w:rsidRPr="00D167D5" w:rsidRDefault="00920650">
            <w:pPr>
              <w:rPr>
                <w:rFonts w:ascii="Times New Roman" w:hAnsi="Times New Roman" w:cs="Times New Roman"/>
                <w:sz w:val="24"/>
                <w:szCs w:val="24"/>
              </w:rPr>
            </w:pPr>
            <w:hyperlink r:id="rId18">
              <w:r w:rsidRPr="00D167D5">
                <w:rPr>
                  <w:rFonts w:ascii="Times New Roman" w:hAnsi="Times New Roman" w:cs="Times New Roman"/>
                  <w:color w:val="1155CC"/>
                  <w:sz w:val="24"/>
                  <w:szCs w:val="24"/>
                  <w:u w:val="single"/>
                </w:rPr>
                <w:t>Accessibility Services Sign up</w:t>
              </w:r>
            </w:hyperlink>
          </w:p>
        </w:tc>
      </w:tr>
      <w:tr w:rsidR="00920650" w:rsidRPr="00D167D5" w14:paraId="3407D8A1" w14:textId="77777777" w:rsidTr="00A52B28">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D76D529"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Tutoring &amp; Academic</w:t>
            </w:r>
            <w:r w:rsidRPr="00D167D5">
              <w:rPr>
                <w:rFonts w:ascii="Times New Roman" w:hAnsi="Times New Roman" w:cs="Times New Roman"/>
                <w:sz w:val="24"/>
                <w:szCs w:val="24"/>
              </w:rPr>
              <w:br/>
            </w:r>
            <w:r w:rsidRPr="00D167D5">
              <w:rPr>
                <w:rFonts w:ascii="Times New Roman" w:hAnsi="Times New Roman" w:cs="Times New Roman"/>
                <w:b/>
                <w:bCs/>
                <w:sz w:val="24"/>
                <w:szCs w:val="24"/>
              </w:rPr>
              <w:t>Coaching (</w:t>
            </w:r>
            <w:proofErr w:type="spellStart"/>
            <w:r w:rsidRPr="00D167D5">
              <w:rPr>
                <w:rFonts w:ascii="Times New Roman" w:hAnsi="Times New Roman" w:cs="Times New Roman"/>
                <w:b/>
                <w:bCs/>
                <w:sz w:val="24"/>
                <w:szCs w:val="24"/>
              </w:rPr>
              <w:t>Kōkua</w:t>
            </w:r>
            <w:proofErr w:type="spellEnd"/>
            <w:r w:rsidRPr="00D167D5">
              <w:rPr>
                <w:rFonts w:ascii="Times New Roman" w:hAnsi="Times New Roman" w:cs="Times New Roman"/>
                <w:b/>
                <w:bCs/>
                <w:sz w:val="24"/>
                <w:szCs w:val="24"/>
              </w:rPr>
              <w:t xml:space="preserve"> </w:t>
            </w:r>
            <w:proofErr w:type="spellStart"/>
            <w:r w:rsidRPr="00D167D5">
              <w:rPr>
                <w:rFonts w:ascii="Times New Roman" w:hAnsi="Times New Roman" w:cs="Times New Roman"/>
                <w:b/>
                <w:bCs/>
                <w:sz w:val="24"/>
                <w:szCs w:val="24"/>
              </w:rPr>
              <w:t>ʻIke</w:t>
            </w:r>
            <w:proofErr w:type="spellEnd"/>
            <w:r w:rsidRPr="00D167D5">
              <w:rPr>
                <w:rFonts w:ascii="Times New Roman" w:hAnsi="Times New Roman" w:cs="Times New Roman"/>
                <w:b/>
                <w:bCs/>
                <w:sz w:val="24"/>
                <w:szCs w:val="24"/>
              </w:rPr>
              <w:t>)</w:t>
            </w:r>
          </w:p>
        </w:tc>
        <w:tc>
          <w:tcPr>
            <w:tcW w:w="49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AE23AB" w14:textId="5E9A5F54" w:rsidR="00920650" w:rsidRPr="00D167D5" w:rsidRDefault="00FA7D75">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Tutoring and Academic Coaching Services support students’ progression toward their</w:t>
            </w:r>
            <w:r w:rsidR="00A52B28">
              <w:rPr>
                <w:rFonts w:ascii="Times New Roman" w:hAnsi="Times New Roman" w:cs="Times New Roman"/>
                <w:color w:val="000000"/>
                <w:sz w:val="24"/>
                <w:szCs w:val="24"/>
              </w:rPr>
              <w:t xml:space="preserve"> </w:t>
            </w:r>
            <w:r w:rsidRPr="00D167D5">
              <w:rPr>
                <w:rFonts w:ascii="Times New Roman" w:hAnsi="Times New Roman" w:cs="Times New Roman"/>
                <w:color w:val="000000"/>
                <w:sz w:val="24"/>
                <w:szCs w:val="24"/>
              </w:rPr>
              <w:t>academic, personal, and professional goals with clarity and intention. Services include</w:t>
            </w:r>
            <w:r w:rsidR="00A52B28">
              <w:rPr>
                <w:rFonts w:ascii="Times New Roman" w:hAnsi="Times New Roman" w:cs="Times New Roman"/>
                <w:color w:val="000000"/>
                <w:sz w:val="24"/>
                <w:szCs w:val="24"/>
              </w:rPr>
              <w:t xml:space="preserve"> </w:t>
            </w:r>
            <w:r w:rsidRPr="00D167D5">
              <w:rPr>
                <w:rFonts w:ascii="Times New Roman" w:hAnsi="Times New Roman" w:cs="Times New Roman"/>
                <w:color w:val="000000"/>
                <w:sz w:val="24"/>
                <w:szCs w:val="24"/>
              </w:rPr>
              <w:t>individualized support in English, math, nursing, sciences, and social sciences, as well as guidance in developing goals and study strategies.</w:t>
            </w:r>
          </w:p>
        </w:tc>
        <w:tc>
          <w:tcPr>
            <w:tcW w:w="26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9B4736" w14:textId="77777777" w:rsidR="00920650" w:rsidRPr="00D167D5" w:rsidRDefault="00920650">
            <w:pPr>
              <w:rPr>
                <w:rFonts w:ascii="Times New Roman" w:hAnsi="Times New Roman" w:cs="Times New Roman"/>
                <w:sz w:val="24"/>
                <w:szCs w:val="24"/>
              </w:rPr>
            </w:pPr>
            <w:hyperlink r:id="rId19">
              <w:r w:rsidRPr="00D167D5">
                <w:rPr>
                  <w:rFonts w:ascii="Times New Roman" w:eastAsia="Calibri" w:hAnsi="Times New Roman" w:cs="Times New Roman"/>
                  <w:color w:val="1155CC"/>
                  <w:sz w:val="24"/>
                  <w:szCs w:val="24"/>
                  <w:u w:val="single"/>
                </w:rPr>
                <w:t>https://chaminade.edu/tutoring-academic-coaching-services</w:t>
              </w:r>
            </w:hyperlink>
          </w:p>
        </w:tc>
      </w:tr>
      <w:tr w:rsidR="00920650" w:rsidRPr="00D167D5" w14:paraId="74F6B9BF" w14:textId="77777777" w:rsidTr="00A52B28">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C0E758D"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Career Services</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D48FF6" w14:textId="129397A9" w:rsidR="00920650" w:rsidRPr="00A52B28" w:rsidRDefault="00FA7D75" w:rsidP="00A52B28">
            <w:pPr>
              <w:spacing w:line="276" w:lineRule="auto"/>
              <w:rPr>
                <w:rFonts w:ascii="Times New Roman" w:hAnsi="Times New Roman" w:cs="Times New Roman"/>
                <w:color w:val="000000"/>
                <w:sz w:val="24"/>
                <w:szCs w:val="24"/>
              </w:rPr>
            </w:pPr>
            <w:r w:rsidRPr="00D167D5">
              <w:rPr>
                <w:rFonts w:ascii="Times New Roman" w:hAnsi="Times New Roman" w:cs="Times New Roman"/>
                <w:color w:val="000000"/>
                <w:sz w:val="24"/>
                <w:szCs w:val="24"/>
              </w:rPr>
              <w:t>Career Services supports students throughout their career journeys. Services include</w:t>
            </w:r>
            <w:r w:rsidR="00A52B28">
              <w:rPr>
                <w:rFonts w:ascii="Times New Roman" w:hAnsi="Times New Roman" w:cs="Times New Roman"/>
                <w:color w:val="000000"/>
                <w:sz w:val="24"/>
                <w:szCs w:val="24"/>
              </w:rPr>
              <w:t xml:space="preserve"> </w:t>
            </w:r>
            <w:r w:rsidRPr="00D167D5">
              <w:rPr>
                <w:rFonts w:ascii="Times New Roman" w:hAnsi="Times New Roman" w:cs="Times New Roman"/>
                <w:color w:val="000000"/>
                <w:sz w:val="24"/>
                <w:szCs w:val="24"/>
              </w:rPr>
              <w:lastRenderedPageBreak/>
              <w:t>individualized job search strategy coaching, resume reviews, job interview coaching,</w:t>
            </w:r>
            <w:r w:rsidR="00A52B28">
              <w:rPr>
                <w:rFonts w:ascii="Times New Roman" w:hAnsi="Times New Roman" w:cs="Times New Roman"/>
                <w:color w:val="000000"/>
                <w:sz w:val="24"/>
                <w:szCs w:val="24"/>
              </w:rPr>
              <w:t xml:space="preserve"> </w:t>
            </w:r>
            <w:r w:rsidRPr="00D167D5">
              <w:rPr>
                <w:rFonts w:ascii="Times New Roman" w:hAnsi="Times New Roman" w:cs="Times New Roman"/>
                <w:color w:val="000000"/>
                <w:sz w:val="24"/>
                <w:szCs w:val="24"/>
              </w:rPr>
              <w:t>and access to career-related resources and opportunities.</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A39E24" w14:textId="77777777" w:rsidR="00920650" w:rsidRPr="00D167D5" w:rsidRDefault="00920650">
            <w:pPr>
              <w:rPr>
                <w:rFonts w:ascii="Times New Roman" w:hAnsi="Times New Roman" w:cs="Times New Roman"/>
                <w:sz w:val="24"/>
                <w:szCs w:val="24"/>
              </w:rPr>
            </w:pPr>
            <w:hyperlink r:id="rId20">
              <w:r w:rsidRPr="00D167D5">
                <w:rPr>
                  <w:rFonts w:ascii="Times New Roman" w:hAnsi="Times New Roman" w:cs="Times New Roman"/>
                  <w:color w:val="2E5FA3"/>
                  <w:sz w:val="24"/>
                  <w:szCs w:val="24"/>
                  <w:u w:val="single"/>
                </w:rPr>
                <w:t>chaminade.edu/career-services</w:t>
              </w:r>
            </w:hyperlink>
          </w:p>
        </w:tc>
      </w:tr>
      <w:tr w:rsidR="00920650" w:rsidRPr="00D167D5" w14:paraId="27956023" w14:textId="77777777" w:rsidTr="00A52B28">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40B917"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Basic Needs Resources</w:t>
            </w:r>
          </w:p>
        </w:tc>
        <w:tc>
          <w:tcPr>
            <w:tcW w:w="49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60985FE"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Support for food insecurity, housing instability, and other basic needs.</w:t>
            </w:r>
          </w:p>
        </w:tc>
        <w:tc>
          <w:tcPr>
            <w:tcW w:w="26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666248F" w14:textId="77777777" w:rsidR="00920650" w:rsidRPr="00D167D5" w:rsidRDefault="00920650">
            <w:pPr>
              <w:rPr>
                <w:rFonts w:ascii="Times New Roman" w:hAnsi="Times New Roman" w:cs="Times New Roman"/>
                <w:sz w:val="24"/>
                <w:szCs w:val="24"/>
              </w:rPr>
            </w:pPr>
            <w:hyperlink r:id="rId21">
              <w:r w:rsidRPr="00D167D5">
                <w:rPr>
                  <w:rFonts w:ascii="Times New Roman" w:hAnsi="Times New Roman" w:cs="Times New Roman"/>
                  <w:color w:val="2E5FA3"/>
                  <w:sz w:val="24"/>
                  <w:szCs w:val="24"/>
                  <w:u w:val="single"/>
                </w:rPr>
                <w:t>chaminade.edu/basic-needs/</w:t>
              </w:r>
            </w:hyperlink>
          </w:p>
        </w:tc>
      </w:tr>
      <w:tr w:rsidR="00920650" w:rsidRPr="00D167D5" w14:paraId="57E35003" w14:textId="77777777" w:rsidTr="00A52B28">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895DE8E"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Title IX /</w:t>
            </w:r>
            <w:r w:rsidRPr="00D167D5">
              <w:rPr>
                <w:rFonts w:ascii="Times New Roman" w:hAnsi="Times New Roman" w:cs="Times New Roman"/>
                <w:sz w:val="24"/>
                <w:szCs w:val="24"/>
              </w:rPr>
              <w:br/>
            </w:r>
            <w:r w:rsidRPr="00D167D5">
              <w:rPr>
                <w:rFonts w:ascii="Times New Roman" w:hAnsi="Times New Roman" w:cs="Times New Roman"/>
                <w:b/>
                <w:bCs/>
                <w:sz w:val="24"/>
                <w:szCs w:val="24"/>
              </w:rPr>
              <w:t>Nondiscrimination</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887BE23"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Reporting and support for sex discrimination and gender-based violence. Campus Incident Report Form available online.</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A96024F" w14:textId="77777777" w:rsidR="00920650" w:rsidRPr="00D167D5" w:rsidRDefault="00920650">
            <w:pPr>
              <w:rPr>
                <w:rFonts w:ascii="Times New Roman" w:hAnsi="Times New Roman" w:cs="Times New Roman"/>
                <w:sz w:val="24"/>
                <w:szCs w:val="24"/>
              </w:rPr>
            </w:pPr>
            <w:hyperlink r:id="rId22">
              <w:r w:rsidRPr="00D167D5">
                <w:rPr>
                  <w:rFonts w:ascii="Times New Roman" w:hAnsi="Times New Roman" w:cs="Times New Roman"/>
                  <w:color w:val="2E5FA3"/>
                  <w:sz w:val="24"/>
                  <w:szCs w:val="24"/>
                  <w:u w:val="single"/>
                </w:rPr>
                <w:t>chaminade.edu/</w:t>
              </w:r>
              <w:proofErr w:type="spellStart"/>
              <w:r w:rsidRPr="00D167D5">
                <w:rPr>
                  <w:rFonts w:ascii="Times New Roman" w:hAnsi="Times New Roman" w:cs="Times New Roman"/>
                  <w:color w:val="2E5FA3"/>
                  <w:sz w:val="24"/>
                  <w:szCs w:val="24"/>
                  <w:u w:val="single"/>
                </w:rPr>
                <w:t>titleix</w:t>
              </w:r>
              <w:proofErr w:type="spellEnd"/>
              <w:r w:rsidRPr="00D167D5">
                <w:rPr>
                  <w:rFonts w:ascii="Times New Roman" w:hAnsi="Times New Roman" w:cs="Times New Roman"/>
                  <w:color w:val="2E5FA3"/>
                  <w:sz w:val="24"/>
                  <w:szCs w:val="24"/>
                  <w:u w:val="single"/>
                </w:rPr>
                <w:t>/resources-and-support/</w:t>
              </w:r>
            </w:hyperlink>
          </w:p>
        </w:tc>
      </w:tr>
      <w:tr w:rsidR="00920650" w:rsidRPr="00D167D5" w14:paraId="3CB1FEE3" w14:textId="77777777" w:rsidTr="00A52B28">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6816F96"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Hazing Prevention</w:t>
            </w:r>
          </w:p>
        </w:tc>
        <w:tc>
          <w:tcPr>
            <w:tcW w:w="49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EA2A7EE"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Confidential support, crisis intervention, and reporting for any type of abuse including hazing.</w:t>
            </w:r>
          </w:p>
        </w:tc>
        <w:tc>
          <w:tcPr>
            <w:tcW w:w="261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113883" w14:textId="77777777" w:rsidR="00920650" w:rsidRPr="00D167D5" w:rsidRDefault="00920650">
            <w:pPr>
              <w:rPr>
                <w:rFonts w:ascii="Times New Roman" w:hAnsi="Times New Roman" w:cs="Times New Roman"/>
                <w:sz w:val="24"/>
                <w:szCs w:val="24"/>
              </w:rPr>
            </w:pPr>
            <w:hyperlink r:id="rId23">
              <w:r w:rsidRPr="00D167D5">
                <w:rPr>
                  <w:rFonts w:ascii="Times New Roman" w:hAnsi="Times New Roman" w:cs="Times New Roman"/>
                  <w:color w:val="2E5FA3"/>
                  <w:sz w:val="24"/>
                  <w:szCs w:val="24"/>
                  <w:u w:val="single"/>
                </w:rPr>
                <w:t>hazingpreventionnetwork.org/athlete-helpline/</w:t>
              </w:r>
            </w:hyperlink>
          </w:p>
        </w:tc>
      </w:tr>
      <w:tr w:rsidR="00920650" w:rsidRPr="00D167D5" w14:paraId="36076FBA" w14:textId="77777777" w:rsidTr="00A52B28">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38C29B4"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b/>
                <w:bCs/>
                <w:sz w:val="24"/>
                <w:szCs w:val="24"/>
              </w:rPr>
              <w:t>CUH Alert Emergency</w:t>
            </w:r>
            <w:r w:rsidRPr="00D167D5">
              <w:rPr>
                <w:rFonts w:ascii="Times New Roman" w:hAnsi="Times New Roman" w:cs="Times New Roman"/>
                <w:sz w:val="24"/>
                <w:szCs w:val="24"/>
              </w:rPr>
              <w:br/>
            </w:r>
            <w:r w:rsidRPr="00D167D5">
              <w:rPr>
                <w:rFonts w:ascii="Times New Roman" w:hAnsi="Times New Roman" w:cs="Times New Roman"/>
                <w:b/>
                <w:bCs/>
                <w:sz w:val="24"/>
                <w:szCs w:val="24"/>
              </w:rPr>
              <w:t>Notification</w:t>
            </w:r>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288CB3" w14:textId="77777777" w:rsidR="00920650" w:rsidRPr="00D167D5" w:rsidRDefault="00FA7D75">
            <w:pPr>
              <w:rPr>
                <w:rFonts w:ascii="Times New Roman" w:hAnsi="Times New Roman" w:cs="Times New Roman"/>
                <w:sz w:val="24"/>
                <w:szCs w:val="24"/>
              </w:rPr>
            </w:pPr>
            <w:r w:rsidRPr="00D167D5">
              <w:rPr>
                <w:rFonts w:ascii="Times New Roman" w:hAnsi="Times New Roman" w:cs="Times New Roman"/>
                <w:sz w:val="24"/>
                <w:szCs w:val="24"/>
              </w:rPr>
              <w:t>Emergency text system. Register your cell number via the Chaminade portal and confirm the text to complete enrollment.</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AA6C3E" w14:textId="77777777" w:rsidR="00920650" w:rsidRPr="00D167D5" w:rsidRDefault="00920650">
            <w:pPr>
              <w:rPr>
                <w:rFonts w:ascii="Times New Roman" w:hAnsi="Times New Roman" w:cs="Times New Roman"/>
                <w:sz w:val="24"/>
                <w:szCs w:val="24"/>
              </w:rPr>
            </w:pPr>
            <w:hyperlink r:id="rId24">
              <w:r w:rsidRPr="00D167D5">
                <w:rPr>
                  <w:rFonts w:ascii="Times New Roman" w:hAnsi="Times New Roman" w:cs="Times New Roman"/>
                  <w:color w:val="2E5FA3"/>
                  <w:sz w:val="24"/>
                  <w:szCs w:val="24"/>
                  <w:u w:val="single"/>
                </w:rPr>
                <w:t>chaminade.edu</w:t>
              </w:r>
            </w:hyperlink>
          </w:p>
        </w:tc>
      </w:tr>
      <w:tr w:rsidR="00920650" w:rsidRPr="00D167D5" w14:paraId="55F05134" w14:textId="77777777" w:rsidTr="00A52B28">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55FDF2" w14:textId="77777777" w:rsidR="00920650" w:rsidRPr="00D167D5" w:rsidRDefault="00FA7D75">
            <w:pPr>
              <w:rPr>
                <w:rFonts w:ascii="Times New Roman" w:hAnsi="Times New Roman" w:cs="Times New Roman"/>
                <w:b/>
                <w:bCs/>
                <w:sz w:val="24"/>
                <w:szCs w:val="24"/>
              </w:rPr>
            </w:pPr>
            <w:r w:rsidRPr="00D167D5">
              <w:rPr>
                <w:rFonts w:ascii="Times New Roman" w:hAnsi="Times New Roman" w:cs="Times New Roman"/>
                <w:b/>
                <w:bCs/>
                <w:sz w:val="24"/>
                <w:szCs w:val="24"/>
              </w:rPr>
              <w:t xml:space="preserve">Campus Safety/ </w:t>
            </w:r>
            <w:proofErr w:type="spellStart"/>
            <w:r w:rsidRPr="00D167D5">
              <w:rPr>
                <w:rFonts w:ascii="Times New Roman" w:hAnsi="Times New Roman" w:cs="Times New Roman"/>
                <w:b/>
                <w:bCs/>
                <w:sz w:val="24"/>
                <w:szCs w:val="24"/>
              </w:rPr>
              <w:t>SafeSwords</w:t>
            </w:r>
            <w:proofErr w:type="spellEnd"/>
          </w:p>
        </w:tc>
        <w:tc>
          <w:tcPr>
            <w:tcW w:w="49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FC22C7" w14:textId="77777777" w:rsidR="00920650" w:rsidRPr="00D167D5" w:rsidRDefault="00FA7D75">
            <w:pPr>
              <w:spacing w:line="276" w:lineRule="auto"/>
              <w:rPr>
                <w:rFonts w:ascii="Times New Roman" w:hAnsi="Times New Roman" w:cs="Times New Roman"/>
                <w:sz w:val="24"/>
                <w:szCs w:val="24"/>
              </w:rPr>
            </w:pPr>
            <w:r w:rsidRPr="00D167D5">
              <w:rPr>
                <w:rFonts w:ascii="Times New Roman" w:hAnsi="Times New Roman" w:cs="Times New Roman"/>
                <w:color w:val="000000"/>
                <w:sz w:val="24"/>
                <w:szCs w:val="24"/>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26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CEFB6B" w14:textId="77777777" w:rsidR="00920650" w:rsidRPr="00D167D5" w:rsidRDefault="00920650">
            <w:pPr>
              <w:rPr>
                <w:rFonts w:ascii="Times New Roman" w:hAnsi="Times New Roman" w:cs="Times New Roman"/>
                <w:color w:val="000000"/>
                <w:sz w:val="24"/>
                <w:szCs w:val="24"/>
                <w:u w:val="single"/>
              </w:rPr>
            </w:pPr>
            <w:hyperlink r:id="rId25">
              <w:proofErr w:type="spellStart"/>
              <w:r w:rsidRPr="00D167D5">
                <w:rPr>
                  <w:rFonts w:ascii="Times New Roman" w:hAnsi="Times New Roman" w:cs="Times New Roman"/>
                  <w:color w:val="1155CC"/>
                  <w:sz w:val="24"/>
                  <w:szCs w:val="24"/>
                  <w:u w:val="single"/>
                </w:rPr>
                <w:t>SafeSwords</w:t>
              </w:r>
              <w:proofErr w:type="spellEnd"/>
              <w:r w:rsidRPr="00D167D5">
                <w:rPr>
                  <w:rFonts w:ascii="Times New Roman" w:hAnsi="Times New Roman" w:cs="Times New Roman"/>
                  <w:color w:val="1155CC"/>
                  <w:sz w:val="24"/>
                  <w:szCs w:val="24"/>
                  <w:u w:val="single"/>
                </w:rPr>
                <w:t xml:space="preserve"> Webpage</w:t>
              </w:r>
            </w:hyperlink>
          </w:p>
          <w:p w14:paraId="69900A84" w14:textId="77777777" w:rsidR="00920650" w:rsidRPr="00D167D5" w:rsidRDefault="00920650">
            <w:pPr>
              <w:rPr>
                <w:rFonts w:ascii="Times New Roman" w:eastAsia="Times New Roman" w:hAnsi="Times New Roman" w:cs="Times New Roman"/>
                <w:color w:val="000000"/>
                <w:sz w:val="24"/>
                <w:szCs w:val="24"/>
                <w:u w:val="single"/>
              </w:rPr>
            </w:pPr>
          </w:p>
        </w:tc>
      </w:tr>
    </w:tbl>
    <w:p w14:paraId="5EF2B973" w14:textId="6E9D9ABB" w:rsidR="009675EA" w:rsidRDefault="009675EA" w:rsidP="00034E26">
      <w:pPr>
        <w:shd w:val="clear" w:color="auto" w:fill="1F3A6E"/>
        <w:spacing w:before="240" w:after="100"/>
        <w:ind w:left="160" w:right="160"/>
        <w:rPr>
          <w:rFonts w:ascii="Times New Roman" w:hAnsi="Times New Roman" w:cs="Times New Roman"/>
          <w:sz w:val="24"/>
          <w:szCs w:val="24"/>
        </w:rPr>
      </w:pPr>
    </w:p>
    <w:p w14:paraId="2F45F763" w14:textId="77777777" w:rsidR="009675EA" w:rsidRDefault="009675EA">
      <w:pPr>
        <w:rPr>
          <w:rFonts w:ascii="Times New Roman" w:hAnsi="Times New Roman" w:cs="Times New Roman"/>
          <w:sz w:val="24"/>
          <w:szCs w:val="24"/>
        </w:rPr>
      </w:pPr>
      <w:r>
        <w:rPr>
          <w:rFonts w:ascii="Times New Roman" w:hAnsi="Times New Roman" w:cs="Times New Roman"/>
          <w:sz w:val="24"/>
          <w:szCs w:val="24"/>
        </w:rPr>
        <w:br w:type="page"/>
      </w:r>
    </w:p>
    <w:p w14:paraId="2A3069C2" w14:textId="77777777" w:rsidR="009675EA" w:rsidRPr="000A1C24" w:rsidRDefault="009675EA" w:rsidP="009675EA">
      <w:pPr>
        <w:pStyle w:val="Heading1"/>
        <w:jc w:val="center"/>
        <w:rPr>
          <w:szCs w:val="22"/>
        </w:rPr>
      </w:pPr>
      <w:r w:rsidRPr="000A1C24">
        <w:rPr>
          <w:szCs w:val="22"/>
        </w:rPr>
        <w:lastRenderedPageBreak/>
        <w:t>RE 211- Bible as Controversy</w:t>
      </w:r>
    </w:p>
    <w:p w14:paraId="1E55F452" w14:textId="77777777" w:rsidR="009675EA" w:rsidRPr="000A1C24" w:rsidRDefault="009675EA" w:rsidP="009675EA">
      <w:pPr>
        <w:jc w:val="center"/>
        <w:rPr>
          <w:b/>
          <w:sz w:val="24"/>
          <w:szCs w:val="22"/>
        </w:rPr>
      </w:pPr>
      <w:r w:rsidRPr="000A1C24">
        <w:rPr>
          <w:b/>
          <w:sz w:val="24"/>
          <w:szCs w:val="22"/>
        </w:rPr>
        <w:t>Integration Project – Appendix to Syllabus</w:t>
      </w:r>
    </w:p>
    <w:p w14:paraId="628AB425" w14:textId="77777777" w:rsidR="009675EA" w:rsidRDefault="009675EA" w:rsidP="009675EA">
      <w:pPr>
        <w:rPr>
          <w:b/>
          <w:bCs/>
          <w:color w:val="0000CC"/>
          <w:sz w:val="24"/>
        </w:rPr>
      </w:pPr>
    </w:p>
    <w:p w14:paraId="7E2DDEC8" w14:textId="77777777" w:rsidR="009675EA" w:rsidRDefault="009675EA" w:rsidP="009675EA">
      <w:pPr>
        <w:rPr>
          <w:b/>
          <w:bCs/>
          <w:sz w:val="24"/>
        </w:rPr>
      </w:pPr>
      <w:r w:rsidRPr="000E7670">
        <w:rPr>
          <w:b/>
          <w:bCs/>
          <w:sz w:val="24"/>
        </w:rPr>
        <w:t xml:space="preserve">No matter which option you select, you will be integrating one of the Five Characteristics of Marianist Education within your final essay. You will select one of the Five Characteristics, read from the CMU document for that characteristic and include at least one reference </w:t>
      </w:r>
      <w:r>
        <w:rPr>
          <w:b/>
          <w:bCs/>
          <w:sz w:val="24"/>
        </w:rPr>
        <w:t>from</w:t>
      </w:r>
      <w:r w:rsidRPr="000E7670">
        <w:rPr>
          <w:b/>
          <w:bCs/>
          <w:sz w:val="24"/>
        </w:rPr>
        <w:t xml:space="preserve"> the document in your final paper. You can locate the document and its sections </w:t>
      </w:r>
      <w:r>
        <w:rPr>
          <w:b/>
          <w:bCs/>
          <w:sz w:val="24"/>
        </w:rPr>
        <w:t>via this link.</w:t>
      </w:r>
    </w:p>
    <w:p w14:paraId="40C89BB6" w14:textId="77777777" w:rsidR="009675EA" w:rsidRDefault="009675EA" w:rsidP="009675EA">
      <w:pPr>
        <w:rPr>
          <w:b/>
          <w:bCs/>
          <w:sz w:val="24"/>
        </w:rPr>
      </w:pPr>
    </w:p>
    <w:p w14:paraId="6B0A7519" w14:textId="77777777" w:rsidR="009675EA" w:rsidRPr="009E3B75" w:rsidRDefault="009675EA" w:rsidP="009675EA">
      <w:pPr>
        <w:rPr>
          <w:sz w:val="24"/>
        </w:rPr>
      </w:pPr>
      <w:hyperlink r:id="rId26" w:history="1">
        <w:r w:rsidRPr="00FB33A6">
          <w:rPr>
            <w:rStyle w:val="Hyperlink"/>
          </w:rPr>
          <w:t>CMU_2019_FINAL.pdf</w:t>
        </w:r>
      </w:hyperlink>
    </w:p>
    <w:p w14:paraId="0B3B3413" w14:textId="77777777" w:rsidR="009675EA" w:rsidRDefault="009675EA" w:rsidP="009675EA">
      <w:pPr>
        <w:rPr>
          <w:sz w:val="24"/>
        </w:rPr>
      </w:pPr>
    </w:p>
    <w:p w14:paraId="79497745" w14:textId="77777777" w:rsidR="009675EA" w:rsidRDefault="009675EA" w:rsidP="009675EA">
      <w:pPr>
        <w:rPr>
          <w:sz w:val="24"/>
        </w:rPr>
      </w:pPr>
      <w:r>
        <w:rPr>
          <w:sz w:val="24"/>
        </w:rPr>
        <w:t xml:space="preserve">Below are several options for this project. </w:t>
      </w:r>
      <w:r w:rsidRPr="007B770E">
        <w:rPr>
          <w:b/>
          <w:bCs/>
          <w:color w:val="EE0000"/>
          <w:sz w:val="24"/>
        </w:rPr>
        <w:t>Select one</w:t>
      </w:r>
      <w:r w:rsidRPr="007B770E">
        <w:rPr>
          <w:color w:val="EE0000"/>
          <w:sz w:val="24"/>
        </w:rPr>
        <w:t xml:space="preserve"> </w:t>
      </w:r>
      <w:r>
        <w:rPr>
          <w:sz w:val="24"/>
        </w:rPr>
        <w:t>of them as your choice for your Integration Project. Your choices are as follows:</w:t>
      </w:r>
    </w:p>
    <w:p w14:paraId="12717F04" w14:textId="77777777" w:rsidR="009675EA" w:rsidRPr="00370B4D" w:rsidRDefault="009675EA" w:rsidP="009675EA">
      <w:pPr>
        <w:pStyle w:val="ListParagraph"/>
        <w:numPr>
          <w:ilvl w:val="1"/>
          <w:numId w:val="8"/>
        </w:numPr>
        <w:rPr>
          <w:sz w:val="24"/>
        </w:rPr>
      </w:pPr>
      <w:r>
        <w:rPr>
          <w:sz w:val="24"/>
        </w:rPr>
        <w:t xml:space="preserve">Complete a </w:t>
      </w:r>
      <w:r w:rsidRPr="00370B4D">
        <w:rPr>
          <w:sz w:val="24"/>
        </w:rPr>
        <w:t>Service</w:t>
      </w:r>
      <w:r>
        <w:rPr>
          <w:sz w:val="24"/>
        </w:rPr>
        <w:t>-</w:t>
      </w:r>
      <w:r w:rsidRPr="00370B4D">
        <w:rPr>
          <w:sz w:val="24"/>
        </w:rPr>
        <w:t>learning</w:t>
      </w:r>
      <w:r>
        <w:rPr>
          <w:sz w:val="24"/>
        </w:rPr>
        <w:t xml:space="preserve"> project and correlate to the course content and to at least one of the Five Characteristics of Marianist Education;</w:t>
      </w:r>
    </w:p>
    <w:p w14:paraId="27227420" w14:textId="77777777" w:rsidR="009675EA" w:rsidRPr="00370B4D" w:rsidRDefault="009675EA" w:rsidP="009675EA">
      <w:pPr>
        <w:pStyle w:val="ListParagraph"/>
        <w:numPr>
          <w:ilvl w:val="1"/>
          <w:numId w:val="8"/>
        </w:numPr>
        <w:rPr>
          <w:sz w:val="24"/>
        </w:rPr>
      </w:pPr>
      <w:r>
        <w:rPr>
          <w:sz w:val="24"/>
        </w:rPr>
        <w:t>Comparison of a film with the Biblical version and to one of the Five Characteristics of Marianist Education;</w:t>
      </w:r>
    </w:p>
    <w:p w14:paraId="6FCDC7E3" w14:textId="77777777" w:rsidR="009675EA" w:rsidRPr="00370B4D" w:rsidRDefault="009675EA" w:rsidP="009675EA">
      <w:pPr>
        <w:pStyle w:val="ListParagraph"/>
        <w:numPr>
          <w:ilvl w:val="1"/>
          <w:numId w:val="8"/>
        </w:numPr>
        <w:rPr>
          <w:sz w:val="24"/>
        </w:rPr>
      </w:pPr>
      <w:r>
        <w:rPr>
          <w:sz w:val="24"/>
        </w:rPr>
        <w:t>Understanding Biblical Interpretation in context and its correlation to one of the Five Characteristics;</w:t>
      </w:r>
    </w:p>
    <w:p w14:paraId="447A4E9E" w14:textId="77777777" w:rsidR="009675EA" w:rsidRPr="00370B4D" w:rsidRDefault="009675EA" w:rsidP="009675EA">
      <w:pPr>
        <w:pStyle w:val="ListParagraph"/>
        <w:numPr>
          <w:ilvl w:val="1"/>
          <w:numId w:val="8"/>
        </w:numPr>
        <w:rPr>
          <w:sz w:val="24"/>
        </w:rPr>
      </w:pPr>
      <w:r>
        <w:rPr>
          <w:sz w:val="24"/>
        </w:rPr>
        <w:t xml:space="preserve">Correlating the </w:t>
      </w:r>
      <w:r w:rsidRPr="00370B4D">
        <w:rPr>
          <w:sz w:val="24"/>
        </w:rPr>
        <w:t>Marianist Characteristic</w:t>
      </w:r>
      <w:r>
        <w:rPr>
          <w:sz w:val="24"/>
        </w:rPr>
        <w:t xml:space="preserve"> and the Bible including analysis of the pericope, the passage selected.</w:t>
      </w:r>
    </w:p>
    <w:p w14:paraId="2326E6AE" w14:textId="77777777" w:rsidR="009675EA" w:rsidRDefault="009675EA" w:rsidP="009675EA">
      <w:pPr>
        <w:rPr>
          <w:sz w:val="24"/>
        </w:rPr>
      </w:pPr>
    </w:p>
    <w:p w14:paraId="266C6E8A" w14:textId="77777777" w:rsidR="009675EA" w:rsidRPr="009D71D5" w:rsidRDefault="009675EA" w:rsidP="009675EA">
      <w:pPr>
        <w:rPr>
          <w:sz w:val="24"/>
        </w:rPr>
      </w:pPr>
      <w:r w:rsidRPr="009D71D5">
        <w:rPr>
          <w:sz w:val="24"/>
        </w:rPr>
        <w:t xml:space="preserve">No matter which activity you select, you will be submitting a written paper of </w:t>
      </w:r>
      <w:r w:rsidRPr="007671E0">
        <w:rPr>
          <w:sz w:val="24"/>
          <w:highlight w:val="yellow"/>
        </w:rPr>
        <w:t>minimum of three pages</w:t>
      </w:r>
      <w:r>
        <w:rPr>
          <w:sz w:val="24"/>
          <w:highlight w:val="yellow"/>
        </w:rPr>
        <w:t>, not including works cited page</w:t>
      </w:r>
      <w:r w:rsidRPr="007671E0">
        <w:rPr>
          <w:sz w:val="24"/>
          <w:highlight w:val="yellow"/>
        </w:rPr>
        <w:t>.</w:t>
      </w:r>
      <w:r w:rsidRPr="009D71D5">
        <w:rPr>
          <w:sz w:val="24"/>
        </w:rPr>
        <w:t xml:space="preserve"> </w:t>
      </w:r>
    </w:p>
    <w:p w14:paraId="28D968FE" w14:textId="77777777" w:rsidR="009675EA" w:rsidRPr="009D71D5" w:rsidRDefault="009675EA" w:rsidP="009675EA">
      <w:pPr>
        <w:rPr>
          <w:b/>
          <w:bCs/>
          <w:sz w:val="24"/>
        </w:rPr>
      </w:pPr>
    </w:p>
    <w:p w14:paraId="379DAF57" w14:textId="77777777" w:rsidR="009675EA" w:rsidRPr="009D71D5" w:rsidRDefault="009675EA" w:rsidP="009675EA">
      <w:pPr>
        <w:rPr>
          <w:b/>
          <w:bCs/>
          <w:sz w:val="24"/>
        </w:rPr>
      </w:pPr>
      <w:r w:rsidRPr="009D71D5">
        <w:rPr>
          <w:b/>
          <w:bCs/>
          <w:sz w:val="24"/>
        </w:rPr>
        <w:t xml:space="preserve">Your paper must be typed, 12-point font, double spaced. CITE all resources you use, textbook, PowerPoint, web sites, etc. Do not plagiarize. </w:t>
      </w:r>
      <w:r>
        <w:rPr>
          <w:b/>
          <w:bCs/>
          <w:sz w:val="24"/>
        </w:rPr>
        <w:t>You may use any of the three major forms of citation: CMS, MLA or APA. Use the style consistently throughout your paper.</w:t>
      </w:r>
    </w:p>
    <w:p w14:paraId="375C78FE" w14:textId="77777777" w:rsidR="009675EA" w:rsidRPr="009D71D5" w:rsidRDefault="009675EA" w:rsidP="009675EA">
      <w:pPr>
        <w:rPr>
          <w:b/>
          <w:bCs/>
          <w:sz w:val="24"/>
        </w:rPr>
      </w:pPr>
    </w:p>
    <w:p w14:paraId="719A80B0" w14:textId="77777777" w:rsidR="009675EA" w:rsidRPr="009D71D5" w:rsidRDefault="009675EA" w:rsidP="009675EA">
      <w:pPr>
        <w:rPr>
          <w:b/>
          <w:bCs/>
          <w:sz w:val="24"/>
        </w:rPr>
      </w:pPr>
      <w:r w:rsidRPr="007671E0">
        <w:rPr>
          <w:b/>
          <w:bCs/>
          <w:sz w:val="24"/>
          <w:highlight w:val="yellow"/>
          <w:u w:val="single"/>
        </w:rPr>
        <w:t>Do NOT save as .pages</w:t>
      </w:r>
      <w:r w:rsidRPr="007671E0">
        <w:rPr>
          <w:b/>
          <w:bCs/>
          <w:sz w:val="24"/>
          <w:highlight w:val="yellow"/>
        </w:rPr>
        <w:t>. Submit as either .docx, .txt, .pdf.</w:t>
      </w:r>
    </w:p>
    <w:p w14:paraId="4F47C6AA" w14:textId="77777777" w:rsidR="009675EA" w:rsidRDefault="009675EA" w:rsidP="009675EA">
      <w:pPr>
        <w:rPr>
          <w:b/>
          <w:sz w:val="24"/>
        </w:rPr>
      </w:pPr>
    </w:p>
    <w:p w14:paraId="0F9D42CD" w14:textId="77777777" w:rsidR="009675EA" w:rsidRDefault="009675EA" w:rsidP="009675EA">
      <w:pPr>
        <w:rPr>
          <w:b/>
          <w:sz w:val="24"/>
        </w:rPr>
      </w:pPr>
      <w:r>
        <w:rPr>
          <w:b/>
          <w:sz w:val="24"/>
        </w:rPr>
        <w:br w:type="page"/>
      </w:r>
    </w:p>
    <w:p w14:paraId="1F185A30" w14:textId="77777777" w:rsidR="009675EA" w:rsidRDefault="009675EA" w:rsidP="009675EA">
      <w:pPr>
        <w:rPr>
          <w:b/>
          <w:sz w:val="24"/>
        </w:rPr>
      </w:pPr>
      <w:r w:rsidRPr="00370B4D">
        <w:rPr>
          <w:b/>
          <w:sz w:val="24"/>
        </w:rPr>
        <w:lastRenderedPageBreak/>
        <w:t>A. Service Learning</w:t>
      </w:r>
      <w:r>
        <w:rPr>
          <w:b/>
          <w:sz w:val="24"/>
        </w:rPr>
        <w:t xml:space="preserve"> </w:t>
      </w:r>
    </w:p>
    <w:p w14:paraId="0448A142" w14:textId="77777777" w:rsidR="009675EA" w:rsidRPr="00370B4D" w:rsidRDefault="009675EA" w:rsidP="009675EA">
      <w:pPr>
        <w:rPr>
          <w:b/>
          <w:sz w:val="24"/>
        </w:rPr>
      </w:pPr>
    </w:p>
    <w:p w14:paraId="715F0ED4" w14:textId="77777777" w:rsidR="009675EA" w:rsidRDefault="009675EA" w:rsidP="009675EA">
      <w:pPr>
        <w:pStyle w:val="ListParagraph"/>
        <w:numPr>
          <w:ilvl w:val="0"/>
          <w:numId w:val="9"/>
        </w:numPr>
        <w:rPr>
          <w:sz w:val="24"/>
        </w:rPr>
      </w:pPr>
      <w:r>
        <w:rPr>
          <w:sz w:val="24"/>
        </w:rPr>
        <w:t xml:space="preserve">Go to </w:t>
      </w:r>
      <w:hyperlink r:id="rId27" w:history="1">
        <w:r w:rsidRPr="00E92F47">
          <w:rPr>
            <w:rStyle w:val="Hyperlink"/>
            <w:sz w:val="24"/>
          </w:rPr>
          <w:t>https://www.volunteerally.org/</w:t>
        </w:r>
      </w:hyperlink>
      <w:r>
        <w:rPr>
          <w:sz w:val="24"/>
        </w:rPr>
        <w:t xml:space="preserve"> to register and locate possible options for your service. </w:t>
      </w:r>
    </w:p>
    <w:p w14:paraId="66C8E183" w14:textId="77777777" w:rsidR="009675EA" w:rsidRDefault="009675EA" w:rsidP="009675EA">
      <w:pPr>
        <w:pStyle w:val="ListParagraph"/>
        <w:numPr>
          <w:ilvl w:val="0"/>
          <w:numId w:val="9"/>
        </w:numPr>
        <w:rPr>
          <w:sz w:val="24"/>
        </w:rPr>
      </w:pPr>
      <w:r w:rsidRPr="008822A8">
        <w:rPr>
          <w:sz w:val="24"/>
        </w:rPr>
        <w:t xml:space="preserve">Identify </w:t>
      </w:r>
      <w:r>
        <w:rPr>
          <w:sz w:val="24"/>
        </w:rPr>
        <w:t>an organization or several events. You must have a total of twelve volunteer hours as a minimum for this course. If you use the same project for another course, you cannot use the same hours for each course so that you must add hours. (e.g. RE 211 requires 12 hours plus the number of hours the other course requires = 12+X for a total of Y.</w:t>
      </w:r>
    </w:p>
    <w:p w14:paraId="43803A3A" w14:textId="77777777" w:rsidR="009675EA" w:rsidRPr="000C573F" w:rsidRDefault="009675EA" w:rsidP="009675EA">
      <w:pPr>
        <w:rPr>
          <w:sz w:val="24"/>
        </w:rPr>
      </w:pPr>
    </w:p>
    <w:p w14:paraId="2946A288" w14:textId="77777777" w:rsidR="009675EA" w:rsidRPr="008822A8" w:rsidRDefault="009675EA" w:rsidP="009675EA">
      <w:pPr>
        <w:pStyle w:val="ListParagraph"/>
        <w:numPr>
          <w:ilvl w:val="0"/>
          <w:numId w:val="9"/>
        </w:numPr>
        <w:rPr>
          <w:sz w:val="24"/>
        </w:rPr>
      </w:pPr>
      <w:r w:rsidRPr="00E80284">
        <w:rPr>
          <w:b/>
          <w:bCs/>
          <w:sz w:val="24"/>
          <w:highlight w:val="yellow"/>
        </w:rPr>
        <w:t xml:space="preserve">Contact instructor by </w:t>
      </w:r>
      <w:r>
        <w:rPr>
          <w:b/>
          <w:bCs/>
          <w:sz w:val="24"/>
          <w:highlight w:val="yellow"/>
        </w:rPr>
        <w:t>Sept</w:t>
      </w:r>
      <w:r w:rsidRPr="00E80284">
        <w:rPr>
          <w:b/>
          <w:bCs/>
          <w:sz w:val="24"/>
          <w:highlight w:val="yellow"/>
        </w:rPr>
        <w:t>.</w:t>
      </w:r>
      <w:r>
        <w:rPr>
          <w:b/>
          <w:bCs/>
          <w:sz w:val="24"/>
          <w:highlight w:val="yellow"/>
        </w:rPr>
        <w:t xml:space="preserve"> 8</w:t>
      </w:r>
      <w:r w:rsidRPr="00E80284">
        <w:rPr>
          <w:b/>
          <w:bCs/>
          <w:sz w:val="24"/>
          <w:highlight w:val="yellow"/>
        </w:rPr>
        <w:t xml:space="preserve"> </w:t>
      </w:r>
      <w:r>
        <w:rPr>
          <w:sz w:val="24"/>
        </w:rPr>
        <w:t>with the name of the organization(s) and/or events that you have selected. You must keep a log of your hours in some manner to indicate what you have done. If your service is virtual, you should capture screen or other evidence to show your work.</w:t>
      </w:r>
    </w:p>
    <w:p w14:paraId="15D5FE9F" w14:textId="77777777" w:rsidR="009675EA" w:rsidRPr="000C573F" w:rsidRDefault="009675EA" w:rsidP="009675EA">
      <w:pPr>
        <w:rPr>
          <w:sz w:val="24"/>
        </w:rPr>
      </w:pPr>
    </w:p>
    <w:p w14:paraId="4D95CA9D" w14:textId="77777777" w:rsidR="009675EA" w:rsidRPr="008822A8" w:rsidRDefault="009675EA" w:rsidP="009675EA">
      <w:pPr>
        <w:pStyle w:val="ListParagraph"/>
        <w:numPr>
          <w:ilvl w:val="0"/>
          <w:numId w:val="9"/>
        </w:numPr>
        <w:rPr>
          <w:sz w:val="24"/>
        </w:rPr>
      </w:pPr>
      <w:r w:rsidRPr="009F5E4F">
        <w:rPr>
          <w:b/>
          <w:bCs/>
          <w:color w:val="EE0000"/>
          <w:sz w:val="24"/>
        </w:rPr>
        <w:t>Keep a journal of what you do, when, and a reflection on the activity</w:t>
      </w:r>
      <w:r w:rsidRPr="008822A8">
        <w:rPr>
          <w:sz w:val="24"/>
        </w:rPr>
        <w:t>. You will need to keep the journal electronically to turn in. You should try to include what concepts in the course apply to your service</w:t>
      </w:r>
      <w:r>
        <w:rPr>
          <w:sz w:val="24"/>
        </w:rPr>
        <w:t>-</w:t>
      </w:r>
      <w:r w:rsidRPr="008822A8">
        <w:rPr>
          <w:sz w:val="24"/>
        </w:rPr>
        <w:t>learning project.</w:t>
      </w:r>
    </w:p>
    <w:p w14:paraId="068AD35D" w14:textId="77777777" w:rsidR="009675EA" w:rsidRPr="000C573F" w:rsidRDefault="009675EA" w:rsidP="009675EA">
      <w:pPr>
        <w:rPr>
          <w:sz w:val="24"/>
        </w:rPr>
      </w:pPr>
    </w:p>
    <w:p w14:paraId="16DB4099" w14:textId="77777777" w:rsidR="009675EA" w:rsidRDefault="009675EA" w:rsidP="009675EA">
      <w:pPr>
        <w:pStyle w:val="ListParagraph"/>
        <w:numPr>
          <w:ilvl w:val="0"/>
          <w:numId w:val="9"/>
        </w:numPr>
        <w:rPr>
          <w:sz w:val="24"/>
        </w:rPr>
      </w:pPr>
      <w:r w:rsidRPr="00D15AE5">
        <w:rPr>
          <w:sz w:val="24"/>
        </w:rPr>
        <w:t xml:space="preserve">Turn in your </w:t>
      </w:r>
      <w:r>
        <w:rPr>
          <w:sz w:val="24"/>
        </w:rPr>
        <w:t xml:space="preserve">journal with your final essay for this project and evidence of the hours you completed. </w:t>
      </w:r>
    </w:p>
    <w:p w14:paraId="7449EEB1" w14:textId="77777777" w:rsidR="009675EA" w:rsidRPr="009F5E4F" w:rsidRDefault="009675EA" w:rsidP="009675EA">
      <w:pPr>
        <w:rPr>
          <w:sz w:val="24"/>
        </w:rPr>
      </w:pPr>
    </w:p>
    <w:p w14:paraId="5356F695" w14:textId="77777777" w:rsidR="009675EA" w:rsidRPr="008822A8" w:rsidRDefault="009675EA" w:rsidP="009675EA">
      <w:pPr>
        <w:pStyle w:val="ListParagraph"/>
        <w:numPr>
          <w:ilvl w:val="0"/>
          <w:numId w:val="9"/>
        </w:numPr>
        <w:rPr>
          <w:sz w:val="24"/>
        </w:rPr>
      </w:pPr>
      <w:r w:rsidRPr="008822A8">
        <w:rPr>
          <w:sz w:val="24"/>
        </w:rPr>
        <w:t xml:space="preserve">Follow the guidelines below for writing your </w:t>
      </w:r>
      <w:proofErr w:type="gramStart"/>
      <w:r w:rsidRPr="008822A8">
        <w:rPr>
          <w:sz w:val="24"/>
        </w:rPr>
        <w:t>Service Learning</w:t>
      </w:r>
      <w:proofErr w:type="gramEnd"/>
      <w:r w:rsidRPr="008822A8">
        <w:rPr>
          <w:sz w:val="24"/>
        </w:rPr>
        <w:t xml:space="preserve"> </w:t>
      </w:r>
      <w:r>
        <w:rPr>
          <w:sz w:val="24"/>
        </w:rPr>
        <w:t>I</w:t>
      </w:r>
      <w:r w:rsidRPr="008822A8">
        <w:rPr>
          <w:sz w:val="24"/>
        </w:rPr>
        <w:t>ntegration paper.</w:t>
      </w:r>
    </w:p>
    <w:p w14:paraId="4A3E9CC0" w14:textId="77777777" w:rsidR="009675EA" w:rsidRDefault="009675EA" w:rsidP="009675EA">
      <w:pPr>
        <w:rPr>
          <w:sz w:val="24"/>
        </w:rPr>
      </w:pPr>
    </w:p>
    <w:p w14:paraId="5F105DCC" w14:textId="77777777" w:rsidR="009675EA" w:rsidRDefault="009675EA" w:rsidP="009675EA">
      <w:pPr>
        <w:pStyle w:val="Heading1"/>
      </w:pPr>
      <w:r>
        <w:t>Guidelines for writing Service-Learning Paper</w:t>
      </w:r>
    </w:p>
    <w:p w14:paraId="11EB321B" w14:textId="77777777" w:rsidR="009675EA" w:rsidRDefault="009675EA" w:rsidP="009675EA">
      <w:pPr>
        <w:rPr>
          <w:sz w:val="24"/>
        </w:rPr>
      </w:pPr>
      <w:r>
        <w:rPr>
          <w:sz w:val="24"/>
        </w:rPr>
        <w:t>The paper should be reflective and should include the following to increase the potential for a better grade.</w:t>
      </w:r>
    </w:p>
    <w:p w14:paraId="06EDE4DE" w14:textId="77777777" w:rsidR="009675EA" w:rsidRDefault="009675EA" w:rsidP="009675EA">
      <w:pPr>
        <w:rPr>
          <w:sz w:val="24"/>
        </w:rPr>
      </w:pPr>
    </w:p>
    <w:p w14:paraId="6F71CED2" w14:textId="77777777" w:rsidR="009675EA" w:rsidRDefault="009675EA" w:rsidP="009675EA">
      <w:pPr>
        <w:pStyle w:val="Heading1"/>
      </w:pPr>
      <w:r>
        <w:t>What –</w:t>
      </w:r>
    </w:p>
    <w:p w14:paraId="7C1834A3" w14:textId="77777777" w:rsidR="009675EA" w:rsidRDefault="009675EA" w:rsidP="009675EA">
      <w:pPr>
        <w:rPr>
          <w:sz w:val="24"/>
        </w:rPr>
      </w:pPr>
      <w:r>
        <w:rPr>
          <w:sz w:val="24"/>
        </w:rPr>
        <w:t>What did you do?</w:t>
      </w:r>
    </w:p>
    <w:p w14:paraId="47A85636" w14:textId="77777777" w:rsidR="009675EA" w:rsidRDefault="009675EA" w:rsidP="009675EA">
      <w:pPr>
        <w:rPr>
          <w:sz w:val="24"/>
        </w:rPr>
      </w:pPr>
      <w:r>
        <w:rPr>
          <w:sz w:val="24"/>
        </w:rPr>
        <w:t>For which organization or organizations did you do it?</w:t>
      </w:r>
    </w:p>
    <w:p w14:paraId="20003F58" w14:textId="77777777" w:rsidR="009675EA" w:rsidRDefault="009675EA" w:rsidP="009675EA">
      <w:pPr>
        <w:rPr>
          <w:sz w:val="24"/>
        </w:rPr>
      </w:pPr>
      <w:r>
        <w:rPr>
          <w:sz w:val="24"/>
        </w:rPr>
        <w:t>When did you do it? (hours worked)</w:t>
      </w:r>
    </w:p>
    <w:p w14:paraId="448AD1C2" w14:textId="77777777" w:rsidR="009675EA" w:rsidRDefault="009675EA" w:rsidP="009675EA">
      <w:pPr>
        <w:rPr>
          <w:sz w:val="24"/>
        </w:rPr>
      </w:pPr>
      <w:r>
        <w:rPr>
          <w:sz w:val="24"/>
        </w:rPr>
        <w:t>Where did you do it?</w:t>
      </w:r>
    </w:p>
    <w:p w14:paraId="1C9DE18F" w14:textId="77777777" w:rsidR="009675EA" w:rsidRDefault="009675EA" w:rsidP="009675EA">
      <w:pPr>
        <w:rPr>
          <w:sz w:val="24"/>
        </w:rPr>
      </w:pPr>
      <w:r>
        <w:rPr>
          <w:sz w:val="24"/>
        </w:rPr>
        <w:t>For whom – the people you served. What were they like? (young, old, retired, homeless,) or a bit of information about the organization for whom you served.</w:t>
      </w:r>
    </w:p>
    <w:p w14:paraId="6FE2FBDF" w14:textId="77777777" w:rsidR="009675EA" w:rsidRDefault="009675EA" w:rsidP="009675EA">
      <w:pPr>
        <w:rPr>
          <w:sz w:val="24"/>
        </w:rPr>
      </w:pPr>
    </w:p>
    <w:p w14:paraId="71E57A71" w14:textId="77777777" w:rsidR="009675EA" w:rsidRDefault="009675EA" w:rsidP="009675EA">
      <w:pPr>
        <w:pStyle w:val="Heading1"/>
      </w:pPr>
      <w:r>
        <w:t>So what?</w:t>
      </w:r>
    </w:p>
    <w:p w14:paraId="0B973891" w14:textId="77777777" w:rsidR="009675EA" w:rsidRDefault="009675EA" w:rsidP="009675EA">
      <w:pPr>
        <w:rPr>
          <w:sz w:val="24"/>
        </w:rPr>
      </w:pPr>
      <w:r>
        <w:rPr>
          <w:sz w:val="24"/>
        </w:rPr>
        <w:t>What impact do you think your service learning had…</w:t>
      </w:r>
    </w:p>
    <w:p w14:paraId="4361BB5D" w14:textId="77777777" w:rsidR="009675EA" w:rsidRDefault="009675EA" w:rsidP="009675EA">
      <w:pPr>
        <w:rPr>
          <w:sz w:val="24"/>
        </w:rPr>
      </w:pPr>
      <w:r>
        <w:rPr>
          <w:sz w:val="24"/>
        </w:rPr>
        <w:t>… on the organization you served?</w:t>
      </w:r>
    </w:p>
    <w:p w14:paraId="175DAA77" w14:textId="77777777" w:rsidR="009675EA" w:rsidRDefault="009675EA" w:rsidP="009675EA">
      <w:pPr>
        <w:rPr>
          <w:sz w:val="24"/>
        </w:rPr>
      </w:pPr>
      <w:r>
        <w:rPr>
          <w:sz w:val="24"/>
        </w:rPr>
        <w:t>… on the people you met?</w:t>
      </w:r>
    </w:p>
    <w:p w14:paraId="7F615C3C" w14:textId="77777777" w:rsidR="009675EA" w:rsidRDefault="009675EA" w:rsidP="009675EA">
      <w:pPr>
        <w:rPr>
          <w:sz w:val="24"/>
        </w:rPr>
      </w:pPr>
      <w:r>
        <w:rPr>
          <w:sz w:val="24"/>
        </w:rPr>
        <w:t>… on you?</w:t>
      </w:r>
    </w:p>
    <w:p w14:paraId="551C752A" w14:textId="77777777" w:rsidR="009675EA" w:rsidRDefault="009675EA" w:rsidP="009675EA">
      <w:pPr>
        <w:rPr>
          <w:sz w:val="24"/>
        </w:rPr>
      </w:pPr>
    </w:p>
    <w:p w14:paraId="3FC7A067" w14:textId="77777777" w:rsidR="009675EA" w:rsidRDefault="009675EA" w:rsidP="009675EA">
      <w:pPr>
        <w:rPr>
          <w:sz w:val="24"/>
        </w:rPr>
      </w:pPr>
      <w:r w:rsidRPr="00D15AE5">
        <w:rPr>
          <w:b/>
          <w:bCs/>
          <w:sz w:val="24"/>
        </w:rPr>
        <w:t>What connections did you make between</w:t>
      </w:r>
      <w:r>
        <w:rPr>
          <w:sz w:val="24"/>
        </w:rPr>
        <w:t xml:space="preserve"> what we have learned in class, the Characteristics of Marianist Education and your service-learning project? (This is the main point of the paper)</w:t>
      </w:r>
    </w:p>
    <w:p w14:paraId="68616895" w14:textId="77777777" w:rsidR="009675EA" w:rsidRDefault="009675EA" w:rsidP="009675EA">
      <w:pPr>
        <w:rPr>
          <w:sz w:val="24"/>
        </w:rPr>
      </w:pPr>
    </w:p>
    <w:p w14:paraId="7BF5FBCF" w14:textId="77777777" w:rsidR="009675EA" w:rsidRPr="007671E0" w:rsidRDefault="009675EA" w:rsidP="009675EA">
      <w:pPr>
        <w:rPr>
          <w:b/>
          <w:bCs/>
          <w:sz w:val="24"/>
        </w:rPr>
      </w:pPr>
      <w:r w:rsidRPr="007671E0">
        <w:rPr>
          <w:b/>
          <w:bCs/>
          <w:sz w:val="24"/>
        </w:rPr>
        <w:t xml:space="preserve">Course content correlation: </w:t>
      </w:r>
    </w:p>
    <w:p w14:paraId="26CA32AE" w14:textId="77777777" w:rsidR="009675EA" w:rsidRDefault="009675EA" w:rsidP="009675EA">
      <w:pPr>
        <w:rPr>
          <w:sz w:val="24"/>
        </w:rPr>
      </w:pPr>
      <w:r>
        <w:rPr>
          <w:sz w:val="24"/>
        </w:rPr>
        <w:t xml:space="preserve">Such as… </w:t>
      </w:r>
    </w:p>
    <w:p w14:paraId="36070811" w14:textId="77777777" w:rsidR="009675EA" w:rsidRDefault="009675EA" w:rsidP="009675EA">
      <w:pPr>
        <w:rPr>
          <w:sz w:val="24"/>
        </w:rPr>
      </w:pPr>
      <w:r>
        <w:rPr>
          <w:sz w:val="24"/>
        </w:rPr>
        <w:t xml:space="preserve">How did this project correlate to the message of the prophets or Jesus? </w:t>
      </w:r>
    </w:p>
    <w:p w14:paraId="46CD3942" w14:textId="77777777" w:rsidR="009675EA" w:rsidRDefault="009675EA" w:rsidP="009675EA">
      <w:pPr>
        <w:rPr>
          <w:sz w:val="24"/>
        </w:rPr>
      </w:pPr>
      <w:r>
        <w:rPr>
          <w:sz w:val="24"/>
        </w:rPr>
        <w:t xml:space="preserve">Salvation is an important theme in both the Old and New Testaments. How might this project be an example of liberation? </w:t>
      </w:r>
    </w:p>
    <w:p w14:paraId="4A1A84F3" w14:textId="77777777" w:rsidR="009675EA" w:rsidRDefault="009675EA" w:rsidP="009675EA">
      <w:pPr>
        <w:rPr>
          <w:sz w:val="24"/>
        </w:rPr>
      </w:pPr>
      <w:r>
        <w:rPr>
          <w:sz w:val="24"/>
        </w:rPr>
        <w:lastRenderedPageBreak/>
        <w:t>Both the Old and New Testaments assert loving God and loving your neighbor. How is this project an example of loving one another?</w:t>
      </w:r>
    </w:p>
    <w:p w14:paraId="766B2E4C" w14:textId="77777777" w:rsidR="009675EA" w:rsidRPr="009F5E4F" w:rsidRDefault="009675EA" w:rsidP="009675EA">
      <w:pPr>
        <w:rPr>
          <w:b/>
          <w:bCs/>
          <w:sz w:val="24"/>
        </w:rPr>
      </w:pPr>
    </w:p>
    <w:p w14:paraId="08DC1984" w14:textId="77777777" w:rsidR="009675EA" w:rsidRPr="009F5E4F" w:rsidRDefault="009675EA" w:rsidP="009675EA">
      <w:pPr>
        <w:rPr>
          <w:b/>
          <w:bCs/>
          <w:sz w:val="24"/>
        </w:rPr>
      </w:pPr>
      <w:r w:rsidRPr="009F5E4F">
        <w:rPr>
          <w:b/>
          <w:bCs/>
          <w:sz w:val="24"/>
        </w:rPr>
        <w:t>Marianist Characteristics</w:t>
      </w:r>
    </w:p>
    <w:p w14:paraId="7ECB92D3" w14:textId="77777777" w:rsidR="009675EA" w:rsidRDefault="009675EA" w:rsidP="009675EA">
      <w:pPr>
        <w:rPr>
          <w:sz w:val="24"/>
        </w:rPr>
      </w:pPr>
      <w:r>
        <w:rPr>
          <w:sz w:val="24"/>
        </w:rPr>
        <w:t xml:space="preserve">How did your project exemplify one of the Five Characteristics of Marianist Education? You will need to explain in your own words what you think that Characteristic means. Then, you will need to include specific examples of how your </w:t>
      </w:r>
      <w:proofErr w:type="gramStart"/>
      <w:r>
        <w:rPr>
          <w:sz w:val="24"/>
        </w:rPr>
        <w:t>service learning</w:t>
      </w:r>
      <w:proofErr w:type="gramEnd"/>
      <w:r>
        <w:rPr>
          <w:sz w:val="24"/>
        </w:rPr>
        <w:t xml:space="preserve"> project </w:t>
      </w:r>
    </w:p>
    <w:p w14:paraId="62CC997E" w14:textId="77777777" w:rsidR="009675EA" w:rsidRDefault="009675EA" w:rsidP="009675EA">
      <w:pPr>
        <w:rPr>
          <w:sz w:val="24"/>
        </w:rPr>
      </w:pPr>
    </w:p>
    <w:p w14:paraId="5E2965E4" w14:textId="77777777" w:rsidR="009675EA" w:rsidRDefault="009675EA" w:rsidP="009675EA">
      <w:pPr>
        <w:pStyle w:val="Heading1"/>
      </w:pPr>
      <w:r>
        <w:t>What next?</w:t>
      </w:r>
    </w:p>
    <w:p w14:paraId="7536C3FA" w14:textId="77777777" w:rsidR="009675EA" w:rsidRDefault="009675EA" w:rsidP="009675EA">
      <w:pPr>
        <w:rPr>
          <w:sz w:val="24"/>
        </w:rPr>
      </w:pPr>
      <w:r>
        <w:rPr>
          <w:sz w:val="24"/>
        </w:rPr>
        <w:t>In what way, if any, did you grow from the experience?</w:t>
      </w:r>
    </w:p>
    <w:p w14:paraId="51093A17" w14:textId="77777777" w:rsidR="009675EA" w:rsidRDefault="009675EA" w:rsidP="009675EA">
      <w:pPr>
        <w:rPr>
          <w:sz w:val="24"/>
        </w:rPr>
      </w:pPr>
      <w:r>
        <w:rPr>
          <w:sz w:val="24"/>
        </w:rPr>
        <w:t>What did you learn from the service learning?</w:t>
      </w:r>
    </w:p>
    <w:p w14:paraId="6A067053" w14:textId="77777777" w:rsidR="009675EA" w:rsidRDefault="009675EA" w:rsidP="009675EA">
      <w:pPr>
        <w:rPr>
          <w:sz w:val="24"/>
        </w:rPr>
      </w:pPr>
      <w:r>
        <w:rPr>
          <w:sz w:val="24"/>
        </w:rPr>
        <w:t>What would you like to do in the future?</w:t>
      </w:r>
    </w:p>
    <w:p w14:paraId="1410168B" w14:textId="77777777" w:rsidR="009675EA" w:rsidRDefault="009675EA" w:rsidP="009675EA">
      <w:pPr>
        <w:rPr>
          <w:sz w:val="24"/>
        </w:rPr>
      </w:pPr>
    </w:p>
    <w:p w14:paraId="483D85AC" w14:textId="77777777" w:rsidR="009675EA" w:rsidRPr="009F5E4F" w:rsidRDefault="009675EA" w:rsidP="009675EA">
      <w:pPr>
        <w:rPr>
          <w:b/>
          <w:bCs/>
          <w:color w:val="EE0000"/>
          <w:sz w:val="24"/>
        </w:rPr>
      </w:pPr>
      <w:r>
        <w:rPr>
          <w:sz w:val="24"/>
        </w:rPr>
        <w:t xml:space="preserve">These questions are guidelines to assist you to reflect. You should be able to answer in an essay format, (introduction with thesis statement, description of activity or activities, correlation to the course content and Marianist characteristic the service-learning activity you did </w:t>
      </w:r>
      <w:proofErr w:type="gramStart"/>
      <w:r>
        <w:rPr>
          <w:sz w:val="24"/>
        </w:rPr>
        <w:t>exemplified</w:t>
      </w:r>
      <w:proofErr w:type="gramEnd"/>
      <w:r>
        <w:rPr>
          <w:sz w:val="24"/>
        </w:rPr>
        <w:t xml:space="preserve"> and how it did so.) </w:t>
      </w:r>
      <w:r w:rsidRPr="009F5E4F">
        <w:rPr>
          <w:b/>
          <w:bCs/>
          <w:color w:val="EE0000"/>
          <w:sz w:val="24"/>
        </w:rPr>
        <w:t>Give specific examples.</w:t>
      </w:r>
    </w:p>
    <w:p w14:paraId="7B3DF3A5" w14:textId="77777777" w:rsidR="009675EA" w:rsidRDefault="009675EA" w:rsidP="009675EA">
      <w:pPr>
        <w:pStyle w:val="ListParagraph"/>
        <w:numPr>
          <w:ilvl w:val="0"/>
          <w:numId w:val="12"/>
        </w:numPr>
        <w:rPr>
          <w:sz w:val="24"/>
        </w:rPr>
      </w:pPr>
      <w:r>
        <w:rPr>
          <w:sz w:val="24"/>
        </w:rPr>
        <w:t>All of the questions on what you did.</w:t>
      </w:r>
    </w:p>
    <w:p w14:paraId="12B8EAD1" w14:textId="77777777" w:rsidR="009675EA" w:rsidRDefault="009675EA" w:rsidP="009675EA">
      <w:pPr>
        <w:pStyle w:val="ListParagraph"/>
        <w:numPr>
          <w:ilvl w:val="0"/>
          <w:numId w:val="12"/>
        </w:numPr>
        <w:rPr>
          <w:sz w:val="24"/>
        </w:rPr>
      </w:pPr>
      <w:r>
        <w:rPr>
          <w:sz w:val="24"/>
        </w:rPr>
        <w:t>How the</w:t>
      </w:r>
      <w:r w:rsidRPr="009F5E4F">
        <w:rPr>
          <w:sz w:val="24"/>
        </w:rPr>
        <w:t xml:space="preserve"> experience </w:t>
      </w:r>
      <w:r>
        <w:rPr>
          <w:sz w:val="24"/>
        </w:rPr>
        <w:t xml:space="preserve">exemplified a theme or some of the areas we studied in regards to the Bible itself that helped </w:t>
      </w:r>
      <w:r w:rsidRPr="009F5E4F">
        <w:rPr>
          <w:sz w:val="24"/>
        </w:rPr>
        <w:t>you</w:t>
      </w:r>
      <w:r>
        <w:rPr>
          <w:sz w:val="24"/>
        </w:rPr>
        <w:t xml:space="preserve"> better understand the course;</w:t>
      </w:r>
    </w:p>
    <w:p w14:paraId="5B1520BA" w14:textId="77777777" w:rsidR="009675EA" w:rsidRDefault="009675EA" w:rsidP="009675EA">
      <w:pPr>
        <w:pStyle w:val="ListParagraph"/>
        <w:numPr>
          <w:ilvl w:val="0"/>
          <w:numId w:val="12"/>
        </w:numPr>
        <w:rPr>
          <w:sz w:val="24"/>
        </w:rPr>
      </w:pPr>
      <w:r>
        <w:rPr>
          <w:sz w:val="24"/>
        </w:rPr>
        <w:t xml:space="preserve">which Marianist Characteristic and its native Hawaiian equivalent applied to your service itself; </w:t>
      </w:r>
    </w:p>
    <w:p w14:paraId="54956060" w14:textId="77777777" w:rsidR="009675EA" w:rsidRDefault="009675EA" w:rsidP="009675EA">
      <w:pPr>
        <w:pStyle w:val="ListParagraph"/>
        <w:numPr>
          <w:ilvl w:val="0"/>
          <w:numId w:val="12"/>
        </w:numPr>
        <w:rPr>
          <w:sz w:val="24"/>
        </w:rPr>
      </w:pPr>
      <w:r>
        <w:rPr>
          <w:sz w:val="24"/>
        </w:rPr>
        <w:t>the effect the service had on you as a person;</w:t>
      </w:r>
    </w:p>
    <w:p w14:paraId="019F36CB" w14:textId="77777777" w:rsidR="009675EA" w:rsidRPr="009F5E4F" w:rsidRDefault="009675EA" w:rsidP="009675EA">
      <w:pPr>
        <w:pStyle w:val="ListParagraph"/>
        <w:numPr>
          <w:ilvl w:val="0"/>
          <w:numId w:val="12"/>
        </w:numPr>
        <w:rPr>
          <w:sz w:val="24"/>
        </w:rPr>
      </w:pPr>
      <w:r>
        <w:rPr>
          <w:sz w:val="24"/>
        </w:rPr>
        <w:t>conclusion.</w:t>
      </w:r>
    </w:p>
    <w:p w14:paraId="5405BD25" w14:textId="77777777" w:rsidR="009675EA" w:rsidRDefault="009675EA" w:rsidP="009675EA">
      <w:pPr>
        <w:pStyle w:val="BodyText"/>
      </w:pPr>
    </w:p>
    <w:p w14:paraId="7B362582" w14:textId="77777777" w:rsidR="009675EA" w:rsidRDefault="009675EA" w:rsidP="009675EA">
      <w:pPr>
        <w:rPr>
          <w:b/>
          <w:bCs/>
          <w:sz w:val="24"/>
        </w:rPr>
      </w:pPr>
      <w:r>
        <w:rPr>
          <w:b/>
          <w:bCs/>
        </w:rPr>
        <w:br w:type="page"/>
      </w:r>
    </w:p>
    <w:p w14:paraId="6749D533" w14:textId="77777777" w:rsidR="009675EA" w:rsidRPr="00CB719B" w:rsidRDefault="009675EA" w:rsidP="009675EA">
      <w:pPr>
        <w:pStyle w:val="BodyText"/>
        <w:rPr>
          <w:rFonts w:ascii="Arial" w:hAnsi="Arial"/>
          <w:b/>
          <w:bCs/>
        </w:rPr>
      </w:pPr>
      <w:r w:rsidRPr="00CB719B">
        <w:rPr>
          <w:rFonts w:ascii="Arial" w:hAnsi="Arial"/>
          <w:b/>
          <w:bCs/>
        </w:rPr>
        <w:lastRenderedPageBreak/>
        <w:t>B. Compare a film and the story as it is in the Bible:</w:t>
      </w:r>
    </w:p>
    <w:p w14:paraId="1684F1CD" w14:textId="77777777" w:rsidR="009675EA" w:rsidRPr="00FA3311" w:rsidRDefault="009675EA" w:rsidP="009675EA">
      <w:pPr>
        <w:pStyle w:val="BodyText"/>
        <w:rPr>
          <w:bCs/>
        </w:rPr>
      </w:pPr>
      <w:r>
        <w:rPr>
          <w:bCs/>
        </w:rPr>
        <w:t>The Bible often serves as a source for films. Wikipedia does have an extensive list. Here is the link information</w:t>
      </w:r>
      <w:r w:rsidRPr="000A7762">
        <w:rPr>
          <w:bCs/>
          <w:highlight w:val="yellow"/>
        </w:rPr>
        <w:t>. Let me know in advance which film you are considering</w:t>
      </w:r>
      <w:r w:rsidRPr="00FA3311">
        <w:rPr>
          <w:bCs/>
        </w:rPr>
        <w:t>.</w:t>
      </w:r>
    </w:p>
    <w:p w14:paraId="053D0B03" w14:textId="77777777" w:rsidR="009675EA" w:rsidRPr="00FA3311" w:rsidRDefault="009675EA" w:rsidP="009675EA">
      <w:pPr>
        <w:pStyle w:val="BodyText"/>
        <w:rPr>
          <w:bCs/>
        </w:rPr>
      </w:pPr>
    </w:p>
    <w:p w14:paraId="11DC14C9" w14:textId="77777777" w:rsidR="009675EA" w:rsidRDefault="009675EA" w:rsidP="009675EA">
      <w:pPr>
        <w:pStyle w:val="BodyText"/>
        <w:rPr>
          <w:b/>
          <w:bCs/>
        </w:rPr>
      </w:pPr>
      <w:hyperlink r:id="rId28" w:history="1">
        <w:r w:rsidRPr="00D64D3E">
          <w:rPr>
            <w:rStyle w:val="Hyperlink"/>
            <w:bCs/>
          </w:rPr>
          <w:t>https://en.wikipedia.org/wiki/List_of_films_based_on_the_Bible</w:t>
        </w:r>
      </w:hyperlink>
    </w:p>
    <w:p w14:paraId="43161A51" w14:textId="77777777" w:rsidR="009675EA" w:rsidRDefault="009675EA" w:rsidP="009675EA">
      <w:pPr>
        <w:pStyle w:val="BodyText"/>
        <w:rPr>
          <w:b/>
          <w:bCs/>
        </w:rPr>
      </w:pPr>
    </w:p>
    <w:p w14:paraId="41FC7137" w14:textId="77777777" w:rsidR="009675EA" w:rsidRPr="00DA53B0" w:rsidRDefault="009675EA" w:rsidP="009675EA">
      <w:pPr>
        <w:pStyle w:val="BodyText"/>
        <w:numPr>
          <w:ilvl w:val="0"/>
          <w:numId w:val="11"/>
        </w:numPr>
        <w:rPr>
          <w:b/>
          <w:bCs/>
        </w:rPr>
      </w:pPr>
      <w:r w:rsidRPr="00DA53B0">
        <w:rPr>
          <w:bCs/>
        </w:rPr>
        <w:t>What film did you select?</w:t>
      </w:r>
    </w:p>
    <w:p w14:paraId="0C901204" w14:textId="77777777" w:rsidR="009675EA" w:rsidRPr="00DA53B0" w:rsidRDefault="009675EA" w:rsidP="009675EA">
      <w:pPr>
        <w:pStyle w:val="BodyText"/>
        <w:numPr>
          <w:ilvl w:val="0"/>
          <w:numId w:val="11"/>
        </w:numPr>
        <w:rPr>
          <w:b/>
        </w:rPr>
      </w:pPr>
      <w:r w:rsidRPr="00DA53B0">
        <w:rPr>
          <w:bCs/>
        </w:rPr>
        <w:t>Read the passages in the Bible on which the film is based. Remember that some of the story may be in several locations within th</w:t>
      </w:r>
      <w:r>
        <w:rPr>
          <w:bCs/>
        </w:rPr>
        <w:t>e Bible or an interpretation of the characters of the Bible.</w:t>
      </w:r>
    </w:p>
    <w:p w14:paraId="0E0FDE6D" w14:textId="77777777" w:rsidR="009675EA" w:rsidRPr="00DA53B0" w:rsidRDefault="009675EA" w:rsidP="009675EA">
      <w:pPr>
        <w:pStyle w:val="BodyText"/>
        <w:numPr>
          <w:ilvl w:val="0"/>
          <w:numId w:val="11"/>
        </w:numPr>
        <w:rPr>
          <w:b/>
        </w:rPr>
      </w:pPr>
      <w:r w:rsidRPr="00DA53B0">
        <w:rPr>
          <w:bCs/>
        </w:rPr>
        <w:t>Keep track of what in the film is faithful to the text and which is more interpretive or adjustments.</w:t>
      </w:r>
      <w:r>
        <w:rPr>
          <w:bCs/>
        </w:rPr>
        <w:t xml:space="preserve"> Or, is the film one that imagines what the person’s life would be like if there </w:t>
      </w:r>
      <w:r>
        <w:rPr>
          <w:b/>
          <w:bCs/>
        </w:rPr>
        <w:t>were more</w:t>
      </w:r>
      <w:r>
        <w:rPr>
          <w:bCs/>
        </w:rPr>
        <w:t xml:space="preserve"> in the Bible itself</w:t>
      </w:r>
      <w:r>
        <w:rPr>
          <w:b/>
          <w:bCs/>
        </w:rPr>
        <w:t>?</w:t>
      </w:r>
      <w:r>
        <w:rPr>
          <w:bCs/>
        </w:rPr>
        <w:t xml:space="preserve"> </w:t>
      </w:r>
    </w:p>
    <w:p w14:paraId="11D4AD34" w14:textId="77777777" w:rsidR="009675EA" w:rsidRDefault="009675EA" w:rsidP="009675EA">
      <w:pPr>
        <w:pStyle w:val="BodyText"/>
        <w:numPr>
          <w:ilvl w:val="0"/>
          <w:numId w:val="11"/>
        </w:numPr>
        <w:rPr>
          <w:b/>
        </w:rPr>
      </w:pPr>
      <w:r>
        <w:t>How did watching the film support or challenge your understanding of what you have been learning about the Bible in this class? Can some of what you saw in the film be considered controversial? Why or why not?</w:t>
      </w:r>
    </w:p>
    <w:p w14:paraId="270560CF" w14:textId="77777777" w:rsidR="009675EA" w:rsidRDefault="009675EA" w:rsidP="009675EA">
      <w:pPr>
        <w:pStyle w:val="BodyText"/>
        <w:numPr>
          <w:ilvl w:val="0"/>
          <w:numId w:val="11"/>
        </w:numPr>
        <w:rPr>
          <w:b/>
        </w:rPr>
      </w:pPr>
      <w:r>
        <w:rPr>
          <w:b/>
        </w:rPr>
        <w:t>What in the film and the biblical story would you correlate to one of the Five Characteristics of Marianist Education? In what way was this characteristic evident and related to both the original biblical story and its film version? Give specific examples from both Bible passages and the film’s adaptation of the narrative.</w:t>
      </w:r>
    </w:p>
    <w:p w14:paraId="145FB287" w14:textId="77777777" w:rsidR="009675EA" w:rsidRDefault="009675EA" w:rsidP="009675EA">
      <w:pPr>
        <w:pStyle w:val="BodyText"/>
        <w:numPr>
          <w:ilvl w:val="0"/>
          <w:numId w:val="11"/>
        </w:numPr>
        <w:rPr>
          <w:b/>
        </w:rPr>
      </w:pPr>
      <w:r>
        <w:rPr>
          <w:bCs/>
        </w:rPr>
        <w:t>Your essay should have the standard format that includes a thesis statement that you are supporting by providing specific examples and a conclusion that encapsulates and reiterates your main thesis.</w:t>
      </w:r>
    </w:p>
    <w:p w14:paraId="3650A9E7" w14:textId="77777777" w:rsidR="009675EA" w:rsidRPr="00DA53B0" w:rsidRDefault="009675EA" w:rsidP="009675EA">
      <w:pPr>
        <w:pStyle w:val="BodyText"/>
        <w:rPr>
          <w:b/>
        </w:rPr>
      </w:pPr>
    </w:p>
    <w:p w14:paraId="4F92D9FC" w14:textId="77777777" w:rsidR="009675EA" w:rsidRDefault="009675EA" w:rsidP="009675EA">
      <w:pPr>
        <w:rPr>
          <w:b/>
          <w:bCs/>
          <w:sz w:val="24"/>
        </w:rPr>
      </w:pPr>
      <w:r>
        <w:rPr>
          <w:b/>
          <w:bCs/>
        </w:rPr>
        <w:br w:type="page"/>
      </w:r>
    </w:p>
    <w:p w14:paraId="4FC174EF" w14:textId="77777777" w:rsidR="009675EA" w:rsidRPr="00CB719B" w:rsidRDefault="009675EA" w:rsidP="009675EA">
      <w:pPr>
        <w:pStyle w:val="BodyText"/>
        <w:rPr>
          <w:rFonts w:ascii="Arial" w:hAnsi="Arial"/>
          <w:b/>
          <w:bCs/>
        </w:rPr>
      </w:pPr>
      <w:r w:rsidRPr="00CB719B">
        <w:rPr>
          <w:rFonts w:ascii="Arial" w:hAnsi="Arial"/>
          <w:b/>
          <w:bCs/>
        </w:rPr>
        <w:lastRenderedPageBreak/>
        <w:t>C. Understanding Biblical Interpretation in context</w:t>
      </w:r>
    </w:p>
    <w:p w14:paraId="4BAFCD3D" w14:textId="77777777" w:rsidR="009675EA" w:rsidRPr="00EB4B27" w:rsidRDefault="009675EA" w:rsidP="009675EA">
      <w:pPr>
        <w:pStyle w:val="BodyText"/>
        <w:rPr>
          <w:b/>
          <w:bCs/>
        </w:rPr>
      </w:pPr>
      <w:r>
        <w:rPr>
          <w:bCs/>
        </w:rPr>
        <w:t xml:space="preserve">In 1925, teacher John Scopes was arrested, charged and went to trial for teaching Darwin’s theory of evolution. The story and film </w:t>
      </w:r>
      <w:r>
        <w:rPr>
          <w:bCs/>
          <w:i/>
        </w:rPr>
        <w:t>Inherit the Wind</w:t>
      </w:r>
      <w:r>
        <w:rPr>
          <w:bCs/>
        </w:rPr>
        <w:t>, drew from some of the trial material itself, but also has a story line added to it.</w:t>
      </w:r>
    </w:p>
    <w:p w14:paraId="326183E3" w14:textId="77777777" w:rsidR="009675EA" w:rsidRDefault="009675EA" w:rsidP="009675EA">
      <w:pPr>
        <w:pStyle w:val="BodyText"/>
        <w:rPr>
          <w:b/>
          <w:bCs/>
        </w:rPr>
      </w:pPr>
    </w:p>
    <w:p w14:paraId="620D766D" w14:textId="77777777" w:rsidR="009675EA" w:rsidRDefault="009675EA" w:rsidP="009675EA">
      <w:pPr>
        <w:pStyle w:val="BodyText"/>
        <w:rPr>
          <w:b/>
          <w:bCs/>
        </w:rPr>
      </w:pPr>
      <w:r>
        <w:rPr>
          <w:bCs/>
        </w:rPr>
        <w:t>You will need to:</w:t>
      </w:r>
    </w:p>
    <w:p w14:paraId="39852112" w14:textId="77777777" w:rsidR="009675EA" w:rsidRDefault="009675EA" w:rsidP="009675EA">
      <w:pPr>
        <w:pStyle w:val="BodyText"/>
        <w:numPr>
          <w:ilvl w:val="1"/>
          <w:numId w:val="10"/>
        </w:numPr>
        <w:rPr>
          <w:b/>
          <w:bCs/>
        </w:rPr>
      </w:pPr>
      <w:r>
        <w:rPr>
          <w:bCs/>
        </w:rPr>
        <w:t xml:space="preserve">Watch the film </w:t>
      </w:r>
      <w:r>
        <w:rPr>
          <w:bCs/>
          <w:i/>
        </w:rPr>
        <w:t>Inherit the Wind</w:t>
      </w:r>
      <w:r>
        <w:rPr>
          <w:b/>
          <w:bCs/>
        </w:rPr>
        <w:t>, using the Spencer Tracy version if possible.</w:t>
      </w:r>
    </w:p>
    <w:p w14:paraId="4352717A" w14:textId="77777777" w:rsidR="009675EA" w:rsidRDefault="009675EA" w:rsidP="009675EA">
      <w:pPr>
        <w:pStyle w:val="BodyText"/>
        <w:numPr>
          <w:ilvl w:val="1"/>
          <w:numId w:val="10"/>
        </w:numPr>
        <w:rPr>
          <w:b/>
          <w:bCs/>
        </w:rPr>
      </w:pPr>
      <w:r>
        <w:rPr>
          <w:bCs/>
        </w:rPr>
        <w:t>How is the Bible central to the story in the film itself? What is one controversy you noticed in the film?</w:t>
      </w:r>
    </w:p>
    <w:p w14:paraId="4CD8292A" w14:textId="77777777" w:rsidR="009675EA" w:rsidRDefault="009675EA" w:rsidP="009675EA">
      <w:pPr>
        <w:pStyle w:val="BodyText"/>
        <w:numPr>
          <w:ilvl w:val="1"/>
          <w:numId w:val="10"/>
        </w:numPr>
        <w:rPr>
          <w:b/>
          <w:bCs/>
        </w:rPr>
      </w:pPr>
      <w:r>
        <w:rPr>
          <w:bCs/>
        </w:rPr>
        <w:t>Look up two articles about the event itself. DO NOT USE WIKIPEDIA unless you seek its resources to visit.</w:t>
      </w:r>
    </w:p>
    <w:p w14:paraId="1BB013EA" w14:textId="77777777" w:rsidR="009675EA" w:rsidRDefault="009675EA" w:rsidP="009675EA">
      <w:pPr>
        <w:pStyle w:val="BodyText"/>
        <w:numPr>
          <w:ilvl w:val="1"/>
          <w:numId w:val="10"/>
        </w:numPr>
        <w:rPr>
          <w:b/>
          <w:bCs/>
        </w:rPr>
      </w:pPr>
      <w:r>
        <w:rPr>
          <w:bCs/>
        </w:rPr>
        <w:t>In what ways do you think the articles explain what may have been the issue in regard to the conflict between creationism and evolution?</w:t>
      </w:r>
    </w:p>
    <w:p w14:paraId="4CF8C1D0" w14:textId="77777777" w:rsidR="009675EA" w:rsidRDefault="009675EA" w:rsidP="009675EA">
      <w:pPr>
        <w:pStyle w:val="BodyText"/>
        <w:numPr>
          <w:ilvl w:val="1"/>
          <w:numId w:val="10"/>
        </w:numPr>
        <w:rPr>
          <w:b/>
          <w:bCs/>
        </w:rPr>
      </w:pPr>
      <w:r>
        <w:rPr>
          <w:bCs/>
        </w:rPr>
        <w:t>Overall, how does this film and the articles help you to understand the dynamics of interpretation of the Bible either literally or metaphorically?</w:t>
      </w:r>
    </w:p>
    <w:p w14:paraId="7E301F2D" w14:textId="77777777" w:rsidR="009675EA" w:rsidRDefault="009675EA" w:rsidP="009675EA">
      <w:pPr>
        <w:pStyle w:val="BodyText"/>
        <w:numPr>
          <w:ilvl w:val="1"/>
          <w:numId w:val="10"/>
        </w:numPr>
        <w:rPr>
          <w:b/>
          <w:bCs/>
        </w:rPr>
      </w:pPr>
      <w:r>
        <w:rPr>
          <w:b/>
          <w:bCs/>
        </w:rPr>
        <w:t xml:space="preserve">Select one of </w:t>
      </w:r>
      <w:r w:rsidRPr="00394FBD">
        <w:rPr>
          <w:b/>
          <w:bCs/>
        </w:rPr>
        <w:t>the Five Characteristics of Marianist Education. How is it evident in the film in either a positive or negative manner</w:t>
      </w:r>
      <w:r>
        <w:rPr>
          <w:b/>
          <w:bCs/>
        </w:rPr>
        <w:t>, or both</w:t>
      </w:r>
      <w:r w:rsidRPr="00394FBD">
        <w:rPr>
          <w:b/>
          <w:bCs/>
        </w:rPr>
        <w:t>?</w:t>
      </w:r>
    </w:p>
    <w:p w14:paraId="172900A7" w14:textId="77777777" w:rsidR="009675EA" w:rsidRPr="001A2A48" w:rsidRDefault="009675EA" w:rsidP="009675EA">
      <w:pPr>
        <w:pStyle w:val="BodyText"/>
        <w:numPr>
          <w:ilvl w:val="1"/>
          <w:numId w:val="10"/>
        </w:numPr>
        <w:rPr>
          <w:b/>
          <w:bCs/>
        </w:rPr>
      </w:pPr>
      <w:r w:rsidRPr="001A2A48">
        <w:rPr>
          <w:bCs/>
        </w:rPr>
        <w:t>Your essay should have the standard format that includes a thesis statement that you are supporting by providing specific examples and a conclusion that encapsulates and reiterates your main thesis</w:t>
      </w:r>
      <w:r w:rsidRPr="001A2A48">
        <w:rPr>
          <w:rFonts w:ascii="Arial" w:hAnsi="Arial"/>
          <w:b/>
          <w:iCs/>
        </w:rPr>
        <w:t xml:space="preserve"> </w:t>
      </w:r>
      <w:r w:rsidRPr="001A2A48">
        <w:rPr>
          <w:rFonts w:ascii="Arial" w:hAnsi="Arial"/>
          <w:b/>
          <w:iCs/>
        </w:rPr>
        <w:br w:type="page"/>
      </w:r>
    </w:p>
    <w:p w14:paraId="1B0AD186" w14:textId="77777777" w:rsidR="009675EA" w:rsidRPr="00CB719B" w:rsidRDefault="009675EA" w:rsidP="009675EA">
      <w:pPr>
        <w:pStyle w:val="BodyText"/>
        <w:rPr>
          <w:rFonts w:ascii="Arial" w:hAnsi="Arial"/>
          <w:b/>
          <w:iCs/>
        </w:rPr>
      </w:pPr>
      <w:r w:rsidRPr="00CB719B">
        <w:rPr>
          <w:rFonts w:ascii="Arial" w:hAnsi="Arial"/>
          <w:b/>
          <w:iCs/>
        </w:rPr>
        <w:lastRenderedPageBreak/>
        <w:t>D. Correlat</w:t>
      </w:r>
      <w:r>
        <w:rPr>
          <w:rFonts w:ascii="Arial" w:hAnsi="Arial"/>
          <w:b/>
          <w:iCs/>
        </w:rPr>
        <w:t>ion</w:t>
      </w:r>
      <w:r w:rsidRPr="00CB719B">
        <w:rPr>
          <w:rFonts w:ascii="Arial" w:hAnsi="Arial"/>
          <w:b/>
          <w:iCs/>
        </w:rPr>
        <w:t xml:space="preserve"> to the Marianist Characteristics</w:t>
      </w:r>
    </w:p>
    <w:p w14:paraId="0914C6C4" w14:textId="77777777" w:rsidR="009675EA" w:rsidRDefault="009675EA" w:rsidP="009675EA">
      <w:pPr>
        <w:pStyle w:val="BodyText"/>
        <w:rPr>
          <w:rFonts w:ascii="Arial" w:hAnsi="Arial" w:cs="Arial"/>
          <w:bCs/>
        </w:rPr>
      </w:pPr>
      <w:r w:rsidRPr="00321670">
        <w:rPr>
          <w:rFonts w:ascii="Arial" w:hAnsi="Arial" w:cs="Arial"/>
          <w:bCs/>
        </w:rPr>
        <w:t>Select one of the five characteristics. Answer the question that addresses that characteristic within this course. Give specific, applicable, accurate and appropriately u</w:t>
      </w:r>
      <w:r>
        <w:rPr>
          <w:rFonts w:ascii="Arial" w:hAnsi="Arial" w:cs="Arial"/>
          <w:bCs/>
        </w:rPr>
        <w:t>sed examples from texts</w:t>
      </w:r>
      <w:r w:rsidRPr="00321670">
        <w:rPr>
          <w:rFonts w:ascii="Arial" w:hAnsi="Arial" w:cs="Arial"/>
          <w:bCs/>
        </w:rPr>
        <w:t>, videos and lectures (PowerPoint demonstrations).</w:t>
      </w:r>
    </w:p>
    <w:p w14:paraId="7D1A12CF" w14:textId="77777777" w:rsidR="009675EA" w:rsidRPr="001A2A48" w:rsidRDefault="009675EA" w:rsidP="009675EA">
      <w:pPr>
        <w:pStyle w:val="BodyText"/>
        <w:rPr>
          <w:rFonts w:ascii="Arial" w:hAnsi="Arial" w:cs="Arial"/>
          <w:b/>
          <w:color w:val="EE0000"/>
        </w:rPr>
      </w:pPr>
    </w:p>
    <w:p w14:paraId="6C508595" w14:textId="77777777" w:rsidR="009675EA" w:rsidRPr="001A2A48" w:rsidRDefault="009675EA" w:rsidP="009675EA">
      <w:pPr>
        <w:pStyle w:val="BodyText"/>
        <w:rPr>
          <w:rFonts w:ascii="Arial" w:hAnsi="Arial" w:cs="Arial"/>
          <w:b/>
          <w:color w:val="EE0000"/>
        </w:rPr>
      </w:pPr>
      <w:r w:rsidRPr="001A2A48">
        <w:rPr>
          <w:b/>
          <w:color w:val="EE0000"/>
        </w:rPr>
        <w:t>Your essay should have the standard format that includes a thesis statement that you are supporting by providing specific examples and a conclusion that encapsulates and reiterates your main thesis</w:t>
      </w:r>
    </w:p>
    <w:p w14:paraId="6821A508" w14:textId="77777777" w:rsidR="009675EA" w:rsidRDefault="009675EA" w:rsidP="009675EA">
      <w:pPr>
        <w:pStyle w:val="Heading1"/>
      </w:pPr>
    </w:p>
    <w:p w14:paraId="6DC50024" w14:textId="77777777" w:rsidR="009675EA" w:rsidRPr="00034D33" w:rsidRDefault="009675EA" w:rsidP="009675EA">
      <w:pPr>
        <w:rPr>
          <w:b/>
          <w:bCs/>
          <w:color w:val="000000" w:themeColor="text1"/>
          <w:sz w:val="24"/>
          <w:szCs w:val="32"/>
        </w:rPr>
      </w:pPr>
      <w:r w:rsidRPr="00034D33">
        <w:rPr>
          <w:b/>
          <w:bCs/>
          <w:color w:val="000000" w:themeColor="text1"/>
          <w:sz w:val="24"/>
          <w:szCs w:val="32"/>
        </w:rPr>
        <w:t xml:space="preserve">The Five Characteristics of Marianist Education </w:t>
      </w:r>
      <w:r>
        <w:rPr>
          <w:b/>
          <w:bCs/>
          <w:color w:val="000000" w:themeColor="text1"/>
          <w:sz w:val="24"/>
          <w:szCs w:val="32"/>
        </w:rPr>
        <w:t xml:space="preserve">(MC) </w:t>
      </w:r>
      <w:r w:rsidRPr="00034D33">
        <w:rPr>
          <w:b/>
          <w:bCs/>
          <w:color w:val="000000" w:themeColor="text1"/>
          <w:sz w:val="24"/>
          <w:szCs w:val="32"/>
        </w:rPr>
        <w:t>as applied to this course.</w:t>
      </w:r>
    </w:p>
    <w:p w14:paraId="39A355EC" w14:textId="77777777" w:rsidR="009675EA" w:rsidRDefault="009675EA" w:rsidP="009675EA">
      <w:pPr>
        <w:pStyle w:val="ListParagraph"/>
        <w:numPr>
          <w:ilvl w:val="0"/>
          <w:numId w:val="6"/>
        </w:numPr>
        <w:spacing w:line="276" w:lineRule="auto"/>
        <w:rPr>
          <w:sz w:val="24"/>
          <w:szCs w:val="32"/>
        </w:rPr>
      </w:pPr>
      <w:r w:rsidRPr="000B2130">
        <w:rPr>
          <w:rFonts w:ascii="Arial" w:hAnsi="Arial" w:cs="Arial"/>
          <w:b/>
          <w:i/>
          <w:color w:val="000000" w:themeColor="text1"/>
          <w:sz w:val="24"/>
          <w:szCs w:val="32"/>
        </w:rPr>
        <w:t>Formation in Faith</w:t>
      </w:r>
      <w:r w:rsidRPr="00034D33">
        <w:rPr>
          <w:b/>
          <w:color w:val="000000" w:themeColor="text1"/>
          <w:sz w:val="24"/>
          <w:szCs w:val="32"/>
        </w:rPr>
        <w:t xml:space="preserve"> </w:t>
      </w:r>
      <w:r w:rsidRPr="00034D33">
        <w:rPr>
          <w:color w:val="000000" w:themeColor="text1"/>
          <w:sz w:val="24"/>
          <w:szCs w:val="32"/>
        </w:rPr>
        <w:t>– This course seeks to understand the Bible both as a book of</w:t>
      </w:r>
      <w:r>
        <w:rPr>
          <w:sz w:val="24"/>
          <w:szCs w:val="32"/>
        </w:rPr>
        <w:t xml:space="preserve"> faith and as a literary document that can be and should be understood in its historical context.</w:t>
      </w:r>
    </w:p>
    <w:p w14:paraId="4A24077D" w14:textId="77777777" w:rsidR="009675EA" w:rsidRDefault="009675EA" w:rsidP="009675EA">
      <w:pPr>
        <w:pStyle w:val="ListParagraph"/>
        <w:numPr>
          <w:ilvl w:val="0"/>
          <w:numId w:val="6"/>
        </w:numPr>
        <w:spacing w:line="276" w:lineRule="auto"/>
        <w:rPr>
          <w:b/>
          <w:sz w:val="24"/>
          <w:szCs w:val="32"/>
        </w:rPr>
      </w:pPr>
      <w:r>
        <w:rPr>
          <w:b/>
          <w:sz w:val="24"/>
          <w:szCs w:val="32"/>
        </w:rPr>
        <w:t>Compare and contrast the story of Hannah in 1 Samuel and Mary in Luke</w:t>
      </w:r>
      <w:r>
        <w:rPr>
          <w:sz w:val="24"/>
          <w:szCs w:val="32"/>
        </w:rPr>
        <w:t xml:space="preserve">. </w:t>
      </w:r>
      <w:r w:rsidRPr="00EA32A4">
        <w:rPr>
          <w:b/>
          <w:sz w:val="24"/>
          <w:szCs w:val="32"/>
        </w:rPr>
        <w:t>What is similar about these two women? What is different? What do both stories reveal about trust and faith in God?</w:t>
      </w:r>
      <w:r>
        <w:rPr>
          <w:b/>
          <w:sz w:val="24"/>
          <w:szCs w:val="32"/>
        </w:rPr>
        <w:t xml:space="preserve"> How do their stories serve as an example of the Characteristic of Formation in Faith by explaining what is meant by this characteristic?</w:t>
      </w:r>
    </w:p>
    <w:p w14:paraId="63402E8F" w14:textId="77777777" w:rsidR="009675EA" w:rsidRPr="001052E7" w:rsidRDefault="009675EA" w:rsidP="009675EA">
      <w:pPr>
        <w:spacing w:line="276" w:lineRule="auto"/>
        <w:rPr>
          <w:sz w:val="24"/>
          <w:szCs w:val="32"/>
        </w:rPr>
      </w:pPr>
    </w:p>
    <w:p w14:paraId="30471039" w14:textId="77777777" w:rsidR="009675EA" w:rsidRDefault="009675EA" w:rsidP="009675EA">
      <w:pPr>
        <w:pStyle w:val="ListParagraph"/>
        <w:numPr>
          <w:ilvl w:val="0"/>
          <w:numId w:val="6"/>
        </w:numPr>
        <w:spacing w:line="276" w:lineRule="auto"/>
        <w:rPr>
          <w:sz w:val="24"/>
          <w:szCs w:val="32"/>
        </w:rPr>
      </w:pPr>
      <w:r w:rsidRPr="000B2130">
        <w:rPr>
          <w:rFonts w:ascii="Arial" w:hAnsi="Arial" w:cs="Arial"/>
          <w:b/>
          <w:i/>
          <w:sz w:val="24"/>
          <w:szCs w:val="32"/>
        </w:rPr>
        <w:t>Provide a quality, integral education</w:t>
      </w:r>
      <w:r w:rsidRPr="00660509">
        <w:rPr>
          <w:sz w:val="24"/>
          <w:szCs w:val="32"/>
        </w:rPr>
        <w:t xml:space="preserve"> – </w:t>
      </w:r>
      <w:r>
        <w:rPr>
          <w:sz w:val="24"/>
          <w:szCs w:val="32"/>
        </w:rPr>
        <w:t>In this course, students will study critically study the Bible’s main themes and message through the use of exegesis and eisegesis, learning how the text informs truth.</w:t>
      </w:r>
    </w:p>
    <w:p w14:paraId="3146203E" w14:textId="77777777" w:rsidR="009675EA" w:rsidRPr="000B6711" w:rsidRDefault="009675EA" w:rsidP="009675EA">
      <w:pPr>
        <w:pStyle w:val="ListParagraph"/>
        <w:spacing w:line="276" w:lineRule="auto"/>
        <w:rPr>
          <w:b/>
          <w:sz w:val="32"/>
          <w:szCs w:val="32"/>
        </w:rPr>
      </w:pPr>
      <w:proofErr w:type="spellStart"/>
      <w:r w:rsidRPr="000B6711">
        <w:rPr>
          <w:b/>
          <w:sz w:val="24"/>
        </w:rPr>
        <w:t>Go</w:t>
      </w:r>
      <w:r>
        <w:rPr>
          <w:b/>
          <w:sz w:val="24"/>
        </w:rPr>
        <w:t>’</w:t>
      </w:r>
      <w:r w:rsidRPr="000B6711">
        <w:rPr>
          <w:b/>
          <w:sz w:val="24"/>
        </w:rPr>
        <w:t>el</w:t>
      </w:r>
      <w:proofErr w:type="spellEnd"/>
      <w:r w:rsidRPr="000B6711">
        <w:rPr>
          <w:b/>
          <w:sz w:val="24"/>
        </w:rPr>
        <w:t xml:space="preserve"> is the term for redeemer in the Old Testament. What is the role and importance of the redeemer in the Old Testament? How does the New Testament assert that Jesus is the </w:t>
      </w:r>
      <w:proofErr w:type="spellStart"/>
      <w:r w:rsidRPr="000B6711">
        <w:rPr>
          <w:b/>
          <w:sz w:val="24"/>
        </w:rPr>
        <w:t>go</w:t>
      </w:r>
      <w:r>
        <w:rPr>
          <w:b/>
          <w:sz w:val="24"/>
        </w:rPr>
        <w:t>’</w:t>
      </w:r>
      <w:r w:rsidRPr="000B6711">
        <w:rPr>
          <w:b/>
          <w:sz w:val="24"/>
        </w:rPr>
        <w:t>el</w:t>
      </w:r>
      <w:proofErr w:type="spellEnd"/>
      <w:r w:rsidRPr="000B6711">
        <w:rPr>
          <w:b/>
          <w:sz w:val="24"/>
        </w:rPr>
        <w:t xml:space="preserve"> or redeemer that correlates to the Old Testament understanding of this concept?</w:t>
      </w:r>
      <w:r>
        <w:rPr>
          <w:b/>
          <w:sz w:val="24"/>
        </w:rPr>
        <w:t xml:space="preserve"> How does this analysis of </w:t>
      </w:r>
      <w:proofErr w:type="spellStart"/>
      <w:r>
        <w:rPr>
          <w:b/>
          <w:sz w:val="24"/>
        </w:rPr>
        <w:t>go’el</w:t>
      </w:r>
      <w:proofErr w:type="spellEnd"/>
      <w:r>
        <w:rPr>
          <w:b/>
          <w:sz w:val="24"/>
        </w:rPr>
        <w:t xml:space="preserve"> serve to support a quality, integral education for you? Explain what constitutes quality, integral education means.</w:t>
      </w:r>
    </w:p>
    <w:p w14:paraId="6A4FB394" w14:textId="77777777" w:rsidR="009675EA" w:rsidRPr="000B6711" w:rsidRDefault="009675EA" w:rsidP="009675EA">
      <w:pPr>
        <w:pStyle w:val="ListParagraph"/>
        <w:spacing w:line="276" w:lineRule="auto"/>
        <w:rPr>
          <w:sz w:val="24"/>
          <w:szCs w:val="32"/>
        </w:rPr>
      </w:pPr>
    </w:p>
    <w:p w14:paraId="0EA9126E" w14:textId="77777777" w:rsidR="009675EA" w:rsidRDefault="009675EA" w:rsidP="009675EA">
      <w:pPr>
        <w:pStyle w:val="ListParagraph"/>
        <w:numPr>
          <w:ilvl w:val="0"/>
          <w:numId w:val="6"/>
        </w:numPr>
        <w:spacing w:line="276" w:lineRule="auto"/>
        <w:rPr>
          <w:sz w:val="24"/>
          <w:szCs w:val="32"/>
        </w:rPr>
      </w:pPr>
      <w:r w:rsidRPr="00EA32A4">
        <w:rPr>
          <w:rFonts w:ascii="Arial" w:hAnsi="Arial" w:cs="Arial"/>
          <w:b/>
          <w:i/>
          <w:sz w:val="24"/>
          <w:szCs w:val="32"/>
        </w:rPr>
        <w:t>Educate in the Family Spirit</w:t>
      </w:r>
      <w:r w:rsidRPr="00EA32A4">
        <w:rPr>
          <w:i/>
          <w:sz w:val="24"/>
          <w:szCs w:val="32"/>
        </w:rPr>
        <w:t xml:space="preserve"> </w:t>
      </w:r>
      <w:r w:rsidRPr="00660509">
        <w:rPr>
          <w:sz w:val="24"/>
          <w:szCs w:val="32"/>
        </w:rPr>
        <w:t xml:space="preserve">– This course will engage students in the process of sharing information and working together in studying </w:t>
      </w:r>
      <w:r>
        <w:rPr>
          <w:sz w:val="24"/>
          <w:szCs w:val="32"/>
        </w:rPr>
        <w:t>the Bible as a book of faith and literature.</w:t>
      </w:r>
    </w:p>
    <w:p w14:paraId="0734BB63" w14:textId="77777777" w:rsidR="009675EA" w:rsidRDefault="009675EA" w:rsidP="009675EA">
      <w:pPr>
        <w:pStyle w:val="ListParagraph"/>
        <w:spacing w:line="276" w:lineRule="auto"/>
        <w:rPr>
          <w:b/>
          <w:sz w:val="24"/>
          <w:szCs w:val="32"/>
        </w:rPr>
      </w:pPr>
      <w:r w:rsidRPr="00A51941">
        <w:rPr>
          <w:b/>
          <w:color w:val="000000" w:themeColor="text1"/>
          <w:sz w:val="24"/>
          <w:szCs w:val="32"/>
        </w:rPr>
        <w:t xml:space="preserve">A main theme that permeates both the Old and New Testaments is that of the covenant. Explain what the covenant is, being aware of God’s involvement in the initiation of the relationship. Why is the covenant an important theme that </w:t>
      </w:r>
      <w:r>
        <w:rPr>
          <w:b/>
          <w:color w:val="000000" w:themeColor="text1"/>
          <w:sz w:val="24"/>
          <w:szCs w:val="32"/>
        </w:rPr>
        <w:t>serves as an example of building and sustaining quality relationships</w:t>
      </w:r>
      <w:r w:rsidRPr="00A51941">
        <w:rPr>
          <w:b/>
          <w:color w:val="000000" w:themeColor="text1"/>
          <w:sz w:val="24"/>
          <w:szCs w:val="32"/>
        </w:rPr>
        <w:t xml:space="preserve">? Give examples from both the Old and New Testament that </w:t>
      </w:r>
      <w:r>
        <w:rPr>
          <w:b/>
          <w:color w:val="000000" w:themeColor="text1"/>
          <w:sz w:val="24"/>
          <w:szCs w:val="32"/>
        </w:rPr>
        <w:t>support the covenant as integral</w:t>
      </w:r>
      <w:r>
        <w:rPr>
          <w:b/>
          <w:sz w:val="24"/>
          <w:szCs w:val="32"/>
        </w:rPr>
        <w:t xml:space="preserve"> to both texts. In what way is covenant a significant example of family spirit? </w:t>
      </w:r>
    </w:p>
    <w:p w14:paraId="0D058C00" w14:textId="77777777" w:rsidR="009675EA" w:rsidRPr="00EA32A4" w:rsidRDefault="009675EA" w:rsidP="009675EA">
      <w:pPr>
        <w:pStyle w:val="ListParagraph"/>
        <w:spacing w:line="276" w:lineRule="auto"/>
        <w:rPr>
          <w:sz w:val="24"/>
          <w:szCs w:val="32"/>
        </w:rPr>
      </w:pPr>
    </w:p>
    <w:p w14:paraId="28D896F8" w14:textId="77777777" w:rsidR="009675EA" w:rsidRDefault="009675EA" w:rsidP="009675EA">
      <w:pPr>
        <w:pStyle w:val="ListParagraph"/>
        <w:numPr>
          <w:ilvl w:val="0"/>
          <w:numId w:val="6"/>
        </w:numPr>
        <w:spacing w:line="276" w:lineRule="auto"/>
        <w:rPr>
          <w:sz w:val="24"/>
          <w:szCs w:val="32"/>
        </w:rPr>
      </w:pPr>
      <w:r w:rsidRPr="00EA32A4">
        <w:rPr>
          <w:rFonts w:ascii="Arial" w:hAnsi="Arial" w:cs="Arial"/>
          <w:b/>
          <w:i/>
          <w:sz w:val="24"/>
          <w:szCs w:val="32"/>
        </w:rPr>
        <w:t>Educate for service, justice</w:t>
      </w:r>
      <w:r>
        <w:rPr>
          <w:rFonts w:ascii="Arial" w:hAnsi="Arial" w:cs="Arial"/>
          <w:b/>
          <w:i/>
          <w:sz w:val="24"/>
          <w:szCs w:val="32"/>
        </w:rPr>
        <w:t>, peace and integrity of creation</w:t>
      </w:r>
      <w:r w:rsidRPr="00660509">
        <w:rPr>
          <w:sz w:val="24"/>
          <w:szCs w:val="32"/>
        </w:rPr>
        <w:t xml:space="preserve"> –</w:t>
      </w:r>
      <w:r>
        <w:rPr>
          <w:sz w:val="24"/>
          <w:szCs w:val="32"/>
        </w:rPr>
        <w:t xml:space="preserve"> The foundation of this course the message of the Bible that itself advocates service, justice and peace.</w:t>
      </w:r>
    </w:p>
    <w:p w14:paraId="18248010" w14:textId="77777777" w:rsidR="009675EA" w:rsidRDefault="009675EA" w:rsidP="009675EA">
      <w:pPr>
        <w:pStyle w:val="ListParagraph"/>
        <w:spacing w:line="276" w:lineRule="auto"/>
        <w:rPr>
          <w:bCs/>
          <w:sz w:val="24"/>
        </w:rPr>
      </w:pPr>
      <w:r w:rsidRPr="00A51941">
        <w:rPr>
          <w:b/>
          <w:sz w:val="24"/>
        </w:rPr>
        <w:t xml:space="preserve">What are the issues the prophets raise for Christians </w:t>
      </w:r>
      <w:r>
        <w:rPr>
          <w:b/>
          <w:sz w:val="24"/>
        </w:rPr>
        <w:t xml:space="preserve">and others </w:t>
      </w:r>
      <w:r w:rsidRPr="00A51941">
        <w:rPr>
          <w:b/>
          <w:sz w:val="24"/>
        </w:rPr>
        <w:t>today</w:t>
      </w:r>
      <w:r>
        <w:rPr>
          <w:b/>
          <w:sz w:val="24"/>
        </w:rPr>
        <w:t xml:space="preserve"> that require a response to developing service, justice, peace and integrity of education</w:t>
      </w:r>
      <w:r w:rsidRPr="00A51941">
        <w:rPr>
          <w:b/>
          <w:sz w:val="24"/>
        </w:rPr>
        <w:t xml:space="preserve">? Give examples </w:t>
      </w:r>
      <w:r>
        <w:rPr>
          <w:b/>
          <w:sz w:val="24"/>
        </w:rPr>
        <w:t>from one of the prophetic texts</w:t>
      </w:r>
      <w:r w:rsidRPr="00A51941">
        <w:rPr>
          <w:b/>
          <w:sz w:val="24"/>
        </w:rPr>
        <w:t xml:space="preserve"> that you think apply today</w:t>
      </w:r>
      <w:r>
        <w:rPr>
          <w:b/>
          <w:sz w:val="24"/>
        </w:rPr>
        <w:t xml:space="preserve"> and would be consistent with the Characteristic of education for service, justice, peace and the integrity of creation?</w:t>
      </w:r>
    </w:p>
    <w:p w14:paraId="4B51A2BB" w14:textId="77777777" w:rsidR="009675EA" w:rsidRPr="00394FBD" w:rsidRDefault="009675EA" w:rsidP="009675EA">
      <w:pPr>
        <w:pStyle w:val="ListParagraph"/>
        <w:spacing w:line="276" w:lineRule="auto"/>
        <w:rPr>
          <w:bCs/>
          <w:sz w:val="24"/>
          <w:szCs w:val="20"/>
        </w:rPr>
      </w:pPr>
    </w:p>
    <w:p w14:paraId="15DCAD43" w14:textId="77777777" w:rsidR="009675EA" w:rsidRPr="000B6711" w:rsidRDefault="009675EA" w:rsidP="009675EA">
      <w:pPr>
        <w:pStyle w:val="ListParagraph"/>
        <w:numPr>
          <w:ilvl w:val="0"/>
          <w:numId w:val="6"/>
        </w:numPr>
        <w:spacing w:line="276" w:lineRule="auto"/>
        <w:rPr>
          <w:sz w:val="32"/>
          <w:szCs w:val="32"/>
        </w:rPr>
      </w:pPr>
      <w:r w:rsidRPr="00EA32A4">
        <w:rPr>
          <w:rFonts w:ascii="Arial" w:hAnsi="Arial" w:cs="Arial"/>
          <w:b/>
          <w:i/>
          <w:sz w:val="24"/>
          <w:szCs w:val="32"/>
        </w:rPr>
        <w:lastRenderedPageBreak/>
        <w:t>Educate for adaptation and change</w:t>
      </w:r>
      <w:r w:rsidRPr="00F07F1D">
        <w:rPr>
          <w:sz w:val="24"/>
          <w:szCs w:val="32"/>
        </w:rPr>
        <w:t xml:space="preserve"> – Students will engage in the process of learning </w:t>
      </w:r>
      <w:r>
        <w:rPr>
          <w:sz w:val="24"/>
          <w:szCs w:val="32"/>
        </w:rPr>
        <w:t>how the view and understanding of the Bible as the Word of God has been addressed its original context and has sought to better express its applicability for today’s world.</w:t>
      </w:r>
    </w:p>
    <w:p w14:paraId="4DEFA833" w14:textId="77777777" w:rsidR="009675EA" w:rsidRPr="00EA32A4" w:rsidRDefault="009675EA" w:rsidP="009675EA">
      <w:pPr>
        <w:spacing w:line="276" w:lineRule="auto"/>
        <w:ind w:left="720"/>
        <w:rPr>
          <w:b/>
          <w:sz w:val="24"/>
          <w:szCs w:val="32"/>
        </w:rPr>
      </w:pPr>
      <w:r w:rsidRPr="00EA32A4">
        <w:rPr>
          <w:b/>
          <w:sz w:val="24"/>
          <w:szCs w:val="32"/>
        </w:rPr>
        <w:t>Change occurs in a number of events in the Old and New Testaments. Select one of these events – Exodus, the giving of the Ten Commandments, the Babylonian Exile, any of the call narratives of the prophets, the encounter between Jesus and the Samaritan woman at the well, Jesus and Zacchaeus, Jesus and the blind man in Mark’s gospel chapter 10 or another event/story of your choice.</w:t>
      </w:r>
    </w:p>
    <w:p w14:paraId="7E148397" w14:textId="77777777" w:rsidR="009675EA" w:rsidRDefault="009675EA" w:rsidP="009675EA">
      <w:pPr>
        <w:spacing w:line="276" w:lineRule="auto"/>
        <w:ind w:left="720"/>
        <w:rPr>
          <w:sz w:val="24"/>
          <w:szCs w:val="32"/>
        </w:rPr>
      </w:pPr>
    </w:p>
    <w:p w14:paraId="74093A9A" w14:textId="77777777" w:rsidR="009675EA" w:rsidRPr="000B6711" w:rsidRDefault="009675EA" w:rsidP="009675EA">
      <w:pPr>
        <w:spacing w:line="276" w:lineRule="auto"/>
        <w:ind w:left="720"/>
        <w:rPr>
          <w:sz w:val="24"/>
          <w:szCs w:val="32"/>
        </w:rPr>
      </w:pPr>
      <w:r w:rsidRPr="0032758D">
        <w:rPr>
          <w:b/>
          <w:bCs/>
          <w:sz w:val="24"/>
          <w:szCs w:val="32"/>
        </w:rPr>
        <w:t>Explain what changes occurred, who was affected by it and what the human response was to that change. In what way does the change require a conversion in heart or mind for those involve</w:t>
      </w:r>
      <w:r>
        <w:rPr>
          <w:b/>
          <w:bCs/>
          <w:sz w:val="24"/>
          <w:szCs w:val="32"/>
        </w:rPr>
        <w:t>d that expresses the meaning behind the Characteristic for Adaptation and Change.</w:t>
      </w:r>
    </w:p>
    <w:p w14:paraId="518B7894" w14:textId="77777777" w:rsidR="00920650" w:rsidRPr="00D167D5" w:rsidRDefault="00920650" w:rsidP="00034E26">
      <w:pPr>
        <w:shd w:val="clear" w:color="auto" w:fill="1F3A6E"/>
        <w:spacing w:before="240" w:after="100"/>
        <w:ind w:left="160" w:right="160"/>
        <w:rPr>
          <w:rFonts w:ascii="Times New Roman" w:hAnsi="Times New Roman" w:cs="Times New Roman"/>
          <w:sz w:val="24"/>
          <w:szCs w:val="24"/>
        </w:rPr>
      </w:pPr>
    </w:p>
    <w:sectPr w:rsidR="00920650" w:rsidRPr="00D167D5">
      <w:footerReference w:type="default" r:id="rId29"/>
      <w:headerReference w:type="first" r:id="rId30"/>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DDEF0" w14:textId="77777777" w:rsidR="007B44E8" w:rsidRDefault="007B44E8">
      <w:r>
        <w:separator/>
      </w:r>
    </w:p>
  </w:endnote>
  <w:endnote w:type="continuationSeparator" w:id="0">
    <w:p w14:paraId="22889CD7" w14:textId="77777777" w:rsidR="007B44E8" w:rsidRDefault="007B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60CCA91-11E8-410D-BBF6-402FE3BCEE74}"/>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7739F6A9-F913-46AA-BD29-59E80D2210E4}"/>
    <w:embedBold r:id="rId3" w:fontKey="{E1268BA2-69EE-481E-95D7-1838B7837F92}"/>
    <w:embedItalic r:id="rId4" w:fontKey="{63673F4E-EF0E-4471-B655-3591DF3E5100}"/>
  </w:font>
  <w:font w:name="Cambria">
    <w:panose1 w:val="02040503050406030204"/>
    <w:charset w:val="00"/>
    <w:family w:val="roman"/>
    <w:pitch w:val="variable"/>
    <w:sig w:usb0="E00006FF" w:usb1="420024FF" w:usb2="02000000" w:usb3="00000000" w:csb0="0000019F" w:csb1="00000000"/>
    <w:embedRegular r:id="rId5" w:fontKey="{04DEC1E9-0D14-46C9-A8BF-58069176A3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679054"/>
      <w:docPartObj>
        <w:docPartGallery w:val="Page Numbers (Bottom of Page)"/>
        <w:docPartUnique/>
      </w:docPartObj>
    </w:sdtPr>
    <w:sdtEndPr>
      <w:rPr>
        <w:noProof/>
      </w:rPr>
    </w:sdtEndPr>
    <w:sdtContent>
      <w:p w14:paraId="2CB1884F" w14:textId="6BF253F3" w:rsidR="00034E26" w:rsidRDefault="00034E26">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RE 211 -sections 90 and 91 Fall 2026</w:t>
        </w:r>
      </w:p>
    </w:sdtContent>
  </w:sdt>
  <w:p w14:paraId="3EADCD80" w14:textId="77777777" w:rsidR="00034E26" w:rsidRDefault="00034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E6D12" w14:textId="77777777" w:rsidR="007B44E8" w:rsidRDefault="007B44E8">
      <w:r>
        <w:separator/>
      </w:r>
    </w:p>
  </w:footnote>
  <w:footnote w:type="continuationSeparator" w:id="0">
    <w:p w14:paraId="1601B739" w14:textId="77777777" w:rsidR="007B44E8" w:rsidRDefault="007B4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8B256" w14:textId="77777777" w:rsidR="00920650" w:rsidRDefault="00FA7D75">
    <w:pPr>
      <w:jc w:val="center"/>
    </w:pPr>
    <w:r>
      <w:rPr>
        <w:noProof/>
      </w:rPr>
      <w:drawing>
        <wp:inline distT="114300" distB="114300" distL="114300" distR="114300" wp14:anchorId="4080DD23" wp14:editId="2AB04FDF">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43E39"/>
    <w:multiLevelType w:val="hybridMultilevel"/>
    <w:tmpl w:val="760C10A4"/>
    <w:lvl w:ilvl="0" w:tplc="1FEE5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B03BF"/>
    <w:multiLevelType w:val="hybridMultilevel"/>
    <w:tmpl w:val="5A0E57F0"/>
    <w:lvl w:ilvl="0" w:tplc="93F0E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6A195C"/>
    <w:multiLevelType w:val="hybridMultilevel"/>
    <w:tmpl w:val="8C007922"/>
    <w:lvl w:ilvl="0" w:tplc="04090015">
      <w:start w:val="1"/>
      <w:numFmt w:val="upperLetter"/>
      <w:lvlText w:val="%1."/>
      <w:lvlJc w:val="left"/>
      <w:pPr>
        <w:ind w:left="720" w:hanging="360"/>
      </w:pPr>
    </w:lvl>
    <w:lvl w:ilvl="1" w:tplc="E71800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7670E"/>
    <w:multiLevelType w:val="hybridMultilevel"/>
    <w:tmpl w:val="F3665466"/>
    <w:lvl w:ilvl="0" w:tplc="1DB4C43E">
      <w:start w:val="1"/>
      <w:numFmt w:val="decimal"/>
      <w:lvlText w:val="%1."/>
      <w:lvlJc w:val="left"/>
      <w:pPr>
        <w:ind w:left="720" w:hanging="360"/>
      </w:pPr>
      <w:rPr>
        <w:rFonts w:ascii="Times New Roman" w:hAnsi="Times New Roman" w:hint="default"/>
        <w:sz w:val="24"/>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CC83C67"/>
    <w:multiLevelType w:val="multilevel"/>
    <w:tmpl w:val="11CAB31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AF10013"/>
    <w:multiLevelType w:val="hybridMultilevel"/>
    <w:tmpl w:val="3AD69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FA70D49"/>
    <w:multiLevelType w:val="multilevel"/>
    <w:tmpl w:val="B1EC344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51B962BF"/>
    <w:multiLevelType w:val="hybridMultilevel"/>
    <w:tmpl w:val="B8F635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2F2541"/>
    <w:multiLevelType w:val="hybridMultilevel"/>
    <w:tmpl w:val="05A6211C"/>
    <w:lvl w:ilvl="0" w:tplc="04090001">
      <w:start w:val="1"/>
      <w:numFmt w:val="bullet"/>
      <w:lvlText w:val=""/>
      <w:lvlJc w:val="left"/>
      <w:pPr>
        <w:ind w:left="720" w:hanging="360"/>
      </w:pPr>
      <w:rPr>
        <w:rFonts w:ascii="Symbol" w:hAnsi="Symbo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904B75"/>
    <w:multiLevelType w:val="hybridMultilevel"/>
    <w:tmpl w:val="3DBA60D2"/>
    <w:lvl w:ilvl="0" w:tplc="3182B6A2">
      <w:start w:val="1"/>
      <w:numFmt w:val="decimal"/>
      <w:lvlText w:val="%1."/>
      <w:lvlJc w:val="left"/>
      <w:pPr>
        <w:ind w:left="720" w:hanging="360"/>
      </w:pPr>
      <w:rPr>
        <w:rFonts w:ascii="Times New Roman" w:hAnsi="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930805">
    <w:abstractNumId w:val="8"/>
  </w:num>
  <w:num w:numId="2" w16cid:durableId="239413123">
    <w:abstractNumId w:val="6"/>
  </w:num>
  <w:num w:numId="3" w16cid:durableId="1472555047">
    <w:abstractNumId w:val="5"/>
  </w:num>
  <w:num w:numId="4" w16cid:durableId="1169445644">
    <w:abstractNumId w:val="7"/>
  </w:num>
  <w:num w:numId="5" w16cid:durableId="1577203661">
    <w:abstractNumId w:val="10"/>
  </w:num>
  <w:num w:numId="6" w16cid:durableId="1210805252">
    <w:abstractNumId w:val="3"/>
  </w:num>
  <w:num w:numId="7" w16cid:durableId="2025933463">
    <w:abstractNumId w:val="2"/>
  </w:num>
  <w:num w:numId="8" w16cid:durableId="1682202108">
    <w:abstractNumId w:val="4"/>
  </w:num>
  <w:num w:numId="9" w16cid:durableId="1106926403">
    <w:abstractNumId w:val="0"/>
  </w:num>
  <w:num w:numId="10" w16cid:durableId="2077623162">
    <w:abstractNumId w:val="11"/>
  </w:num>
  <w:num w:numId="11" w16cid:durableId="1135487163">
    <w:abstractNumId w:val="1"/>
  </w:num>
  <w:num w:numId="12" w16cid:durableId="92937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650"/>
    <w:rsid w:val="00034E26"/>
    <w:rsid w:val="00063543"/>
    <w:rsid w:val="000B3ECA"/>
    <w:rsid w:val="00105BC9"/>
    <w:rsid w:val="0015001D"/>
    <w:rsid w:val="001E2DD9"/>
    <w:rsid w:val="001E74B4"/>
    <w:rsid w:val="00217D1B"/>
    <w:rsid w:val="00220819"/>
    <w:rsid w:val="002B3D5F"/>
    <w:rsid w:val="002D0116"/>
    <w:rsid w:val="002D3AC2"/>
    <w:rsid w:val="003019E2"/>
    <w:rsid w:val="00353EF8"/>
    <w:rsid w:val="00473D31"/>
    <w:rsid w:val="004F1E55"/>
    <w:rsid w:val="00536B20"/>
    <w:rsid w:val="00556C2E"/>
    <w:rsid w:val="005635E1"/>
    <w:rsid w:val="00576CD0"/>
    <w:rsid w:val="0058004E"/>
    <w:rsid w:val="005A1D21"/>
    <w:rsid w:val="005A3065"/>
    <w:rsid w:val="00600B66"/>
    <w:rsid w:val="00614210"/>
    <w:rsid w:val="00632DDF"/>
    <w:rsid w:val="00664143"/>
    <w:rsid w:val="006B22B4"/>
    <w:rsid w:val="006B3AD4"/>
    <w:rsid w:val="007B44E8"/>
    <w:rsid w:val="007D6E9B"/>
    <w:rsid w:val="00876ECE"/>
    <w:rsid w:val="008B7611"/>
    <w:rsid w:val="008E31D1"/>
    <w:rsid w:val="00901D43"/>
    <w:rsid w:val="00902F8D"/>
    <w:rsid w:val="00904B90"/>
    <w:rsid w:val="00920650"/>
    <w:rsid w:val="009675EA"/>
    <w:rsid w:val="009B223C"/>
    <w:rsid w:val="009B6A7F"/>
    <w:rsid w:val="00A33948"/>
    <w:rsid w:val="00A3745E"/>
    <w:rsid w:val="00A52B28"/>
    <w:rsid w:val="00A53EE6"/>
    <w:rsid w:val="00AD3F17"/>
    <w:rsid w:val="00B32BF9"/>
    <w:rsid w:val="00B445BA"/>
    <w:rsid w:val="00C03DC7"/>
    <w:rsid w:val="00C13FED"/>
    <w:rsid w:val="00C35CB8"/>
    <w:rsid w:val="00CA211B"/>
    <w:rsid w:val="00D167D5"/>
    <w:rsid w:val="00D51724"/>
    <w:rsid w:val="00DA027C"/>
    <w:rsid w:val="00DB0469"/>
    <w:rsid w:val="00DE58E2"/>
    <w:rsid w:val="00DF7529"/>
    <w:rsid w:val="00E16086"/>
    <w:rsid w:val="00F45C13"/>
    <w:rsid w:val="00F557B8"/>
    <w:rsid w:val="00F75E2E"/>
    <w:rsid w:val="00FA7D75"/>
    <w:rsid w:val="00FB3C12"/>
    <w:rsid w:val="00FF2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5D2B"/>
  <w15:docId w15:val="{62445FAD-0ED5-435B-A11F-6B0B1CC6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paragraph" w:styleId="BodyText">
    <w:name w:val="Body Text"/>
    <w:basedOn w:val="Normal"/>
    <w:link w:val="BodyTextChar"/>
    <w:rsid w:val="00FB3C12"/>
    <w:rPr>
      <w:rFonts w:ascii="Times New Roman" w:eastAsia="SimSun" w:hAnsi="Times New Roman" w:cs="Times New Roman"/>
      <w:color w:val="auto"/>
      <w:sz w:val="24"/>
      <w:szCs w:val="24"/>
      <w:lang w:eastAsia="zh-CN"/>
    </w:rPr>
  </w:style>
  <w:style w:type="character" w:customStyle="1" w:styleId="BodyTextChar">
    <w:name w:val="Body Text Char"/>
    <w:basedOn w:val="DefaultParagraphFont"/>
    <w:link w:val="BodyText"/>
    <w:rsid w:val="00FB3C12"/>
    <w:rPr>
      <w:rFonts w:ascii="Times New Roman" w:eastAsia="SimSun" w:hAnsi="Times New Roman" w:cs="Times New Roman"/>
      <w:color w:val="auto"/>
      <w:sz w:val="24"/>
      <w:szCs w:val="24"/>
      <w:lang w:eastAsia="zh-CN"/>
    </w:rPr>
  </w:style>
  <w:style w:type="paragraph" w:styleId="ListParagraph">
    <w:name w:val="List Paragraph"/>
    <w:basedOn w:val="Normal"/>
    <w:uiPriority w:val="34"/>
    <w:qFormat/>
    <w:rsid w:val="00664143"/>
    <w:pPr>
      <w:ind w:left="720"/>
      <w:contextualSpacing/>
    </w:pPr>
    <w:rPr>
      <w:rFonts w:ascii="Times New Roman" w:eastAsia="SimSun" w:hAnsi="Times New Roman" w:cs="Times New Roman"/>
      <w:color w:val="auto"/>
      <w:szCs w:val="24"/>
      <w:lang w:eastAsia="zh-CN"/>
    </w:rPr>
  </w:style>
  <w:style w:type="table" w:styleId="TableGrid">
    <w:name w:val="Table Grid"/>
    <w:basedOn w:val="TableNormal"/>
    <w:rsid w:val="005635E1"/>
    <w:rPr>
      <w:rFonts w:ascii="Times New Roman" w:eastAsia="SimSu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4E26"/>
    <w:pPr>
      <w:tabs>
        <w:tab w:val="center" w:pos="4680"/>
        <w:tab w:val="right" w:pos="9360"/>
      </w:tabs>
    </w:pPr>
  </w:style>
  <w:style w:type="character" w:customStyle="1" w:styleId="HeaderChar">
    <w:name w:val="Header Char"/>
    <w:basedOn w:val="DefaultParagraphFont"/>
    <w:link w:val="Header"/>
    <w:uiPriority w:val="99"/>
    <w:rsid w:val="00034E26"/>
  </w:style>
  <w:style w:type="paragraph" w:styleId="Footer">
    <w:name w:val="footer"/>
    <w:basedOn w:val="Normal"/>
    <w:link w:val="FooterChar"/>
    <w:uiPriority w:val="99"/>
    <w:unhideWhenUsed/>
    <w:rsid w:val="00034E26"/>
    <w:pPr>
      <w:tabs>
        <w:tab w:val="center" w:pos="4680"/>
        <w:tab w:val="right" w:pos="9360"/>
      </w:tabs>
    </w:pPr>
  </w:style>
  <w:style w:type="character" w:customStyle="1" w:styleId="FooterChar">
    <w:name w:val="Footer Char"/>
    <w:basedOn w:val="DefaultParagraphFont"/>
    <w:link w:val="Footer"/>
    <w:uiPriority w:val="99"/>
    <w:rsid w:val="00034E26"/>
  </w:style>
  <w:style w:type="character" w:styleId="Hyperlink">
    <w:name w:val="Hyperlink"/>
    <w:unhideWhenUsed/>
    <w:rsid w:val="009675EA"/>
    <w:rPr>
      <w:color w:val="0000FF"/>
      <w:u w:val="single"/>
    </w:rPr>
  </w:style>
  <w:style w:type="character" w:styleId="FollowedHyperlink">
    <w:name w:val="FollowedHyperlink"/>
    <w:basedOn w:val="DefaultParagraphFont"/>
    <w:uiPriority w:val="99"/>
    <w:semiHidden/>
    <w:unhideWhenUsed/>
    <w:rsid w:val="009675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stellic.com" TargetMode="External"/><Relationship Id="rId26" Type="http://schemas.openxmlformats.org/officeDocument/2006/relationships/hyperlink" Target="https://marianistuniversities.org/wp-content/uploads/2019/10/CMU_2019_FINAL.pdf" TargetMode="Externa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image" Target="media/image1.jpeg"/><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haminade.stellic.com" TargetMode="External"/><Relationship Id="rId23" Type="http://schemas.openxmlformats.org/officeDocument/2006/relationships/hyperlink" Target="https://hazingpreventionnetwork.org/athlete-helpline/" TargetMode="External"/><Relationship Id="rId28" Type="http://schemas.openxmlformats.org/officeDocument/2006/relationships/hyperlink" Target="https://en.wikipedia.org/wiki/List_of_films_based_on_the_Bible" TargetMode="Externa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titleix/resources-and-support/" TargetMode="External"/><Relationship Id="rId27" Type="http://schemas.openxmlformats.org/officeDocument/2006/relationships/hyperlink" Target="https://www.volunteerally.org/" TargetMode="External"/><Relationship Id="rId30"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19</Pages>
  <Words>5638</Words>
  <Characters>32140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Regina Pfeiffer</dc:creator>
  <cp:lastModifiedBy>Regina Pfeiffer</cp:lastModifiedBy>
  <cp:revision>6</cp:revision>
  <dcterms:created xsi:type="dcterms:W3CDTF">2026-08-14T00:05:00Z</dcterms:created>
  <dcterms:modified xsi:type="dcterms:W3CDTF">2026-08-17T01:09:00Z</dcterms:modified>
</cp:coreProperties>
</file>