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FE54E11" w14:textId="4A34B946" w:rsidR="00FD0204" w:rsidRPr="009556B6" w:rsidRDefault="00FD0204" w:rsidP="004709F9">
      <w:pPr>
        <w:spacing w:afterLines="40" w:after="96"/>
        <w:rPr>
          <w:rFonts w:eastAsia="Calibri"/>
          <w:b/>
          <w:sz w:val="18"/>
          <w:szCs w:val="18"/>
        </w:rPr>
      </w:pPr>
    </w:p>
    <w:p w14:paraId="5C280428" w14:textId="7DCB97B7" w:rsidR="00FD0204" w:rsidRPr="00AF70A8" w:rsidRDefault="00FD0204" w:rsidP="00B36E23">
      <w:pPr>
        <w:spacing w:afterLines="40" w:after="96"/>
        <w:jc w:val="center"/>
        <w:rPr>
          <w:rFonts w:eastAsia="Calibri"/>
          <w:b/>
          <w:sz w:val="18"/>
          <w:szCs w:val="18"/>
          <w:lang w:val="fr-FR"/>
        </w:rPr>
      </w:pPr>
      <w:r w:rsidRPr="00AF70A8">
        <w:rPr>
          <w:rFonts w:eastAsia="Calibri"/>
          <w:b/>
          <w:sz w:val="18"/>
          <w:szCs w:val="18"/>
          <w:lang w:val="fr-FR"/>
        </w:rPr>
        <w:t>Course Syllabus</w:t>
      </w:r>
    </w:p>
    <w:p w14:paraId="7B5377E4" w14:textId="61D794DD" w:rsidR="00B244B9" w:rsidRPr="008324F9" w:rsidRDefault="003824EF" w:rsidP="004709F9">
      <w:pPr>
        <w:spacing w:afterLines="40" w:after="96"/>
        <w:rPr>
          <w:rFonts w:eastAsia="Calibri"/>
          <w:b/>
          <w:sz w:val="18"/>
          <w:szCs w:val="18"/>
          <w:lang w:val="haw-US"/>
        </w:rPr>
      </w:pPr>
      <w:r w:rsidRPr="00AF70A8">
        <w:rPr>
          <w:rFonts w:eastAsia="Calibri"/>
          <w:b/>
          <w:sz w:val="18"/>
          <w:szCs w:val="18"/>
          <w:lang w:val="fr-FR"/>
        </w:rPr>
        <w:t xml:space="preserve">Course Number: </w:t>
      </w:r>
      <w:r w:rsidR="0040107C" w:rsidRPr="00AF70A8">
        <w:rPr>
          <w:rFonts w:eastAsia="Calibri"/>
          <w:b/>
          <w:sz w:val="18"/>
          <w:szCs w:val="18"/>
          <w:lang w:val="fr-FR"/>
        </w:rPr>
        <w:t>BI4</w:t>
      </w:r>
      <w:r w:rsidR="008324F9">
        <w:rPr>
          <w:rFonts w:eastAsia="Calibri"/>
          <w:b/>
          <w:sz w:val="18"/>
          <w:szCs w:val="18"/>
          <w:lang w:val="haw-US"/>
        </w:rPr>
        <w:t>02/ ENV 402</w:t>
      </w:r>
    </w:p>
    <w:p w14:paraId="7B5377E5" w14:textId="56DCF6E6" w:rsidR="00B244B9" w:rsidRPr="009556B6" w:rsidRDefault="003824EF" w:rsidP="004709F9">
      <w:pPr>
        <w:spacing w:afterLines="40" w:after="96"/>
        <w:rPr>
          <w:rFonts w:eastAsia="Calibri"/>
          <w:sz w:val="18"/>
          <w:szCs w:val="18"/>
        </w:rPr>
      </w:pPr>
      <w:r w:rsidRPr="009556B6">
        <w:rPr>
          <w:rFonts w:eastAsia="Calibri"/>
          <w:b/>
          <w:sz w:val="18"/>
          <w:szCs w:val="18"/>
        </w:rPr>
        <w:t>Course Title</w:t>
      </w:r>
      <w:r w:rsidRPr="009556B6">
        <w:rPr>
          <w:rFonts w:eastAsia="Calibri"/>
          <w:sz w:val="18"/>
          <w:szCs w:val="18"/>
        </w:rPr>
        <w:t xml:space="preserve">: </w:t>
      </w:r>
      <w:r w:rsidR="001832E7">
        <w:rPr>
          <w:rFonts w:eastAsia="Calibri"/>
          <w:sz w:val="18"/>
          <w:szCs w:val="18"/>
        </w:rPr>
        <w:t>Our Place in the Kumulipo</w:t>
      </w:r>
    </w:p>
    <w:p w14:paraId="7B5377E6" w14:textId="0E35E65C" w:rsidR="00B244B9" w:rsidRPr="009556B6" w:rsidRDefault="003824EF" w:rsidP="004709F9">
      <w:pPr>
        <w:spacing w:afterLines="40" w:after="96"/>
        <w:rPr>
          <w:rFonts w:eastAsia="Calibri"/>
          <w:sz w:val="18"/>
          <w:szCs w:val="18"/>
        </w:rPr>
      </w:pPr>
      <w:r w:rsidRPr="009556B6">
        <w:rPr>
          <w:rFonts w:eastAsia="Calibri"/>
          <w:b/>
          <w:sz w:val="18"/>
          <w:szCs w:val="18"/>
        </w:rPr>
        <w:t>Department Name</w:t>
      </w:r>
      <w:r w:rsidRPr="009556B6">
        <w:rPr>
          <w:rFonts w:eastAsia="Calibri"/>
          <w:sz w:val="18"/>
          <w:szCs w:val="18"/>
        </w:rPr>
        <w:t xml:space="preserve">: </w:t>
      </w:r>
      <w:r w:rsidR="001862A6" w:rsidRPr="009556B6">
        <w:rPr>
          <w:rFonts w:eastAsia="Calibri"/>
          <w:sz w:val="18"/>
          <w:szCs w:val="18"/>
        </w:rPr>
        <w:t>Natural Sciences and Mathematics</w:t>
      </w:r>
    </w:p>
    <w:p w14:paraId="7B5377E7" w14:textId="6ADD2B93" w:rsidR="00B244B9" w:rsidRPr="009556B6" w:rsidRDefault="003824EF" w:rsidP="004709F9">
      <w:pPr>
        <w:spacing w:afterLines="40" w:after="96"/>
        <w:rPr>
          <w:rFonts w:eastAsia="Calibri"/>
          <w:sz w:val="18"/>
          <w:szCs w:val="18"/>
        </w:rPr>
      </w:pPr>
      <w:r w:rsidRPr="009556B6">
        <w:rPr>
          <w:rFonts w:eastAsia="Calibri"/>
          <w:b/>
          <w:sz w:val="18"/>
          <w:szCs w:val="18"/>
        </w:rPr>
        <w:t>College/School/Division Name</w:t>
      </w:r>
      <w:r w:rsidRPr="009556B6">
        <w:rPr>
          <w:rFonts w:eastAsia="Calibri"/>
          <w:sz w:val="18"/>
          <w:szCs w:val="18"/>
        </w:rPr>
        <w:t xml:space="preserve">: </w:t>
      </w:r>
      <w:r w:rsidR="001862A6" w:rsidRPr="009556B6">
        <w:rPr>
          <w:rFonts w:eastAsia="Calibri"/>
          <w:sz w:val="18"/>
          <w:szCs w:val="18"/>
        </w:rPr>
        <w:t>Chaminade University of Honolulu</w:t>
      </w:r>
    </w:p>
    <w:p w14:paraId="7B5377E8" w14:textId="30AEBE4A" w:rsidR="00B244B9" w:rsidRPr="00CB7F83" w:rsidRDefault="003824EF" w:rsidP="004709F9">
      <w:pPr>
        <w:spacing w:afterLines="40" w:after="96"/>
        <w:rPr>
          <w:rFonts w:eastAsia="Calibri"/>
          <w:sz w:val="18"/>
          <w:szCs w:val="18"/>
        </w:rPr>
      </w:pPr>
      <w:r w:rsidRPr="009556B6">
        <w:rPr>
          <w:rFonts w:eastAsia="Calibri"/>
          <w:b/>
          <w:sz w:val="18"/>
          <w:szCs w:val="18"/>
        </w:rPr>
        <w:t>Term</w:t>
      </w:r>
      <w:r w:rsidRPr="009556B6">
        <w:rPr>
          <w:rFonts w:eastAsia="Calibri"/>
          <w:sz w:val="18"/>
          <w:szCs w:val="18"/>
        </w:rPr>
        <w:t>:</w:t>
      </w:r>
      <w:r w:rsidR="00AE1F91" w:rsidRPr="009556B6">
        <w:rPr>
          <w:rFonts w:eastAsia="Calibri"/>
          <w:sz w:val="18"/>
          <w:szCs w:val="18"/>
        </w:rPr>
        <w:t xml:space="preserve"> </w:t>
      </w:r>
      <w:r w:rsidR="00DB284C">
        <w:rPr>
          <w:rFonts w:eastAsia="Calibri"/>
          <w:sz w:val="18"/>
          <w:szCs w:val="18"/>
        </w:rPr>
        <w:t>Fall</w:t>
      </w:r>
    </w:p>
    <w:p w14:paraId="7B5377E9" w14:textId="17BE301C" w:rsidR="00B244B9" w:rsidRPr="009556B6" w:rsidRDefault="003824EF" w:rsidP="004709F9">
      <w:pPr>
        <w:spacing w:afterLines="40" w:after="96"/>
        <w:rPr>
          <w:rFonts w:eastAsia="Calibri"/>
          <w:sz w:val="18"/>
          <w:szCs w:val="18"/>
        </w:rPr>
      </w:pPr>
      <w:r w:rsidRPr="009556B6">
        <w:rPr>
          <w:rFonts w:eastAsia="Calibri"/>
          <w:b/>
          <w:sz w:val="18"/>
          <w:szCs w:val="18"/>
        </w:rPr>
        <w:t>Course Credits</w:t>
      </w:r>
      <w:r w:rsidRPr="009556B6">
        <w:rPr>
          <w:rFonts w:eastAsia="Calibri"/>
          <w:sz w:val="18"/>
          <w:szCs w:val="18"/>
        </w:rPr>
        <w:t xml:space="preserve">: </w:t>
      </w:r>
      <w:r w:rsidR="000924B2" w:rsidRPr="009556B6">
        <w:rPr>
          <w:rFonts w:eastAsia="Calibri"/>
          <w:sz w:val="18"/>
          <w:szCs w:val="18"/>
        </w:rPr>
        <w:t>3</w:t>
      </w:r>
    </w:p>
    <w:p w14:paraId="7B5377EA" w14:textId="11F357F1" w:rsidR="00B244B9" w:rsidRPr="009556B6" w:rsidRDefault="003824EF" w:rsidP="004709F9">
      <w:pPr>
        <w:spacing w:afterLines="40" w:after="96"/>
        <w:rPr>
          <w:rFonts w:eastAsia="Calibri"/>
          <w:sz w:val="18"/>
          <w:szCs w:val="18"/>
        </w:rPr>
      </w:pPr>
      <w:r w:rsidRPr="009556B6">
        <w:rPr>
          <w:rFonts w:eastAsia="Calibri"/>
          <w:b/>
          <w:sz w:val="18"/>
          <w:szCs w:val="18"/>
        </w:rPr>
        <w:t>Class Meeting Days</w:t>
      </w:r>
      <w:r w:rsidRPr="009556B6">
        <w:rPr>
          <w:rFonts w:eastAsia="Calibri"/>
          <w:sz w:val="18"/>
          <w:szCs w:val="18"/>
        </w:rPr>
        <w:t>:</w:t>
      </w:r>
      <w:r w:rsidR="000924B2" w:rsidRPr="009556B6">
        <w:rPr>
          <w:rFonts w:eastAsia="Calibri"/>
          <w:sz w:val="18"/>
          <w:szCs w:val="18"/>
        </w:rPr>
        <w:t xml:space="preserve"> </w:t>
      </w:r>
      <w:r w:rsidR="00182A97">
        <w:rPr>
          <w:rFonts w:eastAsia="Calibri"/>
          <w:sz w:val="18"/>
          <w:szCs w:val="18"/>
        </w:rPr>
        <w:t>T</w:t>
      </w:r>
      <w:r w:rsidR="00E126BE">
        <w:rPr>
          <w:rFonts w:eastAsia="Calibri"/>
          <w:sz w:val="18"/>
          <w:szCs w:val="18"/>
        </w:rPr>
        <w:t>uesday, Thursday</w:t>
      </w:r>
    </w:p>
    <w:p w14:paraId="7B5377EB" w14:textId="7C34E99B" w:rsidR="00B244B9" w:rsidRPr="009556B6" w:rsidRDefault="003824EF" w:rsidP="004709F9">
      <w:pPr>
        <w:spacing w:afterLines="40" w:after="96"/>
        <w:rPr>
          <w:rFonts w:eastAsia="Calibri"/>
          <w:sz w:val="18"/>
          <w:szCs w:val="18"/>
        </w:rPr>
      </w:pPr>
      <w:r w:rsidRPr="009556B6">
        <w:rPr>
          <w:rFonts w:eastAsia="Calibri"/>
          <w:b/>
          <w:sz w:val="18"/>
          <w:szCs w:val="18"/>
        </w:rPr>
        <w:t>Class Meeting Hours</w:t>
      </w:r>
      <w:r w:rsidRPr="009556B6">
        <w:rPr>
          <w:rFonts w:eastAsia="Calibri"/>
          <w:sz w:val="18"/>
          <w:szCs w:val="18"/>
        </w:rPr>
        <w:t>:</w:t>
      </w:r>
      <w:r w:rsidR="007A4DBE" w:rsidRPr="009556B6">
        <w:rPr>
          <w:rFonts w:eastAsia="Calibri"/>
          <w:sz w:val="18"/>
          <w:szCs w:val="18"/>
        </w:rPr>
        <w:t xml:space="preserve"> </w:t>
      </w:r>
      <w:r w:rsidR="00E126BE">
        <w:rPr>
          <w:rFonts w:eastAsia="Calibri"/>
          <w:sz w:val="18"/>
          <w:szCs w:val="18"/>
        </w:rPr>
        <w:t>11:30am – 12:50pm</w:t>
      </w:r>
      <w:r w:rsidR="0040107C" w:rsidRPr="009556B6">
        <w:rPr>
          <w:rFonts w:eastAsia="Calibri"/>
          <w:sz w:val="18"/>
          <w:szCs w:val="18"/>
        </w:rPr>
        <w:t>, 3 hours per week</w:t>
      </w:r>
    </w:p>
    <w:p w14:paraId="7B5377EC" w14:textId="2DFC0924" w:rsidR="00B244B9" w:rsidRPr="009556B6" w:rsidRDefault="003824EF" w:rsidP="004709F9">
      <w:pPr>
        <w:spacing w:afterLines="40" w:after="96"/>
        <w:rPr>
          <w:rFonts w:eastAsia="Calibri"/>
          <w:sz w:val="18"/>
          <w:szCs w:val="18"/>
        </w:rPr>
      </w:pPr>
      <w:r w:rsidRPr="009556B6">
        <w:rPr>
          <w:rFonts w:eastAsia="Calibri"/>
          <w:b/>
          <w:sz w:val="18"/>
          <w:szCs w:val="18"/>
        </w:rPr>
        <w:t>Class Location</w:t>
      </w:r>
      <w:r w:rsidRPr="009556B6">
        <w:rPr>
          <w:rFonts w:eastAsia="Calibri"/>
          <w:sz w:val="18"/>
          <w:szCs w:val="18"/>
        </w:rPr>
        <w:t xml:space="preserve">: </w:t>
      </w:r>
      <w:r w:rsidR="00DC10DD">
        <w:rPr>
          <w:rFonts w:eastAsia="Calibri"/>
          <w:sz w:val="18"/>
          <w:szCs w:val="18"/>
        </w:rPr>
        <w:t>Sullivan Library Hall 102</w:t>
      </w:r>
    </w:p>
    <w:p w14:paraId="7B5377EE" w14:textId="4314A9E3" w:rsidR="00B244B9" w:rsidRPr="009556B6" w:rsidRDefault="003824EF" w:rsidP="004709F9">
      <w:pPr>
        <w:spacing w:afterLines="40" w:after="96"/>
        <w:rPr>
          <w:rFonts w:eastAsia="Calibri"/>
          <w:b/>
          <w:sz w:val="18"/>
          <w:szCs w:val="18"/>
        </w:rPr>
      </w:pPr>
      <w:r w:rsidRPr="009556B6">
        <w:rPr>
          <w:rFonts w:eastAsia="Calibri"/>
          <w:b/>
          <w:sz w:val="18"/>
          <w:szCs w:val="18"/>
        </w:rPr>
        <w:t>Instructor Name:</w:t>
      </w:r>
      <w:r w:rsidR="009636D0">
        <w:rPr>
          <w:rFonts w:eastAsia="Calibri"/>
          <w:b/>
          <w:sz w:val="18"/>
          <w:szCs w:val="18"/>
          <w:lang w:val="haw-US"/>
        </w:rPr>
        <w:t xml:space="preserve"> </w:t>
      </w:r>
      <w:r w:rsidR="0040107C" w:rsidRPr="009556B6">
        <w:rPr>
          <w:rFonts w:eastAsia="Calibri"/>
          <w:bCs/>
          <w:sz w:val="18"/>
          <w:szCs w:val="18"/>
        </w:rPr>
        <w:t>Kahoali`i Keahi</w:t>
      </w:r>
    </w:p>
    <w:p w14:paraId="7B5377EF" w14:textId="0AC64DF2" w:rsidR="00B244B9" w:rsidRPr="00AF70A8" w:rsidRDefault="003824EF" w:rsidP="004709F9">
      <w:pPr>
        <w:spacing w:afterLines="40" w:after="96"/>
        <w:rPr>
          <w:rFonts w:eastAsia="Calibri"/>
          <w:sz w:val="18"/>
          <w:szCs w:val="18"/>
          <w:lang w:val="fr-FR"/>
        </w:rPr>
      </w:pPr>
      <w:r w:rsidRPr="00AF70A8">
        <w:rPr>
          <w:rFonts w:eastAsia="Calibri"/>
          <w:b/>
          <w:sz w:val="18"/>
          <w:szCs w:val="18"/>
          <w:lang w:val="fr-FR"/>
        </w:rPr>
        <w:t>E</w:t>
      </w:r>
      <w:r w:rsidR="001862A6" w:rsidRPr="00AF70A8">
        <w:rPr>
          <w:rFonts w:eastAsia="Calibri"/>
          <w:b/>
          <w:sz w:val="18"/>
          <w:szCs w:val="18"/>
          <w:lang w:val="fr-FR"/>
        </w:rPr>
        <w:t xml:space="preserve">mail: </w:t>
      </w:r>
      <w:hyperlink r:id="rId11" w:history="1">
        <w:r w:rsidR="00AC69C7" w:rsidRPr="00AF70A8">
          <w:rPr>
            <w:rStyle w:val="Hyperlink"/>
            <w:sz w:val="18"/>
            <w:szCs w:val="18"/>
            <w:lang w:val="fr-FR"/>
          </w:rPr>
          <w:t>kahoalii.keahi-wood@chaminade.edu</w:t>
        </w:r>
      </w:hyperlink>
    </w:p>
    <w:p w14:paraId="7B5377F0" w14:textId="2F0A681B" w:rsidR="00B244B9" w:rsidRPr="009556B6" w:rsidRDefault="003824EF" w:rsidP="004709F9">
      <w:pPr>
        <w:spacing w:afterLines="40" w:after="96"/>
        <w:rPr>
          <w:rFonts w:eastAsia="Calibri"/>
          <w:sz w:val="18"/>
          <w:szCs w:val="18"/>
        </w:rPr>
      </w:pPr>
      <w:r w:rsidRPr="009556B6">
        <w:rPr>
          <w:rFonts w:eastAsia="Calibri"/>
          <w:b/>
          <w:sz w:val="18"/>
          <w:szCs w:val="18"/>
        </w:rPr>
        <w:t>Phone</w:t>
      </w:r>
      <w:r w:rsidRPr="009556B6">
        <w:rPr>
          <w:rFonts w:eastAsia="Calibri"/>
          <w:sz w:val="18"/>
          <w:szCs w:val="18"/>
        </w:rPr>
        <w:t xml:space="preserve">: </w:t>
      </w:r>
      <w:r w:rsidR="000924B2" w:rsidRPr="009556B6">
        <w:rPr>
          <w:rFonts w:eastAsia="Calibri"/>
          <w:sz w:val="18"/>
          <w:szCs w:val="18"/>
        </w:rPr>
        <w:t>1(808)</w:t>
      </w:r>
      <w:r w:rsidR="00CB7F83">
        <w:rPr>
          <w:rFonts w:eastAsia="Calibri"/>
          <w:sz w:val="18"/>
          <w:szCs w:val="18"/>
        </w:rPr>
        <w:t>674-7834</w:t>
      </w:r>
    </w:p>
    <w:p w14:paraId="7B5377F1" w14:textId="01061FE1" w:rsidR="00B244B9" w:rsidRPr="009556B6" w:rsidRDefault="003824EF" w:rsidP="004709F9">
      <w:pPr>
        <w:spacing w:afterLines="40" w:after="96"/>
        <w:rPr>
          <w:rFonts w:eastAsia="Calibri"/>
          <w:sz w:val="18"/>
          <w:szCs w:val="18"/>
        </w:rPr>
      </w:pPr>
      <w:r w:rsidRPr="009556B6">
        <w:rPr>
          <w:rFonts w:eastAsia="Calibri"/>
          <w:b/>
          <w:sz w:val="18"/>
          <w:szCs w:val="18"/>
        </w:rPr>
        <w:t>Office Location</w:t>
      </w:r>
      <w:r w:rsidRPr="009556B6">
        <w:rPr>
          <w:rFonts w:eastAsia="Calibri"/>
          <w:sz w:val="18"/>
          <w:szCs w:val="18"/>
        </w:rPr>
        <w:t>:</w:t>
      </w:r>
      <w:r w:rsidR="000924B2" w:rsidRPr="009556B6">
        <w:rPr>
          <w:rFonts w:eastAsia="Calibri"/>
          <w:sz w:val="18"/>
          <w:szCs w:val="18"/>
        </w:rPr>
        <w:t xml:space="preserve"> Henry 6</w:t>
      </w:r>
    </w:p>
    <w:p w14:paraId="7B5377F2" w14:textId="1C535DCB" w:rsidR="00B244B9" w:rsidRPr="009556B6" w:rsidRDefault="003824EF" w:rsidP="004709F9">
      <w:pPr>
        <w:spacing w:afterLines="40" w:after="96"/>
        <w:rPr>
          <w:rFonts w:eastAsia="Calibri"/>
          <w:sz w:val="18"/>
          <w:szCs w:val="18"/>
        </w:rPr>
      </w:pPr>
      <w:r w:rsidRPr="009556B6">
        <w:rPr>
          <w:rFonts w:eastAsia="Calibri"/>
          <w:b/>
          <w:sz w:val="18"/>
          <w:szCs w:val="18"/>
        </w:rPr>
        <w:t>Office Hours</w:t>
      </w:r>
      <w:r w:rsidRPr="009556B6">
        <w:rPr>
          <w:rFonts w:eastAsia="Calibri"/>
          <w:sz w:val="18"/>
          <w:szCs w:val="18"/>
        </w:rPr>
        <w:t xml:space="preserve">: </w:t>
      </w:r>
      <w:r w:rsidR="00AC69C7" w:rsidRPr="009556B6">
        <w:rPr>
          <w:rFonts w:eastAsia="Calibri"/>
          <w:sz w:val="18"/>
          <w:szCs w:val="18"/>
        </w:rPr>
        <w:t>By appointment</w:t>
      </w:r>
    </w:p>
    <w:p w14:paraId="7B5377F3" w14:textId="3D2D7F28" w:rsidR="00B244B9" w:rsidRPr="009556B6" w:rsidRDefault="003824EF" w:rsidP="004709F9">
      <w:pPr>
        <w:spacing w:afterLines="40" w:after="96"/>
        <w:rPr>
          <w:rFonts w:eastAsia="Calibri"/>
          <w:sz w:val="18"/>
          <w:szCs w:val="18"/>
        </w:rPr>
      </w:pPr>
      <w:r w:rsidRPr="009556B6">
        <w:rPr>
          <w:rFonts w:eastAsia="Calibri"/>
          <w:b/>
          <w:sz w:val="18"/>
          <w:szCs w:val="18"/>
        </w:rPr>
        <w:t>Instructor Website</w:t>
      </w:r>
      <w:r w:rsidRPr="009556B6">
        <w:rPr>
          <w:rFonts w:eastAsia="Calibri"/>
          <w:sz w:val="18"/>
          <w:szCs w:val="18"/>
        </w:rPr>
        <w:t xml:space="preserve">: </w:t>
      </w:r>
      <w:r w:rsidR="00574174" w:rsidRPr="009556B6">
        <w:rPr>
          <w:rFonts w:eastAsia="Calibri"/>
          <w:sz w:val="18"/>
          <w:szCs w:val="18"/>
        </w:rPr>
        <w:t xml:space="preserve"> </w:t>
      </w:r>
      <w:r w:rsidR="000924B2" w:rsidRPr="009556B6">
        <w:rPr>
          <w:rFonts w:eastAsia="Calibri"/>
          <w:sz w:val="18"/>
          <w:szCs w:val="18"/>
        </w:rPr>
        <w:t>N/A</w:t>
      </w:r>
    </w:p>
    <w:p w14:paraId="268589D1" w14:textId="6C04EB71" w:rsidR="00AF70A8" w:rsidRDefault="003824EF" w:rsidP="00AF70A8">
      <w:pPr>
        <w:spacing w:afterLines="40" w:after="96"/>
        <w:rPr>
          <w:rFonts w:eastAsia="Calibri"/>
          <w:sz w:val="18"/>
          <w:szCs w:val="18"/>
        </w:rPr>
      </w:pPr>
      <w:r w:rsidRPr="009556B6">
        <w:rPr>
          <w:rFonts w:eastAsia="Calibri"/>
          <w:b/>
          <w:sz w:val="18"/>
          <w:szCs w:val="18"/>
        </w:rPr>
        <w:t>Other Professional Contact Information</w:t>
      </w:r>
      <w:r w:rsidR="00574174" w:rsidRPr="009556B6">
        <w:rPr>
          <w:rFonts w:eastAsia="Calibri"/>
          <w:sz w:val="18"/>
          <w:szCs w:val="18"/>
        </w:rPr>
        <w:t xml:space="preserve">: </w:t>
      </w:r>
      <w:r w:rsidR="000924B2" w:rsidRPr="009556B6">
        <w:rPr>
          <w:rFonts w:eastAsia="Calibri"/>
          <w:sz w:val="18"/>
          <w:szCs w:val="18"/>
        </w:rPr>
        <w:t>N/A</w:t>
      </w:r>
      <w:bookmarkStart w:id="0" w:name="_kqtzqxzhho7o" w:colFirst="0" w:colLast="0"/>
      <w:bookmarkEnd w:id="0"/>
    </w:p>
    <w:p w14:paraId="13C94A0F" w14:textId="77777777" w:rsidR="00AF70A8" w:rsidRDefault="00AF70A8" w:rsidP="00AF70A8">
      <w:pPr>
        <w:spacing w:afterLines="40" w:after="96"/>
        <w:rPr>
          <w:rFonts w:eastAsia="Calibri"/>
          <w:sz w:val="18"/>
          <w:szCs w:val="18"/>
        </w:rPr>
      </w:pPr>
    </w:p>
    <w:p w14:paraId="7B5377F5" w14:textId="1B5EFFBC" w:rsidR="00B244B9" w:rsidRPr="00AF70A8" w:rsidRDefault="00AD65E2" w:rsidP="00AF70A8">
      <w:pPr>
        <w:spacing w:afterLines="40" w:after="96"/>
        <w:rPr>
          <w:rFonts w:eastAsia="Calibri"/>
          <w:sz w:val="18"/>
          <w:szCs w:val="18"/>
        </w:rPr>
      </w:pPr>
      <w:r w:rsidRPr="009556B6">
        <w:rPr>
          <w:sz w:val="18"/>
          <w:szCs w:val="18"/>
        </w:rPr>
        <w:t xml:space="preserve">1. </w:t>
      </w:r>
      <w:r w:rsidR="003824EF" w:rsidRPr="009556B6">
        <w:rPr>
          <w:sz w:val="18"/>
          <w:szCs w:val="18"/>
        </w:rPr>
        <w:t xml:space="preserve">University Course Catalog Description </w:t>
      </w:r>
    </w:p>
    <w:p w14:paraId="7D9EF781" w14:textId="1A14BD0C" w:rsidR="00DF750A" w:rsidRPr="009556B6" w:rsidRDefault="00DF750A" w:rsidP="004709F9">
      <w:pPr>
        <w:spacing w:afterLines="40" w:after="96"/>
        <w:rPr>
          <w:sz w:val="18"/>
          <w:szCs w:val="18"/>
        </w:rPr>
      </w:pPr>
      <w:r w:rsidRPr="009556B6">
        <w:rPr>
          <w:sz w:val="18"/>
          <w:szCs w:val="18"/>
        </w:rPr>
        <w:t>Selected topics in biology. Lecture or seminar topic in selected area of contemporary biology. May be repeated.</w:t>
      </w:r>
    </w:p>
    <w:p w14:paraId="637E2704" w14:textId="77777777" w:rsidR="00DF750A" w:rsidRPr="009556B6" w:rsidRDefault="00DF750A" w:rsidP="004709F9">
      <w:pPr>
        <w:pStyle w:val="Heading3"/>
        <w:spacing w:afterLines="40" w:after="96"/>
        <w:rPr>
          <w:rFonts w:ascii="Times New Roman" w:hAnsi="Times New Roman" w:cs="Times New Roman"/>
          <w:sz w:val="18"/>
          <w:szCs w:val="18"/>
        </w:rPr>
      </w:pPr>
      <w:bookmarkStart w:id="1" w:name="_p6ygxyvhs4cq" w:colFirst="0" w:colLast="0"/>
      <w:bookmarkEnd w:id="1"/>
    </w:p>
    <w:p w14:paraId="7B5377F7" w14:textId="28A52B62" w:rsidR="00B244B9" w:rsidRPr="009556B6" w:rsidRDefault="00AD65E2" w:rsidP="004709F9">
      <w:pPr>
        <w:pStyle w:val="Heading3"/>
        <w:spacing w:afterLines="40" w:after="96"/>
        <w:rPr>
          <w:rFonts w:ascii="Times New Roman" w:hAnsi="Times New Roman" w:cs="Times New Roman"/>
          <w:sz w:val="18"/>
          <w:szCs w:val="18"/>
        </w:rPr>
      </w:pPr>
      <w:r w:rsidRPr="009556B6">
        <w:rPr>
          <w:rFonts w:ascii="Times New Roman" w:hAnsi="Times New Roman" w:cs="Times New Roman"/>
          <w:sz w:val="18"/>
          <w:szCs w:val="18"/>
        </w:rPr>
        <w:t xml:space="preserve">2. </w:t>
      </w:r>
      <w:r w:rsidR="003824EF" w:rsidRPr="009556B6">
        <w:rPr>
          <w:rFonts w:ascii="Times New Roman" w:hAnsi="Times New Roman" w:cs="Times New Roman"/>
          <w:sz w:val="18"/>
          <w:szCs w:val="18"/>
        </w:rPr>
        <w:t xml:space="preserve">Course Overview </w:t>
      </w:r>
    </w:p>
    <w:p w14:paraId="043D7C1D" w14:textId="77777777" w:rsidR="00CC34E6" w:rsidRPr="009556B6" w:rsidRDefault="00DF750A" w:rsidP="00CC34E6">
      <w:pPr>
        <w:pStyle w:val="NoSpacing"/>
        <w:rPr>
          <w:rFonts w:ascii="Times New Roman" w:hAnsi="Times New Roman" w:cs="Times New Roman"/>
          <w:sz w:val="18"/>
          <w:szCs w:val="18"/>
          <w:u w:val="single"/>
        </w:rPr>
      </w:pPr>
      <w:bookmarkStart w:id="2" w:name="_o4c5gflkntpt" w:colFirst="0" w:colLast="0"/>
      <w:bookmarkEnd w:id="2"/>
      <w:r w:rsidRPr="009556B6">
        <w:rPr>
          <w:rFonts w:ascii="Times New Roman" w:hAnsi="Times New Roman" w:cs="Times New Roman"/>
          <w:sz w:val="18"/>
          <w:szCs w:val="18"/>
        </w:rPr>
        <w:t xml:space="preserve">Student(s) will learn traditional Hawaiian protocol and practice through </w:t>
      </w:r>
      <w:r w:rsidRPr="009556B6">
        <w:rPr>
          <w:rFonts w:ascii="Times New Roman" w:hAnsi="Times New Roman" w:cs="Times New Roman"/>
          <w:i/>
          <w:sz w:val="18"/>
          <w:szCs w:val="18"/>
        </w:rPr>
        <w:t>oli</w:t>
      </w:r>
      <w:r w:rsidRPr="009556B6">
        <w:rPr>
          <w:rFonts w:ascii="Times New Roman" w:hAnsi="Times New Roman" w:cs="Times New Roman"/>
          <w:sz w:val="18"/>
          <w:szCs w:val="18"/>
        </w:rPr>
        <w:t xml:space="preserve"> (chants and prayers), </w:t>
      </w:r>
      <w:r w:rsidRPr="009556B6">
        <w:rPr>
          <w:rFonts w:ascii="Times New Roman" w:hAnsi="Times New Roman" w:cs="Times New Roman"/>
          <w:i/>
          <w:sz w:val="18"/>
          <w:szCs w:val="18"/>
        </w:rPr>
        <w:t>hana no`eau</w:t>
      </w:r>
      <w:r w:rsidRPr="009556B6">
        <w:rPr>
          <w:rFonts w:ascii="Times New Roman" w:hAnsi="Times New Roman" w:cs="Times New Roman"/>
          <w:sz w:val="18"/>
          <w:szCs w:val="18"/>
        </w:rPr>
        <w:t xml:space="preserve"> (crafts and specialties), and various </w:t>
      </w:r>
      <w:r w:rsidRPr="009556B6">
        <w:rPr>
          <w:rFonts w:ascii="Times New Roman" w:hAnsi="Times New Roman" w:cs="Times New Roman"/>
          <w:i/>
          <w:sz w:val="18"/>
          <w:szCs w:val="18"/>
        </w:rPr>
        <w:t>mo`olelo</w:t>
      </w:r>
      <w:r w:rsidRPr="009556B6">
        <w:rPr>
          <w:rFonts w:ascii="Times New Roman" w:hAnsi="Times New Roman" w:cs="Times New Roman"/>
          <w:sz w:val="18"/>
          <w:szCs w:val="18"/>
        </w:rPr>
        <w:t xml:space="preserve"> (stories) of the surrounding area.  Interns will be learning more about their cultural heritage so as to better ground them in their studies. This will be accomplished through evaluating current curriculum within their major to determine where Hawaiian culture and practice are currently being incorporated or where it may be added increasing existing knowledge of Hawai`i.</w:t>
      </w:r>
      <w:r w:rsidR="00CC34E6" w:rsidRPr="009556B6">
        <w:rPr>
          <w:rFonts w:ascii="Times New Roman" w:hAnsi="Times New Roman" w:cs="Times New Roman"/>
          <w:sz w:val="18"/>
          <w:szCs w:val="18"/>
        </w:rPr>
        <w:br/>
      </w:r>
      <w:r w:rsidR="00CC34E6" w:rsidRPr="009556B6">
        <w:rPr>
          <w:rFonts w:ascii="Times New Roman" w:hAnsi="Times New Roman" w:cs="Times New Roman"/>
          <w:sz w:val="18"/>
          <w:szCs w:val="18"/>
        </w:rPr>
        <w:br/>
      </w:r>
      <w:r w:rsidR="00CC34E6" w:rsidRPr="009556B6">
        <w:rPr>
          <w:rFonts w:ascii="Times New Roman" w:hAnsi="Times New Roman" w:cs="Times New Roman"/>
          <w:sz w:val="18"/>
          <w:szCs w:val="18"/>
          <w:u w:val="single"/>
        </w:rPr>
        <w:t>Student expectations:</w:t>
      </w:r>
    </w:p>
    <w:p w14:paraId="45CF04FB" w14:textId="77777777" w:rsidR="00CC34E6" w:rsidRPr="009556B6" w:rsidRDefault="00CC34E6" w:rsidP="00182933">
      <w:pPr>
        <w:pStyle w:val="NoSpacing"/>
        <w:numPr>
          <w:ilvl w:val="0"/>
          <w:numId w:val="5"/>
        </w:numPr>
        <w:rPr>
          <w:rFonts w:ascii="Times New Roman" w:hAnsi="Times New Roman" w:cs="Times New Roman"/>
          <w:sz w:val="18"/>
          <w:szCs w:val="18"/>
        </w:rPr>
      </w:pPr>
      <w:r w:rsidRPr="009556B6">
        <w:rPr>
          <w:rFonts w:ascii="Times New Roman" w:hAnsi="Times New Roman" w:cs="Times New Roman"/>
          <w:sz w:val="18"/>
          <w:szCs w:val="18"/>
        </w:rPr>
        <w:t xml:space="preserve">Spend a minimum of 3 hrs/week (no less than 1.5 hrs per meeting) learning relevant skills and concepts. </w:t>
      </w:r>
    </w:p>
    <w:p w14:paraId="31FEDD9D" w14:textId="77777777" w:rsidR="00CC34E6" w:rsidRPr="009556B6" w:rsidRDefault="00CC34E6" w:rsidP="00182933">
      <w:pPr>
        <w:pStyle w:val="NoSpacing"/>
        <w:numPr>
          <w:ilvl w:val="0"/>
          <w:numId w:val="5"/>
        </w:numPr>
        <w:rPr>
          <w:rFonts w:ascii="Times New Roman" w:hAnsi="Times New Roman" w:cs="Times New Roman"/>
          <w:sz w:val="18"/>
          <w:szCs w:val="18"/>
        </w:rPr>
      </w:pPr>
      <w:r w:rsidRPr="009556B6">
        <w:rPr>
          <w:rFonts w:ascii="Times New Roman" w:hAnsi="Times New Roman" w:cs="Times New Roman"/>
          <w:sz w:val="18"/>
          <w:szCs w:val="18"/>
        </w:rPr>
        <w:t>Complete all work assignments.</w:t>
      </w:r>
    </w:p>
    <w:p w14:paraId="19888E01" w14:textId="77777777" w:rsidR="00CC34E6" w:rsidRPr="009556B6" w:rsidRDefault="00CC34E6" w:rsidP="00182933">
      <w:pPr>
        <w:pStyle w:val="NoSpacing"/>
        <w:numPr>
          <w:ilvl w:val="0"/>
          <w:numId w:val="5"/>
        </w:numPr>
        <w:rPr>
          <w:rFonts w:ascii="Times New Roman" w:hAnsi="Times New Roman" w:cs="Times New Roman"/>
          <w:sz w:val="18"/>
          <w:szCs w:val="18"/>
        </w:rPr>
      </w:pPr>
      <w:r w:rsidRPr="009556B6">
        <w:rPr>
          <w:rFonts w:ascii="Times New Roman" w:hAnsi="Times New Roman" w:cs="Times New Roman"/>
          <w:sz w:val="18"/>
          <w:szCs w:val="18"/>
        </w:rPr>
        <w:t xml:space="preserve">Student must complete their designated </w:t>
      </w:r>
      <w:r w:rsidRPr="009556B6">
        <w:rPr>
          <w:rFonts w:ascii="Times New Roman" w:hAnsi="Times New Roman" w:cs="Times New Roman"/>
          <w:b/>
          <w:bCs/>
          <w:sz w:val="18"/>
          <w:szCs w:val="18"/>
        </w:rPr>
        <w:t xml:space="preserve">Papa Hana </w:t>
      </w:r>
      <w:r w:rsidRPr="009556B6">
        <w:rPr>
          <w:rFonts w:ascii="Times New Roman" w:hAnsi="Times New Roman" w:cs="Times New Roman"/>
          <w:sz w:val="18"/>
          <w:szCs w:val="18"/>
        </w:rPr>
        <w:t xml:space="preserve">and the </w:t>
      </w:r>
      <w:r w:rsidRPr="009556B6">
        <w:rPr>
          <w:rFonts w:ascii="Times New Roman" w:hAnsi="Times New Roman" w:cs="Times New Roman"/>
          <w:b/>
          <w:sz w:val="18"/>
          <w:szCs w:val="18"/>
        </w:rPr>
        <w:t>Ho`ike</w:t>
      </w:r>
      <w:r w:rsidRPr="009556B6">
        <w:rPr>
          <w:rFonts w:ascii="Times New Roman" w:hAnsi="Times New Roman" w:cs="Times New Roman"/>
          <w:sz w:val="18"/>
          <w:szCs w:val="18"/>
        </w:rPr>
        <w:t xml:space="preserve"> to complete the course.</w:t>
      </w:r>
    </w:p>
    <w:p w14:paraId="26BC7828" w14:textId="77777777" w:rsidR="00CC34E6" w:rsidRPr="009556B6" w:rsidRDefault="00CC34E6" w:rsidP="00182933">
      <w:pPr>
        <w:pStyle w:val="NoSpacing"/>
        <w:numPr>
          <w:ilvl w:val="0"/>
          <w:numId w:val="5"/>
        </w:numPr>
        <w:rPr>
          <w:rFonts w:ascii="Times New Roman" w:hAnsi="Times New Roman" w:cs="Times New Roman"/>
          <w:sz w:val="18"/>
          <w:szCs w:val="18"/>
        </w:rPr>
      </w:pPr>
      <w:r w:rsidRPr="009556B6">
        <w:rPr>
          <w:rFonts w:ascii="Times New Roman" w:hAnsi="Times New Roman" w:cs="Times New Roman"/>
          <w:sz w:val="18"/>
          <w:szCs w:val="18"/>
        </w:rPr>
        <w:t>Be prompt, both in attendance and in turning in of assignments.</w:t>
      </w:r>
    </w:p>
    <w:p w14:paraId="275A6E6D" w14:textId="77777777" w:rsidR="00CC34E6" w:rsidRPr="009556B6" w:rsidRDefault="00CC34E6" w:rsidP="00182933">
      <w:pPr>
        <w:pStyle w:val="NoSpacing"/>
        <w:numPr>
          <w:ilvl w:val="0"/>
          <w:numId w:val="5"/>
        </w:numPr>
        <w:rPr>
          <w:rFonts w:ascii="Times New Roman" w:hAnsi="Times New Roman" w:cs="Times New Roman"/>
          <w:sz w:val="18"/>
          <w:szCs w:val="18"/>
        </w:rPr>
      </w:pPr>
      <w:r w:rsidRPr="009556B6">
        <w:rPr>
          <w:rFonts w:ascii="Times New Roman" w:hAnsi="Times New Roman" w:cs="Times New Roman"/>
          <w:sz w:val="18"/>
          <w:szCs w:val="18"/>
        </w:rPr>
        <w:t xml:space="preserve">Be responsible &amp; proactive. If you miss a class ask for the missed information. It is </w:t>
      </w:r>
      <w:r w:rsidRPr="009556B6">
        <w:rPr>
          <w:rFonts w:ascii="Times New Roman" w:hAnsi="Times New Roman" w:cs="Times New Roman"/>
          <w:b/>
          <w:sz w:val="18"/>
          <w:szCs w:val="18"/>
        </w:rPr>
        <w:t>YOUR</w:t>
      </w:r>
      <w:r w:rsidRPr="009556B6">
        <w:rPr>
          <w:rFonts w:ascii="Times New Roman" w:hAnsi="Times New Roman" w:cs="Times New Roman"/>
          <w:sz w:val="18"/>
          <w:szCs w:val="18"/>
        </w:rPr>
        <w:t xml:space="preserve"> responsibility to pick up any handouts.</w:t>
      </w:r>
    </w:p>
    <w:p w14:paraId="534B018C" w14:textId="77777777" w:rsidR="00CC34E6" w:rsidRPr="009556B6" w:rsidRDefault="00CC34E6" w:rsidP="00182933">
      <w:pPr>
        <w:pStyle w:val="NoSpacing"/>
        <w:numPr>
          <w:ilvl w:val="0"/>
          <w:numId w:val="5"/>
        </w:numPr>
        <w:rPr>
          <w:rFonts w:ascii="Times New Roman" w:hAnsi="Times New Roman" w:cs="Times New Roman"/>
          <w:sz w:val="18"/>
          <w:szCs w:val="18"/>
        </w:rPr>
      </w:pPr>
      <w:r w:rsidRPr="009556B6">
        <w:rPr>
          <w:rFonts w:ascii="Times New Roman" w:hAnsi="Times New Roman" w:cs="Times New Roman"/>
          <w:sz w:val="18"/>
          <w:szCs w:val="18"/>
        </w:rPr>
        <w:t xml:space="preserve">Ask the instructor for assistance in advance.  </w:t>
      </w:r>
      <w:r w:rsidRPr="009556B6">
        <w:rPr>
          <w:rFonts w:ascii="Times New Roman" w:hAnsi="Times New Roman" w:cs="Times New Roman"/>
          <w:b/>
          <w:sz w:val="18"/>
          <w:szCs w:val="18"/>
        </w:rPr>
        <w:t>DO NOT WAIT</w:t>
      </w:r>
      <w:r w:rsidRPr="009556B6">
        <w:rPr>
          <w:rFonts w:ascii="Times New Roman" w:hAnsi="Times New Roman" w:cs="Times New Roman"/>
          <w:sz w:val="18"/>
          <w:szCs w:val="18"/>
        </w:rPr>
        <w:t xml:space="preserve"> until the day of the exam or the day when an assignment is due to ask questions or ask for help.</w:t>
      </w:r>
    </w:p>
    <w:p w14:paraId="7F87294E" w14:textId="77777777" w:rsidR="00CC34E6" w:rsidRPr="009556B6" w:rsidRDefault="00CC34E6" w:rsidP="00182933">
      <w:pPr>
        <w:pStyle w:val="NoSpacing"/>
        <w:numPr>
          <w:ilvl w:val="0"/>
          <w:numId w:val="5"/>
        </w:numPr>
        <w:rPr>
          <w:rFonts w:ascii="Times New Roman" w:hAnsi="Times New Roman" w:cs="Times New Roman"/>
          <w:sz w:val="18"/>
          <w:szCs w:val="18"/>
        </w:rPr>
      </w:pPr>
      <w:r w:rsidRPr="009556B6">
        <w:rPr>
          <w:rFonts w:ascii="Times New Roman" w:hAnsi="Times New Roman" w:cs="Times New Roman"/>
          <w:sz w:val="18"/>
          <w:szCs w:val="18"/>
        </w:rPr>
        <w:t xml:space="preserve">Respect. It works both ways. </w:t>
      </w:r>
    </w:p>
    <w:p w14:paraId="061C4EA3" w14:textId="719549D7" w:rsidR="009556B6" w:rsidRPr="009556B6" w:rsidRDefault="00CC34E6" w:rsidP="009556B6">
      <w:pPr>
        <w:pStyle w:val="NormalWeb"/>
        <w:numPr>
          <w:ilvl w:val="0"/>
          <w:numId w:val="5"/>
        </w:numPr>
        <w:spacing w:before="0" w:beforeAutospacing="0" w:afterLines="40" w:after="96" w:afterAutospacing="0"/>
        <w:ind w:right="180"/>
        <w:textAlignment w:val="baseline"/>
        <w:rPr>
          <w:sz w:val="18"/>
          <w:szCs w:val="18"/>
        </w:rPr>
      </w:pPr>
      <w:r w:rsidRPr="009556B6">
        <w:rPr>
          <w:sz w:val="18"/>
          <w:szCs w:val="18"/>
        </w:rPr>
        <w:t>Remember, the knowledge you will take away from your courses is directly proportional to what you put into your courses so keep a positive attitude and work hard!</w:t>
      </w:r>
    </w:p>
    <w:p w14:paraId="073EB7B1" w14:textId="77777777" w:rsidR="009556B6" w:rsidRPr="009556B6" w:rsidRDefault="009556B6" w:rsidP="009556B6">
      <w:pPr>
        <w:pStyle w:val="NormalWeb"/>
        <w:spacing w:before="0" w:beforeAutospacing="0" w:afterLines="40" w:after="96" w:afterAutospacing="0"/>
        <w:ind w:right="180"/>
        <w:textAlignment w:val="baseline"/>
        <w:rPr>
          <w:sz w:val="18"/>
          <w:szCs w:val="18"/>
        </w:rPr>
      </w:pPr>
    </w:p>
    <w:p w14:paraId="0AD87249" w14:textId="77777777" w:rsidR="00DC10DD" w:rsidRPr="00DC10DD" w:rsidRDefault="00DC10DD" w:rsidP="00DC10DD">
      <w:pPr>
        <w:rPr>
          <w:sz w:val="18"/>
          <w:szCs w:val="18"/>
        </w:rPr>
      </w:pPr>
      <w:r w:rsidRPr="00DC10DD">
        <w:rPr>
          <w:b/>
          <w:bCs/>
          <w:sz w:val="18"/>
          <w:szCs w:val="18"/>
        </w:rPr>
        <w:t>Marianist Values</w:t>
      </w:r>
      <w:r w:rsidRPr="00DC10DD">
        <w:rPr>
          <w:sz w:val="18"/>
          <w:szCs w:val="18"/>
        </w:rPr>
        <w:b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2CA50CBA" w14:textId="77777777" w:rsidR="00DC10DD" w:rsidRPr="00DC10DD" w:rsidRDefault="00DC10DD" w:rsidP="00DC10DD">
      <w:pPr>
        <w:pStyle w:val="ListParagraph"/>
        <w:numPr>
          <w:ilvl w:val="0"/>
          <w:numId w:val="7"/>
        </w:numPr>
        <w:spacing w:after="160" w:line="259" w:lineRule="auto"/>
        <w:rPr>
          <w:color w:val="000000"/>
          <w:sz w:val="18"/>
          <w:szCs w:val="18"/>
        </w:rPr>
      </w:pPr>
      <w:r w:rsidRPr="00DC10DD">
        <w:rPr>
          <w:color w:val="000000"/>
          <w:sz w:val="18"/>
          <w:szCs w:val="18"/>
        </w:rPr>
        <w:t>Education for formation in faith</w:t>
      </w:r>
    </w:p>
    <w:p w14:paraId="52E5FA80" w14:textId="77777777" w:rsidR="00DC10DD" w:rsidRPr="00DC10DD" w:rsidRDefault="00DC10DD" w:rsidP="00DC10DD">
      <w:pPr>
        <w:pStyle w:val="ListParagraph"/>
        <w:numPr>
          <w:ilvl w:val="0"/>
          <w:numId w:val="7"/>
        </w:numPr>
        <w:spacing w:after="160" w:line="259" w:lineRule="auto"/>
        <w:rPr>
          <w:color w:val="000000"/>
          <w:sz w:val="18"/>
          <w:szCs w:val="18"/>
        </w:rPr>
      </w:pPr>
      <w:r w:rsidRPr="00DC10DD">
        <w:rPr>
          <w:color w:val="000000"/>
          <w:sz w:val="18"/>
          <w:szCs w:val="18"/>
        </w:rPr>
        <w:t>Provide an integral, quality education</w:t>
      </w:r>
    </w:p>
    <w:p w14:paraId="5BC7E145" w14:textId="77777777" w:rsidR="00DC10DD" w:rsidRPr="00DC10DD" w:rsidRDefault="00DC10DD" w:rsidP="00DC10DD">
      <w:pPr>
        <w:pStyle w:val="ListParagraph"/>
        <w:numPr>
          <w:ilvl w:val="0"/>
          <w:numId w:val="7"/>
        </w:numPr>
        <w:spacing w:after="160" w:line="259" w:lineRule="auto"/>
        <w:rPr>
          <w:color w:val="000000"/>
          <w:sz w:val="18"/>
          <w:szCs w:val="18"/>
        </w:rPr>
      </w:pPr>
      <w:r w:rsidRPr="00DC10DD">
        <w:rPr>
          <w:color w:val="000000"/>
          <w:sz w:val="18"/>
          <w:szCs w:val="18"/>
        </w:rPr>
        <w:t>Educate in family spirit</w:t>
      </w:r>
    </w:p>
    <w:p w14:paraId="1E19F148" w14:textId="77777777" w:rsidR="00DC10DD" w:rsidRPr="00DC10DD" w:rsidRDefault="00DC10DD" w:rsidP="00DC10DD">
      <w:pPr>
        <w:pStyle w:val="ListParagraph"/>
        <w:numPr>
          <w:ilvl w:val="0"/>
          <w:numId w:val="7"/>
        </w:numPr>
        <w:spacing w:after="160" w:line="259" w:lineRule="auto"/>
        <w:rPr>
          <w:color w:val="000000"/>
          <w:sz w:val="18"/>
          <w:szCs w:val="18"/>
        </w:rPr>
      </w:pPr>
      <w:r w:rsidRPr="00DC10DD">
        <w:rPr>
          <w:color w:val="000000"/>
          <w:sz w:val="18"/>
          <w:szCs w:val="18"/>
        </w:rPr>
        <w:t>Educate for service, justice and peace</w:t>
      </w:r>
    </w:p>
    <w:p w14:paraId="644A0922" w14:textId="77777777" w:rsidR="00DC10DD" w:rsidRPr="00DC10DD" w:rsidRDefault="00DC10DD" w:rsidP="00DC10DD">
      <w:pPr>
        <w:pStyle w:val="ListParagraph"/>
        <w:numPr>
          <w:ilvl w:val="0"/>
          <w:numId w:val="7"/>
        </w:numPr>
        <w:spacing w:after="160" w:line="259" w:lineRule="auto"/>
        <w:rPr>
          <w:rFonts w:eastAsia="Calibri"/>
          <w:sz w:val="18"/>
          <w:szCs w:val="18"/>
        </w:rPr>
      </w:pPr>
      <w:r w:rsidRPr="00DC10DD">
        <w:rPr>
          <w:color w:val="000000"/>
          <w:sz w:val="18"/>
          <w:szCs w:val="18"/>
        </w:rPr>
        <w:t>Educate for adaptation and change</w:t>
      </w:r>
    </w:p>
    <w:p w14:paraId="074D3D1D" w14:textId="77777777" w:rsidR="00DC10DD" w:rsidRDefault="00DC10DD" w:rsidP="00DC10DD">
      <w:pPr>
        <w:rPr>
          <w:color w:val="000000"/>
          <w:sz w:val="18"/>
          <w:szCs w:val="18"/>
        </w:rPr>
      </w:pPr>
    </w:p>
    <w:p w14:paraId="2CC97B54" w14:textId="77777777" w:rsidR="00DC10DD" w:rsidRPr="00DC10DD" w:rsidRDefault="00DC10DD" w:rsidP="00DC10DD">
      <w:pPr>
        <w:rPr>
          <w:color w:val="000000"/>
          <w:sz w:val="18"/>
          <w:szCs w:val="18"/>
        </w:rPr>
      </w:pPr>
    </w:p>
    <w:p w14:paraId="392E3A42" w14:textId="77777777" w:rsidR="00DC10DD" w:rsidRPr="00DC10DD" w:rsidRDefault="00DC10DD" w:rsidP="00DC10DD">
      <w:pPr>
        <w:rPr>
          <w:b/>
          <w:bCs/>
          <w:color w:val="000000"/>
          <w:sz w:val="18"/>
          <w:szCs w:val="18"/>
        </w:rPr>
      </w:pPr>
      <w:r w:rsidRPr="00DC10DD">
        <w:rPr>
          <w:b/>
          <w:bCs/>
          <w:color w:val="000000"/>
          <w:sz w:val="18"/>
          <w:szCs w:val="18"/>
        </w:rPr>
        <w:lastRenderedPageBreak/>
        <w:t>Hawaiian Values Integration Statement</w:t>
      </w:r>
    </w:p>
    <w:p w14:paraId="3D7DBCB6" w14:textId="77777777" w:rsidR="00DC10DD" w:rsidRPr="00DC10DD" w:rsidRDefault="00DC10DD" w:rsidP="00DC10DD">
      <w:pPr>
        <w:rPr>
          <w:color w:val="000000"/>
          <w:sz w:val="18"/>
          <w:szCs w:val="18"/>
        </w:rPr>
      </w:pPr>
      <w:r w:rsidRPr="00DC10DD">
        <w:rPr>
          <w:color w:val="000000"/>
          <w:sz w:val="18"/>
          <w:szCs w:val="18"/>
        </w:rPr>
        <w:t>At Chaminade University of Honolulu, embedding Hawaiian values into academic courses honors the cultural heritage and traditions of Hawaiʻi. These values, rooted in love (</w:t>
      </w:r>
      <w:r w:rsidRPr="00DC10DD">
        <w:rPr>
          <w:i/>
          <w:iCs/>
          <w:color w:val="000000"/>
          <w:sz w:val="18"/>
          <w:szCs w:val="18"/>
        </w:rPr>
        <w:t>aloha</w:t>
      </w:r>
      <w:r w:rsidRPr="00DC10DD">
        <w:rPr>
          <w:color w:val="000000"/>
          <w:sz w:val="18"/>
          <w:szCs w:val="18"/>
        </w:rPr>
        <w:t>), stewardship (</w:t>
      </w:r>
      <w:r w:rsidRPr="00DC10DD">
        <w:rPr>
          <w:i/>
          <w:iCs/>
          <w:color w:val="000000"/>
          <w:sz w:val="18"/>
          <w:szCs w:val="18"/>
        </w:rPr>
        <w:t>mālama</w:t>
      </w:r>
      <w:r w:rsidRPr="00DC10DD">
        <w:rPr>
          <w:color w:val="000000"/>
          <w:sz w:val="18"/>
          <w:szCs w:val="18"/>
        </w:rPr>
        <w:t>), and responsibility (</w:t>
      </w:r>
      <w:r w:rsidRPr="00DC10DD">
        <w:rPr>
          <w:i/>
          <w:iCs/>
          <w:color w:val="000000"/>
          <w:sz w:val="18"/>
          <w:szCs w:val="18"/>
        </w:rPr>
        <w:t>kuleana</w:t>
      </w:r>
      <w:r w:rsidRPr="00DC10DD">
        <w:rPr>
          <w:color w:val="000000"/>
          <w:sz w:val="18"/>
          <w:szCs w:val="18"/>
        </w:rPr>
        <w:t xml:space="preserve">), guide students in developing academic knowledge alongside ethical awareness, environmental respect, and a deeper sense of community. Integrating Hawaiian values in the classroom fosters holistic learning, diverse ways of knowing, and leadership rooted in compassion and accountability. This place-based approach ensures that education remains relevant and connected to the land and its people, aligning with the spirit of </w:t>
      </w:r>
      <w:r w:rsidRPr="00DC10DD">
        <w:rPr>
          <w:i/>
          <w:iCs/>
          <w:color w:val="000000"/>
          <w:sz w:val="18"/>
          <w:szCs w:val="18"/>
        </w:rPr>
        <w:t>aloha ʻāina</w:t>
      </w:r>
      <w:r w:rsidRPr="00DC10DD">
        <w:rPr>
          <w:color w:val="000000"/>
          <w:sz w:val="18"/>
          <w:szCs w:val="18"/>
        </w:rPr>
        <w:t>.</w:t>
      </w:r>
    </w:p>
    <w:p w14:paraId="1BBD5794" w14:textId="77777777" w:rsidR="00DC10DD" w:rsidRPr="00DC10DD" w:rsidRDefault="00DC10DD" w:rsidP="00DC10DD">
      <w:pPr>
        <w:rPr>
          <w:b/>
          <w:bCs/>
          <w:color w:val="000000"/>
          <w:sz w:val="18"/>
          <w:szCs w:val="18"/>
        </w:rPr>
      </w:pPr>
    </w:p>
    <w:p w14:paraId="49D58ADA" w14:textId="77777777" w:rsidR="00DC10DD" w:rsidRPr="00DC10DD" w:rsidRDefault="00DC10DD" w:rsidP="00DC10DD">
      <w:pPr>
        <w:rPr>
          <w:b/>
          <w:bCs/>
          <w:color w:val="000000"/>
          <w:sz w:val="18"/>
          <w:szCs w:val="18"/>
        </w:rPr>
      </w:pPr>
      <w:r w:rsidRPr="00DC10DD">
        <w:rPr>
          <w:b/>
          <w:bCs/>
          <w:color w:val="000000"/>
          <w:sz w:val="18"/>
          <w:szCs w:val="18"/>
        </w:rPr>
        <w:t>Overarching Values for All Departments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5"/>
        <w:gridCol w:w="2970"/>
      </w:tblGrid>
      <w:tr w:rsidR="00DC10DD" w:rsidRPr="00DC10DD" w14:paraId="62A43059" w14:textId="77777777" w:rsidTr="001346C9">
        <w:trPr>
          <w:tblCellSpacing w:w="15" w:type="dxa"/>
        </w:trPr>
        <w:tc>
          <w:tcPr>
            <w:tcW w:w="1390" w:type="dxa"/>
            <w:vAlign w:val="center"/>
            <w:hideMark/>
          </w:tcPr>
          <w:p w14:paraId="203CAEFB" w14:textId="77777777" w:rsidR="00DC10DD" w:rsidRPr="00DC10DD" w:rsidRDefault="00DC10DD" w:rsidP="001346C9">
            <w:pPr>
              <w:rPr>
                <w:b/>
                <w:bCs/>
                <w:color w:val="000000"/>
                <w:sz w:val="18"/>
                <w:szCs w:val="18"/>
              </w:rPr>
            </w:pPr>
            <w:r w:rsidRPr="00DC10DD">
              <w:rPr>
                <w:b/>
                <w:bCs/>
                <w:color w:val="000000"/>
                <w:sz w:val="18"/>
                <w:szCs w:val="18"/>
              </w:rPr>
              <w:t>Value</w:t>
            </w:r>
          </w:p>
        </w:tc>
        <w:tc>
          <w:tcPr>
            <w:tcW w:w="2925" w:type="dxa"/>
            <w:vAlign w:val="center"/>
            <w:hideMark/>
          </w:tcPr>
          <w:p w14:paraId="5311883B" w14:textId="77777777" w:rsidR="00DC10DD" w:rsidRPr="00DC10DD" w:rsidRDefault="00DC10DD" w:rsidP="001346C9">
            <w:pPr>
              <w:rPr>
                <w:b/>
                <w:bCs/>
                <w:color w:val="000000"/>
                <w:sz w:val="18"/>
                <w:szCs w:val="18"/>
              </w:rPr>
            </w:pPr>
            <w:r w:rsidRPr="00DC10DD">
              <w:rPr>
                <w:b/>
                <w:bCs/>
                <w:color w:val="000000"/>
                <w:sz w:val="18"/>
                <w:szCs w:val="18"/>
              </w:rPr>
              <w:t>Meaning</w:t>
            </w:r>
          </w:p>
        </w:tc>
      </w:tr>
      <w:tr w:rsidR="00DC10DD" w:rsidRPr="00DC10DD" w14:paraId="0BA2E86C" w14:textId="77777777" w:rsidTr="001346C9">
        <w:trPr>
          <w:tblCellSpacing w:w="15" w:type="dxa"/>
        </w:trPr>
        <w:tc>
          <w:tcPr>
            <w:tcW w:w="1390" w:type="dxa"/>
            <w:vAlign w:val="center"/>
            <w:hideMark/>
          </w:tcPr>
          <w:p w14:paraId="4FDFBC45" w14:textId="77777777" w:rsidR="00DC10DD" w:rsidRPr="00DC10DD" w:rsidRDefault="00DC10DD" w:rsidP="001346C9">
            <w:pPr>
              <w:rPr>
                <w:color w:val="000000"/>
                <w:sz w:val="18"/>
                <w:szCs w:val="18"/>
              </w:rPr>
            </w:pPr>
            <w:r w:rsidRPr="00DC10DD">
              <w:rPr>
                <w:color w:val="000000"/>
                <w:sz w:val="18"/>
                <w:szCs w:val="18"/>
              </w:rPr>
              <w:t>Aloha</w:t>
            </w:r>
          </w:p>
        </w:tc>
        <w:tc>
          <w:tcPr>
            <w:tcW w:w="2925" w:type="dxa"/>
            <w:vAlign w:val="center"/>
            <w:hideMark/>
          </w:tcPr>
          <w:p w14:paraId="55467928" w14:textId="77777777" w:rsidR="00DC10DD" w:rsidRPr="00DC10DD" w:rsidRDefault="00DC10DD" w:rsidP="001346C9">
            <w:pPr>
              <w:rPr>
                <w:color w:val="000000"/>
                <w:sz w:val="18"/>
                <w:szCs w:val="18"/>
              </w:rPr>
            </w:pPr>
            <w:r w:rsidRPr="00DC10DD">
              <w:rPr>
                <w:color w:val="000000"/>
                <w:sz w:val="18"/>
                <w:szCs w:val="18"/>
              </w:rPr>
              <w:t>Love, mutual respect</w:t>
            </w:r>
          </w:p>
        </w:tc>
      </w:tr>
      <w:tr w:rsidR="00DC10DD" w:rsidRPr="00DC10DD" w14:paraId="20B78FA8" w14:textId="77777777" w:rsidTr="001346C9">
        <w:trPr>
          <w:tblCellSpacing w:w="15" w:type="dxa"/>
        </w:trPr>
        <w:tc>
          <w:tcPr>
            <w:tcW w:w="1390" w:type="dxa"/>
            <w:vAlign w:val="center"/>
            <w:hideMark/>
          </w:tcPr>
          <w:p w14:paraId="03BB3880" w14:textId="77777777" w:rsidR="00DC10DD" w:rsidRPr="00DC10DD" w:rsidRDefault="00DC10DD" w:rsidP="001346C9">
            <w:pPr>
              <w:rPr>
                <w:color w:val="000000"/>
                <w:sz w:val="18"/>
                <w:szCs w:val="18"/>
              </w:rPr>
            </w:pPr>
            <w:r w:rsidRPr="00DC10DD">
              <w:rPr>
                <w:color w:val="000000"/>
                <w:sz w:val="18"/>
                <w:szCs w:val="18"/>
              </w:rPr>
              <w:t>Pono</w:t>
            </w:r>
          </w:p>
        </w:tc>
        <w:tc>
          <w:tcPr>
            <w:tcW w:w="2925" w:type="dxa"/>
            <w:vAlign w:val="center"/>
            <w:hideMark/>
          </w:tcPr>
          <w:p w14:paraId="407341FE" w14:textId="77777777" w:rsidR="00DC10DD" w:rsidRPr="00DC10DD" w:rsidRDefault="00DC10DD" w:rsidP="001346C9">
            <w:pPr>
              <w:rPr>
                <w:color w:val="000000"/>
                <w:sz w:val="18"/>
                <w:szCs w:val="18"/>
              </w:rPr>
            </w:pPr>
            <w:r w:rsidRPr="00DC10DD">
              <w:rPr>
                <w:color w:val="000000"/>
                <w:sz w:val="18"/>
                <w:szCs w:val="18"/>
              </w:rPr>
              <w:t>Righteousness, morality</w:t>
            </w:r>
          </w:p>
        </w:tc>
      </w:tr>
      <w:tr w:rsidR="00DC10DD" w:rsidRPr="00DC10DD" w14:paraId="0C343E49" w14:textId="77777777" w:rsidTr="001346C9">
        <w:trPr>
          <w:tblCellSpacing w:w="15" w:type="dxa"/>
        </w:trPr>
        <w:tc>
          <w:tcPr>
            <w:tcW w:w="1390" w:type="dxa"/>
            <w:vAlign w:val="center"/>
            <w:hideMark/>
          </w:tcPr>
          <w:p w14:paraId="3D0EE677" w14:textId="77777777" w:rsidR="00DC10DD" w:rsidRPr="00DC10DD" w:rsidRDefault="00DC10DD" w:rsidP="001346C9">
            <w:pPr>
              <w:rPr>
                <w:color w:val="000000"/>
                <w:sz w:val="18"/>
                <w:szCs w:val="18"/>
              </w:rPr>
            </w:pPr>
            <w:r w:rsidRPr="00DC10DD">
              <w:rPr>
                <w:color w:val="000000"/>
                <w:sz w:val="18"/>
                <w:szCs w:val="18"/>
              </w:rPr>
              <w:t>Kuleana</w:t>
            </w:r>
          </w:p>
        </w:tc>
        <w:tc>
          <w:tcPr>
            <w:tcW w:w="2925" w:type="dxa"/>
            <w:vAlign w:val="center"/>
            <w:hideMark/>
          </w:tcPr>
          <w:p w14:paraId="7FAC332D" w14:textId="77777777" w:rsidR="00DC10DD" w:rsidRPr="00DC10DD" w:rsidRDefault="00DC10DD" w:rsidP="001346C9">
            <w:pPr>
              <w:rPr>
                <w:color w:val="000000"/>
                <w:sz w:val="18"/>
                <w:szCs w:val="18"/>
              </w:rPr>
            </w:pPr>
            <w:r w:rsidRPr="00DC10DD">
              <w:rPr>
                <w:color w:val="000000"/>
                <w:sz w:val="18"/>
                <w:szCs w:val="18"/>
              </w:rPr>
              <w:t>Responsibility</w:t>
            </w:r>
          </w:p>
        </w:tc>
      </w:tr>
    </w:tbl>
    <w:p w14:paraId="4B463097" w14:textId="77777777" w:rsidR="00DC10DD" w:rsidRPr="00DC10DD" w:rsidRDefault="00DC10DD" w:rsidP="00DC10DD">
      <w:pPr>
        <w:rPr>
          <w:b/>
          <w:bCs/>
          <w:color w:val="000000"/>
          <w:sz w:val="18"/>
          <w:szCs w:val="18"/>
        </w:rPr>
      </w:pPr>
    </w:p>
    <w:p w14:paraId="5EC2E1ED" w14:textId="77777777" w:rsidR="00DC10DD" w:rsidRPr="00DC10DD" w:rsidRDefault="00DC10DD" w:rsidP="00DC10DD">
      <w:pPr>
        <w:rPr>
          <w:b/>
          <w:bCs/>
          <w:color w:val="000000"/>
          <w:sz w:val="18"/>
          <w:szCs w:val="18"/>
        </w:rPr>
      </w:pPr>
      <w:r w:rsidRPr="00DC10DD">
        <w:rPr>
          <w:b/>
          <w:bCs/>
          <w:color w:val="000000"/>
          <w:sz w:val="18"/>
          <w:szCs w:val="18"/>
        </w:rPr>
        <w:t>Natural Sciences and Mathematics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5"/>
        <w:gridCol w:w="2970"/>
      </w:tblGrid>
      <w:tr w:rsidR="00DC10DD" w:rsidRPr="00DC10DD" w14:paraId="3E2C395A" w14:textId="77777777" w:rsidTr="001346C9">
        <w:trPr>
          <w:tblCellSpacing w:w="15" w:type="dxa"/>
        </w:trPr>
        <w:tc>
          <w:tcPr>
            <w:tcW w:w="1390" w:type="dxa"/>
            <w:vAlign w:val="center"/>
            <w:hideMark/>
          </w:tcPr>
          <w:p w14:paraId="75622F77" w14:textId="77777777" w:rsidR="00DC10DD" w:rsidRPr="00DC10DD" w:rsidRDefault="00DC10DD" w:rsidP="001346C9">
            <w:pPr>
              <w:rPr>
                <w:b/>
                <w:bCs/>
                <w:color w:val="000000"/>
                <w:sz w:val="18"/>
                <w:szCs w:val="18"/>
              </w:rPr>
            </w:pPr>
            <w:r w:rsidRPr="00DC10DD">
              <w:rPr>
                <w:b/>
                <w:bCs/>
                <w:color w:val="000000"/>
                <w:sz w:val="18"/>
                <w:szCs w:val="18"/>
              </w:rPr>
              <w:t>Value</w:t>
            </w:r>
          </w:p>
        </w:tc>
        <w:tc>
          <w:tcPr>
            <w:tcW w:w="2925" w:type="dxa"/>
            <w:vAlign w:val="center"/>
            <w:hideMark/>
          </w:tcPr>
          <w:p w14:paraId="52C3D76C" w14:textId="77777777" w:rsidR="00DC10DD" w:rsidRPr="00DC10DD" w:rsidRDefault="00DC10DD" w:rsidP="001346C9">
            <w:pPr>
              <w:rPr>
                <w:b/>
                <w:bCs/>
                <w:color w:val="000000"/>
                <w:sz w:val="18"/>
                <w:szCs w:val="18"/>
              </w:rPr>
            </w:pPr>
            <w:r w:rsidRPr="00DC10DD">
              <w:rPr>
                <w:b/>
                <w:bCs/>
                <w:color w:val="000000"/>
                <w:sz w:val="18"/>
                <w:szCs w:val="18"/>
              </w:rPr>
              <w:t>Meaning</w:t>
            </w:r>
          </w:p>
        </w:tc>
      </w:tr>
      <w:tr w:rsidR="00DC10DD" w:rsidRPr="00DC10DD" w14:paraId="518AC18E" w14:textId="77777777" w:rsidTr="001346C9">
        <w:trPr>
          <w:tblCellSpacing w:w="15" w:type="dxa"/>
        </w:trPr>
        <w:tc>
          <w:tcPr>
            <w:tcW w:w="1390" w:type="dxa"/>
            <w:vAlign w:val="center"/>
            <w:hideMark/>
          </w:tcPr>
          <w:p w14:paraId="41A119D9" w14:textId="77777777" w:rsidR="00DC10DD" w:rsidRPr="00DC10DD" w:rsidRDefault="00DC10DD" w:rsidP="001346C9">
            <w:pPr>
              <w:rPr>
                <w:color w:val="000000"/>
                <w:sz w:val="18"/>
                <w:szCs w:val="18"/>
              </w:rPr>
            </w:pPr>
            <w:r w:rsidRPr="00DC10DD">
              <w:rPr>
                <w:color w:val="000000"/>
                <w:sz w:val="18"/>
                <w:szCs w:val="18"/>
              </w:rPr>
              <w:t>ʻImi Naʻāuao</w:t>
            </w:r>
          </w:p>
        </w:tc>
        <w:tc>
          <w:tcPr>
            <w:tcW w:w="2925" w:type="dxa"/>
            <w:vAlign w:val="center"/>
            <w:hideMark/>
          </w:tcPr>
          <w:p w14:paraId="5C695FBD" w14:textId="77777777" w:rsidR="00DC10DD" w:rsidRPr="00DC10DD" w:rsidRDefault="00DC10DD" w:rsidP="001346C9">
            <w:pPr>
              <w:rPr>
                <w:color w:val="000000"/>
                <w:sz w:val="18"/>
                <w:szCs w:val="18"/>
              </w:rPr>
            </w:pPr>
            <w:r w:rsidRPr="00DC10DD">
              <w:rPr>
                <w:color w:val="000000"/>
                <w:sz w:val="18"/>
                <w:szCs w:val="18"/>
              </w:rPr>
              <w:t>Pursuing wisdom</w:t>
            </w:r>
          </w:p>
        </w:tc>
      </w:tr>
      <w:tr w:rsidR="00DC10DD" w:rsidRPr="00DC10DD" w14:paraId="085629F8" w14:textId="77777777" w:rsidTr="001346C9">
        <w:trPr>
          <w:tblCellSpacing w:w="15" w:type="dxa"/>
        </w:trPr>
        <w:tc>
          <w:tcPr>
            <w:tcW w:w="1390" w:type="dxa"/>
            <w:vAlign w:val="center"/>
            <w:hideMark/>
          </w:tcPr>
          <w:p w14:paraId="53305401" w14:textId="77777777" w:rsidR="00DC10DD" w:rsidRPr="00DC10DD" w:rsidRDefault="00DC10DD" w:rsidP="001346C9">
            <w:pPr>
              <w:rPr>
                <w:color w:val="000000"/>
                <w:sz w:val="18"/>
                <w:szCs w:val="18"/>
              </w:rPr>
            </w:pPr>
            <w:r w:rsidRPr="00DC10DD">
              <w:rPr>
                <w:color w:val="000000"/>
                <w:sz w:val="18"/>
                <w:szCs w:val="18"/>
              </w:rPr>
              <w:t>Mālama</w:t>
            </w:r>
          </w:p>
        </w:tc>
        <w:tc>
          <w:tcPr>
            <w:tcW w:w="2925" w:type="dxa"/>
            <w:vAlign w:val="center"/>
            <w:hideMark/>
          </w:tcPr>
          <w:p w14:paraId="00138807" w14:textId="77777777" w:rsidR="00DC10DD" w:rsidRPr="00DC10DD" w:rsidRDefault="00DC10DD" w:rsidP="001346C9">
            <w:pPr>
              <w:rPr>
                <w:color w:val="000000"/>
                <w:sz w:val="18"/>
                <w:szCs w:val="18"/>
              </w:rPr>
            </w:pPr>
            <w:r w:rsidRPr="00DC10DD">
              <w:rPr>
                <w:color w:val="000000"/>
                <w:sz w:val="18"/>
                <w:szCs w:val="18"/>
              </w:rPr>
              <w:t>Stewardship</w:t>
            </w:r>
          </w:p>
        </w:tc>
      </w:tr>
    </w:tbl>
    <w:p w14:paraId="01D60708" w14:textId="77777777" w:rsidR="00DC10DD" w:rsidRDefault="00DC10DD" w:rsidP="004709F9">
      <w:pPr>
        <w:spacing w:afterLines="40" w:after="96"/>
        <w:rPr>
          <w:rFonts w:eastAsia="Calibri"/>
          <w:b/>
          <w:color w:val="434343"/>
          <w:sz w:val="18"/>
          <w:szCs w:val="18"/>
        </w:rPr>
      </w:pPr>
    </w:p>
    <w:p w14:paraId="7C02CAB7" w14:textId="708D8FE4" w:rsidR="00451D55" w:rsidRPr="009556B6" w:rsidRDefault="007E3E21" w:rsidP="004709F9">
      <w:pPr>
        <w:spacing w:afterLines="40" w:after="96"/>
        <w:rPr>
          <w:rFonts w:eastAsia="Calibri"/>
          <w:b/>
          <w:color w:val="434343"/>
          <w:sz w:val="18"/>
          <w:szCs w:val="18"/>
        </w:rPr>
      </w:pPr>
      <w:r w:rsidRPr="009556B6">
        <w:rPr>
          <w:rFonts w:eastAsia="Calibri"/>
          <w:b/>
          <w:color w:val="434343"/>
          <w:sz w:val="18"/>
          <w:szCs w:val="18"/>
        </w:rPr>
        <w:t xml:space="preserve">3. </w:t>
      </w:r>
      <w:r w:rsidR="003A3A99" w:rsidRPr="009556B6">
        <w:rPr>
          <w:rFonts w:eastAsia="Calibri"/>
          <w:b/>
          <w:color w:val="434343"/>
          <w:sz w:val="18"/>
          <w:szCs w:val="18"/>
        </w:rPr>
        <w:t xml:space="preserve">Program </w:t>
      </w:r>
      <w:r w:rsidRPr="009556B6">
        <w:rPr>
          <w:rFonts w:eastAsia="Calibri"/>
          <w:b/>
          <w:color w:val="434343"/>
          <w:sz w:val="18"/>
          <w:szCs w:val="18"/>
        </w:rPr>
        <w:t>Learning Outcomes</w:t>
      </w:r>
    </w:p>
    <w:p w14:paraId="2F01A459" w14:textId="4EF70985" w:rsidR="007E3E21" w:rsidRPr="009556B6" w:rsidRDefault="007E3E21" w:rsidP="004709F9">
      <w:pPr>
        <w:spacing w:afterLines="40" w:after="96"/>
        <w:rPr>
          <w:rFonts w:eastAsia="Calibri"/>
          <w:sz w:val="18"/>
          <w:szCs w:val="18"/>
        </w:rPr>
      </w:pPr>
      <w:r w:rsidRPr="009556B6">
        <w:rPr>
          <w:rFonts w:eastAsia="Calibri"/>
          <w:sz w:val="18"/>
          <w:szCs w:val="18"/>
        </w:rPr>
        <w:t>Upon completion the program in Biology, a graduating student will demonstrate the following competencies:</w:t>
      </w:r>
    </w:p>
    <w:p w14:paraId="4D3AAA04" w14:textId="77777777" w:rsidR="007E3E21" w:rsidRPr="009556B6" w:rsidRDefault="007E3E21" w:rsidP="00182933">
      <w:pPr>
        <w:pStyle w:val="ListParagraph"/>
        <w:numPr>
          <w:ilvl w:val="0"/>
          <w:numId w:val="1"/>
        </w:numPr>
        <w:spacing w:afterLines="40" w:after="96"/>
        <w:rPr>
          <w:rFonts w:eastAsia="Calibri"/>
          <w:sz w:val="18"/>
          <w:szCs w:val="18"/>
        </w:rPr>
      </w:pPr>
      <w:r w:rsidRPr="009556B6">
        <w:rPr>
          <w:rFonts w:eastAsia="Calibri"/>
          <w:sz w:val="18"/>
          <w:szCs w:val="18"/>
        </w:rPr>
        <w:t>An understanding of the scientific method and the ability to design and test a hypothesis</w:t>
      </w:r>
    </w:p>
    <w:p w14:paraId="5E992EFF" w14:textId="77777777" w:rsidR="007E3E21" w:rsidRPr="009556B6" w:rsidRDefault="007E3E21" w:rsidP="00182933">
      <w:pPr>
        <w:pStyle w:val="ListParagraph"/>
        <w:numPr>
          <w:ilvl w:val="0"/>
          <w:numId w:val="1"/>
        </w:numPr>
        <w:spacing w:afterLines="40" w:after="96"/>
        <w:rPr>
          <w:rFonts w:eastAsia="Calibri"/>
          <w:sz w:val="18"/>
          <w:szCs w:val="18"/>
        </w:rPr>
      </w:pPr>
      <w:r w:rsidRPr="009556B6">
        <w:rPr>
          <w:rFonts w:eastAsia="Calibri"/>
          <w:sz w:val="18"/>
          <w:szCs w:val="18"/>
        </w:rPr>
        <w:t>The ability to visualize, statistically evaluate, validate and interpret scientific data, and to communicate science effectively both orally and in writing</w:t>
      </w:r>
    </w:p>
    <w:p w14:paraId="35ACDAC8" w14:textId="77777777" w:rsidR="007E3E21" w:rsidRPr="009556B6" w:rsidRDefault="007E3E21" w:rsidP="00182933">
      <w:pPr>
        <w:pStyle w:val="ListParagraph"/>
        <w:numPr>
          <w:ilvl w:val="0"/>
          <w:numId w:val="1"/>
        </w:numPr>
        <w:spacing w:afterLines="40" w:after="96"/>
        <w:rPr>
          <w:rFonts w:eastAsia="Calibri"/>
          <w:sz w:val="18"/>
          <w:szCs w:val="18"/>
        </w:rPr>
      </w:pPr>
      <w:r w:rsidRPr="009556B6">
        <w:rPr>
          <w:rFonts w:eastAsia="Calibri"/>
          <w:sz w:val="18"/>
          <w:szCs w:val="18"/>
        </w:rPr>
        <w:t>The ability to acquire and comprehend information from published scientific literature and to employ</w:t>
      </w:r>
      <w:r w:rsidRPr="009556B6">
        <w:rPr>
          <w:rFonts w:eastAsia="Calibri"/>
          <w:sz w:val="18"/>
          <w:szCs w:val="18"/>
        </w:rPr>
        <w:br/>
        <w:t>computational resources in the resolution of biological problems</w:t>
      </w:r>
    </w:p>
    <w:p w14:paraId="435204F2" w14:textId="77777777" w:rsidR="007E3E21" w:rsidRPr="009556B6" w:rsidRDefault="007E3E21" w:rsidP="00182933">
      <w:pPr>
        <w:pStyle w:val="ListParagraph"/>
        <w:numPr>
          <w:ilvl w:val="0"/>
          <w:numId w:val="1"/>
        </w:numPr>
        <w:spacing w:afterLines="40" w:after="96"/>
        <w:rPr>
          <w:rFonts w:eastAsia="Calibri"/>
          <w:sz w:val="18"/>
          <w:szCs w:val="18"/>
        </w:rPr>
      </w:pPr>
      <w:r w:rsidRPr="009556B6">
        <w:rPr>
          <w:rFonts w:eastAsia="Calibri"/>
          <w:sz w:val="18"/>
          <w:szCs w:val="18"/>
        </w:rPr>
        <w:t>An understanding of the chemical and physical principles that unite all life forms, and of biological organization at the molecular, cellular, tissue, organ, organism and system levels</w:t>
      </w:r>
    </w:p>
    <w:p w14:paraId="3C948D08" w14:textId="77777777" w:rsidR="007E3E21" w:rsidRPr="009556B6" w:rsidRDefault="007E3E21" w:rsidP="00182933">
      <w:pPr>
        <w:pStyle w:val="ListParagraph"/>
        <w:numPr>
          <w:ilvl w:val="0"/>
          <w:numId w:val="1"/>
        </w:numPr>
        <w:spacing w:afterLines="40" w:after="96"/>
        <w:rPr>
          <w:rFonts w:eastAsia="Calibri"/>
          <w:sz w:val="18"/>
          <w:szCs w:val="18"/>
        </w:rPr>
      </w:pPr>
      <w:r w:rsidRPr="009556B6">
        <w:rPr>
          <w:rFonts w:eastAsia="Calibri"/>
          <w:sz w:val="18"/>
          <w:szCs w:val="18"/>
        </w:rPr>
        <w:t>The ability to define the components and processes of genetic and epigenetic information transmission, and their determinant effects on the adaptive and evolutionary processes that they drive</w:t>
      </w:r>
    </w:p>
    <w:p w14:paraId="4D5F244B" w14:textId="77777777" w:rsidR="007E3E21" w:rsidRPr="009556B6" w:rsidRDefault="007E3E21" w:rsidP="00182933">
      <w:pPr>
        <w:pStyle w:val="ListParagraph"/>
        <w:numPr>
          <w:ilvl w:val="0"/>
          <w:numId w:val="1"/>
        </w:numPr>
        <w:spacing w:afterLines="40" w:after="96"/>
        <w:rPr>
          <w:rFonts w:eastAsia="Calibri"/>
          <w:sz w:val="18"/>
          <w:szCs w:val="18"/>
        </w:rPr>
      </w:pPr>
      <w:r w:rsidRPr="009556B6">
        <w:rPr>
          <w:rFonts w:eastAsia="Calibri"/>
          <w:sz w:val="18"/>
          <w:szCs w:val="18"/>
        </w:rPr>
        <w:t>An understanding of the etiology of major human disease burdens in terms of pathophysiological mechanisms, epidemiology within populations and possible therapeutic approaches</w:t>
      </w:r>
    </w:p>
    <w:p w14:paraId="4CB8B2BE" w14:textId="28BF9DF4" w:rsidR="00DF750A" w:rsidRPr="009556B6" w:rsidRDefault="007E3E21" w:rsidP="00182933">
      <w:pPr>
        <w:pStyle w:val="ListParagraph"/>
        <w:numPr>
          <w:ilvl w:val="0"/>
          <w:numId w:val="1"/>
        </w:numPr>
        <w:spacing w:afterLines="40" w:after="96"/>
        <w:rPr>
          <w:rFonts w:eastAsia="Calibri"/>
          <w:sz w:val="18"/>
          <w:szCs w:val="18"/>
        </w:rPr>
      </w:pPr>
      <w:r w:rsidRPr="009556B6">
        <w:rPr>
          <w:rFonts w:eastAsia="Calibri"/>
          <w:sz w:val="18"/>
          <w:szCs w:val="18"/>
        </w:rPr>
        <w:t>An understanding of the entry requirements, career pathways and progression for the major post-graduate fields of research, education and the health professions</w:t>
      </w:r>
      <w:r w:rsidR="00DF750A" w:rsidRPr="009556B6">
        <w:rPr>
          <w:rFonts w:eastAsia="Calibri"/>
          <w:sz w:val="18"/>
          <w:szCs w:val="18"/>
        </w:rPr>
        <w:br/>
      </w:r>
    </w:p>
    <w:p w14:paraId="0E1377EB" w14:textId="5DEE8742" w:rsidR="000D04B7" w:rsidRPr="009556B6" w:rsidRDefault="00AD65E2" w:rsidP="004709F9">
      <w:pPr>
        <w:pStyle w:val="Heading3"/>
        <w:spacing w:afterLines="40" w:after="96"/>
        <w:rPr>
          <w:rFonts w:ascii="Times New Roman" w:hAnsi="Times New Roman" w:cs="Times New Roman"/>
          <w:sz w:val="18"/>
          <w:szCs w:val="18"/>
        </w:rPr>
      </w:pPr>
      <w:r w:rsidRPr="009556B6">
        <w:rPr>
          <w:rFonts w:ascii="Times New Roman" w:hAnsi="Times New Roman" w:cs="Times New Roman"/>
          <w:sz w:val="18"/>
          <w:szCs w:val="18"/>
        </w:rPr>
        <w:t xml:space="preserve">4. Course </w:t>
      </w:r>
      <w:r w:rsidR="00371BCB" w:rsidRPr="009556B6">
        <w:rPr>
          <w:rFonts w:ascii="Times New Roman" w:hAnsi="Times New Roman" w:cs="Times New Roman"/>
          <w:sz w:val="18"/>
          <w:szCs w:val="18"/>
        </w:rPr>
        <w:t>Learning Outcomes</w:t>
      </w:r>
      <w:r w:rsidRPr="009556B6">
        <w:rPr>
          <w:rFonts w:ascii="Times New Roman" w:hAnsi="Times New Roman" w:cs="Times New Roman"/>
          <w:sz w:val="18"/>
          <w:szCs w:val="18"/>
        </w:rPr>
        <w:t xml:space="preserve"> and Linkage to Program Learning Outcomes</w:t>
      </w:r>
    </w:p>
    <w:p w14:paraId="1AB078BA" w14:textId="689D4A18" w:rsidR="00DF750A" w:rsidRPr="009556B6" w:rsidRDefault="00524D4D" w:rsidP="004709F9">
      <w:pPr>
        <w:spacing w:afterLines="40" w:after="96"/>
        <w:rPr>
          <w:rFonts w:eastAsia="Calibri"/>
          <w:sz w:val="18"/>
          <w:szCs w:val="18"/>
        </w:rPr>
      </w:pPr>
      <w:r w:rsidRPr="009556B6">
        <w:rPr>
          <w:rFonts w:eastAsia="Calibri"/>
          <w:sz w:val="18"/>
          <w:szCs w:val="18"/>
        </w:rPr>
        <w:t>Students who successfully complete this course will</w:t>
      </w:r>
      <w:r w:rsidR="00371BCB" w:rsidRPr="009556B6">
        <w:rPr>
          <w:rFonts w:eastAsia="Calibri"/>
          <w:sz w:val="18"/>
          <w:szCs w:val="18"/>
        </w:rPr>
        <w:t xml:space="preserve"> be able to:</w:t>
      </w:r>
    </w:p>
    <w:tbl>
      <w:tblPr>
        <w:tblStyle w:val="TableGrid"/>
        <w:tblW w:w="5000" w:type="pct"/>
        <w:tblLook w:val="04A0" w:firstRow="1" w:lastRow="0" w:firstColumn="1" w:lastColumn="0" w:noHBand="0" w:noVBand="1"/>
      </w:tblPr>
      <w:tblGrid>
        <w:gridCol w:w="4096"/>
        <w:gridCol w:w="854"/>
        <w:gridCol w:w="854"/>
        <w:gridCol w:w="854"/>
        <w:gridCol w:w="854"/>
        <w:gridCol w:w="854"/>
        <w:gridCol w:w="854"/>
        <w:gridCol w:w="850"/>
      </w:tblGrid>
      <w:tr w:rsidR="009C55F6" w:rsidRPr="008A2293" w14:paraId="3865DF33" w14:textId="0796AE2D" w:rsidTr="00E0727C">
        <w:tc>
          <w:tcPr>
            <w:tcW w:w="2034" w:type="pct"/>
            <w:shd w:val="clear" w:color="auto" w:fill="BFBFBF" w:themeFill="background1" w:themeFillShade="BF"/>
          </w:tcPr>
          <w:p w14:paraId="0C6B25AA" w14:textId="6B4812A4" w:rsidR="009C55F6" w:rsidRPr="008A2293" w:rsidRDefault="009C55F6" w:rsidP="004709F9">
            <w:pPr>
              <w:spacing w:afterLines="40" w:after="96"/>
              <w:rPr>
                <w:rFonts w:eastAsia="Calibri"/>
                <w:b/>
                <w:bCs/>
                <w:sz w:val="16"/>
                <w:szCs w:val="16"/>
              </w:rPr>
            </w:pPr>
            <w:r w:rsidRPr="008A2293">
              <w:rPr>
                <w:rFonts w:eastAsia="Calibri"/>
                <w:b/>
                <w:bCs/>
                <w:sz w:val="16"/>
                <w:szCs w:val="16"/>
              </w:rPr>
              <w:t>Course Learning Outcomes</w:t>
            </w:r>
          </w:p>
        </w:tc>
        <w:tc>
          <w:tcPr>
            <w:tcW w:w="424" w:type="pct"/>
          </w:tcPr>
          <w:p w14:paraId="0590A595" w14:textId="587F0138" w:rsidR="009C55F6" w:rsidRPr="008A2293" w:rsidRDefault="009C55F6" w:rsidP="004709F9">
            <w:pPr>
              <w:spacing w:afterLines="40" w:after="96"/>
              <w:jc w:val="center"/>
              <w:rPr>
                <w:rFonts w:eastAsia="Calibri"/>
                <w:b/>
                <w:bCs/>
                <w:sz w:val="16"/>
                <w:szCs w:val="16"/>
              </w:rPr>
            </w:pPr>
            <w:r w:rsidRPr="008A2293">
              <w:rPr>
                <w:rFonts w:eastAsia="Calibri"/>
                <w:b/>
                <w:bCs/>
                <w:sz w:val="16"/>
                <w:szCs w:val="16"/>
              </w:rPr>
              <w:t>PLO 1</w:t>
            </w:r>
          </w:p>
        </w:tc>
        <w:tc>
          <w:tcPr>
            <w:tcW w:w="424" w:type="pct"/>
          </w:tcPr>
          <w:p w14:paraId="192CE8CC" w14:textId="6F98CBF9" w:rsidR="009C55F6" w:rsidRPr="008A2293" w:rsidRDefault="009C55F6" w:rsidP="004709F9">
            <w:pPr>
              <w:spacing w:afterLines="40" w:after="96"/>
              <w:jc w:val="center"/>
              <w:rPr>
                <w:rFonts w:eastAsia="Calibri"/>
                <w:b/>
                <w:bCs/>
                <w:sz w:val="16"/>
                <w:szCs w:val="16"/>
              </w:rPr>
            </w:pPr>
            <w:r w:rsidRPr="008A2293">
              <w:rPr>
                <w:rFonts w:eastAsia="Calibri"/>
                <w:b/>
                <w:bCs/>
                <w:sz w:val="16"/>
                <w:szCs w:val="16"/>
              </w:rPr>
              <w:t>PLO 2</w:t>
            </w:r>
          </w:p>
        </w:tc>
        <w:tc>
          <w:tcPr>
            <w:tcW w:w="424" w:type="pct"/>
          </w:tcPr>
          <w:p w14:paraId="6AEB9F44" w14:textId="378F8BE0" w:rsidR="009C55F6" w:rsidRPr="008A2293" w:rsidRDefault="009C55F6" w:rsidP="004709F9">
            <w:pPr>
              <w:spacing w:afterLines="40" w:after="96"/>
              <w:jc w:val="center"/>
              <w:rPr>
                <w:rFonts w:eastAsia="Calibri"/>
                <w:b/>
                <w:bCs/>
                <w:sz w:val="16"/>
                <w:szCs w:val="16"/>
              </w:rPr>
            </w:pPr>
            <w:r w:rsidRPr="008A2293">
              <w:rPr>
                <w:rFonts w:eastAsia="Calibri"/>
                <w:b/>
                <w:bCs/>
                <w:sz w:val="16"/>
                <w:szCs w:val="16"/>
              </w:rPr>
              <w:t>PLO 3</w:t>
            </w:r>
          </w:p>
        </w:tc>
        <w:tc>
          <w:tcPr>
            <w:tcW w:w="424" w:type="pct"/>
          </w:tcPr>
          <w:p w14:paraId="6C49E6A4" w14:textId="3DE076FE" w:rsidR="009C55F6" w:rsidRPr="008A2293" w:rsidRDefault="009C55F6" w:rsidP="004709F9">
            <w:pPr>
              <w:spacing w:afterLines="40" w:after="96"/>
              <w:jc w:val="center"/>
              <w:rPr>
                <w:rFonts w:eastAsia="Calibri"/>
                <w:b/>
                <w:bCs/>
                <w:sz w:val="16"/>
                <w:szCs w:val="16"/>
              </w:rPr>
            </w:pPr>
            <w:r w:rsidRPr="008A2293">
              <w:rPr>
                <w:rFonts w:eastAsia="Calibri"/>
                <w:b/>
                <w:bCs/>
                <w:sz w:val="16"/>
                <w:szCs w:val="16"/>
              </w:rPr>
              <w:t>PLO 4</w:t>
            </w:r>
          </w:p>
        </w:tc>
        <w:tc>
          <w:tcPr>
            <w:tcW w:w="424" w:type="pct"/>
          </w:tcPr>
          <w:p w14:paraId="6A2213FE" w14:textId="755EF83D" w:rsidR="009C55F6" w:rsidRPr="008A2293" w:rsidRDefault="009C55F6" w:rsidP="004709F9">
            <w:pPr>
              <w:spacing w:afterLines="40" w:after="96"/>
              <w:jc w:val="center"/>
              <w:rPr>
                <w:rFonts w:eastAsia="Calibri"/>
                <w:b/>
                <w:bCs/>
                <w:sz w:val="16"/>
                <w:szCs w:val="16"/>
              </w:rPr>
            </w:pPr>
            <w:r w:rsidRPr="008A2293">
              <w:rPr>
                <w:rFonts w:eastAsia="Calibri"/>
                <w:b/>
                <w:bCs/>
                <w:sz w:val="16"/>
                <w:szCs w:val="16"/>
              </w:rPr>
              <w:t>PLO 5</w:t>
            </w:r>
          </w:p>
        </w:tc>
        <w:tc>
          <w:tcPr>
            <w:tcW w:w="424" w:type="pct"/>
          </w:tcPr>
          <w:p w14:paraId="72A8207F" w14:textId="719F0539" w:rsidR="009C55F6" w:rsidRPr="008A2293" w:rsidRDefault="009C55F6" w:rsidP="004709F9">
            <w:pPr>
              <w:spacing w:afterLines="40" w:after="96"/>
              <w:jc w:val="center"/>
              <w:rPr>
                <w:rFonts w:eastAsia="Calibri"/>
                <w:b/>
                <w:bCs/>
                <w:sz w:val="16"/>
                <w:szCs w:val="16"/>
              </w:rPr>
            </w:pPr>
            <w:r w:rsidRPr="008A2293">
              <w:rPr>
                <w:rFonts w:eastAsia="Calibri"/>
                <w:b/>
                <w:bCs/>
                <w:sz w:val="16"/>
                <w:szCs w:val="16"/>
              </w:rPr>
              <w:t>PLO 6</w:t>
            </w:r>
          </w:p>
        </w:tc>
        <w:tc>
          <w:tcPr>
            <w:tcW w:w="422" w:type="pct"/>
          </w:tcPr>
          <w:p w14:paraId="3AA4A893" w14:textId="3A4332D4" w:rsidR="009C55F6" w:rsidRPr="008A2293" w:rsidRDefault="009C55F6" w:rsidP="004709F9">
            <w:pPr>
              <w:spacing w:afterLines="40" w:after="96"/>
              <w:jc w:val="center"/>
              <w:rPr>
                <w:rFonts w:eastAsia="Calibri"/>
                <w:b/>
                <w:bCs/>
                <w:sz w:val="16"/>
                <w:szCs w:val="16"/>
              </w:rPr>
            </w:pPr>
            <w:r w:rsidRPr="008A2293">
              <w:rPr>
                <w:rFonts w:eastAsia="Calibri"/>
                <w:b/>
                <w:bCs/>
                <w:sz w:val="16"/>
                <w:szCs w:val="16"/>
              </w:rPr>
              <w:t>PLO 7</w:t>
            </w:r>
          </w:p>
        </w:tc>
      </w:tr>
      <w:tr w:rsidR="00DF73F2" w:rsidRPr="008A2293" w14:paraId="193B8439" w14:textId="59E3DA08" w:rsidTr="00E0727C">
        <w:tc>
          <w:tcPr>
            <w:tcW w:w="2034" w:type="pct"/>
          </w:tcPr>
          <w:p w14:paraId="498DBB10" w14:textId="7A4D556E" w:rsidR="00DF73F2" w:rsidRPr="008A2293" w:rsidRDefault="003B7422" w:rsidP="004709F9">
            <w:pPr>
              <w:spacing w:afterLines="40" w:after="96"/>
              <w:rPr>
                <w:rFonts w:eastAsia="Calibri"/>
                <w:sz w:val="16"/>
                <w:szCs w:val="16"/>
              </w:rPr>
            </w:pPr>
            <w:r w:rsidRPr="008A2293">
              <w:rPr>
                <w:rFonts w:eastAsia="Calibri"/>
                <w:sz w:val="16"/>
                <w:szCs w:val="16"/>
              </w:rPr>
              <w:t xml:space="preserve">1. </w:t>
            </w:r>
            <w:r w:rsidR="0064039B" w:rsidRPr="008A2293">
              <w:rPr>
                <w:rFonts w:eastAsia="Calibri"/>
                <w:sz w:val="16"/>
                <w:szCs w:val="16"/>
              </w:rPr>
              <w:t>Establish</w:t>
            </w:r>
            <w:r w:rsidR="00DF750A" w:rsidRPr="008A2293">
              <w:rPr>
                <w:rFonts w:eastAsia="Calibri"/>
                <w:sz w:val="16"/>
                <w:szCs w:val="16"/>
              </w:rPr>
              <w:t xml:space="preserve"> a strong foundation in Hawaiian culture</w:t>
            </w:r>
          </w:p>
        </w:tc>
        <w:tc>
          <w:tcPr>
            <w:tcW w:w="424" w:type="pct"/>
            <w:vAlign w:val="center"/>
          </w:tcPr>
          <w:p w14:paraId="5D4E1ED7" w14:textId="6456AF2C" w:rsidR="00DF73F2" w:rsidRPr="008A2293" w:rsidRDefault="000924B2" w:rsidP="004709F9">
            <w:pPr>
              <w:spacing w:afterLines="40" w:after="96"/>
              <w:jc w:val="center"/>
              <w:rPr>
                <w:rFonts w:eastAsia="Calibri"/>
                <w:sz w:val="16"/>
                <w:szCs w:val="16"/>
              </w:rPr>
            </w:pPr>
            <w:r w:rsidRPr="008A2293">
              <w:rPr>
                <w:rFonts w:eastAsia="Calibri"/>
                <w:sz w:val="16"/>
                <w:szCs w:val="16"/>
              </w:rPr>
              <w:t>X</w:t>
            </w:r>
          </w:p>
        </w:tc>
        <w:tc>
          <w:tcPr>
            <w:tcW w:w="424" w:type="pct"/>
            <w:vAlign w:val="center"/>
          </w:tcPr>
          <w:p w14:paraId="190209A1" w14:textId="6C8B0AAA" w:rsidR="00DF73F2" w:rsidRPr="008A2293" w:rsidRDefault="000924B2" w:rsidP="004709F9">
            <w:pPr>
              <w:spacing w:afterLines="40" w:after="96"/>
              <w:jc w:val="center"/>
              <w:rPr>
                <w:rFonts w:eastAsia="Calibri"/>
                <w:sz w:val="16"/>
                <w:szCs w:val="16"/>
              </w:rPr>
            </w:pPr>
            <w:r w:rsidRPr="008A2293">
              <w:rPr>
                <w:rFonts w:eastAsia="Calibri"/>
                <w:sz w:val="16"/>
                <w:szCs w:val="16"/>
              </w:rPr>
              <w:t>X</w:t>
            </w:r>
          </w:p>
        </w:tc>
        <w:tc>
          <w:tcPr>
            <w:tcW w:w="424" w:type="pct"/>
            <w:vAlign w:val="center"/>
          </w:tcPr>
          <w:p w14:paraId="7E383210" w14:textId="2D251A3D" w:rsidR="00DF73F2" w:rsidRPr="008A2293" w:rsidRDefault="000924B2" w:rsidP="004709F9">
            <w:pPr>
              <w:spacing w:afterLines="40" w:after="96"/>
              <w:jc w:val="center"/>
              <w:rPr>
                <w:rFonts w:eastAsia="Calibri"/>
                <w:sz w:val="16"/>
                <w:szCs w:val="16"/>
              </w:rPr>
            </w:pPr>
            <w:r w:rsidRPr="008A2293">
              <w:rPr>
                <w:rFonts w:eastAsia="Calibri"/>
                <w:sz w:val="16"/>
                <w:szCs w:val="16"/>
              </w:rPr>
              <w:t>X</w:t>
            </w:r>
          </w:p>
        </w:tc>
        <w:tc>
          <w:tcPr>
            <w:tcW w:w="424" w:type="pct"/>
            <w:vAlign w:val="center"/>
          </w:tcPr>
          <w:p w14:paraId="4CE58214" w14:textId="195E83CC" w:rsidR="00DF73F2" w:rsidRPr="008A2293" w:rsidRDefault="00DF73F2" w:rsidP="004709F9">
            <w:pPr>
              <w:spacing w:afterLines="40" w:after="96"/>
              <w:jc w:val="center"/>
              <w:rPr>
                <w:rFonts w:eastAsia="Calibri"/>
                <w:sz w:val="16"/>
                <w:szCs w:val="16"/>
              </w:rPr>
            </w:pPr>
          </w:p>
        </w:tc>
        <w:tc>
          <w:tcPr>
            <w:tcW w:w="424" w:type="pct"/>
            <w:vAlign w:val="center"/>
          </w:tcPr>
          <w:p w14:paraId="1BBC1342" w14:textId="59F2ECC5" w:rsidR="00DF73F2" w:rsidRPr="008A2293" w:rsidRDefault="00DF73F2" w:rsidP="004709F9">
            <w:pPr>
              <w:spacing w:afterLines="40" w:after="96"/>
              <w:jc w:val="center"/>
              <w:rPr>
                <w:rFonts w:eastAsia="Calibri"/>
                <w:sz w:val="16"/>
                <w:szCs w:val="16"/>
              </w:rPr>
            </w:pPr>
          </w:p>
        </w:tc>
        <w:tc>
          <w:tcPr>
            <w:tcW w:w="424" w:type="pct"/>
            <w:vAlign w:val="center"/>
          </w:tcPr>
          <w:p w14:paraId="3BD8CB6D" w14:textId="036C6104" w:rsidR="00DF73F2" w:rsidRPr="008A2293" w:rsidRDefault="000924B2" w:rsidP="004709F9">
            <w:pPr>
              <w:spacing w:afterLines="40" w:after="96"/>
              <w:jc w:val="center"/>
              <w:rPr>
                <w:rFonts w:eastAsia="Calibri"/>
                <w:sz w:val="16"/>
                <w:szCs w:val="16"/>
              </w:rPr>
            </w:pPr>
            <w:r w:rsidRPr="008A2293">
              <w:rPr>
                <w:rFonts w:eastAsia="Calibri"/>
                <w:sz w:val="16"/>
                <w:szCs w:val="16"/>
              </w:rPr>
              <w:t>X</w:t>
            </w:r>
          </w:p>
        </w:tc>
        <w:tc>
          <w:tcPr>
            <w:tcW w:w="422" w:type="pct"/>
            <w:vAlign w:val="center"/>
          </w:tcPr>
          <w:p w14:paraId="15303B74" w14:textId="6FD29B89" w:rsidR="00DF73F2" w:rsidRPr="008A2293" w:rsidRDefault="000924B2" w:rsidP="004709F9">
            <w:pPr>
              <w:spacing w:afterLines="40" w:after="96"/>
              <w:jc w:val="center"/>
              <w:rPr>
                <w:rFonts w:eastAsia="Calibri"/>
                <w:sz w:val="16"/>
                <w:szCs w:val="16"/>
              </w:rPr>
            </w:pPr>
            <w:r w:rsidRPr="008A2293">
              <w:rPr>
                <w:rFonts w:eastAsia="Calibri"/>
                <w:sz w:val="16"/>
                <w:szCs w:val="16"/>
              </w:rPr>
              <w:t>X</w:t>
            </w:r>
          </w:p>
        </w:tc>
      </w:tr>
      <w:tr w:rsidR="00DF73F2" w:rsidRPr="008A2293" w14:paraId="298E5C01" w14:textId="76657CBF" w:rsidTr="00E0727C">
        <w:tc>
          <w:tcPr>
            <w:tcW w:w="2034" w:type="pct"/>
          </w:tcPr>
          <w:p w14:paraId="1B4C4FDB" w14:textId="3AE4503A" w:rsidR="00DF73F2" w:rsidRPr="008A2293" w:rsidRDefault="003B7422" w:rsidP="004709F9">
            <w:pPr>
              <w:spacing w:afterLines="40" w:after="96"/>
              <w:rPr>
                <w:rFonts w:eastAsia="Calibri"/>
                <w:sz w:val="16"/>
                <w:szCs w:val="16"/>
              </w:rPr>
            </w:pPr>
            <w:r w:rsidRPr="008A2293">
              <w:rPr>
                <w:rFonts w:eastAsia="Calibri"/>
                <w:sz w:val="16"/>
                <w:szCs w:val="16"/>
              </w:rPr>
              <w:t xml:space="preserve">2. </w:t>
            </w:r>
            <w:r w:rsidR="00DF750A" w:rsidRPr="008A2293">
              <w:rPr>
                <w:rFonts w:eastAsia="Calibri"/>
                <w:sz w:val="16"/>
                <w:szCs w:val="16"/>
              </w:rPr>
              <w:t>Utilize learned cultural knowledge and skills to benefit the student’s college experience</w:t>
            </w:r>
          </w:p>
        </w:tc>
        <w:tc>
          <w:tcPr>
            <w:tcW w:w="424" w:type="pct"/>
            <w:vAlign w:val="center"/>
          </w:tcPr>
          <w:p w14:paraId="59A05388" w14:textId="3095210A" w:rsidR="00DF73F2" w:rsidRPr="008A2293" w:rsidRDefault="00DF73F2" w:rsidP="004709F9">
            <w:pPr>
              <w:spacing w:afterLines="40" w:after="96"/>
              <w:jc w:val="center"/>
              <w:rPr>
                <w:rFonts w:eastAsia="Calibri"/>
                <w:sz w:val="16"/>
                <w:szCs w:val="16"/>
              </w:rPr>
            </w:pPr>
          </w:p>
        </w:tc>
        <w:tc>
          <w:tcPr>
            <w:tcW w:w="424" w:type="pct"/>
            <w:vAlign w:val="center"/>
          </w:tcPr>
          <w:p w14:paraId="76B1737A" w14:textId="3F15EEFC" w:rsidR="00DF73F2" w:rsidRPr="008A2293" w:rsidRDefault="00DF73F2" w:rsidP="004709F9">
            <w:pPr>
              <w:spacing w:afterLines="40" w:after="96"/>
              <w:jc w:val="center"/>
              <w:rPr>
                <w:rFonts w:eastAsia="Calibri"/>
                <w:sz w:val="16"/>
                <w:szCs w:val="16"/>
              </w:rPr>
            </w:pPr>
          </w:p>
        </w:tc>
        <w:tc>
          <w:tcPr>
            <w:tcW w:w="424" w:type="pct"/>
            <w:vAlign w:val="center"/>
          </w:tcPr>
          <w:p w14:paraId="10A7FED1" w14:textId="54D9B587" w:rsidR="00DF73F2" w:rsidRPr="008A2293" w:rsidRDefault="00DF73F2" w:rsidP="004709F9">
            <w:pPr>
              <w:spacing w:afterLines="40" w:after="96"/>
              <w:jc w:val="center"/>
              <w:rPr>
                <w:rFonts w:eastAsia="Calibri"/>
                <w:sz w:val="16"/>
                <w:szCs w:val="16"/>
              </w:rPr>
            </w:pPr>
          </w:p>
        </w:tc>
        <w:tc>
          <w:tcPr>
            <w:tcW w:w="424" w:type="pct"/>
            <w:vAlign w:val="center"/>
          </w:tcPr>
          <w:p w14:paraId="17E75632" w14:textId="099C155F" w:rsidR="00DF73F2" w:rsidRPr="008A2293" w:rsidRDefault="00DF73F2" w:rsidP="004709F9">
            <w:pPr>
              <w:spacing w:afterLines="40" w:after="96"/>
              <w:jc w:val="center"/>
              <w:rPr>
                <w:rFonts w:eastAsia="Calibri"/>
                <w:sz w:val="16"/>
                <w:szCs w:val="16"/>
              </w:rPr>
            </w:pPr>
          </w:p>
        </w:tc>
        <w:tc>
          <w:tcPr>
            <w:tcW w:w="424" w:type="pct"/>
            <w:vAlign w:val="center"/>
          </w:tcPr>
          <w:p w14:paraId="20E26D78" w14:textId="43EC8706" w:rsidR="00DF73F2" w:rsidRPr="008A2293" w:rsidRDefault="00DF73F2" w:rsidP="004709F9">
            <w:pPr>
              <w:spacing w:afterLines="40" w:after="96"/>
              <w:jc w:val="center"/>
              <w:rPr>
                <w:rFonts w:eastAsia="Calibri"/>
                <w:sz w:val="16"/>
                <w:szCs w:val="16"/>
              </w:rPr>
            </w:pPr>
          </w:p>
        </w:tc>
        <w:tc>
          <w:tcPr>
            <w:tcW w:w="424" w:type="pct"/>
            <w:vAlign w:val="center"/>
          </w:tcPr>
          <w:p w14:paraId="4860C086" w14:textId="6404BCC8" w:rsidR="00DF73F2" w:rsidRPr="008A2293" w:rsidRDefault="00DF73F2" w:rsidP="004709F9">
            <w:pPr>
              <w:spacing w:afterLines="40" w:after="96"/>
              <w:jc w:val="center"/>
              <w:rPr>
                <w:rFonts w:eastAsia="Calibri"/>
                <w:sz w:val="16"/>
                <w:szCs w:val="16"/>
              </w:rPr>
            </w:pPr>
          </w:p>
        </w:tc>
        <w:tc>
          <w:tcPr>
            <w:tcW w:w="422" w:type="pct"/>
            <w:vAlign w:val="center"/>
          </w:tcPr>
          <w:p w14:paraId="2E6FA0A7" w14:textId="7DA5C2BD" w:rsidR="00DF73F2" w:rsidRPr="008A2293" w:rsidRDefault="000924B2" w:rsidP="004709F9">
            <w:pPr>
              <w:spacing w:afterLines="40" w:after="96"/>
              <w:jc w:val="center"/>
              <w:rPr>
                <w:rFonts w:eastAsia="Calibri"/>
                <w:sz w:val="16"/>
                <w:szCs w:val="16"/>
              </w:rPr>
            </w:pPr>
            <w:r w:rsidRPr="008A2293">
              <w:rPr>
                <w:rFonts w:eastAsia="Calibri"/>
                <w:sz w:val="16"/>
                <w:szCs w:val="16"/>
              </w:rPr>
              <w:t>X</w:t>
            </w:r>
          </w:p>
        </w:tc>
      </w:tr>
      <w:tr w:rsidR="00DF73F2" w:rsidRPr="008A2293" w14:paraId="026C9C31" w14:textId="0B72E47D" w:rsidTr="00E0727C">
        <w:tc>
          <w:tcPr>
            <w:tcW w:w="2034" w:type="pct"/>
          </w:tcPr>
          <w:p w14:paraId="556C49CF" w14:textId="69F37011" w:rsidR="00DF73F2" w:rsidRPr="008A2293" w:rsidRDefault="003B7422" w:rsidP="004709F9">
            <w:pPr>
              <w:spacing w:afterLines="40" w:after="96"/>
              <w:rPr>
                <w:rFonts w:eastAsia="Calibri"/>
                <w:sz w:val="16"/>
                <w:szCs w:val="16"/>
              </w:rPr>
            </w:pPr>
            <w:r w:rsidRPr="008A2293">
              <w:rPr>
                <w:rFonts w:eastAsia="Calibri"/>
                <w:sz w:val="16"/>
                <w:szCs w:val="16"/>
              </w:rPr>
              <w:t xml:space="preserve">3. </w:t>
            </w:r>
            <w:r w:rsidR="00DF750A" w:rsidRPr="008A2293">
              <w:rPr>
                <w:rFonts w:eastAsia="Calibri"/>
                <w:sz w:val="16"/>
                <w:szCs w:val="16"/>
              </w:rPr>
              <w:t>Utilize learned cultural knowledge and skills to help the student identify possible career paths</w:t>
            </w:r>
          </w:p>
        </w:tc>
        <w:tc>
          <w:tcPr>
            <w:tcW w:w="424" w:type="pct"/>
            <w:vAlign w:val="center"/>
          </w:tcPr>
          <w:p w14:paraId="365873ED" w14:textId="5B2CC31F" w:rsidR="00DF73F2" w:rsidRPr="008A2293" w:rsidRDefault="000924B2" w:rsidP="004709F9">
            <w:pPr>
              <w:spacing w:afterLines="40" w:after="96"/>
              <w:jc w:val="center"/>
              <w:rPr>
                <w:rFonts w:eastAsia="Calibri"/>
                <w:sz w:val="16"/>
                <w:szCs w:val="16"/>
              </w:rPr>
            </w:pPr>
            <w:r w:rsidRPr="008A2293">
              <w:rPr>
                <w:rFonts w:eastAsia="Calibri"/>
                <w:sz w:val="16"/>
                <w:szCs w:val="16"/>
              </w:rPr>
              <w:t>X</w:t>
            </w:r>
          </w:p>
        </w:tc>
        <w:tc>
          <w:tcPr>
            <w:tcW w:w="424" w:type="pct"/>
            <w:vAlign w:val="center"/>
          </w:tcPr>
          <w:p w14:paraId="7A6409E2" w14:textId="5F465CD8" w:rsidR="00DF73F2" w:rsidRPr="008A2293" w:rsidRDefault="000924B2" w:rsidP="004709F9">
            <w:pPr>
              <w:spacing w:afterLines="40" w:after="96"/>
              <w:jc w:val="center"/>
              <w:rPr>
                <w:rFonts w:eastAsia="Calibri"/>
                <w:sz w:val="16"/>
                <w:szCs w:val="16"/>
              </w:rPr>
            </w:pPr>
            <w:r w:rsidRPr="008A2293">
              <w:rPr>
                <w:rFonts w:eastAsia="Calibri"/>
                <w:sz w:val="16"/>
                <w:szCs w:val="16"/>
              </w:rPr>
              <w:t>X</w:t>
            </w:r>
          </w:p>
        </w:tc>
        <w:tc>
          <w:tcPr>
            <w:tcW w:w="424" w:type="pct"/>
            <w:vAlign w:val="center"/>
          </w:tcPr>
          <w:p w14:paraId="6ADC2B8B" w14:textId="2964A97B" w:rsidR="00DF73F2" w:rsidRPr="008A2293" w:rsidRDefault="000924B2" w:rsidP="004709F9">
            <w:pPr>
              <w:spacing w:afterLines="40" w:after="96"/>
              <w:jc w:val="center"/>
              <w:rPr>
                <w:rFonts w:eastAsia="Calibri"/>
                <w:sz w:val="16"/>
                <w:szCs w:val="16"/>
              </w:rPr>
            </w:pPr>
            <w:r w:rsidRPr="008A2293">
              <w:rPr>
                <w:rFonts w:eastAsia="Calibri"/>
                <w:sz w:val="16"/>
                <w:szCs w:val="16"/>
              </w:rPr>
              <w:t>X</w:t>
            </w:r>
          </w:p>
        </w:tc>
        <w:tc>
          <w:tcPr>
            <w:tcW w:w="424" w:type="pct"/>
            <w:vAlign w:val="center"/>
          </w:tcPr>
          <w:p w14:paraId="1B7F6ADC" w14:textId="0163EC6A" w:rsidR="00DF73F2" w:rsidRPr="008A2293" w:rsidRDefault="00DF73F2" w:rsidP="004709F9">
            <w:pPr>
              <w:spacing w:afterLines="40" w:after="96"/>
              <w:jc w:val="center"/>
              <w:rPr>
                <w:rFonts w:eastAsia="Calibri"/>
                <w:sz w:val="16"/>
                <w:szCs w:val="16"/>
              </w:rPr>
            </w:pPr>
          </w:p>
        </w:tc>
        <w:tc>
          <w:tcPr>
            <w:tcW w:w="424" w:type="pct"/>
            <w:vAlign w:val="center"/>
          </w:tcPr>
          <w:p w14:paraId="02333B0A" w14:textId="71714E62" w:rsidR="00DF73F2" w:rsidRPr="008A2293" w:rsidRDefault="00DF73F2" w:rsidP="004709F9">
            <w:pPr>
              <w:spacing w:afterLines="40" w:after="96"/>
              <w:jc w:val="center"/>
              <w:rPr>
                <w:rFonts w:eastAsia="Calibri"/>
                <w:sz w:val="16"/>
                <w:szCs w:val="16"/>
              </w:rPr>
            </w:pPr>
          </w:p>
        </w:tc>
        <w:tc>
          <w:tcPr>
            <w:tcW w:w="424" w:type="pct"/>
            <w:vAlign w:val="center"/>
          </w:tcPr>
          <w:p w14:paraId="5D863A71" w14:textId="15C69373" w:rsidR="00DF73F2" w:rsidRPr="008A2293" w:rsidRDefault="000924B2" w:rsidP="004709F9">
            <w:pPr>
              <w:spacing w:afterLines="40" w:after="96"/>
              <w:jc w:val="center"/>
              <w:rPr>
                <w:rFonts w:eastAsia="Calibri"/>
                <w:sz w:val="16"/>
                <w:szCs w:val="16"/>
              </w:rPr>
            </w:pPr>
            <w:r w:rsidRPr="008A2293">
              <w:rPr>
                <w:rFonts w:eastAsia="Calibri"/>
                <w:sz w:val="16"/>
                <w:szCs w:val="16"/>
              </w:rPr>
              <w:t>X</w:t>
            </w:r>
          </w:p>
        </w:tc>
        <w:tc>
          <w:tcPr>
            <w:tcW w:w="422" w:type="pct"/>
            <w:vAlign w:val="center"/>
          </w:tcPr>
          <w:p w14:paraId="51B43D44" w14:textId="7B252884" w:rsidR="00DF73F2" w:rsidRPr="008A2293" w:rsidRDefault="00DF73F2" w:rsidP="004709F9">
            <w:pPr>
              <w:spacing w:afterLines="40" w:after="96"/>
              <w:jc w:val="center"/>
              <w:rPr>
                <w:rFonts w:eastAsia="Calibri"/>
                <w:sz w:val="16"/>
                <w:szCs w:val="16"/>
              </w:rPr>
            </w:pPr>
          </w:p>
        </w:tc>
      </w:tr>
      <w:tr w:rsidR="00DF73F2" w:rsidRPr="008A2293" w14:paraId="5FE7707D" w14:textId="0A9F39D7" w:rsidTr="00E0727C">
        <w:tc>
          <w:tcPr>
            <w:tcW w:w="2034" w:type="pct"/>
          </w:tcPr>
          <w:p w14:paraId="1BB0C811" w14:textId="3C0D0AC2" w:rsidR="00DF73F2" w:rsidRPr="008A2293" w:rsidRDefault="005A01EB" w:rsidP="004709F9">
            <w:pPr>
              <w:spacing w:afterLines="40" w:after="96"/>
              <w:rPr>
                <w:rFonts w:eastAsia="Calibri"/>
                <w:sz w:val="16"/>
                <w:szCs w:val="16"/>
              </w:rPr>
            </w:pPr>
            <w:r w:rsidRPr="008A2293">
              <w:rPr>
                <w:rFonts w:eastAsia="Calibri"/>
                <w:sz w:val="16"/>
                <w:szCs w:val="16"/>
              </w:rPr>
              <w:t xml:space="preserve">4. </w:t>
            </w:r>
            <w:r w:rsidR="0064039B" w:rsidRPr="008A2293">
              <w:rPr>
                <w:rFonts w:eastAsia="Calibri"/>
                <w:sz w:val="16"/>
                <w:szCs w:val="16"/>
              </w:rPr>
              <w:t>Linking the Hawaiian perspective of the world to the broader understanding of science</w:t>
            </w:r>
          </w:p>
        </w:tc>
        <w:tc>
          <w:tcPr>
            <w:tcW w:w="424" w:type="pct"/>
            <w:vAlign w:val="center"/>
          </w:tcPr>
          <w:p w14:paraId="67F7EA7E" w14:textId="3AB3D1B7" w:rsidR="00DF73F2" w:rsidRPr="008A2293" w:rsidRDefault="0064039B" w:rsidP="004709F9">
            <w:pPr>
              <w:spacing w:afterLines="40" w:after="96"/>
              <w:rPr>
                <w:rFonts w:eastAsia="Calibri"/>
                <w:sz w:val="16"/>
                <w:szCs w:val="16"/>
              </w:rPr>
            </w:pPr>
            <w:r w:rsidRPr="008A2293">
              <w:rPr>
                <w:rFonts w:eastAsia="Calibri"/>
                <w:sz w:val="16"/>
                <w:szCs w:val="16"/>
              </w:rPr>
              <w:t>X</w:t>
            </w:r>
          </w:p>
        </w:tc>
        <w:tc>
          <w:tcPr>
            <w:tcW w:w="424" w:type="pct"/>
            <w:vAlign w:val="center"/>
          </w:tcPr>
          <w:p w14:paraId="2CEBD06C" w14:textId="1F811A98" w:rsidR="00DF73F2" w:rsidRPr="008A2293" w:rsidRDefault="0064039B" w:rsidP="004709F9">
            <w:pPr>
              <w:spacing w:afterLines="40" w:after="96"/>
              <w:jc w:val="center"/>
              <w:rPr>
                <w:rFonts w:eastAsia="Calibri"/>
                <w:sz w:val="16"/>
                <w:szCs w:val="16"/>
              </w:rPr>
            </w:pPr>
            <w:r w:rsidRPr="008A2293">
              <w:rPr>
                <w:rFonts w:eastAsia="Calibri"/>
                <w:sz w:val="16"/>
                <w:szCs w:val="16"/>
              </w:rPr>
              <w:t>X</w:t>
            </w:r>
          </w:p>
        </w:tc>
        <w:tc>
          <w:tcPr>
            <w:tcW w:w="424" w:type="pct"/>
            <w:vAlign w:val="center"/>
          </w:tcPr>
          <w:p w14:paraId="6DA7813E" w14:textId="36E60D24" w:rsidR="00DF73F2" w:rsidRPr="008A2293" w:rsidRDefault="0064039B" w:rsidP="004709F9">
            <w:pPr>
              <w:spacing w:afterLines="40" w:after="96"/>
              <w:jc w:val="center"/>
              <w:rPr>
                <w:rFonts w:eastAsia="Calibri"/>
                <w:sz w:val="16"/>
                <w:szCs w:val="16"/>
              </w:rPr>
            </w:pPr>
            <w:r w:rsidRPr="008A2293">
              <w:rPr>
                <w:rFonts w:eastAsia="Calibri"/>
                <w:sz w:val="16"/>
                <w:szCs w:val="16"/>
              </w:rPr>
              <w:t>X</w:t>
            </w:r>
          </w:p>
        </w:tc>
        <w:tc>
          <w:tcPr>
            <w:tcW w:w="424" w:type="pct"/>
            <w:vAlign w:val="center"/>
          </w:tcPr>
          <w:p w14:paraId="4E1628B3" w14:textId="7FD7250B" w:rsidR="00DF73F2" w:rsidRPr="008A2293" w:rsidRDefault="00DF73F2" w:rsidP="004709F9">
            <w:pPr>
              <w:spacing w:afterLines="40" w:after="96"/>
              <w:jc w:val="center"/>
              <w:rPr>
                <w:rFonts w:eastAsia="Calibri"/>
                <w:sz w:val="16"/>
                <w:szCs w:val="16"/>
              </w:rPr>
            </w:pPr>
          </w:p>
        </w:tc>
        <w:tc>
          <w:tcPr>
            <w:tcW w:w="424" w:type="pct"/>
            <w:vAlign w:val="center"/>
          </w:tcPr>
          <w:p w14:paraId="43243A90" w14:textId="7BB51EC3" w:rsidR="00DF73F2" w:rsidRPr="008A2293" w:rsidRDefault="00DF73F2" w:rsidP="004709F9">
            <w:pPr>
              <w:spacing w:afterLines="40" w:after="96"/>
              <w:jc w:val="center"/>
              <w:rPr>
                <w:rFonts w:eastAsia="Calibri"/>
                <w:sz w:val="16"/>
                <w:szCs w:val="16"/>
              </w:rPr>
            </w:pPr>
          </w:p>
        </w:tc>
        <w:tc>
          <w:tcPr>
            <w:tcW w:w="424" w:type="pct"/>
            <w:vAlign w:val="center"/>
          </w:tcPr>
          <w:p w14:paraId="2E844763" w14:textId="3292E257" w:rsidR="00DF73F2" w:rsidRPr="008A2293" w:rsidRDefault="0064039B" w:rsidP="004709F9">
            <w:pPr>
              <w:spacing w:afterLines="40" w:after="96"/>
              <w:jc w:val="center"/>
              <w:rPr>
                <w:rFonts w:eastAsia="Calibri"/>
                <w:sz w:val="16"/>
                <w:szCs w:val="16"/>
              </w:rPr>
            </w:pPr>
            <w:r w:rsidRPr="008A2293">
              <w:rPr>
                <w:rFonts w:eastAsia="Calibri"/>
                <w:sz w:val="16"/>
                <w:szCs w:val="16"/>
              </w:rPr>
              <w:t>X</w:t>
            </w:r>
          </w:p>
        </w:tc>
        <w:tc>
          <w:tcPr>
            <w:tcW w:w="422" w:type="pct"/>
            <w:vAlign w:val="center"/>
          </w:tcPr>
          <w:p w14:paraId="197AA24F" w14:textId="4801E94A" w:rsidR="00DF73F2" w:rsidRPr="008A2293" w:rsidRDefault="0064039B" w:rsidP="004709F9">
            <w:pPr>
              <w:spacing w:afterLines="40" w:after="96"/>
              <w:jc w:val="center"/>
              <w:rPr>
                <w:rFonts w:eastAsia="Calibri"/>
                <w:sz w:val="16"/>
                <w:szCs w:val="16"/>
              </w:rPr>
            </w:pPr>
            <w:r w:rsidRPr="008A2293">
              <w:rPr>
                <w:rFonts w:eastAsia="Calibri"/>
                <w:sz w:val="16"/>
                <w:szCs w:val="16"/>
              </w:rPr>
              <w:t>X</w:t>
            </w:r>
          </w:p>
        </w:tc>
      </w:tr>
    </w:tbl>
    <w:p w14:paraId="40499ABD" w14:textId="4372B2B9" w:rsidR="00524D4D" w:rsidRPr="00EF2D45" w:rsidRDefault="00524D4D" w:rsidP="004709F9">
      <w:pPr>
        <w:spacing w:afterLines="40" w:after="96"/>
        <w:rPr>
          <w:rFonts w:eastAsia="Calibri"/>
          <w:sz w:val="16"/>
          <w:szCs w:val="16"/>
        </w:rPr>
      </w:pPr>
    </w:p>
    <w:p w14:paraId="277CC7E5" w14:textId="11582FAD" w:rsidR="00AD65E2" w:rsidRPr="009556B6" w:rsidRDefault="002D7453" w:rsidP="004709F9">
      <w:pPr>
        <w:pStyle w:val="Heading3"/>
        <w:spacing w:afterLines="40" w:after="96"/>
        <w:rPr>
          <w:rFonts w:ascii="Times New Roman" w:hAnsi="Times New Roman" w:cs="Times New Roman"/>
          <w:sz w:val="18"/>
          <w:szCs w:val="18"/>
        </w:rPr>
      </w:pPr>
      <w:bookmarkStart w:id="3" w:name="_ei55tcz69eyo" w:colFirst="0" w:colLast="0"/>
      <w:bookmarkStart w:id="4" w:name="_3tx06nelqr7l" w:colFirst="0" w:colLast="0"/>
      <w:bookmarkEnd w:id="3"/>
      <w:bookmarkEnd w:id="4"/>
      <w:r w:rsidRPr="009556B6">
        <w:rPr>
          <w:rFonts w:ascii="Times New Roman" w:hAnsi="Times New Roman" w:cs="Times New Roman"/>
          <w:sz w:val="18"/>
          <w:szCs w:val="18"/>
        </w:rPr>
        <w:t>5</w:t>
      </w:r>
      <w:r w:rsidR="00AD65E2" w:rsidRPr="009556B6">
        <w:rPr>
          <w:rFonts w:ascii="Times New Roman" w:hAnsi="Times New Roman" w:cs="Times New Roman"/>
          <w:sz w:val="18"/>
          <w:szCs w:val="18"/>
        </w:rPr>
        <w:t>. Course Prerequisites</w:t>
      </w:r>
    </w:p>
    <w:p w14:paraId="222A2DF4" w14:textId="7FBF61D5" w:rsidR="007A75DE" w:rsidRPr="009556B6" w:rsidRDefault="00DF750A" w:rsidP="004709F9">
      <w:pPr>
        <w:spacing w:afterLines="40" w:after="96"/>
        <w:rPr>
          <w:sz w:val="18"/>
          <w:szCs w:val="18"/>
        </w:rPr>
      </w:pPr>
      <w:r w:rsidRPr="009556B6">
        <w:rPr>
          <w:sz w:val="18"/>
          <w:szCs w:val="18"/>
        </w:rPr>
        <w:t>BI307 and BI307L</w:t>
      </w:r>
    </w:p>
    <w:p w14:paraId="394C7E12" w14:textId="77777777" w:rsidR="003258B2" w:rsidRPr="00EF2D45" w:rsidRDefault="003258B2" w:rsidP="004709F9">
      <w:pPr>
        <w:pStyle w:val="Heading3"/>
        <w:spacing w:afterLines="40" w:after="96"/>
        <w:rPr>
          <w:rFonts w:ascii="Times New Roman" w:hAnsi="Times New Roman" w:cs="Times New Roman"/>
          <w:sz w:val="16"/>
          <w:szCs w:val="16"/>
        </w:rPr>
      </w:pPr>
    </w:p>
    <w:p w14:paraId="66C72F8C" w14:textId="326A7663" w:rsidR="007A75DE" w:rsidRPr="009556B6" w:rsidRDefault="002D7453" w:rsidP="004709F9">
      <w:pPr>
        <w:pStyle w:val="Heading3"/>
        <w:spacing w:afterLines="40" w:after="96"/>
        <w:rPr>
          <w:rFonts w:ascii="Times New Roman" w:hAnsi="Times New Roman" w:cs="Times New Roman"/>
          <w:sz w:val="18"/>
          <w:szCs w:val="18"/>
        </w:rPr>
      </w:pPr>
      <w:r w:rsidRPr="009556B6">
        <w:rPr>
          <w:rFonts w:ascii="Times New Roman" w:hAnsi="Times New Roman" w:cs="Times New Roman"/>
          <w:sz w:val="18"/>
          <w:szCs w:val="18"/>
        </w:rPr>
        <w:t>6</w:t>
      </w:r>
      <w:r w:rsidR="00AD65E2" w:rsidRPr="009556B6">
        <w:rPr>
          <w:rFonts w:ascii="Times New Roman" w:hAnsi="Times New Roman" w:cs="Times New Roman"/>
          <w:sz w:val="18"/>
          <w:szCs w:val="18"/>
        </w:rPr>
        <w:t xml:space="preserve">. Required Learning Materials </w:t>
      </w:r>
    </w:p>
    <w:p w14:paraId="18C2085A" w14:textId="61C9457B" w:rsidR="007A75DE" w:rsidRPr="009556B6" w:rsidRDefault="00D57C0A" w:rsidP="004709F9">
      <w:pPr>
        <w:spacing w:afterLines="40" w:after="96"/>
        <w:rPr>
          <w:sz w:val="18"/>
          <w:szCs w:val="18"/>
        </w:rPr>
      </w:pPr>
      <w:r w:rsidRPr="009556B6">
        <w:rPr>
          <w:sz w:val="18"/>
          <w:szCs w:val="18"/>
        </w:rPr>
        <w:t>Required reading materials will be provided on Canvas.</w:t>
      </w:r>
    </w:p>
    <w:p w14:paraId="34901C94" w14:textId="77777777" w:rsidR="003258B2" w:rsidRPr="009556B6" w:rsidRDefault="003258B2" w:rsidP="004709F9">
      <w:pPr>
        <w:pStyle w:val="Heading3"/>
        <w:spacing w:afterLines="40" w:after="96"/>
        <w:rPr>
          <w:rFonts w:ascii="Times New Roman" w:hAnsi="Times New Roman" w:cs="Times New Roman"/>
          <w:sz w:val="18"/>
          <w:szCs w:val="18"/>
        </w:rPr>
      </w:pPr>
    </w:p>
    <w:p w14:paraId="0DAD2158" w14:textId="468D44AB" w:rsidR="00AD65E2" w:rsidRPr="009556B6" w:rsidRDefault="002D7453" w:rsidP="004709F9">
      <w:pPr>
        <w:pStyle w:val="Heading3"/>
        <w:spacing w:afterLines="40" w:after="96"/>
        <w:rPr>
          <w:rFonts w:ascii="Times New Roman" w:hAnsi="Times New Roman" w:cs="Times New Roman"/>
          <w:sz w:val="18"/>
          <w:szCs w:val="18"/>
        </w:rPr>
      </w:pPr>
      <w:r w:rsidRPr="009556B6">
        <w:rPr>
          <w:rFonts w:ascii="Times New Roman" w:hAnsi="Times New Roman" w:cs="Times New Roman"/>
          <w:sz w:val="18"/>
          <w:szCs w:val="18"/>
        </w:rPr>
        <w:t>7</w:t>
      </w:r>
      <w:r w:rsidR="00AD65E2" w:rsidRPr="009556B6">
        <w:rPr>
          <w:rFonts w:ascii="Times New Roman" w:hAnsi="Times New Roman" w:cs="Times New Roman"/>
          <w:sz w:val="18"/>
          <w:szCs w:val="18"/>
        </w:rPr>
        <w:t>. Course Website:</w:t>
      </w:r>
    </w:p>
    <w:p w14:paraId="66F29893" w14:textId="7DA7D0DC" w:rsidR="000924B2" w:rsidRPr="009556B6" w:rsidRDefault="000924B2" w:rsidP="000924B2">
      <w:pPr>
        <w:pStyle w:val="Heading3"/>
        <w:spacing w:afterLines="40" w:after="96"/>
        <w:rPr>
          <w:rFonts w:ascii="Times New Roman" w:hAnsi="Times New Roman" w:cs="Times New Roman"/>
          <w:sz w:val="18"/>
          <w:szCs w:val="18"/>
        </w:rPr>
      </w:pPr>
      <w:hyperlink r:id="rId12" w:history="1">
        <w:r w:rsidRPr="009556B6">
          <w:rPr>
            <w:rStyle w:val="Hyperlink"/>
            <w:rFonts w:ascii="Times New Roman" w:hAnsi="Times New Roman" w:cs="Times New Roman"/>
            <w:sz w:val="18"/>
            <w:szCs w:val="18"/>
          </w:rPr>
          <w:t>https://chaminade.instructure.com/courses/10079</w:t>
        </w:r>
      </w:hyperlink>
    </w:p>
    <w:p w14:paraId="2A048D39" w14:textId="77777777" w:rsidR="000924B2" w:rsidRPr="00EF2D45" w:rsidRDefault="000924B2" w:rsidP="000924B2">
      <w:pPr>
        <w:rPr>
          <w:sz w:val="16"/>
          <w:szCs w:val="16"/>
        </w:rPr>
      </w:pPr>
    </w:p>
    <w:p w14:paraId="798BBB2F" w14:textId="17A5260C" w:rsidR="00AD65E2" w:rsidRPr="009556B6" w:rsidRDefault="002D7453" w:rsidP="004709F9">
      <w:pPr>
        <w:pStyle w:val="Heading3"/>
        <w:spacing w:afterLines="40" w:after="96"/>
        <w:rPr>
          <w:rFonts w:ascii="Times New Roman" w:hAnsi="Times New Roman" w:cs="Times New Roman"/>
          <w:sz w:val="18"/>
          <w:szCs w:val="18"/>
        </w:rPr>
      </w:pPr>
      <w:r w:rsidRPr="009556B6">
        <w:rPr>
          <w:rFonts w:ascii="Times New Roman" w:hAnsi="Times New Roman" w:cs="Times New Roman"/>
          <w:sz w:val="18"/>
          <w:szCs w:val="18"/>
        </w:rPr>
        <w:lastRenderedPageBreak/>
        <w:t>8</w:t>
      </w:r>
      <w:r w:rsidR="00AD65E2" w:rsidRPr="009556B6">
        <w:rPr>
          <w:rFonts w:ascii="Times New Roman" w:hAnsi="Times New Roman" w:cs="Times New Roman"/>
          <w:sz w:val="18"/>
          <w:szCs w:val="18"/>
        </w:rPr>
        <w:t>. Technical Assistance for Canvas Users:</w:t>
      </w:r>
    </w:p>
    <w:p w14:paraId="1995F755" w14:textId="51BC2B6E" w:rsidR="00AD65E2" w:rsidRPr="009556B6" w:rsidRDefault="00AD65E2" w:rsidP="00C80EB7">
      <w:pPr>
        <w:pStyle w:val="NoSpacing"/>
        <w:spacing w:afterLines="40" w:after="96"/>
        <w:rPr>
          <w:rFonts w:ascii="Times New Roman" w:hAnsi="Times New Roman" w:cs="Times New Roman"/>
          <w:sz w:val="18"/>
          <w:szCs w:val="18"/>
        </w:rPr>
      </w:pPr>
      <w:r w:rsidRPr="009556B6">
        <w:rPr>
          <w:rFonts w:ascii="Times New Roman" w:hAnsi="Times New Roman" w:cs="Times New Roman"/>
          <w:color w:val="222222"/>
          <w:sz w:val="18"/>
          <w:szCs w:val="18"/>
          <w:shd w:val="clear" w:color="auto" w:fill="FFFFFF"/>
        </w:rPr>
        <w:t>Search for help on specific topics at </w:t>
      </w:r>
      <w:hyperlink r:id="rId13" w:tgtFrame="_blank" w:history="1">
        <w:r w:rsidRPr="009556B6">
          <w:rPr>
            <w:rStyle w:val="Hyperlink"/>
            <w:rFonts w:ascii="Times New Roman" w:hAnsi="Times New Roman" w:cs="Times New Roman"/>
            <w:color w:val="1155CC"/>
            <w:sz w:val="18"/>
            <w:szCs w:val="18"/>
            <w:shd w:val="clear" w:color="auto" w:fill="FFFFFF"/>
          </w:rPr>
          <w:t>help.instructure.com</w:t>
        </w:r>
      </w:hyperlink>
      <w:r w:rsidR="00C80EB7" w:rsidRPr="009556B6">
        <w:rPr>
          <w:rFonts w:ascii="Times New Roman" w:hAnsi="Times New Roman" w:cs="Times New Roman"/>
          <w:sz w:val="18"/>
          <w:szCs w:val="18"/>
        </w:rPr>
        <w:t xml:space="preserve">. </w:t>
      </w:r>
      <w:hyperlink r:id="rId14" w:tgtFrame="_blank" w:history="1">
        <w:r w:rsidRPr="009556B6">
          <w:rPr>
            <w:rStyle w:val="Hyperlink"/>
            <w:rFonts w:ascii="Times New Roman" w:hAnsi="Times New Roman" w:cs="Times New Roman"/>
            <w:color w:val="1155CC"/>
            <w:sz w:val="18"/>
            <w:szCs w:val="18"/>
            <w:shd w:val="clear" w:color="auto" w:fill="FFFFFF"/>
          </w:rPr>
          <w:t>Chat live with Canvas Support 24/7/365</w:t>
        </w:r>
      </w:hyperlink>
      <w:r w:rsidR="00C80EB7" w:rsidRPr="009556B6">
        <w:rPr>
          <w:rFonts w:ascii="Times New Roman" w:hAnsi="Times New Roman" w:cs="Times New Roman"/>
          <w:sz w:val="18"/>
          <w:szCs w:val="18"/>
        </w:rPr>
        <w:t xml:space="preserve">. </w:t>
      </w:r>
      <w:r w:rsidRPr="009556B6">
        <w:rPr>
          <w:rFonts w:ascii="Times New Roman" w:hAnsi="Times New Roman" w:cs="Times New Roman"/>
          <w:color w:val="222222"/>
          <w:sz w:val="18"/>
          <w:szCs w:val="18"/>
          <w:shd w:val="clear" w:color="auto" w:fill="FFFFFF"/>
        </w:rPr>
        <w:t xml:space="preserve">Watch this </w:t>
      </w:r>
      <w:hyperlink r:id="rId15" w:history="1">
        <w:r w:rsidRPr="009556B6">
          <w:rPr>
            <w:rStyle w:val="Hyperlink"/>
            <w:rFonts w:ascii="Times New Roman" w:hAnsi="Times New Roman" w:cs="Times New Roman"/>
            <w:sz w:val="18"/>
            <w:szCs w:val="18"/>
            <w:shd w:val="clear" w:color="auto" w:fill="FFFFFF"/>
          </w:rPr>
          <w:t>video to get you started</w:t>
        </w:r>
      </w:hyperlink>
      <w:r w:rsidRPr="009556B6">
        <w:rPr>
          <w:rFonts w:ascii="Times New Roman" w:hAnsi="Times New Roman" w:cs="Times New Roman"/>
          <w:color w:val="222222"/>
          <w:sz w:val="18"/>
          <w:szCs w:val="18"/>
          <w:shd w:val="clear" w:color="auto" w:fill="FFFFFF"/>
        </w:rPr>
        <w:t xml:space="preserve"> with online guides and tutorials</w:t>
      </w:r>
      <w:r w:rsidR="00C80EB7" w:rsidRPr="009556B6">
        <w:rPr>
          <w:rFonts w:ascii="Times New Roman" w:hAnsi="Times New Roman" w:cs="Times New Roman"/>
          <w:sz w:val="18"/>
          <w:szCs w:val="18"/>
        </w:rPr>
        <w:t xml:space="preserve">. </w:t>
      </w:r>
      <w:r w:rsidRPr="009556B6">
        <w:rPr>
          <w:rFonts w:ascii="Times New Roman" w:hAnsi="Times New Roman" w:cs="Times New Roman"/>
          <w:sz w:val="18"/>
          <w:szCs w:val="18"/>
        </w:rPr>
        <w:t xml:space="preserve">Contact the Chaminade IT Helpdesk for technical issues: </w:t>
      </w:r>
      <w:r w:rsidRPr="009556B6">
        <w:rPr>
          <w:rFonts w:ascii="Times New Roman" w:hAnsi="Times New Roman" w:cs="Times New Roman"/>
          <w:color w:val="222222"/>
          <w:sz w:val="18"/>
          <w:szCs w:val="18"/>
          <w:shd w:val="clear" w:color="auto" w:fill="FFFFFF"/>
        </w:rPr>
        <w:t> </w:t>
      </w:r>
      <w:hyperlink r:id="rId16" w:tgtFrame="_blank" w:history="1">
        <w:r w:rsidRPr="009556B6">
          <w:rPr>
            <w:rStyle w:val="Hyperlink"/>
            <w:rFonts w:ascii="Times New Roman" w:hAnsi="Times New Roman" w:cs="Times New Roman"/>
            <w:color w:val="1155CC"/>
            <w:sz w:val="18"/>
            <w:szCs w:val="18"/>
            <w:shd w:val="clear" w:color="auto" w:fill="FFFFFF"/>
          </w:rPr>
          <w:t>helpdesk@chaminade.edu</w:t>
        </w:r>
      </w:hyperlink>
      <w:r w:rsidRPr="009556B6">
        <w:rPr>
          <w:rFonts w:ascii="Times New Roman" w:hAnsi="Times New Roman" w:cs="Times New Roman"/>
          <w:color w:val="222222"/>
          <w:sz w:val="18"/>
          <w:szCs w:val="18"/>
          <w:shd w:val="clear" w:color="auto" w:fill="FFFFFF"/>
        </w:rPr>
        <w:t>, or call (808) 735-4855</w:t>
      </w:r>
    </w:p>
    <w:p w14:paraId="5484A0ED" w14:textId="77777777" w:rsidR="003258B2" w:rsidRPr="00EF2D45" w:rsidRDefault="003258B2" w:rsidP="004709F9">
      <w:pPr>
        <w:pStyle w:val="Heading3"/>
        <w:spacing w:afterLines="40" w:after="96"/>
        <w:rPr>
          <w:rFonts w:ascii="Times New Roman" w:hAnsi="Times New Roman" w:cs="Times New Roman"/>
          <w:sz w:val="16"/>
          <w:szCs w:val="16"/>
        </w:rPr>
      </w:pPr>
      <w:bookmarkStart w:id="5" w:name="_2vpuyyb1rzpk" w:colFirst="0" w:colLast="0"/>
      <w:bookmarkEnd w:id="5"/>
    </w:p>
    <w:p w14:paraId="293E2DF1" w14:textId="6D7FA25C" w:rsidR="00AD65E2" w:rsidRPr="009556B6" w:rsidRDefault="002D7453" w:rsidP="004709F9">
      <w:pPr>
        <w:pStyle w:val="Heading3"/>
        <w:spacing w:afterLines="40" w:after="96"/>
        <w:rPr>
          <w:rFonts w:ascii="Times New Roman" w:hAnsi="Times New Roman" w:cs="Times New Roman"/>
          <w:sz w:val="18"/>
          <w:szCs w:val="18"/>
        </w:rPr>
      </w:pPr>
      <w:r w:rsidRPr="009556B6">
        <w:rPr>
          <w:rFonts w:ascii="Times New Roman" w:hAnsi="Times New Roman" w:cs="Times New Roman"/>
          <w:sz w:val="18"/>
          <w:szCs w:val="18"/>
        </w:rPr>
        <w:t>9</w:t>
      </w:r>
      <w:r w:rsidR="00AD65E2" w:rsidRPr="009556B6">
        <w:rPr>
          <w:rFonts w:ascii="Times New Roman" w:hAnsi="Times New Roman" w:cs="Times New Roman"/>
          <w:sz w:val="18"/>
          <w:szCs w:val="18"/>
        </w:rPr>
        <w:t>. Assessment</w:t>
      </w:r>
      <w:r w:rsidR="007A75DE" w:rsidRPr="009556B6">
        <w:rPr>
          <w:rFonts w:ascii="Times New Roman" w:hAnsi="Times New Roman" w:cs="Times New Roman"/>
          <w:sz w:val="18"/>
          <w:szCs w:val="18"/>
        </w:rPr>
        <w:t>.</w:t>
      </w:r>
    </w:p>
    <w:p w14:paraId="2493F64B" w14:textId="2767A0C8" w:rsidR="00761C40" w:rsidRPr="009556B6" w:rsidRDefault="00761C40" w:rsidP="00761C40">
      <w:pPr>
        <w:pStyle w:val="NoSpacing"/>
        <w:rPr>
          <w:rFonts w:ascii="Times New Roman" w:hAnsi="Times New Roman" w:cs="Times New Roman"/>
          <w:sz w:val="18"/>
          <w:szCs w:val="18"/>
        </w:rPr>
      </w:pPr>
      <w:r w:rsidRPr="009556B6">
        <w:rPr>
          <w:rFonts w:ascii="Times New Roman" w:hAnsi="Times New Roman" w:cs="Times New Roman"/>
          <w:sz w:val="18"/>
          <w:szCs w:val="18"/>
        </w:rPr>
        <w:t>Malama (Attendance):</w:t>
      </w:r>
      <w:r w:rsidRPr="009556B6">
        <w:rPr>
          <w:rFonts w:ascii="Times New Roman" w:hAnsi="Times New Roman" w:cs="Times New Roman"/>
          <w:sz w:val="18"/>
          <w:szCs w:val="18"/>
        </w:rPr>
        <w:tab/>
        <w:t>5%</w:t>
      </w:r>
    </w:p>
    <w:p w14:paraId="5B5C72FD" w14:textId="7B1D8DC6" w:rsidR="00761C40" w:rsidRPr="009556B6" w:rsidRDefault="00761C40" w:rsidP="00761C40">
      <w:pPr>
        <w:pStyle w:val="NoSpacing"/>
        <w:rPr>
          <w:rFonts w:ascii="Times New Roman" w:hAnsi="Times New Roman" w:cs="Times New Roman"/>
          <w:sz w:val="18"/>
          <w:szCs w:val="18"/>
        </w:rPr>
      </w:pPr>
      <w:r w:rsidRPr="009556B6">
        <w:rPr>
          <w:rFonts w:ascii="Times New Roman" w:hAnsi="Times New Roman" w:cs="Times New Roman"/>
          <w:sz w:val="18"/>
          <w:szCs w:val="18"/>
        </w:rPr>
        <w:t xml:space="preserve">Ike (Understanding): </w:t>
      </w:r>
      <w:r w:rsidRPr="009556B6">
        <w:rPr>
          <w:rFonts w:ascii="Times New Roman" w:hAnsi="Times New Roman" w:cs="Times New Roman"/>
          <w:sz w:val="18"/>
          <w:szCs w:val="18"/>
        </w:rPr>
        <w:tab/>
        <w:t>25%</w:t>
      </w:r>
    </w:p>
    <w:p w14:paraId="04B42FED" w14:textId="45F2BF67" w:rsidR="00761C40" w:rsidRPr="009556B6" w:rsidRDefault="00761C40" w:rsidP="00761C40">
      <w:pPr>
        <w:pStyle w:val="NoSpacing"/>
        <w:rPr>
          <w:rFonts w:ascii="Times New Roman" w:hAnsi="Times New Roman" w:cs="Times New Roman"/>
          <w:sz w:val="18"/>
          <w:szCs w:val="18"/>
        </w:rPr>
      </w:pPr>
      <w:r w:rsidRPr="009556B6">
        <w:rPr>
          <w:rFonts w:ascii="Times New Roman" w:hAnsi="Times New Roman" w:cs="Times New Roman"/>
          <w:sz w:val="18"/>
          <w:szCs w:val="18"/>
        </w:rPr>
        <w:t>Pa`ahana (Projects):</w:t>
      </w:r>
      <w:r w:rsidRPr="009556B6">
        <w:rPr>
          <w:rFonts w:ascii="Times New Roman" w:hAnsi="Times New Roman" w:cs="Times New Roman"/>
          <w:sz w:val="18"/>
          <w:szCs w:val="18"/>
        </w:rPr>
        <w:tab/>
        <w:t>40%</w:t>
      </w:r>
    </w:p>
    <w:p w14:paraId="73EC157B" w14:textId="24385B2B" w:rsidR="00CB3E53" w:rsidRPr="009556B6" w:rsidRDefault="00761C40" w:rsidP="00761C40">
      <w:pPr>
        <w:pStyle w:val="NoSpacing"/>
        <w:rPr>
          <w:rFonts w:ascii="Times New Roman" w:hAnsi="Times New Roman" w:cs="Times New Roman"/>
          <w:sz w:val="18"/>
          <w:szCs w:val="18"/>
        </w:rPr>
      </w:pPr>
      <w:r w:rsidRPr="009556B6">
        <w:rPr>
          <w:rFonts w:ascii="Times New Roman" w:hAnsi="Times New Roman" w:cs="Times New Roman"/>
          <w:sz w:val="18"/>
          <w:szCs w:val="18"/>
        </w:rPr>
        <w:t>Ho`ike (Showcase):</w:t>
      </w:r>
      <w:r w:rsidR="008324F9">
        <w:rPr>
          <w:rFonts w:ascii="Times New Roman" w:hAnsi="Times New Roman" w:cs="Times New Roman"/>
          <w:sz w:val="18"/>
          <w:szCs w:val="18"/>
          <w:lang w:val="haw-US"/>
        </w:rPr>
        <w:t xml:space="preserve"> </w:t>
      </w:r>
      <w:r w:rsidRPr="009556B6">
        <w:rPr>
          <w:rFonts w:ascii="Times New Roman" w:hAnsi="Times New Roman" w:cs="Times New Roman"/>
          <w:sz w:val="18"/>
          <w:szCs w:val="18"/>
        </w:rPr>
        <w:tab/>
      </w:r>
      <w:r w:rsidR="000924B2" w:rsidRPr="009556B6">
        <w:rPr>
          <w:rFonts w:ascii="Times New Roman" w:hAnsi="Times New Roman" w:cs="Times New Roman"/>
          <w:sz w:val="18"/>
          <w:szCs w:val="18"/>
        </w:rPr>
        <w:t>3</w:t>
      </w:r>
      <w:r w:rsidRPr="009556B6">
        <w:rPr>
          <w:rFonts w:ascii="Times New Roman" w:hAnsi="Times New Roman" w:cs="Times New Roman"/>
          <w:sz w:val="18"/>
          <w:szCs w:val="18"/>
        </w:rPr>
        <w:t>0%</w:t>
      </w:r>
    </w:p>
    <w:p w14:paraId="1C4E7FBD" w14:textId="77777777" w:rsidR="00CB3E53" w:rsidRPr="009556B6" w:rsidRDefault="00CB3E53" w:rsidP="00761C40">
      <w:pPr>
        <w:pStyle w:val="NoSpacing"/>
        <w:rPr>
          <w:rFonts w:ascii="Times New Roman" w:hAnsi="Times New Roman" w:cs="Times New Roman"/>
          <w:sz w:val="18"/>
          <w:szCs w:val="18"/>
        </w:rPr>
      </w:pPr>
    </w:p>
    <w:p w14:paraId="110BE026" w14:textId="77777777" w:rsidR="003258B2" w:rsidRPr="00EF2D45" w:rsidRDefault="003258B2" w:rsidP="00CB3E53">
      <w:pPr>
        <w:pStyle w:val="NoSpacing"/>
        <w:rPr>
          <w:rFonts w:ascii="Times New Roman" w:hAnsi="Times New Roman" w:cs="Times New Roman"/>
          <w:b/>
          <w:sz w:val="16"/>
          <w:szCs w:val="16"/>
          <w:u w:val="single"/>
        </w:rPr>
      </w:pPr>
    </w:p>
    <w:p w14:paraId="245531BE" w14:textId="68948EDF" w:rsidR="00CB3E53" w:rsidRDefault="00CB3E53" w:rsidP="003B4EB7">
      <w:pPr>
        <w:pStyle w:val="NoSpacing"/>
        <w:rPr>
          <w:rFonts w:ascii="Times New Roman" w:hAnsi="Times New Roman" w:cs="Times New Roman"/>
          <w:b/>
          <w:bCs/>
          <w:sz w:val="18"/>
          <w:szCs w:val="18"/>
          <w:u w:val="single"/>
        </w:rPr>
      </w:pPr>
      <w:r w:rsidRPr="009556B6">
        <w:rPr>
          <w:rFonts w:ascii="Times New Roman" w:hAnsi="Times New Roman" w:cs="Times New Roman"/>
          <w:b/>
          <w:sz w:val="18"/>
          <w:szCs w:val="18"/>
          <w:u w:val="single"/>
        </w:rPr>
        <w:t>Papa Hana (</w:t>
      </w:r>
      <w:r w:rsidRPr="009556B6">
        <w:rPr>
          <w:rFonts w:ascii="Times New Roman" w:hAnsi="Times New Roman" w:cs="Times New Roman"/>
          <w:b/>
          <w:bCs/>
          <w:sz w:val="18"/>
          <w:szCs w:val="18"/>
          <w:u w:val="single"/>
        </w:rPr>
        <w:t>Projects):</w:t>
      </w:r>
    </w:p>
    <w:p w14:paraId="2C0157F5" w14:textId="72BCEB43" w:rsidR="003B4EB7" w:rsidRPr="003B4EB7" w:rsidRDefault="003B4EB7" w:rsidP="003B4EB7">
      <w:pPr>
        <w:pStyle w:val="NoSpacing"/>
        <w:rPr>
          <w:rFonts w:ascii="Times New Roman" w:hAnsi="Times New Roman" w:cs="Times New Roman"/>
          <w:sz w:val="18"/>
          <w:szCs w:val="18"/>
        </w:rPr>
      </w:pPr>
      <w:r>
        <w:rPr>
          <w:rFonts w:ascii="Times New Roman" w:hAnsi="Times New Roman" w:cs="Times New Roman"/>
          <w:sz w:val="18"/>
          <w:szCs w:val="18"/>
        </w:rPr>
        <w:t xml:space="preserve">The students will be required to complete 2 projects at an adequate level </w:t>
      </w:r>
      <w:r w:rsidR="00E06AA6">
        <w:rPr>
          <w:rFonts w:ascii="Times New Roman" w:hAnsi="Times New Roman" w:cs="Times New Roman"/>
          <w:sz w:val="18"/>
          <w:szCs w:val="18"/>
        </w:rPr>
        <w:t>in order to pass this class. These projects are as listed below:</w:t>
      </w:r>
    </w:p>
    <w:p w14:paraId="7ECAD524" w14:textId="77777777" w:rsidR="00CB3E53" w:rsidRPr="009556B6" w:rsidRDefault="00CB3E53" w:rsidP="00CB3E53">
      <w:pPr>
        <w:pStyle w:val="Default"/>
        <w:spacing w:after="36"/>
        <w:rPr>
          <w:rFonts w:ascii="Times New Roman" w:hAnsi="Times New Roman" w:cs="Times New Roman"/>
          <w:i/>
          <w:iCs/>
          <w:sz w:val="18"/>
          <w:szCs w:val="18"/>
        </w:rPr>
      </w:pPr>
    </w:p>
    <w:p w14:paraId="465FCB27" w14:textId="32032E05" w:rsidR="00CB3E53" w:rsidRPr="009556B6" w:rsidRDefault="00A920BE" w:rsidP="00CB3E53">
      <w:pPr>
        <w:pStyle w:val="Default"/>
        <w:spacing w:after="36"/>
        <w:rPr>
          <w:rFonts w:ascii="Times New Roman" w:hAnsi="Times New Roman" w:cs="Times New Roman"/>
          <w:sz w:val="18"/>
          <w:szCs w:val="18"/>
        </w:rPr>
      </w:pPr>
      <w:r>
        <w:rPr>
          <w:rFonts w:ascii="Times New Roman" w:hAnsi="Times New Roman" w:cs="Times New Roman"/>
          <w:i/>
          <w:iCs/>
          <w:sz w:val="18"/>
          <w:szCs w:val="18"/>
        </w:rPr>
        <w:t>1</w:t>
      </w:r>
      <w:r w:rsidR="00CB3E53" w:rsidRPr="009556B6">
        <w:rPr>
          <w:rFonts w:ascii="Times New Roman" w:hAnsi="Times New Roman" w:cs="Times New Roman"/>
          <w:i/>
          <w:iCs/>
          <w:sz w:val="18"/>
          <w:szCs w:val="18"/>
        </w:rPr>
        <w:t xml:space="preserve">. </w:t>
      </w:r>
      <w:r w:rsidR="00CB3E53" w:rsidRPr="009556B6">
        <w:rPr>
          <w:rFonts w:ascii="Times New Roman" w:hAnsi="Times New Roman" w:cs="Times New Roman"/>
          <w:b/>
          <w:bCs/>
          <w:i/>
          <w:iCs/>
          <w:sz w:val="18"/>
          <w:szCs w:val="18"/>
        </w:rPr>
        <w:t>The importance of “Wahi”</w:t>
      </w:r>
      <w:r w:rsidR="00CB3E53" w:rsidRPr="009556B6">
        <w:rPr>
          <w:rFonts w:ascii="Times New Roman" w:hAnsi="Times New Roman" w:cs="Times New Roman"/>
          <w:i/>
          <w:iCs/>
          <w:sz w:val="18"/>
          <w:szCs w:val="18"/>
        </w:rPr>
        <w:t xml:space="preserve"> </w:t>
      </w:r>
    </w:p>
    <w:p w14:paraId="6401616C" w14:textId="77777777" w:rsidR="00CB3E53" w:rsidRPr="009556B6" w:rsidRDefault="00CB3E53" w:rsidP="00CB3E53">
      <w:pPr>
        <w:pStyle w:val="NoSpacing"/>
        <w:ind w:left="720"/>
        <w:rPr>
          <w:rFonts w:ascii="Times New Roman" w:hAnsi="Times New Roman" w:cs="Times New Roman"/>
          <w:sz w:val="18"/>
          <w:szCs w:val="18"/>
        </w:rPr>
      </w:pPr>
      <w:r w:rsidRPr="009556B6">
        <w:rPr>
          <w:rFonts w:ascii="Times New Roman" w:hAnsi="Times New Roman" w:cs="Times New Roman"/>
          <w:sz w:val="18"/>
          <w:szCs w:val="18"/>
        </w:rPr>
        <w:t xml:space="preserve">Throughout the course of the semester each student will choose an island to study. Each week the student will write up to 2 pages (Times New Roman, 12, double spaced) on their chosen topic. Each week will be a different theme in which will be covered in class. </w:t>
      </w:r>
    </w:p>
    <w:p w14:paraId="2403464D" w14:textId="77777777" w:rsidR="00CB3E53" w:rsidRPr="009556B6" w:rsidRDefault="00CB3E53" w:rsidP="00CB3E53">
      <w:pPr>
        <w:pStyle w:val="NoSpacing"/>
        <w:ind w:left="720"/>
        <w:rPr>
          <w:rFonts w:ascii="Times New Roman" w:hAnsi="Times New Roman" w:cs="Times New Roman"/>
          <w:sz w:val="18"/>
          <w:szCs w:val="18"/>
        </w:rPr>
      </w:pPr>
    </w:p>
    <w:p w14:paraId="2CACB830" w14:textId="77777777" w:rsidR="00CB3E53" w:rsidRPr="009556B6" w:rsidRDefault="00CB3E53" w:rsidP="00CB3E53">
      <w:pPr>
        <w:pStyle w:val="NoSpacing"/>
        <w:rPr>
          <w:rFonts w:ascii="Times New Roman" w:hAnsi="Times New Roman" w:cs="Times New Roman"/>
          <w:sz w:val="18"/>
          <w:szCs w:val="18"/>
        </w:rPr>
      </w:pPr>
      <w:r w:rsidRPr="009556B6">
        <w:rPr>
          <w:rFonts w:ascii="Times New Roman" w:hAnsi="Times New Roman" w:cs="Times New Roman"/>
          <w:sz w:val="18"/>
          <w:szCs w:val="18"/>
        </w:rPr>
        <w:t>By the end of the semester each student will have completed a 10 page, minimum, research paper depicting: their chosen island, mo`olelo of its creation and wahi pana, winds and rains of the area, geological formation, and farming practices pre and post contact. Criteria for this paper will be handed out during the assignment.</w:t>
      </w:r>
    </w:p>
    <w:p w14:paraId="7922D676" w14:textId="77777777" w:rsidR="00CB3E53" w:rsidRPr="009556B6" w:rsidRDefault="00CB3E53" w:rsidP="00CB3E53">
      <w:pPr>
        <w:pStyle w:val="NoSpacing"/>
        <w:rPr>
          <w:rFonts w:ascii="Times New Roman" w:hAnsi="Times New Roman" w:cs="Times New Roman"/>
          <w:sz w:val="18"/>
          <w:szCs w:val="18"/>
        </w:rPr>
      </w:pPr>
    </w:p>
    <w:p w14:paraId="488A6294" w14:textId="00921A33" w:rsidR="00CB3E53" w:rsidRPr="009556B6" w:rsidRDefault="00CB3E53" w:rsidP="00CB3E53">
      <w:pPr>
        <w:pStyle w:val="NoSpacing"/>
        <w:ind w:left="720"/>
        <w:rPr>
          <w:rFonts w:ascii="Times New Roman" w:hAnsi="Times New Roman" w:cs="Times New Roman"/>
          <w:sz w:val="18"/>
          <w:szCs w:val="18"/>
        </w:rPr>
      </w:pPr>
      <w:r w:rsidRPr="009556B6">
        <w:rPr>
          <w:rFonts w:ascii="Times New Roman" w:hAnsi="Times New Roman" w:cs="Times New Roman"/>
          <w:sz w:val="18"/>
          <w:szCs w:val="18"/>
        </w:rPr>
        <w:t>Research Paper (</w:t>
      </w:r>
      <w:r w:rsidR="008F2950" w:rsidRPr="009556B6">
        <w:rPr>
          <w:rFonts w:ascii="Times New Roman" w:hAnsi="Times New Roman" w:cs="Times New Roman"/>
          <w:sz w:val="18"/>
          <w:szCs w:val="18"/>
        </w:rPr>
        <w:t>4</w:t>
      </w:r>
      <w:r w:rsidRPr="009556B6">
        <w:rPr>
          <w:rFonts w:ascii="Times New Roman" w:hAnsi="Times New Roman" w:cs="Times New Roman"/>
          <w:sz w:val="18"/>
          <w:szCs w:val="18"/>
        </w:rPr>
        <w:t>0%):</w:t>
      </w:r>
    </w:p>
    <w:p w14:paraId="7FF4AF63" w14:textId="532A5BE9" w:rsidR="00CB3E53" w:rsidRPr="009556B6" w:rsidRDefault="00CB3E53" w:rsidP="00CB3E53">
      <w:pPr>
        <w:pStyle w:val="NoSpacing"/>
        <w:ind w:left="1440"/>
        <w:rPr>
          <w:rFonts w:ascii="Times New Roman" w:hAnsi="Times New Roman" w:cs="Times New Roman"/>
          <w:sz w:val="18"/>
          <w:szCs w:val="18"/>
        </w:rPr>
      </w:pPr>
      <w:r w:rsidRPr="009556B6">
        <w:rPr>
          <w:rFonts w:ascii="Times New Roman" w:hAnsi="Times New Roman" w:cs="Times New Roman"/>
          <w:sz w:val="18"/>
          <w:szCs w:val="18"/>
        </w:rPr>
        <w:t>Research paper: Throughout the course of the semester each student will choose an island to study. Each week the student will write up to 2 pages (Times New Roman, 12, double spaced) on their chosen topic. Each week will be a different theme in which will be covered in class. By the end of the semester each student will have competed a 10 page, minimum, research paper depicting: their chosen island, mo`olelo of its creation and wahi pana, winds and rains of the area, geologica</w:t>
      </w:r>
      <w:r w:rsidR="0064039B" w:rsidRPr="009556B6">
        <w:rPr>
          <w:rFonts w:ascii="Times New Roman" w:hAnsi="Times New Roman" w:cs="Times New Roman"/>
          <w:sz w:val="18"/>
          <w:szCs w:val="18"/>
        </w:rPr>
        <w:t xml:space="preserve">l </w:t>
      </w:r>
      <w:r w:rsidRPr="009556B6">
        <w:rPr>
          <w:rFonts w:ascii="Times New Roman" w:hAnsi="Times New Roman" w:cs="Times New Roman"/>
          <w:sz w:val="18"/>
          <w:szCs w:val="18"/>
        </w:rPr>
        <w:t xml:space="preserve">formation, and farming practices pre and post contact. Criteria for this paper will be handed out during the assignment. </w:t>
      </w:r>
    </w:p>
    <w:p w14:paraId="68F9712F" w14:textId="77777777" w:rsidR="00CB3E53" w:rsidRPr="009556B6" w:rsidRDefault="00CB3E53" w:rsidP="00CB3E53">
      <w:pPr>
        <w:pStyle w:val="NoSpacing"/>
        <w:ind w:left="720"/>
        <w:rPr>
          <w:rFonts w:ascii="Times New Roman" w:hAnsi="Times New Roman" w:cs="Times New Roman"/>
          <w:sz w:val="18"/>
          <w:szCs w:val="18"/>
        </w:rPr>
      </w:pPr>
    </w:p>
    <w:p w14:paraId="4477FA9B" w14:textId="77777777" w:rsidR="00CB3E53" w:rsidRPr="009556B6" w:rsidRDefault="00CB3E53" w:rsidP="00CB3E53">
      <w:pPr>
        <w:pStyle w:val="NoSpacing"/>
        <w:ind w:left="720"/>
        <w:rPr>
          <w:rFonts w:ascii="Times New Roman" w:hAnsi="Times New Roman" w:cs="Times New Roman"/>
          <w:sz w:val="18"/>
          <w:szCs w:val="18"/>
        </w:rPr>
      </w:pPr>
      <w:r w:rsidRPr="009556B6">
        <w:rPr>
          <w:rFonts w:ascii="Times New Roman" w:hAnsi="Times New Roman" w:cs="Times New Roman"/>
          <w:sz w:val="18"/>
          <w:szCs w:val="18"/>
        </w:rPr>
        <w:t>Ho`ike Hope (30%):</w:t>
      </w:r>
    </w:p>
    <w:p w14:paraId="49D5E0AD" w14:textId="3F093804" w:rsidR="00CB3E53" w:rsidRDefault="00CB3E53" w:rsidP="00CB3E53">
      <w:pPr>
        <w:pStyle w:val="NoSpacing"/>
        <w:ind w:left="1440"/>
        <w:rPr>
          <w:rFonts w:ascii="Times New Roman" w:hAnsi="Times New Roman" w:cs="Times New Roman"/>
          <w:sz w:val="18"/>
          <w:szCs w:val="18"/>
        </w:rPr>
      </w:pPr>
      <w:r w:rsidRPr="009556B6">
        <w:rPr>
          <w:rFonts w:ascii="Times New Roman" w:hAnsi="Times New Roman" w:cs="Times New Roman"/>
          <w:sz w:val="18"/>
          <w:szCs w:val="18"/>
        </w:rPr>
        <w:t>Ho`ike Hope: At the end of the semester the student(s) will give a Ho`ike in place of a final exam. This Ho`ike will showcase to faculty and staff what they have learned throughout their internship. The student(s) will give a 30-minute presentation through either power point of poster presentation.</w:t>
      </w:r>
    </w:p>
    <w:p w14:paraId="0E83A1D9" w14:textId="6AE4B6E2" w:rsidR="00A920BE" w:rsidRDefault="00A920BE" w:rsidP="00A920BE">
      <w:pPr>
        <w:pStyle w:val="NoSpacing"/>
        <w:rPr>
          <w:rFonts w:ascii="Times New Roman" w:hAnsi="Times New Roman" w:cs="Times New Roman"/>
          <w:sz w:val="18"/>
          <w:szCs w:val="18"/>
        </w:rPr>
      </w:pPr>
    </w:p>
    <w:p w14:paraId="6348DDA8" w14:textId="11A3FC64" w:rsidR="00A920BE" w:rsidRDefault="00A920BE" w:rsidP="00A920BE">
      <w:pPr>
        <w:pStyle w:val="NoSpacing"/>
        <w:rPr>
          <w:rFonts w:ascii="Times New Roman" w:hAnsi="Times New Roman" w:cs="Times New Roman"/>
          <w:sz w:val="18"/>
          <w:szCs w:val="18"/>
        </w:rPr>
      </w:pPr>
      <w:r>
        <w:rPr>
          <w:rFonts w:ascii="Times New Roman" w:hAnsi="Times New Roman" w:cs="Times New Roman"/>
          <w:sz w:val="18"/>
          <w:szCs w:val="18"/>
        </w:rPr>
        <w:t>2. The Ethics of Business</w:t>
      </w:r>
    </w:p>
    <w:p w14:paraId="1C94825C" w14:textId="411AD036" w:rsidR="000D76CB" w:rsidRDefault="00A920BE" w:rsidP="000D76CB">
      <w:pPr>
        <w:pStyle w:val="NoSpacing"/>
        <w:ind w:left="720"/>
        <w:rPr>
          <w:rFonts w:ascii="Times New Roman" w:hAnsi="Times New Roman" w:cs="Times New Roman"/>
          <w:sz w:val="18"/>
          <w:szCs w:val="18"/>
        </w:rPr>
      </w:pPr>
      <w:r>
        <w:rPr>
          <w:rFonts w:ascii="Times New Roman" w:hAnsi="Times New Roman" w:cs="Times New Roman"/>
          <w:sz w:val="18"/>
          <w:szCs w:val="18"/>
        </w:rPr>
        <w:t xml:space="preserve">Throughout the course of the semester each student will choose a practice covered in class to create a business around. The student will develop a business name, product, ethical code of conduct, </w:t>
      </w:r>
      <w:r w:rsidR="000D76CB">
        <w:rPr>
          <w:rFonts w:ascii="Times New Roman" w:hAnsi="Times New Roman" w:cs="Times New Roman"/>
          <w:sz w:val="18"/>
          <w:szCs w:val="18"/>
        </w:rPr>
        <w:t>and an annual budget and small business forms.</w:t>
      </w:r>
    </w:p>
    <w:p w14:paraId="75546104" w14:textId="3CB287E7" w:rsidR="000D76CB" w:rsidRDefault="000D76CB" w:rsidP="00A920BE">
      <w:pPr>
        <w:pStyle w:val="NoSpacing"/>
        <w:rPr>
          <w:rFonts w:ascii="Times New Roman" w:hAnsi="Times New Roman" w:cs="Times New Roman"/>
          <w:sz w:val="18"/>
          <w:szCs w:val="18"/>
        </w:rPr>
      </w:pPr>
    </w:p>
    <w:p w14:paraId="28146C0E" w14:textId="5BCDD488" w:rsidR="000D76CB" w:rsidRDefault="000D76CB" w:rsidP="00A920BE">
      <w:pPr>
        <w:pStyle w:val="NoSpacing"/>
        <w:rPr>
          <w:rFonts w:ascii="Times New Roman" w:hAnsi="Times New Roman" w:cs="Times New Roman"/>
          <w:sz w:val="18"/>
          <w:szCs w:val="18"/>
        </w:rPr>
      </w:pPr>
      <w:r>
        <w:rPr>
          <w:rFonts w:ascii="Times New Roman" w:hAnsi="Times New Roman" w:cs="Times New Roman"/>
          <w:sz w:val="18"/>
          <w:szCs w:val="18"/>
        </w:rPr>
        <w:t>By the end of the semester each student will have created a small business with the chosen practice complete with no less than 10 products, a website, moto and goals, annual budget, ethical of business vs cultural practice, and necessary Tax forms.</w:t>
      </w:r>
    </w:p>
    <w:p w14:paraId="5B164D30" w14:textId="025F41F2" w:rsidR="00A920BE" w:rsidRDefault="00A920BE" w:rsidP="00A920BE">
      <w:pPr>
        <w:pStyle w:val="NoSpacing"/>
        <w:rPr>
          <w:rFonts w:ascii="Times New Roman" w:hAnsi="Times New Roman" w:cs="Times New Roman"/>
          <w:sz w:val="18"/>
          <w:szCs w:val="18"/>
        </w:rPr>
      </w:pPr>
      <w:r>
        <w:rPr>
          <w:rFonts w:ascii="Times New Roman" w:hAnsi="Times New Roman" w:cs="Times New Roman"/>
          <w:sz w:val="18"/>
          <w:szCs w:val="18"/>
        </w:rPr>
        <w:t xml:space="preserve"> </w:t>
      </w:r>
    </w:p>
    <w:p w14:paraId="1B71A0E8" w14:textId="71369C67" w:rsidR="000D76CB" w:rsidRDefault="000D76CB" w:rsidP="00A920BE">
      <w:pPr>
        <w:pStyle w:val="NoSpacing"/>
        <w:rPr>
          <w:rFonts w:ascii="Times New Roman" w:hAnsi="Times New Roman" w:cs="Times New Roman"/>
          <w:sz w:val="18"/>
          <w:szCs w:val="18"/>
        </w:rPr>
      </w:pPr>
    </w:p>
    <w:p w14:paraId="571B0E22" w14:textId="52601844" w:rsidR="000D76CB" w:rsidRDefault="000D76CB" w:rsidP="00A920BE">
      <w:pPr>
        <w:pStyle w:val="NoSpacing"/>
        <w:rPr>
          <w:rFonts w:ascii="Times New Roman" w:hAnsi="Times New Roman" w:cs="Times New Roman"/>
          <w:sz w:val="18"/>
          <w:szCs w:val="18"/>
        </w:rPr>
      </w:pPr>
      <w:r>
        <w:rPr>
          <w:rFonts w:ascii="Times New Roman" w:hAnsi="Times New Roman" w:cs="Times New Roman"/>
          <w:sz w:val="18"/>
          <w:szCs w:val="18"/>
        </w:rPr>
        <w:tab/>
        <w:t>Product and Sale (40%)</w:t>
      </w:r>
    </w:p>
    <w:p w14:paraId="4B8FD041" w14:textId="0F3A7BB4" w:rsidR="000D76CB" w:rsidRDefault="005A548E" w:rsidP="005A548E">
      <w:pPr>
        <w:pStyle w:val="NoSpacing"/>
        <w:ind w:left="1440"/>
        <w:rPr>
          <w:rFonts w:ascii="Times New Roman" w:hAnsi="Times New Roman" w:cs="Times New Roman"/>
          <w:sz w:val="18"/>
          <w:szCs w:val="18"/>
        </w:rPr>
      </w:pPr>
      <w:r>
        <w:rPr>
          <w:rFonts w:ascii="Times New Roman" w:hAnsi="Times New Roman" w:cs="Times New Roman"/>
          <w:sz w:val="18"/>
          <w:szCs w:val="18"/>
        </w:rPr>
        <w:t>Throughout the course of the semester each student will choose a practice to create products to center their business around. They are then required to write up details on the materials required for said product. This includes season, location, materials to complete said product, time to create product, and any other steps required to complete each product ethically and traditionally. By the end of the semester the student should have everything they need to launch the business on their own or through other sites such as Etsy, or Instagram.</w:t>
      </w:r>
    </w:p>
    <w:p w14:paraId="7FD43016" w14:textId="0A45A5F2" w:rsidR="005A548E" w:rsidRDefault="005A548E" w:rsidP="005A548E">
      <w:pPr>
        <w:pStyle w:val="NoSpacing"/>
        <w:rPr>
          <w:rFonts w:ascii="Times New Roman" w:hAnsi="Times New Roman" w:cs="Times New Roman"/>
          <w:sz w:val="18"/>
          <w:szCs w:val="18"/>
        </w:rPr>
      </w:pPr>
    </w:p>
    <w:p w14:paraId="2CFBE266" w14:textId="54A38019" w:rsidR="005A548E" w:rsidRDefault="005A548E" w:rsidP="005A548E">
      <w:pPr>
        <w:pStyle w:val="NoSpacing"/>
        <w:rPr>
          <w:rFonts w:ascii="Times New Roman" w:hAnsi="Times New Roman" w:cs="Times New Roman"/>
          <w:sz w:val="18"/>
          <w:szCs w:val="18"/>
        </w:rPr>
      </w:pPr>
      <w:r>
        <w:rPr>
          <w:rFonts w:ascii="Times New Roman" w:hAnsi="Times New Roman" w:cs="Times New Roman"/>
          <w:sz w:val="18"/>
          <w:szCs w:val="18"/>
        </w:rPr>
        <w:tab/>
        <w:t>Ho’ike Hope (30%)</w:t>
      </w:r>
    </w:p>
    <w:p w14:paraId="1F761FD1" w14:textId="1570C581" w:rsidR="005A548E" w:rsidRDefault="005A548E" w:rsidP="005A548E">
      <w:pPr>
        <w:pStyle w:val="NoSpacing"/>
        <w:ind w:left="1440"/>
        <w:rPr>
          <w:rFonts w:ascii="Times New Roman" w:hAnsi="Times New Roman" w:cs="Times New Roman"/>
          <w:sz w:val="18"/>
          <w:szCs w:val="18"/>
        </w:rPr>
      </w:pPr>
      <w:r>
        <w:rPr>
          <w:rFonts w:ascii="Times New Roman" w:hAnsi="Times New Roman" w:cs="Times New Roman"/>
          <w:sz w:val="18"/>
          <w:szCs w:val="18"/>
        </w:rPr>
        <w:t>At the end of the semester the student(s) will give a presentation in place of a final exam centered around launching their small business</w:t>
      </w:r>
      <w:r w:rsidR="00640E3F">
        <w:rPr>
          <w:rFonts w:ascii="Times New Roman" w:hAnsi="Times New Roman" w:cs="Times New Roman"/>
          <w:sz w:val="18"/>
          <w:szCs w:val="18"/>
        </w:rPr>
        <w:t>. This launch will showcase their business and all necessary steps it took to create. They will also discuss the validity of running a business while sticking to traditional practices and ethics.</w:t>
      </w:r>
    </w:p>
    <w:p w14:paraId="550F9CDF" w14:textId="530201B5" w:rsidR="00640E3F" w:rsidRDefault="00640E3F" w:rsidP="00640E3F">
      <w:pPr>
        <w:pStyle w:val="NoSpacing"/>
        <w:rPr>
          <w:rFonts w:ascii="Times New Roman" w:hAnsi="Times New Roman" w:cs="Times New Roman"/>
          <w:sz w:val="18"/>
          <w:szCs w:val="18"/>
        </w:rPr>
      </w:pPr>
    </w:p>
    <w:p w14:paraId="483B9FB3" w14:textId="39F7D528" w:rsidR="003258B2" w:rsidRPr="009556B6" w:rsidRDefault="00640E3F" w:rsidP="003258B2">
      <w:pPr>
        <w:pStyle w:val="NoSpacing"/>
        <w:rPr>
          <w:rFonts w:ascii="Times New Roman" w:hAnsi="Times New Roman" w:cs="Times New Roman"/>
          <w:sz w:val="18"/>
          <w:szCs w:val="18"/>
        </w:rPr>
      </w:pPr>
      <w:r>
        <w:rPr>
          <w:rFonts w:ascii="Times New Roman" w:hAnsi="Times New Roman" w:cs="Times New Roman"/>
          <w:sz w:val="18"/>
          <w:szCs w:val="18"/>
        </w:rPr>
        <w:t xml:space="preserve">*Note: All criteria will be given once the respective Papa Hana are chosen. </w:t>
      </w:r>
    </w:p>
    <w:p w14:paraId="4529B1E6" w14:textId="0F714423" w:rsidR="00AD65E2" w:rsidRPr="009556B6" w:rsidRDefault="002D7453" w:rsidP="004709F9">
      <w:pPr>
        <w:pStyle w:val="Heading3"/>
        <w:spacing w:afterLines="40" w:after="96"/>
        <w:rPr>
          <w:rFonts w:ascii="Times New Roman" w:hAnsi="Times New Roman" w:cs="Times New Roman"/>
          <w:sz w:val="18"/>
          <w:szCs w:val="18"/>
        </w:rPr>
      </w:pPr>
      <w:r w:rsidRPr="009556B6">
        <w:rPr>
          <w:rFonts w:ascii="Times New Roman" w:hAnsi="Times New Roman" w:cs="Times New Roman"/>
          <w:sz w:val="18"/>
          <w:szCs w:val="18"/>
        </w:rPr>
        <w:t>10</w:t>
      </w:r>
      <w:r w:rsidR="00AD65E2" w:rsidRPr="009556B6">
        <w:rPr>
          <w:rFonts w:ascii="Times New Roman" w:hAnsi="Times New Roman" w:cs="Times New Roman"/>
          <w:sz w:val="18"/>
          <w:szCs w:val="18"/>
        </w:rPr>
        <w:t>. G</w:t>
      </w:r>
      <w:r w:rsidR="007A75DE" w:rsidRPr="009556B6">
        <w:rPr>
          <w:rFonts w:ascii="Times New Roman" w:hAnsi="Times New Roman" w:cs="Times New Roman"/>
          <w:sz w:val="18"/>
          <w:szCs w:val="18"/>
        </w:rPr>
        <w:t>r</w:t>
      </w:r>
      <w:r w:rsidR="00AD65E2" w:rsidRPr="009556B6">
        <w:rPr>
          <w:rFonts w:ascii="Times New Roman" w:hAnsi="Times New Roman" w:cs="Times New Roman"/>
          <w:sz w:val="18"/>
          <w:szCs w:val="18"/>
        </w:rPr>
        <w:t>ading Scale</w:t>
      </w:r>
    </w:p>
    <w:p w14:paraId="6B9A945A" w14:textId="6B743DA3" w:rsidR="00AD65E2" w:rsidRPr="009556B6" w:rsidRDefault="00AD65E2" w:rsidP="004709F9">
      <w:pPr>
        <w:spacing w:afterLines="40" w:after="96"/>
        <w:rPr>
          <w:rFonts w:eastAsia="Calibri"/>
          <w:sz w:val="18"/>
          <w:szCs w:val="18"/>
        </w:rPr>
      </w:pPr>
      <w:bookmarkStart w:id="6" w:name="_Hlk16604239"/>
      <w:r w:rsidRPr="009556B6">
        <w:rPr>
          <w:rFonts w:eastAsia="Calibri"/>
          <w:sz w:val="18"/>
          <w:szCs w:val="18"/>
        </w:rPr>
        <w:t>Letter grades are given in all courses except those conducted on a credit/no credit basis. They are interpreted as follows:</w:t>
      </w:r>
    </w:p>
    <w:p w14:paraId="66AB0DD3" w14:textId="2CCD9143" w:rsidR="00AD65E2" w:rsidRPr="009556B6" w:rsidRDefault="00AD65E2" w:rsidP="004709F9">
      <w:pPr>
        <w:spacing w:afterLines="40" w:after="96"/>
        <w:rPr>
          <w:rFonts w:eastAsia="Calibri"/>
          <w:sz w:val="18"/>
          <w:szCs w:val="18"/>
        </w:rPr>
      </w:pPr>
      <w:r w:rsidRPr="009556B6">
        <w:rPr>
          <w:rFonts w:eastAsia="Calibri"/>
          <w:sz w:val="18"/>
          <w:szCs w:val="18"/>
        </w:rPr>
        <w:t>A</w:t>
      </w:r>
      <w:r w:rsidR="00623681" w:rsidRPr="009556B6">
        <w:rPr>
          <w:rFonts w:eastAsia="Calibri"/>
          <w:sz w:val="18"/>
          <w:szCs w:val="18"/>
        </w:rPr>
        <w:t xml:space="preserve"> </w:t>
      </w:r>
      <w:r w:rsidRPr="009556B6">
        <w:rPr>
          <w:rFonts w:eastAsia="Calibri"/>
          <w:sz w:val="18"/>
          <w:szCs w:val="18"/>
        </w:rPr>
        <w:t>90-100%</w:t>
      </w:r>
      <w:r w:rsidR="00EA3862" w:rsidRPr="009556B6">
        <w:rPr>
          <w:rFonts w:eastAsia="Calibri"/>
          <w:sz w:val="18"/>
          <w:szCs w:val="18"/>
        </w:rPr>
        <w:tab/>
      </w:r>
      <w:r w:rsidR="000924B2" w:rsidRPr="009556B6">
        <w:rPr>
          <w:rFonts w:eastAsia="Calibri"/>
          <w:sz w:val="18"/>
          <w:szCs w:val="18"/>
        </w:rPr>
        <w:t>900</w:t>
      </w:r>
      <w:r w:rsidR="00EA3862" w:rsidRPr="009556B6">
        <w:rPr>
          <w:rFonts w:eastAsia="Calibri"/>
          <w:sz w:val="18"/>
          <w:szCs w:val="18"/>
        </w:rPr>
        <w:t xml:space="preserve"> points</w:t>
      </w:r>
      <w:r w:rsidR="008A3683" w:rsidRPr="009556B6">
        <w:rPr>
          <w:rFonts w:eastAsia="Calibri"/>
          <w:sz w:val="18"/>
          <w:szCs w:val="18"/>
        </w:rPr>
        <w:t xml:space="preserve"> or more</w:t>
      </w:r>
      <w:r w:rsidR="00623681" w:rsidRPr="009556B6">
        <w:rPr>
          <w:rFonts w:eastAsia="Calibri"/>
          <w:sz w:val="18"/>
          <w:szCs w:val="18"/>
        </w:rPr>
        <w:t xml:space="preserve">: Outstanding scholarship and an unusual degree of intellectual initiative </w:t>
      </w:r>
    </w:p>
    <w:p w14:paraId="19AB4ABB" w14:textId="7E80EBD9" w:rsidR="00623681" w:rsidRPr="009556B6" w:rsidRDefault="00AD65E2" w:rsidP="004709F9">
      <w:pPr>
        <w:spacing w:afterLines="40" w:after="96"/>
        <w:rPr>
          <w:rFonts w:eastAsia="Calibri"/>
          <w:sz w:val="18"/>
          <w:szCs w:val="18"/>
        </w:rPr>
      </w:pPr>
      <w:r w:rsidRPr="009556B6">
        <w:rPr>
          <w:rFonts w:eastAsia="Calibri"/>
          <w:sz w:val="18"/>
          <w:szCs w:val="18"/>
        </w:rPr>
        <w:t>B</w:t>
      </w:r>
      <w:r w:rsidR="00623681" w:rsidRPr="009556B6">
        <w:rPr>
          <w:rFonts w:eastAsia="Calibri"/>
          <w:sz w:val="18"/>
          <w:szCs w:val="18"/>
        </w:rPr>
        <w:t xml:space="preserve"> </w:t>
      </w:r>
      <w:r w:rsidRPr="009556B6">
        <w:rPr>
          <w:rFonts w:eastAsia="Calibri"/>
          <w:sz w:val="18"/>
          <w:szCs w:val="18"/>
        </w:rPr>
        <w:t>80-89%</w:t>
      </w:r>
      <w:r w:rsidR="00EA3862" w:rsidRPr="009556B6">
        <w:rPr>
          <w:rFonts w:eastAsia="Calibri"/>
          <w:sz w:val="18"/>
          <w:szCs w:val="18"/>
        </w:rPr>
        <w:tab/>
      </w:r>
      <w:r w:rsidR="000924B2" w:rsidRPr="009556B6">
        <w:rPr>
          <w:rFonts w:eastAsia="Calibri"/>
          <w:sz w:val="18"/>
          <w:szCs w:val="18"/>
        </w:rPr>
        <w:t>800</w:t>
      </w:r>
      <w:r w:rsidR="000B33AB" w:rsidRPr="009556B6">
        <w:rPr>
          <w:rFonts w:eastAsia="Calibri"/>
          <w:sz w:val="18"/>
          <w:szCs w:val="18"/>
        </w:rPr>
        <w:t>-</w:t>
      </w:r>
      <w:r w:rsidR="000924B2" w:rsidRPr="009556B6">
        <w:rPr>
          <w:rFonts w:eastAsia="Calibri"/>
          <w:sz w:val="18"/>
          <w:szCs w:val="18"/>
        </w:rPr>
        <w:t>899</w:t>
      </w:r>
      <w:r w:rsidR="00EA3862" w:rsidRPr="009556B6">
        <w:rPr>
          <w:rFonts w:eastAsia="Calibri"/>
          <w:sz w:val="18"/>
          <w:szCs w:val="18"/>
        </w:rPr>
        <w:t xml:space="preserve"> points</w:t>
      </w:r>
      <w:r w:rsidR="00623681" w:rsidRPr="009556B6">
        <w:rPr>
          <w:rFonts w:eastAsia="Calibri"/>
          <w:sz w:val="18"/>
          <w:szCs w:val="18"/>
        </w:rPr>
        <w:t>: Superior work done in a consistent and intellectual manner</w:t>
      </w:r>
    </w:p>
    <w:p w14:paraId="19776543" w14:textId="7FD9425E" w:rsidR="00623681" w:rsidRPr="009556B6" w:rsidRDefault="00AD65E2" w:rsidP="00623681">
      <w:pPr>
        <w:spacing w:afterLines="40" w:after="96"/>
        <w:rPr>
          <w:rFonts w:eastAsia="Calibri"/>
          <w:sz w:val="18"/>
          <w:szCs w:val="18"/>
        </w:rPr>
      </w:pPr>
      <w:r w:rsidRPr="009556B6">
        <w:rPr>
          <w:rFonts w:eastAsia="Calibri"/>
          <w:sz w:val="18"/>
          <w:szCs w:val="18"/>
        </w:rPr>
        <w:t>C</w:t>
      </w:r>
      <w:r w:rsidR="00623681" w:rsidRPr="009556B6">
        <w:rPr>
          <w:rFonts w:eastAsia="Calibri"/>
          <w:sz w:val="18"/>
          <w:szCs w:val="18"/>
        </w:rPr>
        <w:t xml:space="preserve"> </w:t>
      </w:r>
      <w:r w:rsidRPr="009556B6">
        <w:rPr>
          <w:rFonts w:eastAsia="Calibri"/>
          <w:sz w:val="18"/>
          <w:szCs w:val="18"/>
        </w:rPr>
        <w:t>70-79%</w:t>
      </w:r>
      <w:r w:rsidR="00EA3862" w:rsidRPr="009556B6">
        <w:rPr>
          <w:rFonts w:eastAsia="Calibri"/>
          <w:sz w:val="18"/>
          <w:szCs w:val="18"/>
        </w:rPr>
        <w:tab/>
      </w:r>
      <w:r w:rsidR="000924B2" w:rsidRPr="009556B6">
        <w:rPr>
          <w:rFonts w:eastAsia="Calibri"/>
          <w:sz w:val="18"/>
          <w:szCs w:val="18"/>
        </w:rPr>
        <w:t>700</w:t>
      </w:r>
      <w:r w:rsidR="000B33AB" w:rsidRPr="009556B6">
        <w:rPr>
          <w:rFonts w:eastAsia="Calibri"/>
          <w:sz w:val="18"/>
          <w:szCs w:val="18"/>
        </w:rPr>
        <w:t>-</w:t>
      </w:r>
      <w:r w:rsidR="000924B2" w:rsidRPr="009556B6">
        <w:rPr>
          <w:rFonts w:eastAsia="Calibri"/>
          <w:sz w:val="18"/>
          <w:szCs w:val="18"/>
        </w:rPr>
        <w:t>799</w:t>
      </w:r>
      <w:r w:rsidR="00EA3862" w:rsidRPr="009556B6">
        <w:rPr>
          <w:rFonts w:eastAsia="Calibri"/>
          <w:sz w:val="18"/>
          <w:szCs w:val="18"/>
        </w:rPr>
        <w:t xml:space="preserve"> points</w:t>
      </w:r>
      <w:r w:rsidR="00623681" w:rsidRPr="009556B6">
        <w:rPr>
          <w:rFonts w:eastAsia="Calibri"/>
          <w:sz w:val="18"/>
          <w:szCs w:val="18"/>
        </w:rPr>
        <w:t>: Average grade indicating a competent grasp of subject matter</w:t>
      </w:r>
    </w:p>
    <w:p w14:paraId="6FF1BF0B" w14:textId="0DD78D01" w:rsidR="00AD65E2" w:rsidRPr="009556B6" w:rsidRDefault="00623681" w:rsidP="00623681">
      <w:pPr>
        <w:spacing w:afterLines="40" w:after="96"/>
        <w:ind w:left="1440" w:hanging="1440"/>
        <w:rPr>
          <w:rFonts w:eastAsia="Calibri"/>
          <w:sz w:val="18"/>
          <w:szCs w:val="18"/>
        </w:rPr>
      </w:pPr>
      <w:r w:rsidRPr="009556B6">
        <w:rPr>
          <w:rFonts w:eastAsia="Calibri"/>
          <w:sz w:val="18"/>
          <w:szCs w:val="18"/>
        </w:rPr>
        <w:lastRenderedPageBreak/>
        <w:t>D</w:t>
      </w:r>
      <w:r w:rsidR="00AD65E2" w:rsidRPr="009556B6">
        <w:rPr>
          <w:rFonts w:eastAsia="Calibri"/>
          <w:sz w:val="18"/>
          <w:szCs w:val="18"/>
        </w:rPr>
        <w:t xml:space="preserve"> 60-69%</w:t>
      </w:r>
      <w:r w:rsidR="00EA3862" w:rsidRPr="009556B6">
        <w:rPr>
          <w:rFonts w:eastAsia="Calibri"/>
          <w:sz w:val="18"/>
          <w:szCs w:val="18"/>
        </w:rPr>
        <w:tab/>
      </w:r>
      <w:r w:rsidR="000924B2" w:rsidRPr="009556B6">
        <w:rPr>
          <w:rFonts w:eastAsia="Calibri"/>
          <w:sz w:val="18"/>
          <w:szCs w:val="18"/>
        </w:rPr>
        <w:t>600</w:t>
      </w:r>
      <w:r w:rsidR="000B33AB" w:rsidRPr="009556B6">
        <w:rPr>
          <w:rFonts w:eastAsia="Calibri"/>
          <w:sz w:val="18"/>
          <w:szCs w:val="18"/>
        </w:rPr>
        <w:t>-</w:t>
      </w:r>
      <w:r w:rsidR="000924B2" w:rsidRPr="009556B6">
        <w:rPr>
          <w:rFonts w:eastAsia="Calibri"/>
          <w:sz w:val="18"/>
          <w:szCs w:val="18"/>
        </w:rPr>
        <w:t>699</w:t>
      </w:r>
      <w:r w:rsidR="00EA3862" w:rsidRPr="009556B6">
        <w:rPr>
          <w:rFonts w:eastAsia="Calibri"/>
          <w:sz w:val="18"/>
          <w:szCs w:val="18"/>
        </w:rPr>
        <w:t xml:space="preserve"> points</w:t>
      </w:r>
      <w:r w:rsidRPr="009556B6">
        <w:rPr>
          <w:rFonts w:eastAsia="Calibri"/>
          <w:sz w:val="18"/>
          <w:szCs w:val="18"/>
        </w:rPr>
        <w:t>: Inferior work of the lowest passing grade, not satisfactory for fulfillment of prerequisite course work.</w:t>
      </w:r>
    </w:p>
    <w:p w14:paraId="31C2380D" w14:textId="2E28BDD2" w:rsidR="00CB3E53" w:rsidRPr="009556B6" w:rsidRDefault="00AD65E2" w:rsidP="009556B6">
      <w:pPr>
        <w:spacing w:afterLines="40" w:after="96"/>
        <w:rPr>
          <w:rFonts w:eastAsia="Calibri"/>
          <w:sz w:val="18"/>
          <w:szCs w:val="18"/>
        </w:rPr>
      </w:pPr>
      <w:r w:rsidRPr="009556B6">
        <w:rPr>
          <w:rFonts w:eastAsia="Calibri"/>
          <w:sz w:val="18"/>
          <w:szCs w:val="18"/>
        </w:rPr>
        <w:t>F</w:t>
      </w:r>
      <w:r w:rsidR="00623681" w:rsidRPr="009556B6">
        <w:rPr>
          <w:rFonts w:eastAsia="Calibri"/>
          <w:sz w:val="18"/>
          <w:szCs w:val="18"/>
        </w:rPr>
        <w:t xml:space="preserve"> </w:t>
      </w:r>
      <w:r w:rsidRPr="009556B6">
        <w:rPr>
          <w:rFonts w:eastAsia="Calibri"/>
          <w:sz w:val="18"/>
          <w:szCs w:val="18"/>
        </w:rPr>
        <w:t>&lt;60</w:t>
      </w:r>
      <w:bookmarkStart w:id="7" w:name="_27in7lbdf8w7" w:colFirst="0" w:colLast="0"/>
      <w:bookmarkStart w:id="8" w:name="_n28fpzhjrej7" w:colFirst="0" w:colLast="0"/>
      <w:bookmarkStart w:id="9" w:name="_ssueod6e3xwc" w:colFirst="0" w:colLast="0"/>
      <w:bookmarkStart w:id="10" w:name="_kxcnphdmd0vo" w:colFirst="0" w:colLast="0"/>
      <w:bookmarkEnd w:id="7"/>
      <w:bookmarkEnd w:id="8"/>
      <w:bookmarkEnd w:id="9"/>
      <w:bookmarkEnd w:id="10"/>
      <w:r w:rsidRPr="009556B6">
        <w:rPr>
          <w:rFonts w:eastAsia="Calibri"/>
          <w:sz w:val="18"/>
          <w:szCs w:val="18"/>
        </w:rPr>
        <w:t>%</w:t>
      </w:r>
      <w:r w:rsidR="00EA3862" w:rsidRPr="009556B6">
        <w:rPr>
          <w:rFonts w:eastAsia="Calibri"/>
          <w:sz w:val="18"/>
          <w:szCs w:val="18"/>
        </w:rPr>
        <w:tab/>
      </w:r>
      <w:r w:rsidR="00623681" w:rsidRPr="009556B6">
        <w:rPr>
          <w:rFonts w:eastAsia="Calibri"/>
          <w:sz w:val="18"/>
          <w:szCs w:val="18"/>
        </w:rPr>
        <w:tab/>
      </w:r>
      <w:r w:rsidR="000924B2" w:rsidRPr="009556B6">
        <w:rPr>
          <w:rFonts w:eastAsia="Calibri"/>
          <w:sz w:val="18"/>
          <w:szCs w:val="18"/>
        </w:rPr>
        <w:t>699</w:t>
      </w:r>
      <w:r w:rsidR="00EA3862" w:rsidRPr="009556B6">
        <w:rPr>
          <w:rFonts w:eastAsia="Calibri"/>
          <w:sz w:val="18"/>
          <w:szCs w:val="18"/>
        </w:rPr>
        <w:t xml:space="preserve"> points or less</w:t>
      </w:r>
      <w:r w:rsidR="00623681" w:rsidRPr="009556B6">
        <w:rPr>
          <w:rFonts w:eastAsia="Calibri"/>
          <w:sz w:val="18"/>
          <w:szCs w:val="18"/>
        </w:rPr>
        <w:t>: Failed to grasp the minimum subject matter; no credit given</w:t>
      </w:r>
      <w:bookmarkStart w:id="11" w:name="_7961evk6e563" w:colFirst="0" w:colLast="0"/>
      <w:bookmarkEnd w:id="6"/>
      <w:bookmarkEnd w:id="11"/>
    </w:p>
    <w:p w14:paraId="6C06F907" w14:textId="77777777" w:rsidR="009556B6" w:rsidRPr="00EF2D45" w:rsidRDefault="009556B6" w:rsidP="009556B6">
      <w:pPr>
        <w:spacing w:afterLines="40" w:after="96"/>
        <w:rPr>
          <w:rFonts w:eastAsia="Calibri"/>
          <w:sz w:val="16"/>
          <w:szCs w:val="16"/>
        </w:rPr>
      </w:pPr>
    </w:p>
    <w:p w14:paraId="1FE3C284" w14:textId="4D758D80" w:rsidR="00AD65E2" w:rsidRPr="009556B6" w:rsidRDefault="00AD65E2" w:rsidP="004709F9">
      <w:pPr>
        <w:pStyle w:val="Heading3"/>
        <w:spacing w:afterLines="40" w:after="96"/>
        <w:rPr>
          <w:rFonts w:ascii="Times New Roman" w:hAnsi="Times New Roman" w:cs="Times New Roman"/>
          <w:sz w:val="18"/>
          <w:szCs w:val="18"/>
        </w:rPr>
      </w:pPr>
      <w:r w:rsidRPr="009556B6">
        <w:rPr>
          <w:rFonts w:ascii="Times New Roman" w:hAnsi="Times New Roman" w:cs="Times New Roman"/>
          <w:sz w:val="18"/>
          <w:szCs w:val="18"/>
        </w:rPr>
        <w:t>1</w:t>
      </w:r>
      <w:r w:rsidR="002D7453" w:rsidRPr="009556B6">
        <w:rPr>
          <w:rFonts w:ascii="Times New Roman" w:hAnsi="Times New Roman" w:cs="Times New Roman"/>
          <w:sz w:val="18"/>
          <w:szCs w:val="18"/>
        </w:rPr>
        <w:t>1</w:t>
      </w:r>
      <w:r w:rsidRPr="009556B6">
        <w:rPr>
          <w:rFonts w:ascii="Times New Roman" w:hAnsi="Times New Roman" w:cs="Times New Roman"/>
          <w:sz w:val="18"/>
          <w:szCs w:val="18"/>
        </w:rPr>
        <w:t>. Course Schedule</w:t>
      </w:r>
    </w:p>
    <w:p w14:paraId="6C1D5086" w14:textId="77777777" w:rsidR="00EC3D10" w:rsidRPr="009556B6" w:rsidRDefault="00EC3D10" w:rsidP="00EC3D10">
      <w:pPr>
        <w:pStyle w:val="NoSpacing"/>
        <w:rPr>
          <w:rFonts w:ascii="Times New Roman" w:hAnsi="Times New Roman" w:cs="Times New Roman"/>
          <w:sz w:val="18"/>
          <w:szCs w:val="18"/>
        </w:rPr>
      </w:pPr>
      <w:r w:rsidRPr="009556B6">
        <w:rPr>
          <w:rFonts w:ascii="Times New Roman" w:hAnsi="Times New Roman" w:cs="Times New Roman"/>
          <w:sz w:val="18"/>
          <w:szCs w:val="18"/>
        </w:rPr>
        <w:t>Tentative Course Outline (subject to change as instructor sees fit)</w:t>
      </w:r>
    </w:p>
    <w:tbl>
      <w:tblPr>
        <w:tblW w:w="9805" w:type="dxa"/>
        <w:tblLook w:val="04A0" w:firstRow="1" w:lastRow="0" w:firstColumn="1" w:lastColumn="0" w:noHBand="0" w:noVBand="1"/>
      </w:tblPr>
      <w:tblGrid>
        <w:gridCol w:w="647"/>
        <w:gridCol w:w="4500"/>
        <w:gridCol w:w="4680"/>
      </w:tblGrid>
      <w:tr w:rsidR="00B93AD2" w:rsidRPr="00B93AD2" w14:paraId="78804DD6" w14:textId="77777777" w:rsidTr="00EF2D45">
        <w:trPr>
          <w:trHeight w:val="233"/>
        </w:trPr>
        <w:tc>
          <w:tcPr>
            <w:tcW w:w="625" w:type="dxa"/>
            <w:tcBorders>
              <w:top w:val="single" w:sz="4" w:space="0" w:color="auto"/>
              <w:left w:val="single" w:sz="4" w:space="0" w:color="auto"/>
              <w:bottom w:val="single" w:sz="4" w:space="0" w:color="auto"/>
              <w:right w:val="single" w:sz="4" w:space="0" w:color="auto"/>
            </w:tcBorders>
            <w:noWrap/>
            <w:vAlign w:val="bottom"/>
            <w:hideMark/>
          </w:tcPr>
          <w:p w14:paraId="34343E9B" w14:textId="77777777" w:rsidR="00B93AD2" w:rsidRPr="00EF2D45" w:rsidRDefault="00B93AD2" w:rsidP="00B93AD2">
            <w:pPr>
              <w:rPr>
                <w:rFonts w:ascii="Calibri" w:hAnsi="Calibri" w:cs="Calibri"/>
                <w:b/>
                <w:bCs/>
                <w:color w:val="000000"/>
                <w:sz w:val="18"/>
                <w:szCs w:val="18"/>
              </w:rPr>
            </w:pPr>
            <w:r w:rsidRPr="00EF2D45">
              <w:rPr>
                <w:rFonts w:ascii="Calibri" w:hAnsi="Calibri" w:cs="Calibri"/>
                <w:b/>
                <w:bCs/>
                <w:color w:val="000000"/>
                <w:sz w:val="18"/>
                <w:szCs w:val="18"/>
              </w:rPr>
              <w:t>Week</w:t>
            </w:r>
          </w:p>
        </w:tc>
        <w:tc>
          <w:tcPr>
            <w:tcW w:w="4500" w:type="dxa"/>
            <w:tcBorders>
              <w:top w:val="single" w:sz="4" w:space="0" w:color="auto"/>
              <w:left w:val="nil"/>
              <w:bottom w:val="single" w:sz="4" w:space="0" w:color="auto"/>
              <w:right w:val="single" w:sz="4" w:space="0" w:color="auto"/>
            </w:tcBorders>
            <w:noWrap/>
            <w:vAlign w:val="bottom"/>
            <w:hideMark/>
          </w:tcPr>
          <w:p w14:paraId="53528372" w14:textId="4E5E5281" w:rsidR="00B93AD2" w:rsidRPr="00EF2D45" w:rsidRDefault="00BF12FD" w:rsidP="00B93AD2">
            <w:pPr>
              <w:rPr>
                <w:rFonts w:ascii="Calibri" w:hAnsi="Calibri" w:cs="Calibri"/>
                <w:b/>
                <w:bCs/>
                <w:color w:val="000000"/>
                <w:sz w:val="18"/>
                <w:szCs w:val="18"/>
              </w:rPr>
            </w:pPr>
            <w:r w:rsidRPr="00EF2D45">
              <w:rPr>
                <w:rFonts w:ascii="Calibri" w:hAnsi="Calibri" w:cs="Calibri"/>
                <w:b/>
                <w:bCs/>
                <w:color w:val="000000"/>
                <w:sz w:val="18"/>
                <w:szCs w:val="18"/>
              </w:rPr>
              <w:t>Lecture</w:t>
            </w:r>
            <w:r w:rsidR="00B93AD2" w:rsidRPr="00EF2D45">
              <w:rPr>
                <w:rFonts w:ascii="Calibri" w:hAnsi="Calibri" w:cs="Calibri"/>
                <w:b/>
                <w:bCs/>
                <w:color w:val="000000"/>
                <w:sz w:val="18"/>
                <w:szCs w:val="18"/>
              </w:rPr>
              <w:t xml:space="preserve"> Topics</w:t>
            </w:r>
          </w:p>
        </w:tc>
        <w:tc>
          <w:tcPr>
            <w:tcW w:w="4680" w:type="dxa"/>
            <w:tcBorders>
              <w:top w:val="single" w:sz="4" w:space="0" w:color="auto"/>
              <w:left w:val="nil"/>
              <w:bottom w:val="single" w:sz="4" w:space="0" w:color="auto"/>
              <w:right w:val="single" w:sz="4" w:space="0" w:color="auto"/>
            </w:tcBorders>
            <w:noWrap/>
            <w:vAlign w:val="bottom"/>
            <w:hideMark/>
          </w:tcPr>
          <w:p w14:paraId="1F897CAA" w14:textId="77777777" w:rsidR="00B93AD2" w:rsidRPr="00EF2D45" w:rsidRDefault="00B93AD2" w:rsidP="00B93AD2">
            <w:pPr>
              <w:rPr>
                <w:rFonts w:ascii="Calibri" w:hAnsi="Calibri" w:cs="Calibri"/>
                <w:b/>
                <w:bCs/>
                <w:color w:val="000000"/>
                <w:sz w:val="18"/>
                <w:szCs w:val="18"/>
              </w:rPr>
            </w:pPr>
            <w:r w:rsidRPr="00EF2D45">
              <w:rPr>
                <w:rFonts w:ascii="Calibri" w:hAnsi="Calibri" w:cs="Calibri"/>
                <w:b/>
                <w:bCs/>
                <w:color w:val="000000"/>
                <w:sz w:val="18"/>
                <w:szCs w:val="18"/>
              </w:rPr>
              <w:t>Haawina</w:t>
            </w:r>
          </w:p>
        </w:tc>
      </w:tr>
      <w:tr w:rsidR="00B93AD2" w:rsidRPr="00B93AD2" w14:paraId="0A9AD0FF"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6D3700E7"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w:t>
            </w:r>
          </w:p>
        </w:tc>
        <w:tc>
          <w:tcPr>
            <w:tcW w:w="4500" w:type="dxa"/>
            <w:tcBorders>
              <w:top w:val="nil"/>
              <w:left w:val="nil"/>
              <w:bottom w:val="single" w:sz="4" w:space="0" w:color="auto"/>
              <w:right w:val="single" w:sz="4" w:space="0" w:color="auto"/>
            </w:tcBorders>
            <w:noWrap/>
            <w:vAlign w:val="bottom"/>
            <w:hideMark/>
          </w:tcPr>
          <w:p w14:paraId="722A88FD" w14:textId="5072D33B"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xml:space="preserve">Welina: A </w:t>
            </w:r>
            <w:r w:rsidR="00EF2D45" w:rsidRPr="00B93AD2">
              <w:rPr>
                <w:rFonts w:ascii="Calibri" w:hAnsi="Calibri" w:cs="Calibri"/>
                <w:color w:val="000000"/>
                <w:sz w:val="18"/>
                <w:szCs w:val="18"/>
              </w:rPr>
              <w:t>Practice</w:t>
            </w:r>
            <w:r w:rsidRPr="00B93AD2">
              <w:rPr>
                <w:rFonts w:ascii="Calibri" w:hAnsi="Calibri" w:cs="Calibri"/>
                <w:color w:val="000000"/>
                <w:sz w:val="18"/>
                <w:szCs w:val="18"/>
              </w:rPr>
              <w:t xml:space="preserve"> in Inclusion</w:t>
            </w:r>
          </w:p>
        </w:tc>
        <w:tc>
          <w:tcPr>
            <w:tcW w:w="4680" w:type="dxa"/>
            <w:tcBorders>
              <w:top w:val="nil"/>
              <w:left w:val="nil"/>
              <w:bottom w:val="single" w:sz="4" w:space="0" w:color="auto"/>
              <w:right w:val="single" w:sz="4" w:space="0" w:color="auto"/>
            </w:tcBorders>
            <w:noWrap/>
            <w:vAlign w:val="bottom"/>
            <w:hideMark/>
          </w:tcPr>
          <w:p w14:paraId="64D6417A"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Autobiographical</w:t>
            </w:r>
          </w:p>
        </w:tc>
      </w:tr>
      <w:tr w:rsidR="00B93AD2" w:rsidRPr="00B93AD2" w14:paraId="06BEF7DE"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70507AC9"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w:t>
            </w:r>
          </w:p>
        </w:tc>
        <w:tc>
          <w:tcPr>
            <w:tcW w:w="4500" w:type="dxa"/>
            <w:tcBorders>
              <w:top w:val="nil"/>
              <w:left w:val="nil"/>
              <w:bottom w:val="single" w:sz="4" w:space="0" w:color="auto"/>
              <w:right w:val="single" w:sz="4" w:space="0" w:color="auto"/>
            </w:tcBorders>
            <w:noWrap/>
            <w:vAlign w:val="bottom"/>
            <w:hideMark/>
          </w:tcPr>
          <w:p w14:paraId="5A835B0B" w14:textId="7077F978"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xml:space="preserve">Kumulipo: An </w:t>
            </w:r>
            <w:r w:rsidR="00EF2D45" w:rsidRPr="00B93AD2">
              <w:rPr>
                <w:rFonts w:ascii="Calibri" w:hAnsi="Calibri" w:cs="Calibri"/>
                <w:color w:val="000000"/>
                <w:sz w:val="18"/>
                <w:szCs w:val="18"/>
              </w:rPr>
              <w:t>Introduction</w:t>
            </w:r>
            <w:r w:rsidRPr="00B93AD2">
              <w:rPr>
                <w:rFonts w:ascii="Calibri" w:hAnsi="Calibri" w:cs="Calibri"/>
                <w:color w:val="000000"/>
                <w:sz w:val="18"/>
                <w:szCs w:val="18"/>
              </w:rPr>
              <w:t xml:space="preserve"> to Mana</w:t>
            </w:r>
          </w:p>
        </w:tc>
        <w:tc>
          <w:tcPr>
            <w:tcW w:w="4680" w:type="dxa"/>
            <w:tcBorders>
              <w:top w:val="nil"/>
              <w:left w:val="nil"/>
              <w:bottom w:val="single" w:sz="4" w:space="0" w:color="auto"/>
              <w:right w:val="single" w:sz="4" w:space="0" w:color="auto"/>
            </w:tcBorders>
            <w:noWrap/>
            <w:vAlign w:val="bottom"/>
            <w:hideMark/>
          </w:tcPr>
          <w:p w14:paraId="7C488FBB"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Hoolauna and Mookuauhau</w:t>
            </w:r>
          </w:p>
        </w:tc>
      </w:tr>
      <w:tr w:rsidR="00B93AD2" w:rsidRPr="00B93AD2" w14:paraId="0C451C68"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6737A7BC"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2</w:t>
            </w:r>
          </w:p>
        </w:tc>
        <w:tc>
          <w:tcPr>
            <w:tcW w:w="4500" w:type="dxa"/>
            <w:tcBorders>
              <w:top w:val="nil"/>
              <w:left w:val="nil"/>
              <w:bottom w:val="single" w:sz="4" w:space="0" w:color="auto"/>
              <w:right w:val="single" w:sz="4" w:space="0" w:color="auto"/>
            </w:tcBorders>
            <w:noWrap/>
            <w:vAlign w:val="bottom"/>
            <w:hideMark/>
          </w:tcPr>
          <w:p w14:paraId="5D2AB7F4"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Kumulipo WA 2: The Deep Sea</w:t>
            </w:r>
          </w:p>
        </w:tc>
        <w:tc>
          <w:tcPr>
            <w:tcW w:w="4680" w:type="dxa"/>
            <w:tcBorders>
              <w:top w:val="nil"/>
              <w:left w:val="nil"/>
              <w:bottom w:val="single" w:sz="4" w:space="0" w:color="auto"/>
              <w:right w:val="single" w:sz="4" w:space="0" w:color="auto"/>
            </w:tcBorders>
            <w:noWrap/>
            <w:vAlign w:val="bottom"/>
            <w:hideMark/>
          </w:tcPr>
          <w:p w14:paraId="4ADFF19E"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Reading Discussion 1: Kumulipo Introduction</w:t>
            </w:r>
          </w:p>
        </w:tc>
      </w:tr>
      <w:tr w:rsidR="00B93AD2" w:rsidRPr="00B93AD2" w14:paraId="207A12B9"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525F8BBC"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2</w:t>
            </w:r>
          </w:p>
        </w:tc>
        <w:tc>
          <w:tcPr>
            <w:tcW w:w="4500" w:type="dxa"/>
            <w:tcBorders>
              <w:top w:val="nil"/>
              <w:left w:val="nil"/>
              <w:bottom w:val="single" w:sz="4" w:space="0" w:color="auto"/>
              <w:right w:val="single" w:sz="4" w:space="0" w:color="auto"/>
            </w:tcBorders>
            <w:noWrap/>
            <w:vAlign w:val="bottom"/>
            <w:hideMark/>
          </w:tcPr>
          <w:p w14:paraId="36808FDA"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Observations and Navigation</w:t>
            </w:r>
          </w:p>
        </w:tc>
        <w:tc>
          <w:tcPr>
            <w:tcW w:w="4680" w:type="dxa"/>
            <w:tcBorders>
              <w:top w:val="nil"/>
              <w:left w:val="nil"/>
              <w:bottom w:val="single" w:sz="4" w:space="0" w:color="auto"/>
              <w:right w:val="single" w:sz="4" w:space="0" w:color="auto"/>
            </w:tcBorders>
            <w:noWrap/>
            <w:vAlign w:val="bottom"/>
            <w:hideMark/>
          </w:tcPr>
          <w:p w14:paraId="7D1B6EE4"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Reading Discussion 2: Mana Lahui Kanaka</w:t>
            </w:r>
          </w:p>
        </w:tc>
      </w:tr>
      <w:tr w:rsidR="00B93AD2" w:rsidRPr="00B93AD2" w14:paraId="3A52CEC0"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062CFA48"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3</w:t>
            </w:r>
          </w:p>
        </w:tc>
        <w:tc>
          <w:tcPr>
            <w:tcW w:w="4500" w:type="dxa"/>
            <w:tcBorders>
              <w:top w:val="nil"/>
              <w:left w:val="nil"/>
              <w:bottom w:val="single" w:sz="4" w:space="0" w:color="auto"/>
              <w:right w:val="single" w:sz="4" w:space="0" w:color="auto"/>
            </w:tcBorders>
            <w:noWrap/>
            <w:vAlign w:val="bottom"/>
            <w:hideMark/>
          </w:tcPr>
          <w:p w14:paraId="068A630B"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Kumulipo WA 3: The Sky and Flying Creatures</w:t>
            </w:r>
          </w:p>
        </w:tc>
        <w:tc>
          <w:tcPr>
            <w:tcW w:w="4680" w:type="dxa"/>
            <w:tcBorders>
              <w:top w:val="nil"/>
              <w:left w:val="nil"/>
              <w:bottom w:val="single" w:sz="4" w:space="0" w:color="auto"/>
              <w:right w:val="single" w:sz="4" w:space="0" w:color="auto"/>
            </w:tcBorders>
            <w:noWrap/>
            <w:vAlign w:val="bottom"/>
            <w:hideMark/>
          </w:tcPr>
          <w:p w14:paraId="06064A08"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Mana and Mookuauhau WKST</w:t>
            </w:r>
          </w:p>
        </w:tc>
      </w:tr>
      <w:tr w:rsidR="00B93AD2" w:rsidRPr="00B93AD2" w14:paraId="2D30D712"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15D27E49"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3</w:t>
            </w:r>
          </w:p>
        </w:tc>
        <w:tc>
          <w:tcPr>
            <w:tcW w:w="4500" w:type="dxa"/>
            <w:tcBorders>
              <w:top w:val="nil"/>
              <w:left w:val="nil"/>
              <w:bottom w:val="single" w:sz="4" w:space="0" w:color="auto"/>
              <w:right w:val="single" w:sz="4" w:space="0" w:color="auto"/>
            </w:tcBorders>
            <w:noWrap/>
            <w:vAlign w:val="bottom"/>
            <w:hideMark/>
          </w:tcPr>
          <w:p w14:paraId="47436486" w14:textId="213C6E30"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xml:space="preserve">Space </w:t>
            </w:r>
            <w:r w:rsidR="00BF12FD" w:rsidRPr="00B93AD2">
              <w:rPr>
                <w:rFonts w:ascii="Calibri" w:hAnsi="Calibri" w:cs="Calibri"/>
                <w:color w:val="000000"/>
                <w:sz w:val="18"/>
                <w:szCs w:val="18"/>
              </w:rPr>
              <w:t>Delineation</w:t>
            </w:r>
            <w:r w:rsidRPr="00B93AD2">
              <w:rPr>
                <w:rFonts w:ascii="Calibri" w:hAnsi="Calibri" w:cs="Calibri"/>
                <w:color w:val="000000"/>
                <w:sz w:val="18"/>
                <w:szCs w:val="18"/>
              </w:rPr>
              <w:t xml:space="preserve"> by Hawaiian Kupuna</w:t>
            </w:r>
          </w:p>
        </w:tc>
        <w:tc>
          <w:tcPr>
            <w:tcW w:w="4680" w:type="dxa"/>
            <w:tcBorders>
              <w:top w:val="nil"/>
              <w:left w:val="nil"/>
              <w:bottom w:val="single" w:sz="4" w:space="0" w:color="auto"/>
              <w:right w:val="single" w:sz="4" w:space="0" w:color="auto"/>
            </w:tcBorders>
            <w:noWrap/>
            <w:vAlign w:val="bottom"/>
            <w:hideMark/>
          </w:tcPr>
          <w:p w14:paraId="7F7456BF"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Reading Discussion 3: Mana Lahui Kanaka</w:t>
            </w:r>
          </w:p>
        </w:tc>
      </w:tr>
      <w:tr w:rsidR="00B93AD2" w:rsidRPr="00B93AD2" w14:paraId="1417C6E0"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45B7A6C7"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4</w:t>
            </w:r>
          </w:p>
        </w:tc>
        <w:tc>
          <w:tcPr>
            <w:tcW w:w="4500" w:type="dxa"/>
            <w:tcBorders>
              <w:top w:val="nil"/>
              <w:left w:val="nil"/>
              <w:bottom w:val="single" w:sz="4" w:space="0" w:color="auto"/>
              <w:right w:val="single" w:sz="4" w:space="0" w:color="auto"/>
            </w:tcBorders>
            <w:noWrap/>
            <w:vAlign w:val="bottom"/>
            <w:hideMark/>
          </w:tcPr>
          <w:p w14:paraId="318606F2" w14:textId="780DCF91"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Kumupilo WA 4: Shoreline and Crawling Creatures</w:t>
            </w:r>
          </w:p>
        </w:tc>
        <w:tc>
          <w:tcPr>
            <w:tcW w:w="4680" w:type="dxa"/>
            <w:tcBorders>
              <w:top w:val="nil"/>
              <w:left w:val="nil"/>
              <w:bottom w:val="single" w:sz="4" w:space="0" w:color="auto"/>
              <w:right w:val="single" w:sz="4" w:space="0" w:color="auto"/>
            </w:tcBorders>
            <w:noWrap/>
            <w:vAlign w:val="bottom"/>
            <w:hideMark/>
          </w:tcPr>
          <w:p w14:paraId="7DC545E8"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w:t>
            </w:r>
          </w:p>
        </w:tc>
      </w:tr>
      <w:tr w:rsidR="00B93AD2" w:rsidRPr="00B93AD2" w14:paraId="1FB02FB9"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6F3540EF"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4</w:t>
            </w:r>
          </w:p>
        </w:tc>
        <w:tc>
          <w:tcPr>
            <w:tcW w:w="4500" w:type="dxa"/>
            <w:tcBorders>
              <w:top w:val="nil"/>
              <w:left w:val="nil"/>
              <w:bottom w:val="single" w:sz="4" w:space="0" w:color="auto"/>
              <w:right w:val="single" w:sz="4" w:space="0" w:color="auto"/>
            </w:tcBorders>
            <w:noWrap/>
            <w:vAlign w:val="bottom"/>
            <w:hideMark/>
          </w:tcPr>
          <w:p w14:paraId="69090E8D"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Duality and Understandings</w:t>
            </w:r>
          </w:p>
        </w:tc>
        <w:tc>
          <w:tcPr>
            <w:tcW w:w="4680" w:type="dxa"/>
            <w:tcBorders>
              <w:top w:val="nil"/>
              <w:left w:val="nil"/>
              <w:bottom w:val="single" w:sz="4" w:space="0" w:color="auto"/>
              <w:right w:val="single" w:sz="4" w:space="0" w:color="auto"/>
            </w:tcBorders>
            <w:noWrap/>
            <w:vAlign w:val="bottom"/>
            <w:hideMark/>
          </w:tcPr>
          <w:p w14:paraId="1B802FA3" w14:textId="31E09B85"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xml:space="preserve">Reading Discussion 4: Mythology and </w:t>
            </w:r>
            <w:r w:rsidR="00BF12FD" w:rsidRPr="00B93AD2">
              <w:rPr>
                <w:rFonts w:ascii="Calibri" w:hAnsi="Calibri" w:cs="Calibri"/>
                <w:color w:val="000000"/>
                <w:sz w:val="18"/>
                <w:szCs w:val="18"/>
              </w:rPr>
              <w:t>Genealogy</w:t>
            </w:r>
          </w:p>
        </w:tc>
      </w:tr>
      <w:tr w:rsidR="00B93AD2" w:rsidRPr="00B93AD2" w14:paraId="6B4E22B8"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452385D4"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5</w:t>
            </w:r>
          </w:p>
        </w:tc>
        <w:tc>
          <w:tcPr>
            <w:tcW w:w="4500" w:type="dxa"/>
            <w:tcBorders>
              <w:top w:val="nil"/>
              <w:left w:val="nil"/>
              <w:bottom w:val="single" w:sz="4" w:space="0" w:color="auto"/>
              <w:right w:val="single" w:sz="4" w:space="0" w:color="auto"/>
            </w:tcBorders>
            <w:noWrap/>
            <w:vAlign w:val="bottom"/>
            <w:hideMark/>
          </w:tcPr>
          <w:p w14:paraId="7ED1E3A3"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Plants and Human Interaction</w:t>
            </w:r>
          </w:p>
        </w:tc>
        <w:tc>
          <w:tcPr>
            <w:tcW w:w="4680" w:type="dxa"/>
            <w:tcBorders>
              <w:top w:val="nil"/>
              <w:left w:val="nil"/>
              <w:bottom w:val="single" w:sz="4" w:space="0" w:color="auto"/>
              <w:right w:val="single" w:sz="4" w:space="0" w:color="auto"/>
            </w:tcBorders>
            <w:noWrap/>
            <w:vAlign w:val="bottom"/>
            <w:hideMark/>
          </w:tcPr>
          <w:p w14:paraId="5516EB4F"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Reading Discussion 5:  Laau Hawaii Ch. 3</w:t>
            </w:r>
          </w:p>
        </w:tc>
      </w:tr>
      <w:tr w:rsidR="00B93AD2" w:rsidRPr="00B93AD2" w14:paraId="46F3B69B"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2F96D1B3"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5</w:t>
            </w:r>
          </w:p>
        </w:tc>
        <w:tc>
          <w:tcPr>
            <w:tcW w:w="4500" w:type="dxa"/>
            <w:tcBorders>
              <w:top w:val="nil"/>
              <w:left w:val="nil"/>
              <w:bottom w:val="single" w:sz="4" w:space="0" w:color="auto"/>
              <w:right w:val="single" w:sz="4" w:space="0" w:color="auto"/>
            </w:tcBorders>
            <w:noWrap/>
            <w:vAlign w:val="bottom"/>
            <w:hideMark/>
          </w:tcPr>
          <w:p w14:paraId="47F78663" w14:textId="77777777" w:rsidR="00B93AD2" w:rsidRPr="00AF70A8" w:rsidRDefault="00B93AD2" w:rsidP="00B93AD2">
            <w:pPr>
              <w:rPr>
                <w:rFonts w:ascii="Calibri" w:hAnsi="Calibri" w:cs="Calibri"/>
                <w:color w:val="000000"/>
                <w:sz w:val="18"/>
                <w:szCs w:val="18"/>
                <w:lang w:val="fr-FR"/>
              </w:rPr>
            </w:pPr>
            <w:r w:rsidRPr="00AF70A8">
              <w:rPr>
                <w:rFonts w:ascii="Calibri" w:hAnsi="Calibri" w:cs="Calibri"/>
                <w:color w:val="000000"/>
                <w:sz w:val="18"/>
                <w:szCs w:val="18"/>
                <w:lang w:val="fr-FR"/>
              </w:rPr>
              <w:t>Introduction to La`au Lapa`au: Code of Conduct</w:t>
            </w:r>
          </w:p>
        </w:tc>
        <w:tc>
          <w:tcPr>
            <w:tcW w:w="4680" w:type="dxa"/>
            <w:tcBorders>
              <w:top w:val="nil"/>
              <w:left w:val="nil"/>
              <w:bottom w:val="single" w:sz="4" w:space="0" w:color="auto"/>
              <w:right w:val="single" w:sz="4" w:space="0" w:color="auto"/>
            </w:tcBorders>
            <w:noWrap/>
            <w:vAlign w:val="bottom"/>
            <w:hideMark/>
          </w:tcPr>
          <w:p w14:paraId="7DEB4CF1"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Reading Discussion 6: Laau Hawaii Ch. 13</w:t>
            </w:r>
          </w:p>
        </w:tc>
      </w:tr>
      <w:tr w:rsidR="00B93AD2" w:rsidRPr="00B93AD2" w14:paraId="3A9496F8"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0EB1384C"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6</w:t>
            </w:r>
          </w:p>
        </w:tc>
        <w:tc>
          <w:tcPr>
            <w:tcW w:w="4500" w:type="dxa"/>
            <w:tcBorders>
              <w:top w:val="nil"/>
              <w:left w:val="nil"/>
              <w:bottom w:val="single" w:sz="4" w:space="0" w:color="auto"/>
              <w:right w:val="single" w:sz="4" w:space="0" w:color="auto"/>
            </w:tcBorders>
            <w:noWrap/>
            <w:vAlign w:val="bottom"/>
            <w:hideMark/>
          </w:tcPr>
          <w:p w14:paraId="3FC962DF"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The Akua of Healing</w:t>
            </w:r>
          </w:p>
        </w:tc>
        <w:tc>
          <w:tcPr>
            <w:tcW w:w="4680" w:type="dxa"/>
            <w:tcBorders>
              <w:top w:val="nil"/>
              <w:left w:val="nil"/>
              <w:bottom w:val="single" w:sz="4" w:space="0" w:color="auto"/>
              <w:right w:val="single" w:sz="4" w:space="0" w:color="auto"/>
            </w:tcBorders>
            <w:noWrap/>
            <w:vAlign w:val="bottom"/>
            <w:hideMark/>
          </w:tcPr>
          <w:p w14:paraId="2BE2E5BF"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Na Akua Hawaii WKST</w:t>
            </w:r>
          </w:p>
        </w:tc>
      </w:tr>
      <w:tr w:rsidR="00B93AD2" w:rsidRPr="00B93AD2" w14:paraId="70F86837"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717085FA"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6</w:t>
            </w:r>
          </w:p>
        </w:tc>
        <w:tc>
          <w:tcPr>
            <w:tcW w:w="4500" w:type="dxa"/>
            <w:tcBorders>
              <w:top w:val="nil"/>
              <w:left w:val="nil"/>
              <w:bottom w:val="single" w:sz="4" w:space="0" w:color="auto"/>
              <w:right w:val="single" w:sz="4" w:space="0" w:color="auto"/>
            </w:tcBorders>
            <w:noWrap/>
            <w:vAlign w:val="bottom"/>
            <w:hideMark/>
          </w:tcPr>
          <w:p w14:paraId="04D0B884"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xml:space="preserve">The similarities of Healing and Death </w:t>
            </w:r>
          </w:p>
        </w:tc>
        <w:tc>
          <w:tcPr>
            <w:tcW w:w="4680" w:type="dxa"/>
            <w:tcBorders>
              <w:top w:val="nil"/>
              <w:left w:val="nil"/>
              <w:bottom w:val="single" w:sz="4" w:space="0" w:color="auto"/>
              <w:right w:val="single" w:sz="4" w:space="0" w:color="auto"/>
            </w:tcBorders>
            <w:noWrap/>
            <w:vAlign w:val="bottom"/>
            <w:hideMark/>
          </w:tcPr>
          <w:p w14:paraId="56435A9F"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Reading Discussion 7: Mythology Lonopuha</w:t>
            </w:r>
          </w:p>
        </w:tc>
      </w:tr>
      <w:tr w:rsidR="00B93AD2" w:rsidRPr="00B93AD2" w14:paraId="62587ABF"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04C2F9C0"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7</w:t>
            </w:r>
          </w:p>
        </w:tc>
        <w:tc>
          <w:tcPr>
            <w:tcW w:w="4500" w:type="dxa"/>
            <w:tcBorders>
              <w:top w:val="nil"/>
              <w:left w:val="nil"/>
              <w:bottom w:val="single" w:sz="4" w:space="0" w:color="auto"/>
              <w:right w:val="single" w:sz="4" w:space="0" w:color="auto"/>
            </w:tcBorders>
            <w:noWrap/>
            <w:vAlign w:val="bottom"/>
            <w:hideMark/>
          </w:tcPr>
          <w:p w14:paraId="46F3E04A"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Healing Plants of Hawaii</w:t>
            </w:r>
          </w:p>
        </w:tc>
        <w:tc>
          <w:tcPr>
            <w:tcW w:w="4680" w:type="dxa"/>
            <w:tcBorders>
              <w:top w:val="nil"/>
              <w:left w:val="nil"/>
              <w:bottom w:val="single" w:sz="4" w:space="0" w:color="auto"/>
              <w:right w:val="single" w:sz="4" w:space="0" w:color="auto"/>
            </w:tcBorders>
            <w:noWrap/>
            <w:vAlign w:val="bottom"/>
            <w:hideMark/>
          </w:tcPr>
          <w:p w14:paraId="14F050CD"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w:t>
            </w:r>
          </w:p>
        </w:tc>
      </w:tr>
      <w:tr w:rsidR="00B93AD2" w:rsidRPr="00B93AD2" w14:paraId="5A45AF0D"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7769ED04"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7</w:t>
            </w:r>
          </w:p>
        </w:tc>
        <w:tc>
          <w:tcPr>
            <w:tcW w:w="4500" w:type="dxa"/>
            <w:tcBorders>
              <w:top w:val="nil"/>
              <w:left w:val="nil"/>
              <w:bottom w:val="single" w:sz="4" w:space="0" w:color="auto"/>
              <w:right w:val="single" w:sz="4" w:space="0" w:color="auto"/>
            </w:tcBorders>
            <w:noWrap/>
            <w:vAlign w:val="bottom"/>
            <w:hideMark/>
          </w:tcPr>
          <w:p w14:paraId="35B6A76B"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Basic Healing Plants</w:t>
            </w:r>
          </w:p>
        </w:tc>
        <w:tc>
          <w:tcPr>
            <w:tcW w:w="4680" w:type="dxa"/>
            <w:tcBorders>
              <w:top w:val="nil"/>
              <w:left w:val="nil"/>
              <w:bottom w:val="single" w:sz="4" w:space="0" w:color="auto"/>
              <w:right w:val="single" w:sz="4" w:space="0" w:color="auto"/>
            </w:tcBorders>
            <w:noWrap/>
            <w:vAlign w:val="bottom"/>
            <w:hideMark/>
          </w:tcPr>
          <w:p w14:paraId="3B417C2D"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Reading Discussion 8: Plants in Hawaiian Medicine_1</w:t>
            </w:r>
          </w:p>
        </w:tc>
      </w:tr>
      <w:tr w:rsidR="00B93AD2" w:rsidRPr="00B93AD2" w14:paraId="3758A664"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3E59645C"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8</w:t>
            </w:r>
          </w:p>
        </w:tc>
        <w:tc>
          <w:tcPr>
            <w:tcW w:w="4500" w:type="dxa"/>
            <w:tcBorders>
              <w:top w:val="nil"/>
              <w:left w:val="nil"/>
              <w:bottom w:val="single" w:sz="4" w:space="0" w:color="auto"/>
              <w:right w:val="single" w:sz="4" w:space="0" w:color="auto"/>
            </w:tcBorders>
            <w:noWrap/>
            <w:vAlign w:val="bottom"/>
            <w:hideMark/>
          </w:tcPr>
          <w:p w14:paraId="066BE0B6" w14:textId="0AC4FC5D"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Kumulipo WA 8: La'ila'</w:t>
            </w:r>
            <w:r w:rsidR="00BF12FD">
              <w:rPr>
                <w:rFonts w:ascii="Calibri" w:hAnsi="Calibri" w:cs="Calibri"/>
                <w:color w:val="000000"/>
                <w:sz w:val="18"/>
                <w:szCs w:val="18"/>
              </w:rPr>
              <w:t>i</w:t>
            </w:r>
            <w:r w:rsidRPr="00B93AD2">
              <w:rPr>
                <w:rFonts w:ascii="Calibri" w:hAnsi="Calibri" w:cs="Calibri"/>
                <w:color w:val="000000"/>
                <w:sz w:val="18"/>
                <w:szCs w:val="18"/>
              </w:rPr>
              <w:t>, Migration into the Pacific</w:t>
            </w:r>
          </w:p>
        </w:tc>
        <w:tc>
          <w:tcPr>
            <w:tcW w:w="4680" w:type="dxa"/>
            <w:tcBorders>
              <w:top w:val="nil"/>
              <w:left w:val="nil"/>
              <w:bottom w:val="single" w:sz="4" w:space="0" w:color="auto"/>
              <w:right w:val="single" w:sz="4" w:space="0" w:color="auto"/>
            </w:tcBorders>
            <w:noWrap/>
            <w:vAlign w:val="bottom"/>
            <w:hideMark/>
          </w:tcPr>
          <w:p w14:paraId="73985DF0"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Reading Discussion 9: Vikings in Hawaii</w:t>
            </w:r>
          </w:p>
        </w:tc>
      </w:tr>
      <w:tr w:rsidR="00B93AD2" w:rsidRPr="00B93AD2" w14:paraId="27ADAF4C"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5EF41AE0"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8</w:t>
            </w:r>
          </w:p>
        </w:tc>
        <w:tc>
          <w:tcPr>
            <w:tcW w:w="4500" w:type="dxa"/>
            <w:tcBorders>
              <w:top w:val="nil"/>
              <w:left w:val="nil"/>
              <w:bottom w:val="single" w:sz="4" w:space="0" w:color="auto"/>
              <w:right w:val="single" w:sz="4" w:space="0" w:color="auto"/>
            </w:tcBorders>
            <w:noWrap/>
            <w:vAlign w:val="bottom"/>
            <w:hideMark/>
          </w:tcPr>
          <w:p w14:paraId="55B7E754"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The Gods of Hawaii</w:t>
            </w:r>
          </w:p>
        </w:tc>
        <w:tc>
          <w:tcPr>
            <w:tcW w:w="4680" w:type="dxa"/>
            <w:tcBorders>
              <w:top w:val="nil"/>
              <w:left w:val="nil"/>
              <w:bottom w:val="single" w:sz="4" w:space="0" w:color="auto"/>
              <w:right w:val="single" w:sz="4" w:space="0" w:color="auto"/>
            </w:tcBorders>
            <w:noWrap/>
            <w:vAlign w:val="bottom"/>
            <w:hideMark/>
          </w:tcPr>
          <w:p w14:paraId="0B326732"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w:t>
            </w:r>
          </w:p>
        </w:tc>
      </w:tr>
      <w:tr w:rsidR="00B93AD2" w:rsidRPr="00B93AD2" w14:paraId="1808A78C"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4D2AD10C"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9</w:t>
            </w:r>
          </w:p>
        </w:tc>
        <w:tc>
          <w:tcPr>
            <w:tcW w:w="4500" w:type="dxa"/>
            <w:tcBorders>
              <w:top w:val="nil"/>
              <w:left w:val="nil"/>
              <w:bottom w:val="single" w:sz="4" w:space="0" w:color="auto"/>
              <w:right w:val="single" w:sz="4" w:space="0" w:color="auto"/>
            </w:tcBorders>
            <w:noWrap/>
            <w:vAlign w:val="bottom"/>
            <w:hideMark/>
          </w:tcPr>
          <w:p w14:paraId="7EA29C69"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Kumulipo WA 9: First Humans/ Hawaiian</w:t>
            </w:r>
          </w:p>
        </w:tc>
        <w:tc>
          <w:tcPr>
            <w:tcW w:w="4680" w:type="dxa"/>
            <w:tcBorders>
              <w:top w:val="nil"/>
              <w:left w:val="nil"/>
              <w:bottom w:val="single" w:sz="4" w:space="0" w:color="auto"/>
              <w:right w:val="single" w:sz="4" w:space="0" w:color="auto"/>
            </w:tcBorders>
            <w:noWrap/>
            <w:vAlign w:val="bottom"/>
            <w:hideMark/>
          </w:tcPr>
          <w:p w14:paraId="3F576D4B"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Reading Discussion 10: Mythology and Mu and Menehune</w:t>
            </w:r>
          </w:p>
        </w:tc>
      </w:tr>
      <w:tr w:rsidR="00B93AD2" w:rsidRPr="00B93AD2" w14:paraId="68650297"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1F105C69"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9</w:t>
            </w:r>
          </w:p>
        </w:tc>
        <w:tc>
          <w:tcPr>
            <w:tcW w:w="4500" w:type="dxa"/>
            <w:tcBorders>
              <w:top w:val="nil"/>
              <w:left w:val="nil"/>
              <w:bottom w:val="single" w:sz="4" w:space="0" w:color="auto"/>
              <w:right w:val="single" w:sz="4" w:space="0" w:color="auto"/>
            </w:tcBorders>
            <w:noWrap/>
            <w:vAlign w:val="bottom"/>
            <w:hideMark/>
          </w:tcPr>
          <w:p w14:paraId="51B5E49C"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Who are the first Hawaiian/ What is a Hawaiian</w:t>
            </w:r>
          </w:p>
        </w:tc>
        <w:tc>
          <w:tcPr>
            <w:tcW w:w="4680" w:type="dxa"/>
            <w:tcBorders>
              <w:top w:val="nil"/>
              <w:left w:val="nil"/>
              <w:bottom w:val="single" w:sz="4" w:space="0" w:color="auto"/>
              <w:right w:val="single" w:sz="4" w:space="0" w:color="auto"/>
            </w:tcBorders>
            <w:noWrap/>
            <w:vAlign w:val="bottom"/>
            <w:hideMark/>
          </w:tcPr>
          <w:p w14:paraId="4A1024EA"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w:t>
            </w:r>
          </w:p>
        </w:tc>
      </w:tr>
      <w:tr w:rsidR="00B93AD2" w:rsidRPr="00B93AD2" w14:paraId="685BBD4E"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0621560B"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10</w:t>
            </w:r>
          </w:p>
        </w:tc>
        <w:tc>
          <w:tcPr>
            <w:tcW w:w="4500" w:type="dxa"/>
            <w:tcBorders>
              <w:top w:val="nil"/>
              <w:left w:val="nil"/>
              <w:bottom w:val="single" w:sz="4" w:space="0" w:color="auto"/>
              <w:right w:val="single" w:sz="4" w:space="0" w:color="auto"/>
            </w:tcBorders>
            <w:noWrap/>
            <w:vAlign w:val="bottom"/>
            <w:hideMark/>
          </w:tcPr>
          <w:p w14:paraId="47EE88C9"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Politics (Rules and Regulations in Hawaii)</w:t>
            </w:r>
          </w:p>
        </w:tc>
        <w:tc>
          <w:tcPr>
            <w:tcW w:w="4680" w:type="dxa"/>
            <w:tcBorders>
              <w:top w:val="nil"/>
              <w:left w:val="nil"/>
              <w:bottom w:val="single" w:sz="4" w:space="0" w:color="auto"/>
              <w:right w:val="single" w:sz="4" w:space="0" w:color="auto"/>
            </w:tcBorders>
            <w:noWrap/>
            <w:vAlign w:val="bottom"/>
            <w:hideMark/>
          </w:tcPr>
          <w:p w14:paraId="250267FB" w14:textId="00CB4841"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Native Hawaiian Rights WKST</w:t>
            </w:r>
          </w:p>
        </w:tc>
      </w:tr>
      <w:tr w:rsidR="00B93AD2" w:rsidRPr="00B93AD2" w14:paraId="6F2C04C9"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227A5139"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10</w:t>
            </w:r>
          </w:p>
        </w:tc>
        <w:tc>
          <w:tcPr>
            <w:tcW w:w="4500" w:type="dxa"/>
            <w:tcBorders>
              <w:top w:val="nil"/>
              <w:left w:val="nil"/>
              <w:bottom w:val="single" w:sz="4" w:space="0" w:color="auto"/>
              <w:right w:val="single" w:sz="4" w:space="0" w:color="auto"/>
            </w:tcBorders>
            <w:noWrap/>
            <w:vAlign w:val="bottom"/>
            <w:hideMark/>
          </w:tcPr>
          <w:p w14:paraId="498AC329" w14:textId="719FCBCA" w:rsidR="00B93AD2" w:rsidRPr="00B93AD2" w:rsidRDefault="00BF12FD" w:rsidP="00B93AD2">
            <w:pPr>
              <w:rPr>
                <w:rFonts w:ascii="Calibri" w:hAnsi="Calibri" w:cs="Calibri"/>
                <w:color w:val="000000"/>
                <w:sz w:val="18"/>
                <w:szCs w:val="18"/>
              </w:rPr>
            </w:pPr>
            <w:r w:rsidRPr="00B93AD2">
              <w:rPr>
                <w:rFonts w:ascii="Calibri" w:hAnsi="Calibri" w:cs="Calibri"/>
                <w:color w:val="000000"/>
                <w:sz w:val="18"/>
                <w:szCs w:val="18"/>
              </w:rPr>
              <w:t>Delineation</w:t>
            </w:r>
            <w:r w:rsidR="00B93AD2" w:rsidRPr="00B93AD2">
              <w:rPr>
                <w:rFonts w:ascii="Calibri" w:hAnsi="Calibri" w:cs="Calibri"/>
                <w:color w:val="000000"/>
                <w:sz w:val="18"/>
                <w:szCs w:val="18"/>
              </w:rPr>
              <w:t xml:space="preserve"> of Land and class</w:t>
            </w:r>
          </w:p>
        </w:tc>
        <w:tc>
          <w:tcPr>
            <w:tcW w:w="4680" w:type="dxa"/>
            <w:tcBorders>
              <w:top w:val="nil"/>
              <w:left w:val="nil"/>
              <w:bottom w:val="single" w:sz="4" w:space="0" w:color="auto"/>
              <w:right w:val="single" w:sz="4" w:space="0" w:color="auto"/>
            </w:tcBorders>
            <w:noWrap/>
            <w:vAlign w:val="bottom"/>
            <w:hideMark/>
          </w:tcPr>
          <w:p w14:paraId="6B6DD25C"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Reading Discussion 11: From the Mountain to the Sea</w:t>
            </w:r>
          </w:p>
        </w:tc>
      </w:tr>
      <w:tr w:rsidR="00B93AD2" w:rsidRPr="00AF70A8" w14:paraId="3461DB5B"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06C08C7B"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11</w:t>
            </w:r>
          </w:p>
        </w:tc>
        <w:tc>
          <w:tcPr>
            <w:tcW w:w="4500" w:type="dxa"/>
            <w:tcBorders>
              <w:top w:val="nil"/>
              <w:left w:val="nil"/>
              <w:bottom w:val="single" w:sz="4" w:space="0" w:color="auto"/>
              <w:right w:val="single" w:sz="4" w:space="0" w:color="auto"/>
            </w:tcBorders>
            <w:noWrap/>
            <w:vAlign w:val="bottom"/>
            <w:hideMark/>
          </w:tcPr>
          <w:p w14:paraId="23DA0F18"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Kumulipo WA 13: Papa and Wakea</w:t>
            </w:r>
          </w:p>
        </w:tc>
        <w:tc>
          <w:tcPr>
            <w:tcW w:w="4680" w:type="dxa"/>
            <w:tcBorders>
              <w:top w:val="nil"/>
              <w:left w:val="nil"/>
              <w:bottom w:val="single" w:sz="4" w:space="0" w:color="auto"/>
              <w:right w:val="single" w:sz="4" w:space="0" w:color="auto"/>
            </w:tcBorders>
            <w:noWrap/>
            <w:vAlign w:val="bottom"/>
            <w:hideMark/>
          </w:tcPr>
          <w:p w14:paraId="7F81DF56" w14:textId="34578F12" w:rsidR="00B93AD2" w:rsidRPr="00AF70A8" w:rsidRDefault="00B93AD2" w:rsidP="00B93AD2">
            <w:pPr>
              <w:rPr>
                <w:rFonts w:ascii="Calibri" w:hAnsi="Calibri" w:cs="Calibri"/>
                <w:color w:val="000000"/>
                <w:sz w:val="18"/>
                <w:szCs w:val="18"/>
                <w:lang w:val="pt-BR"/>
              </w:rPr>
            </w:pPr>
            <w:r w:rsidRPr="00AF70A8">
              <w:rPr>
                <w:rFonts w:ascii="Calibri" w:hAnsi="Calibri" w:cs="Calibri"/>
                <w:color w:val="000000"/>
                <w:sz w:val="18"/>
                <w:szCs w:val="18"/>
                <w:lang w:val="pt-BR"/>
              </w:rPr>
              <w:t>Na Alii Kau</w:t>
            </w:r>
            <w:r w:rsidR="00EF2D45" w:rsidRPr="00AF70A8">
              <w:rPr>
                <w:rFonts w:ascii="Calibri" w:hAnsi="Calibri" w:cs="Calibri"/>
                <w:color w:val="000000"/>
                <w:sz w:val="18"/>
                <w:szCs w:val="18"/>
                <w:lang w:val="pt-BR"/>
              </w:rPr>
              <w:t>l</w:t>
            </w:r>
            <w:r w:rsidRPr="00AF70A8">
              <w:rPr>
                <w:rFonts w:ascii="Calibri" w:hAnsi="Calibri" w:cs="Calibri"/>
                <w:color w:val="000000"/>
                <w:sz w:val="18"/>
                <w:szCs w:val="18"/>
                <w:lang w:val="pt-BR"/>
              </w:rPr>
              <w:t>ana o Oahu WKST</w:t>
            </w:r>
          </w:p>
        </w:tc>
      </w:tr>
      <w:tr w:rsidR="00B93AD2" w:rsidRPr="00B93AD2" w14:paraId="2D891D5C"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2929084E"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11</w:t>
            </w:r>
          </w:p>
        </w:tc>
        <w:tc>
          <w:tcPr>
            <w:tcW w:w="4500" w:type="dxa"/>
            <w:tcBorders>
              <w:top w:val="nil"/>
              <w:left w:val="nil"/>
              <w:bottom w:val="single" w:sz="4" w:space="0" w:color="auto"/>
              <w:right w:val="single" w:sz="4" w:space="0" w:color="auto"/>
            </w:tcBorders>
            <w:noWrap/>
            <w:vAlign w:val="bottom"/>
            <w:hideMark/>
          </w:tcPr>
          <w:p w14:paraId="26304E70"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Ruling and Warfare</w:t>
            </w:r>
          </w:p>
        </w:tc>
        <w:tc>
          <w:tcPr>
            <w:tcW w:w="4680" w:type="dxa"/>
            <w:tcBorders>
              <w:top w:val="nil"/>
              <w:left w:val="nil"/>
              <w:bottom w:val="single" w:sz="4" w:space="0" w:color="auto"/>
              <w:right w:val="single" w:sz="4" w:space="0" w:color="auto"/>
            </w:tcBorders>
            <w:noWrap/>
            <w:vAlign w:val="bottom"/>
            <w:hideMark/>
          </w:tcPr>
          <w:p w14:paraId="263DD7B6"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w:t>
            </w:r>
          </w:p>
        </w:tc>
      </w:tr>
      <w:tr w:rsidR="00B93AD2" w:rsidRPr="00B93AD2" w14:paraId="1B09C357"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00382DC4"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12</w:t>
            </w:r>
          </w:p>
        </w:tc>
        <w:tc>
          <w:tcPr>
            <w:tcW w:w="4500" w:type="dxa"/>
            <w:tcBorders>
              <w:top w:val="nil"/>
              <w:left w:val="nil"/>
              <w:bottom w:val="single" w:sz="4" w:space="0" w:color="auto"/>
              <w:right w:val="single" w:sz="4" w:space="0" w:color="auto"/>
            </w:tcBorders>
            <w:noWrap/>
            <w:vAlign w:val="bottom"/>
            <w:hideMark/>
          </w:tcPr>
          <w:p w14:paraId="0640556E"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Migration of Gods to Hawaii</w:t>
            </w:r>
          </w:p>
        </w:tc>
        <w:tc>
          <w:tcPr>
            <w:tcW w:w="4680" w:type="dxa"/>
            <w:tcBorders>
              <w:top w:val="nil"/>
              <w:left w:val="nil"/>
              <w:bottom w:val="single" w:sz="4" w:space="0" w:color="auto"/>
              <w:right w:val="single" w:sz="4" w:space="0" w:color="auto"/>
            </w:tcBorders>
            <w:noWrap/>
            <w:vAlign w:val="bottom"/>
            <w:hideMark/>
          </w:tcPr>
          <w:p w14:paraId="6D1A0A4B"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w:t>
            </w:r>
          </w:p>
        </w:tc>
      </w:tr>
      <w:tr w:rsidR="00B93AD2" w:rsidRPr="00B93AD2" w14:paraId="320F101F"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60979714"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12</w:t>
            </w:r>
          </w:p>
        </w:tc>
        <w:tc>
          <w:tcPr>
            <w:tcW w:w="4500" w:type="dxa"/>
            <w:tcBorders>
              <w:top w:val="nil"/>
              <w:left w:val="nil"/>
              <w:bottom w:val="single" w:sz="4" w:space="0" w:color="auto"/>
              <w:right w:val="single" w:sz="4" w:space="0" w:color="auto"/>
            </w:tcBorders>
            <w:noWrap/>
            <w:vAlign w:val="bottom"/>
            <w:hideMark/>
          </w:tcPr>
          <w:p w14:paraId="328BB621" w14:textId="22963294"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xml:space="preserve">Stories and </w:t>
            </w:r>
            <w:r w:rsidR="00B24C98" w:rsidRPr="00B93AD2">
              <w:rPr>
                <w:rFonts w:ascii="Calibri" w:hAnsi="Calibri" w:cs="Calibri"/>
                <w:color w:val="000000"/>
                <w:sz w:val="18"/>
                <w:szCs w:val="18"/>
              </w:rPr>
              <w:t>Legends</w:t>
            </w:r>
            <w:r w:rsidRPr="00B93AD2">
              <w:rPr>
                <w:rFonts w:ascii="Calibri" w:hAnsi="Calibri" w:cs="Calibri"/>
                <w:color w:val="000000"/>
                <w:sz w:val="18"/>
                <w:szCs w:val="18"/>
              </w:rPr>
              <w:t xml:space="preserve"> of old Hawaii</w:t>
            </w:r>
          </w:p>
        </w:tc>
        <w:tc>
          <w:tcPr>
            <w:tcW w:w="4680" w:type="dxa"/>
            <w:tcBorders>
              <w:top w:val="nil"/>
              <w:left w:val="nil"/>
              <w:bottom w:val="single" w:sz="4" w:space="0" w:color="auto"/>
              <w:right w:val="single" w:sz="4" w:space="0" w:color="auto"/>
            </w:tcBorders>
            <w:noWrap/>
            <w:vAlign w:val="bottom"/>
            <w:hideMark/>
          </w:tcPr>
          <w:p w14:paraId="34D6DDFD"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w:t>
            </w:r>
          </w:p>
        </w:tc>
      </w:tr>
      <w:tr w:rsidR="00B93AD2" w:rsidRPr="00B93AD2" w14:paraId="2F04D30E"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06EA4D9B"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13</w:t>
            </w:r>
          </w:p>
        </w:tc>
        <w:tc>
          <w:tcPr>
            <w:tcW w:w="4500" w:type="dxa"/>
            <w:tcBorders>
              <w:top w:val="nil"/>
              <w:left w:val="nil"/>
              <w:bottom w:val="single" w:sz="4" w:space="0" w:color="auto"/>
              <w:right w:val="single" w:sz="4" w:space="0" w:color="auto"/>
            </w:tcBorders>
            <w:noWrap/>
            <w:vAlign w:val="bottom"/>
            <w:hideMark/>
          </w:tcPr>
          <w:p w14:paraId="65AFECB4"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Land and politics today: Modern Hawaiian History</w:t>
            </w:r>
          </w:p>
        </w:tc>
        <w:tc>
          <w:tcPr>
            <w:tcW w:w="4680" w:type="dxa"/>
            <w:tcBorders>
              <w:top w:val="nil"/>
              <w:left w:val="nil"/>
              <w:bottom w:val="single" w:sz="4" w:space="0" w:color="auto"/>
              <w:right w:val="single" w:sz="4" w:space="0" w:color="auto"/>
            </w:tcBorders>
            <w:noWrap/>
            <w:vAlign w:val="bottom"/>
            <w:hideMark/>
          </w:tcPr>
          <w:p w14:paraId="2918947A"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w:t>
            </w:r>
          </w:p>
        </w:tc>
      </w:tr>
      <w:tr w:rsidR="00B93AD2" w:rsidRPr="00B93AD2" w14:paraId="13582E14"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6721858B"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13</w:t>
            </w:r>
          </w:p>
        </w:tc>
        <w:tc>
          <w:tcPr>
            <w:tcW w:w="4500" w:type="dxa"/>
            <w:tcBorders>
              <w:top w:val="nil"/>
              <w:left w:val="nil"/>
              <w:bottom w:val="single" w:sz="4" w:space="0" w:color="auto"/>
              <w:right w:val="single" w:sz="4" w:space="0" w:color="auto"/>
            </w:tcBorders>
            <w:noWrap/>
            <w:vAlign w:val="bottom"/>
            <w:hideMark/>
          </w:tcPr>
          <w:p w14:paraId="0C0D0DF3"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Hawaiian Homelands</w:t>
            </w:r>
          </w:p>
        </w:tc>
        <w:tc>
          <w:tcPr>
            <w:tcW w:w="4680" w:type="dxa"/>
            <w:tcBorders>
              <w:top w:val="nil"/>
              <w:left w:val="nil"/>
              <w:bottom w:val="single" w:sz="4" w:space="0" w:color="auto"/>
              <w:right w:val="single" w:sz="4" w:space="0" w:color="auto"/>
            </w:tcBorders>
            <w:noWrap/>
            <w:vAlign w:val="bottom"/>
            <w:hideMark/>
          </w:tcPr>
          <w:p w14:paraId="6BDCDEB1"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w:t>
            </w:r>
          </w:p>
        </w:tc>
      </w:tr>
      <w:tr w:rsidR="00B93AD2" w:rsidRPr="00B93AD2" w14:paraId="590A35C3"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38EC7FD2"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14</w:t>
            </w:r>
          </w:p>
        </w:tc>
        <w:tc>
          <w:tcPr>
            <w:tcW w:w="4500" w:type="dxa"/>
            <w:tcBorders>
              <w:top w:val="nil"/>
              <w:left w:val="nil"/>
              <w:bottom w:val="single" w:sz="4" w:space="0" w:color="auto"/>
              <w:right w:val="single" w:sz="4" w:space="0" w:color="auto"/>
            </w:tcBorders>
            <w:noWrap/>
            <w:vAlign w:val="bottom"/>
            <w:hideMark/>
          </w:tcPr>
          <w:p w14:paraId="63F06ADC"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Natural Resource Management</w:t>
            </w:r>
          </w:p>
        </w:tc>
        <w:tc>
          <w:tcPr>
            <w:tcW w:w="4680" w:type="dxa"/>
            <w:tcBorders>
              <w:top w:val="nil"/>
              <w:left w:val="nil"/>
              <w:bottom w:val="single" w:sz="4" w:space="0" w:color="auto"/>
              <w:right w:val="single" w:sz="4" w:space="0" w:color="auto"/>
            </w:tcBorders>
            <w:noWrap/>
            <w:vAlign w:val="bottom"/>
            <w:hideMark/>
          </w:tcPr>
          <w:p w14:paraId="19407661"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w:t>
            </w:r>
          </w:p>
        </w:tc>
      </w:tr>
      <w:tr w:rsidR="00B93AD2" w:rsidRPr="00B93AD2" w14:paraId="1589330D"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77BD6176"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14</w:t>
            </w:r>
          </w:p>
        </w:tc>
        <w:tc>
          <w:tcPr>
            <w:tcW w:w="4500" w:type="dxa"/>
            <w:tcBorders>
              <w:top w:val="nil"/>
              <w:left w:val="nil"/>
              <w:bottom w:val="single" w:sz="4" w:space="0" w:color="auto"/>
              <w:right w:val="single" w:sz="4" w:space="0" w:color="auto"/>
            </w:tcBorders>
            <w:noWrap/>
            <w:vAlign w:val="bottom"/>
            <w:hideMark/>
          </w:tcPr>
          <w:p w14:paraId="3750F416"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Board of Water Supply</w:t>
            </w:r>
          </w:p>
        </w:tc>
        <w:tc>
          <w:tcPr>
            <w:tcW w:w="4680" w:type="dxa"/>
            <w:tcBorders>
              <w:top w:val="nil"/>
              <w:left w:val="nil"/>
              <w:bottom w:val="single" w:sz="4" w:space="0" w:color="auto"/>
              <w:right w:val="single" w:sz="4" w:space="0" w:color="auto"/>
            </w:tcBorders>
            <w:noWrap/>
            <w:vAlign w:val="bottom"/>
            <w:hideMark/>
          </w:tcPr>
          <w:p w14:paraId="37B0D286"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w:t>
            </w:r>
          </w:p>
        </w:tc>
      </w:tr>
      <w:tr w:rsidR="00B93AD2" w:rsidRPr="00AF70A8" w14:paraId="525B8C58"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4B78416E"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15</w:t>
            </w:r>
          </w:p>
        </w:tc>
        <w:tc>
          <w:tcPr>
            <w:tcW w:w="4500" w:type="dxa"/>
            <w:tcBorders>
              <w:top w:val="nil"/>
              <w:left w:val="nil"/>
              <w:bottom w:val="single" w:sz="4" w:space="0" w:color="auto"/>
              <w:right w:val="single" w:sz="4" w:space="0" w:color="auto"/>
            </w:tcBorders>
            <w:noWrap/>
            <w:vAlign w:val="bottom"/>
            <w:hideMark/>
          </w:tcPr>
          <w:p w14:paraId="5F72EC48" w14:textId="374B5C50" w:rsidR="00B93AD2" w:rsidRPr="00AF70A8" w:rsidRDefault="00B93AD2" w:rsidP="00B93AD2">
            <w:pPr>
              <w:rPr>
                <w:rFonts w:ascii="Calibri" w:hAnsi="Calibri" w:cs="Calibri"/>
                <w:color w:val="000000"/>
                <w:sz w:val="18"/>
                <w:szCs w:val="18"/>
                <w:lang w:val="fr-FR"/>
              </w:rPr>
            </w:pPr>
            <w:r w:rsidRPr="00AF70A8">
              <w:rPr>
                <w:rFonts w:ascii="Calibri" w:hAnsi="Calibri" w:cs="Calibri"/>
                <w:color w:val="000000"/>
                <w:sz w:val="18"/>
                <w:szCs w:val="18"/>
                <w:lang w:val="fr-FR"/>
              </w:rPr>
              <w:t xml:space="preserve">La`au Plants: Upper </w:t>
            </w:r>
            <w:r w:rsidR="00EF2D45" w:rsidRPr="00AF70A8">
              <w:rPr>
                <w:rFonts w:ascii="Calibri" w:hAnsi="Calibri" w:cs="Calibri"/>
                <w:color w:val="000000"/>
                <w:sz w:val="18"/>
                <w:szCs w:val="18"/>
                <w:lang w:val="fr-FR"/>
              </w:rPr>
              <w:t>Respiratory</w:t>
            </w:r>
            <w:r w:rsidRPr="00AF70A8">
              <w:rPr>
                <w:rFonts w:ascii="Calibri" w:hAnsi="Calibri" w:cs="Calibri"/>
                <w:color w:val="000000"/>
                <w:sz w:val="18"/>
                <w:szCs w:val="18"/>
                <w:lang w:val="fr-FR"/>
              </w:rPr>
              <w:t xml:space="preserve"> Issues</w:t>
            </w:r>
          </w:p>
        </w:tc>
        <w:tc>
          <w:tcPr>
            <w:tcW w:w="4680" w:type="dxa"/>
            <w:tcBorders>
              <w:top w:val="nil"/>
              <w:left w:val="nil"/>
              <w:bottom w:val="single" w:sz="4" w:space="0" w:color="auto"/>
              <w:right w:val="single" w:sz="4" w:space="0" w:color="auto"/>
            </w:tcBorders>
            <w:noWrap/>
            <w:vAlign w:val="bottom"/>
            <w:hideMark/>
          </w:tcPr>
          <w:p w14:paraId="56DF5F65" w14:textId="77777777" w:rsidR="00B93AD2" w:rsidRPr="00AF70A8" w:rsidRDefault="00B93AD2" w:rsidP="00B93AD2">
            <w:pPr>
              <w:rPr>
                <w:rFonts w:ascii="Calibri" w:hAnsi="Calibri" w:cs="Calibri"/>
                <w:color w:val="000000"/>
                <w:sz w:val="18"/>
                <w:szCs w:val="18"/>
                <w:lang w:val="fr-FR"/>
              </w:rPr>
            </w:pPr>
            <w:r w:rsidRPr="00AF70A8">
              <w:rPr>
                <w:rFonts w:ascii="Calibri" w:hAnsi="Calibri" w:cs="Calibri"/>
                <w:color w:val="000000"/>
                <w:sz w:val="18"/>
                <w:szCs w:val="18"/>
                <w:lang w:val="fr-FR"/>
              </w:rPr>
              <w:t> </w:t>
            </w:r>
          </w:p>
        </w:tc>
      </w:tr>
      <w:tr w:rsidR="00B93AD2" w:rsidRPr="00AF70A8" w14:paraId="0FC700D5"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1D23DFF7"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15</w:t>
            </w:r>
          </w:p>
        </w:tc>
        <w:tc>
          <w:tcPr>
            <w:tcW w:w="4500" w:type="dxa"/>
            <w:tcBorders>
              <w:top w:val="nil"/>
              <w:left w:val="nil"/>
              <w:bottom w:val="single" w:sz="4" w:space="0" w:color="auto"/>
              <w:right w:val="single" w:sz="4" w:space="0" w:color="auto"/>
            </w:tcBorders>
            <w:noWrap/>
            <w:vAlign w:val="bottom"/>
            <w:hideMark/>
          </w:tcPr>
          <w:p w14:paraId="0453D1F6" w14:textId="77777777" w:rsidR="00B93AD2" w:rsidRPr="00AF70A8" w:rsidRDefault="00B93AD2" w:rsidP="00B93AD2">
            <w:pPr>
              <w:rPr>
                <w:rFonts w:ascii="Calibri" w:hAnsi="Calibri" w:cs="Calibri"/>
                <w:color w:val="000000"/>
                <w:sz w:val="18"/>
                <w:szCs w:val="18"/>
                <w:lang w:val="fr-FR"/>
              </w:rPr>
            </w:pPr>
            <w:r w:rsidRPr="00AF70A8">
              <w:rPr>
                <w:rFonts w:ascii="Calibri" w:hAnsi="Calibri" w:cs="Calibri"/>
                <w:color w:val="000000"/>
                <w:sz w:val="18"/>
                <w:szCs w:val="18"/>
                <w:lang w:val="fr-FR"/>
              </w:rPr>
              <w:t>La`au Plants: Muscles, Skin Tissue, and Nerves</w:t>
            </w:r>
          </w:p>
        </w:tc>
        <w:tc>
          <w:tcPr>
            <w:tcW w:w="4680" w:type="dxa"/>
            <w:tcBorders>
              <w:top w:val="nil"/>
              <w:left w:val="nil"/>
              <w:bottom w:val="single" w:sz="4" w:space="0" w:color="auto"/>
              <w:right w:val="single" w:sz="4" w:space="0" w:color="auto"/>
            </w:tcBorders>
            <w:noWrap/>
            <w:vAlign w:val="bottom"/>
            <w:hideMark/>
          </w:tcPr>
          <w:p w14:paraId="1EAA8BEF" w14:textId="77777777" w:rsidR="00B93AD2" w:rsidRPr="00AF70A8" w:rsidRDefault="00B93AD2" w:rsidP="00B93AD2">
            <w:pPr>
              <w:rPr>
                <w:rFonts w:ascii="Calibri" w:hAnsi="Calibri" w:cs="Calibri"/>
                <w:color w:val="000000"/>
                <w:sz w:val="18"/>
                <w:szCs w:val="18"/>
                <w:lang w:val="fr-FR"/>
              </w:rPr>
            </w:pPr>
            <w:r w:rsidRPr="00AF70A8">
              <w:rPr>
                <w:rFonts w:ascii="Calibri" w:hAnsi="Calibri" w:cs="Calibri"/>
                <w:color w:val="000000"/>
                <w:sz w:val="18"/>
                <w:szCs w:val="18"/>
                <w:lang w:val="fr-FR"/>
              </w:rPr>
              <w:t> </w:t>
            </w:r>
          </w:p>
        </w:tc>
      </w:tr>
      <w:tr w:rsidR="00B93AD2" w:rsidRPr="00B93AD2" w14:paraId="01863863" w14:textId="77777777" w:rsidTr="00EF2D45">
        <w:trPr>
          <w:trHeight w:val="299"/>
        </w:trPr>
        <w:tc>
          <w:tcPr>
            <w:tcW w:w="625" w:type="dxa"/>
            <w:tcBorders>
              <w:top w:val="nil"/>
              <w:left w:val="single" w:sz="4" w:space="0" w:color="auto"/>
              <w:bottom w:val="single" w:sz="4" w:space="0" w:color="auto"/>
              <w:right w:val="single" w:sz="4" w:space="0" w:color="auto"/>
            </w:tcBorders>
            <w:noWrap/>
            <w:vAlign w:val="bottom"/>
            <w:hideMark/>
          </w:tcPr>
          <w:p w14:paraId="607796E9" w14:textId="77777777" w:rsidR="00B93AD2" w:rsidRPr="00B93AD2" w:rsidRDefault="00B93AD2" w:rsidP="00B93AD2">
            <w:pPr>
              <w:jc w:val="right"/>
              <w:rPr>
                <w:rFonts w:ascii="Calibri" w:hAnsi="Calibri" w:cs="Calibri"/>
                <w:color w:val="000000"/>
                <w:sz w:val="18"/>
                <w:szCs w:val="18"/>
              </w:rPr>
            </w:pPr>
            <w:r w:rsidRPr="00B93AD2">
              <w:rPr>
                <w:rFonts w:ascii="Calibri" w:hAnsi="Calibri" w:cs="Calibri"/>
                <w:color w:val="000000"/>
                <w:sz w:val="18"/>
                <w:szCs w:val="18"/>
              </w:rPr>
              <w:t>16</w:t>
            </w:r>
          </w:p>
        </w:tc>
        <w:tc>
          <w:tcPr>
            <w:tcW w:w="4500" w:type="dxa"/>
            <w:tcBorders>
              <w:top w:val="nil"/>
              <w:left w:val="nil"/>
              <w:bottom w:val="single" w:sz="4" w:space="0" w:color="auto"/>
              <w:right w:val="single" w:sz="4" w:space="0" w:color="auto"/>
            </w:tcBorders>
            <w:noWrap/>
            <w:vAlign w:val="bottom"/>
            <w:hideMark/>
          </w:tcPr>
          <w:p w14:paraId="66E556F0"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Final Presentations</w:t>
            </w:r>
          </w:p>
        </w:tc>
        <w:tc>
          <w:tcPr>
            <w:tcW w:w="4680" w:type="dxa"/>
            <w:tcBorders>
              <w:top w:val="nil"/>
              <w:left w:val="nil"/>
              <w:bottom w:val="single" w:sz="4" w:space="0" w:color="auto"/>
              <w:right w:val="single" w:sz="4" w:space="0" w:color="auto"/>
            </w:tcBorders>
            <w:noWrap/>
            <w:vAlign w:val="bottom"/>
            <w:hideMark/>
          </w:tcPr>
          <w:p w14:paraId="07451D6B" w14:textId="77777777" w:rsidR="00B93AD2" w:rsidRPr="00B93AD2" w:rsidRDefault="00B93AD2" w:rsidP="00B93AD2">
            <w:pPr>
              <w:rPr>
                <w:rFonts w:ascii="Calibri" w:hAnsi="Calibri" w:cs="Calibri"/>
                <w:color w:val="000000"/>
                <w:sz w:val="18"/>
                <w:szCs w:val="18"/>
              </w:rPr>
            </w:pPr>
            <w:r w:rsidRPr="00B93AD2">
              <w:rPr>
                <w:rFonts w:ascii="Calibri" w:hAnsi="Calibri" w:cs="Calibri"/>
                <w:color w:val="000000"/>
                <w:sz w:val="18"/>
                <w:szCs w:val="18"/>
              </w:rPr>
              <w:t> </w:t>
            </w:r>
          </w:p>
        </w:tc>
      </w:tr>
    </w:tbl>
    <w:p w14:paraId="49597986" w14:textId="77777777" w:rsidR="009B702E" w:rsidRPr="009556B6" w:rsidRDefault="009B702E" w:rsidP="004709F9">
      <w:pPr>
        <w:pStyle w:val="Heading3"/>
        <w:spacing w:afterLines="40" w:after="96"/>
        <w:rPr>
          <w:rFonts w:ascii="Times New Roman" w:hAnsi="Times New Roman" w:cs="Times New Roman"/>
          <w:sz w:val="18"/>
          <w:szCs w:val="18"/>
        </w:rPr>
      </w:pPr>
    </w:p>
    <w:p w14:paraId="4884FA26" w14:textId="74931354" w:rsidR="00AD65E2" w:rsidRPr="009556B6" w:rsidRDefault="00AD65E2" w:rsidP="004709F9">
      <w:pPr>
        <w:pStyle w:val="Heading3"/>
        <w:spacing w:afterLines="40" w:after="96"/>
        <w:rPr>
          <w:rFonts w:ascii="Times New Roman" w:hAnsi="Times New Roman" w:cs="Times New Roman"/>
          <w:sz w:val="18"/>
          <w:szCs w:val="18"/>
        </w:rPr>
      </w:pPr>
      <w:r w:rsidRPr="009556B6">
        <w:rPr>
          <w:rFonts w:ascii="Times New Roman" w:hAnsi="Times New Roman" w:cs="Times New Roman"/>
          <w:sz w:val="18"/>
          <w:szCs w:val="18"/>
        </w:rPr>
        <w:t>1</w:t>
      </w:r>
      <w:r w:rsidR="002D7453" w:rsidRPr="009556B6">
        <w:rPr>
          <w:rFonts w:ascii="Times New Roman" w:hAnsi="Times New Roman" w:cs="Times New Roman"/>
          <w:sz w:val="18"/>
          <w:szCs w:val="18"/>
        </w:rPr>
        <w:t>2</w:t>
      </w:r>
      <w:r w:rsidRPr="009556B6">
        <w:rPr>
          <w:rFonts w:ascii="Times New Roman" w:hAnsi="Times New Roman" w:cs="Times New Roman"/>
          <w:sz w:val="18"/>
          <w:szCs w:val="18"/>
        </w:rPr>
        <w:t>. Alignment of Natural Sciences Courses with Marianist and Hawaiian values of the University</w:t>
      </w:r>
      <w:r w:rsidR="00546DB8" w:rsidRPr="009556B6">
        <w:rPr>
          <w:rFonts w:ascii="Times New Roman" w:hAnsi="Times New Roman" w:cs="Times New Roman"/>
          <w:sz w:val="18"/>
          <w:szCs w:val="18"/>
        </w:rPr>
        <w:t>.</w:t>
      </w:r>
    </w:p>
    <w:p w14:paraId="18ECA04A" w14:textId="63CB6237" w:rsidR="00AD65E2" w:rsidRPr="009556B6" w:rsidRDefault="00546DB8" w:rsidP="004709F9">
      <w:pPr>
        <w:pStyle w:val="NormalWeb"/>
        <w:spacing w:before="0" w:beforeAutospacing="0" w:afterLines="40" w:after="96" w:afterAutospacing="0"/>
        <w:ind w:right="180"/>
        <w:textAlignment w:val="baseline"/>
        <w:rPr>
          <w:color w:val="000000"/>
          <w:sz w:val="18"/>
          <w:szCs w:val="18"/>
        </w:rPr>
      </w:pPr>
      <w:r w:rsidRPr="009556B6">
        <w:rPr>
          <w:color w:val="000000"/>
          <w:sz w:val="18"/>
          <w:szCs w:val="18"/>
        </w:rPr>
        <w:t>The Natural Sciences Division</w:t>
      </w:r>
      <w:r w:rsidR="00AD65E2" w:rsidRPr="009556B6">
        <w:rPr>
          <w:color w:val="000000"/>
          <w:sz w:val="18"/>
          <w:szCs w:val="18"/>
        </w:rPr>
        <w:t xml:space="preserve"> </w:t>
      </w:r>
      <w:r w:rsidRPr="009556B6">
        <w:rPr>
          <w:color w:val="000000"/>
          <w:sz w:val="18"/>
          <w:szCs w:val="18"/>
        </w:rPr>
        <w:t>p</w:t>
      </w:r>
      <w:r w:rsidR="00AD65E2" w:rsidRPr="009556B6">
        <w:rPr>
          <w:color w:val="000000"/>
          <w:sz w:val="18"/>
          <w:szCs w:val="18"/>
        </w:rPr>
        <w:t>rovide</w:t>
      </w:r>
      <w:r w:rsidRPr="009556B6">
        <w:rPr>
          <w:color w:val="000000"/>
          <w:sz w:val="18"/>
          <w:szCs w:val="18"/>
        </w:rPr>
        <w:t>s</w:t>
      </w:r>
      <w:r w:rsidR="00AD65E2" w:rsidRPr="009556B6">
        <w:rPr>
          <w:color w:val="000000"/>
          <w:sz w:val="18"/>
          <w:szCs w:val="18"/>
        </w:rPr>
        <w:t xml:space="preserve"> an </w:t>
      </w:r>
      <w:r w:rsidR="00AD65E2" w:rsidRPr="009556B6">
        <w:rPr>
          <w:i/>
          <w:color w:val="000000"/>
          <w:sz w:val="18"/>
          <w:szCs w:val="18"/>
        </w:rPr>
        <w:t>integral, quality education:</w:t>
      </w:r>
      <w:r w:rsidR="00AD65E2" w:rsidRPr="009556B6">
        <w:rPr>
          <w:color w:val="000000"/>
          <w:sz w:val="18"/>
          <w:szCs w:val="18"/>
        </w:rPr>
        <w:t xml:space="preserve"> sophisticated integrative course content taught by experienced, dedicated, and well-educated instructors.</w:t>
      </w:r>
    </w:p>
    <w:p w14:paraId="1E0F23D2" w14:textId="369C70AE" w:rsidR="00AD65E2" w:rsidRPr="009556B6" w:rsidRDefault="00AD65E2" w:rsidP="00182933">
      <w:pPr>
        <w:pStyle w:val="NormalWeb"/>
        <w:numPr>
          <w:ilvl w:val="0"/>
          <w:numId w:val="2"/>
        </w:numPr>
        <w:spacing w:before="0" w:beforeAutospacing="0" w:afterLines="40" w:after="96" w:afterAutospacing="0"/>
        <w:ind w:right="180"/>
        <w:textAlignment w:val="baseline"/>
        <w:rPr>
          <w:color w:val="000000"/>
          <w:sz w:val="18"/>
          <w:szCs w:val="18"/>
        </w:rPr>
      </w:pPr>
      <w:r w:rsidRPr="009556B6">
        <w:rPr>
          <w:color w:val="000000"/>
          <w:sz w:val="18"/>
          <w:szCs w:val="18"/>
        </w:rPr>
        <w:t xml:space="preserve">We </w:t>
      </w:r>
      <w:r w:rsidR="00546DB8" w:rsidRPr="009556B6">
        <w:rPr>
          <w:i/>
          <w:color w:val="000000"/>
          <w:sz w:val="18"/>
          <w:szCs w:val="18"/>
        </w:rPr>
        <w:t>e</w:t>
      </w:r>
      <w:r w:rsidRPr="009556B6">
        <w:rPr>
          <w:i/>
          <w:color w:val="000000"/>
          <w:sz w:val="18"/>
          <w:szCs w:val="18"/>
        </w:rPr>
        <w:t>ducate in family spirit –</w:t>
      </w:r>
      <w:r w:rsidRPr="009556B6">
        <w:rPr>
          <w:color w:val="000000"/>
          <w:sz w:val="18"/>
          <w:szCs w:val="18"/>
        </w:rPr>
        <w:t xml:space="preserve"> every classroom is an </w:t>
      </w:r>
      <w:r w:rsidRPr="009556B6">
        <w:rPr>
          <w:i/>
          <w:iCs/>
          <w:color w:val="000000"/>
          <w:sz w:val="18"/>
          <w:szCs w:val="18"/>
        </w:rPr>
        <w:t>Ohana</w:t>
      </w:r>
      <w:r w:rsidRPr="009556B6">
        <w:rPr>
          <w:color w:val="000000"/>
          <w:sz w:val="18"/>
          <w:szCs w:val="18"/>
        </w:rPr>
        <w:t xml:space="preserve"> and you can expect to be respected yet challenged in an environment that is supportive, inclusively by instructors who take the time to personally get to know and care for you.</w:t>
      </w:r>
    </w:p>
    <w:p w14:paraId="6F9E64DA" w14:textId="2FFE80B9" w:rsidR="00AD65E2" w:rsidRPr="009556B6" w:rsidRDefault="00AD65E2" w:rsidP="00182933">
      <w:pPr>
        <w:pStyle w:val="NormalWeb"/>
        <w:numPr>
          <w:ilvl w:val="0"/>
          <w:numId w:val="2"/>
        </w:numPr>
        <w:spacing w:before="0" w:beforeAutospacing="0" w:afterLines="40" w:after="96" w:afterAutospacing="0"/>
        <w:ind w:right="180"/>
        <w:textAlignment w:val="baseline"/>
        <w:rPr>
          <w:color w:val="000000"/>
          <w:sz w:val="18"/>
          <w:szCs w:val="18"/>
        </w:rPr>
      </w:pPr>
      <w:r w:rsidRPr="009556B6">
        <w:rPr>
          <w:color w:val="000000"/>
          <w:sz w:val="18"/>
          <w:szCs w:val="18"/>
        </w:rPr>
        <w:t xml:space="preserve">We </w:t>
      </w:r>
      <w:r w:rsidR="00546DB8" w:rsidRPr="009556B6">
        <w:rPr>
          <w:i/>
          <w:color w:val="000000"/>
          <w:sz w:val="18"/>
          <w:szCs w:val="18"/>
        </w:rPr>
        <w:t>e</w:t>
      </w:r>
      <w:r w:rsidRPr="009556B6">
        <w:rPr>
          <w:i/>
          <w:color w:val="000000"/>
          <w:sz w:val="18"/>
          <w:szCs w:val="18"/>
        </w:rPr>
        <w:t>ducate for service, justice and peace</w:t>
      </w:r>
      <w:r w:rsidRPr="009556B6">
        <w:rPr>
          <w:color w:val="000000"/>
          <w:sz w:val="18"/>
          <w:szCs w:val="18"/>
        </w:rPr>
        <w:t>, since many of the most pressing global issues (climate change, health inequity, poverty, justice) are those which science and technology investigate, establish ethical parameters for, and offer solutions to.</w:t>
      </w:r>
    </w:p>
    <w:p w14:paraId="6DDBE51D" w14:textId="0ED728BA" w:rsidR="00AD65E2" w:rsidRPr="009556B6" w:rsidRDefault="00AD65E2" w:rsidP="00182933">
      <w:pPr>
        <w:pStyle w:val="NormalWeb"/>
        <w:numPr>
          <w:ilvl w:val="0"/>
          <w:numId w:val="2"/>
        </w:numPr>
        <w:spacing w:before="0" w:beforeAutospacing="0" w:afterLines="40" w:after="96" w:afterAutospacing="0"/>
        <w:ind w:right="180"/>
        <w:textAlignment w:val="baseline"/>
        <w:rPr>
          <w:color w:val="000000"/>
          <w:sz w:val="18"/>
          <w:szCs w:val="18"/>
        </w:rPr>
      </w:pPr>
      <w:r w:rsidRPr="009556B6">
        <w:rPr>
          <w:color w:val="000000"/>
          <w:sz w:val="18"/>
          <w:szCs w:val="18"/>
        </w:rPr>
        <w:lastRenderedPageBreak/>
        <w:t xml:space="preserve">We </w:t>
      </w:r>
      <w:r w:rsidR="00546DB8" w:rsidRPr="009556B6">
        <w:rPr>
          <w:i/>
          <w:color w:val="000000"/>
          <w:sz w:val="18"/>
          <w:szCs w:val="18"/>
        </w:rPr>
        <w:t>e</w:t>
      </w:r>
      <w:r w:rsidRPr="009556B6">
        <w:rPr>
          <w:i/>
          <w:color w:val="000000"/>
          <w:sz w:val="18"/>
          <w:szCs w:val="18"/>
        </w:rPr>
        <w:t>ducate for adaptation and change</w:t>
      </w:r>
      <w:r w:rsidRPr="009556B6">
        <w:rPr>
          <w:color w:val="000000"/>
          <w:sz w:val="18"/>
          <w:szCs w:val="18"/>
        </w:rPr>
        <w:t>. In science and technology, the only constant is change. Data, techniques, technologies, questions, interpretations and ethical landscapes are constantly evolving, and we teach students to thrive on this dynamic uncertainty.</w:t>
      </w:r>
    </w:p>
    <w:p w14:paraId="2CB39242" w14:textId="3046ECE0" w:rsidR="00546DB8" w:rsidRPr="009556B6" w:rsidRDefault="00546DB8" w:rsidP="004709F9">
      <w:pPr>
        <w:pStyle w:val="Normal1"/>
        <w:spacing w:afterLines="40" w:after="96" w:line="240" w:lineRule="auto"/>
        <w:ind w:left="-19"/>
        <w:jc w:val="both"/>
        <w:rPr>
          <w:rFonts w:ascii="Times New Roman" w:hAnsi="Times New Roman" w:cs="Times New Roman"/>
          <w:sz w:val="18"/>
          <w:szCs w:val="18"/>
        </w:rPr>
      </w:pPr>
      <w:r w:rsidRPr="009556B6">
        <w:rPr>
          <w:rFonts w:ascii="Times New Roman" w:hAnsi="Times New Roman" w:cs="Times New Roman"/>
          <w:sz w:val="18"/>
          <w:szCs w:val="18"/>
        </w:rPr>
        <w:t xml:space="preserve">The </w:t>
      </w:r>
      <w:r w:rsidR="00AD65E2" w:rsidRPr="009556B6">
        <w:rPr>
          <w:rFonts w:ascii="Times New Roman" w:hAnsi="Times New Roman" w:cs="Times New Roman"/>
          <w:sz w:val="18"/>
          <w:szCs w:val="18"/>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9556B6">
        <w:rPr>
          <w:rFonts w:ascii="Times New Roman" w:hAnsi="Times New Roman" w:cs="Times New Roman"/>
          <w:sz w:val="18"/>
          <w:szCs w:val="18"/>
        </w:rPr>
        <w:t>promote</w:t>
      </w:r>
      <w:r w:rsidR="00AD65E2" w:rsidRPr="009556B6">
        <w:rPr>
          <w:rFonts w:ascii="Times New Roman" w:hAnsi="Times New Roman" w:cs="Times New Roman"/>
          <w:sz w:val="18"/>
          <w:szCs w:val="18"/>
        </w:rPr>
        <w:t xml:space="preserve"> social justice. </w:t>
      </w:r>
      <w:r w:rsidRPr="009556B6">
        <w:rPr>
          <w:rFonts w:ascii="Times New Roman" w:hAnsi="Times New Roman" w:cs="Times New Roman"/>
          <w:sz w:val="18"/>
          <w:szCs w:val="18"/>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9556B6">
        <w:rPr>
          <w:rFonts w:ascii="Times New Roman" w:hAnsi="Times New Roman" w:cs="Times New Roman"/>
          <w:sz w:val="18"/>
          <w:szCs w:val="18"/>
        </w:rPr>
        <w:t>The</w:t>
      </w:r>
      <w:r w:rsidRPr="009556B6">
        <w:rPr>
          <w:rFonts w:ascii="Times New Roman" w:hAnsi="Times New Roman" w:cs="Times New Roman"/>
          <w:sz w:val="18"/>
          <w:szCs w:val="18"/>
        </w:rPr>
        <w:t xml:space="preserve"> Marianist Educational Values</w:t>
      </w:r>
      <w:r w:rsidR="00AD65E2" w:rsidRPr="009556B6">
        <w:rPr>
          <w:rFonts w:ascii="Times New Roman" w:hAnsi="Times New Roman" w:cs="Times New Roman"/>
          <w:sz w:val="18"/>
          <w:szCs w:val="18"/>
        </w:rPr>
        <w:t xml:space="preserve"> </w:t>
      </w:r>
      <w:r w:rsidRPr="009556B6">
        <w:rPr>
          <w:rFonts w:ascii="Times New Roman" w:hAnsi="Times New Roman" w:cs="Times New Roman"/>
          <w:sz w:val="18"/>
          <w:szCs w:val="18"/>
        </w:rPr>
        <w:t>relate to</w:t>
      </w:r>
      <w:r w:rsidR="00AD65E2" w:rsidRPr="009556B6">
        <w:rPr>
          <w:rFonts w:ascii="Times New Roman" w:hAnsi="Times New Roman" w:cs="Times New Roman"/>
          <w:sz w:val="18"/>
          <w:szCs w:val="18"/>
        </w:rPr>
        <w:t xml:space="preserve"> </w:t>
      </w:r>
      <w:r w:rsidRPr="009556B6">
        <w:rPr>
          <w:rFonts w:ascii="Times New Roman" w:hAnsi="Times New Roman" w:cs="Times New Roman"/>
          <w:sz w:val="18"/>
          <w:szCs w:val="18"/>
        </w:rPr>
        <w:t>N</w:t>
      </w:r>
      <w:r w:rsidR="00AD65E2" w:rsidRPr="009556B6">
        <w:rPr>
          <w:rFonts w:ascii="Times New Roman" w:hAnsi="Times New Roman" w:cs="Times New Roman"/>
          <w:sz w:val="18"/>
          <w:szCs w:val="18"/>
        </w:rPr>
        <w:t xml:space="preserve">ative Hawaiian ideas of </w:t>
      </w:r>
      <w:r w:rsidR="00AD65E2" w:rsidRPr="009556B6">
        <w:rPr>
          <w:rFonts w:ascii="Times New Roman" w:hAnsi="Times New Roman" w:cs="Times New Roman"/>
          <w:i/>
          <w:iCs/>
          <w:sz w:val="18"/>
          <w:szCs w:val="18"/>
        </w:rPr>
        <w:t>mana, na’auao, ohana</w:t>
      </w:r>
      <w:r w:rsidR="00AD65E2" w:rsidRPr="009556B6">
        <w:rPr>
          <w:rFonts w:ascii="Times New Roman" w:hAnsi="Times New Roman" w:cs="Times New Roman"/>
          <w:sz w:val="18"/>
          <w:szCs w:val="18"/>
        </w:rPr>
        <w:t xml:space="preserve">, </w:t>
      </w:r>
      <w:r w:rsidR="00AD65E2" w:rsidRPr="009556B6">
        <w:rPr>
          <w:rFonts w:ascii="Times New Roman" w:hAnsi="Times New Roman" w:cs="Times New Roman"/>
          <w:i/>
          <w:iCs/>
          <w:sz w:val="18"/>
          <w:szCs w:val="18"/>
        </w:rPr>
        <w:t>aloha</w:t>
      </w:r>
      <w:r w:rsidR="00AD65E2" w:rsidRPr="009556B6">
        <w:rPr>
          <w:rFonts w:ascii="Times New Roman" w:hAnsi="Times New Roman" w:cs="Times New Roman"/>
          <w:sz w:val="18"/>
          <w:szCs w:val="18"/>
        </w:rPr>
        <w:t xml:space="preserve"> and </w:t>
      </w:r>
      <w:r w:rsidR="00AD65E2" w:rsidRPr="009556B6">
        <w:rPr>
          <w:rFonts w:ascii="Times New Roman" w:hAnsi="Times New Roman" w:cs="Times New Roman"/>
          <w:i/>
          <w:iCs/>
          <w:sz w:val="18"/>
          <w:szCs w:val="18"/>
        </w:rPr>
        <w:t>aina</w:t>
      </w:r>
      <w:r w:rsidR="00AD65E2" w:rsidRPr="009556B6">
        <w:rPr>
          <w:rFonts w:ascii="Times New Roman" w:hAnsi="Times New Roman" w:cs="Times New Roman"/>
          <w:sz w:val="18"/>
          <w:szCs w:val="18"/>
        </w:rPr>
        <w:t xml:space="preserve">. </w:t>
      </w:r>
      <w:r w:rsidR="00E0051A" w:rsidRPr="009556B6">
        <w:rPr>
          <w:rFonts w:ascii="Times New Roman" w:hAnsi="Times New Roman" w:cs="Times New Roman"/>
          <w:sz w:val="18"/>
          <w:szCs w:val="18"/>
        </w:rPr>
        <w:t xml:space="preserve">We intend for our Natural Sciences programs to be culturally-sustaining, </w:t>
      </w:r>
      <w:r w:rsidR="00BB6746" w:rsidRPr="009556B6">
        <w:rPr>
          <w:rFonts w:ascii="Times New Roman" w:hAnsi="Times New Roman" w:cs="Times New Roman"/>
          <w:sz w:val="18"/>
          <w:szCs w:val="18"/>
        </w:rPr>
        <w:t xml:space="preserve">rooted in our Hawaiian place, </w:t>
      </w:r>
      <w:r w:rsidR="00E0051A" w:rsidRPr="009556B6">
        <w:rPr>
          <w:rFonts w:ascii="Times New Roman" w:hAnsi="Times New Roman" w:cs="Times New Roman"/>
          <w:sz w:val="18"/>
          <w:szCs w:val="18"/>
        </w:rPr>
        <w:t xml:space="preserve">and centered on core values of </w:t>
      </w:r>
      <w:r w:rsidR="00BB6746" w:rsidRPr="009556B6">
        <w:rPr>
          <w:rFonts w:ascii="Times New Roman" w:hAnsi="Times New Roman" w:cs="Times New Roman"/>
          <w:i/>
          <w:color w:val="000000" w:themeColor="text1"/>
          <w:sz w:val="18"/>
          <w:szCs w:val="18"/>
        </w:rPr>
        <w:t>Maiau,</w:t>
      </w:r>
      <w:r w:rsidR="00BB6746" w:rsidRPr="009556B6">
        <w:rPr>
          <w:rFonts w:ascii="Times New Roman" w:hAnsi="Times New Roman" w:cs="Times New Roman"/>
          <w:color w:val="000000" w:themeColor="text1"/>
          <w:sz w:val="18"/>
          <w:szCs w:val="18"/>
        </w:rPr>
        <w:t xml:space="preserve"> be neat, prepared, careful in all we do; </w:t>
      </w:r>
      <w:r w:rsidR="00BB6746" w:rsidRPr="009556B6">
        <w:rPr>
          <w:rFonts w:ascii="Times New Roman" w:hAnsi="Times New Roman" w:cs="Times New Roman"/>
          <w:i/>
          <w:color w:val="000000" w:themeColor="text1"/>
          <w:sz w:val="18"/>
          <w:szCs w:val="18"/>
        </w:rPr>
        <w:t>Makawalu</w:t>
      </w:r>
      <w:r w:rsidR="00BB6746" w:rsidRPr="009556B6">
        <w:rPr>
          <w:rFonts w:ascii="Times New Roman" w:hAnsi="Times New Roman" w:cs="Times New Roman"/>
          <w:color w:val="000000" w:themeColor="text1"/>
          <w:sz w:val="18"/>
          <w:szCs w:val="18"/>
        </w:rPr>
        <w:t>, demonstrate foresight</w:t>
      </w:r>
      <w:r w:rsidR="00BB6746" w:rsidRPr="009556B6">
        <w:rPr>
          <w:rFonts w:ascii="Times New Roman" w:hAnsi="Times New Roman" w:cs="Times New Roman"/>
          <w:sz w:val="18"/>
          <w:szCs w:val="18"/>
        </w:rPr>
        <w:t xml:space="preserve"> and planning; `</w:t>
      </w:r>
      <w:r w:rsidR="00BB6746" w:rsidRPr="009556B6">
        <w:rPr>
          <w:rFonts w:ascii="Times New Roman" w:hAnsi="Times New Roman" w:cs="Times New Roman"/>
          <w:i/>
          <w:sz w:val="18"/>
          <w:szCs w:val="18"/>
        </w:rPr>
        <w:t>Ai,</w:t>
      </w:r>
      <w:r w:rsidR="00BB6746" w:rsidRPr="009556B6">
        <w:rPr>
          <w:rFonts w:ascii="Times New Roman" w:hAnsi="Times New Roman" w:cs="Times New Roman"/>
          <w:sz w:val="18"/>
          <w:szCs w:val="18"/>
        </w:rPr>
        <w:t xml:space="preserve"> sustain mind and body; </w:t>
      </w:r>
      <w:r w:rsidR="00BB6746" w:rsidRPr="009556B6">
        <w:rPr>
          <w:rFonts w:ascii="Times New Roman" w:hAnsi="Times New Roman" w:cs="Times New Roman"/>
          <w:i/>
          <w:sz w:val="18"/>
          <w:szCs w:val="18"/>
        </w:rPr>
        <w:t>Pa`a Na`au</w:t>
      </w:r>
      <w:r w:rsidR="00BB6746" w:rsidRPr="009556B6">
        <w:rPr>
          <w:rFonts w:ascii="Times New Roman" w:hAnsi="Times New Roman" w:cs="Times New Roman"/>
          <w:sz w:val="18"/>
          <w:szCs w:val="18"/>
        </w:rPr>
        <w:t>, learn deeply.</w:t>
      </w:r>
    </w:p>
    <w:p w14:paraId="2584397D" w14:textId="77777777" w:rsidR="009B702E" w:rsidRPr="009556B6" w:rsidRDefault="009B702E" w:rsidP="00E36F08">
      <w:pPr>
        <w:pStyle w:val="Heading3"/>
        <w:rPr>
          <w:rFonts w:ascii="Times New Roman" w:hAnsi="Times New Roman" w:cs="Times New Roman"/>
          <w:sz w:val="18"/>
          <w:szCs w:val="18"/>
        </w:rPr>
      </w:pPr>
    </w:p>
    <w:p w14:paraId="7B537831" w14:textId="359EBB4D" w:rsidR="00B244B9" w:rsidRPr="009556B6" w:rsidRDefault="00282B97" w:rsidP="00E36F08">
      <w:pPr>
        <w:pStyle w:val="Heading3"/>
        <w:rPr>
          <w:rFonts w:ascii="Times New Roman" w:hAnsi="Times New Roman" w:cs="Times New Roman"/>
          <w:sz w:val="18"/>
          <w:szCs w:val="18"/>
        </w:rPr>
      </w:pPr>
      <w:r w:rsidRPr="009556B6">
        <w:rPr>
          <w:rFonts w:ascii="Times New Roman" w:hAnsi="Times New Roman" w:cs="Times New Roman"/>
          <w:sz w:val="18"/>
          <w:szCs w:val="18"/>
        </w:rPr>
        <w:t>1</w:t>
      </w:r>
      <w:r w:rsidR="00B31D7E" w:rsidRPr="009556B6">
        <w:rPr>
          <w:rFonts w:ascii="Times New Roman" w:hAnsi="Times New Roman" w:cs="Times New Roman"/>
          <w:sz w:val="18"/>
          <w:szCs w:val="18"/>
        </w:rPr>
        <w:t>3</w:t>
      </w:r>
      <w:r w:rsidRPr="009556B6">
        <w:rPr>
          <w:rFonts w:ascii="Times New Roman" w:hAnsi="Times New Roman" w:cs="Times New Roman"/>
          <w:sz w:val="18"/>
          <w:szCs w:val="18"/>
        </w:rPr>
        <w:t xml:space="preserve">.1. </w:t>
      </w:r>
      <w:r w:rsidR="003824EF" w:rsidRPr="009556B6">
        <w:rPr>
          <w:rFonts w:ascii="Times New Roman" w:hAnsi="Times New Roman" w:cs="Times New Roman"/>
          <w:sz w:val="18"/>
          <w:szCs w:val="18"/>
        </w:rPr>
        <w:t xml:space="preserve">Late Work Policy </w:t>
      </w:r>
    </w:p>
    <w:p w14:paraId="74EDB69A" w14:textId="7CB142BF" w:rsidR="00CB464E" w:rsidRPr="009556B6" w:rsidRDefault="00867455" w:rsidP="004709F9">
      <w:pPr>
        <w:spacing w:afterLines="40" w:after="96"/>
        <w:rPr>
          <w:rFonts w:eastAsia="Calibri"/>
          <w:sz w:val="18"/>
          <w:szCs w:val="18"/>
        </w:rPr>
      </w:pPr>
      <w:bookmarkStart w:id="12" w:name="_jjxmwypv5g8j" w:colFirst="0" w:colLast="0"/>
      <w:bookmarkEnd w:id="12"/>
      <w:r w:rsidRPr="009556B6">
        <w:rPr>
          <w:rFonts w:eastAsia="Calibri"/>
          <w:sz w:val="18"/>
          <w:szCs w:val="18"/>
        </w:rPr>
        <w:t>Requests for extensions due to extenuating circumstances (documented computer or medical problems, for example) will be considered but in general</w:t>
      </w:r>
      <w:r w:rsidR="0064039B" w:rsidRPr="009556B6">
        <w:rPr>
          <w:rFonts w:eastAsia="Calibri"/>
          <w:sz w:val="18"/>
          <w:szCs w:val="18"/>
        </w:rPr>
        <w:t xml:space="preserve"> 1 point will be marked off for each day the</w:t>
      </w:r>
      <w:r w:rsidRPr="009556B6">
        <w:rPr>
          <w:rFonts w:eastAsia="Calibri"/>
          <w:sz w:val="18"/>
          <w:szCs w:val="18"/>
        </w:rPr>
        <w:t xml:space="preserve"> </w:t>
      </w:r>
      <w:r w:rsidR="0064039B" w:rsidRPr="009556B6">
        <w:rPr>
          <w:rFonts w:eastAsia="Calibri"/>
          <w:sz w:val="18"/>
          <w:szCs w:val="18"/>
        </w:rPr>
        <w:t>assignment has passed the deadline.</w:t>
      </w:r>
    </w:p>
    <w:p w14:paraId="3C155325" w14:textId="77777777" w:rsidR="009B702E" w:rsidRPr="009556B6" w:rsidRDefault="009B702E" w:rsidP="004709F9">
      <w:pPr>
        <w:pStyle w:val="Heading3"/>
        <w:spacing w:afterLines="40" w:after="96"/>
        <w:rPr>
          <w:rFonts w:ascii="Times New Roman" w:hAnsi="Times New Roman" w:cs="Times New Roman"/>
          <w:sz w:val="18"/>
          <w:szCs w:val="18"/>
        </w:rPr>
      </w:pPr>
    </w:p>
    <w:p w14:paraId="7B537833" w14:textId="5C9E32F2" w:rsidR="00B244B9" w:rsidRPr="009556B6" w:rsidRDefault="00282B97" w:rsidP="004709F9">
      <w:pPr>
        <w:pStyle w:val="Heading3"/>
        <w:spacing w:afterLines="40" w:after="96"/>
        <w:rPr>
          <w:rFonts w:ascii="Times New Roman" w:hAnsi="Times New Roman" w:cs="Times New Roman"/>
          <w:sz w:val="18"/>
          <w:szCs w:val="18"/>
        </w:rPr>
      </w:pPr>
      <w:r w:rsidRPr="009556B6">
        <w:rPr>
          <w:rFonts w:ascii="Times New Roman" w:hAnsi="Times New Roman" w:cs="Times New Roman"/>
          <w:sz w:val="18"/>
          <w:szCs w:val="18"/>
        </w:rPr>
        <w:t>1</w:t>
      </w:r>
      <w:r w:rsidR="00B31D7E" w:rsidRPr="009556B6">
        <w:rPr>
          <w:rFonts w:ascii="Times New Roman" w:hAnsi="Times New Roman" w:cs="Times New Roman"/>
          <w:sz w:val="18"/>
          <w:szCs w:val="18"/>
        </w:rPr>
        <w:t>3</w:t>
      </w:r>
      <w:r w:rsidRPr="009556B6">
        <w:rPr>
          <w:rFonts w:ascii="Times New Roman" w:hAnsi="Times New Roman" w:cs="Times New Roman"/>
          <w:sz w:val="18"/>
          <w:szCs w:val="18"/>
        </w:rPr>
        <w:t xml:space="preserve">.2. </w:t>
      </w:r>
      <w:r w:rsidR="003824EF" w:rsidRPr="009556B6">
        <w:rPr>
          <w:rFonts w:ascii="Times New Roman" w:hAnsi="Times New Roman" w:cs="Times New Roman"/>
          <w:sz w:val="18"/>
          <w:szCs w:val="18"/>
        </w:rPr>
        <w:t>Grades of "Incomplete"</w:t>
      </w:r>
    </w:p>
    <w:p w14:paraId="049812FE" w14:textId="77777777" w:rsidR="004709F9" w:rsidRPr="009556B6" w:rsidRDefault="00282B97" w:rsidP="004709F9">
      <w:pPr>
        <w:spacing w:afterLines="40" w:after="96"/>
        <w:rPr>
          <w:sz w:val="18"/>
          <w:szCs w:val="18"/>
        </w:rPr>
      </w:pPr>
      <w:r w:rsidRPr="009556B6">
        <w:rPr>
          <w:sz w:val="18"/>
          <w:szCs w:val="18"/>
        </w:rPr>
        <w:t xml:space="preserve">Students and instructors may negotiate an incomplete grade when there are specific justifying circumstances. </w:t>
      </w:r>
      <w:r w:rsidR="004709F9" w:rsidRPr="009556B6">
        <w:rPr>
          <w:sz w:val="18"/>
          <w:szCs w:val="18"/>
        </w:rPr>
        <w:t xml:space="preserve">An Incomplete Contract (available form the Divisional Secretary and the Portal) must be completed. </w:t>
      </w:r>
      <w:r w:rsidR="009B748B" w:rsidRPr="009556B6">
        <w:rPr>
          <w:sz w:val="18"/>
          <w:szCs w:val="18"/>
        </w:rPr>
        <w:t xml:space="preserve">When submitting a grade the “I” </w:t>
      </w:r>
      <w:r w:rsidRPr="009556B6">
        <w:rPr>
          <w:sz w:val="18"/>
          <w:szCs w:val="18"/>
        </w:rPr>
        <w:t>will</w:t>
      </w:r>
      <w:r w:rsidR="009B748B" w:rsidRPr="009556B6">
        <w:rPr>
          <w:sz w:val="18"/>
          <w:szCs w:val="18"/>
        </w:rPr>
        <w:t xml:space="preserve">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bookmarkStart w:id="13" w:name="_9n6t8ejicnxr" w:colFirst="0" w:colLast="0"/>
      <w:bookmarkEnd w:id="13"/>
    </w:p>
    <w:p w14:paraId="00513FCB" w14:textId="77777777" w:rsidR="009B702E" w:rsidRPr="009556B6" w:rsidRDefault="009B702E" w:rsidP="004709F9">
      <w:pPr>
        <w:spacing w:afterLines="40" w:after="96"/>
        <w:rPr>
          <w:b/>
          <w:bCs/>
          <w:sz w:val="18"/>
          <w:szCs w:val="18"/>
        </w:rPr>
      </w:pPr>
    </w:p>
    <w:p w14:paraId="7B537835" w14:textId="19237521" w:rsidR="00B244B9" w:rsidRPr="009556B6" w:rsidRDefault="004709F9" w:rsidP="004709F9">
      <w:pPr>
        <w:spacing w:afterLines="40" w:after="96"/>
        <w:rPr>
          <w:b/>
          <w:bCs/>
          <w:sz w:val="18"/>
          <w:szCs w:val="18"/>
        </w:rPr>
      </w:pPr>
      <w:r w:rsidRPr="009556B6">
        <w:rPr>
          <w:b/>
          <w:bCs/>
          <w:sz w:val="18"/>
          <w:szCs w:val="18"/>
        </w:rPr>
        <w:t>1</w:t>
      </w:r>
      <w:r w:rsidR="00B31D7E" w:rsidRPr="009556B6">
        <w:rPr>
          <w:b/>
          <w:bCs/>
          <w:sz w:val="18"/>
          <w:szCs w:val="18"/>
        </w:rPr>
        <w:t>3</w:t>
      </w:r>
      <w:r w:rsidR="00282B97" w:rsidRPr="009556B6">
        <w:rPr>
          <w:b/>
          <w:bCs/>
          <w:sz w:val="18"/>
          <w:szCs w:val="18"/>
        </w:rPr>
        <w:t xml:space="preserve">.3. </w:t>
      </w:r>
      <w:r w:rsidR="003824EF" w:rsidRPr="009556B6">
        <w:rPr>
          <w:b/>
          <w:bCs/>
          <w:sz w:val="18"/>
          <w:szCs w:val="18"/>
        </w:rPr>
        <w:t xml:space="preserve">Writing Policy </w:t>
      </w:r>
    </w:p>
    <w:p w14:paraId="0AA622B3" w14:textId="77777777" w:rsidR="009B702E" w:rsidRPr="009556B6" w:rsidRDefault="009B702E" w:rsidP="009B702E">
      <w:pPr>
        <w:pStyle w:val="NoSpacing"/>
        <w:rPr>
          <w:rFonts w:ascii="Times New Roman" w:hAnsi="Times New Roman" w:cs="Times New Roman"/>
          <w:sz w:val="18"/>
          <w:szCs w:val="18"/>
        </w:rPr>
      </w:pPr>
      <w:r w:rsidRPr="009556B6">
        <w:rPr>
          <w:rFonts w:ascii="Times New Roman" w:hAnsi="Times New Roman" w:cs="Times New Roman"/>
          <w:sz w:val="18"/>
          <w:szCs w:val="18"/>
        </w:rPr>
        <w:t>Ha`awina</w:t>
      </w:r>
    </w:p>
    <w:p w14:paraId="228DD770" w14:textId="77777777" w:rsidR="009B702E" w:rsidRPr="009556B6" w:rsidRDefault="009B702E" w:rsidP="009B702E">
      <w:pPr>
        <w:pStyle w:val="NoSpacing"/>
        <w:rPr>
          <w:rFonts w:ascii="Times New Roman" w:hAnsi="Times New Roman" w:cs="Times New Roman"/>
          <w:sz w:val="18"/>
          <w:szCs w:val="18"/>
        </w:rPr>
      </w:pPr>
      <w:r w:rsidRPr="009556B6">
        <w:rPr>
          <w:rFonts w:ascii="Times New Roman" w:hAnsi="Times New Roman" w:cs="Times New Roman"/>
          <w:sz w:val="18"/>
          <w:szCs w:val="18"/>
        </w:rPr>
        <w:t>All papers are to follow the following format:</w:t>
      </w:r>
    </w:p>
    <w:p w14:paraId="368EB62F" w14:textId="77777777" w:rsidR="009B702E" w:rsidRPr="009556B6" w:rsidRDefault="009B702E" w:rsidP="009B702E">
      <w:pPr>
        <w:pStyle w:val="NoSpacing"/>
        <w:rPr>
          <w:rFonts w:ascii="Times New Roman" w:hAnsi="Times New Roman" w:cs="Times New Roman"/>
          <w:sz w:val="18"/>
          <w:szCs w:val="18"/>
        </w:rPr>
      </w:pPr>
      <w:r w:rsidRPr="009556B6">
        <w:rPr>
          <w:rFonts w:ascii="Times New Roman" w:hAnsi="Times New Roman" w:cs="Times New Roman"/>
          <w:sz w:val="18"/>
          <w:szCs w:val="18"/>
        </w:rPr>
        <w:t>MLA format</w:t>
      </w:r>
    </w:p>
    <w:p w14:paraId="1BF00264" w14:textId="31101404" w:rsidR="009B702E" w:rsidRPr="009556B6" w:rsidRDefault="009B702E" w:rsidP="009B702E">
      <w:pPr>
        <w:pStyle w:val="NoSpacing"/>
        <w:rPr>
          <w:rFonts w:ascii="Times New Roman" w:hAnsi="Times New Roman" w:cs="Times New Roman"/>
          <w:sz w:val="18"/>
          <w:szCs w:val="18"/>
        </w:rPr>
      </w:pPr>
      <w:r w:rsidRPr="009556B6">
        <w:rPr>
          <w:rFonts w:ascii="Times New Roman" w:hAnsi="Times New Roman" w:cs="Times New Roman"/>
          <w:sz w:val="18"/>
          <w:szCs w:val="18"/>
        </w:rPr>
        <w:t>12-point font</w:t>
      </w:r>
    </w:p>
    <w:p w14:paraId="61987D95" w14:textId="77777777" w:rsidR="009B702E" w:rsidRPr="009556B6" w:rsidRDefault="009B702E" w:rsidP="009B702E">
      <w:pPr>
        <w:pStyle w:val="NoSpacing"/>
        <w:rPr>
          <w:rFonts w:ascii="Times New Roman" w:hAnsi="Times New Roman" w:cs="Times New Roman"/>
          <w:sz w:val="18"/>
          <w:szCs w:val="18"/>
        </w:rPr>
      </w:pPr>
      <w:r w:rsidRPr="009556B6">
        <w:rPr>
          <w:rFonts w:ascii="Times New Roman" w:hAnsi="Times New Roman" w:cs="Times New Roman"/>
          <w:sz w:val="18"/>
          <w:szCs w:val="18"/>
        </w:rPr>
        <w:t>Single spaced</w:t>
      </w:r>
    </w:p>
    <w:p w14:paraId="59EA37E9" w14:textId="41B3BBCC" w:rsidR="004709F9" w:rsidRPr="009556B6" w:rsidRDefault="009B702E" w:rsidP="009B702E">
      <w:pPr>
        <w:spacing w:afterLines="40" w:after="96"/>
        <w:rPr>
          <w:rFonts w:eastAsia="Calibri"/>
          <w:i/>
          <w:iCs/>
          <w:color w:val="1F497D" w:themeColor="text2"/>
          <w:sz w:val="18"/>
          <w:szCs w:val="18"/>
        </w:rPr>
      </w:pPr>
      <w:r w:rsidRPr="009556B6">
        <w:rPr>
          <w:sz w:val="18"/>
          <w:szCs w:val="18"/>
        </w:rPr>
        <w:t xml:space="preserve">Citations </w:t>
      </w:r>
      <w:r w:rsidR="0064039B" w:rsidRPr="009556B6">
        <w:rPr>
          <w:sz w:val="18"/>
          <w:szCs w:val="18"/>
        </w:rPr>
        <w:t>in MLA format</w:t>
      </w:r>
    </w:p>
    <w:p w14:paraId="7DF2D8BD" w14:textId="77777777" w:rsidR="009B702E" w:rsidRPr="009556B6" w:rsidRDefault="009B702E" w:rsidP="004709F9">
      <w:pPr>
        <w:spacing w:afterLines="40" w:after="96"/>
        <w:rPr>
          <w:rFonts w:eastAsia="Calibri"/>
          <w:b/>
          <w:color w:val="434343"/>
          <w:sz w:val="18"/>
          <w:szCs w:val="18"/>
        </w:rPr>
      </w:pPr>
    </w:p>
    <w:p w14:paraId="0D25A51A" w14:textId="60A6E6D8" w:rsidR="00DF72AF" w:rsidRPr="009556B6" w:rsidRDefault="00282B97" w:rsidP="004709F9">
      <w:pPr>
        <w:spacing w:afterLines="40" w:after="96"/>
        <w:rPr>
          <w:rFonts w:eastAsia="Calibri"/>
          <w:sz w:val="18"/>
          <w:szCs w:val="18"/>
        </w:rPr>
      </w:pPr>
      <w:r w:rsidRPr="009556B6">
        <w:rPr>
          <w:rFonts w:eastAsia="Calibri"/>
          <w:b/>
          <w:color w:val="434343"/>
          <w:sz w:val="18"/>
          <w:szCs w:val="18"/>
        </w:rPr>
        <w:t>1</w:t>
      </w:r>
      <w:r w:rsidR="00B31D7E" w:rsidRPr="009556B6">
        <w:rPr>
          <w:rFonts w:eastAsia="Calibri"/>
          <w:b/>
          <w:color w:val="434343"/>
          <w:sz w:val="18"/>
          <w:szCs w:val="18"/>
        </w:rPr>
        <w:t>3</w:t>
      </w:r>
      <w:r w:rsidRPr="009556B6">
        <w:rPr>
          <w:rFonts w:eastAsia="Calibri"/>
          <w:b/>
          <w:color w:val="434343"/>
          <w:sz w:val="18"/>
          <w:szCs w:val="18"/>
        </w:rPr>
        <w:t xml:space="preserve">.4. </w:t>
      </w:r>
      <w:r w:rsidR="003824EF" w:rsidRPr="009556B6">
        <w:rPr>
          <w:rFonts w:eastAsia="Calibri"/>
          <w:b/>
          <w:color w:val="434343"/>
          <w:sz w:val="18"/>
          <w:szCs w:val="18"/>
        </w:rPr>
        <w:t>Instructor and Student Communication</w:t>
      </w:r>
      <w:r w:rsidR="003824EF" w:rsidRPr="009556B6">
        <w:rPr>
          <w:rFonts w:eastAsia="Calibri"/>
          <w:b/>
          <w:sz w:val="18"/>
          <w:szCs w:val="18"/>
        </w:rPr>
        <w:t xml:space="preserve"> </w:t>
      </w:r>
      <w:r w:rsidR="003824EF" w:rsidRPr="009556B6">
        <w:rPr>
          <w:rFonts w:eastAsia="Calibri"/>
          <w:sz w:val="18"/>
          <w:szCs w:val="18"/>
        </w:rPr>
        <w:br/>
        <w:t>Questions for this course can be emailed to the instructor at [</w:t>
      </w:r>
      <w:r w:rsidR="00C06B78" w:rsidRPr="009556B6">
        <w:rPr>
          <w:rFonts w:eastAsia="Calibri"/>
          <w:sz w:val="18"/>
          <w:szCs w:val="18"/>
        </w:rPr>
        <w:t>hturner@chaminade.edu</w:t>
      </w:r>
      <w:r w:rsidR="003824EF" w:rsidRPr="009556B6">
        <w:rPr>
          <w:rFonts w:eastAsia="Calibri"/>
          <w:sz w:val="18"/>
          <w:szCs w:val="18"/>
        </w:rPr>
        <w:t xml:space="preserve">]. Online, in-person and phone conferences can be arranged. Response time will take place up to </w:t>
      </w:r>
      <w:r w:rsidR="00C06B78" w:rsidRPr="009556B6">
        <w:rPr>
          <w:rFonts w:eastAsia="Calibri"/>
          <w:sz w:val="18"/>
          <w:szCs w:val="18"/>
        </w:rPr>
        <w:t>3</w:t>
      </w:r>
      <w:r w:rsidR="003824EF" w:rsidRPr="009556B6">
        <w:rPr>
          <w:rFonts w:eastAsia="Calibri"/>
          <w:sz w:val="18"/>
          <w:szCs w:val="18"/>
        </w:rPr>
        <w:t xml:space="preserve"> days</w:t>
      </w:r>
      <w:r w:rsidR="00DF72AF" w:rsidRPr="009556B6">
        <w:rPr>
          <w:rFonts w:eastAsia="Calibri"/>
          <w:sz w:val="18"/>
          <w:szCs w:val="18"/>
        </w:rPr>
        <w:t>.</w:t>
      </w:r>
    </w:p>
    <w:p w14:paraId="1DB26A5B" w14:textId="77777777" w:rsidR="009B702E" w:rsidRPr="009556B6" w:rsidRDefault="009B702E" w:rsidP="004709F9">
      <w:pPr>
        <w:spacing w:afterLines="40" w:after="96"/>
        <w:rPr>
          <w:rFonts w:eastAsia="Calibri"/>
          <w:b/>
          <w:bCs/>
          <w:sz w:val="18"/>
          <w:szCs w:val="18"/>
        </w:rPr>
      </w:pPr>
    </w:p>
    <w:p w14:paraId="7B537836" w14:textId="48090931" w:rsidR="00B244B9" w:rsidRPr="009556B6" w:rsidRDefault="00282B97" w:rsidP="004709F9">
      <w:pPr>
        <w:spacing w:afterLines="40" w:after="96"/>
        <w:rPr>
          <w:rFonts w:eastAsia="Calibri"/>
          <w:sz w:val="18"/>
          <w:szCs w:val="18"/>
        </w:rPr>
      </w:pPr>
      <w:r w:rsidRPr="009556B6">
        <w:rPr>
          <w:rFonts w:eastAsia="Calibri"/>
          <w:b/>
          <w:bCs/>
          <w:sz w:val="18"/>
          <w:szCs w:val="18"/>
        </w:rPr>
        <w:t>1</w:t>
      </w:r>
      <w:r w:rsidR="00B31D7E" w:rsidRPr="009556B6">
        <w:rPr>
          <w:rFonts w:eastAsia="Calibri"/>
          <w:b/>
          <w:bCs/>
          <w:sz w:val="18"/>
          <w:szCs w:val="18"/>
        </w:rPr>
        <w:t>3</w:t>
      </w:r>
      <w:r w:rsidRPr="009556B6">
        <w:rPr>
          <w:rFonts w:eastAsia="Calibri"/>
          <w:b/>
          <w:bCs/>
          <w:sz w:val="18"/>
          <w:szCs w:val="18"/>
        </w:rPr>
        <w:t xml:space="preserve">.5. </w:t>
      </w:r>
      <w:r w:rsidR="003824EF" w:rsidRPr="009556B6">
        <w:rPr>
          <w:rFonts w:eastAsia="Calibri"/>
          <w:b/>
          <w:bCs/>
          <w:color w:val="434343"/>
          <w:sz w:val="18"/>
          <w:szCs w:val="18"/>
        </w:rPr>
        <w:t>Cell phones, tablets, and laptops</w:t>
      </w:r>
      <w:r w:rsidR="003824EF" w:rsidRPr="009556B6">
        <w:rPr>
          <w:rFonts w:eastAsia="Calibri"/>
          <w:b/>
          <w:bCs/>
          <w:sz w:val="18"/>
          <w:szCs w:val="18"/>
        </w:rPr>
        <w:br/>
      </w:r>
      <w:r w:rsidR="00C02552" w:rsidRPr="009556B6">
        <w:rPr>
          <w:i/>
          <w:color w:val="000000"/>
          <w:sz w:val="18"/>
          <w:szCs w:val="18"/>
        </w:rPr>
        <w:t>Music Devices and Cellular Phones:</w:t>
      </w:r>
      <w:r w:rsidR="00C02552" w:rsidRPr="009556B6">
        <w:rPr>
          <w:color w:val="000000"/>
          <w:sz w:val="18"/>
          <w:szCs w:val="18"/>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r w:rsidR="003824EF" w:rsidRPr="009556B6">
        <w:rPr>
          <w:rFonts w:eastAsia="Calibri"/>
          <w:sz w:val="18"/>
          <w:szCs w:val="18"/>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B537837" w14:textId="521AC5C3" w:rsidR="00B244B9" w:rsidRPr="009556B6" w:rsidRDefault="00282B97" w:rsidP="004709F9">
      <w:pPr>
        <w:pStyle w:val="Heading2"/>
        <w:keepLines w:val="0"/>
        <w:spacing w:before="240" w:afterLines="40" w:after="96"/>
        <w:rPr>
          <w:sz w:val="18"/>
          <w:szCs w:val="18"/>
        </w:rPr>
      </w:pPr>
      <w:bookmarkStart w:id="14" w:name="_m58nglkroe1n" w:colFirst="0" w:colLast="0"/>
      <w:bookmarkEnd w:id="14"/>
      <w:r w:rsidRPr="009556B6">
        <w:rPr>
          <w:rFonts w:eastAsia="Calibri"/>
          <w:b/>
          <w:color w:val="434343"/>
          <w:sz w:val="18"/>
          <w:szCs w:val="18"/>
        </w:rPr>
        <w:t>1</w:t>
      </w:r>
      <w:r w:rsidR="00B31D7E" w:rsidRPr="009556B6">
        <w:rPr>
          <w:rFonts w:eastAsia="Calibri"/>
          <w:b/>
          <w:color w:val="434343"/>
          <w:sz w:val="18"/>
          <w:szCs w:val="18"/>
        </w:rPr>
        <w:t>3</w:t>
      </w:r>
      <w:r w:rsidRPr="009556B6">
        <w:rPr>
          <w:rFonts w:eastAsia="Calibri"/>
          <w:b/>
          <w:color w:val="434343"/>
          <w:sz w:val="18"/>
          <w:szCs w:val="18"/>
        </w:rPr>
        <w:t>.</w:t>
      </w:r>
      <w:r w:rsidR="006D72F0" w:rsidRPr="009556B6">
        <w:rPr>
          <w:rFonts w:eastAsia="Calibri"/>
          <w:b/>
          <w:color w:val="434343"/>
          <w:sz w:val="18"/>
          <w:szCs w:val="18"/>
        </w:rPr>
        <w:t>6</w:t>
      </w:r>
      <w:r w:rsidRPr="009556B6">
        <w:rPr>
          <w:rFonts w:eastAsia="Calibri"/>
          <w:b/>
          <w:color w:val="434343"/>
          <w:sz w:val="18"/>
          <w:szCs w:val="18"/>
        </w:rPr>
        <w:t xml:space="preserve">. </w:t>
      </w:r>
      <w:r w:rsidR="003824EF" w:rsidRPr="009556B6">
        <w:rPr>
          <w:rFonts w:eastAsia="Calibri"/>
          <w:b/>
          <w:color w:val="434343"/>
          <w:sz w:val="18"/>
          <w:szCs w:val="18"/>
        </w:rPr>
        <w:t>Disability Access</w:t>
      </w:r>
    </w:p>
    <w:p w14:paraId="7B537838" w14:textId="2D16E421" w:rsidR="00B244B9" w:rsidRPr="009556B6" w:rsidRDefault="003824EF" w:rsidP="004709F9">
      <w:pPr>
        <w:spacing w:afterLines="40" w:after="96"/>
        <w:rPr>
          <w:rFonts w:eastAsia="Calibri"/>
          <w:sz w:val="18"/>
          <w:szCs w:val="18"/>
        </w:rPr>
      </w:pPr>
      <w:r w:rsidRPr="009556B6">
        <w:rPr>
          <w:rFonts w:eastAsia="Calibri"/>
          <w:sz w:val="18"/>
          <w:szCs w:val="18"/>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9556B6">
        <w:rPr>
          <w:rFonts w:eastAsia="Calibri"/>
          <w:sz w:val="18"/>
          <w:szCs w:val="18"/>
        </w:rPr>
        <w:t xml:space="preserve"> (</w:t>
      </w:r>
      <w:r w:rsidR="004C1C44" w:rsidRPr="009556B6">
        <w:rPr>
          <w:rFonts w:eastAsia="Calibri"/>
          <w:sz w:val="18"/>
          <w:szCs w:val="18"/>
        </w:rPr>
        <w:t>counselingcenter@chaminade.edu).</w:t>
      </w:r>
    </w:p>
    <w:p w14:paraId="7B537839" w14:textId="6CFE827A" w:rsidR="00B244B9" w:rsidRPr="009556B6" w:rsidRDefault="00282B97" w:rsidP="004709F9">
      <w:pPr>
        <w:pStyle w:val="Heading2"/>
        <w:keepLines w:val="0"/>
        <w:spacing w:before="240" w:afterLines="40" w:after="96"/>
        <w:rPr>
          <w:sz w:val="18"/>
          <w:szCs w:val="18"/>
        </w:rPr>
      </w:pPr>
      <w:bookmarkStart w:id="15" w:name="_l4p9bh6ymaps" w:colFirst="0" w:colLast="0"/>
      <w:bookmarkEnd w:id="15"/>
      <w:r w:rsidRPr="009556B6">
        <w:rPr>
          <w:rFonts w:eastAsia="Calibri"/>
          <w:b/>
          <w:color w:val="434343"/>
          <w:sz w:val="18"/>
          <w:szCs w:val="18"/>
        </w:rPr>
        <w:t>1</w:t>
      </w:r>
      <w:r w:rsidR="00B31D7E" w:rsidRPr="009556B6">
        <w:rPr>
          <w:rFonts w:eastAsia="Calibri"/>
          <w:b/>
          <w:color w:val="434343"/>
          <w:sz w:val="18"/>
          <w:szCs w:val="18"/>
        </w:rPr>
        <w:t>3</w:t>
      </w:r>
      <w:r w:rsidRPr="009556B6">
        <w:rPr>
          <w:rFonts w:eastAsia="Calibri"/>
          <w:b/>
          <w:color w:val="434343"/>
          <w:sz w:val="18"/>
          <w:szCs w:val="18"/>
        </w:rPr>
        <w:t>.</w:t>
      </w:r>
      <w:r w:rsidR="006D72F0" w:rsidRPr="009556B6">
        <w:rPr>
          <w:rFonts w:eastAsia="Calibri"/>
          <w:b/>
          <w:color w:val="434343"/>
          <w:sz w:val="18"/>
          <w:szCs w:val="18"/>
        </w:rPr>
        <w:t>7</w:t>
      </w:r>
      <w:r w:rsidRPr="009556B6">
        <w:rPr>
          <w:rFonts w:eastAsia="Calibri"/>
          <w:b/>
          <w:color w:val="434343"/>
          <w:sz w:val="18"/>
          <w:szCs w:val="18"/>
        </w:rPr>
        <w:t xml:space="preserve">. </w:t>
      </w:r>
      <w:r w:rsidR="003824EF" w:rsidRPr="009556B6">
        <w:rPr>
          <w:rFonts w:eastAsia="Calibri"/>
          <w:b/>
          <w:color w:val="434343"/>
          <w:sz w:val="18"/>
          <w:szCs w:val="18"/>
        </w:rPr>
        <w:t>Title IX Compliance</w:t>
      </w:r>
    </w:p>
    <w:p w14:paraId="7B53783B" w14:textId="147E0526" w:rsidR="00B244B9" w:rsidRPr="009556B6" w:rsidRDefault="003824EF" w:rsidP="00254F18">
      <w:pPr>
        <w:widowControl w:val="0"/>
        <w:spacing w:afterLines="40" w:after="96"/>
        <w:ind w:right="340"/>
        <w:rPr>
          <w:rFonts w:eastAsia="Calibri"/>
          <w:color w:val="1A1A1A"/>
          <w:sz w:val="18"/>
          <w:szCs w:val="18"/>
        </w:rPr>
      </w:pPr>
      <w:r w:rsidRPr="009556B6">
        <w:rPr>
          <w:rFonts w:eastAsia="Calibri"/>
          <w:color w:val="1A1A1A"/>
          <w:sz w:val="18"/>
          <w:szCs w:val="18"/>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C" w14:textId="2B33D205" w:rsidR="00B244B9" w:rsidRPr="009556B6" w:rsidRDefault="00CB3E53" w:rsidP="004709F9">
      <w:pPr>
        <w:spacing w:afterLines="40" w:after="96"/>
        <w:rPr>
          <w:rFonts w:eastAsia="Calibri"/>
          <w:sz w:val="18"/>
          <w:szCs w:val="18"/>
        </w:rPr>
      </w:pPr>
      <w:r w:rsidRPr="009556B6">
        <w:rPr>
          <w:rFonts w:eastAsia="Calibri"/>
          <w:b/>
          <w:color w:val="434343"/>
          <w:sz w:val="18"/>
          <w:szCs w:val="18"/>
        </w:rPr>
        <w:lastRenderedPageBreak/>
        <w:br/>
      </w:r>
      <w:r w:rsidR="00282B97" w:rsidRPr="009556B6">
        <w:rPr>
          <w:rFonts w:eastAsia="Calibri"/>
          <w:b/>
          <w:color w:val="434343"/>
          <w:sz w:val="18"/>
          <w:szCs w:val="18"/>
        </w:rPr>
        <w:t>1</w:t>
      </w:r>
      <w:r w:rsidR="00B31D7E" w:rsidRPr="009556B6">
        <w:rPr>
          <w:rFonts w:eastAsia="Calibri"/>
          <w:b/>
          <w:color w:val="434343"/>
          <w:sz w:val="18"/>
          <w:szCs w:val="18"/>
        </w:rPr>
        <w:t>3</w:t>
      </w:r>
      <w:r w:rsidR="00282B97" w:rsidRPr="009556B6">
        <w:rPr>
          <w:rFonts w:eastAsia="Calibri"/>
          <w:b/>
          <w:color w:val="434343"/>
          <w:sz w:val="18"/>
          <w:szCs w:val="18"/>
        </w:rPr>
        <w:t>.</w:t>
      </w:r>
      <w:r w:rsidR="006D72F0" w:rsidRPr="009556B6">
        <w:rPr>
          <w:rFonts w:eastAsia="Calibri"/>
          <w:b/>
          <w:color w:val="434343"/>
          <w:sz w:val="18"/>
          <w:szCs w:val="18"/>
        </w:rPr>
        <w:t>8</w:t>
      </w:r>
      <w:r w:rsidR="00282B97" w:rsidRPr="009556B6">
        <w:rPr>
          <w:rFonts w:eastAsia="Calibri"/>
          <w:b/>
          <w:color w:val="434343"/>
          <w:sz w:val="18"/>
          <w:szCs w:val="18"/>
        </w:rPr>
        <w:t>.</w:t>
      </w:r>
      <w:r w:rsidR="006D72F0" w:rsidRPr="009556B6">
        <w:rPr>
          <w:rFonts w:eastAsia="Calibri"/>
          <w:b/>
          <w:color w:val="434343"/>
          <w:sz w:val="18"/>
          <w:szCs w:val="18"/>
        </w:rPr>
        <w:t xml:space="preserve"> </w:t>
      </w:r>
      <w:r w:rsidR="003824EF" w:rsidRPr="009556B6">
        <w:rPr>
          <w:rFonts w:eastAsia="Calibri"/>
          <w:b/>
          <w:color w:val="434343"/>
          <w:sz w:val="18"/>
          <w:szCs w:val="18"/>
        </w:rPr>
        <w:t>Attendance Policy</w:t>
      </w:r>
      <w:r w:rsidR="003824EF" w:rsidRPr="009556B6">
        <w:rPr>
          <w:rFonts w:eastAsia="Calibri"/>
          <w:sz w:val="18"/>
          <w:szCs w:val="18"/>
        </w:rPr>
        <w:t xml:space="preserve"> </w:t>
      </w:r>
    </w:p>
    <w:p w14:paraId="7B537844" w14:textId="476B1726" w:rsidR="00B244B9" w:rsidRPr="009556B6" w:rsidRDefault="003824EF" w:rsidP="004709F9">
      <w:pPr>
        <w:spacing w:afterLines="40" w:after="96"/>
        <w:rPr>
          <w:rFonts w:eastAsia="Calibri"/>
          <w:sz w:val="18"/>
          <w:szCs w:val="18"/>
        </w:rPr>
      </w:pPr>
      <w:r w:rsidRPr="009556B6">
        <w:rPr>
          <w:rFonts w:eastAsia="Calibri"/>
          <w:sz w:val="18"/>
          <w:szCs w:val="18"/>
        </w:rPr>
        <w:t>The following attendance policy is from the 2018-2019 Academic Catalog (p. 57-58)</w:t>
      </w:r>
      <w:r w:rsidR="00282B97" w:rsidRPr="009556B6">
        <w:rPr>
          <w:rFonts w:eastAsia="Calibri"/>
          <w:sz w:val="18"/>
          <w:szCs w:val="18"/>
        </w:rPr>
        <w:t xml:space="preserve">: </w:t>
      </w:r>
      <w:r w:rsidRPr="009556B6">
        <w:rPr>
          <w:rFonts w:eastAsia="Calibri"/>
          <w:sz w:val="18"/>
          <w:szCs w:val="18"/>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9556B6">
        <w:rPr>
          <w:rFonts w:eastAsia="Calibri"/>
          <w:sz w:val="18"/>
          <w:szCs w:val="18"/>
        </w:rPr>
        <w:t xml:space="preserve"> </w:t>
      </w:r>
      <w:r w:rsidRPr="009556B6">
        <w:rPr>
          <w:rFonts w:eastAsia="Calibri"/>
          <w:sz w:val="18"/>
          <w:szCs w:val="18"/>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00282B97" w:rsidRPr="009556B6">
        <w:rPr>
          <w:rFonts w:eastAsia="Calibri"/>
          <w:sz w:val="18"/>
          <w:szCs w:val="18"/>
        </w:rPr>
        <w:t xml:space="preserve"> </w:t>
      </w:r>
      <w:r w:rsidRPr="009556B6">
        <w:rPr>
          <w:rFonts w:eastAsia="Calibri"/>
          <w:sz w:val="18"/>
          <w:szCs w:val="18"/>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9556B6">
        <w:rPr>
          <w:rFonts w:eastAsia="Calibri"/>
          <w:sz w:val="18"/>
          <w:szCs w:val="18"/>
        </w:rPr>
        <w:t xml:space="preserve"> </w:t>
      </w:r>
      <w:r w:rsidRPr="009556B6">
        <w:rPr>
          <w:rFonts w:eastAsia="Calibri"/>
          <w:sz w:val="18"/>
          <w:szCs w:val="18"/>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9556B6">
        <w:rPr>
          <w:rFonts w:eastAsia="Calibri"/>
          <w:sz w:val="18"/>
          <w:szCs w:val="18"/>
        </w:rPr>
        <w:t xml:space="preserve"> </w:t>
      </w:r>
      <w:r w:rsidRPr="009556B6">
        <w:rPr>
          <w:rFonts w:eastAsia="Calibri"/>
          <w:sz w:val="18"/>
          <w:szCs w:val="18"/>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6" w14:textId="7E0CD5DD" w:rsidR="00B244B9" w:rsidRPr="009556B6" w:rsidRDefault="00CB3E53" w:rsidP="004709F9">
      <w:pPr>
        <w:spacing w:afterLines="40" w:after="96"/>
        <w:rPr>
          <w:rFonts w:eastAsia="Calibri"/>
          <w:b/>
          <w:sz w:val="18"/>
          <w:szCs w:val="18"/>
        </w:rPr>
      </w:pPr>
      <w:r w:rsidRPr="009556B6">
        <w:rPr>
          <w:rFonts w:eastAsia="Calibri"/>
          <w:b/>
          <w:color w:val="434343"/>
          <w:sz w:val="18"/>
          <w:szCs w:val="18"/>
        </w:rPr>
        <w:br/>
      </w:r>
      <w:r w:rsidR="00282B97" w:rsidRPr="009556B6">
        <w:rPr>
          <w:rFonts w:eastAsia="Calibri"/>
          <w:b/>
          <w:color w:val="434343"/>
          <w:sz w:val="18"/>
          <w:szCs w:val="18"/>
        </w:rPr>
        <w:t>1</w:t>
      </w:r>
      <w:r w:rsidR="00B31D7E" w:rsidRPr="009556B6">
        <w:rPr>
          <w:rFonts w:eastAsia="Calibri"/>
          <w:b/>
          <w:color w:val="434343"/>
          <w:sz w:val="18"/>
          <w:szCs w:val="18"/>
        </w:rPr>
        <w:t>3</w:t>
      </w:r>
      <w:r w:rsidR="00282B97" w:rsidRPr="009556B6">
        <w:rPr>
          <w:rFonts w:eastAsia="Calibri"/>
          <w:b/>
          <w:color w:val="434343"/>
          <w:sz w:val="18"/>
          <w:szCs w:val="18"/>
        </w:rPr>
        <w:t>.</w:t>
      </w:r>
      <w:r w:rsidR="006D72F0" w:rsidRPr="009556B6">
        <w:rPr>
          <w:rFonts w:eastAsia="Calibri"/>
          <w:b/>
          <w:color w:val="434343"/>
          <w:sz w:val="18"/>
          <w:szCs w:val="18"/>
        </w:rPr>
        <w:t>9</w:t>
      </w:r>
      <w:r w:rsidR="00282B97" w:rsidRPr="009556B6">
        <w:rPr>
          <w:rFonts w:eastAsia="Calibri"/>
          <w:b/>
          <w:color w:val="434343"/>
          <w:sz w:val="18"/>
          <w:szCs w:val="18"/>
        </w:rPr>
        <w:t xml:space="preserve">. </w:t>
      </w:r>
      <w:r w:rsidR="003824EF" w:rsidRPr="009556B6">
        <w:rPr>
          <w:rFonts w:eastAsia="Calibri"/>
          <w:b/>
          <w:color w:val="434343"/>
          <w:sz w:val="18"/>
          <w:szCs w:val="18"/>
        </w:rPr>
        <w:t>Academic Conduct Policy</w:t>
      </w:r>
    </w:p>
    <w:p w14:paraId="6670B54F" w14:textId="61FBD826" w:rsidR="00C87AA2" w:rsidRPr="009556B6" w:rsidRDefault="00254F18" w:rsidP="004709F9">
      <w:pPr>
        <w:spacing w:afterLines="40" w:after="96"/>
        <w:rPr>
          <w:rFonts w:eastAsia="Calibri"/>
          <w:sz w:val="18"/>
          <w:szCs w:val="18"/>
        </w:rPr>
      </w:pPr>
      <w:r w:rsidRPr="009556B6">
        <w:rPr>
          <w:rFonts w:eastAsia="Calibri"/>
          <w:sz w:val="18"/>
          <w:szCs w:val="18"/>
        </w:rPr>
        <w:t>See</w:t>
      </w:r>
      <w:r w:rsidR="003824EF" w:rsidRPr="009556B6">
        <w:rPr>
          <w:rFonts w:eastAsia="Calibri"/>
          <w:sz w:val="18"/>
          <w:szCs w:val="18"/>
        </w:rPr>
        <w:t xml:space="preserve"> the </w:t>
      </w:r>
      <w:r w:rsidRPr="009556B6">
        <w:rPr>
          <w:rFonts w:eastAsia="Calibri"/>
          <w:sz w:val="18"/>
          <w:szCs w:val="18"/>
        </w:rPr>
        <w:t xml:space="preserve">current </w:t>
      </w:r>
      <w:r w:rsidR="003824EF" w:rsidRPr="009556B6">
        <w:rPr>
          <w:rFonts w:eastAsia="Calibri"/>
          <w:sz w:val="18"/>
          <w:szCs w:val="18"/>
        </w:rPr>
        <w:t xml:space="preserve">Undergraduate Academic Catalog </w:t>
      </w:r>
      <w:r w:rsidRPr="009556B6">
        <w:rPr>
          <w:rFonts w:eastAsia="Calibri"/>
          <w:sz w:val="18"/>
          <w:szCs w:val="18"/>
        </w:rPr>
        <w:t xml:space="preserve">and </w:t>
      </w:r>
      <w:r w:rsidR="003824EF" w:rsidRPr="009556B6">
        <w:rPr>
          <w:rFonts w:eastAsia="Calibri"/>
          <w:sz w:val="18"/>
          <w:szCs w:val="18"/>
        </w:rPr>
        <w:t>the Student Handbook</w:t>
      </w:r>
      <w:r w:rsidRPr="009556B6">
        <w:rPr>
          <w:rFonts w:eastAsia="Calibri"/>
          <w:sz w:val="18"/>
          <w:szCs w:val="18"/>
        </w:rPr>
        <w:t xml:space="preserve"> available from Student Affairs. </w:t>
      </w:r>
      <w:bookmarkStart w:id="16" w:name="_1da90cgnpluf" w:colFirst="0" w:colLast="0"/>
      <w:bookmarkEnd w:id="16"/>
    </w:p>
    <w:sectPr w:rsidR="00C87AA2" w:rsidRPr="009556B6" w:rsidSect="000B4385">
      <w:headerReference w:type="even" r:id="rId17"/>
      <w:headerReference w:type="default" r:id="rId18"/>
      <w:footerReference w:type="even" r:id="rId19"/>
      <w:footerReference w:type="default" r:id="rId20"/>
      <w:headerReference w:type="first" r:id="rId21"/>
      <w:footerReference w:type="first" r:id="rId22"/>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26A0F" w14:textId="77777777" w:rsidR="00F82E28" w:rsidRDefault="00F82E28" w:rsidP="000D04B7">
      <w:r>
        <w:separator/>
      </w:r>
    </w:p>
  </w:endnote>
  <w:endnote w:type="continuationSeparator" w:id="0">
    <w:p w14:paraId="47C379F0" w14:textId="77777777" w:rsidR="00F82E28" w:rsidRDefault="00F82E28"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6176319"/>
      <w:docPartObj>
        <w:docPartGallery w:val="Page Numbers (Bottom of Page)"/>
        <w:docPartUnique/>
      </w:docPartObj>
    </w:sdtPr>
    <w:sdtContent>
      <w:p w14:paraId="06B36D1B" w14:textId="78EC652E" w:rsidR="00A41F58" w:rsidRDefault="00A41F58"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A41F58" w:rsidRDefault="00A41F58"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78266701"/>
      <w:docPartObj>
        <w:docPartGallery w:val="Page Numbers (Bottom of Page)"/>
        <w:docPartUnique/>
      </w:docPartObj>
    </w:sdtPr>
    <w:sdtContent>
      <w:p w14:paraId="551F0B45" w14:textId="37E074DE" w:rsidR="00A41F58" w:rsidRDefault="00A41F58"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C214A4B" w14:textId="77777777" w:rsidR="00A41F58" w:rsidRDefault="00A41F58" w:rsidP="00CD45C8">
    <w:pPr>
      <w:pStyle w:val="Footer"/>
      <w:ind w:right="360"/>
    </w:pPr>
  </w:p>
  <w:p w14:paraId="206D64B7" w14:textId="222BD963" w:rsidR="00A41F58" w:rsidRPr="00282B97" w:rsidRDefault="00A41F58" w:rsidP="00CD45C8">
    <w:pPr>
      <w:pStyle w:val="Footer"/>
      <w:ind w:right="360"/>
      <w:rPr>
        <w:sz w:val="15"/>
        <w:szCs w:val="15"/>
      </w:rPr>
    </w:pPr>
    <w:r w:rsidRPr="00282B97">
      <w:rPr>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A16AE" w14:textId="77777777" w:rsidR="00A41F58" w:rsidRDefault="00A41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10742" w14:textId="77777777" w:rsidR="00F82E28" w:rsidRDefault="00F82E28" w:rsidP="000D04B7">
      <w:r>
        <w:separator/>
      </w:r>
    </w:p>
  </w:footnote>
  <w:footnote w:type="continuationSeparator" w:id="0">
    <w:p w14:paraId="386F1092" w14:textId="77777777" w:rsidR="00F82E28" w:rsidRDefault="00F82E28" w:rsidP="000D0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8AD19" w14:textId="77777777" w:rsidR="00A41F58" w:rsidRDefault="00A41F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263D6" w14:textId="77777777" w:rsidR="00A41F58" w:rsidRDefault="00A41F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CB128" w14:textId="77777777" w:rsidR="00A41F58" w:rsidRDefault="00A41F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EB577E"/>
    <w:multiLevelType w:val="hybridMultilevel"/>
    <w:tmpl w:val="868E66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55A214A"/>
    <w:multiLevelType w:val="hybridMultilevel"/>
    <w:tmpl w:val="A0B84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EC486A"/>
    <w:multiLevelType w:val="hybridMultilevel"/>
    <w:tmpl w:val="AF54B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801B23"/>
    <w:multiLevelType w:val="hybridMultilevel"/>
    <w:tmpl w:val="B960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9023A9"/>
    <w:multiLevelType w:val="hybridMultilevel"/>
    <w:tmpl w:val="6BF87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5865516">
    <w:abstractNumId w:val="2"/>
  </w:num>
  <w:num w:numId="2" w16cid:durableId="2067607729">
    <w:abstractNumId w:val="6"/>
  </w:num>
  <w:num w:numId="3" w16cid:durableId="1021933183">
    <w:abstractNumId w:val="4"/>
  </w:num>
  <w:num w:numId="4" w16cid:durableId="440145193">
    <w:abstractNumId w:val="1"/>
  </w:num>
  <w:num w:numId="5" w16cid:durableId="523986089">
    <w:abstractNumId w:val="3"/>
  </w:num>
  <w:num w:numId="6" w16cid:durableId="1951818683">
    <w:abstractNumId w:val="0"/>
  </w:num>
  <w:num w:numId="7" w16cid:durableId="14721546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045B1"/>
    <w:rsid w:val="00015C24"/>
    <w:rsid w:val="00027AC3"/>
    <w:rsid w:val="00053EB2"/>
    <w:rsid w:val="000545ED"/>
    <w:rsid w:val="00080932"/>
    <w:rsid w:val="00081A6F"/>
    <w:rsid w:val="000852C0"/>
    <w:rsid w:val="000924B2"/>
    <w:rsid w:val="000A2DCF"/>
    <w:rsid w:val="000B1B59"/>
    <w:rsid w:val="000B33AB"/>
    <w:rsid w:val="000B4385"/>
    <w:rsid w:val="000D04B7"/>
    <w:rsid w:val="000D76CB"/>
    <w:rsid w:val="000F7B2C"/>
    <w:rsid w:val="00120CB3"/>
    <w:rsid w:val="00130678"/>
    <w:rsid w:val="00137FFD"/>
    <w:rsid w:val="00164554"/>
    <w:rsid w:val="00182933"/>
    <w:rsid w:val="00182A97"/>
    <w:rsid w:val="001832E7"/>
    <w:rsid w:val="001862A6"/>
    <w:rsid w:val="001900FA"/>
    <w:rsid w:val="001C1690"/>
    <w:rsid w:val="001C5738"/>
    <w:rsid w:val="00210926"/>
    <w:rsid w:val="00212169"/>
    <w:rsid w:val="00241422"/>
    <w:rsid w:val="00244083"/>
    <w:rsid w:val="00246E0E"/>
    <w:rsid w:val="00254F18"/>
    <w:rsid w:val="00282B97"/>
    <w:rsid w:val="002A2959"/>
    <w:rsid w:val="002A750F"/>
    <w:rsid w:val="002B0D2E"/>
    <w:rsid w:val="002B7AA4"/>
    <w:rsid w:val="002C4E70"/>
    <w:rsid w:val="002D7453"/>
    <w:rsid w:val="002E2AAD"/>
    <w:rsid w:val="003029E1"/>
    <w:rsid w:val="003258B2"/>
    <w:rsid w:val="0034666D"/>
    <w:rsid w:val="003617EF"/>
    <w:rsid w:val="00364950"/>
    <w:rsid w:val="00371BCB"/>
    <w:rsid w:val="003824EF"/>
    <w:rsid w:val="003A3A99"/>
    <w:rsid w:val="003B4EB7"/>
    <w:rsid w:val="003B7422"/>
    <w:rsid w:val="003B7AD1"/>
    <w:rsid w:val="003F022F"/>
    <w:rsid w:val="0040107C"/>
    <w:rsid w:val="004213F2"/>
    <w:rsid w:val="00451D55"/>
    <w:rsid w:val="004541E9"/>
    <w:rsid w:val="004709F9"/>
    <w:rsid w:val="00486DD4"/>
    <w:rsid w:val="004C01BB"/>
    <w:rsid w:val="004C1C44"/>
    <w:rsid w:val="00507B7B"/>
    <w:rsid w:val="0051112B"/>
    <w:rsid w:val="00512E0B"/>
    <w:rsid w:val="00524D4D"/>
    <w:rsid w:val="00531B35"/>
    <w:rsid w:val="00541024"/>
    <w:rsid w:val="00546DB8"/>
    <w:rsid w:val="00563242"/>
    <w:rsid w:val="005662E8"/>
    <w:rsid w:val="00571ABA"/>
    <w:rsid w:val="00574174"/>
    <w:rsid w:val="005A01EB"/>
    <w:rsid w:val="005A12C0"/>
    <w:rsid w:val="005A548E"/>
    <w:rsid w:val="005E247B"/>
    <w:rsid w:val="00607E56"/>
    <w:rsid w:val="00623681"/>
    <w:rsid w:val="00633F29"/>
    <w:rsid w:val="006353FD"/>
    <w:rsid w:val="0064039B"/>
    <w:rsid w:val="00640E3F"/>
    <w:rsid w:val="00647573"/>
    <w:rsid w:val="00667EFF"/>
    <w:rsid w:val="006879BF"/>
    <w:rsid w:val="006934E5"/>
    <w:rsid w:val="006D6DFE"/>
    <w:rsid w:val="006D72F0"/>
    <w:rsid w:val="006E556A"/>
    <w:rsid w:val="007277C9"/>
    <w:rsid w:val="00761C40"/>
    <w:rsid w:val="00763252"/>
    <w:rsid w:val="0077034E"/>
    <w:rsid w:val="00772766"/>
    <w:rsid w:val="00793058"/>
    <w:rsid w:val="007A4DBE"/>
    <w:rsid w:val="007A75DE"/>
    <w:rsid w:val="007B427E"/>
    <w:rsid w:val="007B4ED8"/>
    <w:rsid w:val="007C311D"/>
    <w:rsid w:val="007D60F7"/>
    <w:rsid w:val="007E3E21"/>
    <w:rsid w:val="0082781C"/>
    <w:rsid w:val="00831CDF"/>
    <w:rsid w:val="008324F9"/>
    <w:rsid w:val="0086199E"/>
    <w:rsid w:val="00867455"/>
    <w:rsid w:val="0087190A"/>
    <w:rsid w:val="008746A4"/>
    <w:rsid w:val="00897BAB"/>
    <w:rsid w:val="008A2293"/>
    <w:rsid w:val="008A3683"/>
    <w:rsid w:val="008A43FD"/>
    <w:rsid w:val="008B45FD"/>
    <w:rsid w:val="008B7231"/>
    <w:rsid w:val="008D1B31"/>
    <w:rsid w:val="008F2950"/>
    <w:rsid w:val="008F3786"/>
    <w:rsid w:val="009008FD"/>
    <w:rsid w:val="00931799"/>
    <w:rsid w:val="0094017F"/>
    <w:rsid w:val="009556B6"/>
    <w:rsid w:val="009636D0"/>
    <w:rsid w:val="00980CBD"/>
    <w:rsid w:val="00980CD4"/>
    <w:rsid w:val="00985D2B"/>
    <w:rsid w:val="009953C6"/>
    <w:rsid w:val="009A483B"/>
    <w:rsid w:val="009B702E"/>
    <w:rsid w:val="009B748B"/>
    <w:rsid w:val="009C55F6"/>
    <w:rsid w:val="009C5622"/>
    <w:rsid w:val="009D78BD"/>
    <w:rsid w:val="00A41F58"/>
    <w:rsid w:val="00A63A74"/>
    <w:rsid w:val="00A920BE"/>
    <w:rsid w:val="00A928C3"/>
    <w:rsid w:val="00A95F00"/>
    <w:rsid w:val="00AC69C7"/>
    <w:rsid w:val="00AD65E2"/>
    <w:rsid w:val="00AE1F91"/>
    <w:rsid w:val="00AE56EF"/>
    <w:rsid w:val="00AF70A8"/>
    <w:rsid w:val="00B244B9"/>
    <w:rsid w:val="00B24C98"/>
    <w:rsid w:val="00B30B98"/>
    <w:rsid w:val="00B31D7E"/>
    <w:rsid w:val="00B36E23"/>
    <w:rsid w:val="00B53286"/>
    <w:rsid w:val="00B7520B"/>
    <w:rsid w:val="00B93AD2"/>
    <w:rsid w:val="00BB6746"/>
    <w:rsid w:val="00BF12FD"/>
    <w:rsid w:val="00C02552"/>
    <w:rsid w:val="00C06B78"/>
    <w:rsid w:val="00C141A9"/>
    <w:rsid w:val="00C279E0"/>
    <w:rsid w:val="00C80EB7"/>
    <w:rsid w:val="00C87AA2"/>
    <w:rsid w:val="00CA1A00"/>
    <w:rsid w:val="00CB3E53"/>
    <w:rsid w:val="00CB464E"/>
    <w:rsid w:val="00CB7A7A"/>
    <w:rsid w:val="00CB7F83"/>
    <w:rsid w:val="00CC1874"/>
    <w:rsid w:val="00CC34E6"/>
    <w:rsid w:val="00CD45C8"/>
    <w:rsid w:val="00CE7377"/>
    <w:rsid w:val="00D06F35"/>
    <w:rsid w:val="00D13082"/>
    <w:rsid w:val="00D26437"/>
    <w:rsid w:val="00D53FF2"/>
    <w:rsid w:val="00D5652C"/>
    <w:rsid w:val="00D57C0A"/>
    <w:rsid w:val="00D71E77"/>
    <w:rsid w:val="00D778B3"/>
    <w:rsid w:val="00D868F3"/>
    <w:rsid w:val="00D92B01"/>
    <w:rsid w:val="00D96615"/>
    <w:rsid w:val="00DB284C"/>
    <w:rsid w:val="00DB6BAA"/>
    <w:rsid w:val="00DC10DD"/>
    <w:rsid w:val="00DE1047"/>
    <w:rsid w:val="00DF08EA"/>
    <w:rsid w:val="00DF530B"/>
    <w:rsid w:val="00DF72AF"/>
    <w:rsid w:val="00DF73F2"/>
    <w:rsid w:val="00DF750A"/>
    <w:rsid w:val="00E0051A"/>
    <w:rsid w:val="00E053A1"/>
    <w:rsid w:val="00E06AA6"/>
    <w:rsid w:val="00E0727C"/>
    <w:rsid w:val="00E126BE"/>
    <w:rsid w:val="00E157F7"/>
    <w:rsid w:val="00E2448E"/>
    <w:rsid w:val="00E3607D"/>
    <w:rsid w:val="00E36F08"/>
    <w:rsid w:val="00E437B0"/>
    <w:rsid w:val="00E4631F"/>
    <w:rsid w:val="00E4645A"/>
    <w:rsid w:val="00E61F25"/>
    <w:rsid w:val="00EA3862"/>
    <w:rsid w:val="00EC3D10"/>
    <w:rsid w:val="00ED72F7"/>
    <w:rsid w:val="00EF2D45"/>
    <w:rsid w:val="00F07016"/>
    <w:rsid w:val="00F32345"/>
    <w:rsid w:val="00F44C6D"/>
    <w:rsid w:val="00F5084B"/>
    <w:rsid w:val="00F51482"/>
    <w:rsid w:val="00F82E28"/>
    <w:rsid w:val="00F93E07"/>
    <w:rsid w:val="00FB7571"/>
    <w:rsid w:val="00FC3E5E"/>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link w:val="Heading3Char"/>
    <w:qFormat/>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nhideWhenUsed/>
    <w:rsid w:val="00667EFF"/>
    <w:rPr>
      <w:color w:val="0000FF" w:themeColor="hyperlink"/>
      <w:u w:val="single"/>
    </w:rPr>
  </w:style>
  <w:style w:type="paragraph" w:styleId="Header">
    <w:name w:val="header"/>
    <w:basedOn w:val="Normal"/>
    <w:link w:val="HeaderChar"/>
    <w:unhideWhenUsed/>
    <w:rsid w:val="000D04B7"/>
    <w:pPr>
      <w:tabs>
        <w:tab w:val="center" w:pos="4680"/>
        <w:tab w:val="right" w:pos="9360"/>
      </w:tabs>
    </w:pPr>
  </w:style>
  <w:style w:type="character" w:customStyle="1" w:styleId="HeaderChar">
    <w:name w:val="Header Char"/>
    <w:basedOn w:val="DefaultParagraphFont"/>
    <w:link w:val="Header"/>
    <w:rsid w:val="000D04B7"/>
  </w:style>
  <w:style w:type="paragraph" w:styleId="Footer">
    <w:name w:val="footer"/>
    <w:basedOn w:val="Normal"/>
    <w:link w:val="FooterChar"/>
    <w:unhideWhenUsed/>
    <w:rsid w:val="000D04B7"/>
    <w:pPr>
      <w:tabs>
        <w:tab w:val="center" w:pos="4680"/>
        <w:tab w:val="right" w:pos="9360"/>
      </w:tabs>
    </w:pPr>
  </w:style>
  <w:style w:type="character" w:customStyle="1" w:styleId="FooterChar">
    <w:name w:val="Footer Char"/>
    <w:basedOn w:val="DefaultParagraphFont"/>
    <w:link w:val="Footer"/>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 w:type="character" w:styleId="UnresolvedMention">
    <w:name w:val="Unresolved Mention"/>
    <w:basedOn w:val="DefaultParagraphFont"/>
    <w:uiPriority w:val="99"/>
    <w:semiHidden/>
    <w:unhideWhenUsed/>
    <w:rsid w:val="00AC69C7"/>
    <w:rPr>
      <w:color w:val="605E5C"/>
      <w:shd w:val="clear" w:color="auto" w:fill="E1DFDD"/>
    </w:rPr>
  </w:style>
  <w:style w:type="character" w:customStyle="1" w:styleId="Heading3Char">
    <w:name w:val="Heading 3 Char"/>
    <w:link w:val="Heading3"/>
    <w:rsid w:val="00EC3D10"/>
    <w:rPr>
      <w:rFonts w:ascii="Calibri" w:eastAsia="Calibri" w:hAnsi="Calibri" w:cs="Calibri"/>
      <w:b/>
      <w:color w:val="434343"/>
      <w:sz w:val="23"/>
      <w:szCs w:val="23"/>
      <w:lang w:val="en-US"/>
    </w:rPr>
  </w:style>
  <w:style w:type="paragraph" w:customStyle="1" w:styleId="Default">
    <w:name w:val="Default"/>
    <w:rsid w:val="00EC3D10"/>
    <w:pPr>
      <w:autoSpaceDE w:val="0"/>
      <w:autoSpaceDN w:val="0"/>
      <w:adjustRightInd w:val="0"/>
      <w:spacing w:line="240" w:lineRule="auto"/>
    </w:pPr>
    <w:rPr>
      <w:rFonts w:ascii="Comic Sans MS" w:eastAsia="Times New Roman" w:hAnsi="Comic Sans MS" w:cs="Comic Sans MS"/>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880937640">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 w:id="19864257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elp.instructure.com/"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chaminade.instructure.com/courses/10079"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hoalii.keahi-wood@chaminade.edu"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vimeo.com/7277790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cure.livechatinc.com/licence/2695732/open_chat.cgi?groups=46"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9C48F9-5DBE-4F98-B86F-B8591A62B311}">
  <ds:schemaRefs>
    <ds:schemaRef ds:uri="http://schemas.openxmlformats.org/officeDocument/2006/bibliography"/>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4.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6</Pages>
  <Words>2922</Words>
  <Characters>16660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Kahoali`i Keahi-Wood</dc:creator>
  <cp:lastModifiedBy>Kahoali`i Keahi-Wood</cp:lastModifiedBy>
  <cp:revision>16</cp:revision>
  <cp:lastPrinted>2019-07-22T22:06:00Z</cp:lastPrinted>
  <dcterms:created xsi:type="dcterms:W3CDTF">2022-05-16T13:33:00Z</dcterms:created>
  <dcterms:modified xsi:type="dcterms:W3CDTF">2026-08-24T20:19:00Z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