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911E8" w14:textId="77777777" w:rsidR="005E5123" w:rsidRDefault="00D12C66">
      <w:pPr>
        <w:spacing w:after="40"/>
        <w:jc w:val="center"/>
        <w:rPr>
          <w:b/>
          <w:bCs/>
          <w:color w:val="1F3A6E"/>
          <w:sz w:val="28"/>
          <w:szCs w:val="28"/>
        </w:rPr>
      </w:pPr>
      <w:r>
        <w:rPr>
          <w:b/>
          <w:bCs/>
          <w:color w:val="1F3A6E"/>
          <w:sz w:val="28"/>
          <w:szCs w:val="28"/>
        </w:rPr>
        <w:t xml:space="preserve">School </w:t>
      </w:r>
      <w:r w:rsidR="008140EE">
        <w:rPr>
          <w:b/>
          <w:bCs/>
          <w:color w:val="1F3A6E"/>
          <w:sz w:val="28"/>
          <w:szCs w:val="28"/>
        </w:rPr>
        <w:t>of Business and Communication</w:t>
      </w:r>
    </w:p>
    <w:p w14:paraId="636DCED7" w14:textId="1283CC60" w:rsidR="008F66E7" w:rsidRDefault="005E5123">
      <w:pPr>
        <w:spacing w:after="40"/>
        <w:jc w:val="center"/>
      </w:pPr>
      <w:r>
        <w:rPr>
          <w:color w:val="555555"/>
          <w:sz w:val="22"/>
          <w:szCs w:val="22"/>
        </w:rPr>
        <w:t>Sport and Event Management</w:t>
      </w:r>
    </w:p>
    <w:p w14:paraId="636DCED8" w14:textId="2A181E76" w:rsidR="008F66E7" w:rsidRDefault="00C956AF">
      <w:pPr>
        <w:spacing w:before="40" w:after="40"/>
        <w:jc w:val="center"/>
      </w:pPr>
      <w:r>
        <w:rPr>
          <w:b/>
          <w:bCs/>
          <w:sz w:val="26"/>
          <w:szCs w:val="26"/>
        </w:rPr>
        <w:t>BU 201-</w:t>
      </w:r>
      <w:r w:rsidR="00A31796">
        <w:rPr>
          <w:b/>
          <w:bCs/>
          <w:sz w:val="26"/>
          <w:szCs w:val="26"/>
        </w:rPr>
        <w:t>01-1 Intro to Sport and Event Management</w:t>
      </w:r>
    </w:p>
    <w:p w14:paraId="636DCED9" w14:textId="1FF52CE2" w:rsidR="008F66E7" w:rsidRDefault="00D12C66">
      <w:pPr>
        <w:pBdr>
          <w:bottom w:val="single" w:sz="6" w:space="1" w:color="1F3A6E"/>
        </w:pBdr>
        <w:spacing w:before="20" w:after="120"/>
        <w:jc w:val="center"/>
        <w:rPr>
          <w:color w:val="555555"/>
          <w:sz w:val="19"/>
          <w:szCs w:val="19"/>
        </w:rPr>
      </w:pPr>
      <w:r>
        <w:rPr>
          <w:color w:val="555555"/>
          <w:sz w:val="19"/>
          <w:szCs w:val="19"/>
        </w:rPr>
        <w:t>[</w:t>
      </w:r>
      <w:r w:rsidR="00A43683" w:rsidRPr="00A43683">
        <w:rPr>
          <w:color w:val="555555"/>
          <w:sz w:val="19"/>
          <w:szCs w:val="19"/>
        </w:rPr>
        <w:t xml:space="preserve">Henry Hall </w:t>
      </w:r>
      <w:proofErr w:type="gramStart"/>
      <w:r w:rsidR="00A43683" w:rsidRPr="00A43683">
        <w:rPr>
          <w:color w:val="555555"/>
          <w:sz w:val="19"/>
          <w:szCs w:val="19"/>
        </w:rPr>
        <w:t>225</w:t>
      </w:r>
      <w:r>
        <w:rPr>
          <w:color w:val="555555"/>
          <w:sz w:val="19"/>
          <w:szCs w:val="19"/>
        </w:rPr>
        <w:t xml:space="preserve"> </w:t>
      </w:r>
      <w:r>
        <w:rPr>
          <w:color w:val="555555"/>
          <w:sz w:val="19"/>
          <w:szCs w:val="19"/>
        </w:rPr>
        <w:t xml:space="preserve"> </w:t>
      </w:r>
      <w:r w:rsidR="00A43683">
        <w:rPr>
          <w:color w:val="555555"/>
          <w:sz w:val="19"/>
          <w:szCs w:val="19"/>
        </w:rPr>
        <w:t>Tues</w:t>
      </w:r>
      <w:proofErr w:type="gramEnd"/>
      <w:r w:rsidR="00A43683">
        <w:rPr>
          <w:color w:val="555555"/>
          <w:sz w:val="19"/>
          <w:szCs w:val="19"/>
        </w:rPr>
        <w:t xml:space="preserve"> &amp; </w:t>
      </w:r>
      <w:proofErr w:type="spellStart"/>
      <w:r w:rsidR="00A43683">
        <w:rPr>
          <w:color w:val="555555"/>
          <w:sz w:val="19"/>
          <w:szCs w:val="19"/>
        </w:rPr>
        <w:t>Thur</w:t>
      </w:r>
      <w:proofErr w:type="spellEnd"/>
      <w:r w:rsidR="009C3D7C">
        <w:rPr>
          <w:color w:val="555555"/>
          <w:sz w:val="19"/>
          <w:szCs w:val="19"/>
        </w:rPr>
        <w:t xml:space="preserve"> 1</w:t>
      </w:r>
      <w:r>
        <w:rPr>
          <w:color w:val="555555"/>
          <w:sz w:val="19"/>
          <w:szCs w:val="19"/>
        </w:rPr>
        <w:t>:00–</w:t>
      </w:r>
      <w:r w:rsidR="009C3D7C">
        <w:rPr>
          <w:color w:val="555555"/>
          <w:sz w:val="19"/>
          <w:szCs w:val="19"/>
        </w:rPr>
        <w:t>2:20 PM</w:t>
      </w:r>
      <w:r>
        <w:rPr>
          <w:color w:val="555555"/>
          <w:sz w:val="19"/>
          <w:szCs w:val="19"/>
        </w:rPr>
        <w:t xml:space="preserve">  |  Credits: [</w:t>
      </w:r>
      <w:r w:rsidR="009C3D7C">
        <w:rPr>
          <w:color w:val="555555"/>
          <w:sz w:val="19"/>
          <w:szCs w:val="19"/>
        </w:rPr>
        <w:t>3</w:t>
      </w:r>
      <w:r>
        <w:rPr>
          <w:color w:val="555555"/>
          <w:sz w:val="19"/>
          <w:szCs w:val="19"/>
        </w:rPr>
        <w:t xml:space="preserve">]  |  Section: </w:t>
      </w:r>
      <w:r w:rsidR="00C956AF">
        <w:rPr>
          <w:color w:val="555555"/>
          <w:sz w:val="19"/>
          <w:szCs w:val="19"/>
        </w:rPr>
        <w:t>1</w:t>
      </w:r>
      <w:r w:rsidR="00373AAE">
        <w:rPr>
          <w:color w:val="555555"/>
          <w:sz w:val="19"/>
          <w:szCs w:val="19"/>
        </w:rPr>
        <w:t xml:space="preserve"> </w:t>
      </w:r>
      <w:r>
        <w:rPr>
          <w:color w:val="555555"/>
          <w:sz w:val="19"/>
          <w:szCs w:val="19"/>
        </w:rPr>
        <w:t xml:space="preserve"> |  Term:</w:t>
      </w:r>
      <w:r w:rsidR="00C956AF">
        <w:rPr>
          <w:color w:val="555555"/>
          <w:sz w:val="19"/>
          <w:szCs w:val="19"/>
        </w:rPr>
        <w:t>:Fall 2026</w:t>
      </w:r>
    </w:p>
    <w:p w14:paraId="17A2B6D2" w14:textId="77777777" w:rsidR="00373AAE" w:rsidRDefault="00373AAE">
      <w:pPr>
        <w:pBdr>
          <w:bottom w:val="single" w:sz="6" w:space="1" w:color="1F3A6E"/>
        </w:pBdr>
        <w:spacing w:before="20" w:after="120"/>
        <w:jc w:val="center"/>
      </w:pPr>
    </w:p>
    <w:p w14:paraId="636DCEDA" w14:textId="77777777" w:rsidR="008F66E7" w:rsidRPr="000B3BDC" w:rsidRDefault="00D12C66">
      <w:pPr>
        <w:shd w:val="clear" w:color="auto" w:fill="1F3A6E"/>
        <w:spacing w:before="240" w:after="100"/>
        <w:ind w:left="160" w:right="160"/>
        <w:rPr>
          <w:color w:val="auto"/>
        </w:rPr>
      </w:pPr>
      <w:r>
        <w:rPr>
          <w:b/>
          <w:bCs/>
          <w:color w:val="FFFFFF"/>
          <w:sz w:val="24"/>
          <w:szCs w:val="24"/>
        </w:rPr>
        <w:t>Instructor Infor</w:t>
      </w:r>
      <w:r w:rsidRPr="000B3BDC">
        <w:rPr>
          <w:b/>
          <w:bCs/>
          <w:color w:val="auto"/>
          <w:sz w:val="24"/>
          <w:szCs w:val="24"/>
        </w:rPr>
        <w:t>mation</w:t>
      </w:r>
    </w:p>
    <w:tbl>
      <w:tblPr>
        <w:tblStyle w:val="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55"/>
        <w:gridCol w:w="6305"/>
      </w:tblGrid>
      <w:tr w:rsidR="000B3BDC" w:rsidRPr="000B3BDC" w14:paraId="636DCEDD"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EDB" w14:textId="77777777" w:rsidR="008F66E7" w:rsidRPr="000B3BDC" w:rsidRDefault="00D12C66">
            <w:pPr>
              <w:rPr>
                <w:color w:val="auto"/>
              </w:rPr>
            </w:pPr>
            <w:r w:rsidRPr="000B3BDC">
              <w:rPr>
                <w:b/>
                <w:bCs/>
                <w:color w:val="auto"/>
              </w:rPr>
              <w:t>Instructor</w:t>
            </w:r>
          </w:p>
        </w:tc>
        <w:tc>
          <w:tcPr>
            <w:tcW w:w="63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EDC" w14:textId="7A3D73AC" w:rsidR="008F66E7" w:rsidRPr="000B3BDC" w:rsidRDefault="00C951E0">
            <w:pPr>
              <w:rPr>
                <w:color w:val="auto"/>
              </w:rPr>
            </w:pPr>
            <w:r w:rsidRPr="000B3BDC">
              <w:rPr>
                <w:color w:val="auto"/>
              </w:rPr>
              <w:t xml:space="preserve">Thomas W. Buning, Ed.D. </w:t>
            </w:r>
          </w:p>
        </w:tc>
      </w:tr>
      <w:tr w:rsidR="000B3BDC" w:rsidRPr="000B3BDC" w14:paraId="636DCEE0"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EDE" w14:textId="77777777" w:rsidR="008F66E7" w:rsidRPr="000B3BDC" w:rsidRDefault="00D12C66">
            <w:pPr>
              <w:rPr>
                <w:color w:val="auto"/>
              </w:rPr>
            </w:pPr>
            <w:r w:rsidRPr="000B3BDC">
              <w:rPr>
                <w:b/>
                <w:bCs/>
                <w:color w:val="auto"/>
              </w:rPr>
              <w:t>Email</w:t>
            </w:r>
          </w:p>
        </w:tc>
        <w:tc>
          <w:tcPr>
            <w:tcW w:w="63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EDF" w14:textId="7E7AAADC" w:rsidR="008F66E7" w:rsidRPr="000B3BDC" w:rsidRDefault="005B1C12">
            <w:pPr>
              <w:rPr>
                <w:color w:val="auto"/>
              </w:rPr>
            </w:pPr>
            <w:r w:rsidRPr="000B3BDC">
              <w:rPr>
                <w:i/>
                <w:iCs/>
                <w:color w:val="auto"/>
              </w:rPr>
              <w:t>thomas.buning@chaminade.edu</w:t>
            </w:r>
          </w:p>
        </w:tc>
      </w:tr>
      <w:tr w:rsidR="000B3BDC" w:rsidRPr="000B3BDC" w14:paraId="636DCEE3"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EE1" w14:textId="77777777" w:rsidR="008F66E7" w:rsidRPr="000B3BDC" w:rsidRDefault="00D12C66">
            <w:pPr>
              <w:rPr>
                <w:color w:val="auto"/>
              </w:rPr>
            </w:pPr>
            <w:r w:rsidRPr="000B3BDC">
              <w:rPr>
                <w:b/>
                <w:bCs/>
                <w:color w:val="auto"/>
              </w:rPr>
              <w:t>Phone</w:t>
            </w:r>
          </w:p>
        </w:tc>
        <w:tc>
          <w:tcPr>
            <w:tcW w:w="63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EE2" w14:textId="293FAEFC" w:rsidR="008F66E7" w:rsidRPr="000B3BDC" w:rsidRDefault="00010E5D">
            <w:pPr>
              <w:rPr>
                <w:color w:val="auto"/>
              </w:rPr>
            </w:pPr>
            <w:r w:rsidRPr="000B3BDC">
              <w:rPr>
                <w:color w:val="auto"/>
              </w:rPr>
              <w:t>808-739-8578</w:t>
            </w:r>
          </w:p>
        </w:tc>
      </w:tr>
      <w:tr w:rsidR="000B3BDC" w:rsidRPr="000B3BDC" w14:paraId="636DCEE6"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EE4" w14:textId="77777777" w:rsidR="008F66E7" w:rsidRPr="000B3BDC" w:rsidRDefault="00D12C66">
            <w:pPr>
              <w:rPr>
                <w:color w:val="auto"/>
              </w:rPr>
            </w:pPr>
            <w:r w:rsidRPr="000B3BDC">
              <w:rPr>
                <w:b/>
                <w:bCs/>
                <w:color w:val="auto"/>
              </w:rPr>
              <w:t>Office Location</w:t>
            </w:r>
          </w:p>
        </w:tc>
        <w:tc>
          <w:tcPr>
            <w:tcW w:w="63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EE5" w14:textId="0FB1D7C8" w:rsidR="008F66E7" w:rsidRPr="000B3BDC" w:rsidRDefault="00010E5D">
            <w:pPr>
              <w:rPr>
                <w:color w:val="auto"/>
              </w:rPr>
            </w:pPr>
            <w:r w:rsidRPr="000B3BDC">
              <w:rPr>
                <w:i/>
                <w:iCs/>
                <w:color w:val="auto"/>
              </w:rPr>
              <w:t>Henry Hall 221</w:t>
            </w:r>
          </w:p>
        </w:tc>
      </w:tr>
      <w:tr w:rsidR="000B3BDC" w:rsidRPr="000B3BDC" w14:paraId="636DCEE9"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EE7" w14:textId="77777777" w:rsidR="008F66E7" w:rsidRPr="000B3BDC" w:rsidRDefault="00D12C66">
            <w:pPr>
              <w:rPr>
                <w:color w:val="auto"/>
              </w:rPr>
            </w:pPr>
            <w:r w:rsidRPr="000B3BDC">
              <w:rPr>
                <w:b/>
                <w:bCs/>
                <w:color w:val="auto"/>
              </w:rPr>
              <w:t>Office Hours</w:t>
            </w:r>
          </w:p>
        </w:tc>
        <w:tc>
          <w:tcPr>
            <w:tcW w:w="63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EE8" w14:textId="01C9A066" w:rsidR="008F66E7" w:rsidRPr="000B3BDC" w:rsidRDefault="00E11E8B">
            <w:pPr>
              <w:rPr>
                <w:color w:val="auto"/>
              </w:rPr>
            </w:pPr>
            <w:r w:rsidRPr="000B3BDC">
              <w:rPr>
                <w:i/>
                <w:iCs/>
                <w:color w:val="auto"/>
              </w:rPr>
              <w:t>8:30 AM – 5:00 PM</w:t>
            </w:r>
          </w:p>
        </w:tc>
      </w:tr>
      <w:tr w:rsidR="000B3BDC" w:rsidRPr="000B3BDC" w14:paraId="636DCEEC"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EEA" w14:textId="77777777" w:rsidR="008F66E7" w:rsidRPr="000B3BDC" w:rsidRDefault="00D12C66">
            <w:pPr>
              <w:rPr>
                <w:color w:val="auto"/>
              </w:rPr>
            </w:pPr>
            <w:r w:rsidRPr="000B3BDC">
              <w:rPr>
                <w:b/>
                <w:bCs/>
                <w:color w:val="auto"/>
              </w:rPr>
              <w:t>Virtual Office</w:t>
            </w:r>
          </w:p>
        </w:tc>
        <w:tc>
          <w:tcPr>
            <w:tcW w:w="63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EEB" w14:textId="1F8896DD" w:rsidR="008F66E7" w:rsidRPr="000B3BDC" w:rsidRDefault="004F4262">
            <w:pPr>
              <w:rPr>
                <w:color w:val="auto"/>
              </w:rPr>
            </w:pPr>
            <w:r w:rsidRPr="000B3BDC">
              <w:rPr>
                <w:i/>
                <w:iCs/>
                <w:color w:val="auto"/>
              </w:rPr>
              <w:t>[By appointment]</w:t>
            </w:r>
          </w:p>
        </w:tc>
      </w:tr>
      <w:tr w:rsidR="008F66E7" w14:paraId="636DCEEF"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EED" w14:textId="77777777" w:rsidR="008F66E7" w:rsidRDefault="00D12C66">
            <w:r>
              <w:rPr>
                <w:b/>
                <w:bCs/>
              </w:rPr>
              <w:t>Virtual Office Hours</w:t>
            </w:r>
          </w:p>
        </w:tc>
        <w:tc>
          <w:tcPr>
            <w:tcW w:w="63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EEE" w14:textId="392330B7" w:rsidR="008F66E7" w:rsidRDefault="008F66E7"/>
        </w:tc>
      </w:tr>
      <w:tr w:rsidR="00373AAE" w14:paraId="4B06D3E9" w14:textId="77777777" w:rsidTr="00373AAE">
        <w:tc>
          <w:tcPr>
            <w:tcW w:w="3055"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448CFF39" w14:textId="1991DA98" w:rsidR="00373AAE" w:rsidRPr="00373AAE" w:rsidRDefault="00373AAE" w:rsidP="00373AAE">
            <w:pPr>
              <w:rPr>
                <w:b/>
                <w:bCs/>
              </w:rPr>
            </w:pPr>
            <w:r w:rsidRPr="00373AAE">
              <w:rPr>
                <w:b/>
                <w:bCs/>
              </w:rPr>
              <w:t>Professional Contact Info</w:t>
            </w:r>
          </w:p>
        </w:tc>
        <w:tc>
          <w:tcPr>
            <w:tcW w:w="63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702809A4" w14:textId="581ACA07" w:rsidR="00373AAE" w:rsidRDefault="00373AAE" w:rsidP="00373AAE">
            <w:pPr>
              <w:rPr>
                <w:i/>
                <w:iCs/>
                <w:color w:val="777777"/>
              </w:rPr>
            </w:pPr>
            <w:r w:rsidRPr="00146968">
              <w:t>https://www.linkedin.com/in/tombuning</w:t>
            </w:r>
          </w:p>
        </w:tc>
      </w:tr>
    </w:tbl>
    <w:p w14:paraId="636DCEF0" w14:textId="77777777" w:rsidR="008F66E7" w:rsidRDefault="008F66E7">
      <w:pPr>
        <w:spacing w:before="100"/>
      </w:pPr>
    </w:p>
    <w:p w14:paraId="636DCEF1" w14:textId="77777777" w:rsidR="008F66E7" w:rsidRDefault="00D12C66">
      <w:pPr>
        <w:pBdr>
          <w:left w:val="single" w:sz="18" w:space="8" w:color="2E5FA3"/>
        </w:pBdr>
        <w:spacing w:before="180" w:after="60"/>
        <w:ind w:left="160"/>
      </w:pPr>
      <w:r>
        <w:rPr>
          <w:b/>
          <w:bCs/>
          <w:color w:val="1F3A6E"/>
          <w:sz w:val="21"/>
          <w:szCs w:val="21"/>
        </w:rPr>
        <w:t>Communication</w:t>
      </w:r>
    </w:p>
    <w:p w14:paraId="4A318ECC" w14:textId="75522B9C" w:rsidR="007663A6" w:rsidRDefault="007663A6" w:rsidP="007663A6">
      <w:pPr>
        <w:pStyle w:val="BodyText"/>
        <w:spacing w:line="278" w:lineRule="auto"/>
        <w:ind w:left="359" w:right="737"/>
      </w:pPr>
      <w:r>
        <w:t>Primary</w:t>
      </w:r>
      <w:r>
        <w:rPr>
          <w:spacing w:val="-2"/>
        </w:rPr>
        <w:t xml:space="preserve"> </w:t>
      </w:r>
      <w:r>
        <w:t>forms of communication are direct email, the Canvas Message system, and phone, where you can also leave a message. I will respond in 24hrs/48hrs</w:t>
      </w:r>
    </w:p>
    <w:p w14:paraId="636DCEF4" w14:textId="77777777" w:rsidR="008F66E7" w:rsidRDefault="00D12C66">
      <w:pPr>
        <w:pBdr>
          <w:left w:val="single" w:sz="18" w:space="8" w:color="2E5FA3"/>
        </w:pBdr>
        <w:spacing w:before="180" w:after="60"/>
        <w:ind w:left="160"/>
      </w:pPr>
      <w:r>
        <w:rPr>
          <w:b/>
          <w:bCs/>
          <w:color w:val="1F3A6E"/>
          <w:sz w:val="21"/>
          <w:szCs w:val="21"/>
        </w:rPr>
        <w:t>School &amp; Department</w:t>
      </w:r>
    </w:p>
    <w:tbl>
      <w:tblPr>
        <w:tblStyle w:val="a0"/>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7360"/>
      </w:tblGrid>
      <w:tr w:rsidR="008F66E7" w14:paraId="636DCEF7"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EF5" w14:textId="77777777" w:rsidR="008F66E7" w:rsidRDefault="00D12C66">
            <w:r>
              <w:rPr>
                <w:b/>
                <w:bCs/>
              </w:rPr>
              <w:t>School</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EF6" w14:textId="5E777EB6" w:rsidR="008F66E7" w:rsidRPr="000B3BDC" w:rsidRDefault="00D12C66">
            <w:pPr>
              <w:rPr>
                <w:color w:val="auto"/>
              </w:rPr>
            </w:pPr>
            <w:r w:rsidRPr="000B3BDC">
              <w:rPr>
                <w:color w:val="auto"/>
              </w:rPr>
              <w:t xml:space="preserve">School of </w:t>
            </w:r>
            <w:r w:rsidR="00954158" w:rsidRPr="000B3BDC">
              <w:rPr>
                <w:color w:val="auto"/>
              </w:rPr>
              <w:t>Business and Communication</w:t>
            </w:r>
          </w:p>
        </w:tc>
      </w:tr>
      <w:tr w:rsidR="008F66E7" w14:paraId="636DCEFA"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EF8" w14:textId="77777777" w:rsidR="008F66E7" w:rsidRDefault="00D12C66">
            <w:r>
              <w:rPr>
                <w:b/>
                <w:bCs/>
              </w:rPr>
              <w:t>Location</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EF9" w14:textId="0617D5BC" w:rsidR="008F66E7" w:rsidRPr="000B3BDC" w:rsidRDefault="001F1F74">
            <w:pPr>
              <w:rPr>
                <w:color w:val="auto"/>
              </w:rPr>
            </w:pPr>
            <w:r w:rsidRPr="000B3BDC">
              <w:rPr>
                <w:color w:val="auto"/>
              </w:rPr>
              <w:t>Kieffer</w:t>
            </w:r>
            <w:r w:rsidR="004B535B" w:rsidRPr="000B3BDC">
              <w:rPr>
                <w:color w:val="auto"/>
              </w:rPr>
              <w:t xml:space="preserve"> Hall </w:t>
            </w:r>
            <w:r w:rsidR="00954158" w:rsidRPr="000B3BDC">
              <w:rPr>
                <w:color w:val="auto"/>
              </w:rPr>
              <w:t>#12</w:t>
            </w:r>
            <w:r w:rsidR="00A63A41" w:rsidRPr="000B3BDC">
              <w:rPr>
                <w:color w:val="auto"/>
              </w:rPr>
              <w:t xml:space="preserve"> </w:t>
            </w:r>
          </w:p>
        </w:tc>
      </w:tr>
      <w:tr w:rsidR="008F66E7" w14:paraId="636DCEFD" w14:textId="77777777">
        <w:tc>
          <w:tcPr>
            <w:tcW w:w="20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EFB" w14:textId="77777777" w:rsidR="008F66E7" w:rsidRDefault="00D12C66">
            <w:r>
              <w:rPr>
                <w:b/>
                <w:bCs/>
              </w:rPr>
              <w:t>Phone</w:t>
            </w:r>
          </w:p>
        </w:tc>
        <w:tc>
          <w:tcPr>
            <w:tcW w:w="7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EFC" w14:textId="0333FFE5" w:rsidR="008F66E7" w:rsidRPr="000B3BDC" w:rsidRDefault="00D12C66">
            <w:pPr>
              <w:rPr>
                <w:color w:val="auto"/>
              </w:rPr>
            </w:pPr>
            <w:r w:rsidRPr="000B3BDC">
              <w:rPr>
                <w:color w:val="auto"/>
              </w:rPr>
              <w:t xml:space="preserve">(808) </w:t>
            </w:r>
            <w:r w:rsidR="00954158" w:rsidRPr="000B3BDC">
              <w:rPr>
                <w:color w:val="auto"/>
              </w:rPr>
              <w:t>739-8369</w:t>
            </w:r>
          </w:p>
        </w:tc>
      </w:tr>
      <w:tr w:rsidR="008F66E7" w14:paraId="636DCF00" w14:textId="77777777">
        <w:tc>
          <w:tcPr>
            <w:tcW w:w="20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EFE" w14:textId="77777777" w:rsidR="008F66E7" w:rsidRDefault="00D12C66">
            <w:r>
              <w:rPr>
                <w:b/>
                <w:bCs/>
              </w:rPr>
              <w:t>Questions?</w:t>
            </w:r>
          </w:p>
        </w:tc>
        <w:tc>
          <w:tcPr>
            <w:tcW w:w="7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8BB1F14" w14:textId="4591089C" w:rsidR="008F66E7" w:rsidRDefault="00D12C66">
            <w:r>
              <w:t xml:space="preserve">Contact your instructor or </w:t>
            </w:r>
          </w:p>
          <w:p w14:paraId="41F4ED0D" w14:textId="00CD3B8E" w:rsidR="00740DA1" w:rsidRDefault="00740DA1" w:rsidP="00740DA1">
            <w:r>
              <w:t>Wendy Lam, Ph.D.</w:t>
            </w:r>
            <w:r>
              <w:t xml:space="preserve"> </w:t>
            </w:r>
            <w:r>
              <w:t xml:space="preserve">Associate Professor of Business / Sport and Event </w:t>
            </w:r>
            <w:proofErr w:type="gramStart"/>
            <w:r>
              <w:t>Management</w:t>
            </w:r>
            <w:r w:rsidR="000B3BDC">
              <w:t xml:space="preserve">, </w:t>
            </w:r>
            <w:r>
              <w:t xml:space="preserve"> Kieffer</w:t>
            </w:r>
            <w:proofErr w:type="gramEnd"/>
            <w:r>
              <w:t xml:space="preserve"> Hall, Room 20</w:t>
            </w:r>
          </w:p>
          <w:p w14:paraId="636DCEFF" w14:textId="6C36EE8D" w:rsidR="00A63A41" w:rsidRDefault="00740DA1" w:rsidP="00740DA1">
            <w:r>
              <w:t>o: (808) 739-4606 | email: wendy.lam@chaminade.edu</w:t>
            </w:r>
          </w:p>
        </w:tc>
      </w:tr>
    </w:tbl>
    <w:p w14:paraId="636DCF01" w14:textId="77777777" w:rsidR="008F66E7" w:rsidRDefault="00D12C66">
      <w:pPr>
        <w:shd w:val="clear" w:color="auto" w:fill="1F3A6E"/>
        <w:spacing w:before="240" w:after="100"/>
        <w:ind w:left="160" w:right="160"/>
      </w:pPr>
      <w:r>
        <w:rPr>
          <w:b/>
          <w:bCs/>
          <w:color w:val="FFFFFF"/>
          <w:sz w:val="24"/>
          <w:szCs w:val="24"/>
        </w:rPr>
        <w:t>Course Description &amp; Materials</w:t>
      </w:r>
    </w:p>
    <w:p w14:paraId="636DCF02" w14:textId="77777777" w:rsidR="008F66E7" w:rsidRDefault="00D12C66">
      <w:pPr>
        <w:pBdr>
          <w:left w:val="single" w:sz="18" w:space="8" w:color="2E5FA3"/>
        </w:pBdr>
        <w:spacing w:before="180" w:after="60"/>
        <w:ind w:left="160"/>
      </w:pPr>
      <w:r>
        <w:rPr>
          <w:b/>
          <w:bCs/>
          <w:color w:val="1F3A6E"/>
          <w:sz w:val="21"/>
          <w:szCs w:val="21"/>
        </w:rPr>
        <w:t>Catalog Description</w:t>
      </w:r>
    </w:p>
    <w:p w14:paraId="636DCF03" w14:textId="21D28209" w:rsidR="008F66E7" w:rsidRDefault="003B05DB">
      <w:pPr>
        <w:spacing w:before="60" w:after="80"/>
        <w:rPr>
          <w:color w:val="000000"/>
        </w:rPr>
      </w:pPr>
      <w:r>
        <w:rPr>
          <w:rFonts w:ascii="Segoe UI" w:hAnsi="Segoe UI" w:cs="Segoe UI"/>
          <w:color w:val="374151"/>
        </w:rPr>
        <w:t xml:space="preserve">Sport and Event Management is important to the economic well-being of Hawaii.  A basic introduction to the business of Sport and Event Management will give students the foundation needed for continued education and development in the SEM </w:t>
      </w:r>
      <w:r>
        <w:rPr>
          <w:rFonts w:ascii="Segoe UI" w:hAnsi="Segoe UI" w:cs="Segoe UI"/>
          <w:color w:val="374151"/>
        </w:rPr>
        <w:t>discipline.</w:t>
      </w:r>
      <w:r w:rsidR="00D12C66">
        <w:rPr>
          <w:color w:val="000000"/>
        </w:rPr>
        <w:t>]</w:t>
      </w:r>
    </w:p>
    <w:p w14:paraId="636DCF07" w14:textId="77777777" w:rsidR="008F66E7" w:rsidRDefault="008F66E7">
      <w:pPr>
        <w:spacing w:before="60"/>
      </w:pPr>
    </w:p>
    <w:p w14:paraId="636DCF08" w14:textId="77777777" w:rsidR="008F66E7" w:rsidRDefault="00D12C66">
      <w:pPr>
        <w:pBdr>
          <w:left w:val="single" w:sz="18" w:space="8" w:color="2E5FA3"/>
        </w:pBdr>
        <w:spacing w:before="180" w:after="60"/>
        <w:ind w:left="160"/>
      </w:pPr>
      <w:r>
        <w:rPr>
          <w:b/>
          <w:bCs/>
          <w:color w:val="1F3A6E"/>
          <w:sz w:val="21"/>
          <w:szCs w:val="21"/>
        </w:rPr>
        <w:t>Course Snapshot</w:t>
      </w:r>
    </w:p>
    <w:tbl>
      <w:tblPr>
        <w:tblStyle w:val="a1"/>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0"/>
        <w:gridCol w:w="6860"/>
      </w:tblGrid>
      <w:tr w:rsidR="008F66E7" w14:paraId="636DCF0B"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09" w14:textId="77777777" w:rsidR="008F66E7" w:rsidRDefault="00D12C66">
            <w:r>
              <w:rPr>
                <w:b/>
                <w:bCs/>
              </w:rPr>
              <w:t>Modality</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0A" w14:textId="77777777" w:rsidR="008F66E7" w:rsidRDefault="00D12C66">
            <w:r>
              <w:t>Face-to-Face</w:t>
            </w:r>
          </w:p>
        </w:tc>
      </w:tr>
      <w:tr w:rsidR="008F66E7" w14:paraId="636DCF0E"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0C" w14:textId="77777777" w:rsidR="008F66E7" w:rsidRDefault="00D12C66">
            <w:r>
              <w:rPr>
                <w:b/>
                <w:bCs/>
              </w:rPr>
              <w:t>Meeting Location</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0D" w14:textId="24D5D1C3" w:rsidR="008F66E7" w:rsidRDefault="003B05DB">
            <w:r w:rsidRPr="00A43683">
              <w:rPr>
                <w:color w:val="555555"/>
                <w:sz w:val="19"/>
                <w:szCs w:val="19"/>
              </w:rPr>
              <w:t>Henry Hall 225</w:t>
            </w:r>
            <w:r>
              <w:rPr>
                <w:color w:val="555555"/>
                <w:sz w:val="19"/>
                <w:szCs w:val="19"/>
              </w:rPr>
              <w:t xml:space="preserve">  </w:t>
            </w:r>
          </w:p>
        </w:tc>
      </w:tr>
      <w:tr w:rsidR="008F66E7" w14:paraId="636DCF11"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0F" w14:textId="77777777" w:rsidR="008F66E7" w:rsidRDefault="00D12C66">
            <w:r>
              <w:rPr>
                <w:b/>
                <w:bCs/>
              </w:rPr>
              <w:lastRenderedPageBreak/>
              <w:t>Meeting Days/Times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10" w14:textId="6B610960" w:rsidR="008F66E7" w:rsidRDefault="003B05DB">
            <w:r>
              <w:rPr>
                <w:color w:val="555555"/>
                <w:sz w:val="19"/>
                <w:szCs w:val="19"/>
              </w:rPr>
              <w:t xml:space="preserve">Tues &amp; </w:t>
            </w:r>
            <w:proofErr w:type="spellStart"/>
            <w:r>
              <w:rPr>
                <w:color w:val="555555"/>
                <w:sz w:val="19"/>
                <w:szCs w:val="19"/>
              </w:rPr>
              <w:t>Thur</w:t>
            </w:r>
            <w:proofErr w:type="spellEnd"/>
            <w:r>
              <w:rPr>
                <w:color w:val="555555"/>
                <w:sz w:val="19"/>
                <w:szCs w:val="19"/>
              </w:rPr>
              <w:t xml:space="preserve"> 1:00–2:20 PM  </w:t>
            </w:r>
          </w:p>
        </w:tc>
      </w:tr>
      <w:tr w:rsidR="008F66E7" w14:paraId="636DCF14"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12" w14:textId="77777777" w:rsidR="008F66E7" w:rsidRDefault="00D12C66">
            <w:r>
              <w:rPr>
                <w:b/>
                <w:bCs/>
              </w:rPr>
              <w:t>Time Commitment</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13" w14:textId="6CCE68A2" w:rsidR="008F66E7" w:rsidRPr="00707D58" w:rsidRDefault="0002096F" w:rsidP="001871CA">
            <w:r w:rsidRPr="00707D58">
              <w:rPr>
                <w:color w:val="auto"/>
              </w:rPr>
              <w:t>This 3-credit-hour course</w:t>
            </w:r>
            <w:r w:rsidR="00D12C66" w:rsidRPr="00707D58">
              <w:rPr>
                <w:color w:val="auto"/>
              </w:rPr>
              <w:t xml:space="preserve">, </w:t>
            </w:r>
            <w:r w:rsidR="001871CA" w:rsidRPr="00707D58">
              <w:rPr>
                <w:color w:val="auto"/>
              </w:rPr>
              <w:t>135 Clock hours of student engagement</w:t>
            </w:r>
            <w:r w:rsidR="001871CA" w:rsidRPr="00707D58">
              <w:rPr>
                <w:color w:val="auto"/>
              </w:rPr>
              <w:t xml:space="preserve">. </w:t>
            </w:r>
            <w:r w:rsidR="001871CA" w:rsidRPr="00707D58">
              <w:rPr>
                <w:color w:val="auto"/>
              </w:rPr>
              <w:t>Students enrolled in this course are anticipated to spend 37.5 hours in class, 28 hours researching and writing the two Critical Thinking papers, a sports event audit, and a group sports industry presentation, 8 hours studying for and taking two in-progress exams, and</w:t>
            </w:r>
            <w:r w:rsidR="001871CA" w:rsidRPr="00707D58">
              <w:rPr>
                <w:color w:val="auto"/>
              </w:rPr>
              <w:t xml:space="preserve"> </w:t>
            </w:r>
            <w:r w:rsidR="001871CA" w:rsidRPr="00707D58">
              <w:rPr>
                <w:color w:val="auto"/>
              </w:rPr>
              <w:t>10.5 hours studying for and taking the final exam. An additional 51 hours of work will be required beyond what is listed here (course readings, homework assignments, etc.), averaging</w:t>
            </w:r>
            <w:r w:rsidR="001871CA" w:rsidRPr="00707D58">
              <w:rPr>
                <w:color w:val="auto"/>
              </w:rPr>
              <w:t xml:space="preserve"> </w:t>
            </w:r>
            <w:r w:rsidR="001871CA" w:rsidRPr="00707D58">
              <w:rPr>
                <w:color w:val="auto"/>
              </w:rPr>
              <w:t>3.4 hours each week.</w:t>
            </w:r>
          </w:p>
        </w:tc>
      </w:tr>
      <w:tr w:rsidR="008F66E7" w14:paraId="636DCF17"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15" w14:textId="77777777" w:rsidR="008F66E7" w:rsidRDefault="00D12C66">
            <w:r>
              <w:rPr>
                <w:b/>
                <w:bCs/>
              </w:rPr>
              <w:t>Required Materials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1EB3B31" w14:textId="77777777" w:rsidR="001B0004" w:rsidRPr="001B0004" w:rsidRDefault="001B0004" w:rsidP="001B0004">
            <w:hyperlink r:id="rId7">
              <w:r w:rsidRPr="001B0004">
                <w:rPr>
                  <w:rStyle w:val="Hyperlink"/>
                </w:rPr>
                <w:t>Principles and Practice of Sport-Management</w:t>
              </w:r>
            </w:hyperlink>
          </w:p>
          <w:p w14:paraId="76F90AE0" w14:textId="77777777" w:rsidR="001B0004" w:rsidRDefault="001B0004" w:rsidP="001B0004">
            <w:r w:rsidRPr="001B0004">
              <w:t xml:space="preserve">By: Lisa Pike </w:t>
            </w:r>
            <w:proofErr w:type="spellStart"/>
            <w:r w:rsidRPr="001B0004">
              <w:t>Masteralexis</w:t>
            </w:r>
            <w:proofErr w:type="spellEnd"/>
            <w:r w:rsidRPr="001B0004">
              <w:t xml:space="preserve">; Mary Hums ISBN 13: 8220130976323 </w:t>
            </w:r>
          </w:p>
          <w:p w14:paraId="784AA25C" w14:textId="53762868" w:rsidR="001B0004" w:rsidRPr="001B0004" w:rsidRDefault="001B0004" w:rsidP="001B0004">
            <w:r w:rsidRPr="001B0004">
              <w:t>Edition: 7TH 23</w:t>
            </w:r>
          </w:p>
          <w:p w14:paraId="6243A246" w14:textId="77777777" w:rsidR="001B0004" w:rsidRPr="001B0004" w:rsidRDefault="001B0004" w:rsidP="001B0004">
            <w:r w:rsidRPr="001B0004">
              <w:t>Publisher: JONES+B CO</w:t>
            </w:r>
          </w:p>
          <w:p w14:paraId="636DCF16" w14:textId="67872DD1" w:rsidR="008F66E7" w:rsidRDefault="008F66E7"/>
        </w:tc>
      </w:tr>
      <w:tr w:rsidR="008F66E7" w14:paraId="636DCF1A" w14:textId="77777777">
        <w:tc>
          <w:tcPr>
            <w:tcW w:w="25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18" w14:textId="77777777" w:rsidR="008F66E7" w:rsidRDefault="00D12C66">
            <w:r>
              <w:rPr>
                <w:b/>
                <w:bCs/>
              </w:rPr>
              <w:t>Recommended Items</w:t>
            </w:r>
          </w:p>
        </w:tc>
        <w:tc>
          <w:tcPr>
            <w:tcW w:w="68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02A40225" w14:textId="4AB71BA8" w:rsidR="008F66E7" w:rsidRDefault="0011439B">
            <w:pPr>
              <w:rPr>
                <w:i/>
                <w:iCs/>
                <w:color w:val="auto"/>
              </w:rPr>
            </w:pPr>
            <w:r w:rsidRPr="00707D58">
              <w:rPr>
                <w:color w:val="auto"/>
              </w:rPr>
              <w:t>Daily Newsfeed</w:t>
            </w:r>
            <w:r w:rsidR="0008211A" w:rsidRPr="00707D58">
              <w:rPr>
                <w:color w:val="auto"/>
              </w:rPr>
              <w:t xml:space="preserve">: </w:t>
            </w:r>
            <w:hyperlink r:id="rId8" w:history="1">
              <w:r w:rsidR="00707D58" w:rsidRPr="00B172C2">
                <w:rPr>
                  <w:rStyle w:val="Hyperlink"/>
                  <w:i/>
                  <w:iCs/>
                </w:rPr>
                <w:t>https://www.d1ticker.com/</w:t>
              </w:r>
            </w:hyperlink>
          </w:p>
          <w:p w14:paraId="636DCF19" w14:textId="617EAB05" w:rsidR="00707D58" w:rsidRPr="00707D58" w:rsidRDefault="007F091D">
            <w:pPr>
              <w:rPr>
                <w:color w:val="auto"/>
              </w:rPr>
            </w:pPr>
            <w:r>
              <w:t>Laptop,</w:t>
            </w:r>
            <w:r>
              <w:rPr>
                <w:spacing w:val="-1"/>
              </w:rPr>
              <w:t xml:space="preserve"> </w:t>
            </w:r>
            <w:r>
              <w:t>Tablet</w:t>
            </w:r>
            <w:r>
              <w:rPr>
                <w:spacing w:val="-1"/>
              </w:rPr>
              <w:t xml:space="preserve"> </w:t>
            </w:r>
            <w:r>
              <w:t>or</w:t>
            </w:r>
            <w:r>
              <w:rPr>
                <w:spacing w:val="52"/>
              </w:rPr>
              <w:t xml:space="preserve"> </w:t>
            </w:r>
            <w:r>
              <w:t>iPad</w:t>
            </w:r>
            <w:r>
              <w:rPr>
                <w:spacing w:val="-2"/>
              </w:rPr>
              <w:t xml:space="preserve"> </w:t>
            </w:r>
            <w:r>
              <w:t xml:space="preserve">with internet </w:t>
            </w:r>
            <w:r>
              <w:rPr>
                <w:spacing w:val="-2"/>
              </w:rPr>
              <w:t>access</w:t>
            </w:r>
          </w:p>
        </w:tc>
      </w:tr>
      <w:tr w:rsidR="008F66E7" w14:paraId="636DCF1D" w14:textId="77777777">
        <w:tc>
          <w:tcPr>
            <w:tcW w:w="25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1B" w14:textId="77777777" w:rsidR="008F66E7" w:rsidRDefault="00D12C66">
            <w:r>
              <w:rPr>
                <w:b/>
                <w:bCs/>
              </w:rPr>
              <w:t>Canvas</w:t>
            </w:r>
          </w:p>
        </w:tc>
        <w:tc>
          <w:tcPr>
            <w:tcW w:w="68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1C" w14:textId="77777777" w:rsidR="008F66E7" w:rsidRDefault="00D12C66">
            <w:r>
              <w:t>Course materials, announcements, and grades are posted to Canvas (</w:t>
            </w:r>
            <w:hyperlink r:id="rId9">
              <w:r>
                <w:rPr>
                  <w:color w:val="2E5FA3"/>
                  <w:u w:val="single"/>
                </w:rPr>
                <w:t>chaminade.instructure.com</w:t>
              </w:r>
            </w:hyperlink>
            <w:r>
              <w:t xml:space="preserve">). </w:t>
            </w:r>
            <w:r>
              <w:rPr>
                <w:i/>
                <w:iCs/>
                <w:color w:val="777777"/>
              </w:rPr>
              <w:t>[Briefly note how Canvas supplements the in-person course]</w:t>
            </w:r>
          </w:p>
        </w:tc>
      </w:tr>
    </w:tbl>
    <w:p w14:paraId="636DCF1E" w14:textId="77777777" w:rsidR="008F66E7" w:rsidRDefault="00D12C66">
      <w:pPr>
        <w:shd w:val="clear" w:color="auto" w:fill="1F3A6E"/>
        <w:spacing w:before="240" w:after="100"/>
        <w:ind w:left="160" w:right="160"/>
      </w:pPr>
      <w:r>
        <w:rPr>
          <w:b/>
          <w:bCs/>
          <w:color w:val="FFFFFF"/>
          <w:sz w:val="24"/>
          <w:szCs w:val="24"/>
        </w:rPr>
        <w:t>Learning Outcomes</w:t>
      </w:r>
    </w:p>
    <w:p w14:paraId="636DCF1F" w14:textId="301CD869" w:rsidR="008F66E7" w:rsidRDefault="00CD4B6E">
      <w:pPr>
        <w:pBdr>
          <w:left w:val="single" w:sz="18" w:space="8" w:color="2E5FA3"/>
        </w:pBdr>
        <w:spacing w:before="180" w:after="60"/>
        <w:ind w:left="160"/>
      </w:pPr>
      <w:r w:rsidRPr="00CD4B6E">
        <w:rPr>
          <w:b/>
          <w:bCs/>
          <w:color w:val="1F3A6E"/>
          <w:sz w:val="21"/>
          <w:szCs w:val="21"/>
        </w:rPr>
        <w:t>Sport and Event Management (SEM) Learning Outcomes</w:t>
      </w:r>
      <w:r w:rsidR="00D12C66">
        <w:rPr>
          <w:b/>
          <w:bCs/>
          <w:color w:val="1F3A6E"/>
          <w:sz w:val="21"/>
          <w:szCs w:val="21"/>
        </w:rPr>
        <w:t xml:space="preserve"> (PLOs)</w:t>
      </w:r>
    </w:p>
    <w:p w14:paraId="3645BD6D" w14:textId="77777777" w:rsidR="00D17778" w:rsidRPr="00D02E1B" w:rsidRDefault="00D17778" w:rsidP="00D17778">
      <w:pPr>
        <w:spacing w:before="120" w:line="276" w:lineRule="auto"/>
        <w:ind w:left="360" w:right="801"/>
      </w:pPr>
      <w:r w:rsidRPr="00D02E1B">
        <w:t>Upon</w:t>
      </w:r>
      <w:r w:rsidRPr="00D02E1B">
        <w:rPr>
          <w:spacing w:val="-3"/>
        </w:rPr>
        <w:t xml:space="preserve"> </w:t>
      </w:r>
      <w:r w:rsidRPr="00D02E1B">
        <w:t>completion</w:t>
      </w:r>
      <w:r w:rsidRPr="00D02E1B">
        <w:rPr>
          <w:spacing w:val="-3"/>
        </w:rPr>
        <w:t xml:space="preserve"> </w:t>
      </w:r>
      <w:r w:rsidRPr="00D02E1B">
        <w:t>of</w:t>
      </w:r>
      <w:r w:rsidRPr="00D02E1B">
        <w:rPr>
          <w:spacing w:val="-4"/>
        </w:rPr>
        <w:t xml:space="preserve"> </w:t>
      </w:r>
      <w:r w:rsidRPr="00D02E1B">
        <w:t>the</w:t>
      </w:r>
      <w:r w:rsidRPr="00D02E1B">
        <w:rPr>
          <w:spacing w:val="-4"/>
        </w:rPr>
        <w:t xml:space="preserve"> </w:t>
      </w:r>
      <w:r w:rsidRPr="00D02E1B">
        <w:t>B.B.A.</w:t>
      </w:r>
      <w:r w:rsidRPr="00D02E1B">
        <w:rPr>
          <w:spacing w:val="-2"/>
        </w:rPr>
        <w:t xml:space="preserve"> </w:t>
      </w:r>
      <w:r w:rsidRPr="00D02E1B">
        <w:t>undergraduate</w:t>
      </w:r>
      <w:r w:rsidRPr="00D02E1B">
        <w:rPr>
          <w:spacing w:val="-1"/>
        </w:rPr>
        <w:t xml:space="preserve"> </w:t>
      </w:r>
      <w:r w:rsidRPr="00D02E1B">
        <w:t>program</w:t>
      </w:r>
      <w:r w:rsidRPr="00D02E1B">
        <w:rPr>
          <w:spacing w:val="-1"/>
        </w:rPr>
        <w:t xml:space="preserve"> </w:t>
      </w:r>
      <w:r w:rsidRPr="00D02E1B">
        <w:t>in</w:t>
      </w:r>
      <w:r w:rsidRPr="00D02E1B">
        <w:rPr>
          <w:spacing w:val="-3"/>
        </w:rPr>
        <w:t xml:space="preserve"> </w:t>
      </w:r>
      <w:r w:rsidRPr="00D02E1B">
        <w:t>Sport</w:t>
      </w:r>
      <w:r w:rsidRPr="00D02E1B">
        <w:rPr>
          <w:spacing w:val="-1"/>
        </w:rPr>
        <w:t xml:space="preserve"> </w:t>
      </w:r>
      <w:r w:rsidRPr="00D02E1B">
        <w:t>and</w:t>
      </w:r>
      <w:r w:rsidRPr="00D02E1B">
        <w:rPr>
          <w:spacing w:val="-3"/>
        </w:rPr>
        <w:t xml:space="preserve"> </w:t>
      </w:r>
      <w:r w:rsidRPr="00D02E1B">
        <w:t>Event</w:t>
      </w:r>
      <w:r w:rsidRPr="00D02E1B">
        <w:rPr>
          <w:spacing w:val="-4"/>
        </w:rPr>
        <w:t xml:space="preserve"> </w:t>
      </w:r>
      <w:r w:rsidRPr="00D02E1B">
        <w:t>Management,</w:t>
      </w:r>
      <w:r w:rsidRPr="00D02E1B">
        <w:rPr>
          <w:spacing w:val="-2"/>
        </w:rPr>
        <w:t xml:space="preserve"> </w:t>
      </w:r>
      <w:r w:rsidRPr="00D02E1B">
        <w:t>students</w:t>
      </w:r>
      <w:r w:rsidRPr="00D02E1B">
        <w:rPr>
          <w:spacing w:val="-2"/>
        </w:rPr>
        <w:t xml:space="preserve"> </w:t>
      </w:r>
      <w:r w:rsidRPr="00D02E1B">
        <w:t>will be able to:</w:t>
      </w:r>
    </w:p>
    <w:p w14:paraId="2C80C542" w14:textId="77777777" w:rsidR="00D17778" w:rsidRPr="00D02E1B" w:rsidRDefault="00D17778" w:rsidP="00D17778">
      <w:pPr>
        <w:pStyle w:val="ListParagraph"/>
        <w:numPr>
          <w:ilvl w:val="0"/>
          <w:numId w:val="6"/>
        </w:numPr>
        <w:tabs>
          <w:tab w:val="left" w:pos="1077"/>
        </w:tabs>
        <w:spacing w:line="268" w:lineRule="exact"/>
        <w:ind w:left="1077" w:hanging="358"/>
        <w:rPr>
          <w:rFonts w:ascii="Arial" w:hAnsi="Arial" w:cs="Arial"/>
          <w:sz w:val="20"/>
          <w:szCs w:val="20"/>
        </w:rPr>
      </w:pPr>
      <w:r w:rsidRPr="00D02E1B">
        <w:rPr>
          <w:rFonts w:ascii="Arial" w:hAnsi="Arial" w:cs="Arial"/>
          <w:sz w:val="20"/>
          <w:szCs w:val="20"/>
        </w:rPr>
        <w:t>Explain</w:t>
      </w:r>
      <w:r w:rsidRPr="00D02E1B">
        <w:rPr>
          <w:rFonts w:ascii="Arial" w:hAnsi="Arial" w:cs="Arial"/>
          <w:spacing w:val="-8"/>
          <w:sz w:val="20"/>
          <w:szCs w:val="20"/>
        </w:rPr>
        <w:t xml:space="preserve"> </w:t>
      </w:r>
      <w:r w:rsidRPr="00D02E1B">
        <w:rPr>
          <w:rFonts w:ascii="Arial" w:hAnsi="Arial" w:cs="Arial"/>
          <w:sz w:val="20"/>
          <w:szCs w:val="20"/>
        </w:rPr>
        <w:t>the</w:t>
      </w:r>
      <w:r w:rsidRPr="00D02E1B">
        <w:rPr>
          <w:rFonts w:ascii="Arial" w:hAnsi="Arial" w:cs="Arial"/>
          <w:spacing w:val="-6"/>
          <w:sz w:val="20"/>
          <w:szCs w:val="20"/>
        </w:rPr>
        <w:t xml:space="preserve"> </w:t>
      </w:r>
      <w:r w:rsidRPr="00D02E1B">
        <w:rPr>
          <w:rFonts w:ascii="Arial" w:hAnsi="Arial" w:cs="Arial"/>
          <w:sz w:val="20"/>
          <w:szCs w:val="20"/>
        </w:rPr>
        <w:t>complex</w:t>
      </w:r>
      <w:r w:rsidRPr="00D02E1B">
        <w:rPr>
          <w:rFonts w:ascii="Arial" w:hAnsi="Arial" w:cs="Arial"/>
          <w:spacing w:val="-6"/>
          <w:sz w:val="20"/>
          <w:szCs w:val="20"/>
        </w:rPr>
        <w:t xml:space="preserve"> </w:t>
      </w:r>
      <w:r w:rsidRPr="00D02E1B">
        <w:rPr>
          <w:rFonts w:ascii="Arial" w:hAnsi="Arial" w:cs="Arial"/>
          <w:sz w:val="20"/>
          <w:szCs w:val="20"/>
        </w:rPr>
        <w:t>driving</w:t>
      </w:r>
      <w:r w:rsidRPr="00D02E1B">
        <w:rPr>
          <w:rFonts w:ascii="Arial" w:hAnsi="Arial" w:cs="Arial"/>
          <w:spacing w:val="-7"/>
          <w:sz w:val="20"/>
          <w:szCs w:val="20"/>
        </w:rPr>
        <w:t xml:space="preserve"> </w:t>
      </w:r>
      <w:r w:rsidRPr="00D02E1B">
        <w:rPr>
          <w:rFonts w:ascii="Arial" w:hAnsi="Arial" w:cs="Arial"/>
          <w:sz w:val="20"/>
          <w:szCs w:val="20"/>
        </w:rPr>
        <w:t>forces</w:t>
      </w:r>
      <w:r w:rsidRPr="00D02E1B">
        <w:rPr>
          <w:rFonts w:ascii="Arial" w:hAnsi="Arial" w:cs="Arial"/>
          <w:spacing w:val="-4"/>
          <w:sz w:val="20"/>
          <w:szCs w:val="20"/>
        </w:rPr>
        <w:t xml:space="preserve"> </w:t>
      </w:r>
      <w:r w:rsidRPr="00D02E1B">
        <w:rPr>
          <w:rFonts w:ascii="Arial" w:hAnsi="Arial" w:cs="Arial"/>
          <w:sz w:val="20"/>
          <w:szCs w:val="20"/>
        </w:rPr>
        <w:t>influencing</w:t>
      </w:r>
      <w:r w:rsidRPr="00D02E1B">
        <w:rPr>
          <w:rFonts w:ascii="Arial" w:hAnsi="Arial" w:cs="Arial"/>
          <w:spacing w:val="-5"/>
          <w:sz w:val="20"/>
          <w:szCs w:val="20"/>
        </w:rPr>
        <w:t xml:space="preserve"> </w:t>
      </w:r>
      <w:r w:rsidRPr="00D02E1B">
        <w:rPr>
          <w:rFonts w:ascii="Arial" w:hAnsi="Arial" w:cs="Arial"/>
          <w:sz w:val="20"/>
          <w:szCs w:val="20"/>
        </w:rPr>
        <w:t>sport</w:t>
      </w:r>
      <w:r w:rsidRPr="00D02E1B">
        <w:rPr>
          <w:rFonts w:ascii="Arial" w:hAnsi="Arial" w:cs="Arial"/>
          <w:spacing w:val="-3"/>
          <w:sz w:val="20"/>
          <w:szCs w:val="20"/>
        </w:rPr>
        <w:t xml:space="preserve"> </w:t>
      </w:r>
      <w:r w:rsidRPr="00D02E1B">
        <w:rPr>
          <w:rFonts w:ascii="Arial" w:hAnsi="Arial" w:cs="Arial"/>
          <w:sz w:val="20"/>
          <w:szCs w:val="20"/>
        </w:rPr>
        <w:t>and</w:t>
      </w:r>
      <w:r w:rsidRPr="00D02E1B">
        <w:rPr>
          <w:rFonts w:ascii="Arial" w:hAnsi="Arial" w:cs="Arial"/>
          <w:spacing w:val="-5"/>
          <w:sz w:val="20"/>
          <w:szCs w:val="20"/>
        </w:rPr>
        <w:t xml:space="preserve"> </w:t>
      </w:r>
      <w:r w:rsidRPr="00D02E1B">
        <w:rPr>
          <w:rFonts w:ascii="Arial" w:hAnsi="Arial" w:cs="Arial"/>
          <w:sz w:val="20"/>
          <w:szCs w:val="20"/>
        </w:rPr>
        <w:t>event</w:t>
      </w:r>
      <w:r w:rsidRPr="00D02E1B">
        <w:rPr>
          <w:rFonts w:ascii="Arial" w:hAnsi="Arial" w:cs="Arial"/>
          <w:spacing w:val="-6"/>
          <w:sz w:val="20"/>
          <w:szCs w:val="20"/>
        </w:rPr>
        <w:t xml:space="preserve"> </w:t>
      </w:r>
      <w:r w:rsidRPr="00D02E1B">
        <w:rPr>
          <w:rFonts w:ascii="Arial" w:hAnsi="Arial" w:cs="Arial"/>
          <w:sz w:val="20"/>
          <w:szCs w:val="20"/>
        </w:rPr>
        <w:t>management</w:t>
      </w:r>
      <w:r w:rsidRPr="00D02E1B">
        <w:rPr>
          <w:rFonts w:ascii="Arial" w:hAnsi="Arial" w:cs="Arial"/>
          <w:spacing w:val="-6"/>
          <w:sz w:val="20"/>
          <w:szCs w:val="20"/>
        </w:rPr>
        <w:t xml:space="preserve"> </w:t>
      </w:r>
      <w:r w:rsidRPr="00D02E1B">
        <w:rPr>
          <w:rFonts w:ascii="Arial" w:hAnsi="Arial" w:cs="Arial"/>
          <w:sz w:val="20"/>
          <w:szCs w:val="20"/>
        </w:rPr>
        <w:t>at</w:t>
      </w:r>
      <w:r w:rsidRPr="00D02E1B">
        <w:rPr>
          <w:rFonts w:ascii="Arial" w:hAnsi="Arial" w:cs="Arial"/>
          <w:spacing w:val="-6"/>
          <w:sz w:val="20"/>
          <w:szCs w:val="20"/>
        </w:rPr>
        <w:t xml:space="preserve"> </w:t>
      </w:r>
      <w:r w:rsidRPr="00D02E1B">
        <w:rPr>
          <w:rFonts w:ascii="Arial" w:hAnsi="Arial" w:cs="Arial"/>
          <w:sz w:val="20"/>
          <w:szCs w:val="20"/>
        </w:rPr>
        <w:t>multiple</w:t>
      </w:r>
      <w:r w:rsidRPr="00D02E1B">
        <w:rPr>
          <w:rFonts w:ascii="Arial" w:hAnsi="Arial" w:cs="Arial"/>
          <w:spacing w:val="-3"/>
          <w:sz w:val="20"/>
          <w:szCs w:val="20"/>
        </w:rPr>
        <w:t xml:space="preserve"> </w:t>
      </w:r>
      <w:r w:rsidRPr="00D02E1B">
        <w:rPr>
          <w:rFonts w:ascii="Arial" w:hAnsi="Arial" w:cs="Arial"/>
          <w:spacing w:val="-2"/>
          <w:sz w:val="20"/>
          <w:szCs w:val="20"/>
        </w:rPr>
        <w:t>levels.</w:t>
      </w:r>
    </w:p>
    <w:p w14:paraId="631C3377" w14:textId="77777777" w:rsidR="00D17778" w:rsidRPr="00D02E1B" w:rsidRDefault="00D17778" w:rsidP="00D17778">
      <w:pPr>
        <w:pStyle w:val="ListParagraph"/>
        <w:numPr>
          <w:ilvl w:val="0"/>
          <w:numId w:val="6"/>
        </w:numPr>
        <w:tabs>
          <w:tab w:val="left" w:pos="1077"/>
        </w:tabs>
        <w:spacing w:before="41"/>
        <w:ind w:left="1077" w:hanging="358"/>
        <w:rPr>
          <w:rFonts w:ascii="Arial" w:hAnsi="Arial" w:cs="Arial"/>
          <w:sz w:val="20"/>
          <w:szCs w:val="20"/>
        </w:rPr>
      </w:pPr>
      <w:r w:rsidRPr="00D02E1B">
        <w:rPr>
          <w:rFonts w:ascii="Arial" w:hAnsi="Arial" w:cs="Arial"/>
          <w:sz w:val="20"/>
          <w:szCs w:val="20"/>
        </w:rPr>
        <w:t>Identify</w:t>
      </w:r>
      <w:r w:rsidRPr="00D02E1B">
        <w:rPr>
          <w:rFonts w:ascii="Arial" w:hAnsi="Arial" w:cs="Arial"/>
          <w:spacing w:val="-5"/>
          <w:sz w:val="20"/>
          <w:szCs w:val="20"/>
        </w:rPr>
        <w:t xml:space="preserve"> </w:t>
      </w:r>
      <w:r w:rsidRPr="00D02E1B">
        <w:rPr>
          <w:rFonts w:ascii="Arial" w:hAnsi="Arial" w:cs="Arial"/>
          <w:sz w:val="20"/>
          <w:szCs w:val="20"/>
        </w:rPr>
        <w:t>key</w:t>
      </w:r>
      <w:r w:rsidRPr="00D02E1B">
        <w:rPr>
          <w:rFonts w:ascii="Arial" w:hAnsi="Arial" w:cs="Arial"/>
          <w:spacing w:val="-4"/>
          <w:sz w:val="20"/>
          <w:szCs w:val="20"/>
        </w:rPr>
        <w:t xml:space="preserve"> </w:t>
      </w:r>
      <w:r w:rsidRPr="00D02E1B">
        <w:rPr>
          <w:rFonts w:ascii="Arial" w:hAnsi="Arial" w:cs="Arial"/>
          <w:sz w:val="20"/>
          <w:szCs w:val="20"/>
        </w:rPr>
        <w:t>factors</w:t>
      </w:r>
      <w:r w:rsidRPr="00D02E1B">
        <w:rPr>
          <w:rFonts w:ascii="Arial" w:hAnsi="Arial" w:cs="Arial"/>
          <w:spacing w:val="-3"/>
          <w:sz w:val="20"/>
          <w:szCs w:val="20"/>
        </w:rPr>
        <w:t xml:space="preserve"> </w:t>
      </w:r>
      <w:r w:rsidRPr="00D02E1B">
        <w:rPr>
          <w:rFonts w:ascii="Arial" w:hAnsi="Arial" w:cs="Arial"/>
          <w:sz w:val="20"/>
          <w:szCs w:val="20"/>
        </w:rPr>
        <w:t>for</w:t>
      </w:r>
      <w:r w:rsidRPr="00D02E1B">
        <w:rPr>
          <w:rFonts w:ascii="Arial" w:hAnsi="Arial" w:cs="Arial"/>
          <w:spacing w:val="-3"/>
          <w:sz w:val="20"/>
          <w:szCs w:val="20"/>
        </w:rPr>
        <w:t xml:space="preserve"> </w:t>
      </w:r>
      <w:r w:rsidRPr="00D02E1B">
        <w:rPr>
          <w:rFonts w:ascii="Arial" w:hAnsi="Arial" w:cs="Arial"/>
          <w:sz w:val="20"/>
          <w:szCs w:val="20"/>
        </w:rPr>
        <w:t>success</w:t>
      </w:r>
      <w:r w:rsidRPr="00D02E1B">
        <w:rPr>
          <w:rFonts w:ascii="Arial" w:hAnsi="Arial" w:cs="Arial"/>
          <w:spacing w:val="-3"/>
          <w:sz w:val="20"/>
          <w:szCs w:val="20"/>
        </w:rPr>
        <w:t xml:space="preserve"> </w:t>
      </w:r>
      <w:r w:rsidRPr="00D02E1B">
        <w:rPr>
          <w:rFonts w:ascii="Arial" w:hAnsi="Arial" w:cs="Arial"/>
          <w:sz w:val="20"/>
          <w:szCs w:val="20"/>
        </w:rPr>
        <w:t>in</w:t>
      </w:r>
      <w:r w:rsidRPr="00D02E1B">
        <w:rPr>
          <w:rFonts w:ascii="Arial" w:hAnsi="Arial" w:cs="Arial"/>
          <w:spacing w:val="-6"/>
          <w:sz w:val="20"/>
          <w:szCs w:val="20"/>
        </w:rPr>
        <w:t xml:space="preserve"> </w:t>
      </w:r>
      <w:r w:rsidRPr="00D02E1B">
        <w:rPr>
          <w:rFonts w:ascii="Arial" w:hAnsi="Arial" w:cs="Arial"/>
          <w:sz w:val="20"/>
          <w:szCs w:val="20"/>
        </w:rPr>
        <w:t>managing</w:t>
      </w:r>
      <w:r w:rsidRPr="00D02E1B">
        <w:rPr>
          <w:rFonts w:ascii="Arial" w:hAnsi="Arial" w:cs="Arial"/>
          <w:spacing w:val="-4"/>
          <w:sz w:val="20"/>
          <w:szCs w:val="20"/>
        </w:rPr>
        <w:t xml:space="preserve"> </w:t>
      </w:r>
      <w:r w:rsidRPr="00D02E1B">
        <w:rPr>
          <w:rFonts w:ascii="Arial" w:hAnsi="Arial" w:cs="Arial"/>
          <w:sz w:val="20"/>
          <w:szCs w:val="20"/>
        </w:rPr>
        <w:t>sport</w:t>
      </w:r>
      <w:r w:rsidRPr="00D02E1B">
        <w:rPr>
          <w:rFonts w:ascii="Arial" w:hAnsi="Arial" w:cs="Arial"/>
          <w:spacing w:val="-3"/>
          <w:sz w:val="20"/>
          <w:szCs w:val="20"/>
        </w:rPr>
        <w:t xml:space="preserve"> </w:t>
      </w:r>
      <w:r w:rsidRPr="00D02E1B">
        <w:rPr>
          <w:rFonts w:ascii="Arial" w:hAnsi="Arial" w:cs="Arial"/>
          <w:sz w:val="20"/>
          <w:szCs w:val="20"/>
        </w:rPr>
        <w:t>and</w:t>
      </w:r>
      <w:r w:rsidRPr="00D02E1B">
        <w:rPr>
          <w:rFonts w:ascii="Arial" w:hAnsi="Arial" w:cs="Arial"/>
          <w:spacing w:val="-5"/>
          <w:sz w:val="20"/>
          <w:szCs w:val="20"/>
        </w:rPr>
        <w:t xml:space="preserve"> </w:t>
      </w:r>
      <w:r w:rsidRPr="00D02E1B">
        <w:rPr>
          <w:rFonts w:ascii="Arial" w:hAnsi="Arial" w:cs="Arial"/>
          <w:sz w:val="20"/>
          <w:szCs w:val="20"/>
        </w:rPr>
        <w:t>special</w:t>
      </w:r>
      <w:r w:rsidRPr="00D02E1B">
        <w:rPr>
          <w:rFonts w:ascii="Arial" w:hAnsi="Arial" w:cs="Arial"/>
          <w:spacing w:val="-5"/>
          <w:sz w:val="20"/>
          <w:szCs w:val="20"/>
        </w:rPr>
        <w:t xml:space="preserve"> </w:t>
      </w:r>
      <w:r w:rsidRPr="00D02E1B">
        <w:rPr>
          <w:rFonts w:ascii="Arial" w:hAnsi="Arial" w:cs="Arial"/>
          <w:spacing w:val="-2"/>
          <w:sz w:val="20"/>
          <w:szCs w:val="20"/>
        </w:rPr>
        <w:t>events.</w:t>
      </w:r>
    </w:p>
    <w:p w14:paraId="4BEF48CD" w14:textId="77777777" w:rsidR="00D17778" w:rsidRPr="00D02E1B" w:rsidRDefault="00D17778" w:rsidP="00D17778">
      <w:pPr>
        <w:pStyle w:val="ListParagraph"/>
        <w:numPr>
          <w:ilvl w:val="0"/>
          <w:numId w:val="6"/>
        </w:numPr>
        <w:tabs>
          <w:tab w:val="left" w:pos="1077"/>
        </w:tabs>
        <w:spacing w:before="41"/>
        <w:ind w:left="1077" w:hanging="358"/>
        <w:rPr>
          <w:rFonts w:ascii="Arial" w:hAnsi="Arial" w:cs="Arial"/>
          <w:sz w:val="20"/>
          <w:szCs w:val="20"/>
        </w:rPr>
      </w:pPr>
      <w:r w:rsidRPr="00D02E1B">
        <w:rPr>
          <w:rFonts w:ascii="Arial" w:hAnsi="Arial" w:cs="Arial"/>
          <w:sz w:val="20"/>
          <w:szCs w:val="20"/>
        </w:rPr>
        <w:t>Assess</w:t>
      </w:r>
      <w:r w:rsidRPr="00D02E1B">
        <w:rPr>
          <w:rFonts w:ascii="Arial" w:hAnsi="Arial" w:cs="Arial"/>
          <w:spacing w:val="-4"/>
          <w:sz w:val="20"/>
          <w:szCs w:val="20"/>
        </w:rPr>
        <w:t xml:space="preserve"> </w:t>
      </w:r>
      <w:r w:rsidRPr="00D02E1B">
        <w:rPr>
          <w:rFonts w:ascii="Arial" w:hAnsi="Arial" w:cs="Arial"/>
          <w:sz w:val="20"/>
          <w:szCs w:val="20"/>
        </w:rPr>
        <w:t>the</w:t>
      </w:r>
      <w:r w:rsidRPr="00D02E1B">
        <w:rPr>
          <w:rFonts w:ascii="Arial" w:hAnsi="Arial" w:cs="Arial"/>
          <w:spacing w:val="-1"/>
          <w:sz w:val="20"/>
          <w:szCs w:val="20"/>
        </w:rPr>
        <w:t xml:space="preserve"> </w:t>
      </w:r>
      <w:r w:rsidRPr="00D02E1B">
        <w:rPr>
          <w:rFonts w:ascii="Arial" w:hAnsi="Arial" w:cs="Arial"/>
          <w:sz w:val="20"/>
          <w:szCs w:val="20"/>
        </w:rPr>
        <w:t>impact</w:t>
      </w:r>
      <w:r w:rsidRPr="00D02E1B">
        <w:rPr>
          <w:rFonts w:ascii="Arial" w:hAnsi="Arial" w:cs="Arial"/>
          <w:spacing w:val="-4"/>
          <w:sz w:val="20"/>
          <w:szCs w:val="20"/>
        </w:rPr>
        <w:t xml:space="preserve"> </w:t>
      </w:r>
      <w:r w:rsidRPr="00D02E1B">
        <w:rPr>
          <w:rFonts w:ascii="Arial" w:hAnsi="Arial" w:cs="Arial"/>
          <w:sz w:val="20"/>
          <w:szCs w:val="20"/>
        </w:rPr>
        <w:t>of</w:t>
      </w:r>
      <w:r w:rsidRPr="00D02E1B">
        <w:rPr>
          <w:rFonts w:ascii="Arial" w:hAnsi="Arial" w:cs="Arial"/>
          <w:spacing w:val="-5"/>
          <w:sz w:val="20"/>
          <w:szCs w:val="20"/>
        </w:rPr>
        <w:t xml:space="preserve"> </w:t>
      </w:r>
      <w:r w:rsidRPr="00D02E1B">
        <w:rPr>
          <w:rFonts w:ascii="Arial" w:hAnsi="Arial" w:cs="Arial"/>
          <w:sz w:val="20"/>
          <w:szCs w:val="20"/>
        </w:rPr>
        <w:t>sport</w:t>
      </w:r>
      <w:r w:rsidRPr="00D02E1B">
        <w:rPr>
          <w:rFonts w:ascii="Arial" w:hAnsi="Arial" w:cs="Arial"/>
          <w:spacing w:val="-6"/>
          <w:sz w:val="20"/>
          <w:szCs w:val="20"/>
        </w:rPr>
        <w:t xml:space="preserve"> </w:t>
      </w:r>
      <w:r w:rsidRPr="00D02E1B">
        <w:rPr>
          <w:rFonts w:ascii="Arial" w:hAnsi="Arial" w:cs="Arial"/>
          <w:sz w:val="20"/>
          <w:szCs w:val="20"/>
        </w:rPr>
        <w:t>and</w:t>
      </w:r>
      <w:r w:rsidRPr="00D02E1B">
        <w:rPr>
          <w:rFonts w:ascii="Arial" w:hAnsi="Arial" w:cs="Arial"/>
          <w:spacing w:val="-2"/>
          <w:sz w:val="20"/>
          <w:szCs w:val="20"/>
        </w:rPr>
        <w:t xml:space="preserve"> </w:t>
      </w:r>
      <w:r w:rsidRPr="00D02E1B">
        <w:rPr>
          <w:rFonts w:ascii="Arial" w:hAnsi="Arial" w:cs="Arial"/>
          <w:sz w:val="20"/>
          <w:szCs w:val="20"/>
        </w:rPr>
        <w:t>events</w:t>
      </w:r>
      <w:r w:rsidRPr="00D02E1B">
        <w:rPr>
          <w:rFonts w:ascii="Arial" w:hAnsi="Arial" w:cs="Arial"/>
          <w:spacing w:val="-4"/>
          <w:sz w:val="20"/>
          <w:szCs w:val="20"/>
        </w:rPr>
        <w:t xml:space="preserve"> </w:t>
      </w:r>
      <w:r w:rsidRPr="00D02E1B">
        <w:rPr>
          <w:rFonts w:ascii="Arial" w:hAnsi="Arial" w:cs="Arial"/>
          <w:sz w:val="20"/>
          <w:szCs w:val="20"/>
        </w:rPr>
        <w:t>on</w:t>
      </w:r>
      <w:r w:rsidRPr="00D02E1B">
        <w:rPr>
          <w:rFonts w:ascii="Arial" w:hAnsi="Arial" w:cs="Arial"/>
          <w:spacing w:val="-3"/>
          <w:sz w:val="20"/>
          <w:szCs w:val="20"/>
        </w:rPr>
        <w:t xml:space="preserve"> </w:t>
      </w:r>
      <w:r w:rsidRPr="00D02E1B">
        <w:rPr>
          <w:rFonts w:ascii="Arial" w:hAnsi="Arial" w:cs="Arial"/>
          <w:sz w:val="20"/>
          <w:szCs w:val="20"/>
        </w:rPr>
        <w:t>the</w:t>
      </w:r>
      <w:r w:rsidRPr="00D02E1B">
        <w:rPr>
          <w:rFonts w:ascii="Arial" w:hAnsi="Arial" w:cs="Arial"/>
          <w:spacing w:val="-4"/>
          <w:sz w:val="20"/>
          <w:szCs w:val="20"/>
        </w:rPr>
        <w:t xml:space="preserve"> </w:t>
      </w:r>
      <w:r w:rsidRPr="00D02E1B">
        <w:rPr>
          <w:rFonts w:ascii="Arial" w:hAnsi="Arial" w:cs="Arial"/>
          <w:sz w:val="20"/>
          <w:szCs w:val="20"/>
        </w:rPr>
        <w:t>physical</w:t>
      </w:r>
      <w:r w:rsidRPr="00D02E1B">
        <w:rPr>
          <w:rFonts w:ascii="Arial" w:hAnsi="Arial" w:cs="Arial"/>
          <w:spacing w:val="-4"/>
          <w:sz w:val="20"/>
          <w:szCs w:val="20"/>
        </w:rPr>
        <w:t xml:space="preserve"> </w:t>
      </w:r>
      <w:r w:rsidRPr="00D02E1B">
        <w:rPr>
          <w:rFonts w:ascii="Arial" w:hAnsi="Arial" w:cs="Arial"/>
          <w:spacing w:val="-2"/>
          <w:sz w:val="20"/>
          <w:szCs w:val="20"/>
        </w:rPr>
        <w:t>environment.</w:t>
      </w:r>
    </w:p>
    <w:p w14:paraId="35C8C1E1" w14:textId="77777777" w:rsidR="00D17778" w:rsidRPr="00D02E1B" w:rsidRDefault="00D17778" w:rsidP="00D17778">
      <w:pPr>
        <w:pStyle w:val="ListParagraph"/>
        <w:numPr>
          <w:ilvl w:val="0"/>
          <w:numId w:val="6"/>
        </w:numPr>
        <w:tabs>
          <w:tab w:val="left" w:pos="1077"/>
          <w:tab w:val="left" w:pos="1080"/>
        </w:tabs>
        <w:spacing w:before="38" w:line="276" w:lineRule="auto"/>
        <w:ind w:right="964"/>
        <w:rPr>
          <w:rFonts w:ascii="Arial" w:hAnsi="Arial" w:cs="Arial"/>
          <w:sz w:val="20"/>
          <w:szCs w:val="20"/>
        </w:rPr>
      </w:pPr>
      <w:r w:rsidRPr="00D02E1B">
        <w:rPr>
          <w:rFonts w:ascii="Arial" w:hAnsi="Arial" w:cs="Arial"/>
          <w:sz w:val="20"/>
          <w:szCs w:val="20"/>
        </w:rPr>
        <w:t>Evaluate</w:t>
      </w:r>
      <w:r w:rsidRPr="00D02E1B">
        <w:rPr>
          <w:rFonts w:ascii="Arial" w:hAnsi="Arial" w:cs="Arial"/>
          <w:spacing w:val="-4"/>
          <w:sz w:val="20"/>
          <w:szCs w:val="20"/>
        </w:rPr>
        <w:t xml:space="preserve"> </w:t>
      </w:r>
      <w:r w:rsidRPr="00D02E1B">
        <w:rPr>
          <w:rFonts w:ascii="Arial" w:hAnsi="Arial" w:cs="Arial"/>
          <w:sz w:val="20"/>
          <w:szCs w:val="20"/>
        </w:rPr>
        <w:t>the</w:t>
      </w:r>
      <w:r w:rsidRPr="00D02E1B">
        <w:rPr>
          <w:rFonts w:ascii="Arial" w:hAnsi="Arial" w:cs="Arial"/>
          <w:spacing w:val="-4"/>
          <w:sz w:val="20"/>
          <w:szCs w:val="20"/>
        </w:rPr>
        <w:t xml:space="preserve"> </w:t>
      </w:r>
      <w:r w:rsidRPr="00D02E1B">
        <w:rPr>
          <w:rFonts w:ascii="Arial" w:hAnsi="Arial" w:cs="Arial"/>
          <w:sz w:val="20"/>
          <w:szCs w:val="20"/>
        </w:rPr>
        <w:t>degree</w:t>
      </w:r>
      <w:r w:rsidRPr="00D02E1B">
        <w:rPr>
          <w:rFonts w:ascii="Arial" w:hAnsi="Arial" w:cs="Arial"/>
          <w:spacing w:val="-4"/>
          <w:sz w:val="20"/>
          <w:szCs w:val="20"/>
        </w:rPr>
        <w:t xml:space="preserve"> </w:t>
      </w:r>
      <w:r w:rsidRPr="00D02E1B">
        <w:rPr>
          <w:rFonts w:ascii="Arial" w:hAnsi="Arial" w:cs="Arial"/>
          <w:sz w:val="20"/>
          <w:szCs w:val="20"/>
        </w:rPr>
        <w:t>to</w:t>
      </w:r>
      <w:r w:rsidRPr="00D02E1B">
        <w:rPr>
          <w:rFonts w:ascii="Arial" w:hAnsi="Arial" w:cs="Arial"/>
          <w:spacing w:val="-1"/>
          <w:sz w:val="20"/>
          <w:szCs w:val="20"/>
        </w:rPr>
        <w:t xml:space="preserve"> </w:t>
      </w:r>
      <w:r w:rsidRPr="00D02E1B">
        <w:rPr>
          <w:rFonts w:ascii="Arial" w:hAnsi="Arial" w:cs="Arial"/>
          <w:sz w:val="20"/>
          <w:szCs w:val="20"/>
        </w:rPr>
        <w:t>which</w:t>
      </w:r>
      <w:r w:rsidRPr="00D02E1B">
        <w:rPr>
          <w:rFonts w:ascii="Arial" w:hAnsi="Arial" w:cs="Arial"/>
          <w:spacing w:val="-3"/>
          <w:sz w:val="20"/>
          <w:szCs w:val="20"/>
        </w:rPr>
        <w:t xml:space="preserve"> </w:t>
      </w:r>
      <w:r w:rsidRPr="00D02E1B">
        <w:rPr>
          <w:rFonts w:ascii="Arial" w:hAnsi="Arial" w:cs="Arial"/>
          <w:sz w:val="20"/>
          <w:szCs w:val="20"/>
        </w:rPr>
        <w:t>sport</w:t>
      </w:r>
      <w:r w:rsidRPr="00D02E1B">
        <w:rPr>
          <w:rFonts w:ascii="Arial" w:hAnsi="Arial" w:cs="Arial"/>
          <w:spacing w:val="-4"/>
          <w:sz w:val="20"/>
          <w:szCs w:val="20"/>
        </w:rPr>
        <w:t xml:space="preserve"> </w:t>
      </w:r>
      <w:r w:rsidRPr="00D02E1B">
        <w:rPr>
          <w:rFonts w:ascii="Arial" w:hAnsi="Arial" w:cs="Arial"/>
          <w:sz w:val="20"/>
          <w:szCs w:val="20"/>
        </w:rPr>
        <w:t>and</w:t>
      </w:r>
      <w:r w:rsidRPr="00D02E1B">
        <w:rPr>
          <w:rFonts w:ascii="Arial" w:hAnsi="Arial" w:cs="Arial"/>
          <w:spacing w:val="-3"/>
          <w:sz w:val="20"/>
          <w:szCs w:val="20"/>
        </w:rPr>
        <w:t xml:space="preserve"> </w:t>
      </w:r>
      <w:r w:rsidRPr="00D02E1B">
        <w:rPr>
          <w:rFonts w:ascii="Arial" w:hAnsi="Arial" w:cs="Arial"/>
          <w:sz w:val="20"/>
          <w:szCs w:val="20"/>
        </w:rPr>
        <w:t>event</w:t>
      </w:r>
      <w:r w:rsidRPr="00D02E1B">
        <w:rPr>
          <w:rFonts w:ascii="Arial" w:hAnsi="Arial" w:cs="Arial"/>
          <w:spacing w:val="-4"/>
          <w:sz w:val="20"/>
          <w:szCs w:val="20"/>
        </w:rPr>
        <w:t xml:space="preserve"> </w:t>
      </w:r>
      <w:r w:rsidRPr="00D02E1B">
        <w:rPr>
          <w:rFonts w:ascii="Arial" w:hAnsi="Arial" w:cs="Arial"/>
          <w:sz w:val="20"/>
          <w:szCs w:val="20"/>
        </w:rPr>
        <w:t>management</w:t>
      </w:r>
      <w:r w:rsidRPr="00D02E1B">
        <w:rPr>
          <w:rFonts w:ascii="Arial" w:hAnsi="Arial" w:cs="Arial"/>
          <w:spacing w:val="-4"/>
          <w:sz w:val="20"/>
          <w:szCs w:val="20"/>
        </w:rPr>
        <w:t xml:space="preserve"> </w:t>
      </w:r>
      <w:r w:rsidRPr="00D02E1B">
        <w:rPr>
          <w:rFonts w:ascii="Arial" w:hAnsi="Arial" w:cs="Arial"/>
          <w:sz w:val="20"/>
          <w:szCs w:val="20"/>
        </w:rPr>
        <w:t>contribute</w:t>
      </w:r>
      <w:r w:rsidRPr="00D02E1B">
        <w:rPr>
          <w:rFonts w:ascii="Arial" w:hAnsi="Arial" w:cs="Arial"/>
          <w:spacing w:val="-1"/>
          <w:sz w:val="20"/>
          <w:szCs w:val="20"/>
        </w:rPr>
        <w:t xml:space="preserve"> </w:t>
      </w:r>
      <w:r w:rsidRPr="00D02E1B">
        <w:rPr>
          <w:rFonts w:ascii="Arial" w:hAnsi="Arial" w:cs="Arial"/>
          <w:sz w:val="20"/>
          <w:szCs w:val="20"/>
        </w:rPr>
        <w:t>to</w:t>
      </w:r>
      <w:r w:rsidRPr="00D02E1B">
        <w:rPr>
          <w:rFonts w:ascii="Arial" w:hAnsi="Arial" w:cs="Arial"/>
          <w:spacing w:val="-1"/>
          <w:sz w:val="20"/>
          <w:szCs w:val="20"/>
        </w:rPr>
        <w:t xml:space="preserve"> </w:t>
      </w:r>
      <w:r w:rsidRPr="00D02E1B">
        <w:rPr>
          <w:rFonts w:ascii="Arial" w:hAnsi="Arial" w:cs="Arial"/>
          <w:sz w:val="20"/>
          <w:szCs w:val="20"/>
        </w:rPr>
        <w:t>improving</w:t>
      </w:r>
      <w:r w:rsidRPr="00D02E1B">
        <w:rPr>
          <w:rFonts w:ascii="Arial" w:hAnsi="Arial" w:cs="Arial"/>
          <w:spacing w:val="-2"/>
          <w:sz w:val="20"/>
          <w:szCs w:val="20"/>
        </w:rPr>
        <w:t xml:space="preserve"> </w:t>
      </w:r>
      <w:r w:rsidRPr="00D02E1B">
        <w:rPr>
          <w:rFonts w:ascii="Arial" w:hAnsi="Arial" w:cs="Arial"/>
          <w:sz w:val="20"/>
          <w:szCs w:val="20"/>
        </w:rPr>
        <w:t>quality</w:t>
      </w:r>
      <w:r w:rsidRPr="00D02E1B">
        <w:rPr>
          <w:rFonts w:ascii="Arial" w:hAnsi="Arial" w:cs="Arial"/>
          <w:spacing w:val="-1"/>
          <w:sz w:val="20"/>
          <w:szCs w:val="20"/>
        </w:rPr>
        <w:t xml:space="preserve"> </w:t>
      </w:r>
      <w:r w:rsidRPr="00D02E1B">
        <w:rPr>
          <w:rFonts w:ascii="Arial" w:hAnsi="Arial" w:cs="Arial"/>
          <w:sz w:val="20"/>
          <w:szCs w:val="20"/>
        </w:rPr>
        <w:t xml:space="preserve">of </w:t>
      </w:r>
      <w:r w:rsidRPr="00D02E1B">
        <w:rPr>
          <w:rFonts w:ascii="Arial" w:hAnsi="Arial" w:cs="Arial"/>
          <w:spacing w:val="-2"/>
          <w:sz w:val="20"/>
          <w:szCs w:val="20"/>
        </w:rPr>
        <w:t>life.</w:t>
      </w:r>
    </w:p>
    <w:p w14:paraId="636DCF26" w14:textId="71C2B3AB" w:rsidR="008F66E7" w:rsidRDefault="00D17778" w:rsidP="00D17778">
      <w:pPr>
        <w:spacing w:before="80"/>
      </w:pPr>
      <w:r>
        <w:t>Apply</w:t>
      </w:r>
      <w:r>
        <w:rPr>
          <w:spacing w:val="-1"/>
        </w:rPr>
        <w:t xml:space="preserve"> </w:t>
      </w:r>
      <w:r>
        <w:t>learned</w:t>
      </w:r>
      <w:r>
        <w:rPr>
          <w:spacing w:val="-5"/>
        </w:rPr>
        <w:t xml:space="preserve"> </w:t>
      </w:r>
      <w:r>
        <w:t>knowledge</w:t>
      </w:r>
      <w:r>
        <w:rPr>
          <w:spacing w:val="-1"/>
        </w:rPr>
        <w:t xml:space="preserve"> </w:t>
      </w:r>
      <w:r>
        <w:t>and</w:t>
      </w:r>
      <w:r>
        <w:rPr>
          <w:spacing w:val="-3"/>
        </w:rPr>
        <w:t xml:space="preserve"> </w:t>
      </w:r>
      <w:r>
        <w:t>skills</w:t>
      </w:r>
      <w:r>
        <w:rPr>
          <w:spacing w:val="-2"/>
        </w:rPr>
        <w:t xml:space="preserve"> </w:t>
      </w:r>
      <w:r>
        <w:t>in</w:t>
      </w:r>
      <w:r>
        <w:rPr>
          <w:spacing w:val="-3"/>
        </w:rPr>
        <w:t xml:space="preserve"> </w:t>
      </w:r>
      <w:r>
        <w:t>sport</w:t>
      </w:r>
      <w:r>
        <w:rPr>
          <w:spacing w:val="-1"/>
        </w:rPr>
        <w:t xml:space="preserve"> </w:t>
      </w:r>
      <w:r>
        <w:t>and</w:t>
      </w:r>
      <w:r>
        <w:rPr>
          <w:spacing w:val="-3"/>
        </w:rPr>
        <w:t xml:space="preserve"> </w:t>
      </w:r>
      <w:r>
        <w:t>event</w:t>
      </w:r>
      <w:r>
        <w:rPr>
          <w:spacing w:val="-4"/>
        </w:rPr>
        <w:t xml:space="preserve"> </w:t>
      </w:r>
      <w:r>
        <w:t>management</w:t>
      </w:r>
      <w:r>
        <w:rPr>
          <w:spacing w:val="-4"/>
        </w:rPr>
        <w:t xml:space="preserve"> </w:t>
      </w:r>
      <w:r>
        <w:t>to</w:t>
      </w:r>
      <w:r>
        <w:rPr>
          <w:spacing w:val="-1"/>
        </w:rPr>
        <w:t xml:space="preserve"> </w:t>
      </w:r>
      <w:r>
        <w:t>an</w:t>
      </w:r>
      <w:r>
        <w:rPr>
          <w:spacing w:val="-3"/>
        </w:rPr>
        <w:t xml:space="preserve"> </w:t>
      </w:r>
      <w:r>
        <w:t>experiential</w:t>
      </w:r>
      <w:r>
        <w:rPr>
          <w:spacing w:val="-2"/>
        </w:rPr>
        <w:t xml:space="preserve"> </w:t>
      </w:r>
      <w:r>
        <w:t>project and through an internship.</w:t>
      </w:r>
    </w:p>
    <w:p w14:paraId="636DCF27" w14:textId="77777777" w:rsidR="008F66E7" w:rsidRDefault="00D12C66">
      <w:pPr>
        <w:pBdr>
          <w:left w:val="single" w:sz="18" w:space="8" w:color="2E5FA3"/>
        </w:pBdr>
        <w:spacing w:before="180" w:after="60"/>
        <w:ind w:left="160"/>
      </w:pPr>
      <w:r>
        <w:rPr>
          <w:b/>
          <w:bCs/>
          <w:color w:val="1F3A6E"/>
          <w:sz w:val="21"/>
          <w:szCs w:val="21"/>
        </w:rPr>
        <w:t>Course Learning Outcomes (CLOs)</w:t>
      </w:r>
    </w:p>
    <w:p w14:paraId="03A9CD26" w14:textId="77777777" w:rsidR="00791C5A" w:rsidRPr="00791C5A" w:rsidRDefault="00791C5A" w:rsidP="00791C5A">
      <w:pPr>
        <w:spacing w:before="80"/>
      </w:pPr>
      <w:r w:rsidRPr="00791C5A">
        <w:t>Upon completion of course, BU 201, the student will be able to:</w:t>
      </w:r>
    </w:p>
    <w:p w14:paraId="242FE480" w14:textId="77777777" w:rsidR="00791C5A" w:rsidRPr="00D02E1B" w:rsidRDefault="00791C5A" w:rsidP="00D02E1B">
      <w:pPr>
        <w:numPr>
          <w:ilvl w:val="0"/>
          <w:numId w:val="8"/>
        </w:numPr>
        <w:spacing w:before="80"/>
      </w:pPr>
      <w:r w:rsidRPr="00791C5A">
        <w:t>Explain how history has shaped the culture of sport and the economic, financial, ethical, legal, technological, and sociological contexts within the business of sport. [Measurement: Exams – 1 &amp; Final, Class Participation]</w:t>
      </w:r>
    </w:p>
    <w:p w14:paraId="1ECC0C65" w14:textId="49EE4B9E" w:rsidR="00D940D2" w:rsidRDefault="00D940D2" w:rsidP="00D02E1B">
      <w:pPr>
        <w:numPr>
          <w:ilvl w:val="0"/>
          <w:numId w:val="8"/>
        </w:numPr>
        <w:spacing w:before="80"/>
      </w:pPr>
      <w:r w:rsidRPr="00D02E1B">
        <w:t>Apply their understanding of theories of management and recognize their application in sports enterprises, and discuss the nature and scope of opportunities in the sports industry business; [Measurement: Exams – 1,2 &amp; Final, Sport Industry Presentation, Sports Audit</w:t>
      </w:r>
    </w:p>
    <w:p w14:paraId="15EC55C9" w14:textId="77777777" w:rsidR="00D02E1B" w:rsidRPr="00D02E1B" w:rsidRDefault="00D02E1B" w:rsidP="00D02E1B">
      <w:pPr>
        <w:pStyle w:val="ListParagraph"/>
        <w:numPr>
          <w:ilvl w:val="0"/>
          <w:numId w:val="8"/>
        </w:numPr>
        <w:spacing w:before="240"/>
        <w:rPr>
          <w:rFonts w:ascii="Arial" w:eastAsia="Arial" w:hAnsi="Arial" w:cs="Arial"/>
          <w:color w:val="1A1A1A"/>
          <w:sz w:val="20"/>
          <w:szCs w:val="20"/>
        </w:rPr>
      </w:pPr>
      <w:r w:rsidRPr="00D02E1B">
        <w:rPr>
          <w:rFonts w:ascii="Arial" w:eastAsia="Arial" w:hAnsi="Arial" w:cs="Arial"/>
          <w:color w:val="1A1A1A"/>
          <w:sz w:val="20"/>
          <w:szCs w:val="20"/>
        </w:rPr>
        <w:t>Recognize current trends within the sports industry and critically evaluate major challenges confronting various segments of the sports industry. [Measurement: Critical thinking paper, Peer-Reviewed Article paper]</w:t>
      </w:r>
    </w:p>
    <w:p w14:paraId="68F4047E" w14:textId="77777777" w:rsidR="00D02E1B" w:rsidRPr="00791C5A" w:rsidRDefault="00D02E1B" w:rsidP="00D02E1B">
      <w:pPr>
        <w:spacing w:before="80"/>
        <w:ind w:left="1079"/>
      </w:pPr>
    </w:p>
    <w:p w14:paraId="636DCF2E" w14:textId="77777777" w:rsidR="008F66E7" w:rsidRDefault="00D12C66">
      <w:pPr>
        <w:pBdr>
          <w:left w:val="single" w:sz="18" w:space="8" w:color="2E5FA3"/>
        </w:pBdr>
        <w:spacing w:before="180" w:after="60"/>
        <w:ind w:left="160"/>
      </w:pPr>
      <w:r>
        <w:rPr>
          <w:b/>
          <w:bCs/>
          <w:color w:val="1F3A6E"/>
          <w:sz w:val="21"/>
          <w:szCs w:val="21"/>
        </w:rPr>
        <w:t>Marianist Values</w:t>
      </w:r>
    </w:p>
    <w:p w14:paraId="636DCF2F" w14:textId="77777777" w:rsidR="008F66E7" w:rsidRDefault="00D12C66">
      <w:pPr>
        <w:spacing w:before="60" w:after="80"/>
      </w:pPr>
      <w:r>
        <w:t>An education in the Marianist Tradition is marked by five principles. Reflect on how this course relates to one or more:</w:t>
      </w:r>
    </w:p>
    <w:p w14:paraId="636DCF30" w14:textId="77777777" w:rsidR="008F66E7" w:rsidRDefault="00D12C66">
      <w:pPr>
        <w:numPr>
          <w:ilvl w:val="0"/>
          <w:numId w:val="4"/>
        </w:numPr>
        <w:pBdr>
          <w:top w:val="nil"/>
          <w:left w:val="nil"/>
          <w:bottom w:val="nil"/>
          <w:right w:val="nil"/>
          <w:between w:val="nil"/>
        </w:pBdr>
        <w:spacing w:before="30"/>
      </w:pPr>
      <w:r>
        <w:t>Education for formation in faith.</w:t>
      </w:r>
    </w:p>
    <w:p w14:paraId="636DCF31" w14:textId="77777777" w:rsidR="008F66E7" w:rsidRDefault="00D12C66">
      <w:pPr>
        <w:numPr>
          <w:ilvl w:val="0"/>
          <w:numId w:val="4"/>
        </w:numPr>
        <w:pBdr>
          <w:top w:val="nil"/>
          <w:left w:val="nil"/>
          <w:bottom w:val="nil"/>
          <w:right w:val="nil"/>
          <w:between w:val="nil"/>
        </w:pBdr>
      </w:pPr>
      <w:r>
        <w:lastRenderedPageBreak/>
        <w:t>Provide an integral, quality education.</w:t>
      </w:r>
    </w:p>
    <w:p w14:paraId="636DCF32" w14:textId="77777777" w:rsidR="008F66E7" w:rsidRDefault="00D12C66">
      <w:pPr>
        <w:numPr>
          <w:ilvl w:val="0"/>
          <w:numId w:val="4"/>
        </w:numPr>
        <w:pBdr>
          <w:top w:val="nil"/>
          <w:left w:val="nil"/>
          <w:bottom w:val="nil"/>
          <w:right w:val="nil"/>
          <w:between w:val="nil"/>
        </w:pBdr>
      </w:pPr>
      <w:r>
        <w:t>Educate in family spirit.</w:t>
      </w:r>
    </w:p>
    <w:p w14:paraId="636DCF33" w14:textId="77777777" w:rsidR="008F66E7" w:rsidRDefault="00D12C66">
      <w:pPr>
        <w:numPr>
          <w:ilvl w:val="0"/>
          <w:numId w:val="4"/>
        </w:numPr>
        <w:pBdr>
          <w:top w:val="nil"/>
          <w:left w:val="nil"/>
          <w:bottom w:val="nil"/>
          <w:right w:val="nil"/>
          <w:between w:val="nil"/>
        </w:pBdr>
      </w:pPr>
      <w:r>
        <w:t>Educate for service, justice and peace, and integrity of creation.</w:t>
      </w:r>
    </w:p>
    <w:p w14:paraId="636DCF34" w14:textId="77777777" w:rsidR="008F66E7" w:rsidRDefault="00D12C66">
      <w:pPr>
        <w:numPr>
          <w:ilvl w:val="0"/>
          <w:numId w:val="4"/>
        </w:numPr>
        <w:pBdr>
          <w:top w:val="nil"/>
          <w:left w:val="nil"/>
          <w:bottom w:val="nil"/>
          <w:right w:val="nil"/>
          <w:between w:val="nil"/>
        </w:pBdr>
        <w:spacing w:after="40"/>
      </w:pPr>
      <w:r>
        <w:t>Educate for adaptation and change.</w:t>
      </w:r>
    </w:p>
    <w:p w14:paraId="636DCF35" w14:textId="77777777" w:rsidR="008F66E7" w:rsidRDefault="008F66E7">
      <w:pPr>
        <w:spacing w:before="60"/>
      </w:pPr>
    </w:p>
    <w:p w14:paraId="7BB553B9" w14:textId="77777777" w:rsidR="007D3921" w:rsidRPr="007D3921" w:rsidRDefault="007D3921" w:rsidP="007D3921">
      <w:pPr>
        <w:widowControl w:val="0"/>
        <w:autoSpaceDE w:val="0"/>
        <w:autoSpaceDN w:val="0"/>
        <w:ind w:left="360" w:right="638"/>
        <w:rPr>
          <w:rFonts w:ascii="Calibri" w:eastAsia="Calibri" w:hAnsi="Calibri" w:cs="Calibri"/>
          <w:color w:val="auto"/>
          <w:sz w:val="24"/>
          <w:szCs w:val="24"/>
        </w:rPr>
      </w:pPr>
      <w:r w:rsidRPr="007D3921">
        <w:rPr>
          <w:rFonts w:eastAsia="Calibri"/>
          <w:color w:val="auto"/>
        </w:rPr>
        <w:t>Pope St. John Paul II, in his address to the Roma Sports Association, Nov. 30, 2000, said</w:t>
      </w:r>
      <w:proofErr w:type="gramStart"/>
      <w:r w:rsidRPr="007D3921">
        <w:rPr>
          <w:rFonts w:eastAsia="Calibri"/>
          <w:color w:val="auto"/>
        </w:rPr>
        <w:t>, ”If</w:t>
      </w:r>
      <w:proofErr w:type="gramEnd"/>
      <w:r w:rsidRPr="007D3921">
        <w:rPr>
          <w:rFonts w:eastAsia="Calibri"/>
          <w:color w:val="auto"/>
        </w:rPr>
        <w:t xml:space="preserve"> played as they should be, sports become… an ideal context for practicing many virtues.”</w:t>
      </w:r>
      <w:r w:rsidRPr="007D3921">
        <w:rPr>
          <w:rFonts w:eastAsia="Calibri"/>
          <w:color w:val="auto"/>
          <w:spacing w:val="40"/>
        </w:rPr>
        <w:t xml:space="preserve"> </w:t>
      </w:r>
      <w:r w:rsidRPr="007D3921">
        <w:rPr>
          <w:rFonts w:eastAsia="Calibri"/>
          <w:color w:val="auto"/>
        </w:rPr>
        <w:t>The Catholic</w:t>
      </w:r>
      <w:r w:rsidRPr="007D3921">
        <w:rPr>
          <w:rFonts w:eastAsia="Calibri"/>
          <w:color w:val="auto"/>
          <w:spacing w:val="-3"/>
        </w:rPr>
        <w:t xml:space="preserve"> </w:t>
      </w:r>
      <w:r w:rsidRPr="007D3921">
        <w:rPr>
          <w:rFonts w:eastAsia="Calibri"/>
          <w:color w:val="auto"/>
        </w:rPr>
        <w:t>Church</w:t>
      </w:r>
      <w:r w:rsidRPr="007D3921">
        <w:rPr>
          <w:rFonts w:eastAsia="Calibri"/>
          <w:color w:val="auto"/>
          <w:spacing w:val="-3"/>
        </w:rPr>
        <w:t xml:space="preserve"> </w:t>
      </w:r>
      <w:r w:rsidRPr="007D3921">
        <w:rPr>
          <w:rFonts w:eastAsia="Calibri"/>
          <w:color w:val="auto"/>
        </w:rPr>
        <w:t>has</w:t>
      </w:r>
      <w:r w:rsidRPr="007D3921">
        <w:rPr>
          <w:rFonts w:eastAsia="Calibri"/>
          <w:color w:val="auto"/>
          <w:spacing w:val="-2"/>
        </w:rPr>
        <w:t xml:space="preserve"> </w:t>
      </w:r>
      <w:r w:rsidRPr="007D3921">
        <w:rPr>
          <w:rFonts w:eastAsia="Calibri"/>
          <w:color w:val="auto"/>
        </w:rPr>
        <w:t>long</w:t>
      </w:r>
      <w:r w:rsidRPr="007D3921">
        <w:rPr>
          <w:rFonts w:eastAsia="Calibri"/>
          <w:color w:val="auto"/>
          <w:spacing w:val="-4"/>
        </w:rPr>
        <w:t xml:space="preserve"> </w:t>
      </w:r>
      <w:r w:rsidRPr="007D3921">
        <w:rPr>
          <w:rFonts w:eastAsia="Calibri"/>
          <w:color w:val="auto"/>
        </w:rPr>
        <w:t>recognized a</w:t>
      </w:r>
      <w:r w:rsidRPr="007D3921">
        <w:rPr>
          <w:rFonts w:eastAsia="Calibri"/>
          <w:color w:val="auto"/>
          <w:spacing w:val="-4"/>
        </w:rPr>
        <w:t xml:space="preserve"> </w:t>
      </w:r>
      <w:r w:rsidRPr="007D3921">
        <w:rPr>
          <w:rFonts w:eastAsia="Calibri"/>
          <w:color w:val="auto"/>
        </w:rPr>
        <w:t>need</w:t>
      </w:r>
      <w:r w:rsidRPr="007D3921">
        <w:rPr>
          <w:rFonts w:eastAsia="Calibri"/>
          <w:color w:val="auto"/>
          <w:spacing w:val="-3"/>
        </w:rPr>
        <w:t xml:space="preserve"> </w:t>
      </w:r>
      <w:r w:rsidRPr="007D3921">
        <w:rPr>
          <w:rFonts w:eastAsia="Calibri"/>
          <w:color w:val="auto"/>
        </w:rPr>
        <w:t>to</w:t>
      </w:r>
      <w:r w:rsidRPr="007D3921">
        <w:rPr>
          <w:rFonts w:eastAsia="Calibri"/>
          <w:color w:val="auto"/>
          <w:spacing w:val="-3"/>
        </w:rPr>
        <w:t xml:space="preserve"> </w:t>
      </w:r>
      <w:r w:rsidRPr="007D3921">
        <w:rPr>
          <w:rFonts w:eastAsia="Calibri"/>
          <w:color w:val="auto"/>
        </w:rPr>
        <w:t>ensure</w:t>
      </w:r>
      <w:r w:rsidRPr="007D3921">
        <w:rPr>
          <w:rFonts w:eastAsia="Calibri"/>
          <w:color w:val="auto"/>
          <w:spacing w:val="-1"/>
        </w:rPr>
        <w:t xml:space="preserve"> </w:t>
      </w:r>
      <w:r w:rsidRPr="007D3921">
        <w:rPr>
          <w:rFonts w:eastAsia="Calibri"/>
          <w:color w:val="auto"/>
        </w:rPr>
        <w:t>a</w:t>
      </w:r>
      <w:r w:rsidRPr="007D3921">
        <w:rPr>
          <w:rFonts w:eastAsia="Calibri"/>
          <w:color w:val="auto"/>
          <w:spacing w:val="-4"/>
        </w:rPr>
        <w:t xml:space="preserve"> </w:t>
      </w:r>
      <w:r w:rsidRPr="007D3921">
        <w:rPr>
          <w:rFonts w:eastAsia="Calibri"/>
          <w:color w:val="auto"/>
        </w:rPr>
        <w:t>proper</w:t>
      </w:r>
      <w:r w:rsidRPr="007D3921">
        <w:rPr>
          <w:rFonts w:eastAsia="Calibri"/>
          <w:color w:val="auto"/>
          <w:spacing w:val="-4"/>
        </w:rPr>
        <w:t xml:space="preserve"> </w:t>
      </w:r>
      <w:r w:rsidRPr="007D3921">
        <w:rPr>
          <w:rFonts w:eastAsia="Calibri"/>
          <w:color w:val="auto"/>
        </w:rPr>
        <w:t>perspective</w:t>
      </w:r>
      <w:r w:rsidRPr="007D3921">
        <w:rPr>
          <w:rFonts w:eastAsia="Calibri"/>
          <w:color w:val="auto"/>
          <w:spacing w:val="-3"/>
        </w:rPr>
        <w:t xml:space="preserve"> </w:t>
      </w:r>
      <w:r w:rsidRPr="007D3921">
        <w:rPr>
          <w:rFonts w:eastAsia="Calibri"/>
          <w:color w:val="auto"/>
        </w:rPr>
        <w:t>on sport,</w:t>
      </w:r>
      <w:r w:rsidRPr="007D3921">
        <w:rPr>
          <w:rFonts w:eastAsia="Calibri"/>
          <w:color w:val="auto"/>
          <w:spacing w:val="-1"/>
        </w:rPr>
        <w:t xml:space="preserve"> </w:t>
      </w:r>
      <w:r w:rsidRPr="007D3921">
        <w:rPr>
          <w:rFonts w:eastAsia="Calibri"/>
          <w:color w:val="auto"/>
        </w:rPr>
        <w:t>so</w:t>
      </w:r>
      <w:r w:rsidRPr="007D3921">
        <w:rPr>
          <w:rFonts w:eastAsia="Calibri"/>
          <w:color w:val="auto"/>
          <w:spacing w:val="-3"/>
        </w:rPr>
        <w:t xml:space="preserve"> </w:t>
      </w:r>
      <w:r w:rsidRPr="007D3921">
        <w:rPr>
          <w:rFonts w:eastAsia="Calibri"/>
          <w:color w:val="auto"/>
        </w:rPr>
        <w:t>that</w:t>
      </w:r>
      <w:r w:rsidRPr="007D3921">
        <w:rPr>
          <w:rFonts w:eastAsia="Calibri"/>
          <w:color w:val="auto"/>
          <w:spacing w:val="-3"/>
        </w:rPr>
        <w:t xml:space="preserve"> </w:t>
      </w:r>
      <w:r w:rsidRPr="007D3921">
        <w:rPr>
          <w:rFonts w:eastAsia="Calibri"/>
          <w:color w:val="auto"/>
        </w:rPr>
        <w:t>it</w:t>
      </w:r>
      <w:r w:rsidRPr="007D3921">
        <w:rPr>
          <w:rFonts w:eastAsia="Calibri"/>
          <w:color w:val="auto"/>
          <w:spacing w:val="-3"/>
        </w:rPr>
        <w:t xml:space="preserve"> </w:t>
      </w:r>
      <w:r w:rsidRPr="007D3921">
        <w:rPr>
          <w:rFonts w:eastAsia="Calibri"/>
          <w:color w:val="auto"/>
        </w:rPr>
        <w:t>is truly at the service of humanity</w:t>
      </w:r>
      <w:r w:rsidRPr="007D3921">
        <w:rPr>
          <w:rFonts w:ascii="Calibri" w:eastAsia="Calibri" w:hAnsi="Calibri" w:cs="Calibri"/>
          <w:color w:val="auto"/>
          <w:sz w:val="24"/>
          <w:szCs w:val="24"/>
        </w:rPr>
        <w:t>.</w:t>
      </w:r>
    </w:p>
    <w:p w14:paraId="7659D1B8" w14:textId="77777777" w:rsidR="007D3921" w:rsidRPr="007D3921" w:rsidRDefault="007D3921" w:rsidP="007D3921">
      <w:pPr>
        <w:widowControl w:val="0"/>
        <w:autoSpaceDE w:val="0"/>
        <w:autoSpaceDN w:val="0"/>
        <w:spacing w:before="44"/>
        <w:rPr>
          <w:rFonts w:ascii="Calibri" w:eastAsia="Calibri" w:hAnsi="Calibri" w:cs="Calibri"/>
          <w:color w:val="auto"/>
          <w:sz w:val="24"/>
          <w:szCs w:val="24"/>
        </w:rPr>
      </w:pPr>
    </w:p>
    <w:p w14:paraId="636DCF36" w14:textId="6ECF873D" w:rsidR="008F66E7" w:rsidRPr="007D3921" w:rsidRDefault="007D3921" w:rsidP="007D3921">
      <w:pPr>
        <w:spacing w:before="60" w:after="80"/>
      </w:pPr>
      <w:r w:rsidRPr="007D3921">
        <w:rPr>
          <w:rFonts w:eastAsia="Calibri"/>
          <w:color w:val="auto"/>
          <w:u w:val="single"/>
        </w:rPr>
        <w:t>Why</w:t>
      </w:r>
      <w:r w:rsidRPr="007D3921">
        <w:rPr>
          <w:rFonts w:eastAsia="Calibri"/>
          <w:color w:val="auto"/>
          <w:spacing w:val="-2"/>
          <w:u w:val="single"/>
        </w:rPr>
        <w:t xml:space="preserve"> </w:t>
      </w:r>
      <w:r w:rsidRPr="007D3921">
        <w:rPr>
          <w:rFonts w:eastAsia="Calibri"/>
          <w:color w:val="auto"/>
          <w:u w:val="single"/>
        </w:rPr>
        <w:t>the</w:t>
      </w:r>
      <w:r w:rsidRPr="007D3921">
        <w:rPr>
          <w:rFonts w:eastAsia="Calibri"/>
          <w:color w:val="auto"/>
          <w:spacing w:val="-1"/>
          <w:u w:val="single"/>
        </w:rPr>
        <w:t xml:space="preserve"> </w:t>
      </w:r>
      <w:r w:rsidRPr="007D3921">
        <w:rPr>
          <w:rFonts w:eastAsia="Calibri"/>
          <w:color w:val="auto"/>
          <w:u w:val="single"/>
        </w:rPr>
        <w:t>Catholic</w:t>
      </w:r>
      <w:r w:rsidRPr="007D3921">
        <w:rPr>
          <w:rFonts w:eastAsia="Calibri"/>
          <w:color w:val="auto"/>
          <w:spacing w:val="-2"/>
          <w:u w:val="single"/>
        </w:rPr>
        <w:t xml:space="preserve"> </w:t>
      </w:r>
      <w:r w:rsidRPr="007D3921">
        <w:rPr>
          <w:rFonts w:eastAsia="Calibri"/>
          <w:color w:val="auto"/>
          <w:u w:val="single"/>
        </w:rPr>
        <w:t>Church</w:t>
      </w:r>
      <w:r w:rsidRPr="007D3921">
        <w:rPr>
          <w:rFonts w:eastAsia="Calibri"/>
          <w:color w:val="auto"/>
          <w:spacing w:val="-3"/>
          <w:u w:val="single"/>
        </w:rPr>
        <w:t xml:space="preserve"> </w:t>
      </w:r>
      <w:r w:rsidRPr="007D3921">
        <w:rPr>
          <w:rFonts w:eastAsia="Calibri"/>
          <w:color w:val="auto"/>
          <w:u w:val="single"/>
        </w:rPr>
        <w:t>cares</w:t>
      </w:r>
      <w:r w:rsidRPr="007D3921">
        <w:rPr>
          <w:rFonts w:eastAsia="Calibri"/>
          <w:color w:val="auto"/>
          <w:spacing w:val="-2"/>
          <w:u w:val="single"/>
        </w:rPr>
        <w:t xml:space="preserve"> </w:t>
      </w:r>
      <w:r w:rsidRPr="007D3921">
        <w:rPr>
          <w:rFonts w:eastAsia="Calibri"/>
          <w:color w:val="auto"/>
          <w:u w:val="single"/>
        </w:rPr>
        <w:t>about sports</w:t>
      </w:r>
      <w:r w:rsidRPr="007D3921">
        <w:rPr>
          <w:rFonts w:eastAsia="Calibri"/>
          <w:color w:val="auto"/>
        </w:rPr>
        <w:t>,</w:t>
      </w:r>
      <w:r w:rsidRPr="007D3921">
        <w:rPr>
          <w:rFonts w:eastAsia="Calibri"/>
          <w:color w:val="auto"/>
          <w:spacing w:val="-4"/>
        </w:rPr>
        <w:t xml:space="preserve"> </w:t>
      </w:r>
      <w:r w:rsidRPr="007D3921">
        <w:rPr>
          <w:rFonts w:eastAsia="Calibri"/>
          <w:color w:val="auto"/>
        </w:rPr>
        <w:t>by</w:t>
      </w:r>
      <w:r w:rsidRPr="007D3921">
        <w:rPr>
          <w:rFonts w:eastAsia="Calibri"/>
          <w:color w:val="auto"/>
          <w:spacing w:val="-2"/>
        </w:rPr>
        <w:t xml:space="preserve"> </w:t>
      </w:r>
      <w:r w:rsidRPr="007D3921">
        <w:rPr>
          <w:rFonts w:eastAsia="Calibri"/>
          <w:i/>
          <w:color w:val="auto"/>
        </w:rPr>
        <w:t>Patrick</w:t>
      </w:r>
      <w:r w:rsidRPr="007D3921">
        <w:rPr>
          <w:rFonts w:eastAsia="Calibri"/>
          <w:i/>
          <w:color w:val="auto"/>
          <w:spacing w:val="-3"/>
        </w:rPr>
        <w:t xml:space="preserve"> </w:t>
      </w:r>
      <w:r w:rsidRPr="007D3921">
        <w:rPr>
          <w:rFonts w:eastAsia="Calibri"/>
          <w:i/>
          <w:color w:val="auto"/>
        </w:rPr>
        <w:t>Kelly,</w:t>
      </w:r>
      <w:r w:rsidRPr="007D3921">
        <w:rPr>
          <w:rFonts w:eastAsia="Calibri"/>
          <w:i/>
          <w:color w:val="auto"/>
          <w:spacing w:val="-1"/>
        </w:rPr>
        <w:t xml:space="preserve"> </w:t>
      </w:r>
      <w:r w:rsidRPr="007D3921">
        <w:rPr>
          <w:rFonts w:eastAsia="Calibri"/>
          <w:i/>
          <w:color w:val="auto"/>
        </w:rPr>
        <w:t>S.J.,</w:t>
      </w:r>
      <w:r w:rsidRPr="007D3921">
        <w:rPr>
          <w:rFonts w:eastAsia="Calibri"/>
          <w:i/>
          <w:color w:val="auto"/>
          <w:spacing w:val="-1"/>
        </w:rPr>
        <w:t xml:space="preserve"> </w:t>
      </w:r>
      <w:r w:rsidRPr="007D3921">
        <w:rPr>
          <w:rFonts w:eastAsia="Calibri"/>
          <w:color w:val="auto"/>
        </w:rPr>
        <w:t>June</w:t>
      </w:r>
      <w:r w:rsidRPr="007D3921">
        <w:rPr>
          <w:rFonts w:eastAsia="Calibri"/>
          <w:color w:val="auto"/>
          <w:spacing w:val="-3"/>
        </w:rPr>
        <w:t xml:space="preserve"> </w:t>
      </w:r>
      <w:r w:rsidRPr="007D3921">
        <w:rPr>
          <w:rFonts w:eastAsia="Calibri"/>
          <w:color w:val="auto"/>
        </w:rPr>
        <w:t>07,</w:t>
      </w:r>
      <w:r w:rsidRPr="007D3921">
        <w:rPr>
          <w:rFonts w:eastAsia="Calibri"/>
          <w:color w:val="auto"/>
          <w:spacing w:val="-6"/>
        </w:rPr>
        <w:t xml:space="preserve"> </w:t>
      </w:r>
      <w:r w:rsidRPr="007D3921">
        <w:rPr>
          <w:rFonts w:eastAsia="Calibri"/>
          <w:color w:val="auto"/>
        </w:rPr>
        <w:t>2018</w:t>
      </w:r>
      <w:r w:rsidRPr="007D3921">
        <w:rPr>
          <w:rFonts w:eastAsia="Calibri"/>
          <w:color w:val="auto"/>
          <w:spacing w:val="-3"/>
        </w:rPr>
        <w:t xml:space="preserve"> </w:t>
      </w:r>
      <w:r w:rsidRPr="007D3921">
        <w:rPr>
          <w:rFonts w:eastAsia="Calibri"/>
          <w:color w:val="auto"/>
        </w:rPr>
        <w:t>in</w:t>
      </w:r>
      <w:r w:rsidRPr="007D3921">
        <w:rPr>
          <w:rFonts w:eastAsia="Calibri"/>
          <w:color w:val="auto"/>
          <w:spacing w:val="-3"/>
        </w:rPr>
        <w:t xml:space="preserve"> </w:t>
      </w:r>
      <w:r w:rsidRPr="007D3921">
        <w:rPr>
          <w:rFonts w:eastAsia="Calibri"/>
          <w:b/>
          <w:color w:val="auto"/>
        </w:rPr>
        <w:t>America</w:t>
      </w:r>
      <w:r w:rsidRPr="007D3921">
        <w:rPr>
          <w:rFonts w:eastAsia="Calibri"/>
          <w:color w:val="auto"/>
        </w:rPr>
        <w:t>:</w:t>
      </w:r>
      <w:r w:rsidRPr="007D3921">
        <w:rPr>
          <w:rFonts w:eastAsia="Calibri"/>
          <w:color w:val="auto"/>
          <w:spacing w:val="-3"/>
        </w:rPr>
        <w:t xml:space="preserve"> </w:t>
      </w:r>
      <w:r w:rsidRPr="007D3921">
        <w:rPr>
          <w:rFonts w:eastAsia="Calibri"/>
          <w:b/>
          <w:color w:val="auto"/>
        </w:rPr>
        <w:t>The Jesuit Review</w:t>
      </w:r>
    </w:p>
    <w:p w14:paraId="636DCF37" w14:textId="77777777" w:rsidR="008F66E7" w:rsidRDefault="008F66E7">
      <w:pPr>
        <w:spacing w:before="80"/>
      </w:pPr>
    </w:p>
    <w:p w14:paraId="636DCF38" w14:textId="77777777" w:rsidR="008F66E7" w:rsidRDefault="00D12C66">
      <w:pPr>
        <w:pBdr>
          <w:left w:val="single" w:sz="18" w:space="8" w:color="2E5FA3"/>
        </w:pBdr>
        <w:spacing w:before="180" w:after="60"/>
        <w:ind w:left="160"/>
      </w:pPr>
      <w:r>
        <w:rPr>
          <w:b/>
          <w:bCs/>
          <w:color w:val="1F3A6E"/>
          <w:sz w:val="21"/>
          <w:szCs w:val="21"/>
        </w:rPr>
        <w:t>Native Hawaiian Values</w:t>
      </w:r>
    </w:p>
    <w:p w14:paraId="636DCF39" w14:textId="77777777" w:rsidR="008F66E7" w:rsidRDefault="00D12C66">
      <w:pPr>
        <w:spacing w:before="60" w:after="80"/>
      </w:pPr>
      <w:r>
        <w:t>Education is central to both Marianist and N</w:t>
      </w:r>
      <w:r>
        <w:t xml:space="preserve">ative Hawaiian culture — both seek transformative, value-centered learning that serves the marginalized. This is reflected in the </w:t>
      </w:r>
      <w:proofErr w:type="spellStart"/>
      <w:r>
        <w:t>ʻŌlelo</w:t>
      </w:r>
      <w:proofErr w:type="spellEnd"/>
      <w:r>
        <w:t xml:space="preserve"> </w:t>
      </w:r>
      <w:proofErr w:type="spellStart"/>
      <w:r>
        <w:t>Noʻeau</w:t>
      </w:r>
      <w:proofErr w:type="spellEnd"/>
      <w:r>
        <w:t xml:space="preserve"> (Hawaiian proverbs) below:</w:t>
      </w:r>
    </w:p>
    <w:p w14:paraId="636DCF3A" w14:textId="77777777" w:rsidR="008F66E7" w:rsidRDefault="00D12C66">
      <w:pPr>
        <w:numPr>
          <w:ilvl w:val="0"/>
          <w:numId w:val="1"/>
        </w:numPr>
        <w:pBdr>
          <w:top w:val="nil"/>
          <w:left w:val="nil"/>
          <w:bottom w:val="nil"/>
          <w:right w:val="nil"/>
          <w:between w:val="nil"/>
        </w:pBdr>
        <w:spacing w:before="30"/>
      </w:pPr>
      <w:r>
        <w:rPr>
          <w:b/>
          <w:bCs/>
        </w:rPr>
        <w:t>Educate for Formation in Faith (Mana)</w:t>
      </w:r>
      <w:r>
        <w:t xml:space="preserve">: E ola au </w:t>
      </w:r>
      <w:proofErr w:type="spellStart"/>
      <w:r>
        <w:t>i</w:t>
      </w:r>
      <w:proofErr w:type="spellEnd"/>
      <w:r>
        <w:t xml:space="preserve"> </w:t>
      </w:r>
      <w:proofErr w:type="spellStart"/>
      <w:r>
        <w:t>ke</w:t>
      </w:r>
      <w:proofErr w:type="spellEnd"/>
      <w:r>
        <w:t xml:space="preserve"> akua (</w:t>
      </w:r>
      <w:proofErr w:type="spellStart"/>
      <w:r>
        <w:t>ʻŌlelo</w:t>
      </w:r>
      <w:proofErr w:type="spellEnd"/>
      <w:r>
        <w:t xml:space="preserve"> </w:t>
      </w:r>
      <w:proofErr w:type="spellStart"/>
      <w:r>
        <w:t>Noʻeau</w:t>
      </w:r>
      <w:proofErr w:type="spellEnd"/>
      <w:r>
        <w:t xml:space="preserve"> 364) — May I live by God.</w:t>
      </w:r>
    </w:p>
    <w:p w14:paraId="636DCF3B" w14:textId="77777777" w:rsidR="008F66E7" w:rsidRDefault="00D12C66">
      <w:pPr>
        <w:numPr>
          <w:ilvl w:val="0"/>
          <w:numId w:val="1"/>
        </w:numPr>
        <w:pBdr>
          <w:top w:val="nil"/>
          <w:left w:val="nil"/>
          <w:bottom w:val="nil"/>
          <w:right w:val="nil"/>
          <w:between w:val="nil"/>
        </w:pBdr>
      </w:pPr>
      <w:r>
        <w:rPr>
          <w:b/>
          <w:bCs/>
        </w:rPr>
        <w:t>Provide an Integral, Quality Education (</w:t>
      </w:r>
      <w:proofErr w:type="spellStart"/>
      <w:r>
        <w:rPr>
          <w:b/>
          <w:bCs/>
        </w:rPr>
        <w:t>Naʻauao</w:t>
      </w:r>
      <w:proofErr w:type="spellEnd"/>
      <w:r>
        <w:rPr>
          <w:b/>
          <w:bCs/>
        </w:rPr>
        <w:t>)</w:t>
      </w:r>
      <w:r>
        <w:t xml:space="preserve">: </w:t>
      </w:r>
      <w:proofErr w:type="spellStart"/>
      <w:r>
        <w:t>Lawe</w:t>
      </w:r>
      <w:proofErr w:type="spellEnd"/>
      <w:r>
        <w:t xml:space="preserve"> </w:t>
      </w:r>
      <w:proofErr w:type="spellStart"/>
      <w:r>
        <w:t>i</w:t>
      </w:r>
      <w:proofErr w:type="spellEnd"/>
      <w:r>
        <w:t xml:space="preserve"> ka </w:t>
      </w:r>
      <w:proofErr w:type="spellStart"/>
      <w:r>
        <w:t>maʻalea</w:t>
      </w:r>
      <w:proofErr w:type="spellEnd"/>
      <w:r>
        <w:t xml:space="preserve"> a </w:t>
      </w:r>
      <w:proofErr w:type="spellStart"/>
      <w:r>
        <w:t>kūʻonoʻono</w:t>
      </w:r>
      <w:proofErr w:type="spellEnd"/>
      <w:r>
        <w:t xml:space="preserve"> (</w:t>
      </w:r>
      <w:proofErr w:type="spellStart"/>
      <w:r>
        <w:t>ʻŌlelo</w:t>
      </w:r>
      <w:proofErr w:type="spellEnd"/>
      <w:r>
        <w:t xml:space="preserve"> </w:t>
      </w:r>
      <w:proofErr w:type="spellStart"/>
      <w:r>
        <w:t>Noʻeau</w:t>
      </w:r>
      <w:proofErr w:type="spellEnd"/>
      <w:r>
        <w:t xml:space="preserve"> 1957) — Acquire skill and make it deep.</w:t>
      </w:r>
    </w:p>
    <w:p w14:paraId="636DCF3C" w14:textId="77777777" w:rsidR="008F66E7" w:rsidRDefault="00D12C66">
      <w:pPr>
        <w:numPr>
          <w:ilvl w:val="0"/>
          <w:numId w:val="1"/>
        </w:numPr>
        <w:pBdr>
          <w:top w:val="nil"/>
          <w:left w:val="nil"/>
          <w:bottom w:val="nil"/>
          <w:right w:val="nil"/>
          <w:between w:val="nil"/>
        </w:pBdr>
      </w:pPr>
      <w:r>
        <w:rPr>
          <w:b/>
          <w:bCs/>
        </w:rPr>
        <w:t>Educate in Family Spirit (</w:t>
      </w:r>
      <w:proofErr w:type="spellStart"/>
      <w:r>
        <w:rPr>
          <w:b/>
          <w:bCs/>
        </w:rPr>
        <w:t>ʻ</w:t>
      </w:r>
      <w:r>
        <w:rPr>
          <w:b/>
          <w:bCs/>
        </w:rPr>
        <w:t>Ohana</w:t>
      </w:r>
      <w:proofErr w:type="spellEnd"/>
      <w:r>
        <w:rPr>
          <w:b/>
          <w:bCs/>
        </w:rPr>
        <w:t>)</w:t>
      </w:r>
      <w:r>
        <w:t xml:space="preserve">: ʻIke </w:t>
      </w:r>
      <w:proofErr w:type="spellStart"/>
      <w:r>
        <w:t>aku</w:t>
      </w:r>
      <w:proofErr w:type="spellEnd"/>
      <w:r>
        <w:t xml:space="preserve">, </w:t>
      </w:r>
      <w:proofErr w:type="spellStart"/>
      <w:r>
        <w:t>ʻike</w:t>
      </w:r>
      <w:proofErr w:type="spellEnd"/>
      <w:r>
        <w:t xml:space="preserve"> </w:t>
      </w:r>
      <w:proofErr w:type="spellStart"/>
      <w:r>
        <w:t>mai</w:t>
      </w:r>
      <w:proofErr w:type="spellEnd"/>
      <w:r>
        <w:t xml:space="preserve">, </w:t>
      </w:r>
      <w:proofErr w:type="spellStart"/>
      <w:r>
        <w:t>kōkua</w:t>
      </w:r>
      <w:proofErr w:type="spellEnd"/>
      <w:r>
        <w:t xml:space="preserve"> </w:t>
      </w:r>
      <w:proofErr w:type="spellStart"/>
      <w:r>
        <w:t>aku</w:t>
      </w:r>
      <w:proofErr w:type="spellEnd"/>
      <w:r>
        <w:t xml:space="preserve"> </w:t>
      </w:r>
      <w:proofErr w:type="spellStart"/>
      <w:r>
        <w:t>kōkua</w:t>
      </w:r>
      <w:proofErr w:type="spellEnd"/>
      <w:r>
        <w:t xml:space="preserve"> </w:t>
      </w:r>
      <w:proofErr w:type="spellStart"/>
      <w:r>
        <w:t>mai</w:t>
      </w:r>
      <w:proofErr w:type="spellEnd"/>
      <w:r>
        <w:t xml:space="preserve"> (</w:t>
      </w:r>
      <w:proofErr w:type="spellStart"/>
      <w:r>
        <w:t>ʻŌlelo</w:t>
      </w:r>
      <w:proofErr w:type="spellEnd"/>
      <w:r>
        <w:t xml:space="preserve"> </w:t>
      </w:r>
      <w:proofErr w:type="spellStart"/>
      <w:r>
        <w:t>Noʻeau</w:t>
      </w:r>
      <w:proofErr w:type="spellEnd"/>
      <w:r>
        <w:t xml:space="preserve"> 1200) — Recognize others, be recognized, help others, be helped.</w:t>
      </w:r>
    </w:p>
    <w:p w14:paraId="636DCF3D" w14:textId="77777777" w:rsidR="008F66E7" w:rsidRDefault="00D12C66">
      <w:pPr>
        <w:numPr>
          <w:ilvl w:val="0"/>
          <w:numId w:val="1"/>
        </w:numPr>
        <w:pBdr>
          <w:top w:val="nil"/>
          <w:left w:val="nil"/>
          <w:bottom w:val="nil"/>
          <w:right w:val="nil"/>
          <w:between w:val="nil"/>
        </w:pBdr>
      </w:pPr>
      <w:r>
        <w:rPr>
          <w:b/>
          <w:bCs/>
        </w:rPr>
        <w:t>Educate for Service, Justice and Peace (Aloha)</w:t>
      </w:r>
      <w:r>
        <w:t xml:space="preserve">: Ka lama </w:t>
      </w:r>
      <w:proofErr w:type="spellStart"/>
      <w:r>
        <w:t>kū</w:t>
      </w:r>
      <w:proofErr w:type="spellEnd"/>
      <w:r>
        <w:t xml:space="preserve"> o ka </w:t>
      </w:r>
      <w:proofErr w:type="spellStart"/>
      <w:r>
        <w:t>noʻeau</w:t>
      </w:r>
      <w:proofErr w:type="spellEnd"/>
      <w:r>
        <w:t xml:space="preserve"> (</w:t>
      </w:r>
      <w:proofErr w:type="spellStart"/>
      <w:r>
        <w:t>ʻŌlelo</w:t>
      </w:r>
      <w:proofErr w:type="spellEnd"/>
      <w:r>
        <w:t xml:space="preserve"> </w:t>
      </w:r>
      <w:proofErr w:type="spellStart"/>
      <w:r>
        <w:t>Noʻeau</w:t>
      </w:r>
      <w:proofErr w:type="spellEnd"/>
      <w:r>
        <w:t xml:space="preserve"> 1430) — Education is the standing torch of wisdo</w:t>
      </w:r>
      <w:r>
        <w:t>m.</w:t>
      </w:r>
    </w:p>
    <w:p w14:paraId="636DCF3E" w14:textId="77777777" w:rsidR="008F66E7" w:rsidRDefault="00D12C66">
      <w:pPr>
        <w:numPr>
          <w:ilvl w:val="0"/>
          <w:numId w:val="1"/>
        </w:numPr>
        <w:pBdr>
          <w:top w:val="nil"/>
          <w:left w:val="nil"/>
          <w:bottom w:val="nil"/>
          <w:right w:val="nil"/>
          <w:between w:val="nil"/>
        </w:pBdr>
        <w:spacing w:after="40"/>
      </w:pPr>
      <w:r>
        <w:rPr>
          <w:b/>
          <w:bCs/>
        </w:rPr>
        <w:t>Educate for Adaptation and Change (</w:t>
      </w:r>
      <w:proofErr w:type="spellStart"/>
      <w:r>
        <w:rPr>
          <w:b/>
          <w:bCs/>
        </w:rPr>
        <w:t>Aina</w:t>
      </w:r>
      <w:proofErr w:type="spellEnd"/>
      <w:r>
        <w:rPr>
          <w:b/>
          <w:bCs/>
        </w:rPr>
        <w:t>)</w:t>
      </w:r>
      <w:r>
        <w:t xml:space="preserve">: </w:t>
      </w:r>
      <w:proofErr w:type="spellStart"/>
      <w:r>
        <w:t>ʻAʻohe</w:t>
      </w:r>
      <w:proofErr w:type="spellEnd"/>
      <w:r>
        <w:t xml:space="preserve"> pau ka </w:t>
      </w:r>
      <w:proofErr w:type="spellStart"/>
      <w:r>
        <w:t>ʻike</w:t>
      </w:r>
      <w:proofErr w:type="spellEnd"/>
      <w:r>
        <w:t xml:space="preserve"> </w:t>
      </w:r>
      <w:proofErr w:type="spellStart"/>
      <w:r>
        <w:t>i</w:t>
      </w:r>
      <w:proofErr w:type="spellEnd"/>
      <w:r>
        <w:t xml:space="preserve"> ka </w:t>
      </w:r>
      <w:proofErr w:type="spellStart"/>
      <w:r>
        <w:t>hālau</w:t>
      </w:r>
      <w:proofErr w:type="spellEnd"/>
      <w:r>
        <w:t xml:space="preserve"> </w:t>
      </w:r>
      <w:proofErr w:type="spellStart"/>
      <w:r>
        <w:t>hoʻokahi</w:t>
      </w:r>
      <w:proofErr w:type="spellEnd"/>
      <w:r>
        <w:t xml:space="preserve"> (</w:t>
      </w:r>
      <w:proofErr w:type="spellStart"/>
      <w:r>
        <w:t>ʻŌlelo</w:t>
      </w:r>
      <w:proofErr w:type="spellEnd"/>
      <w:r>
        <w:t xml:space="preserve"> </w:t>
      </w:r>
      <w:proofErr w:type="spellStart"/>
      <w:r>
        <w:t>Noʻeau</w:t>
      </w:r>
      <w:proofErr w:type="spellEnd"/>
      <w:r>
        <w:t xml:space="preserve"> 203) — All knowledge is not taught in the same school.</w:t>
      </w:r>
    </w:p>
    <w:p w14:paraId="636DCF3F" w14:textId="77777777" w:rsidR="008F66E7" w:rsidRDefault="008F66E7">
      <w:pPr>
        <w:spacing w:before="80"/>
      </w:pPr>
    </w:p>
    <w:p w14:paraId="636DCF40" w14:textId="77777777" w:rsidR="008F66E7" w:rsidRDefault="00D12C66">
      <w:pPr>
        <w:pBdr>
          <w:left w:val="single" w:sz="18" w:space="8" w:color="2E5FA3"/>
        </w:pBdr>
        <w:spacing w:before="180" w:after="60"/>
        <w:ind w:left="160"/>
      </w:pPr>
      <w:r>
        <w:rPr>
          <w:b/>
          <w:bCs/>
          <w:color w:val="1F3A6E"/>
          <w:sz w:val="21"/>
          <w:szCs w:val="21"/>
        </w:rPr>
        <w:t>Alignment of Course Learning Outcomes</w:t>
      </w:r>
    </w:p>
    <w:tbl>
      <w:tblPr>
        <w:tblStyle w:val="a2"/>
        <w:tblW w:w="908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2185"/>
        <w:gridCol w:w="2250"/>
        <w:gridCol w:w="2250"/>
      </w:tblGrid>
      <w:tr w:rsidR="007D3921" w14:paraId="636DCF46" w14:textId="77777777" w:rsidTr="007D3921">
        <w:trPr>
          <w:tblHeader/>
        </w:trPr>
        <w:tc>
          <w:tcPr>
            <w:tcW w:w="24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41" w14:textId="77777777" w:rsidR="007D3921" w:rsidRDefault="007D3921">
            <w:pPr>
              <w:jc w:val="center"/>
            </w:pPr>
          </w:p>
        </w:tc>
        <w:tc>
          <w:tcPr>
            <w:tcW w:w="218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42" w14:textId="77777777" w:rsidR="007D3921" w:rsidRDefault="007D3921">
            <w:pPr>
              <w:jc w:val="center"/>
            </w:pPr>
            <w:r>
              <w:rPr>
                <w:b/>
                <w:bCs/>
                <w:color w:val="FFFFFF"/>
              </w:rPr>
              <w:t>CLO 1</w:t>
            </w:r>
          </w:p>
        </w:tc>
        <w:tc>
          <w:tcPr>
            <w:tcW w:w="225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43" w14:textId="77777777" w:rsidR="007D3921" w:rsidRDefault="007D3921">
            <w:pPr>
              <w:jc w:val="center"/>
            </w:pPr>
            <w:r>
              <w:rPr>
                <w:b/>
                <w:bCs/>
                <w:color w:val="FFFFFF"/>
              </w:rPr>
              <w:t>CLO 2</w:t>
            </w:r>
          </w:p>
        </w:tc>
        <w:tc>
          <w:tcPr>
            <w:tcW w:w="225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44" w14:textId="77777777" w:rsidR="007D3921" w:rsidRDefault="007D3921">
            <w:pPr>
              <w:jc w:val="center"/>
            </w:pPr>
            <w:r>
              <w:rPr>
                <w:b/>
                <w:bCs/>
                <w:color w:val="FFFFFF"/>
              </w:rPr>
              <w:t>CLO 3</w:t>
            </w:r>
          </w:p>
        </w:tc>
      </w:tr>
      <w:tr w:rsidR="007D3921" w14:paraId="636DCF4C" w14:textId="77777777" w:rsidTr="007D392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47" w14:textId="77777777" w:rsidR="007D3921" w:rsidRDefault="007D3921">
            <w:r>
              <w:rPr>
                <w:b/>
                <w:bCs/>
              </w:rPr>
              <w:t>Marianist Values</w:t>
            </w:r>
          </w:p>
        </w:tc>
        <w:tc>
          <w:tcPr>
            <w:tcW w:w="21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48" w14:textId="511377A7" w:rsidR="007D3921" w:rsidRDefault="007D3921" w:rsidP="007D3921">
            <w:pPr>
              <w:jc w:val="center"/>
            </w:pPr>
            <w:r>
              <w:t>2, 5</w:t>
            </w:r>
          </w:p>
        </w:tc>
        <w:tc>
          <w:tcPr>
            <w:tcW w:w="22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49" w14:textId="7951C585" w:rsidR="007D3921" w:rsidRDefault="007D3921" w:rsidP="007D3921">
            <w:pPr>
              <w:jc w:val="center"/>
            </w:pPr>
            <w:r>
              <w:t>2, 5</w:t>
            </w:r>
          </w:p>
        </w:tc>
        <w:tc>
          <w:tcPr>
            <w:tcW w:w="22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4A" w14:textId="72E210B7" w:rsidR="007D3921" w:rsidRDefault="007D3921" w:rsidP="007D3921">
            <w:pPr>
              <w:jc w:val="center"/>
            </w:pPr>
            <w:r>
              <w:t>2, 5</w:t>
            </w:r>
          </w:p>
        </w:tc>
      </w:tr>
      <w:tr w:rsidR="007D3921" w14:paraId="636DCF52" w14:textId="77777777" w:rsidTr="007D392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4D" w14:textId="77777777" w:rsidR="007D3921" w:rsidRDefault="007D3921">
            <w:r>
              <w:rPr>
                <w:b/>
                <w:bCs/>
              </w:rPr>
              <w:t>PLOs</w:t>
            </w:r>
          </w:p>
        </w:tc>
        <w:tc>
          <w:tcPr>
            <w:tcW w:w="21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4E" w14:textId="5F4B3C21" w:rsidR="007D3921" w:rsidRDefault="007D3921" w:rsidP="007D3921">
            <w:pPr>
              <w:jc w:val="center"/>
            </w:pPr>
            <w:r>
              <w:t>1</w:t>
            </w:r>
          </w:p>
        </w:tc>
        <w:tc>
          <w:tcPr>
            <w:tcW w:w="22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4F" w14:textId="644EA2D7" w:rsidR="007D3921" w:rsidRDefault="007D3921" w:rsidP="007D3921">
            <w:pPr>
              <w:jc w:val="center"/>
            </w:pPr>
            <w:r>
              <w:t>2</w:t>
            </w:r>
          </w:p>
        </w:tc>
        <w:tc>
          <w:tcPr>
            <w:tcW w:w="22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50" w14:textId="37C9FEAD" w:rsidR="007D3921" w:rsidRDefault="007D3921" w:rsidP="007D3921">
            <w:pPr>
              <w:jc w:val="center"/>
            </w:pPr>
            <w:r>
              <w:t>4</w:t>
            </w:r>
          </w:p>
        </w:tc>
      </w:tr>
      <w:tr w:rsidR="007D3921" w14:paraId="636DCF58" w14:textId="77777777" w:rsidTr="007D3921">
        <w:tc>
          <w:tcPr>
            <w:tcW w:w="24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53" w14:textId="77777777" w:rsidR="007D3921" w:rsidRDefault="007D3921">
            <w:r>
              <w:rPr>
                <w:b/>
                <w:bCs/>
              </w:rPr>
              <w:t>Native Hawaiian Values</w:t>
            </w:r>
          </w:p>
        </w:tc>
        <w:tc>
          <w:tcPr>
            <w:tcW w:w="218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54" w14:textId="46FBCB63" w:rsidR="007D3921" w:rsidRDefault="007D3921" w:rsidP="007D3921">
            <w:pPr>
              <w:jc w:val="center"/>
            </w:pPr>
            <w:r>
              <w:t>2,5</w:t>
            </w:r>
          </w:p>
        </w:tc>
        <w:tc>
          <w:tcPr>
            <w:tcW w:w="22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55" w14:textId="6751C07A" w:rsidR="007D3921" w:rsidRDefault="007D3921" w:rsidP="007D3921">
            <w:pPr>
              <w:jc w:val="center"/>
            </w:pPr>
            <w:r>
              <w:t>2,3,5</w:t>
            </w:r>
          </w:p>
        </w:tc>
        <w:tc>
          <w:tcPr>
            <w:tcW w:w="225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56" w14:textId="000D8FD8" w:rsidR="007D3921" w:rsidRDefault="007D3921" w:rsidP="007D3921">
            <w:pPr>
              <w:jc w:val="center"/>
            </w:pPr>
            <w:r>
              <w:t>2,5</w:t>
            </w:r>
          </w:p>
        </w:tc>
      </w:tr>
    </w:tbl>
    <w:p w14:paraId="636DCF5F" w14:textId="77777777" w:rsidR="008F66E7" w:rsidRDefault="00D12C66">
      <w:pPr>
        <w:shd w:val="clear" w:color="auto" w:fill="1F3A6E"/>
        <w:spacing w:before="240" w:after="100"/>
        <w:ind w:left="160" w:right="160"/>
      </w:pPr>
      <w:r>
        <w:rPr>
          <w:b/>
          <w:bCs/>
          <w:color w:val="FFFFFF"/>
          <w:sz w:val="24"/>
          <w:szCs w:val="24"/>
        </w:rPr>
        <w:t>Attendance &amp; In-Class Participation</w:t>
      </w:r>
    </w:p>
    <w:p w14:paraId="636DCF60" w14:textId="77777777" w:rsidR="008F66E7" w:rsidRDefault="00D12C66">
      <w:pPr>
        <w:pBdr>
          <w:left w:val="single" w:sz="18" w:space="8" w:color="2E5FA3"/>
        </w:pBdr>
        <w:spacing w:before="180" w:after="60"/>
        <w:ind w:left="160"/>
      </w:pPr>
      <w:r>
        <w:rPr>
          <w:b/>
          <w:bCs/>
          <w:color w:val="1F3A6E"/>
          <w:sz w:val="21"/>
          <w:szCs w:val="21"/>
        </w:rPr>
        <w:t>Attendance Policy</w:t>
      </w:r>
    </w:p>
    <w:p w14:paraId="4F8E8CF4" w14:textId="04ED1BC4" w:rsidR="00AA64A4" w:rsidRDefault="00AA64A4" w:rsidP="00AA64A4">
      <w:pPr>
        <w:pStyle w:val="BodyText"/>
        <w:spacing w:before="0" w:line="276" w:lineRule="auto"/>
        <w:ind w:left="360" w:right="737"/>
        <w:rPr>
          <w:rFonts w:ascii="Arial" w:hAnsi="Arial" w:cs="Arial"/>
          <w:sz w:val="20"/>
          <w:szCs w:val="20"/>
        </w:rPr>
      </w:pPr>
      <w:r w:rsidRPr="00AA64A4">
        <w:rPr>
          <w:rFonts w:ascii="Arial" w:hAnsi="Arial" w:cs="Arial"/>
          <w:sz w:val="20"/>
          <w:szCs w:val="20"/>
        </w:rPr>
        <w:t>Students are expected to attend regularly all courses for which they are registered. Student should</w:t>
      </w:r>
      <w:r w:rsidRPr="00AA64A4">
        <w:rPr>
          <w:rFonts w:ascii="Arial" w:hAnsi="Arial" w:cs="Arial"/>
          <w:spacing w:val="-1"/>
          <w:sz w:val="20"/>
          <w:szCs w:val="20"/>
        </w:rPr>
        <w:t xml:space="preserve"> </w:t>
      </w:r>
      <w:r w:rsidRPr="00AA64A4">
        <w:rPr>
          <w:rFonts w:ascii="Arial" w:hAnsi="Arial" w:cs="Arial"/>
          <w:sz w:val="20"/>
          <w:szCs w:val="20"/>
        </w:rPr>
        <w:t>notify</w:t>
      </w:r>
      <w:r w:rsidRPr="00AA64A4">
        <w:rPr>
          <w:rFonts w:ascii="Arial" w:hAnsi="Arial" w:cs="Arial"/>
          <w:spacing w:val="-3"/>
          <w:sz w:val="20"/>
          <w:szCs w:val="20"/>
        </w:rPr>
        <w:t xml:space="preserve"> </w:t>
      </w:r>
      <w:r w:rsidRPr="00AA64A4">
        <w:rPr>
          <w:rFonts w:ascii="Arial" w:hAnsi="Arial" w:cs="Arial"/>
          <w:sz w:val="20"/>
          <w:szCs w:val="20"/>
        </w:rPr>
        <w:t>their</w:t>
      </w:r>
      <w:r w:rsidRPr="00AA64A4">
        <w:rPr>
          <w:rFonts w:ascii="Arial" w:hAnsi="Arial" w:cs="Arial"/>
          <w:spacing w:val="-5"/>
          <w:sz w:val="20"/>
          <w:szCs w:val="20"/>
        </w:rPr>
        <w:t xml:space="preserve"> </w:t>
      </w:r>
      <w:r w:rsidRPr="00AA64A4">
        <w:rPr>
          <w:rFonts w:ascii="Arial" w:hAnsi="Arial" w:cs="Arial"/>
          <w:sz w:val="20"/>
          <w:szCs w:val="20"/>
        </w:rPr>
        <w:t>instructors</w:t>
      </w:r>
      <w:r w:rsidRPr="00AA64A4">
        <w:rPr>
          <w:rFonts w:ascii="Arial" w:hAnsi="Arial" w:cs="Arial"/>
          <w:spacing w:val="-3"/>
          <w:sz w:val="20"/>
          <w:szCs w:val="20"/>
        </w:rPr>
        <w:t xml:space="preserve"> </w:t>
      </w:r>
      <w:r w:rsidRPr="00AA64A4">
        <w:rPr>
          <w:rFonts w:ascii="Arial" w:hAnsi="Arial" w:cs="Arial"/>
          <w:sz w:val="20"/>
          <w:szCs w:val="20"/>
        </w:rPr>
        <w:t>when</w:t>
      </w:r>
      <w:r w:rsidRPr="00AA64A4">
        <w:rPr>
          <w:rFonts w:ascii="Arial" w:hAnsi="Arial" w:cs="Arial"/>
          <w:spacing w:val="-1"/>
          <w:sz w:val="20"/>
          <w:szCs w:val="20"/>
        </w:rPr>
        <w:t xml:space="preserve"> </w:t>
      </w:r>
      <w:r w:rsidRPr="00AA64A4">
        <w:rPr>
          <w:rFonts w:ascii="Arial" w:hAnsi="Arial" w:cs="Arial"/>
          <w:sz w:val="20"/>
          <w:szCs w:val="20"/>
        </w:rPr>
        <w:t>illness</w:t>
      </w:r>
      <w:r w:rsidRPr="00AA64A4">
        <w:rPr>
          <w:rFonts w:ascii="Arial" w:hAnsi="Arial" w:cs="Arial"/>
          <w:spacing w:val="-3"/>
          <w:sz w:val="20"/>
          <w:szCs w:val="20"/>
        </w:rPr>
        <w:t xml:space="preserve"> </w:t>
      </w:r>
      <w:r w:rsidRPr="00AA64A4">
        <w:rPr>
          <w:rFonts w:ascii="Arial" w:hAnsi="Arial" w:cs="Arial"/>
          <w:sz w:val="20"/>
          <w:szCs w:val="20"/>
        </w:rPr>
        <w:t>or</w:t>
      </w:r>
      <w:r w:rsidRPr="00AA64A4">
        <w:rPr>
          <w:rFonts w:ascii="Arial" w:hAnsi="Arial" w:cs="Arial"/>
          <w:spacing w:val="-5"/>
          <w:sz w:val="20"/>
          <w:szCs w:val="20"/>
        </w:rPr>
        <w:t xml:space="preserve"> </w:t>
      </w:r>
      <w:r w:rsidRPr="00AA64A4">
        <w:rPr>
          <w:rFonts w:ascii="Arial" w:hAnsi="Arial" w:cs="Arial"/>
          <w:sz w:val="20"/>
          <w:szCs w:val="20"/>
        </w:rPr>
        <w:t>other</w:t>
      </w:r>
      <w:r w:rsidRPr="00AA64A4">
        <w:rPr>
          <w:rFonts w:ascii="Arial" w:hAnsi="Arial" w:cs="Arial"/>
          <w:spacing w:val="-2"/>
          <w:sz w:val="20"/>
          <w:szCs w:val="20"/>
        </w:rPr>
        <w:t xml:space="preserve"> </w:t>
      </w:r>
      <w:r w:rsidRPr="00AA64A4">
        <w:rPr>
          <w:rFonts w:ascii="Arial" w:hAnsi="Arial" w:cs="Arial"/>
          <w:sz w:val="20"/>
          <w:szCs w:val="20"/>
        </w:rPr>
        <w:t>extenuating</w:t>
      </w:r>
      <w:r w:rsidRPr="00AA64A4">
        <w:rPr>
          <w:rFonts w:ascii="Arial" w:hAnsi="Arial" w:cs="Arial"/>
          <w:spacing w:val="-5"/>
          <w:sz w:val="20"/>
          <w:szCs w:val="20"/>
        </w:rPr>
        <w:t xml:space="preserve"> </w:t>
      </w:r>
      <w:r w:rsidRPr="00AA64A4">
        <w:rPr>
          <w:rFonts w:ascii="Arial" w:hAnsi="Arial" w:cs="Arial"/>
          <w:sz w:val="20"/>
          <w:szCs w:val="20"/>
        </w:rPr>
        <w:t>circumstances</w:t>
      </w:r>
      <w:r w:rsidRPr="00AA64A4">
        <w:rPr>
          <w:rFonts w:ascii="Arial" w:hAnsi="Arial" w:cs="Arial"/>
          <w:spacing w:val="-3"/>
          <w:sz w:val="20"/>
          <w:szCs w:val="20"/>
        </w:rPr>
        <w:t xml:space="preserve"> </w:t>
      </w:r>
      <w:r w:rsidRPr="00AA64A4">
        <w:rPr>
          <w:rFonts w:ascii="Arial" w:hAnsi="Arial" w:cs="Arial"/>
          <w:sz w:val="20"/>
          <w:szCs w:val="20"/>
        </w:rPr>
        <w:t>prevent</w:t>
      </w:r>
      <w:r w:rsidRPr="00AA64A4">
        <w:rPr>
          <w:rFonts w:ascii="Arial" w:hAnsi="Arial" w:cs="Arial"/>
          <w:spacing w:val="-3"/>
          <w:sz w:val="20"/>
          <w:szCs w:val="20"/>
        </w:rPr>
        <w:t xml:space="preserve"> </w:t>
      </w:r>
      <w:r w:rsidRPr="00AA64A4">
        <w:rPr>
          <w:rFonts w:ascii="Arial" w:hAnsi="Arial" w:cs="Arial"/>
          <w:sz w:val="20"/>
          <w:szCs w:val="20"/>
        </w:rPr>
        <w:t>them</w:t>
      </w:r>
      <w:r w:rsidRPr="00AA64A4">
        <w:rPr>
          <w:rFonts w:ascii="Arial" w:hAnsi="Arial" w:cs="Arial"/>
          <w:sz w:val="20"/>
          <w:szCs w:val="20"/>
        </w:rPr>
        <w:t xml:space="preserve"> </w:t>
      </w:r>
      <w:r w:rsidRPr="00AA64A4">
        <w:rPr>
          <w:rFonts w:ascii="Arial" w:hAnsi="Arial" w:cs="Arial"/>
          <w:sz w:val="20"/>
          <w:szCs w:val="20"/>
        </w:rPr>
        <w:t>from attending class and make arrangements to complete missed assignments. Notification may be done by emailing the instructor’s Chaminade email address, calling the instructor’s campus extension, or by leaving a message with the instructor’s division office. It is the instructor’s</w:t>
      </w:r>
      <w:r w:rsidRPr="00AA64A4">
        <w:rPr>
          <w:rFonts w:ascii="Arial" w:hAnsi="Arial" w:cs="Arial"/>
          <w:spacing w:val="-5"/>
          <w:sz w:val="20"/>
          <w:szCs w:val="20"/>
        </w:rPr>
        <w:t xml:space="preserve"> </w:t>
      </w:r>
      <w:r w:rsidRPr="00AA64A4">
        <w:rPr>
          <w:rFonts w:ascii="Arial" w:hAnsi="Arial" w:cs="Arial"/>
          <w:sz w:val="20"/>
          <w:szCs w:val="20"/>
        </w:rPr>
        <w:t>prerogative</w:t>
      </w:r>
      <w:r w:rsidRPr="00AA64A4">
        <w:rPr>
          <w:rFonts w:ascii="Arial" w:hAnsi="Arial" w:cs="Arial"/>
          <w:spacing w:val="-4"/>
          <w:sz w:val="20"/>
          <w:szCs w:val="20"/>
        </w:rPr>
        <w:t xml:space="preserve"> </w:t>
      </w:r>
      <w:r w:rsidRPr="00AA64A4">
        <w:rPr>
          <w:rFonts w:ascii="Arial" w:hAnsi="Arial" w:cs="Arial"/>
          <w:sz w:val="20"/>
          <w:szCs w:val="20"/>
        </w:rPr>
        <w:t>to</w:t>
      </w:r>
      <w:r w:rsidRPr="00AA64A4">
        <w:rPr>
          <w:rFonts w:ascii="Arial" w:hAnsi="Arial" w:cs="Arial"/>
          <w:spacing w:val="-2"/>
          <w:sz w:val="20"/>
          <w:szCs w:val="20"/>
        </w:rPr>
        <w:t xml:space="preserve"> </w:t>
      </w:r>
      <w:r w:rsidRPr="00AA64A4">
        <w:rPr>
          <w:rFonts w:ascii="Arial" w:hAnsi="Arial" w:cs="Arial"/>
          <w:sz w:val="20"/>
          <w:szCs w:val="20"/>
        </w:rPr>
        <w:t>modify</w:t>
      </w:r>
      <w:r w:rsidRPr="00AA64A4">
        <w:rPr>
          <w:rFonts w:ascii="Arial" w:hAnsi="Arial" w:cs="Arial"/>
          <w:spacing w:val="-6"/>
          <w:sz w:val="20"/>
          <w:szCs w:val="20"/>
        </w:rPr>
        <w:t xml:space="preserve"> </w:t>
      </w:r>
      <w:r w:rsidRPr="00AA64A4">
        <w:rPr>
          <w:rFonts w:ascii="Arial" w:hAnsi="Arial" w:cs="Arial"/>
          <w:sz w:val="20"/>
          <w:szCs w:val="20"/>
        </w:rPr>
        <w:t>deadlines</w:t>
      </w:r>
      <w:r w:rsidRPr="00AA64A4">
        <w:rPr>
          <w:rFonts w:ascii="Arial" w:hAnsi="Arial" w:cs="Arial"/>
          <w:spacing w:val="-5"/>
          <w:sz w:val="20"/>
          <w:szCs w:val="20"/>
        </w:rPr>
        <w:t xml:space="preserve"> </w:t>
      </w:r>
      <w:r w:rsidRPr="00AA64A4">
        <w:rPr>
          <w:rFonts w:ascii="Arial" w:hAnsi="Arial" w:cs="Arial"/>
          <w:sz w:val="20"/>
          <w:szCs w:val="20"/>
        </w:rPr>
        <w:t>of</w:t>
      </w:r>
      <w:r w:rsidRPr="00AA64A4">
        <w:rPr>
          <w:rFonts w:ascii="Arial" w:hAnsi="Arial" w:cs="Arial"/>
          <w:spacing w:val="-4"/>
          <w:sz w:val="20"/>
          <w:szCs w:val="20"/>
        </w:rPr>
        <w:t xml:space="preserve"> </w:t>
      </w:r>
      <w:r w:rsidRPr="00AA64A4">
        <w:rPr>
          <w:rFonts w:ascii="Arial" w:hAnsi="Arial" w:cs="Arial"/>
          <w:sz w:val="20"/>
          <w:szCs w:val="20"/>
        </w:rPr>
        <w:t>course</w:t>
      </w:r>
      <w:r w:rsidRPr="00AA64A4">
        <w:rPr>
          <w:rFonts w:ascii="Arial" w:hAnsi="Arial" w:cs="Arial"/>
          <w:spacing w:val="-2"/>
          <w:sz w:val="20"/>
          <w:szCs w:val="20"/>
        </w:rPr>
        <w:t xml:space="preserve"> </w:t>
      </w:r>
      <w:r w:rsidRPr="00AA64A4">
        <w:rPr>
          <w:rFonts w:ascii="Arial" w:hAnsi="Arial" w:cs="Arial"/>
          <w:sz w:val="20"/>
          <w:szCs w:val="20"/>
        </w:rPr>
        <w:t>requirements</w:t>
      </w:r>
      <w:r w:rsidRPr="00AA64A4">
        <w:rPr>
          <w:rFonts w:ascii="Arial" w:hAnsi="Arial" w:cs="Arial"/>
          <w:spacing w:val="-5"/>
          <w:sz w:val="20"/>
          <w:szCs w:val="20"/>
        </w:rPr>
        <w:t xml:space="preserve"> </w:t>
      </w:r>
      <w:r w:rsidRPr="00AA64A4">
        <w:rPr>
          <w:rFonts w:ascii="Arial" w:hAnsi="Arial" w:cs="Arial"/>
          <w:sz w:val="20"/>
          <w:szCs w:val="20"/>
        </w:rPr>
        <w:t>accordingly.</w:t>
      </w:r>
      <w:r w:rsidRPr="00AA64A4">
        <w:rPr>
          <w:rFonts w:ascii="Arial" w:hAnsi="Arial" w:cs="Arial"/>
          <w:spacing w:val="-3"/>
          <w:sz w:val="20"/>
          <w:szCs w:val="20"/>
        </w:rPr>
        <w:t xml:space="preserve"> </w:t>
      </w:r>
      <w:r w:rsidRPr="00AA64A4">
        <w:rPr>
          <w:rFonts w:ascii="Arial" w:hAnsi="Arial" w:cs="Arial"/>
          <w:sz w:val="20"/>
          <w:szCs w:val="20"/>
        </w:rPr>
        <w:t>Any</w:t>
      </w:r>
      <w:r w:rsidRPr="00AA64A4">
        <w:rPr>
          <w:rFonts w:ascii="Arial" w:hAnsi="Arial" w:cs="Arial"/>
          <w:spacing w:val="-6"/>
          <w:sz w:val="20"/>
          <w:szCs w:val="20"/>
        </w:rPr>
        <w:t xml:space="preserve"> </w:t>
      </w:r>
      <w:r w:rsidRPr="00AA64A4">
        <w:rPr>
          <w:rFonts w:ascii="Arial" w:hAnsi="Arial" w:cs="Arial"/>
          <w:sz w:val="20"/>
          <w:szCs w:val="20"/>
        </w:rPr>
        <w:t>student who stops attending a course without officially withdrawing may receive a failing grade.</w:t>
      </w:r>
    </w:p>
    <w:p w14:paraId="4A6F402F" w14:textId="77777777" w:rsidR="00A16FF0" w:rsidRDefault="00A16FF0" w:rsidP="00AA64A4">
      <w:pPr>
        <w:pStyle w:val="BodyText"/>
        <w:spacing w:before="0" w:line="276" w:lineRule="auto"/>
        <w:ind w:left="360" w:right="737"/>
        <w:rPr>
          <w:rFonts w:ascii="Arial" w:hAnsi="Arial" w:cs="Arial"/>
          <w:sz w:val="20"/>
          <w:szCs w:val="20"/>
        </w:rPr>
      </w:pPr>
    </w:p>
    <w:p w14:paraId="3B16FCF2" w14:textId="0702F586" w:rsidR="00A16FF0" w:rsidRDefault="00A16FF0" w:rsidP="00AA64A4">
      <w:pPr>
        <w:pStyle w:val="BodyText"/>
        <w:spacing w:before="0" w:line="276" w:lineRule="auto"/>
        <w:ind w:left="360" w:right="737"/>
        <w:rPr>
          <w:rFonts w:ascii="Arial" w:hAnsi="Arial" w:cs="Arial"/>
          <w:sz w:val="20"/>
          <w:szCs w:val="20"/>
        </w:rPr>
      </w:pPr>
      <w:r w:rsidRPr="00A16FF0">
        <w:rPr>
          <w:rFonts w:ascii="Arial" w:hAnsi="Arial" w:cs="Arial"/>
          <w:sz w:val="20"/>
          <w:szCs w:val="20"/>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495E39B" w14:textId="77777777" w:rsidR="00A16FF0" w:rsidRDefault="00A16FF0" w:rsidP="00AA64A4">
      <w:pPr>
        <w:pStyle w:val="BodyText"/>
        <w:spacing w:before="0" w:line="276" w:lineRule="auto"/>
        <w:ind w:left="360" w:right="737"/>
        <w:rPr>
          <w:rFonts w:ascii="Arial" w:hAnsi="Arial" w:cs="Arial"/>
          <w:sz w:val="20"/>
          <w:szCs w:val="20"/>
        </w:rPr>
      </w:pPr>
    </w:p>
    <w:p w14:paraId="7ECDDDB0" w14:textId="77777777" w:rsidR="00A16FF0" w:rsidRPr="00AA64A4" w:rsidRDefault="00A16FF0" w:rsidP="00AA64A4">
      <w:pPr>
        <w:pStyle w:val="BodyText"/>
        <w:spacing w:before="0" w:line="276" w:lineRule="auto"/>
        <w:ind w:left="360" w:right="737"/>
        <w:rPr>
          <w:rFonts w:ascii="Arial" w:hAnsi="Arial" w:cs="Arial"/>
          <w:sz w:val="20"/>
          <w:szCs w:val="20"/>
        </w:rPr>
      </w:pPr>
    </w:p>
    <w:tbl>
      <w:tblPr>
        <w:tblStyle w:val="a3"/>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77"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36DCF63" w14:textId="77777777" w:rsidR="008F66E7" w:rsidRDefault="00D12C66">
            <w:pPr>
              <w:spacing w:after="60"/>
            </w:pPr>
            <w:r>
              <w:rPr>
                <w:b/>
                <w:bCs/>
              </w:rPr>
              <w:t>Quick Reference — Absence Thresholds:</w:t>
            </w:r>
          </w:p>
          <w:tbl>
            <w:tblPr>
              <w:tblStyle w:val="a4"/>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00"/>
              <w:gridCol w:w="6160"/>
            </w:tblGrid>
            <w:tr w:rsidR="008F66E7" w14:paraId="636DCF66"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64" w14:textId="77777777" w:rsidR="008F66E7" w:rsidRDefault="00D12C66">
                  <w:r>
                    <w:rPr>
                      <w:b/>
                      <w:bCs/>
                    </w:rPr>
                    <w:t>Excused Absence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65" w14:textId="77777777" w:rsidR="008F66E7" w:rsidRPr="00A16FF0" w:rsidRDefault="00D12C66">
                  <w:pPr>
                    <w:rPr>
                      <w:color w:val="auto"/>
                    </w:rPr>
                  </w:pPr>
                  <w:r w:rsidRPr="00A16FF0">
                    <w:rPr>
                      <w:color w:val="auto"/>
                    </w:rPr>
                    <w:t>[Definition and process — e.g., illness with documentation, family emergency, University-sponsored activity]</w:t>
                  </w:r>
                </w:p>
              </w:tc>
            </w:tr>
            <w:tr w:rsidR="008F66E7" w14:paraId="636DCF69"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67" w14:textId="77777777" w:rsidR="008F66E7" w:rsidRDefault="00D12C66">
                  <w:r>
                    <w:rPr>
                      <w:b/>
                      <w:bCs/>
                    </w:rPr>
                    <w:t>Unexcused Absence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68" w14:textId="77777777" w:rsidR="008F66E7" w:rsidRPr="00A16FF0" w:rsidRDefault="00D12C66">
                  <w:pPr>
                    <w:rPr>
                      <w:color w:val="auto"/>
                    </w:rPr>
                  </w:pPr>
                  <w:r w:rsidRPr="00A16FF0">
                    <w:rPr>
                      <w:color w:val="auto"/>
                    </w:rPr>
                    <w:t>[Definition — e.g., any absence not pre-approved or documented]</w:t>
                  </w:r>
                </w:p>
              </w:tc>
            </w:tr>
            <w:tr w:rsidR="008F66E7" w14:paraId="636DCF6C"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6A" w14:textId="77777777" w:rsidR="008F66E7" w:rsidRDefault="00D12C66">
                  <w:r>
                    <w:rPr>
                      <w:b/>
                      <w:bCs/>
                    </w:rPr>
                    <w:t>Warning Threshold</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6B" w14:textId="77777777" w:rsidR="008F66E7" w:rsidRPr="00A16FF0" w:rsidRDefault="00D12C66">
                  <w:pPr>
                    <w:rPr>
                      <w:color w:val="auto"/>
                    </w:rPr>
                  </w:pPr>
                  <w:r w:rsidRPr="00A16FF0">
                    <w:rPr>
                      <w:color w:val="auto"/>
                    </w:rPr>
                    <w:t>[e.g., More than 2 unexcused absences — instructor may notify student]</w:t>
                  </w:r>
                </w:p>
              </w:tc>
            </w:tr>
            <w:tr w:rsidR="008F66E7" w14:paraId="636DCF6F"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6D" w14:textId="77777777" w:rsidR="008F66E7" w:rsidRDefault="00D12C66">
                  <w:r>
                    <w:rPr>
                      <w:b/>
                      <w:bCs/>
                    </w:rPr>
                    <w:t>Grade Penalty</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6E" w14:textId="77777777" w:rsidR="008F66E7" w:rsidRPr="00A16FF0" w:rsidRDefault="00D12C66">
                  <w:pPr>
                    <w:rPr>
                      <w:color w:val="auto"/>
                    </w:rPr>
                  </w:pPr>
                  <w:r w:rsidRPr="00A16FF0">
                    <w:rPr>
                      <w:color w:val="auto"/>
                    </w:rPr>
                    <w:t>[e.g., More than 4 unexcused absences — final grade lowered by one letter]</w:t>
                  </w:r>
                </w:p>
              </w:tc>
            </w:tr>
            <w:tr w:rsidR="008F66E7" w14:paraId="636DCF72" w14:textId="77777777">
              <w:tc>
                <w:tcPr>
                  <w:tcW w:w="32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70" w14:textId="77777777" w:rsidR="008F66E7" w:rsidRDefault="00D12C66">
                  <w:r>
                    <w:rPr>
                      <w:b/>
                      <w:bCs/>
                    </w:rPr>
                    <w:t>Course Failure</w:t>
                  </w:r>
                </w:p>
              </w:tc>
              <w:tc>
                <w:tcPr>
                  <w:tcW w:w="61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71" w14:textId="77777777" w:rsidR="008F66E7" w:rsidRPr="00A16FF0" w:rsidRDefault="00D12C66">
                  <w:pPr>
                    <w:rPr>
                      <w:color w:val="auto"/>
                    </w:rPr>
                  </w:pPr>
                  <w:r w:rsidRPr="00A16FF0">
                    <w:rPr>
                      <w:color w:val="auto"/>
                    </w:rPr>
                    <w:t>[e.g., More than 6 unexcused absences — student may receive a failing grade]</w:t>
                  </w:r>
                </w:p>
              </w:tc>
            </w:tr>
            <w:tr w:rsidR="008F66E7" w14:paraId="636DCF75" w14:textId="77777777">
              <w:tc>
                <w:tcPr>
                  <w:tcW w:w="32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73" w14:textId="77777777" w:rsidR="008F66E7" w:rsidRDefault="00D12C66">
                  <w:r>
                    <w:rPr>
                      <w:b/>
                      <w:bCs/>
                    </w:rPr>
                    <w:t>Late Arrival / Early Departure</w:t>
                  </w:r>
                </w:p>
              </w:tc>
              <w:tc>
                <w:tcPr>
                  <w:tcW w:w="61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74" w14:textId="77777777" w:rsidR="008F66E7" w:rsidRPr="00A16FF0" w:rsidRDefault="00D12C66">
                  <w:pPr>
                    <w:rPr>
                      <w:color w:val="auto"/>
                    </w:rPr>
                  </w:pPr>
                  <w:r w:rsidRPr="00A16FF0">
                    <w:rPr>
                      <w:color w:val="auto"/>
                    </w:rPr>
                    <w:t xml:space="preserve">[e.g., Arriving more than 15 minutes late counts as a tardy; 2 </w:t>
                  </w:r>
                  <w:proofErr w:type="spellStart"/>
                  <w:r w:rsidRPr="00A16FF0">
                    <w:rPr>
                      <w:color w:val="auto"/>
                    </w:rPr>
                    <w:t>tardies</w:t>
                  </w:r>
                  <w:proofErr w:type="spellEnd"/>
                  <w:r w:rsidRPr="00A16FF0">
                    <w:rPr>
                      <w:color w:val="auto"/>
                    </w:rPr>
                    <w:t xml:space="preserve"> = 1 </w:t>
                  </w:r>
                  <w:proofErr w:type="gramStart"/>
                  <w:r w:rsidRPr="00A16FF0">
                    <w:rPr>
                      <w:color w:val="auto"/>
                    </w:rPr>
                    <w:t>absence</w:t>
                  </w:r>
                  <w:proofErr w:type="gramEnd"/>
                  <w:r w:rsidRPr="00A16FF0">
                    <w:rPr>
                      <w:color w:val="auto"/>
                    </w:rPr>
                    <w:t>]</w:t>
                  </w:r>
                </w:p>
              </w:tc>
            </w:tr>
          </w:tbl>
          <w:p w14:paraId="636DCF76" w14:textId="77777777" w:rsidR="008F66E7" w:rsidRDefault="008F66E7"/>
        </w:tc>
      </w:tr>
    </w:tbl>
    <w:p w14:paraId="636DCF78" w14:textId="77777777" w:rsidR="008F66E7" w:rsidRDefault="008F66E7">
      <w:pPr>
        <w:spacing w:before="100"/>
      </w:pPr>
    </w:p>
    <w:p w14:paraId="636DCF79" w14:textId="77777777" w:rsidR="008F66E7" w:rsidRDefault="00D12C66">
      <w:pPr>
        <w:pBdr>
          <w:left w:val="single" w:sz="18" w:space="8" w:color="2E5FA3"/>
        </w:pBdr>
        <w:spacing w:before="180" w:after="60"/>
        <w:ind w:left="160"/>
      </w:pPr>
      <w:r>
        <w:rPr>
          <w:b/>
          <w:bCs/>
          <w:color w:val="1F3A6E"/>
          <w:sz w:val="21"/>
          <w:szCs w:val="21"/>
        </w:rPr>
        <w:t>In-Class Participation Expectations</w:t>
      </w:r>
    </w:p>
    <w:p w14:paraId="636DCF7A" w14:textId="3AE675E6" w:rsidR="008F66E7" w:rsidRDefault="00D12C66">
      <w:pPr>
        <w:spacing w:before="60" w:after="80"/>
      </w:pPr>
      <w:r>
        <w:t>Active, respectful engagement is essential. Students are expected to come prepared and contribute meaningfully to discussions, activities, and collaborative work.</w:t>
      </w:r>
      <w:r w:rsidR="00207BD0">
        <w:t xml:space="preserve"> </w:t>
      </w:r>
      <w:r w:rsidR="00207BD0" w:rsidRPr="00207BD0">
        <w:t>You will be evaluated based on your overall participation and professionalism in class. CLO: 1, 2, &amp; 3</w:t>
      </w:r>
      <w:r w:rsidR="003F52A5">
        <w:t xml:space="preserve">. This represents 10% of the overall grade. </w:t>
      </w:r>
    </w:p>
    <w:p w14:paraId="636DCF7B" w14:textId="77777777" w:rsidR="008F66E7" w:rsidRDefault="008F66E7">
      <w:pPr>
        <w:spacing w:before="60"/>
      </w:pPr>
    </w:p>
    <w:tbl>
      <w:tblPr>
        <w:tblStyle w:val="a5"/>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82" w14:textId="77777777">
        <w:tc>
          <w:tcPr>
            <w:tcW w:w="9360" w:type="dxa"/>
            <w:tcBorders>
              <w:top w:val="single" w:sz="4" w:space="0" w:color="2E5FA3"/>
              <w:left w:val="single" w:sz="18" w:space="0" w:color="2E5FA3"/>
              <w:bottom w:val="single" w:sz="4" w:space="0" w:color="2E5FA3"/>
              <w:right w:val="single" w:sz="4" w:space="0" w:color="2E5FA3"/>
            </w:tcBorders>
            <w:shd w:val="clear" w:color="auto" w:fill="EAF1FB"/>
            <w:tcMar>
              <w:top w:w="100" w:type="dxa"/>
              <w:left w:w="180" w:type="dxa"/>
              <w:bottom w:w="100" w:type="dxa"/>
              <w:right w:w="180" w:type="dxa"/>
            </w:tcMar>
          </w:tcPr>
          <w:p w14:paraId="636DCF7C" w14:textId="77777777" w:rsidR="008F66E7" w:rsidRDefault="00D12C66">
            <w:pPr>
              <w:spacing w:after="60"/>
            </w:pPr>
            <w:r>
              <w:rPr>
                <w:b/>
                <w:bCs/>
              </w:rPr>
              <w:t>Students are expected to:</w:t>
            </w:r>
          </w:p>
          <w:p w14:paraId="636DCF7D" w14:textId="77777777" w:rsidR="008F66E7" w:rsidRDefault="00D12C66">
            <w:pPr>
              <w:numPr>
                <w:ilvl w:val="0"/>
                <w:numId w:val="3"/>
              </w:numPr>
              <w:pBdr>
                <w:top w:val="nil"/>
                <w:left w:val="nil"/>
                <w:bottom w:val="nil"/>
                <w:right w:val="nil"/>
                <w:between w:val="nil"/>
              </w:pBdr>
              <w:spacing w:before="30" w:after="40"/>
            </w:pPr>
            <w:r>
              <w:t>Come prepared — complete readings and activities before each sessi</w:t>
            </w:r>
            <w:r>
              <w:t>on.</w:t>
            </w:r>
          </w:p>
          <w:p w14:paraId="636DCF7E" w14:textId="77777777" w:rsidR="008F66E7" w:rsidRDefault="00D12C66">
            <w:pPr>
              <w:numPr>
                <w:ilvl w:val="0"/>
                <w:numId w:val="3"/>
              </w:numPr>
              <w:pBdr>
                <w:top w:val="nil"/>
                <w:left w:val="nil"/>
                <w:bottom w:val="nil"/>
                <w:right w:val="nil"/>
                <w:between w:val="nil"/>
              </w:pBdr>
              <w:spacing w:before="30" w:after="40"/>
            </w:pPr>
            <w:r>
              <w:t>Participate actively in discussions and group work, demonstrating critical thinking.</w:t>
            </w:r>
          </w:p>
          <w:p w14:paraId="636DCF7F" w14:textId="77777777" w:rsidR="008F66E7" w:rsidRDefault="00D12C66">
            <w:pPr>
              <w:numPr>
                <w:ilvl w:val="0"/>
                <w:numId w:val="3"/>
              </w:numPr>
              <w:pBdr>
                <w:top w:val="nil"/>
                <w:left w:val="nil"/>
                <w:bottom w:val="nil"/>
                <w:right w:val="nil"/>
                <w:between w:val="nil"/>
              </w:pBdr>
              <w:spacing w:before="30" w:after="40"/>
            </w:pPr>
            <w:r>
              <w:t>Engage respectfully and honor diverse perspectives.</w:t>
            </w:r>
          </w:p>
          <w:p w14:paraId="636DCF80" w14:textId="77777777" w:rsidR="008F66E7" w:rsidRDefault="00D12C66">
            <w:pPr>
              <w:numPr>
                <w:ilvl w:val="0"/>
                <w:numId w:val="3"/>
              </w:numPr>
              <w:pBdr>
                <w:top w:val="nil"/>
                <w:left w:val="nil"/>
                <w:bottom w:val="nil"/>
                <w:right w:val="nil"/>
                <w:between w:val="nil"/>
              </w:pBdr>
              <w:spacing w:before="30" w:after="40"/>
            </w:pPr>
            <w:r>
              <w:t>Use personal devices for course purposes only unless otherwise directed.</w:t>
            </w:r>
          </w:p>
          <w:p w14:paraId="636DCF81" w14:textId="77777777" w:rsidR="008F66E7" w:rsidRDefault="00D12C66">
            <w:pPr>
              <w:numPr>
                <w:ilvl w:val="0"/>
                <w:numId w:val="3"/>
              </w:numPr>
              <w:pBdr>
                <w:top w:val="nil"/>
                <w:left w:val="nil"/>
                <w:bottom w:val="nil"/>
                <w:right w:val="nil"/>
                <w:between w:val="nil"/>
              </w:pBdr>
              <w:spacing w:before="30" w:after="40"/>
            </w:pPr>
            <w:r>
              <w:t>Submit work by established deadlines to su</w:t>
            </w:r>
            <w:r>
              <w:t>pport course pacing.</w:t>
            </w:r>
          </w:p>
        </w:tc>
      </w:tr>
    </w:tbl>
    <w:p w14:paraId="36AB0351" w14:textId="77777777" w:rsidR="004E35F6" w:rsidRDefault="004E35F6" w:rsidP="004E35F6">
      <w:pPr>
        <w:pStyle w:val="BodyText"/>
        <w:spacing w:before="84"/>
      </w:pPr>
    </w:p>
    <w:p w14:paraId="636DCF86" w14:textId="77777777" w:rsidR="008F66E7" w:rsidRDefault="00D12C66">
      <w:pPr>
        <w:shd w:val="clear" w:color="auto" w:fill="1F3A6E"/>
        <w:spacing w:before="240" w:after="100"/>
        <w:ind w:left="160" w:right="160"/>
      </w:pPr>
      <w:r>
        <w:rPr>
          <w:b/>
          <w:bCs/>
          <w:color w:val="FFFFFF"/>
          <w:sz w:val="24"/>
          <w:szCs w:val="24"/>
        </w:rPr>
        <w:t>Course Activities</w:t>
      </w:r>
    </w:p>
    <w:tbl>
      <w:tblPr>
        <w:tblStyle w:val="a6"/>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8F66E7" w14:paraId="636DCF89"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87" w14:textId="77777777" w:rsidR="008F66E7" w:rsidRDefault="00D12C66">
            <w:r>
              <w:rPr>
                <w:b/>
                <w:bCs/>
              </w:rPr>
              <w:t>In-Class Activities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88" w14:textId="341FF582" w:rsidR="008F66E7" w:rsidRPr="00C439CA" w:rsidRDefault="00F10A88">
            <w:r w:rsidRPr="00C439CA">
              <w:rPr>
                <w:color w:val="auto"/>
              </w:rPr>
              <w:t xml:space="preserve">We will begin each class session with a discussion of one key sport business issue from the news. Students </w:t>
            </w:r>
            <w:r w:rsidRPr="00C439CA">
              <w:rPr>
                <w:color w:val="auto"/>
              </w:rPr>
              <w:t xml:space="preserve">should be prepared </w:t>
            </w:r>
            <w:r w:rsidR="00AB38BC" w:rsidRPr="00C439CA">
              <w:rPr>
                <w:color w:val="auto"/>
              </w:rPr>
              <w:t>to discuss wh</w:t>
            </w:r>
            <w:r w:rsidRPr="00C439CA">
              <w:rPr>
                <w:color w:val="auto"/>
              </w:rPr>
              <w:t>at has happened recently and why it is significant for sport management students</w:t>
            </w:r>
          </w:p>
        </w:tc>
      </w:tr>
      <w:tr w:rsidR="008F66E7" w14:paraId="636DCF8C"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8A" w14:textId="77777777" w:rsidR="008F66E7" w:rsidRDefault="00D12C66">
            <w:r>
              <w:rPr>
                <w:b/>
                <w:bCs/>
              </w:rPr>
              <w:t>Homework / Assignments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7DB5AFE" w14:textId="77777777" w:rsidR="008F66E7" w:rsidRPr="00C439CA" w:rsidRDefault="00E72E33" w:rsidP="00E72E33">
            <w:pPr>
              <w:pStyle w:val="ListParagraph"/>
              <w:numPr>
                <w:ilvl w:val="3"/>
                <w:numId w:val="1"/>
              </w:numPr>
              <w:ind w:left="31" w:firstLine="0"/>
              <w:rPr>
                <w:rFonts w:ascii="Arial" w:hAnsi="Arial" w:cs="Arial"/>
                <w:sz w:val="20"/>
                <w:szCs w:val="20"/>
              </w:rPr>
            </w:pPr>
            <w:r w:rsidRPr="00C439CA">
              <w:rPr>
                <w:rFonts w:ascii="Arial" w:hAnsi="Arial" w:cs="Arial"/>
                <w:i/>
                <w:sz w:val="20"/>
                <w:szCs w:val="20"/>
                <w:u w:val="single"/>
              </w:rPr>
              <w:t>Peer-Reviewed Research Article Review Assignment</w:t>
            </w:r>
            <w:r w:rsidR="00BD669D" w:rsidRPr="00C439CA">
              <w:rPr>
                <w:rFonts w:ascii="Arial" w:hAnsi="Arial" w:cs="Arial"/>
                <w:i/>
                <w:sz w:val="20"/>
                <w:szCs w:val="20"/>
                <w:u w:val="single"/>
              </w:rPr>
              <w:t xml:space="preserve"> (</w:t>
            </w:r>
            <w:r w:rsidRPr="00C439CA">
              <w:rPr>
                <w:rFonts w:ascii="Arial" w:hAnsi="Arial" w:cs="Arial"/>
                <w:i/>
                <w:sz w:val="20"/>
                <w:szCs w:val="20"/>
                <w:u w:val="single"/>
              </w:rPr>
              <w:t>5</w:t>
            </w:r>
            <w:r w:rsidR="00BD669D" w:rsidRPr="00C439CA">
              <w:rPr>
                <w:rFonts w:ascii="Arial" w:hAnsi="Arial" w:cs="Arial"/>
                <w:i/>
                <w:sz w:val="20"/>
                <w:szCs w:val="20"/>
                <w:u w:val="single"/>
              </w:rPr>
              <w:t>% of the Grade)</w:t>
            </w:r>
            <w:r w:rsidRPr="00C439CA">
              <w:rPr>
                <w:rFonts w:ascii="Arial" w:hAnsi="Arial" w:cs="Arial"/>
                <w:i/>
                <w:sz w:val="20"/>
                <w:szCs w:val="20"/>
                <w:u w:val="single"/>
              </w:rPr>
              <w:t>:</w:t>
            </w:r>
            <w:r w:rsidRPr="00C439CA">
              <w:rPr>
                <w:rFonts w:ascii="Arial" w:hAnsi="Arial" w:cs="Arial"/>
                <w:i/>
                <w:spacing w:val="40"/>
                <w:sz w:val="20"/>
                <w:szCs w:val="20"/>
              </w:rPr>
              <w:t xml:space="preserve"> </w:t>
            </w:r>
            <w:r w:rsidRPr="00C439CA">
              <w:rPr>
                <w:rFonts w:ascii="Arial" w:hAnsi="Arial" w:cs="Arial"/>
                <w:sz w:val="20"/>
                <w:szCs w:val="20"/>
              </w:rPr>
              <w:t>You will</w:t>
            </w:r>
            <w:r w:rsidRPr="00C439CA">
              <w:rPr>
                <w:rFonts w:ascii="Arial" w:hAnsi="Arial" w:cs="Arial"/>
                <w:spacing w:val="-1"/>
                <w:sz w:val="20"/>
                <w:szCs w:val="20"/>
              </w:rPr>
              <w:t xml:space="preserve"> </w:t>
            </w:r>
            <w:r w:rsidRPr="00C439CA">
              <w:rPr>
                <w:rFonts w:ascii="Arial" w:hAnsi="Arial" w:cs="Arial"/>
                <w:sz w:val="20"/>
                <w:szCs w:val="20"/>
              </w:rPr>
              <w:t>learn to identify scholarly peer-reviewed</w:t>
            </w:r>
            <w:r w:rsidRPr="00C439CA">
              <w:rPr>
                <w:rFonts w:ascii="Arial" w:hAnsi="Arial" w:cs="Arial"/>
                <w:spacing w:val="-1"/>
                <w:sz w:val="20"/>
                <w:szCs w:val="20"/>
              </w:rPr>
              <w:t xml:space="preserve"> </w:t>
            </w:r>
            <w:r w:rsidRPr="00C439CA">
              <w:rPr>
                <w:rFonts w:ascii="Arial" w:hAnsi="Arial" w:cs="Arial"/>
                <w:sz w:val="20"/>
                <w:szCs w:val="20"/>
              </w:rPr>
              <w:t>journal</w:t>
            </w:r>
            <w:r w:rsidRPr="00C439CA">
              <w:rPr>
                <w:rFonts w:ascii="Arial" w:hAnsi="Arial" w:cs="Arial"/>
                <w:spacing w:val="-2"/>
                <w:sz w:val="20"/>
                <w:szCs w:val="20"/>
              </w:rPr>
              <w:t xml:space="preserve"> </w:t>
            </w:r>
            <w:r w:rsidRPr="00C439CA">
              <w:rPr>
                <w:rFonts w:ascii="Arial" w:hAnsi="Arial" w:cs="Arial"/>
                <w:sz w:val="20"/>
                <w:szCs w:val="20"/>
              </w:rPr>
              <w:t>articles.</w:t>
            </w:r>
            <w:r w:rsidRPr="00C439CA">
              <w:rPr>
                <w:rFonts w:ascii="Arial" w:hAnsi="Arial" w:cs="Arial"/>
                <w:spacing w:val="-3"/>
                <w:sz w:val="20"/>
                <w:szCs w:val="20"/>
              </w:rPr>
              <w:t xml:space="preserve"> </w:t>
            </w:r>
            <w:r w:rsidRPr="00C439CA">
              <w:rPr>
                <w:rFonts w:ascii="Arial" w:hAnsi="Arial" w:cs="Arial"/>
                <w:sz w:val="20"/>
                <w:szCs w:val="20"/>
              </w:rPr>
              <w:t>You</w:t>
            </w:r>
            <w:r w:rsidRPr="00C439CA">
              <w:rPr>
                <w:rFonts w:ascii="Arial" w:hAnsi="Arial" w:cs="Arial"/>
                <w:spacing w:val="-4"/>
                <w:sz w:val="20"/>
                <w:szCs w:val="20"/>
              </w:rPr>
              <w:t xml:space="preserve"> </w:t>
            </w:r>
            <w:r w:rsidRPr="00C439CA">
              <w:rPr>
                <w:rFonts w:ascii="Arial" w:hAnsi="Arial" w:cs="Arial"/>
                <w:sz w:val="20"/>
                <w:szCs w:val="20"/>
              </w:rPr>
              <w:t>will</w:t>
            </w:r>
            <w:r w:rsidRPr="00C439CA">
              <w:rPr>
                <w:rFonts w:ascii="Arial" w:hAnsi="Arial" w:cs="Arial"/>
                <w:spacing w:val="-2"/>
                <w:sz w:val="20"/>
                <w:szCs w:val="20"/>
              </w:rPr>
              <w:t xml:space="preserve"> </w:t>
            </w:r>
            <w:r w:rsidRPr="00C439CA">
              <w:rPr>
                <w:rFonts w:ascii="Arial" w:hAnsi="Arial" w:cs="Arial"/>
                <w:sz w:val="20"/>
                <w:szCs w:val="20"/>
              </w:rPr>
              <w:t>submit</w:t>
            </w:r>
            <w:r w:rsidRPr="00C439CA">
              <w:rPr>
                <w:rFonts w:ascii="Arial" w:hAnsi="Arial" w:cs="Arial"/>
                <w:spacing w:val="-4"/>
                <w:sz w:val="20"/>
                <w:szCs w:val="20"/>
              </w:rPr>
              <w:t xml:space="preserve"> </w:t>
            </w:r>
            <w:r w:rsidRPr="00C439CA">
              <w:rPr>
                <w:rFonts w:ascii="Arial" w:hAnsi="Arial" w:cs="Arial"/>
                <w:sz w:val="20"/>
                <w:szCs w:val="20"/>
              </w:rPr>
              <w:t>a</w:t>
            </w:r>
            <w:r w:rsidRPr="00C439CA">
              <w:rPr>
                <w:rFonts w:ascii="Arial" w:hAnsi="Arial" w:cs="Arial"/>
                <w:spacing w:val="-2"/>
                <w:sz w:val="20"/>
                <w:szCs w:val="20"/>
              </w:rPr>
              <w:t xml:space="preserve"> </w:t>
            </w:r>
            <w:r w:rsidRPr="00C439CA">
              <w:rPr>
                <w:rFonts w:ascii="Arial" w:hAnsi="Arial" w:cs="Arial"/>
                <w:sz w:val="20"/>
                <w:szCs w:val="20"/>
              </w:rPr>
              <w:t>written</w:t>
            </w:r>
            <w:r w:rsidRPr="00C439CA">
              <w:rPr>
                <w:rFonts w:ascii="Arial" w:hAnsi="Arial" w:cs="Arial"/>
                <w:spacing w:val="-1"/>
                <w:sz w:val="20"/>
                <w:szCs w:val="20"/>
              </w:rPr>
              <w:t xml:space="preserve"> </w:t>
            </w:r>
            <w:r w:rsidRPr="00C439CA">
              <w:rPr>
                <w:rFonts w:ascii="Arial" w:hAnsi="Arial" w:cs="Arial"/>
                <w:sz w:val="20"/>
                <w:szCs w:val="20"/>
              </w:rPr>
              <w:t>summary</w:t>
            </w:r>
            <w:r w:rsidRPr="00C439CA">
              <w:rPr>
                <w:rFonts w:ascii="Arial" w:hAnsi="Arial" w:cs="Arial"/>
                <w:spacing w:val="-3"/>
                <w:sz w:val="20"/>
                <w:szCs w:val="20"/>
              </w:rPr>
              <w:t xml:space="preserve"> </w:t>
            </w:r>
            <w:r w:rsidRPr="00C439CA">
              <w:rPr>
                <w:rFonts w:ascii="Arial" w:hAnsi="Arial" w:cs="Arial"/>
                <w:sz w:val="20"/>
                <w:szCs w:val="20"/>
              </w:rPr>
              <w:t>and</w:t>
            </w:r>
            <w:r w:rsidRPr="00C439CA">
              <w:rPr>
                <w:rFonts w:ascii="Arial" w:hAnsi="Arial" w:cs="Arial"/>
                <w:spacing w:val="-4"/>
                <w:sz w:val="20"/>
                <w:szCs w:val="20"/>
              </w:rPr>
              <w:t xml:space="preserve"> </w:t>
            </w:r>
            <w:r w:rsidRPr="00C439CA">
              <w:rPr>
                <w:rFonts w:ascii="Arial" w:hAnsi="Arial" w:cs="Arial"/>
                <w:sz w:val="20"/>
                <w:szCs w:val="20"/>
              </w:rPr>
              <w:t>be</w:t>
            </w:r>
            <w:r w:rsidRPr="00C439CA">
              <w:rPr>
                <w:rFonts w:ascii="Arial" w:hAnsi="Arial" w:cs="Arial"/>
                <w:spacing w:val="-4"/>
                <w:sz w:val="20"/>
                <w:szCs w:val="20"/>
              </w:rPr>
              <w:t xml:space="preserve"> </w:t>
            </w:r>
            <w:r w:rsidRPr="00C439CA">
              <w:rPr>
                <w:rFonts w:ascii="Arial" w:hAnsi="Arial" w:cs="Arial"/>
                <w:sz w:val="20"/>
                <w:szCs w:val="20"/>
              </w:rPr>
              <w:t>prepared</w:t>
            </w:r>
            <w:r w:rsidRPr="00C439CA">
              <w:rPr>
                <w:rFonts w:ascii="Arial" w:hAnsi="Arial" w:cs="Arial"/>
                <w:spacing w:val="-4"/>
                <w:sz w:val="20"/>
                <w:szCs w:val="20"/>
              </w:rPr>
              <w:t xml:space="preserve"> </w:t>
            </w:r>
            <w:r w:rsidRPr="00C439CA">
              <w:rPr>
                <w:rFonts w:ascii="Arial" w:hAnsi="Arial" w:cs="Arial"/>
                <w:sz w:val="20"/>
                <w:szCs w:val="20"/>
              </w:rPr>
              <w:t>to</w:t>
            </w:r>
            <w:r w:rsidRPr="00C439CA">
              <w:rPr>
                <w:rFonts w:ascii="Arial" w:hAnsi="Arial" w:cs="Arial"/>
                <w:spacing w:val="-4"/>
                <w:sz w:val="20"/>
                <w:szCs w:val="20"/>
              </w:rPr>
              <w:t xml:space="preserve"> </w:t>
            </w:r>
            <w:r w:rsidRPr="00C439CA">
              <w:rPr>
                <w:rFonts w:ascii="Arial" w:hAnsi="Arial" w:cs="Arial"/>
                <w:sz w:val="20"/>
                <w:szCs w:val="20"/>
              </w:rPr>
              <w:t>discuss</w:t>
            </w:r>
            <w:r w:rsidRPr="00C439CA">
              <w:rPr>
                <w:rFonts w:ascii="Arial" w:hAnsi="Arial" w:cs="Arial"/>
                <w:spacing w:val="-3"/>
                <w:sz w:val="20"/>
                <w:szCs w:val="20"/>
              </w:rPr>
              <w:t xml:space="preserve"> </w:t>
            </w:r>
            <w:r w:rsidRPr="00C439CA">
              <w:rPr>
                <w:rFonts w:ascii="Arial" w:hAnsi="Arial" w:cs="Arial"/>
                <w:sz w:val="20"/>
                <w:szCs w:val="20"/>
              </w:rPr>
              <w:t>your findings and reflections in an oral discussion (assignment details will be provided). Students select a peer-reviewed article from our Sullivan Library database and write a two (2) page summary (minimum two pages double-spaced) on the contribution of this scholarly research paper to the benefit of the sports industry professionals. This peer-reviewed article must address a current and relevant sports topic (5 years old or less). CLO: 3</w:t>
            </w:r>
          </w:p>
          <w:p w14:paraId="636DCF8B" w14:textId="449BB1FA" w:rsidR="00BD669D" w:rsidRPr="00C439CA" w:rsidRDefault="00D13D3A" w:rsidP="00801E01">
            <w:pPr>
              <w:pStyle w:val="ListParagraph"/>
              <w:numPr>
                <w:ilvl w:val="3"/>
                <w:numId w:val="1"/>
              </w:numPr>
              <w:ind w:left="31" w:firstLine="0"/>
              <w:rPr>
                <w:rFonts w:ascii="Arial" w:hAnsi="Arial" w:cs="Arial"/>
                <w:sz w:val="20"/>
                <w:szCs w:val="20"/>
              </w:rPr>
            </w:pPr>
            <w:r w:rsidRPr="00C439CA">
              <w:rPr>
                <w:rFonts w:ascii="Arial" w:hAnsi="Arial" w:cs="Arial"/>
                <w:sz w:val="20"/>
                <w:szCs w:val="20"/>
                <w:u w:val="single"/>
              </w:rPr>
              <w:t>Critical Thinking Paper (Individual) # 2</w:t>
            </w:r>
            <w:r w:rsidR="00801E01" w:rsidRPr="00C439CA">
              <w:rPr>
                <w:rFonts w:ascii="Arial" w:hAnsi="Arial" w:cs="Arial"/>
                <w:sz w:val="20"/>
                <w:szCs w:val="20"/>
                <w:u w:val="single"/>
              </w:rPr>
              <w:t xml:space="preserve"> (</w:t>
            </w:r>
            <w:r w:rsidRPr="00C439CA">
              <w:rPr>
                <w:rFonts w:ascii="Arial" w:hAnsi="Arial" w:cs="Arial"/>
                <w:sz w:val="20"/>
                <w:szCs w:val="20"/>
                <w:u w:val="single"/>
              </w:rPr>
              <w:t>10%</w:t>
            </w:r>
            <w:r w:rsidR="00801E01" w:rsidRPr="00C439CA">
              <w:rPr>
                <w:rFonts w:ascii="Arial" w:hAnsi="Arial" w:cs="Arial"/>
                <w:sz w:val="20"/>
                <w:szCs w:val="20"/>
                <w:u w:val="single"/>
              </w:rPr>
              <w:t xml:space="preserve"> of the grade)</w:t>
            </w:r>
            <w:r w:rsidR="00CD6BD8" w:rsidRPr="00C439CA">
              <w:rPr>
                <w:rFonts w:ascii="Arial" w:hAnsi="Arial" w:cs="Arial"/>
                <w:sz w:val="20"/>
                <w:szCs w:val="20"/>
                <w:u w:val="single"/>
              </w:rPr>
              <w:t>:</w:t>
            </w:r>
            <w:r w:rsidR="00CD6BD8" w:rsidRPr="00C439CA">
              <w:rPr>
                <w:rFonts w:ascii="Arial" w:hAnsi="Arial" w:cs="Arial"/>
                <w:sz w:val="20"/>
                <w:szCs w:val="20"/>
              </w:rPr>
              <w:t xml:space="preserve"> </w:t>
            </w:r>
            <w:r w:rsidR="003040C8" w:rsidRPr="00C439CA">
              <w:rPr>
                <w:rFonts w:ascii="Arial" w:hAnsi="Arial" w:cs="Arial"/>
                <w:sz w:val="20"/>
                <w:szCs w:val="20"/>
              </w:rPr>
              <w:t xml:space="preserve">use the questions and guide in Table 1.2 of your textbook (pages 22-23) to address a contemporary issue in college or professional sports. Based on your research of the issue, write a two (2) page paper (minimum two pages double-spaced) that covers the following: Provide </w:t>
            </w:r>
            <w:r w:rsidR="003040C8" w:rsidRPr="00C439CA">
              <w:rPr>
                <w:rFonts w:ascii="Arial" w:hAnsi="Arial" w:cs="Arial"/>
                <w:sz w:val="20"/>
                <w:szCs w:val="20"/>
              </w:rPr>
              <w:lastRenderedPageBreak/>
              <w:t>background on what makes your issue controversial, present both sides of the argument, address what each side</w:t>
            </w:r>
            <w:r w:rsidR="00801E01" w:rsidRPr="00C439CA">
              <w:rPr>
                <w:rFonts w:ascii="Arial" w:hAnsi="Arial" w:cs="Arial"/>
                <w:sz w:val="20"/>
                <w:szCs w:val="20"/>
              </w:rPr>
              <w:t xml:space="preserve"> </w:t>
            </w:r>
            <w:r w:rsidR="003040C8" w:rsidRPr="00C439CA">
              <w:rPr>
                <w:rFonts w:ascii="Arial" w:hAnsi="Arial" w:cs="Arial"/>
                <w:sz w:val="20"/>
                <w:szCs w:val="20"/>
              </w:rPr>
              <w:t>would say about the other’s position, and then based on the research, data, wisdom of the arguments take a position on which side you support and why that position benefits the sports industry. CLO: 3</w:t>
            </w:r>
          </w:p>
        </w:tc>
      </w:tr>
      <w:tr w:rsidR="008F66E7" w14:paraId="636DCF8F"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8D" w14:textId="77777777" w:rsidR="008F66E7" w:rsidRDefault="00D12C66">
            <w:r>
              <w:rPr>
                <w:b/>
                <w:bCs/>
              </w:rPr>
              <w:lastRenderedPageBreak/>
              <w:t>Quizzes / Exams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10C61482" w14:textId="327AC2D6" w:rsidR="00D304EF" w:rsidRDefault="003D3CDC">
            <w:pPr>
              <w:rPr>
                <w:color w:val="auto"/>
              </w:rPr>
            </w:pPr>
            <w:r w:rsidRPr="001D1DC9">
              <w:rPr>
                <w:color w:val="auto"/>
              </w:rPr>
              <w:t xml:space="preserve">There will </w:t>
            </w:r>
            <w:r w:rsidR="00AB38BC" w:rsidRPr="001D1DC9">
              <w:rPr>
                <w:color w:val="auto"/>
              </w:rPr>
              <w:t xml:space="preserve">be </w:t>
            </w:r>
            <w:r w:rsidRPr="001D1DC9">
              <w:rPr>
                <w:color w:val="auto"/>
              </w:rPr>
              <w:t>three exams</w:t>
            </w:r>
            <w:r w:rsidR="001D35C4" w:rsidRPr="001D1DC9">
              <w:rPr>
                <w:color w:val="auto"/>
              </w:rPr>
              <w:t>, each given in class</w:t>
            </w:r>
            <w:r w:rsidRPr="001D1DC9">
              <w:rPr>
                <w:color w:val="auto"/>
              </w:rPr>
              <w:t xml:space="preserve">; </w:t>
            </w:r>
            <w:r w:rsidR="004F518B" w:rsidRPr="001D1DC9">
              <w:rPr>
                <w:color w:val="auto"/>
              </w:rPr>
              <w:t>they will be True/False and Multiple Choice</w:t>
            </w:r>
            <w:r w:rsidR="001D35C4" w:rsidRPr="001D1DC9">
              <w:rPr>
                <w:color w:val="auto"/>
              </w:rPr>
              <w:t xml:space="preserve">. </w:t>
            </w:r>
            <w:r w:rsidR="00D304EF" w:rsidRPr="00D304EF">
              <w:rPr>
                <w:color w:val="auto"/>
              </w:rPr>
              <w:t>The content of the tests will be based on in-class discussions and lectures, PowerPoints, assigned readings, and classroom activities. CLO: 1, 2, &amp; 3</w:t>
            </w:r>
            <w:r w:rsidR="00D304EF">
              <w:rPr>
                <w:color w:val="auto"/>
              </w:rPr>
              <w:t xml:space="preserve">. </w:t>
            </w:r>
            <w:r w:rsidR="001F77A6" w:rsidRPr="001D1DC9">
              <w:rPr>
                <w:color w:val="auto"/>
              </w:rPr>
              <w:t>The first</w:t>
            </w:r>
            <w:r w:rsidR="001D35C4" w:rsidRPr="001D1DC9">
              <w:rPr>
                <w:color w:val="auto"/>
              </w:rPr>
              <w:t xml:space="preserve"> test </w:t>
            </w:r>
            <w:r w:rsidR="00255E69" w:rsidRPr="00801E01">
              <w:rPr>
                <w:u w:val="single"/>
              </w:rPr>
              <w:t>(1</w:t>
            </w:r>
            <w:r w:rsidR="00F13991">
              <w:rPr>
                <w:u w:val="single"/>
              </w:rPr>
              <w:t>5</w:t>
            </w:r>
            <w:r w:rsidR="00255E69" w:rsidRPr="00801E01">
              <w:rPr>
                <w:u w:val="single"/>
              </w:rPr>
              <w:t>% of the grade)</w:t>
            </w:r>
            <w:r w:rsidR="00255E69">
              <w:t xml:space="preserve"> </w:t>
            </w:r>
            <w:r w:rsidR="001D35C4" w:rsidRPr="001D1DC9">
              <w:rPr>
                <w:color w:val="auto"/>
              </w:rPr>
              <w:t>will cover material present</w:t>
            </w:r>
            <w:r w:rsidR="00516B36" w:rsidRPr="001D1DC9">
              <w:rPr>
                <w:color w:val="auto"/>
              </w:rPr>
              <w:t>ed in the preceding classes.</w:t>
            </w:r>
            <w:r w:rsidR="001F77A6" w:rsidRPr="001D1DC9">
              <w:rPr>
                <w:color w:val="auto"/>
              </w:rPr>
              <w:t xml:space="preserve"> 2</w:t>
            </w:r>
            <w:r w:rsidR="001F77A6" w:rsidRPr="001D1DC9">
              <w:rPr>
                <w:color w:val="auto"/>
                <w:vertAlign w:val="superscript"/>
              </w:rPr>
              <w:t>nd</w:t>
            </w:r>
            <w:r w:rsidR="001F77A6" w:rsidRPr="001D1DC9">
              <w:rPr>
                <w:color w:val="auto"/>
              </w:rPr>
              <w:t xml:space="preserve"> Test</w:t>
            </w:r>
            <w:r w:rsidR="00255E69">
              <w:rPr>
                <w:color w:val="auto"/>
              </w:rPr>
              <w:t xml:space="preserve"> </w:t>
            </w:r>
            <w:r w:rsidR="00255E69" w:rsidRPr="00801E01">
              <w:rPr>
                <w:u w:val="single"/>
              </w:rPr>
              <w:t>(1</w:t>
            </w:r>
            <w:r w:rsidR="00F13991">
              <w:rPr>
                <w:u w:val="single"/>
              </w:rPr>
              <w:t>5</w:t>
            </w:r>
            <w:r w:rsidR="00255E69" w:rsidRPr="00801E01">
              <w:rPr>
                <w:u w:val="single"/>
              </w:rPr>
              <w:t>% of the grade):</w:t>
            </w:r>
            <w:r w:rsidR="00255E69">
              <w:t xml:space="preserve"> </w:t>
            </w:r>
            <w:r w:rsidR="001F77A6" w:rsidRPr="001D1DC9">
              <w:rPr>
                <w:color w:val="auto"/>
              </w:rPr>
              <w:t xml:space="preserve"> will cover only the material taught since the last test</w:t>
            </w:r>
            <w:r w:rsidR="002074F4" w:rsidRPr="001D1DC9">
              <w:rPr>
                <w:color w:val="auto"/>
              </w:rPr>
              <w:t>.</w:t>
            </w:r>
            <w:r w:rsidR="00516B36" w:rsidRPr="001D1DC9">
              <w:rPr>
                <w:color w:val="auto"/>
              </w:rPr>
              <w:t xml:space="preserve"> The Final exam will cover </w:t>
            </w:r>
            <w:r w:rsidR="00064DAF" w:rsidRPr="001D1DC9">
              <w:rPr>
                <w:color w:val="auto"/>
              </w:rPr>
              <w:t xml:space="preserve">all </w:t>
            </w:r>
            <w:r w:rsidR="006906E3" w:rsidRPr="001D1DC9">
              <w:rPr>
                <w:color w:val="auto"/>
              </w:rPr>
              <w:t>material (</w:t>
            </w:r>
            <w:r w:rsidR="001F77A6" w:rsidRPr="001D1DC9">
              <w:rPr>
                <w:color w:val="auto"/>
              </w:rPr>
              <w:t>cumulative)</w:t>
            </w:r>
            <w:r w:rsidR="00255E69">
              <w:rPr>
                <w:color w:val="auto"/>
              </w:rPr>
              <w:t xml:space="preserve"> </w:t>
            </w:r>
            <w:r w:rsidR="00255E69" w:rsidRPr="00801E01">
              <w:rPr>
                <w:u w:val="single"/>
              </w:rPr>
              <w:t>(</w:t>
            </w:r>
            <w:r w:rsidR="00255E69">
              <w:rPr>
                <w:u w:val="single"/>
              </w:rPr>
              <w:t>3</w:t>
            </w:r>
            <w:r w:rsidR="00255E69" w:rsidRPr="00801E01">
              <w:rPr>
                <w:u w:val="single"/>
              </w:rPr>
              <w:t>0% of the grade)</w:t>
            </w:r>
            <w:proofErr w:type="gramStart"/>
            <w:r w:rsidR="00255E69" w:rsidRPr="00801E01">
              <w:rPr>
                <w:u w:val="single"/>
              </w:rPr>
              <w:t>:</w:t>
            </w:r>
            <w:r w:rsidR="00255E69">
              <w:t xml:space="preserve"> </w:t>
            </w:r>
            <w:r w:rsidR="001F77A6" w:rsidRPr="001D1DC9">
              <w:rPr>
                <w:color w:val="auto"/>
              </w:rPr>
              <w:t>.</w:t>
            </w:r>
            <w:proofErr w:type="gramEnd"/>
            <w:r w:rsidR="00064DAF" w:rsidRPr="001D1DC9">
              <w:rPr>
                <w:color w:val="auto"/>
              </w:rPr>
              <w:t xml:space="preserve"> </w:t>
            </w:r>
          </w:p>
          <w:p w14:paraId="636DCF8E" w14:textId="1DC43837" w:rsidR="008F66E7" w:rsidRPr="00D304EF" w:rsidRDefault="00D304EF">
            <w:pPr>
              <w:rPr>
                <w:color w:val="auto"/>
              </w:rPr>
            </w:pPr>
            <w:r w:rsidRPr="00D304EF">
              <w:rPr>
                <w:color w:val="auto"/>
              </w:rPr>
              <w:t>CLO: 1, 2, &amp; 3</w:t>
            </w:r>
          </w:p>
        </w:tc>
      </w:tr>
      <w:tr w:rsidR="008F66E7" w14:paraId="636DCF92"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90" w14:textId="77777777" w:rsidR="008F66E7" w:rsidRDefault="00D12C66">
            <w:r>
              <w:rPr>
                <w:b/>
                <w:bCs/>
              </w:rPr>
              <w:t>Projects</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DAA68B2" w14:textId="6E18982B" w:rsidR="008F6201" w:rsidRPr="008F6201" w:rsidRDefault="008F6201" w:rsidP="008F6201">
            <w:pPr>
              <w:rPr>
                <w:color w:val="auto"/>
              </w:rPr>
            </w:pPr>
            <w:r w:rsidRPr="00337751">
              <w:rPr>
                <w:color w:val="auto"/>
                <w:u w:val="single"/>
              </w:rPr>
              <w:t>Critical Thinking Papers #1-Group</w:t>
            </w:r>
            <w:r w:rsidR="00337751">
              <w:rPr>
                <w:color w:val="auto"/>
                <w:u w:val="single"/>
              </w:rPr>
              <w:t xml:space="preserve"> </w:t>
            </w:r>
            <w:r w:rsidR="00337751" w:rsidRPr="00801E01">
              <w:rPr>
                <w:u w:val="single"/>
              </w:rPr>
              <w:t>(</w:t>
            </w:r>
            <w:r w:rsidR="00337751">
              <w:rPr>
                <w:u w:val="single"/>
              </w:rPr>
              <w:t>5</w:t>
            </w:r>
            <w:r w:rsidR="00337751" w:rsidRPr="00801E01">
              <w:rPr>
                <w:u w:val="single"/>
              </w:rPr>
              <w:t>% of the grade):</w:t>
            </w:r>
            <w:r w:rsidRPr="008F6201">
              <w:rPr>
                <w:color w:val="auto"/>
              </w:rPr>
              <w:t xml:space="preserve"> After picking a classmate of your choosing (teams of two), use the questions and guide in Table 1.2 of your textbook (pages 22-23) to address a contemporary issue in college or professional sports. Based on your research of the issue, write a two (2) page paper (minimum two pages double-spaced) that covers the following: Provide background on what makes your issue controversial, present both sides of the argument, address what each side</w:t>
            </w:r>
            <w:r>
              <w:rPr>
                <w:color w:val="auto"/>
              </w:rPr>
              <w:t xml:space="preserve"> </w:t>
            </w:r>
            <w:r w:rsidRPr="008F6201">
              <w:rPr>
                <w:color w:val="auto"/>
              </w:rPr>
              <w:t>would say about the other’s position, and then based on the research, data, wisdom of the arguments take a position on which side you support and why that position benefits the sports industry. CLO: 3</w:t>
            </w:r>
          </w:p>
          <w:p w14:paraId="1D7F6489" w14:textId="77777777" w:rsidR="008F6201" w:rsidRPr="008F6201" w:rsidRDefault="008F6201" w:rsidP="008F6201">
            <w:pPr>
              <w:rPr>
                <w:color w:val="auto"/>
              </w:rPr>
            </w:pPr>
          </w:p>
          <w:p w14:paraId="636DCF91" w14:textId="30878D89" w:rsidR="008F66E7" w:rsidRPr="008F6201" w:rsidRDefault="008F6201" w:rsidP="008F6201">
            <w:pPr>
              <w:rPr>
                <w:color w:val="auto"/>
              </w:rPr>
            </w:pPr>
            <w:r w:rsidRPr="00337751">
              <w:rPr>
                <w:color w:val="auto"/>
                <w:u w:val="single"/>
              </w:rPr>
              <w:t>Sports Industry Presentation (Group)</w:t>
            </w:r>
            <w:r w:rsidR="009304D9">
              <w:rPr>
                <w:color w:val="auto"/>
                <w:u w:val="single"/>
              </w:rPr>
              <w:t xml:space="preserve"> </w:t>
            </w:r>
            <w:r w:rsidR="009304D9" w:rsidRPr="00801E01">
              <w:rPr>
                <w:u w:val="single"/>
              </w:rPr>
              <w:t>(10% of the grade):</w:t>
            </w:r>
            <w:r w:rsidRPr="008F6201">
              <w:rPr>
                <w:color w:val="auto"/>
              </w:rPr>
              <w:t xml:space="preserve"> For this assignment, you must form a group (3-4 students) and work on an industry presentation (10-12 minutes) for a chosen sports organization. There will be peer evaluations for this assignment. You are expected to email your presentation to your professor by midnight the night before your group presentation date. Details of this assignment will be provided in class. CLO: 1 &amp; 2</w:t>
            </w:r>
          </w:p>
        </w:tc>
      </w:tr>
    </w:tbl>
    <w:p w14:paraId="636DCF93" w14:textId="45420C90" w:rsidR="008F66E7" w:rsidRDefault="00D12C66">
      <w:pPr>
        <w:shd w:val="clear" w:color="auto" w:fill="1F3A6E"/>
        <w:spacing w:before="240" w:after="100"/>
        <w:ind w:left="160" w:right="160"/>
      </w:pPr>
      <w:r>
        <w:rPr>
          <w:b/>
          <w:bCs/>
          <w:color w:val="FFFFFF"/>
          <w:sz w:val="24"/>
          <w:szCs w:val="24"/>
        </w:rPr>
        <w:t>Course Policies</w:t>
      </w:r>
    </w:p>
    <w:tbl>
      <w:tblPr>
        <w:tblStyle w:val="a7"/>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800"/>
        <w:gridCol w:w="6560"/>
      </w:tblGrid>
      <w:tr w:rsidR="008F66E7" w14:paraId="636DCF96"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94" w14:textId="77777777" w:rsidR="008F66E7" w:rsidRDefault="00D12C66">
            <w:r>
              <w:rPr>
                <w:b/>
                <w:bCs/>
              </w:rPr>
              <w:t>Late Work</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95" w14:textId="785E96F1" w:rsidR="008F66E7" w:rsidRPr="00136887" w:rsidRDefault="00136887">
            <w:r w:rsidRPr="00136887">
              <w:rPr>
                <w:color w:val="auto"/>
              </w:rPr>
              <w:t>Due Dates: All assignments must be submitted electronically via email or Canvas at the beginning of class on the date listed in the syllabus. Absence from class does not constitute notification about a late assignment. If an absence is unavoidable, the student is responsible for emailing the written assignment to the instructor or making arrangements to have another student deliver the assignment on time. Computer/printer failures are not acceptable reasons for late assignments. Students must be present on the day of all in-class activities to receive credit for an in-class activity</w:t>
            </w:r>
          </w:p>
        </w:tc>
      </w:tr>
      <w:tr w:rsidR="008F66E7" w14:paraId="636DCF99"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97" w14:textId="77777777" w:rsidR="008F66E7" w:rsidRDefault="00D12C66">
            <w:r>
              <w:rPr>
                <w:b/>
                <w:bCs/>
              </w:rPr>
              <w:t>Make-Up Work</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98" w14:textId="77777777" w:rsidR="008F66E7" w:rsidRDefault="00D12C66">
            <w:r>
              <w:rPr>
                <w:i/>
                <w:iCs/>
                <w:color w:val="777777"/>
              </w:rPr>
              <w:t>[Describe policy for making up missed in-class work, quizzes, or exams]</w:t>
            </w:r>
          </w:p>
        </w:tc>
      </w:tr>
      <w:tr w:rsidR="008F66E7" w14:paraId="636DCF9C"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9A" w14:textId="77777777" w:rsidR="008F66E7" w:rsidRDefault="00D12C66">
            <w:r>
              <w:rPr>
                <w:b/>
                <w:bCs/>
              </w:rPr>
              <w:t>Extra Credit</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9B" w14:textId="77777777" w:rsidR="008F66E7" w:rsidRDefault="00D12C66">
            <w:r>
              <w:rPr>
                <w:i/>
                <w:iCs/>
                <w:color w:val="777777"/>
              </w:rPr>
              <w:t>[Describe extra credit options, or note: No extra credit is available in this course]</w:t>
            </w:r>
          </w:p>
        </w:tc>
      </w:tr>
      <w:tr w:rsidR="008F66E7" w14:paraId="636DCF9F" w14:textId="77777777">
        <w:tc>
          <w:tcPr>
            <w:tcW w:w="2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00" w:type="dxa"/>
            </w:tcMar>
          </w:tcPr>
          <w:p w14:paraId="636DCF9D" w14:textId="77777777" w:rsidR="008F66E7" w:rsidRDefault="00D12C66">
            <w:r>
              <w:rPr>
                <w:b/>
                <w:bCs/>
              </w:rPr>
              <w:t>Incomplete Grade</w:t>
            </w:r>
          </w:p>
        </w:tc>
        <w:tc>
          <w:tcPr>
            <w:tcW w:w="65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9E" w14:textId="77777777" w:rsidR="008F66E7" w:rsidRDefault="00D12C66">
            <w:r>
              <w:rPr>
                <w:i/>
                <w:iCs/>
                <w:color w:val="777777"/>
              </w:rPr>
              <w:t>[Describe criteria and process for requesting an I grade]</w:t>
            </w:r>
          </w:p>
        </w:tc>
      </w:tr>
      <w:tr w:rsidR="008F66E7" w14:paraId="636DCFA2" w14:textId="77777777">
        <w:tc>
          <w:tcPr>
            <w:tcW w:w="2800" w:type="dxa"/>
            <w:tcBorders>
              <w:top w:val="single" w:sz="4" w:space="0" w:color="C8D0DC"/>
              <w:left w:val="single" w:sz="4" w:space="0" w:color="C8D0DC"/>
              <w:bottom w:val="single" w:sz="4" w:space="0" w:color="C8D0DC"/>
              <w:right w:val="single" w:sz="4" w:space="0" w:color="C8D0DC"/>
            </w:tcBorders>
            <w:shd w:val="clear" w:color="auto" w:fill="EAF1FB"/>
            <w:tcMar>
              <w:top w:w="70" w:type="dxa"/>
              <w:left w:w="130" w:type="dxa"/>
              <w:bottom w:w="70" w:type="dxa"/>
              <w:right w:w="100" w:type="dxa"/>
            </w:tcMar>
          </w:tcPr>
          <w:p w14:paraId="636DCFA0" w14:textId="77777777" w:rsidR="008F66E7" w:rsidRDefault="00D12C66">
            <w:r>
              <w:rPr>
                <w:b/>
                <w:bCs/>
              </w:rPr>
              <w:t>Syllabus Changes</w:t>
            </w:r>
          </w:p>
        </w:tc>
        <w:tc>
          <w:tcPr>
            <w:tcW w:w="65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A1" w14:textId="77777777" w:rsidR="008F66E7" w:rsidRDefault="00D12C66">
            <w:r>
              <w:t>The instructor reserves the right to modify this syllabus. Changes will be announced in class and posted to Canvas.</w:t>
            </w:r>
          </w:p>
        </w:tc>
      </w:tr>
    </w:tbl>
    <w:p w14:paraId="636DCFA3" w14:textId="77777777" w:rsidR="008F66E7" w:rsidRDefault="008F66E7">
      <w:pPr>
        <w:spacing w:before="80"/>
      </w:pPr>
    </w:p>
    <w:p w14:paraId="636DCFA4" w14:textId="77777777" w:rsidR="008F66E7" w:rsidRDefault="00D12C66">
      <w:pPr>
        <w:pBdr>
          <w:left w:val="single" w:sz="18" w:space="8" w:color="2E5FA3"/>
        </w:pBdr>
        <w:spacing w:before="180" w:after="60"/>
        <w:ind w:left="160"/>
      </w:pPr>
      <w:r>
        <w:rPr>
          <w:b/>
          <w:bCs/>
          <w:color w:val="1F3A6E"/>
          <w:sz w:val="21"/>
          <w:szCs w:val="21"/>
        </w:rPr>
        <w:t>Final Grades</w:t>
      </w:r>
    </w:p>
    <w:p w14:paraId="636DCFA5" w14:textId="77777777" w:rsidR="008F66E7" w:rsidRDefault="00D12C66">
      <w:pPr>
        <w:spacing w:before="60" w:after="80"/>
      </w:pPr>
      <w:r>
        <w:lastRenderedPageBreak/>
        <w:t>Final grades are submitted to Self-Service (selfservice.chaminade.edu):</w:t>
      </w:r>
    </w:p>
    <w:p w14:paraId="636DCFA6" w14:textId="77777777" w:rsidR="008F66E7" w:rsidRDefault="008F66E7">
      <w:pPr>
        <w:spacing w:before="40"/>
      </w:pPr>
    </w:p>
    <w:tbl>
      <w:tblPr>
        <w:tblStyle w:val="a8"/>
        <w:tblW w:w="1040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95"/>
        <w:gridCol w:w="3105"/>
        <w:gridCol w:w="5085"/>
        <w:gridCol w:w="1315"/>
      </w:tblGrid>
      <w:tr w:rsidR="0064262F" w14:paraId="636DCFA9" w14:textId="0C58EEBA" w:rsidTr="0064262F">
        <w:trPr>
          <w:tblHeader/>
        </w:trPr>
        <w:tc>
          <w:tcPr>
            <w:tcW w:w="89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A7" w14:textId="77777777" w:rsidR="0064262F" w:rsidRDefault="0064262F" w:rsidP="0064262F">
            <w:pPr>
              <w:jc w:val="center"/>
            </w:pPr>
            <w:r>
              <w:rPr>
                <w:b/>
                <w:bCs/>
                <w:color w:val="FFFFFF"/>
              </w:rPr>
              <w:t>Grade</w:t>
            </w:r>
          </w:p>
        </w:tc>
        <w:tc>
          <w:tcPr>
            <w:tcW w:w="310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A8" w14:textId="77777777" w:rsidR="0064262F" w:rsidRDefault="0064262F" w:rsidP="0064262F">
            <w:pPr>
              <w:jc w:val="center"/>
            </w:pPr>
            <w:r>
              <w:rPr>
                <w:b/>
                <w:bCs/>
                <w:color w:val="FFFFFF"/>
              </w:rPr>
              <w:t>Range</w:t>
            </w:r>
          </w:p>
        </w:tc>
        <w:tc>
          <w:tcPr>
            <w:tcW w:w="5085" w:type="dxa"/>
            <w:tcBorders>
              <w:top w:val="single" w:sz="4" w:space="0" w:color="162B52"/>
              <w:left w:val="single" w:sz="4" w:space="0" w:color="162B52"/>
              <w:bottom w:val="single" w:sz="4" w:space="0" w:color="162B52"/>
              <w:right w:val="single" w:sz="4" w:space="0" w:color="162B52"/>
            </w:tcBorders>
            <w:shd w:val="clear" w:color="auto" w:fill="1F3A6E"/>
          </w:tcPr>
          <w:p w14:paraId="4ACB187B" w14:textId="31AB58E7" w:rsidR="0064262F" w:rsidRDefault="0064262F" w:rsidP="0064262F">
            <w:r>
              <w:rPr>
                <w:b/>
                <w:bCs/>
                <w:color w:val="FFFFFF"/>
              </w:rPr>
              <w:t>Grad</w:t>
            </w:r>
            <w:r>
              <w:rPr>
                <w:b/>
                <w:bCs/>
                <w:color w:val="FFFFFF"/>
              </w:rPr>
              <w:t>ing Criteria</w:t>
            </w:r>
          </w:p>
        </w:tc>
        <w:tc>
          <w:tcPr>
            <w:tcW w:w="1315" w:type="dxa"/>
            <w:tcBorders>
              <w:top w:val="single" w:sz="4" w:space="0" w:color="162B52"/>
              <w:left w:val="single" w:sz="4" w:space="0" w:color="162B52"/>
              <w:bottom w:val="single" w:sz="4" w:space="0" w:color="162B52"/>
              <w:right w:val="single" w:sz="4" w:space="0" w:color="162B52"/>
            </w:tcBorders>
            <w:shd w:val="clear" w:color="auto" w:fill="1F3A6E"/>
          </w:tcPr>
          <w:p w14:paraId="6C7713E4" w14:textId="33A5EE69" w:rsidR="0064262F" w:rsidRDefault="00F94E71" w:rsidP="0064262F">
            <w:r>
              <w:rPr>
                <w:b/>
                <w:bCs/>
                <w:color w:val="FFFFFF"/>
              </w:rPr>
              <w:t xml:space="preserve">100 </w:t>
            </w:r>
            <w:r w:rsidR="0064262F">
              <w:rPr>
                <w:b/>
                <w:bCs/>
                <w:color w:val="FFFFFF"/>
              </w:rPr>
              <w:t>Percent</w:t>
            </w:r>
          </w:p>
        </w:tc>
      </w:tr>
      <w:tr w:rsidR="00C439CA" w14:paraId="636DCFAC" w14:textId="00CC756F" w:rsidTr="0064262F">
        <w:tc>
          <w:tcPr>
            <w:tcW w:w="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AA" w14:textId="532F0E87" w:rsidR="00C439CA" w:rsidRDefault="00C439CA" w:rsidP="00C439CA">
            <w:pPr>
              <w:jc w:val="center"/>
            </w:pPr>
            <w:r>
              <w:rPr>
                <w:b/>
                <w:bCs/>
              </w:rPr>
              <w:t>A</w:t>
            </w:r>
          </w:p>
        </w:tc>
        <w:tc>
          <w:tcPr>
            <w:tcW w:w="31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AB" w14:textId="77777777" w:rsidR="00C439CA" w:rsidRDefault="00C439CA" w:rsidP="00C439CA">
            <w:r>
              <w:t>90% and above</w:t>
            </w:r>
          </w:p>
        </w:tc>
        <w:tc>
          <w:tcPr>
            <w:tcW w:w="5085" w:type="dxa"/>
          </w:tcPr>
          <w:p w14:paraId="3EC1CAA9" w14:textId="399E34F4" w:rsidR="00C439CA" w:rsidRDefault="0064262F" w:rsidP="00C439CA">
            <w:r>
              <w:t xml:space="preserve">Tests </w:t>
            </w:r>
            <w:r w:rsidR="009B67DF">
              <w:t>1</w:t>
            </w:r>
            <w:r>
              <w:t xml:space="preserve"> &amp; 2</w:t>
            </w:r>
            <w:r w:rsidR="009B67DF">
              <w:t xml:space="preserve"> (15% each)</w:t>
            </w:r>
          </w:p>
        </w:tc>
        <w:tc>
          <w:tcPr>
            <w:tcW w:w="1315" w:type="dxa"/>
          </w:tcPr>
          <w:p w14:paraId="2B889D19" w14:textId="4E91B11A" w:rsidR="00C439CA" w:rsidRDefault="009B67DF" w:rsidP="00C439CA">
            <w:r>
              <w:t>30%</w:t>
            </w:r>
          </w:p>
        </w:tc>
      </w:tr>
      <w:tr w:rsidR="00A96130" w14:paraId="636DCFAF" w14:textId="086E268F" w:rsidTr="0064262F">
        <w:tc>
          <w:tcPr>
            <w:tcW w:w="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AD" w14:textId="77777777" w:rsidR="00A96130" w:rsidRDefault="00A96130" w:rsidP="00A96130">
            <w:pPr>
              <w:jc w:val="center"/>
            </w:pPr>
            <w:r>
              <w:rPr>
                <w:b/>
                <w:bCs/>
              </w:rPr>
              <w:t>B</w:t>
            </w:r>
          </w:p>
        </w:tc>
        <w:tc>
          <w:tcPr>
            <w:tcW w:w="31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AE" w14:textId="77777777" w:rsidR="00A96130" w:rsidRDefault="00A96130" w:rsidP="00A96130">
            <w:r>
              <w:t>80–89%</w:t>
            </w:r>
          </w:p>
        </w:tc>
        <w:tc>
          <w:tcPr>
            <w:tcW w:w="5085" w:type="dxa"/>
          </w:tcPr>
          <w:p w14:paraId="04C9F4F9" w14:textId="5158A2EC" w:rsidR="00A96130" w:rsidRDefault="00A96130" w:rsidP="00A96130">
            <w:r>
              <w:t>Peer-Reviewed</w:t>
            </w:r>
            <w:r>
              <w:rPr>
                <w:spacing w:val="-8"/>
              </w:rPr>
              <w:t xml:space="preserve"> </w:t>
            </w:r>
            <w:r>
              <w:t>Research</w:t>
            </w:r>
            <w:r>
              <w:rPr>
                <w:spacing w:val="-8"/>
              </w:rPr>
              <w:t xml:space="preserve"> </w:t>
            </w:r>
            <w:r>
              <w:rPr>
                <w:spacing w:val="-2"/>
              </w:rPr>
              <w:t>Assignment</w:t>
            </w:r>
          </w:p>
        </w:tc>
        <w:tc>
          <w:tcPr>
            <w:tcW w:w="1315" w:type="dxa"/>
          </w:tcPr>
          <w:p w14:paraId="52C7B0B3" w14:textId="506F09C8" w:rsidR="00A96130" w:rsidRDefault="00A96130" w:rsidP="00A96130">
            <w:r>
              <w:rPr>
                <w:spacing w:val="-5"/>
              </w:rPr>
              <w:t>5%</w:t>
            </w:r>
          </w:p>
        </w:tc>
      </w:tr>
      <w:tr w:rsidR="00806F93" w14:paraId="636DCFB2" w14:textId="0F23E2FF" w:rsidTr="0064262F">
        <w:tc>
          <w:tcPr>
            <w:tcW w:w="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B0" w14:textId="77777777" w:rsidR="00806F93" w:rsidRDefault="00806F93" w:rsidP="00806F93">
            <w:pPr>
              <w:jc w:val="center"/>
            </w:pPr>
            <w:r>
              <w:rPr>
                <w:b/>
                <w:bCs/>
              </w:rPr>
              <w:t>C</w:t>
            </w:r>
          </w:p>
        </w:tc>
        <w:tc>
          <w:tcPr>
            <w:tcW w:w="31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B1" w14:textId="77777777" w:rsidR="00806F93" w:rsidRDefault="00806F93" w:rsidP="00806F93">
            <w:r>
              <w:t>70–79%</w:t>
            </w:r>
          </w:p>
        </w:tc>
        <w:tc>
          <w:tcPr>
            <w:tcW w:w="5085" w:type="dxa"/>
          </w:tcPr>
          <w:p w14:paraId="6EC7FFFD" w14:textId="7C5DB37E" w:rsidR="00806F93" w:rsidRDefault="00806F93" w:rsidP="00806F93">
            <w:r>
              <w:t>Critical</w:t>
            </w:r>
            <w:r>
              <w:rPr>
                <w:spacing w:val="-4"/>
              </w:rPr>
              <w:t xml:space="preserve"> </w:t>
            </w:r>
            <w:r>
              <w:t>Thinking</w:t>
            </w:r>
            <w:r>
              <w:rPr>
                <w:spacing w:val="-6"/>
              </w:rPr>
              <w:t xml:space="preserve"> </w:t>
            </w:r>
            <w:r>
              <w:t>Paper</w:t>
            </w:r>
            <w:r>
              <w:rPr>
                <w:spacing w:val="-6"/>
              </w:rPr>
              <w:t xml:space="preserve"> </w:t>
            </w:r>
            <w:r>
              <w:t>(Group)</w:t>
            </w:r>
            <w:r>
              <w:rPr>
                <w:spacing w:val="-3"/>
              </w:rPr>
              <w:t xml:space="preserve"> </w:t>
            </w:r>
            <w:r>
              <w:t>#</w:t>
            </w:r>
            <w:r>
              <w:rPr>
                <w:spacing w:val="-2"/>
              </w:rPr>
              <w:t xml:space="preserve"> </w:t>
            </w:r>
            <w:r>
              <w:rPr>
                <w:spacing w:val="-10"/>
              </w:rPr>
              <w:t>1</w:t>
            </w:r>
          </w:p>
        </w:tc>
        <w:tc>
          <w:tcPr>
            <w:tcW w:w="1315" w:type="dxa"/>
          </w:tcPr>
          <w:p w14:paraId="09B48553" w14:textId="31BBE109" w:rsidR="00806F93" w:rsidRDefault="00806F93" w:rsidP="00806F93">
            <w:r>
              <w:rPr>
                <w:spacing w:val="-5"/>
              </w:rPr>
              <w:t>5%</w:t>
            </w:r>
          </w:p>
        </w:tc>
      </w:tr>
      <w:tr w:rsidR="00806F93" w14:paraId="636DCFB5" w14:textId="571F7A1E" w:rsidTr="0064262F">
        <w:tc>
          <w:tcPr>
            <w:tcW w:w="89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B3" w14:textId="77777777" w:rsidR="00806F93" w:rsidRDefault="00806F93" w:rsidP="00806F93">
            <w:pPr>
              <w:jc w:val="center"/>
            </w:pPr>
            <w:r>
              <w:rPr>
                <w:b/>
                <w:bCs/>
              </w:rPr>
              <w:t>D</w:t>
            </w:r>
          </w:p>
        </w:tc>
        <w:tc>
          <w:tcPr>
            <w:tcW w:w="310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B4" w14:textId="77777777" w:rsidR="00806F93" w:rsidRDefault="00806F93" w:rsidP="00806F93">
            <w:r>
              <w:t>60–69%</w:t>
            </w:r>
          </w:p>
        </w:tc>
        <w:tc>
          <w:tcPr>
            <w:tcW w:w="5085" w:type="dxa"/>
          </w:tcPr>
          <w:p w14:paraId="6D9CBFF1" w14:textId="0FB4DE47" w:rsidR="00806F93" w:rsidRDefault="00806F93" w:rsidP="00806F93">
            <w:r>
              <w:t>Critical</w:t>
            </w:r>
            <w:r>
              <w:rPr>
                <w:spacing w:val="-4"/>
              </w:rPr>
              <w:t xml:space="preserve"> </w:t>
            </w:r>
            <w:r>
              <w:t>Thinking</w:t>
            </w:r>
            <w:r>
              <w:rPr>
                <w:spacing w:val="-7"/>
              </w:rPr>
              <w:t xml:space="preserve"> </w:t>
            </w:r>
            <w:r>
              <w:t>Paper</w:t>
            </w:r>
            <w:r>
              <w:rPr>
                <w:spacing w:val="-6"/>
              </w:rPr>
              <w:t xml:space="preserve"> </w:t>
            </w:r>
            <w:r>
              <w:t>(Individual)</w:t>
            </w:r>
            <w:r>
              <w:rPr>
                <w:spacing w:val="-4"/>
              </w:rPr>
              <w:t xml:space="preserve"> </w:t>
            </w:r>
            <w:r>
              <w:t>#</w:t>
            </w:r>
            <w:r>
              <w:rPr>
                <w:spacing w:val="-5"/>
              </w:rPr>
              <w:t xml:space="preserve"> </w:t>
            </w:r>
            <w:r>
              <w:rPr>
                <w:spacing w:val="-10"/>
              </w:rPr>
              <w:t>2</w:t>
            </w:r>
          </w:p>
        </w:tc>
        <w:tc>
          <w:tcPr>
            <w:tcW w:w="1315" w:type="dxa"/>
          </w:tcPr>
          <w:p w14:paraId="317C61BC" w14:textId="28C012A0" w:rsidR="00806F93" w:rsidRDefault="00806F93" w:rsidP="00806F93">
            <w:r>
              <w:rPr>
                <w:spacing w:val="-5"/>
              </w:rPr>
              <w:t>10%</w:t>
            </w:r>
          </w:p>
        </w:tc>
      </w:tr>
      <w:tr w:rsidR="00CB2FA5" w14:paraId="636DCFB8" w14:textId="56223D50" w:rsidTr="0064262F">
        <w:tc>
          <w:tcPr>
            <w:tcW w:w="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B6" w14:textId="77777777" w:rsidR="00CB2FA5" w:rsidRDefault="00CB2FA5" w:rsidP="00CB2FA5">
            <w:pPr>
              <w:jc w:val="center"/>
            </w:pPr>
            <w:r>
              <w:rPr>
                <w:b/>
                <w:bCs/>
              </w:rPr>
              <w:t>F</w:t>
            </w:r>
          </w:p>
        </w:tc>
        <w:tc>
          <w:tcPr>
            <w:tcW w:w="31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B7" w14:textId="77777777" w:rsidR="00CB2FA5" w:rsidRDefault="00CB2FA5" w:rsidP="00CB2FA5">
            <w:r>
              <w:t>59% and below</w:t>
            </w:r>
          </w:p>
        </w:tc>
        <w:tc>
          <w:tcPr>
            <w:tcW w:w="5085" w:type="dxa"/>
          </w:tcPr>
          <w:p w14:paraId="7A9718B3" w14:textId="6CC8B175" w:rsidR="00CB2FA5" w:rsidRDefault="00CB2FA5" w:rsidP="00CB2FA5">
            <w:r>
              <w:t>Sport</w:t>
            </w:r>
            <w:r>
              <w:rPr>
                <w:spacing w:val="-6"/>
              </w:rPr>
              <w:t xml:space="preserve"> </w:t>
            </w:r>
            <w:r>
              <w:t>Industry</w:t>
            </w:r>
            <w:r>
              <w:rPr>
                <w:spacing w:val="-6"/>
              </w:rPr>
              <w:t xml:space="preserve"> </w:t>
            </w:r>
            <w:r>
              <w:t>Group</w:t>
            </w:r>
            <w:r>
              <w:rPr>
                <w:spacing w:val="-5"/>
              </w:rPr>
              <w:t xml:space="preserve"> </w:t>
            </w:r>
            <w:r>
              <w:t>Presentation</w:t>
            </w:r>
            <w:r>
              <w:rPr>
                <w:spacing w:val="-5"/>
              </w:rPr>
              <w:t xml:space="preserve"> </w:t>
            </w:r>
            <w:r>
              <w:t>(including</w:t>
            </w:r>
            <w:r>
              <w:rPr>
                <w:spacing w:val="-6"/>
              </w:rPr>
              <w:t xml:space="preserve"> </w:t>
            </w:r>
            <w:r>
              <w:t>peer</w:t>
            </w:r>
            <w:r>
              <w:rPr>
                <w:spacing w:val="-4"/>
              </w:rPr>
              <w:t xml:space="preserve"> </w:t>
            </w:r>
            <w:r>
              <w:rPr>
                <w:spacing w:val="-2"/>
              </w:rPr>
              <w:t>review)</w:t>
            </w:r>
          </w:p>
        </w:tc>
        <w:tc>
          <w:tcPr>
            <w:tcW w:w="1315" w:type="dxa"/>
          </w:tcPr>
          <w:p w14:paraId="119B87C9" w14:textId="6A4CB9C1" w:rsidR="00CB2FA5" w:rsidRDefault="00CB2FA5" w:rsidP="00CB2FA5">
            <w:r>
              <w:rPr>
                <w:spacing w:val="-5"/>
              </w:rPr>
              <w:t>10%</w:t>
            </w:r>
          </w:p>
        </w:tc>
      </w:tr>
      <w:tr w:rsidR="00CB2FA5" w14:paraId="76F51176" w14:textId="77777777" w:rsidTr="0064262F">
        <w:tc>
          <w:tcPr>
            <w:tcW w:w="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AED595B" w14:textId="77777777" w:rsidR="00CB2FA5" w:rsidRDefault="00CB2FA5" w:rsidP="00CB2FA5">
            <w:pPr>
              <w:jc w:val="center"/>
              <w:rPr>
                <w:b/>
                <w:bCs/>
              </w:rPr>
            </w:pPr>
          </w:p>
        </w:tc>
        <w:tc>
          <w:tcPr>
            <w:tcW w:w="31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E89E826" w14:textId="77777777" w:rsidR="00CB2FA5" w:rsidRDefault="00CB2FA5" w:rsidP="00CB2FA5"/>
        </w:tc>
        <w:tc>
          <w:tcPr>
            <w:tcW w:w="5085" w:type="dxa"/>
          </w:tcPr>
          <w:p w14:paraId="6B9BEFD0" w14:textId="1C7F22D1" w:rsidR="00CB2FA5" w:rsidRDefault="00CB2FA5" w:rsidP="00CB2FA5">
            <w:r>
              <w:t>Final</w:t>
            </w:r>
            <w:r>
              <w:rPr>
                <w:spacing w:val="-5"/>
              </w:rPr>
              <w:t xml:space="preserve"> </w:t>
            </w:r>
            <w:r>
              <w:t>Exam</w:t>
            </w:r>
            <w:r>
              <w:rPr>
                <w:spacing w:val="-6"/>
              </w:rPr>
              <w:t xml:space="preserve"> </w:t>
            </w:r>
            <w:r>
              <w:t>(cumulative</w:t>
            </w:r>
            <w:r>
              <w:rPr>
                <w:spacing w:val="-4"/>
              </w:rPr>
              <w:t xml:space="preserve"> </w:t>
            </w:r>
            <w:r>
              <w:t>final</w:t>
            </w:r>
            <w:r>
              <w:rPr>
                <w:spacing w:val="-5"/>
              </w:rPr>
              <w:t xml:space="preserve"> </w:t>
            </w:r>
            <w:r>
              <w:rPr>
                <w:spacing w:val="-4"/>
              </w:rPr>
              <w:t>exam)</w:t>
            </w:r>
          </w:p>
        </w:tc>
        <w:tc>
          <w:tcPr>
            <w:tcW w:w="1315" w:type="dxa"/>
          </w:tcPr>
          <w:p w14:paraId="584C01FC" w14:textId="54676F83" w:rsidR="00CB2FA5" w:rsidRDefault="00CB2FA5" w:rsidP="00CB2FA5">
            <w:r>
              <w:rPr>
                <w:spacing w:val="-5"/>
              </w:rPr>
              <w:t>30%</w:t>
            </w:r>
          </w:p>
        </w:tc>
      </w:tr>
      <w:tr w:rsidR="00F94E71" w14:paraId="0A7F7B09" w14:textId="77777777" w:rsidTr="0064262F">
        <w:tc>
          <w:tcPr>
            <w:tcW w:w="89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9F3963F" w14:textId="77777777" w:rsidR="00F94E71" w:rsidRDefault="00F94E71" w:rsidP="00F94E71">
            <w:pPr>
              <w:jc w:val="center"/>
              <w:rPr>
                <w:b/>
                <w:bCs/>
              </w:rPr>
            </w:pPr>
          </w:p>
        </w:tc>
        <w:tc>
          <w:tcPr>
            <w:tcW w:w="310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0D7CA39" w14:textId="77777777" w:rsidR="00F94E71" w:rsidRDefault="00F94E71" w:rsidP="00F94E71"/>
        </w:tc>
        <w:tc>
          <w:tcPr>
            <w:tcW w:w="5085" w:type="dxa"/>
          </w:tcPr>
          <w:p w14:paraId="2175D6A8" w14:textId="5264D34F" w:rsidR="00F94E71" w:rsidRDefault="00F94E71" w:rsidP="00F94E71">
            <w:r>
              <w:t>Class</w:t>
            </w:r>
            <w:r>
              <w:rPr>
                <w:spacing w:val="-3"/>
              </w:rPr>
              <w:t xml:space="preserve"> </w:t>
            </w:r>
            <w:r>
              <w:rPr>
                <w:spacing w:val="-2"/>
              </w:rPr>
              <w:t>Professionalism/Participation</w:t>
            </w:r>
          </w:p>
        </w:tc>
        <w:tc>
          <w:tcPr>
            <w:tcW w:w="1315" w:type="dxa"/>
          </w:tcPr>
          <w:p w14:paraId="40B8BEE0" w14:textId="010B555F" w:rsidR="00F94E71" w:rsidRDefault="00F94E71" w:rsidP="00F94E71">
            <w:r>
              <w:rPr>
                <w:spacing w:val="-5"/>
              </w:rPr>
              <w:t>10%</w:t>
            </w:r>
          </w:p>
        </w:tc>
      </w:tr>
    </w:tbl>
    <w:p w14:paraId="636DCFB9" w14:textId="77777777" w:rsidR="008F66E7" w:rsidRDefault="00D12C66">
      <w:pPr>
        <w:shd w:val="clear" w:color="auto" w:fill="1F3A6E"/>
        <w:spacing w:before="240" w:after="100"/>
        <w:ind w:left="160" w:right="160"/>
      </w:pPr>
      <w:r>
        <w:rPr>
          <w:b/>
          <w:bCs/>
          <w:color w:val="FFFFFF"/>
          <w:sz w:val="24"/>
          <w:szCs w:val="24"/>
        </w:rPr>
        <w:t>Important Information</w:t>
      </w:r>
    </w:p>
    <w:p w14:paraId="636DCFBA" w14:textId="77777777" w:rsidR="008F66E7" w:rsidRDefault="00D12C66">
      <w:pPr>
        <w:pBdr>
          <w:left w:val="single" w:sz="18" w:space="8" w:color="2E5FA3"/>
        </w:pBdr>
        <w:spacing w:before="180" w:after="60"/>
        <w:ind w:left="160"/>
      </w:pPr>
      <w:r>
        <w:rPr>
          <w:b/>
          <w:bCs/>
          <w:color w:val="1F3A6E"/>
          <w:sz w:val="21"/>
          <w:szCs w:val="21"/>
        </w:rPr>
        <w:t>Academic Honesty</w:t>
      </w:r>
    </w:p>
    <w:tbl>
      <w:tblPr>
        <w:tblStyle w:val="a9"/>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BE"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36DCFBB" w14:textId="37E7BF78" w:rsidR="008F66E7" w:rsidRDefault="00D12C66">
            <w:pPr>
              <w:widowControl w:val="0"/>
              <w:spacing w:before="8" w:line="243" w:lineRule="auto"/>
              <w:ind w:left="19" w:right="511" w:hanging="11"/>
              <w:rPr>
                <w:rFonts w:ascii="Calibri" w:eastAsia="Calibri" w:hAnsi="Calibri" w:cs="Calibri"/>
                <w:color w:val="000000"/>
                <w:sz w:val="22"/>
                <w:szCs w:val="22"/>
                <w:highlight w:val="white"/>
              </w:rPr>
            </w:pPr>
            <w:r>
              <w:rPr>
                <w:rFonts w:ascii="Calibri" w:eastAsia="Calibri" w:hAnsi="Calibri" w:cs="Calibri"/>
                <w:color w:val="000000"/>
                <w:sz w:val="22"/>
                <w:szCs w:val="22"/>
                <w:highlight w:val="white"/>
              </w:rPr>
              <w:t xml:space="preserve">Academic honesty is an essential aspect of all learning, scholarship, and research. It is one of the values </w:t>
            </w:r>
            <w:r>
              <w:rPr>
                <w:rFonts w:ascii="Calibri" w:eastAsia="Calibri" w:hAnsi="Calibri" w:cs="Calibri"/>
                <w:color w:val="000000"/>
                <w:sz w:val="22"/>
                <w:szCs w:val="22"/>
                <w:highlight w:val="white"/>
              </w:rPr>
              <w:t xml:space="preserve">regarded most highly by academic communities throughout the world. Violations of the principle of </w:t>
            </w:r>
            <w:r>
              <w:rPr>
                <w:rFonts w:ascii="Calibri" w:eastAsia="Calibri" w:hAnsi="Calibri" w:cs="Calibri"/>
                <w:color w:val="000000"/>
                <w:sz w:val="22"/>
                <w:szCs w:val="22"/>
                <w:highlight w:val="white"/>
              </w:rPr>
              <w:t xml:space="preserve">academic honesty are extremely serious and will </w:t>
            </w:r>
            <w:r>
              <w:rPr>
                <w:rFonts w:ascii="Calibri" w:eastAsia="Calibri" w:hAnsi="Calibri" w:cs="Calibri"/>
                <w:color w:val="000000"/>
                <w:sz w:val="22"/>
                <w:szCs w:val="22"/>
                <w:highlight w:val="white"/>
              </w:rPr>
              <w:t xml:space="preserve">not be tolerated. </w:t>
            </w:r>
          </w:p>
          <w:p w14:paraId="636DCFBC" w14:textId="76ACB280" w:rsidR="008F66E7" w:rsidRDefault="00D12C66">
            <w:pPr>
              <w:widowControl w:val="0"/>
              <w:spacing w:before="8" w:line="243" w:lineRule="auto"/>
              <w:ind w:left="19" w:right="511" w:hanging="11"/>
              <w:rPr>
                <w:rFonts w:ascii="Calibri" w:eastAsia="Calibri" w:hAnsi="Calibri" w:cs="Calibri"/>
                <w:color w:val="000000"/>
                <w:sz w:val="22"/>
                <w:szCs w:val="22"/>
              </w:rPr>
            </w:pPr>
            <w:r>
              <w:rPr>
                <w:rFonts w:ascii="Calibri" w:eastAsia="Calibri" w:hAnsi="Calibri" w:cs="Calibri"/>
                <w:color w:val="000000"/>
                <w:sz w:val="22"/>
                <w:szCs w:val="22"/>
              </w:rPr>
              <w:t xml:space="preserve">Students are responsible for promoting academic honesty at Chaminade by not participating in any act </w:t>
            </w:r>
            <w:r>
              <w:rPr>
                <w:rFonts w:ascii="Calibri" w:eastAsia="Calibri" w:hAnsi="Calibri" w:cs="Calibri"/>
                <w:color w:val="000000"/>
                <w:sz w:val="22"/>
                <w:szCs w:val="22"/>
              </w:rPr>
              <w:t xml:space="preserve">of dishonesty and by reporting any incidence of academic dishonesty to an instructor or to a </w:t>
            </w:r>
            <w:proofErr w:type="gramStart"/>
            <w:r>
              <w:rPr>
                <w:rFonts w:ascii="Calibri" w:eastAsia="Calibri" w:hAnsi="Calibri" w:cs="Calibri"/>
                <w:color w:val="000000"/>
                <w:sz w:val="22"/>
                <w:szCs w:val="22"/>
              </w:rPr>
              <w:t>University</w:t>
            </w:r>
            <w:proofErr w:type="gramEnd"/>
            <w:r>
              <w:rPr>
                <w:rFonts w:ascii="Calibri" w:eastAsia="Calibri" w:hAnsi="Calibri" w:cs="Calibri"/>
                <w:color w:val="000000"/>
                <w:sz w:val="22"/>
                <w:szCs w:val="22"/>
              </w:rPr>
              <w:t xml:space="preserve"> </w:t>
            </w:r>
            <w:r>
              <w:rPr>
                <w:rFonts w:ascii="Calibri" w:eastAsia="Calibri" w:hAnsi="Calibri" w:cs="Calibri"/>
                <w:color w:val="000000"/>
                <w:sz w:val="22"/>
                <w:szCs w:val="22"/>
              </w:rPr>
              <w:t xml:space="preserve">official. Academic dishonesty </w:t>
            </w:r>
            <w:r>
              <w:rPr>
                <w:rFonts w:ascii="Calibri" w:eastAsia="Calibri" w:hAnsi="Calibri" w:cs="Calibri"/>
                <w:color w:val="000000"/>
                <w:sz w:val="22"/>
                <w:szCs w:val="22"/>
              </w:rPr>
              <w:t xml:space="preserve">may include theft of records or examinations, alteration of </w:t>
            </w:r>
            <w:r w:rsidR="00B66EA0">
              <w:rPr>
                <w:rFonts w:ascii="Calibri" w:eastAsia="Calibri" w:hAnsi="Calibri" w:cs="Calibri"/>
                <w:color w:val="000000"/>
                <w:sz w:val="22"/>
                <w:szCs w:val="22"/>
              </w:rPr>
              <w:t>grades, plagiarism</w:t>
            </w:r>
            <w:r>
              <w:rPr>
                <w:rFonts w:ascii="Calibri" w:eastAsia="Calibri" w:hAnsi="Calibri" w:cs="Calibri"/>
                <w:color w:val="000000"/>
                <w:sz w:val="22"/>
                <w:szCs w:val="22"/>
              </w:rPr>
              <w:t xml:space="preserve">, </w:t>
            </w:r>
            <w:r>
              <w:rPr>
                <w:rFonts w:ascii="Calibri" w:eastAsia="Calibri" w:hAnsi="Calibri" w:cs="Calibri"/>
                <w:b/>
                <w:bCs/>
                <w:color w:val="000000"/>
                <w:sz w:val="22"/>
                <w:szCs w:val="22"/>
              </w:rPr>
              <w:t xml:space="preserve">and unauthorized and/or undisclosed AI usage, </w:t>
            </w:r>
            <w:r>
              <w:rPr>
                <w:rFonts w:ascii="Calibri" w:eastAsia="Calibri" w:hAnsi="Calibri" w:cs="Calibri"/>
                <w:color w:val="000000"/>
                <w:sz w:val="22"/>
                <w:szCs w:val="22"/>
              </w:rPr>
              <w:t>in addition to more obvious dishonesty.</w:t>
            </w:r>
            <w:r>
              <w:rPr>
                <w:rFonts w:ascii="Calibri" w:eastAsia="Calibri" w:hAnsi="Calibri" w:cs="Calibri"/>
                <w:color w:val="000000"/>
                <w:sz w:val="22"/>
                <w:szCs w:val="22"/>
                <w:highlight w:val="white"/>
              </w:rPr>
              <w:t xml:space="preserve"> See </w:t>
            </w:r>
            <w:r>
              <w:rPr>
                <w:rFonts w:ascii="Calibri" w:eastAsia="Calibri" w:hAnsi="Calibri" w:cs="Calibri"/>
                <w:color w:val="000000"/>
                <w:sz w:val="22"/>
                <w:szCs w:val="22"/>
                <w:highlight w:val="white"/>
              </w:rPr>
              <w:t xml:space="preserve">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information. </w:t>
            </w:r>
          </w:p>
          <w:p w14:paraId="636DCFBD" w14:textId="51712D4A" w:rsidR="008F66E7" w:rsidRDefault="00D12C66">
            <w:pPr>
              <w:widowControl w:val="0"/>
              <w:spacing w:line="243" w:lineRule="auto"/>
              <w:ind w:left="10" w:right="182"/>
              <w:rPr>
                <w:rFonts w:ascii="Calibri" w:eastAsia="Calibri" w:hAnsi="Calibri" w:cs="Calibri"/>
                <w:color w:val="000000"/>
                <w:sz w:val="22"/>
                <w:szCs w:val="22"/>
              </w:rPr>
            </w:pPr>
            <w:r>
              <w:rPr>
                <w:rFonts w:ascii="Calibri" w:eastAsia="Calibri" w:hAnsi="Calibri" w:cs="Calibri"/>
                <w:color w:val="000000"/>
                <w:sz w:val="22"/>
                <w:szCs w:val="22"/>
                <w:highlight w:val="white"/>
              </w:rPr>
              <w:t xml:space="preserve">Questions of academic dishonesty in a particular class are first reviewed by the instructor, who must </w:t>
            </w:r>
            <w:r>
              <w:rPr>
                <w:rFonts w:ascii="Calibri" w:eastAsia="Calibri" w:hAnsi="Calibri" w:cs="Calibri"/>
                <w:color w:val="000000"/>
                <w:sz w:val="22"/>
                <w:szCs w:val="22"/>
                <w:highlight w:val="white"/>
              </w:rPr>
              <w:t xml:space="preserve">make a report with recommendations to the Director of the Academic College. Punishment for academic </w:t>
            </w:r>
            <w:r>
              <w:rPr>
                <w:rFonts w:ascii="Calibri" w:eastAsia="Calibri" w:hAnsi="Calibri" w:cs="Calibri"/>
                <w:color w:val="000000"/>
                <w:sz w:val="22"/>
                <w:szCs w:val="22"/>
                <w:highlight w:val="white"/>
              </w:rPr>
              <w:t>dishonesty will be determi</w:t>
            </w:r>
            <w:r>
              <w:rPr>
                <w:rFonts w:ascii="Calibri" w:eastAsia="Calibri" w:hAnsi="Calibri" w:cs="Calibri"/>
                <w:color w:val="000000"/>
                <w:sz w:val="22"/>
                <w:szCs w:val="22"/>
                <w:highlight w:val="white"/>
              </w:rPr>
              <w:t xml:space="preserve">ned by the instructor, Director, and the Dean of Academic College and may include </w:t>
            </w:r>
            <w:r w:rsidR="00B66EA0">
              <w:rPr>
                <w:rFonts w:ascii="Calibri" w:eastAsia="Calibri" w:hAnsi="Calibri" w:cs="Calibri"/>
                <w:color w:val="000000"/>
                <w:sz w:val="22"/>
                <w:szCs w:val="22"/>
                <w:highlight w:val="white"/>
              </w:rPr>
              <w:t>an “</w:t>
            </w:r>
            <w:r>
              <w:rPr>
                <w:rFonts w:ascii="Calibri" w:eastAsia="Calibri" w:hAnsi="Calibri" w:cs="Calibri"/>
                <w:color w:val="000000"/>
                <w:sz w:val="22"/>
                <w:szCs w:val="22"/>
                <w:highlight w:val="white"/>
              </w:rPr>
              <w:t xml:space="preserve">F” grade for the work in question, an “F” grade for the course, academic notice, or dismissal from </w:t>
            </w:r>
            <w:r w:rsidR="00B66EA0">
              <w:rPr>
                <w:rFonts w:ascii="Calibri" w:eastAsia="Calibri" w:hAnsi="Calibri" w:cs="Calibri"/>
                <w:color w:val="000000"/>
                <w:sz w:val="22"/>
                <w:szCs w:val="22"/>
                <w:highlight w:val="white"/>
              </w:rPr>
              <w:t>the University</w:t>
            </w:r>
            <w:r>
              <w:rPr>
                <w:rFonts w:ascii="Calibri" w:eastAsia="Calibri" w:hAnsi="Calibri" w:cs="Calibri"/>
                <w:color w:val="000000"/>
                <w:sz w:val="22"/>
                <w:szCs w:val="22"/>
                <w:highlight w:val="white"/>
              </w:rPr>
              <w:t>.</w:t>
            </w:r>
            <w:r>
              <w:rPr>
                <w:rFonts w:ascii="Calibri" w:eastAsia="Calibri" w:hAnsi="Calibri" w:cs="Calibri"/>
                <w:color w:val="000000"/>
                <w:sz w:val="22"/>
                <w:szCs w:val="22"/>
              </w:rPr>
              <w:t xml:space="preserve"> </w:t>
            </w:r>
          </w:p>
        </w:tc>
      </w:tr>
    </w:tbl>
    <w:p w14:paraId="636DCFBF" w14:textId="77777777" w:rsidR="008F66E7" w:rsidRDefault="008F66E7">
      <w:pPr>
        <w:spacing w:before="80"/>
      </w:pPr>
    </w:p>
    <w:p w14:paraId="636DCFC0" w14:textId="77777777" w:rsidR="008F66E7" w:rsidRDefault="00D12C66">
      <w:pPr>
        <w:pBdr>
          <w:left w:val="single" w:sz="18" w:space="8" w:color="2E5FA3"/>
        </w:pBdr>
        <w:spacing w:before="180" w:after="60"/>
        <w:ind w:left="160"/>
      </w:pPr>
      <w:r>
        <w:rPr>
          <w:b/>
          <w:bCs/>
          <w:color w:val="1F3A6E"/>
          <w:sz w:val="21"/>
          <w:szCs w:val="21"/>
        </w:rPr>
        <w:t>AI (Artificial Intelligence) Statement</w:t>
      </w:r>
    </w:p>
    <w:tbl>
      <w:tblPr>
        <w:tblStyle w:val="aa"/>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C3"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36DCFC1" w14:textId="30AD46D4" w:rsidR="008F66E7" w:rsidRDefault="00D12C66">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Chaminade University recognizes the increasing role of artificial intelligence (AI) technologies in </w:t>
            </w:r>
            <w:r>
              <w:rPr>
                <w:rFonts w:ascii="Calibri" w:eastAsia="Calibri" w:hAnsi="Calibri" w:cs="Calibri"/>
                <w:color w:val="000000"/>
                <w:sz w:val="22"/>
                <w:szCs w:val="22"/>
              </w:rPr>
              <w:t xml:space="preserve">academic and professional environments. AI encompasses, but is not limited to, generative AI </w:t>
            </w:r>
            <w:r>
              <w:rPr>
                <w:rFonts w:ascii="Calibri" w:eastAsia="Calibri" w:hAnsi="Calibri" w:cs="Calibri"/>
                <w:color w:val="000000"/>
                <w:sz w:val="22"/>
                <w:szCs w:val="22"/>
              </w:rPr>
              <w:t>platforms, automated w</w:t>
            </w:r>
            <w:r>
              <w:rPr>
                <w:rFonts w:ascii="Calibri" w:eastAsia="Calibri" w:hAnsi="Calibri" w:cs="Calibri"/>
                <w:color w:val="000000"/>
                <w:sz w:val="22"/>
                <w:szCs w:val="22"/>
              </w:rPr>
              <w:t xml:space="preserve">riting or content generation software, coding assistants, and similar tools.  Students must ensure all submitted work genuinely reflects their knowledge and effort. Using AI to </w:t>
            </w:r>
            <w:r>
              <w:rPr>
                <w:rFonts w:ascii="Calibri" w:eastAsia="Calibri" w:hAnsi="Calibri" w:cs="Calibri"/>
                <w:color w:val="000000"/>
                <w:sz w:val="22"/>
                <w:szCs w:val="22"/>
              </w:rPr>
              <w:t xml:space="preserve">produce or significantly complete graded assignments, exams or other academic </w:t>
            </w:r>
            <w:r>
              <w:rPr>
                <w:rFonts w:ascii="Calibri" w:eastAsia="Calibri" w:hAnsi="Calibri" w:cs="Calibri"/>
                <w:color w:val="000000"/>
                <w:sz w:val="22"/>
                <w:szCs w:val="22"/>
              </w:rPr>
              <w:t xml:space="preserve">tasks – defined as use </w:t>
            </w:r>
            <w:r>
              <w:rPr>
                <w:rFonts w:ascii="Calibri" w:eastAsia="Calibri" w:hAnsi="Calibri" w:cs="Calibri"/>
                <w:color w:val="000000"/>
                <w:sz w:val="22"/>
                <w:szCs w:val="22"/>
              </w:rPr>
              <w:t xml:space="preserve">that substitutes for or substantially replaces a student’s own analysis, reasoning or written expression – without explicit instructor approval is considered academic misconduct and will be dealt with according </w:t>
            </w:r>
            <w:r>
              <w:rPr>
                <w:rFonts w:ascii="Calibri" w:eastAsia="Calibri" w:hAnsi="Calibri" w:cs="Calibri"/>
                <w:color w:val="000000"/>
                <w:sz w:val="22"/>
                <w:szCs w:val="22"/>
              </w:rPr>
              <w:t xml:space="preserve">to the University’s </w:t>
            </w:r>
            <w:r>
              <w:rPr>
                <w:rFonts w:ascii="Calibri" w:eastAsia="Calibri" w:hAnsi="Calibri" w:cs="Calibri"/>
                <w:color w:val="000000"/>
                <w:sz w:val="22"/>
                <w:szCs w:val="22"/>
              </w:rPr>
              <w:t xml:space="preserve">Academic Honesty Policy.  </w:t>
            </w:r>
          </w:p>
          <w:p w14:paraId="636DCFC2" w14:textId="7669180F" w:rsidR="008F66E7" w:rsidRDefault="00D12C66">
            <w:pPr>
              <w:widowControl w:val="0"/>
              <w:spacing w:before="7"/>
              <w:ind w:left="19"/>
              <w:rPr>
                <w:rFonts w:ascii="Calibri" w:eastAsia="Calibri" w:hAnsi="Calibri" w:cs="Calibri"/>
                <w:color w:val="000000"/>
                <w:sz w:val="22"/>
                <w:szCs w:val="22"/>
              </w:rPr>
            </w:pPr>
            <w:r>
              <w:rPr>
                <w:rFonts w:ascii="Calibri" w:eastAsia="Calibri" w:hAnsi="Calibri" w:cs="Calibri"/>
                <w:color w:val="000000"/>
                <w:sz w:val="22"/>
                <w:szCs w:val="22"/>
              </w:rPr>
              <w:t xml:space="preserve">If an instructor has reasonable grounds to question whether submitted work genuinely reflects a </w:t>
            </w:r>
            <w:r>
              <w:rPr>
                <w:rFonts w:ascii="Calibri" w:eastAsia="Calibri" w:hAnsi="Calibri" w:cs="Calibri"/>
                <w:color w:val="000000"/>
                <w:sz w:val="22"/>
                <w:szCs w:val="22"/>
              </w:rPr>
              <w:t xml:space="preserve">student's own knowledge, authorship, or mastery of course material — or whether it meets the course's </w:t>
            </w:r>
            <w:r>
              <w:rPr>
                <w:rFonts w:ascii="Calibri" w:eastAsia="Calibri" w:hAnsi="Calibri" w:cs="Calibri"/>
                <w:color w:val="000000"/>
                <w:sz w:val="22"/>
                <w:szCs w:val="22"/>
              </w:rPr>
              <w:t>expectations for AI use — the</w:t>
            </w:r>
            <w:r>
              <w:rPr>
                <w:rFonts w:ascii="Calibri" w:eastAsia="Calibri" w:hAnsi="Calibri" w:cs="Calibri"/>
                <w:color w:val="000000"/>
                <w:sz w:val="22"/>
                <w:szCs w:val="22"/>
              </w:rPr>
              <w:t xml:space="preserve"> instructor may require the student to provide additional or alternative </w:t>
            </w:r>
            <w:r>
              <w:rPr>
                <w:rFonts w:ascii="Calibri" w:eastAsia="Calibri" w:hAnsi="Calibri" w:cs="Calibri"/>
                <w:color w:val="000000"/>
                <w:sz w:val="22"/>
                <w:szCs w:val="22"/>
              </w:rPr>
              <w:t xml:space="preserve">evidence of authorship and content mastery. Such evidence may include drafts, notes, revision </w:t>
            </w:r>
            <w:r w:rsidR="00401B62">
              <w:rPr>
                <w:rFonts w:ascii="Calibri" w:eastAsia="Calibri" w:hAnsi="Calibri" w:cs="Calibri"/>
                <w:color w:val="000000"/>
                <w:sz w:val="22"/>
                <w:szCs w:val="22"/>
              </w:rPr>
              <w:t>history, source</w:t>
            </w:r>
            <w:r>
              <w:rPr>
                <w:rFonts w:ascii="Calibri" w:eastAsia="Calibri" w:hAnsi="Calibri" w:cs="Calibri"/>
                <w:color w:val="000000"/>
                <w:sz w:val="22"/>
                <w:szCs w:val="22"/>
              </w:rPr>
              <w:t xml:space="preserve"> materials, process explanations, oral discussion, </w:t>
            </w:r>
            <w:r w:rsidR="00035C5B">
              <w:rPr>
                <w:rFonts w:ascii="Calibri" w:eastAsia="Calibri" w:hAnsi="Calibri" w:cs="Calibri"/>
                <w:color w:val="000000"/>
                <w:sz w:val="22"/>
                <w:szCs w:val="22"/>
              </w:rPr>
              <w:t>in-class</w:t>
            </w:r>
            <w:r>
              <w:rPr>
                <w:rFonts w:ascii="Calibri" w:eastAsia="Calibri" w:hAnsi="Calibri" w:cs="Calibri"/>
                <w:color w:val="000000"/>
                <w:sz w:val="22"/>
                <w:szCs w:val="22"/>
              </w:rPr>
              <w:t xml:space="preserve"> work, or com</w:t>
            </w:r>
            <w:r>
              <w:rPr>
                <w:rFonts w:ascii="Calibri" w:eastAsia="Calibri" w:hAnsi="Calibri" w:cs="Calibri"/>
                <w:color w:val="000000"/>
                <w:sz w:val="22"/>
                <w:szCs w:val="22"/>
              </w:rPr>
              <w:t xml:space="preserve">pletion </w:t>
            </w:r>
            <w:r>
              <w:rPr>
                <w:rFonts w:ascii="Calibri" w:eastAsia="Calibri" w:hAnsi="Calibri" w:cs="Calibri"/>
                <w:color w:val="000000"/>
                <w:sz w:val="22"/>
                <w:szCs w:val="22"/>
              </w:rPr>
              <w:lastRenderedPageBreak/>
              <w:t xml:space="preserve">of an alternative </w:t>
            </w:r>
            <w:r>
              <w:rPr>
                <w:rFonts w:ascii="Calibri" w:eastAsia="Calibri" w:hAnsi="Calibri" w:cs="Calibri"/>
                <w:color w:val="000000"/>
                <w:sz w:val="22"/>
                <w:szCs w:val="22"/>
              </w:rPr>
              <w:t xml:space="preserve">assessment. A student’s refusal or inability to provide such evidence may be considered, along with </w:t>
            </w:r>
            <w:r>
              <w:rPr>
                <w:rFonts w:ascii="Calibri" w:eastAsia="Calibri" w:hAnsi="Calibri" w:cs="Calibri"/>
                <w:color w:val="000000"/>
                <w:sz w:val="22"/>
                <w:szCs w:val="22"/>
              </w:rPr>
              <w:t xml:space="preserve">other available information, in evaluating whether the work meets course requirements and stated </w:t>
            </w:r>
            <w:r>
              <w:rPr>
                <w:rFonts w:ascii="Calibri" w:eastAsia="Calibri" w:hAnsi="Calibri" w:cs="Calibri"/>
                <w:color w:val="000000"/>
                <w:sz w:val="22"/>
                <w:szCs w:val="22"/>
              </w:rPr>
              <w:t>learning outcomes. Instructors</w:t>
            </w:r>
            <w:r>
              <w:rPr>
                <w:rFonts w:ascii="Calibri" w:eastAsia="Calibri" w:hAnsi="Calibri" w:cs="Calibri"/>
                <w:color w:val="000000"/>
                <w:sz w:val="22"/>
                <w:szCs w:val="22"/>
              </w:rPr>
              <w:t xml:space="preserve"> will not rely solely on AI detection software or other automated tools in </w:t>
            </w:r>
            <w:r>
              <w:rPr>
                <w:rFonts w:ascii="Calibri" w:eastAsia="Calibri" w:hAnsi="Calibri" w:cs="Calibri"/>
                <w:color w:val="000000"/>
                <w:sz w:val="22"/>
                <w:szCs w:val="22"/>
              </w:rPr>
              <w:t xml:space="preserve">making grading or academic integrity determinations. Such determinations will be based on the totality </w:t>
            </w:r>
            <w:r>
              <w:rPr>
                <w:rFonts w:ascii="Calibri" w:eastAsia="Calibri" w:hAnsi="Calibri" w:cs="Calibri"/>
                <w:color w:val="000000"/>
                <w:sz w:val="22"/>
                <w:szCs w:val="22"/>
              </w:rPr>
              <w:t>of the available information and handled in accordance with applicable Unive</w:t>
            </w:r>
            <w:r>
              <w:rPr>
                <w:rFonts w:ascii="Calibri" w:eastAsia="Calibri" w:hAnsi="Calibri" w:cs="Calibri"/>
                <w:color w:val="000000"/>
                <w:sz w:val="22"/>
                <w:szCs w:val="22"/>
              </w:rPr>
              <w:t xml:space="preserve">rsity policies and </w:t>
            </w:r>
            <w:r>
              <w:rPr>
                <w:rFonts w:ascii="Calibri" w:eastAsia="Calibri" w:hAnsi="Calibri" w:cs="Calibri"/>
                <w:color w:val="000000"/>
                <w:sz w:val="22"/>
                <w:szCs w:val="22"/>
              </w:rPr>
              <w:t xml:space="preserve">procedures. </w:t>
            </w:r>
            <w:r>
              <w:rPr>
                <w:rFonts w:ascii="Calibri" w:eastAsia="Calibri" w:hAnsi="Calibri" w:cs="Calibri"/>
                <w:color w:val="000000"/>
                <w:sz w:val="22"/>
                <w:szCs w:val="22"/>
                <w:highlight w:val="white"/>
              </w:rPr>
              <w:t xml:space="preserve">See the catalog section </w:t>
            </w:r>
            <w:r>
              <w:rPr>
                <w:rFonts w:ascii="Calibri" w:eastAsia="Calibri" w:hAnsi="Calibri" w:cs="Calibri"/>
                <w:i/>
                <w:iCs/>
                <w:color w:val="000000"/>
                <w:sz w:val="22"/>
                <w:szCs w:val="22"/>
              </w:rPr>
              <w:t xml:space="preserve">Student Use of Artificial Intelligence in Academic Work </w:t>
            </w:r>
            <w:r>
              <w:rPr>
                <w:rFonts w:ascii="Calibri" w:eastAsia="Calibri" w:hAnsi="Calibri" w:cs="Calibri"/>
                <w:color w:val="000000"/>
                <w:sz w:val="22"/>
                <w:szCs w:val="22"/>
              </w:rPr>
              <w:t xml:space="preserve">for further </w:t>
            </w:r>
            <w:r>
              <w:rPr>
                <w:rFonts w:ascii="Calibri" w:eastAsia="Calibri" w:hAnsi="Calibri" w:cs="Calibri"/>
                <w:color w:val="000000"/>
                <w:sz w:val="22"/>
                <w:szCs w:val="22"/>
              </w:rPr>
              <w:t xml:space="preserve">information.  </w:t>
            </w:r>
          </w:p>
        </w:tc>
      </w:tr>
    </w:tbl>
    <w:p w14:paraId="636DCFC4" w14:textId="77777777" w:rsidR="008F66E7" w:rsidRDefault="008F66E7">
      <w:pPr>
        <w:spacing w:before="80"/>
      </w:pPr>
    </w:p>
    <w:p w14:paraId="636DCFC5" w14:textId="77777777" w:rsidR="008F66E7" w:rsidRDefault="00D12C66">
      <w:pPr>
        <w:pBdr>
          <w:left w:val="single" w:sz="18" w:space="8" w:color="2E5FA3"/>
        </w:pBdr>
        <w:spacing w:before="180" w:after="60"/>
        <w:ind w:left="160"/>
      </w:pPr>
      <w:r>
        <w:rPr>
          <w:b/>
          <w:bCs/>
          <w:color w:val="1F3A6E"/>
          <w:sz w:val="21"/>
          <w:szCs w:val="21"/>
        </w:rPr>
        <w:t>Title IX and Nondiscrimination</w:t>
      </w:r>
    </w:p>
    <w:tbl>
      <w:tblPr>
        <w:tblStyle w:val="ab"/>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C9"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36DCFC6" w14:textId="77777777" w:rsidR="008F66E7" w:rsidRDefault="00D12C66">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r>
              <w:rPr>
                <w:color w:val="1D1D1D"/>
              </w:rPr>
              <w:t>Chaminade University of Honolulu is committed to providing a learning, working and living environment that promotes the dignity of all people, inclusivity and mutual respect and is free of all forms of sex discrimination and gender-based violence, includin</w:t>
            </w:r>
            <w:r>
              <w:rPr>
                <w:color w:val="1D1D1D"/>
              </w:rPr>
              <w:t>g sexual assault, sexual harassment, gender-based harassment, domestic violence, dating violence, and stalking. As a member of the University faculty, I am required to immediately report any incident of sex discrimination or gender-based violence to the ca</w:t>
            </w:r>
            <w:r>
              <w:rPr>
                <w:color w:val="1D1D1D"/>
              </w:rPr>
              <w:t xml:space="preserve">mpus Title IX Coordinator. For pregnant and parenting students, I am also obligated to provide you with similar resources for support and protections available to you. My goal is to make sure that you are aware of the range of options available to you and </w:t>
            </w:r>
            <w:r>
              <w:rPr>
                <w:color w:val="1D1D1D"/>
              </w:rPr>
              <w:t>have access to the resources and support you need.</w:t>
            </w:r>
          </w:p>
          <w:p w14:paraId="636DCFC7" w14:textId="77777777" w:rsidR="008F66E7" w:rsidRDefault="008F66E7">
            <w:pPr>
              <w:pBdr>
                <w:top w:val="none" w:sz="0" w:space="0" w:color="000000"/>
                <w:left w:val="none" w:sz="0" w:space="0" w:color="000000"/>
                <w:bottom w:val="none" w:sz="0" w:space="0" w:color="000000"/>
                <w:right w:val="none" w:sz="0" w:space="0" w:color="000000"/>
                <w:between w:val="none" w:sz="0" w:space="0" w:color="000000"/>
              </w:pBdr>
              <w:shd w:val="clear" w:color="auto" w:fill="FFFFFF"/>
              <w:spacing w:line="276" w:lineRule="auto"/>
              <w:rPr>
                <w:color w:val="1D1D1D"/>
              </w:rPr>
            </w:pPr>
          </w:p>
          <w:p w14:paraId="636DCFC8" w14:textId="77777777" w:rsidR="008F66E7" w:rsidRDefault="00D12C66">
            <w:pPr>
              <w:spacing w:before="60" w:after="80"/>
            </w:pPr>
            <w:r>
              <w:t xml:space="preserve"> Contact information and reporting options: </w:t>
            </w:r>
            <w:hyperlink r:id="rId10">
              <w:r>
                <w:rPr>
                  <w:color w:val="2E5FA3"/>
                  <w:u w:val="single"/>
                </w:rPr>
                <w:t>chaminade.edu/</w:t>
              </w:r>
              <w:proofErr w:type="spellStart"/>
              <w:r>
                <w:rPr>
                  <w:color w:val="2E5FA3"/>
                  <w:u w:val="single"/>
                </w:rPr>
                <w:t>titleix</w:t>
              </w:r>
              <w:proofErr w:type="spellEnd"/>
              <w:r>
                <w:rPr>
                  <w:color w:val="2E5FA3"/>
                  <w:u w:val="single"/>
                </w:rPr>
                <w:t>/nondiscrimination/</w:t>
              </w:r>
            </w:hyperlink>
            <w:r>
              <w:t xml:space="preserve">. File a report via the </w:t>
            </w:r>
            <w:hyperlink r:id="rId11">
              <w:r>
                <w:rPr>
                  <w:color w:val="2E5FA3"/>
                  <w:u w:val="single"/>
                </w:rPr>
                <w:t>Campus Incident Report Form</w:t>
              </w:r>
            </w:hyperlink>
            <w:r>
              <w:t>.</w:t>
            </w:r>
          </w:p>
        </w:tc>
      </w:tr>
    </w:tbl>
    <w:p w14:paraId="636DCFCA" w14:textId="77777777" w:rsidR="008F66E7" w:rsidRDefault="00D12C66">
      <w:pPr>
        <w:pBdr>
          <w:left w:val="single" w:sz="18" w:space="8" w:color="2E5FA3"/>
        </w:pBdr>
        <w:spacing w:before="180" w:after="60"/>
        <w:ind w:left="160"/>
      </w:pPr>
      <w:r>
        <w:rPr>
          <w:b/>
          <w:bCs/>
          <w:color w:val="1F3A6E"/>
          <w:sz w:val="21"/>
          <w:szCs w:val="21"/>
        </w:rPr>
        <w:t>Nondiscrimination Policy and Notice of Nondiscrimination</w:t>
      </w:r>
    </w:p>
    <w:tbl>
      <w:tblPr>
        <w:tblStyle w:val="ac"/>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CF"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36DCFCB" w14:textId="22D9FD8C" w:rsidR="008F66E7" w:rsidRDefault="00D12C66">
            <w:pPr>
              <w:spacing w:line="276" w:lineRule="auto"/>
              <w:rPr>
                <w:i/>
                <w:iCs/>
                <w:color w:val="1D1D1D"/>
              </w:rPr>
            </w:pPr>
            <w:r>
              <w:rPr>
                <w:color w:val="222222"/>
                <w:highlight w:val="white"/>
              </w:rPr>
              <w:t xml:space="preserve">The university is committed to </w:t>
            </w:r>
            <w:r w:rsidR="00401B62">
              <w:rPr>
                <w:color w:val="222222"/>
                <w:highlight w:val="white"/>
              </w:rPr>
              <w:t>complying</w:t>
            </w:r>
            <w:r>
              <w:rPr>
                <w:color w:val="222222"/>
                <w:highlight w:val="white"/>
              </w:rPr>
              <w:t xml:space="preserve"> with all State and Federal statutes, rules, and regulations which prohibit discrimination. The university is committed to a policy of nondiscrimination on the basis of race, sex, gender identity and expression, age, re</w:t>
            </w:r>
            <w:r>
              <w:rPr>
                <w:color w:val="222222"/>
                <w:highlight w:val="white"/>
              </w:rPr>
              <w:t xml:space="preserve">ligion, color, national origin (including shared ancestry and ethnic characteristics), ancestry, citizenship, disability, genetic information, marital status, breastfeeding, arrest and court record (except as permissible under State law), sexual </w:t>
            </w:r>
            <w:r w:rsidR="00035C5B">
              <w:rPr>
                <w:color w:val="222222"/>
                <w:highlight w:val="white"/>
              </w:rPr>
              <w:t>orientation, or</w:t>
            </w:r>
            <w:r>
              <w:rPr>
                <w:color w:val="222222"/>
                <w:highlight w:val="white"/>
              </w:rPr>
              <w:t xml:space="preserve"> status as a covered veteran.</w:t>
            </w:r>
            <w:r>
              <w:rPr>
                <w:color w:val="000000"/>
              </w:rPr>
              <w:t xml:space="preserve"> Inquiries about Title IX or general Civil Rights concerns may be referred to the University’s Title IX Coordinator, the U.S. Department of Education’s Office for Civil Rights, or both</w:t>
            </w:r>
            <w:r w:rsidR="00401B62">
              <w:rPr>
                <w:color w:val="000000"/>
              </w:rPr>
              <w:t>,</w:t>
            </w:r>
            <w:r>
              <w:rPr>
                <w:color w:val="000000"/>
              </w:rPr>
              <w:t xml:space="preserve"> and contact information may be found </w:t>
            </w:r>
            <w:hyperlink r:id="rId12">
              <w:r>
                <w:rPr>
                  <w:color w:val="1155CC"/>
                  <w:u w:val="single"/>
                </w:rPr>
                <w:t>HERE</w:t>
              </w:r>
            </w:hyperlink>
            <w:r>
              <w:rPr>
                <w:color w:val="000000"/>
              </w:rPr>
              <w:t xml:space="preserve">. </w:t>
            </w:r>
            <w:r>
              <w:rPr>
                <w:i/>
                <w:iCs/>
                <w:color w:val="1D1D1D"/>
              </w:rPr>
              <w:t xml:space="preserve">On-campus Confidential Resources may also be found here at </w:t>
            </w:r>
            <w:hyperlink r:id="rId13">
              <w:r>
                <w:rPr>
                  <w:i/>
                  <w:iCs/>
                  <w:color w:val="1155CC"/>
                  <w:u w:val="single"/>
                </w:rPr>
                <w:t>CAMPUS CONFIDENTIAL RESOURCES</w:t>
              </w:r>
            </w:hyperlink>
            <w:r>
              <w:rPr>
                <w:i/>
                <w:iCs/>
                <w:color w:val="1D1D1D"/>
              </w:rPr>
              <w:t>.</w:t>
            </w:r>
          </w:p>
          <w:p w14:paraId="636DCFCC" w14:textId="77777777" w:rsidR="008F66E7" w:rsidRDefault="00D12C66">
            <w:pPr>
              <w:spacing w:line="276" w:lineRule="auto"/>
              <w:rPr>
                <w:color w:val="000000"/>
              </w:rPr>
            </w:pPr>
            <w:r>
              <w:rPr>
                <w:color w:val="000000"/>
              </w:rPr>
              <w:t xml:space="preserve">The University’s Nondiscrimination Policy and Grievance Procedures can be located on the University webpage at: </w:t>
            </w:r>
            <w:hyperlink r:id="rId14">
              <w:r>
                <w:rPr>
                  <w:color w:val="1155CC"/>
                  <w:u w:val="single"/>
                </w:rPr>
                <w:t>https://chaminade.edu/compliance/title-ix-nondiscrimination-policies-procedures/.</w:t>
              </w:r>
            </w:hyperlink>
            <w:r>
              <w:rPr>
                <w:color w:val="000000"/>
              </w:rPr>
              <w:t xml:space="preserve"> </w:t>
            </w:r>
          </w:p>
          <w:p w14:paraId="636DCFCD" w14:textId="77777777" w:rsidR="008F66E7" w:rsidRDefault="00D12C66">
            <w:pPr>
              <w:spacing w:line="276" w:lineRule="auto"/>
              <w:rPr>
                <w:color w:val="000000"/>
              </w:rPr>
            </w:pPr>
            <w:r>
              <w:rPr>
                <w:color w:val="000000"/>
              </w:rPr>
              <w:t>To report information about conduct that may constitute sex discrimination or make a complaint of sex discrimination</w:t>
            </w:r>
            <w:r>
              <w:rPr>
                <w:color w:val="000000"/>
              </w:rPr>
              <w:t xml:space="preserve"> under Title IX, please refer to the </w:t>
            </w:r>
            <w:hyperlink r:id="rId15">
              <w:r>
                <w:rPr>
                  <w:color w:val="1155CC"/>
                  <w:u w:val="single"/>
                </w:rPr>
                <w:t>Campus Incident Report form</w:t>
              </w:r>
            </w:hyperlink>
            <w:r>
              <w:rPr>
                <w:color w:val="000000"/>
              </w:rPr>
              <w:t xml:space="preserve">. Chaminade University of Honolulu prohibits sex discrimination in any education program or activity that </w:t>
            </w:r>
            <w:r>
              <w:rPr>
                <w:color w:val="000000"/>
              </w:rPr>
              <w:t xml:space="preserve">it operates. </w:t>
            </w:r>
          </w:p>
          <w:p w14:paraId="636DCFCE" w14:textId="77777777" w:rsidR="008F66E7" w:rsidRDefault="00D12C66">
            <w:pPr>
              <w:spacing w:line="276" w:lineRule="auto"/>
              <w:rPr>
                <w:color w:val="000000"/>
              </w:rPr>
            </w:pPr>
            <w:r>
              <w:rPr>
                <w:color w:val="000000"/>
              </w:rPr>
              <w:t xml:space="preserve">The NOTICE of NONDISCRIMINATION can be found here: </w:t>
            </w:r>
            <w:hyperlink r:id="rId16">
              <w:r>
                <w:rPr>
                  <w:color w:val="1155CC"/>
                  <w:u w:val="single"/>
                </w:rPr>
                <w:t>Notice of Nondiscrimination</w:t>
              </w:r>
            </w:hyperlink>
            <w:r>
              <w:rPr>
                <w:color w:val="000000"/>
              </w:rPr>
              <w:t>.</w:t>
            </w:r>
          </w:p>
        </w:tc>
      </w:tr>
    </w:tbl>
    <w:p w14:paraId="636DCFD0" w14:textId="77777777" w:rsidR="008F66E7" w:rsidRDefault="008F66E7">
      <w:pPr>
        <w:spacing w:before="80"/>
      </w:pPr>
    </w:p>
    <w:p w14:paraId="636DCFD1" w14:textId="77777777" w:rsidR="008F66E7" w:rsidRDefault="00D12C66">
      <w:pPr>
        <w:pBdr>
          <w:left w:val="single" w:sz="18" w:space="8" w:color="2E5FA3"/>
        </w:pBdr>
        <w:spacing w:before="180" w:after="60"/>
        <w:ind w:left="160"/>
        <w:rPr>
          <w:b/>
          <w:bCs/>
          <w:color w:val="1F3A6E"/>
        </w:rPr>
      </w:pPr>
      <w:r>
        <w:rPr>
          <w:b/>
          <w:bCs/>
          <w:color w:val="1F3A6E"/>
          <w:sz w:val="21"/>
          <w:szCs w:val="21"/>
        </w:rPr>
        <w:t xml:space="preserve">Student with Disabilities Statement- </w:t>
      </w:r>
      <w:r>
        <w:rPr>
          <w:b/>
          <w:bCs/>
          <w:color w:val="1F3A6E"/>
        </w:rPr>
        <w:t>Kōkua ʻIke</w:t>
      </w:r>
    </w:p>
    <w:tbl>
      <w:tblPr>
        <w:tblStyle w:val="ad"/>
        <w:tblW w:w="936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60"/>
      </w:tblGrid>
      <w:tr w:rsidR="008F66E7" w14:paraId="636DCFDC" w14:textId="77777777">
        <w:tc>
          <w:tcPr>
            <w:tcW w:w="9360" w:type="dxa"/>
            <w:tcBorders>
              <w:top w:val="single" w:sz="4" w:space="0" w:color="2E5FA3"/>
              <w:left w:val="single" w:sz="18" w:space="0" w:color="2E5FA3"/>
              <w:bottom w:val="single" w:sz="4" w:space="0" w:color="2E5FA3"/>
              <w:right w:val="single" w:sz="4" w:space="0" w:color="2E5FA3"/>
            </w:tcBorders>
            <w:shd w:val="clear" w:color="auto" w:fill="F4F6F9"/>
            <w:tcMar>
              <w:top w:w="100" w:type="dxa"/>
              <w:left w:w="180" w:type="dxa"/>
              <w:bottom w:w="100" w:type="dxa"/>
              <w:right w:w="180" w:type="dxa"/>
            </w:tcMar>
          </w:tcPr>
          <w:p w14:paraId="636DCFD2" w14:textId="20CE8933" w:rsidR="008F66E7" w:rsidRDefault="00D12C66">
            <w:pPr>
              <w:spacing w:line="276" w:lineRule="auto"/>
              <w:rPr>
                <w:color w:val="000000"/>
              </w:rPr>
            </w:pPr>
            <w:r>
              <w:rPr>
                <w:color w:val="000000"/>
              </w:rPr>
              <w:t>Accessibility Services recognizes disability as a valued aspect of diversity and ensures equal access to the educational environment in accordance with Section 504 of the Rehabilitation Act; the Americans wit</w:t>
            </w:r>
            <w:r>
              <w:rPr>
                <w:color w:val="000000"/>
              </w:rPr>
              <w:t xml:space="preserve">h Disabilities Act, as amended; and the principles and professional standards of the Association on Higher Education and </w:t>
            </w:r>
            <w:r w:rsidR="00035C5B">
              <w:rPr>
                <w:color w:val="000000"/>
              </w:rPr>
              <w:t>Disability. Access</w:t>
            </w:r>
            <w:r>
              <w:rPr>
                <w:color w:val="000000"/>
              </w:rPr>
              <w:t xml:space="preserve"> is supported through reasonable accommodations and referrals to campus and community resources.</w:t>
            </w:r>
          </w:p>
          <w:p w14:paraId="636DCFD3" w14:textId="77777777" w:rsidR="008F66E7" w:rsidRDefault="00D12C66">
            <w:pPr>
              <w:spacing w:line="276" w:lineRule="auto"/>
              <w:rPr>
                <w:color w:val="000000"/>
              </w:rPr>
            </w:pPr>
            <w:r>
              <w:rPr>
                <w:color w:val="000000"/>
              </w:rPr>
              <w:t>Appointments with the</w:t>
            </w:r>
            <w:r>
              <w:rPr>
                <w:color w:val="000000"/>
              </w:rPr>
              <w:t xml:space="preserve"> Accessibility Services Coordinator are available through </w:t>
            </w:r>
            <w:proofErr w:type="spellStart"/>
            <w:r>
              <w:rPr>
                <w:color w:val="000000"/>
              </w:rPr>
              <w:t>Stellic</w:t>
            </w:r>
            <w:proofErr w:type="spellEnd"/>
            <w:r>
              <w:rPr>
                <w:color w:val="000000"/>
              </w:rPr>
              <w:t xml:space="preserve"> at</w:t>
            </w:r>
          </w:p>
          <w:p w14:paraId="636DCFD4" w14:textId="77777777" w:rsidR="008F66E7" w:rsidRDefault="00D12C66">
            <w:pPr>
              <w:spacing w:line="276" w:lineRule="auto"/>
              <w:rPr>
                <w:color w:val="000000"/>
              </w:rPr>
            </w:pPr>
            <w:hyperlink r:id="rId17">
              <w:r>
                <w:rPr>
                  <w:color w:val="1155CC"/>
                  <w:u w:val="single"/>
                </w:rPr>
                <w:t>https://chaminade.stellic.com</w:t>
              </w:r>
            </w:hyperlink>
            <w:r>
              <w:rPr>
                <w:color w:val="000000"/>
              </w:rPr>
              <w:t xml:space="preserve"> and may be held virtually or in person. Drop-in</w:t>
            </w:r>
          </w:p>
          <w:p w14:paraId="636DCFD5" w14:textId="77777777" w:rsidR="008F66E7" w:rsidRDefault="00D12C66">
            <w:pPr>
              <w:spacing w:line="276" w:lineRule="auto"/>
              <w:rPr>
                <w:color w:val="000000"/>
              </w:rPr>
            </w:pPr>
            <w:r>
              <w:rPr>
                <w:color w:val="000000"/>
              </w:rPr>
              <w:t>appointments are also welcome.</w:t>
            </w:r>
          </w:p>
          <w:p w14:paraId="636DCFD6" w14:textId="77777777" w:rsidR="008F66E7" w:rsidRDefault="00D12C66">
            <w:pPr>
              <w:spacing w:line="276" w:lineRule="auto"/>
              <w:rPr>
                <w:color w:val="000000"/>
              </w:rPr>
            </w:pPr>
            <w:r>
              <w:rPr>
                <w:color w:val="000000"/>
              </w:rPr>
              <w:t>Students seeking support must</w:t>
            </w:r>
            <w:r>
              <w:rPr>
                <w:color w:val="000000"/>
              </w:rPr>
              <w:t xml:space="preserve"> meet with the Accessibility Services Coordinator as</w:t>
            </w:r>
          </w:p>
          <w:p w14:paraId="636DCFD7" w14:textId="77777777" w:rsidR="008F66E7" w:rsidRDefault="00D12C66">
            <w:pPr>
              <w:spacing w:line="276" w:lineRule="auto"/>
              <w:rPr>
                <w:color w:val="000000"/>
              </w:rPr>
            </w:pPr>
            <w:r>
              <w:rPr>
                <w:color w:val="000000"/>
              </w:rPr>
              <w:t>early as possible, even if they are unsure whether they have appropriate documentation</w:t>
            </w:r>
          </w:p>
          <w:p w14:paraId="636DCFD8" w14:textId="77777777" w:rsidR="008F66E7" w:rsidRDefault="00D12C66">
            <w:pPr>
              <w:spacing w:line="276" w:lineRule="auto"/>
              <w:rPr>
                <w:color w:val="000000"/>
              </w:rPr>
            </w:pPr>
            <w:r>
              <w:rPr>
                <w:color w:val="000000"/>
              </w:rPr>
              <w:t>of their disability or its impacts. The Accessibility Services Coordinator prioritizes</w:t>
            </w:r>
          </w:p>
          <w:p w14:paraId="636DCFD9" w14:textId="6B483B9A" w:rsidR="008F66E7" w:rsidRDefault="00D12C66">
            <w:pPr>
              <w:spacing w:line="276" w:lineRule="auto"/>
              <w:rPr>
                <w:color w:val="000000"/>
              </w:rPr>
            </w:pPr>
            <w:r>
              <w:rPr>
                <w:color w:val="000000"/>
              </w:rPr>
              <w:t xml:space="preserve">listening to </w:t>
            </w:r>
            <w:r w:rsidR="00035C5B">
              <w:rPr>
                <w:color w:val="000000"/>
              </w:rPr>
              <w:t>students’</w:t>
            </w:r>
            <w:r>
              <w:rPr>
                <w:color w:val="000000"/>
              </w:rPr>
              <w:t xml:space="preserve"> exper</w:t>
            </w:r>
            <w:r>
              <w:rPr>
                <w:color w:val="000000"/>
              </w:rPr>
              <w:t>iences and will discuss any documentation needs during the</w:t>
            </w:r>
          </w:p>
          <w:p w14:paraId="636DCFDA" w14:textId="77777777" w:rsidR="008F66E7" w:rsidRDefault="00D12C66">
            <w:pPr>
              <w:spacing w:line="276" w:lineRule="auto"/>
              <w:rPr>
                <w:color w:val="000000"/>
              </w:rPr>
            </w:pPr>
            <w:r>
              <w:rPr>
                <w:color w:val="000000"/>
              </w:rPr>
              <w:t>initial intake meeting. Students may seek support at any time.</w:t>
            </w:r>
          </w:p>
          <w:p w14:paraId="636DCFDB" w14:textId="77777777" w:rsidR="008F66E7" w:rsidRDefault="00D12C66">
            <w:pPr>
              <w:spacing w:line="276" w:lineRule="auto"/>
              <w:rPr>
                <w:color w:val="000000"/>
              </w:rPr>
            </w:pPr>
            <w:r>
              <w:rPr>
                <w:color w:val="000000"/>
              </w:rPr>
              <w:t xml:space="preserve">Learn more at </w:t>
            </w:r>
            <w:hyperlink r:id="rId18">
              <w:r>
                <w:rPr>
                  <w:color w:val="1155CC"/>
                  <w:u w:val="single"/>
                </w:rPr>
                <w:t>https://chaminade.edu/ada-accommodations</w:t>
              </w:r>
            </w:hyperlink>
          </w:p>
        </w:tc>
      </w:tr>
    </w:tbl>
    <w:p w14:paraId="636DCFDD" w14:textId="77777777" w:rsidR="008F66E7" w:rsidRDefault="008F66E7">
      <w:pPr>
        <w:spacing w:before="80"/>
        <w:rPr>
          <w:b/>
          <w:bCs/>
          <w:color w:val="FFFFFF"/>
          <w:sz w:val="24"/>
          <w:szCs w:val="24"/>
        </w:rPr>
      </w:pPr>
    </w:p>
    <w:p w14:paraId="636DCFDE" w14:textId="77777777" w:rsidR="008F66E7" w:rsidRDefault="00D12C66">
      <w:pPr>
        <w:pBdr>
          <w:left w:val="single" w:sz="18" w:space="8" w:color="2E5FA3"/>
        </w:pBdr>
        <w:spacing w:before="180" w:after="60"/>
        <w:ind w:left="160"/>
      </w:pPr>
      <w:r>
        <w:rPr>
          <w:b/>
          <w:bCs/>
          <w:color w:val="1F3A6E"/>
          <w:sz w:val="21"/>
          <w:szCs w:val="21"/>
        </w:rPr>
        <w:t>Assessment of Student Work</w:t>
      </w:r>
    </w:p>
    <w:p w14:paraId="636DCFDF" w14:textId="77777777" w:rsidR="008F66E7" w:rsidRDefault="00D12C66">
      <w:pPr>
        <w:spacing w:before="60" w:after="80"/>
      </w:pPr>
      <w:r>
        <w:t>Chaminade University may use student work anonymously to assess achievement of course, program, and institutional learning outcomes as part of ongoing quality improvement efforts.</w:t>
      </w:r>
    </w:p>
    <w:p w14:paraId="636DCFE0" w14:textId="77777777" w:rsidR="008F66E7" w:rsidRDefault="008F66E7">
      <w:pPr>
        <w:spacing w:before="60"/>
      </w:pPr>
    </w:p>
    <w:p w14:paraId="636DCFE1" w14:textId="77777777" w:rsidR="008F66E7" w:rsidRDefault="00D12C66">
      <w:pPr>
        <w:shd w:val="clear" w:color="auto" w:fill="1F3A6E"/>
        <w:spacing w:before="240" w:after="100"/>
        <w:ind w:left="160" w:right="160"/>
      </w:pPr>
      <w:r>
        <w:rPr>
          <w:b/>
          <w:bCs/>
          <w:color w:val="FFFFFF"/>
          <w:sz w:val="24"/>
          <w:szCs w:val="24"/>
        </w:rPr>
        <w:t>Campus Resources &amp; Support Services</w:t>
      </w:r>
    </w:p>
    <w:p w14:paraId="636DCFE2" w14:textId="77777777" w:rsidR="008F66E7" w:rsidRDefault="00D12C66">
      <w:pPr>
        <w:spacing w:before="60" w:after="80"/>
      </w:pPr>
      <w:r>
        <w:t>The followin</w:t>
      </w:r>
      <w:r>
        <w:t>g resources are available to all Chaminade students. Reach out early — these services exist to support your success.</w:t>
      </w:r>
    </w:p>
    <w:p w14:paraId="636DCFE3" w14:textId="77777777" w:rsidR="008F66E7" w:rsidRDefault="008F66E7">
      <w:pPr>
        <w:spacing w:before="60"/>
      </w:pPr>
    </w:p>
    <w:tbl>
      <w:tblPr>
        <w:tblStyle w:val="ae"/>
        <w:tblW w:w="98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4360"/>
        <w:gridCol w:w="3735"/>
      </w:tblGrid>
      <w:tr w:rsidR="008F66E7" w14:paraId="636DCFE7" w14:textId="77777777" w:rsidTr="00412BEA">
        <w:trPr>
          <w:tblHeader/>
        </w:trPr>
        <w:tc>
          <w:tcPr>
            <w:tcW w:w="180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E4" w14:textId="77777777" w:rsidR="008F66E7" w:rsidRDefault="00D12C66">
            <w:pPr>
              <w:jc w:val="center"/>
            </w:pPr>
            <w:r>
              <w:rPr>
                <w:b/>
                <w:bCs/>
                <w:color w:val="FFFFFF"/>
              </w:rPr>
              <w:t>Resource</w:t>
            </w:r>
          </w:p>
        </w:tc>
        <w:tc>
          <w:tcPr>
            <w:tcW w:w="436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E5" w14:textId="77777777" w:rsidR="008F66E7" w:rsidRDefault="00D12C66">
            <w:pPr>
              <w:jc w:val="center"/>
            </w:pPr>
            <w:r>
              <w:rPr>
                <w:b/>
                <w:bCs/>
                <w:color w:val="FFFFFF"/>
              </w:rPr>
              <w:t>Description</w:t>
            </w:r>
          </w:p>
        </w:tc>
        <w:tc>
          <w:tcPr>
            <w:tcW w:w="373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CFE6" w14:textId="77777777" w:rsidR="008F66E7" w:rsidRDefault="00D12C66">
            <w:pPr>
              <w:jc w:val="center"/>
            </w:pPr>
            <w:r>
              <w:rPr>
                <w:b/>
                <w:bCs/>
                <w:color w:val="FFFFFF"/>
              </w:rPr>
              <w:t>Contact / Website</w:t>
            </w:r>
          </w:p>
        </w:tc>
      </w:tr>
      <w:tr w:rsidR="008F66E7" w14:paraId="636DCFEB" w14:textId="77777777" w:rsidTr="00412BEA">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E8" w14:textId="77777777" w:rsidR="008F66E7" w:rsidRDefault="00D12C66">
            <w:r>
              <w:rPr>
                <w:b/>
                <w:bCs/>
              </w:rPr>
              <w:t>Accessibility Services</w:t>
            </w:r>
            <w:r>
              <w:br/>
            </w:r>
            <w:r>
              <w:rPr>
                <w:b/>
                <w:bCs/>
              </w:rPr>
              <w:t>(Kōkua ʻIke)</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E9" w14:textId="77777777" w:rsidR="008F66E7" w:rsidRDefault="00D12C66">
            <w:r>
              <w:t xml:space="preserve">Accommodations under Section 504 and ADA. Contact early — appointments via </w:t>
            </w:r>
            <w:proofErr w:type="spellStart"/>
            <w:r>
              <w:t>Stellic</w:t>
            </w:r>
            <w:proofErr w:type="spellEnd"/>
            <w:r>
              <w:t>, virtual or in person.</w:t>
            </w:r>
          </w:p>
        </w:tc>
        <w:tc>
          <w:tcPr>
            <w:tcW w:w="37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EA" w14:textId="77777777" w:rsidR="008F66E7" w:rsidRDefault="00D12C66">
            <w:hyperlink r:id="rId19">
              <w:r>
                <w:rPr>
                  <w:color w:val="2E5FA3"/>
                  <w:u w:val="single"/>
                </w:rPr>
                <w:t>ada@chaminade.edu</w:t>
              </w:r>
            </w:hyperlink>
            <w:r>
              <w:br/>
            </w:r>
            <w:hyperlink r:id="rId20">
              <w:r>
                <w:rPr>
                  <w:color w:val="2E5FA3"/>
                  <w:u w:val="single"/>
                </w:rPr>
                <w:t>chaminade.edu/</w:t>
              </w:r>
              <w:proofErr w:type="spellStart"/>
              <w:r>
                <w:rPr>
                  <w:color w:val="2E5FA3"/>
                  <w:u w:val="single"/>
                </w:rPr>
                <w:t>ada</w:t>
              </w:r>
              <w:proofErr w:type="spellEnd"/>
              <w:r>
                <w:rPr>
                  <w:color w:val="2E5FA3"/>
                  <w:u w:val="single"/>
                </w:rPr>
                <w:t>-accommodat</w:t>
              </w:r>
              <w:r>
                <w:rPr>
                  <w:color w:val="2E5FA3"/>
                  <w:u w:val="single"/>
                </w:rPr>
                <w:t>ions</w:t>
              </w:r>
            </w:hyperlink>
          </w:p>
        </w:tc>
      </w:tr>
      <w:tr w:rsidR="008F66E7" w14:paraId="636DCFF1" w14:textId="77777777" w:rsidTr="00412BEA">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EC" w14:textId="77777777" w:rsidR="008F66E7" w:rsidRDefault="00D12C66">
            <w:r>
              <w:rPr>
                <w:b/>
                <w:bCs/>
              </w:rPr>
              <w:t>Tutoring &amp; Academic</w:t>
            </w:r>
            <w:r>
              <w:br/>
            </w:r>
            <w:r>
              <w:rPr>
                <w:b/>
                <w:bCs/>
              </w:rPr>
              <w:t>Coaching (Kōkua ʻIke)</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ED" w14:textId="77777777" w:rsidR="008F66E7" w:rsidRDefault="00D12C66">
            <w:pPr>
              <w:spacing w:line="276" w:lineRule="auto"/>
              <w:rPr>
                <w:color w:val="000000"/>
              </w:rPr>
            </w:pPr>
            <w:r>
              <w:rPr>
                <w:color w:val="000000"/>
              </w:rPr>
              <w:t xml:space="preserve">Tutoring and Academic Coaching Services support students’ progression toward </w:t>
            </w:r>
            <w:proofErr w:type="gramStart"/>
            <w:r>
              <w:rPr>
                <w:color w:val="000000"/>
              </w:rPr>
              <w:t>their</w:t>
            </w:r>
            <w:proofErr w:type="gramEnd"/>
          </w:p>
          <w:p w14:paraId="636DCFEE" w14:textId="77777777" w:rsidR="008F66E7" w:rsidRDefault="00D12C66">
            <w:pPr>
              <w:spacing w:line="276" w:lineRule="auto"/>
              <w:rPr>
                <w:color w:val="000000"/>
              </w:rPr>
            </w:pPr>
            <w:r>
              <w:rPr>
                <w:color w:val="000000"/>
              </w:rPr>
              <w:t>academic, personal, and professional goals with clarity and intention. Services include</w:t>
            </w:r>
          </w:p>
          <w:p w14:paraId="636DCFEF" w14:textId="77777777" w:rsidR="008F66E7" w:rsidRDefault="00D12C66">
            <w:pPr>
              <w:spacing w:line="276" w:lineRule="auto"/>
            </w:pPr>
            <w:r>
              <w:rPr>
                <w:color w:val="000000"/>
              </w:rPr>
              <w:t>individualized support in English, math, nursing, sciences, and social sciences, as well as guidance in developing goals and study strategies.</w:t>
            </w:r>
          </w:p>
        </w:tc>
        <w:tc>
          <w:tcPr>
            <w:tcW w:w="37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F0" w14:textId="77777777" w:rsidR="008F66E7" w:rsidRDefault="00D12C66">
            <w:hyperlink r:id="rId21">
              <w:r>
                <w:rPr>
                  <w:color w:val="2E5FA3"/>
                  <w:u w:val="single"/>
                </w:rPr>
                <w:t>chaminade.edu/tutoring-academic-coaching-services</w:t>
              </w:r>
            </w:hyperlink>
          </w:p>
        </w:tc>
      </w:tr>
      <w:tr w:rsidR="008F66E7" w14:paraId="636DCFF7" w14:textId="77777777" w:rsidTr="00412BEA">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F2" w14:textId="77777777" w:rsidR="008F66E7" w:rsidRDefault="00D12C66">
            <w:r>
              <w:rPr>
                <w:b/>
                <w:bCs/>
              </w:rPr>
              <w:t>Career Services</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F3" w14:textId="77777777" w:rsidR="008F66E7" w:rsidRDefault="00D12C66">
            <w:pPr>
              <w:spacing w:line="276" w:lineRule="auto"/>
              <w:rPr>
                <w:color w:val="000000"/>
              </w:rPr>
            </w:pPr>
            <w:r>
              <w:rPr>
                <w:color w:val="000000"/>
              </w:rPr>
              <w:t>Career Services supports students throughout their career journeys. Services include</w:t>
            </w:r>
          </w:p>
          <w:p w14:paraId="636DCFF4" w14:textId="77777777" w:rsidR="008F66E7" w:rsidRDefault="00D12C66">
            <w:pPr>
              <w:spacing w:line="276" w:lineRule="auto"/>
              <w:rPr>
                <w:color w:val="000000"/>
              </w:rPr>
            </w:pPr>
            <w:r>
              <w:rPr>
                <w:color w:val="000000"/>
              </w:rPr>
              <w:t xml:space="preserve">individualized job search strategy coaching, resume </w:t>
            </w:r>
            <w:r>
              <w:rPr>
                <w:color w:val="000000"/>
              </w:rPr>
              <w:t>reviews, job interview coaching,</w:t>
            </w:r>
          </w:p>
          <w:p w14:paraId="636DCFF5" w14:textId="77777777" w:rsidR="008F66E7" w:rsidRDefault="00D12C66">
            <w:pPr>
              <w:spacing w:line="276" w:lineRule="auto"/>
            </w:pPr>
            <w:r>
              <w:rPr>
                <w:color w:val="000000"/>
              </w:rPr>
              <w:t>and access to career-related resources and opportunities.</w:t>
            </w:r>
          </w:p>
        </w:tc>
        <w:tc>
          <w:tcPr>
            <w:tcW w:w="37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F6" w14:textId="77777777" w:rsidR="008F66E7" w:rsidRDefault="00D12C66">
            <w:hyperlink r:id="rId22">
              <w:r>
                <w:rPr>
                  <w:color w:val="2E5FA3"/>
                  <w:u w:val="single"/>
                </w:rPr>
                <w:t>chaminade.edu/career-services</w:t>
              </w:r>
            </w:hyperlink>
          </w:p>
        </w:tc>
      </w:tr>
      <w:tr w:rsidR="008F66E7" w14:paraId="636DCFFB" w14:textId="77777777" w:rsidTr="00412BEA">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F8" w14:textId="77777777" w:rsidR="008F66E7" w:rsidRDefault="00D12C66">
            <w:r>
              <w:rPr>
                <w:b/>
                <w:bCs/>
              </w:rPr>
              <w:t>Basic Needs Resources</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F9" w14:textId="77777777" w:rsidR="008F66E7" w:rsidRDefault="00D12C66">
            <w:r>
              <w:t>Support for food insecurity, housing instability, and other basic needs.</w:t>
            </w:r>
          </w:p>
        </w:tc>
        <w:tc>
          <w:tcPr>
            <w:tcW w:w="37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CFFA" w14:textId="77777777" w:rsidR="008F66E7" w:rsidRDefault="00D12C66">
            <w:hyperlink r:id="rId23">
              <w:r>
                <w:rPr>
                  <w:color w:val="2E5FA3"/>
                  <w:u w:val="single"/>
                </w:rPr>
                <w:t>chaminade.edu/basic-needs/</w:t>
              </w:r>
            </w:hyperlink>
          </w:p>
        </w:tc>
      </w:tr>
      <w:tr w:rsidR="008F66E7" w14:paraId="636DCFFF" w14:textId="77777777" w:rsidTr="00412BEA">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FC" w14:textId="77777777" w:rsidR="008F66E7" w:rsidRDefault="00D12C66">
            <w:r>
              <w:rPr>
                <w:b/>
                <w:bCs/>
              </w:rPr>
              <w:t>Title IX /</w:t>
            </w:r>
            <w:r>
              <w:br/>
            </w:r>
            <w:r>
              <w:rPr>
                <w:b/>
                <w:bCs/>
              </w:rPr>
              <w:t>Nondiscrimination</w:t>
            </w:r>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FD" w14:textId="77777777" w:rsidR="008F66E7" w:rsidRDefault="00D12C66">
            <w:r>
              <w:t xml:space="preserve">Reporting and support for sex discrimination and gender-based violence. </w:t>
            </w:r>
            <w:r>
              <w:t>Campus Incident Report Form available online.</w:t>
            </w:r>
          </w:p>
        </w:tc>
        <w:tc>
          <w:tcPr>
            <w:tcW w:w="37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CFFE" w14:textId="77777777" w:rsidR="008F66E7" w:rsidRDefault="00D12C66">
            <w:hyperlink r:id="rId24">
              <w:r>
                <w:rPr>
                  <w:color w:val="2E5FA3"/>
                  <w:u w:val="single"/>
                </w:rPr>
                <w:t>chaminade.edu/</w:t>
              </w:r>
              <w:proofErr w:type="spellStart"/>
              <w:r>
                <w:rPr>
                  <w:color w:val="2E5FA3"/>
                  <w:u w:val="single"/>
                </w:rPr>
                <w:t>titleix</w:t>
              </w:r>
              <w:proofErr w:type="spellEnd"/>
              <w:r>
                <w:rPr>
                  <w:color w:val="2E5FA3"/>
                  <w:u w:val="single"/>
                </w:rPr>
                <w:t>/resources-and-support/</w:t>
              </w:r>
            </w:hyperlink>
          </w:p>
        </w:tc>
      </w:tr>
      <w:tr w:rsidR="008F66E7" w14:paraId="636DD003" w14:textId="77777777" w:rsidTr="00412BEA">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00" w14:textId="77777777" w:rsidR="008F66E7" w:rsidRDefault="00D12C66">
            <w:r>
              <w:rPr>
                <w:b/>
                <w:bCs/>
              </w:rPr>
              <w:t>Hazing Prevention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01" w14:textId="77777777" w:rsidR="008F66E7" w:rsidRDefault="00D12C66">
            <w:r>
              <w:t>Confidential support, crisis intervention, and reporting for any type of abuse including hazing.</w:t>
            </w:r>
          </w:p>
        </w:tc>
        <w:tc>
          <w:tcPr>
            <w:tcW w:w="37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02" w14:textId="77777777" w:rsidR="008F66E7" w:rsidRDefault="00D12C66">
            <w:hyperlink r:id="rId25">
              <w:r>
                <w:rPr>
                  <w:color w:val="2E5FA3"/>
                  <w:u w:val="single"/>
                </w:rPr>
                <w:t>hazingpreventionnetwork.org/athlete-helpline/</w:t>
              </w:r>
            </w:hyperlink>
          </w:p>
        </w:tc>
      </w:tr>
      <w:tr w:rsidR="008F66E7" w14:paraId="636DD007" w14:textId="77777777" w:rsidTr="00412BEA">
        <w:tc>
          <w:tcPr>
            <w:tcW w:w="180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04" w14:textId="77777777" w:rsidR="008F66E7" w:rsidRDefault="00D12C66">
            <w:r>
              <w:rPr>
                <w:b/>
                <w:bCs/>
              </w:rPr>
              <w:lastRenderedPageBreak/>
              <w:t>Campus Safety /</w:t>
            </w:r>
            <w:r>
              <w:br/>
            </w:r>
            <w:proofErr w:type="spellStart"/>
            <w:r>
              <w:rPr>
                <w:b/>
                <w:bCs/>
              </w:rPr>
              <w:t>SafeSwords</w:t>
            </w:r>
            <w:proofErr w:type="spellEnd"/>
          </w:p>
        </w:tc>
        <w:tc>
          <w:tcPr>
            <w:tcW w:w="436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05" w14:textId="77777777" w:rsidR="008F66E7" w:rsidRDefault="00D12C66">
            <w:r>
              <w:t>Security esc</w:t>
            </w:r>
            <w:r>
              <w:t>ort service for anyone who feels unsafe walking alone on campus at any time of day. Call security and a professional will escort you to your destination.</w:t>
            </w:r>
          </w:p>
        </w:tc>
        <w:tc>
          <w:tcPr>
            <w:tcW w:w="373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06" w14:textId="77777777" w:rsidR="008F66E7" w:rsidRDefault="00D12C66">
            <w:hyperlink r:id="rId26">
              <w:r>
                <w:rPr>
                  <w:color w:val="2E5FA3"/>
                  <w:u w:val="single"/>
                </w:rPr>
                <w:t>chaminade.ed</w:t>
              </w:r>
              <w:r>
                <w:rPr>
                  <w:color w:val="2E5FA3"/>
                  <w:u w:val="single"/>
                </w:rPr>
                <w:t>u/student-life/security/campus-</w:t>
              </w:r>
              <w:proofErr w:type="spellStart"/>
              <w:r>
                <w:rPr>
                  <w:color w:val="2E5FA3"/>
                  <w:u w:val="single"/>
                </w:rPr>
                <w:t>safeswords</w:t>
              </w:r>
              <w:proofErr w:type="spellEnd"/>
              <w:r>
                <w:rPr>
                  <w:color w:val="2E5FA3"/>
                  <w:u w:val="single"/>
                </w:rPr>
                <w:t>-program/</w:t>
              </w:r>
            </w:hyperlink>
          </w:p>
        </w:tc>
      </w:tr>
      <w:tr w:rsidR="008F66E7" w14:paraId="636DD00B" w14:textId="77777777" w:rsidTr="00412BEA">
        <w:tc>
          <w:tcPr>
            <w:tcW w:w="180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08" w14:textId="77777777" w:rsidR="008F66E7" w:rsidRDefault="00D12C66">
            <w:r>
              <w:rPr>
                <w:b/>
                <w:bCs/>
              </w:rPr>
              <w:t>CUH Alert Emergency</w:t>
            </w:r>
            <w:r>
              <w:br/>
            </w:r>
            <w:r>
              <w:rPr>
                <w:b/>
                <w:bCs/>
              </w:rPr>
              <w:t>Notification</w:t>
            </w:r>
          </w:p>
        </w:tc>
        <w:tc>
          <w:tcPr>
            <w:tcW w:w="436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09" w14:textId="77777777" w:rsidR="008F66E7" w:rsidRDefault="00D12C66">
            <w:r>
              <w:t>Emergency text system. Register your cell number via the Chaminade portal and confirm the text to complete enrollment.</w:t>
            </w:r>
          </w:p>
        </w:tc>
        <w:tc>
          <w:tcPr>
            <w:tcW w:w="373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0A" w14:textId="77777777" w:rsidR="008F66E7" w:rsidRDefault="00D12C66">
            <w:hyperlink r:id="rId27">
              <w:r>
                <w:rPr>
                  <w:color w:val="2E5FA3"/>
                  <w:u w:val="single"/>
                </w:rPr>
                <w:t>chaminade.edu</w:t>
              </w:r>
            </w:hyperlink>
          </w:p>
        </w:tc>
      </w:tr>
    </w:tbl>
    <w:p w14:paraId="636DD00C" w14:textId="77777777" w:rsidR="008F66E7" w:rsidRDefault="00D12C66">
      <w:pPr>
        <w:shd w:val="clear" w:color="auto" w:fill="1F3A6E"/>
        <w:spacing w:before="240" w:after="100"/>
        <w:ind w:left="160" w:right="160"/>
      </w:pPr>
      <w:r>
        <w:rPr>
          <w:b/>
          <w:bCs/>
          <w:color w:val="FFFFFF"/>
          <w:sz w:val="24"/>
          <w:szCs w:val="24"/>
        </w:rPr>
        <w:t>Weekly Course Schedule</w:t>
      </w:r>
    </w:p>
    <w:p w14:paraId="636DD00D" w14:textId="77777777" w:rsidR="008F66E7" w:rsidRDefault="00D12C66">
      <w:pPr>
        <w:spacing w:before="60" w:after="80"/>
      </w:pPr>
      <w:r>
        <w:t>Note: The instructor reserves the right to modify this sch</w:t>
      </w:r>
      <w:r>
        <w:t>edule. Changes will be announced in class and posted to Canvas.</w:t>
      </w:r>
    </w:p>
    <w:p w14:paraId="636DD00E" w14:textId="77777777" w:rsidR="008F66E7" w:rsidRDefault="008F66E7">
      <w:pPr>
        <w:spacing w:before="60"/>
      </w:pPr>
    </w:p>
    <w:tbl>
      <w:tblPr>
        <w:tblStyle w:val="af"/>
        <w:tblW w:w="989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45"/>
        <w:gridCol w:w="5130"/>
        <w:gridCol w:w="180"/>
        <w:gridCol w:w="3240"/>
      </w:tblGrid>
      <w:tr w:rsidR="006B0B4C" w14:paraId="636DD013" w14:textId="77777777" w:rsidTr="00412BEA">
        <w:trPr>
          <w:tblHeader/>
        </w:trPr>
        <w:tc>
          <w:tcPr>
            <w:tcW w:w="1345"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D00F" w14:textId="1D91D4B4" w:rsidR="006B0B4C" w:rsidRDefault="006B0B4C">
            <w:pPr>
              <w:jc w:val="center"/>
            </w:pPr>
            <w:r>
              <w:rPr>
                <w:b/>
                <w:bCs/>
                <w:color w:val="FFFFFF"/>
              </w:rPr>
              <w:t>Date</w:t>
            </w:r>
          </w:p>
        </w:tc>
        <w:tc>
          <w:tcPr>
            <w:tcW w:w="5130" w:type="dxa"/>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D011" w14:textId="77777777" w:rsidR="006B0B4C" w:rsidRDefault="006B0B4C">
            <w:pPr>
              <w:jc w:val="center"/>
            </w:pPr>
            <w:r>
              <w:rPr>
                <w:b/>
                <w:bCs/>
                <w:color w:val="FFFFFF"/>
              </w:rPr>
              <w:t>Topics / Readings</w:t>
            </w:r>
          </w:p>
        </w:tc>
        <w:tc>
          <w:tcPr>
            <w:tcW w:w="3420" w:type="dxa"/>
            <w:gridSpan w:val="2"/>
            <w:tcBorders>
              <w:top w:val="single" w:sz="4" w:space="0" w:color="162B52"/>
              <w:left w:val="single" w:sz="4" w:space="0" w:color="162B52"/>
              <w:bottom w:val="single" w:sz="4" w:space="0" w:color="162B52"/>
              <w:right w:val="single" w:sz="4" w:space="0" w:color="162B52"/>
            </w:tcBorders>
            <w:shd w:val="clear" w:color="auto" w:fill="1F3A6E"/>
            <w:tcMar>
              <w:top w:w="80" w:type="dxa"/>
              <w:left w:w="130" w:type="dxa"/>
              <w:bottom w:w="80" w:type="dxa"/>
              <w:right w:w="130" w:type="dxa"/>
            </w:tcMar>
          </w:tcPr>
          <w:p w14:paraId="636DD012" w14:textId="77777777" w:rsidR="006B0B4C" w:rsidRDefault="006B0B4C">
            <w:pPr>
              <w:jc w:val="center"/>
            </w:pPr>
            <w:r>
              <w:rPr>
                <w:b/>
                <w:bCs/>
                <w:color w:val="FFFFFF"/>
              </w:rPr>
              <w:t>Due Dates</w:t>
            </w:r>
          </w:p>
        </w:tc>
      </w:tr>
      <w:tr w:rsidR="00460102" w14:paraId="636DD018" w14:textId="77777777" w:rsidTr="00412BEA">
        <w:tc>
          <w:tcPr>
            <w:tcW w:w="9895" w:type="dxa"/>
            <w:gridSpan w:val="4"/>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17" w14:textId="77777777" w:rsidR="00460102" w:rsidRDefault="00460102"/>
        </w:tc>
      </w:tr>
      <w:tr w:rsidR="00154A7A" w:rsidRPr="0002403F" w14:paraId="636DD01D" w14:textId="77777777" w:rsidTr="00D12C66">
        <w:trPr>
          <w:trHeight w:val="1108"/>
        </w:trPr>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19" w14:textId="087255C4" w:rsidR="00154A7A" w:rsidRPr="00D12C66" w:rsidRDefault="00154A7A" w:rsidP="00794D7E">
            <w:r w:rsidRPr="00D12C66">
              <w:t>Aug</w:t>
            </w:r>
            <w:r w:rsidRPr="00D12C66">
              <w:rPr>
                <w:spacing w:val="1"/>
              </w:rPr>
              <w:t xml:space="preserve"> </w:t>
            </w:r>
            <w:r w:rsidRPr="00D12C66">
              <w:rPr>
                <w:spacing w:val="-5"/>
              </w:rPr>
              <w:t>18</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550E5D2" w14:textId="77777777" w:rsidR="00154A7A" w:rsidRPr="00D12C66" w:rsidRDefault="00154A7A" w:rsidP="00794D7E">
            <w:pPr>
              <w:pStyle w:val="TableParagraph"/>
              <w:spacing w:line="292" w:lineRule="exact"/>
              <w:ind w:left="65" w:right="56"/>
              <w:jc w:val="left"/>
              <w:rPr>
                <w:rFonts w:ascii="Arial" w:hAnsi="Arial" w:cs="Arial"/>
                <w:sz w:val="20"/>
                <w:szCs w:val="20"/>
              </w:rPr>
            </w:pPr>
            <w:r w:rsidRPr="00D12C66">
              <w:rPr>
                <w:rFonts w:ascii="Arial" w:hAnsi="Arial" w:cs="Arial"/>
                <w:sz w:val="20"/>
                <w:szCs w:val="20"/>
              </w:rPr>
              <w:t>Course</w:t>
            </w:r>
            <w:r w:rsidRPr="00D12C66">
              <w:rPr>
                <w:rFonts w:ascii="Arial" w:hAnsi="Arial" w:cs="Arial"/>
                <w:spacing w:val="-1"/>
                <w:sz w:val="20"/>
                <w:szCs w:val="20"/>
              </w:rPr>
              <w:t xml:space="preserve"> </w:t>
            </w:r>
            <w:r w:rsidRPr="00D12C66">
              <w:rPr>
                <w:rFonts w:ascii="Arial" w:hAnsi="Arial" w:cs="Arial"/>
                <w:sz w:val="20"/>
                <w:szCs w:val="20"/>
              </w:rPr>
              <w:t>Introduction</w:t>
            </w:r>
            <w:r w:rsidRPr="00D12C66">
              <w:rPr>
                <w:rFonts w:ascii="Arial" w:hAnsi="Arial" w:cs="Arial"/>
                <w:spacing w:val="1"/>
                <w:sz w:val="20"/>
                <w:szCs w:val="20"/>
              </w:rPr>
              <w:t xml:space="preserve"> </w:t>
            </w:r>
            <w:r w:rsidRPr="00D12C66">
              <w:rPr>
                <w:rFonts w:ascii="Arial" w:hAnsi="Arial" w:cs="Arial"/>
                <w:sz w:val="20"/>
                <w:szCs w:val="20"/>
              </w:rPr>
              <w:t>&amp;</w:t>
            </w:r>
            <w:r w:rsidRPr="00D12C66">
              <w:rPr>
                <w:rFonts w:ascii="Arial" w:hAnsi="Arial" w:cs="Arial"/>
                <w:spacing w:val="-3"/>
                <w:sz w:val="20"/>
                <w:szCs w:val="20"/>
              </w:rPr>
              <w:t xml:space="preserve"> </w:t>
            </w:r>
            <w:r w:rsidRPr="00D12C66">
              <w:rPr>
                <w:rFonts w:ascii="Arial" w:hAnsi="Arial" w:cs="Arial"/>
                <w:sz w:val="20"/>
                <w:szCs w:val="20"/>
              </w:rPr>
              <w:t>Syllabus</w:t>
            </w:r>
            <w:r w:rsidRPr="00D12C66">
              <w:rPr>
                <w:rFonts w:ascii="Arial" w:hAnsi="Arial" w:cs="Arial"/>
                <w:spacing w:val="-1"/>
                <w:sz w:val="20"/>
                <w:szCs w:val="20"/>
              </w:rPr>
              <w:t xml:space="preserve"> </w:t>
            </w:r>
            <w:r w:rsidRPr="00D12C66">
              <w:rPr>
                <w:rFonts w:ascii="Arial" w:hAnsi="Arial" w:cs="Arial"/>
                <w:spacing w:val="-2"/>
                <w:sz w:val="20"/>
                <w:szCs w:val="20"/>
              </w:rPr>
              <w:t>Overview</w:t>
            </w:r>
          </w:p>
          <w:p w14:paraId="2B8D63CF" w14:textId="77777777" w:rsidR="00154A7A" w:rsidRPr="00D12C66" w:rsidRDefault="00154A7A" w:rsidP="00794D7E">
            <w:pPr>
              <w:pStyle w:val="TableParagraph"/>
              <w:ind w:left="65" w:right="59"/>
              <w:jc w:val="left"/>
              <w:rPr>
                <w:rFonts w:ascii="Arial" w:hAnsi="Arial" w:cs="Arial"/>
                <w:i/>
                <w:sz w:val="20"/>
                <w:szCs w:val="20"/>
              </w:rPr>
            </w:pPr>
            <w:r w:rsidRPr="00D12C66">
              <w:rPr>
                <w:rFonts w:ascii="Arial" w:hAnsi="Arial" w:cs="Arial"/>
                <w:i/>
                <w:sz w:val="20"/>
                <w:szCs w:val="20"/>
              </w:rPr>
              <w:t>Sports</w:t>
            </w:r>
            <w:r w:rsidRPr="00D12C66">
              <w:rPr>
                <w:rFonts w:ascii="Arial" w:hAnsi="Arial" w:cs="Arial"/>
                <w:i/>
                <w:spacing w:val="-2"/>
                <w:sz w:val="20"/>
                <w:szCs w:val="20"/>
              </w:rPr>
              <w:t xml:space="preserve"> </w:t>
            </w:r>
            <w:r w:rsidRPr="00D12C66">
              <w:rPr>
                <w:rFonts w:ascii="Arial" w:hAnsi="Arial" w:cs="Arial"/>
                <w:i/>
                <w:sz w:val="20"/>
                <w:szCs w:val="20"/>
              </w:rPr>
              <w:t>Industry</w:t>
            </w:r>
            <w:r w:rsidRPr="00D12C66">
              <w:rPr>
                <w:rFonts w:ascii="Arial" w:hAnsi="Arial" w:cs="Arial"/>
                <w:i/>
                <w:spacing w:val="-1"/>
                <w:sz w:val="20"/>
                <w:szCs w:val="20"/>
              </w:rPr>
              <w:t xml:space="preserve"> </w:t>
            </w:r>
            <w:r w:rsidRPr="00D12C66">
              <w:rPr>
                <w:rFonts w:ascii="Arial" w:hAnsi="Arial" w:cs="Arial"/>
                <w:i/>
                <w:spacing w:val="-2"/>
                <w:sz w:val="20"/>
                <w:szCs w:val="20"/>
              </w:rPr>
              <w:t>Overview</w:t>
            </w:r>
          </w:p>
          <w:p w14:paraId="4DA1FF9B" w14:textId="77777777" w:rsidR="00794D7E" w:rsidRPr="00D12C66" w:rsidRDefault="00794D7E" w:rsidP="00794D7E">
            <w:pPr>
              <w:pStyle w:val="TableParagraph"/>
              <w:spacing w:before="1"/>
              <w:ind w:left="65" w:right="56"/>
              <w:jc w:val="left"/>
              <w:rPr>
                <w:rFonts w:ascii="Arial" w:hAnsi="Arial" w:cs="Arial"/>
                <w:sz w:val="20"/>
                <w:szCs w:val="20"/>
              </w:rPr>
            </w:pPr>
          </w:p>
          <w:p w14:paraId="6421A398" w14:textId="77777777" w:rsidR="00154A7A" w:rsidRPr="00D12C66" w:rsidRDefault="007429D7" w:rsidP="00794D7E">
            <w:pPr>
              <w:rPr>
                <w:spacing w:val="-2"/>
              </w:rPr>
            </w:pPr>
            <w:r w:rsidRPr="00D12C66">
              <w:t>Chapter 1</w:t>
            </w:r>
            <w:r w:rsidRPr="00D12C66">
              <w:t xml:space="preserve">: </w:t>
            </w:r>
            <w:r w:rsidR="00154A7A" w:rsidRPr="00D12C66">
              <w:t>Historical Aspects</w:t>
            </w:r>
            <w:r w:rsidR="00154A7A" w:rsidRPr="00D12C66">
              <w:rPr>
                <w:spacing w:val="-1"/>
              </w:rPr>
              <w:t xml:space="preserve"> </w:t>
            </w:r>
            <w:r w:rsidR="00154A7A" w:rsidRPr="00D12C66">
              <w:t>of</w:t>
            </w:r>
            <w:r w:rsidR="00154A7A" w:rsidRPr="00D12C66">
              <w:rPr>
                <w:spacing w:val="-2"/>
              </w:rPr>
              <w:t xml:space="preserve"> </w:t>
            </w:r>
            <w:r w:rsidR="00154A7A" w:rsidRPr="00D12C66">
              <w:t>Sport</w:t>
            </w:r>
            <w:r w:rsidR="00154A7A" w:rsidRPr="00D12C66">
              <w:rPr>
                <w:spacing w:val="-1"/>
              </w:rPr>
              <w:t xml:space="preserve"> </w:t>
            </w:r>
            <w:r w:rsidR="00154A7A" w:rsidRPr="00D12C66">
              <w:rPr>
                <w:spacing w:val="-2"/>
              </w:rPr>
              <w:t>Management</w:t>
            </w:r>
          </w:p>
          <w:p w14:paraId="636DD01A" w14:textId="38D17377" w:rsidR="007429D7" w:rsidRPr="00D12C66" w:rsidRDefault="007429D7" w:rsidP="00794D7E"/>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625177A" w14:textId="7F1EA8D3" w:rsidR="00154A7A" w:rsidRPr="00D12C66" w:rsidRDefault="00154A7A" w:rsidP="007429D7">
            <w:pPr>
              <w:pStyle w:val="TableParagraph"/>
              <w:spacing w:before="1" w:line="276" w:lineRule="auto"/>
              <w:ind w:left="857" w:hanging="811"/>
              <w:jc w:val="left"/>
              <w:rPr>
                <w:rFonts w:ascii="Arial" w:hAnsi="Arial" w:cs="Arial"/>
                <w:sz w:val="20"/>
                <w:szCs w:val="20"/>
              </w:rPr>
            </w:pPr>
            <w:r w:rsidRPr="00D12C66">
              <w:rPr>
                <w:rFonts w:ascii="Arial" w:hAnsi="Arial" w:cs="Arial"/>
                <w:sz w:val="20"/>
                <w:szCs w:val="20"/>
              </w:rPr>
              <w:t>Bring</w:t>
            </w:r>
            <w:r w:rsidRPr="00D12C66">
              <w:rPr>
                <w:rFonts w:ascii="Arial" w:hAnsi="Arial" w:cs="Arial"/>
                <w:spacing w:val="-12"/>
                <w:sz w:val="20"/>
                <w:szCs w:val="20"/>
              </w:rPr>
              <w:t xml:space="preserve"> </w:t>
            </w:r>
            <w:r w:rsidRPr="00D12C66">
              <w:rPr>
                <w:rFonts w:ascii="Arial" w:hAnsi="Arial" w:cs="Arial"/>
                <w:sz w:val="20"/>
                <w:szCs w:val="20"/>
              </w:rPr>
              <w:t>textbook</w:t>
            </w:r>
            <w:r w:rsidRPr="00D12C66">
              <w:rPr>
                <w:rFonts w:ascii="Arial" w:hAnsi="Arial" w:cs="Arial"/>
                <w:spacing w:val="-14"/>
                <w:sz w:val="20"/>
                <w:szCs w:val="20"/>
              </w:rPr>
              <w:t xml:space="preserve"> </w:t>
            </w:r>
            <w:r w:rsidRPr="00D12C66">
              <w:rPr>
                <w:rFonts w:ascii="Arial" w:hAnsi="Arial" w:cs="Arial"/>
                <w:sz w:val="20"/>
                <w:szCs w:val="20"/>
              </w:rPr>
              <w:t>to</w:t>
            </w:r>
            <w:r w:rsidRPr="00D12C66">
              <w:rPr>
                <w:rFonts w:ascii="Arial" w:hAnsi="Arial" w:cs="Arial"/>
                <w:spacing w:val="-12"/>
                <w:sz w:val="20"/>
                <w:szCs w:val="20"/>
              </w:rPr>
              <w:t xml:space="preserve"> </w:t>
            </w:r>
            <w:r w:rsidRPr="00D12C66">
              <w:rPr>
                <w:rFonts w:ascii="Arial" w:hAnsi="Arial" w:cs="Arial"/>
                <w:sz w:val="20"/>
                <w:szCs w:val="20"/>
              </w:rPr>
              <w:t xml:space="preserve">class  </w:t>
            </w:r>
          </w:p>
          <w:p w14:paraId="12DABF19" w14:textId="77777777" w:rsidR="007429D7" w:rsidRPr="00D12C66" w:rsidRDefault="007429D7" w:rsidP="007429D7">
            <w:pPr>
              <w:pStyle w:val="TableParagraph"/>
              <w:spacing w:before="1"/>
              <w:jc w:val="left"/>
              <w:rPr>
                <w:rFonts w:ascii="Arial" w:hAnsi="Arial" w:cs="Arial"/>
                <w:b/>
                <w:sz w:val="20"/>
                <w:szCs w:val="20"/>
              </w:rPr>
            </w:pPr>
          </w:p>
          <w:p w14:paraId="636DD01B" w14:textId="26B7F17F" w:rsidR="00154A7A" w:rsidRPr="00D12C66" w:rsidRDefault="007429D7" w:rsidP="000B2AF9">
            <w:pPr>
              <w:pStyle w:val="TableParagraph"/>
              <w:spacing w:before="1"/>
              <w:ind w:left="65" w:right="56"/>
              <w:jc w:val="left"/>
              <w:rPr>
                <w:rFonts w:ascii="Arial" w:hAnsi="Arial" w:cs="Arial"/>
                <w:sz w:val="20"/>
                <w:szCs w:val="20"/>
              </w:rPr>
            </w:pPr>
            <w:r w:rsidRPr="00D12C66">
              <w:rPr>
                <w:rFonts w:ascii="Arial" w:hAnsi="Arial" w:cs="Arial"/>
                <w:sz w:val="20"/>
                <w:szCs w:val="20"/>
              </w:rPr>
              <w:t>“Not</w:t>
            </w:r>
            <w:r w:rsidRPr="00D12C66">
              <w:rPr>
                <w:rFonts w:ascii="Arial" w:hAnsi="Arial" w:cs="Arial"/>
                <w:spacing w:val="-6"/>
                <w:sz w:val="20"/>
                <w:szCs w:val="20"/>
              </w:rPr>
              <w:t xml:space="preserve"> </w:t>
            </w:r>
            <w:r w:rsidRPr="00D12C66">
              <w:rPr>
                <w:rFonts w:ascii="Arial" w:hAnsi="Arial" w:cs="Arial"/>
                <w:sz w:val="20"/>
                <w:szCs w:val="20"/>
              </w:rPr>
              <w:t>Just</w:t>
            </w:r>
            <w:r w:rsidRPr="00D12C66">
              <w:rPr>
                <w:rFonts w:ascii="Arial" w:hAnsi="Arial" w:cs="Arial"/>
                <w:spacing w:val="-3"/>
                <w:sz w:val="20"/>
                <w:szCs w:val="20"/>
              </w:rPr>
              <w:t xml:space="preserve"> </w:t>
            </w:r>
            <w:r w:rsidRPr="00D12C66">
              <w:rPr>
                <w:rFonts w:ascii="Arial" w:hAnsi="Arial" w:cs="Arial"/>
                <w:sz w:val="20"/>
                <w:szCs w:val="20"/>
              </w:rPr>
              <w:t>a</w:t>
            </w:r>
            <w:r w:rsidRPr="00D12C66">
              <w:rPr>
                <w:rFonts w:ascii="Arial" w:hAnsi="Arial" w:cs="Arial"/>
                <w:spacing w:val="-7"/>
                <w:sz w:val="20"/>
                <w:szCs w:val="20"/>
              </w:rPr>
              <w:t xml:space="preserve"> </w:t>
            </w:r>
            <w:r w:rsidRPr="00D12C66">
              <w:rPr>
                <w:rFonts w:ascii="Arial" w:hAnsi="Arial" w:cs="Arial"/>
                <w:sz w:val="20"/>
                <w:szCs w:val="20"/>
              </w:rPr>
              <w:t>Game-Power,</w:t>
            </w:r>
            <w:r w:rsidRPr="00D12C66">
              <w:rPr>
                <w:rFonts w:ascii="Arial" w:hAnsi="Arial" w:cs="Arial"/>
                <w:spacing w:val="-7"/>
                <w:sz w:val="20"/>
                <w:szCs w:val="20"/>
              </w:rPr>
              <w:t xml:space="preserve"> </w:t>
            </w:r>
            <w:r w:rsidRPr="00D12C66">
              <w:rPr>
                <w:rFonts w:ascii="Arial" w:hAnsi="Arial" w:cs="Arial"/>
                <w:sz w:val="20"/>
                <w:szCs w:val="20"/>
              </w:rPr>
              <w:t>Politics,</w:t>
            </w:r>
            <w:r w:rsidRPr="00D12C66">
              <w:rPr>
                <w:rFonts w:ascii="Arial" w:hAnsi="Arial" w:cs="Arial"/>
                <w:spacing w:val="-5"/>
                <w:sz w:val="20"/>
                <w:szCs w:val="20"/>
              </w:rPr>
              <w:t xml:space="preserve"> </w:t>
            </w:r>
            <w:r w:rsidRPr="00D12C66">
              <w:rPr>
                <w:rFonts w:ascii="Arial" w:hAnsi="Arial" w:cs="Arial"/>
                <w:sz w:val="20"/>
                <w:szCs w:val="20"/>
              </w:rPr>
              <w:t>and</w:t>
            </w:r>
            <w:r w:rsidRPr="00D12C66">
              <w:rPr>
                <w:rFonts w:ascii="Arial" w:hAnsi="Arial" w:cs="Arial"/>
                <w:spacing w:val="-3"/>
                <w:sz w:val="20"/>
                <w:szCs w:val="20"/>
              </w:rPr>
              <w:t xml:space="preserve"> </w:t>
            </w:r>
            <w:r w:rsidRPr="00D12C66">
              <w:rPr>
                <w:rFonts w:ascii="Arial" w:hAnsi="Arial" w:cs="Arial"/>
                <w:sz w:val="20"/>
                <w:szCs w:val="20"/>
              </w:rPr>
              <w:t>Sports</w:t>
            </w:r>
            <w:r w:rsidRPr="00D12C66">
              <w:rPr>
                <w:rFonts w:ascii="Arial" w:hAnsi="Arial" w:cs="Arial"/>
                <w:spacing w:val="-7"/>
                <w:sz w:val="20"/>
                <w:szCs w:val="20"/>
              </w:rPr>
              <w:t xml:space="preserve"> </w:t>
            </w:r>
            <w:r w:rsidRPr="00D12C66">
              <w:rPr>
                <w:rFonts w:ascii="Arial" w:hAnsi="Arial" w:cs="Arial"/>
                <w:sz w:val="20"/>
                <w:szCs w:val="20"/>
              </w:rPr>
              <w:t>in America”</w:t>
            </w:r>
            <w:r w:rsidRPr="00D12C66">
              <w:rPr>
                <w:rFonts w:ascii="Arial" w:hAnsi="Arial" w:cs="Arial"/>
                <w:spacing w:val="40"/>
                <w:sz w:val="20"/>
                <w:szCs w:val="20"/>
              </w:rPr>
              <w:t xml:space="preserve"> </w:t>
            </w:r>
            <w:r w:rsidRPr="00D12C66">
              <w:rPr>
                <w:rFonts w:ascii="Arial" w:hAnsi="Arial" w:cs="Arial"/>
                <w:sz w:val="20"/>
                <w:szCs w:val="20"/>
              </w:rPr>
              <w:t>(DVD)</w:t>
            </w:r>
          </w:p>
        </w:tc>
      </w:tr>
      <w:tr w:rsidR="00154A7A" w:rsidRPr="0002403F" w14:paraId="636DD022" w14:textId="77777777" w:rsidTr="00D12C66">
        <w:trPr>
          <w:trHeight w:val="280"/>
        </w:trPr>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1E" w14:textId="56C77240" w:rsidR="00154A7A" w:rsidRPr="00D12C66" w:rsidRDefault="00154A7A" w:rsidP="00D12C66">
            <w:r w:rsidRPr="00D12C66">
              <w:t>Aug</w:t>
            </w:r>
            <w:r w:rsidRPr="00D12C66">
              <w:rPr>
                <w:spacing w:val="1"/>
              </w:rPr>
              <w:t xml:space="preserve"> </w:t>
            </w:r>
            <w:r w:rsidRPr="00D12C66">
              <w:rPr>
                <w:spacing w:val="-5"/>
              </w:rPr>
              <w:t>20</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1F" w14:textId="1834E408" w:rsidR="00154A7A" w:rsidRPr="00D12C66" w:rsidRDefault="00794D7E" w:rsidP="00D12C66">
            <w:r w:rsidRPr="00D12C66">
              <w:t xml:space="preserve">Chapter </w:t>
            </w:r>
            <w:r w:rsidRPr="00D12C66">
              <w:rPr>
                <w:spacing w:val="-10"/>
              </w:rPr>
              <w:t>7</w:t>
            </w:r>
            <w:r w:rsidRPr="00D12C66">
              <w:rPr>
                <w:spacing w:val="-10"/>
              </w:rPr>
              <w:t>:</w:t>
            </w:r>
            <w:r w:rsidRPr="00D12C66">
              <w:rPr>
                <w:spacing w:val="-10"/>
              </w:rPr>
              <w:t xml:space="preserve"> </w:t>
            </w:r>
            <w:r w:rsidR="00154A7A" w:rsidRPr="00D12C66">
              <w:t>High</w:t>
            </w:r>
            <w:r w:rsidR="00154A7A" w:rsidRPr="00D12C66">
              <w:rPr>
                <w:spacing w:val="1"/>
              </w:rPr>
              <w:t xml:space="preserve"> </w:t>
            </w:r>
            <w:r w:rsidR="00154A7A" w:rsidRPr="00D12C66">
              <w:t>School,</w:t>
            </w:r>
            <w:r w:rsidR="00154A7A" w:rsidRPr="00D12C66">
              <w:rPr>
                <w:spacing w:val="-3"/>
              </w:rPr>
              <w:t xml:space="preserve"> </w:t>
            </w:r>
            <w:r w:rsidR="00154A7A" w:rsidRPr="00D12C66">
              <w:t>Community</w:t>
            </w:r>
            <w:r w:rsidR="00154A7A" w:rsidRPr="00D12C66">
              <w:rPr>
                <w:spacing w:val="-3"/>
              </w:rPr>
              <w:t xml:space="preserve"> </w:t>
            </w:r>
            <w:r w:rsidR="00154A7A" w:rsidRPr="00D12C66">
              <w:t>and</w:t>
            </w:r>
            <w:r w:rsidR="00154A7A" w:rsidRPr="00D12C66">
              <w:rPr>
                <w:spacing w:val="-2"/>
              </w:rPr>
              <w:t xml:space="preserve"> </w:t>
            </w:r>
            <w:r w:rsidR="00154A7A" w:rsidRPr="00D12C66">
              <w:t>Youth</w:t>
            </w:r>
            <w:r w:rsidR="00154A7A" w:rsidRPr="00D12C66">
              <w:rPr>
                <w:spacing w:val="-1"/>
              </w:rPr>
              <w:t xml:space="preserve"> </w:t>
            </w:r>
            <w:r w:rsidR="00154A7A" w:rsidRPr="00D12C66">
              <w:rPr>
                <w:spacing w:val="-2"/>
              </w:rPr>
              <w:t>Sport</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20" w14:textId="6F025C35" w:rsidR="00154A7A" w:rsidRPr="00D12C66" w:rsidRDefault="00154A7A" w:rsidP="00D12C66">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154A7A" w:rsidRPr="0002403F" w14:paraId="636DD027"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23" w14:textId="78908206" w:rsidR="00154A7A" w:rsidRPr="00D12C66" w:rsidRDefault="00154A7A" w:rsidP="00794D7E">
            <w:r w:rsidRPr="00D12C66">
              <w:t>Aug</w:t>
            </w:r>
            <w:r w:rsidRPr="00D12C66">
              <w:rPr>
                <w:spacing w:val="1"/>
              </w:rPr>
              <w:t xml:space="preserve"> </w:t>
            </w:r>
            <w:r w:rsidRPr="00D12C66">
              <w:rPr>
                <w:spacing w:val="-5"/>
              </w:rPr>
              <w:t>25</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24" w14:textId="3E55FABA" w:rsidR="00154A7A" w:rsidRPr="00D12C66" w:rsidRDefault="00794D7E" w:rsidP="00794D7E">
            <w:r w:rsidRPr="00D12C66">
              <w:t xml:space="preserve">Chapter </w:t>
            </w:r>
            <w:r w:rsidRPr="00D12C66">
              <w:rPr>
                <w:spacing w:val="-10"/>
              </w:rPr>
              <w:t>8</w:t>
            </w:r>
            <w:r w:rsidRPr="00D12C66">
              <w:rPr>
                <w:spacing w:val="-10"/>
              </w:rPr>
              <w:t xml:space="preserve">: </w:t>
            </w:r>
            <w:r w:rsidR="00154A7A" w:rsidRPr="00D12C66">
              <w:t>College</w:t>
            </w:r>
            <w:r w:rsidR="00154A7A" w:rsidRPr="00D12C66">
              <w:rPr>
                <w:spacing w:val="-3"/>
              </w:rPr>
              <w:t xml:space="preserve"> </w:t>
            </w:r>
            <w:r w:rsidR="00154A7A" w:rsidRPr="00D12C66">
              <w:rPr>
                <w:spacing w:val="-2"/>
              </w:rPr>
              <w:t>Sport</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25" w14:textId="2815FF90" w:rsidR="00154A7A" w:rsidRPr="00D12C66" w:rsidRDefault="00154A7A" w:rsidP="00794D7E">
            <w:pPr>
              <w:pStyle w:val="TableParagraph"/>
              <w:ind w:left="9" w:right="4"/>
              <w:jc w:val="left"/>
              <w:rPr>
                <w:rFonts w:ascii="Arial" w:hAnsi="Arial" w:cs="Arial"/>
                <w:sz w:val="20"/>
                <w:szCs w:val="20"/>
              </w:rPr>
            </w:pPr>
            <w:r w:rsidRPr="00D12C66">
              <w:rPr>
                <w:rFonts w:ascii="Arial" w:hAnsi="Arial" w:cs="Arial"/>
                <w:sz w:val="20"/>
                <w:szCs w:val="20"/>
              </w:rPr>
              <w:t>Bring</w:t>
            </w:r>
            <w:r w:rsidRPr="00D12C66">
              <w:rPr>
                <w:rFonts w:ascii="Arial" w:hAnsi="Arial" w:cs="Arial"/>
                <w:spacing w:val="-2"/>
                <w:sz w:val="20"/>
                <w:szCs w:val="20"/>
              </w:rPr>
              <w:t xml:space="preserve"> </w:t>
            </w:r>
            <w:r w:rsidRPr="00D12C66">
              <w:rPr>
                <w:rFonts w:ascii="Arial" w:hAnsi="Arial" w:cs="Arial"/>
                <w:sz w:val="20"/>
                <w:szCs w:val="20"/>
              </w:rPr>
              <w:t>textbook</w:t>
            </w:r>
            <w:r w:rsidRPr="00D12C66">
              <w:rPr>
                <w:rFonts w:ascii="Arial" w:hAnsi="Arial" w:cs="Arial"/>
                <w:spacing w:val="-3"/>
                <w:sz w:val="20"/>
                <w:szCs w:val="20"/>
              </w:rPr>
              <w:t xml:space="preserve"> </w:t>
            </w:r>
            <w:r w:rsidRPr="00D12C66">
              <w:rPr>
                <w:rFonts w:ascii="Arial" w:hAnsi="Arial" w:cs="Arial"/>
                <w:sz w:val="20"/>
                <w:szCs w:val="20"/>
              </w:rPr>
              <w:t>to</w:t>
            </w:r>
            <w:r w:rsidRPr="00D12C66">
              <w:rPr>
                <w:rFonts w:ascii="Arial" w:hAnsi="Arial" w:cs="Arial"/>
                <w:spacing w:val="-1"/>
                <w:sz w:val="20"/>
                <w:szCs w:val="20"/>
              </w:rPr>
              <w:t xml:space="preserve"> </w:t>
            </w:r>
            <w:r w:rsidRPr="00D12C66">
              <w:rPr>
                <w:rFonts w:ascii="Arial" w:hAnsi="Arial" w:cs="Arial"/>
                <w:spacing w:val="-4"/>
                <w:sz w:val="20"/>
                <w:szCs w:val="20"/>
              </w:rPr>
              <w:t>class</w:t>
            </w:r>
          </w:p>
        </w:tc>
      </w:tr>
      <w:tr w:rsidR="00154A7A" w:rsidRPr="0002403F" w14:paraId="636DD02C"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28" w14:textId="788EEFA4" w:rsidR="00154A7A" w:rsidRPr="00D12C66" w:rsidRDefault="00154A7A" w:rsidP="00794D7E">
            <w:r w:rsidRPr="00D12C66">
              <w:t>Aug</w:t>
            </w:r>
            <w:r w:rsidRPr="00D12C66">
              <w:rPr>
                <w:spacing w:val="1"/>
              </w:rPr>
              <w:t xml:space="preserve"> </w:t>
            </w:r>
            <w:r w:rsidRPr="00D12C66">
              <w:rPr>
                <w:spacing w:val="-5"/>
              </w:rPr>
              <w:t>27</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29" w14:textId="2260A803" w:rsidR="00154A7A" w:rsidRPr="00D12C66" w:rsidRDefault="00794D7E" w:rsidP="00794D7E">
            <w:pPr>
              <w:pStyle w:val="TableParagraph"/>
              <w:ind w:left="735" w:hanging="735"/>
              <w:jc w:val="left"/>
              <w:rPr>
                <w:rFonts w:ascii="Arial" w:hAnsi="Arial" w:cs="Arial"/>
                <w:sz w:val="20"/>
                <w:szCs w:val="20"/>
              </w:rPr>
            </w:pPr>
            <w:r w:rsidRPr="00D12C66">
              <w:rPr>
                <w:rFonts w:ascii="Arial" w:hAnsi="Arial" w:cs="Arial"/>
                <w:sz w:val="20"/>
                <w:szCs w:val="20"/>
              </w:rPr>
              <w:t xml:space="preserve">Chapter </w:t>
            </w:r>
            <w:r w:rsidRPr="00D12C66">
              <w:rPr>
                <w:rFonts w:ascii="Arial" w:hAnsi="Arial" w:cs="Arial"/>
                <w:spacing w:val="-10"/>
                <w:sz w:val="20"/>
                <w:szCs w:val="20"/>
              </w:rPr>
              <w:t xml:space="preserve">9: </w:t>
            </w:r>
            <w:r w:rsidR="00154A7A" w:rsidRPr="00D12C66">
              <w:rPr>
                <w:rFonts w:ascii="Arial" w:hAnsi="Arial" w:cs="Arial"/>
                <w:sz w:val="20"/>
                <w:szCs w:val="20"/>
              </w:rPr>
              <w:t>International</w:t>
            </w:r>
            <w:r w:rsidR="00154A7A" w:rsidRPr="00D12C66">
              <w:rPr>
                <w:rFonts w:ascii="Arial" w:hAnsi="Arial" w:cs="Arial"/>
                <w:spacing w:val="-5"/>
                <w:sz w:val="20"/>
                <w:szCs w:val="20"/>
              </w:rPr>
              <w:t xml:space="preserve"> </w:t>
            </w:r>
            <w:r w:rsidR="00154A7A" w:rsidRPr="00D12C66">
              <w:rPr>
                <w:rFonts w:ascii="Arial" w:hAnsi="Arial" w:cs="Arial"/>
                <w:spacing w:val="-4"/>
                <w:sz w:val="20"/>
                <w:szCs w:val="20"/>
              </w:rPr>
              <w:t>Sport</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2A" w14:textId="6C627913" w:rsidR="00154A7A" w:rsidRPr="00D12C66" w:rsidRDefault="00154A7A" w:rsidP="00794D7E">
            <w:pPr>
              <w:pStyle w:val="TableParagraph"/>
              <w:ind w:right="4"/>
              <w:jc w:val="left"/>
              <w:rPr>
                <w:rFonts w:ascii="Arial" w:hAnsi="Arial" w:cs="Arial"/>
                <w:sz w:val="20"/>
                <w:szCs w:val="20"/>
              </w:rPr>
            </w:pPr>
            <w:r w:rsidRPr="00D12C66">
              <w:rPr>
                <w:rFonts w:ascii="Arial" w:hAnsi="Arial" w:cs="Arial"/>
                <w:sz w:val="20"/>
                <w:szCs w:val="20"/>
              </w:rPr>
              <w:t>Bring</w:t>
            </w:r>
            <w:r w:rsidRPr="00D12C66">
              <w:rPr>
                <w:rFonts w:ascii="Arial" w:hAnsi="Arial" w:cs="Arial"/>
                <w:spacing w:val="-2"/>
                <w:sz w:val="20"/>
                <w:szCs w:val="20"/>
              </w:rPr>
              <w:t xml:space="preserve"> </w:t>
            </w:r>
            <w:r w:rsidRPr="00D12C66">
              <w:rPr>
                <w:rFonts w:ascii="Arial" w:hAnsi="Arial" w:cs="Arial"/>
                <w:sz w:val="20"/>
                <w:szCs w:val="20"/>
              </w:rPr>
              <w:t>textbook</w:t>
            </w:r>
            <w:r w:rsidRPr="00D12C66">
              <w:rPr>
                <w:rFonts w:ascii="Arial" w:hAnsi="Arial" w:cs="Arial"/>
                <w:spacing w:val="-3"/>
                <w:sz w:val="20"/>
                <w:szCs w:val="20"/>
              </w:rPr>
              <w:t xml:space="preserve"> </w:t>
            </w:r>
            <w:r w:rsidRPr="00D12C66">
              <w:rPr>
                <w:rFonts w:ascii="Arial" w:hAnsi="Arial" w:cs="Arial"/>
                <w:sz w:val="20"/>
                <w:szCs w:val="20"/>
              </w:rPr>
              <w:t>to</w:t>
            </w:r>
            <w:r w:rsidRPr="00D12C66">
              <w:rPr>
                <w:rFonts w:ascii="Arial" w:hAnsi="Arial" w:cs="Arial"/>
                <w:spacing w:val="-1"/>
                <w:sz w:val="20"/>
                <w:szCs w:val="20"/>
              </w:rPr>
              <w:t xml:space="preserve"> </w:t>
            </w:r>
            <w:r w:rsidRPr="00D12C66">
              <w:rPr>
                <w:rFonts w:ascii="Arial" w:hAnsi="Arial" w:cs="Arial"/>
                <w:spacing w:val="-4"/>
                <w:sz w:val="20"/>
                <w:szCs w:val="20"/>
              </w:rPr>
              <w:t>class</w:t>
            </w:r>
          </w:p>
        </w:tc>
      </w:tr>
      <w:tr w:rsidR="00154A7A" w:rsidRPr="0002403F" w14:paraId="636DD031"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2D" w14:textId="534B946D" w:rsidR="00154A7A" w:rsidRPr="00D12C66" w:rsidRDefault="00154A7A" w:rsidP="00794D7E">
            <w:r w:rsidRPr="00D12C66">
              <w:t xml:space="preserve">Sept </w:t>
            </w:r>
            <w:r w:rsidRPr="00D12C66">
              <w:rPr>
                <w:spacing w:val="-10"/>
              </w:rPr>
              <w:t>1</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2E" w14:textId="23500644" w:rsidR="00154A7A" w:rsidRPr="00D12C66" w:rsidRDefault="00794D7E" w:rsidP="00794D7E">
            <w:r w:rsidRPr="00D12C66">
              <w:t xml:space="preserve">Chapter </w:t>
            </w:r>
            <w:r w:rsidRPr="00D12C66">
              <w:rPr>
                <w:spacing w:val="-10"/>
              </w:rPr>
              <w:t xml:space="preserve">10: </w:t>
            </w:r>
            <w:r w:rsidR="00154A7A" w:rsidRPr="00D12C66">
              <w:t>Professional</w:t>
            </w:r>
            <w:r w:rsidR="00154A7A" w:rsidRPr="00D12C66">
              <w:rPr>
                <w:spacing w:val="-5"/>
              </w:rPr>
              <w:t xml:space="preserve"> </w:t>
            </w:r>
            <w:r w:rsidR="00154A7A" w:rsidRPr="00D12C66">
              <w:rPr>
                <w:spacing w:val="-2"/>
              </w:rPr>
              <w:t>Sports</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2F" w14:textId="1D13605D" w:rsidR="00154A7A" w:rsidRPr="00D12C66" w:rsidRDefault="00154A7A" w:rsidP="00794D7E">
            <w:pPr>
              <w:pStyle w:val="TableParagraph"/>
              <w:ind w:left="9" w:right="4"/>
              <w:jc w:val="left"/>
              <w:rPr>
                <w:rFonts w:ascii="Arial" w:hAnsi="Arial" w:cs="Arial"/>
                <w:sz w:val="20"/>
                <w:szCs w:val="20"/>
              </w:rPr>
            </w:pPr>
            <w:r w:rsidRPr="00D12C66">
              <w:rPr>
                <w:rFonts w:ascii="Arial" w:hAnsi="Arial" w:cs="Arial"/>
                <w:sz w:val="20"/>
                <w:szCs w:val="20"/>
              </w:rPr>
              <w:t>Bring</w:t>
            </w:r>
            <w:r w:rsidRPr="00D12C66">
              <w:rPr>
                <w:rFonts w:ascii="Arial" w:hAnsi="Arial" w:cs="Arial"/>
                <w:spacing w:val="-2"/>
                <w:sz w:val="20"/>
                <w:szCs w:val="20"/>
              </w:rPr>
              <w:t xml:space="preserve"> </w:t>
            </w:r>
            <w:r w:rsidRPr="00D12C66">
              <w:rPr>
                <w:rFonts w:ascii="Arial" w:hAnsi="Arial" w:cs="Arial"/>
                <w:sz w:val="20"/>
                <w:szCs w:val="20"/>
              </w:rPr>
              <w:t>textbook</w:t>
            </w:r>
            <w:r w:rsidRPr="00D12C66">
              <w:rPr>
                <w:rFonts w:ascii="Arial" w:hAnsi="Arial" w:cs="Arial"/>
                <w:spacing w:val="-3"/>
                <w:sz w:val="20"/>
                <w:szCs w:val="20"/>
              </w:rPr>
              <w:t xml:space="preserve"> </w:t>
            </w:r>
            <w:r w:rsidRPr="00D12C66">
              <w:rPr>
                <w:rFonts w:ascii="Arial" w:hAnsi="Arial" w:cs="Arial"/>
                <w:sz w:val="20"/>
                <w:szCs w:val="20"/>
              </w:rPr>
              <w:t>to</w:t>
            </w:r>
            <w:r w:rsidRPr="00D12C66">
              <w:rPr>
                <w:rFonts w:ascii="Arial" w:hAnsi="Arial" w:cs="Arial"/>
                <w:spacing w:val="-1"/>
                <w:sz w:val="20"/>
                <w:szCs w:val="20"/>
              </w:rPr>
              <w:t xml:space="preserve"> </w:t>
            </w:r>
            <w:r w:rsidRPr="00D12C66">
              <w:rPr>
                <w:rFonts w:ascii="Arial" w:hAnsi="Arial" w:cs="Arial"/>
                <w:spacing w:val="-4"/>
                <w:sz w:val="20"/>
                <w:szCs w:val="20"/>
              </w:rPr>
              <w:t>class</w:t>
            </w:r>
          </w:p>
        </w:tc>
      </w:tr>
      <w:tr w:rsidR="00154A7A" w:rsidRPr="0002403F" w14:paraId="636DD036"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32" w14:textId="21C0593B" w:rsidR="00154A7A" w:rsidRPr="00D12C66" w:rsidRDefault="00154A7A" w:rsidP="00794D7E">
            <w:r w:rsidRPr="00D12C66">
              <w:t xml:space="preserve">Sept </w:t>
            </w:r>
            <w:r w:rsidRPr="00D12C66">
              <w:rPr>
                <w:spacing w:val="-10"/>
              </w:rPr>
              <w:t>3</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33" w14:textId="3A734CDB" w:rsidR="00154A7A" w:rsidRPr="00D12C66" w:rsidRDefault="000B2AF9" w:rsidP="00794D7E">
            <w:r w:rsidRPr="00D12C66">
              <w:t xml:space="preserve">Chapter </w:t>
            </w:r>
            <w:r w:rsidRPr="00D12C66">
              <w:rPr>
                <w:spacing w:val="-5"/>
              </w:rPr>
              <w:t>11</w:t>
            </w:r>
            <w:r w:rsidRPr="00D12C66">
              <w:rPr>
                <w:spacing w:val="-5"/>
              </w:rPr>
              <w:t xml:space="preserve">: </w:t>
            </w:r>
            <w:r w:rsidR="00154A7A" w:rsidRPr="00D12C66">
              <w:t>Sports</w:t>
            </w:r>
            <w:r w:rsidR="00154A7A" w:rsidRPr="00D12C66">
              <w:rPr>
                <w:spacing w:val="-2"/>
              </w:rPr>
              <w:t xml:space="preserve"> Agency</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34" w14:textId="797E1264" w:rsidR="00154A7A" w:rsidRPr="00D12C66" w:rsidRDefault="009C5B72" w:rsidP="00794D7E">
            <w:r w:rsidRPr="00D12C66">
              <w:t>Bring textbook to class</w:t>
            </w:r>
          </w:p>
        </w:tc>
      </w:tr>
      <w:tr w:rsidR="00154A7A" w:rsidRPr="0002403F" w14:paraId="636DD03B"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37" w14:textId="1CCE686F" w:rsidR="00154A7A" w:rsidRPr="00D12C66" w:rsidRDefault="00154A7A" w:rsidP="00794D7E">
            <w:r w:rsidRPr="00D12C66">
              <w:rPr>
                <w:highlight w:val="yellow"/>
              </w:rPr>
              <w:t xml:space="preserve">Sept </w:t>
            </w:r>
            <w:r w:rsidRPr="00D12C66">
              <w:rPr>
                <w:spacing w:val="-10"/>
                <w:highlight w:val="yellow"/>
              </w:rPr>
              <w:t>8</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38" w14:textId="67C7B8F6" w:rsidR="00154A7A" w:rsidRPr="00D12C66" w:rsidRDefault="00154A7A" w:rsidP="00794D7E">
            <w:r w:rsidRPr="00D12C66">
              <w:t>Intro</w:t>
            </w:r>
            <w:r w:rsidRPr="00D12C66">
              <w:rPr>
                <w:spacing w:val="-4"/>
              </w:rPr>
              <w:t xml:space="preserve"> </w:t>
            </w:r>
            <w:r w:rsidRPr="00D12C66">
              <w:t>to</w:t>
            </w:r>
            <w:r w:rsidRPr="00D12C66">
              <w:rPr>
                <w:spacing w:val="-2"/>
              </w:rPr>
              <w:t xml:space="preserve"> </w:t>
            </w:r>
            <w:r w:rsidRPr="00D12C66">
              <w:t>Event</w:t>
            </w:r>
            <w:r w:rsidRPr="00D12C66">
              <w:rPr>
                <w:spacing w:val="-2"/>
              </w:rPr>
              <w:t xml:space="preserve"> </w:t>
            </w:r>
            <w:r w:rsidRPr="00D12C66">
              <w:t>Management</w:t>
            </w:r>
            <w:r w:rsidRPr="00D12C66">
              <w:rPr>
                <w:spacing w:val="-2"/>
              </w:rPr>
              <w:t xml:space="preserve"> </w:t>
            </w:r>
            <w:r w:rsidRPr="00D12C66">
              <w:rPr>
                <w:spacing w:val="-5"/>
              </w:rPr>
              <w:t>#1</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39" w14:textId="2E1D4288" w:rsidR="00154A7A" w:rsidRPr="00D12C66" w:rsidRDefault="00154A7A" w:rsidP="00794D7E">
            <w:r w:rsidRPr="00D12C66">
              <w:t>Prof.</w:t>
            </w:r>
            <w:r w:rsidRPr="00D12C66">
              <w:rPr>
                <w:spacing w:val="-2"/>
              </w:rPr>
              <w:t xml:space="preserve"> </w:t>
            </w:r>
            <w:r w:rsidRPr="00D12C66">
              <w:t>Wendy</w:t>
            </w:r>
            <w:r w:rsidRPr="00D12C66">
              <w:rPr>
                <w:spacing w:val="-1"/>
              </w:rPr>
              <w:t xml:space="preserve"> </w:t>
            </w:r>
            <w:r w:rsidRPr="00D12C66">
              <w:rPr>
                <w:spacing w:val="-5"/>
              </w:rPr>
              <w:t>Lam</w:t>
            </w:r>
          </w:p>
        </w:tc>
      </w:tr>
      <w:tr w:rsidR="00154A7A" w:rsidRPr="0002403F" w14:paraId="636DD040"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3C" w14:textId="338E34DF" w:rsidR="00154A7A" w:rsidRPr="00D12C66" w:rsidRDefault="00154A7A" w:rsidP="00794D7E">
            <w:r w:rsidRPr="00D12C66">
              <w:rPr>
                <w:highlight w:val="yellow"/>
              </w:rPr>
              <w:t xml:space="preserve">Sept </w:t>
            </w:r>
            <w:r w:rsidRPr="00D12C66">
              <w:rPr>
                <w:spacing w:val="-5"/>
                <w:highlight w:val="yellow"/>
              </w:rPr>
              <w:t>10</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3D" w14:textId="718F2434" w:rsidR="00154A7A" w:rsidRPr="00D12C66" w:rsidRDefault="00154A7A" w:rsidP="00794D7E">
            <w:r w:rsidRPr="00D12C66">
              <w:t>Intro</w:t>
            </w:r>
            <w:r w:rsidRPr="00D12C66">
              <w:rPr>
                <w:spacing w:val="-4"/>
              </w:rPr>
              <w:t xml:space="preserve"> </w:t>
            </w:r>
            <w:r w:rsidRPr="00D12C66">
              <w:t>to</w:t>
            </w:r>
            <w:r w:rsidRPr="00D12C66">
              <w:rPr>
                <w:spacing w:val="-2"/>
              </w:rPr>
              <w:t xml:space="preserve"> </w:t>
            </w:r>
            <w:r w:rsidRPr="00D12C66">
              <w:t>Event</w:t>
            </w:r>
            <w:r w:rsidRPr="00D12C66">
              <w:rPr>
                <w:spacing w:val="-2"/>
              </w:rPr>
              <w:t xml:space="preserve"> </w:t>
            </w:r>
            <w:r w:rsidRPr="00D12C66">
              <w:t>Management</w:t>
            </w:r>
            <w:r w:rsidRPr="00D12C66">
              <w:rPr>
                <w:spacing w:val="-2"/>
              </w:rPr>
              <w:t xml:space="preserve"> </w:t>
            </w:r>
            <w:r w:rsidRPr="00D12C66">
              <w:rPr>
                <w:spacing w:val="-5"/>
              </w:rPr>
              <w:t>#2</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3E" w14:textId="1B6CCCE3" w:rsidR="00154A7A" w:rsidRPr="00D12C66" w:rsidRDefault="00154A7A" w:rsidP="00794D7E">
            <w:r w:rsidRPr="00D12C66">
              <w:t>Prof.</w:t>
            </w:r>
            <w:r w:rsidRPr="00D12C66">
              <w:rPr>
                <w:spacing w:val="-2"/>
              </w:rPr>
              <w:t xml:space="preserve"> </w:t>
            </w:r>
            <w:r w:rsidRPr="00D12C66">
              <w:t>Wendy</w:t>
            </w:r>
            <w:r w:rsidRPr="00D12C66">
              <w:rPr>
                <w:spacing w:val="-1"/>
              </w:rPr>
              <w:t xml:space="preserve"> </w:t>
            </w:r>
            <w:r w:rsidRPr="00D12C66">
              <w:rPr>
                <w:spacing w:val="-5"/>
              </w:rPr>
              <w:t>Lam</w:t>
            </w:r>
          </w:p>
        </w:tc>
      </w:tr>
      <w:tr w:rsidR="00A52444" w:rsidRPr="0002403F" w14:paraId="636DD045"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41" w14:textId="0247E7FF" w:rsidR="00A52444" w:rsidRPr="00D12C66" w:rsidRDefault="00A52444" w:rsidP="00A52444">
            <w:r w:rsidRPr="00D12C66">
              <w:t xml:space="preserve">Sept </w:t>
            </w:r>
            <w:r w:rsidRPr="00D12C66">
              <w:rPr>
                <w:spacing w:val="-5"/>
              </w:rPr>
              <w:t>15</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42" w14:textId="631CA998" w:rsidR="00A52444" w:rsidRPr="00D12C66" w:rsidRDefault="00A52444" w:rsidP="00A52444">
            <w:r w:rsidRPr="00D12C66">
              <w:rPr>
                <w:spacing w:val="-2"/>
              </w:rPr>
              <w:t xml:space="preserve">Chapter 13: </w:t>
            </w:r>
            <w:r w:rsidRPr="00D12C66">
              <w:t xml:space="preserve">Facility </w:t>
            </w:r>
            <w:r w:rsidRPr="00D12C66">
              <w:rPr>
                <w:spacing w:val="-2"/>
              </w:rPr>
              <w:t>Management</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43" w14:textId="5DA326A7" w:rsidR="00A52444" w:rsidRPr="00D12C66" w:rsidRDefault="00A52444" w:rsidP="00A52444">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A52444" w:rsidRPr="0002403F" w14:paraId="6DD55392"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7706CD58" w14:textId="677ADCCF" w:rsidR="00A52444" w:rsidRPr="00D12C66" w:rsidRDefault="00A52444" w:rsidP="00A52444">
            <w:r w:rsidRPr="00D12C66">
              <w:t xml:space="preserve">Sept </w:t>
            </w:r>
            <w:r w:rsidRPr="00D12C66">
              <w:t>17</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5B00A6EC" w14:textId="570EBDDE" w:rsidR="00A52444" w:rsidRPr="00D12C66" w:rsidRDefault="00A52444" w:rsidP="00A52444">
            <w:r w:rsidRPr="00D12C66">
              <w:rPr>
                <w:spacing w:val="-2"/>
              </w:rPr>
              <w:t xml:space="preserve">Chapter 13: </w:t>
            </w:r>
            <w:r w:rsidRPr="00D12C66">
              <w:t xml:space="preserve">Facility </w:t>
            </w:r>
            <w:r w:rsidRPr="00D12C66">
              <w:rPr>
                <w:spacing w:val="-2"/>
              </w:rPr>
              <w:t>Management</w:t>
            </w:r>
          </w:p>
        </w:tc>
        <w:tc>
          <w:tcPr>
            <w:tcW w:w="3240"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4310929C" w14:textId="6B96C862" w:rsidR="00A52444" w:rsidRPr="00D12C66" w:rsidRDefault="00A52444" w:rsidP="00A52444">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A52444" w:rsidRPr="0002403F" w14:paraId="371C2599"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2EDBEE0" w14:textId="69C64DC4" w:rsidR="00A52444" w:rsidRPr="00D12C66" w:rsidRDefault="00A52444" w:rsidP="00A52444">
            <w:r w:rsidRPr="00D12C66">
              <w:t xml:space="preserve">Sept </w:t>
            </w:r>
            <w:r w:rsidRPr="00D12C66">
              <w:rPr>
                <w:spacing w:val="-5"/>
              </w:rPr>
              <w:t>22</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5C0835A" w14:textId="573AA73D" w:rsidR="00A52444" w:rsidRPr="00D12C66" w:rsidRDefault="009C5B72" w:rsidP="009C5B72">
            <w:pPr>
              <w:rPr>
                <w:spacing w:val="-2"/>
              </w:rPr>
            </w:pPr>
            <w:r w:rsidRPr="009C5B72">
              <w:rPr>
                <w:spacing w:val="-2"/>
              </w:rPr>
              <w:t>Chapter 20: Recreation and Golf Club Management</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57BBD5B" w14:textId="7E882AE5" w:rsidR="00A52444" w:rsidRPr="00D12C66" w:rsidRDefault="00D12C66" w:rsidP="00A52444">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A52444" w:rsidRPr="0002403F" w14:paraId="20C8419B"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567175B4" w14:textId="0C805165" w:rsidR="00A52444" w:rsidRPr="00D12C66" w:rsidRDefault="00A52444" w:rsidP="00A52444">
            <w:r w:rsidRPr="00D12C66">
              <w:t>Sept 24</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59BD6EAE" w14:textId="1AE73E00" w:rsidR="00A52444" w:rsidRPr="00D12C66" w:rsidRDefault="00A52444" w:rsidP="00A52444">
            <w:pPr>
              <w:pStyle w:val="TableParagraph"/>
              <w:spacing w:before="43"/>
              <w:ind w:left="9" w:right="3"/>
              <w:jc w:val="left"/>
              <w:rPr>
                <w:rFonts w:ascii="Arial" w:hAnsi="Arial" w:cs="Arial"/>
                <w:sz w:val="20"/>
                <w:szCs w:val="20"/>
              </w:rPr>
            </w:pPr>
            <w:r w:rsidRPr="00D12C66">
              <w:rPr>
                <w:rFonts w:ascii="Arial" w:hAnsi="Arial" w:cs="Arial"/>
                <w:sz w:val="20"/>
                <w:szCs w:val="20"/>
              </w:rPr>
              <w:t>Chapter</w:t>
            </w:r>
            <w:r w:rsidRPr="00D12C66">
              <w:rPr>
                <w:rFonts w:ascii="Arial" w:hAnsi="Arial" w:cs="Arial"/>
                <w:sz w:val="20"/>
                <w:szCs w:val="20"/>
              </w:rPr>
              <w:t xml:space="preserve"> </w:t>
            </w:r>
            <w:proofErr w:type="gramStart"/>
            <w:r w:rsidRPr="00D12C66">
              <w:rPr>
                <w:rFonts w:ascii="Arial" w:hAnsi="Arial" w:cs="Arial"/>
                <w:sz w:val="20"/>
                <w:szCs w:val="20"/>
              </w:rPr>
              <w:t>19</w:t>
            </w:r>
            <w:r w:rsidRPr="00D12C66">
              <w:rPr>
                <w:rFonts w:ascii="Arial" w:hAnsi="Arial" w:cs="Arial"/>
                <w:spacing w:val="40"/>
                <w:sz w:val="20"/>
                <w:szCs w:val="20"/>
              </w:rPr>
              <w:t>:T</w:t>
            </w:r>
            <w:r w:rsidRPr="00D12C66">
              <w:rPr>
                <w:rFonts w:ascii="Arial" w:hAnsi="Arial" w:cs="Arial"/>
                <w:sz w:val="20"/>
                <w:szCs w:val="20"/>
              </w:rPr>
              <w:t>he</w:t>
            </w:r>
            <w:proofErr w:type="gramEnd"/>
            <w:r w:rsidRPr="00D12C66">
              <w:rPr>
                <w:rFonts w:ascii="Arial" w:hAnsi="Arial" w:cs="Arial"/>
                <w:spacing w:val="-1"/>
                <w:sz w:val="20"/>
                <w:szCs w:val="20"/>
              </w:rPr>
              <w:t xml:space="preserve"> </w:t>
            </w:r>
            <w:r w:rsidRPr="00D12C66">
              <w:rPr>
                <w:rFonts w:ascii="Arial" w:hAnsi="Arial" w:cs="Arial"/>
                <w:sz w:val="20"/>
                <w:szCs w:val="20"/>
              </w:rPr>
              <w:t>Sporting</w:t>
            </w:r>
            <w:r w:rsidRPr="00D12C66">
              <w:rPr>
                <w:rFonts w:ascii="Arial" w:hAnsi="Arial" w:cs="Arial"/>
                <w:spacing w:val="-3"/>
                <w:sz w:val="20"/>
                <w:szCs w:val="20"/>
              </w:rPr>
              <w:t xml:space="preserve"> </w:t>
            </w:r>
            <w:r w:rsidRPr="00D12C66">
              <w:rPr>
                <w:rFonts w:ascii="Arial" w:hAnsi="Arial" w:cs="Arial"/>
                <w:sz w:val="20"/>
                <w:szCs w:val="20"/>
              </w:rPr>
              <w:t>Goods</w:t>
            </w:r>
            <w:r w:rsidRPr="00D12C66">
              <w:rPr>
                <w:rFonts w:ascii="Arial" w:hAnsi="Arial" w:cs="Arial"/>
                <w:spacing w:val="-2"/>
                <w:sz w:val="20"/>
                <w:szCs w:val="20"/>
              </w:rPr>
              <w:t xml:space="preserve"> </w:t>
            </w:r>
            <w:r w:rsidRPr="00D12C66">
              <w:rPr>
                <w:rFonts w:ascii="Arial" w:hAnsi="Arial" w:cs="Arial"/>
                <w:sz w:val="20"/>
                <w:szCs w:val="20"/>
              </w:rPr>
              <w:t>and</w:t>
            </w:r>
            <w:r w:rsidRPr="00D12C66">
              <w:rPr>
                <w:rFonts w:ascii="Arial" w:hAnsi="Arial" w:cs="Arial"/>
                <w:spacing w:val="-2"/>
                <w:sz w:val="20"/>
                <w:szCs w:val="20"/>
              </w:rPr>
              <w:t xml:space="preserve"> </w:t>
            </w:r>
            <w:r w:rsidRPr="00D12C66">
              <w:rPr>
                <w:rFonts w:ascii="Arial" w:hAnsi="Arial" w:cs="Arial"/>
                <w:sz w:val="20"/>
                <w:szCs w:val="20"/>
              </w:rPr>
              <w:t>Licensed</w:t>
            </w:r>
            <w:r w:rsidRPr="00D12C66">
              <w:rPr>
                <w:rFonts w:ascii="Arial" w:hAnsi="Arial" w:cs="Arial"/>
                <w:spacing w:val="-2"/>
                <w:sz w:val="20"/>
                <w:szCs w:val="20"/>
              </w:rPr>
              <w:t xml:space="preserve"> </w:t>
            </w:r>
            <w:r w:rsidRPr="00D12C66">
              <w:rPr>
                <w:rFonts w:ascii="Arial" w:hAnsi="Arial" w:cs="Arial"/>
                <w:sz w:val="20"/>
                <w:szCs w:val="20"/>
              </w:rPr>
              <w:t>Products</w:t>
            </w:r>
            <w:r w:rsidRPr="00D12C66">
              <w:rPr>
                <w:rFonts w:ascii="Arial" w:hAnsi="Arial" w:cs="Arial"/>
                <w:spacing w:val="-2"/>
                <w:sz w:val="20"/>
                <w:szCs w:val="20"/>
              </w:rPr>
              <w:t xml:space="preserve"> Industry</w:t>
            </w:r>
          </w:p>
        </w:tc>
        <w:tc>
          <w:tcPr>
            <w:tcW w:w="3240"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534BDF74" w14:textId="5DCA677E" w:rsidR="00A52444" w:rsidRPr="00D12C66" w:rsidRDefault="00A52444" w:rsidP="00A52444">
            <w:r w:rsidRPr="00D12C66">
              <w:t>Bring</w:t>
            </w:r>
            <w:r w:rsidRPr="00D12C66">
              <w:rPr>
                <w:spacing w:val="-12"/>
              </w:rPr>
              <w:t xml:space="preserve"> </w:t>
            </w:r>
            <w:r w:rsidRPr="00D12C66">
              <w:t>textbook</w:t>
            </w:r>
            <w:r w:rsidRPr="00D12C66">
              <w:rPr>
                <w:spacing w:val="-14"/>
              </w:rPr>
              <w:t xml:space="preserve"> </w:t>
            </w:r>
            <w:r w:rsidRPr="00D12C66">
              <w:t>to</w:t>
            </w:r>
            <w:r w:rsidRPr="00D12C66">
              <w:rPr>
                <w:spacing w:val="-12"/>
              </w:rPr>
              <w:t xml:space="preserve"> </w:t>
            </w:r>
            <w:r w:rsidRPr="00D12C66">
              <w:t>class</w:t>
            </w:r>
          </w:p>
        </w:tc>
      </w:tr>
      <w:tr w:rsidR="00A52444" w:rsidRPr="0002403F" w14:paraId="4971714E"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42042888" w14:textId="0B4022E2" w:rsidR="00A52444" w:rsidRPr="00D12C66" w:rsidRDefault="00A52444" w:rsidP="00A52444">
            <w:r w:rsidRPr="00D12C66">
              <w:rPr>
                <w:highlight w:val="yellow"/>
              </w:rPr>
              <w:t>Sept 29</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3493BD1A" w14:textId="1F7059A0" w:rsidR="00A52444" w:rsidRPr="00D12C66" w:rsidRDefault="00A52444" w:rsidP="00A52444">
            <w:r w:rsidRPr="00D12C66">
              <w:t>Chapters</w:t>
            </w:r>
            <w:r w:rsidRPr="00D12C66">
              <w:rPr>
                <w:b/>
              </w:rPr>
              <w:t>,</w:t>
            </w:r>
            <w:r w:rsidRPr="00D12C66">
              <w:rPr>
                <w:b/>
                <w:spacing w:val="-8"/>
              </w:rPr>
              <w:t xml:space="preserve"> </w:t>
            </w:r>
            <w:r w:rsidRPr="00D12C66">
              <w:t>PowerPoints,</w:t>
            </w:r>
            <w:r w:rsidRPr="00D12C66">
              <w:rPr>
                <w:spacing w:val="-10"/>
              </w:rPr>
              <w:t xml:space="preserve"> </w:t>
            </w:r>
            <w:r w:rsidRPr="00D12C66">
              <w:t>lectures,</w:t>
            </w:r>
            <w:r w:rsidRPr="00D12C66">
              <w:rPr>
                <w:spacing w:val="-10"/>
              </w:rPr>
              <w:t xml:space="preserve"> </w:t>
            </w:r>
            <w:r w:rsidRPr="00D12C66">
              <w:t>in-class</w:t>
            </w:r>
            <w:r w:rsidRPr="00D12C66">
              <w:rPr>
                <w:spacing w:val="-10"/>
              </w:rPr>
              <w:t xml:space="preserve"> </w:t>
            </w:r>
            <w:r w:rsidRPr="00D12C66">
              <w:t xml:space="preserve">discussions, guest speaker(s), videos, supplemental </w:t>
            </w:r>
            <w:r w:rsidRPr="00D12C66">
              <w:rPr>
                <w:spacing w:val="-2"/>
              </w:rPr>
              <w:t>handouts/readings)</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4233C2E" w14:textId="77777777" w:rsidR="00A52444" w:rsidRPr="00D12C66" w:rsidRDefault="00A52444" w:rsidP="00A52444">
            <w:pPr>
              <w:pStyle w:val="TableParagraph"/>
              <w:ind w:left="9" w:right="4"/>
              <w:jc w:val="left"/>
              <w:rPr>
                <w:rFonts w:ascii="Arial" w:hAnsi="Arial" w:cs="Arial"/>
                <w:b/>
                <w:sz w:val="20"/>
                <w:szCs w:val="20"/>
              </w:rPr>
            </w:pPr>
            <w:r w:rsidRPr="00D12C66">
              <w:rPr>
                <w:rFonts w:ascii="Arial" w:hAnsi="Arial" w:cs="Arial"/>
                <w:b/>
                <w:sz w:val="20"/>
                <w:szCs w:val="20"/>
              </w:rPr>
              <w:t>Test</w:t>
            </w:r>
            <w:r w:rsidRPr="00D12C66">
              <w:rPr>
                <w:rFonts w:ascii="Arial" w:hAnsi="Arial" w:cs="Arial"/>
                <w:b/>
                <w:spacing w:val="1"/>
                <w:sz w:val="20"/>
                <w:szCs w:val="20"/>
              </w:rPr>
              <w:t xml:space="preserve"> </w:t>
            </w:r>
            <w:r w:rsidRPr="00D12C66">
              <w:rPr>
                <w:rFonts w:ascii="Arial" w:hAnsi="Arial" w:cs="Arial"/>
                <w:b/>
                <w:sz w:val="20"/>
                <w:szCs w:val="20"/>
              </w:rPr>
              <w:t>#</w:t>
            </w:r>
            <w:r w:rsidRPr="00D12C66">
              <w:rPr>
                <w:rFonts w:ascii="Arial" w:hAnsi="Arial" w:cs="Arial"/>
                <w:b/>
                <w:spacing w:val="-1"/>
                <w:sz w:val="20"/>
                <w:szCs w:val="20"/>
              </w:rPr>
              <w:t xml:space="preserve"> </w:t>
            </w:r>
            <w:r w:rsidRPr="00D12C66">
              <w:rPr>
                <w:rFonts w:ascii="Arial" w:hAnsi="Arial" w:cs="Arial"/>
                <w:b/>
                <w:spacing w:val="-10"/>
                <w:sz w:val="20"/>
                <w:szCs w:val="20"/>
              </w:rPr>
              <w:t>1</w:t>
            </w:r>
          </w:p>
          <w:p w14:paraId="22CA642A" w14:textId="06C89FD5" w:rsidR="00A52444" w:rsidRPr="00D12C66" w:rsidRDefault="00A52444" w:rsidP="00A52444">
            <w:r w:rsidRPr="00D12C66">
              <w:t>(150</w:t>
            </w:r>
            <w:r w:rsidRPr="00D12C66">
              <w:rPr>
                <w:spacing w:val="-2"/>
              </w:rPr>
              <w:t xml:space="preserve"> </w:t>
            </w:r>
            <w:r w:rsidRPr="00D12C66">
              <w:t>possible</w:t>
            </w:r>
            <w:r w:rsidRPr="00D12C66">
              <w:rPr>
                <w:spacing w:val="-2"/>
              </w:rPr>
              <w:t xml:space="preserve"> points)</w:t>
            </w:r>
          </w:p>
        </w:tc>
      </w:tr>
      <w:tr w:rsidR="00A52444" w:rsidRPr="0002403F" w14:paraId="73BF9387"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13F9BCBC" w14:textId="29BBD60F" w:rsidR="00A52444" w:rsidRPr="00D12C66" w:rsidRDefault="00A52444" w:rsidP="00A52444">
            <w:r w:rsidRPr="00D12C66">
              <w:rPr>
                <w:highlight w:val="yellow"/>
              </w:rPr>
              <w:t xml:space="preserve">Oct </w:t>
            </w:r>
            <w:r w:rsidRPr="00D12C66">
              <w:rPr>
                <w:spacing w:val="-10"/>
                <w:highlight w:val="yellow"/>
              </w:rPr>
              <w:t>1</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6ECA3EE0" w14:textId="737E829A" w:rsidR="00A52444" w:rsidRPr="00D12C66" w:rsidRDefault="00A52444" w:rsidP="00A52444">
            <w:r w:rsidRPr="00D12C66">
              <w:t>Chapter 11</w:t>
            </w:r>
            <w:r w:rsidRPr="00D12C66">
              <w:t xml:space="preserve">: </w:t>
            </w:r>
            <w:r w:rsidRPr="00D12C66">
              <w:t>Sport</w:t>
            </w:r>
            <w:r w:rsidRPr="00D12C66">
              <w:rPr>
                <w:spacing w:val="-2"/>
              </w:rPr>
              <w:t xml:space="preserve"> Tourism</w:t>
            </w:r>
          </w:p>
        </w:tc>
        <w:tc>
          <w:tcPr>
            <w:tcW w:w="3240"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5FDB1B9F" w14:textId="7DD51638" w:rsidR="00A52444" w:rsidRPr="00D12C66" w:rsidRDefault="009C5B72" w:rsidP="00A52444">
            <w:r w:rsidRPr="00D12C66">
              <w:t>Prof. Wendy Lam</w:t>
            </w:r>
          </w:p>
        </w:tc>
      </w:tr>
      <w:tr w:rsidR="00A52444" w:rsidRPr="0002403F" w14:paraId="1FD59E96"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74C6D56" w14:textId="329BC066" w:rsidR="00A52444" w:rsidRPr="00D12C66" w:rsidRDefault="00A52444" w:rsidP="00A52444">
            <w:r w:rsidRPr="00D12C66">
              <w:t xml:space="preserve">Oct </w:t>
            </w:r>
            <w:r w:rsidRPr="00D12C66">
              <w:rPr>
                <w:spacing w:val="-10"/>
              </w:rPr>
              <w:t>6</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7A0B60F1" w14:textId="3A808B82" w:rsidR="00A52444" w:rsidRPr="00D12C66" w:rsidRDefault="00A52444" w:rsidP="00A52444">
            <w:r w:rsidRPr="00D12C66">
              <w:t>Chapter 18</w:t>
            </w:r>
            <w:r w:rsidRPr="00D12C66">
              <w:t>:</w:t>
            </w:r>
            <w:r w:rsidRPr="00D12C66">
              <w:rPr>
                <w:spacing w:val="40"/>
              </w:rPr>
              <w:t xml:space="preserve"> </w:t>
            </w:r>
            <w:r w:rsidRPr="00D12C66">
              <w:t>Sport</w:t>
            </w:r>
            <w:r w:rsidRPr="00D12C66">
              <w:rPr>
                <w:spacing w:val="-9"/>
              </w:rPr>
              <w:t xml:space="preserve"> </w:t>
            </w:r>
            <w:r w:rsidRPr="00D12C66">
              <w:t>Broadcasting,</w:t>
            </w:r>
            <w:r w:rsidRPr="00D12C66">
              <w:rPr>
                <w:spacing w:val="-7"/>
              </w:rPr>
              <w:t xml:space="preserve"> </w:t>
            </w:r>
            <w:r w:rsidRPr="00D12C66">
              <w:t>Communications,</w:t>
            </w:r>
            <w:r w:rsidRPr="00D12C66">
              <w:rPr>
                <w:spacing w:val="-10"/>
              </w:rPr>
              <w:t xml:space="preserve"> </w:t>
            </w:r>
            <w:r w:rsidRPr="00D12C66">
              <w:t>and</w:t>
            </w:r>
            <w:r w:rsidRPr="00D12C66">
              <w:rPr>
                <w:spacing w:val="-9"/>
              </w:rPr>
              <w:t xml:space="preserve"> </w:t>
            </w:r>
            <w:r w:rsidRPr="00D12C66">
              <w:t xml:space="preserve">Media </w:t>
            </w:r>
            <w:r w:rsidRPr="00D12C66">
              <w:rPr>
                <w:spacing w:val="-2"/>
              </w:rPr>
              <w:t>Relations</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193028D" w14:textId="0F956BC6" w:rsidR="00A52444" w:rsidRPr="00D12C66" w:rsidRDefault="00A52444" w:rsidP="00A52444">
            <w:r w:rsidRPr="00D12C66">
              <w:t>Bring</w:t>
            </w:r>
            <w:r w:rsidRPr="00D12C66">
              <w:rPr>
                <w:spacing w:val="-12"/>
              </w:rPr>
              <w:t xml:space="preserve"> </w:t>
            </w:r>
            <w:r w:rsidRPr="00D12C66">
              <w:t>textbook</w:t>
            </w:r>
            <w:r w:rsidRPr="00D12C66">
              <w:rPr>
                <w:spacing w:val="-14"/>
              </w:rPr>
              <w:t xml:space="preserve"> </w:t>
            </w:r>
            <w:r w:rsidRPr="00D12C66">
              <w:t>to</w:t>
            </w:r>
            <w:r w:rsidRPr="00D12C66">
              <w:rPr>
                <w:spacing w:val="-12"/>
              </w:rPr>
              <w:t xml:space="preserve"> </w:t>
            </w:r>
            <w:r w:rsidRPr="00D12C66">
              <w:t xml:space="preserve">class </w:t>
            </w:r>
            <w:r w:rsidRPr="00D12C66">
              <w:rPr>
                <w:b/>
              </w:rPr>
              <w:t xml:space="preserve">Due: Peer-reviewed </w:t>
            </w:r>
            <w:r w:rsidRPr="00D12C66">
              <w:rPr>
                <w:b/>
                <w:spacing w:val="-2"/>
              </w:rPr>
              <w:t>assignment</w:t>
            </w:r>
          </w:p>
        </w:tc>
      </w:tr>
      <w:tr w:rsidR="00A52444" w:rsidRPr="0002403F" w14:paraId="0AFF1288"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7F2A2E0F" w14:textId="74A1E301" w:rsidR="00A52444" w:rsidRPr="00D12C66" w:rsidRDefault="00A52444" w:rsidP="00A52444">
            <w:r w:rsidRPr="00D12C66">
              <w:rPr>
                <w:highlight w:val="yellow"/>
              </w:rPr>
              <w:t xml:space="preserve">Oct </w:t>
            </w:r>
            <w:r w:rsidRPr="00D12C66">
              <w:rPr>
                <w:spacing w:val="-10"/>
                <w:highlight w:val="yellow"/>
              </w:rPr>
              <w:t>8</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1035ECE3" w14:textId="5F19014C" w:rsidR="00A52444" w:rsidRPr="00D12C66" w:rsidRDefault="00A52444" w:rsidP="00A52444">
            <w:r w:rsidRPr="00D12C66">
              <w:t>Intro</w:t>
            </w:r>
            <w:r w:rsidRPr="00D12C66">
              <w:rPr>
                <w:spacing w:val="-4"/>
              </w:rPr>
              <w:t xml:space="preserve"> </w:t>
            </w:r>
            <w:r w:rsidRPr="00D12C66">
              <w:t>to</w:t>
            </w:r>
            <w:r w:rsidRPr="00D12C66">
              <w:rPr>
                <w:spacing w:val="-2"/>
              </w:rPr>
              <w:t xml:space="preserve"> </w:t>
            </w:r>
            <w:r w:rsidRPr="00D12C66">
              <w:t>Event</w:t>
            </w:r>
            <w:r w:rsidRPr="00D12C66">
              <w:rPr>
                <w:spacing w:val="-2"/>
              </w:rPr>
              <w:t xml:space="preserve"> </w:t>
            </w:r>
            <w:r w:rsidRPr="00D12C66">
              <w:t>Management</w:t>
            </w:r>
            <w:r w:rsidRPr="00D12C66">
              <w:rPr>
                <w:spacing w:val="-2"/>
              </w:rPr>
              <w:t xml:space="preserve"> </w:t>
            </w:r>
            <w:r w:rsidRPr="00D12C66">
              <w:rPr>
                <w:spacing w:val="-5"/>
              </w:rPr>
              <w:t>#</w:t>
            </w:r>
            <w:r w:rsidRPr="00D12C66">
              <w:rPr>
                <w:spacing w:val="-5"/>
              </w:rPr>
              <w:t>3</w:t>
            </w:r>
          </w:p>
        </w:tc>
        <w:tc>
          <w:tcPr>
            <w:tcW w:w="3240"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7FCD889E" w14:textId="6511995E" w:rsidR="00A52444" w:rsidRPr="00D12C66" w:rsidRDefault="00A52444" w:rsidP="00A52444">
            <w:r w:rsidRPr="00D12C66">
              <w:t>Prof.</w:t>
            </w:r>
            <w:r w:rsidRPr="00D12C66">
              <w:rPr>
                <w:spacing w:val="-2"/>
              </w:rPr>
              <w:t xml:space="preserve"> </w:t>
            </w:r>
            <w:r w:rsidRPr="00D12C66">
              <w:t>Wendy</w:t>
            </w:r>
            <w:r w:rsidRPr="00D12C66">
              <w:rPr>
                <w:spacing w:val="-1"/>
              </w:rPr>
              <w:t xml:space="preserve"> </w:t>
            </w:r>
            <w:r w:rsidRPr="00D12C66">
              <w:rPr>
                <w:spacing w:val="-5"/>
              </w:rPr>
              <w:t>Lam</w:t>
            </w:r>
          </w:p>
        </w:tc>
      </w:tr>
      <w:tr w:rsidR="00A52444" w:rsidRPr="0002403F" w14:paraId="6D6FF63C"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2361C972" w14:textId="1C2AC004" w:rsidR="00A52444" w:rsidRPr="00D12C66" w:rsidRDefault="00A52444" w:rsidP="00A52444">
            <w:r w:rsidRPr="00D12C66">
              <w:t>Oct 12-16</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7979D7ED" w14:textId="36BF6C37" w:rsidR="00A52444" w:rsidRPr="00D12C66" w:rsidRDefault="00A52444" w:rsidP="00A52444">
            <w:pPr>
              <w:pStyle w:val="TableParagraph"/>
              <w:spacing w:before="1"/>
              <w:ind w:left="67" w:right="56"/>
              <w:jc w:val="left"/>
              <w:rPr>
                <w:rFonts w:ascii="Arial" w:hAnsi="Arial" w:cs="Arial"/>
                <w:sz w:val="20"/>
                <w:szCs w:val="20"/>
              </w:rPr>
            </w:pPr>
            <w:r w:rsidRPr="00D12C66">
              <w:rPr>
                <w:rFonts w:ascii="Arial" w:hAnsi="Arial" w:cs="Arial"/>
                <w:sz w:val="20"/>
                <w:szCs w:val="20"/>
              </w:rPr>
              <w:t>Fall Break</w:t>
            </w:r>
          </w:p>
        </w:tc>
        <w:tc>
          <w:tcPr>
            <w:tcW w:w="3240" w:type="dxa"/>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525DA42B" w14:textId="00E50ABD" w:rsidR="00A52444" w:rsidRPr="00D12C66" w:rsidRDefault="00A52444" w:rsidP="00A52444">
            <w:r w:rsidRPr="00D12C66">
              <w:t>No</w:t>
            </w:r>
            <w:r w:rsidRPr="00D12C66">
              <w:rPr>
                <w:spacing w:val="2"/>
              </w:rPr>
              <w:t xml:space="preserve"> </w:t>
            </w:r>
            <w:r w:rsidRPr="00D12C66">
              <w:rPr>
                <w:spacing w:val="-2"/>
              </w:rPr>
              <w:t>Class</w:t>
            </w:r>
          </w:p>
        </w:tc>
      </w:tr>
      <w:tr w:rsidR="00A52444" w:rsidRPr="0002403F" w14:paraId="40CB49C0"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2C15A355" w14:textId="0F283F9C" w:rsidR="00A52444" w:rsidRPr="00D12C66" w:rsidRDefault="00A52444" w:rsidP="00A52444">
            <w:pPr>
              <w:pStyle w:val="TableParagraph"/>
              <w:jc w:val="left"/>
              <w:rPr>
                <w:rFonts w:ascii="Arial" w:hAnsi="Arial" w:cs="Arial"/>
                <w:sz w:val="20"/>
                <w:szCs w:val="20"/>
              </w:rPr>
            </w:pPr>
            <w:r w:rsidRPr="00D12C66">
              <w:rPr>
                <w:rFonts w:ascii="Arial" w:hAnsi="Arial" w:cs="Arial"/>
                <w:sz w:val="20"/>
                <w:szCs w:val="20"/>
              </w:rPr>
              <w:t xml:space="preserve">Oct </w:t>
            </w:r>
            <w:r w:rsidRPr="00D12C66">
              <w:rPr>
                <w:rFonts w:ascii="Arial" w:hAnsi="Arial" w:cs="Arial"/>
                <w:spacing w:val="-5"/>
                <w:sz w:val="20"/>
                <w:szCs w:val="20"/>
              </w:rPr>
              <w:t>20</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5527D0DD" w14:textId="316D2888" w:rsidR="00A52444" w:rsidRPr="00D12C66" w:rsidRDefault="00A52444" w:rsidP="00A52444">
            <w:pPr>
              <w:pStyle w:val="TableParagraph"/>
              <w:jc w:val="left"/>
              <w:rPr>
                <w:rFonts w:ascii="Arial" w:hAnsi="Arial" w:cs="Arial"/>
                <w:sz w:val="20"/>
                <w:szCs w:val="20"/>
              </w:rPr>
            </w:pPr>
            <w:r w:rsidRPr="00D12C66">
              <w:rPr>
                <w:rFonts w:ascii="Arial" w:hAnsi="Arial" w:cs="Arial"/>
                <w:sz w:val="20"/>
                <w:szCs w:val="20"/>
              </w:rPr>
              <w:t xml:space="preserve">Chapter </w:t>
            </w:r>
            <w:r w:rsidRPr="00D12C66">
              <w:rPr>
                <w:rFonts w:ascii="Arial" w:hAnsi="Arial" w:cs="Arial"/>
                <w:spacing w:val="-10"/>
                <w:sz w:val="20"/>
                <w:szCs w:val="20"/>
              </w:rPr>
              <w:t>4</w:t>
            </w:r>
            <w:r w:rsidRPr="00D12C66">
              <w:rPr>
                <w:rFonts w:ascii="Arial" w:hAnsi="Arial" w:cs="Arial"/>
                <w:spacing w:val="-10"/>
                <w:sz w:val="20"/>
                <w:szCs w:val="20"/>
              </w:rPr>
              <w:t xml:space="preserve">:  </w:t>
            </w:r>
            <w:r w:rsidRPr="00D12C66">
              <w:rPr>
                <w:rFonts w:ascii="Arial" w:hAnsi="Arial" w:cs="Arial"/>
                <w:sz w:val="20"/>
                <w:szCs w:val="20"/>
              </w:rPr>
              <w:t>Finance</w:t>
            </w:r>
            <w:r w:rsidRPr="00D12C66">
              <w:rPr>
                <w:rFonts w:ascii="Arial" w:hAnsi="Arial" w:cs="Arial"/>
                <w:spacing w:val="-4"/>
                <w:sz w:val="20"/>
                <w:szCs w:val="20"/>
              </w:rPr>
              <w:t xml:space="preserve"> </w:t>
            </w:r>
            <w:r w:rsidRPr="00D12C66">
              <w:rPr>
                <w:rFonts w:ascii="Arial" w:hAnsi="Arial" w:cs="Arial"/>
                <w:sz w:val="20"/>
                <w:szCs w:val="20"/>
              </w:rPr>
              <w:t>and</w:t>
            </w:r>
            <w:r w:rsidRPr="00D12C66">
              <w:rPr>
                <w:rFonts w:ascii="Arial" w:hAnsi="Arial" w:cs="Arial"/>
                <w:spacing w:val="1"/>
                <w:sz w:val="20"/>
                <w:szCs w:val="20"/>
              </w:rPr>
              <w:t xml:space="preserve"> </w:t>
            </w:r>
            <w:r w:rsidRPr="00D12C66">
              <w:rPr>
                <w:rFonts w:ascii="Arial" w:hAnsi="Arial" w:cs="Arial"/>
                <w:sz w:val="20"/>
                <w:szCs w:val="20"/>
              </w:rPr>
              <w:t>Economics</w:t>
            </w:r>
            <w:r w:rsidRPr="00D12C66">
              <w:rPr>
                <w:rFonts w:ascii="Arial" w:hAnsi="Arial" w:cs="Arial"/>
                <w:spacing w:val="-3"/>
                <w:sz w:val="20"/>
                <w:szCs w:val="20"/>
              </w:rPr>
              <w:t xml:space="preserve"> </w:t>
            </w:r>
            <w:r w:rsidRPr="00D12C66">
              <w:rPr>
                <w:rFonts w:ascii="Arial" w:hAnsi="Arial" w:cs="Arial"/>
                <w:sz w:val="20"/>
                <w:szCs w:val="20"/>
              </w:rPr>
              <w:t>of</w:t>
            </w:r>
            <w:r w:rsidRPr="00D12C66">
              <w:rPr>
                <w:rFonts w:ascii="Arial" w:hAnsi="Arial" w:cs="Arial"/>
                <w:spacing w:val="1"/>
                <w:sz w:val="20"/>
                <w:szCs w:val="20"/>
              </w:rPr>
              <w:t xml:space="preserve"> </w:t>
            </w:r>
            <w:r w:rsidRPr="00D12C66">
              <w:rPr>
                <w:rFonts w:ascii="Arial" w:hAnsi="Arial" w:cs="Arial"/>
                <w:spacing w:val="-4"/>
                <w:sz w:val="20"/>
                <w:szCs w:val="20"/>
              </w:rPr>
              <w:t>Sport</w:t>
            </w:r>
          </w:p>
        </w:tc>
        <w:tc>
          <w:tcPr>
            <w:tcW w:w="3240" w:type="dxa"/>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73849815" w14:textId="328DB41A" w:rsidR="00A52444" w:rsidRPr="00D12C66" w:rsidRDefault="00A52444" w:rsidP="00A52444">
            <w:pPr>
              <w:pStyle w:val="TableParagraph"/>
              <w:jc w:val="left"/>
              <w:rPr>
                <w:rFonts w:ascii="Arial" w:hAnsi="Arial" w:cs="Arial"/>
                <w:sz w:val="20"/>
                <w:szCs w:val="20"/>
              </w:rPr>
            </w:pPr>
            <w:r w:rsidRPr="00D12C66">
              <w:rPr>
                <w:rFonts w:ascii="Arial" w:hAnsi="Arial" w:cs="Arial"/>
                <w:sz w:val="20"/>
                <w:szCs w:val="20"/>
              </w:rPr>
              <w:t>Bring</w:t>
            </w:r>
            <w:r w:rsidRPr="00D12C66">
              <w:rPr>
                <w:rFonts w:ascii="Arial" w:hAnsi="Arial" w:cs="Arial"/>
                <w:spacing w:val="-2"/>
                <w:sz w:val="20"/>
                <w:szCs w:val="20"/>
              </w:rPr>
              <w:t xml:space="preserve"> </w:t>
            </w:r>
            <w:r w:rsidRPr="00D12C66">
              <w:rPr>
                <w:rFonts w:ascii="Arial" w:hAnsi="Arial" w:cs="Arial"/>
                <w:sz w:val="20"/>
                <w:szCs w:val="20"/>
              </w:rPr>
              <w:t>textbook</w:t>
            </w:r>
            <w:r w:rsidRPr="00D12C66">
              <w:rPr>
                <w:rFonts w:ascii="Arial" w:hAnsi="Arial" w:cs="Arial"/>
                <w:spacing w:val="-3"/>
                <w:sz w:val="20"/>
                <w:szCs w:val="20"/>
              </w:rPr>
              <w:t xml:space="preserve"> </w:t>
            </w:r>
            <w:r w:rsidRPr="00D12C66">
              <w:rPr>
                <w:rFonts w:ascii="Arial" w:hAnsi="Arial" w:cs="Arial"/>
                <w:sz w:val="20"/>
                <w:szCs w:val="20"/>
              </w:rPr>
              <w:t>to</w:t>
            </w:r>
            <w:r w:rsidRPr="00D12C66">
              <w:rPr>
                <w:rFonts w:ascii="Arial" w:hAnsi="Arial" w:cs="Arial"/>
                <w:spacing w:val="-1"/>
                <w:sz w:val="20"/>
                <w:szCs w:val="20"/>
              </w:rPr>
              <w:t xml:space="preserve"> </w:t>
            </w:r>
            <w:r w:rsidRPr="00D12C66">
              <w:rPr>
                <w:rFonts w:ascii="Arial" w:hAnsi="Arial" w:cs="Arial"/>
                <w:spacing w:val="-4"/>
                <w:sz w:val="20"/>
                <w:szCs w:val="20"/>
              </w:rPr>
              <w:t>class</w:t>
            </w:r>
          </w:p>
        </w:tc>
      </w:tr>
      <w:tr w:rsidR="00A52444" w:rsidRPr="00D12C66" w14:paraId="4B7144F3"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4B7D232" w14:textId="0485BD89" w:rsidR="00A52444" w:rsidRPr="00D12C66" w:rsidRDefault="00A52444" w:rsidP="00A52444">
            <w:r w:rsidRPr="00D12C66">
              <w:lastRenderedPageBreak/>
              <w:t xml:space="preserve">Oct </w:t>
            </w:r>
            <w:r w:rsidRPr="00D12C66">
              <w:rPr>
                <w:spacing w:val="-5"/>
              </w:rPr>
              <w:t>22</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1B0775F3" w14:textId="63E25671" w:rsidR="00A52444" w:rsidRPr="00D12C66" w:rsidRDefault="00A52444" w:rsidP="00A52444">
            <w:pPr>
              <w:pStyle w:val="TableParagraph"/>
              <w:jc w:val="left"/>
              <w:rPr>
                <w:rFonts w:ascii="Arial" w:hAnsi="Arial" w:cs="Arial"/>
                <w:sz w:val="20"/>
                <w:szCs w:val="20"/>
              </w:rPr>
            </w:pPr>
            <w:r w:rsidRPr="00D12C66">
              <w:rPr>
                <w:rFonts w:ascii="Arial" w:hAnsi="Arial" w:cs="Arial"/>
                <w:sz w:val="20"/>
                <w:szCs w:val="20"/>
              </w:rPr>
              <w:t>Chapter 15</w:t>
            </w:r>
            <w:r w:rsidRPr="00D12C66">
              <w:rPr>
                <w:rFonts w:ascii="Arial" w:hAnsi="Arial" w:cs="Arial"/>
                <w:sz w:val="20"/>
                <w:szCs w:val="20"/>
              </w:rPr>
              <w:t xml:space="preserve">: </w:t>
            </w:r>
            <w:r w:rsidRPr="00D12C66">
              <w:rPr>
                <w:rFonts w:ascii="Arial" w:hAnsi="Arial" w:cs="Arial"/>
                <w:sz w:val="20"/>
                <w:szCs w:val="20"/>
              </w:rPr>
              <w:t>Sport Sales</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8449E15" w14:textId="19268B7B" w:rsidR="00A52444" w:rsidRPr="00D12C66" w:rsidRDefault="00A52444" w:rsidP="00A52444">
            <w:pPr>
              <w:pStyle w:val="TableParagraph"/>
              <w:jc w:val="left"/>
              <w:rPr>
                <w:rFonts w:ascii="Arial" w:hAnsi="Arial" w:cs="Arial"/>
                <w:sz w:val="20"/>
                <w:szCs w:val="20"/>
              </w:rPr>
            </w:pPr>
            <w:r w:rsidRPr="00D12C66">
              <w:rPr>
                <w:rFonts w:ascii="Arial" w:hAnsi="Arial" w:cs="Arial"/>
                <w:sz w:val="20"/>
                <w:szCs w:val="20"/>
              </w:rPr>
              <w:t>Pick Group Presentation Teams</w:t>
            </w:r>
          </w:p>
        </w:tc>
      </w:tr>
      <w:tr w:rsidR="00A52444" w:rsidRPr="00D12C66" w14:paraId="15D73A96"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601B300A" w14:textId="6A6E3F3E" w:rsidR="00A52444" w:rsidRPr="00D12C66" w:rsidRDefault="00A52444" w:rsidP="00A52444">
            <w:r w:rsidRPr="00D12C66">
              <w:t xml:space="preserve">Oct </w:t>
            </w:r>
            <w:r w:rsidRPr="00D12C66">
              <w:rPr>
                <w:spacing w:val="-5"/>
              </w:rPr>
              <w:t>27</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0E0ECFD8" w14:textId="6CBB24E6" w:rsidR="00A52444" w:rsidRPr="00D12C66" w:rsidRDefault="00A52444" w:rsidP="00D12C66">
            <w:pPr>
              <w:pStyle w:val="TableParagraph"/>
              <w:ind w:left="65" w:right="57"/>
              <w:jc w:val="left"/>
              <w:rPr>
                <w:rFonts w:ascii="Arial" w:hAnsi="Arial" w:cs="Arial"/>
                <w:sz w:val="20"/>
                <w:szCs w:val="20"/>
              </w:rPr>
            </w:pPr>
            <w:r w:rsidRPr="00D12C66">
              <w:rPr>
                <w:rFonts w:ascii="Arial" w:hAnsi="Arial" w:cs="Arial"/>
                <w:sz w:val="20"/>
                <w:szCs w:val="20"/>
              </w:rPr>
              <w:t>Chapter</w:t>
            </w:r>
            <w:r w:rsidRPr="00D12C66">
              <w:rPr>
                <w:rFonts w:ascii="Arial" w:hAnsi="Arial" w:cs="Arial"/>
                <w:spacing w:val="1"/>
                <w:sz w:val="20"/>
                <w:szCs w:val="20"/>
              </w:rPr>
              <w:t xml:space="preserve"> </w:t>
            </w:r>
            <w:r w:rsidRPr="00D12C66">
              <w:rPr>
                <w:rFonts w:ascii="Arial" w:hAnsi="Arial" w:cs="Arial"/>
                <w:spacing w:val="-5"/>
                <w:sz w:val="20"/>
                <w:szCs w:val="20"/>
              </w:rPr>
              <w:t>17</w:t>
            </w:r>
            <w:r w:rsidRPr="00D12C66">
              <w:rPr>
                <w:rFonts w:ascii="Arial" w:hAnsi="Arial" w:cs="Arial"/>
                <w:spacing w:val="-5"/>
                <w:sz w:val="20"/>
                <w:szCs w:val="20"/>
              </w:rPr>
              <w:t xml:space="preserve">: </w:t>
            </w:r>
            <w:r w:rsidRPr="00D12C66">
              <w:rPr>
                <w:rFonts w:ascii="Arial" w:hAnsi="Arial" w:cs="Arial"/>
                <w:sz w:val="20"/>
                <w:szCs w:val="20"/>
              </w:rPr>
              <w:t xml:space="preserve">Sport </w:t>
            </w:r>
            <w:r w:rsidRPr="00D12C66">
              <w:rPr>
                <w:rFonts w:ascii="Arial" w:hAnsi="Arial" w:cs="Arial"/>
                <w:spacing w:val="-2"/>
                <w:sz w:val="20"/>
                <w:szCs w:val="20"/>
              </w:rPr>
              <w:t>Analytics</w:t>
            </w:r>
          </w:p>
        </w:tc>
        <w:tc>
          <w:tcPr>
            <w:tcW w:w="3240" w:type="dxa"/>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69484DA2" w14:textId="39152F8A" w:rsidR="00A52444" w:rsidRPr="00D12C66" w:rsidRDefault="002C69FC" w:rsidP="00A52444">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A52444" w:rsidRPr="00D12C66" w14:paraId="5ABF53A4"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92775E8" w14:textId="48B271F5" w:rsidR="00A52444" w:rsidRPr="00D12C66" w:rsidRDefault="00A52444" w:rsidP="00A52444">
            <w:r w:rsidRPr="00D12C66">
              <w:t xml:space="preserve">Oct </w:t>
            </w:r>
            <w:r w:rsidRPr="00D12C66">
              <w:rPr>
                <w:spacing w:val="-5"/>
              </w:rPr>
              <w:t>29</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00CA98D4" w14:textId="2F2455D2" w:rsidR="00A52444" w:rsidRPr="00D12C66" w:rsidRDefault="00A52444" w:rsidP="00A52444">
            <w:pPr>
              <w:pStyle w:val="TableParagraph"/>
              <w:spacing w:line="276" w:lineRule="auto"/>
              <w:ind w:right="610"/>
              <w:jc w:val="left"/>
              <w:rPr>
                <w:rFonts w:ascii="Arial" w:hAnsi="Arial" w:cs="Arial"/>
                <w:i/>
                <w:sz w:val="20"/>
                <w:szCs w:val="20"/>
              </w:rPr>
            </w:pPr>
            <w:r w:rsidRPr="00D12C66">
              <w:rPr>
                <w:rFonts w:ascii="Arial" w:hAnsi="Arial" w:cs="Arial"/>
                <w:sz w:val="20"/>
                <w:szCs w:val="20"/>
              </w:rPr>
              <w:t>(</w:t>
            </w:r>
            <w:r w:rsidRPr="00D12C66">
              <w:rPr>
                <w:rFonts w:ascii="Arial" w:hAnsi="Arial" w:cs="Arial"/>
                <w:i/>
                <w:sz w:val="20"/>
                <w:szCs w:val="20"/>
              </w:rPr>
              <w:t>Class</w:t>
            </w:r>
            <w:r w:rsidRPr="00D12C66">
              <w:rPr>
                <w:rFonts w:ascii="Arial" w:hAnsi="Arial" w:cs="Arial"/>
                <w:i/>
                <w:spacing w:val="-8"/>
                <w:sz w:val="20"/>
                <w:szCs w:val="20"/>
              </w:rPr>
              <w:t xml:space="preserve"> </w:t>
            </w:r>
            <w:r w:rsidRPr="00D12C66">
              <w:rPr>
                <w:rFonts w:ascii="Arial" w:hAnsi="Arial" w:cs="Arial"/>
                <w:i/>
                <w:sz w:val="20"/>
                <w:szCs w:val="20"/>
              </w:rPr>
              <w:t>PowerPoints,</w:t>
            </w:r>
            <w:r w:rsidRPr="00D12C66">
              <w:rPr>
                <w:rFonts w:ascii="Arial" w:hAnsi="Arial" w:cs="Arial"/>
                <w:i/>
                <w:spacing w:val="-8"/>
                <w:sz w:val="20"/>
                <w:szCs w:val="20"/>
              </w:rPr>
              <w:t xml:space="preserve"> </w:t>
            </w:r>
            <w:r w:rsidRPr="00D12C66">
              <w:rPr>
                <w:rFonts w:ascii="Arial" w:hAnsi="Arial" w:cs="Arial"/>
                <w:i/>
                <w:sz w:val="20"/>
                <w:szCs w:val="20"/>
              </w:rPr>
              <w:t>lectures, in-class discussions, videos, supplemental</w:t>
            </w:r>
          </w:p>
          <w:p w14:paraId="49E30BA3" w14:textId="7755A1CD" w:rsidR="00A52444" w:rsidRPr="00D12C66" w:rsidRDefault="00A52444" w:rsidP="00A52444">
            <w:r w:rsidRPr="00D12C66">
              <w:rPr>
                <w:i/>
                <w:spacing w:val="-2"/>
              </w:rPr>
              <w:t>handouts/readings)</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6425B8F" w14:textId="5485AF39" w:rsidR="00A52444" w:rsidRPr="00D12C66" w:rsidRDefault="00A52444" w:rsidP="00A52444">
            <w:r w:rsidRPr="00D12C66">
              <w:rPr>
                <w:b/>
              </w:rPr>
              <w:t xml:space="preserve">Test # 2 </w:t>
            </w:r>
            <w:r w:rsidRPr="00D12C66">
              <w:t xml:space="preserve">(150 possible points) </w:t>
            </w:r>
          </w:p>
        </w:tc>
      </w:tr>
      <w:tr w:rsidR="00A52444" w:rsidRPr="00D12C66" w14:paraId="4FC56AC7"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4A54FA0F" w14:textId="2A4C3C7C" w:rsidR="00A52444" w:rsidRPr="00D12C66" w:rsidRDefault="00A52444" w:rsidP="00A52444">
            <w:r w:rsidRPr="00D12C66">
              <w:t>Nov</w:t>
            </w:r>
            <w:r w:rsidRPr="00D12C66">
              <w:rPr>
                <w:spacing w:val="1"/>
              </w:rPr>
              <w:t xml:space="preserve"> </w:t>
            </w:r>
            <w:r w:rsidRPr="00D12C66">
              <w:rPr>
                <w:spacing w:val="-10"/>
              </w:rPr>
              <w:t>3</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3909F5B4" w14:textId="5FBC232A" w:rsidR="00A52444" w:rsidRPr="00D12C66" w:rsidRDefault="00A52444" w:rsidP="00A52444">
            <w:r w:rsidRPr="00D12C66">
              <w:t>In-class</w:t>
            </w:r>
            <w:r w:rsidRPr="00D12C66">
              <w:rPr>
                <w:spacing w:val="-2"/>
              </w:rPr>
              <w:t xml:space="preserve"> </w:t>
            </w:r>
            <w:r w:rsidRPr="00D12C66">
              <w:t>exercise</w:t>
            </w:r>
            <w:r w:rsidRPr="00D12C66">
              <w:rPr>
                <w:spacing w:val="-2"/>
              </w:rPr>
              <w:t xml:space="preserve"> </w:t>
            </w:r>
            <w:r w:rsidRPr="00D12C66">
              <w:t>for</w:t>
            </w:r>
            <w:r w:rsidRPr="00D12C66">
              <w:rPr>
                <w:spacing w:val="-4"/>
              </w:rPr>
              <w:t xml:space="preserve"> </w:t>
            </w:r>
            <w:r w:rsidRPr="00D12C66">
              <w:t>grade (team</w:t>
            </w:r>
            <w:r w:rsidRPr="00D12C66">
              <w:rPr>
                <w:spacing w:val="-3"/>
              </w:rPr>
              <w:t xml:space="preserve"> </w:t>
            </w:r>
            <w:r w:rsidRPr="00D12C66">
              <w:rPr>
                <w:spacing w:val="-2"/>
              </w:rPr>
              <w:t>project)</w:t>
            </w:r>
          </w:p>
        </w:tc>
        <w:tc>
          <w:tcPr>
            <w:tcW w:w="3240" w:type="dxa"/>
            <w:tcBorders>
              <w:top w:val="single" w:sz="4" w:space="0" w:color="C8D0DC"/>
              <w:left w:val="single" w:sz="4" w:space="0" w:color="C8D0DC"/>
              <w:bottom w:val="single" w:sz="4" w:space="0" w:color="C8D0DC"/>
              <w:right w:val="single" w:sz="4" w:space="0" w:color="C8D0DC"/>
            </w:tcBorders>
            <w:shd w:val="clear" w:color="auto" w:fill="auto"/>
            <w:tcMar>
              <w:top w:w="70" w:type="dxa"/>
              <w:left w:w="130" w:type="dxa"/>
              <w:bottom w:w="70" w:type="dxa"/>
              <w:right w:w="130" w:type="dxa"/>
            </w:tcMar>
          </w:tcPr>
          <w:p w14:paraId="4E23D594" w14:textId="4F9DECF4" w:rsidR="00A52444" w:rsidRPr="00D12C66" w:rsidRDefault="00A52444" w:rsidP="00A52444">
            <w:r w:rsidRPr="00D12C66">
              <w:rPr>
                <w:b/>
              </w:rPr>
              <w:t>Due:</w:t>
            </w:r>
            <w:r w:rsidRPr="00D12C66">
              <w:rPr>
                <w:b/>
                <w:spacing w:val="-12"/>
              </w:rPr>
              <w:t xml:space="preserve"> </w:t>
            </w:r>
            <w:r w:rsidRPr="00D12C66">
              <w:rPr>
                <w:b/>
              </w:rPr>
              <w:t>Critical</w:t>
            </w:r>
            <w:r w:rsidRPr="00D12C66">
              <w:rPr>
                <w:b/>
                <w:spacing w:val="-14"/>
              </w:rPr>
              <w:t xml:space="preserve"> </w:t>
            </w:r>
            <w:r w:rsidRPr="00D12C66">
              <w:rPr>
                <w:b/>
              </w:rPr>
              <w:t>Thinking</w:t>
            </w:r>
            <w:r w:rsidRPr="00D12C66">
              <w:rPr>
                <w:b/>
                <w:spacing w:val="-13"/>
              </w:rPr>
              <w:t xml:space="preserve"> </w:t>
            </w:r>
            <w:r w:rsidRPr="00D12C66">
              <w:rPr>
                <w:b/>
              </w:rPr>
              <w:t xml:space="preserve">Paper </w:t>
            </w:r>
            <w:r w:rsidRPr="00D12C66">
              <w:rPr>
                <w:b/>
                <w:spacing w:val="-6"/>
              </w:rPr>
              <w:t>#1</w:t>
            </w:r>
          </w:p>
        </w:tc>
      </w:tr>
      <w:tr w:rsidR="00A52444" w:rsidRPr="00D12C66" w14:paraId="71B02DE3"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6AD77F1" w14:textId="78983FA7" w:rsidR="00A52444" w:rsidRPr="00D12C66" w:rsidRDefault="00A52444" w:rsidP="00A52444">
            <w:r w:rsidRPr="00D12C66">
              <w:t>Nov</w:t>
            </w:r>
            <w:r w:rsidRPr="00D12C66">
              <w:rPr>
                <w:spacing w:val="1"/>
              </w:rPr>
              <w:t xml:space="preserve"> </w:t>
            </w:r>
            <w:r w:rsidRPr="00D12C66">
              <w:rPr>
                <w:spacing w:val="-10"/>
              </w:rPr>
              <w:t>5</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57DF34C9" w14:textId="2B5C95E9" w:rsidR="00A52444" w:rsidRPr="00D12C66" w:rsidRDefault="00A52444" w:rsidP="00A52444">
            <w:r w:rsidRPr="00D12C66">
              <w:t>Chapter</w:t>
            </w:r>
            <w:r w:rsidRPr="00D12C66">
              <w:t>s</w:t>
            </w:r>
            <w:r w:rsidRPr="00D12C66">
              <w:t xml:space="preserve"> 5</w:t>
            </w:r>
            <w:r w:rsidRPr="00D12C66">
              <w:t xml:space="preserve"> &amp;</w:t>
            </w:r>
            <w:r w:rsidRPr="00D12C66">
              <w:rPr>
                <w:spacing w:val="-2"/>
              </w:rPr>
              <w:t xml:space="preserve"> </w:t>
            </w:r>
            <w:r w:rsidRPr="00D12C66">
              <w:rPr>
                <w:spacing w:val="-10"/>
              </w:rPr>
              <w:t>6</w:t>
            </w:r>
            <w:r w:rsidRPr="00D12C66">
              <w:rPr>
                <w:spacing w:val="-10"/>
              </w:rPr>
              <w:t xml:space="preserve">: </w:t>
            </w:r>
            <w:r w:rsidRPr="00D12C66">
              <w:t>Legal</w:t>
            </w:r>
            <w:r w:rsidRPr="00D12C66">
              <w:rPr>
                <w:spacing w:val="-2"/>
              </w:rPr>
              <w:t xml:space="preserve"> </w:t>
            </w:r>
            <w:r w:rsidRPr="00D12C66">
              <w:t>and Ethical</w:t>
            </w:r>
            <w:r w:rsidRPr="00D12C66">
              <w:rPr>
                <w:spacing w:val="-2"/>
              </w:rPr>
              <w:t xml:space="preserve"> </w:t>
            </w:r>
            <w:r w:rsidRPr="00D12C66">
              <w:t>Issues</w:t>
            </w:r>
            <w:r w:rsidRPr="00D12C66">
              <w:rPr>
                <w:spacing w:val="-2"/>
              </w:rPr>
              <w:t xml:space="preserve"> </w:t>
            </w:r>
            <w:r w:rsidRPr="00D12C66">
              <w:t xml:space="preserve">in </w:t>
            </w:r>
            <w:r w:rsidRPr="00D12C66">
              <w:rPr>
                <w:spacing w:val="-2"/>
              </w:rPr>
              <w:t>Sport.</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28F8F3DD" w14:textId="7CCDA4C9" w:rsidR="00A52444" w:rsidRPr="00D12C66" w:rsidRDefault="002C69FC" w:rsidP="00A52444">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A52444" w:rsidRPr="00D12C66" w14:paraId="50CADEB7"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5A1C38F4" w14:textId="2405D78D" w:rsidR="00A52444" w:rsidRPr="00D12C66" w:rsidRDefault="00A52444" w:rsidP="00A52444">
            <w:r w:rsidRPr="00D12C66">
              <w:t>Nov</w:t>
            </w:r>
            <w:r w:rsidRPr="00D12C66">
              <w:rPr>
                <w:spacing w:val="1"/>
              </w:rPr>
              <w:t xml:space="preserve"> </w:t>
            </w:r>
            <w:r w:rsidRPr="00D12C66">
              <w:rPr>
                <w:spacing w:val="-5"/>
              </w:rPr>
              <w:t>10</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07C1C927" w14:textId="4B8C4667" w:rsidR="00A52444" w:rsidRPr="00D12C66" w:rsidRDefault="00A52444" w:rsidP="00A52444">
            <w:r w:rsidRPr="00D12C66">
              <w:t xml:space="preserve">Chapter </w:t>
            </w:r>
            <w:r w:rsidRPr="00D12C66">
              <w:rPr>
                <w:spacing w:val="-5"/>
              </w:rPr>
              <w:t>16:</w:t>
            </w:r>
            <w:r w:rsidRPr="00D12C66">
              <w:rPr>
                <w:spacing w:val="-5"/>
              </w:rPr>
              <w:t xml:space="preserve"> </w:t>
            </w:r>
            <w:r w:rsidRPr="00D12C66">
              <w:t xml:space="preserve">Sport </w:t>
            </w:r>
            <w:r w:rsidRPr="00D12C66">
              <w:rPr>
                <w:spacing w:val="-2"/>
              </w:rPr>
              <w:t>Sponsorship</w:t>
            </w:r>
          </w:p>
        </w:tc>
        <w:tc>
          <w:tcPr>
            <w:tcW w:w="3240" w:type="dxa"/>
            <w:tcBorders>
              <w:top w:val="single" w:sz="4" w:space="0" w:color="C8D0DC"/>
              <w:left w:val="single" w:sz="4" w:space="0" w:color="C8D0DC"/>
              <w:bottom w:val="single" w:sz="4" w:space="0" w:color="C8D0DC"/>
              <w:right w:val="single" w:sz="4" w:space="0" w:color="C8D0DC"/>
            </w:tcBorders>
            <w:shd w:val="clear" w:color="auto" w:fill="FFFFFF" w:themeFill="background1"/>
            <w:tcMar>
              <w:top w:w="70" w:type="dxa"/>
              <w:left w:w="130" w:type="dxa"/>
              <w:bottom w:w="70" w:type="dxa"/>
              <w:right w:w="130" w:type="dxa"/>
            </w:tcMar>
          </w:tcPr>
          <w:p w14:paraId="304E8ED9" w14:textId="7837A32F" w:rsidR="00A52444" w:rsidRPr="00D12C66" w:rsidRDefault="002C69FC" w:rsidP="00A52444">
            <w:r w:rsidRPr="00D12C66">
              <w:t>Bring</w:t>
            </w:r>
            <w:r w:rsidRPr="00D12C66">
              <w:rPr>
                <w:spacing w:val="-2"/>
              </w:rPr>
              <w:t xml:space="preserve"> </w:t>
            </w:r>
            <w:r w:rsidRPr="00D12C66">
              <w:t>textbook</w:t>
            </w:r>
            <w:r w:rsidRPr="00D12C66">
              <w:rPr>
                <w:spacing w:val="-3"/>
              </w:rPr>
              <w:t xml:space="preserve"> </w:t>
            </w:r>
            <w:r w:rsidRPr="00D12C66">
              <w:t>to</w:t>
            </w:r>
            <w:r w:rsidRPr="00D12C66">
              <w:rPr>
                <w:spacing w:val="-1"/>
              </w:rPr>
              <w:t xml:space="preserve"> </w:t>
            </w:r>
            <w:r w:rsidRPr="00D12C66">
              <w:rPr>
                <w:spacing w:val="-4"/>
              </w:rPr>
              <w:t>class</w:t>
            </w:r>
          </w:p>
        </w:tc>
      </w:tr>
      <w:tr w:rsidR="00A52444" w:rsidRPr="00D12C66" w14:paraId="71B33CD3"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33E0C401" w14:textId="20533441" w:rsidR="00A52444" w:rsidRPr="00D12C66" w:rsidRDefault="00A52444" w:rsidP="00A52444">
            <w:r w:rsidRPr="00D12C66">
              <w:t>Nov</w:t>
            </w:r>
            <w:r w:rsidRPr="00D12C66">
              <w:rPr>
                <w:spacing w:val="1"/>
              </w:rPr>
              <w:t xml:space="preserve"> </w:t>
            </w:r>
            <w:r w:rsidRPr="00D12C66">
              <w:rPr>
                <w:spacing w:val="-5"/>
              </w:rPr>
              <w:t>12</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50CC34CD" w14:textId="63952F6E" w:rsidR="00A52444" w:rsidRPr="00D12C66" w:rsidRDefault="00A52444" w:rsidP="00A52444">
            <w:r w:rsidRPr="00D12C66">
              <w:t>Veterans</w:t>
            </w:r>
            <w:r w:rsidRPr="00D12C66">
              <w:rPr>
                <w:spacing w:val="-3"/>
              </w:rPr>
              <w:t xml:space="preserve"> </w:t>
            </w:r>
            <w:r w:rsidRPr="00D12C66">
              <w:rPr>
                <w:spacing w:val="-5"/>
              </w:rPr>
              <w:t>Day</w:t>
            </w:r>
          </w:p>
        </w:tc>
        <w:tc>
          <w:tcPr>
            <w:tcW w:w="3240" w:type="dxa"/>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45127F87" w14:textId="348E2EEA" w:rsidR="00A52444" w:rsidRPr="00D12C66" w:rsidRDefault="00A52444" w:rsidP="00A52444">
            <w:r w:rsidRPr="00D12C66">
              <w:t>No</w:t>
            </w:r>
            <w:r w:rsidRPr="00D12C66">
              <w:rPr>
                <w:spacing w:val="2"/>
              </w:rPr>
              <w:t xml:space="preserve"> </w:t>
            </w:r>
            <w:r w:rsidRPr="00D12C66">
              <w:rPr>
                <w:spacing w:val="-2"/>
              </w:rPr>
              <w:t>Class</w:t>
            </w:r>
          </w:p>
        </w:tc>
      </w:tr>
      <w:tr w:rsidR="00A52444" w:rsidRPr="00D12C66" w14:paraId="636DD04A"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46" w14:textId="21EA248C" w:rsidR="00A52444" w:rsidRPr="00D12C66" w:rsidRDefault="00A52444" w:rsidP="00A52444">
            <w:r w:rsidRPr="00D12C66">
              <w:t>Nov</w:t>
            </w:r>
            <w:r w:rsidRPr="00D12C66">
              <w:rPr>
                <w:spacing w:val="1"/>
              </w:rPr>
              <w:t xml:space="preserve"> </w:t>
            </w:r>
            <w:r w:rsidRPr="00D12C66">
              <w:rPr>
                <w:spacing w:val="-5"/>
              </w:rPr>
              <w:t>17</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47" w14:textId="49E82B0A" w:rsidR="00A52444" w:rsidRPr="00D12C66" w:rsidRDefault="00A52444" w:rsidP="00A52444">
            <w:r w:rsidRPr="00D12C66">
              <w:t>Chapter 18</w:t>
            </w:r>
            <w:r w:rsidRPr="00D12C66">
              <w:rPr>
                <w:spacing w:val="40"/>
              </w:rPr>
              <w:t xml:space="preserve">: </w:t>
            </w:r>
            <w:r w:rsidRPr="00D12C66">
              <w:t>Sport</w:t>
            </w:r>
            <w:r w:rsidRPr="00D12C66">
              <w:rPr>
                <w:spacing w:val="-1"/>
              </w:rPr>
              <w:t xml:space="preserve"> </w:t>
            </w:r>
            <w:r w:rsidRPr="00D12C66">
              <w:t>&amp;</w:t>
            </w:r>
            <w:r w:rsidRPr="00D12C66">
              <w:rPr>
                <w:spacing w:val="1"/>
              </w:rPr>
              <w:t xml:space="preserve"> </w:t>
            </w:r>
            <w:r w:rsidRPr="00D12C66">
              <w:rPr>
                <w:spacing w:val="-2"/>
              </w:rPr>
              <w:t>Society</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48" w14:textId="0E0DC0EC" w:rsidR="00A52444" w:rsidRPr="00D12C66" w:rsidRDefault="00A52444" w:rsidP="00A52444">
            <w:r w:rsidRPr="00D12C66">
              <w:t>Bring</w:t>
            </w:r>
            <w:r w:rsidRPr="00D12C66">
              <w:rPr>
                <w:spacing w:val="-12"/>
              </w:rPr>
              <w:t xml:space="preserve"> </w:t>
            </w:r>
            <w:r w:rsidRPr="00D12C66">
              <w:t>textbook</w:t>
            </w:r>
            <w:r w:rsidRPr="00D12C66">
              <w:rPr>
                <w:spacing w:val="-14"/>
              </w:rPr>
              <w:t xml:space="preserve"> </w:t>
            </w:r>
            <w:r w:rsidRPr="00D12C66">
              <w:t>to</w:t>
            </w:r>
            <w:r w:rsidRPr="00D12C66">
              <w:rPr>
                <w:spacing w:val="-12"/>
              </w:rPr>
              <w:t xml:space="preserve"> </w:t>
            </w:r>
            <w:r w:rsidRPr="00D12C66">
              <w:t>class</w:t>
            </w:r>
          </w:p>
        </w:tc>
      </w:tr>
      <w:tr w:rsidR="00A52444" w:rsidRPr="00D12C66" w14:paraId="636DD04F"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4B" w14:textId="770FAC0E" w:rsidR="00A52444" w:rsidRPr="00D12C66" w:rsidRDefault="00A52444" w:rsidP="00A52444">
            <w:r w:rsidRPr="00D12C66">
              <w:t>Nov</w:t>
            </w:r>
            <w:r w:rsidRPr="00D12C66">
              <w:rPr>
                <w:spacing w:val="1"/>
              </w:rPr>
              <w:t xml:space="preserve"> </w:t>
            </w:r>
            <w:r w:rsidRPr="00D12C66">
              <w:rPr>
                <w:spacing w:val="-5"/>
              </w:rPr>
              <w:t>19</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4C" w14:textId="16B40B04" w:rsidR="00A52444" w:rsidRPr="00D12C66" w:rsidRDefault="00A52444" w:rsidP="00A52444">
            <w:r w:rsidRPr="00D12C66">
              <w:t xml:space="preserve">Chapter </w:t>
            </w:r>
            <w:r w:rsidRPr="00D12C66">
              <w:rPr>
                <w:spacing w:val="-5"/>
              </w:rPr>
              <w:t>21</w:t>
            </w:r>
            <w:r w:rsidRPr="00D12C66">
              <w:rPr>
                <w:spacing w:val="-5"/>
              </w:rPr>
              <w:t xml:space="preserve">: </w:t>
            </w:r>
            <w:r w:rsidRPr="00D12C66">
              <w:t>Careers</w:t>
            </w:r>
            <w:r w:rsidRPr="00D12C66">
              <w:rPr>
                <w:spacing w:val="-2"/>
              </w:rPr>
              <w:t xml:space="preserve"> </w:t>
            </w:r>
            <w:r w:rsidRPr="00D12C66">
              <w:t>in</w:t>
            </w:r>
            <w:r w:rsidRPr="00D12C66">
              <w:rPr>
                <w:spacing w:val="-2"/>
              </w:rPr>
              <w:t xml:space="preserve"> </w:t>
            </w:r>
            <w:r w:rsidRPr="00D12C66">
              <w:t>Sport</w:t>
            </w:r>
            <w:r w:rsidRPr="00D12C66">
              <w:rPr>
                <w:spacing w:val="1"/>
              </w:rPr>
              <w:t xml:space="preserve"> </w:t>
            </w:r>
            <w:r w:rsidRPr="00D12C66">
              <w:t>&amp;</w:t>
            </w:r>
            <w:r w:rsidRPr="00D12C66">
              <w:rPr>
                <w:spacing w:val="-3"/>
              </w:rPr>
              <w:t xml:space="preserve"> </w:t>
            </w:r>
            <w:r w:rsidRPr="00D12C66">
              <w:t>The Importance</w:t>
            </w:r>
            <w:r w:rsidRPr="00D12C66">
              <w:rPr>
                <w:spacing w:val="-2"/>
              </w:rPr>
              <w:t xml:space="preserve"> </w:t>
            </w:r>
            <w:r w:rsidRPr="00D12C66">
              <w:t>of</w:t>
            </w:r>
            <w:r w:rsidRPr="00D12C66">
              <w:rPr>
                <w:spacing w:val="-2"/>
              </w:rPr>
              <w:t xml:space="preserve"> Networking</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4D" w14:textId="785AF451" w:rsidR="00A52444" w:rsidRPr="00D12C66" w:rsidRDefault="00A52444" w:rsidP="00A52444">
            <w:r w:rsidRPr="00D12C66">
              <w:rPr>
                <w:b/>
              </w:rPr>
              <w:t>Due:</w:t>
            </w:r>
            <w:r w:rsidRPr="00D12C66">
              <w:rPr>
                <w:b/>
                <w:spacing w:val="-2"/>
              </w:rPr>
              <w:t xml:space="preserve"> </w:t>
            </w:r>
            <w:r w:rsidRPr="00D12C66">
              <w:rPr>
                <w:b/>
              </w:rPr>
              <w:t>Critical</w:t>
            </w:r>
            <w:r w:rsidRPr="00D12C66">
              <w:rPr>
                <w:b/>
                <w:spacing w:val="-3"/>
              </w:rPr>
              <w:t xml:space="preserve"> </w:t>
            </w:r>
            <w:r w:rsidRPr="00D12C66">
              <w:rPr>
                <w:b/>
              </w:rPr>
              <w:t>Thinking</w:t>
            </w:r>
            <w:r w:rsidRPr="00D12C66">
              <w:rPr>
                <w:b/>
                <w:spacing w:val="-2"/>
              </w:rPr>
              <w:t xml:space="preserve"> </w:t>
            </w:r>
            <w:r w:rsidRPr="00D12C66">
              <w:rPr>
                <w:b/>
                <w:spacing w:val="-4"/>
              </w:rPr>
              <w:t>Paper</w:t>
            </w:r>
            <w:r w:rsidR="009C5B72" w:rsidRPr="00D12C66">
              <w:rPr>
                <w:b/>
                <w:spacing w:val="-4"/>
              </w:rPr>
              <w:t xml:space="preserve"> #2</w:t>
            </w:r>
          </w:p>
        </w:tc>
      </w:tr>
      <w:tr w:rsidR="00A52444" w:rsidRPr="00D12C66" w14:paraId="636DD054"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50" w14:textId="11C8C8B9" w:rsidR="00A52444" w:rsidRPr="00D12C66" w:rsidRDefault="00A52444" w:rsidP="00A52444">
            <w:r w:rsidRPr="00D12C66">
              <w:t>Nov 24</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51" w14:textId="5EC91A73" w:rsidR="00A52444" w:rsidRPr="00D12C66" w:rsidRDefault="00A52444" w:rsidP="00A52444">
            <w:r w:rsidRPr="00D12C66">
              <w:t>In-class exercise for grade (team project)</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52" w14:textId="6408A549" w:rsidR="00A52444" w:rsidRPr="00D12C66" w:rsidRDefault="00A52444" w:rsidP="00A52444">
            <w:r w:rsidRPr="00D12C66">
              <w:t>Prof Wendy Lam</w:t>
            </w:r>
          </w:p>
        </w:tc>
      </w:tr>
      <w:tr w:rsidR="00A52444" w:rsidRPr="00D12C66" w14:paraId="636DD059"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636DD055" w14:textId="3AB9D6DC" w:rsidR="00A52444" w:rsidRPr="00D12C66" w:rsidRDefault="00A52444" w:rsidP="00A52444">
            <w:r w:rsidRPr="00D12C66">
              <w:t>Nov 26</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636DD056" w14:textId="06747AA3" w:rsidR="00A52444" w:rsidRPr="00D12C66" w:rsidRDefault="00A52444" w:rsidP="00A52444">
            <w:r w:rsidRPr="00D12C66">
              <w:t>Thanksgiving</w:t>
            </w:r>
          </w:p>
        </w:tc>
        <w:tc>
          <w:tcPr>
            <w:tcW w:w="3240" w:type="dxa"/>
            <w:tcBorders>
              <w:top w:val="single" w:sz="4" w:space="0" w:color="C8D0DC"/>
              <w:left w:val="single" w:sz="4" w:space="0" w:color="C8D0DC"/>
              <w:bottom w:val="single" w:sz="4" w:space="0" w:color="C8D0DC"/>
              <w:right w:val="single" w:sz="4" w:space="0" w:color="C8D0DC"/>
            </w:tcBorders>
            <w:shd w:val="clear" w:color="auto" w:fill="BFBFBF" w:themeFill="background1" w:themeFillShade="BF"/>
            <w:tcMar>
              <w:top w:w="70" w:type="dxa"/>
              <w:left w:w="130" w:type="dxa"/>
              <w:bottom w:w="70" w:type="dxa"/>
              <w:right w:w="130" w:type="dxa"/>
            </w:tcMar>
          </w:tcPr>
          <w:p w14:paraId="636DD057" w14:textId="3D9161FB" w:rsidR="00A52444" w:rsidRPr="00D12C66" w:rsidRDefault="00A52444" w:rsidP="00A52444">
            <w:r w:rsidRPr="00D12C66">
              <w:t>No Class</w:t>
            </w:r>
          </w:p>
        </w:tc>
      </w:tr>
      <w:tr w:rsidR="00A52444" w:rsidRPr="00D12C66" w14:paraId="636DD05E"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5A" w14:textId="3FB8356B" w:rsidR="00A52444" w:rsidRPr="00D12C66" w:rsidRDefault="00A52444" w:rsidP="00A52444">
            <w:r w:rsidRPr="00D12C66">
              <w:t>Dec 1</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5B" w14:textId="18E62583" w:rsidR="00A52444" w:rsidRPr="00D12C66" w:rsidRDefault="00A52444" w:rsidP="00A52444">
            <w:r w:rsidRPr="00D12C66">
              <w:t>Group Presentations</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5C" w14:textId="6986F28C" w:rsidR="00A52444" w:rsidRPr="00D12C66" w:rsidRDefault="00A52444" w:rsidP="00A52444">
            <w:r w:rsidRPr="00D12C66">
              <w:t>:</w:t>
            </w:r>
          </w:p>
        </w:tc>
      </w:tr>
      <w:tr w:rsidR="00A52444" w:rsidRPr="00D12C66" w14:paraId="636DD063" w14:textId="77777777" w:rsidTr="00412BEA">
        <w:tc>
          <w:tcPr>
            <w:tcW w:w="1345"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5F" w14:textId="5447E226" w:rsidR="00A52444" w:rsidRPr="00D12C66" w:rsidRDefault="00A52444" w:rsidP="00A52444">
            <w:r w:rsidRPr="00D12C66">
              <w:t>Dec 3</w:t>
            </w:r>
          </w:p>
        </w:tc>
        <w:tc>
          <w:tcPr>
            <w:tcW w:w="5310" w:type="dxa"/>
            <w:gridSpan w:val="2"/>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60" w14:textId="64BBA305" w:rsidR="00A52444" w:rsidRPr="00D12C66" w:rsidRDefault="00A52444" w:rsidP="00A52444">
            <w:r w:rsidRPr="00D12C66">
              <w:t>Review for Final Exam</w:t>
            </w:r>
          </w:p>
        </w:tc>
        <w:tc>
          <w:tcPr>
            <w:tcW w:w="3240" w:type="dxa"/>
            <w:tcBorders>
              <w:top w:val="single" w:sz="4" w:space="0" w:color="C8D0DC"/>
              <w:left w:val="single" w:sz="4" w:space="0" w:color="C8D0DC"/>
              <w:bottom w:val="single" w:sz="4" w:space="0" w:color="C8D0DC"/>
              <w:right w:val="single" w:sz="4" w:space="0" w:color="C8D0DC"/>
            </w:tcBorders>
            <w:shd w:val="clear" w:color="auto" w:fill="F4F6F9"/>
            <w:tcMar>
              <w:top w:w="70" w:type="dxa"/>
              <w:left w:w="130" w:type="dxa"/>
              <w:bottom w:w="70" w:type="dxa"/>
              <w:right w:w="130" w:type="dxa"/>
            </w:tcMar>
          </w:tcPr>
          <w:p w14:paraId="636DD061" w14:textId="0D69E125" w:rsidR="00A52444" w:rsidRPr="00D12C66" w:rsidRDefault="00A52444" w:rsidP="00A52444">
            <w:r w:rsidRPr="00D12C66">
              <w:t>(Last Day of Classes)</w:t>
            </w:r>
          </w:p>
        </w:tc>
      </w:tr>
      <w:tr w:rsidR="00A52444" w:rsidRPr="00D12C66" w14:paraId="636DD068" w14:textId="77777777" w:rsidTr="00412BEA">
        <w:tc>
          <w:tcPr>
            <w:tcW w:w="1345"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64" w14:textId="29068497" w:rsidR="00A52444" w:rsidRPr="00D12C66" w:rsidRDefault="00A52444" w:rsidP="00A52444">
            <w:r w:rsidRPr="00D12C66">
              <w:t>Dec 8</w:t>
            </w:r>
          </w:p>
        </w:tc>
        <w:tc>
          <w:tcPr>
            <w:tcW w:w="5310" w:type="dxa"/>
            <w:gridSpan w:val="2"/>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65" w14:textId="7A1964CD" w:rsidR="00A52444" w:rsidRPr="00D12C66" w:rsidRDefault="00A52444" w:rsidP="00A52444">
            <w:r w:rsidRPr="00D12C66">
              <w:t>Final Exam</w:t>
            </w:r>
          </w:p>
        </w:tc>
        <w:tc>
          <w:tcPr>
            <w:tcW w:w="3240" w:type="dxa"/>
            <w:tcBorders>
              <w:top w:val="single" w:sz="4" w:space="0" w:color="C8D0DC"/>
              <w:left w:val="single" w:sz="4" w:space="0" w:color="C8D0DC"/>
              <w:bottom w:val="single" w:sz="4" w:space="0" w:color="C8D0DC"/>
              <w:right w:val="single" w:sz="4" w:space="0" w:color="C8D0DC"/>
            </w:tcBorders>
            <w:tcMar>
              <w:top w:w="70" w:type="dxa"/>
              <w:left w:w="130" w:type="dxa"/>
              <w:bottom w:w="70" w:type="dxa"/>
              <w:right w:w="130" w:type="dxa"/>
            </w:tcMar>
          </w:tcPr>
          <w:p w14:paraId="636DD066" w14:textId="3B3D0568" w:rsidR="00A52444" w:rsidRPr="00D12C66" w:rsidRDefault="00A52444" w:rsidP="00A52444">
            <w:r w:rsidRPr="00D12C66">
              <w:t>TBD</w:t>
            </w:r>
          </w:p>
        </w:tc>
      </w:tr>
    </w:tbl>
    <w:p w14:paraId="636DD069" w14:textId="77777777" w:rsidR="008F66E7" w:rsidRPr="00D12C66" w:rsidRDefault="008F66E7">
      <w:pPr>
        <w:spacing w:before="120"/>
      </w:pPr>
    </w:p>
    <w:sectPr w:rsidR="008F66E7" w:rsidRPr="00D12C66">
      <w:headerReference w:type="first" r:id="rId28"/>
      <w:pgSz w:w="12240" w:h="15840"/>
      <w:pgMar w:top="1080" w:right="1080" w:bottom="1080" w:left="108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DD070" w14:textId="77777777" w:rsidR="00000000" w:rsidRDefault="00D12C66">
      <w:r>
        <w:separator/>
      </w:r>
    </w:p>
  </w:endnote>
  <w:endnote w:type="continuationSeparator" w:id="0">
    <w:p w14:paraId="636DD072" w14:textId="77777777" w:rsidR="00000000" w:rsidRDefault="00D12C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4C226B01-425F-49E1-BA54-9BB5C88A3337}"/>
    <w:embedBold r:id="rId2" w:fontKey="{38DA43D3-A95C-4E5E-BEE4-4DE0D57623E2}"/>
    <w:embedItalic r:id="rId3" w:fontKey="{DFF0D62B-813C-402D-89FD-801BC7BF4EF4}"/>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4" w:fontKey="{01E35137-CFD9-4149-96CC-0A49D2D800AB}"/>
  </w:font>
  <w:font w:name="Segoe UI">
    <w:panose1 w:val="020B0502040204020203"/>
    <w:charset w:val="00"/>
    <w:family w:val="swiss"/>
    <w:pitch w:val="variable"/>
    <w:sig w:usb0="E4002EFF" w:usb1="C000E47F" w:usb2="00000009" w:usb3="00000000" w:csb0="000001FF" w:csb1="00000000"/>
    <w:embedRegular r:id="rId5" w:fontKey="{818F9E07-F6E1-4186-897C-2E6FA4443676}"/>
  </w:font>
  <w:font w:name="Cambria">
    <w:panose1 w:val="02040503050406030204"/>
    <w:charset w:val="00"/>
    <w:family w:val="roman"/>
    <w:pitch w:val="variable"/>
    <w:sig w:usb0="E00006FF" w:usb1="420024FF" w:usb2="02000000" w:usb3="00000000" w:csb0="0000019F" w:csb1="00000000"/>
    <w:embedRegular r:id="rId6" w:fontKey="{F17BF584-A259-4AE3-9592-3C3E39CCF29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6DD06C" w14:textId="77777777" w:rsidR="00000000" w:rsidRDefault="00D12C66">
      <w:r>
        <w:separator/>
      </w:r>
    </w:p>
  </w:footnote>
  <w:footnote w:type="continuationSeparator" w:id="0">
    <w:p w14:paraId="636DD06E" w14:textId="77777777" w:rsidR="00000000" w:rsidRDefault="00D12C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DD06A" w14:textId="77777777" w:rsidR="008F66E7" w:rsidRDefault="00D12C66">
    <w:pPr>
      <w:jc w:val="center"/>
    </w:pPr>
    <w:r>
      <w:rPr>
        <w:noProof/>
      </w:rPr>
      <w:drawing>
        <wp:inline distT="114300" distB="114300" distL="114300" distR="114300" wp14:anchorId="636DD06C" wp14:editId="636DD06D">
          <wp:extent cx="2333625" cy="65607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333625" cy="6560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254EB"/>
    <w:multiLevelType w:val="multilevel"/>
    <w:tmpl w:val="1D5A6A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A47EA1"/>
    <w:multiLevelType w:val="multilevel"/>
    <w:tmpl w:val="6F58E8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8F14466"/>
    <w:multiLevelType w:val="multilevel"/>
    <w:tmpl w:val="8B2ED6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96D39D3"/>
    <w:multiLevelType w:val="hybridMultilevel"/>
    <w:tmpl w:val="2DB4C91E"/>
    <w:lvl w:ilvl="0" w:tplc="36FCAA4A">
      <w:start w:val="1"/>
      <w:numFmt w:val="decimal"/>
      <w:lvlText w:val="%1."/>
      <w:lvlJc w:val="left"/>
      <w:pPr>
        <w:ind w:left="1080" w:hanging="361"/>
      </w:pPr>
      <w:rPr>
        <w:rFonts w:ascii="Calibri" w:eastAsia="Calibri" w:hAnsi="Calibri" w:cs="Calibri" w:hint="default"/>
        <w:b w:val="0"/>
        <w:bCs w:val="0"/>
        <w:i w:val="0"/>
        <w:iCs w:val="0"/>
        <w:spacing w:val="0"/>
        <w:w w:val="100"/>
        <w:sz w:val="22"/>
        <w:szCs w:val="22"/>
        <w:lang w:val="en-US" w:eastAsia="en-US" w:bidi="ar-SA"/>
      </w:rPr>
    </w:lvl>
    <w:lvl w:ilvl="1" w:tplc="46407666">
      <w:numFmt w:val="bullet"/>
      <w:lvlText w:val="•"/>
      <w:lvlJc w:val="left"/>
      <w:pPr>
        <w:ind w:left="2016" w:hanging="361"/>
      </w:pPr>
      <w:rPr>
        <w:rFonts w:hint="default"/>
        <w:lang w:val="en-US" w:eastAsia="en-US" w:bidi="ar-SA"/>
      </w:rPr>
    </w:lvl>
    <w:lvl w:ilvl="2" w:tplc="C43A95A6">
      <w:numFmt w:val="bullet"/>
      <w:lvlText w:val="•"/>
      <w:lvlJc w:val="left"/>
      <w:pPr>
        <w:ind w:left="2952" w:hanging="361"/>
      </w:pPr>
      <w:rPr>
        <w:rFonts w:hint="default"/>
        <w:lang w:val="en-US" w:eastAsia="en-US" w:bidi="ar-SA"/>
      </w:rPr>
    </w:lvl>
    <w:lvl w:ilvl="3" w:tplc="9B3E2134">
      <w:numFmt w:val="bullet"/>
      <w:lvlText w:val="•"/>
      <w:lvlJc w:val="left"/>
      <w:pPr>
        <w:ind w:left="3888" w:hanging="361"/>
      </w:pPr>
      <w:rPr>
        <w:rFonts w:hint="default"/>
        <w:lang w:val="en-US" w:eastAsia="en-US" w:bidi="ar-SA"/>
      </w:rPr>
    </w:lvl>
    <w:lvl w:ilvl="4" w:tplc="26EC9960">
      <w:numFmt w:val="bullet"/>
      <w:lvlText w:val="•"/>
      <w:lvlJc w:val="left"/>
      <w:pPr>
        <w:ind w:left="4824" w:hanging="361"/>
      </w:pPr>
      <w:rPr>
        <w:rFonts w:hint="default"/>
        <w:lang w:val="en-US" w:eastAsia="en-US" w:bidi="ar-SA"/>
      </w:rPr>
    </w:lvl>
    <w:lvl w:ilvl="5" w:tplc="71065986">
      <w:numFmt w:val="bullet"/>
      <w:lvlText w:val="•"/>
      <w:lvlJc w:val="left"/>
      <w:pPr>
        <w:ind w:left="5760" w:hanging="361"/>
      </w:pPr>
      <w:rPr>
        <w:rFonts w:hint="default"/>
        <w:lang w:val="en-US" w:eastAsia="en-US" w:bidi="ar-SA"/>
      </w:rPr>
    </w:lvl>
    <w:lvl w:ilvl="6" w:tplc="DC0EB6C2">
      <w:numFmt w:val="bullet"/>
      <w:lvlText w:val="•"/>
      <w:lvlJc w:val="left"/>
      <w:pPr>
        <w:ind w:left="6696" w:hanging="361"/>
      </w:pPr>
      <w:rPr>
        <w:rFonts w:hint="default"/>
        <w:lang w:val="en-US" w:eastAsia="en-US" w:bidi="ar-SA"/>
      </w:rPr>
    </w:lvl>
    <w:lvl w:ilvl="7" w:tplc="C8B447BC">
      <w:numFmt w:val="bullet"/>
      <w:lvlText w:val="•"/>
      <w:lvlJc w:val="left"/>
      <w:pPr>
        <w:ind w:left="7632" w:hanging="361"/>
      </w:pPr>
      <w:rPr>
        <w:rFonts w:hint="default"/>
        <w:lang w:val="en-US" w:eastAsia="en-US" w:bidi="ar-SA"/>
      </w:rPr>
    </w:lvl>
    <w:lvl w:ilvl="8" w:tplc="5A68BF22">
      <w:numFmt w:val="bullet"/>
      <w:lvlText w:val="•"/>
      <w:lvlJc w:val="left"/>
      <w:pPr>
        <w:ind w:left="8568" w:hanging="361"/>
      </w:pPr>
      <w:rPr>
        <w:rFonts w:hint="default"/>
        <w:lang w:val="en-US" w:eastAsia="en-US" w:bidi="ar-SA"/>
      </w:rPr>
    </w:lvl>
  </w:abstractNum>
  <w:abstractNum w:abstractNumId="4" w15:restartNumberingAfterBreak="0">
    <w:nsid w:val="29253D72"/>
    <w:multiLevelType w:val="hybridMultilevel"/>
    <w:tmpl w:val="F5B236D4"/>
    <w:lvl w:ilvl="0" w:tplc="36FCAA4A">
      <w:start w:val="1"/>
      <w:numFmt w:val="decimal"/>
      <w:lvlText w:val="%1."/>
      <w:lvlJc w:val="left"/>
      <w:pPr>
        <w:ind w:left="1079" w:hanging="361"/>
        <w:jc w:val="left"/>
      </w:pPr>
      <w:rPr>
        <w:rFonts w:ascii="Calibri" w:eastAsia="Calibri" w:hAnsi="Calibri" w:cs="Calibri" w:hint="default"/>
        <w:b w:val="0"/>
        <w:bCs w:val="0"/>
        <w:i w:val="0"/>
        <w:iCs w:val="0"/>
        <w:spacing w:val="0"/>
        <w:w w:val="100"/>
        <w:sz w:val="22"/>
        <w:szCs w:val="22"/>
        <w:lang w:val="en-US" w:eastAsia="en-US" w:bidi="ar-SA"/>
      </w:rPr>
    </w:lvl>
    <w:lvl w:ilvl="1" w:tplc="1FEE2F1A">
      <w:numFmt w:val="bullet"/>
      <w:lvlText w:val="•"/>
      <w:lvlJc w:val="left"/>
      <w:pPr>
        <w:ind w:left="2016" w:hanging="361"/>
      </w:pPr>
      <w:rPr>
        <w:rFonts w:hint="default"/>
        <w:lang w:val="en-US" w:eastAsia="en-US" w:bidi="ar-SA"/>
      </w:rPr>
    </w:lvl>
    <w:lvl w:ilvl="2" w:tplc="74ECDD02">
      <w:numFmt w:val="bullet"/>
      <w:lvlText w:val="•"/>
      <w:lvlJc w:val="left"/>
      <w:pPr>
        <w:ind w:left="2952" w:hanging="361"/>
      </w:pPr>
      <w:rPr>
        <w:rFonts w:hint="default"/>
        <w:lang w:val="en-US" w:eastAsia="en-US" w:bidi="ar-SA"/>
      </w:rPr>
    </w:lvl>
    <w:lvl w:ilvl="3" w:tplc="36245A98">
      <w:numFmt w:val="bullet"/>
      <w:lvlText w:val="•"/>
      <w:lvlJc w:val="left"/>
      <w:pPr>
        <w:ind w:left="3888" w:hanging="361"/>
      </w:pPr>
      <w:rPr>
        <w:rFonts w:hint="default"/>
        <w:lang w:val="en-US" w:eastAsia="en-US" w:bidi="ar-SA"/>
      </w:rPr>
    </w:lvl>
    <w:lvl w:ilvl="4" w:tplc="E09A1728">
      <w:numFmt w:val="bullet"/>
      <w:lvlText w:val="•"/>
      <w:lvlJc w:val="left"/>
      <w:pPr>
        <w:ind w:left="4824" w:hanging="361"/>
      </w:pPr>
      <w:rPr>
        <w:rFonts w:hint="default"/>
        <w:lang w:val="en-US" w:eastAsia="en-US" w:bidi="ar-SA"/>
      </w:rPr>
    </w:lvl>
    <w:lvl w:ilvl="5" w:tplc="9F5AB004">
      <w:numFmt w:val="bullet"/>
      <w:lvlText w:val="•"/>
      <w:lvlJc w:val="left"/>
      <w:pPr>
        <w:ind w:left="5760" w:hanging="361"/>
      </w:pPr>
      <w:rPr>
        <w:rFonts w:hint="default"/>
        <w:lang w:val="en-US" w:eastAsia="en-US" w:bidi="ar-SA"/>
      </w:rPr>
    </w:lvl>
    <w:lvl w:ilvl="6" w:tplc="00CE5A34">
      <w:numFmt w:val="bullet"/>
      <w:lvlText w:val="•"/>
      <w:lvlJc w:val="left"/>
      <w:pPr>
        <w:ind w:left="6696" w:hanging="361"/>
      </w:pPr>
      <w:rPr>
        <w:rFonts w:hint="default"/>
        <w:lang w:val="en-US" w:eastAsia="en-US" w:bidi="ar-SA"/>
      </w:rPr>
    </w:lvl>
    <w:lvl w:ilvl="7" w:tplc="DC8C99E4">
      <w:numFmt w:val="bullet"/>
      <w:lvlText w:val="•"/>
      <w:lvlJc w:val="left"/>
      <w:pPr>
        <w:ind w:left="7632" w:hanging="361"/>
      </w:pPr>
      <w:rPr>
        <w:rFonts w:hint="default"/>
        <w:lang w:val="en-US" w:eastAsia="en-US" w:bidi="ar-SA"/>
      </w:rPr>
    </w:lvl>
    <w:lvl w:ilvl="8" w:tplc="45AE97E4">
      <w:numFmt w:val="bullet"/>
      <w:lvlText w:val="•"/>
      <w:lvlJc w:val="left"/>
      <w:pPr>
        <w:ind w:left="8568" w:hanging="361"/>
      </w:pPr>
      <w:rPr>
        <w:rFonts w:hint="default"/>
        <w:lang w:val="en-US" w:eastAsia="en-US" w:bidi="ar-SA"/>
      </w:rPr>
    </w:lvl>
  </w:abstractNum>
  <w:abstractNum w:abstractNumId="5" w15:restartNumberingAfterBreak="0">
    <w:nsid w:val="3D3254CA"/>
    <w:multiLevelType w:val="hybridMultilevel"/>
    <w:tmpl w:val="2C08A068"/>
    <w:lvl w:ilvl="0" w:tplc="52EA4EB0">
      <w:start w:val="1"/>
      <w:numFmt w:val="decimal"/>
      <w:lvlText w:val="%1."/>
      <w:lvlJc w:val="left"/>
      <w:pPr>
        <w:ind w:left="1079" w:hanging="361"/>
        <w:jc w:val="left"/>
      </w:pPr>
      <w:rPr>
        <w:rFonts w:hint="default"/>
        <w:spacing w:val="0"/>
        <w:w w:val="100"/>
        <w:lang w:val="en-US" w:eastAsia="en-US" w:bidi="ar-SA"/>
      </w:rPr>
    </w:lvl>
    <w:lvl w:ilvl="1" w:tplc="1FEE2F1A">
      <w:numFmt w:val="bullet"/>
      <w:lvlText w:val="•"/>
      <w:lvlJc w:val="left"/>
      <w:pPr>
        <w:ind w:left="2016" w:hanging="361"/>
      </w:pPr>
      <w:rPr>
        <w:rFonts w:hint="default"/>
        <w:lang w:val="en-US" w:eastAsia="en-US" w:bidi="ar-SA"/>
      </w:rPr>
    </w:lvl>
    <w:lvl w:ilvl="2" w:tplc="74ECDD02">
      <w:numFmt w:val="bullet"/>
      <w:lvlText w:val="•"/>
      <w:lvlJc w:val="left"/>
      <w:pPr>
        <w:ind w:left="2952" w:hanging="361"/>
      </w:pPr>
      <w:rPr>
        <w:rFonts w:hint="default"/>
        <w:lang w:val="en-US" w:eastAsia="en-US" w:bidi="ar-SA"/>
      </w:rPr>
    </w:lvl>
    <w:lvl w:ilvl="3" w:tplc="36245A98">
      <w:numFmt w:val="bullet"/>
      <w:lvlText w:val="•"/>
      <w:lvlJc w:val="left"/>
      <w:pPr>
        <w:ind w:left="3888" w:hanging="361"/>
      </w:pPr>
      <w:rPr>
        <w:rFonts w:hint="default"/>
        <w:lang w:val="en-US" w:eastAsia="en-US" w:bidi="ar-SA"/>
      </w:rPr>
    </w:lvl>
    <w:lvl w:ilvl="4" w:tplc="E09A1728">
      <w:numFmt w:val="bullet"/>
      <w:lvlText w:val="•"/>
      <w:lvlJc w:val="left"/>
      <w:pPr>
        <w:ind w:left="4824" w:hanging="361"/>
      </w:pPr>
      <w:rPr>
        <w:rFonts w:hint="default"/>
        <w:lang w:val="en-US" w:eastAsia="en-US" w:bidi="ar-SA"/>
      </w:rPr>
    </w:lvl>
    <w:lvl w:ilvl="5" w:tplc="9F5AB004">
      <w:numFmt w:val="bullet"/>
      <w:lvlText w:val="•"/>
      <w:lvlJc w:val="left"/>
      <w:pPr>
        <w:ind w:left="5760" w:hanging="361"/>
      </w:pPr>
      <w:rPr>
        <w:rFonts w:hint="default"/>
        <w:lang w:val="en-US" w:eastAsia="en-US" w:bidi="ar-SA"/>
      </w:rPr>
    </w:lvl>
    <w:lvl w:ilvl="6" w:tplc="00CE5A34">
      <w:numFmt w:val="bullet"/>
      <w:lvlText w:val="•"/>
      <w:lvlJc w:val="left"/>
      <w:pPr>
        <w:ind w:left="6696" w:hanging="361"/>
      </w:pPr>
      <w:rPr>
        <w:rFonts w:hint="default"/>
        <w:lang w:val="en-US" w:eastAsia="en-US" w:bidi="ar-SA"/>
      </w:rPr>
    </w:lvl>
    <w:lvl w:ilvl="7" w:tplc="DC8C99E4">
      <w:numFmt w:val="bullet"/>
      <w:lvlText w:val="•"/>
      <w:lvlJc w:val="left"/>
      <w:pPr>
        <w:ind w:left="7632" w:hanging="361"/>
      </w:pPr>
      <w:rPr>
        <w:rFonts w:hint="default"/>
        <w:lang w:val="en-US" w:eastAsia="en-US" w:bidi="ar-SA"/>
      </w:rPr>
    </w:lvl>
    <w:lvl w:ilvl="8" w:tplc="45AE97E4">
      <w:numFmt w:val="bullet"/>
      <w:lvlText w:val="•"/>
      <w:lvlJc w:val="left"/>
      <w:pPr>
        <w:ind w:left="8568" w:hanging="361"/>
      </w:pPr>
      <w:rPr>
        <w:rFonts w:hint="default"/>
        <w:lang w:val="en-US" w:eastAsia="en-US" w:bidi="ar-SA"/>
      </w:rPr>
    </w:lvl>
  </w:abstractNum>
  <w:abstractNum w:abstractNumId="6" w15:restartNumberingAfterBreak="0">
    <w:nsid w:val="4D644B22"/>
    <w:multiLevelType w:val="multilevel"/>
    <w:tmpl w:val="6F58E8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517420A1"/>
    <w:multiLevelType w:val="multilevel"/>
    <w:tmpl w:val="EE96917C"/>
    <w:lvl w:ilvl="0">
      <w:start w:val="1"/>
      <w:numFmt w:val="decimal"/>
      <w:lvlText w:val="%1."/>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67AB4628"/>
    <w:multiLevelType w:val="multilevel"/>
    <w:tmpl w:val="4DC4E4FA"/>
    <w:lvl w:ilvl="0">
      <w:start w:val="1"/>
      <w:numFmt w:val="bullet"/>
      <w:lvlText w:val="•"/>
      <w:lvlJc w:val="left"/>
      <w:pPr>
        <w:ind w:left="720" w:hanging="360"/>
      </w:pPr>
    </w:lvl>
    <w:lvl w:ilvl="1">
      <w:start w:val="1"/>
      <w:numFmt w:val="bullet"/>
      <w:lvlText w:val="◦"/>
      <w:lvlJc w:val="left"/>
      <w:pPr>
        <w:ind w:left="1080" w:hanging="36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abstractNumId w:val="1"/>
  </w:num>
  <w:num w:numId="2">
    <w:abstractNumId w:val="7"/>
  </w:num>
  <w:num w:numId="3">
    <w:abstractNumId w:val="8"/>
  </w:num>
  <w:num w:numId="4">
    <w:abstractNumId w:val="0"/>
  </w:num>
  <w:num w:numId="5">
    <w:abstractNumId w:val="2"/>
  </w:num>
  <w:num w:numId="6">
    <w:abstractNumId w:val="3"/>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66E7"/>
    <w:rsid w:val="00010E5D"/>
    <w:rsid w:val="0002096F"/>
    <w:rsid w:val="0002403F"/>
    <w:rsid w:val="00035C5B"/>
    <w:rsid w:val="00064DAF"/>
    <w:rsid w:val="0008211A"/>
    <w:rsid w:val="000B2AF9"/>
    <w:rsid w:val="000B3BDC"/>
    <w:rsid w:val="00100241"/>
    <w:rsid w:val="0011439B"/>
    <w:rsid w:val="00136887"/>
    <w:rsid w:val="00154A7A"/>
    <w:rsid w:val="001720F2"/>
    <w:rsid w:val="001871CA"/>
    <w:rsid w:val="001938CD"/>
    <w:rsid w:val="001B0004"/>
    <w:rsid w:val="001D1DC9"/>
    <w:rsid w:val="001D35C4"/>
    <w:rsid w:val="001F1F74"/>
    <w:rsid w:val="001F77A6"/>
    <w:rsid w:val="002074F4"/>
    <w:rsid w:val="00207BD0"/>
    <w:rsid w:val="00255E69"/>
    <w:rsid w:val="00262550"/>
    <w:rsid w:val="002C69FC"/>
    <w:rsid w:val="00300CEB"/>
    <w:rsid w:val="003040C8"/>
    <w:rsid w:val="003144BF"/>
    <w:rsid w:val="00323956"/>
    <w:rsid w:val="00337751"/>
    <w:rsid w:val="00373AAE"/>
    <w:rsid w:val="003A27EF"/>
    <w:rsid w:val="003A6A4A"/>
    <w:rsid w:val="003B05DB"/>
    <w:rsid w:val="003C589D"/>
    <w:rsid w:val="003D3CDC"/>
    <w:rsid w:val="003D725A"/>
    <w:rsid w:val="003F52A5"/>
    <w:rsid w:val="00401B62"/>
    <w:rsid w:val="00412BEA"/>
    <w:rsid w:val="00460102"/>
    <w:rsid w:val="004B535B"/>
    <w:rsid w:val="004D6A71"/>
    <w:rsid w:val="004E35F6"/>
    <w:rsid w:val="004F4262"/>
    <w:rsid w:val="004F518B"/>
    <w:rsid w:val="00516B36"/>
    <w:rsid w:val="005B1C12"/>
    <w:rsid w:val="005E5123"/>
    <w:rsid w:val="0061526E"/>
    <w:rsid w:val="0064262F"/>
    <w:rsid w:val="00652C9E"/>
    <w:rsid w:val="0066617C"/>
    <w:rsid w:val="006906E3"/>
    <w:rsid w:val="006B0B4C"/>
    <w:rsid w:val="00707D58"/>
    <w:rsid w:val="00740DA1"/>
    <w:rsid w:val="007429D7"/>
    <w:rsid w:val="007663A6"/>
    <w:rsid w:val="00791C5A"/>
    <w:rsid w:val="00794D7E"/>
    <w:rsid w:val="007D3921"/>
    <w:rsid w:val="007E43EE"/>
    <w:rsid w:val="007F091D"/>
    <w:rsid w:val="007F3F57"/>
    <w:rsid w:val="00801E01"/>
    <w:rsid w:val="00806F93"/>
    <w:rsid w:val="008140EE"/>
    <w:rsid w:val="00853234"/>
    <w:rsid w:val="00884E7B"/>
    <w:rsid w:val="008E60D2"/>
    <w:rsid w:val="008F6201"/>
    <w:rsid w:val="008F66E7"/>
    <w:rsid w:val="009304D9"/>
    <w:rsid w:val="00944BD3"/>
    <w:rsid w:val="00954158"/>
    <w:rsid w:val="009B67DF"/>
    <w:rsid w:val="009C3D7C"/>
    <w:rsid w:val="009C5B72"/>
    <w:rsid w:val="00A02DD7"/>
    <w:rsid w:val="00A16FF0"/>
    <w:rsid w:val="00A31796"/>
    <w:rsid w:val="00A43683"/>
    <w:rsid w:val="00A52444"/>
    <w:rsid w:val="00A63A41"/>
    <w:rsid w:val="00A86925"/>
    <w:rsid w:val="00A919AF"/>
    <w:rsid w:val="00A96130"/>
    <w:rsid w:val="00AA64A4"/>
    <w:rsid w:val="00AB38BC"/>
    <w:rsid w:val="00B03C4F"/>
    <w:rsid w:val="00B43680"/>
    <w:rsid w:val="00B66EA0"/>
    <w:rsid w:val="00BD669D"/>
    <w:rsid w:val="00C439CA"/>
    <w:rsid w:val="00C951E0"/>
    <w:rsid w:val="00C956AF"/>
    <w:rsid w:val="00CB2FA5"/>
    <w:rsid w:val="00CB71C3"/>
    <w:rsid w:val="00CC1835"/>
    <w:rsid w:val="00CD4B6E"/>
    <w:rsid w:val="00CD6BD8"/>
    <w:rsid w:val="00D02E1B"/>
    <w:rsid w:val="00D12C66"/>
    <w:rsid w:val="00D13D3A"/>
    <w:rsid w:val="00D17778"/>
    <w:rsid w:val="00D20FE1"/>
    <w:rsid w:val="00D304EF"/>
    <w:rsid w:val="00D940D2"/>
    <w:rsid w:val="00E11E8B"/>
    <w:rsid w:val="00E72E33"/>
    <w:rsid w:val="00EB34BE"/>
    <w:rsid w:val="00EC7514"/>
    <w:rsid w:val="00F06F11"/>
    <w:rsid w:val="00F10A88"/>
    <w:rsid w:val="00F13991"/>
    <w:rsid w:val="00F94E71"/>
    <w:rsid w:val="00FC4F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DCED6"/>
  <w15:docId w15:val="{9097F3EE-5F7C-47CE-BB5A-93CD5DCD1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color w:val="1A1A1A"/>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outlineLvl w:val="0"/>
    </w:pPr>
    <w:rPr>
      <w:color w:val="2E74B5"/>
      <w:sz w:val="32"/>
      <w:szCs w:val="32"/>
    </w:rPr>
  </w:style>
  <w:style w:type="paragraph" w:styleId="Heading2">
    <w:name w:val="heading 2"/>
    <w:basedOn w:val="Normal"/>
    <w:next w:val="Normal"/>
    <w:uiPriority w:val="9"/>
    <w:semiHidden/>
    <w:unhideWhenUsed/>
    <w:qFormat/>
    <w:pPr>
      <w:pBdr>
        <w:top w:val="nil"/>
        <w:left w:val="nil"/>
        <w:bottom w:val="nil"/>
        <w:right w:val="nil"/>
        <w:between w:val="nil"/>
      </w:pBdr>
      <w:outlineLvl w:val="1"/>
    </w:pPr>
    <w:rPr>
      <w:color w:val="2E74B5"/>
      <w:sz w:val="26"/>
      <w:szCs w:val="26"/>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paragraph" w:styleId="Header">
    <w:name w:val="header"/>
    <w:basedOn w:val="Normal"/>
    <w:link w:val="HeaderChar"/>
    <w:uiPriority w:val="99"/>
    <w:unhideWhenUsed/>
    <w:rsid w:val="003C589D"/>
    <w:pPr>
      <w:tabs>
        <w:tab w:val="center" w:pos="4680"/>
        <w:tab w:val="right" w:pos="9360"/>
      </w:tabs>
    </w:pPr>
  </w:style>
  <w:style w:type="character" w:customStyle="1" w:styleId="HeaderChar">
    <w:name w:val="Header Char"/>
    <w:basedOn w:val="DefaultParagraphFont"/>
    <w:link w:val="Header"/>
    <w:uiPriority w:val="99"/>
    <w:rsid w:val="003C589D"/>
  </w:style>
  <w:style w:type="paragraph" w:styleId="Footer">
    <w:name w:val="footer"/>
    <w:basedOn w:val="Normal"/>
    <w:link w:val="FooterChar"/>
    <w:uiPriority w:val="99"/>
    <w:unhideWhenUsed/>
    <w:rsid w:val="003C589D"/>
    <w:pPr>
      <w:tabs>
        <w:tab w:val="center" w:pos="4680"/>
        <w:tab w:val="right" w:pos="9360"/>
      </w:tabs>
    </w:pPr>
  </w:style>
  <w:style w:type="character" w:customStyle="1" w:styleId="FooterChar">
    <w:name w:val="Footer Char"/>
    <w:basedOn w:val="DefaultParagraphFont"/>
    <w:link w:val="Footer"/>
    <w:uiPriority w:val="99"/>
    <w:rsid w:val="003C589D"/>
  </w:style>
  <w:style w:type="paragraph" w:styleId="BodyText">
    <w:name w:val="Body Text"/>
    <w:basedOn w:val="Normal"/>
    <w:link w:val="BodyTextChar"/>
    <w:uiPriority w:val="1"/>
    <w:qFormat/>
    <w:rsid w:val="007663A6"/>
    <w:pPr>
      <w:widowControl w:val="0"/>
      <w:autoSpaceDE w:val="0"/>
      <w:autoSpaceDN w:val="0"/>
      <w:spacing w:before="43"/>
    </w:pPr>
    <w:rPr>
      <w:rFonts w:ascii="Calibri" w:eastAsia="Calibri" w:hAnsi="Calibri" w:cs="Calibri"/>
      <w:color w:val="auto"/>
      <w:sz w:val="24"/>
      <w:szCs w:val="24"/>
    </w:rPr>
  </w:style>
  <w:style w:type="character" w:customStyle="1" w:styleId="BodyTextChar">
    <w:name w:val="Body Text Char"/>
    <w:basedOn w:val="DefaultParagraphFont"/>
    <w:link w:val="BodyText"/>
    <w:uiPriority w:val="1"/>
    <w:rsid w:val="007663A6"/>
    <w:rPr>
      <w:rFonts w:ascii="Calibri" w:eastAsia="Calibri" w:hAnsi="Calibri" w:cs="Calibri"/>
      <w:color w:val="auto"/>
      <w:sz w:val="24"/>
      <w:szCs w:val="24"/>
    </w:rPr>
  </w:style>
  <w:style w:type="character" w:styleId="Hyperlink">
    <w:name w:val="Hyperlink"/>
    <w:basedOn w:val="DefaultParagraphFont"/>
    <w:uiPriority w:val="99"/>
    <w:unhideWhenUsed/>
    <w:rsid w:val="001B0004"/>
    <w:rPr>
      <w:color w:val="0000FF" w:themeColor="hyperlink"/>
      <w:u w:val="single"/>
    </w:rPr>
  </w:style>
  <w:style w:type="character" w:styleId="UnresolvedMention">
    <w:name w:val="Unresolved Mention"/>
    <w:basedOn w:val="DefaultParagraphFont"/>
    <w:uiPriority w:val="99"/>
    <w:semiHidden/>
    <w:unhideWhenUsed/>
    <w:rsid w:val="001B0004"/>
    <w:rPr>
      <w:color w:val="605E5C"/>
      <w:shd w:val="clear" w:color="auto" w:fill="E1DFDD"/>
    </w:rPr>
  </w:style>
  <w:style w:type="paragraph" w:styleId="ListParagraph">
    <w:name w:val="List Paragraph"/>
    <w:basedOn w:val="Normal"/>
    <w:uiPriority w:val="1"/>
    <w:qFormat/>
    <w:rsid w:val="00D17778"/>
    <w:pPr>
      <w:widowControl w:val="0"/>
      <w:autoSpaceDE w:val="0"/>
      <w:autoSpaceDN w:val="0"/>
      <w:ind w:left="1080" w:hanging="360"/>
    </w:pPr>
    <w:rPr>
      <w:rFonts w:ascii="Calibri" w:eastAsia="Calibri" w:hAnsi="Calibri" w:cs="Calibri"/>
      <w:color w:val="auto"/>
      <w:sz w:val="22"/>
      <w:szCs w:val="22"/>
    </w:rPr>
  </w:style>
  <w:style w:type="paragraph" w:customStyle="1" w:styleId="TableParagraph">
    <w:name w:val="Table Paragraph"/>
    <w:basedOn w:val="Normal"/>
    <w:uiPriority w:val="1"/>
    <w:qFormat/>
    <w:rsid w:val="004E35F6"/>
    <w:pPr>
      <w:widowControl w:val="0"/>
      <w:autoSpaceDE w:val="0"/>
      <w:autoSpaceDN w:val="0"/>
      <w:jc w:val="center"/>
    </w:pPr>
    <w:rPr>
      <w:rFonts w:ascii="Calibri" w:eastAsia="Calibri" w:hAnsi="Calibri" w:cs="Calibri"/>
      <w:color w:val="auto"/>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d1ticker.com/" TargetMode="External"/><Relationship Id="rId13" Type="http://schemas.openxmlformats.org/officeDocument/2006/relationships/hyperlink" Target="https://chaminade.edu/titleix/resources-and-support/" TargetMode="External"/><Relationship Id="rId18" Type="http://schemas.openxmlformats.org/officeDocument/2006/relationships/hyperlink" Target="https://chaminade.edu/ada-accommodations" TargetMode="External"/><Relationship Id="rId26" Type="http://schemas.openxmlformats.org/officeDocument/2006/relationships/hyperlink" Target="https://chaminade.edu/student-life/security/campus-safeswords-program/" TargetMode="External"/><Relationship Id="rId3" Type="http://schemas.openxmlformats.org/officeDocument/2006/relationships/settings" Target="settings.xml"/><Relationship Id="rId21" Type="http://schemas.openxmlformats.org/officeDocument/2006/relationships/hyperlink" Target="https://chaminade.edu/tutoring-academic-coaching-services" TargetMode="External"/><Relationship Id="rId7" Type="http://schemas.openxmlformats.org/officeDocument/2006/relationships/hyperlink" Target="https://chaminade.bncollege.com/c/Principles-and-Practice-of-Sport-Management/p/MBS_8827875_dg" TargetMode="External"/><Relationship Id="rId12" Type="http://schemas.openxmlformats.org/officeDocument/2006/relationships/hyperlink" Target="https://chaminade.edu/titleix/nondiscrimination/" TargetMode="External"/><Relationship Id="rId17" Type="http://schemas.openxmlformats.org/officeDocument/2006/relationships/hyperlink" Target="https://chaminade.stellic.com" TargetMode="External"/><Relationship Id="rId25" Type="http://schemas.openxmlformats.org/officeDocument/2006/relationships/hyperlink" Target="https://hazingpreventionnetwork.org/athlete-helpline/" TargetMode="External"/><Relationship Id="rId2" Type="http://schemas.openxmlformats.org/officeDocument/2006/relationships/styles" Target="styles.xml"/><Relationship Id="rId16" Type="http://schemas.openxmlformats.org/officeDocument/2006/relationships/hyperlink" Target="https://chaminade.edu/compliance/title-ix-nondiscrimination-policy/" TargetMode="External"/><Relationship Id="rId20" Type="http://schemas.openxmlformats.org/officeDocument/2006/relationships/hyperlink" Target="https://chaminade.edu/ada-accommodations"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m.maxient.com/reportingform.php?ChaminadeUniv&amp;layout_id=0" TargetMode="External"/><Relationship Id="rId24" Type="http://schemas.openxmlformats.org/officeDocument/2006/relationships/hyperlink" Target="https://chaminade.edu/titleix/resources-and-support/" TargetMode="External"/><Relationship Id="rId5" Type="http://schemas.openxmlformats.org/officeDocument/2006/relationships/footnotes" Target="footnotes.xml"/><Relationship Id="rId15" Type="http://schemas.openxmlformats.org/officeDocument/2006/relationships/hyperlink" Target="https://cm.maxient.com/reportingform.php?ChaminadeUniv&amp;layout_id=0" TargetMode="External"/><Relationship Id="rId23" Type="http://schemas.openxmlformats.org/officeDocument/2006/relationships/hyperlink" Target="https://chaminade.edu/basic-needs/" TargetMode="External"/><Relationship Id="rId28" Type="http://schemas.openxmlformats.org/officeDocument/2006/relationships/header" Target="header1.xml"/><Relationship Id="rId10" Type="http://schemas.openxmlformats.org/officeDocument/2006/relationships/hyperlink" Target="https://chaminade.edu/titleix/nondiscrimination/" TargetMode="External"/><Relationship Id="rId19" Type="http://schemas.openxmlformats.org/officeDocument/2006/relationships/hyperlink" Target="mailto:ada@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hyperlink" Target="https://chaminade.edu/compliance/title-ix-nondiscrimination-policies-procedures/" TargetMode="External"/><Relationship Id="rId22" Type="http://schemas.openxmlformats.org/officeDocument/2006/relationships/hyperlink" Target="https://chaminade.edu/career-services" TargetMode="External"/><Relationship Id="rId27" Type="http://schemas.openxmlformats.org/officeDocument/2006/relationships/hyperlink" Target="https://chaminade.edu"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2051</TotalTime>
  <Pages>10</Pages>
  <Words>3761</Words>
  <Characters>22005</Characters>
  <Application>Microsoft Office Word</Application>
  <DocSecurity>0</DocSecurity>
  <Lines>647</Lines>
  <Paragraphs>277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Buning</dc:creator>
  <cp:lastModifiedBy>Tom Buning</cp:lastModifiedBy>
  <cp:revision>116</cp:revision>
  <dcterms:created xsi:type="dcterms:W3CDTF">2026-08-12T01:41:00Z</dcterms:created>
  <dcterms:modified xsi:type="dcterms:W3CDTF">2026-08-15T02:58:00Z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bcd69b33-5bb2-400e-bbde-0cb437100919</vt:lpwstr>
  </property>
</Properties>
</file>