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CA01EA" w14:paraId="206A77CD" w14:textId="77777777" w:rsidTr="00957F55">
        <w:tc>
          <w:tcPr>
            <w:tcW w:w="4680" w:type="dxa"/>
            <w:tcMar>
              <w:top w:w="100" w:type="dxa"/>
              <w:left w:w="100" w:type="dxa"/>
              <w:bottom w:w="100" w:type="dxa"/>
              <w:right w:w="100" w:type="dxa"/>
            </w:tcMar>
          </w:tcPr>
          <w:p w14:paraId="17F3CF01" w14:textId="77777777" w:rsidR="00CA01EA" w:rsidRDefault="00CA01EA" w:rsidP="00957F55">
            <w:pPr>
              <w:jc w:val="center"/>
            </w:pPr>
            <w:r>
              <w:rPr>
                <w:noProof/>
              </w:rPr>
              <w:drawing>
                <wp:inline distT="114300" distB="114300" distL="114300" distR="114300" wp14:anchorId="2F82BDF4" wp14:editId="45BE023F">
                  <wp:extent cx="1209675" cy="984868"/>
                  <wp:effectExtent l="0" t="0" r="0" b="0"/>
                  <wp:docPr id="21159494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209675" cy="984868"/>
                          </a:xfrm>
                          <a:prstGeom prst="rect">
                            <a:avLst/>
                          </a:prstGeom>
                          <a:ln/>
                        </pic:spPr>
                      </pic:pic>
                    </a:graphicData>
                  </a:graphic>
                </wp:inline>
              </w:drawing>
            </w:r>
          </w:p>
        </w:tc>
        <w:tc>
          <w:tcPr>
            <w:tcW w:w="4680" w:type="dxa"/>
            <w:tcMar>
              <w:top w:w="100" w:type="dxa"/>
              <w:left w:w="100" w:type="dxa"/>
              <w:bottom w:w="100" w:type="dxa"/>
              <w:right w:w="100" w:type="dxa"/>
            </w:tcMar>
          </w:tcPr>
          <w:p w14:paraId="7F5905DE" w14:textId="77777777" w:rsidR="00CA01EA" w:rsidRDefault="00CA01EA" w:rsidP="00957F55">
            <w:pPr>
              <w:widowControl w:val="0"/>
              <w:spacing w:line="240" w:lineRule="auto"/>
              <w:rPr>
                <w:sz w:val="24"/>
                <w:szCs w:val="24"/>
              </w:rPr>
            </w:pPr>
            <w:r>
              <w:rPr>
                <w:sz w:val="24"/>
                <w:szCs w:val="24"/>
              </w:rPr>
              <w:t>Course Syllabus</w:t>
            </w:r>
          </w:p>
          <w:p w14:paraId="154311CF" w14:textId="77777777" w:rsidR="00CA01EA" w:rsidRDefault="00CA01EA" w:rsidP="00957F55">
            <w:pPr>
              <w:widowControl w:val="0"/>
              <w:spacing w:line="240" w:lineRule="auto"/>
              <w:rPr>
                <w:sz w:val="24"/>
                <w:szCs w:val="24"/>
              </w:rPr>
            </w:pPr>
          </w:p>
          <w:p w14:paraId="490EE4ED" w14:textId="77777777" w:rsidR="00CA01EA" w:rsidRDefault="00CA01EA" w:rsidP="00957F55">
            <w:pPr>
              <w:widowControl w:val="0"/>
              <w:spacing w:line="240" w:lineRule="auto"/>
              <w:rPr>
                <w:sz w:val="24"/>
                <w:szCs w:val="24"/>
              </w:rPr>
            </w:pPr>
            <w:r>
              <w:rPr>
                <w:sz w:val="24"/>
                <w:szCs w:val="24"/>
              </w:rPr>
              <w:t>Chaminade University of Honolulu</w:t>
            </w:r>
          </w:p>
          <w:p w14:paraId="5B7130D0" w14:textId="77777777" w:rsidR="00CA01EA" w:rsidRDefault="00CA01EA" w:rsidP="00957F55">
            <w:pPr>
              <w:widowControl w:val="0"/>
              <w:spacing w:line="240" w:lineRule="auto"/>
              <w:rPr>
                <w:sz w:val="24"/>
                <w:szCs w:val="24"/>
              </w:rPr>
            </w:pPr>
            <w:r>
              <w:rPr>
                <w:sz w:val="24"/>
                <w:szCs w:val="24"/>
              </w:rPr>
              <w:t>3140 Waialae Avenue, Honolulu 96816</w:t>
            </w:r>
          </w:p>
        </w:tc>
      </w:tr>
    </w:tbl>
    <w:p w14:paraId="008D9DA0" w14:textId="6155142C" w:rsidR="003831F1" w:rsidRPr="00453DDE" w:rsidRDefault="003831F1">
      <w:pPr>
        <w:rPr>
          <w:rFonts w:ascii="Times New Roman" w:eastAsia="Times New Roman" w:hAnsi="Times New Roman" w:cs="Times New Roman"/>
          <w:b/>
          <w:sz w:val="24"/>
          <w:szCs w:val="24"/>
        </w:rPr>
      </w:pPr>
    </w:p>
    <w:p w14:paraId="008D9DA2" w14:textId="2831A110" w:rsidR="003831F1" w:rsidRPr="00CA01EA" w:rsidRDefault="00425269" w:rsidP="00CA01EA">
      <w:pPr>
        <w:shd w:val="clear" w:color="auto" w:fill="0054A6"/>
        <w:spacing w:before="240" w:line="326" w:lineRule="auto"/>
        <w:rPr>
          <w:b/>
          <w:color w:val="FFFFFF"/>
          <w:sz w:val="26"/>
          <w:szCs w:val="26"/>
        </w:rPr>
      </w:pPr>
      <w:r>
        <w:rPr>
          <w:b/>
          <w:color w:val="FFFFFF"/>
          <w:sz w:val="26"/>
          <w:szCs w:val="26"/>
        </w:rPr>
        <w:t>Instructor &amp; School &amp; Department Information</w:t>
      </w:r>
    </w:p>
    <w:p w14:paraId="09CFB6A2" w14:textId="77777777" w:rsidR="00830AB3" w:rsidRPr="00453DDE" w:rsidRDefault="00830AB3">
      <w:pPr>
        <w:rPr>
          <w:rFonts w:ascii="Times New Roman" w:eastAsia="Times New Roman" w:hAnsi="Times New Roman" w:cs="Times New Roman"/>
          <w:b/>
          <w:color w:val="0054A6"/>
          <w:sz w:val="24"/>
          <w:szCs w:val="24"/>
        </w:rPr>
      </w:pPr>
    </w:p>
    <w:p w14:paraId="008D9DA3" w14:textId="48CA0933" w:rsidR="003831F1" w:rsidRDefault="00425269">
      <w:pPr>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 xml:space="preserve">Term: </w:t>
      </w:r>
      <w:r>
        <w:rPr>
          <w:rFonts w:ascii="Times New Roman" w:eastAsia="Times New Roman" w:hAnsi="Times New Roman" w:cs="Times New Roman"/>
          <w:b/>
          <w:color w:val="0054A6"/>
          <w:sz w:val="26"/>
          <w:szCs w:val="26"/>
        </w:rPr>
        <w:tab/>
      </w:r>
      <w:r>
        <w:rPr>
          <w:rFonts w:ascii="Times New Roman" w:eastAsia="Times New Roman" w:hAnsi="Times New Roman" w:cs="Times New Roman"/>
          <w:b/>
          <w:color w:val="0054A6"/>
          <w:sz w:val="26"/>
          <w:szCs w:val="26"/>
        </w:rPr>
        <w:tab/>
        <w:t xml:space="preserve">          </w:t>
      </w:r>
      <w:r>
        <w:rPr>
          <w:rFonts w:ascii="Times New Roman" w:eastAsia="Times New Roman" w:hAnsi="Times New Roman" w:cs="Times New Roman"/>
          <w:b/>
          <w:sz w:val="26"/>
          <w:szCs w:val="26"/>
        </w:rPr>
        <w:t>Fall 202</w:t>
      </w:r>
      <w:r w:rsidR="001157B0">
        <w:rPr>
          <w:rFonts w:ascii="Times New Roman" w:eastAsia="Times New Roman" w:hAnsi="Times New Roman" w:cs="Times New Roman"/>
          <w:b/>
          <w:sz w:val="26"/>
          <w:szCs w:val="26"/>
        </w:rPr>
        <w:t>6</w:t>
      </w:r>
    </w:p>
    <w:p w14:paraId="008D9DA4" w14:textId="77777777" w:rsidR="003831F1" w:rsidRDefault="00425269">
      <w:pPr>
        <w:rPr>
          <w:rFonts w:ascii="Times New Roman" w:eastAsia="Times New Roman" w:hAnsi="Times New Roman" w:cs="Times New Roman"/>
          <w:sz w:val="26"/>
          <w:szCs w:val="26"/>
        </w:rPr>
      </w:pPr>
      <w:r>
        <w:rPr>
          <w:rFonts w:ascii="Times New Roman" w:eastAsia="Times New Roman" w:hAnsi="Times New Roman" w:cs="Times New Roman"/>
          <w:b/>
          <w:color w:val="0054A6"/>
          <w:sz w:val="26"/>
          <w:szCs w:val="26"/>
        </w:rPr>
        <w:t xml:space="preserve">Course Number: </w:t>
      </w:r>
      <w:r>
        <w:rPr>
          <w:rFonts w:ascii="Times New Roman" w:eastAsia="Times New Roman" w:hAnsi="Times New Roman" w:cs="Times New Roman"/>
          <w:b/>
          <w:sz w:val="26"/>
          <w:szCs w:val="26"/>
        </w:rPr>
        <w:t xml:space="preserve">              </w:t>
      </w:r>
      <w:r>
        <w:rPr>
          <w:rFonts w:ascii="Times New Roman" w:eastAsia="Times New Roman" w:hAnsi="Times New Roman" w:cs="Times New Roman"/>
          <w:sz w:val="26"/>
          <w:szCs w:val="26"/>
        </w:rPr>
        <w:t>ENT 301</w:t>
      </w:r>
    </w:p>
    <w:p w14:paraId="008D9DA5" w14:textId="77777777" w:rsidR="003831F1" w:rsidRDefault="00425269">
      <w:pPr>
        <w:rPr>
          <w:rFonts w:ascii="Times New Roman" w:eastAsia="Times New Roman" w:hAnsi="Times New Roman" w:cs="Times New Roman"/>
          <w:sz w:val="26"/>
          <w:szCs w:val="26"/>
        </w:rPr>
      </w:pPr>
      <w:r>
        <w:rPr>
          <w:rFonts w:ascii="Times New Roman" w:eastAsia="Times New Roman" w:hAnsi="Times New Roman" w:cs="Times New Roman"/>
          <w:b/>
          <w:color w:val="0054A6"/>
          <w:sz w:val="26"/>
          <w:szCs w:val="26"/>
        </w:rPr>
        <w:t xml:space="preserve">Course Title: </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Entrepreneurship</w:t>
      </w:r>
    </w:p>
    <w:p w14:paraId="008D9DA6" w14:textId="77777777" w:rsidR="003831F1" w:rsidRDefault="00425269">
      <w:pPr>
        <w:rPr>
          <w:rFonts w:ascii="Times New Roman" w:eastAsia="Times New Roman" w:hAnsi="Times New Roman" w:cs="Times New Roman"/>
          <w:sz w:val="26"/>
          <w:szCs w:val="26"/>
        </w:rPr>
      </w:pPr>
      <w:r>
        <w:rPr>
          <w:rFonts w:ascii="Times New Roman" w:eastAsia="Times New Roman" w:hAnsi="Times New Roman" w:cs="Times New Roman"/>
          <w:b/>
          <w:color w:val="0054A6"/>
          <w:sz w:val="26"/>
          <w:szCs w:val="26"/>
        </w:rPr>
        <w:t>Department/Division:</w:t>
      </w:r>
      <w:r>
        <w:rPr>
          <w:rFonts w:ascii="Times New Roman" w:eastAsia="Times New Roman" w:hAnsi="Times New Roman" w:cs="Times New Roman"/>
          <w:b/>
          <w:sz w:val="26"/>
          <w:szCs w:val="26"/>
        </w:rPr>
        <w:t xml:space="preserve">  </w:t>
      </w:r>
      <w:r>
        <w:rPr>
          <w:rFonts w:ascii="Times New Roman" w:eastAsia="Times New Roman" w:hAnsi="Times New Roman" w:cs="Times New Roman"/>
          <w:b/>
          <w:sz w:val="26"/>
          <w:szCs w:val="26"/>
        </w:rPr>
        <w:tab/>
      </w:r>
      <w:r>
        <w:rPr>
          <w:rFonts w:ascii="Times New Roman" w:eastAsia="Times New Roman" w:hAnsi="Times New Roman" w:cs="Times New Roman"/>
          <w:sz w:val="26"/>
          <w:szCs w:val="26"/>
        </w:rPr>
        <w:t>Hogan Entrepreneurial Leadership Program</w:t>
      </w:r>
    </w:p>
    <w:p w14:paraId="008D9DA7"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b/>
          <w:color w:val="0054A6"/>
          <w:sz w:val="26"/>
          <w:szCs w:val="26"/>
        </w:rPr>
        <w:t>Course Credits:</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3</w:t>
      </w:r>
    </w:p>
    <w:p w14:paraId="008D9DA8" w14:textId="77777777" w:rsidR="003831F1" w:rsidRDefault="00425269">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b/>
          <w:color w:val="0054A6"/>
          <w:sz w:val="26"/>
          <w:szCs w:val="26"/>
        </w:rPr>
        <w:t>Instructors &amp; Office Locations:</w:t>
      </w:r>
      <w:r>
        <w:rPr>
          <w:rFonts w:ascii="Times New Roman" w:eastAsia="Times New Roman" w:hAnsi="Times New Roman" w:cs="Times New Roman"/>
          <w:b/>
          <w:color w:val="0054A6"/>
          <w:sz w:val="24"/>
          <w:szCs w:val="24"/>
        </w:rPr>
        <w:t xml:space="preserve">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highlight w:val="white"/>
        </w:rPr>
        <w:t xml:space="preserve">Mr. </w:t>
      </w:r>
      <w:r>
        <w:rPr>
          <w:rFonts w:ascii="Times New Roman" w:eastAsia="Times New Roman" w:hAnsi="Times New Roman" w:cs="Times New Roman"/>
          <w:color w:val="222222"/>
          <w:sz w:val="24"/>
          <w:szCs w:val="24"/>
          <w:highlight w:val="white"/>
        </w:rPr>
        <w:t>Jules Sukhabut, 808-979-5969,</w:t>
      </w:r>
    </w:p>
    <w:p w14:paraId="008D9DA9" w14:textId="77777777" w:rsidR="003831F1" w:rsidRDefault="00425269">
      <w:pPr>
        <w:ind w:left="3240"/>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0000FF"/>
          <w:sz w:val="24"/>
          <w:szCs w:val="24"/>
          <w:highlight w:val="white"/>
        </w:rPr>
        <w:t xml:space="preserve">  jules.sukhabut@chaminade.edu</w:t>
      </w:r>
      <w:r>
        <w:rPr>
          <w:rFonts w:ascii="Times New Roman" w:eastAsia="Times New Roman" w:hAnsi="Times New Roman" w:cs="Times New Roman"/>
          <w:color w:val="222222"/>
          <w:sz w:val="24"/>
          <w:szCs w:val="24"/>
          <w:highlight w:val="white"/>
        </w:rPr>
        <w:t>, Sullivan Family Library 101</w:t>
      </w:r>
    </w:p>
    <w:p w14:paraId="008D9DAA" w14:textId="77777777" w:rsidR="003831F1" w:rsidRDefault="00425269">
      <w:pPr>
        <w:ind w:left="28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DAB" w14:textId="77777777" w:rsidR="003831F1" w:rsidRDefault="00425269">
      <w:pPr>
        <w:ind w:left="288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Dr. Roy Panzarella, 808-739-4667,</w:t>
      </w:r>
    </w:p>
    <w:p w14:paraId="008D9DAC" w14:textId="77777777" w:rsidR="003831F1" w:rsidRDefault="00425269">
      <w:pPr>
        <w:ind w:left="2880"/>
        <w:rPr>
          <w:rFonts w:ascii="Times New Roman" w:eastAsia="Times New Roman" w:hAnsi="Times New Roman" w:cs="Times New Roman"/>
          <w:sz w:val="24"/>
          <w:szCs w:val="24"/>
          <w:highlight w:val="white"/>
        </w:rPr>
      </w:pPr>
      <w:r>
        <w:rPr>
          <w:rFonts w:ascii="Times New Roman" w:eastAsia="Times New Roman" w:hAnsi="Times New Roman" w:cs="Times New Roman"/>
          <w:color w:val="0000FF"/>
          <w:sz w:val="24"/>
          <w:szCs w:val="24"/>
        </w:rPr>
        <w:t xml:space="preserve">        roy.panzarella@chaminade.edu</w:t>
      </w:r>
      <w:r>
        <w:rPr>
          <w:rFonts w:ascii="Times New Roman" w:eastAsia="Times New Roman" w:hAnsi="Times New Roman" w:cs="Times New Roman"/>
          <w:sz w:val="24"/>
          <w:szCs w:val="24"/>
          <w:u w:val="single"/>
        </w:rPr>
        <w:t>, Kieffer Hall Room 15</w:t>
      </w:r>
      <w:r>
        <w:rPr>
          <w:rFonts w:ascii="Times New Roman" w:eastAsia="Times New Roman" w:hAnsi="Times New Roman" w:cs="Times New Roman"/>
          <w:sz w:val="24"/>
          <w:szCs w:val="24"/>
          <w:highlight w:val="white"/>
        </w:rPr>
        <w:t xml:space="preserve"> </w:t>
      </w:r>
    </w:p>
    <w:p w14:paraId="008D9DAD"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b/>
          <w:color w:val="0054A6"/>
          <w:sz w:val="26"/>
          <w:szCs w:val="26"/>
        </w:rPr>
        <w:t xml:space="preserve">Office Hours: </w:t>
      </w:r>
      <w:r>
        <w:rPr>
          <w:rFonts w:ascii="Times New Roman" w:eastAsia="Times New Roman" w:hAnsi="Times New Roman" w:cs="Times New Roman"/>
          <w:b/>
          <w:sz w:val="24"/>
          <w:szCs w:val="24"/>
        </w:rPr>
        <w:tab/>
        <w:t xml:space="preserve">          </w:t>
      </w:r>
      <w:r>
        <w:rPr>
          <w:rFonts w:ascii="Times New Roman" w:eastAsia="Times New Roman" w:hAnsi="Times New Roman" w:cs="Times New Roman"/>
          <w:b/>
          <w:sz w:val="24"/>
          <w:szCs w:val="24"/>
        </w:rPr>
        <w:tab/>
      </w:r>
      <w:r>
        <w:rPr>
          <w:rFonts w:ascii="Times New Roman" w:eastAsia="Times New Roman" w:hAnsi="Times New Roman" w:cs="Times New Roman"/>
          <w:sz w:val="24"/>
          <w:szCs w:val="24"/>
        </w:rPr>
        <w:t>By appointment</w:t>
      </w:r>
    </w:p>
    <w:p w14:paraId="008D9DAE"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b/>
          <w:color w:val="0054A6"/>
          <w:sz w:val="26"/>
          <w:szCs w:val="26"/>
        </w:rPr>
        <w:t>Class Meetings:</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Tuesdays, 2:30 pm–5:20 pm</w:t>
      </w:r>
    </w:p>
    <w:p w14:paraId="008D9DAF"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b/>
          <w:color w:val="0054A6"/>
          <w:sz w:val="26"/>
          <w:szCs w:val="26"/>
        </w:rPr>
        <w:t>Class Location:</w:t>
      </w:r>
      <w:r>
        <w:rPr>
          <w:rFonts w:ascii="Times New Roman" w:eastAsia="Times New Roman" w:hAnsi="Times New Roman" w:cs="Times New Roman"/>
          <w:sz w:val="26"/>
          <w:szCs w:val="26"/>
        </w:rPr>
        <w:t xml:space="preserve"> </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ab/>
        <w:t>Kieffer Hall Room 8</w:t>
      </w:r>
    </w:p>
    <w:p w14:paraId="008D9DB0" w14:textId="77777777" w:rsidR="003831F1" w:rsidRDefault="003831F1">
      <w:pPr>
        <w:rPr>
          <w:rFonts w:ascii="Times New Roman" w:eastAsia="Times New Roman" w:hAnsi="Times New Roman" w:cs="Times New Roman"/>
          <w:sz w:val="24"/>
          <w:szCs w:val="24"/>
        </w:rPr>
      </w:pPr>
    </w:p>
    <w:p w14:paraId="008D9DB2" w14:textId="12FC9B50" w:rsidR="003831F1" w:rsidRPr="00CA01EA" w:rsidRDefault="00425269" w:rsidP="00CA01EA">
      <w:pPr>
        <w:shd w:val="clear" w:color="auto" w:fill="0054A6"/>
        <w:spacing w:before="240" w:line="326" w:lineRule="auto"/>
        <w:rPr>
          <w:b/>
          <w:color w:val="FFFFFF"/>
          <w:sz w:val="26"/>
          <w:szCs w:val="26"/>
        </w:rPr>
      </w:pPr>
      <w:r>
        <w:rPr>
          <w:b/>
          <w:color w:val="FFFFFF"/>
          <w:sz w:val="26"/>
          <w:szCs w:val="26"/>
        </w:rPr>
        <w:t>Course Description &amp; Materials</w:t>
      </w:r>
    </w:p>
    <w:p w14:paraId="2ACE561B" w14:textId="77777777" w:rsidR="00830AB3" w:rsidRPr="00453DDE" w:rsidRDefault="00830AB3">
      <w:pPr>
        <w:spacing w:before="40" w:line="301" w:lineRule="auto"/>
        <w:rPr>
          <w:rFonts w:ascii="Times New Roman" w:eastAsia="Times New Roman" w:hAnsi="Times New Roman" w:cs="Times New Roman"/>
          <w:b/>
          <w:color w:val="0054A6"/>
          <w:sz w:val="24"/>
          <w:szCs w:val="24"/>
        </w:rPr>
      </w:pPr>
    </w:p>
    <w:p w14:paraId="008D9DB3" w14:textId="5C3CFD4D"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Catalog Course Description</w:t>
      </w:r>
    </w:p>
    <w:p w14:paraId="008D9DB4" w14:textId="77777777" w:rsidR="003831F1" w:rsidRDefault="00425269">
      <w:pP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This course provides an overview of the fundamentals of entrepreneurship, the external environments of organizations, the issues which affect entrepreneurial success and the management of entrepreneurial ventures. The course also includes a review of financial statements, business functions, and fundamental business concepts.</w:t>
      </w:r>
    </w:p>
    <w:p w14:paraId="008D9DB5" w14:textId="77777777" w:rsidR="003831F1" w:rsidRDefault="003831F1">
      <w:pPr>
        <w:rPr>
          <w:rFonts w:ascii="Times New Roman" w:eastAsia="Times New Roman" w:hAnsi="Times New Roman" w:cs="Times New Roman"/>
          <w:sz w:val="24"/>
          <w:szCs w:val="24"/>
          <w:highlight w:val="white"/>
        </w:rPr>
      </w:pPr>
    </w:p>
    <w:p w14:paraId="008D9DB6" w14:textId="77777777"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Course Description</w:t>
      </w:r>
    </w:p>
    <w:p w14:paraId="008D9DB7"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 301 introduces the terminology, processes, behaviors, philosophies and attitudes that are the cornerstones of entrepreneurial leadership. It combines readings, lectures, case studies, exercises, guest lectures and personal reflection.  Students will examine the key characteristics of an entrepreneurial leader. In addition, they will learn how to create a business plan, pitch a start-up business, utilize strategies for vetting business ideas and how to get the resources necessary to </w:t>
      </w:r>
      <w:r>
        <w:rPr>
          <w:rFonts w:ascii="Times New Roman" w:eastAsia="Times New Roman" w:hAnsi="Times New Roman" w:cs="Times New Roman"/>
          <w:sz w:val="24"/>
          <w:szCs w:val="24"/>
        </w:rPr>
        <w:lastRenderedPageBreak/>
        <w:t>launch a business.  Students will also focus on developing business and leadership skill sets, such as networking, teamwork, communication, relationship building and how to plan to achieve goals.</w:t>
      </w:r>
    </w:p>
    <w:p w14:paraId="008D9DB8" w14:textId="77777777" w:rsidR="003831F1" w:rsidRDefault="003831F1">
      <w:pPr>
        <w:rPr>
          <w:rFonts w:ascii="Times New Roman" w:eastAsia="Times New Roman" w:hAnsi="Times New Roman" w:cs="Times New Roman"/>
          <w:sz w:val="24"/>
          <w:szCs w:val="24"/>
        </w:rPr>
      </w:pPr>
    </w:p>
    <w:p w14:paraId="008D9DB9"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This course is also a laboratory for discovery through experiencing.  Students will learn from each other. To simplify learning, a variety of communication skills and styles will be used. Students will be exposed to a wide range of skills, strategies and attitudes that are elements of a successful entrepreneur. They will also increase ability and confidence to pursue future entrepreneurial ventures. Students will work in teams to complete individual and team assignments as well as practice specific communication and teaming skills.  In team projects each member of the team will receive the same grade.</w:t>
      </w:r>
    </w:p>
    <w:p w14:paraId="008D9DBA" w14:textId="77777777" w:rsidR="003831F1" w:rsidRDefault="003831F1">
      <w:pPr>
        <w:rPr>
          <w:rFonts w:ascii="Times New Roman" w:eastAsia="Times New Roman" w:hAnsi="Times New Roman" w:cs="Times New Roman"/>
          <w:sz w:val="24"/>
          <w:szCs w:val="24"/>
        </w:rPr>
      </w:pPr>
    </w:p>
    <w:p w14:paraId="008D9DBB"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Time Allocation</w:t>
      </w:r>
    </w:p>
    <w:p w14:paraId="008D9DBC"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is a three-credit hour course requiring 135 clock hours of student engagement, per the official CUH Credit Hour Policy. Over the 15 weeks of this course, students will spend 37.5 hours in class, 48 hours researching and writing, 1 hour each week on individual assignments (15hours total), and 10.5 hours studying for and taking the final exam.  There will be an additional 24 hours of work required beyond what is listed here (course readings, homework assignments, etc.) averaging 1.6 hours each week. </w:t>
      </w:r>
    </w:p>
    <w:p w14:paraId="008D9DBD" w14:textId="77777777" w:rsidR="003831F1" w:rsidRDefault="003831F1">
      <w:pPr>
        <w:rPr>
          <w:rFonts w:ascii="Times New Roman" w:eastAsia="Times New Roman" w:hAnsi="Times New Roman" w:cs="Times New Roman"/>
          <w:sz w:val="24"/>
          <w:szCs w:val="24"/>
        </w:rPr>
      </w:pPr>
    </w:p>
    <w:p w14:paraId="008D9DBE" w14:textId="77777777" w:rsidR="003831F1" w:rsidRDefault="00425269">
      <w:pPr>
        <w:spacing w:before="40" w:line="301" w:lineRule="auto"/>
        <w:rPr>
          <w:rFonts w:ascii="Times New Roman" w:eastAsia="Times New Roman" w:hAnsi="Times New Roman" w:cs="Times New Roman"/>
          <w:sz w:val="26"/>
          <w:szCs w:val="26"/>
        </w:rPr>
      </w:pPr>
      <w:r>
        <w:rPr>
          <w:rFonts w:ascii="Times New Roman" w:eastAsia="Times New Roman" w:hAnsi="Times New Roman" w:cs="Times New Roman"/>
          <w:b/>
          <w:color w:val="0054A6"/>
          <w:sz w:val="26"/>
          <w:szCs w:val="26"/>
        </w:rPr>
        <w:t>Text</w:t>
      </w:r>
    </w:p>
    <w:p w14:paraId="008D9DBF" w14:textId="052D239A"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u w:val="single"/>
        </w:rPr>
        <w:t>Entrepreneurship: The Art, Science, and Process for Success</w:t>
      </w:r>
      <w:r>
        <w:rPr>
          <w:rFonts w:ascii="Times New Roman" w:eastAsia="Times New Roman" w:hAnsi="Times New Roman" w:cs="Times New Roman"/>
          <w:sz w:val="24"/>
          <w:szCs w:val="24"/>
        </w:rPr>
        <w:t xml:space="preserve"> by Charles Bamford and Garry Bruton, </w:t>
      </w:r>
      <w:r w:rsidR="001157B0" w:rsidRPr="001157B0">
        <w:rPr>
          <w:rFonts w:ascii="Times New Roman" w:eastAsia="Times New Roman" w:hAnsi="Times New Roman" w:cs="Times New Roman"/>
          <w:sz w:val="24"/>
          <w:szCs w:val="24"/>
        </w:rPr>
        <w:t>Evergreen Edition</w:t>
      </w:r>
      <w:r>
        <w:rPr>
          <w:rFonts w:ascii="Times New Roman" w:eastAsia="Times New Roman" w:hAnsi="Times New Roman" w:cs="Times New Roman"/>
          <w:sz w:val="24"/>
          <w:szCs w:val="24"/>
        </w:rPr>
        <w:t xml:space="preserve"> </w:t>
      </w:r>
      <w:bookmarkStart w:id="0" w:name="_Hlk237336722"/>
      <w:r>
        <w:rPr>
          <w:rFonts w:ascii="Times New Roman" w:eastAsia="Times New Roman" w:hAnsi="Times New Roman" w:cs="Times New Roman"/>
          <w:sz w:val="24"/>
          <w:szCs w:val="24"/>
        </w:rPr>
        <w:t>(</w:t>
      </w:r>
      <w:r w:rsidR="001157B0" w:rsidRPr="001157B0">
        <w:rPr>
          <w:rFonts w:ascii="Times New Roman" w:eastAsia="Times New Roman" w:hAnsi="Times New Roman" w:cs="Times New Roman"/>
          <w:sz w:val="24"/>
          <w:szCs w:val="24"/>
        </w:rPr>
        <w:t>ISBN10: 1264206402 | ISBN13: 9781264206407</w:t>
      </w:r>
      <w:r>
        <w:rPr>
          <w:rFonts w:ascii="Times New Roman" w:eastAsia="Times New Roman" w:hAnsi="Times New Roman" w:cs="Times New Roman"/>
          <w:sz w:val="24"/>
          <w:szCs w:val="24"/>
        </w:rPr>
        <w:t>)</w:t>
      </w:r>
      <w:bookmarkEnd w:id="0"/>
    </w:p>
    <w:p w14:paraId="008D9DC0"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DC1"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To prepare for the first class</w:t>
      </w:r>
    </w:p>
    <w:p w14:paraId="008D9DC2" w14:textId="77777777" w:rsidR="003831F1" w:rsidRPr="00CA01EA" w:rsidRDefault="00425269">
      <w:pPr>
        <w:rPr>
          <w:rFonts w:ascii="Times New Roman" w:eastAsia="Times New Roman" w:hAnsi="Times New Roman" w:cs="Times New Roman"/>
          <w:u w:val="single"/>
        </w:rPr>
      </w:pPr>
      <w:r w:rsidRPr="00CA01EA">
        <w:rPr>
          <w:rFonts w:ascii="Times New Roman" w:eastAsia="Times New Roman" w:hAnsi="Times New Roman" w:cs="Times New Roman"/>
          <w:u w:val="single"/>
        </w:rPr>
        <w:t>Please complete the following:</w:t>
      </w:r>
    </w:p>
    <w:p w14:paraId="008D9DC3" w14:textId="65E4F874" w:rsidR="003831F1" w:rsidRPr="00CA01EA" w:rsidRDefault="00425269">
      <w:pPr>
        <w:numPr>
          <w:ilvl w:val="0"/>
          <w:numId w:val="3"/>
        </w:numPr>
        <w:rPr>
          <w:rFonts w:ascii="Times New Roman" w:eastAsia="Times New Roman" w:hAnsi="Times New Roman" w:cs="Times New Roman"/>
        </w:rPr>
      </w:pPr>
      <w:r w:rsidRPr="00CA01EA">
        <w:rPr>
          <w:rFonts w:ascii="Times New Roman" w:eastAsia="Times New Roman" w:hAnsi="Times New Roman" w:cs="Times New Roman"/>
        </w:rPr>
        <w:t xml:space="preserve">Purchase the class text - Entrepreneurship: The Art, Science, and Process for Success by Charles Bamford and Garry Bruton, </w:t>
      </w:r>
      <w:r w:rsidR="001157B0" w:rsidRPr="000F77CB">
        <w:rPr>
          <w:rFonts w:ascii="Times New Roman" w:eastAsia="Times New Roman" w:hAnsi="Times New Roman" w:cs="Times New Roman"/>
          <w:b/>
          <w:bCs/>
        </w:rPr>
        <w:t>Evergreen Edition</w:t>
      </w:r>
      <w:r w:rsidRPr="00CA01EA">
        <w:rPr>
          <w:rFonts w:ascii="Times New Roman" w:eastAsia="Times New Roman" w:hAnsi="Times New Roman" w:cs="Times New Roman"/>
        </w:rPr>
        <w:t xml:space="preserve"> </w:t>
      </w:r>
      <w:r w:rsidR="001157B0" w:rsidRPr="001157B0">
        <w:rPr>
          <w:rFonts w:ascii="Times New Roman" w:eastAsia="Times New Roman" w:hAnsi="Times New Roman" w:cs="Times New Roman"/>
        </w:rPr>
        <w:t>(ISBN10: 1264206402 | ISBN13: 9781264206407)</w:t>
      </w:r>
      <w:r w:rsidR="001157B0">
        <w:rPr>
          <w:rFonts w:ascii="Times New Roman" w:eastAsia="Times New Roman" w:hAnsi="Times New Roman" w:cs="Times New Roman"/>
        </w:rPr>
        <w:t xml:space="preserve">.  </w:t>
      </w:r>
      <w:r w:rsidRPr="00CA01EA">
        <w:rPr>
          <w:rFonts w:ascii="Times New Roman" w:eastAsia="Times New Roman" w:hAnsi="Times New Roman" w:cs="Times New Roman"/>
        </w:rPr>
        <w:t>You can purchase it at Chaminade’s bookstore -</w:t>
      </w:r>
      <w:hyperlink r:id="rId8">
        <w:r w:rsidRPr="00CA01EA">
          <w:rPr>
            <w:rFonts w:ascii="Times New Roman" w:eastAsia="Times New Roman" w:hAnsi="Times New Roman" w:cs="Times New Roman"/>
            <w:color w:val="1155CC"/>
            <w:u w:val="single"/>
          </w:rPr>
          <w:t xml:space="preserve"> https://chaminade.bncollege.com/shop/chaminade/page/find-textbooks</w:t>
        </w:r>
      </w:hyperlink>
      <w:r w:rsidRPr="00CA01EA">
        <w:rPr>
          <w:rFonts w:ascii="Times New Roman" w:eastAsia="Times New Roman" w:hAnsi="Times New Roman" w:cs="Times New Roman"/>
        </w:rPr>
        <w:t xml:space="preserve"> or feel free to call them at 808-735-4798 if you have questions.</w:t>
      </w:r>
    </w:p>
    <w:p w14:paraId="008D9DC4" w14:textId="3E3CAF09" w:rsidR="003831F1" w:rsidRPr="00CA01EA" w:rsidRDefault="00425269">
      <w:pPr>
        <w:numPr>
          <w:ilvl w:val="0"/>
          <w:numId w:val="3"/>
        </w:numPr>
        <w:rPr>
          <w:rFonts w:ascii="Times New Roman" w:eastAsia="Times New Roman" w:hAnsi="Times New Roman" w:cs="Times New Roman"/>
        </w:rPr>
      </w:pPr>
      <w:r w:rsidRPr="00CA01EA">
        <w:rPr>
          <w:rFonts w:ascii="Times New Roman" w:eastAsia="Times New Roman" w:hAnsi="Times New Roman" w:cs="Times New Roman"/>
        </w:rPr>
        <w:t xml:space="preserve">Email me </w:t>
      </w:r>
      <w:r w:rsidR="000F77CB">
        <w:rPr>
          <w:rFonts w:ascii="Times New Roman" w:eastAsia="Times New Roman" w:hAnsi="Times New Roman" w:cs="Times New Roman"/>
        </w:rPr>
        <w:t>(</w:t>
      </w:r>
      <w:hyperlink r:id="rId9" w:history="1">
        <w:r w:rsidR="000F77CB" w:rsidRPr="00B771B8">
          <w:rPr>
            <w:rStyle w:val="Hyperlink"/>
            <w:rFonts w:ascii="Times New Roman" w:eastAsia="Times New Roman" w:hAnsi="Times New Roman" w:cs="Times New Roman"/>
          </w:rPr>
          <w:t>jules.sukhabut@chaminade.edu</w:t>
        </w:r>
      </w:hyperlink>
      <w:r w:rsidR="000F77CB">
        <w:rPr>
          <w:rFonts w:ascii="Times New Roman" w:eastAsia="Times New Roman" w:hAnsi="Times New Roman" w:cs="Times New Roman"/>
        </w:rPr>
        <w:t xml:space="preserve">) and Dr. Roy Panzarella </w:t>
      </w:r>
      <w:r w:rsidRPr="00CA01EA">
        <w:rPr>
          <w:rFonts w:ascii="Times New Roman" w:eastAsia="Times New Roman" w:hAnsi="Times New Roman" w:cs="Times New Roman"/>
        </w:rPr>
        <w:t>(</w:t>
      </w:r>
      <w:hyperlink r:id="rId10" w:history="1">
        <w:r w:rsidR="000F77CB" w:rsidRPr="00B771B8">
          <w:rPr>
            <w:rStyle w:val="Hyperlink"/>
            <w:rFonts w:ascii="Times New Roman" w:eastAsia="Times New Roman" w:hAnsi="Times New Roman" w:cs="Times New Roman"/>
          </w:rPr>
          <w:t>roy.panzarella@chaminade.edu</w:t>
        </w:r>
      </w:hyperlink>
      <w:r w:rsidR="000F77CB">
        <w:rPr>
          <w:rFonts w:ascii="Times New Roman" w:eastAsia="Times New Roman" w:hAnsi="Times New Roman" w:cs="Times New Roman"/>
        </w:rPr>
        <w:t xml:space="preserve">) </w:t>
      </w:r>
      <w:r w:rsidRPr="00CA01EA">
        <w:rPr>
          <w:rFonts w:ascii="Times New Roman" w:eastAsia="Times New Roman" w:hAnsi="Times New Roman" w:cs="Times New Roman"/>
        </w:rPr>
        <w:t xml:space="preserve">your response to the following questions by </w:t>
      </w:r>
      <w:r w:rsidR="00A26C50" w:rsidRPr="00CA01EA">
        <w:rPr>
          <w:rFonts w:ascii="Times New Roman" w:eastAsia="Times New Roman" w:hAnsi="Times New Roman" w:cs="Times New Roman"/>
        </w:rPr>
        <w:t>Monday</w:t>
      </w:r>
      <w:r w:rsidRPr="00CA01EA">
        <w:rPr>
          <w:rFonts w:ascii="Times New Roman" w:eastAsia="Times New Roman" w:hAnsi="Times New Roman" w:cs="Times New Roman"/>
        </w:rPr>
        <w:t xml:space="preserve">, August </w:t>
      </w:r>
      <w:r w:rsidR="000F77CB">
        <w:rPr>
          <w:rFonts w:ascii="Times New Roman" w:eastAsia="Times New Roman" w:hAnsi="Times New Roman" w:cs="Times New Roman"/>
        </w:rPr>
        <w:t>17</w:t>
      </w:r>
      <w:r w:rsidR="000F77CB" w:rsidRPr="000F77CB">
        <w:rPr>
          <w:rFonts w:ascii="Times New Roman" w:eastAsia="Times New Roman" w:hAnsi="Times New Roman" w:cs="Times New Roman"/>
          <w:vertAlign w:val="superscript"/>
        </w:rPr>
        <w:t>th</w:t>
      </w:r>
      <w:r w:rsidRPr="00CA01EA">
        <w:rPr>
          <w:rFonts w:ascii="Times New Roman" w:eastAsia="Times New Roman" w:hAnsi="Times New Roman" w:cs="Times New Roman"/>
        </w:rPr>
        <w:t>:</w:t>
      </w:r>
    </w:p>
    <w:p w14:paraId="008D9DC5" w14:textId="09804B50" w:rsidR="003831F1" w:rsidRPr="00CA01EA" w:rsidRDefault="00425269">
      <w:pPr>
        <w:ind w:firstLine="1710"/>
        <w:rPr>
          <w:rFonts w:ascii="Times New Roman" w:eastAsia="Times New Roman" w:hAnsi="Times New Roman" w:cs="Times New Roman"/>
        </w:rPr>
      </w:pPr>
      <w:r w:rsidRPr="00CA01EA">
        <w:rPr>
          <w:rFonts w:ascii="Times New Roman" w:eastAsia="Times New Roman" w:hAnsi="Times New Roman" w:cs="Times New Roman"/>
        </w:rPr>
        <w:t xml:space="preserve">1. </w:t>
      </w:r>
      <w:r w:rsidRPr="00CA01EA">
        <w:rPr>
          <w:rFonts w:ascii="Times New Roman" w:eastAsia="Times New Roman" w:hAnsi="Times New Roman" w:cs="Times New Roman"/>
        </w:rPr>
        <w:tab/>
        <w:t xml:space="preserve">A </w:t>
      </w:r>
      <w:r w:rsidR="001157B0" w:rsidRPr="00CA01EA">
        <w:rPr>
          <w:rFonts w:ascii="Times New Roman" w:eastAsia="Times New Roman" w:hAnsi="Times New Roman" w:cs="Times New Roman"/>
        </w:rPr>
        <w:t>three-sentence</w:t>
      </w:r>
      <w:r w:rsidRPr="00CA01EA">
        <w:rPr>
          <w:rFonts w:ascii="Times New Roman" w:eastAsia="Times New Roman" w:hAnsi="Times New Roman" w:cs="Times New Roman"/>
        </w:rPr>
        <w:t xml:space="preserve"> introduction of yourself,</w:t>
      </w:r>
    </w:p>
    <w:p w14:paraId="008D9DC6" w14:textId="77777777" w:rsidR="003831F1" w:rsidRPr="00CA01EA" w:rsidRDefault="00425269">
      <w:pPr>
        <w:ind w:firstLine="1710"/>
        <w:rPr>
          <w:rFonts w:ascii="Times New Roman" w:eastAsia="Times New Roman" w:hAnsi="Times New Roman" w:cs="Times New Roman"/>
        </w:rPr>
      </w:pPr>
      <w:r w:rsidRPr="00CA01EA">
        <w:rPr>
          <w:rFonts w:ascii="Times New Roman" w:eastAsia="Times New Roman" w:hAnsi="Times New Roman" w:cs="Times New Roman"/>
        </w:rPr>
        <w:t xml:space="preserve">2. </w:t>
      </w:r>
      <w:r w:rsidRPr="00CA01EA">
        <w:rPr>
          <w:rFonts w:ascii="Times New Roman" w:eastAsia="Times New Roman" w:hAnsi="Times New Roman" w:cs="Times New Roman"/>
        </w:rPr>
        <w:tab/>
        <w:t>A list of three objectives you have for this course,</w:t>
      </w:r>
    </w:p>
    <w:p w14:paraId="008D9DC7" w14:textId="77777777" w:rsidR="003831F1" w:rsidRPr="00CA01EA" w:rsidRDefault="00425269">
      <w:pPr>
        <w:ind w:firstLine="1710"/>
        <w:rPr>
          <w:rFonts w:ascii="Times New Roman" w:eastAsia="Times New Roman" w:hAnsi="Times New Roman" w:cs="Times New Roman"/>
        </w:rPr>
      </w:pPr>
      <w:r w:rsidRPr="00CA01EA">
        <w:rPr>
          <w:rFonts w:ascii="Times New Roman" w:eastAsia="Times New Roman" w:hAnsi="Times New Roman" w:cs="Times New Roman"/>
        </w:rPr>
        <w:t xml:space="preserve">3. </w:t>
      </w:r>
      <w:r w:rsidRPr="00CA01EA">
        <w:rPr>
          <w:rFonts w:ascii="Times New Roman" w:eastAsia="Times New Roman" w:hAnsi="Times New Roman" w:cs="Times New Roman"/>
        </w:rPr>
        <w:tab/>
        <w:t>A list of three of your strengths, and</w:t>
      </w:r>
    </w:p>
    <w:p w14:paraId="008D9DC8" w14:textId="77777777" w:rsidR="003831F1" w:rsidRPr="00CA01EA" w:rsidRDefault="00425269">
      <w:pPr>
        <w:ind w:firstLine="1710"/>
        <w:rPr>
          <w:rFonts w:ascii="Times New Roman" w:eastAsia="Times New Roman" w:hAnsi="Times New Roman" w:cs="Times New Roman"/>
        </w:rPr>
      </w:pPr>
      <w:r w:rsidRPr="00CA01EA">
        <w:rPr>
          <w:rFonts w:ascii="Times New Roman" w:eastAsia="Times New Roman" w:hAnsi="Times New Roman" w:cs="Times New Roman"/>
        </w:rPr>
        <w:t xml:space="preserve">4. </w:t>
      </w:r>
      <w:r w:rsidRPr="00CA01EA">
        <w:rPr>
          <w:rFonts w:ascii="Times New Roman" w:eastAsia="Times New Roman" w:hAnsi="Times New Roman" w:cs="Times New Roman"/>
        </w:rPr>
        <w:tab/>
        <w:t>A list of three skills you would like to improve and why</w:t>
      </w:r>
    </w:p>
    <w:p w14:paraId="28BEE5A7" w14:textId="3913B34D" w:rsidR="00CA01EA" w:rsidRDefault="00425269" w:rsidP="00CA01EA">
      <w:pPr>
        <w:ind w:firstLine="1710"/>
        <w:rPr>
          <w:rFonts w:ascii="Times New Roman" w:eastAsia="Times New Roman" w:hAnsi="Times New Roman" w:cs="Times New Roman"/>
        </w:rPr>
      </w:pPr>
      <w:r w:rsidRPr="00CA01EA">
        <w:rPr>
          <w:rFonts w:ascii="Times New Roman" w:eastAsia="Times New Roman" w:hAnsi="Times New Roman" w:cs="Times New Roman"/>
        </w:rPr>
        <w:t xml:space="preserve"> (This information will be emailed to you on Monday, August 1</w:t>
      </w:r>
      <w:r w:rsidR="001157B0">
        <w:rPr>
          <w:rFonts w:ascii="Times New Roman" w:eastAsia="Times New Roman" w:hAnsi="Times New Roman" w:cs="Times New Roman"/>
        </w:rPr>
        <w:t>7</w:t>
      </w:r>
      <w:r w:rsidRPr="00CA01EA">
        <w:rPr>
          <w:rFonts w:ascii="Times New Roman" w:eastAsia="Times New Roman" w:hAnsi="Times New Roman" w:cs="Times New Roman"/>
        </w:rPr>
        <w:t>, 202</w:t>
      </w:r>
      <w:r w:rsidR="001157B0">
        <w:rPr>
          <w:rFonts w:ascii="Times New Roman" w:eastAsia="Times New Roman" w:hAnsi="Times New Roman" w:cs="Times New Roman"/>
        </w:rPr>
        <w:t>6</w:t>
      </w:r>
      <w:r w:rsidRPr="00CA01EA">
        <w:rPr>
          <w:rFonts w:ascii="Times New Roman" w:eastAsia="Times New Roman" w:hAnsi="Times New Roman" w:cs="Times New Roman"/>
        </w:rPr>
        <w:t>)</w:t>
      </w:r>
    </w:p>
    <w:p w14:paraId="4B910644" w14:textId="77777777" w:rsidR="00830AB3" w:rsidRDefault="00830AB3">
      <w:pPr>
        <w:spacing w:before="40" w:line="301" w:lineRule="auto"/>
        <w:rPr>
          <w:rFonts w:ascii="Times New Roman" w:eastAsia="Times New Roman" w:hAnsi="Times New Roman" w:cs="Times New Roman"/>
        </w:rPr>
      </w:pPr>
    </w:p>
    <w:p w14:paraId="008D9DCA" w14:textId="009E14CF"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lastRenderedPageBreak/>
        <w:t>Supplemental Materials</w:t>
      </w:r>
    </w:p>
    <w:p w14:paraId="008D9DCB"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Video lectures and PowerPoint presentations as assigned.</w:t>
      </w:r>
    </w:p>
    <w:p w14:paraId="4BD46C6F" w14:textId="77777777" w:rsidR="00D103D0" w:rsidRPr="00174032" w:rsidRDefault="00D103D0">
      <w:pPr>
        <w:rPr>
          <w:rFonts w:ascii="Times New Roman" w:eastAsia="Times New Roman" w:hAnsi="Times New Roman" w:cs="Times New Roman"/>
          <w:sz w:val="24"/>
          <w:szCs w:val="24"/>
        </w:rPr>
      </w:pPr>
    </w:p>
    <w:p w14:paraId="008D9DDA" w14:textId="057B749A" w:rsidR="003831F1" w:rsidRPr="00CA01EA" w:rsidRDefault="00425269" w:rsidP="00CA01EA">
      <w:pPr>
        <w:shd w:val="clear" w:color="auto" w:fill="0054A6"/>
        <w:spacing w:before="240" w:line="326" w:lineRule="auto"/>
        <w:rPr>
          <w:b/>
          <w:color w:val="FFFFFF"/>
          <w:sz w:val="26"/>
          <w:szCs w:val="26"/>
        </w:rPr>
      </w:pPr>
      <w:r>
        <w:rPr>
          <w:b/>
          <w:color w:val="FFFFFF"/>
          <w:sz w:val="26"/>
          <w:szCs w:val="26"/>
        </w:rPr>
        <w:t>Learning Outcomes &amp; Course Activities</w:t>
      </w:r>
    </w:p>
    <w:p w14:paraId="5F911770" w14:textId="77777777" w:rsidR="00830AB3" w:rsidRPr="00453DDE" w:rsidRDefault="00830AB3">
      <w:pPr>
        <w:spacing w:before="40" w:line="301" w:lineRule="auto"/>
        <w:rPr>
          <w:rFonts w:ascii="Times New Roman" w:eastAsia="Times New Roman" w:hAnsi="Times New Roman" w:cs="Times New Roman"/>
          <w:b/>
          <w:color w:val="0054A6"/>
          <w:sz w:val="24"/>
          <w:szCs w:val="24"/>
        </w:rPr>
      </w:pPr>
    </w:p>
    <w:p w14:paraId="008D9DDB" w14:textId="0992CB62" w:rsidR="003831F1" w:rsidRDefault="00425269">
      <w:pPr>
        <w:spacing w:before="40" w:line="301" w:lineRule="auto"/>
        <w:rPr>
          <w:rFonts w:ascii="Times New Roman" w:eastAsia="Times New Roman" w:hAnsi="Times New Roman" w:cs="Times New Roman"/>
          <w:sz w:val="24"/>
          <w:szCs w:val="24"/>
        </w:rPr>
      </w:pPr>
      <w:r>
        <w:rPr>
          <w:rFonts w:ascii="Times New Roman" w:eastAsia="Times New Roman" w:hAnsi="Times New Roman" w:cs="Times New Roman"/>
          <w:b/>
          <w:color w:val="0054A6"/>
          <w:sz w:val="26"/>
          <w:szCs w:val="26"/>
        </w:rPr>
        <w:t>Marianist Values</w:t>
      </w:r>
      <w:r>
        <w:rPr>
          <w:rFonts w:ascii="Times New Roman" w:eastAsia="Times New Roman" w:hAnsi="Times New Roman" w:cs="Times New Roman"/>
          <w:b/>
          <w:sz w:val="26"/>
          <w:szCs w:val="26"/>
        </w:rPr>
        <w:br/>
      </w:r>
      <w:r>
        <w:rPr>
          <w:rFonts w:ascii="Times New Roman" w:eastAsia="Times New Roman" w:hAnsi="Times New Roman" w:cs="Times New Roman"/>
          <w:sz w:val="24"/>
          <w:szCs w:val="24"/>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008D9DDC" w14:textId="77777777" w:rsidR="003831F1" w:rsidRDefault="00425269">
      <w:pPr>
        <w:numPr>
          <w:ilvl w:val="0"/>
          <w:numId w:val="5"/>
        </w:numPr>
        <w:spacing w:line="240" w:lineRule="auto"/>
        <w:ind w:right="-630"/>
        <w:rPr>
          <w:rFonts w:ascii="Times New Roman" w:eastAsia="Times New Roman" w:hAnsi="Times New Roman" w:cs="Times New Roman"/>
          <w:sz w:val="26"/>
          <w:szCs w:val="26"/>
        </w:rPr>
      </w:pPr>
      <w:r>
        <w:rPr>
          <w:rFonts w:ascii="Times New Roman" w:eastAsia="Times New Roman" w:hAnsi="Times New Roman" w:cs="Times New Roman"/>
          <w:b/>
          <w:sz w:val="24"/>
          <w:szCs w:val="24"/>
        </w:rPr>
        <w:t xml:space="preserve">Education for Formation in Faith: </w:t>
      </w:r>
      <w:r>
        <w:rPr>
          <w:rFonts w:ascii="Times New Roman" w:eastAsia="Times New Roman" w:hAnsi="Times New Roman" w:cs="Times New Roman"/>
          <w:sz w:val="24"/>
          <w:szCs w:val="24"/>
        </w:rPr>
        <w:t xml:space="preserve">Incorporate discussions on the ethical and moral dimensions of sustainability, entrepreneurship, and innovation. </w:t>
      </w:r>
    </w:p>
    <w:p w14:paraId="008D9DDD" w14:textId="77777777" w:rsidR="003831F1" w:rsidRDefault="00425269">
      <w:pPr>
        <w:numPr>
          <w:ilvl w:val="0"/>
          <w:numId w:val="5"/>
        </w:numPr>
        <w:spacing w:line="240" w:lineRule="auto"/>
        <w:ind w:right="-630"/>
        <w:rPr>
          <w:rFonts w:ascii="Times New Roman" w:eastAsia="Times New Roman" w:hAnsi="Times New Roman" w:cs="Times New Roman"/>
          <w:sz w:val="26"/>
          <w:szCs w:val="26"/>
        </w:rPr>
      </w:pPr>
      <w:r>
        <w:rPr>
          <w:rFonts w:ascii="Times New Roman" w:eastAsia="Times New Roman" w:hAnsi="Times New Roman" w:cs="Times New Roman"/>
          <w:b/>
          <w:sz w:val="24"/>
          <w:szCs w:val="24"/>
        </w:rPr>
        <w:t xml:space="preserve">Provide an Integral, Quality Education: </w:t>
      </w:r>
      <w:r>
        <w:rPr>
          <w:rFonts w:ascii="Times New Roman" w:eastAsia="Times New Roman" w:hAnsi="Times New Roman" w:cs="Times New Roman"/>
          <w:sz w:val="24"/>
          <w:szCs w:val="24"/>
        </w:rPr>
        <w:t xml:space="preserve">Emphasize the importance of interdisciplinary learning in addressing sustainability challenges. Showcase how various disciplines, such as environmental science, economics, and social justice, intersect in the context of entrepreneurship and innovation. </w:t>
      </w:r>
    </w:p>
    <w:p w14:paraId="008D9DDE" w14:textId="77777777" w:rsidR="003831F1" w:rsidRDefault="00425269">
      <w:pPr>
        <w:numPr>
          <w:ilvl w:val="0"/>
          <w:numId w:val="5"/>
        </w:numPr>
        <w:spacing w:line="240" w:lineRule="auto"/>
        <w:ind w:right="-630"/>
        <w:rPr>
          <w:rFonts w:ascii="Times New Roman" w:eastAsia="Times New Roman" w:hAnsi="Times New Roman" w:cs="Times New Roman"/>
          <w:sz w:val="26"/>
          <w:szCs w:val="26"/>
        </w:rPr>
      </w:pPr>
      <w:r>
        <w:rPr>
          <w:rFonts w:ascii="Times New Roman" w:eastAsia="Times New Roman" w:hAnsi="Times New Roman" w:cs="Times New Roman"/>
          <w:b/>
          <w:sz w:val="24"/>
          <w:szCs w:val="24"/>
        </w:rPr>
        <w:t xml:space="preserve">Educate in Family Spirit: </w:t>
      </w:r>
      <w:r>
        <w:rPr>
          <w:rFonts w:ascii="Times New Roman" w:eastAsia="Times New Roman" w:hAnsi="Times New Roman" w:cs="Times New Roman"/>
          <w:sz w:val="24"/>
          <w:szCs w:val="24"/>
        </w:rPr>
        <w:t xml:space="preserve">Foster a collaborative and supportive learning environment where students work together like a family. Promote teamwork, empathy, and mutual respect among participants. Highlight how these qualities can lead to innovative solutions prioritizing collective well-being and community development. </w:t>
      </w:r>
    </w:p>
    <w:p w14:paraId="008D9DDF" w14:textId="77777777" w:rsidR="003831F1" w:rsidRDefault="00425269">
      <w:pPr>
        <w:numPr>
          <w:ilvl w:val="0"/>
          <w:numId w:val="5"/>
        </w:numPr>
        <w:spacing w:line="240" w:lineRule="auto"/>
        <w:ind w:right="-630"/>
        <w:rPr>
          <w:rFonts w:ascii="Times New Roman" w:eastAsia="Times New Roman" w:hAnsi="Times New Roman" w:cs="Times New Roman"/>
          <w:sz w:val="26"/>
          <w:szCs w:val="26"/>
        </w:rPr>
      </w:pPr>
      <w:r>
        <w:rPr>
          <w:rFonts w:ascii="Times New Roman" w:eastAsia="Times New Roman" w:hAnsi="Times New Roman" w:cs="Times New Roman"/>
          <w:b/>
          <w:sz w:val="24"/>
          <w:szCs w:val="24"/>
        </w:rPr>
        <w:t xml:space="preserve">Educate for Service, Justice, and Peace: </w:t>
      </w:r>
      <w:r>
        <w:rPr>
          <w:rFonts w:ascii="Times New Roman" w:eastAsia="Times New Roman" w:hAnsi="Times New Roman" w:cs="Times New Roman"/>
          <w:sz w:val="24"/>
          <w:szCs w:val="24"/>
        </w:rPr>
        <w:t xml:space="preserve">Address social inequalities and environmental injustices through the lens of entrepreneurship and innovation. Discuss how sustainable business models contribute to a more just and equitable society. </w:t>
      </w:r>
    </w:p>
    <w:p w14:paraId="2B89C83D" w14:textId="0D0B2B3C" w:rsidR="00CA01EA" w:rsidRPr="00CA01EA" w:rsidRDefault="00425269" w:rsidP="00CA01EA">
      <w:pPr>
        <w:numPr>
          <w:ilvl w:val="0"/>
          <w:numId w:val="5"/>
        </w:numPr>
        <w:spacing w:after="240" w:line="240" w:lineRule="auto"/>
        <w:ind w:right="-630"/>
        <w:rPr>
          <w:rFonts w:ascii="Times New Roman" w:eastAsia="Times New Roman" w:hAnsi="Times New Roman" w:cs="Times New Roman"/>
          <w:sz w:val="26"/>
          <w:szCs w:val="26"/>
        </w:rPr>
      </w:pPr>
      <w:r>
        <w:rPr>
          <w:rFonts w:ascii="Times New Roman" w:eastAsia="Times New Roman" w:hAnsi="Times New Roman" w:cs="Times New Roman"/>
          <w:b/>
          <w:sz w:val="24"/>
          <w:szCs w:val="24"/>
        </w:rPr>
        <w:t xml:space="preserve">Educate for Adaptation and Change: </w:t>
      </w:r>
      <w:r>
        <w:rPr>
          <w:rFonts w:ascii="Times New Roman" w:eastAsia="Times New Roman" w:hAnsi="Times New Roman" w:cs="Times New Roman"/>
          <w:sz w:val="24"/>
          <w:szCs w:val="24"/>
        </w:rPr>
        <w:t xml:space="preserve">Highlight the dynamic nature of entrepreneurship and innovation, especially in the context of sustainability. Explore how businesses need to adapt to changing environmental and market conditions. </w:t>
      </w:r>
    </w:p>
    <w:p w14:paraId="3E7EA72D" w14:textId="77777777" w:rsidR="00830AB3" w:rsidRDefault="00830AB3">
      <w:pPr>
        <w:spacing w:before="40" w:line="301" w:lineRule="auto"/>
        <w:rPr>
          <w:rFonts w:ascii="Times New Roman" w:eastAsia="Times New Roman" w:hAnsi="Times New Roman" w:cs="Times New Roman"/>
          <w:b/>
          <w:color w:val="0054A6"/>
          <w:sz w:val="26"/>
          <w:szCs w:val="26"/>
        </w:rPr>
      </w:pPr>
    </w:p>
    <w:p w14:paraId="008D9DE1" w14:textId="15AA39F8"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Native Hawaiian Values</w:t>
      </w:r>
    </w:p>
    <w:p w14:paraId="008D9DE2"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w:t>
      </w:r>
      <w:proofErr w:type="spellStart"/>
      <w:r>
        <w:rPr>
          <w:rFonts w:ascii="Times New Roman" w:eastAsia="Times New Roman" w:hAnsi="Times New Roman" w:cs="Times New Roman"/>
          <w:sz w:val="24"/>
          <w:szCs w:val="24"/>
        </w:rPr>
        <w:t>Olelo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No’eau</w:t>
      </w:r>
      <w:proofErr w:type="spellEnd"/>
      <w:r>
        <w:rPr>
          <w:rFonts w:ascii="Times New Roman" w:eastAsia="Times New Roman" w:hAnsi="Times New Roman" w:cs="Times New Roman"/>
          <w:sz w:val="24"/>
          <w:szCs w:val="24"/>
        </w:rPr>
        <w:t xml:space="preserve"> (Hawaiian proverbs) and Marianist core beliefs:</w:t>
      </w:r>
    </w:p>
    <w:p w14:paraId="008D9DE3" w14:textId="77777777" w:rsidR="003831F1" w:rsidRDefault="00425269">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Educate for Formation in Faith (Mana) E ola au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ke</w:t>
      </w:r>
      <w:proofErr w:type="spellEnd"/>
      <w:r>
        <w:rPr>
          <w:rFonts w:ascii="Times New Roman" w:eastAsia="Times New Roman" w:hAnsi="Times New Roman" w:cs="Times New Roman"/>
          <w:sz w:val="24"/>
          <w:szCs w:val="24"/>
        </w:rPr>
        <w:t xml:space="preserve"> akua (</w:t>
      </w:r>
      <w:proofErr w:type="spellStart"/>
      <w:r>
        <w:rPr>
          <w:rFonts w:ascii="Times New Roman" w:eastAsia="Times New Roman" w:hAnsi="Times New Roman" w:cs="Times New Roman"/>
          <w:sz w:val="24"/>
          <w:szCs w:val="24"/>
        </w:rPr>
        <w:t>ʻŌlelo</w:t>
      </w:r>
      <w:proofErr w:type="spellEnd"/>
      <w:r>
        <w:rPr>
          <w:rFonts w:ascii="Times New Roman" w:eastAsia="Times New Roman" w:hAnsi="Times New Roman" w:cs="Times New Roman"/>
          <w:sz w:val="24"/>
          <w:szCs w:val="24"/>
        </w:rPr>
        <w:t xml:space="preserve"> Noʻeau 364) May I live by God.</w:t>
      </w:r>
    </w:p>
    <w:p w14:paraId="008D9DE4" w14:textId="77777777" w:rsidR="003831F1" w:rsidRDefault="00425269">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Provide an Integral, Quality Education (</w:t>
      </w:r>
      <w:proofErr w:type="spellStart"/>
      <w:r>
        <w:rPr>
          <w:rFonts w:ascii="Times New Roman" w:eastAsia="Times New Roman" w:hAnsi="Times New Roman" w:cs="Times New Roman"/>
          <w:sz w:val="24"/>
          <w:szCs w:val="24"/>
        </w:rPr>
        <w:t>Na’auao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Lawe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ka </w:t>
      </w:r>
      <w:proofErr w:type="spellStart"/>
      <w:r>
        <w:rPr>
          <w:rFonts w:ascii="Times New Roman" w:eastAsia="Times New Roman" w:hAnsi="Times New Roman" w:cs="Times New Roman"/>
          <w:sz w:val="24"/>
          <w:szCs w:val="24"/>
        </w:rPr>
        <w:t>maʻalea</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kūʻonoʻono</w:t>
      </w:r>
      <w:proofErr w:type="spellEnd"/>
      <w:r>
        <w:rPr>
          <w:rFonts w:ascii="Times New Roman" w:eastAsia="Times New Roman" w:hAnsi="Times New Roman" w:cs="Times New Roman"/>
          <w:sz w:val="24"/>
          <w:szCs w:val="24"/>
        </w:rPr>
        <w:t xml:space="preserve"> (</w:t>
      </w:r>
      <w:proofErr w:type="spellStart"/>
      <w:proofErr w:type="gramStart"/>
      <w:r>
        <w:rPr>
          <w:rFonts w:ascii="Times New Roman" w:eastAsia="Times New Roman" w:hAnsi="Times New Roman" w:cs="Times New Roman"/>
          <w:sz w:val="24"/>
          <w:szCs w:val="24"/>
        </w:rPr>
        <w:t>ʻŌlelo</w:t>
      </w:r>
      <w:proofErr w:type="spellEnd"/>
      <w:r>
        <w:rPr>
          <w:rFonts w:ascii="Times New Roman" w:eastAsia="Times New Roman" w:hAnsi="Times New Roman" w:cs="Times New Roman"/>
          <w:sz w:val="24"/>
          <w:szCs w:val="24"/>
        </w:rPr>
        <w:t xml:space="preserve">  Noʻeau</w:t>
      </w:r>
      <w:proofErr w:type="gramEnd"/>
      <w:r>
        <w:rPr>
          <w:rFonts w:ascii="Times New Roman" w:eastAsia="Times New Roman" w:hAnsi="Times New Roman" w:cs="Times New Roman"/>
          <w:sz w:val="24"/>
          <w:szCs w:val="24"/>
        </w:rPr>
        <w:t xml:space="preserve"> 1957) Acquire skill and make it deep.</w:t>
      </w:r>
    </w:p>
    <w:p w14:paraId="008D9DE5" w14:textId="77777777" w:rsidR="003831F1" w:rsidRDefault="00425269">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Educate in Family Spirit (‘</w:t>
      </w:r>
      <w:proofErr w:type="spellStart"/>
      <w:r>
        <w:rPr>
          <w:rFonts w:ascii="Times New Roman" w:eastAsia="Times New Roman" w:hAnsi="Times New Roman" w:cs="Times New Roman"/>
          <w:sz w:val="24"/>
          <w:szCs w:val="24"/>
        </w:rPr>
        <w:t>Ohana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ʻIke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ʻike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kōkua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aku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kōkua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mai</w:t>
      </w:r>
      <w:proofErr w:type="spellEnd"/>
      <w:r>
        <w:rPr>
          <w:rFonts w:ascii="Times New Roman" w:eastAsia="Times New Roman" w:hAnsi="Times New Roman" w:cs="Times New Roman"/>
          <w:sz w:val="24"/>
          <w:szCs w:val="24"/>
        </w:rPr>
        <w:t xml:space="preserve">; pela </w:t>
      </w:r>
      <w:proofErr w:type="spellStart"/>
      <w:r>
        <w:rPr>
          <w:rFonts w:ascii="Times New Roman" w:eastAsia="Times New Roman" w:hAnsi="Times New Roman" w:cs="Times New Roman"/>
          <w:sz w:val="24"/>
          <w:szCs w:val="24"/>
        </w:rPr>
        <w:t>iho</w:t>
      </w:r>
      <w:proofErr w:type="spellEnd"/>
      <w:r>
        <w:rPr>
          <w:rFonts w:ascii="Times New Roman" w:eastAsia="Times New Roman" w:hAnsi="Times New Roman" w:cs="Times New Roman"/>
          <w:sz w:val="24"/>
          <w:szCs w:val="24"/>
        </w:rPr>
        <w:t xml:space="preserve"> la ka </w:t>
      </w:r>
      <w:proofErr w:type="spellStart"/>
      <w:r>
        <w:rPr>
          <w:rFonts w:ascii="Times New Roman" w:eastAsia="Times New Roman" w:hAnsi="Times New Roman" w:cs="Times New Roman"/>
          <w:sz w:val="24"/>
          <w:szCs w:val="24"/>
        </w:rPr>
        <w:t>nohana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ʻohana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Ōlelo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Noʻeau</w:t>
      </w:r>
      <w:proofErr w:type="spellEnd"/>
      <w:r>
        <w:rPr>
          <w:rFonts w:ascii="Times New Roman" w:eastAsia="Times New Roman" w:hAnsi="Times New Roman" w:cs="Times New Roman"/>
          <w:sz w:val="24"/>
          <w:szCs w:val="24"/>
        </w:rPr>
        <w:t xml:space="preserve"> 1200) Recognize others, be recognized, help others, be helped; such is a family relationship.</w:t>
      </w:r>
    </w:p>
    <w:p w14:paraId="008D9DE6" w14:textId="77777777" w:rsidR="003831F1" w:rsidRDefault="00425269">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Educate for Service, Justice and Peace (Aloha) Ka lama </w:t>
      </w:r>
      <w:proofErr w:type="spellStart"/>
      <w:r>
        <w:rPr>
          <w:rFonts w:ascii="Times New Roman" w:eastAsia="Times New Roman" w:hAnsi="Times New Roman" w:cs="Times New Roman"/>
          <w:sz w:val="24"/>
          <w:szCs w:val="24"/>
        </w:rPr>
        <w:t>kū</w:t>
      </w:r>
      <w:proofErr w:type="spellEnd"/>
      <w:r>
        <w:rPr>
          <w:rFonts w:ascii="Times New Roman" w:eastAsia="Times New Roman" w:hAnsi="Times New Roman" w:cs="Times New Roman"/>
          <w:sz w:val="24"/>
          <w:szCs w:val="24"/>
        </w:rPr>
        <w:t xml:space="preserve"> o ka </w:t>
      </w:r>
      <w:proofErr w:type="spellStart"/>
      <w:r>
        <w:rPr>
          <w:rFonts w:ascii="Times New Roman" w:eastAsia="Times New Roman" w:hAnsi="Times New Roman" w:cs="Times New Roman"/>
          <w:sz w:val="24"/>
          <w:szCs w:val="24"/>
        </w:rPr>
        <w:t>noʻeau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ʻŌlelo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Noʻeau</w:t>
      </w:r>
      <w:proofErr w:type="spellEnd"/>
      <w:r>
        <w:rPr>
          <w:rFonts w:ascii="Times New Roman" w:eastAsia="Times New Roman" w:hAnsi="Times New Roman" w:cs="Times New Roman"/>
          <w:sz w:val="24"/>
          <w:szCs w:val="24"/>
        </w:rPr>
        <w:t xml:space="preserve"> 1430) Education is the standing torch of wisdom.</w:t>
      </w:r>
    </w:p>
    <w:p w14:paraId="008D9DE7" w14:textId="77777777" w:rsidR="003831F1" w:rsidRDefault="00425269">
      <w:pPr>
        <w:numPr>
          <w:ilvl w:val="0"/>
          <w:numId w:val="6"/>
        </w:numPr>
        <w:rPr>
          <w:rFonts w:ascii="Times New Roman" w:eastAsia="Times New Roman" w:hAnsi="Times New Roman" w:cs="Times New Roman"/>
          <w:sz w:val="24"/>
          <w:szCs w:val="24"/>
        </w:rPr>
      </w:pPr>
      <w:r>
        <w:rPr>
          <w:rFonts w:ascii="Times New Roman" w:eastAsia="Times New Roman" w:hAnsi="Times New Roman" w:cs="Times New Roman"/>
          <w:sz w:val="24"/>
          <w:szCs w:val="24"/>
        </w:rPr>
        <w:t>Educate for Adaptation and Change (</w:t>
      </w:r>
      <w:proofErr w:type="spellStart"/>
      <w:r>
        <w:rPr>
          <w:rFonts w:ascii="Times New Roman" w:eastAsia="Times New Roman" w:hAnsi="Times New Roman" w:cs="Times New Roman"/>
          <w:sz w:val="24"/>
          <w:szCs w:val="24"/>
        </w:rPr>
        <w:t>Aina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ʻAʻohe</w:t>
      </w:r>
      <w:proofErr w:type="spellEnd"/>
      <w:r>
        <w:rPr>
          <w:rFonts w:ascii="Times New Roman" w:eastAsia="Times New Roman" w:hAnsi="Times New Roman" w:cs="Times New Roman"/>
          <w:sz w:val="24"/>
          <w:szCs w:val="24"/>
        </w:rPr>
        <w:t xml:space="preserve"> pau ka ‘</w:t>
      </w:r>
      <w:proofErr w:type="spellStart"/>
      <w:r>
        <w:rPr>
          <w:rFonts w:ascii="Times New Roman" w:eastAsia="Times New Roman" w:hAnsi="Times New Roman" w:cs="Times New Roman"/>
          <w:sz w:val="24"/>
          <w:szCs w:val="24"/>
        </w:rPr>
        <w:t>ike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i</w:t>
      </w:r>
      <w:proofErr w:type="spellEnd"/>
      <w:r>
        <w:rPr>
          <w:rFonts w:ascii="Times New Roman" w:eastAsia="Times New Roman" w:hAnsi="Times New Roman" w:cs="Times New Roman"/>
          <w:sz w:val="24"/>
          <w:szCs w:val="24"/>
        </w:rPr>
        <w:t xml:space="preserve"> ka </w:t>
      </w:r>
      <w:proofErr w:type="spellStart"/>
      <w:r>
        <w:rPr>
          <w:rFonts w:ascii="Times New Roman" w:eastAsia="Times New Roman" w:hAnsi="Times New Roman" w:cs="Times New Roman"/>
          <w:sz w:val="24"/>
          <w:szCs w:val="24"/>
        </w:rPr>
        <w:t>hālau</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hoʻokahi</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ʻŌlelo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Noʻeau</w:t>
      </w:r>
      <w:proofErr w:type="spellEnd"/>
      <w:r>
        <w:rPr>
          <w:rFonts w:ascii="Times New Roman" w:eastAsia="Times New Roman" w:hAnsi="Times New Roman" w:cs="Times New Roman"/>
          <w:sz w:val="24"/>
          <w:szCs w:val="24"/>
        </w:rPr>
        <w:t xml:space="preserve"> 203) All knowledge is not taught in the same school.</w:t>
      </w:r>
    </w:p>
    <w:p w14:paraId="008D9DE8" w14:textId="77777777" w:rsidR="003831F1" w:rsidRDefault="00425269">
      <w:pPr>
        <w:rPr>
          <w:rFonts w:ascii="Times New Roman" w:eastAsia="Times New Roman" w:hAnsi="Times New Roman" w:cs="Times New Roman"/>
          <w:b/>
          <w:sz w:val="26"/>
          <w:szCs w:val="26"/>
        </w:rPr>
      </w:pPr>
      <w:r>
        <w:rPr>
          <w:rFonts w:ascii="Times New Roman" w:eastAsia="Times New Roman" w:hAnsi="Times New Roman" w:cs="Times New Roman"/>
          <w:sz w:val="24"/>
          <w:szCs w:val="24"/>
        </w:rPr>
        <w:t xml:space="preserve"> </w:t>
      </w:r>
    </w:p>
    <w:p w14:paraId="008D9DE9"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Alignment of Course Learning Outcomes</w:t>
      </w:r>
    </w:p>
    <w:p w14:paraId="008D9DEA" w14:textId="3DDC57A8" w:rsidR="003831F1" w:rsidRDefault="00425269">
      <w:pPr>
        <w:spacing w:before="40" w:line="301"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When you have successfully completed this </w:t>
      </w:r>
      <w:r w:rsidR="00A26C50">
        <w:rPr>
          <w:rFonts w:ascii="Times New Roman" w:eastAsia="Times New Roman" w:hAnsi="Times New Roman" w:cs="Times New Roman"/>
          <w:sz w:val="24"/>
          <w:szCs w:val="24"/>
        </w:rPr>
        <w:t>course,</w:t>
      </w:r>
      <w:r>
        <w:rPr>
          <w:rFonts w:ascii="Times New Roman" w:eastAsia="Times New Roman" w:hAnsi="Times New Roman" w:cs="Times New Roman"/>
          <w:sz w:val="24"/>
          <w:szCs w:val="24"/>
        </w:rPr>
        <w:t xml:space="preserve"> you will have been exposed to some of the skills essential to entrepreneurial work and will have improved your skill development in a variety of areas.</w:t>
      </w:r>
    </w:p>
    <w:p w14:paraId="008D9DEB" w14:textId="77777777" w:rsidR="003831F1" w:rsidRDefault="003831F1">
      <w:pPr>
        <w:rPr>
          <w:rFonts w:ascii="Times New Roman" w:eastAsia="Times New Roman" w:hAnsi="Times New Roman" w:cs="Times New Roman"/>
          <w:sz w:val="24"/>
          <w:szCs w:val="24"/>
        </w:rPr>
      </w:pPr>
    </w:p>
    <w:p w14:paraId="008D9DEC" w14:textId="77777777" w:rsidR="003831F1" w:rsidRDefault="00425269">
      <w:pPr>
        <w:numPr>
          <w:ilvl w:val="0"/>
          <w:numId w:val="4"/>
        </w:numPr>
      </w:pPr>
      <w:r>
        <w:rPr>
          <w:rFonts w:ascii="Times New Roman" w:eastAsia="Times New Roman" w:hAnsi="Times New Roman" w:cs="Times New Roman"/>
          <w:sz w:val="24"/>
          <w:szCs w:val="24"/>
        </w:rPr>
        <w:t>Understand and be able to describe: Entrepreneurship, core competencies and skills necessary to launch an entrepreneurial venture; identify and evaluate business opportunities and deliver an effective “pitch.”</w:t>
      </w:r>
    </w:p>
    <w:p w14:paraId="008D9DED" w14:textId="77777777" w:rsidR="003831F1" w:rsidRDefault="00425269">
      <w:pPr>
        <w:numPr>
          <w:ilvl w:val="0"/>
          <w:numId w:val="2"/>
        </w:numPr>
      </w:pPr>
      <w:r>
        <w:rPr>
          <w:rFonts w:ascii="Times New Roman" w:eastAsia="Times New Roman" w:hAnsi="Times New Roman" w:cs="Times New Roman"/>
          <w:sz w:val="24"/>
          <w:szCs w:val="24"/>
        </w:rPr>
        <w:t>Understand and be able to describe key concepts and behaviors of effective communication.</w:t>
      </w:r>
    </w:p>
    <w:p w14:paraId="008D9DEE" w14:textId="77777777" w:rsidR="003831F1" w:rsidRDefault="00425269">
      <w:pPr>
        <w:numPr>
          <w:ilvl w:val="0"/>
          <w:numId w:val="2"/>
        </w:numPr>
      </w:pPr>
      <w:r>
        <w:rPr>
          <w:rFonts w:ascii="Times New Roman" w:eastAsia="Times New Roman" w:hAnsi="Times New Roman" w:cs="Times New Roman"/>
          <w:sz w:val="24"/>
          <w:szCs w:val="24"/>
        </w:rPr>
        <w:t>Understand and be able to describe: Leadership, core competencies and skill sets necessary to lead oneself, teams and small organizations.</w:t>
      </w:r>
    </w:p>
    <w:p w14:paraId="008D9DF0" w14:textId="1F5E94D3" w:rsidR="003831F1" w:rsidRPr="00CA01EA" w:rsidRDefault="00425269" w:rsidP="00CA01EA">
      <w:pPr>
        <w:numPr>
          <w:ilvl w:val="0"/>
          <w:numId w:val="7"/>
        </w:numPr>
      </w:pPr>
      <w:r>
        <w:rPr>
          <w:rFonts w:ascii="Times New Roman" w:eastAsia="Times New Roman" w:hAnsi="Times New Roman" w:cs="Times New Roman"/>
          <w:sz w:val="24"/>
          <w:szCs w:val="24"/>
        </w:rPr>
        <w:t>Evaluate whether you would like to pursue a career as an entrepreneur and/or entrepreneurial leader.</w:t>
      </w:r>
    </w:p>
    <w:tbl>
      <w:tblPr>
        <w:tblStyle w:val="a"/>
        <w:tblW w:w="9735" w:type="dxa"/>
        <w:tblInd w:w="-225" w:type="dxa"/>
        <w:tblBorders>
          <w:top w:val="nil"/>
          <w:left w:val="nil"/>
          <w:bottom w:val="nil"/>
          <w:right w:val="nil"/>
          <w:insideH w:val="nil"/>
          <w:insideV w:val="nil"/>
        </w:tblBorders>
        <w:tblLayout w:type="fixed"/>
        <w:tblLook w:val="0600" w:firstRow="0" w:lastRow="0" w:firstColumn="0" w:lastColumn="0" w:noHBand="1" w:noVBand="1"/>
      </w:tblPr>
      <w:tblGrid>
        <w:gridCol w:w="2295"/>
        <w:gridCol w:w="1240"/>
        <w:gridCol w:w="1240"/>
        <w:gridCol w:w="1240"/>
        <w:gridCol w:w="1240"/>
        <w:gridCol w:w="1240"/>
        <w:gridCol w:w="1240"/>
      </w:tblGrid>
      <w:tr w:rsidR="003831F1" w14:paraId="008D9DF8" w14:textId="77777777">
        <w:trPr>
          <w:trHeight w:val="330"/>
        </w:trPr>
        <w:tc>
          <w:tcPr>
            <w:tcW w:w="229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1" w14:textId="77777777" w:rsidR="003831F1" w:rsidRDefault="003831F1">
            <w:pPr>
              <w:spacing w:line="240" w:lineRule="auto"/>
              <w:ind w:left="-180" w:right="-630"/>
              <w:jc w:val="center"/>
              <w:rPr>
                <w:rFonts w:ascii="Calibri" w:eastAsia="Calibri" w:hAnsi="Calibri" w:cs="Calibri"/>
                <w:color w:val="434343"/>
              </w:rPr>
            </w:pP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2"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 xml:space="preserve">CLO 1 </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3"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CLO 2</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4"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 xml:space="preserve">CLO 3 </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5"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CLO 4</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6"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 xml:space="preserve">CLO 5 </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7"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CLO 6</w:t>
            </w:r>
          </w:p>
        </w:tc>
      </w:tr>
      <w:tr w:rsidR="003831F1" w14:paraId="008D9E00" w14:textId="77777777">
        <w:trPr>
          <w:trHeight w:val="525"/>
        </w:trPr>
        <w:tc>
          <w:tcPr>
            <w:tcW w:w="2295"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9" w14:textId="7D45B5BB" w:rsidR="003831F1" w:rsidRDefault="001157B0">
            <w:pPr>
              <w:spacing w:line="240" w:lineRule="auto"/>
              <w:ind w:left="90" w:right="-630"/>
              <w:rPr>
                <w:rFonts w:ascii="Calibri" w:eastAsia="Calibri" w:hAnsi="Calibri" w:cs="Calibri"/>
                <w:color w:val="434343"/>
              </w:rPr>
            </w:pPr>
            <w:r>
              <w:rPr>
                <w:rFonts w:ascii="Calibri" w:eastAsia="Calibri" w:hAnsi="Calibri" w:cs="Calibri"/>
                <w:color w:val="434343"/>
              </w:rPr>
              <w:t>Marianist Values</w:t>
            </w:r>
            <w:r w:rsidR="00425269">
              <w:rPr>
                <w:rFonts w:ascii="Calibri" w:eastAsia="Calibri" w:hAnsi="Calibri" w:cs="Calibri"/>
                <w:color w:val="434343"/>
              </w:rPr>
              <w:t xml:space="preserve"> </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A"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 xml:space="preserve">2, 3, 4 </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B"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2, 3, 4</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C"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 xml:space="preserve">1, 4, 5 </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D"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4</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E"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5</w:t>
            </w:r>
          </w:p>
        </w:tc>
        <w:tc>
          <w:tcPr>
            <w:tcW w:w="1240" w:type="dxa"/>
            <w:tcBorders>
              <w:top w:val="single" w:sz="4" w:space="0" w:color="000000"/>
              <w:left w:val="single" w:sz="4" w:space="0" w:color="000000"/>
              <w:bottom w:val="single" w:sz="4" w:space="0" w:color="000000"/>
              <w:right w:val="single" w:sz="4" w:space="0" w:color="000000"/>
            </w:tcBorders>
            <w:tcMar>
              <w:top w:w="60" w:type="dxa"/>
              <w:left w:w="60" w:type="dxa"/>
              <w:bottom w:w="60" w:type="dxa"/>
              <w:right w:w="60" w:type="dxa"/>
            </w:tcMar>
          </w:tcPr>
          <w:p w14:paraId="008D9DFF" w14:textId="77777777" w:rsidR="003831F1" w:rsidRDefault="00425269">
            <w:pPr>
              <w:spacing w:line="240" w:lineRule="auto"/>
              <w:ind w:left="-180" w:right="-630"/>
              <w:jc w:val="center"/>
              <w:rPr>
                <w:rFonts w:ascii="Calibri" w:eastAsia="Calibri" w:hAnsi="Calibri" w:cs="Calibri"/>
                <w:color w:val="434343"/>
              </w:rPr>
            </w:pPr>
            <w:r>
              <w:rPr>
                <w:rFonts w:ascii="Calibri" w:eastAsia="Calibri" w:hAnsi="Calibri" w:cs="Calibri"/>
                <w:color w:val="434343"/>
              </w:rPr>
              <w:t>3, 4, 5</w:t>
            </w:r>
          </w:p>
        </w:tc>
      </w:tr>
    </w:tbl>
    <w:p w14:paraId="4C49E2A1" w14:textId="77777777" w:rsidR="000F77CB" w:rsidRDefault="000F77CB">
      <w:pPr>
        <w:rPr>
          <w:rFonts w:ascii="Times New Roman" w:eastAsia="Times New Roman" w:hAnsi="Times New Roman" w:cs="Times New Roman"/>
          <w:b/>
          <w:sz w:val="26"/>
          <w:szCs w:val="26"/>
        </w:rPr>
      </w:pPr>
    </w:p>
    <w:p w14:paraId="008D9E05" w14:textId="6E805500" w:rsidR="003831F1" w:rsidRDefault="00425269">
      <w:pPr>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The course will include the following:                                                                                                                            </w:t>
      </w:r>
    </w:p>
    <w:p w14:paraId="008D9E06" w14:textId="77777777" w:rsidR="003831F1" w:rsidRDefault="00425269">
      <w:pPr>
        <w:numPr>
          <w:ilvl w:val="0"/>
          <w:numId w:val="1"/>
        </w:numPr>
      </w:pPr>
      <w:r>
        <w:rPr>
          <w:rFonts w:ascii="Times New Roman" w:eastAsia="Times New Roman" w:hAnsi="Times New Roman" w:cs="Times New Roman"/>
          <w:sz w:val="24"/>
          <w:szCs w:val="24"/>
        </w:rPr>
        <w:t xml:space="preserve">Strategic and creative thinking.                                                                                                                                                 </w:t>
      </w:r>
    </w:p>
    <w:p w14:paraId="008D9E07" w14:textId="77777777" w:rsidR="003831F1" w:rsidRDefault="00425269">
      <w:pPr>
        <w:numPr>
          <w:ilvl w:val="0"/>
          <w:numId w:val="1"/>
        </w:numPr>
      </w:pPr>
      <w:r>
        <w:rPr>
          <w:rFonts w:ascii="Times New Roman" w:eastAsia="Times New Roman" w:hAnsi="Times New Roman" w:cs="Times New Roman"/>
          <w:sz w:val="24"/>
          <w:szCs w:val="24"/>
        </w:rPr>
        <w:t>Group discussions to explore key elements of assigned readings as well as class experiences.</w:t>
      </w:r>
    </w:p>
    <w:p w14:paraId="008D9E08" w14:textId="77777777" w:rsidR="003831F1" w:rsidRDefault="00425269">
      <w:pPr>
        <w:numPr>
          <w:ilvl w:val="0"/>
          <w:numId w:val="1"/>
        </w:numPr>
      </w:pPr>
      <w:r>
        <w:rPr>
          <w:rFonts w:ascii="Times New Roman" w:eastAsia="Times New Roman" w:hAnsi="Times New Roman" w:cs="Times New Roman"/>
          <w:sz w:val="24"/>
          <w:szCs w:val="24"/>
        </w:rPr>
        <w:t>Examination of business, leadership &amp; management situations and strategies.</w:t>
      </w:r>
    </w:p>
    <w:p w14:paraId="008D9E09" w14:textId="77777777" w:rsidR="003831F1" w:rsidRDefault="00425269">
      <w:pPr>
        <w:numPr>
          <w:ilvl w:val="0"/>
          <w:numId w:val="1"/>
        </w:numPr>
      </w:pPr>
      <w:r>
        <w:rPr>
          <w:rFonts w:ascii="Times New Roman" w:eastAsia="Times New Roman" w:hAnsi="Times New Roman" w:cs="Times New Roman"/>
          <w:sz w:val="24"/>
          <w:szCs w:val="24"/>
        </w:rPr>
        <w:t>Unannounced quizzes, mid-term &amp; final capstone project and final exam.</w:t>
      </w:r>
    </w:p>
    <w:p w14:paraId="008D9E0A" w14:textId="77777777" w:rsidR="003831F1" w:rsidRPr="00453DDE" w:rsidRDefault="003831F1">
      <w:pPr>
        <w:rPr>
          <w:rFonts w:ascii="Times New Roman" w:eastAsia="Times New Roman" w:hAnsi="Times New Roman" w:cs="Times New Roman"/>
          <w:b/>
          <w:sz w:val="24"/>
          <w:szCs w:val="24"/>
        </w:rPr>
      </w:pPr>
    </w:p>
    <w:p w14:paraId="008D9E0B" w14:textId="77777777"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Course Requirements</w:t>
      </w:r>
    </w:p>
    <w:p w14:paraId="008D9E0C" w14:textId="77777777" w:rsidR="003831F1" w:rsidRDefault="00425269">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Group and individual assignments include creating a Business Plan and Business Pitch.</w:t>
      </w:r>
    </w:p>
    <w:p w14:paraId="008D9E0D" w14:textId="77777777" w:rsidR="003831F1" w:rsidRDefault="00425269">
      <w:pPr>
        <w:numPr>
          <w:ilvl w:val="0"/>
          <w:numId w:val="8"/>
        </w:numPr>
        <w:rPr>
          <w:rFonts w:ascii="Times New Roman" w:eastAsia="Times New Roman" w:hAnsi="Times New Roman" w:cs="Times New Roman"/>
          <w:sz w:val="24"/>
          <w:szCs w:val="24"/>
        </w:rPr>
      </w:pPr>
      <w:r>
        <w:rPr>
          <w:rFonts w:ascii="Times New Roman" w:eastAsia="Times New Roman" w:hAnsi="Times New Roman" w:cs="Times New Roman"/>
          <w:sz w:val="24"/>
          <w:szCs w:val="24"/>
        </w:rPr>
        <w:t>Complete reading assignments.</w:t>
      </w:r>
    </w:p>
    <w:p w14:paraId="008D9E0E" w14:textId="159031F7" w:rsidR="003831F1" w:rsidRPr="007E667A" w:rsidRDefault="00425269">
      <w:pPr>
        <w:numPr>
          <w:ilvl w:val="0"/>
          <w:numId w:val="8"/>
        </w:numPr>
        <w:rPr>
          <w:rFonts w:ascii="Times New Roman" w:eastAsia="Times New Roman" w:hAnsi="Times New Roman" w:cs="Times New Roman"/>
          <w:sz w:val="24"/>
          <w:szCs w:val="24"/>
        </w:rPr>
      </w:pPr>
      <w:r w:rsidRPr="007E667A">
        <w:rPr>
          <w:rFonts w:ascii="Times New Roman" w:eastAsia="Times New Roman" w:hAnsi="Times New Roman" w:cs="Times New Roman"/>
          <w:sz w:val="24"/>
          <w:szCs w:val="24"/>
        </w:rPr>
        <w:t xml:space="preserve">Attend and participate in class, </w:t>
      </w:r>
      <w:r w:rsidR="000F77CB" w:rsidRPr="007E667A">
        <w:rPr>
          <w:rFonts w:ascii="Times New Roman" w:eastAsia="Times New Roman" w:hAnsi="Times New Roman" w:cs="Times New Roman"/>
          <w:sz w:val="24"/>
          <w:szCs w:val="24"/>
        </w:rPr>
        <w:t xml:space="preserve">guest speaker sessions outside of class, </w:t>
      </w:r>
      <w:r w:rsidRPr="007E667A">
        <w:rPr>
          <w:rFonts w:ascii="Times New Roman" w:eastAsia="Times New Roman" w:hAnsi="Times New Roman" w:cs="Times New Roman"/>
          <w:sz w:val="24"/>
          <w:szCs w:val="24"/>
        </w:rPr>
        <w:t>team discussions as well as all other ENT 301 activities.</w:t>
      </w:r>
    </w:p>
    <w:p w14:paraId="008D9E11" w14:textId="60673F82" w:rsidR="003831F1" w:rsidRPr="00174032" w:rsidRDefault="00425269" w:rsidP="00174032">
      <w:pPr>
        <w:numPr>
          <w:ilvl w:val="0"/>
          <w:numId w:val="8"/>
        </w:numPr>
        <w:rPr>
          <w:rFonts w:ascii="Times New Roman" w:eastAsia="Times New Roman" w:hAnsi="Times New Roman" w:cs="Times New Roman"/>
          <w:sz w:val="24"/>
          <w:szCs w:val="24"/>
        </w:rPr>
      </w:pPr>
      <w:r w:rsidRPr="007E667A">
        <w:rPr>
          <w:rFonts w:ascii="Times New Roman" w:eastAsia="Times New Roman" w:hAnsi="Times New Roman" w:cs="Times New Roman"/>
          <w:sz w:val="24"/>
          <w:szCs w:val="24"/>
        </w:rPr>
        <w:t>Final Project – The Business Plan and “Pitch” and/or similar capstone leadership project.</w:t>
      </w:r>
    </w:p>
    <w:p w14:paraId="008D9E12"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lastRenderedPageBreak/>
        <w:t>Course Prerequisites</w:t>
      </w:r>
    </w:p>
    <w:p w14:paraId="008D9E13" w14:textId="77777777" w:rsidR="003831F1" w:rsidRDefault="00425269">
      <w:pPr>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EN102 Expository Writing and Communication 101</w:t>
      </w:r>
    </w:p>
    <w:p w14:paraId="008D9E14" w14:textId="77777777" w:rsidR="003831F1" w:rsidRDefault="00425269">
      <w:pPr>
        <w:rPr>
          <w:rFonts w:ascii="Times New Roman" w:eastAsia="Times New Roman" w:hAnsi="Times New Roman" w:cs="Times New Roman"/>
          <w:b/>
          <w:sz w:val="26"/>
          <w:szCs w:val="26"/>
        </w:rPr>
      </w:pPr>
      <w:r>
        <w:rPr>
          <w:rFonts w:ascii="Times New Roman" w:eastAsia="Times New Roman" w:hAnsi="Times New Roman" w:cs="Times New Roman"/>
          <w:b/>
          <w:sz w:val="24"/>
          <w:szCs w:val="24"/>
        </w:rPr>
        <w:t xml:space="preserve"> </w:t>
      </w:r>
    </w:p>
    <w:p w14:paraId="008D9E15" w14:textId="77777777"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Grading</w:t>
      </w:r>
    </w:p>
    <w:tbl>
      <w:tblPr>
        <w:tblStyle w:val="a0"/>
        <w:tblW w:w="936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9140"/>
        <w:gridCol w:w="220"/>
      </w:tblGrid>
      <w:tr w:rsidR="003831F1" w14:paraId="008D9E1E" w14:textId="77777777" w:rsidTr="00CA01EA">
        <w:trPr>
          <w:trHeight w:val="1905"/>
        </w:trPr>
        <w:tc>
          <w:tcPr>
            <w:tcW w:w="9140" w:type="dxa"/>
            <w:tcBorders>
              <w:top w:val="nil"/>
              <w:left w:val="nil"/>
              <w:bottom w:val="nil"/>
              <w:right w:val="nil"/>
            </w:tcBorders>
            <w:shd w:val="clear" w:color="auto" w:fill="FFFFFF"/>
            <w:tcMar>
              <w:top w:w="0" w:type="dxa"/>
              <w:left w:w="100" w:type="dxa"/>
              <w:bottom w:w="0" w:type="dxa"/>
              <w:right w:w="100" w:type="dxa"/>
            </w:tcMar>
          </w:tcPr>
          <w:p w14:paraId="008D9E16"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Assignments                                   </w:t>
            </w:r>
            <w:r>
              <w:rPr>
                <w:rFonts w:ascii="Times New Roman" w:eastAsia="Times New Roman" w:hAnsi="Times New Roman" w:cs="Times New Roman"/>
              </w:rPr>
              <w:tab/>
              <w:t>75 points (15%)</w:t>
            </w:r>
          </w:p>
          <w:p w14:paraId="008D9E17"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Quizzes                                           </w:t>
            </w:r>
            <w:r>
              <w:rPr>
                <w:rFonts w:ascii="Times New Roman" w:eastAsia="Times New Roman" w:hAnsi="Times New Roman" w:cs="Times New Roman"/>
              </w:rPr>
              <w:tab/>
              <w:t>75 points (15%)</w:t>
            </w:r>
          </w:p>
          <w:p w14:paraId="008D9E18"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Midterm exam                                </w:t>
            </w:r>
            <w:r>
              <w:rPr>
                <w:rFonts w:ascii="Times New Roman" w:eastAsia="Times New Roman" w:hAnsi="Times New Roman" w:cs="Times New Roman"/>
              </w:rPr>
              <w:tab/>
              <w:t>75 points (15%)</w:t>
            </w:r>
          </w:p>
          <w:p w14:paraId="008D9E19" w14:textId="31D667B4"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Participation                                   </w:t>
            </w:r>
            <w:r>
              <w:rPr>
                <w:rFonts w:ascii="Times New Roman" w:eastAsia="Times New Roman" w:hAnsi="Times New Roman" w:cs="Times New Roman"/>
              </w:rPr>
              <w:tab/>
              <w:t>75 points (15%)</w:t>
            </w:r>
          </w:p>
          <w:p w14:paraId="09553F5B" w14:textId="06AE8ED5" w:rsidR="007E667A" w:rsidRDefault="007E667A" w:rsidP="007E667A">
            <w:pPr>
              <w:spacing w:line="240" w:lineRule="auto"/>
              <w:ind w:firstLine="1072"/>
              <w:rPr>
                <w:rFonts w:ascii="Times New Roman" w:eastAsia="Times New Roman" w:hAnsi="Times New Roman" w:cs="Times New Roman"/>
              </w:rPr>
            </w:pPr>
            <w:r>
              <w:rPr>
                <w:rFonts w:ascii="Times New Roman" w:eastAsia="Times New Roman" w:hAnsi="Times New Roman" w:cs="Times New Roman"/>
              </w:rPr>
              <w:t>&amp; Guest speaker sessions</w:t>
            </w:r>
          </w:p>
          <w:p w14:paraId="008D9E1A"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Final Capstone Project                   </w:t>
            </w:r>
            <w:r>
              <w:rPr>
                <w:rFonts w:ascii="Times New Roman" w:eastAsia="Times New Roman" w:hAnsi="Times New Roman" w:cs="Times New Roman"/>
              </w:rPr>
              <w:tab/>
              <w:t>100 points (20%)</w:t>
            </w:r>
          </w:p>
          <w:p w14:paraId="008D9E1B"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   Final Exam                                   </w:t>
            </w:r>
            <w:r>
              <w:rPr>
                <w:rFonts w:ascii="Times New Roman" w:eastAsia="Times New Roman" w:hAnsi="Times New Roman" w:cs="Times New Roman"/>
              </w:rPr>
              <w:tab/>
              <w:t xml:space="preserve">100 points (20%)     </w:t>
            </w:r>
          </w:p>
          <w:p w14:paraId="008D9E1C"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ab/>
              <w:t xml:space="preserve">Total:                                            </w:t>
            </w:r>
            <w:r>
              <w:rPr>
                <w:rFonts w:ascii="Times New Roman" w:eastAsia="Times New Roman" w:hAnsi="Times New Roman" w:cs="Times New Roman"/>
              </w:rPr>
              <w:tab/>
              <w:t xml:space="preserve">500 points (100%) </w:t>
            </w:r>
          </w:p>
        </w:tc>
        <w:tc>
          <w:tcPr>
            <w:tcW w:w="220" w:type="dxa"/>
            <w:tcBorders>
              <w:top w:val="nil"/>
              <w:left w:val="nil"/>
              <w:bottom w:val="nil"/>
              <w:right w:val="nil"/>
            </w:tcBorders>
            <w:shd w:val="clear" w:color="auto" w:fill="FFFFFF"/>
            <w:tcMar>
              <w:top w:w="0" w:type="dxa"/>
              <w:left w:w="100" w:type="dxa"/>
              <w:bottom w:w="0" w:type="dxa"/>
              <w:right w:w="100" w:type="dxa"/>
            </w:tcMar>
          </w:tcPr>
          <w:p w14:paraId="008D9E1D"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p>
        </w:tc>
      </w:tr>
      <w:tr w:rsidR="003831F1" w14:paraId="008D9E27" w14:textId="77777777" w:rsidTr="00CA01EA">
        <w:trPr>
          <w:trHeight w:val="2061"/>
        </w:trPr>
        <w:tc>
          <w:tcPr>
            <w:tcW w:w="9140" w:type="dxa"/>
            <w:tcBorders>
              <w:top w:val="nil"/>
              <w:left w:val="nil"/>
              <w:bottom w:val="nil"/>
              <w:right w:val="nil"/>
            </w:tcBorders>
            <w:shd w:val="clear" w:color="auto" w:fill="FFFFFF"/>
            <w:tcMar>
              <w:top w:w="0" w:type="dxa"/>
              <w:left w:w="100" w:type="dxa"/>
              <w:bottom w:w="0" w:type="dxa"/>
              <w:right w:w="100" w:type="dxa"/>
            </w:tcMar>
          </w:tcPr>
          <w:p w14:paraId="008D9E21" w14:textId="6C34E4FA" w:rsidR="003831F1" w:rsidRDefault="004252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They are interpreted as follows: </w:t>
            </w:r>
          </w:p>
          <w:p w14:paraId="008D9E22" w14:textId="77777777" w:rsidR="003831F1" w:rsidRDefault="00425269">
            <w:pPr>
              <w:spacing w:line="240" w:lineRule="auto"/>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A</w:t>
            </w:r>
            <w:proofErr w:type="gramEnd"/>
            <w:r>
              <w:rPr>
                <w:rFonts w:ascii="Times New Roman" w:eastAsia="Times New Roman" w:hAnsi="Times New Roman" w:cs="Times New Roman"/>
                <w:sz w:val="24"/>
                <w:szCs w:val="24"/>
              </w:rPr>
              <w:t xml:space="preserve"> Outstanding scholarship and an unusual degree of intellectual initiative </w:t>
            </w:r>
          </w:p>
          <w:p w14:paraId="008D9E23" w14:textId="77777777" w:rsidR="003831F1" w:rsidRDefault="004252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 Superior work done in a consistent and intellectual manner </w:t>
            </w:r>
          </w:p>
          <w:p w14:paraId="008D9E24" w14:textId="77777777" w:rsidR="003831F1" w:rsidRDefault="00425269">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 Average grade indicating a competent grasp of subject matter </w:t>
            </w:r>
          </w:p>
          <w:p w14:paraId="008D9E25"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sz w:val="24"/>
                <w:szCs w:val="24"/>
              </w:rPr>
              <w:t>D Inferior work of the lowest passing grade, not satisfactory for fulfillment of prerequisite course work F Failed to grasp the minimum subject matter; no credit given.</w:t>
            </w:r>
          </w:p>
        </w:tc>
        <w:tc>
          <w:tcPr>
            <w:tcW w:w="220" w:type="dxa"/>
            <w:tcBorders>
              <w:top w:val="nil"/>
              <w:left w:val="nil"/>
              <w:bottom w:val="nil"/>
              <w:right w:val="nil"/>
            </w:tcBorders>
            <w:shd w:val="clear" w:color="auto" w:fill="FFFFFF"/>
            <w:tcMar>
              <w:top w:w="0" w:type="dxa"/>
              <w:left w:w="100" w:type="dxa"/>
              <w:bottom w:w="0" w:type="dxa"/>
              <w:right w:w="100" w:type="dxa"/>
            </w:tcMar>
          </w:tcPr>
          <w:p w14:paraId="008D9E26" w14:textId="77777777" w:rsidR="003831F1" w:rsidRDefault="00425269">
            <w:pPr>
              <w:spacing w:line="240" w:lineRule="auto"/>
              <w:rPr>
                <w:rFonts w:ascii="Times New Roman" w:eastAsia="Times New Roman" w:hAnsi="Times New Roman" w:cs="Times New Roman"/>
              </w:rPr>
            </w:pPr>
            <w:r>
              <w:rPr>
                <w:rFonts w:ascii="Times New Roman" w:eastAsia="Times New Roman" w:hAnsi="Times New Roman" w:cs="Times New Roman"/>
              </w:rPr>
              <w:t xml:space="preserve"> </w:t>
            </w:r>
          </w:p>
        </w:tc>
      </w:tr>
    </w:tbl>
    <w:p w14:paraId="13366CFA" w14:textId="77777777" w:rsidR="00CA01EA" w:rsidRPr="00453DDE" w:rsidRDefault="00CA01EA">
      <w:pPr>
        <w:rPr>
          <w:rFonts w:ascii="Times New Roman" w:eastAsia="Times New Roman" w:hAnsi="Times New Roman" w:cs="Times New Roman"/>
          <w:b/>
          <w:sz w:val="24"/>
          <w:szCs w:val="24"/>
        </w:rPr>
      </w:pPr>
    </w:p>
    <w:p w14:paraId="008D9E2C" w14:textId="77777777" w:rsidR="003831F1" w:rsidRDefault="00425269">
      <w:pPr>
        <w:shd w:val="clear" w:color="auto" w:fill="0054A6"/>
        <w:spacing w:before="240" w:line="326" w:lineRule="auto"/>
        <w:rPr>
          <w:b/>
          <w:color w:val="FFFFFF"/>
          <w:sz w:val="26"/>
          <w:szCs w:val="26"/>
        </w:rPr>
      </w:pPr>
      <w:r>
        <w:rPr>
          <w:b/>
          <w:color w:val="FFFFFF"/>
          <w:sz w:val="26"/>
          <w:szCs w:val="26"/>
        </w:rPr>
        <w:t>Course Policies</w:t>
      </w:r>
    </w:p>
    <w:p w14:paraId="67963C43" w14:textId="77777777" w:rsidR="00830AB3" w:rsidRPr="00453DDE" w:rsidRDefault="00830AB3">
      <w:pPr>
        <w:spacing w:before="40" w:line="301" w:lineRule="auto"/>
        <w:rPr>
          <w:rFonts w:ascii="Times New Roman" w:eastAsia="Times New Roman" w:hAnsi="Times New Roman" w:cs="Times New Roman"/>
          <w:b/>
          <w:color w:val="0054A6"/>
          <w:sz w:val="24"/>
          <w:szCs w:val="24"/>
        </w:rPr>
      </w:pPr>
    </w:p>
    <w:p w14:paraId="008D9E2E" w14:textId="33B2A5FA"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Attendance</w:t>
      </w:r>
    </w:p>
    <w:p w14:paraId="008D9E2F"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are expected to attend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 </w:t>
      </w:r>
    </w:p>
    <w:p w14:paraId="008D9E30" w14:textId="77777777" w:rsidR="003831F1" w:rsidRDefault="003831F1">
      <w:pPr>
        <w:rPr>
          <w:rFonts w:ascii="Times New Roman" w:eastAsia="Times New Roman" w:hAnsi="Times New Roman" w:cs="Times New Roman"/>
          <w:sz w:val="24"/>
          <w:szCs w:val="24"/>
        </w:rPr>
      </w:pPr>
    </w:p>
    <w:p w14:paraId="008D9E32" w14:textId="01E4B226"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008D9E33"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with disabilities who have obtained accommodations from the Chaminade University of Honolulu Tutor Coordinator may be considered for an exception when the accommodation does not materially alter the attainment of the learning outcomes. </w:t>
      </w:r>
    </w:p>
    <w:p w14:paraId="008D9E34" w14:textId="77777777" w:rsidR="003831F1" w:rsidRDefault="003831F1">
      <w:pPr>
        <w:rPr>
          <w:rFonts w:ascii="Times New Roman" w:eastAsia="Times New Roman" w:hAnsi="Times New Roman" w:cs="Times New Roman"/>
          <w:sz w:val="24"/>
          <w:szCs w:val="24"/>
        </w:rPr>
      </w:pPr>
    </w:p>
    <w:p w14:paraId="008D9E35"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 </w:t>
      </w:r>
    </w:p>
    <w:p w14:paraId="008D9E36" w14:textId="77777777" w:rsidR="003831F1" w:rsidRDefault="003831F1">
      <w:pPr>
        <w:rPr>
          <w:rFonts w:ascii="Times New Roman" w:eastAsia="Times New Roman" w:hAnsi="Times New Roman" w:cs="Times New Roman"/>
          <w:sz w:val="24"/>
          <w:szCs w:val="24"/>
        </w:rPr>
      </w:pPr>
    </w:p>
    <w:p w14:paraId="008D9E37" w14:textId="77777777"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Student Conduct</w:t>
      </w:r>
    </w:p>
    <w:p w14:paraId="008D9E38"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Campus life is a unique situation requiring the full cooperation of each individual. For many, Chaminade is not only a school, but a home and a place of work as well. That makes it a community environment in which the actions of one student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008D9E39" w14:textId="77777777" w:rsidR="003831F1" w:rsidRDefault="003831F1">
      <w:pPr>
        <w:rPr>
          <w:rFonts w:ascii="Times New Roman" w:eastAsia="Times New Roman" w:hAnsi="Times New Roman" w:cs="Times New Roman"/>
          <w:sz w:val="24"/>
          <w:szCs w:val="24"/>
        </w:rPr>
      </w:pPr>
    </w:p>
    <w:p w14:paraId="008D9E3D" w14:textId="4D2B756D" w:rsidR="003831F1" w:rsidRPr="00CA01EA" w:rsidRDefault="00425269" w:rsidP="00CA01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For further information, please refer to the Chaminade Catalogue. </w:t>
      </w:r>
    </w:p>
    <w:p w14:paraId="0394F6CC" w14:textId="77777777" w:rsidR="000F77CB" w:rsidRDefault="000F77CB">
      <w:pPr>
        <w:spacing w:before="40" w:line="301" w:lineRule="auto"/>
        <w:rPr>
          <w:rFonts w:ascii="Times New Roman" w:eastAsia="Times New Roman" w:hAnsi="Times New Roman" w:cs="Times New Roman"/>
          <w:b/>
          <w:color w:val="0054A6"/>
          <w:sz w:val="26"/>
          <w:szCs w:val="26"/>
        </w:rPr>
      </w:pPr>
    </w:p>
    <w:p w14:paraId="008D9E3E" w14:textId="49880E2F"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Credit Hour</w:t>
      </w:r>
    </w:p>
    <w:p w14:paraId="008D9E3F"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This equates to one hour of classroom or direct faculty instruction and a minimum of two hours of out-of-class student work each week for approximately fifteen weeks for one semester, </w:t>
      </w:r>
      <w:proofErr w:type="gramStart"/>
      <w:r>
        <w:rPr>
          <w:rFonts w:ascii="Times New Roman" w:eastAsia="Times New Roman" w:hAnsi="Times New Roman" w:cs="Times New Roman"/>
          <w:sz w:val="24"/>
          <w:szCs w:val="24"/>
        </w:rPr>
        <w:t>10 week</w:t>
      </w:r>
      <w:proofErr w:type="gramEnd"/>
      <w:r>
        <w:rPr>
          <w:rFonts w:ascii="Times New Roman" w:eastAsia="Times New Roman" w:hAnsi="Times New Roman" w:cs="Times New Roman"/>
          <w:sz w:val="24"/>
          <w:szCs w:val="24"/>
        </w:rPr>
        <w:t xml:space="preserve"> term, or equivalent amount of work over a different amount of time. Direct instructor engagement and out-of-class work result in total student engagement time of 45 hours for one credit. </w:t>
      </w:r>
    </w:p>
    <w:p w14:paraId="008D9E40" w14:textId="77777777" w:rsidR="003831F1" w:rsidRDefault="003831F1">
      <w:pPr>
        <w:rPr>
          <w:rFonts w:ascii="Times New Roman" w:eastAsia="Times New Roman" w:hAnsi="Times New Roman" w:cs="Times New Roman"/>
          <w:sz w:val="24"/>
          <w:szCs w:val="24"/>
        </w:rPr>
      </w:pPr>
    </w:p>
    <w:p w14:paraId="008D9E41"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w:t>
      </w:r>
      <w:r>
        <w:rPr>
          <w:rFonts w:ascii="Times New Roman" w:eastAsia="Times New Roman" w:hAnsi="Times New Roman" w:cs="Times New Roman"/>
          <w:sz w:val="24"/>
          <w:szCs w:val="24"/>
        </w:rPr>
        <w:lastRenderedPageBreak/>
        <w:t xml:space="preserve">group work, internships, laboratory work, practical, studio work, and preparation of papers, presentations, or other forms of assessment. This policy is in accordance with federal regulations and regional accrediting agencies. </w:t>
      </w:r>
    </w:p>
    <w:p w14:paraId="008D9E42" w14:textId="77777777" w:rsidR="003831F1" w:rsidRDefault="003831F1">
      <w:pPr>
        <w:rPr>
          <w:rFonts w:ascii="Times New Roman" w:eastAsia="Times New Roman" w:hAnsi="Times New Roman" w:cs="Times New Roman"/>
          <w:sz w:val="24"/>
          <w:szCs w:val="24"/>
        </w:rPr>
      </w:pPr>
    </w:p>
    <w:p w14:paraId="008D9E43" w14:textId="77777777" w:rsidR="003831F1" w:rsidRDefault="00425269">
      <w:pPr>
        <w:spacing w:before="40" w:line="301" w:lineRule="auto"/>
        <w:rPr>
          <w:rFonts w:ascii="Times New Roman" w:eastAsia="Times New Roman" w:hAnsi="Times New Roman" w:cs="Times New Roman"/>
          <w:b/>
          <w:sz w:val="26"/>
          <w:szCs w:val="26"/>
        </w:rPr>
      </w:pPr>
      <w:r>
        <w:rPr>
          <w:rFonts w:ascii="Times New Roman" w:eastAsia="Times New Roman" w:hAnsi="Times New Roman" w:cs="Times New Roman"/>
          <w:b/>
          <w:color w:val="0054A6"/>
          <w:sz w:val="26"/>
          <w:szCs w:val="26"/>
        </w:rPr>
        <w:t>Grades of “Incomplete”</w:t>
      </w:r>
    </w:p>
    <w:p w14:paraId="75AFA5D7" w14:textId="055628B9" w:rsidR="00D103D0" w:rsidRDefault="00425269" w:rsidP="00CA01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and instructors may negotiate an incomplete grade when there are specific justifying circumstances. An Incomplete Contract (available from the Divisional Secretary and the Portal) must be completed. When submitting a </w:t>
      </w:r>
      <w:proofErr w:type="gramStart"/>
      <w:r>
        <w:rPr>
          <w:rFonts w:ascii="Times New Roman" w:eastAsia="Times New Roman" w:hAnsi="Times New Roman" w:cs="Times New Roman"/>
          <w:sz w:val="24"/>
          <w:szCs w:val="24"/>
        </w:rPr>
        <w:t>grade</w:t>
      </w:r>
      <w:proofErr w:type="gramEnd"/>
      <w:r>
        <w:rPr>
          <w:rFonts w:ascii="Times New Roman" w:eastAsia="Times New Roman" w:hAnsi="Times New Roman" w:cs="Times New Roman"/>
          <w:sz w:val="24"/>
          <w:szCs w:val="24"/>
        </w:rPr>
        <w:t xml:space="preserve"> the “I” will be accompanied by the alternative grade that will automatically be assigned after 30 days. These include IB, IC, ID, and IF. If only an “I” is submitted the default grade is F. The completion of the work, evaluation, and reporting of the final grade is due within 90 days after the end of the semester or term. This limit may not be extended. </w:t>
      </w:r>
    </w:p>
    <w:p w14:paraId="1E170339" w14:textId="77777777" w:rsidR="00CA01EA" w:rsidRPr="00CA01EA" w:rsidRDefault="00CA01EA" w:rsidP="00CA01EA">
      <w:pPr>
        <w:rPr>
          <w:rFonts w:ascii="Times New Roman" w:eastAsia="Times New Roman" w:hAnsi="Times New Roman" w:cs="Times New Roman"/>
          <w:sz w:val="24"/>
          <w:szCs w:val="24"/>
        </w:rPr>
      </w:pPr>
    </w:p>
    <w:p w14:paraId="008D9E48" w14:textId="63A2C014"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Writing Policy</w:t>
      </w:r>
    </w:p>
    <w:p w14:paraId="008D9E4A" w14:textId="73E3551B" w:rsidR="003831F1" w:rsidRDefault="00425269" w:rsidP="00CA01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Paper requirements and formatting will be discussed during the course when the assignment is given. </w:t>
      </w:r>
    </w:p>
    <w:p w14:paraId="3400B7F6" w14:textId="77777777" w:rsidR="00CA01EA" w:rsidRDefault="00CA01EA" w:rsidP="00CA01EA">
      <w:pPr>
        <w:rPr>
          <w:rFonts w:ascii="Times New Roman" w:eastAsia="Times New Roman" w:hAnsi="Times New Roman" w:cs="Times New Roman"/>
          <w:sz w:val="24"/>
          <w:szCs w:val="24"/>
        </w:rPr>
      </w:pPr>
    </w:p>
    <w:p w14:paraId="008D9E4B" w14:textId="77777777" w:rsidR="003831F1" w:rsidRDefault="00425269">
      <w:pPr>
        <w:spacing w:before="40" w:line="301" w:lineRule="auto"/>
        <w:rPr>
          <w:rFonts w:ascii="Times New Roman" w:eastAsia="Times New Roman" w:hAnsi="Times New Roman" w:cs="Times New Roman"/>
          <w:b/>
          <w:color w:val="0054A6"/>
          <w:sz w:val="24"/>
          <w:szCs w:val="24"/>
        </w:rPr>
      </w:pPr>
      <w:r>
        <w:rPr>
          <w:rFonts w:ascii="Times New Roman" w:eastAsia="Times New Roman" w:hAnsi="Times New Roman" w:cs="Times New Roman"/>
          <w:b/>
          <w:color w:val="0054A6"/>
          <w:sz w:val="26"/>
          <w:szCs w:val="26"/>
        </w:rPr>
        <w:t>Instructor and Student Communication</w:t>
      </w:r>
    </w:p>
    <w:p w14:paraId="42C8751A" w14:textId="3FCB4507" w:rsidR="00CA01EA" w:rsidRDefault="00425269" w:rsidP="00CA01EA">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Questions for this course can be emailed to me at jules.sukhabut@chaminade.edu. Online, in-person and phone conferences can be arranged. Response time will take place up to 24 hours but response time may be longer on the weekends. </w:t>
      </w:r>
    </w:p>
    <w:p w14:paraId="539B0871" w14:textId="77777777" w:rsidR="000F77CB" w:rsidRPr="00174032" w:rsidRDefault="000F77CB">
      <w:pPr>
        <w:spacing w:before="40" w:line="301" w:lineRule="auto"/>
        <w:rPr>
          <w:rFonts w:ascii="Times New Roman" w:eastAsia="Times New Roman" w:hAnsi="Times New Roman" w:cs="Times New Roman"/>
          <w:b/>
          <w:color w:val="0054A6"/>
          <w:sz w:val="24"/>
          <w:szCs w:val="24"/>
        </w:rPr>
      </w:pPr>
    </w:p>
    <w:p w14:paraId="008D9E4E" w14:textId="5D95B704"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Academic Honesty</w:t>
      </w:r>
    </w:p>
    <w:p w14:paraId="008D9E4F"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008D9E50"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51"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are responsible for promoting academic honesty at Chaminade by not participating in any act of dishonesty and by reporting any incidence of academic dishonesty to an instructor or to a </w:t>
      </w:r>
      <w:proofErr w:type="gramStart"/>
      <w:r>
        <w:rPr>
          <w:rFonts w:ascii="Times New Roman" w:eastAsia="Times New Roman" w:hAnsi="Times New Roman" w:cs="Times New Roman"/>
          <w:sz w:val="24"/>
          <w:szCs w:val="24"/>
        </w:rPr>
        <w:t>University</w:t>
      </w:r>
      <w:proofErr w:type="gramEnd"/>
      <w:r>
        <w:rPr>
          <w:rFonts w:ascii="Times New Roman" w:eastAsia="Times New Roman" w:hAnsi="Times New Roman" w:cs="Times New Roman"/>
          <w:sz w:val="24"/>
          <w:szCs w:val="24"/>
        </w:rPr>
        <w:t xml:space="preserve"> official. Academic dishonesty may include theft of records or examinations, alteration of grades, and plagiarism, in addition to more obvious dishonesty.</w:t>
      </w:r>
    </w:p>
    <w:p w14:paraId="008D9E52"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53"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Academic Division and may include an “F” grade for the work in question, an “F” grade for the course, suspension, or dismissal from the University.</w:t>
      </w:r>
    </w:p>
    <w:p w14:paraId="008D9E54"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55"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For the most up to date information, please refer to the</w:t>
      </w:r>
      <w:hyperlink r:id="rId11">
        <w:r>
          <w:rPr>
            <w:rFonts w:ascii="Times New Roman" w:eastAsia="Times New Roman" w:hAnsi="Times New Roman" w:cs="Times New Roman"/>
            <w:sz w:val="24"/>
            <w:szCs w:val="24"/>
          </w:rPr>
          <w:t xml:space="preserve"> </w:t>
        </w:r>
      </w:hyperlink>
      <w:hyperlink r:id="rId12">
        <w:r>
          <w:rPr>
            <w:rFonts w:ascii="Times New Roman" w:eastAsia="Times New Roman" w:hAnsi="Times New Roman" w:cs="Times New Roman"/>
            <w:sz w:val="24"/>
            <w:szCs w:val="24"/>
            <w:u w:val="single"/>
          </w:rPr>
          <w:t>Academic Honesty Policy</w:t>
        </w:r>
      </w:hyperlink>
      <w:r>
        <w:rPr>
          <w:rFonts w:ascii="Times New Roman" w:eastAsia="Times New Roman" w:hAnsi="Times New Roman" w:cs="Times New Roman"/>
          <w:sz w:val="24"/>
          <w:szCs w:val="24"/>
        </w:rPr>
        <w:t xml:space="preserve"> on the Chaminade University Catalog website.</w:t>
      </w:r>
    </w:p>
    <w:p w14:paraId="008D9E56" w14:textId="77777777" w:rsidR="003831F1" w:rsidRPr="00453DDE" w:rsidRDefault="003831F1">
      <w:pPr>
        <w:spacing w:before="40" w:line="301" w:lineRule="auto"/>
        <w:rPr>
          <w:rFonts w:ascii="Times New Roman" w:eastAsia="Times New Roman" w:hAnsi="Times New Roman" w:cs="Times New Roman"/>
          <w:b/>
          <w:color w:val="0054A6"/>
          <w:sz w:val="24"/>
          <w:szCs w:val="24"/>
        </w:rPr>
      </w:pPr>
    </w:p>
    <w:p w14:paraId="008D9E57"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Title IX and Nondiscrimination Statement</w:t>
      </w:r>
    </w:p>
    <w:p w14:paraId="008D9E58"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w:t>
      </w:r>
    </w:p>
    <w:p w14:paraId="008D9E59" w14:textId="54A81D02" w:rsidR="003831F1" w:rsidRDefault="003831F1">
      <w:pPr>
        <w:rPr>
          <w:rFonts w:ascii="Times New Roman" w:eastAsia="Times New Roman" w:hAnsi="Times New Roman" w:cs="Times New Roman"/>
          <w:sz w:val="24"/>
          <w:szCs w:val="24"/>
        </w:rPr>
      </w:pPr>
    </w:p>
    <w:p w14:paraId="008D9E5A"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Nondiscrimination Policy &amp; Notice of Nondiscrimination</w:t>
      </w:r>
    </w:p>
    <w:p w14:paraId="008D9E5B"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Chaminade University of Honolulu does not discriminate on the basis of sex and prohibits sex discrimination in any education program or activity that it operates, as required by Title IX and its regulations, including in admission and employment. Inquiries about Title IX may be referred to the University’s Title IX Coordinator, the U.S. Department of Education’s Office for Civil Rights, or both and contact information may be found at the</w:t>
      </w:r>
      <w:hyperlink r:id="rId13">
        <w:r>
          <w:rPr>
            <w:rFonts w:ascii="Times New Roman" w:eastAsia="Times New Roman" w:hAnsi="Times New Roman" w:cs="Times New Roman"/>
            <w:sz w:val="24"/>
            <w:szCs w:val="24"/>
          </w:rPr>
          <w:t xml:space="preserve"> </w:t>
        </w:r>
      </w:hyperlink>
      <w:hyperlink r:id="rId14">
        <w:r>
          <w:rPr>
            <w:rFonts w:ascii="Times New Roman" w:eastAsia="Times New Roman" w:hAnsi="Times New Roman" w:cs="Times New Roman"/>
            <w:color w:val="0563C1"/>
            <w:sz w:val="24"/>
            <w:szCs w:val="24"/>
            <w:u w:val="single"/>
          </w:rPr>
          <w:t>Chaminade University Title IX Office Contact Information and Confidential Resources website</w:t>
        </w:r>
      </w:hyperlink>
      <w:r>
        <w:rPr>
          <w:rFonts w:ascii="Times New Roman" w:eastAsia="Times New Roman" w:hAnsi="Times New Roman" w:cs="Times New Roman"/>
          <w:sz w:val="24"/>
          <w:szCs w:val="24"/>
        </w:rPr>
        <w:t>. On-campus Confidential Resources may also be found here at</w:t>
      </w:r>
      <w:hyperlink r:id="rId15">
        <w:r>
          <w:rPr>
            <w:rFonts w:ascii="Times New Roman" w:eastAsia="Times New Roman" w:hAnsi="Times New Roman" w:cs="Times New Roman"/>
            <w:sz w:val="24"/>
            <w:szCs w:val="24"/>
          </w:rPr>
          <w:t xml:space="preserve"> </w:t>
        </w:r>
      </w:hyperlink>
      <w:hyperlink r:id="rId16">
        <w:r>
          <w:rPr>
            <w:rFonts w:ascii="Times New Roman" w:eastAsia="Times New Roman" w:hAnsi="Times New Roman" w:cs="Times New Roman"/>
            <w:color w:val="0563C1"/>
            <w:sz w:val="24"/>
            <w:szCs w:val="24"/>
            <w:u w:val="single"/>
          </w:rPr>
          <w:t>CAMPUS CONFIDENTIAL RESOURCES</w:t>
        </w:r>
      </w:hyperlink>
      <w:r>
        <w:rPr>
          <w:rFonts w:ascii="Times New Roman" w:eastAsia="Times New Roman" w:hAnsi="Times New Roman" w:cs="Times New Roman"/>
          <w:sz w:val="24"/>
          <w:szCs w:val="24"/>
        </w:rPr>
        <w:t>.</w:t>
      </w:r>
    </w:p>
    <w:p w14:paraId="008D9E5C"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1CBC8E84" w14:textId="77777777" w:rsidR="000F77CB"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The University’s Nondiscrimination Policy and Grievance Procedures can be located on the University webpage at:</w:t>
      </w:r>
      <w:hyperlink r:id="rId17">
        <w:r>
          <w:rPr>
            <w:rFonts w:ascii="Times New Roman" w:eastAsia="Times New Roman" w:hAnsi="Times New Roman" w:cs="Times New Roman"/>
            <w:sz w:val="24"/>
            <w:szCs w:val="24"/>
          </w:rPr>
          <w:t xml:space="preserve"> </w:t>
        </w:r>
      </w:hyperlink>
      <w:hyperlink r:id="rId18">
        <w:r>
          <w:rPr>
            <w:rFonts w:ascii="Times New Roman" w:eastAsia="Times New Roman" w:hAnsi="Times New Roman" w:cs="Times New Roman"/>
            <w:color w:val="0563C1"/>
            <w:sz w:val="24"/>
            <w:szCs w:val="24"/>
            <w:u w:val="single"/>
          </w:rPr>
          <w:t>https://chaminade.edu/compliance/title-ix-nondiscrimination-policies-procedures/</w:t>
        </w:r>
      </w:hyperlink>
      <w:r>
        <w:rPr>
          <w:rFonts w:ascii="Times New Roman" w:eastAsia="Times New Roman" w:hAnsi="Times New Roman" w:cs="Times New Roman"/>
          <w:sz w:val="24"/>
          <w:szCs w:val="24"/>
        </w:rPr>
        <w:t xml:space="preserve">. </w:t>
      </w:r>
    </w:p>
    <w:p w14:paraId="008D9E5F" w14:textId="37DC6286"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To report information about conduct that may constitute sex discrimination or make a complaint of sex discrimination under Title IX, please refer to the</w:t>
      </w:r>
      <w:hyperlink r:id="rId19">
        <w:r>
          <w:rPr>
            <w:rFonts w:ascii="Times New Roman" w:eastAsia="Times New Roman" w:hAnsi="Times New Roman" w:cs="Times New Roman"/>
            <w:sz w:val="24"/>
            <w:szCs w:val="24"/>
          </w:rPr>
          <w:t xml:space="preserve"> </w:t>
        </w:r>
      </w:hyperlink>
      <w:hyperlink r:id="rId20">
        <w:r>
          <w:rPr>
            <w:rFonts w:ascii="Times New Roman" w:eastAsia="Times New Roman" w:hAnsi="Times New Roman" w:cs="Times New Roman"/>
            <w:color w:val="0563C1"/>
            <w:sz w:val="24"/>
            <w:szCs w:val="24"/>
            <w:u w:val="single"/>
          </w:rPr>
          <w:t>Campus Incident Report form</w:t>
        </w:r>
      </w:hyperlink>
      <w:r>
        <w:rPr>
          <w:rFonts w:ascii="Times New Roman" w:eastAsia="Times New Roman" w:hAnsi="Times New Roman" w:cs="Times New Roman"/>
          <w:sz w:val="24"/>
          <w:szCs w:val="24"/>
        </w:rPr>
        <w:t>. Chaminade University of Honolulu prohibits sex discrimination in any education program or activity that it operates. The NOTICE of NONDISCRIMINATION can be found here:</w:t>
      </w:r>
      <w:hyperlink r:id="rId21">
        <w:r>
          <w:rPr>
            <w:rFonts w:ascii="Times New Roman" w:eastAsia="Times New Roman" w:hAnsi="Times New Roman" w:cs="Times New Roman"/>
            <w:sz w:val="24"/>
            <w:szCs w:val="24"/>
          </w:rPr>
          <w:t xml:space="preserve"> </w:t>
        </w:r>
      </w:hyperlink>
      <w:hyperlink r:id="rId22">
        <w:r>
          <w:rPr>
            <w:rFonts w:ascii="Times New Roman" w:eastAsia="Times New Roman" w:hAnsi="Times New Roman" w:cs="Times New Roman"/>
            <w:color w:val="0563C1"/>
            <w:sz w:val="24"/>
            <w:szCs w:val="24"/>
            <w:u w:val="single"/>
          </w:rPr>
          <w:t>Notice of Nondiscrimination</w:t>
        </w:r>
      </w:hyperlink>
      <w:r>
        <w:rPr>
          <w:rFonts w:ascii="Times New Roman" w:eastAsia="Times New Roman" w:hAnsi="Times New Roman" w:cs="Times New Roman"/>
          <w:sz w:val="24"/>
          <w:szCs w:val="24"/>
        </w:rPr>
        <w:t>.</w:t>
      </w:r>
    </w:p>
    <w:p w14:paraId="008D9E60"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61" w14:textId="77777777"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CUH Alert Emergency Notification</w:t>
      </w:r>
    </w:p>
    <w:p w14:paraId="008D9E62"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To get the latest emergency communication from Chaminade University, students’ cell numbers will be connected to Chaminade’s emergency notification text system. When you log in to the Chaminade portal, you will be asked to provide some emergency contact information. If you provide a cellphone number, you will receive a text from our emergency notification system asking you to confirm your number. You must respond to that message to complete your registration and get emergency notifications on your phone.</w:t>
      </w:r>
    </w:p>
    <w:p w14:paraId="008D9E63"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0331C80" w14:textId="77777777" w:rsidR="00174032" w:rsidRDefault="00174032">
      <w:pPr>
        <w:spacing w:before="40" w:line="301" w:lineRule="auto"/>
        <w:rPr>
          <w:rFonts w:ascii="Times New Roman" w:eastAsia="Times New Roman" w:hAnsi="Times New Roman" w:cs="Times New Roman"/>
          <w:b/>
          <w:color w:val="0054A6"/>
          <w:sz w:val="26"/>
          <w:szCs w:val="26"/>
        </w:rPr>
      </w:pPr>
    </w:p>
    <w:p w14:paraId="2E5DC36B" w14:textId="77777777" w:rsidR="00174032" w:rsidRDefault="00174032">
      <w:pPr>
        <w:spacing w:before="40" w:line="301" w:lineRule="auto"/>
        <w:rPr>
          <w:rFonts w:ascii="Times New Roman" w:eastAsia="Times New Roman" w:hAnsi="Times New Roman" w:cs="Times New Roman"/>
          <w:b/>
          <w:color w:val="0054A6"/>
          <w:sz w:val="26"/>
          <w:szCs w:val="26"/>
        </w:rPr>
      </w:pPr>
    </w:p>
    <w:p w14:paraId="008D9E64" w14:textId="33D931F1"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lastRenderedPageBreak/>
        <w:t>Assessment for Student Work</w:t>
      </w:r>
    </w:p>
    <w:p w14:paraId="008D9E65"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With the goal of continuing to improve the quality of educational services offered to students, Chaminade University conducts assessments of student achievement of course, program, and institutional learning outcomes. Student work is used anonymously as the basis of these assessments, and the work you do in this course may be used in these assessment efforts.</w:t>
      </w:r>
    </w:p>
    <w:p w14:paraId="22BA5129" w14:textId="6E7A1C7E" w:rsidR="00A26C50" w:rsidRPr="00D103D0" w:rsidRDefault="00425269" w:rsidP="00D103D0">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67" w14:textId="12B41C9C" w:rsidR="003831F1" w:rsidRDefault="00425269">
      <w:pPr>
        <w:spacing w:before="40" w:line="301" w:lineRule="auto"/>
        <w:rPr>
          <w:rFonts w:ascii="Times New Roman" w:eastAsia="Times New Roman" w:hAnsi="Times New Roman" w:cs="Times New Roman"/>
          <w:b/>
          <w:color w:val="0054A6"/>
          <w:sz w:val="26"/>
          <w:szCs w:val="26"/>
        </w:rPr>
      </w:pPr>
      <w:r>
        <w:rPr>
          <w:rFonts w:ascii="Times New Roman" w:eastAsia="Times New Roman" w:hAnsi="Times New Roman" w:cs="Times New Roman"/>
          <w:b/>
          <w:color w:val="0054A6"/>
          <w:sz w:val="26"/>
          <w:szCs w:val="26"/>
        </w:rPr>
        <w:t>Student with Disabilities Statement</w:t>
      </w:r>
    </w:p>
    <w:p w14:paraId="008D9E68"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Chaminade University of Honolulu offers accommodations for all actively enrolled students with disabilities in compliance with Section 504 of the Rehabilitation Act of 1973, the Americans with Disabilities Act (ADA) of 1990, and the ADA Amendments Act (2008).</w:t>
      </w:r>
    </w:p>
    <w:p w14:paraId="008D9E69"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6A"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Students are responsible for contacting Kokua Ike: Center for Student Learning to schedule an appointment. Verification of their disability will be requested through appropriate documentation and once received it will take up to approximately 2–3 weeks to review them. Appropriate paperwork will be completed by the student before notification will be sent out to their instructors. Accommodation paperwork will not be automatically sent out to instructors each semester, as the student is responsible to notify Kokua Ike via email at </w:t>
      </w:r>
      <w:r>
        <w:rPr>
          <w:rFonts w:ascii="Times New Roman" w:eastAsia="Times New Roman" w:hAnsi="Times New Roman" w:cs="Times New Roman"/>
          <w:color w:val="0563C1"/>
          <w:sz w:val="24"/>
          <w:szCs w:val="24"/>
        </w:rPr>
        <w:t>ada@chaminade.edu</w:t>
      </w:r>
      <w:r>
        <w:rPr>
          <w:rFonts w:ascii="Times New Roman" w:eastAsia="Times New Roman" w:hAnsi="Times New Roman" w:cs="Times New Roman"/>
          <w:sz w:val="24"/>
          <w:szCs w:val="24"/>
        </w:rPr>
        <w:t xml:space="preserve"> each semester if changes or notifications are needed.</w:t>
      </w:r>
    </w:p>
    <w:p w14:paraId="008D9E6B" w14:textId="77777777" w:rsidR="003831F1" w:rsidRDefault="0042526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08D9E6C" w14:textId="77777777" w:rsidR="003831F1" w:rsidRDefault="00425269">
      <w:pPr>
        <w:spacing w:before="40" w:line="301" w:lineRule="auto"/>
        <w:rPr>
          <w:rFonts w:ascii="Times New Roman" w:eastAsia="Times New Roman" w:hAnsi="Times New Roman" w:cs="Times New Roman"/>
          <w:b/>
          <w:color w:val="0054A6"/>
          <w:sz w:val="26"/>
          <w:szCs w:val="26"/>
        </w:rPr>
      </w:pPr>
      <w:proofErr w:type="spellStart"/>
      <w:r>
        <w:rPr>
          <w:rFonts w:ascii="Times New Roman" w:eastAsia="Times New Roman" w:hAnsi="Times New Roman" w:cs="Times New Roman"/>
          <w:b/>
          <w:color w:val="0054A6"/>
          <w:sz w:val="26"/>
          <w:szCs w:val="26"/>
        </w:rPr>
        <w:t>Kōkua</w:t>
      </w:r>
      <w:proofErr w:type="spellEnd"/>
      <w:r>
        <w:rPr>
          <w:rFonts w:ascii="Times New Roman" w:eastAsia="Times New Roman" w:hAnsi="Times New Roman" w:cs="Times New Roman"/>
          <w:b/>
          <w:color w:val="0054A6"/>
          <w:sz w:val="26"/>
          <w:szCs w:val="26"/>
        </w:rPr>
        <w:t xml:space="preserve"> </w:t>
      </w:r>
      <w:proofErr w:type="spellStart"/>
      <w:r>
        <w:rPr>
          <w:rFonts w:ascii="Times New Roman" w:eastAsia="Times New Roman" w:hAnsi="Times New Roman" w:cs="Times New Roman"/>
          <w:b/>
          <w:color w:val="0054A6"/>
          <w:sz w:val="26"/>
          <w:szCs w:val="26"/>
        </w:rPr>
        <w:t>ʻIke</w:t>
      </w:r>
      <w:proofErr w:type="spellEnd"/>
      <w:r>
        <w:rPr>
          <w:rFonts w:ascii="Times New Roman" w:eastAsia="Times New Roman" w:hAnsi="Times New Roman" w:cs="Times New Roman"/>
          <w:b/>
          <w:color w:val="0054A6"/>
          <w:sz w:val="26"/>
          <w:szCs w:val="26"/>
        </w:rPr>
        <w:t>: Tutoring &amp; Learning Services</w:t>
      </w:r>
    </w:p>
    <w:p w14:paraId="79EF3DFB" w14:textId="38D9E889" w:rsidR="00AB50FF" w:rsidRPr="0086486A" w:rsidRDefault="00425269" w:rsidP="0086486A">
      <w:pPr>
        <w:rPr>
          <w:rFonts w:ascii="Times New Roman" w:eastAsia="Times New Roman" w:hAnsi="Times New Roman" w:cs="Times New Roman"/>
          <w:b/>
          <w:color w:val="0054A6"/>
          <w:sz w:val="26"/>
          <w:szCs w:val="26"/>
        </w:rPr>
      </w:pPr>
      <w:r>
        <w:rPr>
          <w:rFonts w:ascii="Times New Roman" w:eastAsia="Times New Roman" w:hAnsi="Times New Roman" w:cs="Times New Roman"/>
          <w:sz w:val="24"/>
          <w:szCs w:val="24"/>
        </w:rPr>
        <w:t xml:space="preserve">Chaminade is proud to offer free, one-on-one tutoring and writing assistance to all students. Tutoring and writing help is available on campus at </w:t>
      </w:r>
      <w:proofErr w:type="spellStart"/>
      <w:r>
        <w:rPr>
          <w:rFonts w:ascii="Times New Roman" w:eastAsia="Times New Roman" w:hAnsi="Times New Roman" w:cs="Times New Roman"/>
          <w:sz w:val="24"/>
          <w:szCs w:val="24"/>
        </w:rPr>
        <w:t>Kōkua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ʻIke</w:t>
      </w:r>
      <w:proofErr w:type="spellEnd"/>
      <w:r>
        <w:rPr>
          <w:rFonts w:ascii="Times New Roman" w:eastAsia="Times New Roman" w:hAnsi="Times New Roman" w:cs="Times New Roman"/>
          <w:sz w:val="24"/>
          <w:szCs w:val="24"/>
        </w:rPr>
        <w:t>: Center for Student Learning in a variety of subjects (including, but are not limited to biology, chemistry, math, nursing, English, etc.) from trained Peer and Professional Tutors. Please check</w:t>
      </w:r>
      <w:hyperlink r:id="rId23">
        <w:r>
          <w:rPr>
            <w:rFonts w:ascii="Times New Roman" w:eastAsia="Times New Roman" w:hAnsi="Times New Roman" w:cs="Times New Roman"/>
            <w:sz w:val="24"/>
            <w:szCs w:val="24"/>
          </w:rPr>
          <w:t xml:space="preserve"> </w:t>
        </w:r>
      </w:hyperlink>
      <w:hyperlink r:id="rId24">
        <w:r>
          <w:rPr>
            <w:rFonts w:ascii="Times New Roman" w:eastAsia="Times New Roman" w:hAnsi="Times New Roman" w:cs="Times New Roman"/>
            <w:color w:val="0563C1"/>
            <w:sz w:val="24"/>
            <w:szCs w:val="24"/>
            <w:u w:val="single"/>
          </w:rPr>
          <w:t>Kōkua ʻIke’s</w:t>
        </w:r>
      </w:hyperlink>
      <w:r>
        <w:rPr>
          <w:rFonts w:ascii="Times New Roman" w:eastAsia="Times New Roman" w:hAnsi="Times New Roman" w:cs="Times New Roman"/>
          <w:sz w:val="24"/>
          <w:szCs w:val="24"/>
        </w:rPr>
        <w:t xml:space="preserve"> website for the latest times, list of drop-in hours, and information on scheduling an appointment. Free online tutoring is also available via </w:t>
      </w:r>
      <w:proofErr w:type="spellStart"/>
      <w:r>
        <w:rPr>
          <w:rFonts w:ascii="Times New Roman" w:eastAsia="Times New Roman" w:hAnsi="Times New Roman" w:cs="Times New Roman"/>
          <w:sz w:val="24"/>
          <w:szCs w:val="24"/>
        </w:rPr>
        <w:t>TutorMe</w:t>
      </w:r>
      <w:proofErr w:type="spellEnd"/>
      <w:r>
        <w:rPr>
          <w:rFonts w:ascii="Times New Roman" w:eastAsia="Times New Roman" w:hAnsi="Times New Roman" w:cs="Times New Roman"/>
          <w:sz w:val="24"/>
          <w:szCs w:val="24"/>
        </w:rPr>
        <w:t xml:space="preserve">. Tutor Me can be accessed 24/7 from your Canvas account. Simply click on Account &gt; </w:t>
      </w:r>
      <w:proofErr w:type="spellStart"/>
      <w:r>
        <w:rPr>
          <w:rFonts w:ascii="Times New Roman" w:eastAsia="Times New Roman" w:hAnsi="Times New Roman" w:cs="Times New Roman"/>
          <w:sz w:val="24"/>
          <w:szCs w:val="24"/>
        </w:rPr>
        <w:t>TutorMe</w:t>
      </w:r>
      <w:proofErr w:type="spellEnd"/>
      <w:r>
        <w:rPr>
          <w:rFonts w:ascii="Times New Roman" w:eastAsia="Times New Roman" w:hAnsi="Times New Roman" w:cs="Times New Roman"/>
          <w:sz w:val="24"/>
          <w:szCs w:val="24"/>
        </w:rPr>
        <w:t xml:space="preserve">. For more information, please contact </w:t>
      </w:r>
      <w:proofErr w:type="spellStart"/>
      <w:r>
        <w:rPr>
          <w:rFonts w:ascii="Times New Roman" w:eastAsia="Times New Roman" w:hAnsi="Times New Roman" w:cs="Times New Roman"/>
          <w:sz w:val="24"/>
          <w:szCs w:val="24"/>
        </w:rPr>
        <w:t>Kōkua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ʻIke</w:t>
      </w:r>
      <w:proofErr w:type="spellEnd"/>
      <w:r>
        <w:rPr>
          <w:rFonts w:ascii="Times New Roman" w:eastAsia="Times New Roman" w:hAnsi="Times New Roman" w:cs="Times New Roman"/>
          <w:sz w:val="24"/>
          <w:szCs w:val="24"/>
        </w:rPr>
        <w:t xml:space="preserve"> at </w:t>
      </w:r>
      <w:r>
        <w:rPr>
          <w:rFonts w:ascii="Times New Roman" w:eastAsia="Times New Roman" w:hAnsi="Times New Roman" w:cs="Times New Roman"/>
          <w:color w:val="0563C1"/>
          <w:sz w:val="24"/>
          <w:szCs w:val="24"/>
        </w:rPr>
        <w:t>tutoring@chaminade.edu</w:t>
      </w:r>
      <w:r>
        <w:rPr>
          <w:rFonts w:ascii="Times New Roman" w:eastAsia="Times New Roman" w:hAnsi="Times New Roman" w:cs="Times New Roman"/>
          <w:sz w:val="24"/>
          <w:szCs w:val="24"/>
        </w:rPr>
        <w:t xml:space="preserve"> or 808-739-8305.</w:t>
      </w:r>
    </w:p>
    <w:tbl>
      <w:tblPr>
        <w:tblStyle w:val="a1"/>
        <w:tblpPr w:leftFromText="180" w:rightFromText="180" w:topFromText="180" w:bottomFromText="180" w:vertAnchor="text" w:tblpX="-1215"/>
        <w:tblW w:w="11646"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440"/>
        <w:gridCol w:w="4680"/>
        <w:gridCol w:w="5526"/>
      </w:tblGrid>
      <w:tr w:rsidR="0086486A" w14:paraId="008D9E78" w14:textId="77777777" w:rsidTr="00AD2AAF">
        <w:trPr>
          <w:trHeight w:val="405"/>
        </w:trPr>
        <w:tc>
          <w:tcPr>
            <w:tcW w:w="11646" w:type="dxa"/>
            <w:gridSpan w:val="3"/>
            <w:tcMar>
              <w:top w:w="0" w:type="dxa"/>
              <w:bottom w:w="0" w:type="dxa"/>
            </w:tcMar>
          </w:tcPr>
          <w:p w14:paraId="5946F145" w14:textId="77777777" w:rsidR="0086486A" w:rsidRDefault="0086486A" w:rsidP="0086486A">
            <w:pPr>
              <w:rPr>
                <w:rFonts w:ascii="Times New Roman" w:eastAsia="Times New Roman" w:hAnsi="Times New Roman" w:cs="Times New Roman"/>
                <w:b/>
                <w:sz w:val="24"/>
                <w:szCs w:val="24"/>
              </w:rPr>
            </w:pPr>
          </w:p>
          <w:p w14:paraId="4355CC45" w14:textId="77777777" w:rsidR="0086486A" w:rsidRPr="0086486A" w:rsidRDefault="0086486A" w:rsidP="0086486A">
            <w:pPr>
              <w:jc w:val="center"/>
              <w:rPr>
                <w:rFonts w:ascii="Times New Roman" w:eastAsia="Times New Roman" w:hAnsi="Times New Roman" w:cs="Times New Roman"/>
                <w:b/>
                <w:sz w:val="36"/>
                <w:szCs w:val="36"/>
              </w:rPr>
            </w:pPr>
            <w:r w:rsidRPr="0086486A">
              <w:rPr>
                <w:rFonts w:ascii="Times New Roman" w:eastAsia="Times New Roman" w:hAnsi="Times New Roman" w:cs="Times New Roman"/>
                <w:b/>
                <w:sz w:val="36"/>
                <w:szCs w:val="36"/>
              </w:rPr>
              <w:t>Schedule</w:t>
            </w:r>
          </w:p>
          <w:p w14:paraId="358BF584" w14:textId="0784A838" w:rsidR="0086486A" w:rsidRPr="00AD2AAF" w:rsidRDefault="0086486A" w:rsidP="00AD2AAF">
            <w:pPr>
              <w:tabs>
                <w:tab w:val="left" w:pos="487"/>
              </w:tabs>
              <w:jc w:val="center"/>
              <w:rPr>
                <w:rFonts w:ascii="Times New Roman" w:eastAsia="Times New Roman" w:hAnsi="Times New Roman" w:cs="Times New Roman"/>
                <w:sz w:val="36"/>
                <w:szCs w:val="36"/>
              </w:rPr>
            </w:pPr>
            <w:r w:rsidRPr="0086486A">
              <w:rPr>
                <w:rFonts w:ascii="Times New Roman" w:eastAsia="Times New Roman" w:hAnsi="Times New Roman" w:cs="Times New Roman"/>
                <w:sz w:val="36"/>
                <w:szCs w:val="36"/>
              </w:rPr>
              <w:t>This course schedule is a guide and will be followed as closely as possible.</w:t>
            </w:r>
          </w:p>
          <w:p w14:paraId="008D9E77" w14:textId="3C116CED" w:rsidR="0086486A" w:rsidRDefault="0086486A" w:rsidP="0086486A">
            <w:pPr>
              <w:rPr>
                <w:rFonts w:ascii="Times New Roman" w:eastAsia="Times New Roman" w:hAnsi="Times New Roman" w:cs="Times New Roman"/>
                <w:b/>
                <w:sz w:val="24"/>
                <w:szCs w:val="24"/>
              </w:rPr>
            </w:pPr>
          </w:p>
        </w:tc>
      </w:tr>
      <w:tr w:rsidR="00AB50FF" w14:paraId="15FCEFA4" w14:textId="77777777" w:rsidTr="00AD2AAF">
        <w:trPr>
          <w:trHeight w:val="405"/>
        </w:trPr>
        <w:tc>
          <w:tcPr>
            <w:tcW w:w="1440" w:type="dxa"/>
            <w:shd w:val="clear" w:color="auto" w:fill="DBE5F1"/>
            <w:tcMar>
              <w:top w:w="0" w:type="dxa"/>
              <w:bottom w:w="0" w:type="dxa"/>
            </w:tcMar>
          </w:tcPr>
          <w:p w14:paraId="0CD58CC7" w14:textId="714F5652" w:rsidR="00AB50FF" w:rsidRPr="00AD2AAF" w:rsidRDefault="00AB50FF" w:rsidP="00AB50FF">
            <w:pPr>
              <w:ind w:left="-1100"/>
              <w:jc w:val="right"/>
              <w:rPr>
                <w:rFonts w:ascii="Times New Roman" w:eastAsia="Times New Roman" w:hAnsi="Times New Roman" w:cs="Times New Roman"/>
                <w:b/>
                <w:sz w:val="32"/>
                <w:szCs w:val="32"/>
              </w:rPr>
            </w:pPr>
            <w:r w:rsidRPr="00AD2AAF">
              <w:rPr>
                <w:rFonts w:ascii="Times New Roman" w:eastAsia="Times New Roman" w:hAnsi="Times New Roman" w:cs="Times New Roman"/>
                <w:b/>
                <w:sz w:val="32"/>
                <w:szCs w:val="32"/>
              </w:rPr>
              <w:t xml:space="preserve">         Class</w:t>
            </w:r>
          </w:p>
        </w:tc>
        <w:tc>
          <w:tcPr>
            <w:tcW w:w="4680" w:type="dxa"/>
            <w:shd w:val="clear" w:color="auto" w:fill="DBE5F1"/>
            <w:tcMar>
              <w:top w:w="0" w:type="dxa"/>
              <w:bottom w:w="0" w:type="dxa"/>
            </w:tcMar>
          </w:tcPr>
          <w:p w14:paraId="77865E5B" w14:textId="0BAF7124" w:rsidR="00AB50FF" w:rsidRPr="00AD2AAF" w:rsidRDefault="00AB50FF" w:rsidP="00AB50FF">
            <w:pPr>
              <w:ind w:left="-1100"/>
              <w:jc w:val="right"/>
              <w:rPr>
                <w:rFonts w:ascii="Times New Roman" w:eastAsia="Times New Roman" w:hAnsi="Times New Roman" w:cs="Times New Roman"/>
                <w:b/>
                <w:sz w:val="32"/>
                <w:szCs w:val="32"/>
              </w:rPr>
            </w:pPr>
            <w:r w:rsidRPr="00AD2AAF">
              <w:rPr>
                <w:rFonts w:ascii="Times New Roman" w:eastAsia="Times New Roman" w:hAnsi="Times New Roman" w:cs="Times New Roman"/>
                <w:b/>
                <w:sz w:val="32"/>
                <w:szCs w:val="32"/>
              </w:rPr>
              <w:t>Class topics</w:t>
            </w:r>
          </w:p>
        </w:tc>
        <w:tc>
          <w:tcPr>
            <w:tcW w:w="5526" w:type="dxa"/>
            <w:shd w:val="clear" w:color="auto" w:fill="DBE5F1"/>
            <w:tcMar>
              <w:top w:w="0" w:type="dxa"/>
              <w:bottom w:w="0" w:type="dxa"/>
            </w:tcMar>
          </w:tcPr>
          <w:p w14:paraId="78DECA1F" w14:textId="6494348A" w:rsidR="00AB50FF" w:rsidRPr="00AD2AAF" w:rsidRDefault="00AB50FF" w:rsidP="00AB50FF">
            <w:pPr>
              <w:ind w:left="-1100"/>
              <w:jc w:val="right"/>
              <w:rPr>
                <w:rFonts w:ascii="Times New Roman" w:eastAsia="Times New Roman" w:hAnsi="Times New Roman" w:cs="Times New Roman"/>
                <w:b/>
                <w:sz w:val="32"/>
                <w:szCs w:val="32"/>
              </w:rPr>
            </w:pPr>
            <w:r w:rsidRPr="00AD2AAF">
              <w:rPr>
                <w:rFonts w:ascii="Times New Roman" w:eastAsia="Times New Roman" w:hAnsi="Times New Roman" w:cs="Times New Roman"/>
                <w:b/>
                <w:sz w:val="32"/>
                <w:szCs w:val="32"/>
              </w:rPr>
              <w:t>Assignment(s)</w:t>
            </w:r>
          </w:p>
        </w:tc>
      </w:tr>
      <w:tr w:rsidR="00AB50FF" w14:paraId="008D9E82" w14:textId="77777777" w:rsidTr="00AD2AAF">
        <w:trPr>
          <w:trHeight w:val="1560"/>
        </w:trPr>
        <w:tc>
          <w:tcPr>
            <w:tcW w:w="1440" w:type="dxa"/>
            <w:tcMar>
              <w:top w:w="0" w:type="dxa"/>
              <w:bottom w:w="0" w:type="dxa"/>
            </w:tcMar>
          </w:tcPr>
          <w:p w14:paraId="008D9E79"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#1</w:t>
            </w:r>
          </w:p>
          <w:p w14:paraId="008D9E7A" w14:textId="2860DEFF"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Aug.</w:t>
            </w:r>
            <w:r w:rsidR="001157B0">
              <w:rPr>
                <w:rFonts w:ascii="Times New Roman" w:eastAsia="Times New Roman" w:hAnsi="Times New Roman" w:cs="Times New Roman"/>
              </w:rPr>
              <w:t>18</w:t>
            </w:r>
            <w:r>
              <w:rPr>
                <w:rFonts w:ascii="Times New Roman" w:eastAsia="Times New Roman" w:hAnsi="Times New Roman" w:cs="Times New Roman"/>
              </w:rPr>
              <w:t>, 202</w:t>
            </w:r>
            <w:r w:rsidR="001157B0">
              <w:rPr>
                <w:rFonts w:ascii="Times New Roman" w:eastAsia="Times New Roman" w:hAnsi="Times New Roman" w:cs="Times New Roman"/>
              </w:rPr>
              <w:t>6</w:t>
            </w:r>
          </w:p>
        </w:tc>
        <w:tc>
          <w:tcPr>
            <w:tcW w:w="4680" w:type="dxa"/>
            <w:tcMar>
              <w:top w:w="0" w:type="dxa"/>
              <w:bottom w:w="0" w:type="dxa"/>
            </w:tcMar>
          </w:tcPr>
          <w:p w14:paraId="008D9E7B" w14:textId="5509D18E"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Welcome Students!</w:t>
            </w:r>
          </w:p>
          <w:p w14:paraId="008D9E7C" w14:textId="32271B9F"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Welcome Jules Sukhabut!</w:t>
            </w:r>
          </w:p>
          <w:p w14:paraId="165D9E7C" w14:textId="77777777" w:rsidR="00AB50FF" w:rsidRDefault="00AB50FF" w:rsidP="00626E29">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001157B0">
              <w:rPr>
                <w:rFonts w:ascii="Times New Roman" w:eastAsia="Times New Roman" w:hAnsi="Times New Roman" w:cs="Times New Roman"/>
                <w:sz w:val="24"/>
                <w:szCs w:val="24"/>
              </w:rPr>
              <w:t xml:space="preserve"> </w:t>
            </w:r>
            <w:r w:rsidR="00626E29">
              <w:rPr>
                <w:rFonts w:ascii="Times New Roman" w:eastAsia="Times New Roman" w:hAnsi="Times New Roman" w:cs="Times New Roman"/>
                <w:sz w:val="24"/>
                <w:szCs w:val="24"/>
              </w:rPr>
              <w:t>Student Introductions</w:t>
            </w:r>
          </w:p>
          <w:p w14:paraId="1B771C63" w14:textId="09CCE8E8" w:rsidR="00626E29" w:rsidRDefault="00626E29" w:rsidP="00626E29">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Pr>
                <w:rFonts w:ascii="Times New Roman" w:eastAsia="Times New Roman" w:hAnsi="Times New Roman" w:cs="Times New Roman"/>
                <w:sz w:val="24"/>
                <w:szCs w:val="24"/>
              </w:rPr>
              <w:t xml:space="preserve"> Jules Sukhabut Introduction</w:t>
            </w:r>
          </w:p>
          <w:p w14:paraId="008D9E7E" w14:textId="36C4738B" w:rsidR="00626E29" w:rsidRPr="00790E2E" w:rsidRDefault="00626E29" w:rsidP="00626E29">
            <w:pPr>
              <w:ind w:firstLine="190"/>
              <w:jc w:val="right"/>
              <w:rPr>
                <w:rFonts w:ascii="Times New Roman" w:eastAsia="Times New Roman" w:hAnsi="Times New Roman" w:cs="Times New Roman"/>
                <w:sz w:val="24"/>
                <w:szCs w:val="24"/>
              </w:rPr>
            </w:pPr>
          </w:p>
        </w:tc>
        <w:tc>
          <w:tcPr>
            <w:tcW w:w="5526" w:type="dxa"/>
            <w:tcMar>
              <w:top w:w="0" w:type="dxa"/>
              <w:bottom w:w="0" w:type="dxa"/>
            </w:tcMar>
          </w:tcPr>
          <w:p w14:paraId="008D9E81" w14:textId="3567F8C0" w:rsidR="00AB50FF" w:rsidRDefault="00AB50FF" w:rsidP="00626E29">
            <w:pPr>
              <w:ind w:left="-93" w:hanging="160"/>
              <w:jc w:val="center"/>
              <w:rPr>
                <w:rFonts w:ascii="Times New Roman" w:eastAsia="Times New Roman" w:hAnsi="Times New Roman" w:cs="Times New Roman"/>
              </w:rPr>
            </w:pPr>
          </w:p>
        </w:tc>
      </w:tr>
      <w:tr w:rsidR="00AB50FF" w14:paraId="008D9E8D" w14:textId="77777777" w:rsidTr="00AD2AAF">
        <w:trPr>
          <w:trHeight w:val="1560"/>
        </w:trPr>
        <w:tc>
          <w:tcPr>
            <w:tcW w:w="1440" w:type="dxa"/>
            <w:tcMar>
              <w:top w:w="0" w:type="dxa"/>
              <w:bottom w:w="0" w:type="dxa"/>
            </w:tcMar>
          </w:tcPr>
          <w:p w14:paraId="008D9E83"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#2</w:t>
            </w:r>
          </w:p>
          <w:p w14:paraId="008D9E84" w14:textId="5E9D5642" w:rsidR="00AB50FF" w:rsidRDefault="001157B0" w:rsidP="00AB50FF">
            <w:pPr>
              <w:ind w:left="-1100"/>
              <w:jc w:val="right"/>
              <w:rPr>
                <w:rFonts w:ascii="Times New Roman" w:eastAsia="Times New Roman" w:hAnsi="Times New Roman" w:cs="Times New Roman"/>
              </w:rPr>
            </w:pPr>
            <w:r>
              <w:rPr>
                <w:rFonts w:ascii="Times New Roman" w:eastAsia="Times New Roman" w:hAnsi="Times New Roman" w:cs="Times New Roman"/>
              </w:rPr>
              <w:t>Aug</w:t>
            </w:r>
            <w:r w:rsidR="00AB50FF">
              <w:rPr>
                <w:rFonts w:ascii="Times New Roman" w:eastAsia="Times New Roman" w:hAnsi="Times New Roman" w:cs="Times New Roman"/>
              </w:rPr>
              <w:t xml:space="preserve">. </w:t>
            </w:r>
            <w:r>
              <w:rPr>
                <w:rFonts w:ascii="Times New Roman" w:eastAsia="Times New Roman" w:hAnsi="Times New Roman" w:cs="Times New Roman"/>
              </w:rPr>
              <w:t>25</w:t>
            </w:r>
            <w:r w:rsidR="00AB50FF">
              <w:rPr>
                <w:rFonts w:ascii="Times New Roman" w:eastAsia="Times New Roman" w:hAnsi="Times New Roman" w:cs="Times New Roman"/>
              </w:rPr>
              <w:t xml:space="preserve">, </w:t>
            </w:r>
            <w:r>
              <w:rPr>
                <w:rFonts w:ascii="Times New Roman" w:eastAsia="Times New Roman" w:hAnsi="Times New Roman" w:cs="Times New Roman"/>
              </w:rPr>
              <w:t>2026</w:t>
            </w:r>
          </w:p>
        </w:tc>
        <w:tc>
          <w:tcPr>
            <w:tcW w:w="4680" w:type="dxa"/>
            <w:tcMar>
              <w:top w:w="0" w:type="dxa"/>
              <w:bottom w:w="0" w:type="dxa"/>
            </w:tcMar>
          </w:tcPr>
          <w:p w14:paraId="5885EFDD" w14:textId="731DFAAA" w:rsidR="006246AC" w:rsidRPr="00790E2E" w:rsidRDefault="00AB50FF" w:rsidP="006246AC">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sidR="006246AC">
              <w:rPr>
                <w:rFonts w:ascii="Times New Roman" w:eastAsia="Times New Roman" w:hAnsi="Times New Roman" w:cs="Times New Roman"/>
                <w:sz w:val="24"/>
                <w:szCs w:val="24"/>
              </w:rPr>
              <w:t xml:space="preserve"> </w:t>
            </w:r>
            <w:r w:rsidR="006246AC" w:rsidRPr="00790E2E">
              <w:rPr>
                <w:rFonts w:ascii="Times New Roman" w:eastAsia="Times New Roman" w:hAnsi="Times New Roman" w:cs="Times New Roman"/>
                <w:sz w:val="24"/>
                <w:szCs w:val="24"/>
              </w:rPr>
              <w:t>Ch 1. The Twenty-First Century Entrepreneur</w:t>
            </w:r>
          </w:p>
          <w:p w14:paraId="008D9E85" w14:textId="254FD1CB" w:rsidR="00AB50FF" w:rsidRPr="00790E2E" w:rsidRDefault="006246AC" w:rsidP="006246AC">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Ch. 2 Individual Leadership and Entrepreneurial Start-Ups</w:t>
            </w:r>
          </w:p>
          <w:p w14:paraId="008D9E86" w14:textId="77777777"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w:t>
            </w:r>
          </w:p>
          <w:p w14:paraId="008D9E87" w14:textId="01EB1B4B"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(Strategy Evaluation: “Buy Then Build” by Walker Deibel)</w:t>
            </w:r>
          </w:p>
          <w:p w14:paraId="008D9E88" w14:textId="77777777"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w:t>
            </w:r>
          </w:p>
        </w:tc>
        <w:tc>
          <w:tcPr>
            <w:tcW w:w="5526" w:type="dxa"/>
            <w:tcMar>
              <w:top w:w="0" w:type="dxa"/>
              <w:bottom w:w="0" w:type="dxa"/>
            </w:tcMar>
          </w:tcPr>
          <w:p w14:paraId="7519ABF3" w14:textId="6ED4CCFE" w:rsidR="00626E29" w:rsidRDefault="00AB50FF" w:rsidP="00626E29">
            <w:pPr>
              <w:ind w:left="-93" w:hanging="160"/>
              <w:jc w:val="right"/>
              <w:rPr>
                <w:rFonts w:ascii="Times New Roman" w:eastAsia="Times New Roman" w:hAnsi="Times New Roman" w:cs="Times New Roman"/>
              </w:rPr>
            </w:pPr>
            <w:proofErr w:type="gramStart"/>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sidR="00626E29">
              <w:rPr>
                <w:rFonts w:ascii="Times New Roman" w:eastAsia="Times New Roman" w:hAnsi="Times New Roman" w:cs="Times New Roman"/>
              </w:rPr>
              <w:t xml:space="preserve"> Fun</w:t>
            </w:r>
            <w:proofErr w:type="gramEnd"/>
            <w:r w:rsidR="00626E29">
              <w:rPr>
                <w:rFonts w:ascii="Times New Roman" w:eastAsia="Times New Roman" w:hAnsi="Times New Roman" w:cs="Times New Roman"/>
              </w:rPr>
              <w:t xml:space="preserve"> Exercise-Interview and Entrepreneur</w:t>
            </w:r>
          </w:p>
          <w:p w14:paraId="74E6874E" w14:textId="77777777" w:rsidR="00626E29" w:rsidRDefault="00626E29" w:rsidP="00626E29">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L02-5, Page 36</w:t>
            </w:r>
          </w:p>
          <w:p w14:paraId="008D9E8B" w14:textId="60104BDD" w:rsidR="00AB50FF" w:rsidRDefault="00626E29" w:rsidP="00626E29">
            <w:pPr>
              <w:ind w:left="-93" w:firstLine="169"/>
              <w:jc w:val="right"/>
              <w:rPr>
                <w:rFonts w:ascii="Times New Roman" w:eastAsia="Times New Roman" w:hAnsi="Times New Roman" w:cs="Times New Roman"/>
              </w:rPr>
            </w:pPr>
            <w:r>
              <w:rPr>
                <w:rFonts w:ascii="Times New Roman" w:eastAsia="Times New Roman" w:hAnsi="Times New Roman" w:cs="Times New Roman"/>
              </w:rPr>
              <w:t>- Exercise 4 – Chart of Support</w:t>
            </w:r>
          </w:p>
          <w:p w14:paraId="008D9E8C" w14:textId="7D4BF9B9" w:rsidR="00AB50FF" w:rsidRDefault="00AB50FF" w:rsidP="00AB50FF">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 xml:space="preserve">Read </w:t>
            </w:r>
            <w:r w:rsidR="006246AC">
              <w:rPr>
                <w:rFonts w:ascii="Times New Roman" w:eastAsia="Times New Roman" w:hAnsi="Times New Roman" w:cs="Times New Roman"/>
              </w:rPr>
              <w:t xml:space="preserve">Ch.3 and </w:t>
            </w:r>
            <w:r>
              <w:rPr>
                <w:rFonts w:ascii="Times New Roman" w:eastAsia="Times New Roman" w:hAnsi="Times New Roman" w:cs="Times New Roman"/>
              </w:rPr>
              <w:t>Ch.4</w:t>
            </w:r>
          </w:p>
        </w:tc>
      </w:tr>
      <w:tr w:rsidR="00AB50FF" w14:paraId="008D9E9A" w14:textId="77777777" w:rsidTr="00AD2AAF">
        <w:trPr>
          <w:trHeight w:val="1560"/>
        </w:trPr>
        <w:tc>
          <w:tcPr>
            <w:tcW w:w="1440" w:type="dxa"/>
            <w:tcMar>
              <w:top w:w="0" w:type="dxa"/>
              <w:bottom w:w="0" w:type="dxa"/>
            </w:tcMar>
          </w:tcPr>
          <w:p w14:paraId="008D9E8E"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#3</w:t>
            </w:r>
          </w:p>
          <w:p w14:paraId="008D9E8F" w14:textId="3F98A77F"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Sept. </w:t>
            </w:r>
            <w:r w:rsidR="001157B0">
              <w:rPr>
                <w:rFonts w:ascii="Times New Roman" w:eastAsia="Times New Roman" w:hAnsi="Times New Roman" w:cs="Times New Roman"/>
              </w:rPr>
              <w:t>1</w:t>
            </w:r>
            <w:r>
              <w:rPr>
                <w:rFonts w:ascii="Times New Roman" w:eastAsia="Times New Roman" w:hAnsi="Times New Roman" w:cs="Times New Roman"/>
              </w:rPr>
              <w:t>, 202</w:t>
            </w:r>
            <w:r w:rsidR="001157B0">
              <w:rPr>
                <w:rFonts w:ascii="Times New Roman" w:eastAsia="Times New Roman" w:hAnsi="Times New Roman" w:cs="Times New Roman"/>
              </w:rPr>
              <w:t>6</w:t>
            </w:r>
          </w:p>
          <w:p w14:paraId="008D9E90"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 </w:t>
            </w:r>
          </w:p>
        </w:tc>
        <w:tc>
          <w:tcPr>
            <w:tcW w:w="4680" w:type="dxa"/>
            <w:tcMar>
              <w:top w:w="0" w:type="dxa"/>
              <w:bottom w:w="0" w:type="dxa"/>
            </w:tcMar>
          </w:tcPr>
          <w:p w14:paraId="41437E76" w14:textId="26F8588E" w:rsidR="009E7A9A" w:rsidRDefault="009E7A9A"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Ch. 3 Business Idea Generation and Initial</w:t>
            </w:r>
            <w:r>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Evaluation</w:t>
            </w:r>
          </w:p>
          <w:p w14:paraId="008D9E91" w14:textId="414CFAEF"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Ch. 4 External Analysis</w:t>
            </w:r>
          </w:p>
          <w:p w14:paraId="008D9E92" w14:textId="3BCDD931"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001157B0">
              <w:rPr>
                <w:rFonts w:ascii="Times New Roman" w:hAnsi="Times New Roman" w:cs="Times New Roman"/>
                <w:sz w:val="24"/>
                <w:szCs w:val="24"/>
              </w:rPr>
              <w:t xml:space="preserve"> </w:t>
            </w:r>
            <w:r w:rsidRPr="00790E2E">
              <w:rPr>
                <w:rFonts w:ascii="Times New Roman" w:eastAsia="Times New Roman" w:hAnsi="Times New Roman" w:cs="Times New Roman"/>
                <w:sz w:val="24"/>
                <w:szCs w:val="24"/>
              </w:rPr>
              <w:t>Discuss Fun Exercise</w:t>
            </w:r>
          </w:p>
          <w:p w14:paraId="008D9E93" w14:textId="77777777"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w:t>
            </w:r>
          </w:p>
          <w:p w14:paraId="008D9E94" w14:textId="6311EFA3"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001157B0">
              <w:rPr>
                <w:rFonts w:ascii="Times New Roman" w:hAnsi="Times New Roman" w:cs="Times New Roman"/>
                <w:sz w:val="24"/>
                <w:szCs w:val="24"/>
              </w:rPr>
              <w:t xml:space="preserve"> </w:t>
            </w:r>
            <w:r w:rsidRPr="00790E2E">
              <w:rPr>
                <w:rFonts w:ascii="Times New Roman" w:eastAsia="Times New Roman" w:hAnsi="Times New Roman" w:cs="Times New Roman"/>
                <w:sz w:val="24"/>
                <w:szCs w:val="24"/>
              </w:rPr>
              <w:t>(Business Analysis: “Buy Then Build” by Walker Deibel)</w:t>
            </w:r>
          </w:p>
          <w:p w14:paraId="008D9E95" w14:textId="77777777"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w:t>
            </w:r>
          </w:p>
        </w:tc>
        <w:tc>
          <w:tcPr>
            <w:tcW w:w="5526" w:type="dxa"/>
            <w:tcMar>
              <w:top w:w="0" w:type="dxa"/>
              <w:bottom w:w="0" w:type="dxa"/>
            </w:tcMar>
          </w:tcPr>
          <w:p w14:paraId="5C14A464" w14:textId="77777777" w:rsidR="006246AC" w:rsidRDefault="006246AC" w:rsidP="006246AC">
            <w:pPr>
              <w:ind w:left="-93" w:hanging="16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LO3, Page 57, 58</w:t>
            </w:r>
          </w:p>
          <w:p w14:paraId="3058DCA0" w14:textId="597B61D8" w:rsidR="006246AC" w:rsidRPr="006246AC" w:rsidRDefault="006246AC" w:rsidP="006246AC">
            <w:pPr>
              <w:ind w:left="-93"/>
              <w:jc w:val="right"/>
              <w:rPr>
                <w:rFonts w:ascii="Times New Roman" w:eastAsia="Times New Roman" w:hAnsi="Times New Roman" w:cs="Times New Roman"/>
              </w:rPr>
            </w:pPr>
            <w:r>
              <w:rPr>
                <w:rFonts w:ascii="Times New Roman" w:eastAsia="Times New Roman" w:hAnsi="Times New Roman" w:cs="Times New Roman"/>
              </w:rPr>
              <w:t>-Review Questions 1, 2, 3, 4, 5, 6, 7, 8, 9 (read these questions only for homework)</w:t>
            </w:r>
          </w:p>
          <w:p w14:paraId="008D9E96" w14:textId="0A606D96" w:rsidR="00AB50FF" w:rsidRDefault="00AB50FF" w:rsidP="00AB50FF">
            <w:pPr>
              <w:ind w:left="-93" w:hanging="16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LO4, Page 77, 78</w:t>
            </w:r>
          </w:p>
          <w:p w14:paraId="008D9E97"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-Review Questions 1, 2, 3, 4, 5, 6 (read these questions only for homework)</w:t>
            </w:r>
          </w:p>
          <w:p w14:paraId="008D9E98"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-Business Plan Development Questions 1, 2, 3, 4, 5 (read these questions only for homework)</w:t>
            </w:r>
          </w:p>
          <w:p w14:paraId="008D9E99" w14:textId="77777777" w:rsidR="00AB50FF" w:rsidRDefault="00AB50FF" w:rsidP="00AB50FF">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Read Ch.5, Ch.6</w:t>
            </w:r>
          </w:p>
        </w:tc>
      </w:tr>
      <w:tr w:rsidR="00B56CA1" w14:paraId="4D916C26" w14:textId="77777777" w:rsidTr="00830AB3">
        <w:trPr>
          <w:trHeight w:val="1560"/>
        </w:trPr>
        <w:tc>
          <w:tcPr>
            <w:tcW w:w="1440" w:type="dxa"/>
            <w:shd w:val="clear" w:color="auto" w:fill="FFFF00"/>
            <w:tcMar>
              <w:top w:w="0" w:type="dxa"/>
              <w:bottom w:w="0" w:type="dxa"/>
            </w:tcMar>
          </w:tcPr>
          <w:p w14:paraId="3186061F" w14:textId="77777777" w:rsidR="00B14D37" w:rsidRDefault="00B14D37" w:rsidP="00B56CA1">
            <w:pPr>
              <w:ind w:left="-1100"/>
              <w:jc w:val="right"/>
              <w:rPr>
                <w:rFonts w:ascii="Times New Roman" w:eastAsia="Times New Roman" w:hAnsi="Times New Roman" w:cs="Times New Roman"/>
              </w:rPr>
            </w:pPr>
          </w:p>
          <w:p w14:paraId="09D831D5" w14:textId="00D61F93"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Sept. 2, 2026</w:t>
            </w:r>
          </w:p>
          <w:p w14:paraId="28F5A04C" w14:textId="7B7C3865"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678C696F" w14:textId="56515FDA"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6-7:30pm</w:t>
            </w:r>
          </w:p>
          <w:p w14:paraId="0AD717D9" w14:textId="709F9B3A" w:rsidR="00B56CA1" w:rsidRPr="00B56CA1" w:rsidRDefault="00B56CA1" w:rsidP="00B56CA1">
            <w:pPr>
              <w:ind w:left="-1100"/>
              <w:jc w:val="right"/>
              <w:rPr>
                <w:rFonts w:ascii="Times New Roman" w:eastAsia="Times New Roman" w:hAnsi="Times New Roman" w:cs="Times New Roman"/>
                <w:sz w:val="16"/>
                <w:szCs w:val="16"/>
              </w:rPr>
            </w:pPr>
            <w:r w:rsidRPr="00B56CA1">
              <w:rPr>
                <w:rFonts w:ascii="Times New Roman" w:eastAsia="Times New Roman" w:hAnsi="Times New Roman" w:cs="Times New Roman"/>
                <w:sz w:val="16"/>
                <w:szCs w:val="16"/>
              </w:rPr>
              <w:t>Kieffer Hall Rm. 9</w:t>
            </w:r>
          </w:p>
          <w:p w14:paraId="09D969A3" w14:textId="77777777" w:rsidR="00B56CA1" w:rsidRDefault="00B56CA1" w:rsidP="00AB50FF">
            <w:pPr>
              <w:ind w:left="-1100"/>
              <w:jc w:val="right"/>
              <w:rPr>
                <w:rFonts w:ascii="Times New Roman" w:eastAsia="Times New Roman" w:hAnsi="Times New Roman" w:cs="Times New Roman"/>
              </w:rPr>
            </w:pPr>
          </w:p>
        </w:tc>
        <w:tc>
          <w:tcPr>
            <w:tcW w:w="4680" w:type="dxa"/>
            <w:shd w:val="clear" w:color="auto" w:fill="FFFF00"/>
            <w:tcMar>
              <w:top w:w="0" w:type="dxa"/>
              <w:bottom w:w="0" w:type="dxa"/>
            </w:tcMar>
          </w:tcPr>
          <w:p w14:paraId="50BA9C92" w14:textId="77777777" w:rsidR="00B56CA1" w:rsidRDefault="00B56CA1" w:rsidP="00AB50FF">
            <w:pPr>
              <w:ind w:firstLine="190"/>
              <w:jc w:val="right"/>
              <w:rPr>
                <w:rFonts w:ascii="Times New Roman" w:eastAsia="Times New Roman" w:hAnsi="Times New Roman" w:cs="Times New Roman"/>
                <w:b/>
                <w:bCs/>
                <w:sz w:val="24"/>
                <w:szCs w:val="24"/>
              </w:rPr>
            </w:pPr>
            <w:r w:rsidRPr="00B56CA1">
              <w:rPr>
                <w:rFonts w:ascii="Times New Roman" w:eastAsia="Times New Roman" w:hAnsi="Times New Roman" w:cs="Times New Roman"/>
                <w:b/>
                <w:bCs/>
                <w:sz w:val="24"/>
                <w:szCs w:val="24"/>
              </w:rPr>
              <w:t xml:space="preserve">Welcome Back Gathering &amp; </w:t>
            </w:r>
          </w:p>
          <w:p w14:paraId="74B637D3" w14:textId="16AB9D34" w:rsidR="00B56CA1" w:rsidRPr="00790E2E" w:rsidRDefault="00B56CA1" w:rsidP="00AB50FF">
            <w:pPr>
              <w:ind w:firstLine="190"/>
              <w:jc w:val="right"/>
              <w:rPr>
                <w:rFonts w:ascii="Times New Roman" w:eastAsia="Times New Roman" w:hAnsi="Times New Roman" w:cs="Times New Roman"/>
                <w:sz w:val="24"/>
                <w:szCs w:val="24"/>
              </w:rPr>
            </w:pPr>
            <w:r w:rsidRPr="00B56CA1">
              <w:rPr>
                <w:rFonts w:ascii="Times New Roman" w:eastAsia="Times New Roman" w:hAnsi="Times New Roman" w:cs="Times New Roman"/>
                <w:b/>
                <w:bCs/>
                <w:sz w:val="24"/>
                <w:szCs w:val="24"/>
              </w:rPr>
              <w:t>Paul Arinaga</w:t>
            </w:r>
            <w:r w:rsidRPr="00B56CA1">
              <w:rPr>
                <w:rFonts w:ascii="Times New Roman" w:eastAsia="Times New Roman" w:hAnsi="Times New Roman" w:cs="Times New Roman"/>
                <w:sz w:val="24"/>
                <w:szCs w:val="24"/>
              </w:rPr>
              <w:t>, Founder &amp; Executive Director, Grow Good Hawaiʻi</w:t>
            </w:r>
          </w:p>
        </w:tc>
        <w:tc>
          <w:tcPr>
            <w:tcW w:w="5526" w:type="dxa"/>
            <w:shd w:val="clear" w:color="auto" w:fill="FFFF00"/>
            <w:tcMar>
              <w:top w:w="0" w:type="dxa"/>
              <w:bottom w:w="0" w:type="dxa"/>
            </w:tcMar>
          </w:tcPr>
          <w:p w14:paraId="0D88A0E7" w14:textId="77777777" w:rsidR="00B56CA1" w:rsidRDefault="00B56CA1" w:rsidP="00AB50FF">
            <w:pPr>
              <w:ind w:left="-93" w:hanging="160"/>
              <w:jc w:val="right"/>
              <w:rPr>
                <w:rFonts w:ascii="Times New Roman" w:eastAsia="Times New Roman" w:hAnsi="Times New Roman" w:cs="Times New Roman"/>
                <w:sz w:val="24"/>
                <w:szCs w:val="24"/>
              </w:rPr>
            </w:pPr>
          </w:p>
        </w:tc>
      </w:tr>
      <w:tr w:rsidR="00AB50FF" w14:paraId="008D9EA7" w14:textId="77777777" w:rsidTr="00AD2AAF">
        <w:trPr>
          <w:trHeight w:val="1800"/>
        </w:trPr>
        <w:tc>
          <w:tcPr>
            <w:tcW w:w="1440" w:type="dxa"/>
            <w:tcMar>
              <w:top w:w="0" w:type="dxa"/>
              <w:bottom w:w="0" w:type="dxa"/>
            </w:tcMar>
          </w:tcPr>
          <w:p w14:paraId="008D9E9B" w14:textId="56988B02"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w:t>
            </w:r>
            <w:r w:rsidR="00B14D37">
              <w:rPr>
                <w:rFonts w:ascii="Times New Roman" w:eastAsia="Times New Roman" w:hAnsi="Times New Roman" w:cs="Times New Roman"/>
              </w:rPr>
              <w:t>4</w:t>
            </w:r>
          </w:p>
          <w:p w14:paraId="008D9E9C" w14:textId="28B8412F"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Sept.</w:t>
            </w:r>
            <w:r w:rsidR="001157B0">
              <w:rPr>
                <w:rFonts w:ascii="Times New Roman" w:eastAsia="Times New Roman" w:hAnsi="Times New Roman" w:cs="Times New Roman"/>
              </w:rPr>
              <w:t>8</w:t>
            </w:r>
            <w:r>
              <w:rPr>
                <w:rFonts w:ascii="Times New Roman" w:eastAsia="Times New Roman" w:hAnsi="Times New Roman" w:cs="Times New Roman"/>
              </w:rPr>
              <w:t>, 202</w:t>
            </w:r>
            <w:r w:rsidR="001157B0">
              <w:rPr>
                <w:rFonts w:ascii="Times New Roman" w:eastAsia="Times New Roman" w:hAnsi="Times New Roman" w:cs="Times New Roman"/>
              </w:rPr>
              <w:t>6</w:t>
            </w:r>
          </w:p>
          <w:p w14:paraId="008D9E9D" w14:textId="77777777" w:rsidR="00AB50FF" w:rsidRDefault="00AB50FF" w:rsidP="00AB50FF">
            <w:pPr>
              <w:ind w:left="-1100"/>
              <w:jc w:val="right"/>
              <w:rPr>
                <w:rFonts w:ascii="Times New Roman" w:eastAsia="Times New Roman" w:hAnsi="Times New Roman" w:cs="Times New Roman"/>
                <w:b/>
                <w:color w:val="FF0000"/>
              </w:rPr>
            </w:pPr>
            <w:r>
              <w:rPr>
                <w:rFonts w:ascii="Times New Roman" w:eastAsia="Times New Roman" w:hAnsi="Times New Roman" w:cs="Times New Roman"/>
                <w:b/>
                <w:color w:val="FF0000"/>
              </w:rPr>
              <w:t xml:space="preserve"> </w:t>
            </w:r>
          </w:p>
        </w:tc>
        <w:tc>
          <w:tcPr>
            <w:tcW w:w="4680" w:type="dxa"/>
            <w:tcMar>
              <w:top w:w="0" w:type="dxa"/>
              <w:bottom w:w="0" w:type="dxa"/>
            </w:tcMar>
          </w:tcPr>
          <w:p w14:paraId="008D9E9E" w14:textId="42231AF4"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Ch. 5 Business Mission and Strategy</w:t>
            </w:r>
          </w:p>
          <w:p w14:paraId="008D9E9F" w14:textId="77777777"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w:t>
            </w:r>
          </w:p>
          <w:p w14:paraId="008D9EA0" w14:textId="02427BDA" w:rsidR="00AB50FF" w:rsidRPr="00790E2E" w:rsidRDefault="001157B0" w:rsidP="00AB50FF">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Pr="00790E2E">
              <w:rPr>
                <w:rFonts w:ascii="Times New Roman" w:eastAsia="Times New Roman" w:hAnsi="Times New Roman" w:cs="Times New Roman"/>
                <w:sz w:val="24"/>
                <w:szCs w:val="24"/>
              </w:rPr>
              <w:t xml:space="preserve"> Ch.</w:t>
            </w:r>
            <w:r w:rsidR="00AB50FF" w:rsidRPr="00790E2E">
              <w:rPr>
                <w:rFonts w:ascii="Times New Roman" w:eastAsia="Times New Roman" w:hAnsi="Times New Roman" w:cs="Times New Roman"/>
                <w:sz w:val="24"/>
                <w:szCs w:val="24"/>
              </w:rPr>
              <w:t xml:space="preserve"> 6 Analyzing Cash Flow and Other Financial Information</w:t>
            </w:r>
          </w:p>
        </w:tc>
        <w:tc>
          <w:tcPr>
            <w:tcW w:w="5526" w:type="dxa"/>
            <w:tcMar>
              <w:top w:w="0" w:type="dxa"/>
              <w:bottom w:w="0" w:type="dxa"/>
            </w:tcMar>
          </w:tcPr>
          <w:p w14:paraId="008D9EA1" w14:textId="77777777" w:rsidR="00AB50FF" w:rsidRDefault="00AB50FF" w:rsidP="00AB50FF">
            <w:pPr>
              <w:ind w:left="-93" w:hanging="16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LO5, Page 98, 99</w:t>
            </w:r>
          </w:p>
          <w:p w14:paraId="008D9EA2"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-Review Questions 1, 2, 3, 4, 5, 6 (read these questions only for homework)</w:t>
            </w:r>
          </w:p>
          <w:p w14:paraId="008D9EA3"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 xml:space="preserve"> </w:t>
            </w:r>
          </w:p>
          <w:p w14:paraId="008D9EA4" w14:textId="77777777" w:rsidR="00AB50FF" w:rsidRDefault="00AB50FF" w:rsidP="00AB50FF">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LO6, Page 120, 121</w:t>
            </w:r>
          </w:p>
          <w:p w14:paraId="008D9EA5"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-Individual Exercises - Questions 1, 2, 3</w:t>
            </w:r>
          </w:p>
          <w:p w14:paraId="008D9EA6" w14:textId="625F1EA5" w:rsidR="00AB50FF"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Read Ch.7., Ch.8</w:t>
            </w:r>
            <w:r w:rsidR="00AB50FF">
              <w:rPr>
                <w:rFonts w:ascii="Times New Roman" w:eastAsia="Times New Roman" w:hAnsi="Times New Roman" w:cs="Times New Roman"/>
              </w:rPr>
              <w:t xml:space="preserve"> </w:t>
            </w:r>
          </w:p>
        </w:tc>
      </w:tr>
      <w:tr w:rsidR="00AB50FF" w14:paraId="008D9EB1" w14:textId="77777777" w:rsidTr="00AD2AAF">
        <w:trPr>
          <w:trHeight w:val="483"/>
        </w:trPr>
        <w:tc>
          <w:tcPr>
            <w:tcW w:w="1440" w:type="dxa"/>
            <w:tcMar>
              <w:top w:w="0" w:type="dxa"/>
              <w:bottom w:w="0" w:type="dxa"/>
            </w:tcMar>
          </w:tcPr>
          <w:p w14:paraId="008D9EA8" w14:textId="2435CAEB"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lastRenderedPageBreak/>
              <w:t>#</w:t>
            </w:r>
            <w:r w:rsidR="00B14D37">
              <w:rPr>
                <w:rFonts w:ascii="Times New Roman" w:eastAsia="Times New Roman" w:hAnsi="Times New Roman" w:cs="Times New Roman"/>
              </w:rPr>
              <w:t>5</w:t>
            </w:r>
          </w:p>
          <w:p w14:paraId="008D9EA9" w14:textId="57C67D19"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Sept.</w:t>
            </w:r>
            <w:r w:rsidR="001157B0">
              <w:rPr>
                <w:rFonts w:ascii="Times New Roman" w:eastAsia="Times New Roman" w:hAnsi="Times New Roman" w:cs="Times New Roman"/>
              </w:rPr>
              <w:t>15</w:t>
            </w:r>
            <w:r>
              <w:rPr>
                <w:rFonts w:ascii="Times New Roman" w:eastAsia="Times New Roman" w:hAnsi="Times New Roman" w:cs="Times New Roman"/>
              </w:rPr>
              <w:t>, 20</w:t>
            </w:r>
            <w:r w:rsidR="001157B0">
              <w:rPr>
                <w:rFonts w:ascii="Times New Roman" w:eastAsia="Times New Roman" w:hAnsi="Times New Roman" w:cs="Times New Roman"/>
              </w:rPr>
              <w:t>26</w:t>
            </w:r>
          </w:p>
          <w:p w14:paraId="008D9EAA" w14:textId="77777777" w:rsidR="00AB50FF" w:rsidRDefault="00AB50FF" w:rsidP="00AB50FF">
            <w:pPr>
              <w:ind w:left="-1100"/>
              <w:jc w:val="right"/>
              <w:rPr>
                <w:rFonts w:ascii="Times New Roman" w:eastAsia="Times New Roman" w:hAnsi="Times New Roman" w:cs="Times New Roman"/>
                <w:b/>
                <w:color w:val="FF0000"/>
              </w:rPr>
            </w:pPr>
            <w:r>
              <w:rPr>
                <w:rFonts w:ascii="Times New Roman" w:eastAsia="Times New Roman" w:hAnsi="Times New Roman" w:cs="Times New Roman"/>
                <w:b/>
                <w:color w:val="FF0000"/>
              </w:rPr>
              <w:t xml:space="preserve"> </w:t>
            </w:r>
          </w:p>
        </w:tc>
        <w:tc>
          <w:tcPr>
            <w:tcW w:w="4680" w:type="dxa"/>
            <w:tcMar>
              <w:top w:w="0" w:type="dxa"/>
              <w:bottom w:w="0" w:type="dxa"/>
            </w:tcMar>
          </w:tcPr>
          <w:p w14:paraId="008D9EAF" w14:textId="21959374" w:rsidR="00AB50FF" w:rsidRPr="00790E2E" w:rsidRDefault="00CF0CF7"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Ch.</w:t>
            </w:r>
            <w:r w:rsidRPr="00790E2E">
              <w:rPr>
                <w:rFonts w:ascii="Times New Roman" w:eastAsia="Times New Roman" w:hAnsi="Times New Roman" w:cs="Times New Roman"/>
                <w:sz w:val="24"/>
                <w:szCs w:val="24"/>
              </w:rPr>
              <w:t xml:space="preserve"> 7 Financing and Accounting</w:t>
            </w:r>
          </w:p>
        </w:tc>
        <w:tc>
          <w:tcPr>
            <w:tcW w:w="5526" w:type="dxa"/>
            <w:tcMar>
              <w:top w:w="0" w:type="dxa"/>
              <w:bottom w:w="0" w:type="dxa"/>
            </w:tcMar>
          </w:tcPr>
          <w:p w14:paraId="005A4BBA" w14:textId="77777777" w:rsidR="00CF0CF7"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LO7, Page 137, 138</w:t>
            </w:r>
          </w:p>
          <w:p w14:paraId="197D8B6B" w14:textId="2317C1C0" w:rsidR="00CF0CF7"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-Individual Exercises - Questions 1, 2</w:t>
            </w:r>
          </w:p>
          <w:p w14:paraId="008D9EB0" w14:textId="0280926A"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 xml:space="preserve">Read Ch.8 </w:t>
            </w:r>
          </w:p>
        </w:tc>
      </w:tr>
      <w:tr w:rsidR="00AB50FF" w14:paraId="008D9EBA" w14:textId="77777777" w:rsidTr="00AD2AAF">
        <w:trPr>
          <w:trHeight w:val="861"/>
        </w:trPr>
        <w:tc>
          <w:tcPr>
            <w:tcW w:w="1440" w:type="dxa"/>
            <w:tcMar>
              <w:top w:w="0" w:type="dxa"/>
              <w:bottom w:w="0" w:type="dxa"/>
            </w:tcMar>
          </w:tcPr>
          <w:p w14:paraId="008D9EB2" w14:textId="73FC6380"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w:t>
            </w:r>
            <w:r w:rsidR="00B14D37">
              <w:rPr>
                <w:rFonts w:ascii="Times New Roman" w:eastAsia="Times New Roman" w:hAnsi="Times New Roman" w:cs="Times New Roman"/>
              </w:rPr>
              <w:t>6</w:t>
            </w:r>
          </w:p>
          <w:p w14:paraId="008D9EB3" w14:textId="0D7DA08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Sept.</w:t>
            </w:r>
            <w:r w:rsidR="001157B0">
              <w:rPr>
                <w:rFonts w:ascii="Times New Roman" w:eastAsia="Times New Roman" w:hAnsi="Times New Roman" w:cs="Times New Roman"/>
              </w:rPr>
              <w:t>22</w:t>
            </w:r>
            <w:r>
              <w:rPr>
                <w:rFonts w:ascii="Times New Roman" w:eastAsia="Times New Roman" w:hAnsi="Times New Roman" w:cs="Times New Roman"/>
              </w:rPr>
              <w:t>, 202</w:t>
            </w:r>
            <w:r w:rsidR="001157B0">
              <w:rPr>
                <w:rFonts w:ascii="Times New Roman" w:eastAsia="Times New Roman" w:hAnsi="Times New Roman" w:cs="Times New Roman"/>
              </w:rPr>
              <w:t>6</w:t>
            </w:r>
          </w:p>
          <w:p w14:paraId="008D9EB4"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 </w:t>
            </w:r>
          </w:p>
        </w:tc>
        <w:tc>
          <w:tcPr>
            <w:tcW w:w="4680" w:type="dxa"/>
            <w:tcMar>
              <w:top w:w="0" w:type="dxa"/>
              <w:bottom w:w="0" w:type="dxa"/>
            </w:tcMar>
          </w:tcPr>
          <w:p w14:paraId="008D9EB8" w14:textId="0E3AD614" w:rsidR="00AB50FF" w:rsidRPr="00790E2E" w:rsidRDefault="00CF0CF7"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Ch. 8 Business &amp; Financial Analysis</w:t>
            </w:r>
          </w:p>
        </w:tc>
        <w:tc>
          <w:tcPr>
            <w:tcW w:w="5526" w:type="dxa"/>
            <w:tcMar>
              <w:top w:w="0" w:type="dxa"/>
              <w:bottom w:w="0" w:type="dxa"/>
            </w:tcMar>
          </w:tcPr>
          <w:p w14:paraId="5442000D" w14:textId="77777777" w:rsidR="00CF0CF7" w:rsidRDefault="00CF0CF7" w:rsidP="00CF0CF7">
            <w:pPr>
              <w:ind w:left="-93"/>
              <w:jc w:val="right"/>
              <w:rPr>
                <w:rFonts w:ascii="Times New Roman" w:eastAsia="Times New Roman" w:hAnsi="Times New Roman" w:cs="Times New Roman"/>
              </w:rPr>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w:t>
            </w:r>
            <w:proofErr w:type="gramEnd"/>
            <w:r>
              <w:rPr>
                <w:rFonts w:ascii="Times New Roman" w:eastAsia="Times New Roman" w:hAnsi="Times New Roman" w:cs="Times New Roman"/>
              </w:rPr>
              <w:t>8 Page 160, 161</w:t>
            </w:r>
          </w:p>
          <w:p w14:paraId="0308DC73" w14:textId="77777777" w:rsidR="00CF0CF7"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-Individual Exercises - Questions 1, 2, 3</w:t>
            </w:r>
          </w:p>
          <w:p w14:paraId="008D9EB9" w14:textId="05FDE692" w:rsidR="00AB50FF" w:rsidRDefault="00CF0CF7" w:rsidP="00CF0CF7">
            <w:pPr>
              <w:ind w:left="-93"/>
              <w:jc w:val="right"/>
              <w:rPr>
                <w:rFonts w:ascii="Times New Roman" w:eastAsia="Times New Roman" w:hAnsi="Times New Roman" w:cs="Times New Roman"/>
              </w:rPr>
            </w:pPr>
            <w:proofErr w:type="gramStart"/>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Read</w:t>
            </w:r>
            <w:proofErr w:type="gramEnd"/>
            <w:r>
              <w:rPr>
                <w:rFonts w:ascii="Times New Roman" w:eastAsia="Times New Roman" w:hAnsi="Times New Roman" w:cs="Times New Roman"/>
              </w:rPr>
              <w:t xml:space="preserve"> Ch.9, Ch.10</w:t>
            </w:r>
          </w:p>
        </w:tc>
      </w:tr>
      <w:tr w:rsidR="00AB50FF" w14:paraId="008D9EC6" w14:textId="77777777" w:rsidTr="00AD2AAF">
        <w:trPr>
          <w:trHeight w:val="1140"/>
        </w:trPr>
        <w:tc>
          <w:tcPr>
            <w:tcW w:w="1440" w:type="dxa"/>
            <w:tcMar>
              <w:top w:w="0" w:type="dxa"/>
              <w:bottom w:w="0" w:type="dxa"/>
            </w:tcMar>
          </w:tcPr>
          <w:p w14:paraId="008D9EBB" w14:textId="7D359B6E"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w:t>
            </w:r>
            <w:r w:rsidR="00B14D37">
              <w:rPr>
                <w:rFonts w:ascii="Times New Roman" w:eastAsia="Times New Roman" w:hAnsi="Times New Roman" w:cs="Times New Roman"/>
              </w:rPr>
              <w:t>7</w:t>
            </w:r>
          </w:p>
          <w:p w14:paraId="008D9EBC" w14:textId="4D8BD2DB" w:rsidR="00AB50FF" w:rsidRDefault="001157B0" w:rsidP="00AB50FF">
            <w:pPr>
              <w:ind w:left="-1100"/>
              <w:jc w:val="right"/>
              <w:rPr>
                <w:rFonts w:ascii="Times New Roman" w:eastAsia="Times New Roman" w:hAnsi="Times New Roman" w:cs="Times New Roman"/>
              </w:rPr>
            </w:pPr>
            <w:r>
              <w:rPr>
                <w:rFonts w:ascii="Times New Roman" w:eastAsia="Times New Roman" w:hAnsi="Times New Roman" w:cs="Times New Roman"/>
              </w:rPr>
              <w:t>Sept</w:t>
            </w:r>
            <w:r w:rsidR="00AB50FF">
              <w:rPr>
                <w:rFonts w:ascii="Times New Roman" w:eastAsia="Times New Roman" w:hAnsi="Times New Roman" w:cs="Times New Roman"/>
              </w:rPr>
              <w:t xml:space="preserve">. </w:t>
            </w:r>
            <w:r>
              <w:rPr>
                <w:rFonts w:ascii="Times New Roman" w:eastAsia="Times New Roman" w:hAnsi="Times New Roman" w:cs="Times New Roman"/>
              </w:rPr>
              <w:t>29</w:t>
            </w:r>
            <w:r w:rsidR="00AB50FF">
              <w:rPr>
                <w:rFonts w:ascii="Times New Roman" w:eastAsia="Times New Roman" w:hAnsi="Times New Roman" w:cs="Times New Roman"/>
              </w:rPr>
              <w:t>, 20</w:t>
            </w:r>
            <w:r>
              <w:rPr>
                <w:rFonts w:ascii="Times New Roman" w:eastAsia="Times New Roman" w:hAnsi="Times New Roman" w:cs="Times New Roman"/>
              </w:rPr>
              <w:t>26</w:t>
            </w:r>
          </w:p>
          <w:p w14:paraId="008D9EBD" w14:textId="77777777" w:rsidR="00AB50FF" w:rsidRDefault="00AB50FF" w:rsidP="00AB50FF">
            <w:pPr>
              <w:rPr>
                <w:rFonts w:ascii="Times New Roman" w:eastAsia="Times New Roman" w:hAnsi="Times New Roman" w:cs="Times New Roman"/>
              </w:rPr>
            </w:pPr>
            <w:r>
              <w:rPr>
                <w:rFonts w:ascii="Times New Roman" w:eastAsia="Times New Roman" w:hAnsi="Times New Roman" w:cs="Times New Roman"/>
              </w:rPr>
              <w:t xml:space="preserve"> </w:t>
            </w:r>
          </w:p>
        </w:tc>
        <w:tc>
          <w:tcPr>
            <w:tcW w:w="4680" w:type="dxa"/>
            <w:tcMar>
              <w:top w:w="0" w:type="dxa"/>
              <w:bottom w:w="0" w:type="dxa"/>
            </w:tcMar>
          </w:tcPr>
          <w:p w14:paraId="77CBC253" w14:textId="77777777" w:rsidR="00CF0CF7" w:rsidRDefault="00CF0CF7" w:rsidP="00CF0CF7">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Ch. 9 Legal Issues with New Business (Real World)</w:t>
            </w:r>
          </w:p>
          <w:p w14:paraId="008D9EBF" w14:textId="5EEAD2E7" w:rsidR="00AB50FF" w:rsidRPr="00790E2E" w:rsidRDefault="00CF0CF7" w:rsidP="00CF0CF7">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Pr>
                <w:rFonts w:ascii="Times New Roman" w:hAnsi="Times New Roman" w:cs="Times New Roman"/>
                <w:sz w:val="24"/>
                <w:szCs w:val="24"/>
              </w:rPr>
              <w:t xml:space="preserve"> </w:t>
            </w:r>
            <w:r w:rsidRPr="00790E2E">
              <w:rPr>
                <w:rFonts w:ascii="Times New Roman" w:hAnsi="Times New Roman" w:cs="Times New Roman"/>
                <w:sz w:val="24"/>
                <w:szCs w:val="24"/>
              </w:rPr>
              <w:t>Ch. 10 Human Resources Management (Text Book)</w:t>
            </w:r>
          </w:p>
        </w:tc>
        <w:tc>
          <w:tcPr>
            <w:tcW w:w="5526" w:type="dxa"/>
            <w:tcMar>
              <w:top w:w="0" w:type="dxa"/>
              <w:bottom w:w="0" w:type="dxa"/>
            </w:tcMar>
          </w:tcPr>
          <w:p w14:paraId="12E3ACD9" w14:textId="77777777" w:rsidR="00CF0CF7" w:rsidRDefault="00CF0CF7" w:rsidP="00CF0CF7">
            <w:pPr>
              <w:ind w:left="-93" w:hanging="18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LO9, Page 180, 181</w:t>
            </w:r>
          </w:p>
          <w:p w14:paraId="436ABA9A" w14:textId="77777777" w:rsidR="00CF0CF7"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-Business Plan Development Questions 1, 2, 3</w:t>
            </w:r>
          </w:p>
          <w:p w14:paraId="70858181" w14:textId="77777777" w:rsidR="00CF0CF7"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-Individual Exercises - Questions 1, 2, 3</w:t>
            </w:r>
          </w:p>
          <w:p w14:paraId="4CC630B7" w14:textId="77777777" w:rsidR="00CF0CF7" w:rsidRDefault="00CF0CF7" w:rsidP="00CF0CF7">
            <w:pPr>
              <w:ind w:left="-93"/>
              <w:jc w:val="right"/>
              <w:rPr>
                <w:rFonts w:ascii="Times New Roman" w:eastAsia="Times New Roman" w:hAnsi="Times New Roman" w:cs="Times New Roman"/>
              </w:rPr>
            </w:pPr>
          </w:p>
          <w:p w14:paraId="6A47CA40" w14:textId="77777777" w:rsidR="00CF0CF7" w:rsidRDefault="00CF0CF7" w:rsidP="00CF0CF7">
            <w:pPr>
              <w:ind w:left="-93" w:hanging="18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LO10, Page 180, 181</w:t>
            </w:r>
          </w:p>
          <w:p w14:paraId="008D9EC5" w14:textId="3DC4A951" w:rsidR="00AB50FF" w:rsidRDefault="00CF0CF7" w:rsidP="00CF0CF7">
            <w:pPr>
              <w:ind w:left="-93"/>
              <w:jc w:val="right"/>
              <w:rPr>
                <w:rFonts w:ascii="Times New Roman" w:eastAsia="Times New Roman" w:hAnsi="Times New Roman" w:cs="Times New Roman"/>
              </w:rPr>
            </w:pPr>
            <w:r>
              <w:rPr>
                <w:rFonts w:ascii="Times New Roman" w:eastAsia="Times New Roman" w:hAnsi="Times New Roman" w:cs="Times New Roman"/>
              </w:rPr>
              <w:t>-Individual Exercises - Questions 1, 2, 3, 4</w:t>
            </w:r>
          </w:p>
        </w:tc>
      </w:tr>
      <w:tr w:rsidR="00AB50FF" w14:paraId="008D9ED0" w14:textId="77777777" w:rsidTr="00AD2AAF">
        <w:trPr>
          <w:trHeight w:val="1065"/>
        </w:trPr>
        <w:tc>
          <w:tcPr>
            <w:tcW w:w="1440" w:type="dxa"/>
            <w:tcMar>
              <w:top w:w="0" w:type="dxa"/>
              <w:bottom w:w="0" w:type="dxa"/>
            </w:tcMar>
          </w:tcPr>
          <w:p w14:paraId="008D9EC7" w14:textId="5DAB30EF"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w:t>
            </w:r>
            <w:r w:rsidR="00B14D37">
              <w:rPr>
                <w:rFonts w:ascii="Times New Roman" w:eastAsia="Times New Roman" w:hAnsi="Times New Roman" w:cs="Times New Roman"/>
              </w:rPr>
              <w:t>8</w:t>
            </w:r>
          </w:p>
          <w:p w14:paraId="008D9EC8" w14:textId="2634564E"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Oct. </w:t>
            </w:r>
            <w:r w:rsidR="001157B0">
              <w:rPr>
                <w:rFonts w:ascii="Times New Roman" w:eastAsia="Times New Roman" w:hAnsi="Times New Roman" w:cs="Times New Roman"/>
              </w:rPr>
              <w:t>6</w:t>
            </w:r>
            <w:r>
              <w:rPr>
                <w:rFonts w:ascii="Times New Roman" w:eastAsia="Times New Roman" w:hAnsi="Times New Roman" w:cs="Times New Roman"/>
              </w:rPr>
              <w:t>, 202</w:t>
            </w:r>
            <w:r w:rsidR="001157B0">
              <w:rPr>
                <w:rFonts w:ascii="Times New Roman" w:eastAsia="Times New Roman" w:hAnsi="Times New Roman" w:cs="Times New Roman"/>
              </w:rPr>
              <w:t>6</w:t>
            </w:r>
          </w:p>
          <w:p w14:paraId="008D9EC9"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 </w:t>
            </w:r>
          </w:p>
        </w:tc>
        <w:tc>
          <w:tcPr>
            <w:tcW w:w="4680" w:type="dxa"/>
            <w:tcMar>
              <w:top w:w="0" w:type="dxa"/>
              <w:bottom w:w="0" w:type="dxa"/>
            </w:tcMar>
          </w:tcPr>
          <w:p w14:paraId="298B4892" w14:textId="77777777" w:rsidR="00CF0CF7" w:rsidRDefault="00CF0CF7" w:rsidP="00CF0CF7">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Leadership with Dr. Roy Panzarella </w:t>
            </w:r>
          </w:p>
          <w:p w14:paraId="5F6BC069" w14:textId="77777777" w:rsidR="00CF0CF7" w:rsidRPr="00790E2E" w:rsidRDefault="00CF0CF7" w:rsidP="00CF0CF7">
            <w:pPr>
              <w:ind w:firstLine="190"/>
              <w:jc w:val="both"/>
              <w:rPr>
                <w:rFonts w:ascii="Times New Roman" w:eastAsia="Times New Roman" w:hAnsi="Times New Roman" w:cs="Times New Roman"/>
                <w:sz w:val="24"/>
                <w:szCs w:val="24"/>
              </w:rPr>
            </w:pPr>
            <w:r w:rsidRPr="00790E2E">
              <w:rPr>
                <w:rFonts w:ascii="Times New Roman" w:hAnsi="Times New Roman" w:cs="Times New Roman"/>
                <w:sz w:val="24"/>
                <w:szCs w:val="24"/>
              </w:rPr>
              <w:t>●</w:t>
            </w:r>
            <w:r>
              <w:rPr>
                <w:rFonts w:ascii="Times New Roman" w:hAnsi="Times New Roman" w:cs="Times New Roman"/>
                <w:sz w:val="24"/>
                <w:szCs w:val="24"/>
              </w:rPr>
              <w:t xml:space="preserve"> </w:t>
            </w:r>
            <w:r w:rsidRPr="00790E2E">
              <w:rPr>
                <w:rFonts w:ascii="Times New Roman" w:eastAsia="Times New Roman" w:hAnsi="Times New Roman" w:cs="Times New Roman"/>
                <w:sz w:val="24"/>
                <w:szCs w:val="24"/>
              </w:rPr>
              <w:t>Midterm Exam/Assignment (In Class = Create Financial Statements of Your Business)</w:t>
            </w:r>
          </w:p>
          <w:p w14:paraId="008D9ECD" w14:textId="6C6286D4" w:rsidR="00AB50FF" w:rsidRPr="005A413F" w:rsidRDefault="00CF0CF7" w:rsidP="00CF0CF7">
            <w:pPr>
              <w:ind w:firstLine="190"/>
              <w:jc w:val="right"/>
              <w:rPr>
                <w:rFonts w:ascii="Times New Roman" w:hAnsi="Times New Roman" w:cs="Times New Roman"/>
                <w:sz w:val="24"/>
                <w:szCs w:val="24"/>
              </w:rPr>
            </w:pPr>
            <w:r w:rsidRPr="00790E2E">
              <w:rPr>
                <w:rFonts w:ascii="Times New Roman" w:hAnsi="Times New Roman" w:cs="Times New Roman"/>
                <w:sz w:val="24"/>
                <w:szCs w:val="24"/>
              </w:rPr>
              <w:t>●</w:t>
            </w:r>
            <w:r>
              <w:rPr>
                <w:rFonts w:ascii="Times New Roman" w:hAnsi="Times New Roman" w:cs="Times New Roman"/>
                <w:sz w:val="24"/>
                <w:szCs w:val="24"/>
              </w:rPr>
              <w:t xml:space="preserve"> </w:t>
            </w:r>
            <w:r w:rsidRPr="00790E2E">
              <w:rPr>
                <w:rFonts w:ascii="Times New Roman" w:eastAsia="Times New Roman" w:hAnsi="Times New Roman" w:cs="Times New Roman"/>
                <w:sz w:val="24"/>
                <w:szCs w:val="24"/>
              </w:rPr>
              <w:t>Discuss Final Exam/Presentation/Project</w:t>
            </w:r>
            <w:r w:rsidRPr="005A413F">
              <w:rPr>
                <w:rFonts w:ascii="Times New Roman" w:hAnsi="Times New Roman" w:cs="Times New Roman"/>
                <w:sz w:val="24"/>
                <w:szCs w:val="24"/>
              </w:rPr>
              <w:t xml:space="preserve"> </w:t>
            </w:r>
          </w:p>
        </w:tc>
        <w:tc>
          <w:tcPr>
            <w:tcW w:w="5526" w:type="dxa"/>
            <w:tcMar>
              <w:top w:w="0" w:type="dxa"/>
              <w:bottom w:w="0" w:type="dxa"/>
            </w:tcMar>
          </w:tcPr>
          <w:p w14:paraId="008D9ECF" w14:textId="0F819665" w:rsidR="00AB50FF" w:rsidRDefault="00AB50FF" w:rsidP="005A413F">
            <w:pPr>
              <w:ind w:left="-93"/>
              <w:jc w:val="right"/>
              <w:rPr>
                <w:rFonts w:ascii="Times New Roman" w:eastAsia="Times New Roman" w:hAnsi="Times New Roman" w:cs="Times New Roman"/>
              </w:rPr>
            </w:pPr>
          </w:p>
        </w:tc>
      </w:tr>
      <w:tr w:rsidR="00AB50FF" w14:paraId="008D9EDF" w14:textId="77777777" w:rsidTr="00AD2AAF">
        <w:trPr>
          <w:trHeight w:val="1575"/>
        </w:trPr>
        <w:tc>
          <w:tcPr>
            <w:tcW w:w="1440" w:type="dxa"/>
            <w:tcMar>
              <w:top w:w="0" w:type="dxa"/>
              <w:bottom w:w="0" w:type="dxa"/>
            </w:tcMar>
          </w:tcPr>
          <w:p w14:paraId="008D9ED1" w14:textId="0077945B"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w:t>
            </w:r>
            <w:r w:rsidR="00B14D37">
              <w:rPr>
                <w:rFonts w:ascii="Times New Roman" w:eastAsia="Times New Roman" w:hAnsi="Times New Roman" w:cs="Times New Roman"/>
              </w:rPr>
              <w:t>9</w:t>
            </w:r>
          </w:p>
          <w:p w14:paraId="008D9ED2" w14:textId="775AB074"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Oct. </w:t>
            </w:r>
            <w:r w:rsidR="001157B0">
              <w:rPr>
                <w:rFonts w:ascii="Times New Roman" w:eastAsia="Times New Roman" w:hAnsi="Times New Roman" w:cs="Times New Roman"/>
              </w:rPr>
              <w:t>13</w:t>
            </w:r>
            <w:r>
              <w:rPr>
                <w:rFonts w:ascii="Times New Roman" w:eastAsia="Times New Roman" w:hAnsi="Times New Roman" w:cs="Times New Roman"/>
              </w:rPr>
              <w:t>, 202</w:t>
            </w:r>
            <w:r w:rsidR="001157B0">
              <w:rPr>
                <w:rFonts w:ascii="Times New Roman" w:eastAsia="Times New Roman" w:hAnsi="Times New Roman" w:cs="Times New Roman"/>
              </w:rPr>
              <w:t>6</w:t>
            </w:r>
          </w:p>
          <w:p w14:paraId="008D9ED3" w14:textId="2F58E3F8" w:rsidR="00AB50FF" w:rsidRDefault="00B33B5B" w:rsidP="00AB50FF">
            <w:pPr>
              <w:ind w:left="-1100"/>
              <w:jc w:val="right"/>
              <w:rPr>
                <w:rFonts w:ascii="Times New Roman" w:eastAsia="Times New Roman" w:hAnsi="Times New Roman" w:cs="Times New Roman"/>
              </w:rPr>
            </w:pPr>
            <w:r w:rsidRPr="00B33B5B">
              <w:rPr>
                <w:rFonts w:ascii="Times New Roman" w:eastAsia="Times New Roman" w:hAnsi="Times New Roman" w:cs="Times New Roman"/>
                <w:sz w:val="24"/>
                <w:szCs w:val="24"/>
                <w:shd w:val="clear" w:color="auto" w:fill="FFFF00"/>
              </w:rPr>
              <w:t>(</w:t>
            </w:r>
            <w:proofErr w:type="gramStart"/>
            <w:r w:rsidRPr="00B33B5B">
              <w:rPr>
                <w:rFonts w:ascii="Times New Roman" w:eastAsia="Times New Roman" w:hAnsi="Times New Roman" w:cs="Times New Roman"/>
                <w:sz w:val="24"/>
                <w:szCs w:val="24"/>
                <w:shd w:val="clear" w:color="auto" w:fill="FFFF00"/>
              </w:rPr>
              <w:t>no</w:t>
            </w:r>
            <w:proofErr w:type="gramEnd"/>
            <w:r w:rsidRPr="00B33B5B">
              <w:rPr>
                <w:rFonts w:ascii="Times New Roman" w:eastAsia="Times New Roman" w:hAnsi="Times New Roman" w:cs="Times New Roman"/>
                <w:sz w:val="24"/>
                <w:szCs w:val="24"/>
                <w:shd w:val="clear" w:color="auto" w:fill="FFFF00"/>
              </w:rPr>
              <w:t xml:space="preserve"> class)</w:t>
            </w:r>
            <w:r w:rsidR="00AB50FF">
              <w:rPr>
                <w:rFonts w:ascii="Times New Roman" w:eastAsia="Times New Roman" w:hAnsi="Times New Roman" w:cs="Times New Roman"/>
              </w:rPr>
              <w:t xml:space="preserve"> </w:t>
            </w:r>
          </w:p>
        </w:tc>
        <w:tc>
          <w:tcPr>
            <w:tcW w:w="4680" w:type="dxa"/>
            <w:tcMar>
              <w:top w:w="0" w:type="dxa"/>
              <w:bottom w:w="0" w:type="dxa"/>
            </w:tcMar>
          </w:tcPr>
          <w:p w14:paraId="7D3AF08A" w14:textId="207E7B9C" w:rsidR="00AB50FF" w:rsidRDefault="00174032" w:rsidP="00AB50FF">
            <w:pPr>
              <w:ind w:firstLine="19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Fall Wellness Week </w:t>
            </w:r>
          </w:p>
          <w:p w14:paraId="008D9ED8" w14:textId="670AC4FB" w:rsidR="00174032" w:rsidRPr="00790E2E" w:rsidRDefault="00B33B5B" w:rsidP="00AB50FF">
            <w:pPr>
              <w:ind w:firstLine="190"/>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Work on Final Exam/Presentation/Project</w:t>
            </w:r>
          </w:p>
        </w:tc>
        <w:tc>
          <w:tcPr>
            <w:tcW w:w="5526" w:type="dxa"/>
            <w:tcMar>
              <w:top w:w="0" w:type="dxa"/>
              <w:bottom w:w="0" w:type="dxa"/>
            </w:tcMar>
          </w:tcPr>
          <w:p w14:paraId="008D9EDE" w14:textId="22206CD3" w:rsidR="00AB50FF" w:rsidRDefault="00AB50FF" w:rsidP="00AB50FF">
            <w:pPr>
              <w:ind w:left="-93" w:hanging="180"/>
              <w:jc w:val="right"/>
              <w:rPr>
                <w:rFonts w:ascii="Times New Roman" w:eastAsia="Times New Roman" w:hAnsi="Times New Roman" w:cs="Times New Roman"/>
              </w:rPr>
            </w:pPr>
          </w:p>
        </w:tc>
      </w:tr>
      <w:tr w:rsidR="00B56CA1" w14:paraId="4057735B" w14:textId="77777777" w:rsidTr="00830AB3">
        <w:trPr>
          <w:trHeight w:val="1575"/>
        </w:trPr>
        <w:tc>
          <w:tcPr>
            <w:tcW w:w="1440" w:type="dxa"/>
            <w:shd w:val="clear" w:color="auto" w:fill="FFFF00"/>
            <w:tcMar>
              <w:top w:w="0" w:type="dxa"/>
              <w:bottom w:w="0" w:type="dxa"/>
            </w:tcMar>
          </w:tcPr>
          <w:p w14:paraId="5F6FA871" w14:textId="445F43D0" w:rsidR="00B56CA1" w:rsidRDefault="00B56CA1" w:rsidP="00B56CA1">
            <w:pPr>
              <w:ind w:left="-1100"/>
              <w:jc w:val="right"/>
              <w:rPr>
                <w:rFonts w:ascii="Times New Roman" w:eastAsia="Times New Roman" w:hAnsi="Times New Roman" w:cs="Times New Roman"/>
              </w:rPr>
            </w:pPr>
          </w:p>
          <w:p w14:paraId="4317481E" w14:textId="4626F41C"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Oct. 14, 2026</w:t>
            </w:r>
          </w:p>
          <w:p w14:paraId="476CA87D" w14:textId="77777777"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53A1B9DD" w14:textId="77777777" w:rsidR="00B56CA1" w:rsidRDefault="00B56CA1" w:rsidP="00B56CA1">
            <w:pPr>
              <w:ind w:left="-1100"/>
              <w:jc w:val="center"/>
              <w:rPr>
                <w:rFonts w:ascii="Times New Roman" w:eastAsia="Times New Roman" w:hAnsi="Times New Roman" w:cs="Times New Roman"/>
              </w:rPr>
            </w:pPr>
          </w:p>
        </w:tc>
        <w:tc>
          <w:tcPr>
            <w:tcW w:w="4680" w:type="dxa"/>
            <w:shd w:val="clear" w:color="auto" w:fill="FFFF00"/>
            <w:tcMar>
              <w:top w:w="0" w:type="dxa"/>
              <w:bottom w:w="0" w:type="dxa"/>
            </w:tcMar>
          </w:tcPr>
          <w:p w14:paraId="5897819A" w14:textId="5E207230" w:rsidR="00B56CA1" w:rsidRPr="00B56CA1" w:rsidRDefault="00B56CA1" w:rsidP="00B56CA1">
            <w:pPr>
              <w:spacing w:line="240" w:lineRule="auto"/>
              <w:ind w:right="-90"/>
              <w:jc w:val="right"/>
              <w:rPr>
                <w:rFonts w:ascii="Cambria" w:eastAsia="Cambria" w:hAnsi="Cambria" w:cs="Cambria"/>
                <w:b/>
                <w:bCs/>
                <w:color w:val="000000"/>
                <w:sz w:val="24"/>
                <w:szCs w:val="24"/>
              </w:rPr>
            </w:pPr>
            <w:r>
              <w:rPr>
                <w:rFonts w:ascii="Cambria" w:eastAsia="Cambria" w:hAnsi="Cambria" w:cs="Cambria"/>
                <w:color w:val="000000"/>
                <w:sz w:val="24"/>
                <w:szCs w:val="24"/>
              </w:rPr>
              <w:t xml:space="preserve">Hogan </w:t>
            </w:r>
            <w:r w:rsidRPr="00B56CA1">
              <w:rPr>
                <w:rFonts w:ascii="Cambria" w:eastAsia="Cambria" w:hAnsi="Cambria" w:cs="Cambria"/>
                <w:color w:val="000000"/>
                <w:sz w:val="24"/>
                <w:szCs w:val="24"/>
              </w:rPr>
              <w:t xml:space="preserve">Kick Off – </w:t>
            </w:r>
            <w:r w:rsidRPr="00B56CA1">
              <w:rPr>
                <w:rFonts w:ascii="Cambria" w:eastAsia="Cambria" w:hAnsi="Cambria" w:cs="Cambria"/>
                <w:b/>
                <w:bCs/>
                <w:color w:val="000000"/>
                <w:sz w:val="24"/>
                <w:szCs w:val="24"/>
              </w:rPr>
              <w:t>Melissa Kaufman</w:t>
            </w:r>
            <w:r w:rsidRPr="00B56CA1">
              <w:rPr>
                <w:rFonts w:ascii="Cambria" w:eastAsia="Cambria" w:hAnsi="Cambria" w:cs="Cambria"/>
                <w:color w:val="000000"/>
                <w:sz w:val="24"/>
                <w:szCs w:val="24"/>
              </w:rPr>
              <w:t>, Entrepreneurship Teacher, Seabury Hall Maui, Founding Exec. Dir. – Garage, Northwestern University &amp; Co-Author of Founded: The No B.S. Guide for Student Entrepreneurs</w:t>
            </w:r>
          </w:p>
          <w:p w14:paraId="4753D653" w14:textId="77777777" w:rsidR="00B56CA1" w:rsidRPr="00B56CA1" w:rsidRDefault="00B56CA1" w:rsidP="00B56CA1">
            <w:pPr>
              <w:spacing w:line="240" w:lineRule="auto"/>
              <w:ind w:right="-90"/>
              <w:jc w:val="right"/>
              <w:rPr>
                <w:rFonts w:ascii="Cambria" w:eastAsia="Cambria" w:hAnsi="Cambria" w:cs="Cambria"/>
                <w:color w:val="000000"/>
                <w:sz w:val="24"/>
                <w:szCs w:val="24"/>
              </w:rPr>
            </w:pPr>
          </w:p>
          <w:p w14:paraId="7132D688" w14:textId="00A2CA28" w:rsidR="00B56CA1" w:rsidRDefault="00B56CA1" w:rsidP="00B56CA1">
            <w:pPr>
              <w:spacing w:line="240" w:lineRule="auto"/>
              <w:ind w:right="-90"/>
              <w:rPr>
                <w:rFonts w:ascii="Cambria" w:eastAsia="Cambria" w:hAnsi="Cambria" w:cs="Cambria"/>
                <w:b/>
                <w:bCs/>
                <w:color w:val="0070C0"/>
                <w:sz w:val="24"/>
                <w:szCs w:val="24"/>
              </w:rPr>
            </w:pPr>
            <w:r>
              <w:rPr>
                <w:rFonts w:ascii="Cambria" w:eastAsia="Cambria" w:hAnsi="Cambria" w:cs="Cambria"/>
                <w:b/>
                <w:bCs/>
                <w:color w:val="0070C0"/>
                <w:sz w:val="24"/>
                <w:szCs w:val="24"/>
              </w:rPr>
              <w:t xml:space="preserve">Location: </w:t>
            </w:r>
            <w:r w:rsidRPr="00B56CA1">
              <w:rPr>
                <w:rFonts w:ascii="Cambria" w:eastAsia="Cambria" w:hAnsi="Cambria" w:cs="Cambria"/>
                <w:b/>
                <w:bCs/>
                <w:color w:val="0070C0"/>
                <w:sz w:val="24"/>
                <w:szCs w:val="24"/>
              </w:rPr>
              <w:t>Sullivan Family Library Lawn</w:t>
            </w:r>
          </w:p>
          <w:p w14:paraId="7651FEC6" w14:textId="7E833E13" w:rsidR="00B56CA1" w:rsidRPr="00B56CA1" w:rsidRDefault="00B56CA1" w:rsidP="00B56CA1">
            <w:pPr>
              <w:spacing w:line="240" w:lineRule="auto"/>
              <w:ind w:right="-90"/>
              <w:rPr>
                <w:rFonts w:ascii="Cambria" w:eastAsia="Cambria" w:hAnsi="Cambria" w:cs="Cambria"/>
                <w:b/>
                <w:bCs/>
                <w:color w:val="0070C0"/>
                <w:sz w:val="24"/>
                <w:szCs w:val="24"/>
              </w:rPr>
            </w:pPr>
            <w:r>
              <w:rPr>
                <w:rFonts w:ascii="Cambria" w:eastAsia="Cambria" w:hAnsi="Cambria" w:cs="Cambria"/>
                <w:b/>
                <w:bCs/>
                <w:color w:val="0070C0"/>
                <w:sz w:val="24"/>
                <w:szCs w:val="24"/>
              </w:rPr>
              <w:t xml:space="preserve">Time: </w:t>
            </w:r>
            <w:r w:rsidRPr="00B56CA1">
              <w:rPr>
                <w:rFonts w:ascii="Cambria" w:eastAsia="Cambria" w:hAnsi="Cambria" w:cs="Cambria"/>
                <w:b/>
                <w:bCs/>
                <w:color w:val="0070C0"/>
                <w:sz w:val="24"/>
                <w:szCs w:val="24"/>
              </w:rPr>
              <w:t>5:00 p.m. – 7:30 p.m.</w:t>
            </w:r>
          </w:p>
          <w:p w14:paraId="7E64458C" w14:textId="77777777" w:rsidR="00B56CA1" w:rsidRPr="00790E2E" w:rsidRDefault="00B56CA1" w:rsidP="00AB50FF">
            <w:pPr>
              <w:ind w:firstLine="190"/>
              <w:jc w:val="right"/>
              <w:rPr>
                <w:rFonts w:ascii="Times New Roman" w:hAnsi="Times New Roman" w:cs="Times New Roman"/>
                <w:sz w:val="24"/>
                <w:szCs w:val="24"/>
              </w:rPr>
            </w:pPr>
          </w:p>
        </w:tc>
        <w:tc>
          <w:tcPr>
            <w:tcW w:w="5526" w:type="dxa"/>
            <w:shd w:val="clear" w:color="auto" w:fill="FFFF00"/>
            <w:tcMar>
              <w:top w:w="0" w:type="dxa"/>
              <w:bottom w:w="0" w:type="dxa"/>
            </w:tcMar>
          </w:tcPr>
          <w:p w14:paraId="67CD0C22" w14:textId="77777777" w:rsidR="00B56CA1" w:rsidRDefault="00B56CA1" w:rsidP="00AB50FF">
            <w:pPr>
              <w:ind w:left="-93" w:hanging="180"/>
              <w:jc w:val="right"/>
            </w:pPr>
          </w:p>
        </w:tc>
      </w:tr>
      <w:tr w:rsidR="00AB50FF" w14:paraId="008D9EE7" w14:textId="77777777" w:rsidTr="00AD2AAF">
        <w:trPr>
          <w:trHeight w:val="1020"/>
        </w:trPr>
        <w:tc>
          <w:tcPr>
            <w:tcW w:w="1440" w:type="dxa"/>
            <w:tcMar>
              <w:top w:w="0" w:type="dxa"/>
              <w:bottom w:w="0" w:type="dxa"/>
            </w:tcMar>
          </w:tcPr>
          <w:p w14:paraId="008D9EE0" w14:textId="4B96EA1C"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#1</w:t>
            </w:r>
            <w:r w:rsidR="005150E7">
              <w:rPr>
                <w:rFonts w:ascii="Times New Roman" w:eastAsia="Times New Roman" w:hAnsi="Times New Roman" w:cs="Times New Roman"/>
              </w:rPr>
              <w:t>0</w:t>
            </w:r>
          </w:p>
          <w:p w14:paraId="008D9EE1" w14:textId="1C5B0481"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Oct. 2</w:t>
            </w:r>
            <w:r w:rsidR="001157B0">
              <w:rPr>
                <w:rFonts w:ascii="Times New Roman" w:eastAsia="Times New Roman" w:hAnsi="Times New Roman" w:cs="Times New Roman"/>
              </w:rPr>
              <w:t>0</w:t>
            </w:r>
            <w:r>
              <w:rPr>
                <w:rFonts w:ascii="Times New Roman" w:eastAsia="Times New Roman" w:hAnsi="Times New Roman" w:cs="Times New Roman"/>
              </w:rPr>
              <w:t>, 202</w:t>
            </w:r>
            <w:r w:rsidR="001157B0">
              <w:rPr>
                <w:rFonts w:ascii="Times New Roman" w:eastAsia="Times New Roman" w:hAnsi="Times New Roman" w:cs="Times New Roman"/>
              </w:rPr>
              <w:t>6</w:t>
            </w:r>
          </w:p>
          <w:p w14:paraId="008D9EE2"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 </w:t>
            </w:r>
          </w:p>
        </w:tc>
        <w:tc>
          <w:tcPr>
            <w:tcW w:w="4680" w:type="dxa"/>
            <w:tcMar>
              <w:top w:w="0" w:type="dxa"/>
              <w:bottom w:w="0" w:type="dxa"/>
            </w:tcMar>
          </w:tcPr>
          <w:p w14:paraId="008D9EE3" w14:textId="78490DD2"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Ch. 11 Marketing</w:t>
            </w:r>
          </w:p>
        </w:tc>
        <w:tc>
          <w:tcPr>
            <w:tcW w:w="5526" w:type="dxa"/>
            <w:tcMar>
              <w:top w:w="0" w:type="dxa"/>
              <w:bottom w:w="0" w:type="dxa"/>
            </w:tcMar>
          </w:tcPr>
          <w:p w14:paraId="008D9EE4" w14:textId="77777777" w:rsidR="00AB50FF" w:rsidRDefault="00AB50FF" w:rsidP="00AB50FF">
            <w:pPr>
              <w:ind w:left="-93" w:hanging="18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LO11-3, Page 213</w:t>
            </w:r>
          </w:p>
          <w:p w14:paraId="008D9EE5"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-Exercise 3 - Questions 1, 2, 3</w:t>
            </w:r>
          </w:p>
          <w:p w14:paraId="008D9EE6" w14:textId="77777777" w:rsidR="00AB50FF" w:rsidRDefault="00AB50FF" w:rsidP="00AB50FF">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Read Ch.12</w:t>
            </w:r>
          </w:p>
        </w:tc>
      </w:tr>
      <w:tr w:rsidR="00AB50FF" w14:paraId="008D9EF1" w14:textId="77777777" w:rsidTr="00AD2AAF">
        <w:trPr>
          <w:trHeight w:val="1275"/>
        </w:trPr>
        <w:tc>
          <w:tcPr>
            <w:tcW w:w="1440" w:type="dxa"/>
            <w:tcMar>
              <w:top w:w="0" w:type="dxa"/>
              <w:bottom w:w="0" w:type="dxa"/>
            </w:tcMar>
          </w:tcPr>
          <w:p w14:paraId="008D9EE8" w14:textId="542F04C6"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#1</w:t>
            </w:r>
            <w:r w:rsidR="005150E7">
              <w:rPr>
                <w:rFonts w:ascii="Times New Roman" w:eastAsia="Times New Roman" w:hAnsi="Times New Roman" w:cs="Times New Roman"/>
              </w:rPr>
              <w:t>1</w:t>
            </w:r>
          </w:p>
          <w:p w14:paraId="008D9EE9" w14:textId="000985CB" w:rsidR="00AB50FF" w:rsidRDefault="001157B0" w:rsidP="00AB50FF">
            <w:pPr>
              <w:ind w:left="-1100"/>
              <w:jc w:val="right"/>
              <w:rPr>
                <w:rFonts w:ascii="Times New Roman" w:eastAsia="Times New Roman" w:hAnsi="Times New Roman" w:cs="Times New Roman"/>
              </w:rPr>
            </w:pPr>
            <w:r>
              <w:rPr>
                <w:rFonts w:ascii="Times New Roman" w:eastAsia="Times New Roman" w:hAnsi="Times New Roman" w:cs="Times New Roman"/>
              </w:rPr>
              <w:t>Oct</w:t>
            </w:r>
            <w:r w:rsidR="00AB50FF">
              <w:rPr>
                <w:rFonts w:ascii="Times New Roman" w:eastAsia="Times New Roman" w:hAnsi="Times New Roman" w:cs="Times New Roman"/>
              </w:rPr>
              <w:t xml:space="preserve">.  </w:t>
            </w:r>
            <w:r>
              <w:rPr>
                <w:rFonts w:ascii="Times New Roman" w:eastAsia="Times New Roman" w:hAnsi="Times New Roman" w:cs="Times New Roman"/>
              </w:rPr>
              <w:t>27</w:t>
            </w:r>
            <w:r w:rsidR="00AB50FF">
              <w:rPr>
                <w:rFonts w:ascii="Times New Roman" w:eastAsia="Times New Roman" w:hAnsi="Times New Roman" w:cs="Times New Roman"/>
              </w:rPr>
              <w:t>, 202</w:t>
            </w:r>
            <w:r>
              <w:rPr>
                <w:rFonts w:ascii="Times New Roman" w:eastAsia="Times New Roman" w:hAnsi="Times New Roman" w:cs="Times New Roman"/>
              </w:rPr>
              <w:t>6</w:t>
            </w:r>
          </w:p>
          <w:p w14:paraId="008D9EEA"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 </w:t>
            </w:r>
          </w:p>
          <w:p w14:paraId="008D9EEB" w14:textId="77777777"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 </w:t>
            </w:r>
          </w:p>
        </w:tc>
        <w:tc>
          <w:tcPr>
            <w:tcW w:w="4680" w:type="dxa"/>
            <w:tcMar>
              <w:top w:w="0" w:type="dxa"/>
              <w:bottom w:w="0" w:type="dxa"/>
            </w:tcMar>
          </w:tcPr>
          <w:p w14:paraId="008D9EEC" w14:textId="24E53F6D"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Ch. 12 Establishing Operations</w:t>
            </w:r>
          </w:p>
        </w:tc>
        <w:tc>
          <w:tcPr>
            <w:tcW w:w="5526" w:type="dxa"/>
            <w:tcMar>
              <w:top w:w="0" w:type="dxa"/>
              <w:bottom w:w="0" w:type="dxa"/>
            </w:tcMar>
          </w:tcPr>
          <w:p w14:paraId="008D9EED" w14:textId="77777777" w:rsidR="00AB50FF" w:rsidRDefault="00AB50FF" w:rsidP="00AB50FF">
            <w:pPr>
              <w:ind w:left="-93" w:hanging="16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LO12, Page 239</w:t>
            </w:r>
          </w:p>
          <w:p w14:paraId="008D9EEE"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-Review Questions 1, 2, 3, 4, 5, 6, 7, 8</w:t>
            </w:r>
          </w:p>
          <w:p w14:paraId="008D9EEF"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-Business Plan Development Questions 1, 2, 3, 4</w:t>
            </w:r>
          </w:p>
          <w:p w14:paraId="008D9EF0" w14:textId="77777777" w:rsidR="00AB50FF" w:rsidRDefault="00AB50FF" w:rsidP="00AB50FF">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Read Ch.13</w:t>
            </w:r>
          </w:p>
        </w:tc>
      </w:tr>
      <w:tr w:rsidR="00B14D37" w14:paraId="5089DA32" w14:textId="77777777" w:rsidTr="00830AB3">
        <w:trPr>
          <w:trHeight w:val="1275"/>
        </w:trPr>
        <w:tc>
          <w:tcPr>
            <w:tcW w:w="1440" w:type="dxa"/>
            <w:shd w:val="clear" w:color="auto" w:fill="FFFF00"/>
            <w:tcMar>
              <w:top w:w="0" w:type="dxa"/>
              <w:bottom w:w="0" w:type="dxa"/>
            </w:tcMar>
          </w:tcPr>
          <w:p w14:paraId="64E50E25" w14:textId="77777777" w:rsidR="00B14D37" w:rsidRDefault="00B14D37" w:rsidP="00B14D37">
            <w:pPr>
              <w:ind w:left="-1100"/>
              <w:jc w:val="right"/>
              <w:rPr>
                <w:rFonts w:ascii="Times New Roman" w:eastAsia="Times New Roman" w:hAnsi="Times New Roman" w:cs="Times New Roman"/>
              </w:rPr>
            </w:pPr>
          </w:p>
          <w:p w14:paraId="1E89BBB8" w14:textId="258470B8"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Oct.  28, 2026</w:t>
            </w:r>
          </w:p>
          <w:p w14:paraId="7D67ED21"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170112E9"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6-7:30pm</w:t>
            </w:r>
          </w:p>
          <w:p w14:paraId="1F3F3B4E" w14:textId="77777777" w:rsidR="00B14D37" w:rsidRPr="00B56CA1" w:rsidRDefault="00B14D37" w:rsidP="00B14D37">
            <w:pPr>
              <w:ind w:left="-1100"/>
              <w:jc w:val="right"/>
              <w:rPr>
                <w:rFonts w:ascii="Times New Roman" w:eastAsia="Times New Roman" w:hAnsi="Times New Roman" w:cs="Times New Roman"/>
                <w:sz w:val="16"/>
                <w:szCs w:val="16"/>
              </w:rPr>
            </w:pPr>
            <w:r w:rsidRPr="00B56CA1">
              <w:rPr>
                <w:rFonts w:ascii="Times New Roman" w:eastAsia="Times New Roman" w:hAnsi="Times New Roman" w:cs="Times New Roman"/>
                <w:sz w:val="16"/>
                <w:szCs w:val="16"/>
              </w:rPr>
              <w:lastRenderedPageBreak/>
              <w:t>Kieffer Hall Rm. 9</w:t>
            </w:r>
          </w:p>
          <w:p w14:paraId="5FF7DA7B" w14:textId="77777777" w:rsidR="00B14D37" w:rsidRDefault="00B14D37" w:rsidP="00AB50FF">
            <w:pPr>
              <w:ind w:left="-1100"/>
              <w:jc w:val="right"/>
              <w:rPr>
                <w:rFonts w:ascii="Times New Roman" w:eastAsia="Times New Roman" w:hAnsi="Times New Roman" w:cs="Times New Roman"/>
              </w:rPr>
            </w:pPr>
          </w:p>
        </w:tc>
        <w:tc>
          <w:tcPr>
            <w:tcW w:w="4680" w:type="dxa"/>
            <w:shd w:val="clear" w:color="auto" w:fill="FFFF00"/>
            <w:tcMar>
              <w:top w:w="0" w:type="dxa"/>
              <w:bottom w:w="0" w:type="dxa"/>
            </w:tcMar>
          </w:tcPr>
          <w:p w14:paraId="4F94D439" w14:textId="77777777" w:rsidR="00B14D37" w:rsidRPr="00830AB3" w:rsidRDefault="00B14D37" w:rsidP="00B14D37">
            <w:pPr>
              <w:pBdr>
                <w:top w:val="nil"/>
                <w:left w:val="nil"/>
                <w:bottom w:val="nil"/>
                <w:right w:val="nil"/>
                <w:between w:val="nil"/>
              </w:pBdr>
              <w:spacing w:line="240" w:lineRule="auto"/>
              <w:jc w:val="right"/>
              <w:rPr>
                <w:rFonts w:ascii="Cambria" w:eastAsia="Cambria" w:hAnsi="Cambria" w:cs="Cambria"/>
                <w:color w:val="222222"/>
                <w:sz w:val="24"/>
                <w:szCs w:val="24"/>
                <w:highlight w:val="yellow"/>
              </w:rPr>
            </w:pPr>
            <w:r w:rsidRPr="00830AB3">
              <w:rPr>
                <w:rFonts w:ascii="Cambria" w:eastAsia="Cambria" w:hAnsi="Cambria" w:cs="Cambria"/>
                <w:b/>
                <w:bCs/>
                <w:color w:val="222222"/>
                <w:sz w:val="24"/>
                <w:szCs w:val="24"/>
                <w:highlight w:val="yellow"/>
              </w:rPr>
              <w:lastRenderedPageBreak/>
              <w:t>Olin Lagon</w:t>
            </w:r>
            <w:r w:rsidRPr="00830AB3">
              <w:rPr>
                <w:rFonts w:ascii="Cambria" w:eastAsia="Cambria" w:hAnsi="Cambria" w:cs="Cambria"/>
                <w:color w:val="222222"/>
                <w:sz w:val="24"/>
                <w:szCs w:val="24"/>
                <w:highlight w:val="yellow"/>
              </w:rPr>
              <w:t xml:space="preserve"> invented general purpose online crowdfunding with ChipIn. He has co-founded multiple social ventures, three acquired, reaching millions of users. His </w:t>
            </w:r>
            <w:r w:rsidRPr="00830AB3">
              <w:rPr>
                <w:rFonts w:ascii="Cambria" w:eastAsia="Cambria" w:hAnsi="Cambria" w:cs="Cambria"/>
                <w:color w:val="222222"/>
                <w:sz w:val="24"/>
                <w:szCs w:val="24"/>
                <w:highlight w:val="yellow"/>
              </w:rPr>
              <w:lastRenderedPageBreak/>
              <w:t xml:space="preserve">latest, Shifted Energy, taps appliances in low-income communities to balance intermittent renewable energy. </w:t>
            </w:r>
          </w:p>
          <w:p w14:paraId="42859B57" w14:textId="77777777" w:rsidR="00B14D37" w:rsidRPr="00830AB3" w:rsidRDefault="00B14D37" w:rsidP="00AB50FF">
            <w:pPr>
              <w:ind w:firstLine="190"/>
              <w:jc w:val="right"/>
              <w:rPr>
                <w:rFonts w:ascii="Times New Roman" w:eastAsia="Times New Roman" w:hAnsi="Times New Roman" w:cs="Times New Roman"/>
                <w:sz w:val="24"/>
                <w:szCs w:val="24"/>
                <w:highlight w:val="yellow"/>
              </w:rPr>
            </w:pPr>
          </w:p>
        </w:tc>
        <w:tc>
          <w:tcPr>
            <w:tcW w:w="5526" w:type="dxa"/>
            <w:shd w:val="clear" w:color="auto" w:fill="FFFF00"/>
            <w:tcMar>
              <w:top w:w="0" w:type="dxa"/>
              <w:bottom w:w="0" w:type="dxa"/>
            </w:tcMar>
          </w:tcPr>
          <w:p w14:paraId="1AA53FB6" w14:textId="77777777" w:rsidR="00B14D37" w:rsidRDefault="00B14D37" w:rsidP="00AB50FF">
            <w:pPr>
              <w:ind w:left="-93" w:hanging="160"/>
              <w:jc w:val="right"/>
              <w:rPr>
                <w:rFonts w:ascii="Times New Roman" w:eastAsia="Times New Roman" w:hAnsi="Times New Roman" w:cs="Times New Roman"/>
                <w:sz w:val="24"/>
                <w:szCs w:val="24"/>
              </w:rPr>
            </w:pPr>
          </w:p>
        </w:tc>
      </w:tr>
      <w:tr w:rsidR="00AB50FF" w14:paraId="008D9EF8" w14:textId="77777777" w:rsidTr="00AD2AAF">
        <w:trPr>
          <w:trHeight w:val="975"/>
        </w:trPr>
        <w:tc>
          <w:tcPr>
            <w:tcW w:w="1440" w:type="dxa"/>
            <w:tcMar>
              <w:top w:w="0" w:type="dxa"/>
              <w:bottom w:w="0" w:type="dxa"/>
            </w:tcMar>
          </w:tcPr>
          <w:p w14:paraId="008D9EF2" w14:textId="18661C22"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#1</w:t>
            </w:r>
            <w:r w:rsidR="005150E7">
              <w:rPr>
                <w:rFonts w:ascii="Times New Roman" w:eastAsia="Times New Roman" w:hAnsi="Times New Roman" w:cs="Times New Roman"/>
              </w:rPr>
              <w:t>2</w:t>
            </w:r>
          </w:p>
          <w:p w14:paraId="008D9EF3" w14:textId="39DCB118" w:rsidR="00AB50FF" w:rsidRDefault="00AB50FF" w:rsidP="00AB50FF">
            <w:pPr>
              <w:ind w:left="-1100"/>
              <w:jc w:val="right"/>
              <w:rPr>
                <w:rFonts w:ascii="Times New Roman" w:eastAsia="Times New Roman" w:hAnsi="Times New Roman" w:cs="Times New Roman"/>
              </w:rPr>
            </w:pPr>
            <w:r>
              <w:rPr>
                <w:rFonts w:ascii="Times New Roman" w:eastAsia="Times New Roman" w:hAnsi="Times New Roman" w:cs="Times New Roman"/>
              </w:rPr>
              <w:t xml:space="preserve">Nov. </w:t>
            </w:r>
            <w:r w:rsidR="001157B0">
              <w:rPr>
                <w:rFonts w:ascii="Times New Roman" w:eastAsia="Times New Roman" w:hAnsi="Times New Roman" w:cs="Times New Roman"/>
              </w:rPr>
              <w:t>3</w:t>
            </w:r>
            <w:r>
              <w:rPr>
                <w:rFonts w:ascii="Times New Roman" w:eastAsia="Times New Roman" w:hAnsi="Times New Roman" w:cs="Times New Roman"/>
              </w:rPr>
              <w:t>, 202</w:t>
            </w:r>
            <w:r w:rsidR="001157B0">
              <w:rPr>
                <w:rFonts w:ascii="Times New Roman" w:eastAsia="Times New Roman" w:hAnsi="Times New Roman" w:cs="Times New Roman"/>
              </w:rPr>
              <w:t>6</w:t>
            </w:r>
          </w:p>
        </w:tc>
        <w:tc>
          <w:tcPr>
            <w:tcW w:w="4680" w:type="dxa"/>
            <w:tcMar>
              <w:top w:w="0" w:type="dxa"/>
              <w:bottom w:w="0" w:type="dxa"/>
            </w:tcMar>
          </w:tcPr>
          <w:p w14:paraId="008D9EF4" w14:textId="0D522F17" w:rsidR="00AB50FF" w:rsidRPr="00790E2E" w:rsidRDefault="00AB50FF" w:rsidP="00AB50FF">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w:t>
            </w:r>
            <w:r w:rsidR="001157B0">
              <w:rPr>
                <w:rFonts w:ascii="Times New Roman" w:eastAsia="Times New Roman" w:hAnsi="Times New Roman" w:cs="Times New Roman"/>
                <w:sz w:val="24"/>
                <w:szCs w:val="24"/>
              </w:rPr>
              <w:t xml:space="preserve"> </w:t>
            </w:r>
            <w:r w:rsidRPr="00790E2E">
              <w:rPr>
                <w:rFonts w:ascii="Times New Roman" w:eastAsia="Times New Roman" w:hAnsi="Times New Roman" w:cs="Times New Roman"/>
                <w:sz w:val="24"/>
                <w:szCs w:val="24"/>
              </w:rPr>
              <w:t>Ch. 13 Exit/Harvest/Turnaround</w:t>
            </w:r>
          </w:p>
        </w:tc>
        <w:tc>
          <w:tcPr>
            <w:tcW w:w="5526" w:type="dxa"/>
            <w:tcMar>
              <w:top w:w="0" w:type="dxa"/>
              <w:bottom w:w="0" w:type="dxa"/>
            </w:tcMar>
          </w:tcPr>
          <w:p w14:paraId="008D9EF5" w14:textId="77777777" w:rsidR="00AB50FF" w:rsidRDefault="00AB50FF" w:rsidP="00AB50FF">
            <w:pPr>
              <w:ind w:left="-93" w:hanging="160"/>
              <w:jc w:val="right"/>
              <w:rPr>
                <w:rFonts w:ascii="Times New Roman" w:eastAsia="Times New Roman" w:hAnsi="Times New Roman" w:cs="Times New Roman"/>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LO13, Page 260</w:t>
            </w:r>
          </w:p>
          <w:p w14:paraId="008D9EF6" w14:textId="77777777" w:rsidR="00AB50FF" w:rsidRDefault="00AB50FF" w:rsidP="00AB50FF">
            <w:pPr>
              <w:ind w:left="-93"/>
              <w:jc w:val="right"/>
              <w:rPr>
                <w:rFonts w:ascii="Times New Roman" w:eastAsia="Times New Roman" w:hAnsi="Times New Roman" w:cs="Times New Roman"/>
              </w:rPr>
            </w:pPr>
            <w:r>
              <w:rPr>
                <w:rFonts w:ascii="Times New Roman" w:eastAsia="Times New Roman" w:hAnsi="Times New Roman" w:cs="Times New Roman"/>
              </w:rPr>
              <w:t>-Group Exercises - Questions 1, 2, 3, 4, 5</w:t>
            </w:r>
          </w:p>
          <w:p w14:paraId="008D9EF7" w14:textId="77777777" w:rsidR="00AB50FF" w:rsidRDefault="00AB50FF" w:rsidP="00AB50FF">
            <w:pPr>
              <w:ind w:left="-93" w:hanging="160"/>
              <w:jc w:val="right"/>
              <w:rPr>
                <w:rFonts w:ascii="Times New Roman" w:eastAsia="Times New Roman" w:hAnsi="Times New Roman" w:cs="Times New Roman"/>
              </w:rPr>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rPr>
              <w:t>Read Ch. 14</w:t>
            </w:r>
          </w:p>
        </w:tc>
      </w:tr>
      <w:tr w:rsidR="00B56CA1" w14:paraId="5166EE44" w14:textId="77777777" w:rsidTr="00830AB3">
        <w:trPr>
          <w:trHeight w:val="975"/>
        </w:trPr>
        <w:tc>
          <w:tcPr>
            <w:tcW w:w="1440" w:type="dxa"/>
            <w:shd w:val="clear" w:color="auto" w:fill="FFFF00"/>
            <w:tcMar>
              <w:top w:w="0" w:type="dxa"/>
              <w:bottom w:w="0" w:type="dxa"/>
            </w:tcMar>
          </w:tcPr>
          <w:p w14:paraId="4955E2AC" w14:textId="4D2D70CC" w:rsidR="00B56CA1" w:rsidRDefault="00B56CA1" w:rsidP="00B56CA1">
            <w:pPr>
              <w:ind w:left="-1100"/>
              <w:jc w:val="right"/>
              <w:rPr>
                <w:rFonts w:ascii="Times New Roman" w:eastAsia="Times New Roman" w:hAnsi="Times New Roman" w:cs="Times New Roman"/>
              </w:rPr>
            </w:pPr>
          </w:p>
          <w:p w14:paraId="3278C622" w14:textId="35C107D2"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Nov. 4, 2026</w:t>
            </w:r>
          </w:p>
          <w:p w14:paraId="52B87BFA" w14:textId="77777777"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0A7917A4" w14:textId="77777777"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6-7:30pm</w:t>
            </w:r>
          </w:p>
          <w:p w14:paraId="628C9EAE" w14:textId="77777777" w:rsidR="00B56CA1" w:rsidRPr="00B56CA1" w:rsidRDefault="00B56CA1" w:rsidP="00B56CA1">
            <w:pPr>
              <w:ind w:left="-1100"/>
              <w:jc w:val="right"/>
              <w:rPr>
                <w:rFonts w:ascii="Times New Roman" w:eastAsia="Times New Roman" w:hAnsi="Times New Roman" w:cs="Times New Roman"/>
                <w:sz w:val="16"/>
                <w:szCs w:val="16"/>
              </w:rPr>
            </w:pPr>
            <w:r w:rsidRPr="00B56CA1">
              <w:rPr>
                <w:rFonts w:ascii="Times New Roman" w:eastAsia="Times New Roman" w:hAnsi="Times New Roman" w:cs="Times New Roman"/>
                <w:sz w:val="16"/>
                <w:szCs w:val="16"/>
              </w:rPr>
              <w:t>Kieffer Hall Rm. 9</w:t>
            </w:r>
          </w:p>
          <w:p w14:paraId="28966561" w14:textId="77777777" w:rsidR="00B56CA1" w:rsidRDefault="00B56CA1" w:rsidP="00B56CA1">
            <w:pPr>
              <w:ind w:left="-1100"/>
              <w:jc w:val="right"/>
              <w:rPr>
                <w:rFonts w:ascii="Times New Roman" w:eastAsia="Times New Roman" w:hAnsi="Times New Roman" w:cs="Times New Roman"/>
              </w:rPr>
            </w:pPr>
          </w:p>
        </w:tc>
        <w:tc>
          <w:tcPr>
            <w:tcW w:w="4680" w:type="dxa"/>
            <w:shd w:val="clear" w:color="auto" w:fill="FFFF00"/>
            <w:tcMar>
              <w:top w:w="0" w:type="dxa"/>
              <w:bottom w:w="0" w:type="dxa"/>
            </w:tcMar>
          </w:tcPr>
          <w:p w14:paraId="2CBBF8E1" w14:textId="51C21A53" w:rsidR="00B56CA1" w:rsidRPr="00B56CA1" w:rsidRDefault="00B56CA1" w:rsidP="00B56CA1">
            <w:pPr>
              <w:ind w:firstLine="190"/>
              <w:jc w:val="right"/>
              <w:rPr>
                <w:rFonts w:ascii="Times New Roman" w:eastAsia="Times New Roman" w:hAnsi="Times New Roman" w:cs="Times New Roman"/>
                <w:sz w:val="24"/>
                <w:szCs w:val="24"/>
              </w:rPr>
            </w:pPr>
            <w:r w:rsidRPr="00B56CA1">
              <w:rPr>
                <w:rFonts w:ascii="Cambria" w:eastAsia="Cambria" w:hAnsi="Cambria" w:cs="Cambria"/>
                <w:b/>
                <w:bCs/>
                <w:color w:val="000000"/>
                <w:sz w:val="24"/>
                <w:szCs w:val="24"/>
              </w:rPr>
              <w:t>Leanna Mix,</w:t>
            </w:r>
            <w:r w:rsidRPr="00B56CA1">
              <w:rPr>
                <w:rFonts w:ascii="Cambria" w:eastAsia="Cambria" w:hAnsi="Cambria" w:cs="Cambria"/>
                <w:color w:val="000000"/>
                <w:sz w:val="24"/>
                <w:szCs w:val="24"/>
              </w:rPr>
              <w:t xml:space="preserve"> Director of Programs, Surfrider Spirit Sessions</w:t>
            </w:r>
          </w:p>
        </w:tc>
        <w:tc>
          <w:tcPr>
            <w:tcW w:w="5526" w:type="dxa"/>
            <w:shd w:val="clear" w:color="auto" w:fill="FFFF00"/>
            <w:tcMar>
              <w:top w:w="0" w:type="dxa"/>
              <w:bottom w:w="0" w:type="dxa"/>
            </w:tcMar>
          </w:tcPr>
          <w:p w14:paraId="4247A3E2" w14:textId="77777777" w:rsidR="00B56CA1" w:rsidRDefault="00B56CA1" w:rsidP="00B56CA1">
            <w:pPr>
              <w:ind w:left="-93" w:hanging="160"/>
              <w:jc w:val="right"/>
              <w:rPr>
                <w:rFonts w:ascii="Times New Roman" w:eastAsia="Times New Roman" w:hAnsi="Times New Roman" w:cs="Times New Roman"/>
                <w:sz w:val="24"/>
                <w:szCs w:val="24"/>
              </w:rPr>
            </w:pPr>
          </w:p>
        </w:tc>
      </w:tr>
      <w:tr w:rsidR="00B56CA1" w14:paraId="008D9EFF" w14:textId="77777777" w:rsidTr="00AD2AAF">
        <w:trPr>
          <w:trHeight w:val="1035"/>
        </w:trPr>
        <w:tc>
          <w:tcPr>
            <w:tcW w:w="1440" w:type="dxa"/>
            <w:tcMar>
              <w:top w:w="0" w:type="dxa"/>
              <w:bottom w:w="0" w:type="dxa"/>
            </w:tcMar>
          </w:tcPr>
          <w:p w14:paraId="008D9EF9" w14:textId="2AECBD64"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#1</w:t>
            </w:r>
            <w:r w:rsidR="009E0758">
              <w:rPr>
                <w:rFonts w:ascii="Times New Roman" w:eastAsia="Times New Roman" w:hAnsi="Times New Roman" w:cs="Times New Roman"/>
              </w:rPr>
              <w:t>3</w:t>
            </w:r>
          </w:p>
          <w:p w14:paraId="008D9EFA" w14:textId="1A426AED"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Nov. 10, 2026</w:t>
            </w:r>
          </w:p>
        </w:tc>
        <w:tc>
          <w:tcPr>
            <w:tcW w:w="4680" w:type="dxa"/>
            <w:tcMar>
              <w:top w:w="0" w:type="dxa"/>
              <w:bottom w:w="0" w:type="dxa"/>
            </w:tcMar>
          </w:tcPr>
          <w:p w14:paraId="008D9EFB" w14:textId="3DBF7011" w:rsidR="00B56CA1" w:rsidRPr="00790E2E" w:rsidRDefault="00B56CA1" w:rsidP="00B56CA1">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Ch. 14 Franchising and Purchasing an Existing Business</w:t>
            </w:r>
          </w:p>
          <w:p w14:paraId="008D9EFC" w14:textId="77777777" w:rsidR="00B56CA1" w:rsidRPr="00790E2E" w:rsidRDefault="00B56CA1" w:rsidP="00B56CA1">
            <w:pPr>
              <w:ind w:firstLine="190"/>
              <w:jc w:val="right"/>
              <w:rPr>
                <w:rFonts w:ascii="Times New Roman" w:eastAsia="Times New Roman" w:hAnsi="Times New Roman" w:cs="Times New Roman"/>
                <w:sz w:val="24"/>
                <w:szCs w:val="24"/>
              </w:rPr>
            </w:pPr>
            <w:r w:rsidRPr="00790E2E">
              <w:rPr>
                <w:rFonts w:ascii="Times New Roman" w:eastAsia="Times New Roman" w:hAnsi="Times New Roman" w:cs="Times New Roman"/>
                <w:sz w:val="24"/>
                <w:szCs w:val="24"/>
              </w:rPr>
              <w:t xml:space="preserve"> </w:t>
            </w:r>
          </w:p>
          <w:p w14:paraId="008D9EFD" w14:textId="5E553F53" w:rsidR="00B56CA1" w:rsidRPr="00790E2E" w:rsidRDefault="00B56CA1" w:rsidP="00B56CA1">
            <w:pPr>
              <w:ind w:firstLine="190"/>
              <w:jc w:val="right"/>
              <w:rPr>
                <w:rFonts w:ascii="Times New Roman" w:eastAsia="Times New Roman" w:hAnsi="Times New Roman" w:cs="Times New Roman"/>
                <w:sz w:val="24"/>
                <w:szCs w:val="24"/>
              </w:rPr>
            </w:pPr>
            <w:r w:rsidRPr="00790E2E">
              <w:rPr>
                <w:rFonts w:ascii="Times New Roman" w:hAnsi="Times New Roman" w:cs="Times New Roman"/>
                <w:sz w:val="24"/>
                <w:szCs w:val="24"/>
              </w:rPr>
              <w:t>●</w:t>
            </w:r>
            <w:r w:rsidRPr="00790E2E">
              <w:rPr>
                <w:rFonts w:ascii="Times New Roman" w:eastAsia="Times New Roman" w:hAnsi="Times New Roman" w:cs="Times New Roman"/>
                <w:sz w:val="24"/>
                <w:szCs w:val="24"/>
              </w:rPr>
              <w:t xml:space="preserve"> (Review: “Buy Then Build” by Walker Deibel)</w:t>
            </w:r>
          </w:p>
        </w:tc>
        <w:tc>
          <w:tcPr>
            <w:tcW w:w="5526" w:type="dxa"/>
            <w:tcMar>
              <w:top w:w="0" w:type="dxa"/>
              <w:bottom w:w="0" w:type="dxa"/>
            </w:tcMar>
          </w:tcPr>
          <w:p w14:paraId="008D9EFE" w14:textId="77777777" w:rsidR="00B56CA1" w:rsidRDefault="00B56CA1" w:rsidP="00B56CA1">
            <w:pPr>
              <w:ind w:left="-93" w:hanging="260"/>
              <w:jc w:val="right"/>
              <w:rPr>
                <w:rFonts w:ascii="Times New Roman" w:eastAsia="Times New Roman" w:hAnsi="Times New Roman" w:cs="Times New Roman"/>
                <w:color w:val="222222"/>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color w:val="222222"/>
              </w:rPr>
              <w:t>Review for Exam/Presentation/Project</w:t>
            </w:r>
          </w:p>
        </w:tc>
      </w:tr>
      <w:tr w:rsidR="00B56CA1" w14:paraId="008D9F04" w14:textId="77777777" w:rsidTr="00AD2AAF">
        <w:trPr>
          <w:trHeight w:val="780"/>
        </w:trPr>
        <w:tc>
          <w:tcPr>
            <w:tcW w:w="1440" w:type="dxa"/>
            <w:tcMar>
              <w:top w:w="0" w:type="dxa"/>
              <w:bottom w:w="0" w:type="dxa"/>
            </w:tcMar>
          </w:tcPr>
          <w:p w14:paraId="008D9F00" w14:textId="1107ACB5"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#1</w:t>
            </w:r>
            <w:r w:rsidR="009E0758">
              <w:rPr>
                <w:rFonts w:ascii="Times New Roman" w:eastAsia="Times New Roman" w:hAnsi="Times New Roman" w:cs="Times New Roman"/>
              </w:rPr>
              <w:t>4</w:t>
            </w:r>
          </w:p>
          <w:p w14:paraId="008D9F01" w14:textId="2487991E"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Nov. 17, 2026</w:t>
            </w:r>
          </w:p>
        </w:tc>
        <w:tc>
          <w:tcPr>
            <w:tcW w:w="4680" w:type="dxa"/>
            <w:tcMar>
              <w:top w:w="0" w:type="dxa"/>
              <w:bottom w:w="0" w:type="dxa"/>
            </w:tcMar>
          </w:tcPr>
          <w:p w14:paraId="008D9F02" w14:textId="743B0976" w:rsidR="00B56CA1" w:rsidRPr="00790E2E" w:rsidRDefault="00B56CA1" w:rsidP="00B56CA1">
            <w:pPr>
              <w:ind w:firstLine="190"/>
              <w:jc w:val="right"/>
              <w:rPr>
                <w:rFonts w:ascii="Times New Roman" w:eastAsia="Times New Roman" w:hAnsi="Times New Roman" w:cs="Times New Roman"/>
                <w:color w:val="222222"/>
                <w:sz w:val="24"/>
                <w:szCs w:val="24"/>
              </w:rPr>
            </w:pPr>
            <w:r w:rsidRPr="00790E2E">
              <w:rPr>
                <w:rFonts w:ascii="Times New Roman" w:eastAsia="Times New Roman" w:hAnsi="Times New Roman" w:cs="Times New Roman"/>
                <w:sz w:val="24"/>
                <w:szCs w:val="24"/>
              </w:rPr>
              <w:t xml:space="preserve">● </w:t>
            </w:r>
            <w:r w:rsidRPr="00790E2E">
              <w:rPr>
                <w:rFonts w:ascii="Times New Roman" w:eastAsia="Times New Roman" w:hAnsi="Times New Roman" w:cs="Times New Roman"/>
                <w:color w:val="222222"/>
                <w:sz w:val="24"/>
                <w:szCs w:val="24"/>
              </w:rPr>
              <w:t>Review for Exam/Presentation/Project</w:t>
            </w:r>
          </w:p>
        </w:tc>
        <w:tc>
          <w:tcPr>
            <w:tcW w:w="5526" w:type="dxa"/>
            <w:tcMar>
              <w:top w:w="0" w:type="dxa"/>
              <w:bottom w:w="0" w:type="dxa"/>
            </w:tcMar>
          </w:tcPr>
          <w:p w14:paraId="008D9F03" w14:textId="77777777" w:rsidR="00B56CA1" w:rsidRDefault="00B56CA1" w:rsidP="00B56CA1">
            <w:pPr>
              <w:ind w:left="-93" w:hanging="260"/>
              <w:jc w:val="right"/>
              <w:rPr>
                <w:rFonts w:ascii="Times New Roman" w:eastAsia="Times New Roman" w:hAnsi="Times New Roman" w:cs="Times New Roman"/>
                <w:color w:val="222222"/>
              </w:rPr>
            </w:pPr>
            <w:r>
              <w:rPr>
                <w:rFonts w:ascii="Times New Roman" w:eastAsia="Times New Roman" w:hAnsi="Times New Roman" w:cs="Times New Roman"/>
                <w:sz w:val="24"/>
                <w:szCs w:val="24"/>
              </w:rPr>
              <w:t>●</w:t>
            </w:r>
            <w:r>
              <w:rPr>
                <w:rFonts w:ascii="Times New Roman" w:eastAsia="Times New Roman" w:hAnsi="Times New Roman" w:cs="Times New Roman"/>
                <w:sz w:val="14"/>
                <w:szCs w:val="14"/>
              </w:rPr>
              <w:t xml:space="preserve"> </w:t>
            </w:r>
            <w:r>
              <w:rPr>
                <w:rFonts w:ascii="Times New Roman" w:eastAsia="Times New Roman" w:hAnsi="Times New Roman" w:cs="Times New Roman"/>
                <w:color w:val="222222"/>
              </w:rPr>
              <w:t>Review for Exam/Presentation/Project</w:t>
            </w:r>
          </w:p>
        </w:tc>
      </w:tr>
      <w:tr w:rsidR="00B56CA1" w14:paraId="008D9F09" w14:textId="77777777" w:rsidTr="00AD2AAF">
        <w:trPr>
          <w:trHeight w:val="795"/>
        </w:trPr>
        <w:tc>
          <w:tcPr>
            <w:tcW w:w="1440" w:type="dxa"/>
            <w:tcMar>
              <w:top w:w="0" w:type="dxa"/>
              <w:bottom w:w="0" w:type="dxa"/>
            </w:tcMar>
          </w:tcPr>
          <w:p w14:paraId="008D9F05" w14:textId="2ED6DF77" w:rsidR="00B56CA1" w:rsidRDefault="009E0758" w:rsidP="009E0758">
            <w:pPr>
              <w:ind w:left="-1100"/>
              <w:jc w:val="right"/>
              <w:rPr>
                <w:rFonts w:ascii="Times New Roman" w:eastAsia="Times New Roman" w:hAnsi="Times New Roman" w:cs="Times New Roman"/>
              </w:rPr>
            </w:pPr>
            <w:r>
              <w:rPr>
                <w:rFonts w:ascii="Times New Roman" w:eastAsia="Times New Roman" w:hAnsi="Times New Roman" w:cs="Times New Roman"/>
              </w:rPr>
              <w:t>#15</w:t>
            </w:r>
          </w:p>
          <w:p w14:paraId="008D9F06" w14:textId="11D61330"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Nov. 24, 2026</w:t>
            </w:r>
          </w:p>
        </w:tc>
        <w:tc>
          <w:tcPr>
            <w:tcW w:w="4680" w:type="dxa"/>
            <w:tcMar>
              <w:top w:w="0" w:type="dxa"/>
              <w:bottom w:w="0" w:type="dxa"/>
            </w:tcMar>
          </w:tcPr>
          <w:p w14:paraId="70C51E98" w14:textId="77777777" w:rsidR="00B14D37" w:rsidRPr="00B14D37" w:rsidRDefault="00B14D37" w:rsidP="00B14D37">
            <w:pPr>
              <w:ind w:left="-1100"/>
              <w:jc w:val="right"/>
              <w:rPr>
                <w:rFonts w:ascii="Times New Roman" w:eastAsia="Times New Roman" w:hAnsi="Times New Roman" w:cs="Times New Roman"/>
                <w:b/>
                <w:bCs/>
              </w:rPr>
            </w:pPr>
            <w:r w:rsidRPr="00B14D37">
              <w:rPr>
                <w:rFonts w:ascii="Times New Roman" w:eastAsia="Times New Roman" w:hAnsi="Times New Roman" w:cs="Times New Roman"/>
                <w:b/>
                <w:bCs/>
              </w:rPr>
              <w:t>Sept. 2, 2026</w:t>
            </w:r>
          </w:p>
          <w:p w14:paraId="5533A0C2"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38AB0FEA"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6-7:30pm</w:t>
            </w:r>
          </w:p>
          <w:p w14:paraId="158E4AE5" w14:textId="1DEDC7AE" w:rsidR="00B14D37" w:rsidRDefault="00B14D37" w:rsidP="00B14D37">
            <w:pPr>
              <w:ind w:left="-1100"/>
              <w:jc w:val="right"/>
              <w:rPr>
                <w:rFonts w:ascii="Times New Roman" w:eastAsia="Times New Roman" w:hAnsi="Times New Roman" w:cs="Times New Roman"/>
                <w:sz w:val="16"/>
                <w:szCs w:val="16"/>
              </w:rPr>
            </w:pPr>
            <w:r w:rsidRPr="00B56CA1">
              <w:rPr>
                <w:rFonts w:ascii="Times New Roman" w:eastAsia="Times New Roman" w:hAnsi="Times New Roman" w:cs="Times New Roman"/>
                <w:sz w:val="16"/>
                <w:szCs w:val="16"/>
              </w:rPr>
              <w:t>Kieffer Hall Rm. 9</w:t>
            </w:r>
          </w:p>
          <w:p w14:paraId="46122D56" w14:textId="426225E4" w:rsidR="00B14D37" w:rsidRPr="009E0758" w:rsidRDefault="00B14D37" w:rsidP="00B14D37">
            <w:pPr>
              <w:ind w:left="-1100"/>
              <w:jc w:val="right"/>
              <w:rPr>
                <w:rFonts w:ascii="Times New Roman" w:eastAsia="Times New Roman" w:hAnsi="Times New Roman" w:cs="Times New Roman"/>
                <w:sz w:val="24"/>
                <w:szCs w:val="24"/>
              </w:rPr>
            </w:pPr>
          </w:p>
          <w:p w14:paraId="25D9AB4B" w14:textId="77777777" w:rsidR="00B14D37" w:rsidRPr="00B14D37" w:rsidRDefault="00B14D37" w:rsidP="00B14D37">
            <w:pPr>
              <w:ind w:left="-1100"/>
              <w:jc w:val="right"/>
              <w:rPr>
                <w:rFonts w:ascii="Times New Roman" w:eastAsia="Times New Roman" w:hAnsi="Times New Roman" w:cs="Times New Roman"/>
                <w:b/>
                <w:bCs/>
              </w:rPr>
            </w:pPr>
            <w:r w:rsidRPr="00B14D37">
              <w:rPr>
                <w:rFonts w:ascii="Times New Roman" w:eastAsia="Times New Roman" w:hAnsi="Times New Roman" w:cs="Times New Roman"/>
                <w:b/>
                <w:bCs/>
              </w:rPr>
              <w:t>Oct. 14, 2026</w:t>
            </w:r>
          </w:p>
          <w:p w14:paraId="6B08AD42"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7375820D" w14:textId="77777777" w:rsidR="00B14D37" w:rsidRPr="00B14D37" w:rsidRDefault="00B14D37" w:rsidP="00B14D37">
            <w:pPr>
              <w:spacing w:line="240" w:lineRule="auto"/>
              <w:ind w:right="-90"/>
              <w:jc w:val="right"/>
              <w:rPr>
                <w:rFonts w:ascii="Cambria" w:eastAsia="Cambria" w:hAnsi="Cambria" w:cs="Cambria"/>
                <w:b/>
                <w:bCs/>
                <w:color w:val="0070C0"/>
                <w:sz w:val="18"/>
                <w:szCs w:val="18"/>
              </w:rPr>
            </w:pPr>
            <w:r w:rsidRPr="00B14D37">
              <w:rPr>
                <w:rFonts w:ascii="Cambria" w:eastAsia="Cambria" w:hAnsi="Cambria" w:cs="Cambria"/>
                <w:b/>
                <w:bCs/>
                <w:color w:val="0070C0"/>
                <w:sz w:val="18"/>
                <w:szCs w:val="18"/>
              </w:rPr>
              <w:t>Sullivan Family Library Lawn</w:t>
            </w:r>
          </w:p>
          <w:p w14:paraId="5D15DBD6" w14:textId="7E0B328B" w:rsidR="00B14D37" w:rsidRPr="00B14D37" w:rsidRDefault="00B14D37" w:rsidP="00B14D37">
            <w:pPr>
              <w:spacing w:line="240" w:lineRule="auto"/>
              <w:ind w:right="-90"/>
              <w:jc w:val="right"/>
              <w:rPr>
                <w:rFonts w:ascii="Cambria" w:eastAsia="Cambria" w:hAnsi="Cambria" w:cs="Cambria"/>
                <w:b/>
                <w:bCs/>
                <w:color w:val="0070C0"/>
                <w:sz w:val="18"/>
                <w:szCs w:val="18"/>
              </w:rPr>
            </w:pPr>
            <w:r w:rsidRPr="00B14D37">
              <w:rPr>
                <w:rFonts w:ascii="Cambria" w:eastAsia="Cambria" w:hAnsi="Cambria" w:cs="Cambria"/>
                <w:b/>
                <w:bCs/>
                <w:color w:val="0070C0"/>
                <w:sz w:val="18"/>
                <w:szCs w:val="18"/>
              </w:rPr>
              <w:t>5:00 p.m. – 7:30 p.m.</w:t>
            </w:r>
          </w:p>
          <w:p w14:paraId="008D9F07" w14:textId="18E38241" w:rsidR="00B56CA1" w:rsidRPr="00B14D37" w:rsidRDefault="00B56CA1" w:rsidP="00B14D37">
            <w:pPr>
              <w:ind w:left="-1100"/>
              <w:jc w:val="right"/>
              <w:rPr>
                <w:rFonts w:ascii="Times New Roman" w:eastAsia="Times New Roman" w:hAnsi="Times New Roman" w:cs="Times New Roman"/>
              </w:rPr>
            </w:pPr>
            <w:r w:rsidRPr="00790E2E">
              <w:rPr>
                <w:rFonts w:ascii="Times New Roman" w:eastAsia="Times New Roman" w:hAnsi="Times New Roman" w:cs="Times New Roman"/>
                <w:sz w:val="24"/>
                <w:szCs w:val="24"/>
              </w:rPr>
              <w:t xml:space="preserve">  </w:t>
            </w:r>
          </w:p>
        </w:tc>
        <w:tc>
          <w:tcPr>
            <w:tcW w:w="5526" w:type="dxa"/>
            <w:tcMar>
              <w:top w:w="0" w:type="dxa"/>
              <w:bottom w:w="0" w:type="dxa"/>
            </w:tcMar>
          </w:tcPr>
          <w:p w14:paraId="52193FD1" w14:textId="77777777" w:rsidR="000F77CB" w:rsidRDefault="000F77CB" w:rsidP="00B56CA1">
            <w:pPr>
              <w:ind w:left="-93"/>
              <w:jc w:val="right"/>
              <w:rPr>
                <w:rFonts w:ascii="Helvetica Neue" w:eastAsia="Helvetica Neue" w:hAnsi="Helvetica Neue" w:cs="Helvetica Neue"/>
              </w:rPr>
            </w:pPr>
            <w:r>
              <w:rPr>
                <w:rFonts w:ascii="Helvetica Neue" w:eastAsia="Helvetica Neue" w:hAnsi="Helvetica Neue" w:cs="Helvetica Neue"/>
              </w:rPr>
              <w:t xml:space="preserve">In lieu of class on this day, </w:t>
            </w:r>
          </w:p>
          <w:p w14:paraId="008D9F08" w14:textId="49941C94" w:rsidR="00B56CA1" w:rsidRDefault="000F77CB" w:rsidP="00B56CA1">
            <w:pPr>
              <w:ind w:left="-93"/>
              <w:jc w:val="right"/>
              <w:rPr>
                <w:rFonts w:ascii="Helvetica Neue" w:eastAsia="Helvetica Neue" w:hAnsi="Helvetica Neue" w:cs="Helvetica Neue"/>
              </w:rPr>
            </w:pPr>
            <w:r>
              <w:rPr>
                <w:rFonts w:ascii="Helvetica Neue" w:eastAsia="Helvetica Neue" w:hAnsi="Helvetica Neue" w:cs="Helvetica Neue"/>
              </w:rPr>
              <w:t xml:space="preserve">please attend these two sessions instead </w:t>
            </w:r>
            <w:r w:rsidR="00B56CA1">
              <w:rPr>
                <w:rFonts w:ascii="Helvetica Neue" w:eastAsia="Helvetica Neue" w:hAnsi="Helvetica Neue" w:cs="Helvetica Neue"/>
              </w:rPr>
              <w:t xml:space="preserve"> </w:t>
            </w:r>
          </w:p>
        </w:tc>
      </w:tr>
      <w:tr w:rsidR="00B56CA1" w14:paraId="74B56C83" w14:textId="77777777" w:rsidTr="00AD2AAF">
        <w:trPr>
          <w:trHeight w:val="795"/>
        </w:trPr>
        <w:tc>
          <w:tcPr>
            <w:tcW w:w="1440" w:type="dxa"/>
            <w:tcMar>
              <w:top w:w="0" w:type="dxa"/>
              <w:bottom w:w="0" w:type="dxa"/>
            </w:tcMar>
          </w:tcPr>
          <w:p w14:paraId="3A9D6F28" w14:textId="32D1C1CE" w:rsidR="00B56CA1" w:rsidRDefault="009E0758" w:rsidP="009E0758">
            <w:pPr>
              <w:ind w:left="-1100"/>
              <w:jc w:val="right"/>
              <w:rPr>
                <w:rFonts w:ascii="Times New Roman" w:eastAsia="Times New Roman" w:hAnsi="Times New Roman" w:cs="Times New Roman"/>
              </w:rPr>
            </w:pPr>
            <w:r>
              <w:rPr>
                <w:rFonts w:ascii="Times New Roman" w:eastAsia="Times New Roman" w:hAnsi="Times New Roman" w:cs="Times New Roman"/>
              </w:rPr>
              <w:t>#16</w:t>
            </w:r>
          </w:p>
          <w:p w14:paraId="29352FB0" w14:textId="64E9AAD7" w:rsidR="00B56CA1" w:rsidRDefault="00B56CA1" w:rsidP="00B56CA1">
            <w:pPr>
              <w:ind w:left="-1100"/>
              <w:jc w:val="right"/>
              <w:rPr>
                <w:rFonts w:ascii="Times New Roman" w:eastAsia="Times New Roman" w:hAnsi="Times New Roman" w:cs="Times New Roman"/>
              </w:rPr>
            </w:pPr>
            <w:r>
              <w:rPr>
                <w:rFonts w:ascii="Times New Roman" w:eastAsia="Times New Roman" w:hAnsi="Times New Roman" w:cs="Times New Roman"/>
              </w:rPr>
              <w:t>Dec. 1, 2026</w:t>
            </w:r>
          </w:p>
        </w:tc>
        <w:tc>
          <w:tcPr>
            <w:tcW w:w="4680" w:type="dxa"/>
            <w:tcMar>
              <w:top w:w="0" w:type="dxa"/>
              <w:bottom w:w="0" w:type="dxa"/>
            </w:tcMar>
          </w:tcPr>
          <w:p w14:paraId="3D3AC6FA" w14:textId="77777777" w:rsidR="00B14D37" w:rsidRPr="00B14D37" w:rsidRDefault="00B14D37" w:rsidP="00B14D37">
            <w:pPr>
              <w:ind w:left="-1100"/>
              <w:jc w:val="right"/>
              <w:rPr>
                <w:rFonts w:ascii="Times New Roman" w:eastAsia="Times New Roman" w:hAnsi="Times New Roman" w:cs="Times New Roman"/>
                <w:b/>
                <w:bCs/>
              </w:rPr>
            </w:pPr>
            <w:r w:rsidRPr="00B14D37">
              <w:rPr>
                <w:rFonts w:ascii="Times New Roman" w:eastAsia="Times New Roman" w:hAnsi="Times New Roman" w:cs="Times New Roman"/>
                <w:b/>
                <w:bCs/>
              </w:rPr>
              <w:t>Oct.  28, 2026</w:t>
            </w:r>
          </w:p>
          <w:p w14:paraId="12F02BA1"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22C68BEB"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6-7:30pm</w:t>
            </w:r>
          </w:p>
          <w:p w14:paraId="35F27456" w14:textId="77777777" w:rsidR="00B14D37" w:rsidRPr="00B56CA1" w:rsidRDefault="00B14D37" w:rsidP="00B14D37">
            <w:pPr>
              <w:ind w:left="-1100"/>
              <w:jc w:val="right"/>
              <w:rPr>
                <w:rFonts w:ascii="Times New Roman" w:eastAsia="Times New Roman" w:hAnsi="Times New Roman" w:cs="Times New Roman"/>
                <w:sz w:val="16"/>
                <w:szCs w:val="16"/>
              </w:rPr>
            </w:pPr>
            <w:r w:rsidRPr="00B56CA1">
              <w:rPr>
                <w:rFonts w:ascii="Times New Roman" w:eastAsia="Times New Roman" w:hAnsi="Times New Roman" w:cs="Times New Roman"/>
                <w:sz w:val="16"/>
                <w:szCs w:val="16"/>
              </w:rPr>
              <w:t>Kieffer Hall Rm. 9</w:t>
            </w:r>
          </w:p>
          <w:p w14:paraId="0BFCF791" w14:textId="77777777" w:rsidR="00B56CA1" w:rsidRDefault="00B56CA1" w:rsidP="00B56CA1">
            <w:pPr>
              <w:ind w:firstLine="190"/>
              <w:jc w:val="right"/>
              <w:rPr>
                <w:rFonts w:ascii="Times New Roman" w:eastAsia="Times New Roman" w:hAnsi="Times New Roman" w:cs="Times New Roman"/>
                <w:sz w:val="24"/>
                <w:szCs w:val="24"/>
              </w:rPr>
            </w:pPr>
          </w:p>
          <w:p w14:paraId="236F7FC5" w14:textId="77777777" w:rsidR="00B14D37" w:rsidRPr="00B14D37" w:rsidRDefault="00B14D37" w:rsidP="00B14D37">
            <w:pPr>
              <w:ind w:left="-1100"/>
              <w:jc w:val="right"/>
              <w:rPr>
                <w:rFonts w:ascii="Times New Roman" w:eastAsia="Times New Roman" w:hAnsi="Times New Roman" w:cs="Times New Roman"/>
                <w:b/>
                <w:bCs/>
              </w:rPr>
            </w:pPr>
            <w:r w:rsidRPr="00B14D37">
              <w:rPr>
                <w:rFonts w:ascii="Times New Roman" w:eastAsia="Times New Roman" w:hAnsi="Times New Roman" w:cs="Times New Roman"/>
                <w:b/>
                <w:bCs/>
              </w:rPr>
              <w:t>Nov. 4, 2026</w:t>
            </w:r>
          </w:p>
          <w:p w14:paraId="078577C5"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(Wednesday)</w:t>
            </w:r>
          </w:p>
          <w:p w14:paraId="265073D2" w14:textId="77777777" w:rsidR="00B14D37" w:rsidRDefault="00B14D37" w:rsidP="00B14D37">
            <w:pPr>
              <w:ind w:left="-1100"/>
              <w:jc w:val="right"/>
              <w:rPr>
                <w:rFonts w:ascii="Times New Roman" w:eastAsia="Times New Roman" w:hAnsi="Times New Roman" w:cs="Times New Roman"/>
              </w:rPr>
            </w:pPr>
            <w:r>
              <w:rPr>
                <w:rFonts w:ascii="Times New Roman" w:eastAsia="Times New Roman" w:hAnsi="Times New Roman" w:cs="Times New Roman"/>
              </w:rPr>
              <w:t>6-7:30pm</w:t>
            </w:r>
          </w:p>
          <w:p w14:paraId="7777FC0E" w14:textId="77777777" w:rsidR="00B14D37" w:rsidRPr="00B56CA1" w:rsidRDefault="00B14D37" w:rsidP="00B14D37">
            <w:pPr>
              <w:ind w:left="-1100"/>
              <w:jc w:val="right"/>
              <w:rPr>
                <w:rFonts w:ascii="Times New Roman" w:eastAsia="Times New Roman" w:hAnsi="Times New Roman" w:cs="Times New Roman"/>
                <w:sz w:val="16"/>
                <w:szCs w:val="16"/>
              </w:rPr>
            </w:pPr>
            <w:r w:rsidRPr="00B56CA1">
              <w:rPr>
                <w:rFonts w:ascii="Times New Roman" w:eastAsia="Times New Roman" w:hAnsi="Times New Roman" w:cs="Times New Roman"/>
                <w:sz w:val="16"/>
                <w:szCs w:val="16"/>
              </w:rPr>
              <w:t>Kieffer Hall Rm. 9</w:t>
            </w:r>
          </w:p>
          <w:p w14:paraId="78734462" w14:textId="789BCC63" w:rsidR="00B14D37" w:rsidRPr="00790E2E" w:rsidRDefault="00B14D37" w:rsidP="00B56CA1">
            <w:pPr>
              <w:ind w:firstLine="190"/>
              <w:jc w:val="right"/>
              <w:rPr>
                <w:rFonts w:ascii="Times New Roman" w:eastAsia="Times New Roman" w:hAnsi="Times New Roman" w:cs="Times New Roman"/>
                <w:sz w:val="24"/>
                <w:szCs w:val="24"/>
              </w:rPr>
            </w:pPr>
          </w:p>
        </w:tc>
        <w:tc>
          <w:tcPr>
            <w:tcW w:w="5526" w:type="dxa"/>
            <w:tcMar>
              <w:top w:w="0" w:type="dxa"/>
              <w:bottom w:w="0" w:type="dxa"/>
            </w:tcMar>
          </w:tcPr>
          <w:p w14:paraId="075466AF" w14:textId="77777777" w:rsidR="000F77CB" w:rsidRDefault="000F77CB" w:rsidP="000F77CB">
            <w:pPr>
              <w:ind w:left="-93"/>
              <w:jc w:val="right"/>
              <w:rPr>
                <w:rFonts w:ascii="Helvetica Neue" w:eastAsia="Helvetica Neue" w:hAnsi="Helvetica Neue" w:cs="Helvetica Neue"/>
              </w:rPr>
            </w:pPr>
            <w:r>
              <w:rPr>
                <w:rFonts w:ascii="Helvetica Neue" w:eastAsia="Helvetica Neue" w:hAnsi="Helvetica Neue" w:cs="Helvetica Neue"/>
              </w:rPr>
              <w:t xml:space="preserve">In lieu of class on this day, </w:t>
            </w:r>
          </w:p>
          <w:p w14:paraId="79134E72" w14:textId="4BF3EE63" w:rsidR="00B56CA1" w:rsidRDefault="000F77CB" w:rsidP="000F77CB">
            <w:pPr>
              <w:ind w:left="-93"/>
              <w:jc w:val="right"/>
              <w:rPr>
                <w:rFonts w:ascii="Helvetica Neue" w:eastAsia="Helvetica Neue" w:hAnsi="Helvetica Neue" w:cs="Helvetica Neue"/>
              </w:rPr>
            </w:pPr>
            <w:r>
              <w:rPr>
                <w:rFonts w:ascii="Helvetica Neue" w:eastAsia="Helvetica Neue" w:hAnsi="Helvetica Neue" w:cs="Helvetica Neue"/>
              </w:rPr>
              <w:t xml:space="preserve">please attend these two sessions instead  </w:t>
            </w:r>
          </w:p>
        </w:tc>
      </w:tr>
    </w:tbl>
    <w:p w14:paraId="008D9F0B" w14:textId="77777777" w:rsidR="003831F1" w:rsidRDefault="003831F1" w:rsidP="00E4601F"/>
    <w:sectPr w:rsidR="003831F1" w:rsidSect="0086486A">
      <w:footerReference w:type="even" r:id="rId25"/>
      <w:footerReference w:type="default" r:id="rId26"/>
      <w:headerReference w:type="first" r:id="rId27"/>
      <w:pgSz w:w="12240" w:h="15840"/>
      <w:pgMar w:top="1440" w:right="1440" w:bottom="1440" w:left="1440" w:header="720" w:footer="72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9259C" w14:textId="77777777" w:rsidR="00074080" w:rsidRDefault="00074080">
      <w:pPr>
        <w:spacing w:line="240" w:lineRule="auto"/>
      </w:pPr>
      <w:r>
        <w:separator/>
      </w:r>
    </w:p>
  </w:endnote>
  <w:endnote w:type="continuationSeparator" w:id="0">
    <w:p w14:paraId="6C42C1DA" w14:textId="77777777" w:rsidR="00074080" w:rsidRDefault="000740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95E2A80-128F-4293-8752-4DCCE19B43D5}"/>
  </w:font>
  <w:font w:name="Cambria">
    <w:panose1 w:val="02040503050406030204"/>
    <w:charset w:val="00"/>
    <w:family w:val="roman"/>
    <w:pitch w:val="variable"/>
    <w:sig w:usb0="E00006FF" w:usb1="420024FF" w:usb2="02000000" w:usb3="00000000" w:csb0="0000019F" w:csb1="00000000"/>
    <w:embedRegular r:id="rId2" w:fontKey="{1BD4D545-2F45-4E1A-80B0-39E180651BEB}"/>
    <w:embedBold r:id="rId3" w:fontKey="{80BEC52B-D006-45F8-8BFB-CD80EEFA17F8}"/>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82968770"/>
      <w:docPartObj>
        <w:docPartGallery w:val="Page Numbers (Bottom of Page)"/>
        <w:docPartUnique/>
      </w:docPartObj>
    </w:sdtPr>
    <w:sdtEndPr>
      <w:rPr>
        <w:rStyle w:val="PageNumber"/>
      </w:rPr>
    </w:sdtEndPr>
    <w:sdtContent>
      <w:p w14:paraId="77F5C0DD" w14:textId="2F61D1AE" w:rsidR="00AD2AAF" w:rsidRDefault="00AD2AAF" w:rsidP="00F47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AE9E24" w14:textId="77777777" w:rsidR="00AD2AAF" w:rsidRDefault="00AD2AAF" w:rsidP="00AD2AA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9463259"/>
      <w:docPartObj>
        <w:docPartGallery w:val="Page Numbers (Bottom of Page)"/>
        <w:docPartUnique/>
      </w:docPartObj>
    </w:sdtPr>
    <w:sdtEndPr>
      <w:rPr>
        <w:rStyle w:val="PageNumber"/>
      </w:rPr>
    </w:sdtEndPr>
    <w:sdtContent>
      <w:p w14:paraId="676DCB9A" w14:textId="20582B49" w:rsidR="00AD2AAF" w:rsidRDefault="00AD2AAF" w:rsidP="00F47EF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811E23" w14:textId="77777777" w:rsidR="00AD2AAF" w:rsidRDefault="00AD2AAF" w:rsidP="00AD2A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FAAA6C" w14:textId="77777777" w:rsidR="00074080" w:rsidRDefault="00074080">
      <w:pPr>
        <w:spacing w:line="240" w:lineRule="auto"/>
      </w:pPr>
      <w:r>
        <w:separator/>
      </w:r>
    </w:p>
  </w:footnote>
  <w:footnote w:type="continuationSeparator" w:id="0">
    <w:p w14:paraId="09894006" w14:textId="77777777" w:rsidR="00074080" w:rsidRDefault="000740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D9F0D" w14:textId="77777777" w:rsidR="003831F1" w:rsidRDefault="003831F1"/>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3831F1" w14:paraId="008D9F13" w14:textId="77777777">
      <w:tc>
        <w:tcPr>
          <w:tcW w:w="4680" w:type="dxa"/>
          <w:tcMar>
            <w:top w:w="100" w:type="dxa"/>
            <w:left w:w="100" w:type="dxa"/>
            <w:bottom w:w="100" w:type="dxa"/>
            <w:right w:w="100" w:type="dxa"/>
          </w:tcMar>
        </w:tcPr>
        <w:p w14:paraId="008D9F0E" w14:textId="77777777" w:rsidR="003831F1" w:rsidRDefault="00425269">
          <w:pPr>
            <w:jc w:val="center"/>
          </w:pPr>
          <w:r>
            <w:rPr>
              <w:noProof/>
            </w:rPr>
            <w:drawing>
              <wp:inline distT="114300" distB="114300" distL="114300" distR="114300" wp14:anchorId="008D9F16" wp14:editId="008D9F17">
                <wp:extent cx="1209675" cy="98486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09675" cy="984868"/>
                        </a:xfrm>
                        <a:prstGeom prst="rect">
                          <a:avLst/>
                        </a:prstGeom>
                        <a:ln/>
                      </pic:spPr>
                    </pic:pic>
                  </a:graphicData>
                </a:graphic>
              </wp:inline>
            </w:drawing>
          </w:r>
        </w:p>
      </w:tc>
      <w:tc>
        <w:tcPr>
          <w:tcW w:w="4680" w:type="dxa"/>
          <w:tcMar>
            <w:top w:w="100" w:type="dxa"/>
            <w:left w:w="100" w:type="dxa"/>
            <w:bottom w:w="100" w:type="dxa"/>
            <w:right w:w="100" w:type="dxa"/>
          </w:tcMar>
        </w:tcPr>
        <w:p w14:paraId="008D9F0F" w14:textId="77777777" w:rsidR="003831F1" w:rsidRDefault="00425269">
          <w:pPr>
            <w:widowControl w:val="0"/>
            <w:spacing w:line="240" w:lineRule="auto"/>
            <w:rPr>
              <w:sz w:val="24"/>
              <w:szCs w:val="24"/>
            </w:rPr>
          </w:pPr>
          <w:r>
            <w:rPr>
              <w:sz w:val="24"/>
              <w:szCs w:val="24"/>
            </w:rPr>
            <w:t>Course Syllabus</w:t>
          </w:r>
        </w:p>
        <w:p w14:paraId="008D9F10" w14:textId="77777777" w:rsidR="003831F1" w:rsidRDefault="003831F1">
          <w:pPr>
            <w:widowControl w:val="0"/>
            <w:spacing w:line="240" w:lineRule="auto"/>
            <w:rPr>
              <w:sz w:val="24"/>
              <w:szCs w:val="24"/>
            </w:rPr>
          </w:pPr>
        </w:p>
        <w:p w14:paraId="008D9F11" w14:textId="77777777" w:rsidR="003831F1" w:rsidRDefault="00425269">
          <w:pPr>
            <w:widowControl w:val="0"/>
            <w:spacing w:line="240" w:lineRule="auto"/>
            <w:rPr>
              <w:sz w:val="24"/>
              <w:szCs w:val="24"/>
            </w:rPr>
          </w:pPr>
          <w:r>
            <w:rPr>
              <w:sz w:val="24"/>
              <w:szCs w:val="24"/>
            </w:rPr>
            <w:t>Chaminade University of Honolulu</w:t>
          </w:r>
        </w:p>
        <w:p w14:paraId="008D9F12" w14:textId="77777777" w:rsidR="003831F1" w:rsidRDefault="00425269">
          <w:pPr>
            <w:widowControl w:val="0"/>
            <w:spacing w:line="240" w:lineRule="auto"/>
            <w:rPr>
              <w:sz w:val="24"/>
              <w:szCs w:val="24"/>
            </w:rPr>
          </w:pPr>
          <w:r>
            <w:rPr>
              <w:sz w:val="24"/>
              <w:szCs w:val="24"/>
            </w:rPr>
            <w:t>3140 Waialae Avenue, Honolulu 96816</w:t>
          </w:r>
        </w:p>
      </w:tc>
    </w:tr>
  </w:tbl>
  <w:p w14:paraId="008D9F14" w14:textId="77777777" w:rsidR="003831F1" w:rsidRDefault="003831F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2914C7"/>
    <w:multiLevelType w:val="multilevel"/>
    <w:tmpl w:val="740A13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158D0783"/>
    <w:multiLevelType w:val="multilevel"/>
    <w:tmpl w:val="997E089C"/>
    <w:lvl w:ilvl="0">
      <w:start w:val="2"/>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4AEB529A"/>
    <w:multiLevelType w:val="multilevel"/>
    <w:tmpl w:val="63C2A08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53E40649"/>
    <w:multiLevelType w:val="multilevel"/>
    <w:tmpl w:val="B4804A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53FD488D"/>
    <w:multiLevelType w:val="multilevel"/>
    <w:tmpl w:val="0986D9E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5A9D1208"/>
    <w:multiLevelType w:val="multilevel"/>
    <w:tmpl w:val="DD2444F8"/>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759F156A"/>
    <w:multiLevelType w:val="multilevel"/>
    <w:tmpl w:val="7E8A1A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7AE16282"/>
    <w:multiLevelType w:val="multilevel"/>
    <w:tmpl w:val="D3480B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3"/>
  </w:num>
  <w:num w:numId="2">
    <w:abstractNumId w:val="1"/>
  </w:num>
  <w:num w:numId="3">
    <w:abstractNumId w:val="2"/>
  </w:num>
  <w:num w:numId="4">
    <w:abstractNumId w:val="0"/>
  </w:num>
  <w:num w:numId="5">
    <w:abstractNumId w:val="6"/>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31F1"/>
    <w:rsid w:val="000240A0"/>
    <w:rsid w:val="00074080"/>
    <w:rsid w:val="0009153A"/>
    <w:rsid w:val="00095A78"/>
    <w:rsid w:val="000F77CB"/>
    <w:rsid w:val="001157B0"/>
    <w:rsid w:val="00174032"/>
    <w:rsid w:val="001A7AD3"/>
    <w:rsid w:val="001C3596"/>
    <w:rsid w:val="002C4F4C"/>
    <w:rsid w:val="003831F1"/>
    <w:rsid w:val="00425269"/>
    <w:rsid w:val="00453DDE"/>
    <w:rsid w:val="0046302C"/>
    <w:rsid w:val="005150E7"/>
    <w:rsid w:val="005A413F"/>
    <w:rsid w:val="006246AC"/>
    <w:rsid w:val="00626E29"/>
    <w:rsid w:val="00790E2E"/>
    <w:rsid w:val="007B2482"/>
    <w:rsid w:val="007E667A"/>
    <w:rsid w:val="00830AB3"/>
    <w:rsid w:val="008362F5"/>
    <w:rsid w:val="0084069D"/>
    <w:rsid w:val="0086486A"/>
    <w:rsid w:val="009D30B6"/>
    <w:rsid w:val="009E0758"/>
    <w:rsid w:val="009E7A9A"/>
    <w:rsid w:val="00A26C50"/>
    <w:rsid w:val="00A954C7"/>
    <w:rsid w:val="00AA3349"/>
    <w:rsid w:val="00AB50FF"/>
    <w:rsid w:val="00AD2AAF"/>
    <w:rsid w:val="00AE07DC"/>
    <w:rsid w:val="00B14D37"/>
    <w:rsid w:val="00B33B5B"/>
    <w:rsid w:val="00B56CA1"/>
    <w:rsid w:val="00B72F2D"/>
    <w:rsid w:val="00C95563"/>
    <w:rsid w:val="00CA01EA"/>
    <w:rsid w:val="00CB6CEF"/>
    <w:rsid w:val="00CF0CF7"/>
    <w:rsid w:val="00D103D0"/>
    <w:rsid w:val="00D72670"/>
    <w:rsid w:val="00DA2558"/>
    <w:rsid w:val="00DD3316"/>
    <w:rsid w:val="00E27247"/>
    <w:rsid w:val="00E4601F"/>
    <w:rsid w:val="00E6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D9DA0"/>
  <w15:docId w15:val="{6E5C87A0-FD98-F440-B1C5-5321148B1A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0FF"/>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1C3596"/>
    <w:pPr>
      <w:ind w:left="720"/>
      <w:contextualSpacing/>
    </w:pPr>
  </w:style>
  <w:style w:type="paragraph" w:styleId="Header">
    <w:name w:val="header"/>
    <w:basedOn w:val="Normal"/>
    <w:link w:val="HeaderChar"/>
    <w:uiPriority w:val="99"/>
    <w:unhideWhenUsed/>
    <w:rsid w:val="00E4601F"/>
    <w:pPr>
      <w:tabs>
        <w:tab w:val="center" w:pos="4680"/>
        <w:tab w:val="right" w:pos="9360"/>
      </w:tabs>
      <w:spacing w:line="240" w:lineRule="auto"/>
    </w:pPr>
  </w:style>
  <w:style w:type="character" w:customStyle="1" w:styleId="HeaderChar">
    <w:name w:val="Header Char"/>
    <w:basedOn w:val="DefaultParagraphFont"/>
    <w:link w:val="Header"/>
    <w:uiPriority w:val="99"/>
    <w:rsid w:val="00E4601F"/>
  </w:style>
  <w:style w:type="paragraph" w:styleId="Footer">
    <w:name w:val="footer"/>
    <w:basedOn w:val="Normal"/>
    <w:link w:val="FooterChar"/>
    <w:uiPriority w:val="99"/>
    <w:unhideWhenUsed/>
    <w:rsid w:val="00E4601F"/>
    <w:pPr>
      <w:tabs>
        <w:tab w:val="center" w:pos="4680"/>
        <w:tab w:val="right" w:pos="9360"/>
      </w:tabs>
      <w:spacing w:line="240" w:lineRule="auto"/>
    </w:pPr>
  </w:style>
  <w:style w:type="character" w:customStyle="1" w:styleId="FooterChar">
    <w:name w:val="Footer Char"/>
    <w:basedOn w:val="DefaultParagraphFont"/>
    <w:link w:val="Footer"/>
    <w:uiPriority w:val="99"/>
    <w:rsid w:val="00E4601F"/>
  </w:style>
  <w:style w:type="paragraph" w:styleId="Revision">
    <w:name w:val="Revision"/>
    <w:hidden/>
    <w:uiPriority w:val="99"/>
    <w:semiHidden/>
    <w:rsid w:val="00AB50FF"/>
    <w:pPr>
      <w:spacing w:line="240" w:lineRule="auto"/>
    </w:pPr>
  </w:style>
  <w:style w:type="character" w:styleId="PageNumber">
    <w:name w:val="page number"/>
    <w:basedOn w:val="DefaultParagraphFont"/>
    <w:uiPriority w:val="99"/>
    <w:semiHidden/>
    <w:unhideWhenUsed/>
    <w:rsid w:val="00AD2AAF"/>
  </w:style>
  <w:style w:type="character" w:styleId="Hyperlink">
    <w:name w:val="Hyperlink"/>
    <w:basedOn w:val="DefaultParagraphFont"/>
    <w:uiPriority w:val="99"/>
    <w:unhideWhenUsed/>
    <w:rsid w:val="000F77CB"/>
    <w:rPr>
      <w:color w:val="0000FF" w:themeColor="hyperlink"/>
      <w:u w:val="single"/>
    </w:rPr>
  </w:style>
  <w:style w:type="character" w:styleId="UnresolvedMention">
    <w:name w:val="Unresolved Mention"/>
    <w:basedOn w:val="DefaultParagraphFont"/>
    <w:uiPriority w:val="99"/>
    <w:semiHidden/>
    <w:unhideWhenUsed/>
    <w:rsid w:val="000F7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chaminade.bncollege.com/shop/chaminade/page/find-textbooks" TargetMode="External"/><Relationship Id="rId13" Type="http://schemas.openxmlformats.org/officeDocument/2006/relationships/hyperlink" Target="https://chaminade.edu/compliance/contact-information/" TargetMode="External"/><Relationship Id="rId18" Type="http://schemas.openxmlformats.org/officeDocument/2006/relationships/hyperlink" Target="https://chaminade.edu/compliance/title-ix-nondiscrimination-policies-procedures/"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https://chaminade.edu/compliance/title-ix-nondiscrimination-policy/" TargetMode="External"/><Relationship Id="rId7" Type="http://schemas.openxmlformats.org/officeDocument/2006/relationships/image" Target="media/image1.png"/><Relationship Id="rId12" Type="http://schemas.openxmlformats.org/officeDocument/2006/relationships/hyperlink" Target="https://catalog.chaminade.edu/generalinformation/academicaffairs/policies/academichonesty" TargetMode="External"/><Relationship Id="rId17" Type="http://schemas.openxmlformats.org/officeDocument/2006/relationships/hyperlink" Target="https://chaminade.edu/compliance/title-ix-nondiscrimination-policies-procedures/"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haminade.edu/compliance/contact-information/" TargetMode="External"/><Relationship Id="rId20" Type="http://schemas.openxmlformats.org/officeDocument/2006/relationships/hyperlink" Target="https://cm.maxient.com/reportingform.php?ChaminadeUniv&amp;layout_id=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atalog.chaminade.edu/generalinformation/academicaffairs/policies/academichonesty" TargetMode="External"/><Relationship Id="rId24" Type="http://schemas.openxmlformats.org/officeDocument/2006/relationships/hyperlink" Target="https://chaminade.edu/student-success/kokua-ike/" TargetMode="External"/><Relationship Id="rId5" Type="http://schemas.openxmlformats.org/officeDocument/2006/relationships/footnotes" Target="footnotes.xml"/><Relationship Id="rId15" Type="http://schemas.openxmlformats.org/officeDocument/2006/relationships/hyperlink" Target="https://chaminade.edu/compliance/contact-information/" TargetMode="External"/><Relationship Id="rId23" Type="http://schemas.openxmlformats.org/officeDocument/2006/relationships/hyperlink" Target="https://chaminade.edu/student-success/kokua-ike/" TargetMode="External"/><Relationship Id="rId28" Type="http://schemas.openxmlformats.org/officeDocument/2006/relationships/fontTable" Target="fontTable.xml"/><Relationship Id="rId10" Type="http://schemas.openxmlformats.org/officeDocument/2006/relationships/hyperlink" Target="mailto:roy.panzarella@chaminade.edu" TargetMode="External"/><Relationship Id="rId19" Type="http://schemas.openxmlformats.org/officeDocument/2006/relationships/hyperlink" Target="https://cm.maxient.com/reportingform.php?ChaminadeUniv&amp;layout_id=0" TargetMode="External"/><Relationship Id="rId4" Type="http://schemas.openxmlformats.org/officeDocument/2006/relationships/webSettings" Target="webSettings.xml"/><Relationship Id="rId9" Type="http://schemas.openxmlformats.org/officeDocument/2006/relationships/hyperlink" Target="mailto:jules.sukhabut@chaminade.edu" TargetMode="External"/><Relationship Id="rId14" Type="http://schemas.openxmlformats.org/officeDocument/2006/relationships/hyperlink" Target="https://chaminade.edu/compliance/contact-information/" TargetMode="External"/><Relationship Id="rId22" Type="http://schemas.openxmlformats.org/officeDocument/2006/relationships/hyperlink" Target="https://chaminade.edu/compliance/title-ix-nondiscrimination-policy/" TargetMode="External"/><Relationship Id="rId27"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TotalTime>
  <Pages>12</Pages>
  <Words>3923</Words>
  <Characters>22365</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Kishi</dc:creator>
  <cp:lastModifiedBy>Ann Kishi</cp:lastModifiedBy>
  <cp:revision>2</cp:revision>
  <cp:lastPrinted>2025-08-22T20:04:00Z</cp:lastPrinted>
  <dcterms:created xsi:type="dcterms:W3CDTF">2026-08-18T20:18:00Z</dcterms:created>
  <dcterms:modified xsi:type="dcterms:W3CDTF">2026-08-18T20:18:00Z</dcterms:modified>
</cp:coreProperties>
</file>