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CBCF55C" w14:textId="77777777" w:rsidR="001A1E79" w:rsidRDefault="00000000">
      <w:pPr>
        <w:spacing w:after="40"/>
        <w:jc w:val="center"/>
      </w:pPr>
      <w:r>
        <w:rPr>
          <w:b/>
          <w:bCs/>
          <w:color w:val="1F3A6E"/>
          <w:sz w:val="28"/>
          <w:szCs w:val="28"/>
        </w:rPr>
        <w:t>[College of Arts and Sciences]</w:t>
      </w:r>
    </w:p>
    <w:p w14:paraId="681DA7C8" w14:textId="77777777" w:rsidR="001A1E79" w:rsidRDefault="00000000">
      <w:pPr>
        <w:spacing w:after="40"/>
        <w:jc w:val="center"/>
      </w:pPr>
      <w:r>
        <w:rPr>
          <w:color w:val="555555"/>
          <w:sz w:val="22"/>
          <w:szCs w:val="22"/>
        </w:rPr>
        <w:t>[English]</w:t>
      </w:r>
    </w:p>
    <w:p w14:paraId="54BA89EF" w14:textId="77777777" w:rsidR="001A1E79" w:rsidRDefault="00000000">
      <w:pPr>
        <w:spacing w:before="40" w:after="40"/>
        <w:jc w:val="center"/>
        <w:rPr>
          <w:sz w:val="22"/>
          <w:szCs w:val="22"/>
        </w:rPr>
      </w:pPr>
      <w:r>
        <w:rPr>
          <w:b/>
          <w:bCs/>
          <w:sz w:val="26"/>
          <w:szCs w:val="26"/>
        </w:rPr>
        <w:t>[</w:t>
      </w:r>
      <w:r>
        <w:rPr>
          <w:b/>
          <w:bCs/>
          <w:sz w:val="22"/>
          <w:szCs w:val="22"/>
        </w:rPr>
        <w:t>EN101:Introduction to Expository Writing]</w:t>
      </w:r>
    </w:p>
    <w:p w14:paraId="134A6D58" w14:textId="77777777" w:rsidR="001A1E79" w:rsidRDefault="00000000">
      <w:pPr>
        <w:pBdr>
          <w:bottom w:val="single" w:sz="6" w:space="1" w:color="1F3A6E"/>
        </w:pBdr>
        <w:spacing w:before="20" w:after="120"/>
        <w:jc w:val="center"/>
      </w:pPr>
      <w:r>
        <w:rPr>
          <w:color w:val="555555"/>
          <w:sz w:val="19"/>
          <w:szCs w:val="19"/>
        </w:rPr>
        <w:t>[Henry Hall 210 |  Credits: [#03]  |  Section: [01 &amp; 02]  |  Term: [Fall 2026]</w:t>
      </w:r>
    </w:p>
    <w:p w14:paraId="29518271" w14:textId="77777777" w:rsidR="001A1E79" w:rsidRDefault="00000000">
      <w:pPr>
        <w:shd w:val="clear" w:color="auto" w:fill="1F3A6E"/>
        <w:spacing w:before="240" w:after="100"/>
        <w:ind w:left="160" w:right="160"/>
      </w:pPr>
      <w:r>
        <w:rPr>
          <w:b/>
          <w:bCs/>
          <w:color w:val="FFFFFF"/>
          <w:sz w:val="24"/>
          <w:szCs w:val="24"/>
        </w:rPr>
        <w:t>Instructor Information</w:t>
      </w:r>
    </w:p>
    <w:tbl>
      <w:tblPr>
        <w:tblStyle w:val="a"/>
        <w:tblW w:w="9360"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2500"/>
        <w:gridCol w:w="6860"/>
      </w:tblGrid>
      <w:tr w:rsidR="001A1E79" w14:paraId="3FCCCA0C" w14:textId="77777777">
        <w:tc>
          <w:tcPr>
            <w:tcW w:w="2500" w:type="dxa"/>
            <w:tcBorders>
              <w:top w:val="single" w:sz="4" w:space="0" w:color="C8D0DC"/>
              <w:left w:val="single" w:sz="4" w:space="0" w:color="C8D0DC"/>
              <w:bottom w:val="single" w:sz="4" w:space="0" w:color="C8D0DC"/>
              <w:right w:val="single" w:sz="4" w:space="0" w:color="C8D0DC"/>
            </w:tcBorders>
            <w:shd w:val="clear" w:color="auto" w:fill="EAF1FB"/>
            <w:tcMar>
              <w:top w:w="70" w:type="dxa"/>
              <w:left w:w="130" w:type="dxa"/>
              <w:bottom w:w="70" w:type="dxa"/>
              <w:right w:w="100" w:type="dxa"/>
            </w:tcMar>
          </w:tcPr>
          <w:p w14:paraId="3705E8BE" w14:textId="77777777" w:rsidR="001A1E79" w:rsidRDefault="00000000">
            <w:r>
              <w:rPr>
                <w:b/>
                <w:bCs/>
              </w:rPr>
              <w:t>Instructor</w:t>
            </w:r>
          </w:p>
        </w:tc>
        <w:tc>
          <w:tcPr>
            <w:tcW w:w="6860" w:type="dxa"/>
            <w:tcBorders>
              <w:top w:val="single" w:sz="4" w:space="0" w:color="C8D0DC"/>
              <w:left w:val="single" w:sz="4" w:space="0" w:color="C8D0DC"/>
              <w:bottom w:val="single" w:sz="4" w:space="0" w:color="C8D0DC"/>
              <w:right w:val="single" w:sz="4" w:space="0" w:color="C8D0DC"/>
            </w:tcBorders>
            <w:tcMar>
              <w:top w:w="70" w:type="dxa"/>
              <w:left w:w="130" w:type="dxa"/>
              <w:bottom w:w="70" w:type="dxa"/>
              <w:right w:w="130" w:type="dxa"/>
            </w:tcMar>
          </w:tcPr>
          <w:p w14:paraId="78BE83A2" w14:textId="77777777" w:rsidR="001A1E79" w:rsidRDefault="00000000">
            <w:pPr>
              <w:rPr>
                <w:b/>
                <w:bCs/>
              </w:rPr>
            </w:pPr>
            <w:r>
              <w:rPr>
                <w:b/>
                <w:bCs/>
              </w:rPr>
              <w:t>Koreen Nakahodo</w:t>
            </w:r>
          </w:p>
        </w:tc>
      </w:tr>
      <w:tr w:rsidR="001A1E79" w14:paraId="5F9ADBBC" w14:textId="77777777">
        <w:tc>
          <w:tcPr>
            <w:tcW w:w="2500" w:type="dxa"/>
            <w:tcBorders>
              <w:top w:val="single" w:sz="4" w:space="0" w:color="C8D0DC"/>
              <w:left w:val="single" w:sz="4" w:space="0" w:color="C8D0DC"/>
              <w:bottom w:val="single" w:sz="4" w:space="0" w:color="C8D0DC"/>
              <w:right w:val="single" w:sz="4" w:space="0" w:color="C8D0DC"/>
            </w:tcBorders>
            <w:shd w:val="clear" w:color="auto" w:fill="F4F6F9"/>
            <w:tcMar>
              <w:top w:w="70" w:type="dxa"/>
              <w:left w:w="130" w:type="dxa"/>
              <w:bottom w:w="70" w:type="dxa"/>
              <w:right w:w="100" w:type="dxa"/>
            </w:tcMar>
          </w:tcPr>
          <w:p w14:paraId="2E70134A" w14:textId="77777777" w:rsidR="001A1E79" w:rsidRDefault="00000000">
            <w:r>
              <w:rPr>
                <w:b/>
                <w:bCs/>
              </w:rPr>
              <w:t>Email</w:t>
            </w:r>
          </w:p>
        </w:tc>
        <w:tc>
          <w:tcPr>
            <w:tcW w:w="6860" w:type="dxa"/>
            <w:tcBorders>
              <w:top w:val="single" w:sz="4" w:space="0" w:color="C8D0DC"/>
              <w:left w:val="single" w:sz="4" w:space="0" w:color="C8D0DC"/>
              <w:bottom w:val="single" w:sz="4" w:space="0" w:color="C8D0DC"/>
              <w:right w:val="single" w:sz="4" w:space="0" w:color="C8D0DC"/>
            </w:tcBorders>
            <w:shd w:val="clear" w:color="auto" w:fill="F4F6F9"/>
            <w:tcMar>
              <w:top w:w="70" w:type="dxa"/>
              <w:left w:w="130" w:type="dxa"/>
              <w:bottom w:w="70" w:type="dxa"/>
              <w:right w:w="130" w:type="dxa"/>
            </w:tcMar>
          </w:tcPr>
          <w:p w14:paraId="1CA0CB10" w14:textId="77777777" w:rsidR="001A1E79" w:rsidRDefault="00000000">
            <w:pPr>
              <w:rPr>
                <w:b/>
                <w:bCs/>
                <w:color w:val="000000"/>
              </w:rPr>
            </w:pPr>
            <w:r>
              <w:rPr>
                <w:b/>
                <w:bCs/>
                <w:color w:val="000000"/>
              </w:rPr>
              <w:t>koreen.nakahodo@chaminade.edu</w:t>
            </w:r>
          </w:p>
        </w:tc>
      </w:tr>
      <w:tr w:rsidR="001A1E79" w14:paraId="01E1AE60" w14:textId="77777777">
        <w:tc>
          <w:tcPr>
            <w:tcW w:w="2500" w:type="dxa"/>
            <w:tcBorders>
              <w:top w:val="single" w:sz="4" w:space="0" w:color="C8D0DC"/>
              <w:left w:val="single" w:sz="4" w:space="0" w:color="C8D0DC"/>
              <w:bottom w:val="single" w:sz="4" w:space="0" w:color="C8D0DC"/>
              <w:right w:val="single" w:sz="4" w:space="0" w:color="C8D0DC"/>
            </w:tcBorders>
            <w:shd w:val="clear" w:color="auto" w:fill="EAF1FB"/>
            <w:tcMar>
              <w:top w:w="70" w:type="dxa"/>
              <w:left w:w="130" w:type="dxa"/>
              <w:bottom w:w="70" w:type="dxa"/>
              <w:right w:w="100" w:type="dxa"/>
            </w:tcMar>
          </w:tcPr>
          <w:p w14:paraId="52EC9A9B" w14:textId="77777777" w:rsidR="001A1E79" w:rsidRDefault="00000000">
            <w:r>
              <w:rPr>
                <w:b/>
                <w:bCs/>
              </w:rPr>
              <w:t>Phone</w:t>
            </w:r>
          </w:p>
        </w:tc>
        <w:tc>
          <w:tcPr>
            <w:tcW w:w="6860" w:type="dxa"/>
            <w:tcBorders>
              <w:top w:val="single" w:sz="4" w:space="0" w:color="C8D0DC"/>
              <w:left w:val="single" w:sz="4" w:space="0" w:color="C8D0DC"/>
              <w:bottom w:val="single" w:sz="4" w:space="0" w:color="C8D0DC"/>
              <w:right w:val="single" w:sz="4" w:space="0" w:color="C8D0DC"/>
            </w:tcBorders>
            <w:tcMar>
              <w:top w:w="70" w:type="dxa"/>
              <w:left w:w="130" w:type="dxa"/>
              <w:bottom w:w="70" w:type="dxa"/>
              <w:right w:w="130" w:type="dxa"/>
            </w:tcMar>
          </w:tcPr>
          <w:p w14:paraId="59F407F2" w14:textId="77777777" w:rsidR="001A1E79" w:rsidRDefault="00000000">
            <w:pPr>
              <w:rPr>
                <w:b/>
                <w:bCs/>
                <w:color w:val="000000"/>
              </w:rPr>
            </w:pPr>
            <w:r>
              <w:rPr>
                <w:b/>
                <w:bCs/>
                <w:color w:val="000000"/>
              </w:rPr>
              <w:t>808-735-4736</w:t>
            </w:r>
          </w:p>
        </w:tc>
      </w:tr>
      <w:tr w:rsidR="001A1E79" w14:paraId="45DAE595" w14:textId="77777777">
        <w:tc>
          <w:tcPr>
            <w:tcW w:w="2500" w:type="dxa"/>
            <w:tcBorders>
              <w:top w:val="single" w:sz="4" w:space="0" w:color="C8D0DC"/>
              <w:left w:val="single" w:sz="4" w:space="0" w:color="C8D0DC"/>
              <w:bottom w:val="single" w:sz="4" w:space="0" w:color="C8D0DC"/>
              <w:right w:val="single" w:sz="4" w:space="0" w:color="C8D0DC"/>
            </w:tcBorders>
            <w:shd w:val="clear" w:color="auto" w:fill="F4F6F9"/>
            <w:tcMar>
              <w:top w:w="70" w:type="dxa"/>
              <w:left w:w="130" w:type="dxa"/>
              <w:bottom w:w="70" w:type="dxa"/>
              <w:right w:w="100" w:type="dxa"/>
            </w:tcMar>
          </w:tcPr>
          <w:p w14:paraId="49EB5C16" w14:textId="77777777" w:rsidR="001A1E79" w:rsidRDefault="00000000">
            <w:r>
              <w:rPr>
                <w:b/>
                <w:bCs/>
              </w:rPr>
              <w:t>Office Location</w:t>
            </w:r>
          </w:p>
        </w:tc>
        <w:tc>
          <w:tcPr>
            <w:tcW w:w="6860" w:type="dxa"/>
            <w:tcBorders>
              <w:top w:val="single" w:sz="4" w:space="0" w:color="C8D0DC"/>
              <w:left w:val="single" w:sz="4" w:space="0" w:color="C8D0DC"/>
              <w:bottom w:val="single" w:sz="4" w:space="0" w:color="C8D0DC"/>
              <w:right w:val="single" w:sz="4" w:space="0" w:color="C8D0DC"/>
            </w:tcBorders>
            <w:shd w:val="clear" w:color="auto" w:fill="F4F6F9"/>
            <w:tcMar>
              <w:top w:w="70" w:type="dxa"/>
              <w:left w:w="130" w:type="dxa"/>
              <w:bottom w:w="70" w:type="dxa"/>
              <w:right w:w="130" w:type="dxa"/>
            </w:tcMar>
          </w:tcPr>
          <w:p w14:paraId="65388F36" w14:textId="77777777" w:rsidR="001A1E79" w:rsidRDefault="00000000">
            <w:pPr>
              <w:rPr>
                <w:b/>
                <w:bCs/>
                <w:color w:val="000000"/>
              </w:rPr>
            </w:pPr>
            <w:r>
              <w:rPr>
                <w:b/>
                <w:bCs/>
                <w:color w:val="000000"/>
              </w:rPr>
              <w:t xml:space="preserve">Henry Hall 206 </w:t>
            </w:r>
          </w:p>
        </w:tc>
      </w:tr>
      <w:tr w:rsidR="001A1E79" w14:paraId="2FD6CCEE" w14:textId="77777777">
        <w:tc>
          <w:tcPr>
            <w:tcW w:w="2500" w:type="dxa"/>
            <w:tcBorders>
              <w:top w:val="single" w:sz="4" w:space="0" w:color="C8D0DC"/>
              <w:left w:val="single" w:sz="4" w:space="0" w:color="C8D0DC"/>
              <w:bottom w:val="single" w:sz="4" w:space="0" w:color="C8D0DC"/>
              <w:right w:val="single" w:sz="4" w:space="0" w:color="C8D0DC"/>
            </w:tcBorders>
            <w:shd w:val="clear" w:color="auto" w:fill="EAF1FB"/>
            <w:tcMar>
              <w:top w:w="70" w:type="dxa"/>
              <w:left w:w="130" w:type="dxa"/>
              <w:bottom w:w="70" w:type="dxa"/>
              <w:right w:w="100" w:type="dxa"/>
            </w:tcMar>
          </w:tcPr>
          <w:p w14:paraId="79A64C3C" w14:textId="77777777" w:rsidR="001A1E79" w:rsidRDefault="00000000">
            <w:r>
              <w:rPr>
                <w:b/>
                <w:bCs/>
              </w:rPr>
              <w:t>Office Hours</w:t>
            </w:r>
          </w:p>
        </w:tc>
        <w:tc>
          <w:tcPr>
            <w:tcW w:w="6860" w:type="dxa"/>
            <w:tcBorders>
              <w:top w:val="single" w:sz="4" w:space="0" w:color="C8D0DC"/>
              <w:left w:val="single" w:sz="4" w:space="0" w:color="C8D0DC"/>
              <w:bottom w:val="single" w:sz="4" w:space="0" w:color="C8D0DC"/>
              <w:right w:val="single" w:sz="4" w:space="0" w:color="C8D0DC"/>
            </w:tcBorders>
            <w:tcMar>
              <w:top w:w="70" w:type="dxa"/>
              <w:left w:w="130" w:type="dxa"/>
              <w:bottom w:w="70" w:type="dxa"/>
              <w:right w:w="130" w:type="dxa"/>
            </w:tcMar>
          </w:tcPr>
          <w:p w14:paraId="7BC78218" w14:textId="77777777" w:rsidR="001A1E79" w:rsidRDefault="00000000">
            <w:pPr>
              <w:rPr>
                <w:color w:val="000000"/>
              </w:rPr>
            </w:pPr>
            <w:r>
              <w:rPr>
                <w:color w:val="000000"/>
              </w:rPr>
              <w:t>Monday - 10:30-12:30; Wednesday and Friday 10:30-11:30 or by appointment</w:t>
            </w:r>
          </w:p>
        </w:tc>
      </w:tr>
      <w:tr w:rsidR="001A1E79" w14:paraId="691913E0" w14:textId="77777777">
        <w:tc>
          <w:tcPr>
            <w:tcW w:w="2500" w:type="dxa"/>
            <w:tcBorders>
              <w:top w:val="single" w:sz="4" w:space="0" w:color="C8D0DC"/>
              <w:left w:val="single" w:sz="4" w:space="0" w:color="C8D0DC"/>
              <w:bottom w:val="single" w:sz="4" w:space="0" w:color="C8D0DC"/>
              <w:right w:val="single" w:sz="4" w:space="0" w:color="C8D0DC"/>
            </w:tcBorders>
            <w:shd w:val="clear" w:color="auto" w:fill="F4F6F9"/>
            <w:tcMar>
              <w:top w:w="70" w:type="dxa"/>
              <w:left w:w="130" w:type="dxa"/>
              <w:bottom w:w="70" w:type="dxa"/>
              <w:right w:w="100" w:type="dxa"/>
            </w:tcMar>
          </w:tcPr>
          <w:p w14:paraId="5E8083D3" w14:textId="77777777" w:rsidR="001A1E79" w:rsidRDefault="00000000">
            <w:pPr>
              <w:rPr>
                <w:b/>
                <w:bCs/>
              </w:rPr>
            </w:pPr>
            <w:r>
              <w:rPr>
                <w:b/>
                <w:bCs/>
              </w:rPr>
              <w:t>Virtual Hours</w:t>
            </w:r>
          </w:p>
        </w:tc>
        <w:tc>
          <w:tcPr>
            <w:tcW w:w="6860" w:type="dxa"/>
            <w:tcBorders>
              <w:top w:val="single" w:sz="4" w:space="0" w:color="C8D0DC"/>
              <w:left w:val="single" w:sz="4" w:space="0" w:color="C8D0DC"/>
              <w:bottom w:val="single" w:sz="4" w:space="0" w:color="C8D0DC"/>
              <w:right w:val="single" w:sz="4" w:space="0" w:color="C8D0DC"/>
            </w:tcBorders>
            <w:shd w:val="clear" w:color="auto" w:fill="F4F6F9"/>
            <w:tcMar>
              <w:top w:w="70" w:type="dxa"/>
              <w:left w:w="130" w:type="dxa"/>
              <w:bottom w:w="70" w:type="dxa"/>
              <w:right w:w="130" w:type="dxa"/>
            </w:tcMar>
          </w:tcPr>
          <w:p w14:paraId="034E2CCB" w14:textId="77777777" w:rsidR="001A1E79" w:rsidRDefault="00000000">
            <w:r>
              <w:t>Monday 10:30-12:30 (please make an appointment)</w:t>
            </w:r>
          </w:p>
        </w:tc>
      </w:tr>
      <w:tr w:rsidR="001A1E79" w14:paraId="5D261024" w14:textId="77777777">
        <w:tc>
          <w:tcPr>
            <w:tcW w:w="2500" w:type="dxa"/>
            <w:tcBorders>
              <w:top w:val="single" w:sz="4" w:space="0" w:color="C8D0DC"/>
              <w:left w:val="single" w:sz="4" w:space="0" w:color="C8D0DC"/>
              <w:bottom w:val="single" w:sz="4" w:space="0" w:color="C8D0DC"/>
              <w:right w:val="single" w:sz="4" w:space="0" w:color="C8D0DC"/>
            </w:tcBorders>
            <w:shd w:val="clear" w:color="auto" w:fill="EAF1FB"/>
            <w:tcMar>
              <w:top w:w="70" w:type="dxa"/>
              <w:left w:w="130" w:type="dxa"/>
              <w:bottom w:w="70" w:type="dxa"/>
              <w:right w:w="100" w:type="dxa"/>
            </w:tcMar>
          </w:tcPr>
          <w:p w14:paraId="021C780F" w14:textId="77777777" w:rsidR="001A1E79" w:rsidRDefault="001A1E79"/>
        </w:tc>
        <w:tc>
          <w:tcPr>
            <w:tcW w:w="6860" w:type="dxa"/>
            <w:tcBorders>
              <w:top w:val="single" w:sz="4" w:space="0" w:color="C8D0DC"/>
              <w:left w:val="single" w:sz="4" w:space="0" w:color="C8D0DC"/>
              <w:bottom w:val="single" w:sz="4" w:space="0" w:color="C8D0DC"/>
              <w:right w:val="single" w:sz="4" w:space="0" w:color="C8D0DC"/>
            </w:tcBorders>
            <w:tcMar>
              <w:top w:w="70" w:type="dxa"/>
              <w:left w:w="130" w:type="dxa"/>
              <w:bottom w:w="70" w:type="dxa"/>
              <w:right w:w="130" w:type="dxa"/>
            </w:tcMar>
          </w:tcPr>
          <w:p w14:paraId="19368F59" w14:textId="77777777" w:rsidR="001A1E79" w:rsidRDefault="001A1E79">
            <w:pPr>
              <w:rPr>
                <w:highlight w:val="yellow"/>
              </w:rPr>
            </w:pPr>
          </w:p>
        </w:tc>
      </w:tr>
    </w:tbl>
    <w:p w14:paraId="18461883" w14:textId="77777777" w:rsidR="001A1E79" w:rsidRDefault="001A1E79">
      <w:pPr>
        <w:spacing w:before="100"/>
      </w:pPr>
    </w:p>
    <w:p w14:paraId="54270E7D" w14:textId="77777777" w:rsidR="001A1E79" w:rsidRDefault="00000000">
      <w:pPr>
        <w:pBdr>
          <w:left w:val="single" w:sz="18" w:space="8" w:color="2E5FA3"/>
        </w:pBdr>
        <w:spacing w:before="180" w:after="60"/>
        <w:ind w:left="160"/>
      </w:pPr>
      <w:r>
        <w:rPr>
          <w:b/>
          <w:bCs/>
          <w:color w:val="1F3A6E"/>
          <w:sz w:val="21"/>
          <w:szCs w:val="21"/>
        </w:rPr>
        <w:t>Communication</w:t>
      </w:r>
    </w:p>
    <w:p w14:paraId="7963B463" w14:textId="77777777" w:rsidR="001A1E79" w:rsidRDefault="00000000">
      <w:pPr>
        <w:spacing w:before="60"/>
        <w:rPr>
          <w:color w:val="000000"/>
        </w:rPr>
      </w:pPr>
      <w:r>
        <w:rPr>
          <w:i/>
          <w:iCs/>
          <w:color w:val="000000"/>
        </w:rPr>
        <w:t>Please email me, and I will respond within 24 hours.</w:t>
      </w:r>
    </w:p>
    <w:p w14:paraId="010C3826" w14:textId="77777777" w:rsidR="001A1E79" w:rsidRDefault="00000000">
      <w:pPr>
        <w:pBdr>
          <w:left w:val="single" w:sz="18" w:space="8" w:color="2E5FA3"/>
        </w:pBdr>
        <w:spacing w:before="180" w:after="60"/>
        <w:ind w:left="160"/>
      </w:pPr>
      <w:r>
        <w:rPr>
          <w:b/>
          <w:bCs/>
          <w:color w:val="1F3A6E"/>
          <w:sz w:val="21"/>
          <w:szCs w:val="21"/>
        </w:rPr>
        <w:t>School &amp; Department</w:t>
      </w:r>
    </w:p>
    <w:tbl>
      <w:tblPr>
        <w:tblStyle w:val="a0"/>
        <w:tblW w:w="9360"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2000"/>
        <w:gridCol w:w="7360"/>
      </w:tblGrid>
      <w:tr w:rsidR="001A1E79" w14:paraId="05408C6F" w14:textId="77777777">
        <w:trPr>
          <w:trHeight w:val="364"/>
        </w:trPr>
        <w:tc>
          <w:tcPr>
            <w:tcW w:w="2000" w:type="dxa"/>
            <w:tcBorders>
              <w:top w:val="single" w:sz="4" w:space="0" w:color="C8D0DC"/>
              <w:left w:val="single" w:sz="4" w:space="0" w:color="C8D0DC"/>
              <w:bottom w:val="single" w:sz="4" w:space="0" w:color="C8D0DC"/>
              <w:right w:val="single" w:sz="4" w:space="0" w:color="C8D0DC"/>
            </w:tcBorders>
            <w:shd w:val="clear" w:color="auto" w:fill="EAF1FB"/>
            <w:tcMar>
              <w:top w:w="70" w:type="dxa"/>
              <w:left w:w="130" w:type="dxa"/>
              <w:bottom w:w="70" w:type="dxa"/>
              <w:right w:w="100" w:type="dxa"/>
            </w:tcMar>
          </w:tcPr>
          <w:p w14:paraId="4CD2B8C9" w14:textId="77777777" w:rsidR="001A1E79" w:rsidRDefault="00000000">
            <w:r>
              <w:rPr>
                <w:b/>
                <w:bCs/>
              </w:rPr>
              <w:t>School</w:t>
            </w:r>
          </w:p>
        </w:tc>
        <w:tc>
          <w:tcPr>
            <w:tcW w:w="7360" w:type="dxa"/>
            <w:tcBorders>
              <w:top w:val="single" w:sz="4" w:space="0" w:color="C8D0DC"/>
              <w:left w:val="single" w:sz="4" w:space="0" w:color="C8D0DC"/>
              <w:bottom w:val="single" w:sz="4" w:space="0" w:color="C8D0DC"/>
              <w:right w:val="single" w:sz="4" w:space="0" w:color="C8D0DC"/>
            </w:tcBorders>
            <w:tcMar>
              <w:top w:w="70" w:type="dxa"/>
              <w:left w:w="130" w:type="dxa"/>
              <w:bottom w:w="70" w:type="dxa"/>
              <w:right w:w="130" w:type="dxa"/>
            </w:tcMar>
          </w:tcPr>
          <w:p w14:paraId="4B07CC97" w14:textId="77777777" w:rsidR="001A1E79" w:rsidRDefault="00000000">
            <w:pPr>
              <w:rPr>
                <w:color w:val="000000"/>
              </w:rPr>
            </w:pPr>
            <w:r>
              <w:rPr>
                <w:color w:val="000000"/>
              </w:rPr>
              <w:t>College of Arts and Sciences</w:t>
            </w:r>
          </w:p>
        </w:tc>
      </w:tr>
      <w:tr w:rsidR="001A1E79" w14:paraId="2F0A514D" w14:textId="77777777">
        <w:tc>
          <w:tcPr>
            <w:tcW w:w="2000" w:type="dxa"/>
            <w:tcBorders>
              <w:top w:val="single" w:sz="4" w:space="0" w:color="C8D0DC"/>
              <w:left w:val="single" w:sz="4" w:space="0" w:color="C8D0DC"/>
              <w:bottom w:val="single" w:sz="4" w:space="0" w:color="C8D0DC"/>
              <w:right w:val="single" w:sz="4" w:space="0" w:color="C8D0DC"/>
            </w:tcBorders>
            <w:shd w:val="clear" w:color="auto" w:fill="F4F6F9"/>
            <w:tcMar>
              <w:top w:w="70" w:type="dxa"/>
              <w:left w:w="130" w:type="dxa"/>
              <w:bottom w:w="70" w:type="dxa"/>
              <w:right w:w="100" w:type="dxa"/>
            </w:tcMar>
          </w:tcPr>
          <w:p w14:paraId="18582E0E" w14:textId="77777777" w:rsidR="001A1E79" w:rsidRDefault="00000000">
            <w:r>
              <w:rPr>
                <w:b/>
                <w:bCs/>
              </w:rPr>
              <w:t>Location</w:t>
            </w:r>
          </w:p>
        </w:tc>
        <w:tc>
          <w:tcPr>
            <w:tcW w:w="7360" w:type="dxa"/>
            <w:tcBorders>
              <w:top w:val="single" w:sz="4" w:space="0" w:color="C8D0DC"/>
              <w:left w:val="single" w:sz="4" w:space="0" w:color="C8D0DC"/>
              <w:bottom w:val="single" w:sz="4" w:space="0" w:color="C8D0DC"/>
              <w:right w:val="single" w:sz="4" w:space="0" w:color="C8D0DC"/>
            </w:tcBorders>
            <w:shd w:val="clear" w:color="auto" w:fill="F4F6F9"/>
            <w:tcMar>
              <w:top w:w="70" w:type="dxa"/>
              <w:left w:w="130" w:type="dxa"/>
              <w:bottom w:w="70" w:type="dxa"/>
              <w:right w:w="130" w:type="dxa"/>
            </w:tcMar>
          </w:tcPr>
          <w:p w14:paraId="09EB9D9D" w14:textId="77777777" w:rsidR="001A1E79" w:rsidRDefault="00000000">
            <w:pPr>
              <w:rPr>
                <w:color w:val="000000"/>
              </w:rPr>
            </w:pPr>
            <w:r>
              <w:rPr>
                <w:color w:val="000000"/>
              </w:rPr>
              <w:t>Henry Hall 206</w:t>
            </w:r>
          </w:p>
        </w:tc>
      </w:tr>
      <w:tr w:rsidR="001A1E79" w14:paraId="6DF18A77" w14:textId="77777777">
        <w:tc>
          <w:tcPr>
            <w:tcW w:w="2000" w:type="dxa"/>
            <w:tcBorders>
              <w:top w:val="single" w:sz="4" w:space="0" w:color="C8D0DC"/>
              <w:left w:val="single" w:sz="4" w:space="0" w:color="C8D0DC"/>
              <w:bottom w:val="single" w:sz="4" w:space="0" w:color="C8D0DC"/>
              <w:right w:val="single" w:sz="4" w:space="0" w:color="C8D0DC"/>
            </w:tcBorders>
            <w:shd w:val="clear" w:color="auto" w:fill="EAF1FB"/>
            <w:tcMar>
              <w:top w:w="70" w:type="dxa"/>
              <w:left w:w="130" w:type="dxa"/>
              <w:bottom w:w="70" w:type="dxa"/>
              <w:right w:w="100" w:type="dxa"/>
            </w:tcMar>
          </w:tcPr>
          <w:p w14:paraId="39DDB277" w14:textId="77777777" w:rsidR="001A1E79" w:rsidRDefault="00000000">
            <w:r>
              <w:rPr>
                <w:b/>
                <w:bCs/>
              </w:rPr>
              <w:t>Phone</w:t>
            </w:r>
          </w:p>
        </w:tc>
        <w:tc>
          <w:tcPr>
            <w:tcW w:w="7360" w:type="dxa"/>
            <w:tcBorders>
              <w:top w:val="single" w:sz="4" w:space="0" w:color="C8D0DC"/>
              <w:left w:val="single" w:sz="4" w:space="0" w:color="C8D0DC"/>
              <w:bottom w:val="single" w:sz="4" w:space="0" w:color="C8D0DC"/>
              <w:right w:val="single" w:sz="4" w:space="0" w:color="C8D0DC"/>
            </w:tcBorders>
            <w:tcMar>
              <w:top w:w="70" w:type="dxa"/>
              <w:left w:w="130" w:type="dxa"/>
              <w:bottom w:w="70" w:type="dxa"/>
              <w:right w:w="130" w:type="dxa"/>
            </w:tcMar>
          </w:tcPr>
          <w:p w14:paraId="0914619D" w14:textId="77777777" w:rsidR="001A1E79" w:rsidRDefault="00000000">
            <w:pPr>
              <w:rPr>
                <w:color w:val="000000"/>
              </w:rPr>
            </w:pPr>
            <w:r>
              <w:rPr>
                <w:color w:val="000000"/>
              </w:rPr>
              <w:t>(808) 735-4826</w:t>
            </w:r>
          </w:p>
        </w:tc>
      </w:tr>
      <w:tr w:rsidR="001A1E79" w14:paraId="08AA0C55" w14:textId="77777777">
        <w:tc>
          <w:tcPr>
            <w:tcW w:w="2000" w:type="dxa"/>
            <w:tcBorders>
              <w:top w:val="single" w:sz="4" w:space="0" w:color="C8D0DC"/>
              <w:left w:val="single" w:sz="4" w:space="0" w:color="C8D0DC"/>
              <w:bottom w:val="single" w:sz="4" w:space="0" w:color="C8D0DC"/>
              <w:right w:val="single" w:sz="4" w:space="0" w:color="C8D0DC"/>
            </w:tcBorders>
            <w:shd w:val="clear" w:color="auto" w:fill="F4F6F9"/>
            <w:tcMar>
              <w:top w:w="70" w:type="dxa"/>
              <w:left w:w="130" w:type="dxa"/>
              <w:bottom w:w="70" w:type="dxa"/>
              <w:right w:w="100" w:type="dxa"/>
            </w:tcMar>
          </w:tcPr>
          <w:p w14:paraId="6659ED8A" w14:textId="77777777" w:rsidR="001A1E79" w:rsidRDefault="00000000">
            <w:r>
              <w:rPr>
                <w:b/>
                <w:bCs/>
              </w:rPr>
              <w:t>Questions?</w:t>
            </w:r>
          </w:p>
        </w:tc>
        <w:tc>
          <w:tcPr>
            <w:tcW w:w="7360" w:type="dxa"/>
            <w:tcBorders>
              <w:top w:val="single" w:sz="4" w:space="0" w:color="C8D0DC"/>
              <w:left w:val="single" w:sz="4" w:space="0" w:color="C8D0DC"/>
              <w:bottom w:val="single" w:sz="4" w:space="0" w:color="C8D0DC"/>
              <w:right w:val="single" w:sz="4" w:space="0" w:color="C8D0DC"/>
            </w:tcBorders>
            <w:shd w:val="clear" w:color="auto" w:fill="F4F6F9"/>
            <w:tcMar>
              <w:top w:w="70" w:type="dxa"/>
              <w:left w:w="130" w:type="dxa"/>
              <w:bottom w:w="70" w:type="dxa"/>
              <w:right w:w="130" w:type="dxa"/>
            </w:tcMar>
          </w:tcPr>
          <w:p w14:paraId="22FAC025" w14:textId="77777777" w:rsidR="001A1E79" w:rsidRDefault="00000000">
            <w:pPr>
              <w:rPr>
                <w:color w:val="000000"/>
              </w:rPr>
            </w:pPr>
            <w:r>
              <w:rPr>
                <w:color w:val="000000"/>
              </w:rPr>
              <w:t>Email me at koreen.nakahodo@chaminade.edu</w:t>
            </w:r>
          </w:p>
        </w:tc>
      </w:tr>
    </w:tbl>
    <w:p w14:paraId="7EA7D7E4" w14:textId="77777777" w:rsidR="001A1E79" w:rsidRDefault="00000000">
      <w:pPr>
        <w:shd w:val="clear" w:color="auto" w:fill="1F3A6E"/>
        <w:spacing w:before="240" w:after="100"/>
        <w:ind w:left="160" w:right="160"/>
      </w:pPr>
      <w:r>
        <w:rPr>
          <w:b/>
          <w:bCs/>
          <w:color w:val="FFFFFF"/>
          <w:sz w:val="24"/>
          <w:szCs w:val="24"/>
        </w:rPr>
        <w:t>Course Description &amp; Materials</w:t>
      </w:r>
    </w:p>
    <w:p w14:paraId="08123CD1" w14:textId="77777777" w:rsidR="001A1E79" w:rsidRDefault="00000000">
      <w:pPr>
        <w:pBdr>
          <w:left w:val="single" w:sz="18" w:space="8" w:color="2E5FA3"/>
        </w:pBdr>
        <w:spacing w:before="180" w:after="60"/>
        <w:ind w:left="160"/>
        <w:rPr>
          <w:b/>
          <w:bCs/>
          <w:color w:val="1F3A6E"/>
          <w:sz w:val="21"/>
          <w:szCs w:val="21"/>
        </w:rPr>
      </w:pPr>
      <w:r>
        <w:rPr>
          <w:b/>
          <w:bCs/>
          <w:color w:val="1F3A6E"/>
          <w:sz w:val="21"/>
          <w:szCs w:val="21"/>
        </w:rPr>
        <w:t>Catalog Description</w:t>
      </w:r>
    </w:p>
    <w:p w14:paraId="3EB3E27C" w14:textId="77777777" w:rsidR="001A1E79" w:rsidRDefault="00000000">
      <w:pPr>
        <w:spacing w:line="276" w:lineRule="auto"/>
        <w:rPr>
          <w:rFonts w:ascii="Calibri" w:eastAsia="Calibri" w:hAnsi="Calibri" w:cs="Calibri"/>
          <w:color w:val="000000"/>
          <w:sz w:val="22"/>
          <w:szCs w:val="22"/>
        </w:rPr>
      </w:pPr>
      <w:r>
        <w:rPr>
          <w:rFonts w:ascii="Calibri" w:eastAsia="Calibri" w:hAnsi="Calibri" w:cs="Calibri"/>
          <w:color w:val="000000"/>
          <w:sz w:val="22"/>
          <w:szCs w:val="22"/>
        </w:rPr>
        <w:t>Instruction and practice in writing, editing, and revising short narrative and expository essays. The course instructs the basics of organization and clear expression and use of Standard Edited American English. Offered every semester.</w:t>
      </w:r>
    </w:p>
    <w:p w14:paraId="1604909B" w14:textId="77777777" w:rsidR="001A1E79" w:rsidRDefault="001A1E79">
      <w:pPr>
        <w:spacing w:line="276" w:lineRule="auto"/>
        <w:rPr>
          <w:rFonts w:ascii="Calibri" w:eastAsia="Calibri" w:hAnsi="Calibri" w:cs="Calibri"/>
          <w:color w:val="000000"/>
          <w:sz w:val="22"/>
          <w:szCs w:val="22"/>
        </w:rPr>
      </w:pPr>
    </w:p>
    <w:p w14:paraId="482C50D1" w14:textId="77777777" w:rsidR="001A1E79" w:rsidRDefault="00000000">
      <w:pPr>
        <w:spacing w:line="276" w:lineRule="auto"/>
        <w:rPr>
          <w:rFonts w:ascii="Calibri" w:eastAsia="Calibri" w:hAnsi="Calibri" w:cs="Calibri"/>
          <w:b/>
          <w:bCs/>
          <w:color w:val="1155CC"/>
          <w:sz w:val="22"/>
          <w:szCs w:val="22"/>
        </w:rPr>
      </w:pPr>
      <w:r>
        <w:rPr>
          <w:rFonts w:ascii="Calibri" w:eastAsia="Calibri" w:hAnsi="Calibri" w:cs="Calibri"/>
          <w:b/>
          <w:bCs/>
          <w:color w:val="1155CC"/>
          <w:sz w:val="22"/>
          <w:szCs w:val="22"/>
        </w:rPr>
        <w:t>Course Section Description</w:t>
      </w:r>
    </w:p>
    <w:p w14:paraId="672538D7" w14:textId="77777777" w:rsidR="001A1E79" w:rsidRDefault="00000000">
      <w:pPr>
        <w:rPr>
          <w:rFonts w:ascii="Calibri" w:eastAsia="Calibri" w:hAnsi="Calibri" w:cs="Calibri"/>
          <w:color w:val="000000"/>
          <w:sz w:val="22"/>
          <w:szCs w:val="22"/>
        </w:rPr>
      </w:pPr>
      <w:r>
        <w:rPr>
          <w:rFonts w:ascii="Calibri" w:eastAsia="Calibri" w:hAnsi="Calibri" w:cs="Calibri"/>
          <w:color w:val="000000"/>
          <w:sz w:val="22"/>
          <w:szCs w:val="22"/>
        </w:rPr>
        <w:t xml:space="preserve">Our course will primarily focus on rhetorical modes or ways of organizing your writing. As a theme, however, we will engage in readings that focus on Hawai‘i and other Indigenous issues. While some of the readings will focus on historical issues, other readings will pay attention to connections between language and power.  To begin, we will connect writing to identity, place, community, and power.  Given that this is a writing class, each module will have an extensive </w:t>
      </w:r>
      <w:proofErr w:type="gramStart"/>
      <w:r>
        <w:rPr>
          <w:rFonts w:ascii="Calibri" w:eastAsia="Calibri" w:hAnsi="Calibri" w:cs="Calibri"/>
          <w:color w:val="000000"/>
          <w:sz w:val="22"/>
          <w:szCs w:val="22"/>
        </w:rPr>
        <w:t>amount</w:t>
      </w:r>
      <w:proofErr w:type="gramEnd"/>
      <w:r>
        <w:rPr>
          <w:rFonts w:ascii="Calibri" w:eastAsia="Calibri" w:hAnsi="Calibri" w:cs="Calibri"/>
          <w:color w:val="000000"/>
          <w:sz w:val="22"/>
          <w:szCs w:val="22"/>
        </w:rPr>
        <w:t xml:space="preserve"> of written assignments.  </w:t>
      </w:r>
    </w:p>
    <w:p w14:paraId="1A0284EC" w14:textId="77777777" w:rsidR="001A1E79" w:rsidRDefault="001A1E79">
      <w:pPr>
        <w:rPr>
          <w:rFonts w:ascii="Calibri" w:eastAsia="Calibri" w:hAnsi="Calibri" w:cs="Calibri"/>
          <w:color w:val="000000"/>
          <w:sz w:val="22"/>
          <w:szCs w:val="22"/>
        </w:rPr>
      </w:pPr>
    </w:p>
    <w:p w14:paraId="6DB20C07" w14:textId="77777777" w:rsidR="001A1E79" w:rsidRDefault="001A1E79">
      <w:pPr>
        <w:pBdr>
          <w:left w:val="single" w:sz="18" w:space="8" w:color="2E5FA3"/>
        </w:pBdr>
        <w:spacing w:before="180" w:after="60"/>
        <w:ind w:left="160"/>
        <w:rPr>
          <w:color w:val="000000"/>
        </w:rPr>
      </w:pPr>
    </w:p>
    <w:p w14:paraId="62844E85" w14:textId="77777777" w:rsidR="001A1E79" w:rsidRDefault="001A1E79">
      <w:pPr>
        <w:pBdr>
          <w:left w:val="single" w:sz="18" w:space="8" w:color="2E5FA3"/>
        </w:pBdr>
        <w:spacing w:before="180" w:after="60"/>
        <w:ind w:left="160"/>
        <w:rPr>
          <w:b/>
          <w:bCs/>
          <w:color w:val="1F3A6E"/>
          <w:sz w:val="21"/>
          <w:szCs w:val="21"/>
        </w:rPr>
      </w:pPr>
    </w:p>
    <w:p w14:paraId="08C52667" w14:textId="77777777" w:rsidR="001A1E79" w:rsidRDefault="001A1E79">
      <w:pPr>
        <w:pBdr>
          <w:left w:val="single" w:sz="18" w:space="8" w:color="2E5FA3"/>
        </w:pBdr>
        <w:spacing w:before="180" w:after="60"/>
        <w:ind w:left="160"/>
        <w:rPr>
          <w:b/>
          <w:bCs/>
          <w:color w:val="1F3A6E"/>
          <w:sz w:val="21"/>
          <w:szCs w:val="21"/>
        </w:rPr>
      </w:pPr>
    </w:p>
    <w:p w14:paraId="0E5EE7FB" w14:textId="77777777" w:rsidR="001A1E79" w:rsidRDefault="00000000">
      <w:pPr>
        <w:pBdr>
          <w:left w:val="single" w:sz="18" w:space="8" w:color="2E5FA3"/>
        </w:pBdr>
        <w:spacing w:before="180" w:after="60"/>
        <w:ind w:left="160"/>
      </w:pPr>
      <w:r>
        <w:rPr>
          <w:b/>
          <w:bCs/>
          <w:color w:val="1F3A6E"/>
          <w:sz w:val="21"/>
          <w:szCs w:val="21"/>
        </w:rPr>
        <w:t>Course Snapshot</w:t>
      </w:r>
    </w:p>
    <w:tbl>
      <w:tblPr>
        <w:tblStyle w:val="a1"/>
        <w:tblW w:w="9360"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2500"/>
        <w:gridCol w:w="6860"/>
      </w:tblGrid>
      <w:tr w:rsidR="001A1E79" w14:paraId="0A808FF2" w14:textId="77777777">
        <w:tc>
          <w:tcPr>
            <w:tcW w:w="2500" w:type="dxa"/>
            <w:tcBorders>
              <w:top w:val="single" w:sz="4" w:space="0" w:color="C8D0DC"/>
              <w:left w:val="single" w:sz="4" w:space="0" w:color="C8D0DC"/>
              <w:bottom w:val="single" w:sz="4" w:space="0" w:color="C8D0DC"/>
              <w:right w:val="single" w:sz="4" w:space="0" w:color="C8D0DC"/>
            </w:tcBorders>
            <w:shd w:val="clear" w:color="auto" w:fill="F4F6F9"/>
            <w:tcMar>
              <w:top w:w="70" w:type="dxa"/>
              <w:left w:w="130" w:type="dxa"/>
              <w:bottom w:w="70" w:type="dxa"/>
              <w:right w:w="100" w:type="dxa"/>
            </w:tcMar>
          </w:tcPr>
          <w:p w14:paraId="69F64240" w14:textId="77777777" w:rsidR="001A1E79" w:rsidRDefault="00000000">
            <w:r>
              <w:rPr>
                <w:b/>
                <w:bCs/>
              </w:rPr>
              <w:t>Modality</w:t>
            </w:r>
          </w:p>
        </w:tc>
        <w:tc>
          <w:tcPr>
            <w:tcW w:w="6860" w:type="dxa"/>
            <w:tcBorders>
              <w:top w:val="single" w:sz="4" w:space="0" w:color="C8D0DC"/>
              <w:left w:val="single" w:sz="4" w:space="0" w:color="C8D0DC"/>
              <w:bottom w:val="single" w:sz="4" w:space="0" w:color="C8D0DC"/>
              <w:right w:val="single" w:sz="4" w:space="0" w:color="C8D0DC"/>
            </w:tcBorders>
            <w:shd w:val="clear" w:color="auto" w:fill="F4F6F9"/>
            <w:tcMar>
              <w:top w:w="70" w:type="dxa"/>
              <w:left w:w="130" w:type="dxa"/>
              <w:bottom w:w="70" w:type="dxa"/>
              <w:right w:w="130" w:type="dxa"/>
            </w:tcMar>
          </w:tcPr>
          <w:p w14:paraId="275888B0" w14:textId="77777777" w:rsidR="001A1E79" w:rsidRDefault="00000000">
            <w:r>
              <w:t>Face-to-Face</w:t>
            </w:r>
          </w:p>
        </w:tc>
      </w:tr>
      <w:tr w:rsidR="001A1E79" w14:paraId="23264C3B" w14:textId="77777777">
        <w:tc>
          <w:tcPr>
            <w:tcW w:w="2500" w:type="dxa"/>
            <w:tcBorders>
              <w:top w:val="single" w:sz="4" w:space="0" w:color="C8D0DC"/>
              <w:left w:val="single" w:sz="4" w:space="0" w:color="C8D0DC"/>
              <w:bottom w:val="single" w:sz="4" w:space="0" w:color="C8D0DC"/>
              <w:right w:val="single" w:sz="4" w:space="0" w:color="C8D0DC"/>
            </w:tcBorders>
            <w:shd w:val="clear" w:color="auto" w:fill="EAF1FB"/>
            <w:tcMar>
              <w:top w:w="70" w:type="dxa"/>
              <w:left w:w="130" w:type="dxa"/>
              <w:bottom w:w="70" w:type="dxa"/>
              <w:right w:w="100" w:type="dxa"/>
            </w:tcMar>
          </w:tcPr>
          <w:p w14:paraId="011EFFC0" w14:textId="77777777" w:rsidR="001A1E79" w:rsidRDefault="00000000">
            <w:r>
              <w:rPr>
                <w:b/>
                <w:bCs/>
              </w:rPr>
              <w:t>Meeting Location</w:t>
            </w:r>
          </w:p>
        </w:tc>
        <w:tc>
          <w:tcPr>
            <w:tcW w:w="6860" w:type="dxa"/>
            <w:tcBorders>
              <w:top w:val="single" w:sz="4" w:space="0" w:color="C8D0DC"/>
              <w:left w:val="single" w:sz="4" w:space="0" w:color="C8D0DC"/>
              <w:bottom w:val="single" w:sz="4" w:space="0" w:color="C8D0DC"/>
              <w:right w:val="single" w:sz="4" w:space="0" w:color="C8D0DC"/>
            </w:tcBorders>
            <w:tcMar>
              <w:top w:w="70" w:type="dxa"/>
              <w:left w:w="130" w:type="dxa"/>
              <w:bottom w:w="70" w:type="dxa"/>
              <w:right w:w="130" w:type="dxa"/>
            </w:tcMar>
          </w:tcPr>
          <w:p w14:paraId="1D460B25" w14:textId="77777777" w:rsidR="001A1E79" w:rsidRDefault="00000000">
            <w:pPr>
              <w:rPr>
                <w:color w:val="000000"/>
              </w:rPr>
            </w:pPr>
            <w:r>
              <w:rPr>
                <w:color w:val="000000"/>
              </w:rPr>
              <w:t>Henry 210</w:t>
            </w:r>
          </w:p>
        </w:tc>
      </w:tr>
      <w:tr w:rsidR="001A1E79" w14:paraId="08255E24" w14:textId="77777777">
        <w:tc>
          <w:tcPr>
            <w:tcW w:w="2500" w:type="dxa"/>
            <w:tcBorders>
              <w:top w:val="single" w:sz="4" w:space="0" w:color="C8D0DC"/>
              <w:left w:val="single" w:sz="4" w:space="0" w:color="C8D0DC"/>
              <w:bottom w:val="single" w:sz="4" w:space="0" w:color="C8D0DC"/>
              <w:right w:val="single" w:sz="4" w:space="0" w:color="C8D0DC"/>
            </w:tcBorders>
            <w:shd w:val="clear" w:color="auto" w:fill="F4F6F9"/>
            <w:tcMar>
              <w:top w:w="70" w:type="dxa"/>
              <w:left w:w="130" w:type="dxa"/>
              <w:bottom w:w="70" w:type="dxa"/>
              <w:right w:w="100" w:type="dxa"/>
            </w:tcMar>
          </w:tcPr>
          <w:p w14:paraId="0F4744D9" w14:textId="77777777" w:rsidR="001A1E79" w:rsidRDefault="00000000">
            <w:r>
              <w:rPr>
                <w:b/>
                <w:bCs/>
              </w:rPr>
              <w:t>Meeting Days/Times</w:t>
            </w:r>
          </w:p>
        </w:tc>
        <w:tc>
          <w:tcPr>
            <w:tcW w:w="6860" w:type="dxa"/>
            <w:tcBorders>
              <w:top w:val="single" w:sz="4" w:space="0" w:color="C8D0DC"/>
              <w:left w:val="single" w:sz="4" w:space="0" w:color="C8D0DC"/>
              <w:bottom w:val="single" w:sz="4" w:space="0" w:color="C8D0DC"/>
              <w:right w:val="single" w:sz="4" w:space="0" w:color="C8D0DC"/>
            </w:tcBorders>
            <w:shd w:val="clear" w:color="auto" w:fill="F4F6F9"/>
            <w:tcMar>
              <w:top w:w="70" w:type="dxa"/>
              <w:left w:w="130" w:type="dxa"/>
              <w:bottom w:w="70" w:type="dxa"/>
              <w:right w:w="130" w:type="dxa"/>
            </w:tcMar>
          </w:tcPr>
          <w:p w14:paraId="3C28E6A7" w14:textId="77777777" w:rsidR="001A1E79" w:rsidRDefault="00000000">
            <w:pPr>
              <w:rPr>
                <w:color w:val="000000"/>
              </w:rPr>
            </w:pPr>
            <w:r>
              <w:rPr>
                <w:color w:val="000000"/>
              </w:rPr>
              <w:t>MWF 8:30-9:20 (section #1) or 9:30-10:20 (section #2)</w:t>
            </w:r>
          </w:p>
        </w:tc>
      </w:tr>
      <w:tr w:rsidR="001A1E79" w14:paraId="30F82ACF" w14:textId="77777777">
        <w:tc>
          <w:tcPr>
            <w:tcW w:w="2500" w:type="dxa"/>
            <w:tcBorders>
              <w:top w:val="single" w:sz="4" w:space="0" w:color="C8D0DC"/>
              <w:left w:val="single" w:sz="4" w:space="0" w:color="C8D0DC"/>
              <w:bottom w:val="single" w:sz="4" w:space="0" w:color="C8D0DC"/>
              <w:right w:val="single" w:sz="4" w:space="0" w:color="C8D0DC"/>
            </w:tcBorders>
            <w:shd w:val="clear" w:color="auto" w:fill="EAF1FB"/>
            <w:tcMar>
              <w:top w:w="70" w:type="dxa"/>
              <w:left w:w="130" w:type="dxa"/>
              <w:bottom w:w="70" w:type="dxa"/>
              <w:right w:w="100" w:type="dxa"/>
            </w:tcMar>
          </w:tcPr>
          <w:p w14:paraId="1C992F32" w14:textId="77777777" w:rsidR="001A1E79" w:rsidRDefault="00000000">
            <w:r>
              <w:rPr>
                <w:b/>
                <w:bCs/>
              </w:rPr>
              <w:t>Time Commitment</w:t>
            </w:r>
          </w:p>
        </w:tc>
        <w:tc>
          <w:tcPr>
            <w:tcW w:w="6860" w:type="dxa"/>
            <w:tcBorders>
              <w:top w:val="single" w:sz="4" w:space="0" w:color="C8D0DC"/>
              <w:left w:val="single" w:sz="4" w:space="0" w:color="C8D0DC"/>
              <w:bottom w:val="single" w:sz="4" w:space="0" w:color="C8D0DC"/>
              <w:right w:val="single" w:sz="4" w:space="0" w:color="C8D0DC"/>
            </w:tcBorders>
            <w:tcMar>
              <w:top w:w="70" w:type="dxa"/>
              <w:left w:w="130" w:type="dxa"/>
              <w:bottom w:w="70" w:type="dxa"/>
              <w:right w:w="130" w:type="dxa"/>
            </w:tcMar>
          </w:tcPr>
          <w:p w14:paraId="3BB459C5" w14:textId="77777777" w:rsidR="001A1E79" w:rsidRDefault="00000000">
            <w:pPr>
              <w:spacing w:line="276" w:lineRule="auto"/>
              <w:rPr>
                <w:color w:val="000000"/>
              </w:rPr>
            </w:pPr>
            <w:r>
              <w:rPr>
                <w:rFonts w:ascii="Times New Roman" w:eastAsia="Times New Roman" w:hAnsi="Times New Roman" w:cs="Times New Roman"/>
                <w:color w:val="000000"/>
              </w:rPr>
              <w:t xml:space="preserve">This is a three-credit hour course requiring an average minimum of 135 clock hours of student engagement, per the official CUH Credit Hour Policy. Students enrolled in this course are expected to spend about </w:t>
            </w:r>
            <w:r>
              <w:rPr>
                <w:rFonts w:ascii="Times New Roman" w:eastAsia="Times New Roman" w:hAnsi="Times New Roman" w:cs="Times New Roman"/>
                <w:color w:val="000000"/>
                <w:highlight w:val="yellow"/>
              </w:rPr>
              <w:t>37.5</w:t>
            </w:r>
            <w:r>
              <w:rPr>
                <w:rFonts w:ascii="Times New Roman" w:eastAsia="Times New Roman" w:hAnsi="Times New Roman" w:cs="Times New Roman"/>
                <w:color w:val="000000"/>
              </w:rPr>
              <w:t xml:space="preserve"> hours in the class, </w:t>
            </w:r>
            <w:r>
              <w:rPr>
                <w:rFonts w:ascii="Times New Roman" w:eastAsia="Times New Roman" w:hAnsi="Times New Roman" w:cs="Times New Roman"/>
                <w:color w:val="000000"/>
                <w:highlight w:val="yellow"/>
              </w:rPr>
              <w:t xml:space="preserve">40.5 </w:t>
            </w:r>
            <w:r>
              <w:rPr>
                <w:rFonts w:ascii="Times New Roman" w:eastAsia="Times New Roman" w:hAnsi="Times New Roman" w:cs="Times New Roman"/>
                <w:color w:val="000000"/>
              </w:rPr>
              <w:t xml:space="preserve">hours reading assignments outside of class, and </w:t>
            </w:r>
            <w:r>
              <w:rPr>
                <w:rFonts w:ascii="Times New Roman" w:eastAsia="Times New Roman" w:hAnsi="Times New Roman" w:cs="Times New Roman"/>
                <w:color w:val="000000"/>
                <w:highlight w:val="yellow"/>
              </w:rPr>
              <w:t xml:space="preserve">57 hours </w:t>
            </w:r>
            <w:r>
              <w:rPr>
                <w:rFonts w:ascii="Times New Roman" w:eastAsia="Times New Roman" w:hAnsi="Times New Roman" w:cs="Times New Roman"/>
                <w:color w:val="000000"/>
              </w:rPr>
              <w:t>writing discussion posts and papers for class.</w:t>
            </w:r>
          </w:p>
          <w:p w14:paraId="10E4B4C9" w14:textId="77777777" w:rsidR="001A1E79" w:rsidRDefault="001A1E79">
            <w:pPr>
              <w:rPr>
                <w:color w:val="000000"/>
              </w:rPr>
            </w:pPr>
          </w:p>
        </w:tc>
      </w:tr>
      <w:tr w:rsidR="001A1E79" w14:paraId="11C5A474" w14:textId="77777777">
        <w:tc>
          <w:tcPr>
            <w:tcW w:w="2500" w:type="dxa"/>
            <w:tcBorders>
              <w:top w:val="single" w:sz="4" w:space="0" w:color="C8D0DC"/>
              <w:left w:val="single" w:sz="4" w:space="0" w:color="C8D0DC"/>
              <w:bottom w:val="single" w:sz="4" w:space="0" w:color="C8D0DC"/>
              <w:right w:val="single" w:sz="4" w:space="0" w:color="C8D0DC"/>
            </w:tcBorders>
            <w:shd w:val="clear" w:color="auto" w:fill="F4F6F9"/>
            <w:tcMar>
              <w:top w:w="70" w:type="dxa"/>
              <w:left w:w="130" w:type="dxa"/>
              <w:bottom w:w="70" w:type="dxa"/>
              <w:right w:w="100" w:type="dxa"/>
            </w:tcMar>
          </w:tcPr>
          <w:p w14:paraId="3B8F0BFC" w14:textId="77777777" w:rsidR="001A1E79" w:rsidRDefault="00000000">
            <w:r>
              <w:rPr>
                <w:b/>
                <w:bCs/>
              </w:rPr>
              <w:t>Required Materials</w:t>
            </w:r>
          </w:p>
        </w:tc>
        <w:tc>
          <w:tcPr>
            <w:tcW w:w="6860" w:type="dxa"/>
            <w:tcBorders>
              <w:top w:val="single" w:sz="4" w:space="0" w:color="C8D0DC"/>
              <w:left w:val="single" w:sz="4" w:space="0" w:color="C8D0DC"/>
              <w:bottom w:val="single" w:sz="4" w:space="0" w:color="C8D0DC"/>
              <w:right w:val="single" w:sz="4" w:space="0" w:color="C8D0DC"/>
            </w:tcBorders>
            <w:shd w:val="clear" w:color="auto" w:fill="F4F6F9"/>
            <w:tcMar>
              <w:top w:w="70" w:type="dxa"/>
              <w:left w:w="130" w:type="dxa"/>
              <w:bottom w:w="70" w:type="dxa"/>
              <w:right w:w="130" w:type="dxa"/>
            </w:tcMar>
          </w:tcPr>
          <w:p w14:paraId="79CB92A4" w14:textId="77777777" w:rsidR="001A1E79" w:rsidRDefault="00000000">
            <w:r>
              <w:rPr>
                <w:i/>
                <w:iCs/>
              </w:rPr>
              <w:t xml:space="preserve">All reading materials are on the Canvas Tile; </w:t>
            </w:r>
            <w:r>
              <w:t>A notebook for journal writing and class notes.</w:t>
            </w:r>
          </w:p>
        </w:tc>
      </w:tr>
      <w:tr w:rsidR="001A1E79" w14:paraId="23AD728E" w14:textId="77777777">
        <w:tc>
          <w:tcPr>
            <w:tcW w:w="2500" w:type="dxa"/>
            <w:tcBorders>
              <w:top w:val="single" w:sz="4" w:space="0" w:color="C8D0DC"/>
              <w:left w:val="single" w:sz="4" w:space="0" w:color="C8D0DC"/>
              <w:bottom w:val="single" w:sz="4" w:space="0" w:color="C8D0DC"/>
              <w:right w:val="single" w:sz="4" w:space="0" w:color="C8D0DC"/>
            </w:tcBorders>
            <w:shd w:val="clear" w:color="auto" w:fill="EAF1FB"/>
            <w:tcMar>
              <w:top w:w="70" w:type="dxa"/>
              <w:left w:w="130" w:type="dxa"/>
              <w:bottom w:w="70" w:type="dxa"/>
              <w:right w:w="100" w:type="dxa"/>
            </w:tcMar>
          </w:tcPr>
          <w:p w14:paraId="6642A7D1" w14:textId="77777777" w:rsidR="001A1E79" w:rsidRDefault="00000000">
            <w:r>
              <w:rPr>
                <w:b/>
                <w:bCs/>
              </w:rPr>
              <w:t>Recommended Items</w:t>
            </w:r>
          </w:p>
        </w:tc>
        <w:tc>
          <w:tcPr>
            <w:tcW w:w="6860" w:type="dxa"/>
            <w:tcBorders>
              <w:top w:val="single" w:sz="4" w:space="0" w:color="C8D0DC"/>
              <w:left w:val="single" w:sz="4" w:space="0" w:color="C8D0DC"/>
              <w:bottom w:val="single" w:sz="4" w:space="0" w:color="C8D0DC"/>
              <w:right w:val="single" w:sz="4" w:space="0" w:color="C8D0DC"/>
            </w:tcBorders>
            <w:tcMar>
              <w:top w:w="70" w:type="dxa"/>
              <w:left w:w="130" w:type="dxa"/>
              <w:bottom w:w="70" w:type="dxa"/>
              <w:right w:w="130" w:type="dxa"/>
            </w:tcMar>
          </w:tcPr>
          <w:p w14:paraId="262CE72D" w14:textId="77777777" w:rsidR="001A1E79" w:rsidRDefault="00000000">
            <w:r>
              <w:t>Paper and Black or Blue Ink Pen for submitting handwritten notes and assignments</w:t>
            </w:r>
          </w:p>
        </w:tc>
      </w:tr>
      <w:tr w:rsidR="001A1E79" w14:paraId="1B70BE87" w14:textId="77777777">
        <w:tc>
          <w:tcPr>
            <w:tcW w:w="2500" w:type="dxa"/>
            <w:tcBorders>
              <w:top w:val="single" w:sz="4" w:space="0" w:color="C8D0DC"/>
              <w:left w:val="single" w:sz="4" w:space="0" w:color="C8D0DC"/>
              <w:bottom w:val="single" w:sz="4" w:space="0" w:color="C8D0DC"/>
              <w:right w:val="single" w:sz="4" w:space="0" w:color="C8D0DC"/>
            </w:tcBorders>
            <w:shd w:val="clear" w:color="auto" w:fill="F4F6F9"/>
            <w:tcMar>
              <w:top w:w="70" w:type="dxa"/>
              <w:left w:w="130" w:type="dxa"/>
              <w:bottom w:w="70" w:type="dxa"/>
              <w:right w:w="100" w:type="dxa"/>
            </w:tcMar>
          </w:tcPr>
          <w:p w14:paraId="501076D2" w14:textId="77777777" w:rsidR="001A1E79" w:rsidRDefault="00000000">
            <w:r>
              <w:rPr>
                <w:b/>
                <w:bCs/>
              </w:rPr>
              <w:t>Canvas</w:t>
            </w:r>
          </w:p>
        </w:tc>
        <w:tc>
          <w:tcPr>
            <w:tcW w:w="6860" w:type="dxa"/>
            <w:tcBorders>
              <w:top w:val="single" w:sz="4" w:space="0" w:color="C8D0DC"/>
              <w:left w:val="single" w:sz="4" w:space="0" w:color="C8D0DC"/>
              <w:bottom w:val="single" w:sz="4" w:space="0" w:color="C8D0DC"/>
              <w:right w:val="single" w:sz="4" w:space="0" w:color="C8D0DC"/>
            </w:tcBorders>
            <w:shd w:val="clear" w:color="auto" w:fill="F4F6F9"/>
            <w:tcMar>
              <w:top w:w="70" w:type="dxa"/>
              <w:left w:w="130" w:type="dxa"/>
              <w:bottom w:w="70" w:type="dxa"/>
              <w:right w:w="130" w:type="dxa"/>
            </w:tcMar>
          </w:tcPr>
          <w:p w14:paraId="22AB29D6" w14:textId="77777777" w:rsidR="001A1E79" w:rsidRDefault="001A1E79"/>
        </w:tc>
      </w:tr>
    </w:tbl>
    <w:p w14:paraId="4F49F4F8" w14:textId="77777777" w:rsidR="001A1E79" w:rsidRDefault="00000000">
      <w:pPr>
        <w:shd w:val="clear" w:color="auto" w:fill="1F3A6E"/>
        <w:spacing w:before="240" w:after="100"/>
        <w:ind w:left="160" w:right="160"/>
      </w:pPr>
      <w:r>
        <w:rPr>
          <w:b/>
          <w:bCs/>
          <w:color w:val="FFFFFF"/>
          <w:sz w:val="24"/>
          <w:szCs w:val="24"/>
        </w:rPr>
        <w:t>Learning Outcomes</w:t>
      </w:r>
    </w:p>
    <w:p w14:paraId="6347A336" w14:textId="77777777" w:rsidR="001A1E79" w:rsidRDefault="00000000">
      <w:pPr>
        <w:pBdr>
          <w:left w:val="single" w:sz="18" w:space="8" w:color="2E5FA3"/>
        </w:pBdr>
        <w:spacing w:before="180" w:after="60"/>
        <w:ind w:left="160"/>
      </w:pPr>
      <w:r>
        <w:rPr>
          <w:b/>
          <w:bCs/>
          <w:color w:val="1F3A6E"/>
          <w:sz w:val="21"/>
          <w:szCs w:val="21"/>
        </w:rPr>
        <w:t>Program Learning Outcomes (PLOs)/General Education Outcome</w:t>
      </w:r>
    </w:p>
    <w:p w14:paraId="4E4D35A5" w14:textId="77777777" w:rsidR="001A1E79" w:rsidRDefault="00000000">
      <w:pPr>
        <w:pBdr>
          <w:top w:val="none" w:sz="0" w:space="0" w:color="D2D6DC"/>
          <w:left w:val="none" w:sz="0" w:space="0" w:color="D2D6DC"/>
          <w:bottom w:val="none" w:sz="0" w:space="0" w:color="D2D6DC"/>
          <w:right w:val="none" w:sz="0" w:space="0" w:color="D2D6DC"/>
          <w:between w:val="none" w:sz="0" w:space="0" w:color="D2D6DC"/>
        </w:pBdr>
        <w:spacing w:line="390" w:lineRule="auto"/>
        <w:rPr>
          <w:color w:val="000000"/>
        </w:rPr>
      </w:pPr>
      <w:r>
        <w:rPr>
          <w:color w:val="000000"/>
        </w:rPr>
        <w:t>Upon completion of the general education program, a student will be able to:</w:t>
      </w:r>
    </w:p>
    <w:p w14:paraId="030FCB6B" w14:textId="77777777" w:rsidR="001A1E79" w:rsidRDefault="00000000">
      <w:pPr>
        <w:numPr>
          <w:ilvl w:val="0"/>
          <w:numId w:val="2"/>
        </w:numPr>
        <w:pBdr>
          <w:top w:val="none" w:sz="0" w:space="0" w:color="D2D6DC"/>
          <w:left w:val="none" w:sz="0" w:space="0" w:color="D2D6DC"/>
          <w:bottom w:val="none" w:sz="0" w:space="0" w:color="D2D6DC"/>
          <w:right w:val="none" w:sz="0" w:space="0" w:color="D2D6DC"/>
          <w:between w:val="none" w:sz="0" w:space="0" w:color="D2D6DC"/>
        </w:pBdr>
        <w:spacing w:line="312" w:lineRule="auto"/>
        <w:rPr>
          <w:color w:val="000000"/>
        </w:rPr>
      </w:pPr>
      <w:r>
        <w:rPr>
          <w:color w:val="000000"/>
        </w:rPr>
        <w:t>Articulate writing strategies, produce written texts, and engage diverse audiences, so as to participate creatively, collaboratively, and critically in their local communities.</w:t>
      </w:r>
    </w:p>
    <w:p w14:paraId="0FFB7E7F" w14:textId="77777777" w:rsidR="001A1E79" w:rsidRDefault="00000000">
      <w:pPr>
        <w:numPr>
          <w:ilvl w:val="0"/>
          <w:numId w:val="2"/>
        </w:numPr>
        <w:pBdr>
          <w:top w:val="none" w:sz="0" w:space="0" w:color="D2D6DC"/>
          <w:left w:val="none" w:sz="0" w:space="0" w:color="D2D6DC"/>
          <w:bottom w:val="none" w:sz="0" w:space="0" w:color="D2D6DC"/>
          <w:right w:val="none" w:sz="0" w:space="0" w:color="D2D6DC"/>
          <w:between w:val="none" w:sz="0" w:space="0" w:color="D2D6DC"/>
        </w:pBdr>
        <w:spacing w:line="312" w:lineRule="auto"/>
        <w:rPr>
          <w:color w:val="000000"/>
        </w:rPr>
      </w:pPr>
      <w:r>
        <w:rPr>
          <w:color w:val="000000"/>
        </w:rPr>
        <w:t>Effectively develop and deliver informative and persuasive oral communications, engaging in dialogue and discussions to support the conveyance of meaning and connection with the audience.</w:t>
      </w:r>
    </w:p>
    <w:p w14:paraId="3E309193" w14:textId="77777777" w:rsidR="001A1E79" w:rsidRDefault="00000000">
      <w:pPr>
        <w:numPr>
          <w:ilvl w:val="0"/>
          <w:numId w:val="2"/>
        </w:numPr>
        <w:pBdr>
          <w:top w:val="none" w:sz="0" w:space="0" w:color="D2D6DC"/>
          <w:left w:val="none" w:sz="0" w:space="0" w:color="D2D6DC"/>
          <w:bottom w:val="none" w:sz="0" w:space="0" w:color="D2D6DC"/>
          <w:right w:val="none" w:sz="0" w:space="0" w:color="D2D6DC"/>
          <w:between w:val="none" w:sz="0" w:space="0" w:color="D2D6DC"/>
        </w:pBdr>
        <w:spacing w:line="312" w:lineRule="auto"/>
        <w:rPr>
          <w:color w:val="000000"/>
        </w:rPr>
      </w:pPr>
      <w:r>
        <w:rPr>
          <w:color w:val="000000"/>
        </w:rPr>
        <w:t>Analyze, interpret, and communicate quantitative data using number sense to drive decision making.</w:t>
      </w:r>
    </w:p>
    <w:p w14:paraId="684D9129" w14:textId="77777777" w:rsidR="001A1E79" w:rsidRDefault="00000000">
      <w:pPr>
        <w:numPr>
          <w:ilvl w:val="0"/>
          <w:numId w:val="2"/>
        </w:numPr>
        <w:pBdr>
          <w:top w:val="none" w:sz="0" w:space="0" w:color="D2D6DC"/>
          <w:left w:val="none" w:sz="0" w:space="0" w:color="D2D6DC"/>
          <w:bottom w:val="none" w:sz="0" w:space="0" w:color="D2D6DC"/>
          <w:right w:val="none" w:sz="0" w:space="0" w:color="D2D6DC"/>
          <w:between w:val="none" w:sz="0" w:space="0" w:color="D2D6DC"/>
        </w:pBdr>
        <w:spacing w:line="312" w:lineRule="auto"/>
        <w:rPr>
          <w:color w:val="000000"/>
        </w:rPr>
      </w:pPr>
      <w:r>
        <w:rPr>
          <w:color w:val="000000"/>
        </w:rPr>
        <w:t>Examine and evaluate diverse evidence, concepts, assumptions, and viewpoints.</w:t>
      </w:r>
    </w:p>
    <w:p w14:paraId="02C6CD28" w14:textId="77777777" w:rsidR="001A1E79" w:rsidRDefault="00000000">
      <w:pPr>
        <w:numPr>
          <w:ilvl w:val="0"/>
          <w:numId w:val="2"/>
        </w:numPr>
        <w:pBdr>
          <w:top w:val="none" w:sz="0" w:space="0" w:color="D2D6DC"/>
          <w:left w:val="none" w:sz="0" w:space="0" w:color="D2D6DC"/>
          <w:bottom w:val="none" w:sz="0" w:space="0" w:color="D2D6DC"/>
          <w:right w:val="none" w:sz="0" w:space="0" w:color="D2D6DC"/>
          <w:between w:val="none" w:sz="0" w:space="0" w:color="D2D6DC"/>
        </w:pBdr>
        <w:spacing w:line="312" w:lineRule="auto"/>
        <w:rPr>
          <w:color w:val="000000"/>
        </w:rPr>
      </w:pPr>
      <w:r>
        <w:rPr>
          <w:color w:val="000000"/>
        </w:rPr>
        <w:t>Define, identify, locate, evaluate, synthesize, and present or demonstrate relevant information.</w:t>
      </w:r>
    </w:p>
    <w:p w14:paraId="1FB9234B" w14:textId="77777777" w:rsidR="001A1E79" w:rsidRDefault="00000000">
      <w:pPr>
        <w:numPr>
          <w:ilvl w:val="0"/>
          <w:numId w:val="2"/>
        </w:numPr>
        <w:pBdr>
          <w:top w:val="none" w:sz="0" w:space="0" w:color="D2D6DC"/>
          <w:left w:val="none" w:sz="0" w:space="0" w:color="D2D6DC"/>
          <w:bottom w:val="none" w:sz="0" w:space="0" w:color="D2D6DC"/>
          <w:right w:val="none" w:sz="0" w:space="0" w:color="D2D6DC"/>
          <w:between w:val="none" w:sz="0" w:space="0" w:color="D2D6DC"/>
        </w:pBdr>
        <w:spacing w:after="40" w:line="312" w:lineRule="auto"/>
        <w:rPr>
          <w:color w:val="000000"/>
        </w:rPr>
      </w:pPr>
      <w:r>
        <w:rPr>
          <w:color w:val="000000"/>
        </w:rPr>
        <w:t>Apply Marianist values and integrate a global awareness through a project-based learning approach.</w:t>
      </w:r>
    </w:p>
    <w:p w14:paraId="1C8BAAB9" w14:textId="77777777" w:rsidR="001A1E79" w:rsidRDefault="001A1E79">
      <w:pPr>
        <w:spacing w:before="60" w:after="80"/>
        <w:rPr>
          <w:b/>
          <w:bCs/>
        </w:rPr>
      </w:pPr>
    </w:p>
    <w:p w14:paraId="352147B6" w14:textId="77777777" w:rsidR="001A1E79" w:rsidRDefault="00000000">
      <w:pPr>
        <w:pBdr>
          <w:left w:val="single" w:sz="18" w:space="8" w:color="2E5FA3"/>
        </w:pBdr>
        <w:spacing w:before="180" w:after="60"/>
        <w:ind w:left="160"/>
      </w:pPr>
      <w:r>
        <w:rPr>
          <w:b/>
          <w:bCs/>
          <w:color w:val="1F3A6E"/>
        </w:rPr>
        <w:t>Course Learning Outcomes (CLOs)</w:t>
      </w:r>
    </w:p>
    <w:p w14:paraId="58C8D60D" w14:textId="77777777" w:rsidR="001A1E79" w:rsidRDefault="00000000">
      <w:pPr>
        <w:spacing w:before="60" w:after="80"/>
        <w:rPr>
          <w:color w:val="000000"/>
        </w:rPr>
      </w:pPr>
      <w:r>
        <w:t>Upon completion of [course], the student will be able to:</w:t>
      </w:r>
    </w:p>
    <w:p w14:paraId="2BC88EC2" w14:textId="77777777" w:rsidR="001A1E79" w:rsidRDefault="00000000">
      <w:pPr>
        <w:numPr>
          <w:ilvl w:val="0"/>
          <w:numId w:val="5"/>
        </w:numPr>
        <w:spacing w:line="276" w:lineRule="auto"/>
      </w:pPr>
      <w:r>
        <w:rPr>
          <w:color w:val="000000"/>
        </w:rPr>
        <w:t>Design, and produce a successful written text by implementing pre-writing strategies, responding to feedback &amp; revising a draft.</w:t>
      </w:r>
    </w:p>
    <w:p w14:paraId="481980BE" w14:textId="77777777" w:rsidR="001A1E79" w:rsidRDefault="00000000">
      <w:pPr>
        <w:numPr>
          <w:ilvl w:val="0"/>
          <w:numId w:val="5"/>
        </w:numPr>
        <w:spacing w:line="276" w:lineRule="auto"/>
      </w:pPr>
      <w:r>
        <w:rPr>
          <w:color w:val="000000"/>
        </w:rPr>
        <w:t>Analyze textual situations and apply appropriate rhetorical strategies;</w:t>
      </w:r>
    </w:p>
    <w:p w14:paraId="156CD1D1" w14:textId="77777777" w:rsidR="001A1E79" w:rsidRDefault="00000000">
      <w:pPr>
        <w:numPr>
          <w:ilvl w:val="0"/>
          <w:numId w:val="5"/>
        </w:numPr>
        <w:spacing w:line="276" w:lineRule="auto"/>
      </w:pPr>
      <w:r>
        <w:rPr>
          <w:color w:val="000000"/>
        </w:rPr>
        <w:t>Use writing to participate creatively, collaboratively, and critically in their local communities; [Marianist value - Educate in Family Spirit linked to collaboration]</w:t>
      </w:r>
    </w:p>
    <w:p w14:paraId="0AB9FBC5" w14:textId="77777777" w:rsidR="001A1E79" w:rsidRDefault="001A1E79">
      <w:pPr>
        <w:pBdr>
          <w:left w:val="single" w:sz="18" w:space="8" w:color="2E5FA3"/>
        </w:pBdr>
        <w:spacing w:before="180" w:after="60"/>
        <w:ind w:left="160"/>
      </w:pPr>
    </w:p>
    <w:p w14:paraId="1BFC7AED" w14:textId="77777777" w:rsidR="001A1E79" w:rsidRDefault="00000000">
      <w:pPr>
        <w:spacing w:before="60" w:after="80"/>
      </w:pPr>
      <w:r>
        <w:t>An education in the Marianist Tradition is marked by five principles. Reflect on how this course relates to one or more:</w:t>
      </w:r>
    </w:p>
    <w:p w14:paraId="40049F14" w14:textId="77777777" w:rsidR="001A1E79" w:rsidRDefault="00000000">
      <w:pPr>
        <w:numPr>
          <w:ilvl w:val="0"/>
          <w:numId w:val="4"/>
        </w:numPr>
        <w:pBdr>
          <w:top w:val="nil"/>
          <w:left w:val="nil"/>
          <w:bottom w:val="nil"/>
          <w:right w:val="nil"/>
          <w:between w:val="nil"/>
        </w:pBdr>
        <w:spacing w:before="30"/>
      </w:pPr>
      <w:r>
        <w:t>Education for formation in faith.</w:t>
      </w:r>
    </w:p>
    <w:p w14:paraId="0C5798F6" w14:textId="77777777" w:rsidR="001A1E79" w:rsidRDefault="00000000">
      <w:pPr>
        <w:numPr>
          <w:ilvl w:val="0"/>
          <w:numId w:val="4"/>
        </w:numPr>
        <w:pBdr>
          <w:top w:val="nil"/>
          <w:left w:val="nil"/>
          <w:bottom w:val="nil"/>
          <w:right w:val="nil"/>
          <w:between w:val="nil"/>
        </w:pBdr>
      </w:pPr>
      <w:r>
        <w:t>Provide an integral, quality education.</w:t>
      </w:r>
    </w:p>
    <w:p w14:paraId="1793CEEA" w14:textId="77777777" w:rsidR="001A1E79" w:rsidRDefault="00000000">
      <w:pPr>
        <w:numPr>
          <w:ilvl w:val="0"/>
          <w:numId w:val="4"/>
        </w:numPr>
        <w:pBdr>
          <w:top w:val="nil"/>
          <w:left w:val="nil"/>
          <w:bottom w:val="nil"/>
          <w:right w:val="nil"/>
          <w:between w:val="nil"/>
        </w:pBdr>
      </w:pPr>
      <w:r>
        <w:t>Educate in family spirit.</w:t>
      </w:r>
    </w:p>
    <w:p w14:paraId="1C75ADAB" w14:textId="77777777" w:rsidR="001A1E79" w:rsidRDefault="00000000">
      <w:pPr>
        <w:numPr>
          <w:ilvl w:val="0"/>
          <w:numId w:val="4"/>
        </w:numPr>
        <w:pBdr>
          <w:top w:val="nil"/>
          <w:left w:val="nil"/>
          <w:bottom w:val="nil"/>
          <w:right w:val="nil"/>
          <w:between w:val="nil"/>
        </w:pBdr>
      </w:pPr>
      <w:r>
        <w:t>Educate for service, justice and peace, and integrity of creation.</w:t>
      </w:r>
    </w:p>
    <w:p w14:paraId="6994379C" w14:textId="77777777" w:rsidR="001A1E79" w:rsidRDefault="00000000">
      <w:pPr>
        <w:numPr>
          <w:ilvl w:val="0"/>
          <w:numId w:val="4"/>
        </w:numPr>
        <w:pBdr>
          <w:top w:val="nil"/>
          <w:left w:val="nil"/>
          <w:bottom w:val="nil"/>
          <w:right w:val="nil"/>
          <w:between w:val="nil"/>
        </w:pBdr>
        <w:spacing w:after="40"/>
      </w:pPr>
      <w:r>
        <w:lastRenderedPageBreak/>
        <w:t>Educate for adaptation and change.</w:t>
      </w:r>
    </w:p>
    <w:p w14:paraId="7626483D" w14:textId="77777777" w:rsidR="001A1E79" w:rsidRDefault="001A1E79">
      <w:pPr>
        <w:spacing w:before="60"/>
      </w:pPr>
    </w:p>
    <w:p w14:paraId="35AE53EE" w14:textId="77777777" w:rsidR="001A1E79" w:rsidRDefault="00000000">
      <w:pPr>
        <w:spacing w:before="80"/>
        <w:rPr>
          <w:color w:val="000000"/>
        </w:rPr>
      </w:pPr>
      <w:r>
        <w:rPr>
          <w:color w:val="000000"/>
        </w:rPr>
        <w:t>This course examines how writing can be used as a tool for justice issues including the removal of lands and language from Indigenous peoples and how the examination of past practices can reveal erasure or autonomy.</w:t>
      </w:r>
    </w:p>
    <w:p w14:paraId="7BD6B064" w14:textId="77777777" w:rsidR="001A1E79" w:rsidRDefault="001A1E79">
      <w:pPr>
        <w:spacing w:before="80"/>
        <w:rPr>
          <w:color w:val="000000"/>
        </w:rPr>
      </w:pPr>
    </w:p>
    <w:p w14:paraId="7639F1D9" w14:textId="77777777" w:rsidR="001A1E79" w:rsidRDefault="00000000">
      <w:pPr>
        <w:pBdr>
          <w:left w:val="single" w:sz="18" w:space="8" w:color="2E5FA3"/>
        </w:pBdr>
        <w:spacing w:before="180" w:after="60"/>
        <w:ind w:left="160"/>
      </w:pPr>
      <w:r>
        <w:rPr>
          <w:b/>
          <w:bCs/>
          <w:color w:val="1F3A6E"/>
          <w:sz w:val="21"/>
          <w:szCs w:val="21"/>
        </w:rPr>
        <w:t>Native Hawaiian Values</w:t>
      </w:r>
    </w:p>
    <w:p w14:paraId="280005E6" w14:textId="77777777" w:rsidR="001A1E79" w:rsidRDefault="00000000">
      <w:pPr>
        <w:spacing w:before="60" w:after="80"/>
      </w:pPr>
      <w:r>
        <w:t xml:space="preserve">Education is central to both Marianist and Native Hawaiian culture — both seek transformative, value-centered learning that serves the marginalized. This is reflected in the </w:t>
      </w:r>
      <w:proofErr w:type="spellStart"/>
      <w:r>
        <w:t>ʻŌlelo</w:t>
      </w:r>
      <w:proofErr w:type="spellEnd"/>
      <w:r>
        <w:t xml:space="preserve"> Noʻeau (Hawaiian proverbs) below:</w:t>
      </w:r>
    </w:p>
    <w:p w14:paraId="23EF09F8" w14:textId="77777777" w:rsidR="001A1E79" w:rsidRDefault="00000000">
      <w:pPr>
        <w:numPr>
          <w:ilvl w:val="0"/>
          <w:numId w:val="1"/>
        </w:numPr>
        <w:pBdr>
          <w:top w:val="nil"/>
          <w:left w:val="nil"/>
          <w:bottom w:val="nil"/>
          <w:right w:val="nil"/>
          <w:between w:val="nil"/>
        </w:pBdr>
        <w:spacing w:before="30"/>
      </w:pPr>
      <w:r>
        <w:rPr>
          <w:b/>
          <w:bCs/>
        </w:rPr>
        <w:t>Educate for Formation in Faith (Mana)</w:t>
      </w:r>
      <w:r>
        <w:t xml:space="preserve">: E ola au </w:t>
      </w:r>
      <w:proofErr w:type="spellStart"/>
      <w:r>
        <w:t>i</w:t>
      </w:r>
      <w:proofErr w:type="spellEnd"/>
      <w:r>
        <w:t xml:space="preserve"> </w:t>
      </w:r>
      <w:proofErr w:type="spellStart"/>
      <w:r>
        <w:t>ke</w:t>
      </w:r>
      <w:proofErr w:type="spellEnd"/>
      <w:r>
        <w:t xml:space="preserve"> akua (</w:t>
      </w:r>
      <w:proofErr w:type="spellStart"/>
      <w:r>
        <w:t>ʻŌlelo</w:t>
      </w:r>
      <w:proofErr w:type="spellEnd"/>
      <w:r>
        <w:t xml:space="preserve"> Noʻeau 364) — May I live by God.</w:t>
      </w:r>
    </w:p>
    <w:p w14:paraId="245E3887" w14:textId="77777777" w:rsidR="001A1E79" w:rsidRDefault="00000000">
      <w:pPr>
        <w:numPr>
          <w:ilvl w:val="0"/>
          <w:numId w:val="1"/>
        </w:numPr>
        <w:pBdr>
          <w:top w:val="nil"/>
          <w:left w:val="nil"/>
          <w:bottom w:val="nil"/>
          <w:right w:val="nil"/>
          <w:between w:val="nil"/>
        </w:pBdr>
      </w:pPr>
      <w:r>
        <w:rPr>
          <w:b/>
          <w:bCs/>
        </w:rPr>
        <w:t>Provide an Integral, Quality Education (Naʻauao)</w:t>
      </w:r>
      <w:r>
        <w:t xml:space="preserve">: Lawe </w:t>
      </w:r>
      <w:proofErr w:type="spellStart"/>
      <w:r>
        <w:t>i</w:t>
      </w:r>
      <w:proofErr w:type="spellEnd"/>
      <w:r>
        <w:t xml:space="preserve"> ka </w:t>
      </w:r>
      <w:proofErr w:type="spellStart"/>
      <w:r>
        <w:t>maʻalea</w:t>
      </w:r>
      <w:proofErr w:type="spellEnd"/>
      <w:r>
        <w:t xml:space="preserve"> a </w:t>
      </w:r>
      <w:proofErr w:type="spellStart"/>
      <w:r>
        <w:t>kūʻonoʻono</w:t>
      </w:r>
      <w:proofErr w:type="spellEnd"/>
      <w:r>
        <w:t xml:space="preserve"> (</w:t>
      </w:r>
      <w:proofErr w:type="spellStart"/>
      <w:r>
        <w:t>ʻŌlelo</w:t>
      </w:r>
      <w:proofErr w:type="spellEnd"/>
      <w:r>
        <w:t xml:space="preserve"> Noʻeau 1957) — Acquire skill and make it deep.</w:t>
      </w:r>
    </w:p>
    <w:p w14:paraId="4DAB46D1" w14:textId="77777777" w:rsidR="001A1E79" w:rsidRDefault="00000000">
      <w:pPr>
        <w:numPr>
          <w:ilvl w:val="0"/>
          <w:numId w:val="1"/>
        </w:numPr>
        <w:pBdr>
          <w:top w:val="nil"/>
          <w:left w:val="nil"/>
          <w:bottom w:val="nil"/>
          <w:right w:val="nil"/>
          <w:between w:val="nil"/>
        </w:pBdr>
      </w:pPr>
      <w:r>
        <w:rPr>
          <w:b/>
          <w:bCs/>
        </w:rPr>
        <w:t>Educate in Family Spirit (</w:t>
      </w:r>
      <w:proofErr w:type="spellStart"/>
      <w:r>
        <w:rPr>
          <w:b/>
          <w:bCs/>
        </w:rPr>
        <w:t>ʻOhana</w:t>
      </w:r>
      <w:proofErr w:type="spellEnd"/>
      <w:r>
        <w:rPr>
          <w:b/>
          <w:bCs/>
        </w:rPr>
        <w:t>)</w:t>
      </w:r>
      <w:r>
        <w:t xml:space="preserve">: </w:t>
      </w:r>
      <w:proofErr w:type="spellStart"/>
      <w:r>
        <w:t>ʻIke</w:t>
      </w:r>
      <w:proofErr w:type="spellEnd"/>
      <w:r>
        <w:t xml:space="preserve"> </w:t>
      </w:r>
      <w:proofErr w:type="spellStart"/>
      <w:r>
        <w:t>aku</w:t>
      </w:r>
      <w:proofErr w:type="spellEnd"/>
      <w:r>
        <w:t xml:space="preserve">, </w:t>
      </w:r>
      <w:proofErr w:type="spellStart"/>
      <w:r>
        <w:t>ʻike</w:t>
      </w:r>
      <w:proofErr w:type="spellEnd"/>
      <w:r>
        <w:t xml:space="preserve"> </w:t>
      </w:r>
      <w:proofErr w:type="spellStart"/>
      <w:r>
        <w:t>mai</w:t>
      </w:r>
      <w:proofErr w:type="spellEnd"/>
      <w:r>
        <w:t xml:space="preserve">, </w:t>
      </w:r>
      <w:proofErr w:type="spellStart"/>
      <w:r>
        <w:t>kōkua</w:t>
      </w:r>
      <w:proofErr w:type="spellEnd"/>
      <w:r>
        <w:t xml:space="preserve"> </w:t>
      </w:r>
      <w:proofErr w:type="spellStart"/>
      <w:r>
        <w:t>aku</w:t>
      </w:r>
      <w:proofErr w:type="spellEnd"/>
      <w:r>
        <w:t xml:space="preserve"> </w:t>
      </w:r>
      <w:proofErr w:type="spellStart"/>
      <w:r>
        <w:t>kōkua</w:t>
      </w:r>
      <w:proofErr w:type="spellEnd"/>
      <w:r>
        <w:t xml:space="preserve"> </w:t>
      </w:r>
      <w:proofErr w:type="spellStart"/>
      <w:r>
        <w:t>mai</w:t>
      </w:r>
      <w:proofErr w:type="spellEnd"/>
      <w:r>
        <w:t xml:space="preserve"> (</w:t>
      </w:r>
      <w:proofErr w:type="spellStart"/>
      <w:r>
        <w:t>ʻŌlelo</w:t>
      </w:r>
      <w:proofErr w:type="spellEnd"/>
      <w:r>
        <w:t xml:space="preserve"> Noʻeau 1200) — Recognize others, be recognized, help others, be helped.</w:t>
      </w:r>
    </w:p>
    <w:p w14:paraId="3EC8AD79" w14:textId="77777777" w:rsidR="001A1E79" w:rsidRDefault="00000000">
      <w:pPr>
        <w:numPr>
          <w:ilvl w:val="0"/>
          <w:numId w:val="1"/>
        </w:numPr>
        <w:pBdr>
          <w:top w:val="nil"/>
          <w:left w:val="nil"/>
          <w:bottom w:val="nil"/>
          <w:right w:val="nil"/>
          <w:between w:val="nil"/>
        </w:pBdr>
      </w:pPr>
      <w:r>
        <w:rPr>
          <w:b/>
          <w:bCs/>
        </w:rPr>
        <w:t>Educate for Service, Justice and Peace (Aloha)</w:t>
      </w:r>
      <w:r>
        <w:t xml:space="preserve">: Ka lama </w:t>
      </w:r>
      <w:proofErr w:type="spellStart"/>
      <w:r>
        <w:t>kū</w:t>
      </w:r>
      <w:proofErr w:type="spellEnd"/>
      <w:r>
        <w:t xml:space="preserve"> o ka </w:t>
      </w:r>
      <w:proofErr w:type="spellStart"/>
      <w:r>
        <w:t>noʻeau</w:t>
      </w:r>
      <w:proofErr w:type="spellEnd"/>
      <w:r>
        <w:t xml:space="preserve"> (</w:t>
      </w:r>
      <w:proofErr w:type="spellStart"/>
      <w:r>
        <w:t>ʻŌlelo</w:t>
      </w:r>
      <w:proofErr w:type="spellEnd"/>
      <w:r>
        <w:t xml:space="preserve"> Noʻeau 1430) — Education is the standing torch of wisdom.</w:t>
      </w:r>
    </w:p>
    <w:p w14:paraId="33B3C3DD" w14:textId="77777777" w:rsidR="001A1E79" w:rsidRDefault="00000000">
      <w:pPr>
        <w:numPr>
          <w:ilvl w:val="0"/>
          <w:numId w:val="1"/>
        </w:numPr>
        <w:pBdr>
          <w:top w:val="nil"/>
          <w:left w:val="nil"/>
          <w:bottom w:val="nil"/>
          <w:right w:val="nil"/>
          <w:between w:val="nil"/>
        </w:pBdr>
        <w:spacing w:after="40"/>
      </w:pPr>
      <w:r>
        <w:rPr>
          <w:b/>
          <w:bCs/>
        </w:rPr>
        <w:t>Educate for Adaptation and Change (Aina)</w:t>
      </w:r>
      <w:r>
        <w:t xml:space="preserve">: </w:t>
      </w:r>
      <w:proofErr w:type="spellStart"/>
      <w:r>
        <w:t>ʻAʻohe</w:t>
      </w:r>
      <w:proofErr w:type="spellEnd"/>
      <w:r>
        <w:t xml:space="preserve"> pau ka </w:t>
      </w:r>
      <w:proofErr w:type="spellStart"/>
      <w:r>
        <w:t>ʻike</w:t>
      </w:r>
      <w:proofErr w:type="spellEnd"/>
      <w:r>
        <w:t xml:space="preserve"> </w:t>
      </w:r>
      <w:proofErr w:type="spellStart"/>
      <w:r>
        <w:t>i</w:t>
      </w:r>
      <w:proofErr w:type="spellEnd"/>
      <w:r>
        <w:t xml:space="preserve"> ka </w:t>
      </w:r>
      <w:proofErr w:type="spellStart"/>
      <w:r>
        <w:t>hālau</w:t>
      </w:r>
      <w:proofErr w:type="spellEnd"/>
      <w:r>
        <w:t xml:space="preserve"> </w:t>
      </w:r>
      <w:proofErr w:type="spellStart"/>
      <w:r>
        <w:t>hoʻokahi</w:t>
      </w:r>
      <w:proofErr w:type="spellEnd"/>
      <w:r>
        <w:t xml:space="preserve"> (</w:t>
      </w:r>
      <w:proofErr w:type="spellStart"/>
      <w:r>
        <w:t>ʻŌlelo</w:t>
      </w:r>
      <w:proofErr w:type="spellEnd"/>
      <w:r>
        <w:t xml:space="preserve"> Noʻeau 203) — All knowledge is not taught in the same school.</w:t>
      </w:r>
    </w:p>
    <w:p w14:paraId="126DC503" w14:textId="77777777" w:rsidR="001A1E79" w:rsidRDefault="001A1E79">
      <w:pPr>
        <w:spacing w:before="80"/>
      </w:pPr>
    </w:p>
    <w:p w14:paraId="182BC1C2" w14:textId="77777777" w:rsidR="001A1E79" w:rsidRDefault="00000000">
      <w:pPr>
        <w:pBdr>
          <w:left w:val="single" w:sz="18" w:space="8" w:color="2E5FA3"/>
        </w:pBdr>
        <w:spacing w:before="180" w:after="60"/>
        <w:ind w:left="160"/>
      </w:pPr>
      <w:r>
        <w:rPr>
          <w:b/>
          <w:bCs/>
          <w:color w:val="1F3A6E"/>
          <w:sz w:val="21"/>
          <w:szCs w:val="21"/>
        </w:rPr>
        <w:t>Alignment of Course Learning Outcomes</w:t>
      </w:r>
    </w:p>
    <w:tbl>
      <w:tblPr>
        <w:tblStyle w:val="a2"/>
        <w:tblW w:w="7695"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2175"/>
        <w:gridCol w:w="1575"/>
        <w:gridCol w:w="1575"/>
        <w:gridCol w:w="2370"/>
      </w:tblGrid>
      <w:tr w:rsidR="001A1E79" w14:paraId="6484ED84" w14:textId="77777777">
        <w:trPr>
          <w:tblHeader/>
        </w:trPr>
        <w:tc>
          <w:tcPr>
            <w:tcW w:w="2175" w:type="dxa"/>
            <w:tcBorders>
              <w:top w:val="single" w:sz="4" w:space="0" w:color="162B52"/>
              <w:left w:val="single" w:sz="4" w:space="0" w:color="162B52"/>
              <w:bottom w:val="single" w:sz="4" w:space="0" w:color="162B52"/>
              <w:right w:val="single" w:sz="4" w:space="0" w:color="162B52"/>
            </w:tcBorders>
            <w:shd w:val="clear" w:color="auto" w:fill="1F3A6E"/>
            <w:tcMar>
              <w:top w:w="80" w:type="dxa"/>
              <w:left w:w="130" w:type="dxa"/>
              <w:bottom w:w="80" w:type="dxa"/>
              <w:right w:w="130" w:type="dxa"/>
            </w:tcMar>
          </w:tcPr>
          <w:p w14:paraId="61B4F5C2" w14:textId="77777777" w:rsidR="001A1E79" w:rsidRDefault="001A1E79">
            <w:pPr>
              <w:jc w:val="center"/>
            </w:pPr>
          </w:p>
        </w:tc>
        <w:tc>
          <w:tcPr>
            <w:tcW w:w="1575" w:type="dxa"/>
            <w:tcBorders>
              <w:top w:val="single" w:sz="4" w:space="0" w:color="162B52"/>
              <w:left w:val="single" w:sz="4" w:space="0" w:color="162B52"/>
              <w:bottom w:val="single" w:sz="4" w:space="0" w:color="162B52"/>
              <w:right w:val="single" w:sz="4" w:space="0" w:color="162B52"/>
            </w:tcBorders>
            <w:shd w:val="clear" w:color="auto" w:fill="1F3A6E"/>
            <w:tcMar>
              <w:top w:w="80" w:type="dxa"/>
              <w:left w:w="130" w:type="dxa"/>
              <w:bottom w:w="80" w:type="dxa"/>
              <w:right w:w="130" w:type="dxa"/>
            </w:tcMar>
          </w:tcPr>
          <w:p w14:paraId="7644FBD9" w14:textId="77777777" w:rsidR="001A1E79" w:rsidRDefault="00000000">
            <w:pPr>
              <w:jc w:val="center"/>
            </w:pPr>
            <w:r>
              <w:rPr>
                <w:b/>
                <w:bCs/>
                <w:color w:val="FFFFFF"/>
              </w:rPr>
              <w:t>CLO 1</w:t>
            </w:r>
          </w:p>
        </w:tc>
        <w:tc>
          <w:tcPr>
            <w:tcW w:w="1575" w:type="dxa"/>
            <w:tcBorders>
              <w:top w:val="single" w:sz="4" w:space="0" w:color="162B52"/>
              <w:left w:val="single" w:sz="4" w:space="0" w:color="162B52"/>
              <w:bottom w:val="single" w:sz="4" w:space="0" w:color="162B52"/>
              <w:right w:val="single" w:sz="4" w:space="0" w:color="162B52"/>
            </w:tcBorders>
            <w:shd w:val="clear" w:color="auto" w:fill="1F3A6E"/>
            <w:tcMar>
              <w:top w:w="80" w:type="dxa"/>
              <w:left w:w="130" w:type="dxa"/>
              <w:bottom w:w="80" w:type="dxa"/>
              <w:right w:w="130" w:type="dxa"/>
            </w:tcMar>
          </w:tcPr>
          <w:p w14:paraId="4F7EB502" w14:textId="77777777" w:rsidR="001A1E79" w:rsidRDefault="00000000">
            <w:pPr>
              <w:jc w:val="center"/>
            </w:pPr>
            <w:r>
              <w:rPr>
                <w:b/>
                <w:bCs/>
                <w:color w:val="FFFFFF"/>
              </w:rPr>
              <w:t>CLO 2</w:t>
            </w:r>
          </w:p>
        </w:tc>
        <w:tc>
          <w:tcPr>
            <w:tcW w:w="2370" w:type="dxa"/>
            <w:tcBorders>
              <w:top w:val="single" w:sz="4" w:space="0" w:color="162B52"/>
              <w:left w:val="single" w:sz="4" w:space="0" w:color="162B52"/>
              <w:bottom w:val="single" w:sz="4" w:space="0" w:color="162B52"/>
              <w:right w:val="single" w:sz="4" w:space="0" w:color="162B52"/>
            </w:tcBorders>
            <w:shd w:val="clear" w:color="auto" w:fill="1F3A6E"/>
            <w:tcMar>
              <w:top w:w="80" w:type="dxa"/>
              <w:left w:w="130" w:type="dxa"/>
              <w:bottom w:w="80" w:type="dxa"/>
              <w:right w:w="130" w:type="dxa"/>
            </w:tcMar>
          </w:tcPr>
          <w:p w14:paraId="4AF2ED43" w14:textId="77777777" w:rsidR="001A1E79" w:rsidRDefault="00000000">
            <w:pPr>
              <w:jc w:val="center"/>
            </w:pPr>
            <w:r>
              <w:rPr>
                <w:b/>
                <w:bCs/>
                <w:color w:val="FFFFFF"/>
              </w:rPr>
              <w:t>CLO 3</w:t>
            </w:r>
          </w:p>
        </w:tc>
      </w:tr>
      <w:tr w:rsidR="001A1E79" w14:paraId="3E2F8125" w14:textId="77777777">
        <w:tc>
          <w:tcPr>
            <w:tcW w:w="2175" w:type="dxa"/>
            <w:tcBorders>
              <w:top w:val="single" w:sz="4" w:space="0" w:color="C8D0DC"/>
              <w:left w:val="single" w:sz="4" w:space="0" w:color="C8D0DC"/>
              <w:bottom w:val="single" w:sz="4" w:space="0" w:color="C8D0DC"/>
              <w:right w:val="single" w:sz="4" w:space="0" w:color="C8D0DC"/>
            </w:tcBorders>
            <w:shd w:val="clear" w:color="auto" w:fill="F4F6F9"/>
            <w:tcMar>
              <w:top w:w="70" w:type="dxa"/>
              <w:left w:w="130" w:type="dxa"/>
              <w:bottom w:w="70" w:type="dxa"/>
              <w:right w:w="130" w:type="dxa"/>
            </w:tcMar>
          </w:tcPr>
          <w:p w14:paraId="5A98DA69" w14:textId="77777777" w:rsidR="001A1E79" w:rsidRDefault="00000000">
            <w:r>
              <w:rPr>
                <w:b/>
                <w:bCs/>
              </w:rPr>
              <w:t>Marianist Values</w:t>
            </w:r>
          </w:p>
        </w:tc>
        <w:tc>
          <w:tcPr>
            <w:tcW w:w="1575" w:type="dxa"/>
            <w:tcBorders>
              <w:top w:val="single" w:sz="4" w:space="0" w:color="C8D0DC"/>
              <w:left w:val="single" w:sz="4" w:space="0" w:color="C8D0DC"/>
              <w:bottom w:val="single" w:sz="4" w:space="0" w:color="C8D0DC"/>
              <w:right w:val="single" w:sz="4" w:space="0" w:color="C8D0DC"/>
            </w:tcBorders>
            <w:tcMar>
              <w:top w:w="70" w:type="dxa"/>
              <w:left w:w="130" w:type="dxa"/>
              <w:bottom w:w="70" w:type="dxa"/>
              <w:right w:w="130" w:type="dxa"/>
            </w:tcMar>
          </w:tcPr>
          <w:p w14:paraId="34FFD8D8" w14:textId="77777777" w:rsidR="001A1E79" w:rsidRDefault="001A1E79"/>
        </w:tc>
        <w:tc>
          <w:tcPr>
            <w:tcW w:w="1575" w:type="dxa"/>
            <w:tcBorders>
              <w:top w:val="single" w:sz="4" w:space="0" w:color="C8D0DC"/>
              <w:left w:val="single" w:sz="4" w:space="0" w:color="C8D0DC"/>
              <w:bottom w:val="single" w:sz="4" w:space="0" w:color="C8D0DC"/>
              <w:right w:val="single" w:sz="4" w:space="0" w:color="C8D0DC"/>
            </w:tcBorders>
            <w:tcMar>
              <w:top w:w="70" w:type="dxa"/>
              <w:left w:w="130" w:type="dxa"/>
              <w:bottom w:w="70" w:type="dxa"/>
              <w:right w:w="130" w:type="dxa"/>
            </w:tcMar>
          </w:tcPr>
          <w:p w14:paraId="562EA31F" w14:textId="77777777" w:rsidR="001A1E79" w:rsidRDefault="001A1E79"/>
        </w:tc>
        <w:tc>
          <w:tcPr>
            <w:tcW w:w="2370" w:type="dxa"/>
            <w:tcBorders>
              <w:top w:val="single" w:sz="4" w:space="0" w:color="C8D0DC"/>
              <w:left w:val="single" w:sz="4" w:space="0" w:color="C8D0DC"/>
              <w:bottom w:val="single" w:sz="4" w:space="0" w:color="C8D0DC"/>
              <w:right w:val="single" w:sz="4" w:space="0" w:color="C8D0DC"/>
            </w:tcBorders>
            <w:tcMar>
              <w:top w:w="70" w:type="dxa"/>
              <w:left w:w="130" w:type="dxa"/>
              <w:bottom w:w="70" w:type="dxa"/>
              <w:right w:w="130" w:type="dxa"/>
            </w:tcMar>
          </w:tcPr>
          <w:p w14:paraId="5634AF22" w14:textId="77777777" w:rsidR="001A1E79" w:rsidRDefault="00000000">
            <w:r>
              <w:t xml:space="preserve">      XX</w:t>
            </w:r>
          </w:p>
        </w:tc>
      </w:tr>
      <w:tr w:rsidR="001A1E79" w14:paraId="07E6226D" w14:textId="77777777">
        <w:tc>
          <w:tcPr>
            <w:tcW w:w="2175" w:type="dxa"/>
            <w:tcBorders>
              <w:top w:val="single" w:sz="4" w:space="0" w:color="C8D0DC"/>
              <w:left w:val="single" w:sz="4" w:space="0" w:color="C8D0DC"/>
              <w:bottom w:val="single" w:sz="4" w:space="0" w:color="C8D0DC"/>
              <w:right w:val="single" w:sz="4" w:space="0" w:color="C8D0DC"/>
            </w:tcBorders>
            <w:shd w:val="clear" w:color="auto" w:fill="F4F6F9"/>
            <w:tcMar>
              <w:top w:w="70" w:type="dxa"/>
              <w:left w:w="130" w:type="dxa"/>
              <w:bottom w:w="70" w:type="dxa"/>
              <w:right w:w="130" w:type="dxa"/>
            </w:tcMar>
          </w:tcPr>
          <w:p w14:paraId="3F7A4175" w14:textId="77777777" w:rsidR="001A1E79" w:rsidRDefault="00000000">
            <w:r>
              <w:rPr>
                <w:b/>
                <w:bCs/>
              </w:rPr>
              <w:t>PLOs</w:t>
            </w:r>
          </w:p>
        </w:tc>
        <w:tc>
          <w:tcPr>
            <w:tcW w:w="1575" w:type="dxa"/>
            <w:tcBorders>
              <w:top w:val="single" w:sz="4" w:space="0" w:color="C8D0DC"/>
              <w:left w:val="single" w:sz="4" w:space="0" w:color="C8D0DC"/>
              <w:bottom w:val="single" w:sz="4" w:space="0" w:color="C8D0DC"/>
              <w:right w:val="single" w:sz="4" w:space="0" w:color="C8D0DC"/>
            </w:tcBorders>
            <w:tcMar>
              <w:top w:w="70" w:type="dxa"/>
              <w:left w:w="130" w:type="dxa"/>
              <w:bottom w:w="70" w:type="dxa"/>
              <w:right w:w="130" w:type="dxa"/>
            </w:tcMar>
          </w:tcPr>
          <w:p w14:paraId="502DF740" w14:textId="77777777" w:rsidR="001A1E79" w:rsidRDefault="00000000">
            <w:r>
              <w:t xml:space="preserve">   XX</w:t>
            </w:r>
          </w:p>
        </w:tc>
        <w:tc>
          <w:tcPr>
            <w:tcW w:w="1575" w:type="dxa"/>
            <w:tcBorders>
              <w:top w:val="single" w:sz="4" w:space="0" w:color="C8D0DC"/>
              <w:left w:val="single" w:sz="4" w:space="0" w:color="C8D0DC"/>
              <w:bottom w:val="single" w:sz="4" w:space="0" w:color="C8D0DC"/>
              <w:right w:val="single" w:sz="4" w:space="0" w:color="C8D0DC"/>
            </w:tcBorders>
            <w:tcMar>
              <w:top w:w="70" w:type="dxa"/>
              <w:left w:w="130" w:type="dxa"/>
              <w:bottom w:w="70" w:type="dxa"/>
              <w:right w:w="130" w:type="dxa"/>
            </w:tcMar>
          </w:tcPr>
          <w:p w14:paraId="0E73329C" w14:textId="77777777" w:rsidR="001A1E79" w:rsidRDefault="00000000">
            <w:r>
              <w:t xml:space="preserve">   XX</w:t>
            </w:r>
          </w:p>
        </w:tc>
        <w:tc>
          <w:tcPr>
            <w:tcW w:w="2370" w:type="dxa"/>
            <w:tcBorders>
              <w:top w:val="single" w:sz="4" w:space="0" w:color="C8D0DC"/>
              <w:left w:val="single" w:sz="4" w:space="0" w:color="C8D0DC"/>
              <w:bottom w:val="single" w:sz="4" w:space="0" w:color="C8D0DC"/>
              <w:right w:val="single" w:sz="4" w:space="0" w:color="C8D0DC"/>
            </w:tcBorders>
            <w:tcMar>
              <w:top w:w="70" w:type="dxa"/>
              <w:left w:w="130" w:type="dxa"/>
              <w:bottom w:w="70" w:type="dxa"/>
              <w:right w:w="130" w:type="dxa"/>
            </w:tcMar>
          </w:tcPr>
          <w:p w14:paraId="746954C6" w14:textId="77777777" w:rsidR="001A1E79" w:rsidRDefault="00000000">
            <w:r>
              <w:t xml:space="preserve">     XX</w:t>
            </w:r>
          </w:p>
        </w:tc>
      </w:tr>
      <w:tr w:rsidR="001A1E79" w14:paraId="50D1A89A" w14:textId="77777777">
        <w:tc>
          <w:tcPr>
            <w:tcW w:w="2175" w:type="dxa"/>
            <w:tcBorders>
              <w:top w:val="single" w:sz="4" w:space="0" w:color="C8D0DC"/>
              <w:left w:val="single" w:sz="4" w:space="0" w:color="C8D0DC"/>
              <w:bottom w:val="single" w:sz="4" w:space="0" w:color="C8D0DC"/>
              <w:right w:val="single" w:sz="4" w:space="0" w:color="C8D0DC"/>
            </w:tcBorders>
            <w:shd w:val="clear" w:color="auto" w:fill="F4F6F9"/>
            <w:tcMar>
              <w:top w:w="70" w:type="dxa"/>
              <w:left w:w="130" w:type="dxa"/>
              <w:bottom w:w="70" w:type="dxa"/>
              <w:right w:w="130" w:type="dxa"/>
            </w:tcMar>
          </w:tcPr>
          <w:p w14:paraId="22C351B1" w14:textId="77777777" w:rsidR="001A1E79" w:rsidRDefault="00000000">
            <w:r>
              <w:rPr>
                <w:b/>
                <w:bCs/>
              </w:rPr>
              <w:t>Native Hawaiian Values</w:t>
            </w:r>
          </w:p>
        </w:tc>
        <w:tc>
          <w:tcPr>
            <w:tcW w:w="1575" w:type="dxa"/>
            <w:tcBorders>
              <w:top w:val="single" w:sz="4" w:space="0" w:color="C8D0DC"/>
              <w:left w:val="single" w:sz="4" w:space="0" w:color="C8D0DC"/>
              <w:bottom w:val="single" w:sz="4" w:space="0" w:color="C8D0DC"/>
              <w:right w:val="single" w:sz="4" w:space="0" w:color="C8D0DC"/>
            </w:tcBorders>
            <w:tcMar>
              <w:top w:w="70" w:type="dxa"/>
              <w:left w:w="130" w:type="dxa"/>
              <w:bottom w:w="70" w:type="dxa"/>
              <w:right w:w="130" w:type="dxa"/>
            </w:tcMar>
          </w:tcPr>
          <w:p w14:paraId="3A21BF94" w14:textId="77777777" w:rsidR="001A1E79" w:rsidRDefault="001A1E79"/>
        </w:tc>
        <w:tc>
          <w:tcPr>
            <w:tcW w:w="1575" w:type="dxa"/>
            <w:tcBorders>
              <w:top w:val="single" w:sz="4" w:space="0" w:color="C8D0DC"/>
              <w:left w:val="single" w:sz="4" w:space="0" w:color="C8D0DC"/>
              <w:bottom w:val="single" w:sz="4" w:space="0" w:color="C8D0DC"/>
              <w:right w:val="single" w:sz="4" w:space="0" w:color="C8D0DC"/>
            </w:tcBorders>
            <w:tcMar>
              <w:top w:w="70" w:type="dxa"/>
              <w:left w:w="130" w:type="dxa"/>
              <w:bottom w:w="70" w:type="dxa"/>
              <w:right w:w="130" w:type="dxa"/>
            </w:tcMar>
          </w:tcPr>
          <w:p w14:paraId="3BBF6729" w14:textId="77777777" w:rsidR="001A1E79" w:rsidRDefault="001A1E79"/>
        </w:tc>
        <w:tc>
          <w:tcPr>
            <w:tcW w:w="2370" w:type="dxa"/>
            <w:tcBorders>
              <w:top w:val="single" w:sz="4" w:space="0" w:color="C8D0DC"/>
              <w:left w:val="single" w:sz="4" w:space="0" w:color="C8D0DC"/>
              <w:bottom w:val="single" w:sz="4" w:space="0" w:color="C8D0DC"/>
              <w:right w:val="single" w:sz="4" w:space="0" w:color="C8D0DC"/>
            </w:tcBorders>
            <w:tcMar>
              <w:top w:w="70" w:type="dxa"/>
              <w:left w:w="130" w:type="dxa"/>
              <w:bottom w:w="70" w:type="dxa"/>
              <w:right w:w="130" w:type="dxa"/>
            </w:tcMar>
          </w:tcPr>
          <w:p w14:paraId="38E553EE" w14:textId="77777777" w:rsidR="001A1E79" w:rsidRDefault="001A1E79"/>
        </w:tc>
      </w:tr>
      <w:tr w:rsidR="001A1E79" w14:paraId="7638AEA8" w14:textId="77777777">
        <w:tc>
          <w:tcPr>
            <w:tcW w:w="2175" w:type="dxa"/>
            <w:tcBorders>
              <w:top w:val="single" w:sz="4" w:space="0" w:color="C8D0DC"/>
              <w:left w:val="single" w:sz="4" w:space="0" w:color="C8D0DC"/>
              <w:bottom w:val="single" w:sz="4" w:space="0" w:color="C8D0DC"/>
              <w:right w:val="single" w:sz="4" w:space="0" w:color="C8D0DC"/>
            </w:tcBorders>
            <w:shd w:val="clear" w:color="auto" w:fill="F4F6F9"/>
            <w:tcMar>
              <w:top w:w="70" w:type="dxa"/>
              <w:left w:w="130" w:type="dxa"/>
              <w:bottom w:w="70" w:type="dxa"/>
              <w:right w:w="130" w:type="dxa"/>
            </w:tcMar>
          </w:tcPr>
          <w:p w14:paraId="163DFF4E" w14:textId="77777777" w:rsidR="001A1E79" w:rsidRDefault="00000000">
            <w:r>
              <w:rPr>
                <w:b/>
                <w:bCs/>
              </w:rPr>
              <w:t>Gen Ed Outcomes(if applicable)</w:t>
            </w:r>
          </w:p>
        </w:tc>
        <w:tc>
          <w:tcPr>
            <w:tcW w:w="1575" w:type="dxa"/>
            <w:tcBorders>
              <w:top w:val="single" w:sz="4" w:space="0" w:color="C8D0DC"/>
              <w:left w:val="single" w:sz="4" w:space="0" w:color="C8D0DC"/>
              <w:bottom w:val="single" w:sz="4" w:space="0" w:color="C8D0DC"/>
              <w:right w:val="single" w:sz="4" w:space="0" w:color="C8D0DC"/>
            </w:tcBorders>
            <w:tcMar>
              <w:top w:w="70" w:type="dxa"/>
              <w:left w:w="130" w:type="dxa"/>
              <w:bottom w:w="70" w:type="dxa"/>
              <w:right w:w="130" w:type="dxa"/>
            </w:tcMar>
          </w:tcPr>
          <w:p w14:paraId="63780144" w14:textId="77777777" w:rsidR="001A1E79" w:rsidRDefault="00000000">
            <w:r>
              <w:t xml:space="preserve">   XX</w:t>
            </w:r>
          </w:p>
        </w:tc>
        <w:tc>
          <w:tcPr>
            <w:tcW w:w="1575" w:type="dxa"/>
            <w:tcBorders>
              <w:top w:val="single" w:sz="4" w:space="0" w:color="C8D0DC"/>
              <w:left w:val="single" w:sz="4" w:space="0" w:color="C8D0DC"/>
              <w:bottom w:val="single" w:sz="4" w:space="0" w:color="C8D0DC"/>
              <w:right w:val="single" w:sz="4" w:space="0" w:color="C8D0DC"/>
            </w:tcBorders>
            <w:tcMar>
              <w:top w:w="70" w:type="dxa"/>
              <w:left w:w="130" w:type="dxa"/>
              <w:bottom w:w="70" w:type="dxa"/>
              <w:right w:w="130" w:type="dxa"/>
            </w:tcMar>
          </w:tcPr>
          <w:p w14:paraId="0DD574CF" w14:textId="77777777" w:rsidR="001A1E79" w:rsidRDefault="00000000">
            <w:r>
              <w:t xml:space="preserve">   XX</w:t>
            </w:r>
          </w:p>
        </w:tc>
        <w:tc>
          <w:tcPr>
            <w:tcW w:w="2370" w:type="dxa"/>
            <w:tcBorders>
              <w:top w:val="single" w:sz="4" w:space="0" w:color="C8D0DC"/>
              <w:left w:val="single" w:sz="4" w:space="0" w:color="C8D0DC"/>
              <w:bottom w:val="single" w:sz="4" w:space="0" w:color="C8D0DC"/>
              <w:right w:val="single" w:sz="4" w:space="0" w:color="C8D0DC"/>
            </w:tcBorders>
            <w:tcMar>
              <w:top w:w="70" w:type="dxa"/>
              <w:left w:w="130" w:type="dxa"/>
              <w:bottom w:w="70" w:type="dxa"/>
              <w:right w:w="130" w:type="dxa"/>
            </w:tcMar>
          </w:tcPr>
          <w:p w14:paraId="50EEDA47" w14:textId="77777777" w:rsidR="001A1E79" w:rsidRDefault="00000000">
            <w:r>
              <w:t xml:space="preserve">     XX</w:t>
            </w:r>
          </w:p>
        </w:tc>
      </w:tr>
    </w:tbl>
    <w:p w14:paraId="77914D34" w14:textId="77777777" w:rsidR="001A1E79" w:rsidRDefault="00000000">
      <w:pPr>
        <w:shd w:val="clear" w:color="auto" w:fill="1F3A6E"/>
        <w:spacing w:before="240" w:after="100"/>
        <w:ind w:left="160" w:right="160"/>
      </w:pPr>
      <w:r>
        <w:rPr>
          <w:b/>
          <w:bCs/>
          <w:color w:val="FFFFFF"/>
          <w:sz w:val="24"/>
          <w:szCs w:val="24"/>
        </w:rPr>
        <w:t>Attendance &amp; In-Class Participation</w:t>
      </w:r>
    </w:p>
    <w:p w14:paraId="1C4BAC91" w14:textId="77777777" w:rsidR="001A1E79" w:rsidRDefault="00000000">
      <w:pPr>
        <w:pBdr>
          <w:left w:val="single" w:sz="18" w:space="8" w:color="2E5FA3"/>
        </w:pBdr>
        <w:spacing w:before="180" w:after="60"/>
        <w:ind w:left="160"/>
      </w:pPr>
      <w:r>
        <w:rPr>
          <w:b/>
          <w:bCs/>
          <w:color w:val="1F3A6E"/>
          <w:sz w:val="21"/>
          <w:szCs w:val="21"/>
        </w:rPr>
        <w:t>Attendance Policy</w:t>
      </w:r>
    </w:p>
    <w:p w14:paraId="1E280714" w14:textId="77777777" w:rsidR="001A1E79" w:rsidRDefault="00000000">
      <w:pPr>
        <w:spacing w:before="60" w:after="80"/>
        <w:rPr>
          <w:rFonts w:ascii="Times New Roman" w:eastAsia="Times New Roman" w:hAnsi="Times New Roman" w:cs="Times New Roman"/>
          <w:color w:val="000000"/>
          <w:sz w:val="22"/>
          <w:szCs w:val="22"/>
        </w:rPr>
      </w:pPr>
      <w:r>
        <w:rPr>
          <w:rFonts w:ascii="Times New Roman" w:eastAsia="Times New Roman" w:hAnsi="Times New Roman" w:cs="Times New Roman"/>
          <w:color w:val="000000"/>
          <w:sz w:val="22"/>
          <w:szCs w:val="22"/>
        </w:rPr>
        <w:t xml:space="preserve">Attendance will be taken per class session. Per the student handbook, students are allowed 3 unexcused absences without penalty.  Excused absences must be accompanied by medical documentation. </w:t>
      </w:r>
    </w:p>
    <w:p w14:paraId="00A439ED" w14:textId="77777777" w:rsidR="001A1E79" w:rsidRDefault="001A1E79">
      <w:pPr>
        <w:spacing w:before="60" w:after="80"/>
        <w:rPr>
          <w:color w:val="000000"/>
        </w:rPr>
      </w:pPr>
    </w:p>
    <w:p w14:paraId="374EDA4B" w14:textId="77777777" w:rsidR="001A1E79" w:rsidRDefault="001A1E79">
      <w:pPr>
        <w:spacing w:before="60"/>
      </w:pPr>
    </w:p>
    <w:tbl>
      <w:tblPr>
        <w:tblStyle w:val="a3"/>
        <w:tblW w:w="9360"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9360"/>
      </w:tblGrid>
      <w:tr w:rsidR="001A1E79" w14:paraId="119D6A7D" w14:textId="77777777">
        <w:tc>
          <w:tcPr>
            <w:tcW w:w="9360" w:type="dxa"/>
            <w:tcBorders>
              <w:top w:val="single" w:sz="4" w:space="0" w:color="2E5FA3"/>
              <w:left w:val="single" w:sz="18" w:space="0" w:color="2E5FA3"/>
              <w:bottom w:val="single" w:sz="4" w:space="0" w:color="2E5FA3"/>
              <w:right w:val="single" w:sz="4" w:space="0" w:color="2E5FA3"/>
            </w:tcBorders>
            <w:shd w:val="clear" w:color="auto" w:fill="EAF1FB"/>
            <w:tcMar>
              <w:top w:w="100" w:type="dxa"/>
              <w:left w:w="180" w:type="dxa"/>
              <w:bottom w:w="100" w:type="dxa"/>
              <w:right w:w="180" w:type="dxa"/>
            </w:tcMar>
          </w:tcPr>
          <w:p w14:paraId="671934A1" w14:textId="77777777" w:rsidR="001A1E79" w:rsidRDefault="00000000">
            <w:pPr>
              <w:spacing w:after="60"/>
            </w:pPr>
            <w:r>
              <w:rPr>
                <w:b/>
                <w:bCs/>
              </w:rPr>
              <w:t>Quick Reference — Absence Thresholds:</w:t>
            </w:r>
          </w:p>
          <w:tbl>
            <w:tblPr>
              <w:tblStyle w:val="a4"/>
              <w:tblW w:w="9360"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3200"/>
              <w:gridCol w:w="6160"/>
            </w:tblGrid>
            <w:tr w:rsidR="001A1E79" w14:paraId="439A9AF2" w14:textId="77777777">
              <w:tc>
                <w:tcPr>
                  <w:tcW w:w="3200" w:type="dxa"/>
                  <w:tcBorders>
                    <w:top w:val="single" w:sz="4" w:space="0" w:color="C8D0DC"/>
                    <w:left w:val="single" w:sz="4" w:space="0" w:color="C8D0DC"/>
                    <w:bottom w:val="single" w:sz="4" w:space="0" w:color="C8D0DC"/>
                    <w:right w:val="single" w:sz="4" w:space="0" w:color="C8D0DC"/>
                  </w:tcBorders>
                  <w:shd w:val="clear" w:color="auto" w:fill="EAF1FB"/>
                  <w:tcMar>
                    <w:top w:w="70" w:type="dxa"/>
                    <w:left w:w="130" w:type="dxa"/>
                    <w:bottom w:w="70" w:type="dxa"/>
                    <w:right w:w="100" w:type="dxa"/>
                  </w:tcMar>
                </w:tcPr>
                <w:p w14:paraId="4D04F16F" w14:textId="77777777" w:rsidR="001A1E79" w:rsidRDefault="00000000">
                  <w:r>
                    <w:rPr>
                      <w:b/>
                      <w:bCs/>
                    </w:rPr>
                    <w:t>Excused Absence</w:t>
                  </w:r>
                </w:p>
              </w:tc>
              <w:tc>
                <w:tcPr>
                  <w:tcW w:w="6160" w:type="dxa"/>
                  <w:tcBorders>
                    <w:top w:val="single" w:sz="4" w:space="0" w:color="C8D0DC"/>
                    <w:left w:val="single" w:sz="4" w:space="0" w:color="C8D0DC"/>
                    <w:bottom w:val="single" w:sz="4" w:space="0" w:color="C8D0DC"/>
                    <w:right w:val="single" w:sz="4" w:space="0" w:color="C8D0DC"/>
                  </w:tcBorders>
                  <w:tcMar>
                    <w:top w:w="70" w:type="dxa"/>
                    <w:left w:w="130" w:type="dxa"/>
                    <w:bottom w:w="70" w:type="dxa"/>
                    <w:right w:w="130" w:type="dxa"/>
                  </w:tcMar>
                </w:tcPr>
                <w:p w14:paraId="51AF0D35" w14:textId="77777777" w:rsidR="001A1E79" w:rsidRDefault="00000000">
                  <w:pPr>
                    <w:spacing w:before="60" w:after="80"/>
                    <w:rPr>
                      <w:highlight w:val="yellow"/>
                    </w:rPr>
                  </w:pPr>
                  <w:r>
                    <w:rPr>
                      <w:rFonts w:ascii="Times New Roman" w:eastAsia="Times New Roman" w:hAnsi="Times New Roman" w:cs="Times New Roman"/>
                      <w:color w:val="000000"/>
                      <w:sz w:val="22"/>
                      <w:szCs w:val="22"/>
                    </w:rPr>
                    <w:t xml:space="preserve">Excused absences must be accompanied by medical documentation. If possible, please contact the instructor prior to class. </w:t>
                  </w:r>
                </w:p>
              </w:tc>
            </w:tr>
            <w:tr w:rsidR="001A1E79" w14:paraId="4D181DEA" w14:textId="77777777">
              <w:tc>
                <w:tcPr>
                  <w:tcW w:w="3200" w:type="dxa"/>
                  <w:tcBorders>
                    <w:top w:val="single" w:sz="4" w:space="0" w:color="C8D0DC"/>
                    <w:left w:val="single" w:sz="4" w:space="0" w:color="C8D0DC"/>
                    <w:bottom w:val="single" w:sz="4" w:space="0" w:color="C8D0DC"/>
                    <w:right w:val="single" w:sz="4" w:space="0" w:color="C8D0DC"/>
                  </w:tcBorders>
                  <w:shd w:val="clear" w:color="auto" w:fill="F4F6F9"/>
                  <w:tcMar>
                    <w:top w:w="70" w:type="dxa"/>
                    <w:left w:w="130" w:type="dxa"/>
                    <w:bottom w:w="70" w:type="dxa"/>
                    <w:right w:w="100" w:type="dxa"/>
                  </w:tcMar>
                </w:tcPr>
                <w:p w14:paraId="1D3716F3" w14:textId="77777777" w:rsidR="001A1E79" w:rsidRDefault="00000000">
                  <w:r>
                    <w:rPr>
                      <w:b/>
                      <w:bCs/>
                    </w:rPr>
                    <w:t>Unexcused Absence</w:t>
                  </w:r>
                </w:p>
              </w:tc>
              <w:tc>
                <w:tcPr>
                  <w:tcW w:w="6160" w:type="dxa"/>
                  <w:tcBorders>
                    <w:top w:val="single" w:sz="4" w:space="0" w:color="C8D0DC"/>
                    <w:left w:val="single" w:sz="4" w:space="0" w:color="C8D0DC"/>
                    <w:bottom w:val="single" w:sz="4" w:space="0" w:color="C8D0DC"/>
                    <w:right w:val="single" w:sz="4" w:space="0" w:color="C8D0DC"/>
                  </w:tcBorders>
                  <w:shd w:val="clear" w:color="auto" w:fill="F4F6F9"/>
                  <w:tcMar>
                    <w:top w:w="70" w:type="dxa"/>
                    <w:left w:w="130" w:type="dxa"/>
                    <w:bottom w:w="70" w:type="dxa"/>
                    <w:right w:w="130" w:type="dxa"/>
                  </w:tcMar>
                </w:tcPr>
                <w:p w14:paraId="6578245E" w14:textId="77777777" w:rsidR="001A1E79" w:rsidRDefault="00000000">
                  <w:pPr>
                    <w:rPr>
                      <w:color w:val="000000"/>
                    </w:rPr>
                  </w:pPr>
                  <w:r>
                    <w:rPr>
                      <w:color w:val="000000"/>
                    </w:rPr>
                    <w:t xml:space="preserve">An absence without medical </w:t>
                  </w:r>
                  <w:proofErr w:type="spellStart"/>
                  <w:r>
                    <w:rPr>
                      <w:color w:val="000000"/>
                    </w:rPr>
                    <w:t>documentatin</w:t>
                  </w:r>
                  <w:proofErr w:type="spellEnd"/>
                  <w:r>
                    <w:rPr>
                      <w:color w:val="000000"/>
                    </w:rPr>
                    <w:t xml:space="preserve"> and notification.</w:t>
                  </w:r>
                </w:p>
              </w:tc>
            </w:tr>
            <w:tr w:rsidR="001A1E79" w14:paraId="356E5DB3" w14:textId="77777777">
              <w:tc>
                <w:tcPr>
                  <w:tcW w:w="3200" w:type="dxa"/>
                  <w:tcBorders>
                    <w:top w:val="single" w:sz="4" w:space="0" w:color="C8D0DC"/>
                    <w:left w:val="single" w:sz="4" w:space="0" w:color="C8D0DC"/>
                    <w:bottom w:val="single" w:sz="4" w:space="0" w:color="C8D0DC"/>
                    <w:right w:val="single" w:sz="4" w:space="0" w:color="C8D0DC"/>
                  </w:tcBorders>
                  <w:shd w:val="clear" w:color="auto" w:fill="EAF1FB"/>
                  <w:tcMar>
                    <w:top w:w="70" w:type="dxa"/>
                    <w:left w:w="130" w:type="dxa"/>
                    <w:bottom w:w="70" w:type="dxa"/>
                    <w:right w:w="100" w:type="dxa"/>
                  </w:tcMar>
                </w:tcPr>
                <w:p w14:paraId="314065D6" w14:textId="77777777" w:rsidR="001A1E79" w:rsidRDefault="00000000">
                  <w:r>
                    <w:rPr>
                      <w:b/>
                      <w:bCs/>
                    </w:rPr>
                    <w:t>Warning Threshold</w:t>
                  </w:r>
                </w:p>
              </w:tc>
              <w:tc>
                <w:tcPr>
                  <w:tcW w:w="6160" w:type="dxa"/>
                  <w:tcBorders>
                    <w:top w:val="single" w:sz="4" w:space="0" w:color="C8D0DC"/>
                    <w:left w:val="single" w:sz="4" w:space="0" w:color="C8D0DC"/>
                    <w:bottom w:val="single" w:sz="4" w:space="0" w:color="C8D0DC"/>
                    <w:right w:val="single" w:sz="4" w:space="0" w:color="C8D0DC"/>
                  </w:tcBorders>
                  <w:tcMar>
                    <w:top w:w="70" w:type="dxa"/>
                    <w:left w:w="130" w:type="dxa"/>
                    <w:bottom w:w="70" w:type="dxa"/>
                    <w:right w:w="130" w:type="dxa"/>
                  </w:tcMar>
                </w:tcPr>
                <w:p w14:paraId="0E8F95B1" w14:textId="77777777" w:rsidR="001A1E79" w:rsidRDefault="00000000">
                  <w:pPr>
                    <w:rPr>
                      <w:highlight w:val="yellow"/>
                    </w:rPr>
                  </w:pPr>
                  <w:r>
                    <w:rPr>
                      <w:rFonts w:ascii="Times New Roman" w:eastAsia="Times New Roman" w:hAnsi="Times New Roman" w:cs="Times New Roman"/>
                      <w:color w:val="000000"/>
                      <w:sz w:val="22"/>
                      <w:szCs w:val="22"/>
                    </w:rPr>
                    <w:t xml:space="preserve">Per the student handbook, students are allowed 3 unexcused absences without penalty.  </w:t>
                  </w:r>
                </w:p>
              </w:tc>
            </w:tr>
            <w:tr w:rsidR="001A1E79" w14:paraId="3EE5B165" w14:textId="77777777">
              <w:tc>
                <w:tcPr>
                  <w:tcW w:w="3200" w:type="dxa"/>
                  <w:tcBorders>
                    <w:top w:val="single" w:sz="4" w:space="0" w:color="C8D0DC"/>
                    <w:left w:val="single" w:sz="4" w:space="0" w:color="C8D0DC"/>
                    <w:bottom w:val="single" w:sz="4" w:space="0" w:color="C8D0DC"/>
                    <w:right w:val="single" w:sz="4" w:space="0" w:color="C8D0DC"/>
                  </w:tcBorders>
                  <w:shd w:val="clear" w:color="auto" w:fill="F4F6F9"/>
                  <w:tcMar>
                    <w:top w:w="70" w:type="dxa"/>
                    <w:left w:w="130" w:type="dxa"/>
                    <w:bottom w:w="70" w:type="dxa"/>
                    <w:right w:w="100" w:type="dxa"/>
                  </w:tcMar>
                </w:tcPr>
                <w:p w14:paraId="660D70EB" w14:textId="77777777" w:rsidR="001A1E79" w:rsidRDefault="00000000">
                  <w:r>
                    <w:rPr>
                      <w:b/>
                      <w:bCs/>
                    </w:rPr>
                    <w:t>Grade Penalty</w:t>
                  </w:r>
                </w:p>
              </w:tc>
              <w:tc>
                <w:tcPr>
                  <w:tcW w:w="6160" w:type="dxa"/>
                  <w:tcBorders>
                    <w:top w:val="single" w:sz="4" w:space="0" w:color="C8D0DC"/>
                    <w:left w:val="single" w:sz="4" w:space="0" w:color="C8D0DC"/>
                    <w:bottom w:val="single" w:sz="4" w:space="0" w:color="C8D0DC"/>
                    <w:right w:val="single" w:sz="4" w:space="0" w:color="C8D0DC"/>
                  </w:tcBorders>
                  <w:shd w:val="clear" w:color="auto" w:fill="F4F6F9"/>
                  <w:tcMar>
                    <w:top w:w="70" w:type="dxa"/>
                    <w:left w:w="130" w:type="dxa"/>
                    <w:bottom w:w="70" w:type="dxa"/>
                    <w:right w:w="130" w:type="dxa"/>
                  </w:tcMar>
                </w:tcPr>
                <w:p w14:paraId="2CB1DFDB" w14:textId="77777777" w:rsidR="001A1E79" w:rsidRDefault="00000000">
                  <w:pPr>
                    <w:rPr>
                      <w:color w:val="000000"/>
                    </w:rPr>
                  </w:pPr>
                  <w:r>
                    <w:rPr>
                      <w:color w:val="000000"/>
                    </w:rPr>
                    <w:t>After 3 unexcused absences, you will lose 10% or one letter grade.</w:t>
                  </w:r>
                </w:p>
              </w:tc>
            </w:tr>
            <w:tr w:rsidR="001A1E79" w14:paraId="0AE7DBB5" w14:textId="77777777">
              <w:tc>
                <w:tcPr>
                  <w:tcW w:w="3200" w:type="dxa"/>
                  <w:tcBorders>
                    <w:top w:val="single" w:sz="4" w:space="0" w:color="C8D0DC"/>
                    <w:left w:val="single" w:sz="4" w:space="0" w:color="C8D0DC"/>
                    <w:bottom w:val="single" w:sz="4" w:space="0" w:color="C8D0DC"/>
                    <w:right w:val="single" w:sz="4" w:space="0" w:color="C8D0DC"/>
                  </w:tcBorders>
                  <w:shd w:val="clear" w:color="auto" w:fill="EAF1FB"/>
                  <w:tcMar>
                    <w:top w:w="70" w:type="dxa"/>
                    <w:left w:w="130" w:type="dxa"/>
                    <w:bottom w:w="70" w:type="dxa"/>
                    <w:right w:w="100" w:type="dxa"/>
                  </w:tcMar>
                </w:tcPr>
                <w:p w14:paraId="0CD34B8F" w14:textId="77777777" w:rsidR="001A1E79" w:rsidRDefault="00000000">
                  <w:r>
                    <w:rPr>
                      <w:b/>
                      <w:bCs/>
                    </w:rPr>
                    <w:lastRenderedPageBreak/>
                    <w:t>Course Failure/Removal</w:t>
                  </w:r>
                </w:p>
              </w:tc>
              <w:tc>
                <w:tcPr>
                  <w:tcW w:w="6160" w:type="dxa"/>
                  <w:tcBorders>
                    <w:top w:val="single" w:sz="4" w:space="0" w:color="C8D0DC"/>
                    <w:left w:val="single" w:sz="4" w:space="0" w:color="C8D0DC"/>
                    <w:bottom w:val="single" w:sz="4" w:space="0" w:color="C8D0DC"/>
                    <w:right w:val="single" w:sz="4" w:space="0" w:color="C8D0DC"/>
                  </w:tcBorders>
                  <w:tcMar>
                    <w:top w:w="70" w:type="dxa"/>
                    <w:left w:w="130" w:type="dxa"/>
                    <w:bottom w:w="70" w:type="dxa"/>
                    <w:right w:w="130" w:type="dxa"/>
                  </w:tcMar>
                </w:tcPr>
                <w:p w14:paraId="21065497" w14:textId="77777777" w:rsidR="001A1E79" w:rsidRDefault="00000000">
                  <w:pPr>
                    <w:rPr>
                      <w:color w:val="000000"/>
                    </w:rPr>
                  </w:pPr>
                  <w:r>
                    <w:rPr>
                      <w:color w:val="000000"/>
                    </w:rPr>
                    <w:t>After two consecutive weeks of unexcused absences, I will execute an Administrative Withdrawal.</w:t>
                  </w:r>
                </w:p>
              </w:tc>
            </w:tr>
            <w:tr w:rsidR="001A1E79" w14:paraId="0C2FF663" w14:textId="77777777">
              <w:tc>
                <w:tcPr>
                  <w:tcW w:w="3200" w:type="dxa"/>
                  <w:tcBorders>
                    <w:top w:val="single" w:sz="4" w:space="0" w:color="C8D0DC"/>
                    <w:left w:val="single" w:sz="4" w:space="0" w:color="C8D0DC"/>
                    <w:bottom w:val="single" w:sz="4" w:space="0" w:color="C8D0DC"/>
                    <w:right w:val="single" w:sz="4" w:space="0" w:color="C8D0DC"/>
                  </w:tcBorders>
                  <w:shd w:val="clear" w:color="auto" w:fill="F4F6F9"/>
                  <w:tcMar>
                    <w:top w:w="70" w:type="dxa"/>
                    <w:left w:w="130" w:type="dxa"/>
                    <w:bottom w:w="70" w:type="dxa"/>
                    <w:right w:w="100" w:type="dxa"/>
                  </w:tcMar>
                </w:tcPr>
                <w:p w14:paraId="7BE460BA" w14:textId="77777777" w:rsidR="001A1E79" w:rsidRDefault="00000000">
                  <w:r>
                    <w:rPr>
                      <w:b/>
                      <w:bCs/>
                    </w:rPr>
                    <w:t>Late Arrival / Early Departure</w:t>
                  </w:r>
                </w:p>
              </w:tc>
              <w:tc>
                <w:tcPr>
                  <w:tcW w:w="6160" w:type="dxa"/>
                  <w:tcBorders>
                    <w:top w:val="single" w:sz="4" w:space="0" w:color="C8D0DC"/>
                    <w:left w:val="single" w:sz="4" w:space="0" w:color="C8D0DC"/>
                    <w:bottom w:val="single" w:sz="4" w:space="0" w:color="C8D0DC"/>
                    <w:right w:val="single" w:sz="4" w:space="0" w:color="C8D0DC"/>
                  </w:tcBorders>
                  <w:shd w:val="clear" w:color="auto" w:fill="F4F6F9"/>
                  <w:tcMar>
                    <w:top w:w="70" w:type="dxa"/>
                    <w:left w:w="130" w:type="dxa"/>
                    <w:bottom w:w="70" w:type="dxa"/>
                    <w:right w:w="130" w:type="dxa"/>
                  </w:tcMar>
                </w:tcPr>
                <w:p w14:paraId="035FC5B2" w14:textId="77777777" w:rsidR="001A1E79" w:rsidRDefault="00000000">
                  <w:pPr>
                    <w:rPr>
                      <w:b/>
                      <w:bCs/>
                      <w:color w:val="000000"/>
                    </w:rPr>
                  </w:pPr>
                  <w:r>
                    <w:rPr>
                      <w:b/>
                      <w:bCs/>
                      <w:color w:val="000000"/>
                    </w:rPr>
                    <w:t xml:space="preserve">Please do not arrive more than 5 minutes late for class or leave early without approval or communication.  Extended late arrivals </w:t>
                  </w:r>
                  <w:r>
                    <w:rPr>
                      <w:b/>
                      <w:bCs/>
                      <w:i/>
                      <w:iCs/>
                      <w:color w:val="000000"/>
                    </w:rPr>
                    <w:t>may</w:t>
                  </w:r>
                  <w:r>
                    <w:rPr>
                      <w:b/>
                      <w:bCs/>
                      <w:color w:val="000000"/>
                    </w:rPr>
                    <w:t xml:space="preserve"> result in a loss of participation points for the course.</w:t>
                  </w:r>
                </w:p>
              </w:tc>
            </w:tr>
          </w:tbl>
          <w:p w14:paraId="270BFAB3" w14:textId="77777777" w:rsidR="001A1E79" w:rsidRDefault="001A1E79"/>
        </w:tc>
      </w:tr>
    </w:tbl>
    <w:p w14:paraId="5F0AFF7F" w14:textId="77777777" w:rsidR="001A1E79" w:rsidRDefault="001A1E79">
      <w:pPr>
        <w:spacing w:before="100"/>
      </w:pPr>
    </w:p>
    <w:p w14:paraId="43F88CEB" w14:textId="77777777" w:rsidR="001A1E79" w:rsidRDefault="00000000">
      <w:pPr>
        <w:pBdr>
          <w:left w:val="single" w:sz="18" w:space="8" w:color="2E5FA3"/>
        </w:pBdr>
        <w:spacing w:before="180" w:after="60"/>
        <w:ind w:left="160"/>
      </w:pPr>
      <w:r>
        <w:rPr>
          <w:b/>
          <w:bCs/>
          <w:color w:val="1F3A6E"/>
          <w:sz w:val="21"/>
          <w:szCs w:val="21"/>
        </w:rPr>
        <w:t>In-Class Participation Expectations</w:t>
      </w:r>
    </w:p>
    <w:p w14:paraId="3142EEC9" w14:textId="77777777" w:rsidR="001A1E79" w:rsidRDefault="00000000">
      <w:pPr>
        <w:spacing w:before="60" w:after="80"/>
      </w:pPr>
      <w:r>
        <w:t>Active, respectful engagement is essential. Students are expected to come prepared and contribute meaningfully to discussions, activities, and collaborative work.</w:t>
      </w:r>
    </w:p>
    <w:p w14:paraId="6FCF5F92" w14:textId="77777777" w:rsidR="001A1E79" w:rsidRDefault="001A1E79">
      <w:pPr>
        <w:spacing w:before="60"/>
      </w:pPr>
    </w:p>
    <w:tbl>
      <w:tblPr>
        <w:tblStyle w:val="a5"/>
        <w:tblW w:w="9360"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9360"/>
      </w:tblGrid>
      <w:tr w:rsidR="001A1E79" w14:paraId="5B4B2C08" w14:textId="77777777">
        <w:tc>
          <w:tcPr>
            <w:tcW w:w="9360" w:type="dxa"/>
            <w:tcBorders>
              <w:top w:val="single" w:sz="4" w:space="0" w:color="2E5FA3"/>
              <w:left w:val="single" w:sz="18" w:space="0" w:color="2E5FA3"/>
              <w:bottom w:val="single" w:sz="4" w:space="0" w:color="2E5FA3"/>
              <w:right w:val="single" w:sz="4" w:space="0" w:color="2E5FA3"/>
            </w:tcBorders>
            <w:shd w:val="clear" w:color="auto" w:fill="EAF1FB"/>
            <w:tcMar>
              <w:top w:w="100" w:type="dxa"/>
              <w:left w:w="180" w:type="dxa"/>
              <w:bottom w:w="100" w:type="dxa"/>
              <w:right w:w="180" w:type="dxa"/>
            </w:tcMar>
          </w:tcPr>
          <w:p w14:paraId="019259FB" w14:textId="77777777" w:rsidR="001A1E79" w:rsidRDefault="00000000">
            <w:pPr>
              <w:spacing w:after="60"/>
            </w:pPr>
            <w:r>
              <w:rPr>
                <w:b/>
                <w:bCs/>
              </w:rPr>
              <w:t>Students are expected to:</w:t>
            </w:r>
          </w:p>
          <w:p w14:paraId="6692A1E9" w14:textId="77777777" w:rsidR="001A1E79" w:rsidRDefault="00000000">
            <w:pPr>
              <w:numPr>
                <w:ilvl w:val="0"/>
                <w:numId w:val="3"/>
              </w:numPr>
              <w:pBdr>
                <w:top w:val="nil"/>
                <w:left w:val="nil"/>
                <w:bottom w:val="nil"/>
                <w:right w:val="nil"/>
                <w:between w:val="nil"/>
              </w:pBdr>
              <w:spacing w:before="30" w:after="40"/>
            </w:pPr>
            <w:r>
              <w:t>Come prepared — complete readings and activities before each session.</w:t>
            </w:r>
          </w:p>
          <w:p w14:paraId="225A5C89" w14:textId="77777777" w:rsidR="001A1E79" w:rsidRDefault="00000000">
            <w:pPr>
              <w:numPr>
                <w:ilvl w:val="0"/>
                <w:numId w:val="3"/>
              </w:numPr>
              <w:pBdr>
                <w:top w:val="nil"/>
                <w:left w:val="nil"/>
                <w:bottom w:val="nil"/>
                <w:right w:val="nil"/>
                <w:between w:val="nil"/>
              </w:pBdr>
              <w:spacing w:before="30" w:after="40"/>
            </w:pPr>
            <w:r>
              <w:t>Participate actively in discussions and group work, demonstrating critical thinking.</w:t>
            </w:r>
          </w:p>
          <w:p w14:paraId="7F9CC07E" w14:textId="77777777" w:rsidR="001A1E79" w:rsidRDefault="00000000">
            <w:pPr>
              <w:numPr>
                <w:ilvl w:val="0"/>
                <w:numId w:val="3"/>
              </w:numPr>
              <w:pBdr>
                <w:top w:val="nil"/>
                <w:left w:val="nil"/>
                <w:bottom w:val="nil"/>
                <w:right w:val="nil"/>
                <w:between w:val="nil"/>
              </w:pBdr>
              <w:spacing w:before="30" w:after="40"/>
            </w:pPr>
            <w:r>
              <w:t>Engage respectfully and honor diverse perspectives.</w:t>
            </w:r>
          </w:p>
          <w:p w14:paraId="3B91A1FA" w14:textId="77777777" w:rsidR="001A1E79" w:rsidRDefault="00000000">
            <w:pPr>
              <w:numPr>
                <w:ilvl w:val="0"/>
                <w:numId w:val="3"/>
              </w:numPr>
              <w:pBdr>
                <w:top w:val="nil"/>
                <w:left w:val="nil"/>
                <w:bottom w:val="nil"/>
                <w:right w:val="nil"/>
                <w:between w:val="nil"/>
              </w:pBdr>
              <w:spacing w:before="30" w:after="40"/>
            </w:pPr>
            <w:r>
              <w:t>Use personal devices for course purposes only unless otherwise directed.</w:t>
            </w:r>
          </w:p>
          <w:p w14:paraId="5CFFC591" w14:textId="77777777" w:rsidR="001A1E79" w:rsidRDefault="00000000">
            <w:pPr>
              <w:numPr>
                <w:ilvl w:val="0"/>
                <w:numId w:val="3"/>
              </w:numPr>
              <w:pBdr>
                <w:top w:val="nil"/>
                <w:left w:val="nil"/>
                <w:bottom w:val="nil"/>
                <w:right w:val="nil"/>
                <w:between w:val="nil"/>
              </w:pBdr>
              <w:spacing w:before="30" w:after="40"/>
            </w:pPr>
            <w:r>
              <w:t>Submit work by established deadlines to support course pacing.</w:t>
            </w:r>
          </w:p>
        </w:tc>
      </w:tr>
    </w:tbl>
    <w:p w14:paraId="6DE51F5F" w14:textId="77777777" w:rsidR="001A1E79" w:rsidRDefault="001A1E79">
      <w:pPr>
        <w:spacing w:before="60"/>
      </w:pPr>
    </w:p>
    <w:p w14:paraId="09F17201" w14:textId="77777777" w:rsidR="001A1E79" w:rsidRDefault="00000000">
      <w:pPr>
        <w:shd w:val="clear" w:color="auto" w:fill="1F3A6E"/>
        <w:spacing w:before="240" w:after="100"/>
        <w:ind w:left="160" w:right="160"/>
      </w:pPr>
      <w:r>
        <w:rPr>
          <w:b/>
          <w:bCs/>
          <w:color w:val="FFFFFF"/>
          <w:sz w:val="24"/>
          <w:szCs w:val="24"/>
        </w:rPr>
        <w:t>Course Activities</w:t>
      </w:r>
    </w:p>
    <w:tbl>
      <w:tblPr>
        <w:tblStyle w:val="a6"/>
        <w:tblW w:w="9360"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2800"/>
        <w:gridCol w:w="6560"/>
      </w:tblGrid>
      <w:tr w:rsidR="001A1E79" w14:paraId="2FF35D12" w14:textId="77777777">
        <w:tc>
          <w:tcPr>
            <w:tcW w:w="2800" w:type="dxa"/>
            <w:tcBorders>
              <w:top w:val="single" w:sz="4" w:space="0" w:color="C8D0DC"/>
              <w:left w:val="single" w:sz="4" w:space="0" w:color="C8D0DC"/>
              <w:bottom w:val="single" w:sz="4" w:space="0" w:color="C8D0DC"/>
              <w:right w:val="single" w:sz="4" w:space="0" w:color="C8D0DC"/>
            </w:tcBorders>
            <w:shd w:val="clear" w:color="auto" w:fill="EAF1FB"/>
            <w:tcMar>
              <w:top w:w="70" w:type="dxa"/>
              <w:left w:w="130" w:type="dxa"/>
              <w:bottom w:w="70" w:type="dxa"/>
              <w:right w:w="100" w:type="dxa"/>
            </w:tcMar>
          </w:tcPr>
          <w:p w14:paraId="0EAF58D3" w14:textId="77777777" w:rsidR="001A1E79" w:rsidRDefault="00000000">
            <w:r>
              <w:rPr>
                <w:b/>
                <w:bCs/>
              </w:rPr>
              <w:t>In-Class Activities</w:t>
            </w:r>
          </w:p>
        </w:tc>
        <w:tc>
          <w:tcPr>
            <w:tcW w:w="6560" w:type="dxa"/>
            <w:tcBorders>
              <w:top w:val="single" w:sz="4" w:space="0" w:color="C8D0DC"/>
              <w:left w:val="single" w:sz="4" w:space="0" w:color="C8D0DC"/>
              <w:bottom w:val="single" w:sz="4" w:space="0" w:color="C8D0DC"/>
              <w:right w:val="single" w:sz="4" w:space="0" w:color="C8D0DC"/>
            </w:tcBorders>
            <w:tcMar>
              <w:top w:w="70" w:type="dxa"/>
              <w:left w:w="130" w:type="dxa"/>
              <w:bottom w:w="70" w:type="dxa"/>
              <w:right w:w="130" w:type="dxa"/>
            </w:tcMar>
          </w:tcPr>
          <w:p w14:paraId="77EF3C90" w14:textId="77777777" w:rsidR="001A1E79" w:rsidRDefault="00000000">
            <w:pPr>
              <w:rPr>
                <w:color w:val="000000"/>
              </w:rPr>
            </w:pPr>
            <w:r>
              <w:rPr>
                <w:color w:val="000000"/>
              </w:rPr>
              <w:t>Discussion and Low Stakes Writing Activities</w:t>
            </w:r>
          </w:p>
        </w:tc>
      </w:tr>
      <w:tr w:rsidR="001A1E79" w14:paraId="7CB13EBD" w14:textId="77777777">
        <w:tc>
          <w:tcPr>
            <w:tcW w:w="2800" w:type="dxa"/>
            <w:tcBorders>
              <w:top w:val="single" w:sz="4" w:space="0" w:color="C8D0DC"/>
              <w:left w:val="single" w:sz="4" w:space="0" w:color="C8D0DC"/>
              <w:bottom w:val="single" w:sz="4" w:space="0" w:color="C8D0DC"/>
              <w:right w:val="single" w:sz="4" w:space="0" w:color="C8D0DC"/>
            </w:tcBorders>
            <w:shd w:val="clear" w:color="auto" w:fill="F4F6F9"/>
            <w:tcMar>
              <w:top w:w="70" w:type="dxa"/>
              <w:left w:w="130" w:type="dxa"/>
              <w:bottom w:w="70" w:type="dxa"/>
              <w:right w:w="100" w:type="dxa"/>
            </w:tcMar>
          </w:tcPr>
          <w:p w14:paraId="26463FA7" w14:textId="77777777" w:rsidR="001A1E79" w:rsidRDefault="00000000">
            <w:r>
              <w:rPr>
                <w:b/>
                <w:bCs/>
              </w:rPr>
              <w:t>Homework / Assignments</w:t>
            </w:r>
          </w:p>
        </w:tc>
        <w:tc>
          <w:tcPr>
            <w:tcW w:w="6560" w:type="dxa"/>
            <w:tcBorders>
              <w:top w:val="single" w:sz="4" w:space="0" w:color="C8D0DC"/>
              <w:left w:val="single" w:sz="4" w:space="0" w:color="C8D0DC"/>
              <w:bottom w:val="single" w:sz="4" w:space="0" w:color="C8D0DC"/>
              <w:right w:val="single" w:sz="4" w:space="0" w:color="C8D0DC"/>
            </w:tcBorders>
            <w:shd w:val="clear" w:color="auto" w:fill="F4F6F9"/>
            <w:tcMar>
              <w:top w:w="70" w:type="dxa"/>
              <w:left w:w="130" w:type="dxa"/>
              <w:bottom w:w="70" w:type="dxa"/>
              <w:right w:w="130" w:type="dxa"/>
            </w:tcMar>
          </w:tcPr>
          <w:p w14:paraId="7004A169" w14:textId="77777777" w:rsidR="001A1E79" w:rsidRDefault="00000000">
            <w:r>
              <w:t>Reading articles, research, and writing papers</w:t>
            </w:r>
          </w:p>
        </w:tc>
      </w:tr>
      <w:tr w:rsidR="001A1E79" w14:paraId="068BBAB4" w14:textId="77777777">
        <w:tc>
          <w:tcPr>
            <w:tcW w:w="2800" w:type="dxa"/>
            <w:tcBorders>
              <w:top w:val="single" w:sz="4" w:space="0" w:color="C8D0DC"/>
              <w:left w:val="single" w:sz="4" w:space="0" w:color="C8D0DC"/>
              <w:bottom w:val="single" w:sz="4" w:space="0" w:color="C8D0DC"/>
              <w:right w:val="single" w:sz="4" w:space="0" w:color="C8D0DC"/>
            </w:tcBorders>
            <w:shd w:val="clear" w:color="auto" w:fill="EAF1FB"/>
            <w:tcMar>
              <w:top w:w="70" w:type="dxa"/>
              <w:left w:w="130" w:type="dxa"/>
              <w:bottom w:w="70" w:type="dxa"/>
              <w:right w:w="100" w:type="dxa"/>
            </w:tcMar>
          </w:tcPr>
          <w:p w14:paraId="36C0D3C5" w14:textId="77777777" w:rsidR="001A1E79" w:rsidRDefault="00000000">
            <w:r>
              <w:rPr>
                <w:b/>
                <w:bCs/>
              </w:rPr>
              <w:t>Quizzes / Exams</w:t>
            </w:r>
          </w:p>
        </w:tc>
        <w:tc>
          <w:tcPr>
            <w:tcW w:w="6560" w:type="dxa"/>
            <w:tcBorders>
              <w:top w:val="single" w:sz="4" w:space="0" w:color="C8D0DC"/>
              <w:left w:val="single" w:sz="4" w:space="0" w:color="C8D0DC"/>
              <w:bottom w:val="single" w:sz="4" w:space="0" w:color="C8D0DC"/>
              <w:right w:val="single" w:sz="4" w:space="0" w:color="C8D0DC"/>
            </w:tcBorders>
            <w:tcMar>
              <w:top w:w="70" w:type="dxa"/>
              <w:left w:w="130" w:type="dxa"/>
              <w:bottom w:w="70" w:type="dxa"/>
              <w:right w:w="130" w:type="dxa"/>
            </w:tcMar>
          </w:tcPr>
          <w:p w14:paraId="1E88F0D4" w14:textId="77777777" w:rsidR="001A1E79" w:rsidRDefault="00000000">
            <w:r>
              <w:t>Quizzes as needed</w:t>
            </w:r>
          </w:p>
        </w:tc>
      </w:tr>
      <w:tr w:rsidR="001A1E79" w14:paraId="7BD41754" w14:textId="77777777">
        <w:tc>
          <w:tcPr>
            <w:tcW w:w="2800" w:type="dxa"/>
            <w:tcBorders>
              <w:top w:val="single" w:sz="4" w:space="0" w:color="C8D0DC"/>
              <w:left w:val="single" w:sz="4" w:space="0" w:color="C8D0DC"/>
              <w:bottom w:val="single" w:sz="4" w:space="0" w:color="C8D0DC"/>
              <w:right w:val="single" w:sz="4" w:space="0" w:color="C8D0DC"/>
            </w:tcBorders>
            <w:shd w:val="clear" w:color="auto" w:fill="F4F6F9"/>
            <w:tcMar>
              <w:top w:w="70" w:type="dxa"/>
              <w:left w:w="130" w:type="dxa"/>
              <w:bottom w:w="70" w:type="dxa"/>
              <w:right w:w="100" w:type="dxa"/>
            </w:tcMar>
          </w:tcPr>
          <w:p w14:paraId="39863C05" w14:textId="77777777" w:rsidR="001A1E79" w:rsidRDefault="00000000">
            <w:r>
              <w:rPr>
                <w:b/>
                <w:bCs/>
              </w:rPr>
              <w:t>Projects/Discussions</w:t>
            </w:r>
          </w:p>
        </w:tc>
        <w:tc>
          <w:tcPr>
            <w:tcW w:w="6560" w:type="dxa"/>
            <w:tcBorders>
              <w:top w:val="single" w:sz="4" w:space="0" w:color="C8D0DC"/>
              <w:left w:val="single" w:sz="4" w:space="0" w:color="C8D0DC"/>
              <w:bottom w:val="single" w:sz="4" w:space="0" w:color="C8D0DC"/>
              <w:right w:val="single" w:sz="4" w:space="0" w:color="C8D0DC"/>
            </w:tcBorders>
            <w:shd w:val="clear" w:color="auto" w:fill="F4F6F9"/>
            <w:tcMar>
              <w:top w:w="70" w:type="dxa"/>
              <w:left w:w="130" w:type="dxa"/>
              <w:bottom w:w="70" w:type="dxa"/>
              <w:right w:w="130" w:type="dxa"/>
            </w:tcMar>
          </w:tcPr>
          <w:p w14:paraId="6DB9613B" w14:textId="77777777" w:rsidR="001A1E79" w:rsidRDefault="00000000">
            <w:pPr>
              <w:rPr>
                <w:color w:val="000000"/>
              </w:rPr>
            </w:pPr>
            <w:r>
              <w:rPr>
                <w:color w:val="000000"/>
              </w:rPr>
              <w:t>Possible Collaborative Writing Activity</w:t>
            </w:r>
          </w:p>
        </w:tc>
      </w:tr>
    </w:tbl>
    <w:p w14:paraId="128FFE4F" w14:textId="77777777" w:rsidR="001A1E79" w:rsidRDefault="00000000">
      <w:pPr>
        <w:shd w:val="clear" w:color="auto" w:fill="1F3A6E"/>
        <w:spacing w:before="240" w:after="100"/>
        <w:ind w:left="160" w:right="160"/>
        <w:rPr>
          <w:b/>
          <w:bCs/>
          <w:color w:val="FFFFFF"/>
          <w:sz w:val="24"/>
          <w:szCs w:val="24"/>
        </w:rPr>
      </w:pPr>
      <w:r>
        <w:rPr>
          <w:b/>
          <w:bCs/>
          <w:color w:val="FFFFFF"/>
          <w:sz w:val="24"/>
          <w:szCs w:val="24"/>
        </w:rPr>
        <w:t>Course Policies</w:t>
      </w:r>
    </w:p>
    <w:p w14:paraId="391BDBDD" w14:textId="77777777" w:rsidR="001A1E79" w:rsidRDefault="001A1E79">
      <w:pPr>
        <w:shd w:val="clear" w:color="auto" w:fill="1F3A6E"/>
        <w:spacing w:before="240" w:after="100"/>
        <w:ind w:right="160"/>
        <w:rPr>
          <w:b/>
          <w:bCs/>
          <w:color w:val="FFFFFF"/>
          <w:sz w:val="24"/>
          <w:szCs w:val="24"/>
        </w:rPr>
      </w:pPr>
    </w:p>
    <w:tbl>
      <w:tblPr>
        <w:tblStyle w:val="a7"/>
        <w:tblW w:w="9360"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2800"/>
        <w:gridCol w:w="6560"/>
      </w:tblGrid>
      <w:tr w:rsidR="001A1E79" w14:paraId="61F3542F" w14:textId="77777777">
        <w:tc>
          <w:tcPr>
            <w:tcW w:w="2800" w:type="dxa"/>
            <w:tcBorders>
              <w:top w:val="single" w:sz="4" w:space="0" w:color="C8D0DC"/>
              <w:left w:val="single" w:sz="4" w:space="0" w:color="C8D0DC"/>
              <w:bottom w:val="single" w:sz="4" w:space="0" w:color="C8D0DC"/>
              <w:right w:val="single" w:sz="4" w:space="0" w:color="C8D0DC"/>
            </w:tcBorders>
            <w:shd w:val="clear" w:color="auto" w:fill="EAF1FB"/>
            <w:tcMar>
              <w:top w:w="70" w:type="dxa"/>
              <w:left w:w="130" w:type="dxa"/>
              <w:bottom w:w="70" w:type="dxa"/>
              <w:right w:w="100" w:type="dxa"/>
            </w:tcMar>
          </w:tcPr>
          <w:p w14:paraId="7CCE8BD7" w14:textId="77777777" w:rsidR="001A1E79" w:rsidRDefault="00000000">
            <w:r>
              <w:rPr>
                <w:b/>
                <w:bCs/>
              </w:rPr>
              <w:t>Late Work</w:t>
            </w:r>
          </w:p>
        </w:tc>
        <w:tc>
          <w:tcPr>
            <w:tcW w:w="6560" w:type="dxa"/>
            <w:tcBorders>
              <w:top w:val="single" w:sz="4" w:space="0" w:color="C8D0DC"/>
              <w:left w:val="single" w:sz="4" w:space="0" w:color="C8D0DC"/>
              <w:bottom w:val="single" w:sz="4" w:space="0" w:color="C8D0DC"/>
              <w:right w:val="single" w:sz="4" w:space="0" w:color="C8D0DC"/>
            </w:tcBorders>
            <w:tcMar>
              <w:top w:w="70" w:type="dxa"/>
              <w:left w:w="130" w:type="dxa"/>
              <w:bottom w:w="70" w:type="dxa"/>
              <w:right w:w="130" w:type="dxa"/>
            </w:tcMar>
          </w:tcPr>
          <w:p w14:paraId="1AD7C027" w14:textId="77777777" w:rsidR="001A1E79" w:rsidRDefault="00000000">
            <w:pPr>
              <w:rPr>
                <w:color w:val="000000"/>
              </w:rPr>
            </w:pPr>
            <w:r>
              <w:rPr>
                <w:color w:val="000000"/>
              </w:rPr>
              <w:t xml:space="preserve">No late work will be accepted </w:t>
            </w:r>
          </w:p>
        </w:tc>
      </w:tr>
      <w:tr w:rsidR="001A1E79" w14:paraId="600154F0" w14:textId="77777777">
        <w:tc>
          <w:tcPr>
            <w:tcW w:w="2800" w:type="dxa"/>
            <w:tcBorders>
              <w:top w:val="single" w:sz="4" w:space="0" w:color="C8D0DC"/>
              <w:left w:val="single" w:sz="4" w:space="0" w:color="C8D0DC"/>
              <w:bottom w:val="single" w:sz="4" w:space="0" w:color="C8D0DC"/>
              <w:right w:val="single" w:sz="4" w:space="0" w:color="C8D0DC"/>
            </w:tcBorders>
            <w:shd w:val="clear" w:color="auto" w:fill="F4F6F9"/>
            <w:tcMar>
              <w:top w:w="70" w:type="dxa"/>
              <w:left w:w="130" w:type="dxa"/>
              <w:bottom w:w="70" w:type="dxa"/>
              <w:right w:w="100" w:type="dxa"/>
            </w:tcMar>
          </w:tcPr>
          <w:p w14:paraId="4EF17BDF" w14:textId="77777777" w:rsidR="001A1E79" w:rsidRDefault="00000000">
            <w:r>
              <w:rPr>
                <w:b/>
                <w:bCs/>
              </w:rPr>
              <w:t>Make-Up Work</w:t>
            </w:r>
          </w:p>
        </w:tc>
        <w:tc>
          <w:tcPr>
            <w:tcW w:w="6560" w:type="dxa"/>
            <w:tcBorders>
              <w:top w:val="single" w:sz="4" w:space="0" w:color="C8D0DC"/>
              <w:left w:val="single" w:sz="4" w:space="0" w:color="C8D0DC"/>
              <w:bottom w:val="single" w:sz="4" w:space="0" w:color="C8D0DC"/>
              <w:right w:val="single" w:sz="4" w:space="0" w:color="C8D0DC"/>
            </w:tcBorders>
            <w:shd w:val="clear" w:color="auto" w:fill="F4F6F9"/>
            <w:tcMar>
              <w:top w:w="70" w:type="dxa"/>
              <w:left w:w="130" w:type="dxa"/>
              <w:bottom w:w="70" w:type="dxa"/>
              <w:right w:w="130" w:type="dxa"/>
            </w:tcMar>
          </w:tcPr>
          <w:p w14:paraId="2129E9F6" w14:textId="77777777" w:rsidR="001A1E79" w:rsidRDefault="00000000">
            <w:pPr>
              <w:rPr>
                <w:color w:val="000000"/>
              </w:rPr>
            </w:pPr>
            <w:r>
              <w:rPr>
                <w:color w:val="000000"/>
              </w:rPr>
              <w:t>Make-Up work is decided on a case-by-case basis.</w:t>
            </w:r>
          </w:p>
        </w:tc>
      </w:tr>
      <w:tr w:rsidR="001A1E79" w14:paraId="02020CF9" w14:textId="77777777">
        <w:tc>
          <w:tcPr>
            <w:tcW w:w="2800" w:type="dxa"/>
            <w:tcBorders>
              <w:top w:val="single" w:sz="4" w:space="0" w:color="C8D0DC"/>
              <w:left w:val="single" w:sz="4" w:space="0" w:color="C8D0DC"/>
              <w:bottom w:val="single" w:sz="4" w:space="0" w:color="C8D0DC"/>
              <w:right w:val="single" w:sz="4" w:space="0" w:color="C8D0DC"/>
            </w:tcBorders>
            <w:shd w:val="clear" w:color="auto" w:fill="EAF1FB"/>
            <w:tcMar>
              <w:top w:w="70" w:type="dxa"/>
              <w:left w:w="130" w:type="dxa"/>
              <w:bottom w:w="70" w:type="dxa"/>
              <w:right w:w="100" w:type="dxa"/>
            </w:tcMar>
          </w:tcPr>
          <w:p w14:paraId="2E245B79" w14:textId="77777777" w:rsidR="001A1E79" w:rsidRDefault="00000000">
            <w:r>
              <w:rPr>
                <w:b/>
                <w:bCs/>
              </w:rPr>
              <w:t>Extra Credit</w:t>
            </w:r>
          </w:p>
        </w:tc>
        <w:tc>
          <w:tcPr>
            <w:tcW w:w="6560" w:type="dxa"/>
            <w:tcBorders>
              <w:top w:val="single" w:sz="4" w:space="0" w:color="C8D0DC"/>
              <w:left w:val="single" w:sz="4" w:space="0" w:color="C8D0DC"/>
              <w:bottom w:val="single" w:sz="4" w:space="0" w:color="C8D0DC"/>
              <w:right w:val="single" w:sz="4" w:space="0" w:color="C8D0DC"/>
            </w:tcBorders>
            <w:tcMar>
              <w:top w:w="70" w:type="dxa"/>
              <w:left w:w="130" w:type="dxa"/>
              <w:bottom w:w="70" w:type="dxa"/>
              <w:right w:w="130" w:type="dxa"/>
            </w:tcMar>
          </w:tcPr>
          <w:p w14:paraId="43D5F418" w14:textId="77777777" w:rsidR="001A1E79" w:rsidRDefault="00000000">
            <w:pPr>
              <w:rPr>
                <w:color w:val="000000"/>
              </w:rPr>
            </w:pPr>
            <w:r>
              <w:rPr>
                <w:color w:val="000000"/>
              </w:rPr>
              <w:t xml:space="preserve">Extra-Credit is </w:t>
            </w:r>
            <w:proofErr w:type="spellStart"/>
            <w:r>
              <w:rPr>
                <w:color w:val="000000"/>
              </w:rPr>
              <w:t>offerred</w:t>
            </w:r>
            <w:proofErr w:type="spellEnd"/>
            <w:r>
              <w:rPr>
                <w:color w:val="000000"/>
              </w:rPr>
              <w:t xml:space="preserve"> during Wellness Week</w:t>
            </w:r>
          </w:p>
        </w:tc>
      </w:tr>
      <w:tr w:rsidR="001A1E79" w14:paraId="278C6172" w14:textId="77777777">
        <w:tc>
          <w:tcPr>
            <w:tcW w:w="2800" w:type="dxa"/>
            <w:tcBorders>
              <w:top w:val="single" w:sz="4" w:space="0" w:color="C8D0DC"/>
              <w:left w:val="single" w:sz="4" w:space="0" w:color="C8D0DC"/>
              <w:bottom w:val="single" w:sz="4" w:space="0" w:color="C8D0DC"/>
              <w:right w:val="single" w:sz="4" w:space="0" w:color="C8D0DC"/>
            </w:tcBorders>
            <w:shd w:val="clear" w:color="auto" w:fill="F4F6F9"/>
            <w:tcMar>
              <w:top w:w="70" w:type="dxa"/>
              <w:left w:w="130" w:type="dxa"/>
              <w:bottom w:w="70" w:type="dxa"/>
              <w:right w:w="100" w:type="dxa"/>
            </w:tcMar>
          </w:tcPr>
          <w:p w14:paraId="23B84E2D" w14:textId="77777777" w:rsidR="001A1E79" w:rsidRDefault="00000000">
            <w:r>
              <w:rPr>
                <w:b/>
                <w:bCs/>
              </w:rPr>
              <w:t>Incomplete Grade</w:t>
            </w:r>
          </w:p>
        </w:tc>
        <w:tc>
          <w:tcPr>
            <w:tcW w:w="6560" w:type="dxa"/>
            <w:tcBorders>
              <w:top w:val="single" w:sz="4" w:space="0" w:color="C8D0DC"/>
              <w:left w:val="single" w:sz="4" w:space="0" w:color="C8D0DC"/>
              <w:bottom w:val="single" w:sz="4" w:space="0" w:color="C8D0DC"/>
              <w:right w:val="single" w:sz="4" w:space="0" w:color="C8D0DC"/>
            </w:tcBorders>
            <w:shd w:val="clear" w:color="auto" w:fill="F4F6F9"/>
            <w:tcMar>
              <w:top w:w="70" w:type="dxa"/>
              <w:left w:w="130" w:type="dxa"/>
              <w:bottom w:w="70" w:type="dxa"/>
              <w:right w:w="130" w:type="dxa"/>
            </w:tcMar>
          </w:tcPr>
          <w:p w14:paraId="709BE425" w14:textId="77777777" w:rsidR="001A1E79" w:rsidRDefault="00000000">
            <w:pPr>
              <w:rPr>
                <w:color w:val="000000"/>
              </w:rPr>
            </w:pPr>
            <w:r>
              <w:rPr>
                <w:color w:val="000000"/>
              </w:rPr>
              <w:t xml:space="preserve">Incomplete grades </w:t>
            </w:r>
            <w:proofErr w:type="spellStart"/>
            <w:r>
              <w:rPr>
                <w:color w:val="000000"/>
              </w:rPr>
              <w:t>aredecided</w:t>
            </w:r>
            <w:proofErr w:type="spellEnd"/>
            <w:r>
              <w:rPr>
                <w:color w:val="000000"/>
              </w:rPr>
              <w:t xml:space="preserve"> on a case-by-case basis</w:t>
            </w:r>
          </w:p>
        </w:tc>
      </w:tr>
      <w:tr w:rsidR="001A1E79" w14:paraId="1510F095" w14:textId="77777777">
        <w:tc>
          <w:tcPr>
            <w:tcW w:w="2800" w:type="dxa"/>
            <w:tcBorders>
              <w:top w:val="single" w:sz="4" w:space="0" w:color="C8D0DC"/>
              <w:left w:val="single" w:sz="4" w:space="0" w:color="C8D0DC"/>
              <w:bottom w:val="single" w:sz="4" w:space="0" w:color="C8D0DC"/>
              <w:right w:val="single" w:sz="4" w:space="0" w:color="C8D0DC"/>
            </w:tcBorders>
            <w:shd w:val="clear" w:color="auto" w:fill="EAF1FB"/>
            <w:tcMar>
              <w:top w:w="70" w:type="dxa"/>
              <w:left w:w="130" w:type="dxa"/>
              <w:bottom w:w="70" w:type="dxa"/>
              <w:right w:w="100" w:type="dxa"/>
            </w:tcMar>
          </w:tcPr>
          <w:p w14:paraId="4F830B95" w14:textId="77777777" w:rsidR="001A1E79" w:rsidRDefault="00000000">
            <w:r>
              <w:rPr>
                <w:b/>
                <w:bCs/>
              </w:rPr>
              <w:t>Syllabus Changes</w:t>
            </w:r>
          </w:p>
        </w:tc>
        <w:tc>
          <w:tcPr>
            <w:tcW w:w="6560" w:type="dxa"/>
            <w:tcBorders>
              <w:top w:val="single" w:sz="4" w:space="0" w:color="C8D0DC"/>
              <w:left w:val="single" w:sz="4" w:space="0" w:color="C8D0DC"/>
              <w:bottom w:val="single" w:sz="4" w:space="0" w:color="C8D0DC"/>
              <w:right w:val="single" w:sz="4" w:space="0" w:color="C8D0DC"/>
            </w:tcBorders>
            <w:tcMar>
              <w:top w:w="70" w:type="dxa"/>
              <w:left w:w="130" w:type="dxa"/>
              <w:bottom w:w="70" w:type="dxa"/>
              <w:right w:w="130" w:type="dxa"/>
            </w:tcMar>
          </w:tcPr>
          <w:p w14:paraId="716043AB" w14:textId="77777777" w:rsidR="001A1E79" w:rsidRDefault="00000000">
            <w:r>
              <w:t>Syllabus changes will be communicated to the class via email.</w:t>
            </w:r>
          </w:p>
        </w:tc>
      </w:tr>
    </w:tbl>
    <w:p w14:paraId="45EA488A" w14:textId="77777777" w:rsidR="001A1E79" w:rsidRDefault="001A1E79">
      <w:pPr>
        <w:spacing w:before="80"/>
        <w:rPr>
          <w:b/>
          <w:bCs/>
          <w:color w:val="0000FF"/>
        </w:rPr>
      </w:pPr>
    </w:p>
    <w:p w14:paraId="47EDA9C1" w14:textId="77777777" w:rsidR="001A1E79" w:rsidRDefault="001A1E79">
      <w:pPr>
        <w:spacing w:before="80"/>
        <w:rPr>
          <w:b/>
          <w:bCs/>
          <w:color w:val="0000FF"/>
        </w:rPr>
      </w:pPr>
    </w:p>
    <w:p w14:paraId="03961FDE" w14:textId="77777777" w:rsidR="001A1E79" w:rsidRDefault="00000000">
      <w:pPr>
        <w:spacing w:line="276" w:lineRule="auto"/>
        <w:rPr>
          <w:rFonts w:ascii="Times New Roman" w:eastAsia="Times New Roman" w:hAnsi="Times New Roman" w:cs="Times New Roman"/>
          <w:b/>
          <w:bCs/>
          <w:color w:val="000000"/>
          <w:sz w:val="22"/>
          <w:szCs w:val="22"/>
        </w:rPr>
      </w:pPr>
      <w:r>
        <w:rPr>
          <w:rFonts w:ascii="Times New Roman" w:eastAsia="Times New Roman" w:hAnsi="Times New Roman" w:cs="Times New Roman"/>
          <w:b/>
          <w:bCs/>
          <w:color w:val="000000"/>
          <w:sz w:val="22"/>
          <w:szCs w:val="22"/>
        </w:rPr>
        <w:t>Breakdown of Graded Assignments:</w:t>
      </w:r>
    </w:p>
    <w:p w14:paraId="31513774" w14:textId="77777777" w:rsidR="001A1E79" w:rsidRDefault="00000000">
      <w:pPr>
        <w:spacing w:line="276" w:lineRule="auto"/>
        <w:rPr>
          <w:rFonts w:ascii="Times New Roman" w:eastAsia="Times New Roman" w:hAnsi="Times New Roman" w:cs="Times New Roman"/>
          <w:color w:val="000000"/>
          <w:sz w:val="22"/>
          <w:szCs w:val="22"/>
        </w:rPr>
      </w:pPr>
      <w:r>
        <w:rPr>
          <w:rFonts w:ascii="Times New Roman" w:eastAsia="Times New Roman" w:hAnsi="Times New Roman" w:cs="Times New Roman"/>
          <w:color w:val="000000"/>
          <w:sz w:val="22"/>
          <w:szCs w:val="22"/>
        </w:rPr>
        <w:t xml:space="preserve">Attendance and Participation  (quizzes)               10 points                                               </w:t>
      </w:r>
    </w:p>
    <w:p w14:paraId="13C932A3" w14:textId="77777777" w:rsidR="001A1E79" w:rsidRDefault="00000000">
      <w:pPr>
        <w:spacing w:line="276" w:lineRule="auto"/>
        <w:rPr>
          <w:rFonts w:ascii="Times New Roman" w:eastAsia="Times New Roman" w:hAnsi="Times New Roman" w:cs="Times New Roman"/>
          <w:color w:val="000000"/>
          <w:sz w:val="22"/>
          <w:szCs w:val="22"/>
        </w:rPr>
      </w:pPr>
      <w:r>
        <w:rPr>
          <w:rFonts w:ascii="Times New Roman" w:eastAsia="Times New Roman" w:hAnsi="Times New Roman" w:cs="Times New Roman"/>
          <w:color w:val="000000"/>
          <w:sz w:val="22"/>
          <w:szCs w:val="22"/>
        </w:rPr>
        <w:t>Paper drafts (4 @ 5 points each)                          20 points</w:t>
      </w:r>
    </w:p>
    <w:p w14:paraId="28A8545C" w14:textId="77777777" w:rsidR="001A1E79" w:rsidRDefault="00000000">
      <w:pPr>
        <w:spacing w:line="276" w:lineRule="auto"/>
        <w:rPr>
          <w:rFonts w:ascii="Times New Roman" w:eastAsia="Times New Roman" w:hAnsi="Times New Roman" w:cs="Times New Roman"/>
          <w:color w:val="000000"/>
          <w:sz w:val="22"/>
          <w:szCs w:val="22"/>
        </w:rPr>
      </w:pPr>
      <w:r>
        <w:rPr>
          <w:rFonts w:ascii="Times New Roman" w:eastAsia="Times New Roman" w:hAnsi="Times New Roman" w:cs="Times New Roman"/>
          <w:color w:val="000000"/>
          <w:sz w:val="22"/>
          <w:szCs w:val="22"/>
        </w:rPr>
        <w:t xml:space="preserve">Peer Review Sessions (3 @ 2 points each)            6 points </w:t>
      </w:r>
    </w:p>
    <w:p w14:paraId="5CB9094A" w14:textId="77777777" w:rsidR="001A1E79" w:rsidRDefault="00000000">
      <w:pPr>
        <w:spacing w:line="276" w:lineRule="auto"/>
        <w:rPr>
          <w:rFonts w:ascii="Times New Roman" w:eastAsia="Times New Roman" w:hAnsi="Times New Roman" w:cs="Times New Roman"/>
          <w:color w:val="000000"/>
          <w:sz w:val="22"/>
          <w:szCs w:val="22"/>
        </w:rPr>
      </w:pPr>
      <w:r>
        <w:rPr>
          <w:rFonts w:ascii="Times New Roman" w:eastAsia="Times New Roman" w:hAnsi="Times New Roman" w:cs="Times New Roman"/>
          <w:color w:val="000000"/>
          <w:sz w:val="22"/>
          <w:szCs w:val="22"/>
        </w:rPr>
        <w:t>Final Versions of Papers (4 @ 15 points)            60 points</w:t>
      </w:r>
    </w:p>
    <w:p w14:paraId="41A63ABE" w14:textId="77777777" w:rsidR="001A1E79" w:rsidRDefault="00000000">
      <w:pPr>
        <w:spacing w:line="276" w:lineRule="auto"/>
        <w:rPr>
          <w:rFonts w:ascii="Times New Roman" w:eastAsia="Times New Roman" w:hAnsi="Times New Roman" w:cs="Times New Roman"/>
          <w:color w:val="000000"/>
          <w:sz w:val="22"/>
          <w:szCs w:val="22"/>
          <w:u w:val="single"/>
        </w:rPr>
      </w:pPr>
      <w:r>
        <w:rPr>
          <w:rFonts w:ascii="Times New Roman" w:eastAsia="Times New Roman" w:hAnsi="Times New Roman" w:cs="Times New Roman"/>
          <w:color w:val="000000"/>
          <w:sz w:val="22"/>
          <w:szCs w:val="22"/>
          <w:u w:val="single"/>
        </w:rPr>
        <w:t>Misc.</w:t>
      </w:r>
      <w:r>
        <w:rPr>
          <w:rFonts w:ascii="Times New Roman" w:eastAsia="Times New Roman" w:hAnsi="Times New Roman" w:cs="Times New Roman"/>
          <w:color w:val="000000"/>
          <w:sz w:val="22"/>
          <w:szCs w:val="22"/>
          <w:u w:val="single"/>
        </w:rPr>
        <w:tab/>
      </w:r>
      <w:r>
        <w:rPr>
          <w:rFonts w:ascii="Times New Roman" w:eastAsia="Times New Roman" w:hAnsi="Times New Roman" w:cs="Times New Roman"/>
          <w:color w:val="000000"/>
          <w:sz w:val="22"/>
          <w:szCs w:val="22"/>
          <w:u w:val="single"/>
        </w:rPr>
        <w:tab/>
      </w:r>
      <w:r>
        <w:rPr>
          <w:rFonts w:ascii="Times New Roman" w:eastAsia="Times New Roman" w:hAnsi="Times New Roman" w:cs="Times New Roman"/>
          <w:color w:val="000000"/>
          <w:sz w:val="22"/>
          <w:szCs w:val="22"/>
          <w:u w:val="single"/>
        </w:rPr>
        <w:tab/>
      </w:r>
      <w:r>
        <w:rPr>
          <w:rFonts w:ascii="Times New Roman" w:eastAsia="Times New Roman" w:hAnsi="Times New Roman" w:cs="Times New Roman"/>
          <w:color w:val="000000"/>
          <w:sz w:val="22"/>
          <w:szCs w:val="22"/>
          <w:u w:val="single"/>
        </w:rPr>
        <w:tab/>
      </w:r>
      <w:r>
        <w:rPr>
          <w:rFonts w:ascii="Times New Roman" w:eastAsia="Times New Roman" w:hAnsi="Times New Roman" w:cs="Times New Roman"/>
          <w:color w:val="000000"/>
          <w:sz w:val="22"/>
          <w:szCs w:val="22"/>
          <w:u w:val="single"/>
        </w:rPr>
        <w:tab/>
      </w:r>
      <w:r>
        <w:rPr>
          <w:rFonts w:ascii="Times New Roman" w:eastAsia="Times New Roman" w:hAnsi="Times New Roman" w:cs="Times New Roman"/>
          <w:color w:val="000000"/>
          <w:sz w:val="22"/>
          <w:szCs w:val="22"/>
          <w:u w:val="single"/>
        </w:rPr>
        <w:tab/>
        <w:t>4 points</w:t>
      </w:r>
    </w:p>
    <w:p w14:paraId="21286337" w14:textId="77777777" w:rsidR="001A1E79" w:rsidRDefault="00000000">
      <w:pPr>
        <w:spacing w:line="276" w:lineRule="auto"/>
        <w:rPr>
          <w:rFonts w:ascii="Times New Roman" w:eastAsia="Times New Roman" w:hAnsi="Times New Roman" w:cs="Times New Roman"/>
          <w:color w:val="000000"/>
          <w:sz w:val="22"/>
          <w:szCs w:val="22"/>
        </w:rPr>
      </w:pPr>
      <w:r>
        <w:rPr>
          <w:rFonts w:ascii="Times New Roman" w:eastAsia="Times New Roman" w:hAnsi="Times New Roman" w:cs="Times New Roman"/>
          <w:color w:val="000000"/>
          <w:sz w:val="22"/>
          <w:szCs w:val="22"/>
        </w:rPr>
        <w:tab/>
      </w:r>
      <w:r>
        <w:rPr>
          <w:rFonts w:ascii="Times New Roman" w:eastAsia="Times New Roman" w:hAnsi="Times New Roman" w:cs="Times New Roman"/>
          <w:color w:val="000000"/>
          <w:sz w:val="22"/>
          <w:szCs w:val="22"/>
        </w:rPr>
        <w:tab/>
      </w:r>
      <w:r>
        <w:rPr>
          <w:rFonts w:ascii="Times New Roman" w:eastAsia="Times New Roman" w:hAnsi="Times New Roman" w:cs="Times New Roman"/>
          <w:color w:val="000000"/>
          <w:sz w:val="22"/>
          <w:szCs w:val="22"/>
        </w:rPr>
        <w:tab/>
      </w:r>
      <w:r>
        <w:rPr>
          <w:rFonts w:ascii="Times New Roman" w:eastAsia="Times New Roman" w:hAnsi="Times New Roman" w:cs="Times New Roman"/>
          <w:color w:val="000000"/>
          <w:sz w:val="22"/>
          <w:szCs w:val="22"/>
        </w:rPr>
        <w:tab/>
      </w:r>
      <w:r>
        <w:rPr>
          <w:rFonts w:ascii="Times New Roman" w:eastAsia="Times New Roman" w:hAnsi="Times New Roman" w:cs="Times New Roman"/>
          <w:color w:val="000000"/>
          <w:sz w:val="22"/>
          <w:szCs w:val="22"/>
        </w:rPr>
        <w:tab/>
        <w:t xml:space="preserve">          100 points</w:t>
      </w:r>
    </w:p>
    <w:p w14:paraId="257306CE" w14:textId="7D8BD112" w:rsidR="001A1E79" w:rsidRPr="0081619E" w:rsidRDefault="0081619E">
      <w:pPr>
        <w:spacing w:before="80"/>
        <w:rPr>
          <w:i/>
          <w:iCs/>
          <w:color w:val="0000FF"/>
        </w:rPr>
      </w:pPr>
      <w:r>
        <w:rPr>
          <w:i/>
          <w:iCs/>
          <w:color w:val="0000FF"/>
        </w:rPr>
        <w:lastRenderedPageBreak/>
        <w:t>Note:  The passing grade for this class is a ‘C’ or 70%</w:t>
      </w:r>
    </w:p>
    <w:p w14:paraId="48D8CDCC" w14:textId="77777777" w:rsidR="001A1E79" w:rsidRDefault="00000000">
      <w:pPr>
        <w:pBdr>
          <w:left w:val="single" w:sz="18" w:space="8" w:color="2E5FA3"/>
        </w:pBdr>
        <w:spacing w:before="180" w:after="60"/>
      </w:pPr>
      <w:r>
        <w:rPr>
          <w:b/>
          <w:bCs/>
          <w:color w:val="1F3A6E"/>
          <w:sz w:val="21"/>
          <w:szCs w:val="21"/>
        </w:rPr>
        <w:t>Final Grades</w:t>
      </w:r>
    </w:p>
    <w:p w14:paraId="405BF775" w14:textId="77777777" w:rsidR="001A1E79" w:rsidRDefault="00000000">
      <w:pPr>
        <w:spacing w:before="60" w:after="80"/>
      </w:pPr>
      <w:r>
        <w:t>Final grades are submitted to Self-Service (selfservice.chaminade.edu):</w:t>
      </w:r>
    </w:p>
    <w:p w14:paraId="23311002" w14:textId="77777777" w:rsidR="001A1E79" w:rsidRDefault="001A1E79">
      <w:pPr>
        <w:spacing w:before="40"/>
      </w:pPr>
    </w:p>
    <w:tbl>
      <w:tblPr>
        <w:tblStyle w:val="a8"/>
        <w:tblW w:w="4000"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800"/>
        <w:gridCol w:w="3200"/>
      </w:tblGrid>
      <w:tr w:rsidR="001A1E79" w14:paraId="6987CA39" w14:textId="77777777">
        <w:trPr>
          <w:tblHeader/>
        </w:trPr>
        <w:tc>
          <w:tcPr>
            <w:tcW w:w="800" w:type="dxa"/>
            <w:tcBorders>
              <w:top w:val="single" w:sz="4" w:space="0" w:color="162B52"/>
              <w:left w:val="single" w:sz="4" w:space="0" w:color="162B52"/>
              <w:bottom w:val="single" w:sz="4" w:space="0" w:color="162B52"/>
              <w:right w:val="single" w:sz="4" w:space="0" w:color="162B52"/>
            </w:tcBorders>
            <w:shd w:val="clear" w:color="auto" w:fill="1F3A6E"/>
            <w:tcMar>
              <w:top w:w="80" w:type="dxa"/>
              <w:left w:w="130" w:type="dxa"/>
              <w:bottom w:w="80" w:type="dxa"/>
              <w:right w:w="130" w:type="dxa"/>
            </w:tcMar>
          </w:tcPr>
          <w:p w14:paraId="2C3FE1AA" w14:textId="77777777" w:rsidR="001A1E79" w:rsidRDefault="00000000">
            <w:pPr>
              <w:jc w:val="center"/>
            </w:pPr>
            <w:r>
              <w:rPr>
                <w:b/>
                <w:bCs/>
                <w:color w:val="FFFFFF"/>
              </w:rPr>
              <w:t>Grade</w:t>
            </w:r>
          </w:p>
        </w:tc>
        <w:tc>
          <w:tcPr>
            <w:tcW w:w="3200" w:type="dxa"/>
            <w:tcBorders>
              <w:top w:val="single" w:sz="4" w:space="0" w:color="162B52"/>
              <w:left w:val="single" w:sz="4" w:space="0" w:color="162B52"/>
              <w:bottom w:val="single" w:sz="4" w:space="0" w:color="162B52"/>
              <w:right w:val="single" w:sz="4" w:space="0" w:color="162B52"/>
            </w:tcBorders>
            <w:shd w:val="clear" w:color="auto" w:fill="1F3A6E"/>
            <w:tcMar>
              <w:top w:w="80" w:type="dxa"/>
              <w:left w:w="130" w:type="dxa"/>
              <w:bottom w:w="80" w:type="dxa"/>
              <w:right w:w="130" w:type="dxa"/>
            </w:tcMar>
          </w:tcPr>
          <w:p w14:paraId="29C0EE6E" w14:textId="77777777" w:rsidR="001A1E79" w:rsidRDefault="00000000">
            <w:pPr>
              <w:jc w:val="center"/>
            </w:pPr>
            <w:r>
              <w:rPr>
                <w:b/>
                <w:bCs/>
                <w:color w:val="FFFFFF"/>
              </w:rPr>
              <w:t>Range</w:t>
            </w:r>
          </w:p>
        </w:tc>
      </w:tr>
      <w:tr w:rsidR="001A1E79" w14:paraId="4DC0CA58" w14:textId="77777777">
        <w:tc>
          <w:tcPr>
            <w:tcW w:w="800" w:type="dxa"/>
            <w:tcBorders>
              <w:top w:val="single" w:sz="4" w:space="0" w:color="C8D0DC"/>
              <w:left w:val="single" w:sz="4" w:space="0" w:color="C8D0DC"/>
              <w:bottom w:val="single" w:sz="4" w:space="0" w:color="C8D0DC"/>
              <w:right w:val="single" w:sz="4" w:space="0" w:color="C8D0DC"/>
            </w:tcBorders>
            <w:shd w:val="clear" w:color="auto" w:fill="F4F6F9"/>
            <w:tcMar>
              <w:top w:w="70" w:type="dxa"/>
              <w:left w:w="130" w:type="dxa"/>
              <w:bottom w:w="70" w:type="dxa"/>
              <w:right w:w="130" w:type="dxa"/>
            </w:tcMar>
          </w:tcPr>
          <w:p w14:paraId="1965EBDD" w14:textId="77777777" w:rsidR="001A1E79" w:rsidRDefault="00000000">
            <w:pPr>
              <w:jc w:val="center"/>
            </w:pPr>
            <w:r>
              <w:rPr>
                <w:b/>
                <w:bCs/>
              </w:rPr>
              <w:t>A</w:t>
            </w:r>
          </w:p>
        </w:tc>
        <w:tc>
          <w:tcPr>
            <w:tcW w:w="3200" w:type="dxa"/>
            <w:tcBorders>
              <w:top w:val="single" w:sz="4" w:space="0" w:color="C8D0DC"/>
              <w:left w:val="single" w:sz="4" w:space="0" w:color="C8D0DC"/>
              <w:bottom w:val="single" w:sz="4" w:space="0" w:color="C8D0DC"/>
              <w:right w:val="single" w:sz="4" w:space="0" w:color="C8D0DC"/>
            </w:tcBorders>
            <w:shd w:val="clear" w:color="auto" w:fill="F4F6F9"/>
            <w:tcMar>
              <w:top w:w="70" w:type="dxa"/>
              <w:left w:w="130" w:type="dxa"/>
              <w:bottom w:w="70" w:type="dxa"/>
              <w:right w:w="130" w:type="dxa"/>
            </w:tcMar>
          </w:tcPr>
          <w:p w14:paraId="76163A20" w14:textId="77777777" w:rsidR="001A1E79" w:rsidRDefault="00000000">
            <w:r>
              <w:t>90% and above</w:t>
            </w:r>
          </w:p>
        </w:tc>
      </w:tr>
      <w:tr w:rsidR="001A1E79" w14:paraId="62C025E9" w14:textId="77777777">
        <w:tc>
          <w:tcPr>
            <w:tcW w:w="800" w:type="dxa"/>
            <w:tcBorders>
              <w:top w:val="single" w:sz="4" w:space="0" w:color="C8D0DC"/>
              <w:left w:val="single" w:sz="4" w:space="0" w:color="C8D0DC"/>
              <w:bottom w:val="single" w:sz="4" w:space="0" w:color="C8D0DC"/>
              <w:right w:val="single" w:sz="4" w:space="0" w:color="C8D0DC"/>
            </w:tcBorders>
            <w:tcMar>
              <w:top w:w="70" w:type="dxa"/>
              <w:left w:w="130" w:type="dxa"/>
              <w:bottom w:w="70" w:type="dxa"/>
              <w:right w:w="130" w:type="dxa"/>
            </w:tcMar>
          </w:tcPr>
          <w:p w14:paraId="781F8162" w14:textId="77777777" w:rsidR="001A1E79" w:rsidRDefault="00000000">
            <w:pPr>
              <w:jc w:val="center"/>
            </w:pPr>
            <w:r>
              <w:rPr>
                <w:b/>
                <w:bCs/>
              </w:rPr>
              <w:t>B</w:t>
            </w:r>
          </w:p>
        </w:tc>
        <w:tc>
          <w:tcPr>
            <w:tcW w:w="3200" w:type="dxa"/>
            <w:tcBorders>
              <w:top w:val="single" w:sz="4" w:space="0" w:color="C8D0DC"/>
              <w:left w:val="single" w:sz="4" w:space="0" w:color="C8D0DC"/>
              <w:bottom w:val="single" w:sz="4" w:space="0" w:color="C8D0DC"/>
              <w:right w:val="single" w:sz="4" w:space="0" w:color="C8D0DC"/>
            </w:tcBorders>
            <w:tcMar>
              <w:top w:w="70" w:type="dxa"/>
              <w:left w:w="130" w:type="dxa"/>
              <w:bottom w:w="70" w:type="dxa"/>
              <w:right w:w="130" w:type="dxa"/>
            </w:tcMar>
          </w:tcPr>
          <w:p w14:paraId="6BB3909F" w14:textId="77777777" w:rsidR="001A1E79" w:rsidRDefault="00000000">
            <w:r>
              <w:t>80–89%</w:t>
            </w:r>
          </w:p>
        </w:tc>
      </w:tr>
      <w:tr w:rsidR="001A1E79" w14:paraId="5CA27696" w14:textId="77777777">
        <w:tc>
          <w:tcPr>
            <w:tcW w:w="800" w:type="dxa"/>
            <w:tcBorders>
              <w:top w:val="single" w:sz="4" w:space="0" w:color="C8D0DC"/>
              <w:left w:val="single" w:sz="4" w:space="0" w:color="C8D0DC"/>
              <w:bottom w:val="single" w:sz="4" w:space="0" w:color="C8D0DC"/>
              <w:right w:val="single" w:sz="4" w:space="0" w:color="C8D0DC"/>
            </w:tcBorders>
            <w:shd w:val="clear" w:color="auto" w:fill="F4F6F9"/>
            <w:tcMar>
              <w:top w:w="70" w:type="dxa"/>
              <w:left w:w="130" w:type="dxa"/>
              <w:bottom w:w="70" w:type="dxa"/>
              <w:right w:w="130" w:type="dxa"/>
            </w:tcMar>
          </w:tcPr>
          <w:p w14:paraId="007B491E" w14:textId="77777777" w:rsidR="001A1E79" w:rsidRDefault="00000000">
            <w:pPr>
              <w:jc w:val="center"/>
            </w:pPr>
            <w:r>
              <w:rPr>
                <w:b/>
                <w:bCs/>
              </w:rPr>
              <w:t>C</w:t>
            </w:r>
          </w:p>
        </w:tc>
        <w:tc>
          <w:tcPr>
            <w:tcW w:w="3200" w:type="dxa"/>
            <w:tcBorders>
              <w:top w:val="single" w:sz="4" w:space="0" w:color="C8D0DC"/>
              <w:left w:val="single" w:sz="4" w:space="0" w:color="C8D0DC"/>
              <w:bottom w:val="single" w:sz="4" w:space="0" w:color="C8D0DC"/>
              <w:right w:val="single" w:sz="4" w:space="0" w:color="C8D0DC"/>
            </w:tcBorders>
            <w:shd w:val="clear" w:color="auto" w:fill="F4F6F9"/>
            <w:tcMar>
              <w:top w:w="70" w:type="dxa"/>
              <w:left w:w="130" w:type="dxa"/>
              <w:bottom w:w="70" w:type="dxa"/>
              <w:right w:w="130" w:type="dxa"/>
            </w:tcMar>
          </w:tcPr>
          <w:p w14:paraId="14B0C5D7" w14:textId="77777777" w:rsidR="001A1E79" w:rsidRDefault="00000000">
            <w:r>
              <w:t>70–79%</w:t>
            </w:r>
          </w:p>
        </w:tc>
      </w:tr>
      <w:tr w:rsidR="001A1E79" w14:paraId="58DDF071" w14:textId="77777777">
        <w:tc>
          <w:tcPr>
            <w:tcW w:w="800" w:type="dxa"/>
            <w:tcBorders>
              <w:top w:val="single" w:sz="4" w:space="0" w:color="C8D0DC"/>
              <w:left w:val="single" w:sz="4" w:space="0" w:color="C8D0DC"/>
              <w:bottom w:val="single" w:sz="4" w:space="0" w:color="C8D0DC"/>
              <w:right w:val="single" w:sz="4" w:space="0" w:color="C8D0DC"/>
            </w:tcBorders>
            <w:tcMar>
              <w:top w:w="70" w:type="dxa"/>
              <w:left w:w="130" w:type="dxa"/>
              <w:bottom w:w="70" w:type="dxa"/>
              <w:right w:w="130" w:type="dxa"/>
            </w:tcMar>
          </w:tcPr>
          <w:p w14:paraId="5FAC47A6" w14:textId="77777777" w:rsidR="001A1E79" w:rsidRDefault="00000000">
            <w:pPr>
              <w:jc w:val="center"/>
            </w:pPr>
            <w:r>
              <w:rPr>
                <w:b/>
                <w:bCs/>
              </w:rPr>
              <w:t>D</w:t>
            </w:r>
          </w:p>
        </w:tc>
        <w:tc>
          <w:tcPr>
            <w:tcW w:w="3200" w:type="dxa"/>
            <w:tcBorders>
              <w:top w:val="single" w:sz="4" w:space="0" w:color="C8D0DC"/>
              <w:left w:val="single" w:sz="4" w:space="0" w:color="C8D0DC"/>
              <w:bottom w:val="single" w:sz="4" w:space="0" w:color="C8D0DC"/>
              <w:right w:val="single" w:sz="4" w:space="0" w:color="C8D0DC"/>
            </w:tcBorders>
            <w:tcMar>
              <w:top w:w="70" w:type="dxa"/>
              <w:left w:w="130" w:type="dxa"/>
              <w:bottom w:w="70" w:type="dxa"/>
              <w:right w:w="130" w:type="dxa"/>
            </w:tcMar>
          </w:tcPr>
          <w:p w14:paraId="6F4583CB" w14:textId="77777777" w:rsidR="001A1E79" w:rsidRDefault="00000000">
            <w:r>
              <w:t>60–69%</w:t>
            </w:r>
          </w:p>
        </w:tc>
      </w:tr>
      <w:tr w:rsidR="001A1E79" w14:paraId="2878C044" w14:textId="77777777">
        <w:tc>
          <w:tcPr>
            <w:tcW w:w="800" w:type="dxa"/>
            <w:tcBorders>
              <w:top w:val="single" w:sz="4" w:space="0" w:color="C8D0DC"/>
              <w:left w:val="single" w:sz="4" w:space="0" w:color="C8D0DC"/>
              <w:bottom w:val="single" w:sz="4" w:space="0" w:color="C8D0DC"/>
              <w:right w:val="single" w:sz="4" w:space="0" w:color="C8D0DC"/>
            </w:tcBorders>
            <w:shd w:val="clear" w:color="auto" w:fill="F4F6F9"/>
            <w:tcMar>
              <w:top w:w="70" w:type="dxa"/>
              <w:left w:w="130" w:type="dxa"/>
              <w:bottom w:w="70" w:type="dxa"/>
              <w:right w:w="130" w:type="dxa"/>
            </w:tcMar>
          </w:tcPr>
          <w:p w14:paraId="555DF5E4" w14:textId="77777777" w:rsidR="001A1E79" w:rsidRDefault="00000000">
            <w:pPr>
              <w:jc w:val="center"/>
            </w:pPr>
            <w:r>
              <w:rPr>
                <w:b/>
                <w:bCs/>
              </w:rPr>
              <w:t>F</w:t>
            </w:r>
          </w:p>
        </w:tc>
        <w:tc>
          <w:tcPr>
            <w:tcW w:w="3200" w:type="dxa"/>
            <w:tcBorders>
              <w:top w:val="single" w:sz="4" w:space="0" w:color="C8D0DC"/>
              <w:left w:val="single" w:sz="4" w:space="0" w:color="C8D0DC"/>
              <w:bottom w:val="single" w:sz="4" w:space="0" w:color="C8D0DC"/>
              <w:right w:val="single" w:sz="4" w:space="0" w:color="C8D0DC"/>
            </w:tcBorders>
            <w:shd w:val="clear" w:color="auto" w:fill="F4F6F9"/>
            <w:tcMar>
              <w:top w:w="70" w:type="dxa"/>
              <w:left w:w="130" w:type="dxa"/>
              <w:bottom w:w="70" w:type="dxa"/>
              <w:right w:w="130" w:type="dxa"/>
            </w:tcMar>
          </w:tcPr>
          <w:p w14:paraId="10AF19AD" w14:textId="77777777" w:rsidR="001A1E79" w:rsidRDefault="00000000">
            <w:r>
              <w:t>59% and below</w:t>
            </w:r>
          </w:p>
        </w:tc>
      </w:tr>
    </w:tbl>
    <w:p w14:paraId="3B74AFF1" w14:textId="77777777" w:rsidR="001A1E79" w:rsidRDefault="00000000">
      <w:pPr>
        <w:shd w:val="clear" w:color="auto" w:fill="1F3A6E"/>
        <w:spacing w:before="240" w:after="100"/>
        <w:ind w:left="160" w:right="160"/>
      </w:pPr>
      <w:r>
        <w:rPr>
          <w:b/>
          <w:bCs/>
          <w:color w:val="FFFFFF"/>
          <w:sz w:val="24"/>
          <w:szCs w:val="24"/>
        </w:rPr>
        <w:t>Important Information</w:t>
      </w:r>
    </w:p>
    <w:p w14:paraId="068E9615" w14:textId="77777777" w:rsidR="001A1E79" w:rsidRDefault="00000000">
      <w:pPr>
        <w:pBdr>
          <w:left w:val="single" w:sz="18" w:space="8" w:color="2E5FA3"/>
        </w:pBdr>
        <w:spacing w:before="180" w:after="60"/>
        <w:ind w:left="160"/>
      </w:pPr>
      <w:r>
        <w:rPr>
          <w:b/>
          <w:bCs/>
          <w:color w:val="1F3A6E"/>
          <w:sz w:val="21"/>
          <w:szCs w:val="21"/>
        </w:rPr>
        <w:t>Academic Honesty</w:t>
      </w:r>
    </w:p>
    <w:tbl>
      <w:tblPr>
        <w:tblStyle w:val="a9"/>
        <w:tblW w:w="9360"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9360"/>
      </w:tblGrid>
      <w:tr w:rsidR="001A1E79" w14:paraId="3CE4C3E7" w14:textId="77777777">
        <w:tc>
          <w:tcPr>
            <w:tcW w:w="9360" w:type="dxa"/>
            <w:tcBorders>
              <w:top w:val="single" w:sz="4" w:space="0" w:color="2E5FA3"/>
              <w:left w:val="single" w:sz="18" w:space="0" w:color="2E5FA3"/>
              <w:bottom w:val="single" w:sz="4" w:space="0" w:color="2E5FA3"/>
              <w:right w:val="single" w:sz="4" w:space="0" w:color="2E5FA3"/>
            </w:tcBorders>
            <w:shd w:val="clear" w:color="auto" w:fill="F4F6F9"/>
            <w:tcMar>
              <w:top w:w="100" w:type="dxa"/>
              <w:left w:w="180" w:type="dxa"/>
              <w:bottom w:w="100" w:type="dxa"/>
              <w:right w:w="180" w:type="dxa"/>
            </w:tcMar>
          </w:tcPr>
          <w:p w14:paraId="27205BD4" w14:textId="77777777" w:rsidR="001A1E79" w:rsidRDefault="00000000">
            <w:pPr>
              <w:widowControl w:val="0"/>
              <w:spacing w:before="8" w:line="243" w:lineRule="auto"/>
              <w:ind w:left="19" w:right="511" w:hanging="11"/>
              <w:rPr>
                <w:rFonts w:ascii="Calibri" w:eastAsia="Calibri" w:hAnsi="Calibri" w:cs="Calibri"/>
                <w:color w:val="000000"/>
                <w:sz w:val="22"/>
                <w:szCs w:val="22"/>
                <w:highlight w:val="white"/>
              </w:rPr>
            </w:pPr>
            <w:r>
              <w:rPr>
                <w:rFonts w:ascii="Calibri" w:eastAsia="Calibri" w:hAnsi="Calibri" w:cs="Calibri"/>
                <w:color w:val="000000"/>
                <w:sz w:val="22"/>
                <w:szCs w:val="22"/>
                <w:highlight w:val="white"/>
              </w:rPr>
              <w:t xml:space="preserve">Academic honesty is an essential aspect of all learning, scholarship, and research. It is one of the values  regarded most highly by academic communities throughout the world. Violations of the principle of  academic honesty are extremely serious and will not be tolerated. </w:t>
            </w:r>
          </w:p>
          <w:p w14:paraId="1F6F9056" w14:textId="77777777" w:rsidR="001A1E79" w:rsidRDefault="00000000">
            <w:pPr>
              <w:widowControl w:val="0"/>
              <w:spacing w:before="8" w:line="243" w:lineRule="auto"/>
              <w:ind w:left="19" w:right="511" w:hanging="11"/>
              <w:rPr>
                <w:rFonts w:ascii="Calibri" w:eastAsia="Calibri" w:hAnsi="Calibri" w:cs="Calibri"/>
                <w:color w:val="000000"/>
                <w:sz w:val="22"/>
                <w:szCs w:val="22"/>
              </w:rPr>
            </w:pPr>
            <w:r>
              <w:rPr>
                <w:rFonts w:ascii="Calibri" w:eastAsia="Calibri" w:hAnsi="Calibri" w:cs="Calibri"/>
                <w:color w:val="000000"/>
                <w:sz w:val="22"/>
                <w:szCs w:val="22"/>
              </w:rPr>
              <w:t xml:space="preserve">Students are responsible for promoting academic honesty at Chaminade by not participating in any act  of dishonesty and by reporting any incidence of academic dishonesty to an instructor or to a </w:t>
            </w:r>
            <w:proofErr w:type="gramStart"/>
            <w:r>
              <w:rPr>
                <w:rFonts w:ascii="Calibri" w:eastAsia="Calibri" w:hAnsi="Calibri" w:cs="Calibri"/>
                <w:color w:val="000000"/>
                <w:sz w:val="22"/>
                <w:szCs w:val="22"/>
              </w:rPr>
              <w:t>University</w:t>
            </w:r>
            <w:proofErr w:type="gramEnd"/>
            <w:r>
              <w:rPr>
                <w:rFonts w:ascii="Calibri" w:eastAsia="Calibri" w:hAnsi="Calibri" w:cs="Calibri"/>
                <w:color w:val="000000"/>
                <w:sz w:val="22"/>
                <w:szCs w:val="22"/>
              </w:rPr>
              <w:t xml:space="preserve">  official. Academic dishonesty may include theft of records or examinations, alteration of grades,  plagiarism, </w:t>
            </w:r>
            <w:r>
              <w:rPr>
                <w:rFonts w:ascii="Calibri" w:eastAsia="Calibri" w:hAnsi="Calibri" w:cs="Calibri"/>
                <w:b/>
                <w:bCs/>
                <w:color w:val="000000"/>
                <w:sz w:val="22"/>
                <w:szCs w:val="22"/>
              </w:rPr>
              <w:t xml:space="preserve">and unauthorized and/or undisclosed AI usage, </w:t>
            </w:r>
            <w:r>
              <w:rPr>
                <w:rFonts w:ascii="Calibri" w:eastAsia="Calibri" w:hAnsi="Calibri" w:cs="Calibri"/>
                <w:color w:val="000000"/>
                <w:sz w:val="22"/>
                <w:szCs w:val="22"/>
              </w:rPr>
              <w:t>in addition to more obvious dishonesty.</w:t>
            </w:r>
            <w:r>
              <w:rPr>
                <w:rFonts w:ascii="Calibri" w:eastAsia="Calibri" w:hAnsi="Calibri" w:cs="Calibri"/>
                <w:color w:val="000000"/>
                <w:sz w:val="22"/>
                <w:szCs w:val="22"/>
                <w:highlight w:val="white"/>
              </w:rPr>
              <w:t xml:space="preserve"> See </w:t>
            </w:r>
            <w:r>
              <w:rPr>
                <w:rFonts w:ascii="Calibri" w:eastAsia="Calibri" w:hAnsi="Calibri" w:cs="Calibri"/>
                <w:color w:val="000000"/>
                <w:sz w:val="22"/>
                <w:szCs w:val="22"/>
              </w:rPr>
              <w:t xml:space="preserve"> </w:t>
            </w:r>
            <w:r>
              <w:rPr>
                <w:rFonts w:ascii="Calibri" w:eastAsia="Calibri" w:hAnsi="Calibri" w:cs="Calibri"/>
                <w:color w:val="000000"/>
                <w:sz w:val="22"/>
                <w:szCs w:val="22"/>
                <w:highlight w:val="white"/>
              </w:rPr>
              <w:t xml:space="preserve">catalog section </w:t>
            </w:r>
            <w:r>
              <w:rPr>
                <w:rFonts w:ascii="Calibri" w:eastAsia="Calibri" w:hAnsi="Calibri" w:cs="Calibri"/>
                <w:i/>
                <w:iCs/>
                <w:color w:val="000000"/>
                <w:sz w:val="22"/>
                <w:szCs w:val="22"/>
              </w:rPr>
              <w:t xml:space="preserve">Student Use of Artificial Intelligence in Academic Work </w:t>
            </w:r>
            <w:r>
              <w:rPr>
                <w:rFonts w:ascii="Calibri" w:eastAsia="Calibri" w:hAnsi="Calibri" w:cs="Calibri"/>
                <w:color w:val="000000"/>
                <w:sz w:val="22"/>
                <w:szCs w:val="22"/>
              </w:rPr>
              <w:t xml:space="preserve">for further information. </w:t>
            </w:r>
          </w:p>
          <w:p w14:paraId="1600EF30" w14:textId="77777777" w:rsidR="001A1E79" w:rsidRDefault="00000000">
            <w:pPr>
              <w:widowControl w:val="0"/>
              <w:spacing w:line="243" w:lineRule="auto"/>
              <w:ind w:left="10" w:right="182"/>
              <w:rPr>
                <w:rFonts w:ascii="Calibri" w:eastAsia="Calibri" w:hAnsi="Calibri" w:cs="Calibri"/>
                <w:color w:val="000000"/>
                <w:sz w:val="22"/>
                <w:szCs w:val="22"/>
              </w:rPr>
            </w:pPr>
            <w:r>
              <w:rPr>
                <w:rFonts w:ascii="Calibri" w:eastAsia="Calibri" w:hAnsi="Calibri" w:cs="Calibri"/>
                <w:color w:val="000000"/>
                <w:sz w:val="22"/>
                <w:szCs w:val="22"/>
                <w:highlight w:val="white"/>
              </w:rPr>
              <w:t>Questions of academic dishonesty in a particular class are first reviewed by the instructor, who must  make a report with recommendations to the Director of the Academic College. Punishment for academic  dishonesty will be determined by the instructor, Director, and the Dean of Academic College and may include an  “F” grade for the work in question, an “F” grade for the course, academic notice, or dismissal from the  University.</w:t>
            </w:r>
            <w:r>
              <w:rPr>
                <w:rFonts w:ascii="Calibri" w:eastAsia="Calibri" w:hAnsi="Calibri" w:cs="Calibri"/>
                <w:color w:val="000000"/>
                <w:sz w:val="22"/>
                <w:szCs w:val="22"/>
              </w:rPr>
              <w:t xml:space="preserve"> </w:t>
            </w:r>
          </w:p>
        </w:tc>
      </w:tr>
    </w:tbl>
    <w:p w14:paraId="2F3C48FD" w14:textId="77777777" w:rsidR="001A1E79" w:rsidRDefault="001A1E79">
      <w:pPr>
        <w:spacing w:before="80"/>
      </w:pPr>
    </w:p>
    <w:p w14:paraId="36C8E41B" w14:textId="77777777" w:rsidR="001A1E79" w:rsidRDefault="00000000">
      <w:pPr>
        <w:pBdr>
          <w:left w:val="single" w:sz="18" w:space="8" w:color="2E5FA3"/>
        </w:pBdr>
        <w:spacing w:before="180" w:after="60"/>
        <w:ind w:left="160"/>
      </w:pPr>
      <w:r>
        <w:rPr>
          <w:b/>
          <w:bCs/>
          <w:color w:val="1F3A6E"/>
          <w:sz w:val="21"/>
          <w:szCs w:val="21"/>
        </w:rPr>
        <w:t>AI (Artificial Intelligence) Statement</w:t>
      </w:r>
    </w:p>
    <w:tbl>
      <w:tblPr>
        <w:tblStyle w:val="aa"/>
        <w:tblW w:w="9360"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9360"/>
      </w:tblGrid>
      <w:tr w:rsidR="001A1E79" w14:paraId="5F1FE1AB" w14:textId="77777777">
        <w:tc>
          <w:tcPr>
            <w:tcW w:w="9360" w:type="dxa"/>
            <w:tcBorders>
              <w:top w:val="single" w:sz="4" w:space="0" w:color="2E5FA3"/>
              <w:left w:val="single" w:sz="18" w:space="0" w:color="2E5FA3"/>
              <w:bottom w:val="single" w:sz="4" w:space="0" w:color="2E5FA3"/>
              <w:right w:val="single" w:sz="4" w:space="0" w:color="2E5FA3"/>
            </w:tcBorders>
            <w:shd w:val="clear" w:color="auto" w:fill="F4F6F9"/>
            <w:tcMar>
              <w:top w:w="100" w:type="dxa"/>
              <w:left w:w="180" w:type="dxa"/>
              <w:bottom w:w="100" w:type="dxa"/>
              <w:right w:w="180" w:type="dxa"/>
            </w:tcMar>
          </w:tcPr>
          <w:p w14:paraId="53E3C39D" w14:textId="77777777" w:rsidR="001A1E79" w:rsidRDefault="00000000">
            <w:pPr>
              <w:widowControl w:val="0"/>
              <w:spacing w:before="7"/>
              <w:ind w:left="19"/>
              <w:rPr>
                <w:rFonts w:ascii="Calibri" w:eastAsia="Calibri" w:hAnsi="Calibri" w:cs="Calibri"/>
                <w:color w:val="000000"/>
                <w:sz w:val="22"/>
                <w:szCs w:val="22"/>
              </w:rPr>
            </w:pPr>
            <w:r>
              <w:rPr>
                <w:rFonts w:ascii="Calibri" w:eastAsia="Calibri" w:hAnsi="Calibri" w:cs="Calibri"/>
                <w:color w:val="000000"/>
                <w:sz w:val="22"/>
                <w:szCs w:val="22"/>
              </w:rPr>
              <w:t xml:space="preserve">Chaminade University recognizes the increasing role of artificial intelligence (AI) technologies in  academic and professional environments. AI encompasses, but is not limited to, generative AI  platforms, automated writing or content generation software, coding assistants, and similar tools.  Students must ensure all submitted work genuinely reflects their knowledge and effort. Using AI to  produce or significantly complete graded assignments, exams or other academic tasks – defined as use  that substitutes for or substantially replaces a student’s own analysis, reasoning or written expression – without explicit instructor approval is considered academic misconduct and will be dealt with according  to the University’s Academic Honesty Policy.  </w:t>
            </w:r>
          </w:p>
          <w:p w14:paraId="63D435C6" w14:textId="77777777" w:rsidR="001A1E79" w:rsidRDefault="00000000">
            <w:pPr>
              <w:widowControl w:val="0"/>
              <w:spacing w:before="7"/>
              <w:ind w:left="19"/>
              <w:rPr>
                <w:rFonts w:ascii="Calibri" w:eastAsia="Calibri" w:hAnsi="Calibri" w:cs="Calibri"/>
                <w:color w:val="000000"/>
                <w:sz w:val="22"/>
                <w:szCs w:val="22"/>
              </w:rPr>
            </w:pPr>
            <w:r>
              <w:rPr>
                <w:rFonts w:ascii="Calibri" w:eastAsia="Calibri" w:hAnsi="Calibri" w:cs="Calibri"/>
                <w:color w:val="000000"/>
                <w:sz w:val="22"/>
                <w:szCs w:val="22"/>
              </w:rPr>
              <w:t xml:space="preserve">If an instructor has reasonable grounds to question whether submitted work genuinely reflects a  student's own knowledge, authorship, or mastery of course material — or whether it meets the course's  expectations for AI use — the instructor may require the student to provide additional or alternative  evidence of authorship and content mastery. Such evidence may include drafts, notes, revision history,  source materials, process explanations, oral discussion, in class work, or completion of an alternative  assessment. A student’s refusal or inability to provide such evidence </w:t>
            </w:r>
            <w:r>
              <w:rPr>
                <w:rFonts w:ascii="Calibri" w:eastAsia="Calibri" w:hAnsi="Calibri" w:cs="Calibri"/>
                <w:color w:val="000000"/>
                <w:sz w:val="22"/>
                <w:szCs w:val="22"/>
              </w:rPr>
              <w:lastRenderedPageBreak/>
              <w:t xml:space="preserve">may be considered, along with  other available information, in evaluating whether the work meets course requirements and stated  learning outcomes. Instructors will not rely solely on AI detection software or other automated tools in  making grading or academic integrity determinations. Such determinations will be based on the totality  of the available information and handled in accordance with applicable University policies and  procedures. </w:t>
            </w:r>
            <w:r>
              <w:rPr>
                <w:rFonts w:ascii="Calibri" w:eastAsia="Calibri" w:hAnsi="Calibri" w:cs="Calibri"/>
                <w:color w:val="000000"/>
                <w:sz w:val="22"/>
                <w:szCs w:val="22"/>
                <w:highlight w:val="white"/>
              </w:rPr>
              <w:t xml:space="preserve">See the catalog section </w:t>
            </w:r>
            <w:r>
              <w:rPr>
                <w:rFonts w:ascii="Calibri" w:eastAsia="Calibri" w:hAnsi="Calibri" w:cs="Calibri"/>
                <w:i/>
                <w:iCs/>
                <w:color w:val="000000"/>
                <w:sz w:val="22"/>
                <w:szCs w:val="22"/>
              </w:rPr>
              <w:t xml:space="preserve">Student Use of Artificial Intelligence in Academic Work </w:t>
            </w:r>
            <w:r>
              <w:rPr>
                <w:rFonts w:ascii="Calibri" w:eastAsia="Calibri" w:hAnsi="Calibri" w:cs="Calibri"/>
                <w:color w:val="000000"/>
                <w:sz w:val="22"/>
                <w:szCs w:val="22"/>
              </w:rPr>
              <w:t xml:space="preserve">for further  information.  </w:t>
            </w:r>
          </w:p>
        </w:tc>
      </w:tr>
    </w:tbl>
    <w:p w14:paraId="652136CF" w14:textId="77777777" w:rsidR="001A1E79" w:rsidRDefault="001A1E79">
      <w:pPr>
        <w:spacing w:before="80"/>
      </w:pPr>
    </w:p>
    <w:p w14:paraId="46408D4C" w14:textId="77777777" w:rsidR="001A1E79" w:rsidRDefault="00000000">
      <w:pPr>
        <w:pBdr>
          <w:left w:val="single" w:sz="18" w:space="8" w:color="2E5FA3"/>
        </w:pBdr>
        <w:spacing w:before="180" w:after="60"/>
        <w:ind w:left="160"/>
      </w:pPr>
      <w:r>
        <w:rPr>
          <w:b/>
          <w:bCs/>
          <w:color w:val="1F3A6E"/>
          <w:sz w:val="21"/>
          <w:szCs w:val="21"/>
        </w:rPr>
        <w:t>Title IX and Nondiscrimination</w:t>
      </w:r>
    </w:p>
    <w:tbl>
      <w:tblPr>
        <w:tblStyle w:val="ab"/>
        <w:tblW w:w="9360"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9360"/>
      </w:tblGrid>
      <w:tr w:rsidR="001A1E79" w14:paraId="21DFF8F0" w14:textId="77777777">
        <w:tc>
          <w:tcPr>
            <w:tcW w:w="9360" w:type="dxa"/>
            <w:tcBorders>
              <w:top w:val="single" w:sz="4" w:space="0" w:color="2E5FA3"/>
              <w:left w:val="single" w:sz="18" w:space="0" w:color="2E5FA3"/>
              <w:bottom w:val="single" w:sz="4" w:space="0" w:color="2E5FA3"/>
              <w:right w:val="single" w:sz="4" w:space="0" w:color="2E5FA3"/>
            </w:tcBorders>
            <w:shd w:val="clear" w:color="auto" w:fill="F4F6F9"/>
            <w:tcMar>
              <w:top w:w="100" w:type="dxa"/>
              <w:left w:w="180" w:type="dxa"/>
              <w:bottom w:w="100" w:type="dxa"/>
              <w:right w:w="180" w:type="dxa"/>
            </w:tcMar>
          </w:tcPr>
          <w:p w14:paraId="35797E3E" w14:textId="77777777" w:rsidR="001A1E79" w:rsidRDefault="00000000">
            <w:pPr>
              <w:pBdr>
                <w:top w:val="none" w:sz="0" w:space="0" w:color="000000"/>
                <w:left w:val="none" w:sz="0" w:space="0" w:color="000000"/>
                <w:bottom w:val="none" w:sz="0" w:space="0" w:color="000000"/>
                <w:right w:val="none" w:sz="0" w:space="0" w:color="000000"/>
                <w:between w:val="none" w:sz="0" w:space="0" w:color="000000"/>
              </w:pBdr>
              <w:shd w:val="clear" w:color="auto" w:fill="FFFFFF"/>
              <w:spacing w:line="276" w:lineRule="auto"/>
              <w:rPr>
                <w:color w:val="1D1D1D"/>
              </w:rPr>
            </w:pPr>
            <w:r>
              <w:rPr>
                <w:color w:val="1D1D1D"/>
              </w:rPr>
              <w:t>Chaminade University of Honolulu is committed to providing a learning, working and living environment that promotes the dignity of all people, inclusivity and mutual respect and is free of all forms of sex discrimination and gender-based violence, including sexual assault, sexual harassment, gender-based harassment, domestic violence, dating violence, and stalking. As a member of the University faculty, I am required to immediately report any incident of sex discrimination or gender-based violence to the campus Title IX Coordinator. For pregnant and parenting students, I am also obligated to provide you with similar resources for support and protections available to you. My goal is to make sure that you are aware of the range of options available to you and have access to the resources and support you need.</w:t>
            </w:r>
          </w:p>
          <w:p w14:paraId="10ECDE01" w14:textId="77777777" w:rsidR="001A1E79" w:rsidRDefault="001A1E79">
            <w:pPr>
              <w:pBdr>
                <w:top w:val="none" w:sz="0" w:space="0" w:color="000000"/>
                <w:left w:val="none" w:sz="0" w:space="0" w:color="000000"/>
                <w:bottom w:val="none" w:sz="0" w:space="0" w:color="000000"/>
                <w:right w:val="none" w:sz="0" w:space="0" w:color="000000"/>
                <w:between w:val="none" w:sz="0" w:space="0" w:color="000000"/>
              </w:pBdr>
              <w:shd w:val="clear" w:color="auto" w:fill="FFFFFF"/>
              <w:spacing w:line="276" w:lineRule="auto"/>
              <w:rPr>
                <w:color w:val="1D1D1D"/>
              </w:rPr>
            </w:pPr>
          </w:p>
          <w:p w14:paraId="6A0D78CB" w14:textId="77777777" w:rsidR="001A1E79" w:rsidRDefault="00000000">
            <w:pPr>
              <w:spacing w:before="60" w:after="80"/>
            </w:pPr>
            <w:r>
              <w:t xml:space="preserve"> Contact information and reporting options: </w:t>
            </w:r>
            <w:hyperlink r:id="rId7">
              <w:r w:rsidR="001A1E79">
                <w:rPr>
                  <w:color w:val="2E5FA3"/>
                  <w:u w:val="single"/>
                </w:rPr>
                <w:t>chaminade.edu/</w:t>
              </w:r>
              <w:proofErr w:type="spellStart"/>
              <w:r w:rsidR="001A1E79">
                <w:rPr>
                  <w:color w:val="2E5FA3"/>
                  <w:u w:val="single"/>
                </w:rPr>
                <w:t>titleix</w:t>
              </w:r>
              <w:proofErr w:type="spellEnd"/>
              <w:r w:rsidR="001A1E79">
                <w:rPr>
                  <w:color w:val="2E5FA3"/>
                  <w:u w:val="single"/>
                </w:rPr>
                <w:t>/nondiscrimination/</w:t>
              </w:r>
            </w:hyperlink>
            <w:r>
              <w:t xml:space="preserve">. File a report via the </w:t>
            </w:r>
            <w:hyperlink r:id="rId8">
              <w:r w:rsidR="001A1E79">
                <w:rPr>
                  <w:color w:val="2E5FA3"/>
                  <w:u w:val="single"/>
                </w:rPr>
                <w:t>Campus Incident Report Form</w:t>
              </w:r>
            </w:hyperlink>
            <w:r>
              <w:t>.</w:t>
            </w:r>
          </w:p>
        </w:tc>
      </w:tr>
    </w:tbl>
    <w:p w14:paraId="285DC5F6" w14:textId="77777777" w:rsidR="001A1E79" w:rsidRDefault="00000000">
      <w:pPr>
        <w:pBdr>
          <w:left w:val="single" w:sz="18" w:space="8" w:color="2E5FA3"/>
        </w:pBdr>
        <w:spacing w:before="180" w:after="60"/>
        <w:ind w:left="160"/>
      </w:pPr>
      <w:r>
        <w:rPr>
          <w:b/>
          <w:bCs/>
          <w:color w:val="1F3A6E"/>
          <w:sz w:val="21"/>
          <w:szCs w:val="21"/>
        </w:rPr>
        <w:t>Nondiscrimination Policy and Notice of Nondiscrimination</w:t>
      </w:r>
    </w:p>
    <w:tbl>
      <w:tblPr>
        <w:tblStyle w:val="ac"/>
        <w:tblW w:w="9360"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9360"/>
      </w:tblGrid>
      <w:tr w:rsidR="001A1E79" w14:paraId="023D8446" w14:textId="77777777">
        <w:tc>
          <w:tcPr>
            <w:tcW w:w="9360" w:type="dxa"/>
            <w:tcBorders>
              <w:top w:val="single" w:sz="4" w:space="0" w:color="2E5FA3"/>
              <w:left w:val="single" w:sz="18" w:space="0" w:color="2E5FA3"/>
              <w:bottom w:val="single" w:sz="4" w:space="0" w:color="2E5FA3"/>
              <w:right w:val="single" w:sz="4" w:space="0" w:color="2E5FA3"/>
            </w:tcBorders>
            <w:shd w:val="clear" w:color="auto" w:fill="F4F6F9"/>
            <w:tcMar>
              <w:top w:w="100" w:type="dxa"/>
              <w:left w:w="180" w:type="dxa"/>
              <w:bottom w:w="100" w:type="dxa"/>
              <w:right w:w="180" w:type="dxa"/>
            </w:tcMar>
          </w:tcPr>
          <w:p w14:paraId="30803FBE" w14:textId="77777777" w:rsidR="001A1E79" w:rsidRDefault="00000000">
            <w:pPr>
              <w:spacing w:line="276" w:lineRule="auto"/>
              <w:rPr>
                <w:i/>
                <w:iCs/>
                <w:color w:val="1D1D1D"/>
              </w:rPr>
            </w:pPr>
            <w:r>
              <w:rPr>
                <w:color w:val="222222"/>
                <w:highlight w:val="white"/>
              </w:rPr>
              <w:t xml:space="preserve">The university is committed to comply with all State and Federal statutes, rules, and regulations which prohibit discrimination. The university is committed to a policy of nondiscrimination on the basis of race, sex, gender identity and expression, age, religion, color, national origin (including shared ancestry and ethnic characteristics), ancestry, citizenship, disability, genetic information, marital status, breastfeeding, arrest and court record (except as permissible under State law), sexual </w:t>
            </w:r>
            <w:proofErr w:type="spellStart"/>
            <w:r>
              <w:rPr>
                <w:color w:val="222222"/>
                <w:highlight w:val="white"/>
              </w:rPr>
              <w:t>orientation,or</w:t>
            </w:r>
            <w:proofErr w:type="spellEnd"/>
            <w:r>
              <w:rPr>
                <w:color w:val="222222"/>
                <w:highlight w:val="white"/>
              </w:rPr>
              <w:t xml:space="preserve"> status as a covered veteran.</w:t>
            </w:r>
            <w:r>
              <w:rPr>
                <w:color w:val="000000"/>
              </w:rPr>
              <w:t xml:space="preserve"> Inquiries about Title IX or general Civil Rights concerns may be referred to the University’s Title IX Coordinator, the U.S. Department of Education’s Office for Civil Rights, or both and contact information may be found </w:t>
            </w:r>
            <w:hyperlink r:id="rId9">
              <w:r w:rsidR="001A1E79">
                <w:rPr>
                  <w:color w:val="1155CC"/>
                  <w:u w:val="single"/>
                </w:rPr>
                <w:t>HERE</w:t>
              </w:r>
            </w:hyperlink>
            <w:r>
              <w:rPr>
                <w:color w:val="000000"/>
              </w:rPr>
              <w:t xml:space="preserve">. </w:t>
            </w:r>
            <w:r>
              <w:rPr>
                <w:i/>
                <w:iCs/>
                <w:color w:val="1D1D1D"/>
              </w:rPr>
              <w:t xml:space="preserve">On-campus Confidential Resources may also be found here at </w:t>
            </w:r>
            <w:hyperlink r:id="rId10">
              <w:r w:rsidR="001A1E79">
                <w:rPr>
                  <w:i/>
                  <w:iCs/>
                  <w:color w:val="1155CC"/>
                  <w:u w:val="single"/>
                </w:rPr>
                <w:t>CAMPUS CONFIDENTIAL RESOURCES</w:t>
              </w:r>
            </w:hyperlink>
            <w:r>
              <w:rPr>
                <w:i/>
                <w:iCs/>
                <w:color w:val="1D1D1D"/>
              </w:rPr>
              <w:t>.</w:t>
            </w:r>
          </w:p>
          <w:p w14:paraId="431A198A" w14:textId="77777777" w:rsidR="001A1E79" w:rsidRDefault="00000000">
            <w:pPr>
              <w:spacing w:line="276" w:lineRule="auto"/>
              <w:rPr>
                <w:color w:val="000000"/>
              </w:rPr>
            </w:pPr>
            <w:r>
              <w:rPr>
                <w:color w:val="000000"/>
              </w:rPr>
              <w:t xml:space="preserve">The University’s Nondiscrimination Policy and Grievance Procedures can be located on the University webpage at: </w:t>
            </w:r>
            <w:hyperlink r:id="rId11">
              <w:r w:rsidR="001A1E79">
                <w:rPr>
                  <w:color w:val="1155CC"/>
                  <w:u w:val="single"/>
                </w:rPr>
                <w:t>https://chaminade.edu/compliance/title-ix-nondiscrimination-policies-procedures/.</w:t>
              </w:r>
            </w:hyperlink>
            <w:r>
              <w:rPr>
                <w:color w:val="000000"/>
              </w:rPr>
              <w:t xml:space="preserve"> </w:t>
            </w:r>
          </w:p>
          <w:p w14:paraId="5B52A1D7" w14:textId="77777777" w:rsidR="001A1E79" w:rsidRDefault="00000000">
            <w:pPr>
              <w:spacing w:line="276" w:lineRule="auto"/>
              <w:rPr>
                <w:color w:val="000000"/>
              </w:rPr>
            </w:pPr>
            <w:r>
              <w:rPr>
                <w:color w:val="000000"/>
              </w:rPr>
              <w:t xml:space="preserve">To report information about conduct that may constitute sex discrimination or make a complaint of sex discrimination under Title IX, please refer to the </w:t>
            </w:r>
            <w:hyperlink r:id="rId12">
              <w:r w:rsidR="001A1E79">
                <w:rPr>
                  <w:color w:val="1155CC"/>
                  <w:u w:val="single"/>
                </w:rPr>
                <w:t>Campus Incident Report form</w:t>
              </w:r>
            </w:hyperlink>
            <w:r>
              <w:rPr>
                <w:color w:val="000000"/>
              </w:rPr>
              <w:t xml:space="preserve">. Chaminade University of Honolulu prohibits sex discrimination in any education program or activity that it operates. </w:t>
            </w:r>
          </w:p>
          <w:p w14:paraId="0C17A5BA" w14:textId="77777777" w:rsidR="001A1E79" w:rsidRDefault="00000000">
            <w:pPr>
              <w:spacing w:line="276" w:lineRule="auto"/>
              <w:rPr>
                <w:color w:val="000000"/>
              </w:rPr>
            </w:pPr>
            <w:r>
              <w:rPr>
                <w:color w:val="000000"/>
              </w:rPr>
              <w:t xml:space="preserve">The NOTICE of NONDISCRIMINATION can be found here: </w:t>
            </w:r>
            <w:hyperlink r:id="rId13">
              <w:r w:rsidR="001A1E79">
                <w:rPr>
                  <w:color w:val="1155CC"/>
                  <w:u w:val="single"/>
                </w:rPr>
                <w:t>Notice of Nondiscrimination</w:t>
              </w:r>
            </w:hyperlink>
            <w:r>
              <w:rPr>
                <w:color w:val="000000"/>
              </w:rPr>
              <w:t>.</w:t>
            </w:r>
          </w:p>
        </w:tc>
      </w:tr>
    </w:tbl>
    <w:p w14:paraId="0D0831A6" w14:textId="77777777" w:rsidR="001A1E79" w:rsidRDefault="001A1E79">
      <w:pPr>
        <w:spacing w:before="80"/>
      </w:pPr>
    </w:p>
    <w:p w14:paraId="0E6553F9" w14:textId="77777777" w:rsidR="001A1E79" w:rsidRDefault="00000000">
      <w:pPr>
        <w:pBdr>
          <w:left w:val="single" w:sz="18" w:space="8" w:color="2E5FA3"/>
        </w:pBdr>
        <w:spacing w:before="180" w:after="60"/>
        <w:ind w:left="160"/>
        <w:rPr>
          <w:b/>
          <w:bCs/>
          <w:color w:val="1F3A6E"/>
        </w:rPr>
      </w:pPr>
      <w:r>
        <w:rPr>
          <w:b/>
          <w:bCs/>
          <w:color w:val="1F3A6E"/>
          <w:sz w:val="21"/>
          <w:szCs w:val="21"/>
        </w:rPr>
        <w:t xml:space="preserve">Student with Disabilities Statement- </w:t>
      </w:r>
      <w:proofErr w:type="spellStart"/>
      <w:r>
        <w:rPr>
          <w:b/>
          <w:bCs/>
          <w:color w:val="1F3A6E"/>
        </w:rPr>
        <w:t>Kōkua</w:t>
      </w:r>
      <w:proofErr w:type="spellEnd"/>
      <w:r>
        <w:rPr>
          <w:b/>
          <w:bCs/>
          <w:color w:val="1F3A6E"/>
        </w:rPr>
        <w:t xml:space="preserve"> </w:t>
      </w:r>
      <w:proofErr w:type="spellStart"/>
      <w:r>
        <w:rPr>
          <w:b/>
          <w:bCs/>
          <w:color w:val="1F3A6E"/>
        </w:rPr>
        <w:t>ʻIke</w:t>
      </w:r>
      <w:proofErr w:type="spellEnd"/>
    </w:p>
    <w:tbl>
      <w:tblPr>
        <w:tblStyle w:val="ad"/>
        <w:tblW w:w="9360"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9360"/>
      </w:tblGrid>
      <w:tr w:rsidR="001A1E79" w14:paraId="5F423A98" w14:textId="77777777">
        <w:tc>
          <w:tcPr>
            <w:tcW w:w="9360" w:type="dxa"/>
            <w:tcBorders>
              <w:top w:val="single" w:sz="4" w:space="0" w:color="2E5FA3"/>
              <w:left w:val="single" w:sz="18" w:space="0" w:color="2E5FA3"/>
              <w:bottom w:val="single" w:sz="4" w:space="0" w:color="2E5FA3"/>
              <w:right w:val="single" w:sz="4" w:space="0" w:color="2E5FA3"/>
            </w:tcBorders>
            <w:shd w:val="clear" w:color="auto" w:fill="F4F6F9"/>
            <w:tcMar>
              <w:top w:w="100" w:type="dxa"/>
              <w:left w:w="180" w:type="dxa"/>
              <w:bottom w:w="100" w:type="dxa"/>
              <w:right w:w="180" w:type="dxa"/>
            </w:tcMar>
          </w:tcPr>
          <w:p w14:paraId="6053376F" w14:textId="77777777" w:rsidR="001A1E79" w:rsidRDefault="00000000">
            <w:pPr>
              <w:spacing w:line="276" w:lineRule="auto"/>
              <w:rPr>
                <w:color w:val="000000"/>
              </w:rPr>
            </w:pPr>
            <w:r>
              <w:rPr>
                <w:color w:val="000000"/>
              </w:rPr>
              <w:t xml:space="preserve">Accessibility Services recognizes disability as a valued aspect of diversity and ensures equal access to the educational environment in accordance with Section 504 of the Rehabilitation Act; the Americans with Disabilities Act, as amended; and the principles and professional standards of the Association on Higher Education and </w:t>
            </w:r>
            <w:proofErr w:type="spellStart"/>
            <w:r>
              <w:rPr>
                <w:color w:val="000000"/>
              </w:rPr>
              <w:t>Disability.Access</w:t>
            </w:r>
            <w:proofErr w:type="spellEnd"/>
            <w:r>
              <w:rPr>
                <w:color w:val="000000"/>
              </w:rPr>
              <w:t xml:space="preserve"> is supported through reasonable accommodations and referrals to campus and community resources.</w:t>
            </w:r>
          </w:p>
          <w:p w14:paraId="738292EC" w14:textId="77777777" w:rsidR="001A1E79" w:rsidRDefault="00000000">
            <w:pPr>
              <w:spacing w:line="276" w:lineRule="auto"/>
              <w:rPr>
                <w:color w:val="000000"/>
              </w:rPr>
            </w:pPr>
            <w:r>
              <w:rPr>
                <w:color w:val="000000"/>
              </w:rPr>
              <w:t xml:space="preserve">Appointments with the Accessibility Services Coordinator are available through </w:t>
            </w:r>
            <w:proofErr w:type="spellStart"/>
            <w:r>
              <w:rPr>
                <w:color w:val="000000"/>
              </w:rPr>
              <w:t>Stellic</w:t>
            </w:r>
            <w:proofErr w:type="spellEnd"/>
            <w:r>
              <w:rPr>
                <w:color w:val="000000"/>
              </w:rPr>
              <w:t xml:space="preserve"> at</w:t>
            </w:r>
          </w:p>
          <w:p w14:paraId="734B580D" w14:textId="77777777" w:rsidR="001A1E79" w:rsidRDefault="001A1E79">
            <w:pPr>
              <w:spacing w:line="276" w:lineRule="auto"/>
              <w:rPr>
                <w:color w:val="000000"/>
              </w:rPr>
            </w:pPr>
            <w:hyperlink r:id="rId14">
              <w:r>
                <w:rPr>
                  <w:color w:val="1155CC"/>
                  <w:u w:val="single"/>
                </w:rPr>
                <w:t>https://chaminade.stellic.com</w:t>
              </w:r>
            </w:hyperlink>
            <w:r w:rsidR="00000000">
              <w:rPr>
                <w:color w:val="000000"/>
              </w:rPr>
              <w:t xml:space="preserve"> and may be held virtually or in person. Drop-in</w:t>
            </w:r>
          </w:p>
          <w:p w14:paraId="2C7DCF5A" w14:textId="77777777" w:rsidR="001A1E79" w:rsidRDefault="00000000">
            <w:pPr>
              <w:spacing w:line="276" w:lineRule="auto"/>
              <w:rPr>
                <w:color w:val="000000"/>
              </w:rPr>
            </w:pPr>
            <w:r>
              <w:rPr>
                <w:color w:val="000000"/>
              </w:rPr>
              <w:lastRenderedPageBreak/>
              <w:t>appointments are also welcome.</w:t>
            </w:r>
          </w:p>
          <w:p w14:paraId="7188876F" w14:textId="77777777" w:rsidR="001A1E79" w:rsidRDefault="00000000">
            <w:pPr>
              <w:spacing w:line="276" w:lineRule="auto"/>
              <w:rPr>
                <w:color w:val="000000"/>
              </w:rPr>
            </w:pPr>
            <w:r>
              <w:rPr>
                <w:color w:val="000000"/>
              </w:rPr>
              <w:t>Students seeking support must meet with the Accessibility Services Coordinator as</w:t>
            </w:r>
          </w:p>
          <w:p w14:paraId="1DC0A211" w14:textId="77777777" w:rsidR="001A1E79" w:rsidRDefault="00000000">
            <w:pPr>
              <w:spacing w:line="276" w:lineRule="auto"/>
              <w:rPr>
                <w:color w:val="000000"/>
              </w:rPr>
            </w:pPr>
            <w:r>
              <w:rPr>
                <w:color w:val="000000"/>
              </w:rPr>
              <w:t>early as possible, even if they are unsure whether they have appropriate documentation</w:t>
            </w:r>
          </w:p>
          <w:p w14:paraId="02161981" w14:textId="77777777" w:rsidR="001A1E79" w:rsidRDefault="00000000">
            <w:pPr>
              <w:spacing w:line="276" w:lineRule="auto"/>
              <w:rPr>
                <w:color w:val="000000"/>
              </w:rPr>
            </w:pPr>
            <w:r>
              <w:rPr>
                <w:color w:val="000000"/>
              </w:rPr>
              <w:t>of their disability or its impacts. The Accessibility Services Coordinator prioritizes</w:t>
            </w:r>
          </w:p>
          <w:p w14:paraId="24DD2D9A" w14:textId="77777777" w:rsidR="001A1E79" w:rsidRDefault="00000000">
            <w:pPr>
              <w:spacing w:line="276" w:lineRule="auto"/>
              <w:rPr>
                <w:color w:val="000000"/>
              </w:rPr>
            </w:pPr>
            <w:r>
              <w:rPr>
                <w:color w:val="000000"/>
              </w:rPr>
              <w:t xml:space="preserve">listening to </w:t>
            </w:r>
            <w:proofErr w:type="spellStart"/>
            <w:r>
              <w:rPr>
                <w:color w:val="000000"/>
              </w:rPr>
              <w:t>students’s</w:t>
            </w:r>
            <w:proofErr w:type="spellEnd"/>
            <w:r>
              <w:rPr>
                <w:color w:val="000000"/>
              </w:rPr>
              <w:t xml:space="preserve"> experiences and will discuss any documentation needs during the</w:t>
            </w:r>
          </w:p>
          <w:p w14:paraId="542B2837" w14:textId="77777777" w:rsidR="001A1E79" w:rsidRDefault="00000000">
            <w:pPr>
              <w:spacing w:line="276" w:lineRule="auto"/>
              <w:rPr>
                <w:color w:val="000000"/>
              </w:rPr>
            </w:pPr>
            <w:r>
              <w:rPr>
                <w:color w:val="000000"/>
              </w:rPr>
              <w:t>initial intake meeting. Students may seek support at any time.</w:t>
            </w:r>
          </w:p>
          <w:p w14:paraId="16B2AA76" w14:textId="77777777" w:rsidR="001A1E79" w:rsidRDefault="00000000">
            <w:pPr>
              <w:spacing w:line="276" w:lineRule="auto"/>
              <w:rPr>
                <w:color w:val="000000"/>
              </w:rPr>
            </w:pPr>
            <w:r>
              <w:rPr>
                <w:color w:val="000000"/>
              </w:rPr>
              <w:t xml:space="preserve">Learn more at </w:t>
            </w:r>
            <w:hyperlink r:id="rId15">
              <w:r w:rsidR="001A1E79">
                <w:rPr>
                  <w:color w:val="1155CC"/>
                  <w:u w:val="single"/>
                </w:rPr>
                <w:t>https://chaminade.edu/ada-accommodations</w:t>
              </w:r>
            </w:hyperlink>
          </w:p>
        </w:tc>
      </w:tr>
    </w:tbl>
    <w:p w14:paraId="0ACECF3C" w14:textId="77777777" w:rsidR="001A1E79" w:rsidRDefault="001A1E79">
      <w:pPr>
        <w:spacing w:before="80"/>
        <w:rPr>
          <w:b/>
          <w:bCs/>
          <w:color w:val="FFFFFF"/>
          <w:sz w:val="24"/>
          <w:szCs w:val="24"/>
        </w:rPr>
      </w:pPr>
    </w:p>
    <w:p w14:paraId="3AF0E77F" w14:textId="77777777" w:rsidR="001A1E79" w:rsidRDefault="00000000">
      <w:pPr>
        <w:pBdr>
          <w:left w:val="single" w:sz="18" w:space="8" w:color="2E5FA3"/>
        </w:pBdr>
        <w:spacing w:before="180" w:after="60"/>
        <w:ind w:left="160"/>
      </w:pPr>
      <w:r>
        <w:rPr>
          <w:b/>
          <w:bCs/>
          <w:color w:val="1F3A6E"/>
          <w:sz w:val="21"/>
          <w:szCs w:val="21"/>
        </w:rPr>
        <w:t>Assessment of Student Work</w:t>
      </w:r>
    </w:p>
    <w:p w14:paraId="46EDBD8A" w14:textId="77777777" w:rsidR="001A1E79" w:rsidRDefault="00000000">
      <w:pPr>
        <w:spacing w:before="60" w:after="80"/>
      </w:pPr>
      <w:r>
        <w:t>Chaminade University may use student work anonymously to assess achievement of course, program, and institutional learning outcomes as part of ongoing quality improvement efforts.</w:t>
      </w:r>
    </w:p>
    <w:p w14:paraId="298D3F23" w14:textId="77777777" w:rsidR="001A1E79" w:rsidRDefault="001A1E79">
      <w:pPr>
        <w:spacing w:before="60"/>
      </w:pPr>
    </w:p>
    <w:p w14:paraId="2ABBD9B0" w14:textId="77777777" w:rsidR="001A1E79" w:rsidRDefault="00000000">
      <w:pPr>
        <w:shd w:val="clear" w:color="auto" w:fill="1F3A6E"/>
        <w:spacing w:before="240" w:after="100"/>
        <w:ind w:left="160" w:right="160"/>
      </w:pPr>
      <w:r>
        <w:rPr>
          <w:b/>
          <w:bCs/>
          <w:color w:val="FFFFFF"/>
          <w:sz w:val="24"/>
          <w:szCs w:val="24"/>
        </w:rPr>
        <w:t>Campus Resources &amp; Support Services</w:t>
      </w:r>
    </w:p>
    <w:p w14:paraId="039B02B8" w14:textId="77777777" w:rsidR="001A1E79" w:rsidRDefault="00000000">
      <w:pPr>
        <w:spacing w:before="60" w:after="80"/>
      </w:pPr>
      <w:r>
        <w:t>The following resources are available to all Chaminade students. Reach out early — these services exist to support your success.</w:t>
      </w:r>
    </w:p>
    <w:p w14:paraId="6CC3EEC9" w14:textId="77777777" w:rsidR="001A1E79" w:rsidRDefault="001A1E79">
      <w:pPr>
        <w:spacing w:before="60"/>
      </w:pPr>
    </w:p>
    <w:tbl>
      <w:tblPr>
        <w:tblStyle w:val="ae"/>
        <w:tblW w:w="9360"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800"/>
        <w:gridCol w:w="4360"/>
        <w:gridCol w:w="3200"/>
      </w:tblGrid>
      <w:tr w:rsidR="001A1E79" w14:paraId="1CB4B34D" w14:textId="77777777">
        <w:trPr>
          <w:tblHeader/>
        </w:trPr>
        <w:tc>
          <w:tcPr>
            <w:tcW w:w="1800" w:type="dxa"/>
            <w:tcBorders>
              <w:top w:val="single" w:sz="4" w:space="0" w:color="162B52"/>
              <w:left w:val="single" w:sz="4" w:space="0" w:color="162B52"/>
              <w:bottom w:val="single" w:sz="4" w:space="0" w:color="162B52"/>
              <w:right w:val="single" w:sz="4" w:space="0" w:color="162B52"/>
            </w:tcBorders>
            <w:shd w:val="clear" w:color="auto" w:fill="1F3A6E"/>
            <w:tcMar>
              <w:top w:w="80" w:type="dxa"/>
              <w:left w:w="130" w:type="dxa"/>
              <w:bottom w:w="80" w:type="dxa"/>
              <w:right w:w="130" w:type="dxa"/>
            </w:tcMar>
          </w:tcPr>
          <w:p w14:paraId="33AC79B9" w14:textId="77777777" w:rsidR="001A1E79" w:rsidRDefault="00000000">
            <w:pPr>
              <w:jc w:val="center"/>
            </w:pPr>
            <w:r>
              <w:rPr>
                <w:b/>
                <w:bCs/>
                <w:color w:val="FFFFFF"/>
              </w:rPr>
              <w:t>Resource</w:t>
            </w:r>
          </w:p>
        </w:tc>
        <w:tc>
          <w:tcPr>
            <w:tcW w:w="4360" w:type="dxa"/>
            <w:tcBorders>
              <w:top w:val="single" w:sz="4" w:space="0" w:color="162B52"/>
              <w:left w:val="single" w:sz="4" w:space="0" w:color="162B52"/>
              <w:bottom w:val="single" w:sz="4" w:space="0" w:color="162B52"/>
              <w:right w:val="single" w:sz="4" w:space="0" w:color="162B52"/>
            </w:tcBorders>
            <w:shd w:val="clear" w:color="auto" w:fill="1F3A6E"/>
            <w:tcMar>
              <w:top w:w="80" w:type="dxa"/>
              <w:left w:w="130" w:type="dxa"/>
              <w:bottom w:w="80" w:type="dxa"/>
              <w:right w:w="130" w:type="dxa"/>
            </w:tcMar>
          </w:tcPr>
          <w:p w14:paraId="7AC68CD7" w14:textId="77777777" w:rsidR="001A1E79" w:rsidRDefault="00000000">
            <w:pPr>
              <w:jc w:val="center"/>
            </w:pPr>
            <w:r>
              <w:rPr>
                <w:b/>
                <w:bCs/>
                <w:color w:val="FFFFFF"/>
              </w:rPr>
              <w:t>Description</w:t>
            </w:r>
          </w:p>
        </w:tc>
        <w:tc>
          <w:tcPr>
            <w:tcW w:w="3200" w:type="dxa"/>
            <w:tcBorders>
              <w:top w:val="single" w:sz="4" w:space="0" w:color="162B52"/>
              <w:left w:val="single" w:sz="4" w:space="0" w:color="162B52"/>
              <w:bottom w:val="single" w:sz="4" w:space="0" w:color="162B52"/>
              <w:right w:val="single" w:sz="4" w:space="0" w:color="162B52"/>
            </w:tcBorders>
            <w:shd w:val="clear" w:color="auto" w:fill="1F3A6E"/>
            <w:tcMar>
              <w:top w:w="80" w:type="dxa"/>
              <w:left w:w="130" w:type="dxa"/>
              <w:bottom w:w="80" w:type="dxa"/>
              <w:right w:w="130" w:type="dxa"/>
            </w:tcMar>
          </w:tcPr>
          <w:p w14:paraId="2E15FDC1" w14:textId="77777777" w:rsidR="001A1E79" w:rsidRDefault="00000000">
            <w:pPr>
              <w:jc w:val="center"/>
            </w:pPr>
            <w:r>
              <w:rPr>
                <w:b/>
                <w:bCs/>
                <w:color w:val="FFFFFF"/>
              </w:rPr>
              <w:t>Contact / Website</w:t>
            </w:r>
          </w:p>
        </w:tc>
      </w:tr>
      <w:tr w:rsidR="001A1E79" w14:paraId="7B2C1B4D" w14:textId="77777777">
        <w:tc>
          <w:tcPr>
            <w:tcW w:w="1800" w:type="dxa"/>
            <w:tcBorders>
              <w:top w:val="single" w:sz="4" w:space="0" w:color="C8D0DC"/>
              <w:left w:val="single" w:sz="4" w:space="0" w:color="C8D0DC"/>
              <w:bottom w:val="single" w:sz="4" w:space="0" w:color="C8D0DC"/>
              <w:right w:val="single" w:sz="4" w:space="0" w:color="C8D0DC"/>
            </w:tcBorders>
            <w:tcMar>
              <w:top w:w="70" w:type="dxa"/>
              <w:left w:w="130" w:type="dxa"/>
              <w:bottom w:w="70" w:type="dxa"/>
              <w:right w:w="130" w:type="dxa"/>
            </w:tcMar>
          </w:tcPr>
          <w:p w14:paraId="5B4F50CF" w14:textId="77777777" w:rsidR="001A1E79" w:rsidRDefault="00000000">
            <w:r>
              <w:rPr>
                <w:b/>
                <w:bCs/>
              </w:rPr>
              <w:t>Accessibility Services</w:t>
            </w:r>
            <w:r>
              <w:br/>
            </w:r>
            <w:r>
              <w:rPr>
                <w:b/>
                <w:bCs/>
              </w:rPr>
              <w:t>(</w:t>
            </w:r>
            <w:proofErr w:type="spellStart"/>
            <w:r>
              <w:rPr>
                <w:b/>
                <w:bCs/>
              </w:rPr>
              <w:t>Kōkua</w:t>
            </w:r>
            <w:proofErr w:type="spellEnd"/>
            <w:r>
              <w:rPr>
                <w:b/>
                <w:bCs/>
              </w:rPr>
              <w:t xml:space="preserve"> </w:t>
            </w:r>
            <w:proofErr w:type="spellStart"/>
            <w:r>
              <w:rPr>
                <w:b/>
                <w:bCs/>
              </w:rPr>
              <w:t>ʻIke</w:t>
            </w:r>
            <w:proofErr w:type="spellEnd"/>
            <w:r>
              <w:rPr>
                <w:b/>
                <w:bCs/>
              </w:rPr>
              <w:t>)</w:t>
            </w:r>
          </w:p>
        </w:tc>
        <w:tc>
          <w:tcPr>
            <w:tcW w:w="4360" w:type="dxa"/>
            <w:tcBorders>
              <w:top w:val="single" w:sz="4" w:space="0" w:color="C8D0DC"/>
              <w:left w:val="single" w:sz="4" w:space="0" w:color="C8D0DC"/>
              <w:bottom w:val="single" w:sz="4" w:space="0" w:color="C8D0DC"/>
              <w:right w:val="single" w:sz="4" w:space="0" w:color="C8D0DC"/>
            </w:tcBorders>
            <w:tcMar>
              <w:top w:w="70" w:type="dxa"/>
              <w:left w:w="130" w:type="dxa"/>
              <w:bottom w:w="70" w:type="dxa"/>
              <w:right w:w="130" w:type="dxa"/>
            </w:tcMar>
          </w:tcPr>
          <w:p w14:paraId="0CDC0C1D" w14:textId="77777777" w:rsidR="001A1E79" w:rsidRDefault="00000000">
            <w:r>
              <w:t xml:space="preserve">Accommodations under Section 504 and ADA. Contact early — appointments via </w:t>
            </w:r>
            <w:proofErr w:type="spellStart"/>
            <w:r>
              <w:t>Stellic</w:t>
            </w:r>
            <w:proofErr w:type="spellEnd"/>
            <w:r>
              <w:t>, virtual or in person.</w:t>
            </w:r>
          </w:p>
        </w:tc>
        <w:tc>
          <w:tcPr>
            <w:tcW w:w="3200" w:type="dxa"/>
            <w:tcBorders>
              <w:top w:val="single" w:sz="4" w:space="0" w:color="C8D0DC"/>
              <w:left w:val="single" w:sz="4" w:space="0" w:color="C8D0DC"/>
              <w:bottom w:val="single" w:sz="4" w:space="0" w:color="C8D0DC"/>
              <w:right w:val="single" w:sz="4" w:space="0" w:color="C8D0DC"/>
            </w:tcBorders>
            <w:tcMar>
              <w:top w:w="70" w:type="dxa"/>
              <w:left w:w="130" w:type="dxa"/>
              <w:bottom w:w="70" w:type="dxa"/>
              <w:right w:w="130" w:type="dxa"/>
            </w:tcMar>
          </w:tcPr>
          <w:p w14:paraId="70C97220" w14:textId="77777777" w:rsidR="001A1E79" w:rsidRDefault="001A1E79">
            <w:hyperlink r:id="rId16">
              <w:r>
                <w:rPr>
                  <w:color w:val="2E5FA3"/>
                  <w:u w:val="single"/>
                </w:rPr>
                <w:t>ada@chaminade.edu</w:t>
              </w:r>
            </w:hyperlink>
            <w:r w:rsidR="00000000">
              <w:br/>
            </w:r>
            <w:hyperlink r:id="rId17">
              <w:r>
                <w:rPr>
                  <w:color w:val="2E5FA3"/>
                  <w:u w:val="single"/>
                </w:rPr>
                <w:t>chaminade.edu/</w:t>
              </w:r>
              <w:proofErr w:type="spellStart"/>
              <w:r>
                <w:rPr>
                  <w:color w:val="2E5FA3"/>
                  <w:u w:val="single"/>
                </w:rPr>
                <w:t>ada</w:t>
              </w:r>
              <w:proofErr w:type="spellEnd"/>
              <w:r>
                <w:rPr>
                  <w:color w:val="2E5FA3"/>
                  <w:u w:val="single"/>
                </w:rPr>
                <w:t>-accommodations</w:t>
              </w:r>
            </w:hyperlink>
          </w:p>
        </w:tc>
      </w:tr>
      <w:tr w:rsidR="001A1E79" w14:paraId="225CCD6B" w14:textId="77777777">
        <w:tc>
          <w:tcPr>
            <w:tcW w:w="1800" w:type="dxa"/>
            <w:tcBorders>
              <w:top w:val="single" w:sz="4" w:space="0" w:color="C8D0DC"/>
              <w:left w:val="single" w:sz="4" w:space="0" w:color="C8D0DC"/>
              <w:bottom w:val="single" w:sz="4" w:space="0" w:color="C8D0DC"/>
              <w:right w:val="single" w:sz="4" w:space="0" w:color="C8D0DC"/>
            </w:tcBorders>
            <w:shd w:val="clear" w:color="auto" w:fill="F4F6F9"/>
            <w:tcMar>
              <w:top w:w="70" w:type="dxa"/>
              <w:left w:w="130" w:type="dxa"/>
              <w:bottom w:w="70" w:type="dxa"/>
              <w:right w:w="130" w:type="dxa"/>
            </w:tcMar>
          </w:tcPr>
          <w:p w14:paraId="6620458B" w14:textId="77777777" w:rsidR="001A1E79" w:rsidRDefault="00000000">
            <w:r>
              <w:rPr>
                <w:b/>
                <w:bCs/>
              </w:rPr>
              <w:t>Tutoring &amp; Academic</w:t>
            </w:r>
            <w:r>
              <w:br/>
            </w:r>
            <w:r>
              <w:rPr>
                <w:b/>
                <w:bCs/>
              </w:rPr>
              <w:t>Coaching (</w:t>
            </w:r>
            <w:proofErr w:type="spellStart"/>
            <w:r>
              <w:rPr>
                <w:b/>
                <w:bCs/>
              </w:rPr>
              <w:t>Kōkua</w:t>
            </w:r>
            <w:proofErr w:type="spellEnd"/>
            <w:r>
              <w:rPr>
                <w:b/>
                <w:bCs/>
              </w:rPr>
              <w:t xml:space="preserve"> </w:t>
            </w:r>
            <w:proofErr w:type="spellStart"/>
            <w:r>
              <w:rPr>
                <w:b/>
                <w:bCs/>
              </w:rPr>
              <w:t>ʻIke</w:t>
            </w:r>
            <w:proofErr w:type="spellEnd"/>
            <w:r>
              <w:rPr>
                <w:b/>
                <w:bCs/>
              </w:rPr>
              <w:t>)</w:t>
            </w:r>
          </w:p>
        </w:tc>
        <w:tc>
          <w:tcPr>
            <w:tcW w:w="4360" w:type="dxa"/>
            <w:tcBorders>
              <w:top w:val="single" w:sz="4" w:space="0" w:color="C8D0DC"/>
              <w:left w:val="single" w:sz="4" w:space="0" w:color="C8D0DC"/>
              <w:bottom w:val="single" w:sz="4" w:space="0" w:color="C8D0DC"/>
              <w:right w:val="single" w:sz="4" w:space="0" w:color="C8D0DC"/>
            </w:tcBorders>
            <w:shd w:val="clear" w:color="auto" w:fill="F4F6F9"/>
            <w:tcMar>
              <w:top w:w="70" w:type="dxa"/>
              <w:left w:w="130" w:type="dxa"/>
              <w:bottom w:w="70" w:type="dxa"/>
              <w:right w:w="130" w:type="dxa"/>
            </w:tcMar>
          </w:tcPr>
          <w:p w14:paraId="7F18C6F9" w14:textId="77777777" w:rsidR="001A1E79" w:rsidRDefault="00000000">
            <w:pPr>
              <w:spacing w:line="276" w:lineRule="auto"/>
              <w:rPr>
                <w:color w:val="000000"/>
              </w:rPr>
            </w:pPr>
            <w:r>
              <w:rPr>
                <w:color w:val="000000"/>
              </w:rPr>
              <w:t xml:space="preserve">Tutoring and Academic Coaching Services support students’ progression toward </w:t>
            </w:r>
            <w:proofErr w:type="gramStart"/>
            <w:r>
              <w:rPr>
                <w:color w:val="000000"/>
              </w:rPr>
              <w:t>their</w:t>
            </w:r>
            <w:proofErr w:type="gramEnd"/>
          </w:p>
          <w:p w14:paraId="74964AB8" w14:textId="77777777" w:rsidR="001A1E79" w:rsidRDefault="00000000">
            <w:pPr>
              <w:spacing w:line="276" w:lineRule="auto"/>
              <w:rPr>
                <w:color w:val="000000"/>
              </w:rPr>
            </w:pPr>
            <w:r>
              <w:rPr>
                <w:color w:val="000000"/>
              </w:rPr>
              <w:t>academic, personal, and professional goals with clarity and intention. Services include</w:t>
            </w:r>
          </w:p>
          <w:p w14:paraId="44BD763F" w14:textId="77777777" w:rsidR="001A1E79" w:rsidRDefault="00000000">
            <w:pPr>
              <w:spacing w:line="276" w:lineRule="auto"/>
            </w:pPr>
            <w:r>
              <w:rPr>
                <w:color w:val="000000"/>
              </w:rPr>
              <w:t>individualized support in English, math, nursing, sciences, and social sciences, as well as guidance in developing goals and study strategies.</w:t>
            </w:r>
          </w:p>
        </w:tc>
        <w:tc>
          <w:tcPr>
            <w:tcW w:w="3200" w:type="dxa"/>
            <w:tcBorders>
              <w:top w:val="single" w:sz="4" w:space="0" w:color="C8D0DC"/>
              <w:left w:val="single" w:sz="4" w:space="0" w:color="C8D0DC"/>
              <w:bottom w:val="single" w:sz="4" w:space="0" w:color="C8D0DC"/>
              <w:right w:val="single" w:sz="4" w:space="0" w:color="C8D0DC"/>
            </w:tcBorders>
            <w:shd w:val="clear" w:color="auto" w:fill="F4F6F9"/>
            <w:tcMar>
              <w:top w:w="70" w:type="dxa"/>
              <w:left w:w="130" w:type="dxa"/>
              <w:bottom w:w="70" w:type="dxa"/>
              <w:right w:w="130" w:type="dxa"/>
            </w:tcMar>
          </w:tcPr>
          <w:p w14:paraId="336E1D0A" w14:textId="77777777" w:rsidR="001A1E79" w:rsidRDefault="001A1E79">
            <w:hyperlink r:id="rId18">
              <w:r>
                <w:rPr>
                  <w:color w:val="2E5FA3"/>
                  <w:u w:val="single"/>
                </w:rPr>
                <w:t>chaminade.edu/tutoring-academic-coaching-services</w:t>
              </w:r>
            </w:hyperlink>
          </w:p>
        </w:tc>
      </w:tr>
      <w:tr w:rsidR="001A1E79" w14:paraId="79FD8AA8" w14:textId="77777777">
        <w:tc>
          <w:tcPr>
            <w:tcW w:w="1800" w:type="dxa"/>
            <w:tcBorders>
              <w:top w:val="single" w:sz="4" w:space="0" w:color="C8D0DC"/>
              <w:left w:val="single" w:sz="4" w:space="0" w:color="C8D0DC"/>
              <w:bottom w:val="single" w:sz="4" w:space="0" w:color="C8D0DC"/>
              <w:right w:val="single" w:sz="4" w:space="0" w:color="C8D0DC"/>
            </w:tcBorders>
            <w:tcMar>
              <w:top w:w="70" w:type="dxa"/>
              <w:left w:w="130" w:type="dxa"/>
              <w:bottom w:w="70" w:type="dxa"/>
              <w:right w:w="130" w:type="dxa"/>
            </w:tcMar>
          </w:tcPr>
          <w:p w14:paraId="5D4151F8" w14:textId="77777777" w:rsidR="001A1E79" w:rsidRDefault="00000000">
            <w:r>
              <w:rPr>
                <w:b/>
                <w:bCs/>
              </w:rPr>
              <w:t>Career Services</w:t>
            </w:r>
          </w:p>
        </w:tc>
        <w:tc>
          <w:tcPr>
            <w:tcW w:w="4360" w:type="dxa"/>
            <w:tcBorders>
              <w:top w:val="single" w:sz="4" w:space="0" w:color="C8D0DC"/>
              <w:left w:val="single" w:sz="4" w:space="0" w:color="C8D0DC"/>
              <w:bottom w:val="single" w:sz="4" w:space="0" w:color="C8D0DC"/>
              <w:right w:val="single" w:sz="4" w:space="0" w:color="C8D0DC"/>
            </w:tcBorders>
            <w:tcMar>
              <w:top w:w="70" w:type="dxa"/>
              <w:left w:w="130" w:type="dxa"/>
              <w:bottom w:w="70" w:type="dxa"/>
              <w:right w:w="130" w:type="dxa"/>
            </w:tcMar>
          </w:tcPr>
          <w:p w14:paraId="2DF2779A" w14:textId="77777777" w:rsidR="001A1E79" w:rsidRDefault="00000000">
            <w:pPr>
              <w:spacing w:line="276" w:lineRule="auto"/>
              <w:rPr>
                <w:color w:val="000000"/>
              </w:rPr>
            </w:pPr>
            <w:r>
              <w:rPr>
                <w:color w:val="000000"/>
              </w:rPr>
              <w:t>Career Services supports students throughout their career journeys. Services include</w:t>
            </w:r>
          </w:p>
          <w:p w14:paraId="49E326FC" w14:textId="77777777" w:rsidR="001A1E79" w:rsidRDefault="00000000">
            <w:pPr>
              <w:spacing w:line="276" w:lineRule="auto"/>
              <w:rPr>
                <w:color w:val="000000"/>
              </w:rPr>
            </w:pPr>
            <w:r>
              <w:rPr>
                <w:color w:val="000000"/>
              </w:rPr>
              <w:t>individualized job search strategy coaching, resume reviews, job interview coaching,</w:t>
            </w:r>
          </w:p>
          <w:p w14:paraId="2A5B7BCC" w14:textId="77777777" w:rsidR="001A1E79" w:rsidRDefault="00000000">
            <w:pPr>
              <w:spacing w:line="276" w:lineRule="auto"/>
            </w:pPr>
            <w:r>
              <w:rPr>
                <w:color w:val="000000"/>
              </w:rPr>
              <w:t>and access to career-related resources and opportunities.</w:t>
            </w:r>
          </w:p>
        </w:tc>
        <w:tc>
          <w:tcPr>
            <w:tcW w:w="3200" w:type="dxa"/>
            <w:tcBorders>
              <w:top w:val="single" w:sz="4" w:space="0" w:color="C8D0DC"/>
              <w:left w:val="single" w:sz="4" w:space="0" w:color="C8D0DC"/>
              <w:bottom w:val="single" w:sz="4" w:space="0" w:color="C8D0DC"/>
              <w:right w:val="single" w:sz="4" w:space="0" w:color="C8D0DC"/>
            </w:tcBorders>
            <w:tcMar>
              <w:top w:w="70" w:type="dxa"/>
              <w:left w:w="130" w:type="dxa"/>
              <w:bottom w:w="70" w:type="dxa"/>
              <w:right w:w="130" w:type="dxa"/>
            </w:tcMar>
          </w:tcPr>
          <w:p w14:paraId="12A90A51" w14:textId="77777777" w:rsidR="001A1E79" w:rsidRDefault="001A1E79">
            <w:hyperlink r:id="rId19">
              <w:r>
                <w:rPr>
                  <w:color w:val="2E5FA3"/>
                  <w:u w:val="single"/>
                </w:rPr>
                <w:t>chaminade.edu/career-services</w:t>
              </w:r>
            </w:hyperlink>
          </w:p>
        </w:tc>
      </w:tr>
      <w:tr w:rsidR="001A1E79" w14:paraId="7D76C0A0" w14:textId="77777777">
        <w:tc>
          <w:tcPr>
            <w:tcW w:w="1800" w:type="dxa"/>
            <w:tcBorders>
              <w:top w:val="single" w:sz="4" w:space="0" w:color="C8D0DC"/>
              <w:left w:val="single" w:sz="4" w:space="0" w:color="C8D0DC"/>
              <w:bottom w:val="single" w:sz="4" w:space="0" w:color="C8D0DC"/>
              <w:right w:val="single" w:sz="4" w:space="0" w:color="C8D0DC"/>
            </w:tcBorders>
            <w:shd w:val="clear" w:color="auto" w:fill="F4F6F9"/>
            <w:tcMar>
              <w:top w:w="70" w:type="dxa"/>
              <w:left w:w="130" w:type="dxa"/>
              <w:bottom w:w="70" w:type="dxa"/>
              <w:right w:w="130" w:type="dxa"/>
            </w:tcMar>
          </w:tcPr>
          <w:p w14:paraId="0EBD48F1" w14:textId="77777777" w:rsidR="001A1E79" w:rsidRDefault="00000000">
            <w:r>
              <w:rPr>
                <w:b/>
                <w:bCs/>
              </w:rPr>
              <w:t>Basic Needs Resources</w:t>
            </w:r>
          </w:p>
        </w:tc>
        <w:tc>
          <w:tcPr>
            <w:tcW w:w="4360" w:type="dxa"/>
            <w:tcBorders>
              <w:top w:val="single" w:sz="4" w:space="0" w:color="C8D0DC"/>
              <w:left w:val="single" w:sz="4" w:space="0" w:color="C8D0DC"/>
              <w:bottom w:val="single" w:sz="4" w:space="0" w:color="C8D0DC"/>
              <w:right w:val="single" w:sz="4" w:space="0" w:color="C8D0DC"/>
            </w:tcBorders>
            <w:shd w:val="clear" w:color="auto" w:fill="F4F6F9"/>
            <w:tcMar>
              <w:top w:w="70" w:type="dxa"/>
              <w:left w:w="130" w:type="dxa"/>
              <w:bottom w:w="70" w:type="dxa"/>
              <w:right w:w="130" w:type="dxa"/>
            </w:tcMar>
          </w:tcPr>
          <w:p w14:paraId="0EA40D69" w14:textId="77777777" w:rsidR="001A1E79" w:rsidRDefault="00000000">
            <w:r>
              <w:t>Support for food insecurity, housing instability, and other basic needs.</w:t>
            </w:r>
          </w:p>
        </w:tc>
        <w:tc>
          <w:tcPr>
            <w:tcW w:w="3200" w:type="dxa"/>
            <w:tcBorders>
              <w:top w:val="single" w:sz="4" w:space="0" w:color="C8D0DC"/>
              <w:left w:val="single" w:sz="4" w:space="0" w:color="C8D0DC"/>
              <w:bottom w:val="single" w:sz="4" w:space="0" w:color="C8D0DC"/>
              <w:right w:val="single" w:sz="4" w:space="0" w:color="C8D0DC"/>
            </w:tcBorders>
            <w:shd w:val="clear" w:color="auto" w:fill="F4F6F9"/>
            <w:tcMar>
              <w:top w:w="70" w:type="dxa"/>
              <w:left w:w="130" w:type="dxa"/>
              <w:bottom w:w="70" w:type="dxa"/>
              <w:right w:w="130" w:type="dxa"/>
            </w:tcMar>
          </w:tcPr>
          <w:p w14:paraId="46A3300A" w14:textId="77777777" w:rsidR="001A1E79" w:rsidRDefault="001A1E79">
            <w:hyperlink r:id="rId20">
              <w:r>
                <w:rPr>
                  <w:color w:val="2E5FA3"/>
                  <w:u w:val="single"/>
                </w:rPr>
                <w:t>chaminade.edu/basic-needs/</w:t>
              </w:r>
            </w:hyperlink>
          </w:p>
        </w:tc>
      </w:tr>
      <w:tr w:rsidR="001A1E79" w14:paraId="0EDB33F2" w14:textId="77777777">
        <w:tc>
          <w:tcPr>
            <w:tcW w:w="1800" w:type="dxa"/>
            <w:tcBorders>
              <w:top w:val="single" w:sz="4" w:space="0" w:color="C8D0DC"/>
              <w:left w:val="single" w:sz="4" w:space="0" w:color="C8D0DC"/>
              <w:bottom w:val="single" w:sz="4" w:space="0" w:color="C8D0DC"/>
              <w:right w:val="single" w:sz="4" w:space="0" w:color="C8D0DC"/>
            </w:tcBorders>
            <w:tcMar>
              <w:top w:w="70" w:type="dxa"/>
              <w:left w:w="130" w:type="dxa"/>
              <w:bottom w:w="70" w:type="dxa"/>
              <w:right w:w="130" w:type="dxa"/>
            </w:tcMar>
          </w:tcPr>
          <w:p w14:paraId="4FC8C7E4" w14:textId="77777777" w:rsidR="001A1E79" w:rsidRDefault="00000000">
            <w:r>
              <w:rPr>
                <w:b/>
                <w:bCs/>
              </w:rPr>
              <w:t>Title IX /</w:t>
            </w:r>
            <w:r>
              <w:br/>
            </w:r>
            <w:r>
              <w:rPr>
                <w:b/>
                <w:bCs/>
              </w:rPr>
              <w:t>Nondiscrimination</w:t>
            </w:r>
          </w:p>
        </w:tc>
        <w:tc>
          <w:tcPr>
            <w:tcW w:w="4360" w:type="dxa"/>
            <w:tcBorders>
              <w:top w:val="single" w:sz="4" w:space="0" w:color="C8D0DC"/>
              <w:left w:val="single" w:sz="4" w:space="0" w:color="C8D0DC"/>
              <w:bottom w:val="single" w:sz="4" w:space="0" w:color="C8D0DC"/>
              <w:right w:val="single" w:sz="4" w:space="0" w:color="C8D0DC"/>
            </w:tcBorders>
            <w:tcMar>
              <w:top w:w="70" w:type="dxa"/>
              <w:left w:w="130" w:type="dxa"/>
              <w:bottom w:w="70" w:type="dxa"/>
              <w:right w:w="130" w:type="dxa"/>
            </w:tcMar>
          </w:tcPr>
          <w:p w14:paraId="64A942C7" w14:textId="77777777" w:rsidR="001A1E79" w:rsidRDefault="00000000">
            <w:r>
              <w:t>Reporting and support for sex discrimination and gender-based violence. Campus Incident Report Form available online.</w:t>
            </w:r>
          </w:p>
        </w:tc>
        <w:tc>
          <w:tcPr>
            <w:tcW w:w="3200" w:type="dxa"/>
            <w:tcBorders>
              <w:top w:val="single" w:sz="4" w:space="0" w:color="C8D0DC"/>
              <w:left w:val="single" w:sz="4" w:space="0" w:color="C8D0DC"/>
              <w:bottom w:val="single" w:sz="4" w:space="0" w:color="C8D0DC"/>
              <w:right w:val="single" w:sz="4" w:space="0" w:color="C8D0DC"/>
            </w:tcBorders>
            <w:tcMar>
              <w:top w:w="70" w:type="dxa"/>
              <w:left w:w="130" w:type="dxa"/>
              <w:bottom w:w="70" w:type="dxa"/>
              <w:right w:w="130" w:type="dxa"/>
            </w:tcMar>
          </w:tcPr>
          <w:p w14:paraId="4C73BB09" w14:textId="77777777" w:rsidR="001A1E79" w:rsidRDefault="001A1E79">
            <w:hyperlink r:id="rId21">
              <w:r>
                <w:rPr>
                  <w:color w:val="2E5FA3"/>
                  <w:u w:val="single"/>
                </w:rPr>
                <w:t>chaminade.edu/</w:t>
              </w:r>
              <w:proofErr w:type="spellStart"/>
              <w:r>
                <w:rPr>
                  <w:color w:val="2E5FA3"/>
                  <w:u w:val="single"/>
                </w:rPr>
                <w:t>titleix</w:t>
              </w:r>
              <w:proofErr w:type="spellEnd"/>
              <w:r>
                <w:rPr>
                  <w:color w:val="2E5FA3"/>
                  <w:u w:val="single"/>
                </w:rPr>
                <w:t>/resources-and-support/</w:t>
              </w:r>
            </w:hyperlink>
          </w:p>
        </w:tc>
      </w:tr>
      <w:tr w:rsidR="001A1E79" w14:paraId="06FCA562" w14:textId="77777777">
        <w:tc>
          <w:tcPr>
            <w:tcW w:w="1800" w:type="dxa"/>
            <w:tcBorders>
              <w:top w:val="single" w:sz="4" w:space="0" w:color="C8D0DC"/>
              <w:left w:val="single" w:sz="4" w:space="0" w:color="C8D0DC"/>
              <w:bottom w:val="single" w:sz="4" w:space="0" w:color="C8D0DC"/>
              <w:right w:val="single" w:sz="4" w:space="0" w:color="C8D0DC"/>
            </w:tcBorders>
            <w:shd w:val="clear" w:color="auto" w:fill="F4F6F9"/>
            <w:tcMar>
              <w:top w:w="70" w:type="dxa"/>
              <w:left w:w="130" w:type="dxa"/>
              <w:bottom w:w="70" w:type="dxa"/>
              <w:right w:w="130" w:type="dxa"/>
            </w:tcMar>
          </w:tcPr>
          <w:p w14:paraId="0A647F11" w14:textId="77777777" w:rsidR="001A1E79" w:rsidRDefault="00000000">
            <w:r>
              <w:rPr>
                <w:b/>
                <w:bCs/>
              </w:rPr>
              <w:t>Hazing Prevention</w:t>
            </w:r>
          </w:p>
        </w:tc>
        <w:tc>
          <w:tcPr>
            <w:tcW w:w="4360" w:type="dxa"/>
            <w:tcBorders>
              <w:top w:val="single" w:sz="4" w:space="0" w:color="C8D0DC"/>
              <w:left w:val="single" w:sz="4" w:space="0" w:color="C8D0DC"/>
              <w:bottom w:val="single" w:sz="4" w:space="0" w:color="C8D0DC"/>
              <w:right w:val="single" w:sz="4" w:space="0" w:color="C8D0DC"/>
            </w:tcBorders>
            <w:shd w:val="clear" w:color="auto" w:fill="F4F6F9"/>
            <w:tcMar>
              <w:top w:w="70" w:type="dxa"/>
              <w:left w:w="130" w:type="dxa"/>
              <w:bottom w:w="70" w:type="dxa"/>
              <w:right w:w="130" w:type="dxa"/>
            </w:tcMar>
          </w:tcPr>
          <w:p w14:paraId="4C6B72D6" w14:textId="77777777" w:rsidR="001A1E79" w:rsidRDefault="00000000">
            <w:r>
              <w:t>Confidential support, crisis intervention, and reporting for any type of abuse including hazing.</w:t>
            </w:r>
          </w:p>
        </w:tc>
        <w:tc>
          <w:tcPr>
            <w:tcW w:w="3200" w:type="dxa"/>
            <w:tcBorders>
              <w:top w:val="single" w:sz="4" w:space="0" w:color="C8D0DC"/>
              <w:left w:val="single" w:sz="4" w:space="0" w:color="C8D0DC"/>
              <w:bottom w:val="single" w:sz="4" w:space="0" w:color="C8D0DC"/>
              <w:right w:val="single" w:sz="4" w:space="0" w:color="C8D0DC"/>
            </w:tcBorders>
            <w:shd w:val="clear" w:color="auto" w:fill="F4F6F9"/>
            <w:tcMar>
              <w:top w:w="70" w:type="dxa"/>
              <w:left w:w="130" w:type="dxa"/>
              <w:bottom w:w="70" w:type="dxa"/>
              <w:right w:w="130" w:type="dxa"/>
            </w:tcMar>
          </w:tcPr>
          <w:p w14:paraId="51215668" w14:textId="77777777" w:rsidR="001A1E79" w:rsidRDefault="001A1E79">
            <w:hyperlink r:id="rId22">
              <w:r>
                <w:rPr>
                  <w:color w:val="2E5FA3"/>
                  <w:u w:val="single"/>
                </w:rPr>
                <w:t>hazingpreventionnetwork.org/athlete-helpline/</w:t>
              </w:r>
            </w:hyperlink>
          </w:p>
        </w:tc>
      </w:tr>
      <w:tr w:rsidR="001A1E79" w14:paraId="10BC7BEC" w14:textId="77777777">
        <w:tc>
          <w:tcPr>
            <w:tcW w:w="1800" w:type="dxa"/>
            <w:tcBorders>
              <w:top w:val="single" w:sz="4" w:space="0" w:color="C8D0DC"/>
              <w:left w:val="single" w:sz="4" w:space="0" w:color="C8D0DC"/>
              <w:bottom w:val="single" w:sz="4" w:space="0" w:color="C8D0DC"/>
              <w:right w:val="single" w:sz="4" w:space="0" w:color="C8D0DC"/>
            </w:tcBorders>
            <w:tcMar>
              <w:top w:w="70" w:type="dxa"/>
              <w:left w:w="130" w:type="dxa"/>
              <w:bottom w:w="70" w:type="dxa"/>
              <w:right w:w="130" w:type="dxa"/>
            </w:tcMar>
          </w:tcPr>
          <w:p w14:paraId="25614CA9" w14:textId="77777777" w:rsidR="001A1E79" w:rsidRDefault="00000000">
            <w:r>
              <w:rPr>
                <w:b/>
                <w:bCs/>
              </w:rPr>
              <w:t>Campus Safety /</w:t>
            </w:r>
            <w:r>
              <w:br/>
            </w:r>
            <w:proofErr w:type="spellStart"/>
            <w:r>
              <w:rPr>
                <w:b/>
                <w:bCs/>
              </w:rPr>
              <w:t>SafeSwords</w:t>
            </w:r>
            <w:proofErr w:type="spellEnd"/>
          </w:p>
        </w:tc>
        <w:tc>
          <w:tcPr>
            <w:tcW w:w="4360" w:type="dxa"/>
            <w:tcBorders>
              <w:top w:val="single" w:sz="4" w:space="0" w:color="C8D0DC"/>
              <w:left w:val="single" w:sz="4" w:space="0" w:color="C8D0DC"/>
              <w:bottom w:val="single" w:sz="4" w:space="0" w:color="C8D0DC"/>
              <w:right w:val="single" w:sz="4" w:space="0" w:color="C8D0DC"/>
            </w:tcBorders>
            <w:tcMar>
              <w:top w:w="70" w:type="dxa"/>
              <w:left w:w="130" w:type="dxa"/>
              <w:bottom w:w="70" w:type="dxa"/>
              <w:right w:w="130" w:type="dxa"/>
            </w:tcMar>
          </w:tcPr>
          <w:p w14:paraId="20C6C1BE" w14:textId="77777777" w:rsidR="001A1E79" w:rsidRDefault="00000000">
            <w:r>
              <w:t>Security escort service for anyone who feels unsafe walking alone on campus at any time of day. Call security and a professional will escort you to your destination.</w:t>
            </w:r>
          </w:p>
        </w:tc>
        <w:tc>
          <w:tcPr>
            <w:tcW w:w="3200" w:type="dxa"/>
            <w:tcBorders>
              <w:top w:val="single" w:sz="4" w:space="0" w:color="C8D0DC"/>
              <w:left w:val="single" w:sz="4" w:space="0" w:color="C8D0DC"/>
              <w:bottom w:val="single" w:sz="4" w:space="0" w:color="C8D0DC"/>
              <w:right w:val="single" w:sz="4" w:space="0" w:color="C8D0DC"/>
            </w:tcBorders>
            <w:tcMar>
              <w:top w:w="70" w:type="dxa"/>
              <w:left w:w="130" w:type="dxa"/>
              <w:bottom w:w="70" w:type="dxa"/>
              <w:right w:w="130" w:type="dxa"/>
            </w:tcMar>
          </w:tcPr>
          <w:p w14:paraId="04036168" w14:textId="77777777" w:rsidR="001A1E79" w:rsidRDefault="001A1E79">
            <w:hyperlink r:id="rId23">
              <w:r>
                <w:rPr>
                  <w:color w:val="2E5FA3"/>
                  <w:u w:val="single"/>
                </w:rPr>
                <w:t>chaminade.edu/student-life/security/campus-</w:t>
              </w:r>
              <w:proofErr w:type="spellStart"/>
              <w:r>
                <w:rPr>
                  <w:color w:val="2E5FA3"/>
                  <w:u w:val="single"/>
                </w:rPr>
                <w:t>safeswords</w:t>
              </w:r>
              <w:proofErr w:type="spellEnd"/>
              <w:r>
                <w:rPr>
                  <w:color w:val="2E5FA3"/>
                  <w:u w:val="single"/>
                </w:rPr>
                <w:t>-program/</w:t>
              </w:r>
            </w:hyperlink>
          </w:p>
        </w:tc>
      </w:tr>
      <w:tr w:rsidR="001A1E79" w14:paraId="2ACE5FA9" w14:textId="77777777">
        <w:tc>
          <w:tcPr>
            <w:tcW w:w="1800" w:type="dxa"/>
            <w:tcBorders>
              <w:top w:val="single" w:sz="4" w:space="0" w:color="C8D0DC"/>
              <w:left w:val="single" w:sz="4" w:space="0" w:color="C8D0DC"/>
              <w:bottom w:val="single" w:sz="4" w:space="0" w:color="C8D0DC"/>
              <w:right w:val="single" w:sz="4" w:space="0" w:color="C8D0DC"/>
            </w:tcBorders>
            <w:shd w:val="clear" w:color="auto" w:fill="F4F6F9"/>
            <w:tcMar>
              <w:top w:w="70" w:type="dxa"/>
              <w:left w:w="130" w:type="dxa"/>
              <w:bottom w:w="70" w:type="dxa"/>
              <w:right w:w="130" w:type="dxa"/>
            </w:tcMar>
          </w:tcPr>
          <w:p w14:paraId="29EAB57F" w14:textId="77777777" w:rsidR="001A1E79" w:rsidRDefault="00000000">
            <w:r>
              <w:rPr>
                <w:b/>
                <w:bCs/>
              </w:rPr>
              <w:lastRenderedPageBreak/>
              <w:t>CUH Alert Emergency</w:t>
            </w:r>
            <w:r>
              <w:br/>
            </w:r>
            <w:r>
              <w:rPr>
                <w:b/>
                <w:bCs/>
              </w:rPr>
              <w:t>Notification</w:t>
            </w:r>
          </w:p>
        </w:tc>
        <w:tc>
          <w:tcPr>
            <w:tcW w:w="4360" w:type="dxa"/>
            <w:tcBorders>
              <w:top w:val="single" w:sz="4" w:space="0" w:color="C8D0DC"/>
              <w:left w:val="single" w:sz="4" w:space="0" w:color="C8D0DC"/>
              <w:bottom w:val="single" w:sz="4" w:space="0" w:color="C8D0DC"/>
              <w:right w:val="single" w:sz="4" w:space="0" w:color="C8D0DC"/>
            </w:tcBorders>
            <w:shd w:val="clear" w:color="auto" w:fill="F4F6F9"/>
            <w:tcMar>
              <w:top w:w="70" w:type="dxa"/>
              <w:left w:w="130" w:type="dxa"/>
              <w:bottom w:w="70" w:type="dxa"/>
              <w:right w:w="130" w:type="dxa"/>
            </w:tcMar>
          </w:tcPr>
          <w:p w14:paraId="2C419BC9" w14:textId="77777777" w:rsidR="001A1E79" w:rsidRDefault="00000000">
            <w:r>
              <w:t>Emergency text system. Register your cell number via the Chaminade portal and confirm the text to complete enrollment.</w:t>
            </w:r>
          </w:p>
        </w:tc>
        <w:tc>
          <w:tcPr>
            <w:tcW w:w="3200" w:type="dxa"/>
            <w:tcBorders>
              <w:top w:val="single" w:sz="4" w:space="0" w:color="C8D0DC"/>
              <w:left w:val="single" w:sz="4" w:space="0" w:color="C8D0DC"/>
              <w:bottom w:val="single" w:sz="4" w:space="0" w:color="C8D0DC"/>
              <w:right w:val="single" w:sz="4" w:space="0" w:color="C8D0DC"/>
            </w:tcBorders>
            <w:shd w:val="clear" w:color="auto" w:fill="F4F6F9"/>
            <w:tcMar>
              <w:top w:w="70" w:type="dxa"/>
              <w:left w:w="130" w:type="dxa"/>
              <w:bottom w:w="70" w:type="dxa"/>
              <w:right w:w="130" w:type="dxa"/>
            </w:tcMar>
          </w:tcPr>
          <w:p w14:paraId="6C022EE8" w14:textId="77777777" w:rsidR="001A1E79" w:rsidRDefault="001A1E79">
            <w:hyperlink r:id="rId24">
              <w:r>
                <w:rPr>
                  <w:color w:val="2E5FA3"/>
                  <w:u w:val="single"/>
                </w:rPr>
                <w:t>chaminade.edu</w:t>
              </w:r>
            </w:hyperlink>
          </w:p>
        </w:tc>
      </w:tr>
    </w:tbl>
    <w:p w14:paraId="4A38A718" w14:textId="77777777" w:rsidR="001A1E79" w:rsidRDefault="00000000">
      <w:pPr>
        <w:shd w:val="clear" w:color="auto" w:fill="1F3A6E"/>
        <w:spacing w:before="240" w:after="100"/>
        <w:ind w:left="160" w:right="160"/>
      </w:pPr>
      <w:r>
        <w:rPr>
          <w:b/>
          <w:bCs/>
          <w:color w:val="FFFFFF"/>
          <w:sz w:val="24"/>
          <w:szCs w:val="24"/>
        </w:rPr>
        <w:t>Weekly Course Schedule</w:t>
      </w:r>
    </w:p>
    <w:p w14:paraId="7A6F0F3E" w14:textId="77777777" w:rsidR="001A1E79" w:rsidRDefault="00000000">
      <w:pPr>
        <w:spacing w:before="60" w:after="80"/>
      </w:pPr>
      <w:r>
        <w:t>Note: The instructor reserves the right to modify this schedule. Changes will be announced in class and posted to Canvas.</w:t>
      </w:r>
    </w:p>
    <w:p w14:paraId="11A8C153" w14:textId="77777777" w:rsidR="001A1E79" w:rsidRDefault="001A1E79">
      <w:pPr>
        <w:spacing w:before="60"/>
      </w:pPr>
    </w:p>
    <w:tbl>
      <w:tblPr>
        <w:tblStyle w:val="af"/>
        <w:tblW w:w="10080"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095"/>
        <w:gridCol w:w="2895"/>
        <w:gridCol w:w="3555"/>
        <w:gridCol w:w="2535"/>
      </w:tblGrid>
      <w:tr w:rsidR="001A1E79" w14:paraId="6A219513" w14:textId="77777777">
        <w:trPr>
          <w:tblHeader/>
        </w:trPr>
        <w:tc>
          <w:tcPr>
            <w:tcW w:w="1095" w:type="dxa"/>
            <w:tcBorders>
              <w:top w:val="single" w:sz="4" w:space="0" w:color="162B52"/>
              <w:left w:val="single" w:sz="4" w:space="0" w:color="162B52"/>
              <w:bottom w:val="single" w:sz="4" w:space="0" w:color="162B52"/>
              <w:right w:val="single" w:sz="4" w:space="0" w:color="162B52"/>
            </w:tcBorders>
            <w:shd w:val="clear" w:color="auto" w:fill="1F3A6E"/>
            <w:tcMar>
              <w:top w:w="80" w:type="dxa"/>
              <w:left w:w="130" w:type="dxa"/>
              <w:bottom w:w="80" w:type="dxa"/>
              <w:right w:w="130" w:type="dxa"/>
            </w:tcMar>
          </w:tcPr>
          <w:p w14:paraId="120D541D" w14:textId="77777777" w:rsidR="001A1E79" w:rsidRDefault="00000000">
            <w:pPr>
              <w:jc w:val="center"/>
            </w:pPr>
            <w:proofErr w:type="spellStart"/>
            <w:r>
              <w:rPr>
                <w:b/>
                <w:bCs/>
                <w:color w:val="FFFFFF"/>
              </w:rPr>
              <w:t>Wk</w:t>
            </w:r>
            <w:proofErr w:type="spellEnd"/>
            <w:r>
              <w:rPr>
                <w:b/>
                <w:bCs/>
                <w:color w:val="FFFFFF"/>
              </w:rPr>
              <w:t xml:space="preserve"> of</w:t>
            </w:r>
          </w:p>
        </w:tc>
        <w:tc>
          <w:tcPr>
            <w:tcW w:w="2895" w:type="dxa"/>
            <w:tcBorders>
              <w:top w:val="single" w:sz="4" w:space="0" w:color="162B52"/>
              <w:left w:val="single" w:sz="4" w:space="0" w:color="162B52"/>
              <w:bottom w:val="single" w:sz="4" w:space="0" w:color="162B52"/>
              <w:right w:val="single" w:sz="4" w:space="0" w:color="162B52"/>
            </w:tcBorders>
            <w:shd w:val="clear" w:color="auto" w:fill="1F3A6E"/>
            <w:tcMar>
              <w:top w:w="80" w:type="dxa"/>
              <w:left w:w="130" w:type="dxa"/>
              <w:bottom w:w="80" w:type="dxa"/>
              <w:right w:w="130" w:type="dxa"/>
            </w:tcMar>
          </w:tcPr>
          <w:p w14:paraId="2460908A" w14:textId="77777777" w:rsidR="001A1E79" w:rsidRDefault="00000000">
            <w:pPr>
              <w:jc w:val="center"/>
            </w:pPr>
            <w:r>
              <w:rPr>
                <w:b/>
                <w:bCs/>
                <w:color w:val="FFFFFF"/>
              </w:rPr>
              <w:t>Theme</w:t>
            </w:r>
          </w:p>
        </w:tc>
        <w:tc>
          <w:tcPr>
            <w:tcW w:w="3555" w:type="dxa"/>
            <w:tcBorders>
              <w:top w:val="single" w:sz="4" w:space="0" w:color="162B52"/>
              <w:left w:val="single" w:sz="4" w:space="0" w:color="162B52"/>
              <w:bottom w:val="single" w:sz="4" w:space="0" w:color="162B52"/>
              <w:right w:val="single" w:sz="4" w:space="0" w:color="162B52"/>
            </w:tcBorders>
            <w:shd w:val="clear" w:color="auto" w:fill="1F3A6E"/>
            <w:tcMar>
              <w:top w:w="80" w:type="dxa"/>
              <w:left w:w="130" w:type="dxa"/>
              <w:bottom w:w="80" w:type="dxa"/>
              <w:right w:w="130" w:type="dxa"/>
            </w:tcMar>
          </w:tcPr>
          <w:p w14:paraId="2795B3DC" w14:textId="77777777" w:rsidR="001A1E79" w:rsidRDefault="00000000">
            <w:pPr>
              <w:jc w:val="center"/>
            </w:pPr>
            <w:r>
              <w:rPr>
                <w:b/>
                <w:bCs/>
                <w:color w:val="FFFFFF"/>
              </w:rPr>
              <w:t>Topics / Readings</w:t>
            </w:r>
          </w:p>
        </w:tc>
        <w:tc>
          <w:tcPr>
            <w:tcW w:w="2535" w:type="dxa"/>
            <w:tcBorders>
              <w:top w:val="single" w:sz="4" w:space="0" w:color="162B52"/>
              <w:left w:val="single" w:sz="4" w:space="0" w:color="162B52"/>
              <w:bottom w:val="single" w:sz="4" w:space="0" w:color="162B52"/>
              <w:right w:val="single" w:sz="4" w:space="0" w:color="162B52"/>
            </w:tcBorders>
            <w:shd w:val="clear" w:color="auto" w:fill="1F3A6E"/>
            <w:tcMar>
              <w:top w:w="80" w:type="dxa"/>
              <w:left w:w="130" w:type="dxa"/>
              <w:bottom w:w="80" w:type="dxa"/>
              <w:right w:w="130" w:type="dxa"/>
            </w:tcMar>
          </w:tcPr>
          <w:p w14:paraId="3521BB77" w14:textId="77777777" w:rsidR="001A1E79" w:rsidRDefault="00000000">
            <w:pPr>
              <w:jc w:val="center"/>
            </w:pPr>
            <w:r>
              <w:rPr>
                <w:b/>
                <w:bCs/>
                <w:color w:val="FFFFFF"/>
              </w:rPr>
              <w:t>Assignments Due Dates</w:t>
            </w:r>
          </w:p>
        </w:tc>
      </w:tr>
      <w:tr w:rsidR="001A1E79" w14:paraId="60DD26E5" w14:textId="77777777">
        <w:tc>
          <w:tcPr>
            <w:tcW w:w="1095" w:type="dxa"/>
            <w:tcBorders>
              <w:top w:val="single" w:sz="4" w:space="0" w:color="C8D0DC"/>
              <w:left w:val="single" w:sz="4" w:space="0" w:color="C8D0DC"/>
              <w:bottom w:val="single" w:sz="4" w:space="0" w:color="C8D0DC"/>
              <w:right w:val="single" w:sz="4" w:space="0" w:color="C8D0DC"/>
            </w:tcBorders>
            <w:tcMar>
              <w:top w:w="70" w:type="dxa"/>
              <w:left w:w="130" w:type="dxa"/>
              <w:bottom w:w="70" w:type="dxa"/>
              <w:right w:w="130" w:type="dxa"/>
            </w:tcMar>
          </w:tcPr>
          <w:p w14:paraId="2560F9BB" w14:textId="77777777" w:rsidR="001A1E79" w:rsidRDefault="00000000">
            <w:r>
              <w:rPr>
                <w:b/>
                <w:bCs/>
              </w:rPr>
              <w:t>8/17</w:t>
            </w:r>
          </w:p>
        </w:tc>
        <w:tc>
          <w:tcPr>
            <w:tcW w:w="2895" w:type="dxa"/>
            <w:tcBorders>
              <w:top w:val="single" w:sz="4" w:space="0" w:color="C8D0DC"/>
              <w:left w:val="single" w:sz="4" w:space="0" w:color="C8D0DC"/>
              <w:bottom w:val="single" w:sz="4" w:space="0" w:color="C8D0DC"/>
              <w:right w:val="single" w:sz="4" w:space="0" w:color="C8D0DC"/>
            </w:tcBorders>
            <w:tcMar>
              <w:top w:w="70" w:type="dxa"/>
              <w:left w:w="130" w:type="dxa"/>
              <w:bottom w:w="70" w:type="dxa"/>
              <w:right w:w="130" w:type="dxa"/>
            </w:tcMar>
          </w:tcPr>
          <w:p w14:paraId="14595021" w14:textId="77777777" w:rsidR="001A1E79" w:rsidRDefault="001A1E79">
            <w:pPr>
              <w:rPr>
                <w:highlight w:val="yellow"/>
              </w:rPr>
            </w:pPr>
          </w:p>
        </w:tc>
        <w:tc>
          <w:tcPr>
            <w:tcW w:w="3555" w:type="dxa"/>
            <w:tcBorders>
              <w:top w:val="single" w:sz="4" w:space="0" w:color="C8D0DC"/>
              <w:left w:val="single" w:sz="4" w:space="0" w:color="C8D0DC"/>
              <w:bottom w:val="single" w:sz="4" w:space="0" w:color="C8D0DC"/>
              <w:right w:val="single" w:sz="4" w:space="0" w:color="C8D0DC"/>
            </w:tcBorders>
            <w:tcMar>
              <w:top w:w="70" w:type="dxa"/>
              <w:left w:w="130" w:type="dxa"/>
              <w:bottom w:w="70" w:type="dxa"/>
              <w:right w:w="130" w:type="dxa"/>
            </w:tcMar>
          </w:tcPr>
          <w:p w14:paraId="4163C99F" w14:textId="77777777" w:rsidR="001A1E79" w:rsidRDefault="00000000">
            <w:r>
              <w:t>Readings by Thomas King</w:t>
            </w:r>
          </w:p>
        </w:tc>
        <w:tc>
          <w:tcPr>
            <w:tcW w:w="2535" w:type="dxa"/>
            <w:tcBorders>
              <w:top w:val="single" w:sz="4" w:space="0" w:color="C8D0DC"/>
              <w:left w:val="single" w:sz="4" w:space="0" w:color="C8D0DC"/>
              <w:bottom w:val="single" w:sz="4" w:space="0" w:color="C8D0DC"/>
              <w:right w:val="single" w:sz="4" w:space="0" w:color="C8D0DC"/>
            </w:tcBorders>
            <w:tcMar>
              <w:top w:w="70" w:type="dxa"/>
              <w:left w:w="130" w:type="dxa"/>
              <w:bottom w:w="70" w:type="dxa"/>
              <w:right w:w="130" w:type="dxa"/>
            </w:tcMar>
          </w:tcPr>
          <w:p w14:paraId="2C3AA51D" w14:textId="77777777" w:rsidR="001A1E79" w:rsidRDefault="00000000">
            <w:r>
              <w:t>In Class Activity/Discussion</w:t>
            </w:r>
          </w:p>
        </w:tc>
      </w:tr>
      <w:tr w:rsidR="001A1E79" w14:paraId="26167D7C" w14:textId="77777777">
        <w:tc>
          <w:tcPr>
            <w:tcW w:w="1095" w:type="dxa"/>
            <w:tcBorders>
              <w:top w:val="single" w:sz="4" w:space="0" w:color="C8D0DC"/>
              <w:left w:val="single" w:sz="4" w:space="0" w:color="C8D0DC"/>
              <w:bottom w:val="single" w:sz="4" w:space="0" w:color="C8D0DC"/>
              <w:right w:val="single" w:sz="4" w:space="0" w:color="C8D0DC"/>
            </w:tcBorders>
            <w:shd w:val="clear" w:color="auto" w:fill="F4F6F9"/>
            <w:tcMar>
              <w:top w:w="70" w:type="dxa"/>
              <w:left w:w="130" w:type="dxa"/>
              <w:bottom w:w="70" w:type="dxa"/>
              <w:right w:w="130" w:type="dxa"/>
            </w:tcMar>
          </w:tcPr>
          <w:p w14:paraId="1F2A0579" w14:textId="77777777" w:rsidR="001A1E79" w:rsidRDefault="00000000">
            <w:r>
              <w:rPr>
                <w:b/>
                <w:bCs/>
              </w:rPr>
              <w:t>8/24</w:t>
            </w:r>
          </w:p>
        </w:tc>
        <w:tc>
          <w:tcPr>
            <w:tcW w:w="2895" w:type="dxa"/>
            <w:tcBorders>
              <w:top w:val="single" w:sz="4" w:space="0" w:color="C8D0DC"/>
              <w:left w:val="single" w:sz="4" w:space="0" w:color="C8D0DC"/>
              <w:bottom w:val="single" w:sz="4" w:space="0" w:color="C8D0DC"/>
              <w:right w:val="single" w:sz="4" w:space="0" w:color="C8D0DC"/>
            </w:tcBorders>
            <w:shd w:val="clear" w:color="auto" w:fill="F4F6F9"/>
            <w:tcMar>
              <w:top w:w="70" w:type="dxa"/>
              <w:left w:w="130" w:type="dxa"/>
              <w:bottom w:w="70" w:type="dxa"/>
              <w:right w:w="130" w:type="dxa"/>
            </w:tcMar>
          </w:tcPr>
          <w:p w14:paraId="2A20A41D" w14:textId="77777777" w:rsidR="001A1E79" w:rsidRDefault="001A1E79">
            <w:pPr>
              <w:rPr>
                <w:highlight w:val="yellow"/>
              </w:rPr>
            </w:pPr>
          </w:p>
        </w:tc>
        <w:tc>
          <w:tcPr>
            <w:tcW w:w="3555" w:type="dxa"/>
            <w:tcBorders>
              <w:top w:val="single" w:sz="4" w:space="0" w:color="C8D0DC"/>
              <w:left w:val="single" w:sz="4" w:space="0" w:color="C8D0DC"/>
              <w:bottom w:val="single" w:sz="4" w:space="0" w:color="C8D0DC"/>
              <w:right w:val="single" w:sz="4" w:space="0" w:color="C8D0DC"/>
            </w:tcBorders>
            <w:shd w:val="clear" w:color="auto" w:fill="F4F6F9"/>
            <w:tcMar>
              <w:top w:w="70" w:type="dxa"/>
              <w:left w:w="130" w:type="dxa"/>
              <w:bottom w:w="70" w:type="dxa"/>
              <w:right w:w="130" w:type="dxa"/>
            </w:tcMar>
          </w:tcPr>
          <w:p w14:paraId="4144A601" w14:textId="77777777" w:rsidR="001A1E79" w:rsidRDefault="00000000">
            <w:r>
              <w:t>Scholarship Search</w:t>
            </w:r>
          </w:p>
        </w:tc>
        <w:tc>
          <w:tcPr>
            <w:tcW w:w="2535" w:type="dxa"/>
            <w:tcBorders>
              <w:top w:val="single" w:sz="4" w:space="0" w:color="C8D0DC"/>
              <w:left w:val="single" w:sz="4" w:space="0" w:color="C8D0DC"/>
              <w:bottom w:val="single" w:sz="4" w:space="0" w:color="C8D0DC"/>
              <w:right w:val="single" w:sz="4" w:space="0" w:color="C8D0DC"/>
            </w:tcBorders>
            <w:shd w:val="clear" w:color="auto" w:fill="F4F6F9"/>
            <w:tcMar>
              <w:top w:w="70" w:type="dxa"/>
              <w:left w:w="130" w:type="dxa"/>
              <w:bottom w:w="70" w:type="dxa"/>
              <w:right w:w="130" w:type="dxa"/>
            </w:tcMar>
          </w:tcPr>
          <w:p w14:paraId="01A15A6B" w14:textId="77777777" w:rsidR="001A1E79" w:rsidRDefault="00000000">
            <w:r>
              <w:t>In Class Activity/Discussion</w:t>
            </w:r>
          </w:p>
        </w:tc>
      </w:tr>
      <w:tr w:rsidR="001A1E79" w14:paraId="37600961" w14:textId="77777777">
        <w:tc>
          <w:tcPr>
            <w:tcW w:w="1095" w:type="dxa"/>
            <w:tcBorders>
              <w:top w:val="single" w:sz="4" w:space="0" w:color="C8D0DC"/>
              <w:left w:val="single" w:sz="4" w:space="0" w:color="C8D0DC"/>
              <w:bottom w:val="single" w:sz="4" w:space="0" w:color="C8D0DC"/>
              <w:right w:val="single" w:sz="4" w:space="0" w:color="C8D0DC"/>
            </w:tcBorders>
            <w:tcMar>
              <w:top w:w="70" w:type="dxa"/>
              <w:left w:w="130" w:type="dxa"/>
              <w:bottom w:w="70" w:type="dxa"/>
              <w:right w:w="130" w:type="dxa"/>
            </w:tcMar>
          </w:tcPr>
          <w:p w14:paraId="47D8C3E2" w14:textId="77777777" w:rsidR="001A1E79" w:rsidRDefault="00000000">
            <w:r>
              <w:rPr>
                <w:b/>
                <w:bCs/>
              </w:rPr>
              <w:t>8/31</w:t>
            </w:r>
          </w:p>
        </w:tc>
        <w:tc>
          <w:tcPr>
            <w:tcW w:w="2895" w:type="dxa"/>
            <w:tcBorders>
              <w:top w:val="single" w:sz="4" w:space="0" w:color="C8D0DC"/>
              <w:left w:val="single" w:sz="4" w:space="0" w:color="C8D0DC"/>
              <w:bottom w:val="single" w:sz="4" w:space="0" w:color="C8D0DC"/>
              <w:right w:val="single" w:sz="4" w:space="0" w:color="C8D0DC"/>
            </w:tcBorders>
            <w:tcMar>
              <w:top w:w="70" w:type="dxa"/>
              <w:left w:w="130" w:type="dxa"/>
              <w:bottom w:w="70" w:type="dxa"/>
              <w:right w:w="130" w:type="dxa"/>
            </w:tcMar>
          </w:tcPr>
          <w:p w14:paraId="61DF7F2B" w14:textId="77777777" w:rsidR="001A1E79" w:rsidRDefault="001A1E79">
            <w:pPr>
              <w:rPr>
                <w:highlight w:val="yellow"/>
              </w:rPr>
            </w:pPr>
          </w:p>
        </w:tc>
        <w:tc>
          <w:tcPr>
            <w:tcW w:w="3555" w:type="dxa"/>
            <w:tcBorders>
              <w:top w:val="single" w:sz="4" w:space="0" w:color="C8D0DC"/>
              <w:left w:val="single" w:sz="4" w:space="0" w:color="C8D0DC"/>
              <w:bottom w:val="single" w:sz="4" w:space="0" w:color="C8D0DC"/>
              <w:right w:val="single" w:sz="4" w:space="0" w:color="C8D0DC"/>
            </w:tcBorders>
            <w:tcMar>
              <w:top w:w="70" w:type="dxa"/>
              <w:left w:w="130" w:type="dxa"/>
              <w:bottom w:w="70" w:type="dxa"/>
              <w:right w:w="130" w:type="dxa"/>
            </w:tcMar>
          </w:tcPr>
          <w:p w14:paraId="561E707B" w14:textId="77777777" w:rsidR="001A1E79" w:rsidRDefault="00000000">
            <w:r>
              <w:t>Scholarship Essays</w:t>
            </w:r>
          </w:p>
        </w:tc>
        <w:tc>
          <w:tcPr>
            <w:tcW w:w="2535" w:type="dxa"/>
            <w:tcBorders>
              <w:top w:val="single" w:sz="4" w:space="0" w:color="C8D0DC"/>
              <w:left w:val="single" w:sz="4" w:space="0" w:color="C8D0DC"/>
              <w:bottom w:val="single" w:sz="4" w:space="0" w:color="C8D0DC"/>
              <w:right w:val="single" w:sz="4" w:space="0" w:color="C8D0DC"/>
            </w:tcBorders>
            <w:tcMar>
              <w:top w:w="70" w:type="dxa"/>
              <w:left w:w="130" w:type="dxa"/>
              <w:bottom w:w="70" w:type="dxa"/>
              <w:right w:w="130" w:type="dxa"/>
            </w:tcMar>
          </w:tcPr>
          <w:p w14:paraId="68CE130C" w14:textId="77777777" w:rsidR="001A1E79" w:rsidRDefault="00000000">
            <w:r>
              <w:t>Draft of Paper #1 Due</w:t>
            </w:r>
          </w:p>
          <w:p w14:paraId="44BD9092" w14:textId="77777777" w:rsidR="001A1E79" w:rsidRDefault="00000000">
            <w:r>
              <w:t>Peer Review of Paper #1</w:t>
            </w:r>
          </w:p>
        </w:tc>
      </w:tr>
      <w:tr w:rsidR="001A1E79" w14:paraId="757A7310" w14:textId="77777777">
        <w:tc>
          <w:tcPr>
            <w:tcW w:w="1095" w:type="dxa"/>
            <w:tcBorders>
              <w:top w:val="single" w:sz="4" w:space="0" w:color="C8D0DC"/>
              <w:left w:val="single" w:sz="4" w:space="0" w:color="C8D0DC"/>
              <w:bottom w:val="single" w:sz="4" w:space="0" w:color="C8D0DC"/>
              <w:right w:val="single" w:sz="4" w:space="0" w:color="C8D0DC"/>
            </w:tcBorders>
            <w:shd w:val="clear" w:color="auto" w:fill="F4F6F9"/>
            <w:tcMar>
              <w:top w:w="70" w:type="dxa"/>
              <w:left w:w="130" w:type="dxa"/>
              <w:bottom w:w="70" w:type="dxa"/>
              <w:right w:w="130" w:type="dxa"/>
            </w:tcMar>
          </w:tcPr>
          <w:p w14:paraId="7A54ADFE" w14:textId="77777777" w:rsidR="001A1E79" w:rsidRDefault="00000000">
            <w:pPr>
              <w:rPr>
                <w:b/>
                <w:bCs/>
              </w:rPr>
            </w:pPr>
            <w:r>
              <w:rPr>
                <w:b/>
                <w:bCs/>
              </w:rPr>
              <w:t>9/7</w:t>
            </w:r>
          </w:p>
        </w:tc>
        <w:tc>
          <w:tcPr>
            <w:tcW w:w="2895" w:type="dxa"/>
            <w:tcBorders>
              <w:top w:val="single" w:sz="4" w:space="0" w:color="C8D0DC"/>
              <w:left w:val="single" w:sz="4" w:space="0" w:color="C8D0DC"/>
              <w:bottom w:val="single" w:sz="4" w:space="0" w:color="C8D0DC"/>
              <w:right w:val="single" w:sz="4" w:space="0" w:color="C8D0DC"/>
            </w:tcBorders>
            <w:shd w:val="clear" w:color="auto" w:fill="F4F6F9"/>
            <w:tcMar>
              <w:top w:w="70" w:type="dxa"/>
              <w:left w:w="130" w:type="dxa"/>
              <w:bottom w:w="70" w:type="dxa"/>
              <w:right w:w="130" w:type="dxa"/>
            </w:tcMar>
          </w:tcPr>
          <w:p w14:paraId="1DA3EEB9" w14:textId="77777777" w:rsidR="001A1E79" w:rsidRDefault="001A1E79">
            <w:pPr>
              <w:rPr>
                <w:highlight w:val="yellow"/>
              </w:rPr>
            </w:pPr>
          </w:p>
        </w:tc>
        <w:tc>
          <w:tcPr>
            <w:tcW w:w="3555" w:type="dxa"/>
            <w:tcBorders>
              <w:top w:val="single" w:sz="4" w:space="0" w:color="C8D0DC"/>
              <w:left w:val="single" w:sz="4" w:space="0" w:color="C8D0DC"/>
              <w:bottom w:val="single" w:sz="4" w:space="0" w:color="C8D0DC"/>
              <w:right w:val="single" w:sz="4" w:space="0" w:color="C8D0DC"/>
            </w:tcBorders>
            <w:shd w:val="clear" w:color="auto" w:fill="F4F6F9"/>
            <w:tcMar>
              <w:top w:w="70" w:type="dxa"/>
              <w:left w:w="130" w:type="dxa"/>
              <w:bottom w:w="70" w:type="dxa"/>
              <w:right w:w="130" w:type="dxa"/>
            </w:tcMar>
          </w:tcPr>
          <w:p w14:paraId="3509F604" w14:textId="77777777" w:rsidR="001A1E79" w:rsidRDefault="00000000">
            <w:r>
              <w:t>Descriptive Readings and Readings by Nordstrom and McDougall</w:t>
            </w:r>
          </w:p>
        </w:tc>
        <w:tc>
          <w:tcPr>
            <w:tcW w:w="2535" w:type="dxa"/>
            <w:tcBorders>
              <w:top w:val="single" w:sz="4" w:space="0" w:color="C8D0DC"/>
              <w:left w:val="single" w:sz="4" w:space="0" w:color="C8D0DC"/>
              <w:bottom w:val="single" w:sz="4" w:space="0" w:color="C8D0DC"/>
              <w:right w:val="single" w:sz="4" w:space="0" w:color="C8D0DC"/>
            </w:tcBorders>
            <w:shd w:val="clear" w:color="auto" w:fill="F4F6F9"/>
            <w:tcMar>
              <w:top w:w="70" w:type="dxa"/>
              <w:left w:w="130" w:type="dxa"/>
              <w:bottom w:w="70" w:type="dxa"/>
              <w:right w:w="130" w:type="dxa"/>
            </w:tcMar>
          </w:tcPr>
          <w:p w14:paraId="5A2FC3E1" w14:textId="77777777" w:rsidR="001A1E79" w:rsidRDefault="00000000">
            <w:pPr>
              <w:rPr>
                <w:highlight w:val="yellow"/>
              </w:rPr>
            </w:pPr>
            <w:r>
              <w:rPr>
                <w:highlight w:val="yellow"/>
              </w:rPr>
              <w:t>Paper #1 Due</w:t>
            </w:r>
          </w:p>
        </w:tc>
      </w:tr>
      <w:tr w:rsidR="001A1E79" w14:paraId="3148E487" w14:textId="77777777">
        <w:tc>
          <w:tcPr>
            <w:tcW w:w="1095" w:type="dxa"/>
            <w:tcBorders>
              <w:top w:val="single" w:sz="4" w:space="0" w:color="C8D0DC"/>
              <w:left w:val="single" w:sz="4" w:space="0" w:color="C8D0DC"/>
              <w:bottom w:val="single" w:sz="4" w:space="0" w:color="C8D0DC"/>
              <w:right w:val="single" w:sz="4" w:space="0" w:color="C8D0DC"/>
            </w:tcBorders>
            <w:tcMar>
              <w:top w:w="70" w:type="dxa"/>
              <w:left w:w="130" w:type="dxa"/>
              <w:bottom w:w="70" w:type="dxa"/>
              <w:right w:w="130" w:type="dxa"/>
            </w:tcMar>
          </w:tcPr>
          <w:p w14:paraId="759D3554" w14:textId="77777777" w:rsidR="001A1E79" w:rsidRDefault="00000000">
            <w:r>
              <w:rPr>
                <w:b/>
                <w:bCs/>
              </w:rPr>
              <w:t>9/14</w:t>
            </w:r>
          </w:p>
        </w:tc>
        <w:tc>
          <w:tcPr>
            <w:tcW w:w="2895" w:type="dxa"/>
            <w:tcBorders>
              <w:top w:val="single" w:sz="4" w:space="0" w:color="C8D0DC"/>
              <w:left w:val="single" w:sz="4" w:space="0" w:color="C8D0DC"/>
              <w:bottom w:val="single" w:sz="4" w:space="0" w:color="C8D0DC"/>
              <w:right w:val="single" w:sz="4" w:space="0" w:color="C8D0DC"/>
            </w:tcBorders>
            <w:tcMar>
              <w:top w:w="70" w:type="dxa"/>
              <w:left w:w="130" w:type="dxa"/>
              <w:bottom w:w="70" w:type="dxa"/>
              <w:right w:w="130" w:type="dxa"/>
            </w:tcMar>
          </w:tcPr>
          <w:p w14:paraId="2B13D5C5" w14:textId="77777777" w:rsidR="001A1E79" w:rsidRDefault="001A1E79">
            <w:pPr>
              <w:rPr>
                <w:highlight w:val="yellow"/>
              </w:rPr>
            </w:pPr>
          </w:p>
        </w:tc>
        <w:tc>
          <w:tcPr>
            <w:tcW w:w="3555" w:type="dxa"/>
            <w:tcBorders>
              <w:top w:val="single" w:sz="4" w:space="0" w:color="C8D0DC"/>
              <w:left w:val="single" w:sz="4" w:space="0" w:color="C8D0DC"/>
              <w:bottom w:val="single" w:sz="4" w:space="0" w:color="C8D0DC"/>
              <w:right w:val="single" w:sz="4" w:space="0" w:color="C8D0DC"/>
            </w:tcBorders>
            <w:tcMar>
              <w:top w:w="70" w:type="dxa"/>
              <w:left w:w="130" w:type="dxa"/>
              <w:bottom w:w="70" w:type="dxa"/>
              <w:right w:w="130" w:type="dxa"/>
            </w:tcMar>
          </w:tcPr>
          <w:p w14:paraId="32FCC2F4" w14:textId="77777777" w:rsidR="001A1E79" w:rsidRDefault="00000000">
            <w:r>
              <w:t>Readings by Owens and Lucas</w:t>
            </w:r>
          </w:p>
          <w:p w14:paraId="25CFE30F" w14:textId="77777777" w:rsidR="001A1E79" w:rsidRDefault="00000000">
            <w:r>
              <w:t>Marianist Origin Stories</w:t>
            </w:r>
          </w:p>
        </w:tc>
        <w:tc>
          <w:tcPr>
            <w:tcW w:w="2535" w:type="dxa"/>
            <w:tcBorders>
              <w:top w:val="single" w:sz="4" w:space="0" w:color="C8D0DC"/>
              <w:left w:val="single" w:sz="4" w:space="0" w:color="C8D0DC"/>
              <w:bottom w:val="single" w:sz="4" w:space="0" w:color="C8D0DC"/>
              <w:right w:val="single" w:sz="4" w:space="0" w:color="C8D0DC"/>
            </w:tcBorders>
            <w:tcMar>
              <w:top w:w="70" w:type="dxa"/>
              <w:left w:w="130" w:type="dxa"/>
              <w:bottom w:w="70" w:type="dxa"/>
              <w:right w:w="130" w:type="dxa"/>
            </w:tcMar>
          </w:tcPr>
          <w:p w14:paraId="334676D0" w14:textId="77777777" w:rsidR="001A1E79" w:rsidRDefault="00000000">
            <w:r>
              <w:t>In class activity/discussion</w:t>
            </w:r>
          </w:p>
        </w:tc>
      </w:tr>
      <w:tr w:rsidR="001A1E79" w14:paraId="79D8EAD3" w14:textId="77777777">
        <w:tc>
          <w:tcPr>
            <w:tcW w:w="1095" w:type="dxa"/>
            <w:tcBorders>
              <w:top w:val="single" w:sz="4" w:space="0" w:color="C8D0DC"/>
              <w:left w:val="single" w:sz="4" w:space="0" w:color="C8D0DC"/>
              <w:bottom w:val="single" w:sz="4" w:space="0" w:color="C8D0DC"/>
              <w:right w:val="single" w:sz="4" w:space="0" w:color="C8D0DC"/>
            </w:tcBorders>
            <w:shd w:val="clear" w:color="auto" w:fill="F4F6F9"/>
            <w:tcMar>
              <w:top w:w="70" w:type="dxa"/>
              <w:left w:w="130" w:type="dxa"/>
              <w:bottom w:w="70" w:type="dxa"/>
              <w:right w:w="130" w:type="dxa"/>
            </w:tcMar>
          </w:tcPr>
          <w:p w14:paraId="5473D626" w14:textId="77777777" w:rsidR="001A1E79" w:rsidRDefault="00000000">
            <w:r>
              <w:rPr>
                <w:b/>
                <w:bCs/>
              </w:rPr>
              <w:t>9/21</w:t>
            </w:r>
          </w:p>
        </w:tc>
        <w:tc>
          <w:tcPr>
            <w:tcW w:w="2895" w:type="dxa"/>
            <w:tcBorders>
              <w:top w:val="single" w:sz="4" w:space="0" w:color="C8D0DC"/>
              <w:left w:val="single" w:sz="4" w:space="0" w:color="C8D0DC"/>
              <w:bottom w:val="single" w:sz="4" w:space="0" w:color="C8D0DC"/>
              <w:right w:val="single" w:sz="4" w:space="0" w:color="C8D0DC"/>
            </w:tcBorders>
            <w:shd w:val="clear" w:color="auto" w:fill="F4F6F9"/>
            <w:tcMar>
              <w:top w:w="70" w:type="dxa"/>
              <w:left w:w="130" w:type="dxa"/>
              <w:bottom w:w="70" w:type="dxa"/>
              <w:right w:w="130" w:type="dxa"/>
            </w:tcMar>
          </w:tcPr>
          <w:p w14:paraId="7AEB581A" w14:textId="77777777" w:rsidR="001A1E79" w:rsidRDefault="001A1E79"/>
        </w:tc>
        <w:tc>
          <w:tcPr>
            <w:tcW w:w="3555" w:type="dxa"/>
            <w:tcBorders>
              <w:top w:val="single" w:sz="4" w:space="0" w:color="C8D0DC"/>
              <w:left w:val="single" w:sz="4" w:space="0" w:color="C8D0DC"/>
              <w:bottom w:val="single" w:sz="4" w:space="0" w:color="C8D0DC"/>
              <w:right w:val="single" w:sz="4" w:space="0" w:color="C8D0DC"/>
            </w:tcBorders>
            <w:shd w:val="clear" w:color="auto" w:fill="F4F6F9"/>
            <w:tcMar>
              <w:top w:w="70" w:type="dxa"/>
              <w:left w:w="130" w:type="dxa"/>
              <w:bottom w:w="70" w:type="dxa"/>
              <w:right w:w="130" w:type="dxa"/>
            </w:tcMar>
          </w:tcPr>
          <w:p w14:paraId="319FD7A8" w14:textId="77777777" w:rsidR="001A1E79" w:rsidRDefault="00000000">
            <w:r>
              <w:t>Research on Hawai’i</w:t>
            </w:r>
          </w:p>
        </w:tc>
        <w:tc>
          <w:tcPr>
            <w:tcW w:w="2535" w:type="dxa"/>
            <w:tcBorders>
              <w:top w:val="single" w:sz="4" w:space="0" w:color="C8D0DC"/>
              <w:left w:val="single" w:sz="4" w:space="0" w:color="C8D0DC"/>
              <w:bottom w:val="single" w:sz="4" w:space="0" w:color="C8D0DC"/>
              <w:right w:val="single" w:sz="4" w:space="0" w:color="C8D0DC"/>
            </w:tcBorders>
            <w:shd w:val="clear" w:color="auto" w:fill="F4F6F9"/>
            <w:tcMar>
              <w:top w:w="70" w:type="dxa"/>
              <w:left w:w="130" w:type="dxa"/>
              <w:bottom w:w="70" w:type="dxa"/>
              <w:right w:w="130" w:type="dxa"/>
            </w:tcMar>
          </w:tcPr>
          <w:p w14:paraId="5C210565" w14:textId="77777777" w:rsidR="001A1E79" w:rsidRDefault="00000000">
            <w:r>
              <w:t>Draft of Paper #2</w:t>
            </w:r>
          </w:p>
        </w:tc>
      </w:tr>
      <w:tr w:rsidR="001A1E79" w14:paraId="33EE9C88" w14:textId="77777777">
        <w:tc>
          <w:tcPr>
            <w:tcW w:w="1095" w:type="dxa"/>
            <w:tcBorders>
              <w:top w:val="single" w:sz="4" w:space="0" w:color="C8D0DC"/>
              <w:left w:val="single" w:sz="4" w:space="0" w:color="C8D0DC"/>
              <w:bottom w:val="single" w:sz="4" w:space="0" w:color="C8D0DC"/>
              <w:right w:val="single" w:sz="4" w:space="0" w:color="C8D0DC"/>
            </w:tcBorders>
            <w:tcMar>
              <w:top w:w="70" w:type="dxa"/>
              <w:left w:w="130" w:type="dxa"/>
              <w:bottom w:w="70" w:type="dxa"/>
              <w:right w:w="130" w:type="dxa"/>
            </w:tcMar>
          </w:tcPr>
          <w:p w14:paraId="11B59984" w14:textId="77777777" w:rsidR="001A1E79" w:rsidRDefault="00000000">
            <w:r>
              <w:rPr>
                <w:b/>
                <w:bCs/>
              </w:rPr>
              <w:t>9/28</w:t>
            </w:r>
          </w:p>
        </w:tc>
        <w:tc>
          <w:tcPr>
            <w:tcW w:w="2895" w:type="dxa"/>
            <w:tcBorders>
              <w:top w:val="single" w:sz="4" w:space="0" w:color="C8D0DC"/>
              <w:left w:val="single" w:sz="4" w:space="0" w:color="C8D0DC"/>
              <w:bottom w:val="single" w:sz="4" w:space="0" w:color="C8D0DC"/>
              <w:right w:val="single" w:sz="4" w:space="0" w:color="C8D0DC"/>
            </w:tcBorders>
            <w:tcMar>
              <w:top w:w="70" w:type="dxa"/>
              <w:left w:w="130" w:type="dxa"/>
              <w:bottom w:w="70" w:type="dxa"/>
              <w:right w:w="130" w:type="dxa"/>
            </w:tcMar>
          </w:tcPr>
          <w:p w14:paraId="7ECF0FFA" w14:textId="77777777" w:rsidR="001A1E79" w:rsidRDefault="001A1E79"/>
        </w:tc>
        <w:tc>
          <w:tcPr>
            <w:tcW w:w="3555" w:type="dxa"/>
            <w:tcBorders>
              <w:top w:val="single" w:sz="4" w:space="0" w:color="C8D0DC"/>
              <w:left w:val="single" w:sz="4" w:space="0" w:color="C8D0DC"/>
              <w:bottom w:val="single" w:sz="4" w:space="0" w:color="C8D0DC"/>
              <w:right w:val="single" w:sz="4" w:space="0" w:color="C8D0DC"/>
            </w:tcBorders>
            <w:tcMar>
              <w:top w:w="70" w:type="dxa"/>
              <w:left w:w="130" w:type="dxa"/>
              <w:bottom w:w="70" w:type="dxa"/>
              <w:right w:w="130" w:type="dxa"/>
            </w:tcMar>
          </w:tcPr>
          <w:p w14:paraId="68A4DE68" w14:textId="77777777" w:rsidR="001A1E79" w:rsidRDefault="00000000">
            <w:pPr>
              <w:rPr>
                <w:i/>
                <w:iCs/>
              </w:rPr>
            </w:pPr>
            <w:r>
              <w:t xml:space="preserve">Readings from </w:t>
            </w:r>
            <w:r>
              <w:rPr>
                <w:i/>
                <w:iCs/>
              </w:rPr>
              <w:t>A Nation Rising</w:t>
            </w:r>
          </w:p>
        </w:tc>
        <w:tc>
          <w:tcPr>
            <w:tcW w:w="2535" w:type="dxa"/>
            <w:tcBorders>
              <w:top w:val="single" w:sz="4" w:space="0" w:color="C8D0DC"/>
              <w:left w:val="single" w:sz="4" w:space="0" w:color="C8D0DC"/>
              <w:bottom w:val="single" w:sz="4" w:space="0" w:color="C8D0DC"/>
              <w:right w:val="single" w:sz="4" w:space="0" w:color="C8D0DC"/>
            </w:tcBorders>
            <w:tcMar>
              <w:top w:w="70" w:type="dxa"/>
              <w:left w:w="130" w:type="dxa"/>
              <w:bottom w:w="70" w:type="dxa"/>
              <w:right w:w="130" w:type="dxa"/>
            </w:tcMar>
          </w:tcPr>
          <w:p w14:paraId="17F52DE6" w14:textId="77777777" w:rsidR="001A1E79" w:rsidRDefault="00000000">
            <w:r>
              <w:t>Peer Review of Paper #2</w:t>
            </w:r>
          </w:p>
        </w:tc>
      </w:tr>
      <w:tr w:rsidR="001A1E79" w14:paraId="5A3186D1" w14:textId="77777777">
        <w:tc>
          <w:tcPr>
            <w:tcW w:w="1095" w:type="dxa"/>
            <w:tcBorders>
              <w:top w:val="single" w:sz="4" w:space="0" w:color="C8D0DC"/>
              <w:left w:val="single" w:sz="4" w:space="0" w:color="C8D0DC"/>
              <w:bottom w:val="single" w:sz="4" w:space="0" w:color="C8D0DC"/>
              <w:right w:val="single" w:sz="4" w:space="0" w:color="C8D0DC"/>
            </w:tcBorders>
            <w:shd w:val="clear" w:color="auto" w:fill="F4F6F9"/>
            <w:tcMar>
              <w:top w:w="70" w:type="dxa"/>
              <w:left w:w="130" w:type="dxa"/>
              <w:bottom w:w="70" w:type="dxa"/>
              <w:right w:w="130" w:type="dxa"/>
            </w:tcMar>
          </w:tcPr>
          <w:p w14:paraId="63F7EE49" w14:textId="77777777" w:rsidR="001A1E79" w:rsidRDefault="00000000">
            <w:pPr>
              <w:rPr>
                <w:b/>
                <w:bCs/>
              </w:rPr>
            </w:pPr>
            <w:r>
              <w:rPr>
                <w:b/>
                <w:bCs/>
              </w:rPr>
              <w:t>10/5</w:t>
            </w:r>
          </w:p>
        </w:tc>
        <w:tc>
          <w:tcPr>
            <w:tcW w:w="2895" w:type="dxa"/>
            <w:tcBorders>
              <w:top w:val="single" w:sz="4" w:space="0" w:color="C8D0DC"/>
              <w:left w:val="single" w:sz="4" w:space="0" w:color="C8D0DC"/>
              <w:bottom w:val="single" w:sz="4" w:space="0" w:color="C8D0DC"/>
              <w:right w:val="single" w:sz="4" w:space="0" w:color="C8D0DC"/>
            </w:tcBorders>
            <w:shd w:val="clear" w:color="auto" w:fill="F4F6F9"/>
            <w:tcMar>
              <w:top w:w="70" w:type="dxa"/>
              <w:left w:w="130" w:type="dxa"/>
              <w:bottom w:w="70" w:type="dxa"/>
              <w:right w:w="130" w:type="dxa"/>
            </w:tcMar>
          </w:tcPr>
          <w:p w14:paraId="397D6167" w14:textId="77777777" w:rsidR="001A1E79" w:rsidRDefault="001A1E79"/>
        </w:tc>
        <w:tc>
          <w:tcPr>
            <w:tcW w:w="3555" w:type="dxa"/>
            <w:tcBorders>
              <w:top w:val="single" w:sz="4" w:space="0" w:color="C8D0DC"/>
              <w:left w:val="single" w:sz="4" w:space="0" w:color="C8D0DC"/>
              <w:bottom w:val="single" w:sz="4" w:space="0" w:color="C8D0DC"/>
              <w:right w:val="single" w:sz="4" w:space="0" w:color="C8D0DC"/>
            </w:tcBorders>
            <w:shd w:val="clear" w:color="auto" w:fill="F4F6F9"/>
            <w:tcMar>
              <w:top w:w="70" w:type="dxa"/>
              <w:left w:w="130" w:type="dxa"/>
              <w:bottom w:w="70" w:type="dxa"/>
              <w:right w:w="130" w:type="dxa"/>
            </w:tcMar>
          </w:tcPr>
          <w:p w14:paraId="1A0E8210" w14:textId="77777777" w:rsidR="001A1E79" w:rsidRDefault="00000000">
            <w:r>
              <w:t>Research on Place</w:t>
            </w:r>
          </w:p>
        </w:tc>
        <w:tc>
          <w:tcPr>
            <w:tcW w:w="2535" w:type="dxa"/>
            <w:tcBorders>
              <w:top w:val="single" w:sz="4" w:space="0" w:color="C8D0DC"/>
              <w:left w:val="single" w:sz="4" w:space="0" w:color="C8D0DC"/>
              <w:bottom w:val="single" w:sz="4" w:space="0" w:color="C8D0DC"/>
              <w:right w:val="single" w:sz="4" w:space="0" w:color="C8D0DC"/>
            </w:tcBorders>
            <w:shd w:val="clear" w:color="auto" w:fill="F4F6F9"/>
            <w:tcMar>
              <w:top w:w="70" w:type="dxa"/>
              <w:left w:w="130" w:type="dxa"/>
              <w:bottom w:w="70" w:type="dxa"/>
              <w:right w:w="130" w:type="dxa"/>
            </w:tcMar>
          </w:tcPr>
          <w:p w14:paraId="39A06AE4" w14:textId="77777777" w:rsidR="001A1E79" w:rsidRDefault="00000000">
            <w:pPr>
              <w:rPr>
                <w:highlight w:val="yellow"/>
              </w:rPr>
            </w:pPr>
            <w:r>
              <w:rPr>
                <w:highlight w:val="yellow"/>
              </w:rPr>
              <w:t>Paper #2 Due</w:t>
            </w:r>
          </w:p>
        </w:tc>
      </w:tr>
      <w:tr w:rsidR="001A1E79" w14:paraId="4021BB20" w14:textId="77777777">
        <w:tc>
          <w:tcPr>
            <w:tcW w:w="1095" w:type="dxa"/>
            <w:tcBorders>
              <w:top w:val="single" w:sz="4" w:space="0" w:color="C8D0DC"/>
              <w:left w:val="single" w:sz="4" w:space="0" w:color="C8D0DC"/>
              <w:bottom w:val="single" w:sz="4" w:space="0" w:color="C8D0DC"/>
              <w:right w:val="single" w:sz="4" w:space="0" w:color="C8D0DC"/>
            </w:tcBorders>
            <w:tcMar>
              <w:top w:w="70" w:type="dxa"/>
              <w:left w:w="130" w:type="dxa"/>
              <w:bottom w:w="70" w:type="dxa"/>
              <w:right w:w="130" w:type="dxa"/>
            </w:tcMar>
          </w:tcPr>
          <w:p w14:paraId="390DDF89" w14:textId="77777777" w:rsidR="001A1E79" w:rsidRDefault="00000000">
            <w:pPr>
              <w:rPr>
                <w:b/>
                <w:bCs/>
              </w:rPr>
            </w:pPr>
            <w:r>
              <w:rPr>
                <w:b/>
                <w:bCs/>
              </w:rPr>
              <w:t>10/12</w:t>
            </w:r>
          </w:p>
        </w:tc>
        <w:tc>
          <w:tcPr>
            <w:tcW w:w="2895" w:type="dxa"/>
            <w:tcBorders>
              <w:top w:val="single" w:sz="4" w:space="0" w:color="C8D0DC"/>
              <w:left w:val="single" w:sz="4" w:space="0" w:color="C8D0DC"/>
              <w:bottom w:val="single" w:sz="4" w:space="0" w:color="C8D0DC"/>
              <w:right w:val="single" w:sz="4" w:space="0" w:color="C8D0DC"/>
            </w:tcBorders>
            <w:tcMar>
              <w:top w:w="70" w:type="dxa"/>
              <w:left w:w="130" w:type="dxa"/>
              <w:bottom w:w="70" w:type="dxa"/>
              <w:right w:w="130" w:type="dxa"/>
            </w:tcMar>
          </w:tcPr>
          <w:p w14:paraId="64455BEA" w14:textId="77777777" w:rsidR="001A1E79" w:rsidRDefault="00000000">
            <w:r>
              <w:t xml:space="preserve">Wellness Week </w:t>
            </w:r>
          </w:p>
        </w:tc>
        <w:tc>
          <w:tcPr>
            <w:tcW w:w="3555" w:type="dxa"/>
            <w:tcBorders>
              <w:top w:val="single" w:sz="4" w:space="0" w:color="C8D0DC"/>
              <w:left w:val="single" w:sz="4" w:space="0" w:color="C8D0DC"/>
              <w:bottom w:val="single" w:sz="4" w:space="0" w:color="C8D0DC"/>
              <w:right w:val="single" w:sz="4" w:space="0" w:color="C8D0DC"/>
            </w:tcBorders>
            <w:tcMar>
              <w:top w:w="70" w:type="dxa"/>
              <w:left w:w="130" w:type="dxa"/>
              <w:bottom w:w="70" w:type="dxa"/>
              <w:right w:w="130" w:type="dxa"/>
            </w:tcMar>
          </w:tcPr>
          <w:p w14:paraId="53E41558" w14:textId="77777777" w:rsidR="001A1E79" w:rsidRDefault="00000000">
            <w:r>
              <w:t>No New Assignments</w:t>
            </w:r>
          </w:p>
        </w:tc>
        <w:tc>
          <w:tcPr>
            <w:tcW w:w="2535" w:type="dxa"/>
            <w:tcBorders>
              <w:top w:val="single" w:sz="4" w:space="0" w:color="C8D0DC"/>
              <w:left w:val="single" w:sz="4" w:space="0" w:color="C8D0DC"/>
              <w:bottom w:val="single" w:sz="4" w:space="0" w:color="C8D0DC"/>
              <w:right w:val="single" w:sz="4" w:space="0" w:color="C8D0DC"/>
            </w:tcBorders>
            <w:tcMar>
              <w:top w:w="70" w:type="dxa"/>
              <w:left w:w="130" w:type="dxa"/>
              <w:bottom w:w="70" w:type="dxa"/>
              <w:right w:w="130" w:type="dxa"/>
            </w:tcMar>
          </w:tcPr>
          <w:p w14:paraId="7013BC0A" w14:textId="77777777" w:rsidR="001A1E79" w:rsidRDefault="00000000">
            <w:r>
              <w:t>Possible Extra-Credit</w:t>
            </w:r>
          </w:p>
        </w:tc>
      </w:tr>
      <w:tr w:rsidR="001A1E79" w14:paraId="5EB689FC" w14:textId="77777777">
        <w:tc>
          <w:tcPr>
            <w:tcW w:w="1095" w:type="dxa"/>
            <w:tcBorders>
              <w:top w:val="single" w:sz="4" w:space="0" w:color="C8D0DC"/>
              <w:left w:val="single" w:sz="4" w:space="0" w:color="C8D0DC"/>
              <w:bottom w:val="single" w:sz="4" w:space="0" w:color="C8D0DC"/>
              <w:right w:val="single" w:sz="4" w:space="0" w:color="C8D0DC"/>
            </w:tcBorders>
            <w:shd w:val="clear" w:color="auto" w:fill="F4F6F9"/>
            <w:tcMar>
              <w:top w:w="70" w:type="dxa"/>
              <w:left w:w="130" w:type="dxa"/>
              <w:bottom w:w="70" w:type="dxa"/>
              <w:right w:w="130" w:type="dxa"/>
            </w:tcMar>
          </w:tcPr>
          <w:p w14:paraId="69149F40" w14:textId="77777777" w:rsidR="001A1E79" w:rsidRDefault="00000000">
            <w:pPr>
              <w:rPr>
                <w:b/>
                <w:bCs/>
              </w:rPr>
            </w:pPr>
            <w:r>
              <w:rPr>
                <w:b/>
                <w:bCs/>
              </w:rPr>
              <w:t>10/19</w:t>
            </w:r>
          </w:p>
        </w:tc>
        <w:tc>
          <w:tcPr>
            <w:tcW w:w="2895" w:type="dxa"/>
            <w:tcBorders>
              <w:top w:val="single" w:sz="4" w:space="0" w:color="C8D0DC"/>
              <w:left w:val="single" w:sz="4" w:space="0" w:color="C8D0DC"/>
              <w:bottom w:val="single" w:sz="4" w:space="0" w:color="C8D0DC"/>
              <w:right w:val="single" w:sz="4" w:space="0" w:color="C8D0DC"/>
            </w:tcBorders>
            <w:shd w:val="clear" w:color="auto" w:fill="F4F6F9"/>
            <w:tcMar>
              <w:top w:w="70" w:type="dxa"/>
              <w:left w:w="130" w:type="dxa"/>
              <w:bottom w:w="70" w:type="dxa"/>
              <w:right w:w="130" w:type="dxa"/>
            </w:tcMar>
          </w:tcPr>
          <w:p w14:paraId="572E5847" w14:textId="77777777" w:rsidR="001A1E79" w:rsidRDefault="001A1E79"/>
        </w:tc>
        <w:tc>
          <w:tcPr>
            <w:tcW w:w="3555" w:type="dxa"/>
            <w:tcBorders>
              <w:top w:val="single" w:sz="4" w:space="0" w:color="C8D0DC"/>
              <w:left w:val="single" w:sz="4" w:space="0" w:color="C8D0DC"/>
              <w:bottom w:val="single" w:sz="4" w:space="0" w:color="C8D0DC"/>
              <w:right w:val="single" w:sz="4" w:space="0" w:color="C8D0DC"/>
            </w:tcBorders>
            <w:shd w:val="clear" w:color="auto" w:fill="F4F6F9"/>
            <w:tcMar>
              <w:top w:w="70" w:type="dxa"/>
              <w:left w:w="130" w:type="dxa"/>
              <w:bottom w:w="70" w:type="dxa"/>
              <w:right w:w="130" w:type="dxa"/>
            </w:tcMar>
          </w:tcPr>
          <w:p w14:paraId="27FD8991" w14:textId="77777777" w:rsidR="001A1E79" w:rsidRDefault="00000000">
            <w:r>
              <w:t>Readings by Lyons and Powell and Gagnon</w:t>
            </w:r>
          </w:p>
        </w:tc>
        <w:tc>
          <w:tcPr>
            <w:tcW w:w="2535" w:type="dxa"/>
            <w:tcBorders>
              <w:top w:val="single" w:sz="4" w:space="0" w:color="C8D0DC"/>
              <w:left w:val="single" w:sz="4" w:space="0" w:color="C8D0DC"/>
              <w:bottom w:val="single" w:sz="4" w:space="0" w:color="C8D0DC"/>
              <w:right w:val="single" w:sz="4" w:space="0" w:color="C8D0DC"/>
            </w:tcBorders>
            <w:shd w:val="clear" w:color="auto" w:fill="F4F6F9"/>
            <w:tcMar>
              <w:top w:w="70" w:type="dxa"/>
              <w:left w:w="130" w:type="dxa"/>
              <w:bottom w:w="70" w:type="dxa"/>
              <w:right w:w="130" w:type="dxa"/>
            </w:tcMar>
          </w:tcPr>
          <w:p w14:paraId="4493371F" w14:textId="77777777" w:rsidR="001A1E79" w:rsidRDefault="00000000">
            <w:r>
              <w:t>In Class Activity/Discussion</w:t>
            </w:r>
          </w:p>
        </w:tc>
      </w:tr>
      <w:tr w:rsidR="001A1E79" w14:paraId="438B3588" w14:textId="77777777">
        <w:tc>
          <w:tcPr>
            <w:tcW w:w="1095" w:type="dxa"/>
            <w:tcBorders>
              <w:top w:val="single" w:sz="4" w:space="0" w:color="C8D0DC"/>
              <w:left w:val="single" w:sz="4" w:space="0" w:color="C8D0DC"/>
              <w:bottom w:val="single" w:sz="4" w:space="0" w:color="C8D0DC"/>
              <w:right w:val="single" w:sz="4" w:space="0" w:color="C8D0DC"/>
            </w:tcBorders>
            <w:tcMar>
              <w:top w:w="70" w:type="dxa"/>
              <w:left w:w="130" w:type="dxa"/>
              <w:bottom w:w="70" w:type="dxa"/>
              <w:right w:w="130" w:type="dxa"/>
            </w:tcMar>
          </w:tcPr>
          <w:p w14:paraId="1BD86DB4" w14:textId="77777777" w:rsidR="001A1E79" w:rsidRDefault="00000000">
            <w:pPr>
              <w:rPr>
                <w:b/>
                <w:bCs/>
              </w:rPr>
            </w:pPr>
            <w:r>
              <w:rPr>
                <w:b/>
                <w:bCs/>
              </w:rPr>
              <w:t>10/26</w:t>
            </w:r>
          </w:p>
        </w:tc>
        <w:tc>
          <w:tcPr>
            <w:tcW w:w="2895" w:type="dxa"/>
            <w:tcBorders>
              <w:top w:val="single" w:sz="4" w:space="0" w:color="C8D0DC"/>
              <w:left w:val="single" w:sz="4" w:space="0" w:color="C8D0DC"/>
              <w:bottom w:val="single" w:sz="4" w:space="0" w:color="C8D0DC"/>
              <w:right w:val="single" w:sz="4" w:space="0" w:color="C8D0DC"/>
            </w:tcBorders>
            <w:tcMar>
              <w:top w:w="70" w:type="dxa"/>
              <w:left w:w="130" w:type="dxa"/>
              <w:bottom w:w="70" w:type="dxa"/>
              <w:right w:w="130" w:type="dxa"/>
            </w:tcMar>
          </w:tcPr>
          <w:p w14:paraId="58F54E1B" w14:textId="77777777" w:rsidR="001A1E79" w:rsidRDefault="001A1E79"/>
        </w:tc>
        <w:tc>
          <w:tcPr>
            <w:tcW w:w="3555" w:type="dxa"/>
            <w:tcBorders>
              <w:top w:val="single" w:sz="4" w:space="0" w:color="C8D0DC"/>
              <w:left w:val="single" w:sz="4" w:space="0" w:color="C8D0DC"/>
              <w:bottom w:val="single" w:sz="4" w:space="0" w:color="C8D0DC"/>
              <w:right w:val="single" w:sz="4" w:space="0" w:color="C8D0DC"/>
            </w:tcBorders>
            <w:tcMar>
              <w:top w:w="70" w:type="dxa"/>
              <w:left w:w="130" w:type="dxa"/>
              <w:bottom w:w="70" w:type="dxa"/>
              <w:right w:w="130" w:type="dxa"/>
            </w:tcMar>
          </w:tcPr>
          <w:p w14:paraId="55C25918" w14:textId="77777777" w:rsidR="001A1E79" w:rsidRDefault="00000000">
            <w:r>
              <w:t>Collaboration Paper #3</w:t>
            </w:r>
          </w:p>
        </w:tc>
        <w:tc>
          <w:tcPr>
            <w:tcW w:w="2535" w:type="dxa"/>
            <w:tcBorders>
              <w:top w:val="single" w:sz="4" w:space="0" w:color="C8D0DC"/>
              <w:left w:val="single" w:sz="4" w:space="0" w:color="C8D0DC"/>
              <w:bottom w:val="single" w:sz="4" w:space="0" w:color="C8D0DC"/>
              <w:right w:val="single" w:sz="4" w:space="0" w:color="C8D0DC"/>
            </w:tcBorders>
            <w:tcMar>
              <w:top w:w="70" w:type="dxa"/>
              <w:left w:w="130" w:type="dxa"/>
              <w:bottom w:w="70" w:type="dxa"/>
              <w:right w:w="130" w:type="dxa"/>
            </w:tcMar>
          </w:tcPr>
          <w:p w14:paraId="1BE0CE27" w14:textId="77777777" w:rsidR="001A1E79" w:rsidRDefault="00000000">
            <w:r>
              <w:t>Draft of Paper #3</w:t>
            </w:r>
          </w:p>
          <w:p w14:paraId="1A517F3E" w14:textId="77777777" w:rsidR="001A1E79" w:rsidRDefault="00000000">
            <w:r>
              <w:t>Peer Review of Paper #3</w:t>
            </w:r>
          </w:p>
        </w:tc>
      </w:tr>
      <w:tr w:rsidR="001A1E79" w14:paraId="7CD91E5E" w14:textId="77777777">
        <w:tc>
          <w:tcPr>
            <w:tcW w:w="1095" w:type="dxa"/>
            <w:tcBorders>
              <w:top w:val="single" w:sz="4" w:space="0" w:color="C8D0DC"/>
              <w:left w:val="single" w:sz="4" w:space="0" w:color="C8D0DC"/>
              <w:bottom w:val="single" w:sz="4" w:space="0" w:color="C8D0DC"/>
              <w:right w:val="single" w:sz="4" w:space="0" w:color="C8D0DC"/>
            </w:tcBorders>
            <w:shd w:val="clear" w:color="auto" w:fill="F4F6F9"/>
            <w:tcMar>
              <w:top w:w="70" w:type="dxa"/>
              <w:left w:w="130" w:type="dxa"/>
              <w:bottom w:w="70" w:type="dxa"/>
              <w:right w:w="130" w:type="dxa"/>
            </w:tcMar>
          </w:tcPr>
          <w:p w14:paraId="4E916B3C" w14:textId="77777777" w:rsidR="001A1E79" w:rsidRDefault="00000000">
            <w:pPr>
              <w:rPr>
                <w:b/>
                <w:bCs/>
              </w:rPr>
            </w:pPr>
            <w:r>
              <w:rPr>
                <w:b/>
                <w:bCs/>
              </w:rPr>
              <w:t>11/2</w:t>
            </w:r>
          </w:p>
        </w:tc>
        <w:tc>
          <w:tcPr>
            <w:tcW w:w="2895" w:type="dxa"/>
            <w:tcBorders>
              <w:top w:val="single" w:sz="4" w:space="0" w:color="C8D0DC"/>
              <w:left w:val="single" w:sz="4" w:space="0" w:color="C8D0DC"/>
              <w:bottom w:val="single" w:sz="4" w:space="0" w:color="C8D0DC"/>
              <w:right w:val="single" w:sz="4" w:space="0" w:color="C8D0DC"/>
            </w:tcBorders>
            <w:shd w:val="clear" w:color="auto" w:fill="F4F6F9"/>
            <w:tcMar>
              <w:top w:w="70" w:type="dxa"/>
              <w:left w:w="130" w:type="dxa"/>
              <w:bottom w:w="70" w:type="dxa"/>
              <w:right w:w="130" w:type="dxa"/>
            </w:tcMar>
          </w:tcPr>
          <w:p w14:paraId="3BCBCBEB" w14:textId="77777777" w:rsidR="001A1E79" w:rsidRDefault="001A1E79"/>
        </w:tc>
        <w:tc>
          <w:tcPr>
            <w:tcW w:w="3555" w:type="dxa"/>
            <w:tcBorders>
              <w:top w:val="single" w:sz="4" w:space="0" w:color="C8D0DC"/>
              <w:left w:val="single" w:sz="4" w:space="0" w:color="C8D0DC"/>
              <w:bottom w:val="single" w:sz="4" w:space="0" w:color="C8D0DC"/>
              <w:right w:val="single" w:sz="4" w:space="0" w:color="C8D0DC"/>
            </w:tcBorders>
            <w:shd w:val="clear" w:color="auto" w:fill="F4F6F9"/>
            <w:tcMar>
              <w:top w:w="70" w:type="dxa"/>
              <w:left w:w="130" w:type="dxa"/>
              <w:bottom w:w="70" w:type="dxa"/>
              <w:right w:w="130" w:type="dxa"/>
            </w:tcMar>
          </w:tcPr>
          <w:p w14:paraId="145AB829" w14:textId="77777777" w:rsidR="001A1E79" w:rsidRDefault="00000000">
            <w:r>
              <w:t>Collaboration Paper #3</w:t>
            </w:r>
          </w:p>
        </w:tc>
        <w:tc>
          <w:tcPr>
            <w:tcW w:w="2535" w:type="dxa"/>
            <w:tcBorders>
              <w:top w:val="single" w:sz="4" w:space="0" w:color="C8D0DC"/>
              <w:left w:val="single" w:sz="4" w:space="0" w:color="C8D0DC"/>
              <w:bottom w:val="single" w:sz="4" w:space="0" w:color="C8D0DC"/>
              <w:right w:val="single" w:sz="4" w:space="0" w:color="C8D0DC"/>
            </w:tcBorders>
            <w:shd w:val="clear" w:color="auto" w:fill="F4F6F9"/>
            <w:tcMar>
              <w:top w:w="70" w:type="dxa"/>
              <w:left w:w="130" w:type="dxa"/>
              <w:bottom w:w="70" w:type="dxa"/>
              <w:right w:w="130" w:type="dxa"/>
            </w:tcMar>
          </w:tcPr>
          <w:p w14:paraId="7757C2CD" w14:textId="77777777" w:rsidR="001A1E79" w:rsidRDefault="00000000">
            <w:pPr>
              <w:rPr>
                <w:highlight w:val="yellow"/>
              </w:rPr>
            </w:pPr>
            <w:r>
              <w:rPr>
                <w:highlight w:val="yellow"/>
              </w:rPr>
              <w:t>Paper #3 Due</w:t>
            </w:r>
          </w:p>
        </w:tc>
      </w:tr>
      <w:tr w:rsidR="001A1E79" w14:paraId="314867B9" w14:textId="77777777">
        <w:tc>
          <w:tcPr>
            <w:tcW w:w="1095" w:type="dxa"/>
            <w:tcBorders>
              <w:top w:val="single" w:sz="4" w:space="0" w:color="C8D0DC"/>
              <w:left w:val="single" w:sz="4" w:space="0" w:color="C8D0DC"/>
              <w:bottom w:val="single" w:sz="4" w:space="0" w:color="C8D0DC"/>
              <w:right w:val="single" w:sz="4" w:space="0" w:color="C8D0DC"/>
            </w:tcBorders>
            <w:tcMar>
              <w:top w:w="70" w:type="dxa"/>
              <w:left w:w="130" w:type="dxa"/>
              <w:bottom w:w="70" w:type="dxa"/>
              <w:right w:w="130" w:type="dxa"/>
            </w:tcMar>
          </w:tcPr>
          <w:p w14:paraId="306EEB91" w14:textId="77777777" w:rsidR="001A1E79" w:rsidRDefault="00000000">
            <w:pPr>
              <w:rPr>
                <w:b/>
                <w:bCs/>
              </w:rPr>
            </w:pPr>
            <w:r>
              <w:rPr>
                <w:b/>
                <w:bCs/>
              </w:rPr>
              <w:t>11/9</w:t>
            </w:r>
          </w:p>
        </w:tc>
        <w:tc>
          <w:tcPr>
            <w:tcW w:w="2895" w:type="dxa"/>
            <w:tcBorders>
              <w:top w:val="single" w:sz="4" w:space="0" w:color="C8D0DC"/>
              <w:left w:val="single" w:sz="4" w:space="0" w:color="C8D0DC"/>
              <w:bottom w:val="single" w:sz="4" w:space="0" w:color="C8D0DC"/>
              <w:right w:val="single" w:sz="4" w:space="0" w:color="C8D0DC"/>
            </w:tcBorders>
            <w:tcMar>
              <w:top w:w="70" w:type="dxa"/>
              <w:left w:w="130" w:type="dxa"/>
              <w:bottom w:w="70" w:type="dxa"/>
              <w:right w:w="130" w:type="dxa"/>
            </w:tcMar>
          </w:tcPr>
          <w:p w14:paraId="2A4FF76A" w14:textId="77777777" w:rsidR="001A1E79" w:rsidRDefault="001A1E79"/>
        </w:tc>
        <w:tc>
          <w:tcPr>
            <w:tcW w:w="3555" w:type="dxa"/>
            <w:tcBorders>
              <w:top w:val="single" w:sz="4" w:space="0" w:color="C8D0DC"/>
              <w:left w:val="single" w:sz="4" w:space="0" w:color="C8D0DC"/>
              <w:bottom w:val="single" w:sz="4" w:space="0" w:color="C8D0DC"/>
              <w:right w:val="single" w:sz="4" w:space="0" w:color="C8D0DC"/>
            </w:tcBorders>
            <w:tcMar>
              <w:top w:w="70" w:type="dxa"/>
              <w:left w:w="130" w:type="dxa"/>
              <w:bottom w:w="70" w:type="dxa"/>
              <w:right w:w="130" w:type="dxa"/>
            </w:tcMar>
          </w:tcPr>
          <w:p w14:paraId="58D359E6" w14:textId="77777777" w:rsidR="001A1E79" w:rsidRDefault="00000000">
            <w:pPr>
              <w:rPr>
                <w:i/>
                <w:iCs/>
              </w:rPr>
            </w:pPr>
            <w:r>
              <w:t xml:space="preserve">Marianist Readings, </w:t>
            </w:r>
            <w:r>
              <w:rPr>
                <w:i/>
                <w:iCs/>
              </w:rPr>
              <w:t>CMU</w:t>
            </w:r>
          </w:p>
        </w:tc>
        <w:tc>
          <w:tcPr>
            <w:tcW w:w="2535" w:type="dxa"/>
            <w:tcBorders>
              <w:top w:val="single" w:sz="4" w:space="0" w:color="C8D0DC"/>
              <w:left w:val="single" w:sz="4" w:space="0" w:color="C8D0DC"/>
              <w:bottom w:val="single" w:sz="4" w:space="0" w:color="C8D0DC"/>
              <w:right w:val="single" w:sz="4" w:space="0" w:color="C8D0DC"/>
            </w:tcBorders>
            <w:tcMar>
              <w:top w:w="70" w:type="dxa"/>
              <w:left w:w="130" w:type="dxa"/>
              <w:bottom w:w="70" w:type="dxa"/>
              <w:right w:w="130" w:type="dxa"/>
            </w:tcMar>
          </w:tcPr>
          <w:p w14:paraId="3F2CB5D4" w14:textId="77777777" w:rsidR="001A1E79" w:rsidRDefault="001A1E79"/>
        </w:tc>
      </w:tr>
      <w:tr w:rsidR="001A1E79" w14:paraId="178FD7E0" w14:textId="77777777">
        <w:tc>
          <w:tcPr>
            <w:tcW w:w="1095" w:type="dxa"/>
            <w:tcBorders>
              <w:top w:val="single" w:sz="4" w:space="0" w:color="C8D0DC"/>
              <w:left w:val="single" w:sz="4" w:space="0" w:color="C8D0DC"/>
              <w:bottom w:val="single" w:sz="4" w:space="0" w:color="C8D0DC"/>
              <w:right w:val="single" w:sz="4" w:space="0" w:color="C8D0DC"/>
            </w:tcBorders>
            <w:shd w:val="clear" w:color="auto" w:fill="F4F6F9"/>
            <w:tcMar>
              <w:top w:w="70" w:type="dxa"/>
              <w:left w:w="130" w:type="dxa"/>
              <w:bottom w:w="70" w:type="dxa"/>
              <w:right w:w="130" w:type="dxa"/>
            </w:tcMar>
          </w:tcPr>
          <w:p w14:paraId="41BFF8A7" w14:textId="77777777" w:rsidR="001A1E79" w:rsidRDefault="00000000">
            <w:pPr>
              <w:rPr>
                <w:b/>
                <w:bCs/>
              </w:rPr>
            </w:pPr>
            <w:r>
              <w:rPr>
                <w:b/>
                <w:bCs/>
              </w:rPr>
              <w:t>11/16</w:t>
            </w:r>
          </w:p>
        </w:tc>
        <w:tc>
          <w:tcPr>
            <w:tcW w:w="2895" w:type="dxa"/>
            <w:tcBorders>
              <w:top w:val="single" w:sz="4" w:space="0" w:color="C8D0DC"/>
              <w:left w:val="single" w:sz="4" w:space="0" w:color="C8D0DC"/>
              <w:bottom w:val="single" w:sz="4" w:space="0" w:color="C8D0DC"/>
              <w:right w:val="single" w:sz="4" w:space="0" w:color="C8D0DC"/>
            </w:tcBorders>
            <w:tcMar>
              <w:top w:w="70" w:type="dxa"/>
              <w:left w:w="130" w:type="dxa"/>
              <w:bottom w:w="70" w:type="dxa"/>
              <w:right w:w="130" w:type="dxa"/>
            </w:tcMar>
          </w:tcPr>
          <w:p w14:paraId="7CB2ED57" w14:textId="77777777" w:rsidR="001A1E79" w:rsidRDefault="001A1E79"/>
        </w:tc>
        <w:tc>
          <w:tcPr>
            <w:tcW w:w="3555" w:type="dxa"/>
            <w:tcBorders>
              <w:top w:val="single" w:sz="4" w:space="0" w:color="C8D0DC"/>
              <w:left w:val="single" w:sz="4" w:space="0" w:color="C8D0DC"/>
              <w:bottom w:val="single" w:sz="4" w:space="0" w:color="C8D0DC"/>
              <w:right w:val="single" w:sz="4" w:space="0" w:color="C8D0DC"/>
            </w:tcBorders>
            <w:tcMar>
              <w:top w:w="70" w:type="dxa"/>
              <w:left w:w="130" w:type="dxa"/>
              <w:bottom w:w="70" w:type="dxa"/>
              <w:right w:w="130" w:type="dxa"/>
            </w:tcMar>
          </w:tcPr>
          <w:p w14:paraId="7748182A" w14:textId="77777777" w:rsidR="001A1E79" w:rsidRDefault="00000000">
            <w:r>
              <w:t>Readings on Writing and Social Justice</w:t>
            </w:r>
          </w:p>
        </w:tc>
        <w:tc>
          <w:tcPr>
            <w:tcW w:w="2535" w:type="dxa"/>
            <w:tcBorders>
              <w:top w:val="single" w:sz="4" w:space="0" w:color="C8D0DC"/>
              <w:left w:val="single" w:sz="4" w:space="0" w:color="C8D0DC"/>
              <w:bottom w:val="single" w:sz="4" w:space="0" w:color="C8D0DC"/>
              <w:right w:val="single" w:sz="4" w:space="0" w:color="C8D0DC"/>
            </w:tcBorders>
            <w:tcMar>
              <w:top w:w="70" w:type="dxa"/>
              <w:left w:w="130" w:type="dxa"/>
              <w:bottom w:w="70" w:type="dxa"/>
              <w:right w:w="130" w:type="dxa"/>
            </w:tcMar>
          </w:tcPr>
          <w:p w14:paraId="23D40350" w14:textId="77777777" w:rsidR="001A1E79" w:rsidRDefault="00000000">
            <w:r>
              <w:t>In Class Activity/Discussion</w:t>
            </w:r>
          </w:p>
        </w:tc>
      </w:tr>
      <w:tr w:rsidR="001A1E79" w14:paraId="3D5B4665" w14:textId="77777777">
        <w:tc>
          <w:tcPr>
            <w:tcW w:w="1095" w:type="dxa"/>
            <w:tcBorders>
              <w:top w:val="single" w:sz="4" w:space="0" w:color="C8D0DC"/>
              <w:left w:val="single" w:sz="4" w:space="0" w:color="C8D0DC"/>
              <w:bottom w:val="single" w:sz="4" w:space="0" w:color="C8D0DC"/>
              <w:right w:val="single" w:sz="4" w:space="0" w:color="C8D0DC"/>
            </w:tcBorders>
            <w:tcMar>
              <w:top w:w="70" w:type="dxa"/>
              <w:left w:w="130" w:type="dxa"/>
              <w:bottom w:w="70" w:type="dxa"/>
              <w:right w:w="130" w:type="dxa"/>
            </w:tcMar>
          </w:tcPr>
          <w:p w14:paraId="04596E9E" w14:textId="77777777" w:rsidR="001A1E79" w:rsidRDefault="00000000">
            <w:pPr>
              <w:rPr>
                <w:b/>
                <w:bCs/>
              </w:rPr>
            </w:pPr>
            <w:r>
              <w:rPr>
                <w:b/>
                <w:bCs/>
              </w:rPr>
              <w:t>11/23</w:t>
            </w:r>
          </w:p>
        </w:tc>
        <w:tc>
          <w:tcPr>
            <w:tcW w:w="2895" w:type="dxa"/>
            <w:tcBorders>
              <w:top w:val="single" w:sz="4" w:space="0" w:color="C8D0DC"/>
              <w:left w:val="single" w:sz="4" w:space="0" w:color="C8D0DC"/>
              <w:bottom w:val="single" w:sz="4" w:space="0" w:color="C8D0DC"/>
              <w:right w:val="single" w:sz="4" w:space="0" w:color="C8D0DC"/>
            </w:tcBorders>
            <w:tcMar>
              <w:top w:w="70" w:type="dxa"/>
              <w:left w:w="130" w:type="dxa"/>
              <w:bottom w:w="70" w:type="dxa"/>
              <w:right w:w="130" w:type="dxa"/>
            </w:tcMar>
          </w:tcPr>
          <w:p w14:paraId="75F54663" w14:textId="77777777" w:rsidR="001A1E79" w:rsidRDefault="001A1E79"/>
        </w:tc>
        <w:tc>
          <w:tcPr>
            <w:tcW w:w="3555" w:type="dxa"/>
            <w:tcBorders>
              <w:top w:val="single" w:sz="4" w:space="0" w:color="C8D0DC"/>
              <w:left w:val="single" w:sz="4" w:space="0" w:color="C8D0DC"/>
              <w:bottom w:val="single" w:sz="4" w:space="0" w:color="C8D0DC"/>
              <w:right w:val="single" w:sz="4" w:space="0" w:color="C8D0DC"/>
            </w:tcBorders>
            <w:tcMar>
              <w:top w:w="70" w:type="dxa"/>
              <w:left w:w="130" w:type="dxa"/>
              <w:bottom w:w="70" w:type="dxa"/>
              <w:right w:w="130" w:type="dxa"/>
            </w:tcMar>
          </w:tcPr>
          <w:p w14:paraId="5D9A3D7F" w14:textId="77777777" w:rsidR="001A1E79" w:rsidRDefault="00000000">
            <w:r>
              <w:t xml:space="preserve">Mentorship </w:t>
            </w:r>
          </w:p>
        </w:tc>
        <w:tc>
          <w:tcPr>
            <w:tcW w:w="2535" w:type="dxa"/>
            <w:tcBorders>
              <w:top w:val="single" w:sz="4" w:space="0" w:color="C8D0DC"/>
              <w:left w:val="single" w:sz="4" w:space="0" w:color="C8D0DC"/>
              <w:bottom w:val="single" w:sz="4" w:space="0" w:color="C8D0DC"/>
              <w:right w:val="single" w:sz="4" w:space="0" w:color="C8D0DC"/>
            </w:tcBorders>
            <w:tcMar>
              <w:top w:w="70" w:type="dxa"/>
              <w:left w:w="130" w:type="dxa"/>
              <w:bottom w:w="70" w:type="dxa"/>
              <w:right w:w="130" w:type="dxa"/>
            </w:tcMar>
          </w:tcPr>
          <w:p w14:paraId="013622CF" w14:textId="77777777" w:rsidR="001A1E79" w:rsidRDefault="00000000">
            <w:r>
              <w:t>Draft of Paper #4 Due</w:t>
            </w:r>
          </w:p>
          <w:p w14:paraId="14E2015F" w14:textId="77777777" w:rsidR="001A1E79" w:rsidRDefault="00000000">
            <w:r>
              <w:t>Peer Review of Paper #4</w:t>
            </w:r>
          </w:p>
        </w:tc>
      </w:tr>
      <w:tr w:rsidR="001A1E79" w14:paraId="0E98BC99" w14:textId="77777777">
        <w:tc>
          <w:tcPr>
            <w:tcW w:w="1095" w:type="dxa"/>
            <w:tcBorders>
              <w:top w:val="single" w:sz="4" w:space="0" w:color="C8D0DC"/>
              <w:left w:val="single" w:sz="4" w:space="0" w:color="C8D0DC"/>
              <w:bottom w:val="single" w:sz="4" w:space="0" w:color="C8D0DC"/>
              <w:right w:val="single" w:sz="4" w:space="0" w:color="C8D0DC"/>
            </w:tcBorders>
            <w:shd w:val="clear" w:color="auto" w:fill="F4F6F9"/>
            <w:tcMar>
              <w:top w:w="70" w:type="dxa"/>
              <w:left w:w="130" w:type="dxa"/>
              <w:bottom w:w="70" w:type="dxa"/>
              <w:right w:w="130" w:type="dxa"/>
            </w:tcMar>
          </w:tcPr>
          <w:p w14:paraId="71A86E76" w14:textId="77777777" w:rsidR="001A1E79" w:rsidRDefault="00000000">
            <w:pPr>
              <w:rPr>
                <w:b/>
                <w:bCs/>
              </w:rPr>
            </w:pPr>
            <w:r>
              <w:rPr>
                <w:b/>
                <w:bCs/>
              </w:rPr>
              <w:t>11/30</w:t>
            </w:r>
          </w:p>
        </w:tc>
        <w:tc>
          <w:tcPr>
            <w:tcW w:w="2895" w:type="dxa"/>
            <w:tcBorders>
              <w:top w:val="single" w:sz="4" w:space="0" w:color="C8D0DC"/>
              <w:left w:val="single" w:sz="4" w:space="0" w:color="C8D0DC"/>
              <w:bottom w:val="single" w:sz="4" w:space="0" w:color="C8D0DC"/>
              <w:right w:val="single" w:sz="4" w:space="0" w:color="C8D0DC"/>
            </w:tcBorders>
            <w:tcMar>
              <w:top w:w="70" w:type="dxa"/>
              <w:left w:w="130" w:type="dxa"/>
              <w:bottom w:w="70" w:type="dxa"/>
              <w:right w:w="130" w:type="dxa"/>
            </w:tcMar>
          </w:tcPr>
          <w:p w14:paraId="65A29E53" w14:textId="77777777" w:rsidR="001A1E79" w:rsidRDefault="001A1E79"/>
        </w:tc>
        <w:tc>
          <w:tcPr>
            <w:tcW w:w="3555" w:type="dxa"/>
            <w:tcBorders>
              <w:top w:val="single" w:sz="4" w:space="0" w:color="C8D0DC"/>
              <w:left w:val="single" w:sz="4" w:space="0" w:color="C8D0DC"/>
              <w:bottom w:val="single" w:sz="4" w:space="0" w:color="C8D0DC"/>
              <w:right w:val="single" w:sz="4" w:space="0" w:color="C8D0DC"/>
            </w:tcBorders>
            <w:tcMar>
              <w:top w:w="70" w:type="dxa"/>
              <w:left w:w="130" w:type="dxa"/>
              <w:bottom w:w="70" w:type="dxa"/>
              <w:right w:w="130" w:type="dxa"/>
            </w:tcMar>
          </w:tcPr>
          <w:p w14:paraId="2AA0C0ED" w14:textId="77777777" w:rsidR="001A1E79" w:rsidRDefault="00000000">
            <w:r>
              <w:t>Mentorship</w:t>
            </w:r>
          </w:p>
        </w:tc>
        <w:tc>
          <w:tcPr>
            <w:tcW w:w="2535" w:type="dxa"/>
            <w:tcBorders>
              <w:top w:val="single" w:sz="4" w:space="0" w:color="C8D0DC"/>
              <w:left w:val="single" w:sz="4" w:space="0" w:color="C8D0DC"/>
              <w:bottom w:val="single" w:sz="4" w:space="0" w:color="C8D0DC"/>
              <w:right w:val="single" w:sz="4" w:space="0" w:color="C8D0DC"/>
            </w:tcBorders>
            <w:tcMar>
              <w:top w:w="70" w:type="dxa"/>
              <w:left w:w="130" w:type="dxa"/>
              <w:bottom w:w="70" w:type="dxa"/>
              <w:right w:w="130" w:type="dxa"/>
            </w:tcMar>
          </w:tcPr>
          <w:p w14:paraId="741617B7" w14:textId="77777777" w:rsidR="001A1E79" w:rsidRDefault="00000000">
            <w:pPr>
              <w:rPr>
                <w:highlight w:val="yellow"/>
              </w:rPr>
            </w:pPr>
            <w:r>
              <w:rPr>
                <w:highlight w:val="yellow"/>
              </w:rPr>
              <w:t>Paper #4 Due</w:t>
            </w:r>
          </w:p>
        </w:tc>
      </w:tr>
      <w:tr w:rsidR="001A1E79" w14:paraId="66E57F3B" w14:textId="77777777">
        <w:tc>
          <w:tcPr>
            <w:tcW w:w="1095" w:type="dxa"/>
            <w:tcBorders>
              <w:top w:val="single" w:sz="4" w:space="0" w:color="C8D0DC"/>
              <w:left w:val="single" w:sz="4" w:space="0" w:color="C8D0DC"/>
              <w:bottom w:val="single" w:sz="4" w:space="0" w:color="C8D0DC"/>
              <w:right w:val="single" w:sz="4" w:space="0" w:color="C8D0DC"/>
            </w:tcBorders>
            <w:tcMar>
              <w:top w:w="70" w:type="dxa"/>
              <w:left w:w="130" w:type="dxa"/>
              <w:bottom w:w="70" w:type="dxa"/>
              <w:right w:w="130" w:type="dxa"/>
            </w:tcMar>
          </w:tcPr>
          <w:p w14:paraId="1487E977" w14:textId="77777777" w:rsidR="001A1E79" w:rsidRDefault="00000000">
            <w:pPr>
              <w:rPr>
                <w:b/>
                <w:bCs/>
              </w:rPr>
            </w:pPr>
            <w:r>
              <w:rPr>
                <w:b/>
                <w:bCs/>
              </w:rPr>
              <w:t>12/7</w:t>
            </w:r>
          </w:p>
        </w:tc>
        <w:tc>
          <w:tcPr>
            <w:tcW w:w="2895" w:type="dxa"/>
            <w:tcBorders>
              <w:top w:val="single" w:sz="4" w:space="0" w:color="C8D0DC"/>
              <w:left w:val="single" w:sz="4" w:space="0" w:color="C8D0DC"/>
              <w:bottom w:val="single" w:sz="4" w:space="0" w:color="C8D0DC"/>
              <w:right w:val="single" w:sz="4" w:space="0" w:color="C8D0DC"/>
            </w:tcBorders>
            <w:tcMar>
              <w:top w:w="70" w:type="dxa"/>
              <w:left w:w="130" w:type="dxa"/>
              <w:bottom w:w="70" w:type="dxa"/>
              <w:right w:w="130" w:type="dxa"/>
            </w:tcMar>
          </w:tcPr>
          <w:p w14:paraId="3D143054" w14:textId="77777777" w:rsidR="001A1E79" w:rsidRDefault="00000000">
            <w:r>
              <w:t>NO FINAL EXAM</w:t>
            </w:r>
          </w:p>
        </w:tc>
        <w:tc>
          <w:tcPr>
            <w:tcW w:w="3555" w:type="dxa"/>
            <w:tcBorders>
              <w:top w:val="single" w:sz="4" w:space="0" w:color="C8D0DC"/>
              <w:left w:val="single" w:sz="4" w:space="0" w:color="C8D0DC"/>
              <w:bottom w:val="single" w:sz="4" w:space="0" w:color="C8D0DC"/>
              <w:right w:val="single" w:sz="4" w:space="0" w:color="C8D0DC"/>
            </w:tcBorders>
            <w:tcMar>
              <w:top w:w="70" w:type="dxa"/>
              <w:left w:w="130" w:type="dxa"/>
              <w:bottom w:w="70" w:type="dxa"/>
              <w:right w:w="130" w:type="dxa"/>
            </w:tcMar>
          </w:tcPr>
          <w:p w14:paraId="4A8EE5E6" w14:textId="77777777" w:rsidR="001A1E79" w:rsidRDefault="001A1E79"/>
        </w:tc>
        <w:tc>
          <w:tcPr>
            <w:tcW w:w="2535" w:type="dxa"/>
            <w:tcBorders>
              <w:top w:val="single" w:sz="4" w:space="0" w:color="C8D0DC"/>
              <w:left w:val="single" w:sz="4" w:space="0" w:color="C8D0DC"/>
              <w:bottom w:val="single" w:sz="4" w:space="0" w:color="C8D0DC"/>
              <w:right w:val="single" w:sz="4" w:space="0" w:color="C8D0DC"/>
            </w:tcBorders>
            <w:tcMar>
              <w:top w:w="70" w:type="dxa"/>
              <w:left w:w="130" w:type="dxa"/>
              <w:bottom w:w="70" w:type="dxa"/>
              <w:right w:w="130" w:type="dxa"/>
            </w:tcMar>
          </w:tcPr>
          <w:p w14:paraId="67168B29" w14:textId="77777777" w:rsidR="001A1E79" w:rsidRDefault="001A1E79"/>
        </w:tc>
      </w:tr>
    </w:tbl>
    <w:p w14:paraId="0D4EE463" w14:textId="77777777" w:rsidR="001A1E79" w:rsidRDefault="001A1E79">
      <w:pPr>
        <w:spacing w:before="120"/>
      </w:pPr>
    </w:p>
    <w:sectPr w:rsidR="001A1E79">
      <w:headerReference w:type="first" r:id="rId25"/>
      <w:footerReference w:type="first" r:id="rId26"/>
      <w:pgSz w:w="12240" w:h="15840"/>
      <w:pgMar w:top="1080" w:right="1080" w:bottom="1080" w:left="1080" w:header="708" w:footer="708"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5EA70EC" w14:textId="77777777" w:rsidR="00B24315" w:rsidRDefault="00B24315">
      <w:r>
        <w:separator/>
      </w:r>
    </w:p>
  </w:endnote>
  <w:endnote w:type="continuationSeparator" w:id="0">
    <w:p w14:paraId="1E843937" w14:textId="77777777" w:rsidR="00B24315" w:rsidRDefault="00B2431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embedRegular r:id="rId1" w:fontKey="{954238CA-4EAB-9647-808B-D8DC4C97AA7A}"/>
    <w:embedBold r:id="rId2" w:fontKey="{EBB84992-6013-F34E-8791-D89DFD87A091}"/>
  </w:font>
  <w:font w:name="Roboto">
    <w:panose1 w:val="02000000000000000000"/>
    <w:charset w:val="00"/>
    <w:family w:val="auto"/>
    <w:pitch w:val="variable"/>
    <w:sig w:usb0="E0000AFF" w:usb1="5000217F" w:usb2="00000021" w:usb3="00000000" w:csb0="0000019F" w:csb1="00000000"/>
    <w:embedRegular r:id="rId3" w:fontKey="{02F06676-DA5D-084B-BC36-D09160668E61}"/>
  </w:font>
  <w:font w:name="Arial">
    <w:panose1 w:val="020B0604020202020204"/>
    <w:charset w:val="00"/>
    <w:family w:val="swiss"/>
    <w:pitch w:val="variable"/>
    <w:sig w:usb0="E0002EFF" w:usb1="C000785B" w:usb2="00000009" w:usb3="00000000" w:csb0="000001FF" w:csb1="00000000"/>
    <w:embedRegular r:id="rId4" w:fontKey="{AD5CE0D3-BC47-354B-8790-C5C9098E3A57}"/>
    <w:embedBold r:id="rId5" w:fontKey="{E1966F2B-5EAE-6A4C-BF78-7E8E67026127}"/>
    <w:embedItalic r:id="rId6" w:fontKey="{C2242179-6890-7D48-9B57-5D71BFB6DCB9}"/>
    <w:embedBoldItalic r:id="rId7" w:fontKey="{6F79FA72-769E-FB41-950D-A2C581A702F7}"/>
  </w:font>
  <w:font w:name="Georgia">
    <w:panose1 w:val="02040502050405020303"/>
    <w:charset w:val="00"/>
    <w:family w:val="roman"/>
    <w:pitch w:val="variable"/>
    <w:sig w:usb0="00000287" w:usb1="00000000" w:usb2="00000000" w:usb3="00000000" w:csb0="0000009F" w:csb1="00000000"/>
    <w:embedItalic r:id="rId8" w:fontKey="{0A84D0B9-12BF-754E-8F58-8F7AC6BD4BB5}"/>
  </w:font>
  <w:font w:name="Calibri">
    <w:panose1 w:val="020F0502020204030204"/>
    <w:charset w:val="00"/>
    <w:family w:val="swiss"/>
    <w:pitch w:val="variable"/>
    <w:sig w:usb0="E0002AFF" w:usb1="C000247B" w:usb2="00000009" w:usb3="00000000" w:csb0="000001FF" w:csb1="00000000"/>
    <w:embedRegular r:id="rId9" w:fontKey="{CB1D87BA-DF39-D84C-BE8F-ECAAF45D09AC}"/>
    <w:embedBold r:id="rId10" w:fontKey="{2ADABB96-A9D7-C949-9906-256FA63E30AB}"/>
    <w:embedItalic r:id="rId11" w:fontKey="{A81A438E-59A5-904F-A45F-A2DFBA2336D6}"/>
  </w:font>
  <w:font w:name="Cambria">
    <w:panose1 w:val="02040503050406030204"/>
    <w:charset w:val="00"/>
    <w:family w:val="roman"/>
    <w:pitch w:val="variable"/>
    <w:sig w:usb0="E00002FF" w:usb1="400004FF" w:usb2="00000000" w:usb3="00000000" w:csb0="0000019F" w:csb1="00000000"/>
    <w:embedRegular r:id="rId12" w:fontKey="{68C6FBD4-A1EE-8A48-B81D-0D5870AEE175}"/>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9A2EC68" w14:textId="77777777" w:rsidR="001A1E79" w:rsidRDefault="001A1E79"/>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543D411" w14:textId="77777777" w:rsidR="00B24315" w:rsidRDefault="00B24315">
      <w:r>
        <w:separator/>
      </w:r>
    </w:p>
  </w:footnote>
  <w:footnote w:type="continuationSeparator" w:id="0">
    <w:p w14:paraId="5ABCEB0E" w14:textId="77777777" w:rsidR="00B24315" w:rsidRDefault="00B2431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4A4D5CF" w14:textId="77777777" w:rsidR="001A1E79" w:rsidRDefault="00000000">
    <w:pPr>
      <w:jc w:val="center"/>
    </w:pPr>
    <w:r>
      <w:rPr>
        <w:noProof/>
      </w:rPr>
      <w:drawing>
        <wp:inline distT="114300" distB="114300" distL="114300" distR="114300" wp14:anchorId="1607253C" wp14:editId="2B2C2605">
          <wp:extent cx="2333625" cy="656073"/>
          <wp:effectExtent l="0" t="0" r="0" b="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a:srcRect/>
                  <a:stretch>
                    <a:fillRect/>
                  </a:stretch>
                </pic:blipFill>
                <pic:spPr>
                  <a:xfrm>
                    <a:off x="0" y="0"/>
                    <a:ext cx="2333625" cy="656073"/>
                  </a:xfrm>
                  <a:prstGeom prst="rect">
                    <a:avLst/>
                  </a:prstGeom>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8B56CEC"/>
    <w:multiLevelType w:val="multilevel"/>
    <w:tmpl w:val="D6C8710E"/>
    <w:lvl w:ilvl="0">
      <w:start w:val="1"/>
      <w:numFmt w:val="decimal"/>
      <w:lvlText w:val="%1."/>
      <w:lvlJc w:val="left"/>
      <w:pPr>
        <w:ind w:left="720" w:hanging="360"/>
      </w:pPr>
      <w:rPr>
        <w:b w:val="0"/>
        <w:bCs w:val="0"/>
        <w:i w:val="0"/>
        <w:iCs w:val="0"/>
        <w:smallCaps w:val="0"/>
        <w:strike w:val="0"/>
        <w:color w:val="000000"/>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1" w15:restartNumberingAfterBreak="0">
    <w:nsid w:val="53F0609E"/>
    <w:multiLevelType w:val="multilevel"/>
    <w:tmpl w:val="BD2AA0C4"/>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 w15:restartNumberingAfterBreak="0">
    <w:nsid w:val="59850769"/>
    <w:multiLevelType w:val="multilevel"/>
    <w:tmpl w:val="FBDE0FF0"/>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3" w15:restartNumberingAfterBreak="0">
    <w:nsid w:val="67F03523"/>
    <w:multiLevelType w:val="multilevel"/>
    <w:tmpl w:val="93745616"/>
    <w:lvl w:ilvl="0">
      <w:start w:val="1"/>
      <w:numFmt w:val="decimal"/>
      <w:lvlText w:val="%1."/>
      <w:lvlJc w:val="left"/>
      <w:pPr>
        <w:ind w:left="720" w:hanging="360"/>
      </w:pPr>
      <w:rPr>
        <w:rFonts w:ascii="Roboto" w:eastAsia="Roboto" w:hAnsi="Roboto" w:cs="Roboto"/>
        <w:b w:val="0"/>
        <w:bCs w:val="0"/>
        <w:i w:val="0"/>
        <w:iCs w:val="0"/>
        <w:smallCaps w:val="0"/>
        <w:strike w:val="0"/>
        <w:sz w:val="24"/>
        <w:szCs w:val="24"/>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4" w15:restartNumberingAfterBreak="0">
    <w:nsid w:val="6D581265"/>
    <w:multiLevelType w:val="multilevel"/>
    <w:tmpl w:val="C4C09186"/>
    <w:lvl w:ilvl="0">
      <w:start w:val="1"/>
      <w:numFmt w:val="bullet"/>
      <w:lvlText w:val="•"/>
      <w:lvlJc w:val="left"/>
      <w:pPr>
        <w:ind w:left="720" w:hanging="360"/>
      </w:pPr>
    </w:lvl>
    <w:lvl w:ilvl="1">
      <w:start w:val="1"/>
      <w:numFmt w:val="bullet"/>
      <w:lvlText w:val="◦"/>
      <w:lvlJc w:val="left"/>
      <w:pPr>
        <w:ind w:left="1080" w:hanging="36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num w:numId="1" w16cid:durableId="615261800">
    <w:abstractNumId w:val="2"/>
  </w:num>
  <w:num w:numId="2" w16cid:durableId="37819416">
    <w:abstractNumId w:val="3"/>
  </w:num>
  <w:num w:numId="3" w16cid:durableId="1539466410">
    <w:abstractNumId w:val="4"/>
  </w:num>
  <w:num w:numId="4" w16cid:durableId="239796623">
    <w:abstractNumId w:val="1"/>
  </w:num>
  <w:num w:numId="5" w16cid:durableId="124927106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1"/>
  <w:embedTrueTypeFont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A1E79"/>
    <w:rsid w:val="001A1E79"/>
    <w:rsid w:val="00342E55"/>
    <w:rsid w:val="00724DA6"/>
    <w:rsid w:val="0081619E"/>
    <w:rsid w:val="00B24315"/>
    <w:rsid w:val="00B8651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4AC3D25E"/>
  <w15:docId w15:val="{765036EC-3571-FC47-A447-AC22C23BAF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color w:val="1A1A1A"/>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pBdr>
        <w:top w:val="nil"/>
        <w:left w:val="nil"/>
        <w:bottom w:val="nil"/>
        <w:right w:val="nil"/>
        <w:between w:val="nil"/>
      </w:pBdr>
      <w:outlineLvl w:val="0"/>
    </w:pPr>
    <w:rPr>
      <w:color w:val="2E74B5"/>
      <w:sz w:val="32"/>
      <w:szCs w:val="32"/>
    </w:rPr>
  </w:style>
  <w:style w:type="paragraph" w:styleId="Heading2">
    <w:name w:val="heading 2"/>
    <w:basedOn w:val="Normal"/>
    <w:next w:val="Normal"/>
    <w:uiPriority w:val="9"/>
    <w:semiHidden/>
    <w:unhideWhenUsed/>
    <w:qFormat/>
    <w:pPr>
      <w:pBdr>
        <w:top w:val="nil"/>
        <w:left w:val="nil"/>
        <w:bottom w:val="nil"/>
        <w:right w:val="nil"/>
        <w:between w:val="nil"/>
      </w:pBdr>
      <w:outlineLvl w:val="1"/>
    </w:pPr>
    <w:rPr>
      <w:color w:val="2E74B5"/>
      <w:sz w:val="26"/>
      <w:szCs w:val="26"/>
    </w:rPr>
  </w:style>
  <w:style w:type="paragraph" w:styleId="Heading3">
    <w:name w:val="heading 3"/>
    <w:basedOn w:val="Normal"/>
    <w:next w:val="Normal"/>
    <w:uiPriority w:val="9"/>
    <w:semiHidden/>
    <w:unhideWhenUsed/>
    <w:qFormat/>
    <w:pPr>
      <w:pBdr>
        <w:top w:val="nil"/>
        <w:left w:val="nil"/>
        <w:bottom w:val="nil"/>
        <w:right w:val="nil"/>
        <w:between w:val="nil"/>
      </w:pBdr>
      <w:outlineLvl w:val="2"/>
    </w:pPr>
    <w:rPr>
      <w:color w:val="1F4D78"/>
      <w:sz w:val="24"/>
      <w:szCs w:val="24"/>
    </w:rPr>
  </w:style>
  <w:style w:type="paragraph" w:styleId="Heading4">
    <w:name w:val="heading 4"/>
    <w:basedOn w:val="Normal"/>
    <w:next w:val="Normal"/>
    <w:uiPriority w:val="9"/>
    <w:semiHidden/>
    <w:unhideWhenUsed/>
    <w:qFormat/>
    <w:pPr>
      <w:pBdr>
        <w:top w:val="nil"/>
        <w:left w:val="nil"/>
        <w:bottom w:val="nil"/>
        <w:right w:val="nil"/>
        <w:between w:val="nil"/>
      </w:pBdr>
      <w:outlineLvl w:val="3"/>
    </w:pPr>
    <w:rPr>
      <w:i/>
      <w:iCs/>
      <w:color w:val="2E74B5"/>
    </w:rPr>
  </w:style>
  <w:style w:type="paragraph" w:styleId="Heading5">
    <w:name w:val="heading 5"/>
    <w:basedOn w:val="Normal"/>
    <w:next w:val="Normal"/>
    <w:uiPriority w:val="9"/>
    <w:semiHidden/>
    <w:unhideWhenUsed/>
    <w:qFormat/>
    <w:pPr>
      <w:pBdr>
        <w:top w:val="nil"/>
        <w:left w:val="nil"/>
        <w:bottom w:val="nil"/>
        <w:right w:val="nil"/>
        <w:between w:val="nil"/>
      </w:pBdr>
      <w:outlineLvl w:val="4"/>
    </w:pPr>
    <w:rPr>
      <w:color w:val="2E74B5"/>
    </w:rPr>
  </w:style>
  <w:style w:type="paragraph" w:styleId="Heading6">
    <w:name w:val="heading 6"/>
    <w:basedOn w:val="Normal"/>
    <w:next w:val="Normal"/>
    <w:uiPriority w:val="9"/>
    <w:semiHidden/>
    <w:unhideWhenUsed/>
    <w:qFormat/>
    <w:pPr>
      <w:pBdr>
        <w:top w:val="nil"/>
        <w:left w:val="nil"/>
        <w:bottom w:val="nil"/>
        <w:right w:val="nil"/>
        <w:between w:val="nil"/>
      </w:pBdr>
      <w:outlineLvl w:val="5"/>
    </w:pPr>
    <w:rPr>
      <w:color w:val="1F4D7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pBdr>
        <w:top w:val="nil"/>
        <w:left w:val="nil"/>
        <w:bottom w:val="nil"/>
        <w:right w:val="nil"/>
        <w:between w:val="nil"/>
      </w:pBdr>
    </w:pPr>
    <w:rPr>
      <w:sz w:val="56"/>
      <w:szCs w:val="56"/>
    </w:rPr>
  </w:style>
  <w:style w:type="paragraph" w:styleId="Subtitle">
    <w:name w:val="Subtitle"/>
    <w:basedOn w:val="Normal"/>
    <w:next w:val="Normal"/>
    <w:uiPriority w:val="11"/>
    <w:qFormat/>
    <w:pPr>
      <w:keepNext/>
      <w:keepLines/>
      <w:spacing w:before="360" w:after="80"/>
    </w:pPr>
    <w:rPr>
      <w:rFonts w:ascii="Georgia" w:eastAsia="Georgia" w:hAnsi="Georgia" w:cs="Georgia"/>
      <w:i/>
      <w:iCs/>
      <w:color w:val="666666"/>
      <w:sz w:val="48"/>
      <w:szCs w:val="48"/>
    </w:rPr>
  </w:style>
  <w:style w:type="table" w:customStyle="1" w:styleId="a">
    <w:basedOn w:val="TableNormal0"/>
    <w:tblPr>
      <w:tblStyleRowBandSize w:val="1"/>
      <w:tblStyleColBandSize w:val="1"/>
      <w:tblCellMar>
        <w:top w:w="0" w:type="dxa"/>
        <w:left w:w="115" w:type="dxa"/>
        <w:bottom w:w="0" w:type="dxa"/>
        <w:right w:w="115" w:type="dxa"/>
      </w:tblCellMar>
    </w:tblPr>
  </w:style>
  <w:style w:type="table" w:customStyle="1" w:styleId="a0">
    <w:basedOn w:val="TableNormal0"/>
    <w:tblPr>
      <w:tblStyleRowBandSize w:val="1"/>
      <w:tblStyleColBandSize w:val="1"/>
      <w:tblCellMar>
        <w:top w:w="0" w:type="dxa"/>
        <w:left w:w="115" w:type="dxa"/>
        <w:bottom w:w="0" w:type="dxa"/>
        <w:right w:w="115" w:type="dxa"/>
      </w:tblCellMar>
    </w:tblPr>
  </w:style>
  <w:style w:type="table" w:customStyle="1" w:styleId="a1">
    <w:basedOn w:val="TableNormal0"/>
    <w:tblPr>
      <w:tblStyleRowBandSize w:val="1"/>
      <w:tblStyleColBandSize w:val="1"/>
      <w:tblCellMar>
        <w:top w:w="0" w:type="dxa"/>
        <w:left w:w="115" w:type="dxa"/>
        <w:bottom w:w="0" w:type="dxa"/>
        <w:right w:w="115" w:type="dxa"/>
      </w:tblCellMar>
    </w:tblPr>
  </w:style>
  <w:style w:type="table" w:customStyle="1" w:styleId="a2">
    <w:basedOn w:val="TableNormal0"/>
    <w:tblPr>
      <w:tblStyleRowBandSize w:val="1"/>
      <w:tblStyleColBandSize w:val="1"/>
      <w:tblCellMar>
        <w:top w:w="0" w:type="dxa"/>
        <w:left w:w="115" w:type="dxa"/>
        <w:bottom w:w="0" w:type="dxa"/>
        <w:right w:w="115" w:type="dxa"/>
      </w:tblCellMar>
    </w:tblPr>
  </w:style>
  <w:style w:type="table" w:customStyle="1" w:styleId="a3">
    <w:basedOn w:val="TableNormal0"/>
    <w:tblPr>
      <w:tblStyleRowBandSize w:val="1"/>
      <w:tblStyleColBandSize w:val="1"/>
      <w:tblCellMar>
        <w:top w:w="0" w:type="dxa"/>
        <w:left w:w="115" w:type="dxa"/>
        <w:bottom w:w="0" w:type="dxa"/>
        <w:right w:w="115" w:type="dxa"/>
      </w:tblCellMar>
    </w:tblPr>
  </w:style>
  <w:style w:type="table" w:customStyle="1" w:styleId="a4">
    <w:basedOn w:val="TableNormal0"/>
    <w:tblPr>
      <w:tblStyleRowBandSize w:val="1"/>
      <w:tblStyleColBandSize w:val="1"/>
      <w:tblCellMar>
        <w:top w:w="0" w:type="dxa"/>
        <w:left w:w="115" w:type="dxa"/>
        <w:bottom w:w="0" w:type="dxa"/>
        <w:right w:w="115" w:type="dxa"/>
      </w:tblCellMar>
    </w:tblPr>
  </w:style>
  <w:style w:type="table" w:customStyle="1" w:styleId="a5">
    <w:basedOn w:val="TableNormal0"/>
    <w:tblPr>
      <w:tblStyleRowBandSize w:val="1"/>
      <w:tblStyleColBandSize w:val="1"/>
      <w:tblCellMar>
        <w:top w:w="0" w:type="dxa"/>
        <w:left w:w="115" w:type="dxa"/>
        <w:bottom w:w="0" w:type="dxa"/>
        <w:right w:w="115" w:type="dxa"/>
      </w:tblCellMar>
    </w:tblPr>
  </w:style>
  <w:style w:type="table" w:customStyle="1" w:styleId="a6">
    <w:basedOn w:val="TableNormal0"/>
    <w:tblPr>
      <w:tblStyleRowBandSize w:val="1"/>
      <w:tblStyleColBandSize w:val="1"/>
      <w:tblCellMar>
        <w:top w:w="0" w:type="dxa"/>
        <w:left w:w="115" w:type="dxa"/>
        <w:bottom w:w="0" w:type="dxa"/>
        <w:right w:w="115" w:type="dxa"/>
      </w:tblCellMar>
    </w:tblPr>
  </w:style>
  <w:style w:type="table" w:customStyle="1" w:styleId="a7">
    <w:basedOn w:val="TableNormal0"/>
    <w:tblPr>
      <w:tblStyleRowBandSize w:val="1"/>
      <w:tblStyleColBandSize w:val="1"/>
      <w:tblCellMar>
        <w:top w:w="0" w:type="dxa"/>
        <w:left w:w="115" w:type="dxa"/>
        <w:bottom w:w="0" w:type="dxa"/>
        <w:right w:w="115" w:type="dxa"/>
      </w:tblCellMar>
    </w:tblPr>
  </w:style>
  <w:style w:type="table" w:customStyle="1" w:styleId="a8">
    <w:basedOn w:val="TableNormal0"/>
    <w:tblPr>
      <w:tblStyleRowBandSize w:val="1"/>
      <w:tblStyleColBandSize w:val="1"/>
      <w:tblCellMar>
        <w:top w:w="0" w:type="dxa"/>
        <w:left w:w="115" w:type="dxa"/>
        <w:bottom w:w="0" w:type="dxa"/>
        <w:right w:w="115" w:type="dxa"/>
      </w:tblCellMar>
    </w:tblPr>
  </w:style>
  <w:style w:type="table" w:customStyle="1" w:styleId="a9">
    <w:basedOn w:val="TableNormal0"/>
    <w:tblPr>
      <w:tblStyleRowBandSize w:val="1"/>
      <w:tblStyleColBandSize w:val="1"/>
      <w:tblCellMar>
        <w:top w:w="0" w:type="dxa"/>
        <w:left w:w="115" w:type="dxa"/>
        <w:bottom w:w="0" w:type="dxa"/>
        <w:right w:w="115" w:type="dxa"/>
      </w:tblCellMar>
    </w:tblPr>
  </w:style>
  <w:style w:type="table" w:customStyle="1" w:styleId="aa">
    <w:basedOn w:val="TableNormal0"/>
    <w:tblPr>
      <w:tblStyleRowBandSize w:val="1"/>
      <w:tblStyleColBandSize w:val="1"/>
      <w:tblCellMar>
        <w:top w:w="0" w:type="dxa"/>
        <w:left w:w="115" w:type="dxa"/>
        <w:bottom w:w="0" w:type="dxa"/>
        <w:right w:w="115" w:type="dxa"/>
      </w:tblCellMar>
    </w:tblPr>
  </w:style>
  <w:style w:type="table" w:customStyle="1" w:styleId="ab">
    <w:basedOn w:val="TableNormal0"/>
    <w:tblPr>
      <w:tblStyleRowBandSize w:val="1"/>
      <w:tblStyleColBandSize w:val="1"/>
      <w:tblCellMar>
        <w:top w:w="0" w:type="dxa"/>
        <w:left w:w="115" w:type="dxa"/>
        <w:bottom w:w="0" w:type="dxa"/>
        <w:right w:w="115" w:type="dxa"/>
      </w:tblCellMar>
    </w:tblPr>
  </w:style>
  <w:style w:type="table" w:customStyle="1" w:styleId="ac">
    <w:basedOn w:val="TableNormal0"/>
    <w:tblPr>
      <w:tblStyleRowBandSize w:val="1"/>
      <w:tblStyleColBandSize w:val="1"/>
      <w:tblCellMar>
        <w:top w:w="0" w:type="dxa"/>
        <w:left w:w="115" w:type="dxa"/>
        <w:bottom w:w="0" w:type="dxa"/>
        <w:right w:w="115" w:type="dxa"/>
      </w:tblCellMar>
    </w:tblPr>
  </w:style>
  <w:style w:type="table" w:customStyle="1" w:styleId="ad">
    <w:basedOn w:val="TableNormal0"/>
    <w:tblPr>
      <w:tblStyleRowBandSize w:val="1"/>
      <w:tblStyleColBandSize w:val="1"/>
      <w:tblCellMar>
        <w:top w:w="0" w:type="dxa"/>
        <w:left w:w="115" w:type="dxa"/>
        <w:bottom w:w="0" w:type="dxa"/>
        <w:right w:w="115" w:type="dxa"/>
      </w:tblCellMar>
    </w:tblPr>
  </w:style>
  <w:style w:type="table" w:customStyle="1" w:styleId="ae">
    <w:basedOn w:val="TableNormal0"/>
    <w:tblPr>
      <w:tblStyleRowBandSize w:val="1"/>
      <w:tblStyleColBandSize w:val="1"/>
      <w:tblCellMar>
        <w:top w:w="0" w:type="dxa"/>
        <w:left w:w="115" w:type="dxa"/>
        <w:bottom w:w="0" w:type="dxa"/>
        <w:right w:w="115" w:type="dxa"/>
      </w:tblCellMar>
    </w:tblPr>
  </w:style>
  <w:style w:type="table" w:customStyle="1" w:styleId="af">
    <w:basedOn w:val="TableNormal0"/>
    <w:tblPr>
      <w:tblStyleRowBandSize w:val="1"/>
      <w:tblStyleColBandSize w:val="1"/>
      <w:tblCellMar>
        <w:top w:w="0" w:type="dxa"/>
        <w:left w:w="115" w:type="dxa"/>
        <w:bottom w:w="0" w:type="dxa"/>
        <w:right w:w="115"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https://cm.maxient.com/reportingform.php?ChaminadeUniv&amp;layout_id=0" TargetMode="External"/><Relationship Id="rId13" Type="http://schemas.openxmlformats.org/officeDocument/2006/relationships/hyperlink" Target="https://chaminade.edu/compliance/title-ix-nondiscrimination-policy/" TargetMode="External"/><Relationship Id="rId18" Type="http://schemas.openxmlformats.org/officeDocument/2006/relationships/hyperlink" Target="https://chaminade.edu/tutoring-academic-coaching-services" TargetMode="External"/><Relationship Id="rId26" Type="http://schemas.openxmlformats.org/officeDocument/2006/relationships/footer" Target="footer1.xml"/><Relationship Id="rId3" Type="http://schemas.openxmlformats.org/officeDocument/2006/relationships/settings" Target="settings.xml"/><Relationship Id="rId21" Type="http://schemas.openxmlformats.org/officeDocument/2006/relationships/hyperlink" Target="https://chaminade.edu/titleix/resources-and-support/" TargetMode="External"/><Relationship Id="rId7" Type="http://schemas.openxmlformats.org/officeDocument/2006/relationships/hyperlink" Target="https://chaminade.edu/titleix/nondiscrimination/" TargetMode="External"/><Relationship Id="rId12" Type="http://schemas.openxmlformats.org/officeDocument/2006/relationships/hyperlink" Target="https://cm.maxient.com/reportingform.php?ChaminadeUniv&amp;layout_id=0" TargetMode="External"/><Relationship Id="rId17" Type="http://schemas.openxmlformats.org/officeDocument/2006/relationships/hyperlink" Target="https://chaminade.edu/ada-accommodations" TargetMode="External"/><Relationship Id="rId25" Type="http://schemas.openxmlformats.org/officeDocument/2006/relationships/header" Target="header1.xml"/><Relationship Id="rId2" Type="http://schemas.openxmlformats.org/officeDocument/2006/relationships/styles" Target="styles.xml"/><Relationship Id="rId16" Type="http://schemas.openxmlformats.org/officeDocument/2006/relationships/hyperlink" Target="mailto:ada@chaminade.edu" TargetMode="External"/><Relationship Id="rId20" Type="http://schemas.openxmlformats.org/officeDocument/2006/relationships/hyperlink" Target="https://chaminade.edu/basic-needs/"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chaminade.edu/compliance/title-ix-nondiscrimination-policies-procedures/" TargetMode="External"/><Relationship Id="rId24" Type="http://schemas.openxmlformats.org/officeDocument/2006/relationships/hyperlink" Target="https://chaminade.edu" TargetMode="External"/><Relationship Id="rId5" Type="http://schemas.openxmlformats.org/officeDocument/2006/relationships/footnotes" Target="footnotes.xml"/><Relationship Id="rId15" Type="http://schemas.openxmlformats.org/officeDocument/2006/relationships/hyperlink" Target="https://chaminade.edu/ada-accommodations" TargetMode="External"/><Relationship Id="rId23" Type="http://schemas.openxmlformats.org/officeDocument/2006/relationships/hyperlink" Target="https://chaminade.edu/student-life/security/campus-safeswords-program/" TargetMode="External"/><Relationship Id="rId28" Type="http://schemas.openxmlformats.org/officeDocument/2006/relationships/theme" Target="theme/theme1.xml"/><Relationship Id="rId10" Type="http://schemas.openxmlformats.org/officeDocument/2006/relationships/hyperlink" Target="https://chaminade.edu/titleix/resources-and-support/" TargetMode="External"/><Relationship Id="rId19" Type="http://schemas.openxmlformats.org/officeDocument/2006/relationships/hyperlink" Target="https://chaminade.edu/career-services" TargetMode="External"/><Relationship Id="rId4" Type="http://schemas.openxmlformats.org/officeDocument/2006/relationships/webSettings" Target="webSettings.xml"/><Relationship Id="rId9" Type="http://schemas.openxmlformats.org/officeDocument/2006/relationships/hyperlink" Target="https://chaminade.edu/titleix/nondiscrimination/" TargetMode="External"/><Relationship Id="rId14" Type="http://schemas.openxmlformats.org/officeDocument/2006/relationships/hyperlink" Target="https://chaminade.stellic.com" TargetMode="External"/><Relationship Id="rId22" Type="http://schemas.openxmlformats.org/officeDocument/2006/relationships/hyperlink" Target="https://hazingpreventionnetwork.org/athlete-helpline/" TargetMode="External"/><Relationship Id="rId27" Type="http://schemas.openxmlformats.org/officeDocument/2006/relationships/fontTable" Target="fontTable.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3" Type="http://schemas.openxmlformats.org/officeDocument/2006/relationships/font" Target="fonts/font3.odttf"/><Relationship Id="rId7" Type="http://schemas.openxmlformats.org/officeDocument/2006/relationships/font" Target="fonts/font7.odttf"/><Relationship Id="rId12" Type="http://schemas.openxmlformats.org/officeDocument/2006/relationships/font" Target="fonts/font12.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11" Type="http://schemas.openxmlformats.org/officeDocument/2006/relationships/font" Target="fonts/font11.odttf"/><Relationship Id="rId5" Type="http://schemas.openxmlformats.org/officeDocument/2006/relationships/font" Target="fonts/font5.odttf"/><Relationship Id="rId10" Type="http://schemas.openxmlformats.org/officeDocument/2006/relationships/font" Target="fonts/font10.odttf"/><Relationship Id="rId4" Type="http://schemas.openxmlformats.org/officeDocument/2006/relationships/font" Target="fonts/font4.odttf"/><Relationship Id="rId9" Type="http://schemas.openxmlformats.org/officeDocument/2006/relationships/font" Target="fonts/font9.odttf"/></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8</Pages>
  <Words>2905</Words>
  <Characters>16561</Characters>
  <Application>Microsoft Office Word</Application>
  <DocSecurity>0</DocSecurity>
  <Lines>138</Lines>
  <Paragraphs>38</Paragraphs>
  <ScaleCrop>false</ScaleCrop>
  <Company/>
  <LinksUpToDate>false</LinksUpToDate>
  <CharactersWithSpaces>19428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Koreen Nakahodo</cp:lastModifiedBy>
  <cp:revision>3</cp:revision>
  <dcterms:created xsi:type="dcterms:W3CDTF">2026-08-16T19:49:00Z</dcterms:created>
  <dcterms:modified xsi:type="dcterms:W3CDTF">2026-08-20T01:18:00Z</dcterms:modified>
</cp:coreProperties>
</file>