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39709" w14:textId="49EE23DF" w:rsidR="00BC2945" w:rsidRPr="00BC2945" w:rsidRDefault="00BC2945" w:rsidP="00BC2945">
      <w:pPr>
        <w:spacing w:after="0"/>
        <w:ind w:left="-540"/>
        <w:rPr>
          <w:rFonts w:ascii="Century Gothic" w:eastAsia="Calibri" w:hAnsi="Century Gothic" w:cs="Times New Roman"/>
          <w:b/>
          <w:sz w:val="28"/>
          <w:szCs w:val="28"/>
        </w:rPr>
      </w:pPr>
      <w:r w:rsidRPr="00BC2945">
        <w:rPr>
          <w:rFonts w:ascii="Century Gothic" w:eastAsia="Calibri" w:hAnsi="Century Gothic" w:cs="Times New Roman"/>
          <w:b/>
          <w:noProof/>
          <w:sz w:val="28"/>
          <w:szCs w:val="28"/>
        </w:rPr>
        <w:drawing>
          <wp:anchor distT="0" distB="0" distL="114300" distR="114300" simplePos="0" relativeHeight="251659264" behindDoc="0" locked="0" layoutInCell="1" allowOverlap="1" wp14:anchorId="58B2E41F" wp14:editId="3D0DC535">
            <wp:simplePos x="0" y="0"/>
            <wp:positionH relativeFrom="column">
              <wp:posOffset>5000625</wp:posOffset>
            </wp:positionH>
            <wp:positionV relativeFrom="paragraph">
              <wp:posOffset>-147320</wp:posOffset>
            </wp:positionV>
            <wp:extent cx="1343025" cy="499745"/>
            <wp:effectExtent l="0" t="0" r="9525" b="0"/>
            <wp:wrapNone/>
            <wp:docPr id="1801103488"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4302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2945">
        <w:rPr>
          <w:rFonts w:ascii="Century Gothic" w:eastAsia="Calibri" w:hAnsi="Century Gothic" w:cs="Times New Roman"/>
          <w:b/>
          <w:noProof/>
          <w:sz w:val="28"/>
          <w:szCs w:val="28"/>
        </w:rPr>
        <mc:AlternateContent>
          <mc:Choice Requires="wpg">
            <w:drawing>
              <wp:anchor distT="0" distB="0" distL="114300" distR="114300" simplePos="0" relativeHeight="251661312" behindDoc="0" locked="0" layoutInCell="1" allowOverlap="1" wp14:anchorId="61E66768" wp14:editId="5F1090B9">
                <wp:simplePos x="0" y="0"/>
                <wp:positionH relativeFrom="column">
                  <wp:posOffset>3914775</wp:posOffset>
                </wp:positionH>
                <wp:positionV relativeFrom="paragraph">
                  <wp:posOffset>-315595</wp:posOffset>
                </wp:positionV>
                <wp:extent cx="1085850" cy="753745"/>
                <wp:effectExtent l="0" t="0" r="0" b="0"/>
                <wp:wrapNone/>
                <wp:docPr id="85136147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0" cy="753745"/>
                          <a:chOff x="6585" y="465"/>
                          <a:chExt cx="2055" cy="1442"/>
                        </a:xfrm>
                      </wpg:grpSpPr>
                      <pic:pic xmlns:pic="http://schemas.openxmlformats.org/drawingml/2006/picture">
                        <pic:nvPicPr>
                          <pic:cNvPr id="175602725" name="Picture 2" descr="CCPI Logo.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7020" y="465"/>
                            <a:ext cx="1185"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5829616" name="Text Box 6"/>
                        <wps:cNvSpPr txBox="1">
                          <a:spLocks noChangeArrowheads="1"/>
                        </wps:cNvSpPr>
                        <wps:spPr bwMode="auto">
                          <a:xfrm>
                            <a:off x="6585" y="1547"/>
                            <a:ext cx="2055"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0120E" w14:textId="77777777" w:rsidR="00BC2945" w:rsidRPr="007D5EEE" w:rsidRDefault="00BC2945" w:rsidP="00BC2945">
                              <w:pPr>
                                <w:jc w:val="center"/>
                                <w:rPr>
                                  <w:sz w:val="14"/>
                                </w:rPr>
                              </w:pPr>
                              <w:r w:rsidRPr="007D5EEE">
                                <w:rPr>
                                  <w:sz w:val="14"/>
                                </w:rPr>
                                <w:t>LAUNCH INTO THE DEEP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E66768" id="Group 3" o:spid="_x0000_s1026" style="position:absolute;left:0;text-align:left;margin-left:308.25pt;margin-top:-24.85pt;width:85.5pt;height:59.35pt;z-index:251661312" coordorigin="6585,465" coordsize="2055,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CCPI Logo.gif" style="position:absolute;left:7020;top:465;width:1185;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">
                  <v:imagedata r:id="rId8" o:title="CCPI Logo"/>
                </v:shape>
                <v:shapetype id="_x0000_t202" coordsize="21600,21600" o:spt="202" path="m,l,21600r21600,l21600,xe">
                  <v:stroke joinstyle="miter"/>
                  <v:path gradientshapeok="t" o:connecttype="rect"/>
                </v:shapetype>
                <v:shape id="Text Box 6" o:spid="_x0000_s1028" type="#_x0000_t202" style="position:absolute;left:6585;top:1547;width:205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" filled="f" stroked="f">
                  <v:textbox>
                    <w:txbxContent>
                      <w:p w14:paraId="64D0120E" w14:textId="77777777" w:rsidR="00BC2945" w:rsidRPr="007D5EEE" w:rsidRDefault="00BC2945" w:rsidP="00BC2945">
                        <w:pPr>
                          <w:jc w:val="center"/>
                          <w:rPr>
                            <w:sz w:val="14"/>
                          </w:rPr>
                        </w:pPr>
                        <w:r w:rsidRPr="007D5EEE">
                          <w:rPr>
                            <w:sz w:val="14"/>
                          </w:rPr>
                          <w:t>LAUNCH INTO THE DEEP</w:t>
                        </w:r>
                      </w:p>
                    </w:txbxContent>
                  </v:textbox>
                </v:shape>
              </v:group>
            </w:pict>
          </mc:Fallback>
        </mc:AlternateContent>
      </w:r>
      <w:r w:rsidRPr="00BC2945">
        <w:rPr>
          <w:rFonts w:ascii="Century Gothic" w:eastAsia="Calibri" w:hAnsi="Century Gothic" w:cs="Times New Roman"/>
          <w:b/>
          <w:sz w:val="28"/>
          <w:szCs w:val="28"/>
        </w:rPr>
        <w:t>Caroline College and Pastoral Institute</w:t>
      </w:r>
    </w:p>
    <w:p w14:paraId="0F25F4DC" w14:textId="4B7F0ACE" w:rsidR="00BC2945" w:rsidRPr="00BC2945" w:rsidRDefault="00BC2945" w:rsidP="00BC2945">
      <w:pPr>
        <w:pBdr>
          <w:bottom w:val="single" w:sz="12" w:space="1" w:color="auto"/>
        </w:pBdr>
        <w:spacing w:after="0"/>
        <w:ind w:left="-540"/>
        <w:rPr>
          <w:rFonts w:ascii="Century Gothic" w:eastAsia="Calibri" w:hAnsi="Century Gothic" w:cs="Times New Roman"/>
          <w:b/>
          <w:sz w:val="28"/>
          <w:szCs w:val="28"/>
        </w:rPr>
      </w:pPr>
      <w:r w:rsidRPr="00BC2945">
        <w:rPr>
          <w:rFonts w:ascii="Century Gothic" w:eastAsia="Calibri" w:hAnsi="Century Gothic" w:cs="Times New Roman"/>
          <w:b/>
          <w:noProof/>
          <w:sz w:val="28"/>
          <w:szCs w:val="28"/>
        </w:rPr>
        <mc:AlternateContent>
          <mc:Choice Requires="wps">
            <w:drawing>
              <wp:anchor distT="0" distB="0" distL="114300" distR="114300" simplePos="0" relativeHeight="251660288" behindDoc="0" locked="0" layoutInCell="1" allowOverlap="1" wp14:anchorId="5F19DB11" wp14:editId="749D241B">
                <wp:simplePos x="0" y="0"/>
                <wp:positionH relativeFrom="margin">
                  <wp:posOffset>3819525</wp:posOffset>
                </wp:positionH>
                <wp:positionV relativeFrom="paragraph">
                  <wp:posOffset>172720</wp:posOffset>
                </wp:positionV>
                <wp:extent cx="2609850" cy="619125"/>
                <wp:effectExtent l="0" t="1270" r="0" b="0"/>
                <wp:wrapNone/>
                <wp:docPr id="127036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61912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E8DAF97" w14:textId="77777777" w:rsidR="00BC2945" w:rsidRPr="000D6549" w:rsidRDefault="00BC2945" w:rsidP="00BC2945">
                            <w:pPr>
                              <w:spacing w:after="0"/>
                              <w:jc w:val="right"/>
                              <w:rPr>
                                <w:rFonts w:ascii="Century Gothic" w:hAnsi="Century Gothic"/>
                                <w:b/>
                                <w:sz w:val="18"/>
                              </w:rPr>
                            </w:pPr>
                            <w:r w:rsidRPr="000D6549">
                              <w:rPr>
                                <w:rFonts w:ascii="Century Gothic" w:hAnsi="Century Gothic"/>
                                <w:b/>
                                <w:sz w:val="18"/>
                              </w:rPr>
                              <w:t>Caroline College and Pastoral Institute</w:t>
                            </w:r>
                          </w:p>
                          <w:p w14:paraId="7C961988" w14:textId="77777777" w:rsidR="00BC2945" w:rsidRPr="000D6549" w:rsidRDefault="00BC2945" w:rsidP="00BC2945">
                            <w:pPr>
                              <w:spacing w:after="0"/>
                              <w:jc w:val="right"/>
                              <w:rPr>
                                <w:rFonts w:ascii="Century Gothic" w:hAnsi="Century Gothic"/>
                                <w:sz w:val="16"/>
                              </w:rPr>
                            </w:pPr>
                            <w:r w:rsidRPr="000D6549">
                              <w:rPr>
                                <w:rFonts w:ascii="Century Gothic" w:hAnsi="Century Gothic"/>
                                <w:sz w:val="16"/>
                              </w:rPr>
                              <w:t>P.O. Box 462</w:t>
                            </w:r>
                            <w:r>
                              <w:rPr>
                                <w:rFonts w:ascii="Century Gothic" w:hAnsi="Century Gothic"/>
                                <w:sz w:val="16"/>
                              </w:rPr>
                              <w:t xml:space="preserve">, </w:t>
                            </w:r>
                            <w:r w:rsidRPr="000D6549">
                              <w:rPr>
                                <w:rFonts w:ascii="Century Gothic" w:hAnsi="Century Gothic"/>
                                <w:sz w:val="16"/>
                              </w:rPr>
                              <w:t>Weno, Chuuk</w:t>
                            </w:r>
                            <w:r>
                              <w:rPr>
                                <w:rFonts w:ascii="Century Gothic" w:hAnsi="Century Gothic"/>
                                <w:sz w:val="16"/>
                              </w:rPr>
                              <w:t xml:space="preserve">, </w:t>
                            </w:r>
                            <w:r w:rsidRPr="000D6549">
                              <w:rPr>
                                <w:rFonts w:ascii="Century Gothic" w:hAnsi="Century Gothic"/>
                                <w:sz w:val="16"/>
                              </w:rPr>
                              <w:t>FM 96942</w:t>
                            </w:r>
                          </w:p>
                          <w:p w14:paraId="255E62E8" w14:textId="77777777" w:rsidR="00BC2945" w:rsidRPr="000D6549" w:rsidRDefault="00BC2945" w:rsidP="00BC2945">
                            <w:pPr>
                              <w:spacing w:after="0"/>
                              <w:jc w:val="right"/>
                              <w:rPr>
                                <w:rFonts w:ascii="Century Gothic" w:hAnsi="Century Gothic"/>
                                <w:sz w:val="16"/>
                              </w:rPr>
                            </w:pPr>
                            <w:r w:rsidRPr="00CF410C">
                              <w:rPr>
                                <w:rFonts w:ascii="Century Gothic" w:hAnsi="Century Gothic"/>
                                <w:b/>
                                <w:sz w:val="16"/>
                              </w:rPr>
                              <w:t>Tel:</w:t>
                            </w:r>
                            <w:r w:rsidRPr="000D6549">
                              <w:rPr>
                                <w:rFonts w:ascii="Century Gothic" w:hAnsi="Century Gothic"/>
                                <w:sz w:val="16"/>
                              </w:rPr>
                              <w:t xml:space="preserve"> (691) 330-8293</w:t>
                            </w:r>
                            <w:r>
                              <w:rPr>
                                <w:rFonts w:ascii="Century Gothic" w:hAnsi="Century Gothic"/>
                                <w:sz w:val="16"/>
                              </w:rPr>
                              <w:t xml:space="preserve">      </w:t>
                            </w:r>
                            <w:r w:rsidRPr="00CF410C">
                              <w:rPr>
                                <w:rFonts w:ascii="Century Gothic" w:hAnsi="Century Gothic"/>
                                <w:b/>
                                <w:sz w:val="16"/>
                              </w:rPr>
                              <w:t>Fax:</w:t>
                            </w:r>
                            <w:r w:rsidRPr="000D6549">
                              <w:rPr>
                                <w:rFonts w:ascii="Century Gothic" w:hAnsi="Century Gothic"/>
                                <w:sz w:val="16"/>
                              </w:rPr>
                              <w:t xml:space="preserve"> (691) 330-8292 </w:t>
                            </w:r>
                          </w:p>
                          <w:p w14:paraId="3105125C" w14:textId="77777777" w:rsidR="00BC2945" w:rsidRPr="00576F54" w:rsidRDefault="00BC2945" w:rsidP="00BC2945">
                            <w:pPr>
                              <w:spacing w:after="0"/>
                              <w:jc w:val="right"/>
                              <w:rPr>
                                <w:rFonts w:ascii="Century Gothic" w:hAnsi="Century Gothic"/>
                                <w:sz w:val="18"/>
                              </w:rPr>
                            </w:pPr>
                          </w:p>
                          <w:p w14:paraId="2A9E101E" w14:textId="77777777" w:rsidR="00BC2945" w:rsidRDefault="00BC2945" w:rsidP="00BC2945">
                            <w:pPr>
                              <w:spacing w:after="0"/>
                              <w:jc w:val="right"/>
                              <w:rPr>
                                <w:rFonts w:ascii="Century Gothic" w:hAnsi="Century Gothic"/>
                              </w:rPr>
                            </w:pPr>
                          </w:p>
                          <w:p w14:paraId="0CDD0753" w14:textId="77777777" w:rsidR="00BC2945" w:rsidRPr="00576F54" w:rsidRDefault="00BC2945" w:rsidP="00BC2945">
                            <w:pPr>
                              <w:spacing w:after="0"/>
                              <w:jc w:val="right"/>
                              <w:rPr>
                                <w:rFonts w:ascii="Century Gothic" w:hAnsi="Century Gothic"/>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19DB11" id="Text Box 2" o:spid="_x0000_s1029" type="#_x0000_t202" style="position:absolute;left:0;text-align:left;margin-left:300.75pt;margin-top:13.6pt;width:205.5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" stroked="f" strokeweight=".5pt">
                <v:textbox>
                  <w:txbxContent>
                    <w:p w14:paraId="5E8DAF97" w14:textId="77777777" w:rsidR="00BC2945" w:rsidRPr="000D6549" w:rsidRDefault="00BC2945" w:rsidP="00BC2945">
                      <w:pPr>
                        <w:spacing w:after="0"/>
                        <w:jc w:val="right"/>
                        <w:rPr>
                          <w:rFonts w:ascii="Century Gothic" w:hAnsi="Century Gothic"/>
                          <w:b/>
                          <w:sz w:val="18"/>
                        </w:rPr>
                      </w:pPr>
                      <w:r w:rsidRPr="000D6549">
                        <w:rPr>
                          <w:rFonts w:ascii="Century Gothic" w:hAnsi="Century Gothic"/>
                          <w:b/>
                          <w:sz w:val="18"/>
                        </w:rPr>
                        <w:t>Caroline College and Pastoral Institute</w:t>
                      </w:r>
                    </w:p>
                    <w:p w14:paraId="7C961988" w14:textId="77777777" w:rsidR="00BC2945" w:rsidRPr="000D6549" w:rsidRDefault="00BC2945" w:rsidP="00BC2945">
                      <w:pPr>
                        <w:spacing w:after="0"/>
                        <w:jc w:val="right"/>
                        <w:rPr>
                          <w:rFonts w:ascii="Century Gothic" w:hAnsi="Century Gothic"/>
                          <w:sz w:val="16"/>
                        </w:rPr>
                      </w:pPr>
                      <w:r w:rsidRPr="000D6549">
                        <w:rPr>
                          <w:rFonts w:ascii="Century Gothic" w:hAnsi="Century Gothic"/>
                          <w:sz w:val="16"/>
                        </w:rPr>
                        <w:t>P.O. Box 462</w:t>
                      </w:r>
                      <w:r>
                        <w:rPr>
                          <w:rFonts w:ascii="Century Gothic" w:hAnsi="Century Gothic"/>
                          <w:sz w:val="16"/>
                        </w:rPr>
                        <w:t xml:space="preserve">, </w:t>
                      </w:r>
                      <w:r w:rsidRPr="000D6549">
                        <w:rPr>
                          <w:rFonts w:ascii="Century Gothic" w:hAnsi="Century Gothic"/>
                          <w:sz w:val="16"/>
                        </w:rPr>
                        <w:t>Weno, Chuuk</w:t>
                      </w:r>
                      <w:r>
                        <w:rPr>
                          <w:rFonts w:ascii="Century Gothic" w:hAnsi="Century Gothic"/>
                          <w:sz w:val="16"/>
                        </w:rPr>
                        <w:t xml:space="preserve">, </w:t>
                      </w:r>
                      <w:r w:rsidRPr="000D6549">
                        <w:rPr>
                          <w:rFonts w:ascii="Century Gothic" w:hAnsi="Century Gothic"/>
                          <w:sz w:val="16"/>
                        </w:rPr>
                        <w:t>FM 96942</w:t>
                      </w:r>
                    </w:p>
                    <w:p w14:paraId="255E62E8" w14:textId="77777777" w:rsidR="00BC2945" w:rsidRPr="000D6549" w:rsidRDefault="00BC2945" w:rsidP="00BC2945">
                      <w:pPr>
                        <w:spacing w:after="0"/>
                        <w:jc w:val="right"/>
                        <w:rPr>
                          <w:rFonts w:ascii="Century Gothic" w:hAnsi="Century Gothic"/>
                          <w:sz w:val="16"/>
                        </w:rPr>
                      </w:pPr>
                      <w:r w:rsidRPr="00CF410C">
                        <w:rPr>
                          <w:rFonts w:ascii="Century Gothic" w:hAnsi="Century Gothic"/>
                          <w:b/>
                          <w:sz w:val="16"/>
                        </w:rPr>
                        <w:t>Tel:</w:t>
                      </w:r>
                      <w:r w:rsidRPr="000D6549">
                        <w:rPr>
                          <w:rFonts w:ascii="Century Gothic" w:hAnsi="Century Gothic"/>
                          <w:sz w:val="16"/>
                        </w:rPr>
                        <w:t xml:space="preserve"> (691) 330-8293</w:t>
                      </w:r>
                      <w:r>
                        <w:rPr>
                          <w:rFonts w:ascii="Century Gothic" w:hAnsi="Century Gothic"/>
                          <w:sz w:val="16"/>
                        </w:rPr>
                        <w:t xml:space="preserve">      </w:t>
                      </w:r>
                      <w:r w:rsidRPr="00CF410C">
                        <w:rPr>
                          <w:rFonts w:ascii="Century Gothic" w:hAnsi="Century Gothic"/>
                          <w:b/>
                          <w:sz w:val="16"/>
                        </w:rPr>
                        <w:t>Fax:</w:t>
                      </w:r>
                      <w:r w:rsidRPr="000D6549">
                        <w:rPr>
                          <w:rFonts w:ascii="Century Gothic" w:hAnsi="Century Gothic"/>
                          <w:sz w:val="16"/>
                        </w:rPr>
                        <w:t xml:space="preserve"> (691) 330-8292 </w:t>
                      </w:r>
                    </w:p>
                    <w:p w14:paraId="3105125C" w14:textId="77777777" w:rsidR="00BC2945" w:rsidRPr="00576F54" w:rsidRDefault="00BC2945" w:rsidP="00BC2945">
                      <w:pPr>
                        <w:spacing w:after="0"/>
                        <w:jc w:val="right"/>
                        <w:rPr>
                          <w:rFonts w:ascii="Century Gothic" w:hAnsi="Century Gothic"/>
                          <w:sz w:val="18"/>
                        </w:rPr>
                      </w:pPr>
                    </w:p>
                    <w:p w14:paraId="2A9E101E" w14:textId="77777777" w:rsidR="00BC2945" w:rsidRDefault="00BC2945" w:rsidP="00BC2945">
                      <w:pPr>
                        <w:spacing w:after="0"/>
                        <w:jc w:val="right"/>
                        <w:rPr>
                          <w:rFonts w:ascii="Century Gothic" w:hAnsi="Century Gothic"/>
                        </w:rPr>
                      </w:pPr>
                    </w:p>
                    <w:p w14:paraId="0CDD0753" w14:textId="77777777" w:rsidR="00BC2945" w:rsidRPr="00576F54" w:rsidRDefault="00BC2945" w:rsidP="00BC2945">
                      <w:pPr>
                        <w:spacing w:after="0"/>
                        <w:jc w:val="right"/>
                        <w:rPr>
                          <w:rFonts w:ascii="Century Gothic" w:hAnsi="Century Gothic"/>
                        </w:rPr>
                      </w:pPr>
                    </w:p>
                  </w:txbxContent>
                </v:textbox>
                <w10:wrap anchorx="margin"/>
              </v:shape>
            </w:pict>
          </mc:Fallback>
        </mc:AlternateContent>
      </w:r>
      <w:r w:rsidRPr="00BC2945">
        <w:rPr>
          <w:rFonts w:ascii="Century Gothic" w:eastAsia="Calibri" w:hAnsi="Century Gothic" w:cs="Times New Roman"/>
          <w:b/>
          <w:noProof/>
          <w:sz w:val="28"/>
          <w:szCs w:val="28"/>
        </w:rPr>
        <w:t>and Chaminade University of Honolulu</w:t>
      </w:r>
    </w:p>
    <w:p w14:paraId="3E2F656D" w14:textId="77777777" w:rsidR="00BC2945" w:rsidRPr="00BC2945" w:rsidRDefault="00BC2945" w:rsidP="00BC2945">
      <w:pPr>
        <w:spacing w:after="0"/>
        <w:ind w:left="-540"/>
        <w:rPr>
          <w:rFonts w:ascii="Century Gothic" w:eastAsia="Calibri" w:hAnsi="Century Gothic" w:cs="Times New Roman"/>
          <w:sz w:val="21"/>
          <w:szCs w:val="21"/>
        </w:rPr>
      </w:pPr>
      <w:r w:rsidRPr="00BC2945">
        <w:rPr>
          <w:rFonts w:ascii="Century Gothic" w:eastAsia="Calibri" w:hAnsi="Century Gothic" w:cs="Times New Roman"/>
          <w:sz w:val="21"/>
          <w:szCs w:val="21"/>
        </w:rPr>
        <w:t xml:space="preserve">Associate of Arts in Liberal Arts (AALA) and Bachelor of Science </w:t>
      </w:r>
    </w:p>
    <w:p w14:paraId="3B52E7B5" w14:textId="77777777" w:rsidR="00BC2945" w:rsidRPr="00BC2945" w:rsidRDefault="00BC2945" w:rsidP="00BC2945">
      <w:pPr>
        <w:spacing w:after="0"/>
        <w:ind w:left="-540"/>
        <w:rPr>
          <w:rFonts w:ascii="Century Gothic" w:eastAsia="Calibri" w:hAnsi="Century Gothic" w:cs="Times New Roman"/>
          <w:sz w:val="21"/>
          <w:szCs w:val="21"/>
        </w:rPr>
      </w:pPr>
      <w:r w:rsidRPr="00BC2945">
        <w:rPr>
          <w:rFonts w:ascii="Century Gothic" w:eastAsia="Calibri" w:hAnsi="Century Gothic" w:cs="Times New Roman"/>
          <w:sz w:val="21"/>
          <w:szCs w:val="21"/>
        </w:rPr>
        <w:t>in Elementary Education for Oceania (BSEEO) Program</w:t>
      </w:r>
    </w:p>
    <w:p w14:paraId="768FCDD0" w14:textId="77777777" w:rsidR="00BC2945" w:rsidRPr="00BC2945" w:rsidRDefault="00BC2945" w:rsidP="00BC2945">
      <w:pPr>
        <w:spacing w:before="100" w:beforeAutospacing="1" w:after="100" w:afterAutospacing="1"/>
        <w:contextualSpacing/>
        <w:rPr>
          <w:rFonts w:ascii="Times New Roman" w:eastAsia="Times New Roman" w:hAnsi="Times New Roman" w:cs="Times New Roman"/>
          <w:sz w:val="24"/>
          <w:szCs w:val="24"/>
          <w:lang w:val="en-FM" w:eastAsia="en-FM"/>
        </w:rPr>
      </w:pPr>
    </w:p>
    <w:p w14:paraId="6AC4D224" w14:textId="4FE2F4E2" w:rsidR="00BC2945" w:rsidRDefault="00BC2945" w:rsidP="00D611CA">
      <w:r w:rsidRPr="00BC2945">
        <w:rPr>
          <w:rFonts w:ascii="Calibri" w:eastAsia="Calibri" w:hAnsi="Calibri" w:cs="Times New Roman"/>
          <w:noProof/>
        </w:rPr>
        <w:drawing>
          <wp:inline distT="0" distB="0" distL="0" distR="0" wp14:anchorId="7DF616A7" wp14:editId="50D957E5">
            <wp:extent cx="1798320" cy="1417320"/>
            <wp:effectExtent l="0" t="0" r="0" b="0"/>
            <wp:docPr id="161973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320" cy="1417320"/>
                    </a:xfrm>
                    <a:prstGeom prst="rect">
                      <a:avLst/>
                    </a:prstGeom>
                    <a:noFill/>
                    <a:ln>
                      <a:noFill/>
                    </a:ln>
                  </pic:spPr>
                </pic:pic>
              </a:graphicData>
            </a:graphic>
          </wp:inline>
        </w:drawing>
      </w:r>
    </w:p>
    <w:p w14:paraId="7B5A65DE" w14:textId="77777777" w:rsidR="00BC2945" w:rsidRDefault="00BC2945" w:rsidP="00D611CA"/>
    <w:p w14:paraId="62871BB6" w14:textId="1BBEA205" w:rsidR="004C551A" w:rsidRPr="004C551A" w:rsidRDefault="004C551A" w:rsidP="00D611CA">
      <w:pPr>
        <w:rPr>
          <w:rFonts w:ascii="Calibri" w:hAnsi="Calibri"/>
        </w:rPr>
      </w:pPr>
      <w:r w:rsidRPr="004C551A">
        <w:t>Chaminade University of Honolulu</w:t>
      </w:r>
    </w:p>
    <w:p w14:paraId="743F0F79"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w:t>
      </w:r>
      <w:r>
        <w:rPr>
          <w:rFonts w:ascii="Times New Roman" w:eastAsia="Times New Roman" w:hAnsi="Times New Roman" w:cs="Times New Roman"/>
          <w:b/>
          <w:bCs/>
          <w:sz w:val="24"/>
          <w:szCs w:val="24"/>
        </w:rPr>
        <w:t>tudent Teaching Seminar (Elemen</w:t>
      </w:r>
      <w:r w:rsidRPr="004C551A">
        <w:rPr>
          <w:rFonts w:ascii="Times New Roman" w:eastAsia="Times New Roman" w:hAnsi="Times New Roman" w:cs="Times New Roman"/>
          <w:b/>
          <w:bCs/>
          <w:sz w:val="24"/>
          <w:szCs w:val="24"/>
        </w:rPr>
        <w:t>tary) – ED 49</w:t>
      </w:r>
      <w:r>
        <w:rPr>
          <w:rFonts w:ascii="Times New Roman" w:eastAsia="Times New Roman" w:hAnsi="Times New Roman" w:cs="Times New Roman"/>
          <w:b/>
          <w:bCs/>
          <w:sz w:val="24"/>
          <w:szCs w:val="24"/>
        </w:rPr>
        <w:t>2</w:t>
      </w:r>
    </w:p>
    <w:p w14:paraId="3241868D"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90"/>
        <w:gridCol w:w="4685"/>
      </w:tblGrid>
      <w:tr w:rsidR="004C551A" w:rsidRPr="004C551A" w14:paraId="46EA8B21" w14:textId="77777777" w:rsidTr="004C551A">
        <w:trPr>
          <w:trHeight w:val="1055"/>
        </w:trPr>
        <w:tc>
          <w:tcPr>
            <w:tcW w:w="46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D390C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Semester/Year</w:t>
            </w:r>
          </w:p>
          <w:p w14:paraId="4D664663" w14:textId="77890045"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r w:rsidR="003220F3">
              <w:rPr>
                <w:rFonts w:ascii="Times New Roman" w:eastAsia="Times New Roman" w:hAnsi="Times New Roman" w:cs="Times New Roman"/>
                <w:sz w:val="24"/>
                <w:szCs w:val="24"/>
              </w:rPr>
              <w:t>Fall,</w:t>
            </w:r>
            <w:r w:rsidR="000860FA">
              <w:rPr>
                <w:rFonts w:ascii="Times New Roman" w:eastAsia="Times New Roman" w:hAnsi="Times New Roman" w:cs="Times New Roman"/>
                <w:sz w:val="24"/>
                <w:szCs w:val="24"/>
              </w:rPr>
              <w:t xml:space="preserve"> 2026</w:t>
            </w:r>
          </w:p>
        </w:tc>
        <w:tc>
          <w:tcPr>
            <w:tcW w:w="47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A715D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Instructor:</w:t>
            </w:r>
          </w:p>
          <w:p w14:paraId="0FFE873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Dr. Margarita Cholymay &amp; Dr. LJ </w:t>
            </w:r>
            <w:proofErr w:type="spellStart"/>
            <w:r w:rsidRPr="004C551A">
              <w:rPr>
                <w:rFonts w:ascii="Times New Roman" w:eastAsia="Times New Roman" w:hAnsi="Times New Roman" w:cs="Times New Roman"/>
                <w:sz w:val="24"/>
                <w:szCs w:val="24"/>
              </w:rPr>
              <w:t>Rayphand</w:t>
            </w:r>
            <w:proofErr w:type="spellEnd"/>
          </w:p>
          <w:p w14:paraId="3296313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A8633AE" w14:textId="77777777" w:rsidTr="004C551A">
        <w:trPr>
          <w:trHeight w:val="1041"/>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E858C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xml:space="preserve">Course# and Credits: </w:t>
            </w:r>
          </w:p>
          <w:p w14:paraId="22A220A3" w14:textId="1C9F24DE"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ED 49</w:t>
            </w:r>
            <w:r w:rsidR="001327AD">
              <w:rPr>
                <w:rFonts w:ascii="Times New Roman" w:eastAsia="Times New Roman" w:hAnsi="Times New Roman" w:cs="Times New Roman"/>
                <w:sz w:val="24"/>
                <w:szCs w:val="24"/>
              </w:rPr>
              <w:t>2</w:t>
            </w:r>
            <w:r w:rsidRPr="004C551A">
              <w:rPr>
                <w:rFonts w:ascii="Times New Roman" w:eastAsia="Times New Roman" w:hAnsi="Times New Roman" w:cs="Times New Roman"/>
                <w:sz w:val="24"/>
                <w:szCs w:val="24"/>
              </w:rPr>
              <w:t xml:space="preserve">/ EDUC </w:t>
            </w:r>
          </w:p>
          <w:p w14:paraId="40CAC0F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3D5A977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Email:</w:t>
            </w:r>
          </w:p>
          <w:p w14:paraId="57712C68" w14:textId="77777777" w:rsidR="004C551A" w:rsidRPr="004C551A" w:rsidRDefault="004C551A" w:rsidP="004C551A">
            <w:pPr>
              <w:spacing w:after="0" w:line="276" w:lineRule="auto"/>
              <w:jc w:val="center"/>
              <w:rPr>
                <w:rFonts w:ascii="Calibri" w:eastAsia="Times New Roman" w:hAnsi="Calibri" w:cs="Times New Roman"/>
              </w:rPr>
            </w:pPr>
            <w:hyperlink r:id="rId10" w:history="1">
              <w:r w:rsidRPr="004C551A">
                <w:rPr>
                  <w:rFonts w:ascii="Times New Roman" w:eastAsia="Times New Roman" w:hAnsi="Times New Roman" w:cs="Times New Roman"/>
                  <w:color w:val="0000FF"/>
                  <w:sz w:val="24"/>
                  <w:u w:val="single"/>
                </w:rPr>
                <w:t>Margarita.cholymay@adjunct.chaminade.edu</w:t>
              </w:r>
            </w:hyperlink>
          </w:p>
          <w:p w14:paraId="2BC187DF" w14:textId="77777777" w:rsidR="004C551A" w:rsidRPr="004C551A" w:rsidRDefault="004C551A" w:rsidP="004C551A">
            <w:pPr>
              <w:spacing w:after="0" w:line="276" w:lineRule="auto"/>
              <w:jc w:val="center"/>
              <w:rPr>
                <w:rFonts w:ascii="Calibri" w:eastAsia="Times New Roman" w:hAnsi="Calibri" w:cs="Times New Roman"/>
              </w:rPr>
            </w:pPr>
            <w:hyperlink r:id="rId11" w:history="1">
              <w:r w:rsidRPr="004C551A">
                <w:rPr>
                  <w:rFonts w:ascii="Times New Roman" w:eastAsia="Times New Roman" w:hAnsi="Times New Roman" w:cs="Times New Roman"/>
                  <w:color w:val="0000FF"/>
                  <w:sz w:val="24"/>
                  <w:u w:val="single"/>
                </w:rPr>
                <w:t>Lj.raypahand@adjunct.chaminade.edu</w:t>
              </w:r>
            </w:hyperlink>
            <w:r w:rsidRPr="004C551A">
              <w:rPr>
                <w:rFonts w:ascii="Times New Roman" w:eastAsia="Times New Roman" w:hAnsi="Times New Roman" w:cs="Times New Roman"/>
                <w:sz w:val="24"/>
                <w:szCs w:val="24"/>
              </w:rPr>
              <w:t xml:space="preserve"> </w:t>
            </w:r>
          </w:p>
        </w:tc>
      </w:tr>
      <w:tr w:rsidR="004C551A" w:rsidRPr="004C551A" w14:paraId="7199BA75" w14:textId="77777777" w:rsidTr="004C551A">
        <w:trPr>
          <w:trHeight w:val="75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7960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Title:</w:t>
            </w:r>
          </w:p>
          <w:p w14:paraId="5077AA2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Elementary Student Teaching Seminar</w:t>
            </w:r>
          </w:p>
          <w:p w14:paraId="19C74E9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E1FE2E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Telephone:</w:t>
            </w:r>
          </w:p>
          <w:p w14:paraId="7851B50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691-330-8293</w:t>
            </w:r>
          </w:p>
        </w:tc>
      </w:tr>
      <w:tr w:rsidR="004C551A" w:rsidRPr="004C551A" w14:paraId="0DE7A424" w14:textId="77777777" w:rsidTr="004C551A">
        <w:trPr>
          <w:trHeight w:val="118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930547"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Course Format:</w:t>
            </w:r>
          </w:p>
          <w:p w14:paraId="703E48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On-line at eCollege &amp; </w:t>
            </w:r>
            <w:proofErr w:type="spellStart"/>
            <w:r w:rsidRPr="004C551A">
              <w:rPr>
                <w:rFonts w:ascii="Times New Roman" w:eastAsia="Times New Roman" w:hAnsi="Times New Roman" w:cs="Times New Roman"/>
                <w:sz w:val="24"/>
                <w:szCs w:val="24"/>
              </w:rPr>
              <w:t>onground</w:t>
            </w:r>
            <w:proofErr w:type="spellEnd"/>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206FB921"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Hours:</w:t>
            </w:r>
          </w:p>
          <w:p w14:paraId="791DF90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Any day by appointment</w:t>
            </w:r>
          </w:p>
        </w:tc>
      </w:tr>
      <w:tr w:rsidR="004C551A" w:rsidRPr="004C551A" w14:paraId="6A5C5A7F"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90B2D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Location:</w:t>
            </w:r>
          </w:p>
          <w:p w14:paraId="6C2A0A6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at ecollege.chaminade.com</w:t>
            </w:r>
          </w:p>
          <w:p w14:paraId="23DD9D2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on ground </w:t>
            </w:r>
            <w:proofErr w:type="spellStart"/>
            <w:r w:rsidRPr="004C551A">
              <w:rPr>
                <w:rFonts w:ascii="Times New Roman" w:eastAsia="Times New Roman" w:hAnsi="Times New Roman" w:cs="Times New Roman"/>
                <w:sz w:val="24"/>
                <w:szCs w:val="24"/>
              </w:rPr>
              <w:t>ccpi</w:t>
            </w:r>
            <w:proofErr w:type="spellEnd"/>
            <w:r w:rsidRPr="004C551A">
              <w:rPr>
                <w:rFonts w:ascii="Times New Roman" w:eastAsia="Times New Roman" w:hAnsi="Times New Roman" w:cs="Times New Roman"/>
                <w:sz w:val="24"/>
                <w:szCs w:val="24"/>
              </w:rPr>
              <w:t xml:space="preserve"> lab 4</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7E3DB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Location:</w:t>
            </w:r>
          </w:p>
          <w:p w14:paraId="4B67DB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CCPI</w:t>
            </w:r>
          </w:p>
        </w:tc>
      </w:tr>
      <w:tr w:rsidR="004C551A" w:rsidRPr="004C551A" w14:paraId="2B1AF302"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89F4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Student Teaching Requirement:</w:t>
            </w:r>
          </w:p>
          <w:p w14:paraId="09D3BBF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Seminar runs concurrently with student teaching practicum</w:t>
            </w:r>
          </w:p>
          <w:p w14:paraId="1ADEC3BB"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lastRenderedPageBreak/>
              <w:t> </w:t>
            </w:r>
          </w:p>
          <w:p w14:paraId="6F079DF8" w14:textId="45363C52"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January-May, 20</w:t>
            </w:r>
            <w:r w:rsidR="00D611CA">
              <w:rPr>
                <w:rFonts w:ascii="Times New Roman" w:eastAsia="Times New Roman" w:hAnsi="Times New Roman" w:cs="Times New Roman"/>
                <w:sz w:val="24"/>
                <w:szCs w:val="24"/>
              </w:rPr>
              <w:t>25</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1244266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lastRenderedPageBreak/>
              <w:t>Text:</w:t>
            </w:r>
          </w:p>
          <w:p w14:paraId="5B82529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r w:rsidRPr="004C551A">
              <w:rPr>
                <w:rFonts w:ascii="Times New Roman" w:eastAsia="Times New Roman" w:hAnsi="Times New Roman" w:cs="Times New Roman"/>
                <w:b/>
                <w:bCs/>
                <w:i/>
                <w:iCs/>
                <w:sz w:val="24"/>
                <w:szCs w:val="24"/>
              </w:rPr>
              <w:t xml:space="preserve">How to Develop A Professional Portfolio: A Manual for Teachers  </w:t>
            </w:r>
            <w:r w:rsidRPr="004C551A">
              <w:rPr>
                <w:rFonts w:ascii="Times" w:eastAsia="Times New Roman" w:hAnsi="Times" w:cs="Times"/>
                <w:color w:val="0000FF"/>
                <w:sz w:val="24"/>
                <w:szCs w:val="24"/>
              </w:rPr>
              <w:t xml:space="preserve">Dorothy M. Campbell, </w:t>
            </w:r>
            <w:hyperlink r:id="rId12" w:history="1">
              <w:r w:rsidRPr="004C551A">
                <w:rPr>
                  <w:rFonts w:ascii="Times" w:eastAsia="Times New Roman" w:hAnsi="Times" w:cs="Times"/>
                  <w:color w:val="0000FF"/>
                  <w:sz w:val="24"/>
                </w:rPr>
                <w:t xml:space="preserve">Beverly J. </w:t>
              </w:r>
              <w:proofErr w:type="spellStart"/>
              <w:r w:rsidRPr="004C551A">
                <w:rPr>
                  <w:rFonts w:ascii="Times" w:eastAsia="Times New Roman" w:hAnsi="Times" w:cs="Times"/>
                  <w:color w:val="0000FF"/>
                  <w:sz w:val="24"/>
                </w:rPr>
                <w:t>Melenyzer</w:t>
              </w:r>
              <w:proofErr w:type="spellEnd"/>
            </w:hyperlink>
            <w:r w:rsidRPr="004C551A">
              <w:rPr>
                <w:rFonts w:ascii="Times" w:eastAsia="Times New Roman" w:hAnsi="Times" w:cs="Times"/>
                <w:sz w:val="24"/>
                <w:szCs w:val="24"/>
              </w:rPr>
              <w:t xml:space="preserve">, </w:t>
            </w:r>
            <w:hyperlink r:id="rId13" w:history="1">
              <w:r w:rsidRPr="004C551A">
                <w:rPr>
                  <w:rFonts w:ascii="Times" w:eastAsia="Times New Roman" w:hAnsi="Times" w:cs="Times"/>
                  <w:color w:val="0000FF"/>
                  <w:sz w:val="24"/>
                </w:rPr>
                <w:t>Diane H. Nettles</w:t>
              </w:r>
            </w:hyperlink>
            <w:r w:rsidRPr="004C551A">
              <w:rPr>
                <w:rFonts w:ascii="Times" w:eastAsia="Times New Roman" w:hAnsi="Times" w:cs="Times"/>
                <w:sz w:val="24"/>
                <w:szCs w:val="24"/>
              </w:rPr>
              <w:t xml:space="preserve">, </w:t>
            </w:r>
            <w:hyperlink r:id="rId14" w:history="1">
              <w:r w:rsidRPr="004C551A">
                <w:rPr>
                  <w:rFonts w:ascii="Times" w:eastAsia="Times New Roman" w:hAnsi="Times" w:cs="Times"/>
                  <w:color w:val="0000FF"/>
                  <w:sz w:val="24"/>
                </w:rPr>
                <w:t>Richard M. Wyman</w:t>
              </w:r>
            </w:hyperlink>
            <w:r w:rsidRPr="004C551A">
              <w:rPr>
                <w:rFonts w:ascii="Times" w:eastAsia="Times New Roman" w:hAnsi="Times" w:cs="Times"/>
                <w:sz w:val="24"/>
                <w:szCs w:val="24"/>
              </w:rPr>
              <w:t xml:space="preserve"> </w:t>
            </w:r>
          </w:p>
          <w:p w14:paraId="31A7AA39" w14:textId="77777777" w:rsidR="004C551A" w:rsidRPr="004C551A" w:rsidRDefault="004C551A" w:rsidP="004C551A">
            <w:pPr>
              <w:spacing w:after="0" w:line="276" w:lineRule="auto"/>
              <w:rPr>
                <w:rFonts w:ascii="Calibri" w:eastAsia="Times New Roman" w:hAnsi="Calibri" w:cs="Times New Roman"/>
              </w:rPr>
            </w:pPr>
            <w:r w:rsidRPr="004C551A">
              <w:rPr>
                <w:rFonts w:ascii="Times" w:eastAsia="Times New Roman" w:hAnsi="Times" w:cs="Times"/>
                <w:sz w:val="24"/>
                <w:szCs w:val="24"/>
              </w:rPr>
              <w:t>ISBN-13: 978-0-13-310117-1</w:t>
            </w:r>
          </w:p>
          <w:p w14:paraId="083A231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Allyn &amp; Bacon.</w:t>
            </w:r>
            <w:r w:rsidRPr="004C551A">
              <w:rPr>
                <w:rFonts w:ascii="Times New Roman" w:eastAsia="Times New Roman" w:hAnsi="Times New Roman" w:cs="Times New Roman"/>
                <w:b/>
                <w:bCs/>
                <w:sz w:val="24"/>
                <w:szCs w:val="24"/>
              </w:rPr>
              <w:t xml:space="preserve"> </w:t>
            </w:r>
          </w:p>
          <w:p w14:paraId="3961607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Edition: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Year: 2014</w:t>
            </w:r>
          </w:p>
          <w:p w14:paraId="67BF25D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43E96805"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lastRenderedPageBreak/>
        <w:t> </w:t>
      </w:r>
    </w:p>
    <w:p w14:paraId="6C486E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Catalog Description: </w:t>
      </w:r>
      <w:r w:rsidRPr="004C551A">
        <w:rPr>
          <w:rFonts w:ascii="Times New Roman" w:eastAsia="Times New Roman" w:hAnsi="Times New Roman" w:cs="Times New Roman"/>
          <w:sz w:val="24"/>
          <w:szCs w:val="24"/>
        </w:rPr>
        <w:t>Student Teaching Seminar is required with all student teaching courses. Students complete a standards-based exit portfolio. Prerequisite: Pass PRAXIS II and acceptance to student teaching.</w:t>
      </w:r>
    </w:p>
    <w:p w14:paraId="31D404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Course Goal: </w:t>
      </w:r>
      <w:r w:rsidRPr="004C551A">
        <w:rPr>
          <w:rFonts w:ascii="Times New Roman" w:eastAsia="Times New Roman" w:hAnsi="Times New Roman" w:cs="Times New Roman"/>
          <w:sz w:val="24"/>
          <w:szCs w:val="24"/>
        </w:rPr>
        <w:t>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standards. Teacher candidates will use Understanding by Design to create a unit to implement during their student teaching practicum. </w:t>
      </w:r>
    </w:p>
    <w:p w14:paraId="2DC978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2520B7A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standards which have been adopted by the HTSB.</w:t>
      </w:r>
    </w:p>
    <w:p w14:paraId="7331F30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5E4650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Guiding Philosophy </w:t>
      </w:r>
      <w:r w:rsidRPr="004C551A">
        <w:rPr>
          <w:rFonts w:ascii="Times New Roman" w:eastAsia="Times New Roman" w:hAnsi="Times New Roman" w:cs="Times New Roman"/>
          <w:color w:val="000000"/>
          <w:sz w:val="24"/>
          <w:szCs w:val="24"/>
        </w:rPr>
        <w:t>The Education Division’s guiding philosophy is based upon a set of beliefs that flow from Chaminade University’s vision and mission statements, the Education Division’s mission statement, the Marianist Core Academic Beliefs, and the Hawai'ian '</w:t>
      </w:r>
      <w:proofErr w:type="spellStart"/>
      <w:r w:rsidRPr="004C551A">
        <w:rPr>
          <w:rFonts w:ascii="Times New Roman" w:eastAsia="Times New Roman" w:hAnsi="Times New Roman" w:cs="Times New Roman"/>
          <w:color w:val="000000"/>
          <w:sz w:val="24"/>
          <w:szCs w:val="24"/>
        </w:rPr>
        <w:t>Ōlelo</w:t>
      </w:r>
      <w:proofErr w:type="spellEnd"/>
      <w:r w:rsidRPr="004C551A">
        <w:rPr>
          <w:rFonts w:ascii="Times New Roman" w:eastAsia="Times New Roman" w:hAnsi="Times New Roman" w:cs="Times New Roman"/>
          <w:color w:val="000000"/>
          <w:sz w:val="24"/>
          <w:szCs w:val="24"/>
        </w:rPr>
        <w:t xml:space="preserve"> of Mana (intrapersonal; spirit; embodiment of love, faith, and ethical practice), Aloha (interpersonal; love; sacredness; divine breath), 'Ohana (classroom; family; interconnectedness), Pono (community; being in alignment and balance in life and the community), and </w:t>
      </w:r>
      <w:proofErr w:type="spellStart"/>
      <w:r w:rsidRPr="004C551A">
        <w:rPr>
          <w:rFonts w:ascii="Times New Roman" w:eastAsia="Times New Roman" w:hAnsi="Times New Roman" w:cs="Times New Roman"/>
          <w:color w:val="000000"/>
          <w:sz w:val="24"/>
          <w:szCs w:val="24"/>
        </w:rPr>
        <w:t>Ho'oma'ama'a</w:t>
      </w:r>
      <w:proofErr w:type="spellEnd"/>
      <w:r w:rsidRPr="004C551A">
        <w:rPr>
          <w:rFonts w:ascii="Times New Roman" w:eastAsia="Times New Roman" w:hAnsi="Times New Roman" w:cs="Times New Roman"/>
          <w:color w:val="000000"/>
          <w:sz w:val="24"/>
          <w:szCs w:val="24"/>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A7EC45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7C3FDA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Education Division Mission Statement </w:t>
      </w:r>
      <w:r w:rsidRPr="004C551A">
        <w:rPr>
          <w:rFonts w:ascii="Times New Roman" w:eastAsia="Times New Roman"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14:paraId="38AD917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75B1D0DA"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Marianist Values </w:t>
      </w:r>
    </w:p>
    <w:p w14:paraId="41A62080"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lastRenderedPageBreak/>
        <w:t> </w:t>
      </w:r>
    </w:p>
    <w:p w14:paraId="1D399828"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14:paraId="458EFF36"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19E19BCD"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7F22D180"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75CC0705"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Adaptation and Change (</w:t>
      </w:r>
      <w:proofErr w:type="spellStart"/>
      <w:r w:rsidRPr="004C551A">
        <w:rPr>
          <w:rFonts w:ascii="Times New Roman" w:eastAsia="Times New Roman" w:hAnsi="Times New Roman" w:cs="Times New Roman"/>
          <w:sz w:val="24"/>
          <w:szCs w:val="24"/>
        </w:rPr>
        <w:t>Ho‘oma‘ama‘a</w:t>
      </w:r>
      <w:proofErr w:type="spellEnd"/>
      <w:r w:rsidRPr="004C551A">
        <w:rPr>
          <w:rFonts w:ascii="Times New Roman" w:eastAsia="Times New Roman" w:hAnsi="Times New Roman" w:cs="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14:paraId="2F363DD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4EEEE75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Selected from </w:t>
      </w:r>
      <w:r w:rsidRPr="004C551A">
        <w:rPr>
          <w:rFonts w:ascii="Times New Roman" w:eastAsia="Times New Roman" w:hAnsi="Times New Roman" w:cs="Times New Roman"/>
          <w:i/>
          <w:iCs/>
          <w:sz w:val="24"/>
          <w:szCs w:val="24"/>
        </w:rPr>
        <w:t xml:space="preserve">Characteristics of Marianist Universities: A Resource Paper </w:t>
      </w:r>
      <w:r w:rsidRPr="004C551A">
        <w:rPr>
          <w:rFonts w:ascii="Times New Roman" w:eastAsia="Times New Roman" w:hAnsi="Times New Roman" w:cs="Times New Roman"/>
          <w:sz w:val="24"/>
          <w:szCs w:val="24"/>
        </w:rPr>
        <w:t>Published in 1999 by Chaminade University of Honolulu, St. Mary’s University and University of Dayton</w:t>
      </w:r>
    </w:p>
    <w:p w14:paraId="3E2D37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br w:type="page"/>
      </w:r>
      <w:r w:rsidRPr="004C551A">
        <w:rPr>
          <w:rFonts w:ascii="Times New Roman" w:eastAsia="Times New Roman" w:hAnsi="Times New Roman" w:cs="Times New Roman"/>
          <w:b/>
          <w:bCs/>
          <w:sz w:val="24"/>
          <w:szCs w:val="24"/>
          <w:u w:val="single"/>
        </w:rPr>
        <w:lastRenderedPageBreak/>
        <w:t>Program Learning Outcomes (PLOs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Successful teacher candidates must meet relevant professional, state, and institutional standards through meeting the following PLOs:</w:t>
      </w:r>
    </w:p>
    <w:p w14:paraId="67C6E0E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PLO1</w:t>
      </w:r>
      <w:r w:rsidRPr="004C551A">
        <w:rPr>
          <w:rFonts w:ascii="Times New Roman" w:eastAsia="Times New Roman" w:hAnsi="Times New Roman" w:cs="Times New Roman"/>
          <w:sz w:val="24"/>
          <w:szCs w:val="24"/>
        </w:rPr>
        <w:t>  Knowledge of subject matter such as reading/language arts, mathematics, social sciences, science, visual arts, musical arts, and kinesthetic arts (Content Knowledge)</w:t>
      </w:r>
    </w:p>
    <w:p w14:paraId="53AED00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PLO2</w:t>
      </w:r>
      <w:r w:rsidRPr="004C551A">
        <w:rPr>
          <w:rFonts w:ascii="Times New Roman" w:eastAsia="Times New Roman" w:hAnsi="Times New Roman" w:cs="Times New Roman"/>
          <w:sz w:val="24"/>
          <w:szCs w:val="24"/>
        </w:rPr>
        <w:t>  Knowledge of how students develop and learn, and engagement of students in developmentally appropriate experiences that support learning (Developmentally Appropriate Practice)</w:t>
      </w:r>
    </w:p>
    <w:p w14:paraId="746FEC7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PLO3</w:t>
      </w:r>
      <w:r w:rsidRPr="004C551A">
        <w:rPr>
          <w:rFonts w:ascii="Times New Roman" w:eastAsia="Times New Roman" w:hAnsi="Times New Roman" w:cs="Times New Roman"/>
          <w:sz w:val="24"/>
          <w:szCs w:val="24"/>
        </w:rPr>
        <w:t>  Knowledge of how to teach subject matter to students and application of a variety of instructional strategies that are rigorous, differentiated, focused on the active involvement of the learner (Pedagogical Content Knowledge)</w:t>
      </w:r>
    </w:p>
    <w:p w14:paraId="04CF937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PLO4</w:t>
      </w:r>
      <w:r w:rsidRPr="004C551A">
        <w:rPr>
          <w:rFonts w:ascii="Times New Roman" w:eastAsia="Times New Roman" w:hAnsi="Times New Roman" w:cs="Times New Roman"/>
          <w:sz w:val="24"/>
          <w:szCs w:val="24"/>
        </w:rPr>
        <w:t>  Knowledge of and application of appropriate technology for student learning (Technology)</w:t>
      </w:r>
    </w:p>
    <w:p w14:paraId="2A58BDA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PLO5</w:t>
      </w:r>
      <w:r w:rsidRPr="004C551A">
        <w:rPr>
          <w:rFonts w:ascii="Times New Roman" w:eastAsia="Times New Roman" w:hAnsi="Times New Roman" w:cs="Times New Roman"/>
          <w:sz w:val="24"/>
          <w:szCs w:val="24"/>
        </w:rPr>
        <w:t>  Knowledge of and use of appropriate assessment strategies that enhance the knowledge of learners and their responsibility for their own learning (Assessment)</w:t>
      </w:r>
    </w:p>
    <w:p w14:paraId="29709AD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PLO6</w:t>
      </w:r>
      <w:r w:rsidRPr="004C551A">
        <w:rPr>
          <w:rFonts w:ascii="Times New Roman" w:eastAsia="Times New Roman" w:hAnsi="Times New Roman" w:cs="Times New Roman"/>
          <w:sz w:val="24"/>
          <w:szCs w:val="24"/>
        </w:rPr>
        <w:t>  Skills for adapting learning activities for individual differences and the needs of diverse learners and for maintaining safe positive, caring, and inclusive learning environments (Diversity)</w:t>
      </w:r>
    </w:p>
    <w:p w14:paraId="5FF0140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PLO7</w:t>
      </w:r>
      <w:r w:rsidRPr="004C551A">
        <w:rPr>
          <w:rFonts w:ascii="Times New Roman" w:eastAsia="Times New Roman" w:hAnsi="Times New Roman" w:cs="Times New Roman"/>
          <w:sz w:val="24"/>
          <w:szCs w:val="24"/>
        </w:rPr>
        <w:t>  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83D0AB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PLO8</w:t>
      </w:r>
      <w:r w:rsidRPr="004C551A">
        <w:rPr>
          <w:rFonts w:ascii="Times New Roman" w:eastAsia="Times New Roman" w:hAnsi="Times New Roman" w:cs="Times New Roman"/>
          <w:sz w:val="24"/>
          <w:szCs w:val="24"/>
        </w:rPr>
        <w:t>  Professional dispositions, professionalism in teaching, and ethical standards of conduct consistent with Marianist values, and positive and constructive relationships with parents, the school community and professional colleagues (Professional&amp; Ethical Dispositions and Communication.</w:t>
      </w:r>
    </w:p>
    <w:p w14:paraId="78CFD9F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Big Ideas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Teacher candidates, by the end of their educational studies, have acquired knowledge and valuable skills that will enable them to be effective teachers. Teacher candidates will demonstrate their content knowledge and pedagogical skills in an electronic portfolio based upon the ten Interstate Teacher Assessment and Support Consortium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standards.</w:t>
      </w:r>
    </w:p>
    <w:p w14:paraId="58EA361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2C2919E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Course Learning Objectives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At the end of this course, the teacher candidates will:</w:t>
      </w:r>
    </w:p>
    <w:p w14:paraId="3FD33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8"/>
        <w:gridCol w:w="7302"/>
      </w:tblGrid>
      <w:tr w:rsidR="004C551A" w:rsidRPr="004C551A" w14:paraId="31A3ED64" w14:textId="77777777" w:rsidTr="004C551A">
        <w:trPr>
          <w:trHeight w:val="215"/>
        </w:trPr>
        <w:tc>
          <w:tcPr>
            <w:tcW w:w="16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4C701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1</w:t>
            </w:r>
          </w:p>
        </w:tc>
        <w:tc>
          <w:tcPr>
            <w:tcW w:w="73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74EA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Demonstrate knowledge of how learners grow, develop and create safe and supportive environments for optimal learning.</w:t>
            </w:r>
          </w:p>
          <w:p w14:paraId="2063D9B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19CC462A" w14:textId="77777777" w:rsidTr="004C551A">
        <w:trPr>
          <w:trHeight w:val="215"/>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D6E5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lastRenderedPageBreak/>
              <w:t>CLO 2</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6725376D" w14:textId="77777777" w:rsidR="004C551A" w:rsidRPr="004C551A" w:rsidRDefault="004C551A" w:rsidP="004C551A">
            <w:pPr>
              <w:spacing w:line="276" w:lineRule="auto"/>
              <w:ind w:left="-12"/>
              <w:rPr>
                <w:rFonts w:ascii="Calibri" w:eastAsia="Times New Roman" w:hAnsi="Calibri" w:cs="Times New Roman"/>
              </w:rPr>
            </w:pPr>
            <w:r w:rsidRPr="004C551A">
              <w:rPr>
                <w:rFonts w:ascii="Times New Roman" w:eastAsia="Times New Roman" w:hAnsi="Times New Roman" w:cs="Times New Roman"/>
                <w:sz w:val="24"/>
                <w:szCs w:val="24"/>
              </w:rPr>
              <w:t>Exhibit the ability to effectively plan instruction and incorporate a variety of instructional strategies by drawing upon knowledge of content and pedagogy.</w:t>
            </w:r>
          </w:p>
        </w:tc>
      </w:tr>
      <w:tr w:rsidR="004C551A" w:rsidRPr="004C551A" w14:paraId="56ED7ACF"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AC6C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3</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0DCB9A5C"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Make use of appropriate technology to engage and promote student learning.</w:t>
            </w:r>
          </w:p>
        </w:tc>
      </w:tr>
      <w:tr w:rsidR="004C551A" w:rsidRPr="004C551A" w14:paraId="436BE655"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8D4AA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4</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1A763214"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Use assessment to plan instruction and differentiate instruction for diverse learners.</w:t>
            </w:r>
          </w:p>
        </w:tc>
      </w:tr>
      <w:tr w:rsidR="004C551A" w:rsidRPr="004C551A" w14:paraId="285FA70C" w14:textId="77777777" w:rsidTr="004C551A">
        <w:trPr>
          <w:trHeight w:val="746"/>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0262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5</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7274160E"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Engage in meaningful professional learning by regularly examining practice through ongoing study, self-reflection, and collaboration. </w:t>
            </w:r>
          </w:p>
          <w:p w14:paraId="6A7F1543"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78984CED"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5CC0A93"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Linkages between Course Learning Objectives (CLOs) and Program Learning Objectives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2"/>
        <w:gridCol w:w="993"/>
        <w:gridCol w:w="992"/>
        <w:gridCol w:w="992"/>
        <w:gridCol w:w="992"/>
        <w:gridCol w:w="992"/>
        <w:gridCol w:w="992"/>
        <w:gridCol w:w="992"/>
        <w:gridCol w:w="909"/>
      </w:tblGrid>
      <w:tr w:rsidR="004C551A" w:rsidRPr="004C551A" w14:paraId="746E9A1C" w14:textId="77777777" w:rsidTr="004C551A">
        <w:tc>
          <w:tcPr>
            <w:tcW w:w="10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FBE613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4ADE9"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1</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B0943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2</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31FFC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3</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2D74C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4</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E655E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5</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79732D"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6</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44686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7</w:t>
            </w:r>
          </w:p>
        </w:tc>
        <w:tc>
          <w:tcPr>
            <w:tcW w:w="9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6163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8</w:t>
            </w:r>
          </w:p>
        </w:tc>
      </w:tr>
      <w:tr w:rsidR="004C551A" w:rsidRPr="004C551A" w14:paraId="2FF7D840"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B207A"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1</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75B9CF5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45459C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30610F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AC5F1E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6DE15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0F5DAF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52DD281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58D53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r w:rsidR="004C551A" w:rsidRPr="004C551A" w14:paraId="1EB6F22E"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FD71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05C081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5AE452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9A0906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FCFF2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7A6E9D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6536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AE0B1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0BA49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73965AC8"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758BB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3</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77D4CB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CF3BCC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D9CF02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8B629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683CD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CF2C9C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34216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FF135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938EDE1"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25910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4</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3E38D85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5D12B1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46E2FB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229B26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44AE36B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A75085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6CD6B2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3194EC4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5D383312"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0AB045"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5</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2D19379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B772E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649FFE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EB0D9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7746CE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882FC7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41B2DB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1B5242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bl>
    <w:p w14:paraId="500C2A0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50"/>
        <w:gridCol w:w="1530"/>
        <w:gridCol w:w="1530"/>
      </w:tblGrid>
      <w:tr w:rsidR="004C551A" w:rsidRPr="004C551A" w14:paraId="7A9C7970" w14:textId="77777777" w:rsidTr="004C551A">
        <w:tc>
          <w:tcPr>
            <w:tcW w:w="58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DB45AD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Essential Questions Addressed in This Course</w:t>
            </w:r>
          </w:p>
          <w:p w14:paraId="0B0E4C0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8701CE"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CLOs</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5D193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PLOs</w:t>
            </w:r>
          </w:p>
        </w:tc>
      </w:tr>
      <w:tr w:rsidR="004C551A" w:rsidRPr="004C551A" w14:paraId="0A3CBD38" w14:textId="77777777" w:rsidTr="004C551A">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EBBB9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What do teachers need to know about the diverse learning needs of learners and the environments that best support learning?</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187898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7B3264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2, 6</w:t>
            </w:r>
          </w:p>
          <w:p w14:paraId="2ED05A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BB76D7B"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33CA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What content knowledge do teachers need to help learners to access information, apply knowledge in real world settings, and address meaningful issues?</w:t>
            </w:r>
          </w:p>
          <w:p w14:paraId="78F1990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7882B6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DF71A4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w:t>
            </w:r>
          </w:p>
        </w:tc>
      </w:tr>
      <w:tr w:rsidR="004C551A" w:rsidRPr="004C551A" w14:paraId="7BA7C895"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FEC5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How can teachers integrate assessment, planning, and </w:t>
            </w:r>
          </w:p>
          <w:p w14:paraId="3D4990B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instructional strategies in coordinated and engaging ways to successfully motivate students?</w:t>
            </w:r>
          </w:p>
          <w:p w14:paraId="4A421D5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56C706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C217C3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2, 3, 5</w:t>
            </w:r>
          </w:p>
        </w:tc>
      </w:tr>
      <w:tr w:rsidR="004C551A" w:rsidRPr="004C551A" w14:paraId="44555153"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7049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color w:val="000000"/>
                <w:sz w:val="24"/>
                <w:szCs w:val="24"/>
              </w:rPr>
              <w:t>How does a teacher collaborate with learners, families, colleagues, other school professionals, and community members to ensure learner growth, and to advance the profession?</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4074C6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5</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70ACC8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8</w:t>
            </w:r>
          </w:p>
        </w:tc>
      </w:tr>
    </w:tbl>
    <w:p w14:paraId="181DC7C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4985E2F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306167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23D86BF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lastRenderedPageBreak/>
        <w:t xml:space="preserve">Course Requirements: </w:t>
      </w:r>
      <w:r w:rsidRPr="004C551A">
        <w:rPr>
          <w:rFonts w:ascii="Times New Roman" w:eastAsia="Times New Roman" w:hAnsi="Times New Roman" w:cs="Times New Roman"/>
          <w:color w:val="000000"/>
          <w:sz w:val="24"/>
          <w:szCs w:val="24"/>
        </w:rPr>
        <w:t>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participate in the weekly discussions.  Details on each assignment, including points to be earned, can be found in the 15 units here in eCollege and in Gradebook.</w:t>
      </w:r>
    </w:p>
    <w:p w14:paraId="40B358B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B5F713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Assignment</w:t>
      </w:r>
      <w:r w:rsidRPr="004C551A">
        <w:rPr>
          <w:rFonts w:ascii="Times New Roman" w:eastAsia="Times New Roman" w:hAnsi="Times New Roman" w:cs="Times New Roman"/>
          <w:b/>
          <w:bCs/>
          <w:sz w:val="24"/>
          <w:szCs w:val="24"/>
        </w:rPr>
        <w:t xml:space="preserve"> (electronic portfolio): </w:t>
      </w:r>
      <w:r w:rsidRPr="004C551A">
        <w:rPr>
          <w:rFonts w:ascii="Times New Roman" w:eastAsia="Times New Roman" w:hAnsi="Times New Roman" w:cs="Times New Roman"/>
          <w:sz w:val="24"/>
          <w:szCs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where candidates may view their assessment results and any comments from the instructor.  Please note: the template may be used, or a website can be created for the portfolio but either would be submitted in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on or before the due date, end of Week 15.</w:t>
      </w:r>
    </w:p>
    <w:p w14:paraId="578669A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5A8FE10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sidRPr="004C551A">
        <w:rPr>
          <w:rFonts w:ascii="Times New Roman" w:eastAsia="Times New Roman" w:hAnsi="Times New Roman" w:cs="Times New Roman"/>
          <w:i/>
          <w:iCs/>
          <w:sz w:val="24"/>
          <w:szCs w:val="24"/>
        </w:rPr>
        <w:t>not</w:t>
      </w:r>
      <w:r w:rsidRPr="004C551A">
        <w:rPr>
          <w:rFonts w:ascii="Times New Roman" w:eastAsia="Times New Roman" w:hAnsi="Times New Roman" w:cs="Times New Roman"/>
          <w:sz w:val="24"/>
          <w:szCs w:val="24"/>
        </w:rPr>
        <w:t xml:space="preserve"> your seminar instructor).  It is best to ask people as early as possible for these.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14:paraId="5CB83C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2304693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Your final evaluation must be included in the portfolio so plan accordingly.</w:t>
      </w:r>
    </w:p>
    <w:p w14:paraId="7B44546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766672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u w:val="single"/>
        </w:rPr>
        <w:t>The Exit Portfolio</w:t>
      </w:r>
      <w:r w:rsidRPr="004C551A">
        <w:rPr>
          <w:rFonts w:ascii="Times New Roman" w:eastAsia="Times New Roman" w:hAnsi="Times New Roman" w:cs="Times New Roman"/>
          <w:sz w:val="24"/>
          <w:szCs w:val="24"/>
        </w:rPr>
        <w:t xml:space="preserve"> is comprised of the components listed below. Begin working on this during the first week of the seminar and continue making weekly additions throughout the course. This can be done easily from the beginning if you create a website such as the often-used Weebly.com instead of the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template.</w:t>
      </w:r>
    </w:p>
    <w:p w14:paraId="7E8F3EEB"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86DA6B8"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1.</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Introduction/Autobiographical Sketch – </w:t>
      </w:r>
      <w:r w:rsidRPr="004C551A">
        <w:rPr>
          <w:rFonts w:ascii="Cambria" w:eastAsia="Times New Roman" w:hAnsi="Cambria" w:cs="Times New Roman"/>
          <w:sz w:val="24"/>
          <w:szCs w:val="24"/>
        </w:rPr>
        <w:t xml:space="preserve">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  This is a </w:t>
      </w:r>
      <w:r w:rsidRPr="004C551A">
        <w:rPr>
          <w:rFonts w:ascii="Cambria" w:eastAsia="Times New Roman" w:hAnsi="Cambria" w:cs="Times New Roman"/>
          <w:sz w:val="24"/>
          <w:szCs w:val="24"/>
          <w:u w:val="single"/>
        </w:rPr>
        <w:t>Week One</w:t>
      </w:r>
      <w:r w:rsidRPr="004C551A">
        <w:rPr>
          <w:rFonts w:ascii="Cambria" w:eastAsia="Times New Roman" w:hAnsi="Cambria" w:cs="Times New Roman"/>
          <w:sz w:val="24"/>
          <w:szCs w:val="24"/>
        </w:rPr>
        <w:t xml:space="preserve"> assignment.</w:t>
      </w:r>
    </w:p>
    <w:p w14:paraId="01A1C9AC"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36C28362"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2.</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 Educational Philosophy - </w:t>
      </w:r>
      <w:r w:rsidRPr="004C551A">
        <w:rPr>
          <w:rFonts w:ascii="Cambria" w:eastAsia="Times New Roman" w:hAnsi="Cambria" w:cs="Times New Roman"/>
          <w:sz w:val="24"/>
          <w:szCs w:val="24"/>
        </w:rPr>
        <w:t xml:space="preserve">Educational Philosophy is a description of your goals and beliefs as a teacher, with one or more of the five Marianist values and/or references to educational theory included.  This is a statement of your personal beliefs and how these will be put into action in your classroom. Descriptions centering on the classroom environment, management systems, and/or teaching </w:t>
      </w:r>
      <w:r w:rsidRPr="004C551A">
        <w:rPr>
          <w:rFonts w:ascii="Cambria" w:eastAsia="Times New Roman" w:hAnsi="Cambria" w:cs="Times New Roman"/>
          <w:sz w:val="24"/>
          <w:szCs w:val="24"/>
        </w:rPr>
        <w:lastRenderedPageBreak/>
        <w:t xml:space="preserve">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  </w:t>
      </w:r>
      <w:r w:rsidRPr="004C551A">
        <w:rPr>
          <w:rFonts w:ascii="Cambria" w:eastAsia="Times New Roman" w:hAnsi="Cambria" w:cs="Times New Roman"/>
          <w:sz w:val="24"/>
          <w:szCs w:val="24"/>
          <w:u w:val="single"/>
        </w:rPr>
        <w:t>Due in Week Two</w:t>
      </w:r>
      <w:r w:rsidRPr="004C551A">
        <w:rPr>
          <w:rFonts w:ascii="Cambria" w:eastAsia="Times New Roman" w:hAnsi="Cambria" w:cs="Times New Roman"/>
          <w:sz w:val="24"/>
          <w:szCs w:val="24"/>
        </w:rPr>
        <w:t>.</w:t>
      </w:r>
    </w:p>
    <w:p w14:paraId="5F370D69"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E0A4D09"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3.</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Reflection and two pieces of evidence on each of the ten HTSB/</w:t>
      </w:r>
      <w:proofErr w:type="spellStart"/>
      <w:r w:rsidRPr="004C551A">
        <w:rPr>
          <w:rFonts w:ascii="Cambria" w:eastAsia="Times New Roman" w:hAnsi="Cambria" w:cs="Times New Roman"/>
          <w:b/>
          <w:bCs/>
          <w:sz w:val="24"/>
          <w:szCs w:val="24"/>
        </w:rPr>
        <w:t>InTASC</w:t>
      </w:r>
      <w:proofErr w:type="spellEnd"/>
      <w:r w:rsidRPr="004C551A">
        <w:rPr>
          <w:rFonts w:ascii="Cambria" w:eastAsia="Times New Roman" w:hAnsi="Cambria" w:cs="Times New Roman"/>
          <w:b/>
          <w:bCs/>
          <w:sz w:val="24"/>
          <w:szCs w:val="24"/>
        </w:rPr>
        <w:t xml:space="preserve"> standards: </w:t>
      </w:r>
      <w:r w:rsidRPr="004C551A">
        <w:rPr>
          <w:rFonts w:ascii="Cambria" w:eastAsia="Times New Roman" w:hAnsi="Cambria" w:cs="Times New Roman"/>
          <w:sz w:val="24"/>
          <w:szCs w:val="24"/>
        </w:rPr>
        <w:t xml:space="preserve">Each piece of evidence is accompanied by a description of the evidence/artifact and a reflection (called “rationale” in our textbook) that reveals the teacher candidate’s understanding of the standard being addressed.  Label each artifact clearly. Wherever possible, </w:t>
      </w:r>
      <w:r w:rsidRPr="004C551A">
        <w:rPr>
          <w:rFonts w:ascii="Cambria" w:eastAsia="Times New Roman" w:hAnsi="Cambria" w:cs="Times New Roman"/>
          <w:sz w:val="24"/>
          <w:szCs w:val="24"/>
          <w:u w:val="single"/>
        </w:rPr>
        <w:t>avoid using attachments</w:t>
      </w:r>
      <w:r w:rsidRPr="004C551A">
        <w:rPr>
          <w:rFonts w:ascii="Cambria" w:eastAsia="Times New Roman" w:hAnsi="Cambria" w:cs="Times New Roman"/>
          <w:sz w:val="24"/>
          <w:szCs w:val="24"/>
        </w:rPr>
        <w:t xml:space="preserve">.  </w:t>
      </w:r>
    </w:p>
    <w:p w14:paraId="4C3A2E95" w14:textId="77777777" w:rsidR="004C551A" w:rsidRPr="004C551A" w:rsidRDefault="004C551A" w:rsidP="004C551A">
      <w:pPr>
        <w:spacing w:line="276" w:lineRule="auto"/>
        <w:ind w:left="720"/>
        <w:rPr>
          <w:rFonts w:ascii="Calibri" w:eastAsia="Times New Roman" w:hAnsi="Calibri" w:cs="Times New Roman"/>
        </w:rPr>
      </w:pPr>
      <w:r w:rsidRPr="004C551A">
        <w:rPr>
          <w:rFonts w:ascii="Cambria" w:eastAsia="Times New Roman" w:hAnsi="Cambria" w:cs="Times New Roman"/>
          <w:sz w:val="24"/>
          <w:szCs w:val="24"/>
        </w:rPr>
        <w:t> </w:t>
      </w:r>
    </w:p>
    <w:p w14:paraId="6F19DB93" w14:textId="77777777" w:rsidR="004C551A" w:rsidRPr="004C551A" w:rsidRDefault="004C551A" w:rsidP="004C551A">
      <w:pPr>
        <w:spacing w:before="2" w:after="2"/>
        <w:ind w:left="1080"/>
        <w:rPr>
          <w:rFonts w:ascii="Calibri" w:eastAsia="Times New Roman" w:hAnsi="Calibri" w:cs="Times New Roman"/>
        </w:rPr>
      </w:pPr>
      <w:r w:rsidRPr="004C551A">
        <w:rPr>
          <w:rFonts w:ascii="Cambria" w:eastAsia="Times New Roman" w:hAnsi="Cambria" w:cs="Times New Roman"/>
          <w:sz w:val="24"/>
          <w:szCs w:val="24"/>
        </w:rPr>
        <w:t>You will have the opportunity to work on this throughout the semester, with most weeks focusing on a particular standard and your own evidence and reflection.</w:t>
      </w:r>
    </w:p>
    <w:p w14:paraId="4E098140" w14:textId="77777777" w:rsidR="004C551A" w:rsidRPr="004C551A" w:rsidRDefault="004C551A" w:rsidP="004C551A">
      <w:pPr>
        <w:spacing w:before="2" w:after="2"/>
        <w:rPr>
          <w:rFonts w:ascii="Calibri" w:eastAsia="Times New Roman" w:hAnsi="Calibri" w:cs="Times New Roman"/>
        </w:rPr>
      </w:pPr>
      <w:r w:rsidRPr="004C551A">
        <w:rPr>
          <w:rFonts w:ascii="Cambria" w:eastAsia="Times New Roman" w:hAnsi="Cambria" w:cs="Times New Roman"/>
          <w:sz w:val="24"/>
          <w:szCs w:val="24"/>
        </w:rPr>
        <w:t> </w:t>
      </w:r>
    </w:p>
    <w:p w14:paraId="5DB04EFD"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4.</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Academic Accomplishments and Credentials: </w:t>
      </w:r>
      <w:r w:rsidRPr="004C551A">
        <w:rPr>
          <w:rFonts w:ascii="Cambria" w:eastAsia="Times New Roman" w:hAnsi="Cambria" w:cs="Times New Roman"/>
          <w:sz w:val="24"/>
          <w:szCs w:val="24"/>
        </w:rPr>
        <w:t xml:space="preserve">Resume, 3 letters of recommendation, final Student Teaching Evaluation (hard copy of letters and recommendation goes to the Education Division, Field Director.  Scanned copies need to be attached in </w:t>
      </w:r>
      <w:proofErr w:type="spellStart"/>
      <w:r w:rsidRPr="004C551A">
        <w:rPr>
          <w:rFonts w:ascii="Cambria" w:eastAsia="Times New Roman" w:hAnsi="Cambria" w:cs="Times New Roman"/>
          <w:sz w:val="24"/>
          <w:szCs w:val="24"/>
        </w:rPr>
        <w:t>LiveText</w:t>
      </w:r>
      <w:proofErr w:type="spellEnd"/>
      <w:r w:rsidRPr="004C551A">
        <w:rPr>
          <w:rFonts w:ascii="Cambria" w:eastAsia="Times New Roman" w:hAnsi="Cambria" w:cs="Times New Roman"/>
          <w:sz w:val="24"/>
          <w:szCs w:val="24"/>
        </w:rPr>
        <w:t>.) Required for completion of portfolio but can be submitted later if necessary.</w:t>
      </w:r>
    </w:p>
    <w:p w14:paraId="4FD3187A"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705ECE9E" w14:textId="77777777" w:rsidR="004C551A" w:rsidRPr="004C551A" w:rsidRDefault="004C551A" w:rsidP="004C551A">
      <w:pPr>
        <w:spacing w:before="2" w:after="2"/>
        <w:ind w:left="2520"/>
        <w:rPr>
          <w:rFonts w:ascii="Calibri" w:eastAsia="Times New Roman" w:hAnsi="Calibri" w:cs="Times New Roman"/>
        </w:rPr>
      </w:pPr>
      <w:r w:rsidRPr="004C551A">
        <w:rPr>
          <w:rFonts w:ascii="Cambria" w:eastAsia="Times New Roman" w:hAnsi="Cambria" w:cs="Times New Roman"/>
          <w:sz w:val="24"/>
          <w:szCs w:val="24"/>
        </w:rPr>
        <w:t>(Unit plan</w:t>
      </w:r>
      <w:r w:rsidRPr="004C551A">
        <w:rPr>
          <w:rFonts w:ascii="Cambria" w:eastAsia="Times New Roman" w:hAnsi="Cambria" w:cs="Times New Roman"/>
          <w:b/>
          <w:bCs/>
          <w:sz w:val="24"/>
          <w:szCs w:val="24"/>
        </w:rPr>
        <w:t xml:space="preserve">: </w:t>
      </w:r>
      <w:r w:rsidRPr="004C551A">
        <w:rPr>
          <w:rFonts w:ascii="Cambria" w:eastAsia="Times New Roman" w:hAnsi="Cambria" w:cs="Times New Roman"/>
          <w:sz w:val="24"/>
          <w:szCs w:val="24"/>
        </w:rPr>
        <w:t>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portfolio.  In previous semesters, the unit was considered a key assignment for the seminar. However, this has changed and the unit will be developed under the direction of the Field Services Director, Kathy Nishimura.)</w:t>
      </w:r>
    </w:p>
    <w:p w14:paraId="00297C7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29968E7"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625A472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Additional assignments (eCollege only)</w:t>
      </w:r>
    </w:p>
    <w:p w14:paraId="3C6968BB"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32E3B08A"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Weekly discussion post about each standard and your portfolio progress</w:t>
      </w:r>
    </w:p>
    <w:p w14:paraId="63F87978"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Textbook-based discussion (first 6 weeks)</w:t>
      </w:r>
    </w:p>
    <w:p w14:paraId="4E58DA8B"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Journal entries as assigned throughout the course</w:t>
      </w:r>
    </w:p>
    <w:p w14:paraId="41C4DA31"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Other weekly assignments (Introductions, Philosophy) and your  weekly response to classmates in a regular, supportive and on-time fashion</w:t>
      </w:r>
    </w:p>
    <w:p w14:paraId="37F35F8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EA4435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Grading Scale:</w:t>
      </w:r>
    </w:p>
    <w:p w14:paraId="4EB91C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A = 540-600  points plus completion of portfolio </w:t>
      </w:r>
    </w:p>
    <w:p w14:paraId="2E8D12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B =  450-539  points plus completion of portfolio</w:t>
      </w:r>
    </w:p>
    <w:p w14:paraId="75115E4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65B43F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All students must earn an ‘</w:t>
      </w:r>
      <w:proofErr w:type="spellStart"/>
      <w:r w:rsidRPr="004C551A">
        <w:rPr>
          <w:rFonts w:ascii="Times New Roman" w:eastAsia="Times New Roman" w:hAnsi="Times New Roman" w:cs="Times New Roman"/>
          <w:sz w:val="24"/>
          <w:szCs w:val="24"/>
        </w:rPr>
        <w:t>A’or</w:t>
      </w:r>
      <w:proofErr w:type="spellEnd"/>
      <w:r w:rsidRPr="004C551A">
        <w:rPr>
          <w:rFonts w:ascii="Times New Roman" w:eastAsia="Times New Roman" w:hAnsi="Times New Roman" w:cs="Times New Roman"/>
          <w:sz w:val="24"/>
          <w:szCs w:val="24"/>
        </w:rPr>
        <w:t xml:space="preserve"> a ‘B’ to receive credit for the course which is required for completion of the SATEP (State Approved Teacher Education Program). </w:t>
      </w:r>
    </w:p>
    <w:p w14:paraId="664BBAD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24BAEF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The Interstate Teacher Assessment and Support Consortium (</w:t>
      </w:r>
      <w:proofErr w:type="spellStart"/>
      <w:r w:rsidRPr="004C551A">
        <w:rPr>
          <w:rFonts w:ascii="Times New Roman" w:eastAsia="Times New Roman" w:hAnsi="Times New Roman" w:cs="Times New Roman"/>
          <w:b/>
          <w:bCs/>
          <w:sz w:val="24"/>
          <w:szCs w:val="24"/>
        </w:rPr>
        <w:t>InTASC</w:t>
      </w:r>
      <w:proofErr w:type="spellEnd"/>
      <w:r w:rsidRPr="004C551A">
        <w:rPr>
          <w:rFonts w:ascii="Times New Roman" w:eastAsia="Times New Roman" w:hAnsi="Times New Roman" w:cs="Times New Roman"/>
          <w:b/>
          <w:bCs/>
          <w:sz w:val="24"/>
          <w:szCs w:val="24"/>
        </w:rPr>
        <w:t>):</w:t>
      </w:r>
    </w:p>
    <w:p w14:paraId="2C83D994" w14:textId="77777777" w:rsidR="004C551A" w:rsidRPr="004C551A" w:rsidRDefault="004C551A" w:rsidP="004C551A">
      <w:pPr>
        <w:spacing w:before="2" w:after="2"/>
        <w:rPr>
          <w:rFonts w:ascii="Calibri" w:eastAsia="Times New Roman" w:hAnsi="Calibri" w:cs="Times New Roman"/>
        </w:rPr>
      </w:pP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is a consortium of state education agencies and national educational organizations dedicated to the reform of the preparation, licensing, and on-going professional development of teachers. Created in 1987, </w:t>
      </w:r>
      <w:proofErr w:type="spellStart"/>
      <w:r w:rsidRPr="004C551A">
        <w:rPr>
          <w:rFonts w:ascii="Times New Roman" w:eastAsia="Times New Roman" w:hAnsi="Times New Roman" w:cs="Times New Roman"/>
          <w:sz w:val="24"/>
          <w:szCs w:val="24"/>
        </w:rPr>
        <w:t>InTASC's</w:t>
      </w:r>
      <w:proofErr w:type="spellEnd"/>
      <w:r w:rsidRPr="004C551A">
        <w:rPr>
          <w:rFonts w:ascii="Times New Roman" w:eastAsia="Times New Roman" w:hAnsi="Times New Roman" w:cs="Times New Roman"/>
          <w:sz w:val="24"/>
          <w:szCs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14:paraId="593EBD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Listed below are the model core standards but complete standards, indicator of knowledge, dispositions, and performances can be found on these websites: </w:t>
      </w:r>
    </w:p>
    <w:p w14:paraId="5704A423"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6819A8CE" w14:textId="77777777" w:rsidR="004C551A" w:rsidRPr="004C551A" w:rsidRDefault="004C551A" w:rsidP="004C551A">
      <w:pPr>
        <w:spacing w:after="0"/>
        <w:rPr>
          <w:rFonts w:ascii="Calibri" w:eastAsia="Times New Roman" w:hAnsi="Calibri" w:cs="Times New Roman"/>
        </w:rPr>
      </w:pPr>
      <w:hyperlink r:id="rId15" w:history="1">
        <w:r w:rsidRPr="004C551A">
          <w:rPr>
            <w:rFonts w:ascii="Helvetica" w:eastAsia="Times New Roman" w:hAnsi="Helvetica" w:cs="Helvetica"/>
            <w:color w:val="0000FF"/>
            <w:sz w:val="20"/>
            <w:u w:val="single"/>
          </w:rPr>
          <w:t>http://www.htsb.org/standards/teacher/</w:t>
        </w:r>
      </w:hyperlink>
      <w:r w:rsidRPr="004C551A">
        <w:rPr>
          <w:rFonts w:ascii="Helvetica" w:eastAsia="Times New Roman" w:hAnsi="Helvetica" w:cs="Helvetica"/>
          <w:sz w:val="20"/>
          <w:szCs w:val="20"/>
        </w:rPr>
        <w:t xml:space="preserve"> </w:t>
      </w:r>
    </w:p>
    <w:p w14:paraId="3B6DDBBA"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00932FD6" w14:textId="77777777" w:rsidR="004C551A" w:rsidRPr="004C551A" w:rsidRDefault="004C551A" w:rsidP="004C551A">
      <w:pPr>
        <w:spacing w:after="0"/>
        <w:rPr>
          <w:rFonts w:ascii="Calibri" w:eastAsia="Times New Roman" w:hAnsi="Calibri" w:cs="Times New Roman"/>
        </w:rPr>
      </w:pPr>
      <w:hyperlink r:id="rId16" w:history="1">
        <w:r w:rsidRPr="004C551A">
          <w:rPr>
            <w:rFonts w:ascii="Times New Roman" w:eastAsia="Times New Roman" w:hAnsi="Times New Roman" w:cs="Times New Roman"/>
            <w:color w:val="0000FF"/>
            <w:sz w:val="24"/>
            <w:u w:val="single"/>
          </w:rPr>
          <w:t>http://www.ccsso.org/Resources/Publications/InTASC_Model_Core_Teaching_Standards_A_Resource_for_State_Dialogue_%28April_2011%29-x1025.html</w:t>
        </w:r>
      </w:hyperlink>
    </w:p>
    <w:p w14:paraId="299EE03D"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p w14:paraId="4F0D40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standards with complete descriptors included can also be found on the mid-term and final evaluation to be completed by your CT.</w:t>
      </w:r>
    </w:p>
    <w:p w14:paraId="4A63F6A5" w14:textId="77777777" w:rsidR="004C551A" w:rsidRPr="004C551A" w:rsidRDefault="004C551A" w:rsidP="004C551A">
      <w:pPr>
        <w:spacing w:before="2" w:after="2"/>
        <w:rPr>
          <w:rFonts w:ascii="Calibri" w:eastAsia="Times New Roman" w:hAnsi="Calibri" w:cs="Times New Roman"/>
        </w:rPr>
      </w:pPr>
      <w:r w:rsidRPr="004C551A">
        <w:rPr>
          <w:rFonts w:ascii="Times" w:eastAsia="Times New Roman" w:hAnsi="Times" w:cs="Times"/>
          <w:sz w:val="20"/>
          <w:szCs w:val="20"/>
        </w:rPr>
        <w:t> </w:t>
      </w:r>
    </w:p>
    <w:p w14:paraId="77F9F67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*The</w:t>
      </w:r>
      <w:hyperlink r:id="rId17" w:history="1">
        <w:r w:rsidRPr="004C551A">
          <w:rPr>
            <w:rFonts w:ascii="Times" w:eastAsia="Times New Roman" w:hAnsi="Times" w:cs="Times"/>
            <w:color w:val="0000FF"/>
            <w:sz w:val="24"/>
            <w:u w:val="single"/>
          </w:rPr>
          <w:t xml:space="preserve"> </w:t>
        </w:r>
        <w:proofErr w:type="spellStart"/>
        <w:r w:rsidRPr="004C551A">
          <w:rPr>
            <w:rFonts w:ascii="Times" w:eastAsia="Times New Roman" w:hAnsi="Times" w:cs="Times"/>
            <w:i/>
            <w:iCs/>
            <w:color w:val="0000FF"/>
            <w:sz w:val="24"/>
            <w:u w:val="single"/>
          </w:rPr>
          <w:t>InTASC</w:t>
        </w:r>
        <w:proofErr w:type="spellEnd"/>
        <w:r w:rsidRPr="004C551A">
          <w:rPr>
            <w:rFonts w:ascii="Times" w:eastAsia="Times New Roman" w:hAnsi="Times" w:cs="Times"/>
            <w:i/>
            <w:iCs/>
            <w:color w:val="0000FF"/>
            <w:sz w:val="24"/>
            <w:u w:val="single"/>
          </w:rPr>
          <w:t xml:space="preserve"> Model Core Teaching Standards: A Resource for State Dialogue </w:t>
        </w:r>
        <w:r w:rsidRPr="004C551A">
          <w:rPr>
            <w:rFonts w:ascii="Times" w:eastAsia="Times New Roman" w:hAnsi="Times" w:cs="Times"/>
            <w:color w:val="0000FF"/>
            <w:sz w:val="24"/>
            <w:u w:val="single"/>
          </w:rPr>
          <w:t>(April 2011)</w:t>
        </w:r>
      </w:hyperlink>
      <w:r w:rsidRPr="004C551A">
        <w:rPr>
          <w:rFonts w:ascii="Times New Roman" w:eastAsia="Times New Roman" w:hAnsi="Times New Roman" w:cs="Times New Roman"/>
          <w:sz w:val="24"/>
          <w:szCs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standards in the earlier version but we will use the model core standards sequence as in the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xml:space="preserve"> edition. </w:t>
      </w:r>
    </w:p>
    <w:p w14:paraId="4B726F2E"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00201A1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Model Core </w:t>
      </w:r>
      <w:proofErr w:type="spellStart"/>
      <w:r w:rsidRPr="004C551A">
        <w:rPr>
          <w:rFonts w:ascii="Times New Roman" w:eastAsia="Times New Roman" w:hAnsi="Times New Roman" w:cs="Times New Roman"/>
          <w:b/>
          <w:bCs/>
          <w:sz w:val="24"/>
          <w:szCs w:val="24"/>
          <w:u w:val="single"/>
        </w:rPr>
        <w:t>InTASC</w:t>
      </w:r>
      <w:proofErr w:type="spellEnd"/>
      <w:r w:rsidRPr="004C551A">
        <w:rPr>
          <w:rFonts w:ascii="Times New Roman" w:eastAsia="Times New Roman" w:hAnsi="Times New Roman" w:cs="Times New Roman"/>
          <w:b/>
          <w:bCs/>
          <w:sz w:val="24"/>
          <w:szCs w:val="24"/>
          <w:u w:val="single"/>
        </w:rPr>
        <w:t xml:space="preserve"> Standards</w:t>
      </w:r>
    </w:p>
    <w:p w14:paraId="6A95D126"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1085951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 Learner Development </w:t>
      </w:r>
    </w:p>
    <w:p w14:paraId="6FB680DA" w14:textId="77777777" w:rsidR="004C551A" w:rsidRPr="004C551A" w:rsidRDefault="004C551A" w:rsidP="004C551A">
      <w:pPr>
        <w:keepNext/>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477A2D0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351EF6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#2: Learning Differences </w:t>
      </w:r>
    </w:p>
    <w:p w14:paraId="7FF4E76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uses understanding of individual differences and diverse cultures and communities to ensure inclusive learning environments that enable each learner to meet high standards.</w:t>
      </w:r>
    </w:p>
    <w:p w14:paraId="715F12F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67669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#3: Learning Environments </w:t>
      </w:r>
    </w:p>
    <w:p w14:paraId="661681B0"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The teacher works with others to create environments that support individual and collaborative learning, and that encourage positive social interaction, active engagement in learning, and self-motivation.</w:t>
      </w:r>
    </w:p>
    <w:p w14:paraId="087A354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35A8D54"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#4: Content Knowledge </w:t>
      </w:r>
    </w:p>
    <w:p w14:paraId="53ECB39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14:paraId="3AB3A80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9415F5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#5: Application of Content </w:t>
      </w:r>
      <w:r w:rsidRPr="004C551A">
        <w:rPr>
          <w:rFonts w:ascii="Times New Roman" w:eastAsia="Times New Roman" w:hAnsi="Times New Roman" w:cs="Times New Roman"/>
          <w:sz w:val="24"/>
          <w:szCs w:val="24"/>
        </w:rPr>
        <w:t>The teacher understands how to connect concepts and use differing perspectives to engage learners in critical thinking, creativity, and collaborative problem solving related to authentic local and global issues.</w:t>
      </w:r>
    </w:p>
    <w:p w14:paraId="7BF38E2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49A1708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#6: Assessment </w:t>
      </w:r>
    </w:p>
    <w:p w14:paraId="5167606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multiple methods of assessment to engage learners in their own growth, to monitor learner progress, and to guide the teacher’s and learner’s decision making.</w:t>
      </w:r>
    </w:p>
    <w:p w14:paraId="05EB574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80B15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#7: Planning for Instruction </w:t>
      </w:r>
    </w:p>
    <w:p w14:paraId="542008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plans instruction that supports every student in meeting rigorous learning goals by drawing upon knowledge of content areas, curriculum, cross-disciplinary skills, and pedagogy, as well as knowledge of learners and the community context.</w:t>
      </w:r>
    </w:p>
    <w:p w14:paraId="6C047B3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F8C40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#8: Instructional Strategies </w:t>
      </w:r>
    </w:p>
    <w:p w14:paraId="1C84231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a variety of instructional strategies to encourage learners to develop deep understanding of content areas and their connections, and to build skills to apply knowledge in meaningful ways.</w:t>
      </w:r>
    </w:p>
    <w:p w14:paraId="14441E0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441B5A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#9: Professional Learning and Ethical Practice </w:t>
      </w:r>
    </w:p>
    <w:p w14:paraId="37E1EAA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14:paraId="70F505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DF10B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#10: Leadership and Collaboration </w:t>
      </w:r>
    </w:p>
    <w:p w14:paraId="4291847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63939B5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BBBF8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Support</w:t>
      </w:r>
    </w:p>
    <w:p w14:paraId="2DAFBD91"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lastRenderedPageBreak/>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For technical questions contact the Chaminade eCollege helpdesk  </w:t>
      </w:r>
      <w:hyperlink r:id="rId18" w:history="1">
        <w:r w:rsidRPr="004C551A">
          <w:rPr>
            <w:rFonts w:ascii="Times New Roman" w:eastAsia="Times New Roman" w:hAnsi="Times New Roman" w:cs="Times New Roman"/>
            <w:color w:val="000000"/>
            <w:sz w:val="24"/>
            <w:u w:val="single"/>
          </w:rPr>
          <w:t>helpdesk@chaminade.ecollege.com</w:t>
        </w:r>
      </w:hyperlink>
      <w:r w:rsidRPr="004C551A">
        <w:rPr>
          <w:rFonts w:ascii="Times New Roman" w:eastAsia="Times New Roman" w:hAnsi="Times New Roman" w:cs="Times New Roman"/>
          <w:color w:val="000000"/>
          <w:sz w:val="24"/>
          <w:szCs w:val="24"/>
        </w:rPr>
        <w:t>, or call toll free (866) 647-0654 eCollege Account Support</w:t>
      </w:r>
    </w:p>
    <w:p w14:paraId="4A083280"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Chaminade call 739-8327 or email </w:t>
      </w:r>
      <w:hyperlink r:id="rId19" w:history="1">
        <w:r w:rsidRPr="004C551A">
          <w:rPr>
            <w:rFonts w:ascii="Times New Roman" w:eastAsia="Times New Roman" w:hAnsi="Times New Roman" w:cs="Times New Roman"/>
            <w:color w:val="0000FF"/>
            <w:sz w:val="24"/>
            <w:u w:val="single"/>
          </w:rPr>
          <w:t>helpdesk@chaminade.edu</w:t>
        </w:r>
      </w:hyperlink>
    </w:p>
    <w:p w14:paraId="378635A3"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proofErr w:type="spellStart"/>
      <w:r w:rsidRPr="004C551A">
        <w:rPr>
          <w:rFonts w:ascii="Times New Roman" w:eastAsia="Times New Roman" w:hAnsi="Times New Roman" w:cs="Times New Roman"/>
          <w:color w:val="000000"/>
          <w:sz w:val="24"/>
          <w:szCs w:val="24"/>
        </w:rPr>
        <w:t>LiveText</w:t>
      </w:r>
      <w:proofErr w:type="spellEnd"/>
      <w:r w:rsidRPr="004C551A">
        <w:rPr>
          <w:rFonts w:ascii="Times New Roman" w:eastAsia="Times New Roman" w:hAnsi="Times New Roman" w:cs="Times New Roman"/>
          <w:color w:val="000000"/>
          <w:sz w:val="24"/>
          <w:szCs w:val="24"/>
        </w:rPr>
        <w:t xml:space="preserve"> Support   </w:t>
      </w:r>
      <w:hyperlink r:id="rId20" w:history="1">
        <w:r w:rsidRPr="004C551A">
          <w:rPr>
            <w:rFonts w:ascii="Times New Roman" w:eastAsia="Times New Roman" w:hAnsi="Times New Roman" w:cs="Times New Roman"/>
            <w:color w:val="000000"/>
            <w:sz w:val="24"/>
            <w:u w:val="single"/>
          </w:rPr>
          <w:t>https://www.livetext.com/overview/student-overview.html</w:t>
        </w:r>
      </w:hyperlink>
      <w:r w:rsidRPr="004C551A">
        <w:rPr>
          <w:rFonts w:ascii="Times New Roman" w:eastAsia="Times New Roman" w:hAnsi="Times New Roman" w:cs="Times New Roman"/>
          <w:color w:val="000000"/>
          <w:sz w:val="24"/>
          <w:szCs w:val="24"/>
        </w:rPr>
        <w:t xml:space="preserve"> (1-866-548-3839) or Mark Bradley, Brogan Hall, 739-4607, mark.bradley@chaminade.edu</w:t>
      </w:r>
    </w:p>
    <w:p w14:paraId="32C47F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75F815F"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u w:val="single"/>
        </w:rPr>
        <w:t>University Policies:</w:t>
      </w:r>
    </w:p>
    <w:p w14:paraId="65F2F83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xml:space="preserve">Attendance: </w:t>
      </w:r>
      <w:r w:rsidRPr="004C551A">
        <w:rPr>
          <w:rFonts w:ascii="Times New Roman" w:eastAsia="Times New Roman" w:hAnsi="Times New Roman" w:cs="Times New Roman"/>
        </w:rPr>
        <w:t xml:space="preserve">As stated in the Chaminade University Catalog, students are expected to attend all classes for courses in which they are registered. </w:t>
      </w:r>
      <w:r w:rsidRPr="004C551A">
        <w:rPr>
          <w:rFonts w:ascii="Times New Roman" w:eastAsia="Times New Roman" w:hAnsi="Times New Roman" w:cs="Times New Roman"/>
          <w:i/>
          <w:iCs/>
        </w:rPr>
        <w:t xml:space="preserve">Students must follow the attendance policy of the </w:t>
      </w:r>
      <w:r w:rsidRPr="004C551A">
        <w:rPr>
          <w:rFonts w:ascii="Times New Roman" w:eastAsia="Times New Roman" w:hAnsi="Times New Roman" w:cs="Times New Roman"/>
        </w:rPr>
        <w:t>Division as appropriate for the course format (on-ground, hybrid, or online). Penalties for not meeting the attendance requirements may result in lowering of the grade, withdrawal from the course, or failing the course.</w:t>
      </w:r>
    </w:p>
    <w:p w14:paraId="35296CF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A summary of the Education Division’s attendance policy is attached at the end of this syllabus.</w:t>
      </w:r>
    </w:p>
    <w:p w14:paraId="1145F36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Writing Standards:  </w:t>
      </w:r>
      <w:r w:rsidRPr="004C551A">
        <w:rPr>
          <w:rFonts w:ascii="Times New Roman" w:eastAsia="Times New Roman" w:hAnsi="Times New Roman" w:cs="Times New Roman"/>
          <w:sz w:val="24"/>
          <w:szCs w:val="24"/>
        </w:rPr>
        <w:t>All work submitted by Chaminade University students must meet the following writing standards.  Written assignments should:</w:t>
      </w:r>
    </w:p>
    <w:p w14:paraId="4398A98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Use correctly the grammar, spelling, punctuation, and sentence structure of Standard Written English.</w:t>
      </w:r>
    </w:p>
    <w:p w14:paraId="52ACE029"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Develop ideas, themes, and main points coherently and concisely.</w:t>
      </w:r>
    </w:p>
    <w:p w14:paraId="4D20543E"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Adopt modes and styles appropriate to their purpose and audience.</w:t>
      </w:r>
    </w:p>
    <w:p w14:paraId="6C4CB612"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Be clear, complete, and effective.</w:t>
      </w:r>
    </w:p>
    <w:p w14:paraId="55F1D1C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Carefully analyze and synthesize material and ideas borrowed from sources.  In addition, the sources of the borrowed material should be correctly acknowledged to avoid plagiarism.</w:t>
      </w:r>
    </w:p>
    <w:p w14:paraId="390A18F6"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536C626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u w:val="single"/>
        </w:rPr>
        <w:t>Read “Expectations for Online Classes” in Doc Sharing for this instructor’s additional requirements.</w:t>
      </w:r>
    </w:p>
    <w:p w14:paraId="00078C0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3C94432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1EE23CF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Academic Honesty Statement</w:t>
      </w:r>
    </w:p>
    <w:p w14:paraId="68499D81"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B2C4C88"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14:paraId="1D80E21D"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If alleged academic dishonesty is reported to a faculty member by a third party, then the faculty member will meet with the Divisional Dean or Graduate Program Director; to </w:t>
      </w:r>
      <w:r w:rsidRPr="004C551A">
        <w:rPr>
          <w:rFonts w:ascii="Times New Roman" w:eastAsia="Times New Roman" w:hAnsi="Times New Roman" w:cs="Times New Roman"/>
          <w:sz w:val="24"/>
          <w:szCs w:val="24"/>
        </w:rPr>
        <w:lastRenderedPageBreak/>
        <w:t>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746F2ACE"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7CA0A7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4D01156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Please refer to your </w:t>
      </w:r>
      <w:r w:rsidRPr="004C551A">
        <w:rPr>
          <w:rFonts w:ascii="Times New Roman" w:eastAsia="Times New Roman" w:hAnsi="Times New Roman" w:cs="Times New Roman"/>
          <w:b/>
          <w:bCs/>
          <w:sz w:val="24"/>
          <w:szCs w:val="24"/>
        </w:rPr>
        <w:t>Student Handbook</w:t>
      </w:r>
      <w:r w:rsidRPr="004C551A">
        <w:rPr>
          <w:rFonts w:ascii="Times New Roman" w:eastAsia="Times New Roman" w:hAnsi="Times New Roman" w:cs="Times New Roman"/>
          <w:sz w:val="24"/>
          <w:szCs w:val="24"/>
        </w:rPr>
        <w:t xml:space="preserve"> and the </w:t>
      </w:r>
      <w:r w:rsidRPr="004C551A">
        <w:rPr>
          <w:rFonts w:ascii="Times New Roman" w:eastAsia="Times New Roman" w:hAnsi="Times New Roman" w:cs="Times New Roman"/>
          <w:b/>
          <w:bCs/>
          <w:sz w:val="24"/>
          <w:szCs w:val="24"/>
        </w:rPr>
        <w:t>Graduate Catalog</w:t>
      </w:r>
      <w:r w:rsidRPr="004C551A">
        <w:rPr>
          <w:rFonts w:ascii="Times New Roman" w:eastAsia="Times New Roman" w:hAnsi="Times New Roman" w:cs="Times New Roman"/>
          <w:sz w:val="24"/>
          <w:szCs w:val="24"/>
        </w:rPr>
        <w:t xml:space="preserve"> for other important institutional and academic policies including more detailed information regarding Grading, Plagiarism, Classroom Deportment, Freedom of Expression, Add/Drop, Disabilities, and others.</w:t>
      </w:r>
    </w:p>
    <w:p w14:paraId="3D9E1E6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760037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rPr>
        <w:t>Disability and Full Inclusion Statement:</w:t>
      </w:r>
    </w:p>
    <w:p w14:paraId="015FB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1" w:history="1">
        <w:r w:rsidRPr="004C551A">
          <w:rPr>
            <w:rFonts w:ascii="Times New Roman" w:eastAsia="Times New Roman" w:hAnsi="Times New Roman" w:cs="Times New Roman"/>
            <w:color w:val="000000"/>
            <w:u w:val="single"/>
          </w:rPr>
          <w:t>jyasuhar@chaminade.edu</w:t>
        </w:r>
      </w:hyperlink>
      <w:r w:rsidRPr="004C551A">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4F90E72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0500F98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Education Division Attendance Policy</w:t>
      </w:r>
    </w:p>
    <w:p w14:paraId="11723326"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(Revised 12/22/11)</w:t>
      </w:r>
    </w:p>
    <w:p w14:paraId="6520F0A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 </w:t>
      </w:r>
    </w:p>
    <w:p w14:paraId="3BBC105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xml:space="preserve"> As stated in the Chaminade University Catalog, students are expected to attend all classes for courses in which they are registered. </w:t>
      </w:r>
    </w:p>
    <w:p w14:paraId="38CB371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i/>
          <w:iCs/>
        </w:rPr>
        <w:t>Students must follow the attendance policy as stipulated in the syllabus of Education Division courses. Penalties for not meeting the attendance requirements may result in lowering of the grade, withdrawal from the course, or failing the course.</w:t>
      </w:r>
    </w:p>
    <w:p w14:paraId="670C44C4"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u w:val="single"/>
        </w:rPr>
        <w:t> Online courses and online portion of hybrid courses</w:t>
      </w:r>
      <w:r w:rsidRPr="004C551A">
        <w:rPr>
          <w:rFonts w:ascii="Times New Roman" w:eastAsia="Times New Roman" w:hAnsi="Times New Roman" w:cs="Times New Roman"/>
        </w:rPr>
        <w:t>.  The instructor will specify and enforce expectations for online participation and receipt of assignments appropriate to the design of the course.</w:t>
      </w:r>
    </w:p>
    <w:p w14:paraId="5CB6F8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i/>
          <w:iCs/>
          <w:u w:val="single"/>
        </w:rPr>
        <w:t>Education Division Incomplete Grade Policy</w:t>
      </w:r>
      <w:r w:rsidRPr="004C551A">
        <w:rPr>
          <w:rFonts w:ascii="Times New Roman" w:eastAsia="Times New Roman" w:hAnsi="Times New Roman" w:cs="Times New Roman"/>
          <w:i/>
          <w:iCs/>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w:t>
      </w:r>
      <w:r w:rsidRPr="004C551A">
        <w:rPr>
          <w:rFonts w:ascii="Times New Roman" w:eastAsia="Times New Roman" w:hAnsi="Times New Roman" w:cs="Times New Roman"/>
          <w:i/>
          <w:iCs/>
        </w:rPr>
        <w:lastRenderedPageBreak/>
        <w:t>of term date and includes the time required by the instructor to review, grade, and submit the paperwork reflecting the final grade.)  This deadline date may not be extended.</w:t>
      </w:r>
    </w:p>
    <w:p w14:paraId="7276BC3B" w14:textId="77777777" w:rsidR="004C551A" w:rsidRPr="004C551A" w:rsidRDefault="004C551A" w:rsidP="004C551A">
      <w:pPr>
        <w:spacing w:line="240" w:lineRule="atLeast"/>
        <w:rPr>
          <w:rFonts w:ascii="Calibri" w:eastAsia="Times New Roman" w:hAnsi="Calibri" w:cs="Times New Roman"/>
        </w:rPr>
      </w:pPr>
      <w:r w:rsidRPr="004C551A">
        <w:rPr>
          <w:rFonts w:ascii="Times New Roman" w:eastAsia="Times New Roman" w:hAnsi="Times New Roman" w:cs="Times New Roman"/>
        </w:rPr>
        <w:t xml:space="preserve">3. </w:t>
      </w:r>
      <w:r w:rsidRPr="004C551A">
        <w:rPr>
          <w:rFonts w:ascii="Times New Roman" w:eastAsia="Times New Roman" w:hAnsi="Times New Roman" w:cs="Times New Roman"/>
          <w:b/>
          <w:bCs/>
          <w:u w:val="single"/>
        </w:rPr>
        <w:t>Additional Notes</w:t>
      </w:r>
      <w:r w:rsidRPr="004C551A">
        <w:rPr>
          <w:rFonts w:ascii="Times New Roman" w:eastAsia="Times New Roman" w:hAnsi="Times New Roman" w:cs="Times New Roman"/>
          <w:b/>
          <w:bCs/>
          <w:i/>
          <w:iCs/>
        </w:rPr>
        <w:t xml:space="preserve">   </w:t>
      </w:r>
      <w:r w:rsidRPr="004C551A">
        <w:rPr>
          <w:rFonts w:ascii="Times New Roman" w:eastAsia="Times New Roman" w:hAnsi="Times New Roman" w:cs="Times New Roman"/>
          <w:i/>
          <w:iCs/>
        </w:rPr>
        <w:t>3.1 If a student does not log on to an online course for the first two weeks, the instructor should notify the Dean and the student will be withdrawn from the course</w:t>
      </w:r>
      <w:r w:rsidRPr="004C551A">
        <w:rPr>
          <w:rFonts w:ascii="Times New Roman" w:eastAsia="Times New Roman" w:hAnsi="Times New Roman" w:cs="Times New Roman"/>
        </w:rPr>
        <w:t xml:space="preserve">. </w:t>
      </w:r>
      <w:r w:rsidRPr="004C551A">
        <w:rPr>
          <w:rFonts w:ascii="Times New Roman" w:eastAsia="Times New Roman" w:hAnsi="Times New Roman" w:cs="Times New Roman"/>
          <w:b/>
          <w:bCs/>
        </w:rPr>
        <w:t>Passing seminar is a requirement for licensure recommendation.</w:t>
      </w:r>
      <w:r w:rsidRPr="004C551A">
        <w:rPr>
          <w:rFonts w:ascii="Times New Roman" w:eastAsia="Times New Roman" w:hAnsi="Times New Roman" w:cs="Times New Roman"/>
          <w:b/>
          <w:bCs/>
          <w:i/>
          <w:iCs/>
        </w:rPr>
        <w:t xml:space="preserve">   3.2 </w:t>
      </w:r>
      <w:r w:rsidRPr="004C551A">
        <w:rPr>
          <w:rFonts w:ascii="Times New Roman" w:eastAsia="Times New Roman" w:hAnsi="Times New Roman" w:cs="Times New Roman"/>
          <w:i/>
          <w:iCs/>
        </w:rPr>
        <w:t xml:space="preserve">Any student who stops </w:t>
      </w:r>
      <w:proofErr w:type="spellStart"/>
      <w:r w:rsidRPr="004C551A">
        <w:rPr>
          <w:rFonts w:ascii="Times New Roman" w:eastAsia="Times New Roman" w:hAnsi="Times New Roman" w:cs="Times New Roman"/>
          <w:i/>
          <w:iCs/>
        </w:rPr>
        <w:t>stops</w:t>
      </w:r>
      <w:proofErr w:type="spellEnd"/>
      <w:r w:rsidRPr="004C551A">
        <w:rPr>
          <w:rFonts w:ascii="Times New Roman" w:eastAsia="Times New Roman" w:hAnsi="Times New Roman" w:cs="Times New Roman"/>
          <w:i/>
          <w:iCs/>
        </w:rPr>
        <w:t xml:space="preserve"> participating in an online course without officially withdrawing may receive a failing grade.</w:t>
      </w:r>
    </w:p>
    <w:p w14:paraId="5020243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 xml:space="preserve">KSD Referrals </w:t>
      </w:r>
    </w:p>
    <w:p w14:paraId="7C1AF4EC"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31330DDA"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0EA731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Syllabus Change Policy:</w:t>
      </w:r>
      <w:r w:rsidRPr="004C551A">
        <w:rPr>
          <w:rFonts w:ascii="Times New Roman" w:eastAsia="Times New Roman" w:hAnsi="Times New Roman" w:cs="Times New Roman"/>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F20C6A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77269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u w:val="single"/>
        </w:rPr>
        <w:t>Netiquette for Online Activities</w:t>
      </w:r>
    </w:p>
    <w:p w14:paraId="2B3ED7B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polite and respectful of one another.</w:t>
      </w:r>
    </w:p>
    <w:p w14:paraId="24E63D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Avoid personal attacks.  Keep dialogue friendly and supportive, even when you disagree or wish to present a controversial idea or response.</w:t>
      </w:r>
    </w:p>
    <w:p w14:paraId="2FC117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careful with the use of humor and sarcasm. Emotion is difficult to sense through text.</w:t>
      </w:r>
    </w:p>
    <w:p w14:paraId="1D9E4D2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helpful and share your expertise. Foster community communication and collaboration.</w:t>
      </w:r>
    </w:p>
    <w:p w14:paraId="5D039010"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Contribute constructively and completely to each discussion. Add value in your comments. Avoid short, repetitive “I agree” responses.</w:t>
      </w:r>
    </w:p>
    <w:p w14:paraId="6CBA920C"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Consider carefully what you write. Re-read all e-mail and discussion before sending or posting. Remember that e-mail is considered a permanent record that may be forwarded to others.</w:t>
      </w:r>
    </w:p>
    <w:p w14:paraId="4C81C733"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brief and succinct. Don’t use up other people’s time or bandwidth.</w:t>
      </w:r>
    </w:p>
    <w:p w14:paraId="29C3DEA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Use descriptive subject headings for each e-mail message.</w:t>
      </w:r>
    </w:p>
    <w:p w14:paraId="5A414817"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Respect privacy. Don’t forward a personal message without permission.</w:t>
      </w:r>
    </w:p>
    <w:p w14:paraId="157786A1"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Cite references. Include web addresses, authors, names of articles, etc.</w:t>
      </w:r>
    </w:p>
    <w:p w14:paraId="2574940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Keep responses professional and educational. Do not advertise or send chain letters.</w:t>
      </w:r>
    </w:p>
    <w:p w14:paraId="045F733D"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Do not send large attachments unless you have been requested to do so or have permission from all parties.</w:t>
      </w:r>
    </w:p>
    <w:p w14:paraId="5CD4A275" w14:textId="77777777" w:rsidR="004C551A" w:rsidRPr="004C551A" w:rsidRDefault="004C551A" w:rsidP="004C551A">
      <w:pPr>
        <w:spacing w:after="0"/>
        <w:ind w:left="72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Proofread!  Errors in spelling and grammar hinder communication.</w:t>
      </w:r>
    </w:p>
    <w:p w14:paraId="64693E4A" w14:textId="77777777" w:rsidR="004C551A" w:rsidRPr="004C551A" w:rsidRDefault="004C551A" w:rsidP="004C551A">
      <w:pPr>
        <w:spacing w:after="0"/>
        <w:rPr>
          <w:rFonts w:ascii="Calibri" w:eastAsia="Times New Roman" w:hAnsi="Calibri" w:cs="Times New Roman"/>
        </w:rPr>
      </w:pPr>
      <w:r w:rsidRPr="004C551A">
        <w:rPr>
          <w:rFonts w:ascii="Arial" w:eastAsia="Times New Roman" w:hAnsi="Arial" w:cs="Arial"/>
          <w:b/>
          <w:bCs/>
          <w:color w:val="FFFFFF"/>
          <w:sz w:val="24"/>
          <w:szCs w:val="24"/>
        </w:rPr>
        <w:lastRenderedPageBreak/>
        <w:t> </w:t>
      </w:r>
    </w:p>
    <w:p w14:paraId="34878A4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w:t>
      </w:r>
    </w:p>
    <w:p w14:paraId="4ED0A720" w14:textId="6A689416"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Weekly Schedule</w:t>
      </w:r>
      <w:r w:rsidRPr="004C551A">
        <w:rPr>
          <w:rFonts w:ascii="Times New Roman" w:eastAsia="Times New Roman" w:hAnsi="Times New Roman" w:cs="Times New Roman"/>
        </w:rPr>
        <w:t xml:space="preserve">.  Subject to change; see eCollege “Weekly Schedule” for updates and reminders.   Work due </w:t>
      </w:r>
      <w:r w:rsidRPr="004C551A">
        <w:rPr>
          <w:rFonts w:ascii="Times New Roman" w:eastAsia="Times New Roman" w:hAnsi="Times New Roman" w:cs="Times New Roman"/>
          <w:b/>
          <w:bCs/>
        </w:rPr>
        <w:t>no later than midnight every Sunday</w:t>
      </w:r>
      <w:r w:rsidRPr="004C551A">
        <w:rPr>
          <w:rFonts w:ascii="Times New Roman" w:eastAsia="Times New Roman" w:hAnsi="Times New Roman" w:cs="Times New Roman"/>
        </w:rPr>
        <w:t xml:space="preserve"> throughout the course. Note: Points will be posted on Mondays in </w:t>
      </w:r>
      <w:r w:rsidR="003220F3">
        <w:rPr>
          <w:rFonts w:ascii="Times New Roman" w:eastAsia="Times New Roman" w:hAnsi="Times New Roman" w:cs="Times New Roman"/>
        </w:rPr>
        <w:t xml:space="preserve">the </w:t>
      </w:r>
      <w:r w:rsidRPr="004C551A">
        <w:rPr>
          <w:rFonts w:ascii="Times New Roman" w:eastAsia="Times New Roman" w:hAnsi="Times New Roman" w:cs="Times New Roman"/>
        </w:rPr>
        <w:t>gradebook.  Full points for discussion – 10.  Then</w:t>
      </w:r>
      <w:r w:rsidR="003220F3">
        <w:rPr>
          <w:rFonts w:ascii="Times New Roman" w:eastAsia="Times New Roman" w:hAnsi="Times New Roman" w:cs="Times New Roman"/>
        </w:rPr>
        <w:t>,</w:t>
      </w:r>
      <w:r w:rsidRPr="004C551A">
        <w:rPr>
          <w:rFonts w:ascii="Times New Roman" w:eastAsia="Times New Roman" w:hAnsi="Times New Roman" w:cs="Times New Roman"/>
        </w:rPr>
        <w:t xml:space="preserve">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W w:w="9180" w:type="dxa"/>
        <w:tblInd w:w="7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4"/>
        <w:gridCol w:w="1072"/>
        <w:gridCol w:w="3445"/>
        <w:gridCol w:w="747"/>
        <w:gridCol w:w="3162"/>
      </w:tblGrid>
      <w:tr w:rsidR="004C551A" w:rsidRPr="004C551A" w14:paraId="26F8407D" w14:textId="77777777" w:rsidTr="004C551A">
        <w:trPr>
          <w:trHeight w:val="620"/>
        </w:trPr>
        <w:tc>
          <w:tcPr>
            <w:tcW w:w="6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84E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4DBDA2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Week</w:t>
            </w:r>
          </w:p>
        </w:tc>
        <w:tc>
          <w:tcPr>
            <w:tcW w:w="10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4C3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Due midnight</w:t>
            </w:r>
          </w:p>
          <w:p w14:paraId="74F4F0D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Sundays</w:t>
            </w:r>
          </w:p>
        </w:tc>
        <w:tc>
          <w:tcPr>
            <w:tcW w:w="3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8D8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Assignments</w:t>
            </w:r>
          </w:p>
        </w:tc>
        <w:tc>
          <w:tcPr>
            <w:tcW w:w="7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2B4E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Text-</w:t>
            </w:r>
          </w:p>
          <w:p w14:paraId="47758F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book</w:t>
            </w:r>
          </w:p>
        </w:tc>
        <w:tc>
          <w:tcPr>
            <w:tcW w:w="32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1B50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Journal and Other</w:t>
            </w:r>
          </w:p>
        </w:tc>
      </w:tr>
      <w:tr w:rsidR="004C551A" w:rsidRPr="004C551A" w14:paraId="2D78462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EB7B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16B3CE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w:t>
            </w:r>
          </w:p>
          <w:p w14:paraId="4A0B43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D1DF5F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171B090" w14:textId="43A36B1A" w:rsidR="004C551A" w:rsidRPr="004C551A" w:rsidRDefault="003220F3" w:rsidP="004C551A">
            <w:pPr>
              <w:spacing w:after="0"/>
              <w:rPr>
                <w:rFonts w:ascii="Calibri" w:eastAsia="Times New Roman" w:hAnsi="Calibri" w:cs="Times New Roman"/>
              </w:rPr>
            </w:pPr>
            <w:r>
              <w:rPr>
                <w:rFonts w:ascii="Calibri" w:eastAsia="Times New Roman" w:hAnsi="Calibri" w:cs="Times New Roman"/>
              </w:rPr>
              <w:t>August 17-21</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18F68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Introductions  </w:t>
            </w:r>
          </w:p>
          <w:p w14:paraId="659A1E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649647F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First questions</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45335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Skim</w:t>
            </w:r>
          </w:p>
          <w:p w14:paraId="3731C19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Book </w:t>
            </w:r>
          </w:p>
          <w:p w14:paraId="0ADD85A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F5DBE9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1</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A65C66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1</w:t>
            </w:r>
          </w:p>
        </w:tc>
      </w:tr>
      <w:tr w:rsidR="004C551A" w:rsidRPr="004C551A" w14:paraId="4BFC4293"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790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2</w:t>
            </w:r>
          </w:p>
          <w:p w14:paraId="5AEE756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91B1D4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03F085A" w14:textId="79C2B8DE" w:rsidR="004C551A" w:rsidRPr="004C551A" w:rsidRDefault="005279D1" w:rsidP="004C551A">
            <w:pPr>
              <w:spacing w:after="0"/>
              <w:rPr>
                <w:rFonts w:ascii="Calibri" w:eastAsia="Times New Roman" w:hAnsi="Calibri" w:cs="Times New Roman"/>
              </w:rPr>
            </w:pPr>
            <w:r>
              <w:rPr>
                <w:rFonts w:ascii="Calibri" w:eastAsia="Times New Roman" w:hAnsi="Calibri" w:cs="Times New Roman"/>
              </w:rPr>
              <w:t>August 24-28</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D3063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Educational Philosophy     </w:t>
            </w:r>
          </w:p>
          <w:p w14:paraId="0467DF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FFB01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2</w:t>
            </w:r>
          </w:p>
          <w:p w14:paraId="7B6DAA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92C64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3</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7066922"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3C06081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2D9B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3</w:t>
            </w:r>
          </w:p>
          <w:p w14:paraId="47B82D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7CB4D7F7" w14:textId="77777777" w:rsidR="004C551A" w:rsidRDefault="004C551A" w:rsidP="000860FA">
            <w:pPr>
              <w:spacing w:after="0"/>
              <w:rPr>
                <w:rFonts w:ascii="Times New Roman" w:eastAsia="Times New Roman" w:hAnsi="Times New Roman" w:cs="Times New Roman"/>
              </w:rPr>
            </w:pPr>
            <w:r w:rsidRPr="004C551A">
              <w:rPr>
                <w:rFonts w:ascii="Times New Roman" w:eastAsia="Times New Roman" w:hAnsi="Times New Roman" w:cs="Times New Roman"/>
              </w:rPr>
              <w:t> </w:t>
            </w:r>
          </w:p>
          <w:p w14:paraId="3177AFC2" w14:textId="2559D5DC" w:rsidR="005279D1" w:rsidRPr="004C551A" w:rsidRDefault="005279D1" w:rsidP="000860FA">
            <w:pPr>
              <w:spacing w:after="0"/>
              <w:rPr>
                <w:rFonts w:ascii="Calibri" w:eastAsia="Times New Roman" w:hAnsi="Calibri" w:cs="Times New Roman"/>
              </w:rPr>
            </w:pPr>
            <w:r>
              <w:rPr>
                <w:rFonts w:ascii="Times New Roman" w:eastAsia="Times New Roman" w:hAnsi="Times New Roman" w:cs="Times New Roman"/>
              </w:rPr>
              <w:t>August 31-Sept 4</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79E6A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Portfolio plan in journal</w:t>
            </w:r>
          </w:p>
          <w:p w14:paraId="73793B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CE3CE37"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#1</w:t>
            </w:r>
            <w:r w:rsidRPr="004C551A">
              <w:rPr>
                <w:rFonts w:ascii="Times New Roman" w:eastAsia="Times New Roman" w:hAnsi="Times New Roman" w:cs="Times New Roman"/>
              </w:rPr>
              <w:t>   Learner Development</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A6AC91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4</w:t>
            </w:r>
          </w:p>
          <w:p w14:paraId="0DB1E2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C44A2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5</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146D58"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Journal 2</w:t>
            </w:r>
          </w:p>
          <w:p w14:paraId="5AB3BA7C"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53DE05F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0C9B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4</w:t>
            </w:r>
          </w:p>
          <w:p w14:paraId="57F78B9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EB3AB8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DC72072" w14:textId="2F9FEC0F" w:rsidR="004C551A" w:rsidRPr="004C551A" w:rsidRDefault="00C9447A" w:rsidP="004C551A">
            <w:pPr>
              <w:spacing w:after="0"/>
              <w:rPr>
                <w:rFonts w:ascii="Calibri" w:eastAsia="Times New Roman" w:hAnsi="Calibri" w:cs="Times New Roman"/>
              </w:rPr>
            </w:pPr>
            <w:r>
              <w:rPr>
                <w:rFonts w:ascii="Calibri" w:eastAsia="Times New Roman" w:hAnsi="Calibri" w:cs="Times New Roman"/>
              </w:rPr>
              <w:t>Sept 7-11</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B3492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6AD89D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1525A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D5207C7"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#2</w:t>
            </w:r>
            <w:r w:rsidRPr="004C551A">
              <w:rPr>
                <w:rFonts w:ascii="Times New Roman" w:eastAsia="Times New Roman" w:hAnsi="Times New Roman" w:cs="Times New Roman"/>
              </w:rPr>
              <w:t>  Learning Differences</w:t>
            </w:r>
          </w:p>
          <w:p w14:paraId="3F01392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2CFA81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1481B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6</w:t>
            </w:r>
          </w:p>
          <w:p w14:paraId="665854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5B7B66B"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  (and continue this pattern throughout the course)</w:t>
            </w:r>
          </w:p>
        </w:tc>
      </w:tr>
      <w:tr w:rsidR="004C551A" w:rsidRPr="004C551A" w14:paraId="1ACC6BE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74E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5</w:t>
            </w:r>
          </w:p>
          <w:p w14:paraId="52B46E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EF15D5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C97011D" w14:textId="77A2D892" w:rsidR="004C551A" w:rsidRPr="004C551A" w:rsidRDefault="00C9447A" w:rsidP="004C551A">
            <w:pPr>
              <w:spacing w:after="0"/>
              <w:rPr>
                <w:rFonts w:ascii="Calibri" w:eastAsia="Times New Roman" w:hAnsi="Calibri" w:cs="Times New Roman"/>
              </w:rPr>
            </w:pPr>
            <w:r>
              <w:rPr>
                <w:rFonts w:ascii="Calibri" w:eastAsia="Times New Roman" w:hAnsi="Calibri" w:cs="Times New Roman"/>
              </w:rPr>
              <w:t>Sept. 14-18</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0812910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264B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#3  </w:t>
            </w:r>
            <w:r w:rsidRPr="004C551A">
              <w:rPr>
                <w:rFonts w:ascii="Times New Roman" w:eastAsia="Times New Roman" w:hAnsi="Times New Roman" w:cs="Times New Roman"/>
              </w:rPr>
              <w:t xml:space="preserve">     Learning Environments        </w:t>
            </w:r>
          </w:p>
          <w:p w14:paraId="32EE18D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33BEC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7</w:t>
            </w:r>
          </w:p>
          <w:p w14:paraId="5CFD7E3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3DEF0E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1613E2C1"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3D6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6</w:t>
            </w:r>
          </w:p>
          <w:p w14:paraId="3E57FF8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0F3C06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2282241" w14:textId="5AA4D149" w:rsidR="004C551A" w:rsidRPr="004C551A" w:rsidRDefault="00C9447A" w:rsidP="004C551A">
            <w:pPr>
              <w:spacing w:after="0"/>
              <w:rPr>
                <w:rFonts w:ascii="Calibri" w:eastAsia="Times New Roman" w:hAnsi="Calibri" w:cs="Times New Roman"/>
              </w:rPr>
            </w:pPr>
            <w:r>
              <w:rPr>
                <w:rFonts w:ascii="Calibri" w:eastAsia="Times New Roman" w:hAnsi="Calibri" w:cs="Times New Roman"/>
              </w:rPr>
              <w:t>Sept. 21-25</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8B6E95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Discussions</w:t>
            </w:r>
          </w:p>
          <w:p w14:paraId="2C234E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19218C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#4</w:t>
            </w:r>
            <w:r w:rsidRPr="004C551A">
              <w:rPr>
                <w:rFonts w:ascii="Times New Roman" w:eastAsia="Times New Roman" w:hAnsi="Times New Roman" w:cs="Times New Roman"/>
              </w:rPr>
              <w:t>  Content Knowledge</w:t>
            </w:r>
          </w:p>
          <w:p w14:paraId="3CCCBC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57A3E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0DBE73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E61CB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8</w:t>
            </w:r>
          </w:p>
          <w:p w14:paraId="68D7D43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3AF58C3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7910D6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3    </w:t>
            </w:r>
          </w:p>
        </w:tc>
      </w:tr>
      <w:tr w:rsidR="004C551A" w:rsidRPr="004C551A" w14:paraId="7AD64D0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EEC6E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7</w:t>
            </w:r>
          </w:p>
          <w:p w14:paraId="4A5250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2E75F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15997A5" w14:textId="2D09C54D" w:rsidR="004C551A" w:rsidRPr="004C551A" w:rsidRDefault="00C9447A" w:rsidP="004C551A">
            <w:pPr>
              <w:spacing w:after="0"/>
              <w:rPr>
                <w:rFonts w:ascii="Calibri" w:eastAsia="Times New Roman" w:hAnsi="Calibri" w:cs="Times New Roman"/>
              </w:rPr>
            </w:pPr>
            <w:r>
              <w:rPr>
                <w:rFonts w:ascii="Calibri" w:eastAsia="Times New Roman" w:hAnsi="Calibri" w:cs="Times New Roman"/>
              </w:rPr>
              <w:t>Sept 28-Oct 2</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51B53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74652F2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#5</w:t>
            </w:r>
            <w:r w:rsidRPr="004C551A">
              <w:rPr>
                <w:rFonts w:ascii="Times New Roman" w:eastAsia="Times New Roman" w:hAnsi="Times New Roman" w:cs="Times New Roman"/>
              </w:rPr>
              <w:t>  Application of Content</w:t>
            </w:r>
          </w:p>
          <w:p w14:paraId="68CE737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3313C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2DE8C4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EB831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9</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B5FF21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43455430" w14:textId="77777777" w:rsidTr="004C551A">
        <w:trPr>
          <w:trHeight w:val="1493"/>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5580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8</w:t>
            </w:r>
          </w:p>
          <w:p w14:paraId="0D27C8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A4523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9686AFC" w14:textId="16FF6E84"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Oct. 5-9</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15DD24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FDBC13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C8F7AA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#6</w:t>
            </w:r>
            <w:r w:rsidRPr="004C551A">
              <w:rPr>
                <w:rFonts w:ascii="Times New Roman" w:eastAsia="Times New Roman" w:hAnsi="Times New Roman" w:cs="Times New Roman"/>
              </w:rPr>
              <w:t>  Assessment</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7600F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B392D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1B91CBD4"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2D4EB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B9CEA" w14:textId="77777777" w:rsidR="004C551A" w:rsidRPr="004C551A" w:rsidRDefault="004C551A" w:rsidP="004C551A">
            <w:pPr>
              <w:spacing w:after="0"/>
              <w:rPr>
                <w:rFonts w:ascii="Times New Roman" w:eastAsia="Times New Roman" w:hAnsi="Times New Roman" w:cs="Times New Roman"/>
                <w:sz w:val="24"/>
                <w:szCs w:val="24"/>
              </w:rPr>
            </w:pP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97F90EE" w14:textId="77777777" w:rsidR="004C551A" w:rsidRPr="004C551A" w:rsidRDefault="004C551A" w:rsidP="004C551A">
            <w:pPr>
              <w:spacing w:after="0"/>
              <w:rPr>
                <w:rFonts w:ascii="Times New Roman" w:eastAsia="Times New Roman" w:hAnsi="Times New Roman" w:cs="Times New Roman"/>
                <w:sz w:val="24"/>
                <w:szCs w:val="24"/>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E7BEB8" w14:textId="77777777" w:rsidR="004C551A" w:rsidRPr="004C551A" w:rsidRDefault="004C551A" w:rsidP="004C551A">
            <w:pPr>
              <w:spacing w:after="0"/>
              <w:rPr>
                <w:rFonts w:ascii="Times New Roman" w:eastAsia="Times New Roman" w:hAnsi="Times New Roman" w:cs="Times New Roman"/>
                <w:sz w:val="24"/>
                <w:szCs w:val="24"/>
              </w:rPr>
            </w:pP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4E8C8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FD2F5D1"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tc>
      </w:tr>
      <w:tr w:rsidR="004C551A" w:rsidRPr="004C551A" w14:paraId="23B2C519"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31524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9</w:t>
            </w:r>
          </w:p>
          <w:p w14:paraId="232EC7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03C749D" w14:textId="77777777" w:rsidR="004C551A" w:rsidRDefault="004C551A" w:rsidP="004C551A">
            <w:pPr>
              <w:spacing w:after="0"/>
              <w:rPr>
                <w:rFonts w:ascii="Calibri" w:eastAsia="Times New Roman" w:hAnsi="Calibri" w:cs="Times New Roman"/>
              </w:rPr>
            </w:pPr>
          </w:p>
          <w:p w14:paraId="549E276E" w14:textId="4A4F1207" w:rsidR="00223B2E" w:rsidRPr="004C551A" w:rsidRDefault="00223B2E" w:rsidP="004C551A">
            <w:pPr>
              <w:spacing w:after="0"/>
              <w:rPr>
                <w:rFonts w:ascii="Calibri" w:eastAsia="Times New Roman" w:hAnsi="Calibri" w:cs="Times New Roman"/>
              </w:rPr>
            </w:pPr>
            <w:r>
              <w:rPr>
                <w:rFonts w:ascii="Calibri" w:eastAsia="Times New Roman" w:hAnsi="Calibri" w:cs="Times New Roman"/>
              </w:rPr>
              <w:t>Oct.12-16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25B909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1DC78E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BC04DC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#7    </w:t>
            </w:r>
            <w:r w:rsidRPr="004C551A">
              <w:rPr>
                <w:rFonts w:ascii="Times New Roman" w:eastAsia="Times New Roman" w:hAnsi="Times New Roman" w:cs="Times New Roman"/>
              </w:rPr>
              <w:t>Planning for Instruction</w:t>
            </w:r>
          </w:p>
          <w:p w14:paraId="6B74026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C8C73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47E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80A4C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4E295BC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1AC1A6"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027D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10</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4449807" w14:textId="1D550E6E"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Oct 19-23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6891E3C"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#8</w:t>
            </w:r>
            <w:r w:rsidRPr="004C551A">
              <w:rPr>
                <w:rFonts w:ascii="Times New Roman" w:eastAsia="Times New Roman" w:hAnsi="Times New Roman" w:cs="Times New Roman"/>
              </w:rPr>
              <w:t>  Instructional Strategies</w:t>
            </w:r>
          </w:p>
          <w:p w14:paraId="4559A7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B7CE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22C4C31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17DDBF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46C87E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2A71F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708F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4 </w:t>
            </w:r>
          </w:p>
          <w:p w14:paraId="2941C47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0CDFB092"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3F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11</w:t>
            </w:r>
          </w:p>
          <w:p w14:paraId="5D56A4C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FFC008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1ACB7D2" w14:textId="683EFCD3"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Oct. 26-30</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A14D46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4C25101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4E8182E"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#9</w:t>
            </w:r>
            <w:r w:rsidRPr="004C551A">
              <w:rPr>
                <w:rFonts w:ascii="Times New Roman" w:eastAsia="Times New Roman" w:hAnsi="Times New Roman" w:cs="Times New Roman"/>
              </w:rPr>
              <w:t xml:space="preserve">  Professional Learning and Ethical Practice</w:t>
            </w:r>
          </w:p>
          <w:p w14:paraId="16F468E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969A86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256F72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3F87AF7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5362B5A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56BE4D7C"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58FE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12</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AEE79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9C9EC0C" w14:textId="1FF0FC31"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Nov. 2-6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727150BD"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#10</w:t>
            </w:r>
            <w:r w:rsidRPr="004C551A">
              <w:rPr>
                <w:rFonts w:ascii="Times New Roman" w:eastAsia="Times New Roman" w:hAnsi="Times New Roman" w:cs="Times New Roman"/>
              </w:rPr>
              <w:t>  Leadership and Collaboration</w:t>
            </w:r>
          </w:p>
          <w:p w14:paraId="00334E5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0ED7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7AB2DF3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B2A72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67CA47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3DFCE8A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AF69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13</w:t>
            </w:r>
          </w:p>
          <w:p w14:paraId="2D64FE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6902724" w14:textId="4D1E72F1"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Nov. 9-13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33A3EA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C8398A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F848A7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AC1203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Journal 5</w:t>
            </w:r>
          </w:p>
        </w:tc>
      </w:tr>
      <w:tr w:rsidR="004C551A" w:rsidRPr="004C551A" w14:paraId="5DEDF671" w14:textId="77777777" w:rsidTr="004C551A">
        <w:trPr>
          <w:trHeight w:val="638"/>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75CA8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14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3E8371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E95A20D" w14:textId="24C4521D" w:rsidR="004C551A" w:rsidRPr="004C551A" w:rsidRDefault="00223B2E" w:rsidP="004C551A">
            <w:pPr>
              <w:spacing w:after="0"/>
              <w:rPr>
                <w:rFonts w:ascii="Calibri" w:eastAsia="Times New Roman" w:hAnsi="Calibri" w:cs="Times New Roman"/>
              </w:rPr>
            </w:pPr>
            <w:r>
              <w:rPr>
                <w:rFonts w:ascii="Calibri" w:eastAsia="Times New Roman" w:hAnsi="Calibri" w:cs="Times New Roman"/>
              </w:rPr>
              <w:t>Nov. 16-20</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76B7D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E78B64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7F4F06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AB82F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xml:space="preserve">Portfolio due in </w:t>
            </w:r>
            <w:proofErr w:type="spellStart"/>
            <w:r w:rsidRPr="004C551A">
              <w:rPr>
                <w:rFonts w:ascii="Times New Roman" w:eastAsia="Times New Roman" w:hAnsi="Times New Roman" w:cs="Times New Roman"/>
                <w:b/>
                <w:bCs/>
              </w:rPr>
              <w:t>LiveText</w:t>
            </w:r>
            <w:proofErr w:type="spellEnd"/>
            <w:r w:rsidRPr="004C551A">
              <w:rPr>
                <w:rFonts w:ascii="Times New Roman" w:eastAsia="Times New Roman" w:hAnsi="Times New Roman" w:cs="Times New Roman"/>
                <w:b/>
                <w:bCs/>
              </w:rPr>
              <w:t xml:space="preserve"> by Dec. 6</w:t>
            </w:r>
          </w:p>
          <w:p w14:paraId="36F130E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73C725CE"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435C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15</w:t>
            </w:r>
          </w:p>
          <w:p w14:paraId="5B60D0C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C35BA2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4327668" w14:textId="01891B40"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r w:rsidR="00223B2E">
              <w:rPr>
                <w:rFonts w:ascii="Calibri" w:eastAsia="Times New Roman" w:hAnsi="Calibri" w:cs="Times New Roman"/>
              </w:rPr>
              <w:t>Nov 23-27</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EF535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600968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3F9733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6</w:t>
            </w:r>
          </w:p>
        </w:tc>
      </w:tr>
    </w:tbl>
    <w:p w14:paraId="3A023B95" w14:textId="37918794" w:rsidR="004C551A" w:rsidRDefault="004C551A" w:rsidP="004C551A">
      <w:pPr>
        <w:spacing w:line="276" w:lineRule="auto"/>
        <w:rPr>
          <w:rFonts w:ascii="Times New Roman" w:eastAsia="Times New Roman" w:hAnsi="Times New Roman" w:cs="Times New Roman"/>
        </w:rPr>
      </w:pPr>
      <w:r w:rsidRPr="004C551A">
        <w:rPr>
          <w:rFonts w:ascii="Times New Roman" w:eastAsia="Times New Roman" w:hAnsi="Times New Roman" w:cs="Times New Roman"/>
        </w:rPr>
        <w:t> </w:t>
      </w:r>
      <w:r w:rsidR="00223B2E">
        <w:rPr>
          <w:rFonts w:ascii="Times New Roman" w:eastAsia="Times New Roman" w:hAnsi="Times New Roman" w:cs="Times New Roman"/>
        </w:rPr>
        <w:t>16</w:t>
      </w:r>
      <w:r w:rsidR="00223B2E">
        <w:rPr>
          <w:rFonts w:ascii="Times New Roman" w:eastAsia="Times New Roman" w:hAnsi="Times New Roman" w:cs="Times New Roman"/>
        </w:rPr>
        <w:tab/>
      </w:r>
      <w:r w:rsidR="00223B2E">
        <w:rPr>
          <w:rFonts w:ascii="Times New Roman" w:eastAsia="Times New Roman" w:hAnsi="Times New Roman" w:cs="Times New Roman"/>
        </w:rPr>
        <w:tab/>
        <w:t xml:space="preserve">   Nov. 30-Dec 4</w:t>
      </w:r>
    </w:p>
    <w:p w14:paraId="720F95EC" w14:textId="6B077602" w:rsidR="00223B2E" w:rsidRPr="004C551A" w:rsidRDefault="00223B2E" w:rsidP="004C551A">
      <w:pPr>
        <w:spacing w:line="276" w:lineRule="auto"/>
        <w:rPr>
          <w:rFonts w:ascii="Calibri" w:eastAsia="Times New Roman" w:hAnsi="Calibri" w:cs="Times New Roman"/>
        </w:rPr>
      </w:pPr>
      <w:r>
        <w:rPr>
          <w:rFonts w:ascii="Times New Roman" w:eastAsia="Times New Roman" w:hAnsi="Times New Roman" w:cs="Times New Roman"/>
        </w:rPr>
        <w:t xml:space="preserve">Fial                     Submission of Final Portfolio </w:t>
      </w:r>
    </w:p>
    <w:p w14:paraId="55905232" w14:textId="77777777" w:rsidR="00223B2E" w:rsidRDefault="00223B2E" w:rsidP="004C551A">
      <w:pPr>
        <w:spacing w:line="276" w:lineRule="auto"/>
        <w:rPr>
          <w:rFonts w:ascii="Times New Roman" w:eastAsia="Times New Roman" w:hAnsi="Times New Roman" w:cs="Times New Roman"/>
        </w:rPr>
      </w:pPr>
    </w:p>
    <w:p w14:paraId="6305A9D7" w14:textId="77777777" w:rsidR="00223B2E" w:rsidRDefault="00223B2E" w:rsidP="004C551A">
      <w:pPr>
        <w:spacing w:line="276" w:lineRule="auto"/>
        <w:rPr>
          <w:rFonts w:ascii="Times New Roman" w:eastAsia="Times New Roman" w:hAnsi="Times New Roman" w:cs="Times New Roman"/>
        </w:rPr>
      </w:pPr>
    </w:p>
    <w:p w14:paraId="02B4A4C4" w14:textId="1CAE3A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Weekly discussion posts </w:t>
      </w:r>
      <w:r w:rsidRPr="004C551A">
        <w:rPr>
          <w:rFonts w:ascii="Times New Roman" w:eastAsia="Times New Roman" w:hAnsi="Times New Roman" w:cs="Times New Roman"/>
          <w:u w:val="single"/>
        </w:rPr>
        <w:t>due by Sunday midnight</w:t>
      </w:r>
      <w:r w:rsidRPr="004C551A">
        <w:rPr>
          <w:rFonts w:ascii="Times New Roman" w:eastAsia="Times New Roman" w:hAnsi="Times New Roman" w:cs="Times New Roman"/>
        </w:rPr>
        <w:t xml:space="preserve"> .  Respond to classmates during the week if you prefer. Find a schedule that works for you and stick to it, making sure to follow due dates given.  Gradebook points will be added this way: 10 for your initial Sunday post on Monday, 5 for your 2+ responses on the following Monday</w:t>
      </w:r>
    </w:p>
    <w:p w14:paraId="67219A5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sidRPr="004C551A">
        <w:rPr>
          <w:rFonts w:ascii="Times New Roman" w:eastAsia="Times New Roman" w:hAnsi="Times New Roman" w:cs="Times New Roman"/>
          <w:u w:val="single"/>
        </w:rPr>
        <w:t>at least once every week</w:t>
      </w:r>
      <w:r w:rsidRPr="004C551A">
        <w:rPr>
          <w:rFonts w:ascii="Times New Roman" w:eastAsia="Times New Roman" w:hAnsi="Times New Roman" w:cs="Times New Roman"/>
        </w:rPr>
        <w:t xml:space="preserve"> throughout the course.  In most weeks you will do this:</w:t>
      </w:r>
    </w:p>
    <w:p w14:paraId="0F29E83A" w14:textId="77777777" w:rsidR="004C551A" w:rsidRPr="004C551A" w:rsidRDefault="004C551A" w:rsidP="004C551A">
      <w:pPr>
        <w:numPr>
          <w:ilvl w:val="0"/>
          <w:numId w:val="3"/>
        </w:numPr>
        <w:spacing w:line="276" w:lineRule="auto"/>
        <w:rPr>
          <w:rFonts w:ascii="Calibri" w:eastAsia="Times New Roman" w:hAnsi="Calibri" w:cs="Times New Roman"/>
        </w:rPr>
      </w:pPr>
      <w:r w:rsidRPr="004C551A">
        <w:rPr>
          <w:rFonts w:ascii="Times New Roman" w:eastAsia="Times New Roman" w:hAnsi="Times New Roman" w:cs="Times New Roman"/>
          <w:b/>
          <w:bCs/>
        </w:rPr>
        <w:t>Discussion 1</w:t>
      </w:r>
      <w:r w:rsidRPr="004C551A">
        <w:rPr>
          <w:rFonts w:ascii="Times New Roman" w:eastAsia="Times New Roman" w:hAnsi="Times New Roman" w:cs="Times New Roman"/>
        </w:rPr>
        <w:t xml:space="preserve">: Beginning in Unit 4, reflect briefly on what the standard means to you, tell one or two possible pieces of evidence you will use in your portfolio, and ask questions for a response </w:t>
      </w:r>
      <w:r w:rsidRPr="004C551A">
        <w:rPr>
          <w:rFonts w:ascii="Times New Roman" w:eastAsia="Times New Roman" w:hAnsi="Times New Roman" w:cs="Times New Roman"/>
        </w:rPr>
        <w:lastRenderedPageBreak/>
        <w:t xml:space="preserve">by classmates and instructor.  Reading all of your classmates’ posts is encouraged but </w:t>
      </w:r>
      <w:r w:rsidRPr="004C551A">
        <w:rPr>
          <w:rFonts w:ascii="Times New Roman" w:eastAsia="Times New Roman" w:hAnsi="Times New Roman" w:cs="Times New Roman"/>
          <w:u w:val="single"/>
        </w:rPr>
        <w:t>only one  response is  required</w:t>
      </w:r>
      <w:r w:rsidRPr="004C551A">
        <w:rPr>
          <w:rFonts w:ascii="Times New Roman" w:eastAsia="Times New Roman" w:hAnsi="Times New Roman" w:cs="Times New Roman"/>
        </w:rPr>
        <w:t>. There will be weekly points plus an overall participation grade for the seminar (100 pts.)</w:t>
      </w:r>
    </w:p>
    <w:p w14:paraId="55BEB889"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10BA33D8" w14:textId="77777777" w:rsidR="004C551A" w:rsidRPr="004C551A" w:rsidRDefault="004C551A" w:rsidP="004C551A">
      <w:pPr>
        <w:numPr>
          <w:ilvl w:val="0"/>
          <w:numId w:val="4"/>
        </w:numPr>
        <w:spacing w:line="276" w:lineRule="auto"/>
        <w:rPr>
          <w:rFonts w:ascii="Calibri" w:eastAsia="Times New Roman" w:hAnsi="Calibri" w:cs="Times New Roman"/>
        </w:rPr>
      </w:pPr>
      <w:r w:rsidRPr="004C551A">
        <w:rPr>
          <w:rFonts w:ascii="Times New Roman" w:eastAsia="Times New Roman" w:hAnsi="Times New Roman" w:cs="Times New Roman"/>
          <w:b/>
          <w:bCs/>
        </w:rPr>
        <w:t>Discussion 2</w:t>
      </w:r>
      <w:r w:rsidRPr="004C551A">
        <w:rPr>
          <w:rFonts w:ascii="Times New Roman" w:eastAsia="Times New Roman" w:hAnsi="Times New Roman" w:cs="Times New Roman"/>
        </w:rPr>
        <w:t>: Same directions (one post, two responses by the end of the week). This discussion will be about the textbook for the first part of the course, plus other topics that arise.</w:t>
      </w:r>
    </w:p>
    <w:p w14:paraId="5263914D"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50CA1AC7" w14:textId="77777777" w:rsidR="004C551A" w:rsidRPr="004C551A" w:rsidRDefault="004C551A" w:rsidP="004C551A">
      <w:pPr>
        <w:spacing w:line="276" w:lineRule="auto"/>
        <w:ind w:left="360"/>
        <w:rPr>
          <w:rFonts w:ascii="Calibri" w:eastAsia="Times New Roman" w:hAnsi="Calibri" w:cs="Times New Roman"/>
        </w:rPr>
      </w:pPr>
      <w:r w:rsidRPr="004C551A">
        <w:rPr>
          <w:rFonts w:ascii="Times New Roman" w:eastAsia="Times New Roman" w:hAnsi="Times New Roman" w:cs="Times New Roman"/>
        </w:rPr>
        <w:t>**</w:t>
      </w:r>
      <w:r w:rsidRPr="004C551A">
        <w:rPr>
          <w:rFonts w:ascii="Times New Roman" w:eastAsia="Times New Roman" w:hAnsi="Times New Roman" w:cs="Times New Roman"/>
          <w:b/>
          <w:bCs/>
        </w:rPr>
        <w:t>Journals</w:t>
      </w:r>
      <w:r w:rsidRPr="004C551A">
        <w:rPr>
          <w:rFonts w:ascii="Times New Roman" w:eastAsia="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22" w:history="1">
        <w:r w:rsidRPr="004C551A">
          <w:rPr>
            <w:rFonts w:ascii="Calibri" w:eastAsia="Times New Roman" w:hAnsi="Calibri" w:cs="Times New Roman"/>
            <w:color w:val="0000FF"/>
            <w:u w:val="single"/>
          </w:rPr>
          <w:t>margarita.cholymay@adjunct.chaminade.edu</w:t>
        </w:r>
      </w:hyperlink>
      <w:r w:rsidRPr="004C551A">
        <w:rPr>
          <w:rFonts w:ascii="Calibri" w:eastAsia="Times New Roman" w:hAnsi="Calibri" w:cs="Times New Roman"/>
        </w:rPr>
        <w:t xml:space="preserve"> or </w:t>
      </w:r>
      <w:hyperlink r:id="rId23" w:history="1">
        <w:r w:rsidRPr="004C551A">
          <w:rPr>
            <w:rFonts w:ascii="Calibri" w:eastAsia="Times New Roman" w:hAnsi="Calibri" w:cs="Times New Roman"/>
            <w:color w:val="0000FF"/>
            <w:u w:val="single"/>
          </w:rPr>
          <w:t>lj.rayphand@adjunct.chaminade.edu</w:t>
        </w:r>
      </w:hyperlink>
    </w:p>
    <w:p w14:paraId="74721C08" w14:textId="77777777" w:rsidR="00BF6376" w:rsidRDefault="00BF6376"/>
    <w:sectPr w:rsidR="00BF6376" w:rsidSect="00BF6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D0E5D"/>
    <w:multiLevelType w:val="multilevel"/>
    <w:tmpl w:val="4BE4D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4B0127"/>
    <w:multiLevelType w:val="multilevel"/>
    <w:tmpl w:val="E00CD6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11143"/>
    <w:multiLevelType w:val="multilevel"/>
    <w:tmpl w:val="D176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D81289"/>
    <w:multiLevelType w:val="multilevel"/>
    <w:tmpl w:val="874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5193217">
    <w:abstractNumId w:val="3"/>
  </w:num>
  <w:num w:numId="2" w16cid:durableId="1336880884">
    <w:abstractNumId w:val="2"/>
  </w:num>
  <w:num w:numId="3" w16cid:durableId="317271427">
    <w:abstractNumId w:val="0"/>
  </w:num>
  <w:num w:numId="4" w16cid:durableId="2063559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1A"/>
    <w:rsid w:val="000340B1"/>
    <w:rsid w:val="000860FA"/>
    <w:rsid w:val="001327AD"/>
    <w:rsid w:val="00223B2E"/>
    <w:rsid w:val="003220F3"/>
    <w:rsid w:val="004C551A"/>
    <w:rsid w:val="005279D1"/>
    <w:rsid w:val="005D6645"/>
    <w:rsid w:val="00812F96"/>
    <w:rsid w:val="00824C9A"/>
    <w:rsid w:val="009E2992"/>
    <w:rsid w:val="00A14716"/>
    <w:rsid w:val="00BA7ABC"/>
    <w:rsid w:val="00BC2945"/>
    <w:rsid w:val="00BE3112"/>
    <w:rsid w:val="00BF6376"/>
    <w:rsid w:val="00BF72C4"/>
    <w:rsid w:val="00C9447A"/>
    <w:rsid w:val="00D611CA"/>
    <w:rsid w:val="00D71D85"/>
    <w:rsid w:val="00DB2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A43FB"/>
  <w15:docId w15:val="{17BEDBCE-6CC5-4A38-9FA6-0CF82F7B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551A"/>
    <w:rPr>
      <w:color w:val="0000FF"/>
      <w:u w:val="single"/>
    </w:rPr>
  </w:style>
  <w:style w:type="paragraph" w:styleId="ListParagraph">
    <w:name w:val="List Paragraph"/>
    <w:basedOn w:val="Normal"/>
    <w:uiPriority w:val="34"/>
    <w:qFormat/>
    <w:rsid w:val="004C551A"/>
    <w:pPr>
      <w:spacing w:line="276"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66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allynbaconmerrill.com/authors/bio.aspx?a=7842b677-1fca-4030-9b2f-70baaf0b0e4a" TargetMode="External"/><Relationship Id="rId18" Type="http://schemas.openxmlformats.org/officeDocument/2006/relationships/hyperlink" Target="mailto:helpdesk@chaminade.ecollege.com" TargetMode="External"/><Relationship Id="rId3" Type="http://schemas.openxmlformats.org/officeDocument/2006/relationships/styles" Target="styles.xml"/><Relationship Id="rId21" Type="http://schemas.openxmlformats.org/officeDocument/2006/relationships/hyperlink" Target="mailto:jyasuhar@chaminade.edu" TargetMode="External"/><Relationship Id="rId7" Type="http://schemas.openxmlformats.org/officeDocument/2006/relationships/image" Target="media/image2.png"/><Relationship Id="rId12" Type="http://schemas.openxmlformats.org/officeDocument/2006/relationships/hyperlink" Target="http://www.allynbaconmerrill.com/authors/bio.aspx?a=5faadad0-c296-403c-b0f3-165299179ce0"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csso.org/Resources/Publications/InTASC_Model_Core_Teaching_Standards_A_Resource_for_State_Dialogue_%28April_2011%29-x1025.html" TargetMode="External"/><Relationship Id="rId20" Type="http://schemas.openxmlformats.org/officeDocument/2006/relationships/hyperlink" Target="https://www.livetext.com/overview/student-overview.htm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Lj.raypahand@adjunct.chaminade.ed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tsb.org/standards/teacher/" TargetMode="External"/><Relationship Id="rId23" Type="http://schemas.openxmlformats.org/officeDocument/2006/relationships/hyperlink" Target="mailto:lj.rayphand@adjunct.chaminade.edu" TargetMode="External"/><Relationship Id="rId10" Type="http://schemas.openxmlformats.org/officeDocument/2006/relationships/hyperlink" Target="mailto:Margarita.cholymay@adjunct.chaminade.edu" TargetMode="External"/><Relationship Id="rId19" Type="http://schemas.openxmlformats.org/officeDocument/2006/relationships/hyperlink" Target="mailto:helpdesk@chaminade.edu"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allynbaconmerrill.com/authors/bio.aspx?a=49594920-6540-4856-b111-6ac8854145f5" TargetMode="External"/><Relationship Id="rId22" Type="http://schemas.openxmlformats.org/officeDocument/2006/relationships/hyperlink" Target="mailto:margarita.cholymay@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5717-3FC0-446F-B760-CD936FB9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5166</Words>
  <Characters>29447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Cholymay</dc:creator>
  <cp:lastModifiedBy>DoeDirector</cp:lastModifiedBy>
  <cp:revision>4</cp:revision>
  <dcterms:created xsi:type="dcterms:W3CDTF">2026-08-17T20:26:00Z</dcterms:created>
  <dcterms:modified xsi:type="dcterms:W3CDTF">2026-08-17T20:48:00Z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21a4a866c6ce53ae086c376c533e1d9d5a01ec70fffbb9eacea5e3d709c0af5c</vt:lpwstr>
  </property>
</Properties>
</file>