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97ACC5D" w14:textId="77777777" w:rsidR="00537CAF" w:rsidRDefault="00537CAF">
      <w:pPr>
        <w:pBdr>
          <w:top w:val="nil"/>
          <w:left w:val="nil"/>
          <w:bottom w:val="nil"/>
          <w:right w:val="nil"/>
          <w:between w:val="nil"/>
        </w:pBdr>
        <w:spacing w:line="240" w:lineRule="auto"/>
        <w:rPr>
          <w:rFonts w:ascii="Calibri" w:eastAsia="Calibri" w:hAnsi="Calibri" w:cs="Calibri"/>
          <w:color w:val="000000"/>
        </w:rPr>
      </w:pPr>
      <w:bookmarkStart w:id="0" w:name="_heading=h.gjdgxs" w:colFirst="0" w:colLast="0"/>
      <w:bookmarkEnd w:id="0"/>
    </w:p>
    <w:p w14:paraId="16FEC7BB" w14:textId="77777777" w:rsidR="00537CAF" w:rsidRDefault="00537CAF">
      <w:pPr>
        <w:spacing w:line="240" w:lineRule="auto"/>
        <w:ind w:left="720"/>
        <w:rPr>
          <w:rFonts w:ascii="Calibri" w:eastAsia="Calibri" w:hAnsi="Calibri" w:cs="Calibri"/>
          <w:sz w:val="23"/>
          <w:szCs w:val="23"/>
        </w:rPr>
      </w:pPr>
    </w:p>
    <w:p w14:paraId="47411066" w14:textId="77777777" w:rsidR="00537CAF" w:rsidRDefault="00537CAF">
      <w:pPr>
        <w:pStyle w:val="Heading1"/>
        <w:keepNext w:val="0"/>
        <w:keepLines w:val="0"/>
        <w:spacing w:before="0" w:after="0" w:line="240" w:lineRule="auto"/>
        <w:rPr>
          <w:rFonts w:ascii="Calibri" w:eastAsia="Calibri" w:hAnsi="Calibri" w:cs="Calibri"/>
          <w:b/>
          <w:color w:val="FF0000"/>
          <w:sz w:val="23"/>
          <w:szCs w:val="23"/>
        </w:rPr>
      </w:pPr>
    </w:p>
    <w:tbl>
      <w:tblPr>
        <w:tblStyle w:val="a2"/>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537CAF" w14:paraId="7C11F73D" w14:textId="77777777">
        <w:trPr>
          <w:trHeight w:val="2420"/>
        </w:trPr>
        <w:tc>
          <w:tcPr>
            <w:tcW w:w="3708" w:type="dxa"/>
            <w:tcBorders>
              <w:top w:val="single" w:sz="4" w:space="0" w:color="FFFFFF"/>
              <w:left w:val="single" w:sz="4" w:space="0" w:color="FFFFFF"/>
              <w:bottom w:val="single" w:sz="4" w:space="0" w:color="FFFFFF"/>
              <w:right w:val="single" w:sz="4" w:space="0" w:color="FFFFFF"/>
            </w:tcBorders>
          </w:tcPr>
          <w:p w14:paraId="261EED20" w14:textId="77777777" w:rsidR="00537CAF" w:rsidRDefault="001E26A0">
            <w:pPr>
              <w:rPr>
                <w:rFonts w:ascii="Calibri" w:eastAsia="Calibri" w:hAnsi="Calibri" w:cs="Calibri"/>
              </w:rPr>
            </w:pPr>
            <w:r>
              <w:rPr>
                <w:rFonts w:ascii="Calibri" w:eastAsia="Calibri" w:hAnsi="Calibri" w:cs="Calibri"/>
                <w:noProof/>
                <w:lang w:val="en-US"/>
              </w:rPr>
              <w:drawing>
                <wp:inline distT="114300" distB="114300" distL="114300" distR="114300" wp14:anchorId="2B8DFBB2" wp14:editId="00FDB535">
                  <wp:extent cx="1662113" cy="130954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62113" cy="1309543"/>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14:paraId="0B7BB6D3" w14:textId="77777777" w:rsidR="00537CAF" w:rsidRDefault="001E26A0">
            <w:pPr>
              <w:rPr>
                <w:rFonts w:ascii="Calibri" w:eastAsia="Calibri" w:hAnsi="Calibri" w:cs="Calibri"/>
                <w:sz w:val="26"/>
                <w:szCs w:val="26"/>
              </w:rPr>
            </w:pPr>
            <w:r>
              <w:rPr>
                <w:rFonts w:ascii="Calibri" w:eastAsia="Calibri" w:hAnsi="Calibri" w:cs="Calibri"/>
                <w:b/>
                <w:sz w:val="26"/>
                <w:szCs w:val="26"/>
              </w:rPr>
              <w:t>Chaminade-Flex Course Syllabus</w:t>
            </w:r>
          </w:p>
          <w:p w14:paraId="24217A18" w14:textId="77777777" w:rsidR="00537CAF" w:rsidRDefault="001E26A0">
            <w:pPr>
              <w:widowControl w:val="0"/>
              <w:rPr>
                <w:rFonts w:ascii="Calibri" w:eastAsia="Calibri" w:hAnsi="Calibri" w:cs="Calibri"/>
                <w:color w:val="1A1A1A"/>
                <w:sz w:val="26"/>
                <w:szCs w:val="26"/>
              </w:rPr>
            </w:pPr>
            <w:hyperlink r:id="rId9">
              <w:r>
                <w:rPr>
                  <w:rFonts w:ascii="Calibri" w:eastAsia="Calibri" w:hAnsi="Calibri" w:cs="Calibri"/>
                  <w:color w:val="0000FF"/>
                  <w:sz w:val="26"/>
                  <w:szCs w:val="26"/>
                  <w:u w:val="single"/>
                </w:rPr>
                <w:t>Chaminade University Honolulu</w:t>
              </w:r>
            </w:hyperlink>
          </w:p>
          <w:p w14:paraId="3355C276" w14:textId="77777777" w:rsidR="00537CAF" w:rsidRDefault="001E26A0">
            <w:pPr>
              <w:widowControl w:val="0"/>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tc>
      </w:tr>
    </w:tbl>
    <w:p w14:paraId="5846DF36" w14:textId="58328351" w:rsidR="00537CAF" w:rsidRPr="003C5627" w:rsidRDefault="001E26A0">
      <w:pPr>
        <w:spacing w:line="240" w:lineRule="auto"/>
        <w:rPr>
          <w:rFonts w:ascii="Calibri" w:eastAsia="Calibri" w:hAnsi="Calibri" w:cs="Calibri"/>
        </w:rPr>
      </w:pPr>
      <w:r>
        <w:rPr>
          <w:rFonts w:ascii="Calibri" w:eastAsia="Calibri" w:hAnsi="Calibri" w:cs="Calibri"/>
          <w:b/>
        </w:rPr>
        <w:br/>
      </w:r>
      <w:r w:rsidRPr="003C5627">
        <w:rPr>
          <w:rFonts w:ascii="Calibri" w:eastAsia="Calibri" w:hAnsi="Calibri" w:cs="Calibri"/>
          <w:b/>
        </w:rPr>
        <w:t>Course Number</w:t>
      </w:r>
      <w:r w:rsidRPr="003C5627">
        <w:rPr>
          <w:rFonts w:ascii="Calibri" w:eastAsia="Calibri" w:hAnsi="Calibri" w:cs="Calibri"/>
        </w:rPr>
        <w:t xml:space="preserve">: </w:t>
      </w:r>
      <w:r w:rsidR="003C5627" w:rsidRPr="003C5627">
        <w:rPr>
          <w:rFonts w:ascii="Calibri" w:eastAsia="Calibri" w:hAnsi="Calibri" w:cs="Calibri"/>
        </w:rPr>
        <w:t>MGT 3</w:t>
      </w:r>
      <w:r w:rsidR="00EA1E13">
        <w:rPr>
          <w:rFonts w:ascii="Calibri" w:eastAsia="Calibri" w:hAnsi="Calibri" w:cs="Calibri"/>
        </w:rPr>
        <w:t>12</w:t>
      </w:r>
    </w:p>
    <w:p w14:paraId="31EE04CB" w14:textId="30424AF9" w:rsidR="00537CAF" w:rsidRPr="003C5627" w:rsidRDefault="001E26A0">
      <w:pPr>
        <w:spacing w:line="240" w:lineRule="auto"/>
        <w:rPr>
          <w:rFonts w:ascii="Calibri" w:eastAsia="Calibri" w:hAnsi="Calibri" w:cs="Calibri"/>
        </w:rPr>
      </w:pPr>
      <w:r w:rsidRPr="003C5627">
        <w:rPr>
          <w:rFonts w:ascii="Calibri" w:eastAsia="Calibri" w:hAnsi="Calibri" w:cs="Calibri"/>
          <w:b/>
        </w:rPr>
        <w:t>Course Title</w:t>
      </w:r>
      <w:r w:rsidRPr="003C5627">
        <w:rPr>
          <w:rFonts w:ascii="Calibri" w:eastAsia="Calibri" w:hAnsi="Calibri" w:cs="Calibri"/>
        </w:rPr>
        <w:t xml:space="preserve">: </w:t>
      </w:r>
      <w:r w:rsidR="00EA1E13">
        <w:rPr>
          <w:rFonts w:ascii="Calibri" w:eastAsia="Calibri" w:hAnsi="Calibri" w:cs="Calibri"/>
        </w:rPr>
        <w:t>Management and Organizational Leadership</w:t>
      </w:r>
    </w:p>
    <w:p w14:paraId="133AA1FC" w14:textId="77777777" w:rsidR="00537CAF" w:rsidRPr="003C5627" w:rsidRDefault="001E26A0">
      <w:pPr>
        <w:spacing w:line="240" w:lineRule="auto"/>
        <w:rPr>
          <w:rFonts w:ascii="Calibri" w:eastAsia="Calibri" w:hAnsi="Calibri" w:cs="Calibri"/>
        </w:rPr>
      </w:pPr>
      <w:r w:rsidRPr="003C5627">
        <w:rPr>
          <w:rFonts w:ascii="Calibri" w:eastAsia="Calibri" w:hAnsi="Calibri" w:cs="Calibri"/>
          <w:b/>
        </w:rPr>
        <w:t>Department Name</w:t>
      </w:r>
      <w:r w:rsidRPr="003C5627">
        <w:rPr>
          <w:rFonts w:ascii="Calibri" w:eastAsia="Calibri" w:hAnsi="Calibri" w:cs="Calibri"/>
        </w:rPr>
        <w:t xml:space="preserve">: </w:t>
      </w:r>
      <w:r w:rsidR="003C5627" w:rsidRPr="003C5627">
        <w:rPr>
          <w:rFonts w:ascii="Calibri" w:eastAsia="Calibri" w:hAnsi="Calibri" w:cs="Calibri"/>
        </w:rPr>
        <w:t>School of Business and Communication</w:t>
      </w:r>
    </w:p>
    <w:p w14:paraId="4B6509E7" w14:textId="77777777" w:rsidR="00537CAF" w:rsidRPr="003C5627" w:rsidRDefault="001E26A0">
      <w:pPr>
        <w:spacing w:line="240" w:lineRule="auto"/>
        <w:rPr>
          <w:rFonts w:ascii="Calibri" w:eastAsia="Calibri" w:hAnsi="Calibri" w:cs="Calibri"/>
        </w:rPr>
      </w:pPr>
      <w:r w:rsidRPr="003C5627">
        <w:rPr>
          <w:rFonts w:ascii="Calibri" w:eastAsia="Calibri" w:hAnsi="Calibri" w:cs="Calibri"/>
          <w:b/>
        </w:rPr>
        <w:t>College/School/Division Name</w:t>
      </w:r>
      <w:r w:rsidRPr="003C5627">
        <w:rPr>
          <w:rFonts w:ascii="Calibri" w:eastAsia="Calibri" w:hAnsi="Calibri" w:cs="Calibri"/>
        </w:rPr>
        <w:t xml:space="preserve">: </w:t>
      </w:r>
      <w:r w:rsidR="003C5627" w:rsidRPr="003C5627">
        <w:rPr>
          <w:rFonts w:ascii="Calibri" w:eastAsia="Calibri" w:hAnsi="Calibri" w:cs="Calibri"/>
        </w:rPr>
        <w:t>Business</w:t>
      </w:r>
    </w:p>
    <w:p w14:paraId="7E39B616" w14:textId="5FAA776F" w:rsidR="00537CAF" w:rsidRPr="003C5627" w:rsidRDefault="001E26A0">
      <w:pPr>
        <w:spacing w:line="240" w:lineRule="auto"/>
        <w:rPr>
          <w:rFonts w:ascii="Calibri" w:eastAsia="Calibri" w:hAnsi="Calibri" w:cs="Calibri"/>
          <w:u w:val="single"/>
        </w:rPr>
      </w:pPr>
      <w:r w:rsidRPr="003C5627">
        <w:rPr>
          <w:rFonts w:ascii="Calibri" w:eastAsia="Calibri" w:hAnsi="Calibri" w:cs="Calibri"/>
          <w:b/>
        </w:rPr>
        <w:t>Term</w:t>
      </w:r>
      <w:r w:rsidRPr="003C5627">
        <w:rPr>
          <w:rFonts w:ascii="Calibri" w:eastAsia="Calibri" w:hAnsi="Calibri" w:cs="Calibri"/>
        </w:rPr>
        <w:t xml:space="preserve">: </w:t>
      </w:r>
      <w:r w:rsidR="00B1522F">
        <w:rPr>
          <w:rFonts w:ascii="Calibri" w:eastAsia="Calibri" w:hAnsi="Calibri" w:cs="Calibri"/>
        </w:rPr>
        <w:t>Your FLEX course begins the first of the month and extends up to 10 weeks (if enrolled in a FLEX Accelerated course coded COURSE-CODE-##-2) or 4 months (if enrolled in a FLEX Standard course coded COURSE-CODE-##-9).  Please refer to self-service to confirm your academic schedule.</w:t>
      </w:r>
    </w:p>
    <w:p w14:paraId="070B5BAA" w14:textId="77777777" w:rsidR="00537CAF" w:rsidRDefault="001E26A0">
      <w:pPr>
        <w:spacing w:line="240" w:lineRule="auto"/>
        <w:rPr>
          <w:rFonts w:ascii="Calibri" w:eastAsia="Calibri" w:hAnsi="Calibri" w:cs="Calibri"/>
        </w:rPr>
      </w:pPr>
      <w:r w:rsidRPr="003C5627">
        <w:rPr>
          <w:rFonts w:ascii="Calibri" w:eastAsia="Calibri" w:hAnsi="Calibri" w:cs="Calibri"/>
          <w:b/>
        </w:rPr>
        <w:t>Course Credits</w:t>
      </w:r>
      <w:r w:rsidRPr="003C5627">
        <w:rPr>
          <w:rFonts w:ascii="Calibri" w:eastAsia="Calibri" w:hAnsi="Calibri" w:cs="Calibri"/>
        </w:rPr>
        <w:t>:</w:t>
      </w:r>
      <w:r>
        <w:rPr>
          <w:rFonts w:ascii="Calibri" w:eastAsia="Calibri" w:hAnsi="Calibri" w:cs="Calibri"/>
        </w:rPr>
        <w:t xml:space="preserve"> </w:t>
      </w:r>
      <w:r w:rsidR="003C5627">
        <w:rPr>
          <w:rFonts w:ascii="Calibri" w:eastAsia="Calibri" w:hAnsi="Calibri" w:cs="Calibri"/>
        </w:rPr>
        <w:t>3</w:t>
      </w:r>
    </w:p>
    <w:p w14:paraId="59C82B00" w14:textId="77777777" w:rsidR="00537CAF" w:rsidRDefault="001E26A0">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Asynchronous, at your own pace</w:t>
      </w:r>
    </w:p>
    <w:p w14:paraId="6F267936" w14:textId="77777777" w:rsidR="00537CAF" w:rsidRDefault="001E26A0">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Asynchronous, at your own pace</w:t>
      </w:r>
    </w:p>
    <w:p w14:paraId="32050122" w14:textId="77777777" w:rsidR="00537CAF" w:rsidRDefault="001E26A0">
      <w:pPr>
        <w:spacing w:line="240" w:lineRule="auto"/>
        <w:rPr>
          <w:rFonts w:ascii="Calibri" w:eastAsia="Calibri" w:hAnsi="Calibri" w:cs="Calibri"/>
          <w:b/>
        </w:rPr>
      </w:pPr>
      <w:r>
        <w:rPr>
          <w:rFonts w:ascii="Calibri" w:eastAsia="Calibri" w:hAnsi="Calibri" w:cs="Calibri"/>
          <w:b/>
        </w:rPr>
        <w:t xml:space="preserve">Course Website Address (Canvas): </w:t>
      </w:r>
      <w:hyperlink r:id="rId10">
        <w:r>
          <w:rPr>
            <w:rFonts w:ascii="Calibri" w:eastAsia="Calibri" w:hAnsi="Calibri" w:cs="Calibri"/>
            <w:color w:val="0000FF"/>
            <w:u w:val="single"/>
          </w:rPr>
          <w:t>https://chaminade.instructure.com/</w:t>
        </w:r>
      </w:hyperlink>
      <w:r>
        <w:rPr>
          <w:rFonts w:ascii="Calibri" w:eastAsia="Calibri" w:hAnsi="Calibri" w:cs="Calibri"/>
          <w:b/>
        </w:rPr>
        <w:t xml:space="preserve"> </w:t>
      </w:r>
    </w:p>
    <w:p w14:paraId="05093A37" w14:textId="77777777" w:rsidR="00537CAF" w:rsidRDefault="00537CAF">
      <w:pPr>
        <w:spacing w:line="240" w:lineRule="auto"/>
        <w:rPr>
          <w:rFonts w:ascii="Calibri" w:eastAsia="Calibri" w:hAnsi="Calibri" w:cs="Calibri"/>
        </w:rPr>
      </w:pPr>
    </w:p>
    <w:p w14:paraId="4E0B00AF" w14:textId="2C22FC28" w:rsidR="00537CAF" w:rsidRPr="003C5627" w:rsidRDefault="001E26A0">
      <w:pPr>
        <w:spacing w:line="240" w:lineRule="auto"/>
        <w:rPr>
          <w:rFonts w:ascii="Calibri" w:eastAsia="Calibri" w:hAnsi="Calibri" w:cs="Calibri"/>
        </w:rPr>
      </w:pPr>
      <w:r w:rsidRPr="003C5627">
        <w:rPr>
          <w:rFonts w:ascii="Calibri" w:eastAsia="Calibri" w:hAnsi="Calibri" w:cs="Calibri"/>
          <w:b/>
        </w:rPr>
        <w:t>Instructor Name</w:t>
      </w:r>
      <w:r w:rsidRPr="003C5627">
        <w:rPr>
          <w:rFonts w:ascii="Calibri" w:eastAsia="Calibri" w:hAnsi="Calibri" w:cs="Calibri"/>
        </w:rPr>
        <w:t xml:space="preserve">: </w:t>
      </w:r>
      <w:r w:rsidR="00CD5BA5">
        <w:rPr>
          <w:rFonts w:ascii="Calibri" w:eastAsia="Calibri" w:hAnsi="Calibri" w:cs="Calibri"/>
        </w:rPr>
        <w:t>Nathan Taimanglo, MBA</w:t>
      </w:r>
    </w:p>
    <w:p w14:paraId="172615F7" w14:textId="04BBAA7A" w:rsidR="00537CAF" w:rsidRPr="003C5627" w:rsidRDefault="001E26A0">
      <w:pPr>
        <w:spacing w:line="240" w:lineRule="auto"/>
        <w:rPr>
          <w:rFonts w:ascii="Calibri" w:eastAsia="Calibri" w:hAnsi="Calibri" w:cs="Calibri"/>
        </w:rPr>
      </w:pPr>
      <w:r w:rsidRPr="003C5627">
        <w:rPr>
          <w:rFonts w:ascii="Calibri" w:eastAsia="Calibri" w:hAnsi="Calibri" w:cs="Calibri"/>
          <w:b/>
        </w:rPr>
        <w:t>Email</w:t>
      </w:r>
      <w:r w:rsidRPr="003C5627">
        <w:rPr>
          <w:rFonts w:ascii="Calibri" w:eastAsia="Calibri" w:hAnsi="Calibri" w:cs="Calibri"/>
        </w:rPr>
        <w:t>:</w:t>
      </w:r>
      <w:r w:rsidR="003C5627" w:rsidRPr="003C5627">
        <w:rPr>
          <w:rFonts w:ascii="Calibri" w:eastAsia="Calibri" w:hAnsi="Calibri" w:cs="Calibri"/>
        </w:rPr>
        <w:t xml:space="preserve"> </w:t>
      </w:r>
      <w:hyperlink r:id="rId11" w:history="1">
        <w:r w:rsidR="00CD5BA5" w:rsidRPr="002D73B5">
          <w:rPr>
            <w:rStyle w:val="Hyperlink"/>
            <w:rFonts w:ascii="Calibri" w:eastAsia="Calibri" w:hAnsi="Calibri" w:cs="Calibri"/>
          </w:rPr>
          <w:t>nathan.taimanglo@chaminade.edu</w:t>
        </w:r>
      </w:hyperlink>
      <w:r w:rsidRPr="003C5627">
        <w:rPr>
          <w:rFonts w:ascii="Calibri" w:eastAsia="Calibri" w:hAnsi="Calibri" w:cs="Calibri"/>
        </w:rPr>
        <w:t xml:space="preserve"> </w:t>
      </w:r>
    </w:p>
    <w:p w14:paraId="2B2556C9" w14:textId="11FFEB00" w:rsidR="00537CAF" w:rsidRPr="003C5627" w:rsidRDefault="001E26A0">
      <w:pPr>
        <w:spacing w:line="240" w:lineRule="auto"/>
        <w:rPr>
          <w:rFonts w:ascii="Calibri" w:eastAsia="Calibri" w:hAnsi="Calibri" w:cs="Calibri"/>
        </w:rPr>
      </w:pPr>
      <w:r w:rsidRPr="003C5627">
        <w:rPr>
          <w:rFonts w:ascii="Calibri" w:eastAsia="Calibri" w:hAnsi="Calibri" w:cs="Calibri"/>
          <w:b/>
        </w:rPr>
        <w:t>Phone</w:t>
      </w:r>
      <w:r w:rsidRPr="003C5627">
        <w:rPr>
          <w:rFonts w:ascii="Calibri" w:eastAsia="Calibri" w:hAnsi="Calibri" w:cs="Calibri"/>
        </w:rPr>
        <w:t xml:space="preserve">: </w:t>
      </w:r>
      <w:r w:rsidR="00CD5BA5">
        <w:rPr>
          <w:rFonts w:ascii="Calibri" w:eastAsia="Calibri" w:hAnsi="Calibri" w:cs="Calibri"/>
        </w:rPr>
        <w:t>206-482-8605</w:t>
      </w:r>
    </w:p>
    <w:p w14:paraId="527F1D62" w14:textId="23121F1E" w:rsidR="00537CAF" w:rsidRPr="003C5627" w:rsidRDefault="001E26A0">
      <w:pPr>
        <w:spacing w:line="240" w:lineRule="auto"/>
        <w:rPr>
          <w:rFonts w:ascii="Calibri" w:eastAsia="Calibri" w:hAnsi="Calibri" w:cs="Calibri"/>
        </w:rPr>
      </w:pPr>
      <w:r w:rsidRPr="003C5627">
        <w:rPr>
          <w:rFonts w:ascii="Calibri" w:eastAsia="Calibri" w:hAnsi="Calibri" w:cs="Calibri"/>
          <w:b/>
        </w:rPr>
        <w:t>Office Location</w:t>
      </w:r>
      <w:r w:rsidRPr="003C5627">
        <w:rPr>
          <w:rFonts w:ascii="Calibri" w:eastAsia="Calibri" w:hAnsi="Calibri" w:cs="Calibri"/>
        </w:rPr>
        <w:t xml:space="preserve">: </w:t>
      </w:r>
      <w:r w:rsidR="00704E2C">
        <w:rPr>
          <w:rFonts w:ascii="Calibri" w:eastAsia="Calibri" w:hAnsi="Calibri" w:cs="Calibri"/>
        </w:rPr>
        <w:t>Video conference via Zoom, booked directly through Calendly (details below)</w:t>
      </w:r>
    </w:p>
    <w:p w14:paraId="71971390" w14:textId="111A3BB4" w:rsidR="00537CAF" w:rsidRPr="003C5627" w:rsidRDefault="001E26A0">
      <w:pPr>
        <w:spacing w:line="240" w:lineRule="auto"/>
        <w:rPr>
          <w:rFonts w:ascii="Calibri" w:eastAsia="Calibri" w:hAnsi="Calibri" w:cs="Calibri"/>
        </w:rPr>
      </w:pPr>
      <w:r w:rsidRPr="003C5627">
        <w:rPr>
          <w:rFonts w:ascii="Calibri" w:eastAsia="Calibri" w:hAnsi="Calibri" w:cs="Calibri"/>
          <w:b/>
        </w:rPr>
        <w:t>Office Hours</w:t>
      </w:r>
      <w:r w:rsidRPr="003C5627">
        <w:rPr>
          <w:rFonts w:ascii="Calibri" w:eastAsia="Calibri" w:hAnsi="Calibri" w:cs="Calibri"/>
        </w:rPr>
        <w:t xml:space="preserve">: </w:t>
      </w:r>
      <w:r w:rsidR="00833B82">
        <w:rPr>
          <w:rFonts w:ascii="Calibri" w:eastAsia="Calibri" w:hAnsi="Calibri" w:cs="Calibri"/>
        </w:rPr>
        <w:t>Thursday</w:t>
      </w:r>
      <w:r w:rsidR="00696309">
        <w:rPr>
          <w:rFonts w:ascii="Calibri" w:eastAsia="Calibri" w:hAnsi="Calibri" w:cs="Calibri"/>
        </w:rPr>
        <w:t xml:space="preserve"> </w:t>
      </w:r>
      <w:r w:rsidR="00632060">
        <w:rPr>
          <w:rFonts w:ascii="Calibri" w:eastAsia="Calibri" w:hAnsi="Calibri" w:cs="Calibri"/>
        </w:rPr>
        <w:t>2:00PM – 5:00PM</w:t>
      </w:r>
      <w:r w:rsidR="00696309">
        <w:rPr>
          <w:rFonts w:ascii="Calibri" w:eastAsia="Calibri" w:hAnsi="Calibri" w:cs="Calibri"/>
        </w:rPr>
        <w:t xml:space="preserve"> </w:t>
      </w:r>
      <w:r w:rsidR="00632060">
        <w:rPr>
          <w:rFonts w:ascii="Calibri" w:eastAsia="Calibri" w:hAnsi="Calibri" w:cs="Calibri"/>
        </w:rPr>
        <w:t>booked via Calendly</w:t>
      </w:r>
      <w:r w:rsidR="00696309">
        <w:rPr>
          <w:rFonts w:ascii="Calibri" w:eastAsia="Calibri" w:hAnsi="Calibri" w:cs="Calibri"/>
        </w:rPr>
        <w:t xml:space="preserve"> </w:t>
      </w:r>
      <w:hyperlink r:id="rId12" w:history="1">
        <w:r w:rsidR="00502111" w:rsidRPr="002D73B5">
          <w:rPr>
            <w:rStyle w:val="Hyperlink"/>
            <w:rFonts w:ascii="Calibri" w:eastAsia="Calibri" w:hAnsi="Calibri" w:cs="Calibri"/>
          </w:rPr>
          <w:t>https://calendly.com/natetai/30min</w:t>
        </w:r>
      </w:hyperlink>
      <w:r w:rsidR="00502111">
        <w:rPr>
          <w:rFonts w:ascii="Calibri" w:eastAsia="Calibri" w:hAnsi="Calibri" w:cs="Calibri"/>
        </w:rPr>
        <w:t xml:space="preserve"> </w:t>
      </w:r>
    </w:p>
    <w:p w14:paraId="4BD668C8" w14:textId="77777777" w:rsidR="00537CAF" w:rsidRDefault="00537CAF">
      <w:pPr>
        <w:pStyle w:val="Heading3"/>
        <w:spacing w:before="0" w:after="0"/>
      </w:pPr>
      <w:bookmarkStart w:id="1" w:name="_heading=h.30j0zll" w:colFirst="0" w:colLast="0"/>
      <w:bookmarkEnd w:id="1"/>
    </w:p>
    <w:p w14:paraId="7B7EA907" w14:textId="77777777" w:rsidR="00537CAF" w:rsidRDefault="001E26A0">
      <w:pPr>
        <w:pStyle w:val="Heading3"/>
        <w:spacing w:before="0" w:after="0"/>
        <w:rPr>
          <w:color w:val="000000"/>
        </w:rPr>
      </w:pPr>
      <w:r>
        <w:rPr>
          <w:color w:val="000000"/>
        </w:rPr>
        <w:t xml:space="preserve">University Course Catalog Description </w:t>
      </w:r>
    </w:p>
    <w:p w14:paraId="1568DC61" w14:textId="13F99040" w:rsidR="00537CAF" w:rsidRPr="00881F0F" w:rsidRDefault="00881F0F">
      <w:pPr>
        <w:pStyle w:val="Heading3"/>
        <w:spacing w:before="0" w:after="0"/>
        <w:rPr>
          <w:b w:val="0"/>
          <w:color w:val="auto"/>
          <w:sz w:val="22"/>
          <w:szCs w:val="22"/>
        </w:rPr>
      </w:pPr>
      <w:bookmarkStart w:id="2" w:name="_heading=h.1fob9te" w:colFirst="0" w:colLast="0"/>
      <w:bookmarkEnd w:id="2"/>
      <w:r w:rsidRPr="00881F0F">
        <w:rPr>
          <w:b w:val="0"/>
          <w:color w:val="auto"/>
          <w:sz w:val="22"/>
          <w:szCs w:val="22"/>
        </w:rPr>
        <w:t>This course presents a broad survey of management and leadership theory and research as they are currently practiced in formal organizations. It includes: an examination of leadership models, functions, and skill development; managerial tools for planning, monitoring, and analyzing; perspectives on managing and motivating people in organizations; and practical applications in decision-making. The course is designed for students interested in careers in organizations and for those intending to major or minor in business. Prerequisites: BU 200 or BU 201, EN 102, and COM 101.</w:t>
      </w:r>
    </w:p>
    <w:p w14:paraId="699259A9" w14:textId="77777777" w:rsidR="00881F0F" w:rsidRPr="00881F0F" w:rsidRDefault="00881F0F" w:rsidP="00881F0F"/>
    <w:p w14:paraId="72DB3F6A" w14:textId="77777777" w:rsidR="00537CAF" w:rsidRDefault="001E26A0">
      <w:pPr>
        <w:pStyle w:val="Heading3"/>
        <w:spacing w:before="0" w:after="0"/>
        <w:rPr>
          <w:color w:val="000000"/>
        </w:rPr>
      </w:pPr>
      <w:r>
        <w:rPr>
          <w:color w:val="000000"/>
        </w:rPr>
        <w:t xml:space="preserve">Course Overview </w:t>
      </w:r>
    </w:p>
    <w:p w14:paraId="601CBEF7" w14:textId="6BD2EF97" w:rsidR="00537CAF" w:rsidRDefault="003C5627">
      <w:pPr>
        <w:spacing w:line="240" w:lineRule="auto"/>
        <w:rPr>
          <w:rFonts w:ascii="Calibri" w:eastAsia="Calibri" w:hAnsi="Calibri" w:cs="Calibri"/>
        </w:rPr>
      </w:pPr>
      <w:r w:rsidRPr="003C5627">
        <w:rPr>
          <w:rFonts w:ascii="Calibri" w:eastAsia="Calibri" w:hAnsi="Calibri" w:cs="Calibri"/>
        </w:rPr>
        <w:t xml:space="preserve">In </w:t>
      </w:r>
      <w:r w:rsidR="00EA1E13">
        <w:rPr>
          <w:rFonts w:ascii="Calibri" w:eastAsia="Calibri" w:hAnsi="Calibri" w:cs="Calibri"/>
        </w:rPr>
        <w:t>Management and Organizational Leadership</w:t>
      </w:r>
      <w:r w:rsidRPr="003C5627">
        <w:rPr>
          <w:rFonts w:ascii="Calibri" w:eastAsia="Calibri" w:hAnsi="Calibri" w:cs="Calibri"/>
        </w:rPr>
        <w:t>, students will learn, broadly, about the role of management within modern organizations.  They will learn the functional areas that managers are responsible for, and how managers can positively interact with, and motivate employees.  Students will also be introduced to different leadership theories and perspectives that will help them differentiate between the characteristics of managers and leaders.  They will develop critical thinking and problem-solving skills for issues that affect organizations and help prepare them for a career in management.</w:t>
      </w:r>
    </w:p>
    <w:p w14:paraId="49D6F481" w14:textId="77777777" w:rsidR="00537CAF" w:rsidRDefault="00537CAF">
      <w:pPr>
        <w:pStyle w:val="Heading3"/>
        <w:spacing w:before="0" w:after="0"/>
        <w:rPr>
          <w:color w:val="000000"/>
        </w:rPr>
      </w:pPr>
      <w:bookmarkStart w:id="3" w:name="_heading=h.3znysh7" w:colFirst="0" w:colLast="0"/>
      <w:bookmarkEnd w:id="3"/>
    </w:p>
    <w:p w14:paraId="566ECC7B" w14:textId="77777777" w:rsidR="00537CAF" w:rsidRDefault="001E26A0">
      <w:pPr>
        <w:pStyle w:val="Heading3"/>
        <w:spacing w:before="0" w:after="0"/>
        <w:rPr>
          <w:b w:val="0"/>
          <w:color w:val="000000"/>
        </w:rPr>
      </w:pPr>
      <w:r>
        <w:rPr>
          <w:color w:val="000000"/>
        </w:rPr>
        <w:t>Marianist Values</w:t>
      </w:r>
      <w:r>
        <w:rPr>
          <w:color w:val="000000"/>
        </w:rPr>
        <w:br/>
      </w:r>
      <w:r>
        <w:rPr>
          <w:b w:val="0"/>
          <w:color w:val="00000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73A77FCB" w14:textId="77777777" w:rsidR="00537CAF" w:rsidRDefault="001E26A0">
      <w:pPr>
        <w:numPr>
          <w:ilvl w:val="0"/>
          <w:numId w:val="5"/>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Education for formation in faith</w:t>
      </w:r>
    </w:p>
    <w:p w14:paraId="7BDE8B46" w14:textId="77777777" w:rsidR="00537CAF" w:rsidRDefault="001E26A0">
      <w:pPr>
        <w:numPr>
          <w:ilvl w:val="0"/>
          <w:numId w:val="5"/>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Provide an integral, quality education</w:t>
      </w:r>
    </w:p>
    <w:p w14:paraId="2391F870" w14:textId="77777777" w:rsidR="00537CAF" w:rsidRDefault="001E26A0">
      <w:pPr>
        <w:numPr>
          <w:ilvl w:val="0"/>
          <w:numId w:val="5"/>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in family spirit</w:t>
      </w:r>
    </w:p>
    <w:p w14:paraId="31F4ABD7" w14:textId="77777777" w:rsidR="00537CAF" w:rsidRDefault="001E26A0">
      <w:pPr>
        <w:numPr>
          <w:ilvl w:val="0"/>
          <w:numId w:val="5"/>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for service, justice and peace</w:t>
      </w:r>
    </w:p>
    <w:p w14:paraId="12713811" w14:textId="77777777" w:rsidR="00537CAF" w:rsidRDefault="001E26A0">
      <w:pPr>
        <w:numPr>
          <w:ilvl w:val="0"/>
          <w:numId w:val="5"/>
        </w:numPr>
        <w:pBdr>
          <w:top w:val="nil"/>
          <w:left w:val="nil"/>
          <w:bottom w:val="nil"/>
          <w:right w:val="nil"/>
          <w:between w:val="nil"/>
        </w:pBdr>
        <w:spacing w:line="240" w:lineRule="auto"/>
        <w:ind w:right="180"/>
        <w:rPr>
          <w:rFonts w:ascii="Calibri" w:eastAsia="Calibri" w:hAnsi="Calibri" w:cs="Calibri"/>
          <w:color w:val="000000"/>
          <w:sz w:val="24"/>
          <w:szCs w:val="24"/>
        </w:rPr>
      </w:pPr>
      <w:r>
        <w:rPr>
          <w:rFonts w:ascii="Calibri" w:eastAsia="Calibri" w:hAnsi="Calibri" w:cs="Calibri"/>
          <w:color w:val="000000"/>
        </w:rPr>
        <w:t>Educate for adaptation and change</w:t>
      </w:r>
    </w:p>
    <w:p w14:paraId="1C80994D" w14:textId="77777777" w:rsidR="00537CAF" w:rsidRDefault="00537CAF">
      <w:pPr>
        <w:pStyle w:val="Heading3"/>
        <w:spacing w:before="0" w:after="0"/>
        <w:rPr>
          <w:color w:val="000000"/>
        </w:rPr>
      </w:pPr>
      <w:bookmarkStart w:id="4" w:name="_heading=h.2et92p0" w:colFirst="0" w:colLast="0"/>
      <w:bookmarkEnd w:id="4"/>
    </w:p>
    <w:p w14:paraId="0C85F080" w14:textId="77777777" w:rsidR="00537CAF" w:rsidRDefault="001E26A0">
      <w:pPr>
        <w:pStyle w:val="Heading3"/>
        <w:spacing w:before="0" w:after="0"/>
        <w:rPr>
          <w:color w:val="000000"/>
        </w:rPr>
      </w:pPr>
      <w:r>
        <w:rPr>
          <w:color w:val="000000"/>
        </w:rPr>
        <w:t>Native Hawaiian Values</w:t>
      </w:r>
    </w:p>
    <w:p w14:paraId="09680398" w14:textId="77777777" w:rsidR="00537CAF" w:rsidRDefault="001E26A0">
      <w:pPr>
        <w:spacing w:line="240" w:lineRule="auto"/>
        <w:rPr>
          <w:rFonts w:ascii="Calibri" w:eastAsia="Calibri" w:hAnsi="Calibri" w:cs="Calibri"/>
        </w:rPr>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765E8E52" w14:textId="77777777" w:rsidR="00537CAF" w:rsidRDefault="001E26A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for Formation in Faith (Mana) E ola au i ke akua (ʻŌlelo Noʻeau 364) May I live by God</w:t>
      </w:r>
    </w:p>
    <w:p w14:paraId="2486D128" w14:textId="77777777" w:rsidR="00537CAF" w:rsidRDefault="001E26A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Provide an Integral, Quality Education (Na’auao) Lawe i ka maʻalea a kūʻonoʻono (ʻŌlelo  Noʻeau 1957) Acquire skill and make it deep</w:t>
      </w:r>
    </w:p>
    <w:p w14:paraId="6312BEA0" w14:textId="77777777" w:rsidR="00537CAF" w:rsidRDefault="001E26A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in Family Spirit (‘Ohana) ʻIke aku, ʻike mai, kōkua aku kōkua mai; pela iho la ka nohana ʻohana (‘Ōlelo Noʻeau 1200) Recognize others, be recognized, help others, be helped; such is a family relationship</w:t>
      </w:r>
    </w:p>
    <w:p w14:paraId="6127EAD2" w14:textId="77777777" w:rsidR="00537CAF" w:rsidRDefault="001E26A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for Service, Justice and Peace (Aloha) Ka lama kū o ka noʻeau (ʻŌlelo Noʻeau 1430) Education is the standing torch of wisdom</w:t>
      </w:r>
    </w:p>
    <w:p w14:paraId="53686D4E" w14:textId="77777777" w:rsidR="00537CAF" w:rsidRDefault="001E26A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for Adaptation and Change (Aina) ʻAʻohe pau ka ‘ike i ka hālau hoʻokahi (ʻŌlelo Noʻeau 203) All knowledge is not taught in the same school</w:t>
      </w:r>
    </w:p>
    <w:p w14:paraId="68361C34" w14:textId="77777777" w:rsidR="00537CAF" w:rsidRDefault="00537CAF">
      <w:pPr>
        <w:pBdr>
          <w:top w:val="nil"/>
          <w:left w:val="nil"/>
          <w:bottom w:val="nil"/>
          <w:right w:val="nil"/>
          <w:between w:val="nil"/>
        </w:pBdr>
        <w:spacing w:line="240" w:lineRule="auto"/>
        <w:ind w:right="180"/>
        <w:rPr>
          <w:rFonts w:ascii="Calibri" w:eastAsia="Calibri" w:hAnsi="Calibri" w:cs="Calibri"/>
        </w:rPr>
      </w:pPr>
    </w:p>
    <w:p w14:paraId="7EE4F30B" w14:textId="77777777" w:rsidR="00537CAF" w:rsidRDefault="001E26A0">
      <w:pPr>
        <w:pStyle w:val="Heading3"/>
        <w:spacing w:before="0" w:after="0"/>
        <w:rPr>
          <w:color w:val="000000"/>
        </w:rPr>
      </w:pPr>
      <w:bookmarkStart w:id="5" w:name="_heading=h.qhzudshps2hc" w:colFirst="0" w:colLast="0"/>
      <w:bookmarkEnd w:id="5"/>
      <w:r>
        <w:rPr>
          <w:color w:val="000000"/>
        </w:rPr>
        <w:t>Program Learning Outcomes (PLO)</w:t>
      </w:r>
    </w:p>
    <w:p w14:paraId="304CEC60" w14:textId="77777777" w:rsidR="00CF6003" w:rsidRPr="00CF6003" w:rsidRDefault="001E26A0" w:rsidP="00CF6003">
      <w:pPr>
        <w:spacing w:line="240" w:lineRule="auto"/>
        <w:rPr>
          <w:rFonts w:ascii="Calibri" w:eastAsia="Calibri" w:hAnsi="Calibri" w:cs="Calibri"/>
        </w:rPr>
      </w:pPr>
      <w:r w:rsidRPr="00CF6003">
        <w:rPr>
          <w:rFonts w:ascii="Calibri" w:eastAsia="Calibri" w:hAnsi="Calibri" w:cs="Calibri"/>
        </w:rPr>
        <w:t xml:space="preserve">Upon completion of the </w:t>
      </w:r>
      <w:r w:rsidR="00CF6003" w:rsidRPr="00CF6003">
        <w:rPr>
          <w:rFonts w:ascii="Calibri" w:eastAsia="Calibri" w:hAnsi="Calibri" w:cs="Calibri"/>
        </w:rPr>
        <w:t>business</w:t>
      </w:r>
      <w:r w:rsidRPr="00CF6003">
        <w:rPr>
          <w:rFonts w:ascii="Calibri" w:eastAsia="Calibri" w:hAnsi="Calibri" w:cs="Calibri"/>
        </w:rPr>
        <w:t xml:space="preserve"> program, students will be able to:</w:t>
      </w:r>
    </w:p>
    <w:p w14:paraId="1214F0A0" w14:textId="77777777" w:rsidR="00537CAF" w:rsidRPr="00CF6003" w:rsidRDefault="00CF6003" w:rsidP="00CF6003">
      <w:pPr>
        <w:pStyle w:val="ListParagraph"/>
        <w:numPr>
          <w:ilvl w:val="0"/>
          <w:numId w:val="6"/>
        </w:numPr>
        <w:rPr>
          <w:rFonts w:asciiTheme="majorHAnsi" w:hAnsiTheme="majorHAnsi" w:cstheme="majorHAnsi"/>
        </w:rPr>
      </w:pPr>
      <w:r w:rsidRPr="00CF6003">
        <w:rPr>
          <w:rFonts w:asciiTheme="majorHAnsi" w:hAnsiTheme="majorHAnsi" w:cstheme="majorHAnsi"/>
        </w:rPr>
        <w:t>Communicate effectively regarding business related tasks, in both oral and written modes.</w:t>
      </w:r>
    </w:p>
    <w:p w14:paraId="485FE41F" w14:textId="77777777" w:rsidR="00537CAF" w:rsidRPr="00CF6003" w:rsidRDefault="00CF6003" w:rsidP="00CF6003">
      <w:pPr>
        <w:pStyle w:val="ListParagraph"/>
        <w:numPr>
          <w:ilvl w:val="0"/>
          <w:numId w:val="6"/>
        </w:numPr>
        <w:rPr>
          <w:rFonts w:asciiTheme="majorHAnsi" w:hAnsiTheme="majorHAnsi" w:cstheme="majorHAnsi"/>
        </w:rPr>
      </w:pPr>
      <w:r w:rsidRPr="00CF6003">
        <w:rPr>
          <w:rFonts w:asciiTheme="majorHAnsi" w:hAnsiTheme="majorHAnsi" w:cstheme="majorHAnsi"/>
        </w:rPr>
        <w:t>Undertake analysis, perform tasks, and develop strategies using the central concepts of each functional area of business.</w:t>
      </w:r>
    </w:p>
    <w:p w14:paraId="21BF435E" w14:textId="77777777" w:rsidR="00537CAF" w:rsidRDefault="00537CAF">
      <w:pPr>
        <w:pStyle w:val="Heading3"/>
        <w:spacing w:before="0" w:after="0"/>
        <w:rPr>
          <w:color w:val="000000"/>
        </w:rPr>
      </w:pPr>
    </w:p>
    <w:p w14:paraId="41883947" w14:textId="77777777" w:rsidR="00537CAF" w:rsidRDefault="001E26A0">
      <w:pPr>
        <w:pStyle w:val="Heading3"/>
        <w:spacing w:before="0" w:after="0"/>
        <w:rPr>
          <w:color w:val="000000"/>
        </w:rPr>
      </w:pPr>
      <w:r>
        <w:rPr>
          <w:color w:val="000000"/>
        </w:rPr>
        <w:t>Course Learning Outcomes (CLO)</w:t>
      </w:r>
    </w:p>
    <w:p w14:paraId="220A2140" w14:textId="77777777" w:rsidR="00537CAF" w:rsidRDefault="001E26A0">
      <w:pPr>
        <w:spacing w:line="240" w:lineRule="auto"/>
        <w:rPr>
          <w:rFonts w:ascii="Calibri" w:eastAsia="Calibri" w:hAnsi="Calibri" w:cs="Calibri"/>
        </w:rPr>
      </w:pPr>
      <w:r w:rsidRPr="00DB4961">
        <w:rPr>
          <w:rFonts w:ascii="Calibri" w:eastAsia="Calibri" w:hAnsi="Calibri" w:cs="Calibri"/>
        </w:rPr>
        <w:t>By the end of our course, students will be able to:</w:t>
      </w:r>
    </w:p>
    <w:p w14:paraId="79AA6086" w14:textId="77777777" w:rsidR="00DB4961" w:rsidRDefault="00DB4961">
      <w:pPr>
        <w:numPr>
          <w:ilvl w:val="0"/>
          <w:numId w:val="4"/>
        </w:numPr>
        <w:spacing w:line="240" w:lineRule="auto"/>
        <w:rPr>
          <w:rFonts w:ascii="Calibri" w:eastAsia="Calibri" w:hAnsi="Calibri" w:cs="Calibri"/>
        </w:rPr>
      </w:pPr>
      <w:r>
        <w:rPr>
          <w:rFonts w:ascii="Calibri" w:eastAsia="Calibri" w:hAnsi="Calibri" w:cs="Calibri"/>
        </w:rPr>
        <w:t>Utilize the appropriate vocabulary, concepts, and terminology related to management practice.</w:t>
      </w:r>
    </w:p>
    <w:p w14:paraId="1845F170" w14:textId="77777777" w:rsidR="00537CAF" w:rsidRDefault="003C5627">
      <w:pPr>
        <w:numPr>
          <w:ilvl w:val="0"/>
          <w:numId w:val="4"/>
        </w:numPr>
        <w:spacing w:line="240" w:lineRule="auto"/>
        <w:rPr>
          <w:rFonts w:ascii="Calibri" w:eastAsia="Calibri" w:hAnsi="Calibri" w:cs="Calibri"/>
        </w:rPr>
      </w:pPr>
      <w:r>
        <w:rPr>
          <w:rFonts w:ascii="Calibri" w:eastAsia="Calibri" w:hAnsi="Calibri" w:cs="Calibri"/>
        </w:rPr>
        <w:t>Explain the role of managers within organization</w:t>
      </w:r>
      <w:r w:rsidR="00DB4961">
        <w:rPr>
          <w:rFonts w:ascii="Calibri" w:eastAsia="Calibri" w:hAnsi="Calibri" w:cs="Calibri"/>
        </w:rPr>
        <w:t>s</w:t>
      </w:r>
      <w:r>
        <w:rPr>
          <w:rFonts w:ascii="Calibri" w:eastAsia="Calibri" w:hAnsi="Calibri" w:cs="Calibri"/>
        </w:rPr>
        <w:t>.</w:t>
      </w:r>
    </w:p>
    <w:p w14:paraId="4E4C19CC" w14:textId="77777777" w:rsidR="00537CAF" w:rsidRDefault="00DB4961">
      <w:pPr>
        <w:numPr>
          <w:ilvl w:val="0"/>
          <w:numId w:val="4"/>
        </w:numPr>
        <w:spacing w:line="240" w:lineRule="auto"/>
        <w:rPr>
          <w:rFonts w:ascii="Calibri" w:eastAsia="Calibri" w:hAnsi="Calibri" w:cs="Calibri"/>
        </w:rPr>
      </w:pPr>
      <w:r>
        <w:rPr>
          <w:rFonts w:ascii="Calibri" w:eastAsia="Calibri" w:hAnsi="Calibri" w:cs="Calibri"/>
        </w:rPr>
        <w:t>Describe</w:t>
      </w:r>
      <w:r w:rsidR="003C5627">
        <w:rPr>
          <w:rFonts w:ascii="Calibri" w:eastAsia="Calibri" w:hAnsi="Calibri" w:cs="Calibri"/>
        </w:rPr>
        <w:t xml:space="preserve"> the functional areas </w:t>
      </w:r>
      <w:r>
        <w:rPr>
          <w:rFonts w:ascii="Calibri" w:eastAsia="Calibri" w:hAnsi="Calibri" w:cs="Calibri"/>
        </w:rPr>
        <w:t>managers are responsible for in organizations</w:t>
      </w:r>
      <w:r w:rsidR="003C5627">
        <w:rPr>
          <w:rFonts w:ascii="Calibri" w:eastAsia="Calibri" w:hAnsi="Calibri" w:cs="Calibri"/>
        </w:rPr>
        <w:t>.</w:t>
      </w:r>
    </w:p>
    <w:p w14:paraId="58868538" w14:textId="77777777" w:rsidR="003C5627" w:rsidRDefault="00DB4961">
      <w:pPr>
        <w:numPr>
          <w:ilvl w:val="0"/>
          <w:numId w:val="4"/>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Explain various leadership theories.</w:t>
      </w:r>
    </w:p>
    <w:p w14:paraId="3BB19494" w14:textId="77777777" w:rsidR="00DB4961" w:rsidRDefault="00DB4961" w:rsidP="00DB4961">
      <w:pPr>
        <w:numPr>
          <w:ilvl w:val="1"/>
          <w:numId w:val="4"/>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Distinguish the characteristics of managers and leaders.</w:t>
      </w:r>
    </w:p>
    <w:p w14:paraId="269DC670" w14:textId="77777777" w:rsidR="00DB4961" w:rsidRPr="00DB4961" w:rsidRDefault="00DB4961" w:rsidP="00DB4961">
      <w:pPr>
        <w:numPr>
          <w:ilvl w:val="0"/>
          <w:numId w:val="4"/>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Discuss current issues facing organizations generally, and managers, specifically.</w:t>
      </w:r>
    </w:p>
    <w:p w14:paraId="0DD273E8" w14:textId="77777777" w:rsidR="00537CAF" w:rsidRDefault="00537CAF"/>
    <w:p w14:paraId="5DB54E1E" w14:textId="62ACCD9F" w:rsidR="00B1522F" w:rsidRDefault="00B1522F">
      <w:r>
        <w:br w:type="page"/>
      </w:r>
    </w:p>
    <w:p w14:paraId="0F82AFA4" w14:textId="77777777" w:rsidR="00537CAF" w:rsidRDefault="001E26A0">
      <w:pPr>
        <w:pStyle w:val="Heading3"/>
        <w:keepNext w:val="0"/>
        <w:keepLines w:val="0"/>
        <w:spacing w:before="0" w:after="0"/>
        <w:rPr>
          <w:color w:val="000000"/>
        </w:rPr>
      </w:pPr>
      <w:r w:rsidRPr="00CF6003">
        <w:rPr>
          <w:color w:val="000000"/>
        </w:rPr>
        <w:lastRenderedPageBreak/>
        <w:t>Alignment of Learning Outcomes</w:t>
      </w:r>
    </w:p>
    <w:p w14:paraId="2398D8C8" w14:textId="77777777" w:rsidR="00537CAF" w:rsidRDefault="001E26A0">
      <w:pPr>
        <w:spacing w:line="240" w:lineRule="auto"/>
        <w:rPr>
          <w:rFonts w:ascii="Calibri" w:eastAsia="Calibri" w:hAnsi="Calibri" w:cs="Calibri"/>
        </w:rPr>
      </w:pPr>
      <w:r>
        <w:rPr>
          <w:rFonts w:ascii="Calibri" w:eastAsia="Calibri" w:hAnsi="Calibri" w:cs="Calibri"/>
        </w:rPr>
        <w:t xml:space="preserve"> </w:t>
      </w:r>
    </w:p>
    <w:tbl>
      <w:tblPr>
        <w:tblStyle w:val="a3"/>
        <w:tblW w:w="99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620"/>
        <w:gridCol w:w="1080"/>
        <w:gridCol w:w="1620"/>
        <w:gridCol w:w="1620"/>
        <w:gridCol w:w="1890"/>
      </w:tblGrid>
      <w:tr w:rsidR="00CF6003" w14:paraId="39B9E6DD" w14:textId="77777777" w:rsidTr="00CF6003">
        <w:trPr>
          <w:trHeight w:val="537"/>
        </w:trPr>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39C13EF5" w14:textId="77777777" w:rsidR="00CF6003" w:rsidRDefault="00CF6003">
            <w:pPr>
              <w:ind w:left="120"/>
              <w:rPr>
                <w:rFonts w:ascii="Calibri" w:eastAsia="Calibri" w:hAnsi="Calibri" w:cs="Calibri"/>
              </w:rPr>
            </w:pPr>
            <w:r>
              <w:rPr>
                <w:rFonts w:ascii="Calibri" w:eastAsia="Calibri" w:hAnsi="Calibri" w:cs="Calibri"/>
              </w:rPr>
              <w:t xml:space="preserve"> </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5990FBA" w14:textId="77777777" w:rsidR="00CF6003" w:rsidRDefault="00CF6003">
            <w:pPr>
              <w:ind w:left="480" w:right="360"/>
              <w:jc w:val="center"/>
              <w:rPr>
                <w:rFonts w:ascii="Calibri" w:eastAsia="Calibri" w:hAnsi="Calibri" w:cs="Calibri"/>
                <w:b/>
              </w:rPr>
            </w:pPr>
            <w:r>
              <w:rPr>
                <w:rFonts w:ascii="Calibri" w:eastAsia="Calibri" w:hAnsi="Calibri" w:cs="Calibri"/>
                <w:b/>
              </w:rPr>
              <w:t>CLO 1</w:t>
            </w:r>
          </w:p>
        </w:tc>
        <w:tc>
          <w:tcPr>
            <w:tcW w:w="10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BFD1A6E" w14:textId="77777777" w:rsidR="00CF6003" w:rsidRDefault="00CF6003">
            <w:pPr>
              <w:ind w:left="240" w:right="100"/>
              <w:jc w:val="center"/>
              <w:rPr>
                <w:rFonts w:ascii="Calibri" w:eastAsia="Calibri" w:hAnsi="Calibri" w:cs="Calibri"/>
                <w:b/>
              </w:rPr>
            </w:pPr>
            <w:r>
              <w:rPr>
                <w:rFonts w:ascii="Calibri" w:eastAsia="Calibri" w:hAnsi="Calibri" w:cs="Calibri"/>
                <w:b/>
              </w:rPr>
              <w:t>CLO 2</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7EBA8DA" w14:textId="77777777" w:rsidR="00CF6003" w:rsidRDefault="00CF6003">
            <w:pPr>
              <w:ind w:left="480" w:right="360"/>
              <w:jc w:val="center"/>
              <w:rPr>
                <w:rFonts w:ascii="Calibri" w:eastAsia="Calibri" w:hAnsi="Calibri" w:cs="Calibri"/>
                <w:b/>
              </w:rPr>
            </w:pPr>
            <w:r>
              <w:rPr>
                <w:rFonts w:ascii="Calibri" w:eastAsia="Calibri" w:hAnsi="Calibri" w:cs="Calibri"/>
                <w:b/>
              </w:rPr>
              <w:t>CLO 3</w:t>
            </w:r>
          </w:p>
        </w:tc>
        <w:tc>
          <w:tcPr>
            <w:tcW w:w="1620" w:type="dxa"/>
            <w:tcBorders>
              <w:top w:val="single" w:sz="8" w:space="0" w:color="000000"/>
              <w:left w:val="nil"/>
              <w:bottom w:val="single" w:sz="8" w:space="0" w:color="000000"/>
              <w:right w:val="single" w:sz="8" w:space="0" w:color="000000"/>
            </w:tcBorders>
          </w:tcPr>
          <w:p w14:paraId="06B9AA8F" w14:textId="77777777" w:rsidR="00CF6003" w:rsidRDefault="00CF6003">
            <w:pPr>
              <w:ind w:left="480" w:right="360"/>
              <w:jc w:val="center"/>
              <w:rPr>
                <w:rFonts w:ascii="Calibri" w:eastAsia="Calibri" w:hAnsi="Calibri" w:cs="Calibri"/>
                <w:b/>
              </w:rPr>
            </w:pPr>
            <w:r>
              <w:rPr>
                <w:rFonts w:ascii="Calibri" w:eastAsia="Calibri" w:hAnsi="Calibri" w:cs="Calibri"/>
                <w:b/>
              </w:rPr>
              <w:t>CLO 4</w:t>
            </w:r>
          </w:p>
        </w:tc>
        <w:tc>
          <w:tcPr>
            <w:tcW w:w="1890" w:type="dxa"/>
            <w:tcBorders>
              <w:top w:val="single" w:sz="8" w:space="0" w:color="000000"/>
              <w:left w:val="nil"/>
              <w:bottom w:val="single" w:sz="8" w:space="0" w:color="000000"/>
              <w:right w:val="single" w:sz="8" w:space="0" w:color="000000"/>
            </w:tcBorders>
          </w:tcPr>
          <w:p w14:paraId="1BD0F0FD" w14:textId="77777777" w:rsidR="00CF6003" w:rsidRDefault="00CF6003">
            <w:pPr>
              <w:ind w:left="480" w:right="360"/>
              <w:jc w:val="center"/>
              <w:rPr>
                <w:rFonts w:ascii="Calibri" w:eastAsia="Calibri" w:hAnsi="Calibri" w:cs="Calibri"/>
                <w:b/>
              </w:rPr>
            </w:pPr>
            <w:r>
              <w:rPr>
                <w:rFonts w:ascii="Calibri" w:eastAsia="Calibri" w:hAnsi="Calibri" w:cs="Calibri"/>
                <w:b/>
              </w:rPr>
              <w:t>CLO 5</w:t>
            </w:r>
          </w:p>
        </w:tc>
      </w:tr>
      <w:tr w:rsidR="00CF6003" w14:paraId="182A8725" w14:textId="77777777" w:rsidTr="00CF6003">
        <w:trPr>
          <w:trHeight w:val="557"/>
        </w:trPr>
        <w:tc>
          <w:tcPr>
            <w:tcW w:w="2070" w:type="dxa"/>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2BDA74AB" w14:textId="77777777" w:rsidR="00CF6003" w:rsidRDefault="00CF6003">
            <w:pPr>
              <w:ind w:left="240" w:right="540"/>
              <w:rPr>
                <w:rFonts w:ascii="Calibri" w:eastAsia="Calibri" w:hAnsi="Calibri" w:cs="Calibri"/>
                <w:b/>
              </w:rPr>
            </w:pPr>
            <w:r>
              <w:rPr>
                <w:rFonts w:ascii="Calibri" w:eastAsia="Calibri" w:hAnsi="Calibri" w:cs="Calibri"/>
                <w:b/>
              </w:rPr>
              <w:t>Marianist Values</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6BA896D" w14:textId="77777777" w:rsidR="00CF6003" w:rsidRDefault="00CF6003">
            <w:pPr>
              <w:ind w:left="480" w:right="360"/>
              <w:jc w:val="center"/>
              <w:rPr>
                <w:rFonts w:ascii="Calibri" w:eastAsia="Calibri" w:hAnsi="Calibri" w:cs="Calibri"/>
                <w:i/>
              </w:rPr>
            </w:pPr>
            <w:r w:rsidRPr="00CF6003">
              <w:rPr>
                <w:rFonts w:ascii="Calibri" w:eastAsia="Calibri" w:hAnsi="Calibri" w:cs="Calibri"/>
                <w:i/>
              </w:rPr>
              <w:t>2, 5</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6D371B79" w14:textId="77777777" w:rsidR="00CF6003" w:rsidRDefault="00CF6003">
            <w:pPr>
              <w:ind w:left="240" w:right="100"/>
              <w:jc w:val="center"/>
              <w:rPr>
                <w:rFonts w:ascii="Calibri" w:eastAsia="Calibri" w:hAnsi="Calibri" w:cs="Calibri"/>
              </w:rPr>
            </w:pPr>
            <w:r>
              <w:rPr>
                <w:rFonts w:ascii="Calibri" w:eastAsia="Calibri" w:hAnsi="Calibri" w:cs="Calibri"/>
              </w:rPr>
              <w:t>2, 5</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625DAFA" w14:textId="77777777" w:rsidR="00CF6003" w:rsidRDefault="00CF6003">
            <w:pPr>
              <w:ind w:left="120"/>
              <w:jc w:val="center"/>
              <w:rPr>
                <w:rFonts w:ascii="Calibri" w:eastAsia="Calibri" w:hAnsi="Calibri" w:cs="Calibri"/>
              </w:rPr>
            </w:pPr>
            <w:r>
              <w:rPr>
                <w:rFonts w:ascii="Calibri" w:eastAsia="Calibri" w:hAnsi="Calibri" w:cs="Calibri"/>
              </w:rPr>
              <w:t>2,5</w:t>
            </w:r>
          </w:p>
        </w:tc>
        <w:tc>
          <w:tcPr>
            <w:tcW w:w="1620" w:type="dxa"/>
            <w:tcBorders>
              <w:top w:val="nil"/>
              <w:left w:val="nil"/>
              <w:bottom w:val="single" w:sz="8" w:space="0" w:color="000000"/>
              <w:right w:val="single" w:sz="8" w:space="0" w:color="000000"/>
            </w:tcBorders>
          </w:tcPr>
          <w:p w14:paraId="254EA9EC" w14:textId="77777777" w:rsidR="00CF6003" w:rsidRDefault="00CF6003">
            <w:pPr>
              <w:ind w:left="120"/>
              <w:jc w:val="center"/>
              <w:rPr>
                <w:rFonts w:ascii="Calibri" w:eastAsia="Calibri" w:hAnsi="Calibri" w:cs="Calibri"/>
              </w:rPr>
            </w:pPr>
            <w:r>
              <w:rPr>
                <w:rFonts w:ascii="Calibri" w:eastAsia="Calibri" w:hAnsi="Calibri" w:cs="Calibri"/>
              </w:rPr>
              <w:t>2, 5</w:t>
            </w:r>
          </w:p>
        </w:tc>
        <w:tc>
          <w:tcPr>
            <w:tcW w:w="1890" w:type="dxa"/>
            <w:tcBorders>
              <w:top w:val="nil"/>
              <w:left w:val="nil"/>
              <w:bottom w:val="single" w:sz="8" w:space="0" w:color="000000"/>
              <w:right w:val="single" w:sz="8" w:space="0" w:color="000000"/>
            </w:tcBorders>
          </w:tcPr>
          <w:p w14:paraId="55D99B60" w14:textId="77777777" w:rsidR="00CF6003" w:rsidRDefault="00CF6003">
            <w:pPr>
              <w:ind w:left="120"/>
              <w:jc w:val="center"/>
              <w:rPr>
                <w:rFonts w:ascii="Calibri" w:eastAsia="Calibri" w:hAnsi="Calibri" w:cs="Calibri"/>
              </w:rPr>
            </w:pPr>
            <w:r>
              <w:rPr>
                <w:rFonts w:ascii="Calibri" w:eastAsia="Calibri" w:hAnsi="Calibri" w:cs="Calibri"/>
              </w:rPr>
              <w:t>2, 5</w:t>
            </w:r>
          </w:p>
        </w:tc>
      </w:tr>
      <w:tr w:rsidR="00CF6003" w14:paraId="7AC3E940" w14:textId="77777777" w:rsidTr="00CF6003">
        <w:trPr>
          <w:trHeight w:val="863"/>
        </w:trPr>
        <w:tc>
          <w:tcPr>
            <w:tcW w:w="2070" w:type="dxa"/>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28F650B" w14:textId="77777777" w:rsidR="00CF6003" w:rsidRDefault="00CF6003">
            <w:pPr>
              <w:ind w:left="120" w:right="600"/>
              <w:rPr>
                <w:rFonts w:ascii="Calibri" w:eastAsia="Calibri" w:hAnsi="Calibri" w:cs="Calibri"/>
                <w:b/>
              </w:rPr>
            </w:pPr>
            <w:r>
              <w:rPr>
                <w:rFonts w:ascii="Calibri" w:eastAsia="Calibri" w:hAnsi="Calibri" w:cs="Calibri"/>
                <w:b/>
              </w:rPr>
              <w:t>Program Learning</w:t>
            </w:r>
          </w:p>
          <w:p w14:paraId="42241F3A" w14:textId="77777777" w:rsidR="00CF6003" w:rsidRDefault="00CF6003">
            <w:pPr>
              <w:ind w:left="120"/>
              <w:rPr>
                <w:rFonts w:ascii="Calibri" w:eastAsia="Calibri" w:hAnsi="Calibri" w:cs="Calibri"/>
                <w:b/>
              </w:rPr>
            </w:pPr>
            <w:r>
              <w:rPr>
                <w:rFonts w:ascii="Calibri" w:eastAsia="Calibri" w:hAnsi="Calibri" w:cs="Calibri"/>
                <w:b/>
              </w:rPr>
              <w:t>Outcomes</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ECED1CD" w14:textId="77777777" w:rsidR="00CF6003" w:rsidRDefault="00CF6003">
            <w:pPr>
              <w:ind w:left="480" w:right="360"/>
              <w:jc w:val="center"/>
              <w:rPr>
                <w:rFonts w:ascii="Calibri" w:eastAsia="Calibri" w:hAnsi="Calibri" w:cs="Calibri"/>
              </w:rPr>
            </w:pPr>
            <w:r>
              <w:rPr>
                <w:rFonts w:ascii="Calibri" w:eastAsia="Calibri" w:hAnsi="Calibri" w:cs="Calibri"/>
              </w:rPr>
              <w:t>1</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5F53AE97" w14:textId="77777777" w:rsidR="00CF6003" w:rsidRDefault="00CF6003">
            <w:pPr>
              <w:ind w:left="240" w:right="100"/>
              <w:jc w:val="center"/>
              <w:rPr>
                <w:rFonts w:ascii="Calibri" w:eastAsia="Calibri" w:hAnsi="Calibri" w:cs="Calibri"/>
              </w:rPr>
            </w:pPr>
            <w:r>
              <w:rPr>
                <w:rFonts w:ascii="Calibri" w:eastAsia="Calibri" w:hAnsi="Calibri" w:cs="Calibri"/>
              </w:rPr>
              <w:t>1, 2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285DC048" w14:textId="77777777" w:rsidR="00CF6003" w:rsidRDefault="00CF6003">
            <w:pPr>
              <w:ind w:left="480" w:right="360"/>
              <w:jc w:val="center"/>
              <w:rPr>
                <w:rFonts w:ascii="Calibri" w:eastAsia="Calibri" w:hAnsi="Calibri" w:cs="Calibri"/>
              </w:rPr>
            </w:pPr>
            <w:r>
              <w:rPr>
                <w:rFonts w:ascii="Calibri" w:eastAsia="Calibri" w:hAnsi="Calibri" w:cs="Calibri"/>
              </w:rPr>
              <w:t>1, 2</w:t>
            </w:r>
          </w:p>
        </w:tc>
        <w:tc>
          <w:tcPr>
            <w:tcW w:w="1620" w:type="dxa"/>
            <w:tcBorders>
              <w:top w:val="nil"/>
              <w:left w:val="nil"/>
              <w:bottom w:val="single" w:sz="8" w:space="0" w:color="000000"/>
              <w:right w:val="single" w:sz="8" w:space="0" w:color="000000"/>
            </w:tcBorders>
          </w:tcPr>
          <w:p w14:paraId="2FA65370" w14:textId="77777777" w:rsidR="00CF6003" w:rsidRDefault="00CF6003">
            <w:pPr>
              <w:ind w:left="480" w:right="360"/>
              <w:jc w:val="center"/>
              <w:rPr>
                <w:rFonts w:ascii="Calibri" w:eastAsia="Calibri" w:hAnsi="Calibri" w:cs="Calibri"/>
              </w:rPr>
            </w:pPr>
            <w:r>
              <w:rPr>
                <w:rFonts w:ascii="Calibri" w:eastAsia="Calibri" w:hAnsi="Calibri" w:cs="Calibri"/>
              </w:rPr>
              <w:t>1, 2</w:t>
            </w:r>
          </w:p>
        </w:tc>
        <w:tc>
          <w:tcPr>
            <w:tcW w:w="1890" w:type="dxa"/>
            <w:tcBorders>
              <w:top w:val="nil"/>
              <w:left w:val="nil"/>
              <w:bottom w:val="single" w:sz="8" w:space="0" w:color="000000"/>
              <w:right w:val="single" w:sz="8" w:space="0" w:color="000000"/>
            </w:tcBorders>
          </w:tcPr>
          <w:p w14:paraId="1ADBBBE4" w14:textId="77777777" w:rsidR="00CF6003" w:rsidRDefault="00CF6003">
            <w:pPr>
              <w:ind w:left="480" w:right="360"/>
              <w:jc w:val="center"/>
              <w:rPr>
                <w:rFonts w:ascii="Calibri" w:eastAsia="Calibri" w:hAnsi="Calibri" w:cs="Calibri"/>
              </w:rPr>
            </w:pPr>
            <w:r>
              <w:rPr>
                <w:rFonts w:ascii="Calibri" w:eastAsia="Calibri" w:hAnsi="Calibri" w:cs="Calibri"/>
              </w:rPr>
              <w:t>1, 2</w:t>
            </w:r>
          </w:p>
        </w:tc>
      </w:tr>
    </w:tbl>
    <w:p w14:paraId="48D82AC5" w14:textId="77777777" w:rsidR="00537CAF" w:rsidRDefault="00537CAF">
      <w:pPr>
        <w:pStyle w:val="Heading3"/>
        <w:spacing w:before="0" w:after="0"/>
        <w:rPr>
          <w:color w:val="000000"/>
        </w:rPr>
      </w:pPr>
      <w:bookmarkStart w:id="6" w:name="_heading=h.3dy6vkm" w:colFirst="0" w:colLast="0"/>
      <w:bookmarkEnd w:id="6"/>
    </w:p>
    <w:p w14:paraId="27ED9E69" w14:textId="77777777" w:rsidR="00537CAF" w:rsidRDefault="001E26A0">
      <w:pPr>
        <w:pStyle w:val="Heading3"/>
        <w:spacing w:before="0" w:after="0"/>
        <w:rPr>
          <w:color w:val="000000"/>
        </w:rPr>
      </w:pPr>
      <w:r>
        <w:rPr>
          <w:color w:val="000000"/>
        </w:rPr>
        <w:t>Course Prerequisites</w:t>
      </w:r>
    </w:p>
    <w:p w14:paraId="61E2E9A0" w14:textId="66D0795B" w:rsidR="00CF6003" w:rsidRDefault="009E07AF">
      <w:pPr>
        <w:pStyle w:val="Heading3"/>
        <w:spacing w:before="0" w:after="0"/>
        <w:rPr>
          <w:b w:val="0"/>
          <w:color w:val="auto"/>
          <w:sz w:val="22"/>
          <w:szCs w:val="22"/>
        </w:rPr>
      </w:pPr>
      <w:bookmarkStart w:id="7" w:name="_heading=h.1t3h5sf" w:colFirst="0" w:colLast="0"/>
      <w:bookmarkEnd w:id="7"/>
      <w:r w:rsidRPr="00881F0F">
        <w:rPr>
          <w:b w:val="0"/>
          <w:color w:val="auto"/>
          <w:sz w:val="22"/>
          <w:szCs w:val="22"/>
        </w:rPr>
        <w:t>Prerequisites: BU 200 or BU 201, EN 102, and COM 101.</w:t>
      </w:r>
      <w:r>
        <w:rPr>
          <w:b w:val="0"/>
          <w:color w:val="auto"/>
          <w:sz w:val="22"/>
          <w:szCs w:val="22"/>
        </w:rPr>
        <w:t xml:space="preserve"> S</w:t>
      </w:r>
      <w:r w:rsidR="00CF6003" w:rsidRPr="00CF6003">
        <w:rPr>
          <w:b w:val="0"/>
          <w:color w:val="auto"/>
          <w:sz w:val="22"/>
          <w:szCs w:val="22"/>
        </w:rPr>
        <w:t>tudents in this course are expected to be proficient in the following technologies:</w:t>
      </w:r>
    </w:p>
    <w:p w14:paraId="592983E7" w14:textId="77777777" w:rsidR="00CF6003" w:rsidRDefault="00CF6003" w:rsidP="00CF6003">
      <w:pPr>
        <w:pStyle w:val="Heading3"/>
        <w:numPr>
          <w:ilvl w:val="0"/>
          <w:numId w:val="7"/>
        </w:numPr>
        <w:spacing w:before="0" w:after="0"/>
        <w:rPr>
          <w:b w:val="0"/>
          <w:color w:val="auto"/>
          <w:sz w:val="22"/>
          <w:szCs w:val="22"/>
        </w:rPr>
      </w:pPr>
      <w:r w:rsidRPr="00CF6003">
        <w:rPr>
          <w:b w:val="0"/>
          <w:color w:val="auto"/>
          <w:sz w:val="22"/>
          <w:szCs w:val="22"/>
        </w:rPr>
        <w:t>Canvas LMS</w:t>
      </w:r>
    </w:p>
    <w:p w14:paraId="28B61A86" w14:textId="77777777" w:rsidR="00CF6003" w:rsidRDefault="00CF6003" w:rsidP="00CF6003">
      <w:pPr>
        <w:pStyle w:val="Heading3"/>
        <w:numPr>
          <w:ilvl w:val="0"/>
          <w:numId w:val="7"/>
        </w:numPr>
        <w:spacing w:before="0" w:after="0"/>
        <w:rPr>
          <w:b w:val="0"/>
          <w:color w:val="auto"/>
          <w:sz w:val="22"/>
          <w:szCs w:val="22"/>
        </w:rPr>
      </w:pPr>
      <w:r w:rsidRPr="00CF6003">
        <w:rPr>
          <w:b w:val="0"/>
          <w:color w:val="auto"/>
          <w:sz w:val="22"/>
          <w:szCs w:val="22"/>
        </w:rPr>
        <w:t>Chaminade email</w:t>
      </w:r>
    </w:p>
    <w:p w14:paraId="6D2445D8" w14:textId="77777777" w:rsidR="00537CAF" w:rsidRDefault="00CF6003" w:rsidP="00CF6003">
      <w:pPr>
        <w:pStyle w:val="Heading3"/>
        <w:numPr>
          <w:ilvl w:val="0"/>
          <w:numId w:val="7"/>
        </w:numPr>
        <w:spacing w:before="0" w:after="0"/>
        <w:rPr>
          <w:b w:val="0"/>
          <w:color w:val="auto"/>
          <w:sz w:val="22"/>
          <w:szCs w:val="22"/>
        </w:rPr>
      </w:pPr>
      <w:r w:rsidRPr="00CF6003">
        <w:rPr>
          <w:b w:val="0"/>
          <w:color w:val="auto"/>
          <w:sz w:val="22"/>
          <w:szCs w:val="22"/>
        </w:rPr>
        <w:t>Microsoft Word (or other word processing software)</w:t>
      </w:r>
    </w:p>
    <w:p w14:paraId="23984E08" w14:textId="77777777" w:rsidR="00CF6003" w:rsidRPr="00CF6003" w:rsidRDefault="00CF6003" w:rsidP="00CF6003"/>
    <w:p w14:paraId="24F64560" w14:textId="77777777" w:rsidR="00537CAF" w:rsidRDefault="001E26A0">
      <w:pPr>
        <w:pStyle w:val="Heading3"/>
        <w:spacing w:before="0" w:after="0"/>
        <w:rPr>
          <w:color w:val="000000"/>
        </w:rPr>
      </w:pPr>
      <w:r>
        <w:rPr>
          <w:color w:val="000000"/>
        </w:rPr>
        <w:t xml:space="preserve">Required Learning Materials </w:t>
      </w:r>
    </w:p>
    <w:p w14:paraId="16D03DC2" w14:textId="32F54C06" w:rsidR="00537CAF" w:rsidRDefault="00CF6003">
      <w:pPr>
        <w:spacing w:line="240" w:lineRule="auto"/>
        <w:rPr>
          <w:rFonts w:ascii="Calibri" w:eastAsia="Calibri" w:hAnsi="Calibri" w:cs="Calibri"/>
        </w:rPr>
      </w:pPr>
      <w:r w:rsidRPr="00CF6003">
        <w:rPr>
          <w:rFonts w:ascii="Calibri" w:eastAsia="Calibri" w:hAnsi="Calibri" w:cs="Calibri"/>
        </w:rPr>
        <w:t>Textbook: Robbins, S.P. &amp; Coulter, M.A. (2021). Pearson eText Management.  1</w:t>
      </w:r>
      <w:r w:rsidR="009E07AF">
        <w:rPr>
          <w:rFonts w:ascii="Calibri" w:eastAsia="Calibri" w:hAnsi="Calibri" w:cs="Calibri"/>
        </w:rPr>
        <w:t>6</w:t>
      </w:r>
      <w:r w:rsidRPr="00CF6003">
        <w:rPr>
          <w:rFonts w:ascii="Calibri" w:eastAsia="Calibri" w:hAnsi="Calibri" w:cs="Calibri"/>
        </w:rPr>
        <w:t>th Edition.  New Jersey: Pearson</w:t>
      </w:r>
    </w:p>
    <w:p w14:paraId="4DDDF2B3" w14:textId="77777777" w:rsidR="00CF6003" w:rsidRDefault="00CF6003">
      <w:pPr>
        <w:spacing w:line="240" w:lineRule="auto"/>
        <w:rPr>
          <w:rFonts w:ascii="Calibri" w:eastAsia="Calibri" w:hAnsi="Calibri" w:cs="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8275"/>
      </w:tblGrid>
      <w:tr w:rsidR="00CF6003" w14:paraId="70F1E530" w14:textId="77777777" w:rsidTr="00CF6003">
        <w:tc>
          <w:tcPr>
            <w:tcW w:w="1795" w:type="dxa"/>
          </w:tcPr>
          <w:p w14:paraId="56B491D8" w14:textId="77777777" w:rsidR="00CF6003" w:rsidRDefault="00CF6003" w:rsidP="00CF6003">
            <w:r>
              <w:fldChar w:fldCharType="begin"/>
            </w:r>
            <w:r>
              <w:instrText xml:space="preserve"> INCLUDEPICTURE "https://chaminade.instructure.com/courses/16653/files/1229287/preview" \* MERGEFORMATINET </w:instrText>
            </w:r>
            <w:r>
              <w:fldChar w:fldCharType="separate"/>
            </w:r>
            <w:r>
              <w:rPr>
                <w:noProof/>
                <w:lang w:val="en-US"/>
              </w:rPr>
              <w:drawing>
                <wp:inline distT="0" distB="0" distL="0" distR="0" wp14:anchorId="201D680E" wp14:editId="232DA499">
                  <wp:extent cx="962403" cy="1265094"/>
                  <wp:effectExtent l="0" t="0" r="317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1-10-05 at 2.13.11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74709" cy="1281270"/>
                          </a:xfrm>
                          <a:prstGeom prst="rect">
                            <a:avLst/>
                          </a:prstGeom>
                        </pic:spPr>
                      </pic:pic>
                    </a:graphicData>
                  </a:graphic>
                </wp:inline>
              </w:drawing>
            </w:r>
            <w:r>
              <w:fldChar w:fldCharType="end"/>
            </w:r>
          </w:p>
          <w:p w14:paraId="684BFCFC" w14:textId="77777777" w:rsidR="00CF6003" w:rsidRDefault="00CF6003">
            <w:pPr>
              <w:rPr>
                <w:rFonts w:ascii="Calibri" w:eastAsia="Calibri" w:hAnsi="Calibri" w:cs="Calibri"/>
              </w:rPr>
            </w:pPr>
          </w:p>
        </w:tc>
        <w:tc>
          <w:tcPr>
            <w:tcW w:w="8275" w:type="dxa"/>
          </w:tcPr>
          <w:p w14:paraId="46353081" w14:textId="77777777" w:rsidR="00CF6003" w:rsidRPr="00CF6003" w:rsidRDefault="00CF6003" w:rsidP="00CF6003">
            <w:pPr>
              <w:spacing w:line="360" w:lineRule="auto"/>
              <w:rPr>
                <w:rFonts w:asciiTheme="majorHAnsi" w:hAnsiTheme="majorHAnsi" w:cstheme="majorHAnsi"/>
              </w:rPr>
            </w:pPr>
            <w:r w:rsidRPr="00CF6003">
              <w:rPr>
                <w:rFonts w:asciiTheme="majorHAnsi" w:hAnsiTheme="majorHAnsi" w:cstheme="majorHAnsi"/>
              </w:rPr>
              <w:t>Stephen P. Robbins &amp; Mary A. Coulter</w:t>
            </w:r>
          </w:p>
          <w:p w14:paraId="0192A05B" w14:textId="77777777" w:rsidR="00CF6003" w:rsidRPr="00CF6003" w:rsidRDefault="00CF6003" w:rsidP="00CF6003">
            <w:pPr>
              <w:spacing w:line="360" w:lineRule="auto"/>
              <w:rPr>
                <w:rFonts w:asciiTheme="majorHAnsi" w:hAnsiTheme="majorHAnsi" w:cstheme="majorHAnsi"/>
              </w:rPr>
            </w:pPr>
            <w:r w:rsidRPr="00CF6003">
              <w:rPr>
                <w:rFonts w:asciiTheme="majorHAnsi" w:hAnsiTheme="majorHAnsi" w:cstheme="majorHAnsi"/>
              </w:rPr>
              <w:t>Pearson eText | Copyright 2021: Hoboken, NJ</w:t>
            </w:r>
          </w:p>
          <w:p w14:paraId="711E6E37" w14:textId="77777777" w:rsidR="00CF6003" w:rsidRPr="00CF6003" w:rsidRDefault="00CF6003" w:rsidP="00CF6003">
            <w:pPr>
              <w:spacing w:line="360" w:lineRule="auto"/>
              <w:rPr>
                <w:rFonts w:asciiTheme="majorHAnsi" w:hAnsiTheme="majorHAnsi" w:cstheme="majorHAnsi"/>
              </w:rPr>
            </w:pPr>
            <w:r w:rsidRPr="00CF6003">
              <w:rPr>
                <w:rFonts w:asciiTheme="majorHAnsi" w:hAnsiTheme="majorHAnsi" w:cstheme="majorHAnsi"/>
              </w:rPr>
              <w:t>ISBN-13: 9780135581872 (eBook other)</w:t>
            </w:r>
          </w:p>
          <w:p w14:paraId="377725CC" w14:textId="77777777" w:rsidR="00CF6003" w:rsidRPr="00CF6003" w:rsidRDefault="00CF6003" w:rsidP="00CF6003">
            <w:pPr>
              <w:spacing w:line="360" w:lineRule="auto"/>
              <w:rPr>
                <w:rFonts w:ascii="Times New Roman" w:eastAsia="Times New Roman" w:hAnsi="Times New Roman" w:cs="Times New Roman"/>
              </w:rPr>
            </w:pPr>
            <w:r w:rsidRPr="00CF6003">
              <w:rPr>
                <w:rFonts w:asciiTheme="majorHAnsi" w:hAnsiTheme="majorHAnsi" w:cstheme="majorHAnsi"/>
              </w:rPr>
              <w:t>*Please check the CUH bookstore for competitive prices. </w:t>
            </w:r>
          </w:p>
        </w:tc>
      </w:tr>
    </w:tbl>
    <w:p w14:paraId="0AF259BA" w14:textId="77777777" w:rsidR="00537CAF" w:rsidRDefault="001E26A0">
      <w:pPr>
        <w:pStyle w:val="Heading3"/>
        <w:spacing w:before="0" w:after="0"/>
        <w:rPr>
          <w:b w:val="0"/>
          <w:sz w:val="22"/>
          <w:szCs w:val="22"/>
        </w:rPr>
      </w:pPr>
      <w:r>
        <w:rPr>
          <w:color w:val="000000"/>
          <w:sz w:val="22"/>
          <w:szCs w:val="22"/>
        </w:rPr>
        <w:t>Course Website:</w:t>
      </w:r>
      <w:r>
        <w:rPr>
          <w:sz w:val="22"/>
          <w:szCs w:val="22"/>
        </w:rPr>
        <w:t xml:space="preserve"> </w:t>
      </w:r>
      <w:hyperlink r:id="rId14">
        <w:r>
          <w:rPr>
            <w:b w:val="0"/>
            <w:color w:val="0000FF"/>
            <w:sz w:val="22"/>
            <w:szCs w:val="22"/>
            <w:u w:val="single"/>
          </w:rPr>
          <w:t>https://chaminade.instructure.com/</w:t>
        </w:r>
      </w:hyperlink>
      <w:r>
        <w:rPr>
          <w:b w:val="0"/>
          <w:sz w:val="22"/>
          <w:szCs w:val="22"/>
        </w:rPr>
        <w:t xml:space="preserve"> </w:t>
      </w:r>
    </w:p>
    <w:p w14:paraId="0E68EEA5" w14:textId="77777777" w:rsidR="00537CAF" w:rsidRDefault="00537CAF">
      <w:pPr>
        <w:pBdr>
          <w:top w:val="nil"/>
          <w:left w:val="nil"/>
          <w:bottom w:val="nil"/>
          <w:right w:val="nil"/>
          <w:between w:val="nil"/>
        </w:pBdr>
        <w:shd w:val="clear" w:color="auto" w:fill="FFFFFF"/>
        <w:spacing w:line="240" w:lineRule="auto"/>
        <w:rPr>
          <w:rFonts w:ascii="Calibri" w:eastAsia="Calibri" w:hAnsi="Calibri" w:cs="Calibri"/>
          <w:b/>
          <w:color w:val="2D3B45"/>
          <w:u w:val="single"/>
        </w:rPr>
      </w:pPr>
    </w:p>
    <w:p w14:paraId="6A97DAA6" w14:textId="77777777" w:rsidR="00537CAF" w:rsidRDefault="001E26A0">
      <w:pPr>
        <w:pBdr>
          <w:top w:val="nil"/>
          <w:left w:val="nil"/>
          <w:bottom w:val="nil"/>
          <w:right w:val="nil"/>
          <w:between w:val="nil"/>
        </w:pBdr>
        <w:shd w:val="clear" w:color="auto" w:fill="FFFFFF"/>
        <w:spacing w:line="240" w:lineRule="auto"/>
        <w:rPr>
          <w:rFonts w:ascii="Calibri" w:eastAsia="Calibri" w:hAnsi="Calibri" w:cs="Calibri"/>
          <w:color w:val="000000"/>
        </w:rPr>
      </w:pPr>
      <w:r>
        <w:rPr>
          <w:rFonts w:ascii="Calibri" w:eastAsia="Calibri" w:hAnsi="Calibri" w:cs="Calibri"/>
          <w:b/>
          <w:color w:val="000000"/>
        </w:rPr>
        <w:t>Hardware Requirements:</w:t>
      </w:r>
      <w:r>
        <w:rPr>
          <w:rFonts w:ascii="Calibri" w:eastAsia="Calibri" w:hAnsi="Calibri" w:cs="Calibri"/>
          <w:color w:val="000000"/>
        </w:rPr>
        <w:t> Canvas is accessible from both PC and Mac computers with a reliable internet connection.  You will also need to be able to access audio and video files.  Subsequently, you should have access to speakers or headphones that allow you to hear the audio.</w:t>
      </w:r>
    </w:p>
    <w:p w14:paraId="5EAC00AC" w14:textId="77777777" w:rsidR="00537CAF" w:rsidRDefault="00537CAF">
      <w:pPr>
        <w:pBdr>
          <w:top w:val="nil"/>
          <w:left w:val="nil"/>
          <w:bottom w:val="nil"/>
          <w:right w:val="nil"/>
          <w:between w:val="nil"/>
        </w:pBdr>
        <w:shd w:val="clear" w:color="auto" w:fill="FFFFFF"/>
        <w:spacing w:line="240" w:lineRule="auto"/>
        <w:rPr>
          <w:rFonts w:ascii="Calibri" w:eastAsia="Calibri" w:hAnsi="Calibri" w:cs="Calibri"/>
          <w:b/>
          <w:color w:val="000000"/>
          <w:u w:val="single"/>
        </w:rPr>
      </w:pPr>
    </w:p>
    <w:p w14:paraId="07A2B5AF" w14:textId="77777777" w:rsidR="00537CAF" w:rsidRDefault="001E26A0">
      <w:pPr>
        <w:pBdr>
          <w:top w:val="nil"/>
          <w:left w:val="nil"/>
          <w:bottom w:val="nil"/>
          <w:right w:val="nil"/>
          <w:between w:val="nil"/>
        </w:pBdr>
        <w:shd w:val="clear" w:color="auto" w:fill="FFFFFF"/>
        <w:spacing w:line="240" w:lineRule="auto"/>
        <w:rPr>
          <w:rFonts w:ascii="Calibri" w:eastAsia="Calibri" w:hAnsi="Calibri" w:cs="Calibri"/>
          <w:color w:val="000000"/>
        </w:rPr>
      </w:pPr>
      <w:r>
        <w:rPr>
          <w:rFonts w:ascii="Calibri" w:eastAsia="Calibri" w:hAnsi="Calibri" w:cs="Calibri"/>
          <w:b/>
          <w:color w:val="000000"/>
        </w:rPr>
        <w:t>Software Requirements:</w:t>
      </w:r>
      <w:r>
        <w:rPr>
          <w:rFonts w:ascii="Calibri" w:eastAsia="Calibri" w:hAnsi="Calibri" w:cs="Calibri"/>
          <w:color w:val="000000"/>
        </w:rPr>
        <w:t>  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the Chaminade Help Desk at</w:t>
      </w:r>
      <w:r>
        <w:rPr>
          <w:rFonts w:ascii="Calibri" w:eastAsia="Calibri" w:hAnsi="Calibri" w:cs="Calibri"/>
          <w:color w:val="2D3B45"/>
        </w:rPr>
        <w:t> </w:t>
      </w:r>
      <w:hyperlink r:id="rId15">
        <w:r>
          <w:rPr>
            <w:rFonts w:ascii="Calibri" w:eastAsia="Calibri" w:hAnsi="Calibri" w:cs="Calibri"/>
            <w:color w:val="1155CC"/>
            <w:u w:val="single"/>
          </w:rPr>
          <w:t>helpdesk@chaminade.edu</w:t>
        </w:r>
      </w:hyperlink>
      <w:r>
        <w:rPr>
          <w:rFonts w:ascii="Calibri" w:eastAsia="Calibri" w:hAnsi="Calibri" w:cs="Calibri"/>
          <w:color w:val="2D3B45"/>
        </w:rPr>
        <w:t> </w:t>
      </w:r>
      <w:r>
        <w:rPr>
          <w:rFonts w:ascii="Calibri" w:eastAsia="Calibri" w:hAnsi="Calibri" w:cs="Calibri"/>
          <w:color w:val="000000"/>
        </w:rPr>
        <w:t>or (808) 735-4855.</w:t>
      </w:r>
    </w:p>
    <w:p w14:paraId="08209CF8" w14:textId="77777777" w:rsidR="00537CAF" w:rsidRDefault="00537CAF">
      <w:pPr>
        <w:pStyle w:val="Heading3"/>
        <w:spacing w:before="0" w:after="0"/>
      </w:pPr>
    </w:p>
    <w:p w14:paraId="663297E1" w14:textId="77777777" w:rsidR="00537CAF" w:rsidRDefault="001E26A0">
      <w:pPr>
        <w:pStyle w:val="Heading3"/>
        <w:spacing w:before="0" w:after="0"/>
        <w:rPr>
          <w:color w:val="000000"/>
        </w:rPr>
      </w:pPr>
      <w:r>
        <w:rPr>
          <w:color w:val="000000"/>
        </w:rPr>
        <w:t>Technical Assistance for Canvas Users:</w:t>
      </w:r>
    </w:p>
    <w:p w14:paraId="3DF97F03"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highlight w:val="white"/>
        </w:rPr>
        <w:t>Search for help on specific topics or get tips in</w:t>
      </w:r>
      <w:r>
        <w:rPr>
          <w:rFonts w:ascii="Calibri" w:eastAsia="Calibri" w:hAnsi="Calibri" w:cs="Calibri"/>
          <w:color w:val="222222"/>
          <w:highlight w:val="white"/>
        </w:rPr>
        <w:t xml:space="preserve"> </w:t>
      </w:r>
      <w:hyperlink r:id="rId16">
        <w:r>
          <w:rPr>
            <w:rFonts w:ascii="Calibri" w:eastAsia="Calibri" w:hAnsi="Calibri" w:cs="Calibri"/>
            <w:color w:val="0000FF"/>
            <w:highlight w:val="white"/>
            <w:u w:val="single"/>
          </w:rPr>
          <w:t>Canvas Students</w:t>
        </w:r>
      </w:hyperlink>
    </w:p>
    <w:p w14:paraId="278A5BA0"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222222"/>
          <w:highlight w:val="white"/>
        </w:rPr>
        <w:t> </w:t>
      </w:r>
      <w:hyperlink r:id="rId17">
        <w:r>
          <w:rPr>
            <w:rFonts w:ascii="Calibri" w:eastAsia="Calibri" w:hAnsi="Calibri" w:cs="Calibri"/>
            <w:color w:val="0000FF"/>
            <w:highlight w:val="white"/>
            <w:u w:val="single"/>
          </w:rPr>
          <w:t>Live chat with Canvas Support for students</w:t>
        </w:r>
      </w:hyperlink>
    </w:p>
    <w:p w14:paraId="01E9D22F"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highlight w:val="white"/>
        </w:rPr>
        <w:t>Canvas Support Hotline for students:  +1-833-209-6111</w:t>
      </w:r>
    </w:p>
    <w:p w14:paraId="02310C60"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222222"/>
          <w:highlight w:val="white"/>
        </w:rPr>
      </w:pPr>
      <w:r>
        <w:rPr>
          <w:rFonts w:ascii="Calibri" w:eastAsia="Calibri" w:hAnsi="Calibri" w:cs="Calibri"/>
          <w:color w:val="000000"/>
          <w:highlight w:val="white"/>
        </w:rPr>
        <w:t>Watch this</w:t>
      </w:r>
      <w:r>
        <w:rPr>
          <w:rFonts w:ascii="Calibri" w:eastAsia="Calibri" w:hAnsi="Calibri" w:cs="Calibri"/>
          <w:color w:val="222222"/>
          <w:highlight w:val="white"/>
        </w:rPr>
        <w:t xml:space="preserve"> </w:t>
      </w:r>
      <w:hyperlink r:id="rId18">
        <w:r>
          <w:rPr>
            <w:rFonts w:ascii="Calibri" w:eastAsia="Calibri" w:hAnsi="Calibri" w:cs="Calibri"/>
            <w:color w:val="0000FF"/>
            <w:highlight w:val="white"/>
            <w:u w:val="single"/>
          </w:rPr>
          <w:t>video to get you started</w:t>
        </w:r>
      </w:hyperlink>
      <w:r>
        <w:rPr>
          <w:rFonts w:ascii="Calibri" w:eastAsia="Calibri" w:hAnsi="Calibri" w:cs="Calibri"/>
          <w:color w:val="222222"/>
          <w:highlight w:val="white"/>
        </w:rPr>
        <w:t xml:space="preserve"> </w:t>
      </w:r>
    </w:p>
    <w:p w14:paraId="2EB4744D"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000000"/>
          <w:highlight w:val="white"/>
        </w:rPr>
      </w:pPr>
      <w:hyperlink r:id="rId19" w:anchor="jive_content_id_Students">
        <w:r>
          <w:rPr>
            <w:rFonts w:ascii="Calibri" w:eastAsia="Calibri" w:hAnsi="Calibri" w:cs="Calibri"/>
            <w:color w:val="0000FF"/>
            <w:highlight w:val="white"/>
            <w:u w:val="single"/>
          </w:rPr>
          <w:t>Online tutorials</w:t>
        </w:r>
      </w:hyperlink>
      <w:r>
        <w:rPr>
          <w:rFonts w:ascii="Calibri" w:eastAsia="Calibri" w:hAnsi="Calibri" w:cs="Calibri"/>
          <w:color w:val="000000"/>
          <w:highlight w:val="white"/>
        </w:rPr>
        <w:t>:  click on “Students” role to access tutorials</w:t>
      </w:r>
    </w:p>
    <w:p w14:paraId="5BDE8C00"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Contact the Chaminade IT Helpdesk for technical issues:  </w:t>
      </w:r>
      <w:hyperlink r:id="rId20">
        <w:r>
          <w:rPr>
            <w:rFonts w:ascii="Calibri" w:eastAsia="Calibri" w:hAnsi="Calibri" w:cs="Calibri"/>
            <w:color w:val="0000FF"/>
            <w:u w:val="single"/>
          </w:rPr>
          <w:t>helpdesk@chaminade.edu</w:t>
        </w:r>
      </w:hyperlink>
      <w:r>
        <w:rPr>
          <w:rFonts w:ascii="Calibri" w:eastAsia="Calibri" w:hAnsi="Calibri" w:cs="Calibri"/>
          <w:color w:val="000000"/>
        </w:rPr>
        <w:t xml:space="preserve"> or cal</w:t>
      </w:r>
      <w:r>
        <w:rPr>
          <w:rFonts w:ascii="Calibri" w:eastAsia="Calibri" w:hAnsi="Calibri" w:cs="Calibri"/>
          <w:color w:val="000000"/>
          <w:highlight w:val="white"/>
        </w:rPr>
        <w:t>l (808) 735-4855</w:t>
      </w:r>
    </w:p>
    <w:p w14:paraId="3E83F878" w14:textId="77777777" w:rsidR="00537CAF" w:rsidRDefault="001E26A0">
      <w:pPr>
        <w:pStyle w:val="Heading3"/>
        <w:spacing w:before="0" w:after="0"/>
        <w:rPr>
          <w:color w:val="000000"/>
        </w:rPr>
      </w:pPr>
      <w:r>
        <w:rPr>
          <w:color w:val="000000"/>
        </w:rPr>
        <w:lastRenderedPageBreak/>
        <w:t xml:space="preserve">Tutoring and Writing Services </w:t>
      </w:r>
    </w:p>
    <w:p w14:paraId="67DFF526" w14:textId="77777777" w:rsidR="00537CAF" w:rsidRDefault="001E26A0">
      <w:pPr>
        <w:spacing w:line="240" w:lineRule="auto"/>
        <w:rPr>
          <w:rFonts w:ascii="Calibri" w:eastAsia="Calibri" w:hAnsi="Calibri" w:cs="Calibri"/>
        </w:rPr>
      </w:pPr>
      <w:r>
        <w:rPr>
          <w:rFonts w:ascii="Calibri" w:eastAsia="Calibri" w:hAnsi="Calibri" w:cs="Calibri"/>
        </w:rPr>
        <w:t>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Kōkua ʻIke’s website (</w:t>
      </w:r>
      <w:hyperlink r:id="rId21">
        <w:r>
          <w:rPr>
            <w:rFonts w:ascii="Calibri" w:eastAsia="Calibri" w:hAnsi="Calibri" w:cs="Calibri"/>
            <w:color w:val="0000FF"/>
            <w:u w:val="single"/>
          </w:rPr>
          <w:t>https://chaminade.edu/advising/kokua-ike/</w:t>
        </w:r>
      </w:hyperlink>
      <w:r>
        <w:rPr>
          <w:rFonts w:ascii="Calibri" w:eastAsia="Calibri" w:hAnsi="Calibri" w:cs="Calibri"/>
        </w:rPr>
        <w:t>)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22">
        <w:r>
          <w:rPr>
            <w:rFonts w:ascii="Calibri" w:eastAsia="Calibri" w:hAnsi="Calibri" w:cs="Calibri"/>
            <w:color w:val="0000FF"/>
            <w:u w:val="single"/>
          </w:rPr>
          <w:t>tutoring@chaminade.edu</w:t>
        </w:r>
      </w:hyperlink>
      <w:r>
        <w:rPr>
          <w:rFonts w:ascii="Calibri" w:eastAsia="Calibri" w:hAnsi="Calibri" w:cs="Calibri"/>
        </w:rPr>
        <w:t> or 808-739-8305.</w:t>
      </w:r>
    </w:p>
    <w:p w14:paraId="15CC9FAE" w14:textId="77777777" w:rsidR="00537CAF" w:rsidRDefault="00537CAF">
      <w:pPr>
        <w:spacing w:line="240" w:lineRule="auto"/>
        <w:rPr>
          <w:rFonts w:ascii="Calibri" w:eastAsia="Calibri" w:hAnsi="Calibri" w:cs="Calibri"/>
        </w:rPr>
      </w:pPr>
    </w:p>
    <w:p w14:paraId="661686C3" w14:textId="77777777" w:rsidR="00412182" w:rsidRDefault="00412182">
      <w:pPr>
        <w:pStyle w:val="Heading3"/>
        <w:keepNext w:val="0"/>
        <w:keepLines w:val="0"/>
        <w:spacing w:before="0" w:after="0"/>
        <w:rPr>
          <w:color w:val="000000"/>
        </w:rPr>
      </w:pPr>
      <w:bookmarkStart w:id="8" w:name="_heading=h.4d34og8" w:colFirst="0" w:colLast="0"/>
      <w:bookmarkEnd w:id="8"/>
    </w:p>
    <w:p w14:paraId="093CDBA8" w14:textId="77777777" w:rsidR="00537CAF" w:rsidRDefault="001E26A0">
      <w:pPr>
        <w:pStyle w:val="Heading3"/>
        <w:keepNext w:val="0"/>
        <w:keepLines w:val="0"/>
        <w:spacing w:before="0" w:after="0"/>
        <w:rPr>
          <w:color w:val="000000"/>
        </w:rPr>
      </w:pPr>
      <w:r>
        <w:rPr>
          <w:color w:val="000000"/>
        </w:rPr>
        <w:t>Assessment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5390"/>
      </w:tblGrid>
      <w:tr w:rsidR="00DB165D" w14:paraId="091D044C" w14:textId="77777777" w:rsidTr="00DB165D">
        <w:tc>
          <w:tcPr>
            <w:tcW w:w="4680" w:type="dxa"/>
          </w:tcPr>
          <w:p w14:paraId="7EC37652" w14:textId="77777777" w:rsidR="00DB165D" w:rsidRPr="00DB165D" w:rsidRDefault="00DB165D" w:rsidP="00DB165D">
            <w:pPr>
              <w:pStyle w:val="Heading3"/>
              <w:rPr>
                <w:u w:val="single"/>
              </w:rPr>
            </w:pPr>
            <w:bookmarkStart w:id="9" w:name="_heading=h.2s8eyo1" w:colFirst="0" w:colLast="0"/>
            <w:bookmarkEnd w:id="9"/>
            <w:r w:rsidRPr="00DB165D">
              <w:rPr>
                <w:u w:val="single"/>
              </w:rPr>
              <w:t>Grading Distribution</w:t>
            </w:r>
          </w:p>
          <w:p w14:paraId="2B9F3422"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Exam #1 (Midterm Exam) = 100 points</w:t>
            </w:r>
          </w:p>
          <w:p w14:paraId="159FB813"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Exam #2 (Final Exam) = 100 points</w:t>
            </w:r>
          </w:p>
          <w:p w14:paraId="2B655B77"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Weekly Quizzes = 180 points</w:t>
            </w:r>
          </w:p>
          <w:p w14:paraId="6A729E4C"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Weekly Case Applications = 180 points</w:t>
            </w:r>
          </w:p>
          <w:p w14:paraId="4A2FC10B"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Weekly It's Your Career = 90 points</w:t>
            </w:r>
          </w:p>
          <w:p w14:paraId="250DB15E"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Weekly Leadership Development = 180</w:t>
            </w:r>
          </w:p>
          <w:p w14:paraId="195A2BFB"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Final Paper = 155 points</w:t>
            </w:r>
          </w:p>
          <w:p w14:paraId="335604F1"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Course Completion = 5</w:t>
            </w:r>
          </w:p>
          <w:p w14:paraId="06085357" w14:textId="77777777" w:rsidR="00DB165D" w:rsidRPr="00DB165D" w:rsidRDefault="00DB165D" w:rsidP="00DB165D">
            <w:r w:rsidRPr="00DB165D">
              <w:rPr>
                <w:rFonts w:asciiTheme="majorHAnsi" w:hAnsiTheme="majorHAnsi" w:cstheme="majorHAnsi"/>
              </w:rPr>
              <w:t>Community of Practice = 10</w:t>
            </w:r>
          </w:p>
        </w:tc>
        <w:tc>
          <w:tcPr>
            <w:tcW w:w="5390" w:type="dxa"/>
          </w:tcPr>
          <w:p w14:paraId="0871F684" w14:textId="77777777" w:rsidR="00DB165D" w:rsidRPr="00DB165D" w:rsidRDefault="00DB165D" w:rsidP="00DB165D">
            <w:pPr>
              <w:pStyle w:val="Heading3"/>
              <w:rPr>
                <w:u w:val="single"/>
              </w:rPr>
            </w:pPr>
            <w:r>
              <w:rPr>
                <w:u w:val="single"/>
              </w:rPr>
              <w:t>Final Grade</w:t>
            </w:r>
            <w:r w:rsidRPr="00DB165D">
              <w:rPr>
                <w:u w:val="single"/>
              </w:rPr>
              <w:t xml:space="preserve"> </w:t>
            </w:r>
            <w:r>
              <w:rPr>
                <w:u w:val="single"/>
              </w:rPr>
              <w:t>Requirements</w:t>
            </w:r>
          </w:p>
          <w:p w14:paraId="170AEB7D" w14:textId="77777777" w:rsidR="00DB165D" w:rsidRPr="00DB165D" w:rsidRDefault="00DB165D" w:rsidP="00DB165D">
            <w:pPr>
              <w:spacing w:line="360" w:lineRule="auto"/>
              <w:rPr>
                <w:rFonts w:asciiTheme="majorHAnsi" w:hAnsiTheme="majorHAnsi" w:cstheme="majorHAnsi"/>
              </w:rPr>
            </w:pPr>
            <w:r w:rsidRPr="00DB165D">
              <w:rPr>
                <w:rFonts w:asciiTheme="majorHAnsi" w:hAnsiTheme="majorHAnsi" w:cstheme="majorHAnsi"/>
              </w:rPr>
              <w:t>A = 900 or more</w:t>
            </w:r>
          </w:p>
          <w:p w14:paraId="18F8E378" w14:textId="77777777" w:rsidR="00DB165D" w:rsidRPr="00DB165D" w:rsidRDefault="00DB165D" w:rsidP="00DB165D">
            <w:pPr>
              <w:spacing w:line="360" w:lineRule="auto"/>
              <w:rPr>
                <w:rFonts w:asciiTheme="majorHAnsi" w:hAnsiTheme="majorHAnsi" w:cstheme="majorHAnsi"/>
              </w:rPr>
            </w:pPr>
            <w:r w:rsidRPr="00DB165D">
              <w:rPr>
                <w:rFonts w:asciiTheme="majorHAnsi" w:hAnsiTheme="majorHAnsi" w:cstheme="majorHAnsi"/>
              </w:rPr>
              <w:t>B = 800 to 899</w:t>
            </w:r>
          </w:p>
          <w:p w14:paraId="1F3B29E5" w14:textId="77777777" w:rsidR="00DB165D" w:rsidRPr="00DB165D" w:rsidRDefault="00DB165D" w:rsidP="00DB165D">
            <w:pPr>
              <w:spacing w:line="360" w:lineRule="auto"/>
              <w:rPr>
                <w:rFonts w:asciiTheme="majorHAnsi" w:hAnsiTheme="majorHAnsi" w:cstheme="majorHAnsi"/>
              </w:rPr>
            </w:pPr>
            <w:r w:rsidRPr="00DB165D">
              <w:rPr>
                <w:rFonts w:asciiTheme="majorHAnsi" w:hAnsiTheme="majorHAnsi" w:cstheme="majorHAnsi"/>
              </w:rPr>
              <w:t>C = 700 to 799</w:t>
            </w:r>
          </w:p>
          <w:p w14:paraId="3BC2EB9E" w14:textId="77777777" w:rsidR="00DB165D" w:rsidRPr="00DB165D" w:rsidRDefault="00DB165D" w:rsidP="00DB165D">
            <w:pPr>
              <w:spacing w:line="360" w:lineRule="auto"/>
              <w:rPr>
                <w:rFonts w:asciiTheme="majorHAnsi" w:hAnsiTheme="majorHAnsi" w:cstheme="majorHAnsi"/>
              </w:rPr>
            </w:pPr>
            <w:r w:rsidRPr="00DB165D">
              <w:rPr>
                <w:rFonts w:asciiTheme="majorHAnsi" w:hAnsiTheme="majorHAnsi" w:cstheme="majorHAnsi"/>
              </w:rPr>
              <w:t>D = 600 to 699</w:t>
            </w:r>
          </w:p>
          <w:p w14:paraId="3FD5D36E" w14:textId="77777777" w:rsidR="00DB165D" w:rsidRPr="00DB165D" w:rsidRDefault="00DB165D" w:rsidP="00DB165D">
            <w:pPr>
              <w:spacing w:line="360" w:lineRule="auto"/>
            </w:pPr>
            <w:r w:rsidRPr="00DB165D">
              <w:rPr>
                <w:rFonts w:asciiTheme="majorHAnsi" w:hAnsiTheme="majorHAnsi" w:cstheme="majorHAnsi"/>
              </w:rPr>
              <w:t>F = Below 600</w:t>
            </w:r>
          </w:p>
        </w:tc>
      </w:tr>
    </w:tbl>
    <w:p w14:paraId="393A8936" w14:textId="77777777" w:rsidR="00537CAF" w:rsidRDefault="00537CAF">
      <w:pPr>
        <w:pStyle w:val="Heading3"/>
        <w:spacing w:before="0" w:after="0"/>
        <w:rPr>
          <w:color w:val="000000"/>
        </w:rPr>
      </w:pPr>
    </w:p>
    <w:p w14:paraId="15AEBFE6" w14:textId="77777777" w:rsidR="00537CAF" w:rsidRDefault="001E26A0">
      <w:pPr>
        <w:pStyle w:val="Heading3"/>
        <w:spacing w:before="0" w:after="0"/>
        <w:rPr>
          <w:color w:val="000000"/>
        </w:rPr>
      </w:pPr>
      <w:r>
        <w:rPr>
          <w:color w:val="000000"/>
        </w:rPr>
        <w:t>Grading Scale</w:t>
      </w:r>
    </w:p>
    <w:p w14:paraId="6C04A7E1" w14:textId="77777777" w:rsidR="00537CAF" w:rsidRDefault="001E26A0">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09A94DF7" w14:textId="77777777" w:rsidR="00537CAF" w:rsidRDefault="001E26A0">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3F20AD82" w14:textId="77777777" w:rsidR="00537CAF" w:rsidRDefault="001E26A0">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63AD3794" w14:textId="77777777" w:rsidR="00537CAF" w:rsidRDefault="001E26A0">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073A236D" w14:textId="77777777" w:rsidR="00537CAF" w:rsidRDefault="001E26A0">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5C6DCD56" w14:textId="77777777" w:rsidR="00537CAF" w:rsidRDefault="001E26A0">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6B33AE" w14:textId="77777777" w:rsidR="00537CAF" w:rsidRDefault="00537CAF">
      <w:pPr>
        <w:pStyle w:val="Heading3"/>
        <w:keepNext w:val="0"/>
        <w:keepLines w:val="0"/>
        <w:spacing w:before="0" w:after="0"/>
        <w:rPr>
          <w:color w:val="000000"/>
        </w:rPr>
      </w:pPr>
      <w:bookmarkStart w:id="10" w:name="_heading=h.17dp8vu" w:colFirst="0" w:colLast="0"/>
      <w:bookmarkEnd w:id="10"/>
    </w:p>
    <w:p w14:paraId="5AAA9970" w14:textId="77777777" w:rsidR="00537CAF" w:rsidRDefault="001E26A0">
      <w:pPr>
        <w:pStyle w:val="Heading2"/>
        <w:keepNext w:val="0"/>
        <w:keepLines w:val="0"/>
        <w:spacing w:before="0" w:after="0" w:line="240" w:lineRule="auto"/>
        <w:rPr>
          <w:rFonts w:ascii="Calibri" w:eastAsia="Calibri" w:hAnsi="Calibri" w:cs="Calibri"/>
        </w:rPr>
      </w:pPr>
      <w:bookmarkStart w:id="11" w:name="_heading=h.3rdcrjn" w:colFirst="0" w:colLast="0"/>
      <w:bookmarkEnd w:id="11"/>
      <w:r>
        <w:rPr>
          <w:rFonts w:ascii="Calibri" w:eastAsia="Calibri" w:hAnsi="Calibri" w:cs="Calibri"/>
        </w:rPr>
        <w:t xml:space="preserve">Course Policies </w:t>
      </w:r>
    </w:p>
    <w:p w14:paraId="5DCD4802" w14:textId="77777777" w:rsidR="00537CAF" w:rsidRDefault="001E26A0">
      <w:pPr>
        <w:pStyle w:val="Heading3"/>
        <w:spacing w:before="0" w:after="0"/>
        <w:rPr>
          <w:color w:val="000000"/>
        </w:rPr>
      </w:pPr>
      <w:bookmarkStart w:id="12" w:name="_heading=h.26in1rg" w:colFirst="0" w:colLast="0"/>
      <w:bookmarkEnd w:id="12"/>
      <w:r>
        <w:rPr>
          <w:color w:val="000000"/>
        </w:rPr>
        <w:t>Course Approach</w:t>
      </w:r>
    </w:p>
    <w:p w14:paraId="27506B44" w14:textId="00644220" w:rsidR="00537CAF" w:rsidRDefault="001E26A0">
      <w:pPr>
        <w:pStyle w:val="Heading3"/>
        <w:spacing w:before="0" w:after="0"/>
        <w:rPr>
          <w:b w:val="0"/>
          <w:color w:val="000000"/>
          <w:sz w:val="22"/>
          <w:szCs w:val="22"/>
        </w:rPr>
      </w:pPr>
      <w:bookmarkStart w:id="13" w:name="_heading=h.lnxbz9" w:colFirst="0" w:colLast="0"/>
      <w:bookmarkEnd w:id="13"/>
      <w:r>
        <w:rPr>
          <w:b w:val="0"/>
          <w:color w:val="000000"/>
          <w:sz w:val="22"/>
          <w:szCs w:val="22"/>
        </w:rPr>
        <w:t xml:space="preserve">This course is utilizing a Flex model, meaning the only due dates you have are 1) </w:t>
      </w:r>
      <w:r w:rsidR="00CC0EC9">
        <w:rPr>
          <w:b w:val="0"/>
          <w:color w:val="000000"/>
          <w:sz w:val="22"/>
          <w:szCs w:val="22"/>
        </w:rPr>
        <w:t>Milestone 1</w:t>
      </w:r>
      <w:r w:rsidR="007A0E52">
        <w:rPr>
          <w:b w:val="0"/>
          <w:color w:val="000000"/>
          <w:sz w:val="22"/>
          <w:szCs w:val="22"/>
        </w:rPr>
        <w:t xml:space="preserve"> Assignment</w:t>
      </w:r>
      <w:r>
        <w:rPr>
          <w:b w:val="0"/>
          <w:color w:val="000000"/>
          <w:sz w:val="22"/>
          <w:szCs w:val="22"/>
        </w:rPr>
        <w:t xml:space="preserve">, which is due by the </w:t>
      </w:r>
      <w:r w:rsidR="003C4733">
        <w:rPr>
          <w:b w:val="0"/>
          <w:color w:val="000000"/>
          <w:sz w:val="22"/>
          <w:szCs w:val="22"/>
        </w:rPr>
        <w:t>14</w:t>
      </w:r>
      <w:r w:rsidR="00B1522F" w:rsidRPr="00B1522F">
        <w:rPr>
          <w:b w:val="0"/>
          <w:color w:val="000000"/>
          <w:sz w:val="22"/>
          <w:szCs w:val="22"/>
          <w:vertAlign w:val="superscript"/>
        </w:rPr>
        <w:t>th</w:t>
      </w:r>
      <w:r w:rsidR="00B1522F">
        <w:rPr>
          <w:b w:val="0"/>
          <w:color w:val="000000"/>
          <w:sz w:val="22"/>
          <w:szCs w:val="22"/>
        </w:rPr>
        <w:t xml:space="preserve"> day of</w:t>
      </w:r>
      <w:r>
        <w:rPr>
          <w:b w:val="0"/>
          <w:color w:val="000000"/>
          <w:sz w:val="22"/>
          <w:szCs w:val="22"/>
        </w:rPr>
        <w:t xml:space="preserve"> class</w:t>
      </w:r>
      <w:r w:rsidR="003C4733">
        <w:rPr>
          <w:b w:val="0"/>
          <w:color w:val="000000"/>
          <w:sz w:val="22"/>
          <w:szCs w:val="22"/>
        </w:rPr>
        <w:t xml:space="preserve"> (January 26</w:t>
      </w:r>
      <w:r w:rsidR="004443EC">
        <w:rPr>
          <w:b w:val="0"/>
          <w:color w:val="000000"/>
          <w:sz w:val="22"/>
          <w:szCs w:val="22"/>
        </w:rPr>
        <w:t>)</w:t>
      </w:r>
      <w:r>
        <w:rPr>
          <w:b w:val="0"/>
          <w:color w:val="000000"/>
          <w:sz w:val="22"/>
          <w:szCs w:val="22"/>
        </w:rPr>
        <w:t>;</w:t>
      </w:r>
      <w:r w:rsidR="007D082C">
        <w:rPr>
          <w:b w:val="0"/>
          <w:color w:val="000000"/>
          <w:sz w:val="22"/>
          <w:szCs w:val="22"/>
        </w:rPr>
        <w:t xml:space="preserve"> 2) Milestone 2</w:t>
      </w:r>
      <w:r w:rsidR="007A0E52">
        <w:rPr>
          <w:b w:val="0"/>
          <w:color w:val="000000"/>
          <w:sz w:val="22"/>
          <w:szCs w:val="22"/>
        </w:rPr>
        <w:t xml:space="preserve"> Assignment: Module 5 Preparing for your Career, which is due by the end of the fourth week of class</w:t>
      </w:r>
      <w:r w:rsidR="005F20E2">
        <w:rPr>
          <w:b w:val="0"/>
          <w:color w:val="000000"/>
          <w:sz w:val="22"/>
          <w:szCs w:val="22"/>
        </w:rPr>
        <w:t xml:space="preserve"> (February 12)</w:t>
      </w:r>
      <w:r w:rsidR="007A0E52">
        <w:rPr>
          <w:b w:val="0"/>
          <w:color w:val="000000"/>
          <w:sz w:val="22"/>
          <w:szCs w:val="22"/>
        </w:rPr>
        <w:t>;</w:t>
      </w:r>
      <w:r>
        <w:rPr>
          <w:b w:val="0"/>
          <w:color w:val="000000"/>
          <w:sz w:val="22"/>
          <w:szCs w:val="22"/>
        </w:rPr>
        <w:t xml:space="preserve"> and </w:t>
      </w:r>
      <w:r w:rsidR="007D082C">
        <w:rPr>
          <w:b w:val="0"/>
          <w:color w:val="000000"/>
          <w:sz w:val="22"/>
          <w:szCs w:val="22"/>
        </w:rPr>
        <w:t>3</w:t>
      </w:r>
      <w:r>
        <w:rPr>
          <w:b w:val="0"/>
          <w:color w:val="000000"/>
          <w:sz w:val="22"/>
          <w:szCs w:val="22"/>
        </w:rPr>
        <w:t>) all other assignments must be submitted by 11:59 pm on the last day of class.  The Flex model provides you with the convenience and ability to work at your own pace and complete assignments when it is convenient for you</w:t>
      </w:r>
      <w:r w:rsidR="00B1522F">
        <w:rPr>
          <w:b w:val="0"/>
          <w:color w:val="000000"/>
          <w:sz w:val="22"/>
          <w:szCs w:val="22"/>
        </w:rPr>
        <w:t>.</w:t>
      </w:r>
    </w:p>
    <w:p w14:paraId="532FD0D1" w14:textId="77777777" w:rsidR="00537CAF" w:rsidRDefault="00537CAF">
      <w:pPr>
        <w:pStyle w:val="Heading3"/>
        <w:spacing w:before="0" w:after="0"/>
        <w:rPr>
          <w:color w:val="000000"/>
        </w:rPr>
      </w:pPr>
    </w:p>
    <w:p w14:paraId="6C6AB5D8" w14:textId="77777777" w:rsidR="00537CAF" w:rsidRDefault="001E26A0">
      <w:pPr>
        <w:pStyle w:val="Heading3"/>
        <w:spacing w:before="0" w:after="0"/>
        <w:rPr>
          <w:color w:val="000000"/>
        </w:rPr>
      </w:pPr>
      <w:r>
        <w:rPr>
          <w:color w:val="000000"/>
        </w:rPr>
        <w:t>Grades of "Incomplete"</w:t>
      </w:r>
    </w:p>
    <w:p w14:paraId="54CF0A17" w14:textId="77777777" w:rsidR="00537CAF" w:rsidRDefault="00DB165D">
      <w:pPr>
        <w:spacing w:line="240" w:lineRule="auto"/>
        <w:rPr>
          <w:rFonts w:ascii="Calibri" w:eastAsia="Calibri" w:hAnsi="Calibri" w:cs="Calibri"/>
        </w:rPr>
      </w:pPr>
      <w:r w:rsidRPr="00DB165D">
        <w:rPr>
          <w:rFonts w:ascii="Calibri" w:eastAsia="Calibri" w:hAnsi="Calibri" w:cs="Calibri"/>
        </w:rPr>
        <w:t>Incomplete grades are only given under extreme circumstances and in accordance with University Policy.  Examples of extreme circumstances include injury, illness, or emergency and must be accompanied by official documentation from a medical doctor or facility.</w:t>
      </w:r>
    </w:p>
    <w:p w14:paraId="25C3007B" w14:textId="77777777" w:rsidR="00537CAF" w:rsidRDefault="00537CAF">
      <w:pPr>
        <w:pStyle w:val="Heading3"/>
        <w:spacing w:before="0" w:after="0"/>
        <w:rPr>
          <w:color w:val="000000"/>
        </w:rPr>
      </w:pPr>
      <w:bookmarkStart w:id="14" w:name="_heading=h.35nkun2" w:colFirst="0" w:colLast="0"/>
      <w:bookmarkEnd w:id="14"/>
    </w:p>
    <w:p w14:paraId="44F62648" w14:textId="77777777" w:rsidR="00537CAF" w:rsidRDefault="001E26A0">
      <w:pPr>
        <w:pStyle w:val="Heading3"/>
        <w:spacing w:before="0" w:after="0"/>
        <w:rPr>
          <w:color w:val="000000"/>
        </w:rPr>
      </w:pPr>
      <w:r>
        <w:rPr>
          <w:color w:val="000000"/>
        </w:rPr>
        <w:t xml:space="preserve">Writing Policy </w:t>
      </w:r>
    </w:p>
    <w:p w14:paraId="4F641256" w14:textId="37A3B6A6" w:rsidR="00D460B0" w:rsidRDefault="00DB165D">
      <w:pPr>
        <w:spacing w:line="240" w:lineRule="auto"/>
        <w:rPr>
          <w:rFonts w:ascii="Calibri" w:eastAsia="Calibri" w:hAnsi="Calibri" w:cs="Calibri"/>
          <w:b/>
          <w:sz w:val="23"/>
          <w:szCs w:val="23"/>
        </w:rPr>
      </w:pPr>
      <w:bookmarkStart w:id="15" w:name="_heading=h.1ksv4uv" w:colFirst="0" w:colLast="0"/>
      <w:bookmarkEnd w:id="15"/>
      <w:r w:rsidRPr="00DB165D">
        <w:rPr>
          <w:rFonts w:ascii="Calibri" w:eastAsia="Calibri" w:hAnsi="Calibri" w:cs="Calibri"/>
        </w:rPr>
        <w:t xml:space="preserve">Writing style for </w:t>
      </w:r>
      <w:r>
        <w:rPr>
          <w:rFonts w:ascii="Calibri" w:eastAsia="Calibri" w:hAnsi="Calibri" w:cs="Calibri"/>
        </w:rPr>
        <w:t>MGT 306</w:t>
      </w:r>
      <w:r w:rsidRPr="00DB165D">
        <w:rPr>
          <w:rFonts w:ascii="Calibri" w:eastAsia="Calibri" w:hAnsi="Calibri" w:cs="Calibri"/>
        </w:rPr>
        <w:t xml:space="preserve"> should conform to American Psychological Association (APA) 7 formatting guidelines.  If you are not familiar with how to cite sources (in-text and on a separate reference page) please refer to the Purdue Online Writing Lab (OWL) for a step-by-step tutorial and guide on how to write in APA format: </w:t>
      </w:r>
      <w:hyperlink r:id="rId23" w:history="1">
        <w:r w:rsidRPr="00476839">
          <w:rPr>
            <w:rStyle w:val="Hyperlink"/>
            <w:rFonts w:ascii="Calibri" w:eastAsia="Calibri" w:hAnsi="Calibri" w:cs="Calibri"/>
          </w:rPr>
          <w:t>https://owl.purdue.edu/owl/research_and_citation/apa_style/apa_formatting_and_style_guide/general_forma</w:t>
        </w:r>
        <w:r w:rsidRPr="00476839">
          <w:rPr>
            <w:rStyle w:val="Hyperlink"/>
            <w:rFonts w:ascii="Calibri" w:eastAsia="Calibri" w:hAnsi="Calibri" w:cs="Calibri"/>
          </w:rPr>
          <w:lastRenderedPageBreak/>
          <w:t>t.html</w:t>
        </w:r>
      </w:hyperlink>
      <w:r>
        <w:rPr>
          <w:rFonts w:ascii="Calibri" w:eastAsia="Calibri" w:hAnsi="Calibri" w:cs="Calibri"/>
        </w:rPr>
        <w:t xml:space="preserve"> </w:t>
      </w:r>
      <w:r w:rsidR="001E26A0">
        <w:rPr>
          <w:rFonts w:ascii="Calibri" w:eastAsia="Calibri" w:hAnsi="Calibri" w:cs="Calibri"/>
        </w:rPr>
        <w:br/>
      </w:r>
      <w:r w:rsidR="001E26A0">
        <w:rPr>
          <w:rFonts w:ascii="Calibri" w:eastAsia="Calibri" w:hAnsi="Calibri" w:cs="Calibri"/>
        </w:rPr>
        <w:br/>
      </w:r>
      <w:r w:rsidR="001E26A0">
        <w:rPr>
          <w:rFonts w:ascii="Calibri" w:eastAsia="Calibri" w:hAnsi="Calibri" w:cs="Calibri"/>
          <w:b/>
          <w:sz w:val="23"/>
          <w:szCs w:val="23"/>
        </w:rPr>
        <w:t>Instructor and Student Communication</w:t>
      </w:r>
      <w:r w:rsidR="001E26A0">
        <w:rPr>
          <w:rFonts w:ascii="Calibri" w:eastAsia="Calibri" w:hAnsi="Calibri" w:cs="Calibri"/>
          <w:b/>
        </w:rPr>
        <w:t xml:space="preserve"> </w:t>
      </w:r>
      <w:r w:rsidR="001E26A0">
        <w:rPr>
          <w:rFonts w:ascii="Calibri" w:eastAsia="Calibri" w:hAnsi="Calibri" w:cs="Calibri"/>
        </w:rPr>
        <w:br/>
      </w:r>
      <w:r w:rsidRPr="00DB165D">
        <w:rPr>
          <w:rFonts w:ascii="Calibri" w:eastAsia="Calibri" w:hAnsi="Calibri" w:cs="Calibri"/>
        </w:rPr>
        <w:t>Questions for this course can be emailed to the instructor at pamela.estell@chaminade.edu. Online, in-person and phone conferences can be arranged. Response time will take place up to 48 hours.</w:t>
      </w:r>
      <w:r w:rsidR="001E26A0">
        <w:rPr>
          <w:rFonts w:ascii="Calibri" w:eastAsia="Calibri" w:hAnsi="Calibri" w:cs="Calibri"/>
        </w:rPr>
        <w:br/>
      </w:r>
      <w:r w:rsidR="001E26A0">
        <w:rPr>
          <w:rFonts w:ascii="Calibri" w:eastAsia="Calibri" w:hAnsi="Calibri" w:cs="Calibri"/>
        </w:rPr>
        <w:br/>
      </w:r>
      <w:r w:rsidR="00D460B0">
        <w:rPr>
          <w:rFonts w:ascii="Calibri" w:eastAsia="Calibri" w:hAnsi="Calibri" w:cs="Calibri"/>
          <w:b/>
          <w:sz w:val="23"/>
          <w:szCs w:val="23"/>
        </w:rPr>
        <w:t>Time to Grade</w:t>
      </w:r>
    </w:p>
    <w:p w14:paraId="69A0E5B9" w14:textId="5EB23E12" w:rsidR="00D460B0" w:rsidRDefault="00D460B0">
      <w:pPr>
        <w:spacing w:line="240" w:lineRule="auto"/>
        <w:rPr>
          <w:rFonts w:ascii="Calibri" w:eastAsia="Calibri" w:hAnsi="Calibri" w:cs="Calibri"/>
          <w:bCs/>
          <w:sz w:val="23"/>
          <w:szCs w:val="23"/>
        </w:rPr>
      </w:pPr>
      <w:r>
        <w:rPr>
          <w:rFonts w:ascii="Calibri" w:eastAsia="Calibri" w:hAnsi="Calibri" w:cs="Calibri"/>
          <w:bCs/>
          <w:sz w:val="23"/>
          <w:szCs w:val="23"/>
        </w:rPr>
        <w:t xml:space="preserve">If students follow the schedule they created at the beginning of the FLEX term, assignments will be </w:t>
      </w:r>
      <w:r w:rsidR="00DA1877">
        <w:rPr>
          <w:rFonts w:ascii="Calibri" w:eastAsia="Calibri" w:hAnsi="Calibri" w:cs="Calibri"/>
          <w:bCs/>
          <w:sz w:val="23"/>
          <w:szCs w:val="23"/>
        </w:rPr>
        <w:t xml:space="preserve">assessed, given feedback, and </w:t>
      </w:r>
      <w:r>
        <w:rPr>
          <w:rFonts w:ascii="Calibri" w:eastAsia="Calibri" w:hAnsi="Calibri" w:cs="Calibri"/>
          <w:bCs/>
          <w:sz w:val="23"/>
          <w:szCs w:val="23"/>
        </w:rPr>
        <w:t xml:space="preserve">returned </w:t>
      </w:r>
      <w:r w:rsidR="000841DE">
        <w:rPr>
          <w:rFonts w:ascii="Calibri" w:eastAsia="Calibri" w:hAnsi="Calibri" w:cs="Calibri"/>
          <w:bCs/>
          <w:sz w:val="23"/>
          <w:szCs w:val="23"/>
        </w:rPr>
        <w:t>within 5 business days</w:t>
      </w:r>
      <w:r>
        <w:rPr>
          <w:rFonts w:ascii="Calibri" w:eastAsia="Calibri" w:hAnsi="Calibri" w:cs="Calibri"/>
          <w:bCs/>
          <w:sz w:val="23"/>
          <w:szCs w:val="23"/>
        </w:rPr>
        <w:t xml:space="preserve"> from the time of submission.  If students do not follow their predesigned course schedule, time to grade may take longer.</w:t>
      </w:r>
    </w:p>
    <w:p w14:paraId="3461DC2A" w14:textId="77777777" w:rsidR="00D460B0" w:rsidRPr="00D460B0" w:rsidRDefault="00D460B0">
      <w:pPr>
        <w:spacing w:line="240" w:lineRule="auto"/>
        <w:rPr>
          <w:rFonts w:ascii="Calibri" w:eastAsia="Calibri" w:hAnsi="Calibri" w:cs="Calibri"/>
          <w:bCs/>
          <w:sz w:val="23"/>
          <w:szCs w:val="23"/>
        </w:rPr>
      </w:pPr>
    </w:p>
    <w:p w14:paraId="2D05640E" w14:textId="2AEFDFA9" w:rsidR="00537CAF" w:rsidRDefault="001E26A0">
      <w:pPr>
        <w:spacing w:line="240" w:lineRule="auto"/>
        <w:rPr>
          <w:rFonts w:ascii="Calibri" w:eastAsia="Calibri" w:hAnsi="Calibri" w:cs="Calibri"/>
          <w:b/>
          <w:sz w:val="23"/>
          <w:szCs w:val="23"/>
        </w:rPr>
      </w:pPr>
      <w:r>
        <w:rPr>
          <w:rFonts w:ascii="Calibri" w:eastAsia="Calibri" w:hAnsi="Calibri" w:cs="Calibri"/>
          <w:b/>
          <w:sz w:val="23"/>
          <w:szCs w:val="23"/>
        </w:rPr>
        <w:t xml:space="preserve">Disability Access </w:t>
      </w:r>
    </w:p>
    <w:p w14:paraId="42DC298E" w14:textId="77777777" w:rsidR="00537CAF" w:rsidRDefault="001E26A0">
      <w:pPr>
        <w:pStyle w:val="Heading2"/>
        <w:keepLines w:val="0"/>
        <w:spacing w:before="0" w:after="0" w:line="240" w:lineRule="auto"/>
        <w:rPr>
          <w:rFonts w:ascii="Calibri" w:eastAsia="Calibri" w:hAnsi="Calibri" w:cs="Calibri"/>
          <w:color w:val="000000"/>
          <w:sz w:val="22"/>
          <w:szCs w:val="22"/>
        </w:rPr>
      </w:pPr>
      <w:bookmarkStart w:id="16" w:name="_heading=h.44sinio" w:colFirst="0" w:colLast="0"/>
      <w:bookmarkEnd w:id="16"/>
      <w:r>
        <w:rPr>
          <w:rFonts w:ascii="Calibri" w:eastAsia="Calibri" w:hAnsi="Calibri" w:cs="Calibri"/>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4">
        <w:r>
          <w:rPr>
            <w:rFonts w:ascii="Calibri" w:eastAsia="Calibri" w:hAnsi="Calibri" w:cs="Calibri"/>
            <w:color w:val="0000FF"/>
            <w:sz w:val="22"/>
            <w:szCs w:val="22"/>
            <w:u w:val="single"/>
          </w:rPr>
          <w:t>ada@chaminade.edu</w:t>
        </w:r>
      </w:hyperlink>
      <w:r>
        <w:rPr>
          <w:rFonts w:ascii="Calibri" w:eastAsia="Calibri" w:hAnsi="Calibri" w:cs="Calibri"/>
          <w:sz w:val="22"/>
          <w:szCs w:val="22"/>
        </w:rPr>
        <w:t>).</w:t>
      </w:r>
    </w:p>
    <w:p w14:paraId="1332F678" w14:textId="77777777" w:rsidR="00537CAF" w:rsidRDefault="00537CAF">
      <w:pPr>
        <w:pStyle w:val="Heading2"/>
        <w:keepLines w:val="0"/>
        <w:spacing w:before="0" w:after="0" w:line="240" w:lineRule="auto"/>
        <w:rPr>
          <w:rFonts w:ascii="Calibri" w:eastAsia="Calibri" w:hAnsi="Calibri" w:cs="Calibri"/>
          <w:b/>
          <w:color w:val="434343"/>
          <w:sz w:val="23"/>
          <w:szCs w:val="23"/>
        </w:rPr>
      </w:pPr>
    </w:p>
    <w:p w14:paraId="252610D1" w14:textId="77777777" w:rsidR="00537CAF" w:rsidRDefault="001E26A0">
      <w:pPr>
        <w:pStyle w:val="Heading2"/>
        <w:keepLines w:val="0"/>
        <w:spacing w:before="0" w:after="0" w:line="240" w:lineRule="auto"/>
        <w:rPr>
          <w:rFonts w:ascii="Calibri" w:eastAsia="Calibri" w:hAnsi="Calibri" w:cs="Calibri"/>
        </w:rPr>
      </w:pPr>
      <w:r>
        <w:rPr>
          <w:rFonts w:ascii="Calibri" w:eastAsia="Calibri" w:hAnsi="Calibri" w:cs="Calibri"/>
          <w:b/>
          <w:sz w:val="23"/>
          <w:szCs w:val="23"/>
        </w:rPr>
        <w:t>Title IX Compliance</w:t>
      </w:r>
    </w:p>
    <w:p w14:paraId="405FF6BF" w14:textId="77777777" w:rsidR="00537CAF" w:rsidRDefault="001E26A0">
      <w:pPr>
        <w:widowControl w:val="0"/>
        <w:spacing w:line="240" w:lineRule="auto"/>
        <w:ind w:right="340"/>
        <w:rPr>
          <w:rFonts w:ascii="Calibri" w:eastAsia="Calibri" w:hAnsi="Calibri" w:cs="Calibri"/>
        </w:rPr>
      </w:pPr>
      <w:r>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C89C88A" w14:textId="77777777" w:rsidR="00537CAF" w:rsidRDefault="00537CAF">
      <w:pPr>
        <w:spacing w:line="240" w:lineRule="auto"/>
        <w:rPr>
          <w:rFonts w:ascii="Calibri" w:eastAsia="Calibri" w:hAnsi="Calibri" w:cs="Calibri"/>
        </w:rPr>
      </w:pPr>
    </w:p>
    <w:p w14:paraId="0CDF3718" w14:textId="77777777" w:rsidR="00537CAF" w:rsidRDefault="001E26A0">
      <w:pPr>
        <w:spacing w:line="240" w:lineRule="auto"/>
        <w:rPr>
          <w:rFonts w:ascii="Calibri" w:eastAsia="Calibri" w:hAnsi="Calibri" w:cs="Calibri"/>
        </w:rPr>
      </w:pPr>
      <w:r>
        <w:rPr>
          <w:rFonts w:ascii="Calibri" w:eastAsia="Calibri" w:hAnsi="Calibri" w:cs="Calibri"/>
          <w:b/>
          <w:sz w:val="23"/>
          <w:szCs w:val="23"/>
        </w:rPr>
        <w:t>Attendance Policy</w:t>
      </w:r>
      <w:r>
        <w:rPr>
          <w:rFonts w:ascii="Calibri" w:eastAsia="Calibri" w:hAnsi="Calibri" w:cs="Calibri"/>
        </w:rPr>
        <w:t xml:space="preserve"> </w:t>
      </w:r>
    </w:p>
    <w:p w14:paraId="6A5148D7" w14:textId="77777777" w:rsidR="00537CAF" w:rsidRDefault="001E26A0">
      <w:pPr>
        <w:spacing w:line="240" w:lineRule="auto"/>
        <w:rPr>
          <w:rFonts w:ascii="Calibri" w:eastAsia="Calibri" w:hAnsi="Calibri" w:cs="Calibri"/>
        </w:rPr>
      </w:pPr>
      <w:r>
        <w:rPr>
          <w:rFonts w:ascii="Calibri" w:eastAsia="Calibri" w:hAnsi="Calibri" w:cs="Calibri"/>
        </w:rPr>
        <w:t xml:space="preserve">The following attendance policy is from the </w:t>
      </w:r>
      <w:hyperlink r:id="rId25">
        <w:r>
          <w:rPr>
            <w:rFonts w:ascii="Calibri" w:eastAsia="Calibri" w:hAnsi="Calibri" w:cs="Calibri"/>
            <w:color w:val="0000FF"/>
            <w:highlight w:val="cyan"/>
            <w:u w:val="single"/>
          </w:rPr>
          <w:t>2020-2021 Academic Catalog</w:t>
        </w:r>
      </w:hyperlink>
      <w:r>
        <w:rPr>
          <w:rFonts w:ascii="Calibri" w:eastAsia="Calibri" w:hAnsi="Calibri" w:cs="Calibri"/>
          <w:highlight w:val="cyan"/>
        </w:rPr>
        <w:t>.</w:t>
      </w:r>
    </w:p>
    <w:p w14:paraId="4B6457FE" w14:textId="77777777" w:rsidR="00537CAF" w:rsidRDefault="00537CAF">
      <w:pPr>
        <w:spacing w:line="240" w:lineRule="auto"/>
        <w:ind w:right="360"/>
        <w:rPr>
          <w:rFonts w:ascii="Calibri" w:eastAsia="Calibri" w:hAnsi="Calibri" w:cs="Calibri"/>
        </w:rPr>
      </w:pPr>
    </w:p>
    <w:p w14:paraId="639076B9" w14:textId="77777777" w:rsidR="00537CAF" w:rsidRDefault="001E26A0">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827940A" w14:textId="77777777" w:rsidR="00537CAF" w:rsidRDefault="00537CAF">
      <w:pPr>
        <w:spacing w:line="240" w:lineRule="auto"/>
        <w:rPr>
          <w:rFonts w:ascii="Calibri" w:eastAsia="Calibri" w:hAnsi="Calibri" w:cs="Calibri"/>
        </w:rPr>
      </w:pPr>
    </w:p>
    <w:p w14:paraId="61670EA2" w14:textId="77777777" w:rsidR="00537CAF" w:rsidRDefault="001E26A0">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w:t>
      </w:r>
    </w:p>
    <w:p w14:paraId="49A9563C" w14:textId="77777777" w:rsidR="00537CAF" w:rsidRDefault="00537CAF">
      <w:pPr>
        <w:spacing w:line="240" w:lineRule="auto"/>
        <w:rPr>
          <w:rFonts w:ascii="Calibri" w:eastAsia="Calibri" w:hAnsi="Calibri" w:cs="Calibri"/>
        </w:rPr>
      </w:pPr>
    </w:p>
    <w:p w14:paraId="005E1F88" w14:textId="77777777" w:rsidR="00537CAF" w:rsidRDefault="001E26A0">
      <w:pPr>
        <w:spacing w:line="240" w:lineRule="auto"/>
        <w:rPr>
          <w:rFonts w:ascii="Calibri" w:eastAsia="Calibri" w:hAnsi="Calibri" w:cs="Calibri"/>
        </w:rPr>
      </w:pPr>
      <w:r>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45987A6C" w14:textId="68881CD5" w:rsidR="00537CAF" w:rsidRDefault="001E26A0">
      <w:pPr>
        <w:spacing w:line="240" w:lineRule="auto"/>
        <w:rPr>
          <w:rFonts w:ascii="Calibri" w:eastAsia="Calibri" w:hAnsi="Calibri" w:cs="Calibri"/>
          <w:b/>
          <w:sz w:val="23"/>
          <w:szCs w:val="23"/>
        </w:rPr>
      </w:pPr>
      <w:r>
        <w:rPr>
          <w:rFonts w:ascii="Calibri" w:eastAsia="Calibri" w:hAnsi="Calibri" w:cs="Calibri"/>
          <w:b/>
          <w:sz w:val="23"/>
          <w:szCs w:val="23"/>
        </w:rPr>
        <w:t>Academic Conduct Policy</w:t>
      </w:r>
    </w:p>
    <w:p w14:paraId="059D68F0" w14:textId="77777777" w:rsidR="00537CAF" w:rsidRDefault="001E26A0">
      <w:pPr>
        <w:spacing w:line="240" w:lineRule="auto"/>
        <w:rPr>
          <w:rFonts w:ascii="Calibri" w:eastAsia="Calibri" w:hAnsi="Calibri" w:cs="Calibri"/>
        </w:rPr>
      </w:pPr>
      <w:r>
        <w:rPr>
          <w:rFonts w:ascii="Calibri" w:eastAsia="Calibri" w:hAnsi="Calibri" w:cs="Calibri"/>
          <w:highlight w:val="cyan"/>
        </w:rPr>
        <w:t>From the 2019-2020 Undergraduate Academic Catalog (p. 39):</w:t>
      </w:r>
      <w:r>
        <w:rPr>
          <w:rFonts w:ascii="Calibri" w:eastAsia="Calibri" w:hAnsi="Calibri" w:cs="Calibri"/>
        </w:rPr>
        <w:t xml:space="preserve">  </w:t>
      </w:r>
    </w:p>
    <w:p w14:paraId="02CF81A7" w14:textId="77777777" w:rsidR="00537CAF" w:rsidRDefault="001E26A0">
      <w:pPr>
        <w:spacing w:line="240" w:lineRule="auto"/>
        <w:rPr>
          <w:rFonts w:ascii="Calibri" w:eastAsia="Calibri" w:hAnsi="Calibri" w:cs="Calibri"/>
        </w:rPr>
      </w:pPr>
      <w:r>
        <w:rPr>
          <w:rFonts w:ascii="Calibri" w:eastAsia="Calibri" w:hAnsi="Calibri" w:cs="Calibri"/>
        </w:rPr>
        <w:lastRenderedPageBreak/>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6DAD9B90" w14:textId="77777777" w:rsidR="00537CAF" w:rsidRDefault="00537CAF">
      <w:pPr>
        <w:spacing w:line="240" w:lineRule="auto"/>
        <w:rPr>
          <w:rFonts w:ascii="Calibri" w:eastAsia="Calibri" w:hAnsi="Calibri" w:cs="Calibri"/>
        </w:rPr>
      </w:pPr>
    </w:p>
    <w:p w14:paraId="3835D07C" w14:textId="77777777" w:rsidR="00537CAF" w:rsidRDefault="001E26A0">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038C087B" w14:textId="77777777" w:rsidR="00537CAF" w:rsidRDefault="00537CAF">
      <w:pPr>
        <w:spacing w:line="240" w:lineRule="auto"/>
        <w:rPr>
          <w:rFonts w:ascii="Calibri" w:eastAsia="Calibri" w:hAnsi="Calibri" w:cs="Calibri"/>
        </w:rPr>
      </w:pPr>
    </w:p>
    <w:p w14:paraId="2E2E0B96" w14:textId="77777777" w:rsidR="00537CAF" w:rsidRDefault="001E26A0">
      <w:pPr>
        <w:spacing w:line="240" w:lineRule="auto"/>
        <w:rPr>
          <w:rFonts w:ascii="Calibri" w:eastAsia="Calibri" w:hAnsi="Calibri" w:cs="Calibri"/>
        </w:rPr>
      </w:pPr>
      <w:r>
        <w:rPr>
          <w:rFonts w:ascii="Calibri" w:eastAsia="Calibri" w:hAnsi="Calibri" w:cs="Calibri"/>
        </w:rPr>
        <w:t xml:space="preserve">For further information, please refer to the Student Handbook which is linked annually on the following webpage: </w:t>
      </w:r>
      <w:hyperlink r:id="rId26">
        <w:r>
          <w:rPr>
            <w:rFonts w:ascii="Calibri" w:eastAsia="Calibri" w:hAnsi="Calibri" w:cs="Calibri"/>
            <w:color w:val="0000FF"/>
            <w:u w:val="single"/>
          </w:rPr>
          <w:t>https://chaminade.edu/current-students/</w:t>
        </w:r>
      </w:hyperlink>
      <w:r>
        <w:rPr>
          <w:rFonts w:ascii="Calibri" w:eastAsia="Calibri" w:hAnsi="Calibri" w:cs="Calibri"/>
        </w:rPr>
        <w:t xml:space="preserve"> </w:t>
      </w:r>
    </w:p>
    <w:p w14:paraId="377F361C" w14:textId="77777777" w:rsidR="00537CAF" w:rsidRDefault="00537CAF">
      <w:pPr>
        <w:spacing w:line="240" w:lineRule="auto"/>
        <w:rPr>
          <w:rFonts w:ascii="Calibri" w:eastAsia="Calibri" w:hAnsi="Calibri" w:cs="Calibri"/>
        </w:rPr>
      </w:pPr>
    </w:p>
    <w:p w14:paraId="264BA7FD" w14:textId="77777777" w:rsidR="00537CAF" w:rsidRDefault="001E26A0">
      <w:pPr>
        <w:spacing w:line="240" w:lineRule="auto"/>
        <w:rPr>
          <w:rFonts w:ascii="Calibri" w:eastAsia="Calibri" w:hAnsi="Calibri" w:cs="Calibri"/>
          <w:b/>
          <w:sz w:val="23"/>
          <w:szCs w:val="23"/>
        </w:rPr>
      </w:pPr>
      <w:r>
        <w:rPr>
          <w:rFonts w:ascii="Calibri" w:eastAsia="Calibri" w:hAnsi="Calibri" w:cs="Calibri"/>
          <w:b/>
          <w:sz w:val="23"/>
          <w:szCs w:val="23"/>
        </w:rPr>
        <w:t>Credit Hour Policy</w:t>
      </w:r>
    </w:p>
    <w:p w14:paraId="3F786A41" w14:textId="77777777" w:rsidR="00537CAF" w:rsidRDefault="001E26A0">
      <w:pPr>
        <w:spacing w:line="240" w:lineRule="auto"/>
        <w:rPr>
          <w:rFonts w:ascii="Calibri" w:eastAsia="Calibri" w:hAnsi="Calibri" w:cs="Calibri"/>
        </w:rPr>
      </w:pPr>
      <w:r>
        <w:rPr>
          <w:rFonts w:ascii="Calibri" w:eastAsia="Calibri" w:hAnsi="Calibri" w:cs="Calibr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w:t>
      </w:r>
      <w:r w:rsidR="0034125F">
        <w:rPr>
          <w:rFonts w:ascii="Calibri" w:eastAsia="Calibri" w:hAnsi="Calibri" w:cs="Calibri"/>
        </w:rPr>
        <w:t>10-week</w:t>
      </w:r>
      <w:r>
        <w:rPr>
          <w:rFonts w:ascii="Calibri" w:eastAsia="Calibri" w:hAnsi="Calibri" w:cs="Calibri"/>
        </w:rPr>
        <w:t xml:space="preserve"> term, or equivalent amount of work over a different amount of time. Direct instructor engagement and out-of-class work result in total student engagement time of 45 hours for one credit. </w:t>
      </w:r>
    </w:p>
    <w:p w14:paraId="0991152F" w14:textId="77777777" w:rsidR="00537CAF" w:rsidRDefault="00537CAF">
      <w:pPr>
        <w:spacing w:line="240" w:lineRule="auto"/>
        <w:rPr>
          <w:rFonts w:ascii="Calibri" w:eastAsia="Calibri" w:hAnsi="Calibri" w:cs="Calibri"/>
        </w:rPr>
      </w:pPr>
    </w:p>
    <w:p w14:paraId="2C6A9930" w14:textId="36AFB5C9" w:rsidR="00537CAF" w:rsidRPr="00B1522F" w:rsidRDefault="001E26A0" w:rsidP="00B1522F">
      <w:pPr>
        <w:spacing w:line="240" w:lineRule="auto"/>
        <w:rPr>
          <w:rFonts w:ascii="Calibri" w:eastAsia="Calibri" w:hAnsi="Calibri" w:cs="Calibri"/>
        </w:rPr>
      </w:pPr>
      <w:r>
        <w:rPr>
          <w:rFonts w:ascii="Calibri" w:eastAsia="Calibri" w:hAnsi="Calibri" w:cs="Calibri"/>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sectPr w:rsidR="00537CAF" w:rsidRPr="00B1522F">
      <w:footerReference w:type="default" r:id="rId2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E82B5" w14:textId="77777777" w:rsidR="005B7520" w:rsidRDefault="005B7520">
      <w:pPr>
        <w:spacing w:line="240" w:lineRule="auto"/>
      </w:pPr>
      <w:r>
        <w:separator/>
      </w:r>
    </w:p>
  </w:endnote>
  <w:endnote w:type="continuationSeparator" w:id="0">
    <w:p w14:paraId="1F5370E5" w14:textId="77777777" w:rsidR="005B7520" w:rsidRDefault="005B75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9A6AB" w14:textId="374A0C49" w:rsidR="00537CAF" w:rsidRDefault="00537CAF">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4A4F1" w14:textId="77777777" w:rsidR="005B7520" w:rsidRDefault="005B7520">
      <w:pPr>
        <w:spacing w:line="240" w:lineRule="auto"/>
      </w:pPr>
      <w:r>
        <w:separator/>
      </w:r>
    </w:p>
  </w:footnote>
  <w:footnote w:type="continuationSeparator" w:id="0">
    <w:p w14:paraId="60BB5861" w14:textId="77777777" w:rsidR="005B7520" w:rsidRDefault="005B75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E22D9"/>
    <w:multiLevelType w:val="hybridMultilevel"/>
    <w:tmpl w:val="36A6D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3B4655"/>
    <w:multiLevelType w:val="multilevel"/>
    <w:tmpl w:val="CB0651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83010C0"/>
    <w:multiLevelType w:val="hybridMultilevel"/>
    <w:tmpl w:val="9CBA0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F7388D"/>
    <w:multiLevelType w:val="multilevel"/>
    <w:tmpl w:val="5AB8D15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B6D6833"/>
    <w:multiLevelType w:val="multilevel"/>
    <w:tmpl w:val="8DFE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A30C7C"/>
    <w:multiLevelType w:val="multilevel"/>
    <w:tmpl w:val="4BE881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4055BF7"/>
    <w:multiLevelType w:val="multilevel"/>
    <w:tmpl w:val="D10A0A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4D601C"/>
    <w:multiLevelType w:val="multilevel"/>
    <w:tmpl w:val="B5865A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3173765">
    <w:abstractNumId w:val="3"/>
  </w:num>
  <w:num w:numId="2" w16cid:durableId="1220092463">
    <w:abstractNumId w:val="5"/>
  </w:num>
  <w:num w:numId="3" w16cid:durableId="627080091">
    <w:abstractNumId w:val="6"/>
  </w:num>
  <w:num w:numId="4" w16cid:durableId="831339894">
    <w:abstractNumId w:val="7"/>
  </w:num>
  <w:num w:numId="5" w16cid:durableId="2113744005">
    <w:abstractNumId w:val="1"/>
  </w:num>
  <w:num w:numId="6" w16cid:durableId="1477183059">
    <w:abstractNumId w:val="2"/>
  </w:num>
  <w:num w:numId="7" w16cid:durableId="1329212465">
    <w:abstractNumId w:val="0"/>
  </w:num>
  <w:num w:numId="8" w16cid:durableId="5473814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CAF"/>
    <w:rsid w:val="0001672E"/>
    <w:rsid w:val="000841DE"/>
    <w:rsid w:val="00156958"/>
    <w:rsid w:val="0017360C"/>
    <w:rsid w:val="001915FE"/>
    <w:rsid w:val="001E26A0"/>
    <w:rsid w:val="00241BF7"/>
    <w:rsid w:val="002B67E4"/>
    <w:rsid w:val="003139BC"/>
    <w:rsid w:val="0034125F"/>
    <w:rsid w:val="00373F86"/>
    <w:rsid w:val="0038598D"/>
    <w:rsid w:val="003C4733"/>
    <w:rsid w:val="003C5627"/>
    <w:rsid w:val="00412182"/>
    <w:rsid w:val="004443EC"/>
    <w:rsid w:val="0047174A"/>
    <w:rsid w:val="004D77F1"/>
    <w:rsid w:val="00502111"/>
    <w:rsid w:val="00537CAF"/>
    <w:rsid w:val="005B7520"/>
    <w:rsid w:val="005F20E2"/>
    <w:rsid w:val="00632060"/>
    <w:rsid w:val="006358AE"/>
    <w:rsid w:val="00696309"/>
    <w:rsid w:val="00704E2C"/>
    <w:rsid w:val="007A0E52"/>
    <w:rsid w:val="007D082C"/>
    <w:rsid w:val="00833B82"/>
    <w:rsid w:val="00881F0F"/>
    <w:rsid w:val="00900665"/>
    <w:rsid w:val="0095417C"/>
    <w:rsid w:val="009E07AF"/>
    <w:rsid w:val="00A916AF"/>
    <w:rsid w:val="00AB2137"/>
    <w:rsid w:val="00AE0BC2"/>
    <w:rsid w:val="00B1522F"/>
    <w:rsid w:val="00B3651B"/>
    <w:rsid w:val="00C30E96"/>
    <w:rsid w:val="00CC0EC9"/>
    <w:rsid w:val="00CD5BA5"/>
    <w:rsid w:val="00CF6003"/>
    <w:rsid w:val="00D460B0"/>
    <w:rsid w:val="00DA1877"/>
    <w:rsid w:val="00DB165D"/>
    <w:rsid w:val="00DB4961"/>
    <w:rsid w:val="00EA1E13"/>
    <w:rsid w:val="00F06F3C"/>
    <w:rsid w:val="00F11069"/>
    <w:rsid w:val="00F83A69"/>
    <w:rsid w:val="00FA6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1A5A7"/>
  <w15:docId w15:val="{EFFA5434-8CC4-AC48-A579-159DE6C9F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left w:w="0" w:type="dxa"/>
        <w:right w:w="0" w:type="dxa"/>
      </w:tblCellMar>
    </w:tblPr>
  </w:style>
  <w:style w:type="character" w:customStyle="1" w:styleId="UnresolvedMention3">
    <w:name w:val="Unresolved Mention3"/>
    <w:basedOn w:val="DefaultParagraphFont"/>
    <w:uiPriority w:val="99"/>
    <w:semiHidden/>
    <w:unhideWhenUsed/>
    <w:rsid w:val="003C5627"/>
    <w:rPr>
      <w:color w:val="605E5C"/>
      <w:shd w:val="clear" w:color="auto" w:fill="E1DFDD"/>
    </w:rPr>
  </w:style>
  <w:style w:type="character" w:customStyle="1" w:styleId="textlayer--absolute">
    <w:name w:val="textlayer--absolute"/>
    <w:basedOn w:val="DefaultParagraphFont"/>
    <w:rsid w:val="00CF6003"/>
  </w:style>
  <w:style w:type="character" w:styleId="Strong">
    <w:name w:val="Strong"/>
    <w:basedOn w:val="DefaultParagraphFont"/>
    <w:uiPriority w:val="22"/>
    <w:qFormat/>
    <w:rsid w:val="00CF6003"/>
    <w:rPr>
      <w:b/>
      <w:bCs/>
    </w:rPr>
  </w:style>
  <w:style w:type="character" w:styleId="UnresolvedMention">
    <w:name w:val="Unresolved Mention"/>
    <w:basedOn w:val="DefaultParagraphFont"/>
    <w:uiPriority w:val="99"/>
    <w:semiHidden/>
    <w:unhideWhenUsed/>
    <w:rsid w:val="00CD5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829284">
      <w:bodyDiv w:val="1"/>
      <w:marLeft w:val="0"/>
      <w:marRight w:val="0"/>
      <w:marTop w:val="0"/>
      <w:marBottom w:val="0"/>
      <w:divBdr>
        <w:top w:val="none" w:sz="0" w:space="0" w:color="auto"/>
        <w:left w:val="none" w:sz="0" w:space="0" w:color="auto"/>
        <w:bottom w:val="none" w:sz="0" w:space="0" w:color="auto"/>
        <w:right w:val="none" w:sz="0" w:space="0" w:color="auto"/>
      </w:divBdr>
    </w:div>
    <w:div w:id="573206434">
      <w:bodyDiv w:val="1"/>
      <w:marLeft w:val="0"/>
      <w:marRight w:val="0"/>
      <w:marTop w:val="0"/>
      <w:marBottom w:val="0"/>
      <w:divBdr>
        <w:top w:val="none" w:sz="0" w:space="0" w:color="auto"/>
        <w:left w:val="none" w:sz="0" w:space="0" w:color="auto"/>
        <w:bottom w:val="none" w:sz="0" w:space="0" w:color="auto"/>
        <w:right w:val="none" w:sz="0" w:space="0" w:color="auto"/>
      </w:divBdr>
    </w:div>
    <w:div w:id="582880584">
      <w:bodyDiv w:val="1"/>
      <w:marLeft w:val="0"/>
      <w:marRight w:val="0"/>
      <w:marTop w:val="0"/>
      <w:marBottom w:val="0"/>
      <w:divBdr>
        <w:top w:val="none" w:sz="0" w:space="0" w:color="auto"/>
        <w:left w:val="none" w:sz="0" w:space="0" w:color="auto"/>
        <w:bottom w:val="none" w:sz="0" w:space="0" w:color="auto"/>
        <w:right w:val="none" w:sz="0" w:space="0" w:color="auto"/>
      </w:divBdr>
    </w:div>
    <w:div w:id="1081174458">
      <w:bodyDiv w:val="1"/>
      <w:marLeft w:val="0"/>
      <w:marRight w:val="0"/>
      <w:marTop w:val="0"/>
      <w:marBottom w:val="0"/>
      <w:divBdr>
        <w:top w:val="none" w:sz="0" w:space="0" w:color="auto"/>
        <w:left w:val="none" w:sz="0" w:space="0" w:color="auto"/>
        <w:bottom w:val="none" w:sz="0" w:space="0" w:color="auto"/>
        <w:right w:val="none" w:sz="0" w:space="0" w:color="auto"/>
      </w:divBdr>
    </w:div>
    <w:div w:id="1670209350">
      <w:bodyDiv w:val="1"/>
      <w:marLeft w:val="0"/>
      <w:marRight w:val="0"/>
      <w:marTop w:val="0"/>
      <w:marBottom w:val="0"/>
      <w:divBdr>
        <w:top w:val="none" w:sz="0" w:space="0" w:color="auto"/>
        <w:left w:val="none" w:sz="0" w:space="0" w:color="auto"/>
        <w:bottom w:val="none" w:sz="0" w:space="0" w:color="auto"/>
        <w:right w:val="none" w:sz="0" w:space="0" w:color="auto"/>
      </w:divBdr>
    </w:div>
    <w:div w:id="1814326793">
      <w:bodyDiv w:val="1"/>
      <w:marLeft w:val="0"/>
      <w:marRight w:val="0"/>
      <w:marTop w:val="0"/>
      <w:marBottom w:val="0"/>
      <w:divBdr>
        <w:top w:val="none" w:sz="0" w:space="0" w:color="auto"/>
        <w:left w:val="none" w:sz="0" w:space="0" w:color="auto"/>
        <w:bottom w:val="none" w:sz="0" w:space="0" w:color="auto"/>
        <w:right w:val="none" w:sz="0" w:space="0" w:color="auto"/>
      </w:divBdr>
    </w:div>
    <w:div w:id="1864709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community.canvaslms.com/docs/DOC-18585-getting-started-with-canvas-as-a-student" TargetMode="External"/><Relationship Id="rId26" Type="http://schemas.openxmlformats.org/officeDocument/2006/relationships/hyperlink" Target="https://chaminade.edu/current-students/" TargetMode="External"/><Relationship Id="rId3" Type="http://schemas.openxmlformats.org/officeDocument/2006/relationships/styles" Target="styles.xml"/><Relationship Id="rId21" Type="http://schemas.openxmlformats.org/officeDocument/2006/relationships/hyperlink" Target="https://chaminade.edu/advising/kokua-ike/" TargetMode="External"/><Relationship Id="rId7" Type="http://schemas.openxmlformats.org/officeDocument/2006/relationships/endnotes" Target="endnotes.xml"/><Relationship Id="rId12" Type="http://schemas.openxmlformats.org/officeDocument/2006/relationships/hyperlink" Target="https://calendly.com/natetai/30min" TargetMode="External"/><Relationship Id="rId17" Type="http://schemas.openxmlformats.org/officeDocument/2006/relationships/hyperlink" Target="https://cases.canvaslms.com/liveagentchat?chattype=student" TargetMode="External"/><Relationship Id="rId25" Type="http://schemas.openxmlformats.org/officeDocument/2006/relationships/hyperlink" Target="https://catalog.chaminade.edu/generalinformation/academicaffairs/policies/attendance" TargetMode="External"/><Relationship Id="rId2" Type="http://schemas.openxmlformats.org/officeDocument/2006/relationships/numbering" Target="numbering.xml"/><Relationship Id="rId16" Type="http://schemas.openxmlformats.org/officeDocument/2006/relationships/hyperlink" Target="https://community.canvaslms.com/t5/Student-Guide/tkb-p/student" TargetMode="External"/><Relationship Id="rId20" Type="http://schemas.openxmlformats.org/officeDocument/2006/relationships/hyperlink" Target="mailto:helpdesk@chaminade.ed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than.taimanglo@chaminade.edu" TargetMode="External"/><Relationship Id="rId24" Type="http://schemas.openxmlformats.org/officeDocument/2006/relationships/hyperlink" Target="mailto:ada@chaminade.edu" TargetMode="External"/><Relationship Id="rId5" Type="http://schemas.openxmlformats.org/officeDocument/2006/relationships/webSettings" Target="webSettings.xml"/><Relationship Id="rId15" Type="http://schemas.openxmlformats.org/officeDocument/2006/relationships/hyperlink" Target="mailto:helpdesk@chaminade.edu" TargetMode="External"/><Relationship Id="rId23" Type="http://schemas.openxmlformats.org/officeDocument/2006/relationships/hyperlink" Target="https://owl.purdue.edu/owl/research_and_citation/apa_style/apa_formatting_and_style_guide/general_format.html" TargetMode="External"/><Relationship Id="rId28"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https://community.canvaslms.com/community/answers/guides/video-guide"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haminade.instructure.com/" TargetMode="External"/><Relationship Id="rId22" Type="http://schemas.openxmlformats.org/officeDocument/2006/relationships/hyperlink" Target="mailto:tutoring@chaminade.edu"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UlznsoQAbt6Ffd+eof7Du3AlQ==">AMUW2mUGHIuF3C2T5MEhodY0Glssoz4fmD4ReV8ZDyxf/5F+JdUr6ztrcFXQPr5RmeaFA7nzMCmMj9meMDYt+z/+1jAzmU1FAahsavnI3bywCm7NR49M0WWA66bbE2wwuw58LiEq2OjDXnj4nyYQV7VHSP9wzEoCgRb9vL/2yYwYHSPfvZBoNKTqTCjFeRH2lqoaqzarhftRgkKOdsFg8kp2G48LY1zievm/ZFql3uBg5zzfO26/8wQvSIFt4wjwVTQ4GxRxkLGcRwxeGQreaaxZBmZuvxCjnkVOiLgE5po0sqS3nxG9EJ72jwKa9E35hsXLHFqPCaxaLtaap4g9SulGC42FZhPceltEjmxILN+psE8DSBE1EutIW+Phs28wtEUTVHfTy4r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2811</Words>
  <Characters>14227</Characters>
  <Application>Microsoft Office Word</Application>
  <DocSecurity>0</DocSecurity>
  <Lines>526</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Nate Taimanglo</cp:lastModifiedBy>
  <cp:revision>13</cp:revision>
  <dcterms:created xsi:type="dcterms:W3CDTF">2025-01-01T00:29:00Z</dcterms:created>
  <dcterms:modified xsi:type="dcterms:W3CDTF">2026-01-09T02:29:00Z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