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66ADD54" w14:textId="77777777" w:rsidR="00700776" w:rsidRDefault="00700776">
      <w:pPr>
        <w:pStyle w:val="Heading1"/>
        <w:keepNext w:val="0"/>
        <w:keepLines w:val="0"/>
        <w:spacing w:before="0" w:after="0" w:line="240" w:lineRule="auto"/>
        <w:rPr>
          <w:rFonts w:ascii="Calibri" w:eastAsia="Calibri" w:hAnsi="Calibri" w:cs="Calibri"/>
          <w:b/>
          <w:color w:val="FF0000"/>
          <w:sz w:val="23"/>
          <w:szCs w:val="23"/>
        </w:rPr>
      </w:pPr>
    </w:p>
    <w:tbl>
      <w:tblPr>
        <w:tblStyle w:val="a5"/>
        <w:tblW w:w="957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700776" w:rsidRPr="003B77DB" w14:paraId="0586C83E" w14:textId="77777777">
        <w:trPr>
          <w:trHeight w:val="2420"/>
        </w:trPr>
        <w:tc>
          <w:tcPr>
            <w:tcW w:w="3708" w:type="dxa"/>
            <w:tcBorders>
              <w:top w:val="nil"/>
              <w:left w:val="nil"/>
              <w:bottom w:val="nil"/>
              <w:right w:val="nil"/>
            </w:tcBorders>
          </w:tcPr>
          <w:p w14:paraId="5CB9C0EC" w14:textId="77777777" w:rsidR="00700776" w:rsidRPr="003B77DB" w:rsidRDefault="00503EED">
            <w:r w:rsidRPr="003B77DB">
              <w:rPr>
                <w:noProof/>
                <w:lang w:val="en-US"/>
              </w:rPr>
              <w:drawing>
                <wp:inline distT="114300" distB="114300" distL="114300" distR="114300" wp14:anchorId="7D78FA3A" wp14:editId="25246EF8">
                  <wp:extent cx="1881188" cy="1537019"/>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81188" cy="1537019"/>
                          </a:xfrm>
                          <a:prstGeom prst="rect">
                            <a:avLst/>
                          </a:prstGeom>
                          <a:ln/>
                        </pic:spPr>
                      </pic:pic>
                    </a:graphicData>
                  </a:graphic>
                </wp:inline>
              </w:drawing>
            </w:r>
          </w:p>
        </w:tc>
        <w:tc>
          <w:tcPr>
            <w:tcW w:w="5868" w:type="dxa"/>
            <w:tcBorders>
              <w:top w:val="nil"/>
              <w:left w:val="nil"/>
              <w:bottom w:val="nil"/>
              <w:right w:val="nil"/>
            </w:tcBorders>
          </w:tcPr>
          <w:p w14:paraId="5D2AFCAB" w14:textId="77777777" w:rsidR="00700776" w:rsidRPr="003B77DB" w:rsidRDefault="00503EED">
            <w:pPr>
              <w:widowControl/>
              <w:pBdr>
                <w:top w:val="nil"/>
                <w:left w:val="nil"/>
                <w:bottom w:val="nil"/>
                <w:right w:val="nil"/>
                <w:between w:val="nil"/>
              </w:pBdr>
              <w:rPr>
                <w:rFonts w:ascii="Arial" w:eastAsia="Arial" w:hAnsi="Arial" w:cs="Arial"/>
                <w:color w:val="000000"/>
              </w:rPr>
            </w:pPr>
            <w:r w:rsidRPr="003B77DB">
              <w:rPr>
                <w:rFonts w:ascii="Arial" w:eastAsia="Arial" w:hAnsi="Arial" w:cs="Arial"/>
                <w:color w:val="000000"/>
              </w:rPr>
              <w:t>HAWAI`I SCHOOL OF PROFESSIONAL PSYCHOLOGY</w:t>
            </w:r>
          </w:p>
          <w:p w14:paraId="552C0B47" w14:textId="77777777" w:rsidR="00700776" w:rsidRPr="003B77DB" w:rsidRDefault="00503EED">
            <w:pPr>
              <w:widowControl/>
              <w:pBdr>
                <w:top w:val="nil"/>
                <w:left w:val="nil"/>
                <w:bottom w:val="nil"/>
                <w:right w:val="nil"/>
                <w:between w:val="nil"/>
              </w:pBdr>
              <w:rPr>
                <w:rFonts w:ascii="Arial" w:eastAsia="Arial" w:hAnsi="Arial" w:cs="Arial"/>
                <w:color w:val="000000"/>
                <w:sz w:val="16"/>
                <w:szCs w:val="16"/>
              </w:rPr>
            </w:pPr>
            <w:r w:rsidRPr="003B77DB">
              <w:rPr>
                <w:rFonts w:ascii="Arial" w:eastAsia="Arial" w:hAnsi="Arial" w:cs="Arial"/>
                <w:color w:val="000000"/>
                <w:sz w:val="16"/>
                <w:szCs w:val="16"/>
              </w:rPr>
              <w:t>AT CHAMINADE UNIVERSITY OF HONOLULU</w:t>
            </w:r>
          </w:p>
          <w:p w14:paraId="15B996DC" w14:textId="77777777" w:rsidR="00700776" w:rsidRPr="003B77DB" w:rsidRDefault="00700776">
            <w:pPr>
              <w:rPr>
                <w:b/>
                <w:sz w:val="26"/>
                <w:szCs w:val="26"/>
              </w:rPr>
            </w:pPr>
          </w:p>
          <w:p w14:paraId="0BDD3743" w14:textId="77777777" w:rsidR="00700776" w:rsidRPr="003B77DB" w:rsidRDefault="00503EED">
            <w:pPr>
              <w:rPr>
                <w:sz w:val="26"/>
                <w:szCs w:val="26"/>
              </w:rPr>
            </w:pPr>
            <w:r w:rsidRPr="003B77DB">
              <w:rPr>
                <w:b/>
                <w:sz w:val="26"/>
                <w:szCs w:val="26"/>
              </w:rPr>
              <w:t>Course Syllabus</w:t>
            </w:r>
          </w:p>
          <w:p w14:paraId="409DC7CD" w14:textId="77777777" w:rsidR="00700776" w:rsidRPr="003B77DB" w:rsidRDefault="00503EED">
            <w:pPr>
              <w:rPr>
                <w:color w:val="1A1A1A"/>
                <w:sz w:val="26"/>
                <w:szCs w:val="26"/>
              </w:rPr>
            </w:pPr>
            <w:hyperlink r:id="rId7">
              <w:r w:rsidRPr="003B77DB">
                <w:rPr>
                  <w:color w:val="0000FF"/>
                  <w:sz w:val="26"/>
                  <w:szCs w:val="26"/>
                  <w:u w:val="single"/>
                </w:rPr>
                <w:t>Chaminade University Honolulu</w:t>
              </w:r>
            </w:hyperlink>
          </w:p>
          <w:p w14:paraId="0006E1BD" w14:textId="77777777" w:rsidR="00700776" w:rsidRPr="003B77DB" w:rsidRDefault="00503EED">
            <w:pPr>
              <w:rPr>
                <w:color w:val="1A1A1A"/>
                <w:sz w:val="26"/>
                <w:szCs w:val="26"/>
              </w:rPr>
            </w:pPr>
            <w:r w:rsidRPr="003B77DB">
              <w:rPr>
                <w:color w:val="1A1A1A"/>
                <w:sz w:val="26"/>
                <w:szCs w:val="26"/>
              </w:rPr>
              <w:t>3140 Wai‘alae Avenue - Honolulu, HI 96816</w:t>
            </w:r>
          </w:p>
          <w:p w14:paraId="230EB01B" w14:textId="77777777" w:rsidR="00700776" w:rsidRPr="003B77DB" w:rsidRDefault="00503EED">
            <w:hyperlink r:id="rId8">
              <w:r w:rsidRPr="003B77DB">
                <w:rPr>
                  <w:color w:val="0000FF"/>
                  <w:sz w:val="26"/>
                  <w:szCs w:val="26"/>
                  <w:u w:val="single"/>
                </w:rPr>
                <w:t>www.chaminade.edu</w:t>
              </w:r>
            </w:hyperlink>
            <w:r w:rsidRPr="003B77DB">
              <w:rPr>
                <w:color w:val="1A1A1A"/>
                <w:sz w:val="26"/>
                <w:szCs w:val="26"/>
              </w:rPr>
              <w:t xml:space="preserve"> </w:t>
            </w:r>
          </w:p>
        </w:tc>
      </w:tr>
    </w:tbl>
    <w:p w14:paraId="1EBC97C4" w14:textId="77777777" w:rsidR="00D358CF" w:rsidRDefault="00D358CF">
      <w:pPr>
        <w:spacing w:line="240" w:lineRule="auto"/>
        <w:rPr>
          <w:rFonts w:ascii="Calibri" w:eastAsia="Calibri" w:hAnsi="Calibri" w:cs="Calibri"/>
          <w:b/>
          <w:highlight w:val="magenta"/>
        </w:rPr>
      </w:pPr>
    </w:p>
    <w:p w14:paraId="4416F83E" w14:textId="3741CBAF" w:rsidR="00700776" w:rsidRDefault="00700776">
      <w:pPr>
        <w:spacing w:line="240" w:lineRule="auto"/>
        <w:rPr>
          <w:rFonts w:ascii="Calibri" w:eastAsia="Calibri" w:hAnsi="Calibri" w:cs="Calibri"/>
          <w:b/>
          <w:highlight w:val="magenta"/>
        </w:rPr>
      </w:pPr>
    </w:p>
    <w:p w14:paraId="403E4BA6" w14:textId="1993F2EE" w:rsidR="00700776" w:rsidRPr="003B77DB" w:rsidRDefault="00503EED">
      <w:pPr>
        <w:spacing w:line="240" w:lineRule="auto"/>
        <w:rPr>
          <w:rFonts w:ascii="Calibri" w:eastAsia="Calibri" w:hAnsi="Calibri" w:cs="Calibri"/>
        </w:rPr>
      </w:pPr>
      <w:r w:rsidRPr="003B77DB">
        <w:rPr>
          <w:rFonts w:ascii="Calibri" w:eastAsia="Calibri" w:hAnsi="Calibri" w:cs="Calibri"/>
          <w:b/>
        </w:rPr>
        <w:t>Course Number</w:t>
      </w:r>
      <w:r w:rsidRPr="003B77DB">
        <w:rPr>
          <w:rFonts w:ascii="Calibri" w:eastAsia="Calibri" w:hAnsi="Calibri" w:cs="Calibri"/>
        </w:rPr>
        <w:t xml:space="preserve">: </w:t>
      </w:r>
      <w:r w:rsidR="00AD1156" w:rsidRPr="003B77DB">
        <w:rPr>
          <w:rFonts w:ascii="Calibri" w:eastAsia="Calibri" w:hAnsi="Calibri" w:cs="Calibri"/>
        </w:rPr>
        <w:t>PP-7111</w:t>
      </w:r>
      <w:r w:rsidR="003B77DB" w:rsidRPr="003B77DB">
        <w:rPr>
          <w:rFonts w:ascii="Calibri" w:eastAsia="Calibri" w:hAnsi="Calibri" w:cs="Calibri"/>
        </w:rPr>
        <w:t>-01-7</w:t>
      </w:r>
    </w:p>
    <w:p w14:paraId="30E8F313" w14:textId="77777777" w:rsidR="00700776" w:rsidRPr="003B77DB" w:rsidRDefault="00503EED">
      <w:pPr>
        <w:spacing w:line="240" w:lineRule="auto"/>
        <w:rPr>
          <w:rFonts w:ascii="Calibri" w:eastAsia="Calibri" w:hAnsi="Calibri" w:cs="Calibri"/>
        </w:rPr>
      </w:pPr>
      <w:r w:rsidRPr="003B77DB">
        <w:rPr>
          <w:rFonts w:ascii="Calibri" w:eastAsia="Calibri" w:hAnsi="Calibri" w:cs="Calibri"/>
          <w:b/>
        </w:rPr>
        <w:t>Course Title</w:t>
      </w:r>
      <w:r w:rsidRPr="003B77DB">
        <w:rPr>
          <w:rFonts w:ascii="Calibri" w:eastAsia="Calibri" w:hAnsi="Calibri" w:cs="Calibri"/>
        </w:rPr>
        <w:t xml:space="preserve">: </w:t>
      </w:r>
      <w:r w:rsidR="00801F73" w:rsidRPr="003B77DB">
        <w:rPr>
          <w:rFonts w:ascii="Calibri" w:eastAsia="Calibri" w:hAnsi="Calibri" w:cs="Calibri"/>
        </w:rPr>
        <w:t>Professionalization Group II</w:t>
      </w:r>
    </w:p>
    <w:p w14:paraId="73C1FC96" w14:textId="77777777" w:rsidR="00700776" w:rsidRPr="003B77DB" w:rsidRDefault="00503EED">
      <w:pPr>
        <w:spacing w:line="240" w:lineRule="auto"/>
        <w:rPr>
          <w:rFonts w:ascii="Calibri" w:eastAsia="Calibri" w:hAnsi="Calibri" w:cs="Calibri"/>
        </w:rPr>
      </w:pPr>
      <w:r w:rsidRPr="003B77DB">
        <w:rPr>
          <w:rFonts w:ascii="Calibri" w:eastAsia="Calibri" w:hAnsi="Calibri" w:cs="Calibri"/>
          <w:b/>
        </w:rPr>
        <w:t>Department Name</w:t>
      </w:r>
      <w:r w:rsidRPr="003B77DB">
        <w:rPr>
          <w:rFonts w:ascii="Calibri" w:eastAsia="Calibri" w:hAnsi="Calibri" w:cs="Calibri"/>
        </w:rPr>
        <w:t>: Hawaiʻi School of Professional Psychology</w:t>
      </w:r>
    </w:p>
    <w:p w14:paraId="7403FAC7" w14:textId="77777777" w:rsidR="00700776" w:rsidRPr="003B77DB" w:rsidRDefault="00503EED">
      <w:pPr>
        <w:spacing w:line="240" w:lineRule="auto"/>
        <w:rPr>
          <w:rFonts w:ascii="Calibri" w:eastAsia="Calibri" w:hAnsi="Calibri" w:cs="Calibri"/>
        </w:rPr>
      </w:pPr>
      <w:r w:rsidRPr="003B77DB">
        <w:rPr>
          <w:rFonts w:ascii="Calibri" w:eastAsia="Calibri" w:hAnsi="Calibri" w:cs="Calibri"/>
          <w:b/>
        </w:rPr>
        <w:t>College/School/Division Name</w:t>
      </w:r>
      <w:r w:rsidRPr="003B77DB">
        <w:rPr>
          <w:rFonts w:ascii="Calibri" w:eastAsia="Calibri" w:hAnsi="Calibri" w:cs="Calibri"/>
        </w:rPr>
        <w:t>: School of Education and Behavioral Sciences</w:t>
      </w:r>
    </w:p>
    <w:p w14:paraId="57B8A0E6" w14:textId="77777777" w:rsidR="00700776" w:rsidRPr="003B77DB" w:rsidRDefault="00503EED">
      <w:pPr>
        <w:spacing w:line="240" w:lineRule="auto"/>
        <w:rPr>
          <w:rFonts w:ascii="Calibri" w:eastAsia="Calibri" w:hAnsi="Calibri" w:cs="Calibri"/>
        </w:rPr>
      </w:pPr>
      <w:r w:rsidRPr="003B77DB">
        <w:rPr>
          <w:rFonts w:ascii="Calibri" w:eastAsia="Calibri" w:hAnsi="Calibri" w:cs="Calibri"/>
          <w:b/>
        </w:rPr>
        <w:t>Term</w:t>
      </w:r>
      <w:r w:rsidRPr="003B77DB">
        <w:rPr>
          <w:rFonts w:ascii="Calibri" w:eastAsia="Calibri" w:hAnsi="Calibri" w:cs="Calibri"/>
        </w:rPr>
        <w:t xml:space="preserve">: </w:t>
      </w:r>
      <w:r w:rsidR="00801F73" w:rsidRPr="003B77DB">
        <w:rPr>
          <w:rFonts w:ascii="Calibri" w:eastAsia="Calibri" w:hAnsi="Calibri" w:cs="Calibri"/>
        </w:rPr>
        <w:t>Spring 2026</w:t>
      </w:r>
    </w:p>
    <w:p w14:paraId="61017417" w14:textId="06833271" w:rsidR="00700776" w:rsidRPr="003B77DB" w:rsidRDefault="00503EED">
      <w:pPr>
        <w:spacing w:line="240" w:lineRule="auto"/>
        <w:rPr>
          <w:rFonts w:ascii="Calibri" w:eastAsia="Calibri" w:hAnsi="Calibri" w:cs="Calibri"/>
        </w:rPr>
      </w:pPr>
      <w:r w:rsidRPr="003B77DB">
        <w:rPr>
          <w:rFonts w:ascii="Calibri" w:eastAsia="Calibri" w:hAnsi="Calibri" w:cs="Calibri"/>
          <w:b/>
        </w:rPr>
        <w:t>Course Credits</w:t>
      </w:r>
      <w:r w:rsidRPr="003B77DB">
        <w:rPr>
          <w:rFonts w:ascii="Calibri" w:eastAsia="Calibri" w:hAnsi="Calibri" w:cs="Calibri"/>
        </w:rPr>
        <w:t>: 0</w:t>
      </w:r>
      <w:r w:rsidR="003B77DB" w:rsidRPr="003B77DB">
        <w:rPr>
          <w:rFonts w:ascii="Calibri" w:eastAsia="Calibri" w:hAnsi="Calibri" w:cs="Calibri"/>
        </w:rPr>
        <w:t>1</w:t>
      </w:r>
    </w:p>
    <w:p w14:paraId="0FCF7CB6" w14:textId="77777777" w:rsidR="00700776" w:rsidRPr="003B77DB" w:rsidRDefault="00503EED">
      <w:pPr>
        <w:spacing w:line="240" w:lineRule="auto"/>
        <w:rPr>
          <w:rFonts w:ascii="Calibri" w:eastAsia="Calibri" w:hAnsi="Calibri" w:cs="Calibri"/>
        </w:rPr>
      </w:pPr>
      <w:r w:rsidRPr="003B77DB">
        <w:rPr>
          <w:rFonts w:ascii="Calibri" w:eastAsia="Calibri" w:hAnsi="Calibri" w:cs="Calibri"/>
          <w:b/>
        </w:rPr>
        <w:t>Class Meeting Days</w:t>
      </w:r>
      <w:r w:rsidRPr="003B77DB">
        <w:rPr>
          <w:rFonts w:ascii="Calibri" w:eastAsia="Calibri" w:hAnsi="Calibri" w:cs="Calibri"/>
        </w:rPr>
        <w:t xml:space="preserve">: </w:t>
      </w:r>
      <w:r w:rsidR="00801F73" w:rsidRPr="003B77DB">
        <w:rPr>
          <w:rFonts w:ascii="Calibri" w:eastAsia="Calibri" w:hAnsi="Calibri" w:cs="Calibri"/>
        </w:rPr>
        <w:t>Monday</w:t>
      </w:r>
    </w:p>
    <w:p w14:paraId="25F00A3E" w14:textId="77777777" w:rsidR="00700776" w:rsidRPr="003B77DB" w:rsidRDefault="00503EED">
      <w:pPr>
        <w:spacing w:line="240" w:lineRule="auto"/>
        <w:rPr>
          <w:rFonts w:ascii="Calibri" w:eastAsia="Calibri" w:hAnsi="Calibri" w:cs="Calibri"/>
        </w:rPr>
      </w:pPr>
      <w:r w:rsidRPr="003B77DB">
        <w:rPr>
          <w:rFonts w:ascii="Calibri" w:eastAsia="Calibri" w:hAnsi="Calibri" w:cs="Calibri"/>
          <w:b/>
        </w:rPr>
        <w:t>Class Meeting Hours</w:t>
      </w:r>
      <w:r w:rsidRPr="003B77DB">
        <w:rPr>
          <w:rFonts w:ascii="Calibri" w:eastAsia="Calibri" w:hAnsi="Calibri" w:cs="Calibri"/>
        </w:rPr>
        <w:t xml:space="preserve">: </w:t>
      </w:r>
      <w:r w:rsidR="00801F73" w:rsidRPr="003B77DB">
        <w:rPr>
          <w:rFonts w:ascii="Calibri" w:eastAsia="Calibri" w:hAnsi="Calibri" w:cs="Calibri"/>
        </w:rPr>
        <w:t>1:00 – 2:00</w:t>
      </w:r>
    </w:p>
    <w:p w14:paraId="04C5A1E0" w14:textId="5C9D1022" w:rsidR="00700776" w:rsidRPr="003B77DB" w:rsidRDefault="00503EED">
      <w:pPr>
        <w:spacing w:line="240" w:lineRule="auto"/>
        <w:rPr>
          <w:rFonts w:ascii="Calibri" w:eastAsia="Calibri" w:hAnsi="Calibri" w:cs="Calibri"/>
        </w:rPr>
      </w:pPr>
      <w:r w:rsidRPr="003B77DB">
        <w:rPr>
          <w:rFonts w:ascii="Calibri" w:eastAsia="Calibri" w:hAnsi="Calibri" w:cs="Calibri"/>
          <w:b/>
        </w:rPr>
        <w:t>Class Location</w:t>
      </w:r>
      <w:r w:rsidRPr="003B77DB">
        <w:rPr>
          <w:rFonts w:ascii="Calibri" w:eastAsia="Calibri" w:hAnsi="Calibri" w:cs="Calibri"/>
        </w:rPr>
        <w:t xml:space="preserve">: </w:t>
      </w:r>
      <w:r w:rsidR="003B77DB" w:rsidRPr="003B77DB">
        <w:rPr>
          <w:rFonts w:ascii="Calibri" w:eastAsia="Calibri" w:hAnsi="Calibri" w:cs="Calibri"/>
        </w:rPr>
        <w:t xml:space="preserve">Kieffer Hall, Room 8 </w:t>
      </w:r>
    </w:p>
    <w:p w14:paraId="2CDFCE71" w14:textId="77777777" w:rsidR="00700776" w:rsidRDefault="00700776">
      <w:pPr>
        <w:spacing w:line="240" w:lineRule="auto"/>
        <w:rPr>
          <w:rFonts w:ascii="Calibri" w:eastAsia="Calibri" w:hAnsi="Calibri" w:cs="Calibri"/>
          <w:highlight w:val="yellow"/>
        </w:rPr>
      </w:pPr>
    </w:p>
    <w:p w14:paraId="51BDC08B" w14:textId="77777777" w:rsidR="003B77DB" w:rsidRDefault="003B77DB" w:rsidP="003B77DB">
      <w:pPr>
        <w:spacing w:line="240" w:lineRule="auto"/>
        <w:rPr>
          <w:rFonts w:ascii="Calibri" w:eastAsia="Calibri" w:hAnsi="Calibri" w:cs="Calibri"/>
        </w:rPr>
      </w:pPr>
      <w:bookmarkStart w:id="0" w:name="_heading=h.gjdgxs" w:colFirst="0" w:colLast="0"/>
      <w:bookmarkEnd w:id="0"/>
      <w:r>
        <w:rPr>
          <w:rFonts w:ascii="Calibri" w:eastAsia="Calibri" w:hAnsi="Calibri" w:cs="Calibri"/>
          <w:b/>
        </w:rPr>
        <w:t>Instructor Name</w:t>
      </w:r>
      <w:r>
        <w:rPr>
          <w:rFonts w:ascii="Calibri" w:eastAsia="Calibri" w:hAnsi="Calibri" w:cs="Calibri"/>
        </w:rPr>
        <w:t>: Vilmarie Baez, PsyD</w:t>
      </w:r>
    </w:p>
    <w:p w14:paraId="77907A65" w14:textId="77777777" w:rsidR="003B77DB" w:rsidRDefault="003B77DB" w:rsidP="003B77DB">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r>
        <w:rPr>
          <w:rFonts w:ascii="Calibri" w:eastAsia="Calibri" w:hAnsi="Calibri" w:cs="Calibri"/>
          <w:color w:val="000000"/>
        </w:rPr>
        <w:t>vilmarie.baez@chaminade.edu</w:t>
      </w:r>
    </w:p>
    <w:p w14:paraId="7CB47617" w14:textId="77777777" w:rsidR="003B77DB" w:rsidRDefault="003B77DB" w:rsidP="003B77DB">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808.739.7430 (office) </w:t>
      </w:r>
    </w:p>
    <w:p w14:paraId="322344DF" w14:textId="77777777" w:rsidR="003B77DB" w:rsidRDefault="003B77DB" w:rsidP="003B77DB">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Kieffer Hall, Room 4</w:t>
      </w:r>
    </w:p>
    <w:p w14:paraId="0E15E3E0" w14:textId="77777777" w:rsidR="003B77DB" w:rsidRDefault="003B77DB" w:rsidP="003B77DB">
      <w:pPr>
        <w:spacing w:line="240" w:lineRule="auto"/>
        <w:ind w:left="720" w:hanging="720"/>
        <w:rPr>
          <w:rFonts w:ascii="Calibri" w:eastAsia="Calibri" w:hAnsi="Calibri" w:cs="Calibri"/>
        </w:rPr>
      </w:pPr>
      <w:r>
        <w:rPr>
          <w:rFonts w:ascii="Calibri" w:eastAsia="Calibri" w:hAnsi="Calibri" w:cs="Calibri"/>
          <w:b/>
        </w:rPr>
        <w:t>Office Hours</w:t>
      </w:r>
      <w:r>
        <w:rPr>
          <w:rFonts w:ascii="Calibri" w:eastAsia="Calibri" w:hAnsi="Calibri" w:cs="Calibri"/>
        </w:rPr>
        <w:t>: Mon</w:t>
      </w:r>
      <w:r w:rsidRPr="00906924">
        <w:rPr>
          <w:rFonts w:ascii="Calibri" w:eastAsia="Calibri" w:hAnsi="Calibri" w:cs="Calibri"/>
        </w:rPr>
        <w:t xml:space="preserve">day’s </w:t>
      </w:r>
      <w:r>
        <w:rPr>
          <w:rFonts w:ascii="Calibri" w:eastAsia="Calibri" w:hAnsi="Calibri" w:cs="Calibri"/>
        </w:rPr>
        <w:t>9</w:t>
      </w:r>
      <w:r w:rsidRPr="00906924">
        <w:rPr>
          <w:rFonts w:ascii="Calibri" w:eastAsia="Calibri" w:hAnsi="Calibri" w:cs="Calibri"/>
        </w:rPr>
        <w:t>:00</w:t>
      </w:r>
      <w:r>
        <w:rPr>
          <w:rFonts w:ascii="Calibri" w:eastAsia="Calibri" w:hAnsi="Calibri" w:cs="Calibri"/>
        </w:rPr>
        <w:t>a</w:t>
      </w:r>
      <w:r w:rsidRPr="00906924">
        <w:rPr>
          <w:rFonts w:ascii="Calibri" w:eastAsia="Calibri" w:hAnsi="Calibri" w:cs="Calibri"/>
        </w:rPr>
        <w:t xml:space="preserve">m – </w:t>
      </w:r>
      <w:r>
        <w:rPr>
          <w:rFonts w:ascii="Calibri" w:eastAsia="Calibri" w:hAnsi="Calibri" w:cs="Calibri"/>
        </w:rPr>
        <w:t>12</w:t>
      </w:r>
      <w:r w:rsidRPr="00906924">
        <w:rPr>
          <w:rFonts w:ascii="Calibri" w:eastAsia="Calibri" w:hAnsi="Calibri" w:cs="Calibri"/>
        </w:rPr>
        <w:t xml:space="preserve">:00pm. </w:t>
      </w:r>
      <w:proofErr w:type="gramStart"/>
      <w:r w:rsidRPr="00906924">
        <w:rPr>
          <w:rFonts w:ascii="Calibri" w:eastAsia="Calibri" w:hAnsi="Calibri" w:cs="Calibri"/>
        </w:rPr>
        <w:t>Others</w:t>
      </w:r>
      <w:proofErr w:type="gramEnd"/>
      <w:r w:rsidRPr="00906924">
        <w:rPr>
          <w:rFonts w:ascii="Calibri" w:eastAsia="Calibri" w:hAnsi="Calibri" w:cs="Calibri"/>
        </w:rPr>
        <w:t xml:space="preserve"> days/time</w:t>
      </w:r>
      <w:r>
        <w:rPr>
          <w:rFonts w:ascii="Calibri" w:eastAsia="Calibri" w:hAnsi="Calibri" w:cs="Calibri"/>
        </w:rPr>
        <w:t>s</w:t>
      </w:r>
      <w:r w:rsidRPr="00906924">
        <w:rPr>
          <w:rFonts w:ascii="Calibri" w:eastAsia="Calibri" w:hAnsi="Calibri" w:cs="Calibri"/>
        </w:rPr>
        <w:t xml:space="preserve"> </w:t>
      </w:r>
      <w:r>
        <w:rPr>
          <w:rFonts w:ascii="Calibri" w:eastAsia="Calibri" w:hAnsi="Calibri" w:cs="Calibri"/>
        </w:rPr>
        <w:t>are</w:t>
      </w:r>
      <w:r w:rsidRPr="00906924">
        <w:rPr>
          <w:rFonts w:ascii="Calibri" w:eastAsia="Calibri" w:hAnsi="Calibri" w:cs="Calibri"/>
        </w:rPr>
        <w:t xml:space="preserve"> available, based on availability, upon request (email contact).</w:t>
      </w:r>
      <w:r>
        <w:rPr>
          <w:rFonts w:ascii="Calibri" w:eastAsia="Calibri" w:hAnsi="Calibri" w:cs="Calibri"/>
        </w:rPr>
        <w:t xml:space="preserve"> </w:t>
      </w:r>
    </w:p>
    <w:p w14:paraId="0F0E307D" w14:textId="77777777" w:rsidR="00700776" w:rsidRDefault="00700776">
      <w:pPr>
        <w:pBdr>
          <w:top w:val="nil"/>
          <w:left w:val="nil"/>
          <w:bottom w:val="nil"/>
          <w:right w:val="nil"/>
          <w:between w:val="nil"/>
        </w:pBdr>
        <w:spacing w:line="240" w:lineRule="auto"/>
        <w:rPr>
          <w:rFonts w:ascii="Calibri" w:eastAsia="Calibri" w:hAnsi="Calibri" w:cs="Calibri"/>
          <w:b/>
          <w:color w:val="000000"/>
          <w:highlight w:val="yellow"/>
        </w:rPr>
      </w:pPr>
    </w:p>
    <w:p w14:paraId="2E66D55F" w14:textId="77777777" w:rsidR="00700776" w:rsidRPr="003B77DB" w:rsidRDefault="00503EED">
      <w:pPr>
        <w:pBdr>
          <w:top w:val="nil"/>
          <w:left w:val="nil"/>
          <w:bottom w:val="nil"/>
          <w:right w:val="nil"/>
          <w:between w:val="nil"/>
        </w:pBdr>
        <w:spacing w:line="240" w:lineRule="auto"/>
        <w:rPr>
          <w:rFonts w:ascii="Calibri" w:eastAsia="Calibri" w:hAnsi="Calibri" w:cs="Calibri"/>
          <w:b/>
          <w:color w:val="000000"/>
        </w:rPr>
      </w:pPr>
      <w:r w:rsidRPr="003B77DB">
        <w:rPr>
          <w:rFonts w:ascii="Calibri" w:eastAsia="Calibri" w:hAnsi="Calibri" w:cs="Calibri"/>
          <w:b/>
          <w:color w:val="000000"/>
        </w:rPr>
        <w:t xml:space="preserve">University Course Catalog Description and Overview </w:t>
      </w:r>
    </w:p>
    <w:p w14:paraId="3A146C90" w14:textId="77777777" w:rsidR="0091474D" w:rsidRPr="003B77DB" w:rsidRDefault="00801F73" w:rsidP="0091474D">
      <w:p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This course is a continuation of PP7110 - Professionalization Group I taken in the Fall. These discussion groups for first-year students are led by a core faculty member.  This course is designed to familiarize and assist students with their new roles as graduate students and future psychologists.  Students discuss topics related to professional psychology and the development of a professional identity.  The faculty leading the group helps students with academic and field training planning, general consultation on problems or difficulties in the program, and questions emerging during the student’s first-year academic experience.</w:t>
      </w:r>
    </w:p>
    <w:p w14:paraId="3C959BFE" w14:textId="77777777" w:rsidR="00801F73" w:rsidRPr="003B77DB" w:rsidRDefault="00801F73" w:rsidP="0091474D">
      <w:pPr>
        <w:pBdr>
          <w:top w:val="nil"/>
          <w:left w:val="nil"/>
          <w:bottom w:val="nil"/>
          <w:right w:val="nil"/>
          <w:between w:val="nil"/>
        </w:pBdr>
        <w:spacing w:line="240" w:lineRule="auto"/>
        <w:rPr>
          <w:rFonts w:ascii="Calibri" w:eastAsia="Calibri" w:hAnsi="Calibri" w:cs="Calibri"/>
          <w:color w:val="000000"/>
        </w:rPr>
      </w:pPr>
    </w:p>
    <w:p w14:paraId="528E2448" w14:textId="77777777" w:rsidR="00700776" w:rsidRPr="003B77DB" w:rsidRDefault="00503EED">
      <w:pPr>
        <w:spacing w:line="240" w:lineRule="auto"/>
        <w:rPr>
          <w:rFonts w:ascii="Calibri" w:eastAsia="Calibri" w:hAnsi="Calibri" w:cs="Calibri"/>
        </w:rPr>
      </w:pPr>
      <w:r w:rsidRPr="003B77DB">
        <w:rPr>
          <w:rFonts w:ascii="Calibri" w:eastAsia="Calibri" w:hAnsi="Calibri" w:cs="Calibri"/>
          <w:b/>
        </w:rPr>
        <w:t>Marianist Values</w:t>
      </w:r>
      <w:r w:rsidRPr="003B77DB">
        <w:rPr>
          <w:rFonts w:ascii="Calibri" w:eastAsia="Calibri" w:hAnsi="Calibri" w:cs="Calibri"/>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3212C329" w14:textId="77777777" w:rsidR="00700776" w:rsidRPr="003B77DB" w:rsidRDefault="00503EED">
      <w:pPr>
        <w:numPr>
          <w:ilvl w:val="0"/>
          <w:numId w:val="1"/>
        </w:numPr>
        <w:spacing w:line="240" w:lineRule="auto"/>
        <w:rPr>
          <w:rFonts w:ascii="Calibri" w:eastAsia="Calibri" w:hAnsi="Calibri" w:cs="Calibri"/>
        </w:rPr>
      </w:pPr>
      <w:r w:rsidRPr="003B77DB">
        <w:rPr>
          <w:rFonts w:ascii="Calibri" w:eastAsia="Calibri" w:hAnsi="Calibri" w:cs="Calibri"/>
        </w:rPr>
        <w:t>Education for formation in faith</w:t>
      </w:r>
    </w:p>
    <w:p w14:paraId="14D5D00B" w14:textId="77777777" w:rsidR="00700776" w:rsidRPr="003B77DB" w:rsidRDefault="00503EED">
      <w:pPr>
        <w:numPr>
          <w:ilvl w:val="0"/>
          <w:numId w:val="1"/>
        </w:numPr>
        <w:spacing w:line="240" w:lineRule="auto"/>
        <w:rPr>
          <w:rFonts w:ascii="Calibri" w:eastAsia="Calibri" w:hAnsi="Calibri" w:cs="Calibri"/>
        </w:rPr>
      </w:pPr>
      <w:r w:rsidRPr="003B77DB">
        <w:rPr>
          <w:rFonts w:ascii="Calibri" w:eastAsia="Calibri" w:hAnsi="Calibri" w:cs="Calibri"/>
        </w:rPr>
        <w:t>Provide an integral, quality education</w:t>
      </w:r>
    </w:p>
    <w:p w14:paraId="699AE8CC" w14:textId="77777777" w:rsidR="00700776" w:rsidRPr="003B77DB" w:rsidRDefault="00503EED">
      <w:pPr>
        <w:numPr>
          <w:ilvl w:val="0"/>
          <w:numId w:val="1"/>
        </w:numPr>
        <w:spacing w:line="240" w:lineRule="auto"/>
        <w:rPr>
          <w:rFonts w:ascii="Calibri" w:eastAsia="Calibri" w:hAnsi="Calibri" w:cs="Calibri"/>
        </w:rPr>
      </w:pPr>
      <w:r w:rsidRPr="003B77DB">
        <w:rPr>
          <w:rFonts w:ascii="Calibri" w:eastAsia="Calibri" w:hAnsi="Calibri" w:cs="Calibri"/>
        </w:rPr>
        <w:t>Educate in family spirit</w:t>
      </w:r>
    </w:p>
    <w:p w14:paraId="76E1B9CA" w14:textId="77777777" w:rsidR="00700776" w:rsidRPr="003B77DB" w:rsidRDefault="00503EED">
      <w:pPr>
        <w:numPr>
          <w:ilvl w:val="0"/>
          <w:numId w:val="1"/>
        </w:numPr>
        <w:spacing w:line="240" w:lineRule="auto"/>
        <w:rPr>
          <w:rFonts w:ascii="Calibri" w:eastAsia="Calibri" w:hAnsi="Calibri" w:cs="Calibri"/>
        </w:rPr>
      </w:pPr>
      <w:r w:rsidRPr="003B77DB">
        <w:rPr>
          <w:rFonts w:ascii="Calibri" w:eastAsia="Calibri" w:hAnsi="Calibri" w:cs="Calibri"/>
        </w:rPr>
        <w:t>Educate for service, justice and peace</w:t>
      </w:r>
    </w:p>
    <w:p w14:paraId="4CA178DC" w14:textId="77777777" w:rsidR="00700776" w:rsidRPr="003B77DB" w:rsidRDefault="00503EED">
      <w:pPr>
        <w:numPr>
          <w:ilvl w:val="0"/>
          <w:numId w:val="1"/>
        </w:numPr>
        <w:spacing w:line="240" w:lineRule="auto"/>
        <w:rPr>
          <w:rFonts w:ascii="Calibri" w:eastAsia="Calibri" w:hAnsi="Calibri" w:cs="Calibri"/>
        </w:rPr>
      </w:pPr>
      <w:r w:rsidRPr="003B77DB">
        <w:rPr>
          <w:rFonts w:ascii="Calibri" w:eastAsia="Calibri" w:hAnsi="Calibri" w:cs="Calibri"/>
        </w:rPr>
        <w:t>Educate for adaptation and change</w:t>
      </w:r>
    </w:p>
    <w:p w14:paraId="69A68123" w14:textId="77777777" w:rsidR="00700776" w:rsidRPr="003B77DB" w:rsidRDefault="00700776">
      <w:pPr>
        <w:spacing w:line="240" w:lineRule="auto"/>
        <w:ind w:left="720"/>
        <w:rPr>
          <w:rFonts w:ascii="Calibri" w:eastAsia="Calibri" w:hAnsi="Calibri" w:cs="Calibri"/>
        </w:rPr>
      </w:pPr>
    </w:p>
    <w:p w14:paraId="33B5072A" w14:textId="77777777" w:rsidR="00700776" w:rsidRPr="003B77DB" w:rsidRDefault="00503EED">
      <w:pPr>
        <w:spacing w:line="240" w:lineRule="auto"/>
        <w:rPr>
          <w:rFonts w:ascii="Calibri" w:eastAsia="Calibri" w:hAnsi="Calibri" w:cs="Calibri"/>
          <w:b/>
        </w:rPr>
      </w:pPr>
      <w:r w:rsidRPr="003B77DB">
        <w:rPr>
          <w:rFonts w:ascii="Calibri" w:eastAsia="Calibri" w:hAnsi="Calibri" w:cs="Calibri"/>
          <w:b/>
        </w:rPr>
        <w:t>Native Hawaiian Values</w:t>
      </w:r>
    </w:p>
    <w:p w14:paraId="42E09BDE" w14:textId="77777777" w:rsidR="00700776" w:rsidRPr="003B77DB" w:rsidRDefault="00503EED">
      <w:pPr>
        <w:spacing w:line="240" w:lineRule="auto"/>
        <w:rPr>
          <w:rFonts w:ascii="Calibri" w:eastAsia="Calibri" w:hAnsi="Calibri" w:cs="Calibri"/>
          <w:color w:val="000000"/>
        </w:rPr>
      </w:pPr>
      <w:r w:rsidRPr="003B77DB">
        <w:rPr>
          <w:rFonts w:ascii="Calibri" w:eastAsia="Calibri" w:hAnsi="Calibri" w:cs="Calibri"/>
          <w:color w:val="000000"/>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w:t>
      </w:r>
      <w:r w:rsidR="002A07EA" w:rsidRPr="003B77DB">
        <w:rPr>
          <w:rFonts w:ascii="Calibri" w:eastAsia="Calibri" w:hAnsi="Calibri" w:cs="Calibri"/>
          <w:color w:val="000000"/>
        </w:rPr>
        <w:t xml:space="preserve">ted in the </w:t>
      </w:r>
      <w:proofErr w:type="spellStart"/>
      <w:r w:rsidR="002A07EA" w:rsidRPr="003B77DB">
        <w:rPr>
          <w:rFonts w:ascii="Calibri" w:eastAsia="Calibri" w:hAnsi="Calibri" w:cs="Calibri"/>
          <w:color w:val="000000"/>
        </w:rPr>
        <w:t>ʻŌlelo</w:t>
      </w:r>
      <w:proofErr w:type="spellEnd"/>
      <w:r w:rsidR="002A07EA" w:rsidRPr="003B77DB">
        <w:rPr>
          <w:rFonts w:ascii="Calibri" w:eastAsia="Calibri" w:hAnsi="Calibri" w:cs="Calibri"/>
          <w:color w:val="000000"/>
        </w:rPr>
        <w:t xml:space="preserve"> </w:t>
      </w:r>
      <w:proofErr w:type="spellStart"/>
      <w:r w:rsidR="002A07EA" w:rsidRPr="003B77DB">
        <w:rPr>
          <w:rFonts w:ascii="Calibri" w:eastAsia="Calibri" w:hAnsi="Calibri" w:cs="Calibri"/>
          <w:color w:val="000000"/>
        </w:rPr>
        <w:t>No‘eau</w:t>
      </w:r>
      <w:proofErr w:type="spellEnd"/>
      <w:r w:rsidR="002A07EA" w:rsidRPr="003B77DB">
        <w:rPr>
          <w:rFonts w:ascii="Calibri" w:eastAsia="Calibri" w:hAnsi="Calibri" w:cs="Calibri"/>
          <w:color w:val="000000"/>
        </w:rPr>
        <w:t xml:space="preserve"> (Hawai</w:t>
      </w:r>
      <w:r w:rsidRPr="003B77DB">
        <w:rPr>
          <w:rFonts w:ascii="Calibri" w:eastAsia="Calibri" w:hAnsi="Calibri" w:cs="Calibri"/>
          <w:color w:val="000000"/>
        </w:rPr>
        <w:t>ian proverbs) and Marianist core beliefs:</w:t>
      </w:r>
    </w:p>
    <w:p w14:paraId="3DC863AC" w14:textId="77777777" w:rsidR="00700776" w:rsidRPr="003B77DB" w:rsidRDefault="00503EED">
      <w:pPr>
        <w:numPr>
          <w:ilvl w:val="0"/>
          <w:numId w:val="3"/>
        </w:numPr>
        <w:spacing w:line="240" w:lineRule="auto"/>
        <w:ind w:right="180"/>
        <w:rPr>
          <w:rFonts w:ascii="Calibri" w:eastAsia="Calibri" w:hAnsi="Calibri" w:cs="Calibri"/>
          <w:color w:val="000000"/>
        </w:rPr>
      </w:pPr>
      <w:r w:rsidRPr="003B77DB">
        <w:rPr>
          <w:rFonts w:ascii="Calibri" w:eastAsia="Calibri" w:hAnsi="Calibri" w:cs="Calibri"/>
          <w:color w:val="000000"/>
        </w:rPr>
        <w:lastRenderedPageBreak/>
        <w:t xml:space="preserve">Educate for Formation in Faith (Mana) E ola au </w:t>
      </w:r>
      <w:proofErr w:type="spellStart"/>
      <w:r w:rsidRPr="003B77DB">
        <w:rPr>
          <w:rFonts w:ascii="Calibri" w:eastAsia="Calibri" w:hAnsi="Calibri" w:cs="Calibri"/>
          <w:color w:val="000000"/>
        </w:rPr>
        <w:t>i</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ke</w:t>
      </w:r>
      <w:proofErr w:type="spellEnd"/>
      <w:r w:rsidRPr="003B77DB">
        <w:rPr>
          <w:rFonts w:ascii="Calibri" w:eastAsia="Calibri" w:hAnsi="Calibri" w:cs="Calibri"/>
          <w:color w:val="000000"/>
        </w:rPr>
        <w:t xml:space="preserve"> akua (</w:t>
      </w:r>
      <w:proofErr w:type="spellStart"/>
      <w:r w:rsidRPr="003B77DB">
        <w:rPr>
          <w:rFonts w:ascii="Calibri" w:eastAsia="Calibri" w:hAnsi="Calibri" w:cs="Calibri"/>
          <w:color w:val="000000"/>
        </w:rPr>
        <w:t>ʻŌlelo</w:t>
      </w:r>
      <w:proofErr w:type="spellEnd"/>
      <w:r w:rsidRPr="003B77DB">
        <w:rPr>
          <w:rFonts w:ascii="Calibri" w:eastAsia="Calibri" w:hAnsi="Calibri" w:cs="Calibri"/>
          <w:color w:val="000000"/>
        </w:rPr>
        <w:t xml:space="preserve"> Noʻeau 364) May I live by God</w:t>
      </w:r>
    </w:p>
    <w:p w14:paraId="4BA49706" w14:textId="77777777" w:rsidR="00700776" w:rsidRPr="003B77DB" w:rsidRDefault="00503EED">
      <w:pPr>
        <w:numPr>
          <w:ilvl w:val="0"/>
          <w:numId w:val="3"/>
        </w:numPr>
        <w:spacing w:line="240" w:lineRule="auto"/>
        <w:ind w:right="180"/>
        <w:rPr>
          <w:rFonts w:ascii="Calibri" w:eastAsia="Calibri" w:hAnsi="Calibri" w:cs="Calibri"/>
          <w:color w:val="000000"/>
        </w:rPr>
      </w:pPr>
      <w:r w:rsidRPr="003B77DB">
        <w:rPr>
          <w:rFonts w:ascii="Calibri" w:eastAsia="Calibri" w:hAnsi="Calibri" w:cs="Calibri"/>
          <w:color w:val="000000"/>
        </w:rPr>
        <w:t>Provide an Integral, Quality Education (</w:t>
      </w:r>
      <w:proofErr w:type="spellStart"/>
      <w:r w:rsidRPr="003B77DB">
        <w:rPr>
          <w:rFonts w:ascii="Calibri" w:eastAsia="Calibri" w:hAnsi="Calibri" w:cs="Calibri"/>
          <w:color w:val="000000"/>
        </w:rPr>
        <w:t>Na‘auao</w:t>
      </w:r>
      <w:proofErr w:type="spellEnd"/>
      <w:r w:rsidRPr="003B77DB">
        <w:rPr>
          <w:rFonts w:ascii="Calibri" w:eastAsia="Calibri" w:hAnsi="Calibri" w:cs="Calibri"/>
          <w:color w:val="000000"/>
        </w:rPr>
        <w:t xml:space="preserve">) Lawe </w:t>
      </w:r>
      <w:proofErr w:type="spellStart"/>
      <w:r w:rsidRPr="003B77DB">
        <w:rPr>
          <w:rFonts w:ascii="Calibri" w:eastAsia="Calibri" w:hAnsi="Calibri" w:cs="Calibri"/>
          <w:color w:val="000000"/>
        </w:rPr>
        <w:t>i</w:t>
      </w:r>
      <w:proofErr w:type="spellEnd"/>
      <w:r w:rsidRPr="003B77DB">
        <w:rPr>
          <w:rFonts w:ascii="Calibri" w:eastAsia="Calibri" w:hAnsi="Calibri" w:cs="Calibri"/>
          <w:color w:val="000000"/>
        </w:rPr>
        <w:t xml:space="preserve"> ka </w:t>
      </w:r>
      <w:proofErr w:type="spellStart"/>
      <w:r w:rsidRPr="003B77DB">
        <w:rPr>
          <w:rFonts w:ascii="Calibri" w:eastAsia="Calibri" w:hAnsi="Calibri" w:cs="Calibri"/>
          <w:color w:val="000000"/>
        </w:rPr>
        <w:t>maʻalea</w:t>
      </w:r>
      <w:proofErr w:type="spellEnd"/>
      <w:r w:rsidRPr="003B77DB">
        <w:rPr>
          <w:rFonts w:ascii="Calibri" w:eastAsia="Calibri" w:hAnsi="Calibri" w:cs="Calibri"/>
          <w:color w:val="000000"/>
        </w:rPr>
        <w:t xml:space="preserve"> a </w:t>
      </w:r>
      <w:proofErr w:type="spellStart"/>
      <w:r w:rsidRPr="003B77DB">
        <w:rPr>
          <w:rFonts w:ascii="Calibri" w:eastAsia="Calibri" w:hAnsi="Calibri" w:cs="Calibri"/>
          <w:color w:val="000000"/>
        </w:rPr>
        <w:t>kūʻonoʻono</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ʻŌlelo</w:t>
      </w:r>
      <w:proofErr w:type="spellEnd"/>
      <w:r w:rsidRPr="003B77DB">
        <w:rPr>
          <w:rFonts w:ascii="Calibri" w:eastAsia="Calibri" w:hAnsi="Calibri" w:cs="Calibri"/>
          <w:color w:val="000000"/>
        </w:rPr>
        <w:t xml:space="preserve">  Noʻeau 1957) Acquire skill and make it deep</w:t>
      </w:r>
    </w:p>
    <w:p w14:paraId="04429D58" w14:textId="77777777" w:rsidR="00700776" w:rsidRPr="003B77DB" w:rsidRDefault="00503EED">
      <w:pPr>
        <w:numPr>
          <w:ilvl w:val="0"/>
          <w:numId w:val="3"/>
        </w:numPr>
        <w:spacing w:line="240" w:lineRule="auto"/>
        <w:ind w:right="180"/>
        <w:rPr>
          <w:rFonts w:ascii="Calibri" w:eastAsia="Calibri" w:hAnsi="Calibri" w:cs="Calibri"/>
          <w:color w:val="000000"/>
        </w:rPr>
      </w:pPr>
      <w:r w:rsidRPr="003B77DB">
        <w:rPr>
          <w:rFonts w:ascii="Calibri" w:eastAsia="Calibri" w:hAnsi="Calibri" w:cs="Calibri"/>
          <w:color w:val="000000"/>
        </w:rPr>
        <w:t xml:space="preserve">Educate in Family Spirit (‘Ohana) </w:t>
      </w:r>
      <w:proofErr w:type="spellStart"/>
      <w:r w:rsidRPr="003B77DB">
        <w:rPr>
          <w:rFonts w:ascii="Calibri" w:eastAsia="Calibri" w:hAnsi="Calibri" w:cs="Calibri"/>
          <w:color w:val="000000"/>
        </w:rPr>
        <w:t>ʻIke</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aku</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ʻike</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mai</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kōkua</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aku</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kōkua</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mai</w:t>
      </w:r>
      <w:proofErr w:type="spellEnd"/>
      <w:r w:rsidRPr="003B77DB">
        <w:rPr>
          <w:rFonts w:ascii="Calibri" w:eastAsia="Calibri" w:hAnsi="Calibri" w:cs="Calibri"/>
          <w:color w:val="000000"/>
        </w:rPr>
        <w:t xml:space="preserve">; pela </w:t>
      </w:r>
      <w:proofErr w:type="spellStart"/>
      <w:r w:rsidRPr="003B77DB">
        <w:rPr>
          <w:rFonts w:ascii="Calibri" w:eastAsia="Calibri" w:hAnsi="Calibri" w:cs="Calibri"/>
          <w:color w:val="000000"/>
        </w:rPr>
        <w:t>iho</w:t>
      </w:r>
      <w:proofErr w:type="spellEnd"/>
      <w:r w:rsidRPr="003B77DB">
        <w:rPr>
          <w:rFonts w:ascii="Calibri" w:eastAsia="Calibri" w:hAnsi="Calibri" w:cs="Calibri"/>
          <w:color w:val="000000"/>
        </w:rPr>
        <w:t xml:space="preserve"> la ka </w:t>
      </w:r>
      <w:proofErr w:type="spellStart"/>
      <w:r w:rsidRPr="003B77DB">
        <w:rPr>
          <w:rFonts w:ascii="Calibri" w:eastAsia="Calibri" w:hAnsi="Calibri" w:cs="Calibri"/>
          <w:color w:val="000000"/>
        </w:rPr>
        <w:t>nohana</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ʻohana</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Ōlelo</w:t>
      </w:r>
      <w:proofErr w:type="spellEnd"/>
      <w:r w:rsidRPr="003B77DB">
        <w:rPr>
          <w:rFonts w:ascii="Calibri" w:eastAsia="Calibri" w:hAnsi="Calibri" w:cs="Calibri"/>
          <w:color w:val="000000"/>
        </w:rPr>
        <w:t xml:space="preserve"> Noʻeau 1200) Recognize others, be recognized, help others, be helped; such is a family relationship</w:t>
      </w:r>
    </w:p>
    <w:p w14:paraId="0A9AFC7C" w14:textId="77777777" w:rsidR="00700776" w:rsidRPr="003B77DB" w:rsidRDefault="00503EED">
      <w:pPr>
        <w:numPr>
          <w:ilvl w:val="0"/>
          <w:numId w:val="3"/>
        </w:numPr>
        <w:spacing w:line="240" w:lineRule="auto"/>
        <w:ind w:right="180"/>
        <w:rPr>
          <w:rFonts w:ascii="Calibri" w:eastAsia="Calibri" w:hAnsi="Calibri" w:cs="Calibri"/>
          <w:color w:val="000000"/>
        </w:rPr>
      </w:pPr>
      <w:r w:rsidRPr="003B77DB">
        <w:rPr>
          <w:rFonts w:ascii="Calibri" w:eastAsia="Calibri" w:hAnsi="Calibri" w:cs="Calibri"/>
          <w:color w:val="000000"/>
        </w:rPr>
        <w:t xml:space="preserve">Educate for Service, Justice and Peace (Aloha) Ka lama </w:t>
      </w:r>
      <w:proofErr w:type="spellStart"/>
      <w:r w:rsidRPr="003B77DB">
        <w:rPr>
          <w:rFonts w:ascii="Calibri" w:eastAsia="Calibri" w:hAnsi="Calibri" w:cs="Calibri"/>
          <w:color w:val="000000"/>
        </w:rPr>
        <w:t>kū</w:t>
      </w:r>
      <w:proofErr w:type="spellEnd"/>
      <w:r w:rsidRPr="003B77DB">
        <w:rPr>
          <w:rFonts w:ascii="Calibri" w:eastAsia="Calibri" w:hAnsi="Calibri" w:cs="Calibri"/>
          <w:color w:val="000000"/>
        </w:rPr>
        <w:t xml:space="preserve"> o ka </w:t>
      </w:r>
      <w:proofErr w:type="spellStart"/>
      <w:r w:rsidRPr="003B77DB">
        <w:rPr>
          <w:rFonts w:ascii="Calibri" w:eastAsia="Calibri" w:hAnsi="Calibri" w:cs="Calibri"/>
          <w:color w:val="000000"/>
        </w:rPr>
        <w:t>noʻeau</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ʻŌlelo</w:t>
      </w:r>
      <w:proofErr w:type="spellEnd"/>
      <w:r w:rsidRPr="003B77DB">
        <w:rPr>
          <w:rFonts w:ascii="Calibri" w:eastAsia="Calibri" w:hAnsi="Calibri" w:cs="Calibri"/>
          <w:color w:val="000000"/>
        </w:rPr>
        <w:t xml:space="preserve"> Noʻeau 1430) Education is the standing torch of wisdom</w:t>
      </w:r>
    </w:p>
    <w:p w14:paraId="76D4C768" w14:textId="77777777" w:rsidR="00700776" w:rsidRPr="003B77DB" w:rsidRDefault="00503EED">
      <w:pPr>
        <w:numPr>
          <w:ilvl w:val="0"/>
          <w:numId w:val="3"/>
        </w:numPr>
        <w:spacing w:line="240" w:lineRule="auto"/>
        <w:ind w:right="180"/>
        <w:rPr>
          <w:rFonts w:ascii="Calibri" w:eastAsia="Calibri" w:hAnsi="Calibri" w:cs="Calibri"/>
          <w:color w:val="000000"/>
        </w:rPr>
      </w:pPr>
      <w:r w:rsidRPr="003B77DB">
        <w:rPr>
          <w:rFonts w:ascii="Calibri" w:eastAsia="Calibri" w:hAnsi="Calibri" w:cs="Calibri"/>
          <w:color w:val="000000"/>
        </w:rPr>
        <w:t xml:space="preserve">Educate for Adaptation and Change </w:t>
      </w:r>
      <w:r w:rsidR="00571F19" w:rsidRPr="003B77DB">
        <w:rPr>
          <w:rFonts w:ascii="Calibri" w:eastAsia="Calibri" w:hAnsi="Calibri" w:cs="Calibri"/>
          <w:color w:val="000000"/>
        </w:rPr>
        <w:t>(</w:t>
      </w:r>
      <w:r w:rsidR="00571F19" w:rsidRPr="003B77DB">
        <w:rPr>
          <w:rFonts w:ascii="Calibri" w:eastAsia="Calibri" w:hAnsi="Calibri" w:cs="Calibri"/>
          <w:color w:val="000000"/>
          <w:lang w:val="haw-US"/>
        </w:rPr>
        <w:t>ʻĀ</w:t>
      </w:r>
      <w:proofErr w:type="spellStart"/>
      <w:r w:rsidR="00571F19" w:rsidRPr="003B77DB">
        <w:rPr>
          <w:rFonts w:ascii="Calibri" w:eastAsia="Calibri" w:hAnsi="Calibri" w:cs="Calibri"/>
          <w:color w:val="000000"/>
        </w:rPr>
        <w:t>ina</w:t>
      </w:r>
      <w:proofErr w:type="spellEnd"/>
      <w:r w:rsidR="00571F19" w:rsidRPr="003B77DB">
        <w:rPr>
          <w:rFonts w:ascii="Calibri" w:eastAsia="Calibri" w:hAnsi="Calibri" w:cs="Calibri"/>
          <w:color w:val="000000"/>
        </w:rPr>
        <w:t xml:space="preserve">) </w:t>
      </w:r>
      <w:proofErr w:type="spellStart"/>
      <w:r w:rsidRPr="003B77DB">
        <w:rPr>
          <w:rFonts w:ascii="Calibri" w:eastAsia="Calibri" w:hAnsi="Calibri" w:cs="Calibri"/>
          <w:color w:val="000000"/>
        </w:rPr>
        <w:t>ʻAʻohe</w:t>
      </w:r>
      <w:proofErr w:type="spellEnd"/>
      <w:r w:rsidRPr="003B77DB">
        <w:rPr>
          <w:rFonts w:ascii="Calibri" w:eastAsia="Calibri" w:hAnsi="Calibri" w:cs="Calibri"/>
          <w:color w:val="000000"/>
        </w:rPr>
        <w:t xml:space="preserve"> pau ka ‘</w:t>
      </w:r>
      <w:proofErr w:type="spellStart"/>
      <w:r w:rsidRPr="003B77DB">
        <w:rPr>
          <w:rFonts w:ascii="Calibri" w:eastAsia="Calibri" w:hAnsi="Calibri" w:cs="Calibri"/>
          <w:color w:val="000000"/>
        </w:rPr>
        <w:t>ike</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i</w:t>
      </w:r>
      <w:proofErr w:type="spellEnd"/>
      <w:r w:rsidRPr="003B77DB">
        <w:rPr>
          <w:rFonts w:ascii="Calibri" w:eastAsia="Calibri" w:hAnsi="Calibri" w:cs="Calibri"/>
          <w:color w:val="000000"/>
        </w:rPr>
        <w:t xml:space="preserve"> ka </w:t>
      </w:r>
      <w:proofErr w:type="spellStart"/>
      <w:r w:rsidRPr="003B77DB">
        <w:rPr>
          <w:rFonts w:ascii="Calibri" w:eastAsia="Calibri" w:hAnsi="Calibri" w:cs="Calibri"/>
          <w:color w:val="000000"/>
        </w:rPr>
        <w:t>hālau</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hoʻokahi</w:t>
      </w:r>
      <w:proofErr w:type="spellEnd"/>
      <w:r w:rsidRPr="003B77DB">
        <w:rPr>
          <w:rFonts w:ascii="Calibri" w:eastAsia="Calibri" w:hAnsi="Calibri" w:cs="Calibri"/>
          <w:color w:val="000000"/>
        </w:rPr>
        <w:t xml:space="preserve"> (</w:t>
      </w:r>
      <w:proofErr w:type="spellStart"/>
      <w:r w:rsidRPr="003B77DB">
        <w:rPr>
          <w:rFonts w:ascii="Calibri" w:eastAsia="Calibri" w:hAnsi="Calibri" w:cs="Calibri"/>
          <w:color w:val="000000"/>
        </w:rPr>
        <w:t>ʻŌlelo</w:t>
      </w:r>
      <w:proofErr w:type="spellEnd"/>
      <w:r w:rsidRPr="003B77DB">
        <w:rPr>
          <w:rFonts w:ascii="Calibri" w:eastAsia="Calibri" w:hAnsi="Calibri" w:cs="Calibri"/>
          <w:color w:val="000000"/>
        </w:rPr>
        <w:t xml:space="preserve"> Noʻeau 203) All knowledge is not taught in the same school</w:t>
      </w:r>
    </w:p>
    <w:p w14:paraId="5BF2E0FB" w14:textId="77777777" w:rsidR="00700776" w:rsidRPr="003B77DB" w:rsidRDefault="00700776">
      <w:pPr>
        <w:rPr>
          <w:rFonts w:ascii="Calibri" w:eastAsia="Calibri" w:hAnsi="Calibri" w:cs="Calibri"/>
          <w:b/>
          <w:color w:val="000000"/>
        </w:rPr>
      </w:pPr>
    </w:p>
    <w:p w14:paraId="0FADF54C" w14:textId="77777777" w:rsidR="00700776" w:rsidRPr="003B77DB" w:rsidRDefault="00503EED">
      <w:pPr>
        <w:spacing w:line="240" w:lineRule="auto"/>
        <w:rPr>
          <w:rFonts w:ascii="Calibri" w:eastAsia="Calibri" w:hAnsi="Calibri" w:cs="Calibri"/>
          <w:b/>
        </w:rPr>
      </w:pPr>
      <w:r w:rsidRPr="003B77DB">
        <w:rPr>
          <w:rFonts w:ascii="Calibri" w:eastAsia="Calibri" w:hAnsi="Calibri" w:cs="Calibri"/>
          <w:b/>
        </w:rPr>
        <w:t>Program Learning Outcomes: HSPP Aims and Competencies</w:t>
      </w:r>
    </w:p>
    <w:p w14:paraId="1FA81E9B" w14:textId="77777777" w:rsidR="00700776" w:rsidRPr="003B77DB" w:rsidRDefault="00503EED">
      <w:pPr>
        <w:spacing w:line="240" w:lineRule="auto"/>
        <w:rPr>
          <w:rFonts w:ascii="Calibri" w:eastAsia="Calibri" w:hAnsi="Calibri" w:cs="Calibri"/>
        </w:rPr>
      </w:pPr>
      <w:r w:rsidRPr="003B77DB">
        <w:rPr>
          <w:rFonts w:ascii="Calibri" w:eastAsia="Calibri" w:hAnsi="Calibri" w:cs="Calibri"/>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14:paraId="0FAAEA6A" w14:textId="77777777" w:rsidR="00700776" w:rsidRPr="003B77DB" w:rsidRDefault="00700776">
      <w:pPr>
        <w:spacing w:line="240" w:lineRule="auto"/>
        <w:rPr>
          <w:rFonts w:ascii="Calibri" w:eastAsia="Calibri" w:hAnsi="Calibri" w:cs="Calibri"/>
        </w:rPr>
      </w:pPr>
    </w:p>
    <w:p w14:paraId="2AEFB0A3" w14:textId="77777777" w:rsidR="00700776" w:rsidRPr="003B77DB" w:rsidRDefault="00503EED">
      <w:p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RPr="003B77DB">
        <w:rPr>
          <w:rFonts w:ascii="Calibri" w:eastAsia="Calibri" w:hAnsi="Calibri" w:cs="Calibri"/>
          <w:color w:val="222222"/>
          <w:sz w:val="24"/>
          <w:szCs w:val="24"/>
        </w:rPr>
        <w:t xml:space="preserve"> </w:t>
      </w:r>
      <w:r w:rsidRPr="003B77DB">
        <w:rPr>
          <w:rFonts w:ascii="Calibri" w:eastAsia="Calibri" w:hAnsi="Calibri" w:cs="Calibri"/>
          <w:color w:val="000000"/>
        </w:rPr>
        <w:t>Upon completion of the PSYD degree in clinical psychology, students will be able to:</w:t>
      </w:r>
    </w:p>
    <w:p w14:paraId="485825AC" w14:textId="77777777" w:rsidR="00700776" w:rsidRPr="003B77DB" w:rsidRDefault="00700776">
      <w:pPr>
        <w:pBdr>
          <w:top w:val="nil"/>
          <w:left w:val="nil"/>
          <w:bottom w:val="nil"/>
          <w:right w:val="nil"/>
          <w:between w:val="nil"/>
        </w:pBdr>
        <w:spacing w:line="240" w:lineRule="auto"/>
        <w:rPr>
          <w:rFonts w:ascii="Calibri" w:eastAsia="Calibri" w:hAnsi="Calibri" w:cs="Calibri"/>
          <w:color w:val="000000"/>
        </w:rPr>
      </w:pPr>
    </w:p>
    <w:p w14:paraId="78AA03C2"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Apply ethical and legal standards relevant to the practice of clinical psychology, including professional ethics that guide professional behavior.</w:t>
      </w:r>
    </w:p>
    <w:p w14:paraId="2D5F263C"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Apply professional communication and interpersonal skills, to include the utilization of clear, informed, and well-integrated communication, as well as effective interpersonal skills across settings.</w:t>
      </w:r>
    </w:p>
    <w:p w14:paraId="364A8FE8"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Apply professional values and attitudes across settings, including self-reflective practice and openness to supervision and feedback.</w:t>
      </w:r>
    </w:p>
    <w:p w14:paraId="657F9564"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Apply awareness of individual and cultural diversity, including knowledge of theoretical models and diversity research that serve to guide the application of diversity competence.</w:t>
      </w:r>
    </w:p>
    <w:p w14:paraId="6A92FC8F"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Articulate and integrate the history and systems of psychology as well as the basic areas in scientific psychology, including affective, biological, cognitive, developmental, psychopharmacological, and sociocultural aspects of behavior.</w:t>
      </w:r>
    </w:p>
    <w:p w14:paraId="23EFF4FC"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Conduct science in psychology, applying psychometrics, statistical analyses, and quantitative and qualitative research methods.</w:t>
      </w:r>
    </w:p>
    <w:p w14:paraId="479624C3"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Competently perform psychological assessments, including the ability to administer, interpret, integrate, and convey results of psychological tests.</w:t>
      </w:r>
    </w:p>
    <w:p w14:paraId="660D360A"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Competently perform clinical interventions, including case formulation, theoretical conceptualization, developing and applying evidence-based treatment plans, and evaluating treatment effectiveness in work with clients.</w:t>
      </w:r>
    </w:p>
    <w:p w14:paraId="23DEF85F"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Apply knowledge of consultation models and practices, including interprofessional and interdisciplinary skills in consultative services.</w:t>
      </w:r>
    </w:p>
    <w:p w14:paraId="3BEB2D14"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 xml:space="preserve">Articulate supervision models and practices, including areas of ethics and potential conflicts. </w:t>
      </w:r>
    </w:p>
    <w:p w14:paraId="482D2691" w14:textId="77777777" w:rsidR="00700776" w:rsidRPr="003B77DB"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3B77DB">
        <w:rPr>
          <w:rFonts w:ascii="Calibri" w:eastAsia="Calibri" w:hAnsi="Calibri" w:cs="Calibri"/>
          <w:color w:val="000000"/>
        </w:rPr>
        <w:t>Apply the Marianist values, through acts of community service, justice, and peace. </w:t>
      </w:r>
    </w:p>
    <w:p w14:paraId="072D5B67" w14:textId="77777777" w:rsidR="00700776" w:rsidRPr="003B77DB" w:rsidRDefault="00700776">
      <w:pPr>
        <w:spacing w:line="240" w:lineRule="auto"/>
        <w:rPr>
          <w:rFonts w:ascii="Calibri" w:eastAsia="Calibri" w:hAnsi="Calibri" w:cs="Calibri"/>
        </w:rPr>
      </w:pPr>
    </w:p>
    <w:p w14:paraId="72181FE8" w14:textId="77777777" w:rsidR="00801F73" w:rsidRPr="003B77DB" w:rsidRDefault="00503EED" w:rsidP="00801F73">
      <w:pPr>
        <w:pBdr>
          <w:top w:val="nil"/>
          <w:left w:val="nil"/>
          <w:bottom w:val="nil"/>
          <w:right w:val="nil"/>
          <w:between w:val="nil"/>
        </w:pBdr>
        <w:spacing w:line="240" w:lineRule="auto"/>
        <w:rPr>
          <w:rFonts w:ascii="Calibri" w:eastAsia="Calibri" w:hAnsi="Calibri" w:cs="Calibri"/>
          <w:b/>
          <w:color w:val="000000"/>
        </w:rPr>
      </w:pPr>
      <w:bookmarkStart w:id="1" w:name="_heading=h.1fob9te" w:colFirst="0" w:colLast="0"/>
      <w:bookmarkEnd w:id="1"/>
      <w:r w:rsidRPr="003B77DB">
        <w:rPr>
          <w:rFonts w:ascii="Calibri" w:eastAsia="Calibri" w:hAnsi="Calibri" w:cs="Calibri"/>
          <w:b/>
          <w:color w:val="000000"/>
        </w:rPr>
        <w:t xml:space="preserve">Course Learning Outcomes </w:t>
      </w:r>
      <w:bookmarkStart w:id="2" w:name="_heading=h.3znysh7" w:colFirst="0" w:colLast="0"/>
      <w:bookmarkEnd w:id="2"/>
    </w:p>
    <w:p w14:paraId="228D0EE7" w14:textId="77777777" w:rsidR="00801F73" w:rsidRPr="003B77DB" w:rsidRDefault="00801F73" w:rsidP="00801F73">
      <w:pPr>
        <w:pStyle w:val="ListParagraph"/>
        <w:numPr>
          <w:ilvl w:val="0"/>
          <w:numId w:val="7"/>
        </w:numPr>
        <w:pBdr>
          <w:top w:val="nil"/>
          <w:left w:val="nil"/>
          <w:bottom w:val="nil"/>
          <w:right w:val="nil"/>
          <w:between w:val="nil"/>
        </w:pBdr>
        <w:rPr>
          <w:rFonts w:ascii="Calibri" w:hAnsi="Calibri" w:cs="Calibri"/>
          <w:sz w:val="22"/>
          <w:szCs w:val="22"/>
        </w:rPr>
      </w:pPr>
      <w:r w:rsidRPr="003B77DB">
        <w:rPr>
          <w:rFonts w:ascii="Calibri" w:hAnsi="Calibri" w:cs="Calibri"/>
          <w:sz w:val="22"/>
          <w:szCs w:val="22"/>
        </w:rPr>
        <w:t xml:space="preserve">Students will continue to develop communication and interpersonal skills through presentations and peer support activities (Competency 2). </w:t>
      </w:r>
    </w:p>
    <w:p w14:paraId="18818511" w14:textId="77777777" w:rsidR="00801F73" w:rsidRPr="003B77DB" w:rsidRDefault="00801F73" w:rsidP="00801F73">
      <w:pPr>
        <w:pStyle w:val="ListParagraph"/>
        <w:numPr>
          <w:ilvl w:val="0"/>
          <w:numId w:val="7"/>
        </w:numPr>
        <w:pBdr>
          <w:top w:val="nil"/>
          <w:left w:val="nil"/>
          <w:bottom w:val="nil"/>
          <w:right w:val="nil"/>
          <w:between w:val="nil"/>
        </w:pBdr>
        <w:rPr>
          <w:rFonts w:ascii="Calibri" w:hAnsi="Calibri" w:cs="Calibri"/>
          <w:sz w:val="22"/>
          <w:szCs w:val="22"/>
        </w:rPr>
      </w:pPr>
      <w:r w:rsidRPr="003B77DB">
        <w:rPr>
          <w:rFonts w:ascii="Calibri" w:hAnsi="Calibri" w:cs="Calibri"/>
          <w:sz w:val="22"/>
          <w:szCs w:val="22"/>
        </w:rPr>
        <w:lastRenderedPageBreak/>
        <w:t xml:space="preserve">Students will continue to develop awareness of diversity and ethical issues in clinical psychology through exploration of special settings in which psychologists serve and discussions. (Competency 4, 11) </w:t>
      </w:r>
    </w:p>
    <w:p w14:paraId="3BDAAC27" w14:textId="77777777" w:rsidR="00801F73" w:rsidRPr="003B77DB" w:rsidRDefault="00801F73" w:rsidP="00801F73">
      <w:pPr>
        <w:pStyle w:val="ListParagraph"/>
        <w:numPr>
          <w:ilvl w:val="0"/>
          <w:numId w:val="7"/>
        </w:numPr>
        <w:rPr>
          <w:rFonts w:ascii="Calibri" w:hAnsi="Calibri" w:cs="Calibri"/>
          <w:sz w:val="22"/>
          <w:szCs w:val="22"/>
        </w:rPr>
      </w:pPr>
      <w:r w:rsidRPr="003B77DB">
        <w:rPr>
          <w:rFonts w:ascii="Calibri" w:hAnsi="Calibri" w:cs="Calibri"/>
          <w:sz w:val="22"/>
          <w:szCs w:val="22"/>
        </w:rPr>
        <w:t xml:space="preserve">Students will continue to develop basic awareness of professional, philosophical, ethical, theoretical, and empirical issues in clinical psychology, demonstrated in class discussions, literature review exercises, and presentations. (Competency 1) </w:t>
      </w:r>
    </w:p>
    <w:p w14:paraId="4F0B18E0" w14:textId="77777777" w:rsidR="00801F73" w:rsidRPr="003B77DB" w:rsidRDefault="00801F73" w:rsidP="00801F73">
      <w:pPr>
        <w:pStyle w:val="ListParagraph"/>
        <w:numPr>
          <w:ilvl w:val="0"/>
          <w:numId w:val="7"/>
        </w:numPr>
        <w:rPr>
          <w:rFonts w:ascii="Calibri" w:hAnsi="Calibri" w:cs="Calibri"/>
          <w:sz w:val="22"/>
          <w:szCs w:val="22"/>
        </w:rPr>
      </w:pPr>
      <w:r w:rsidRPr="003B77DB">
        <w:rPr>
          <w:rFonts w:ascii="Calibri" w:hAnsi="Calibri" w:cs="Calibri"/>
          <w:sz w:val="22"/>
          <w:szCs w:val="22"/>
        </w:rPr>
        <w:t xml:space="preserve">Students will continue to develop their knowledge of the applications of a variety of roles taken on by professional psychologists, including knowledge of various theoretical orientations practiced; demonstrated in theoretical orientation presentations and discussions. (Competency 1 &amp; 3) </w:t>
      </w:r>
    </w:p>
    <w:p w14:paraId="77C638DD" w14:textId="77777777" w:rsidR="00801F73" w:rsidRPr="003B77DB" w:rsidRDefault="00801F73" w:rsidP="00801F73">
      <w:pPr>
        <w:pStyle w:val="ListParagraph"/>
        <w:numPr>
          <w:ilvl w:val="0"/>
          <w:numId w:val="7"/>
        </w:numPr>
        <w:rPr>
          <w:rFonts w:ascii="Calibri" w:hAnsi="Calibri" w:cs="Calibri"/>
          <w:sz w:val="22"/>
          <w:szCs w:val="22"/>
        </w:rPr>
      </w:pPr>
      <w:r w:rsidRPr="003B77DB">
        <w:rPr>
          <w:rFonts w:ascii="Calibri" w:hAnsi="Calibri" w:cs="Calibri"/>
          <w:sz w:val="22"/>
          <w:szCs w:val="22"/>
        </w:rPr>
        <w:t xml:space="preserve">Students will continue to develop self-reflection, self-management, and self-care skills to address academic, professional, and general life stressors, demonstrated in class discussions. (Competency 3) </w:t>
      </w:r>
    </w:p>
    <w:p w14:paraId="0A808148" w14:textId="77777777" w:rsidR="00801F73" w:rsidRPr="003B77DB" w:rsidRDefault="00801F73" w:rsidP="00801F73">
      <w:pPr>
        <w:spacing w:line="240" w:lineRule="auto"/>
      </w:pPr>
      <w:r w:rsidRPr="003B77DB">
        <w:rPr>
          <w:rFonts w:ascii="Calibri" w:eastAsia="Calibri" w:hAnsi="Calibri" w:cs="Calibri"/>
          <w:b/>
        </w:rPr>
        <w:t xml:space="preserve"> </w:t>
      </w:r>
    </w:p>
    <w:p w14:paraId="7EEC5888" w14:textId="77777777" w:rsidR="00700776" w:rsidRPr="003B77DB" w:rsidRDefault="00503EED">
      <w:pPr>
        <w:rPr>
          <w:rFonts w:ascii="Calibri" w:eastAsia="Calibri" w:hAnsi="Calibri" w:cs="Calibri"/>
          <w:b/>
        </w:rPr>
      </w:pPr>
      <w:bookmarkStart w:id="3" w:name="_heading=h.2et92p0" w:colFirst="0" w:colLast="0"/>
      <w:bookmarkEnd w:id="3"/>
      <w:r w:rsidRPr="003B77DB">
        <w:rPr>
          <w:rFonts w:ascii="Calibri" w:eastAsia="Calibri" w:hAnsi="Calibri" w:cs="Calibri"/>
          <w:b/>
        </w:rPr>
        <w:t xml:space="preserve">Required Learning Materials </w:t>
      </w:r>
    </w:p>
    <w:p w14:paraId="4C0D4E25" w14:textId="388C03B9" w:rsidR="00700776" w:rsidRDefault="00503EED">
      <w:pPr>
        <w:widowControl w:val="0"/>
        <w:spacing w:line="240" w:lineRule="auto"/>
        <w:ind w:right="-20"/>
        <w:rPr>
          <w:rFonts w:ascii="Calibri" w:eastAsia="Calibri" w:hAnsi="Calibri" w:cs="Calibri"/>
          <w:i/>
        </w:rPr>
      </w:pPr>
      <w:r w:rsidRPr="003B77DB">
        <w:rPr>
          <w:rFonts w:ascii="Calibri" w:eastAsia="Calibri" w:hAnsi="Calibri" w:cs="Calibri"/>
          <w:i/>
        </w:rPr>
        <w:t>Required Textbooks</w:t>
      </w:r>
    </w:p>
    <w:p w14:paraId="357BBB48" w14:textId="77777777" w:rsidR="00801F73" w:rsidRPr="00801F73" w:rsidRDefault="00801F73" w:rsidP="00801F73">
      <w:pPr>
        <w:spacing w:line="240" w:lineRule="auto"/>
        <w:ind w:left="1441" w:hanging="720"/>
        <w:rPr>
          <w:rFonts w:ascii="Calibri" w:hAnsi="Calibri" w:cs="Calibri"/>
        </w:rPr>
      </w:pPr>
      <w:r w:rsidRPr="00801F73">
        <w:rPr>
          <w:rFonts w:ascii="Calibri" w:hAnsi="Calibri" w:cs="Calibri"/>
        </w:rPr>
        <w:t xml:space="preserve">American Psychological Association (2021). </w:t>
      </w:r>
      <w:r w:rsidRPr="00801F73">
        <w:rPr>
          <w:rFonts w:ascii="Calibri" w:eastAsia="Calibri" w:hAnsi="Calibri" w:cs="Calibri"/>
          <w:i/>
        </w:rPr>
        <w:t>Mastering APA style student workbook</w:t>
      </w:r>
      <w:r w:rsidRPr="00801F73">
        <w:rPr>
          <w:rFonts w:ascii="Calibri" w:hAnsi="Calibri" w:cs="Calibri"/>
        </w:rPr>
        <w:t xml:space="preserve"> (7th ed.). </w:t>
      </w:r>
      <w:r w:rsidRPr="00801F73">
        <w:rPr>
          <w:rFonts w:ascii="Calibri" w:hAnsi="Calibri" w:cs="Calibri"/>
          <w:color w:val="222222"/>
        </w:rPr>
        <w:t xml:space="preserve"> </w:t>
      </w:r>
      <w:r w:rsidRPr="00801F73">
        <w:rPr>
          <w:rFonts w:ascii="Calibri" w:hAnsi="Calibri" w:cs="Calibri"/>
        </w:rPr>
        <w:t>Washington DC: APA.</w:t>
      </w:r>
      <w:hyperlink r:id="rId9">
        <w:r w:rsidRPr="00801F73">
          <w:rPr>
            <w:rFonts w:ascii="Calibri" w:hAnsi="Calibri" w:cs="Calibri"/>
          </w:rPr>
          <w:t xml:space="preserve"> </w:t>
        </w:r>
      </w:hyperlink>
      <w:hyperlink r:id="rId10">
        <w:r w:rsidRPr="00801F73">
          <w:rPr>
            <w:rFonts w:ascii="Calibri" w:hAnsi="Calibri" w:cs="Calibri"/>
            <w:color w:val="1155CC"/>
            <w:u w:val="single" w:color="1155CC"/>
          </w:rPr>
          <w:t>https://apastyle.apa.org/products/mastering</w:t>
        </w:r>
      </w:hyperlink>
      <w:hyperlink r:id="rId11">
        <w:r w:rsidRPr="00801F73">
          <w:rPr>
            <w:rFonts w:ascii="Calibri" w:hAnsi="Calibri" w:cs="Calibri"/>
            <w:color w:val="1155CC"/>
            <w:u w:val="single" w:color="1155CC"/>
          </w:rPr>
          <w:t>-</w:t>
        </w:r>
      </w:hyperlink>
      <w:hyperlink r:id="rId12">
        <w:r w:rsidRPr="00801F73">
          <w:rPr>
            <w:rFonts w:ascii="Calibri" w:hAnsi="Calibri" w:cs="Calibri"/>
            <w:color w:val="1155CC"/>
            <w:u w:val="single" w:color="1155CC"/>
          </w:rPr>
          <w:t>apa</w:t>
        </w:r>
      </w:hyperlink>
      <w:hyperlink r:id="rId13">
        <w:r w:rsidRPr="00801F73">
          <w:rPr>
            <w:rFonts w:ascii="Calibri" w:hAnsi="Calibri" w:cs="Calibri"/>
            <w:color w:val="1155CC"/>
            <w:u w:val="single" w:color="1155CC"/>
          </w:rPr>
          <w:t>-</w:t>
        </w:r>
      </w:hyperlink>
      <w:hyperlink r:id="rId14">
        <w:r w:rsidRPr="00801F73">
          <w:rPr>
            <w:rFonts w:ascii="Calibri" w:hAnsi="Calibri" w:cs="Calibri"/>
            <w:color w:val="1155CC"/>
            <w:u w:val="single" w:color="1155CC"/>
          </w:rPr>
          <w:t>style?tab=3</w:t>
        </w:r>
      </w:hyperlink>
      <w:hyperlink r:id="rId15">
        <w:r w:rsidRPr="00801F73">
          <w:rPr>
            <w:rFonts w:ascii="Calibri" w:hAnsi="Calibri" w:cs="Calibri"/>
          </w:rPr>
          <w:t xml:space="preserve"> </w:t>
        </w:r>
      </w:hyperlink>
      <w:r w:rsidRPr="00801F73">
        <w:rPr>
          <w:rFonts w:ascii="Calibri" w:hAnsi="Calibri" w:cs="Calibri"/>
          <w:color w:val="222222"/>
          <w:sz w:val="24"/>
        </w:rPr>
        <w:t xml:space="preserve"> </w:t>
      </w:r>
    </w:p>
    <w:p w14:paraId="66CC8AD3" w14:textId="77777777" w:rsidR="00801F73" w:rsidRPr="00801F73" w:rsidRDefault="00801F73" w:rsidP="00801F73">
      <w:pPr>
        <w:spacing w:line="240" w:lineRule="auto"/>
        <w:ind w:left="1441" w:hanging="720"/>
        <w:rPr>
          <w:rFonts w:ascii="Calibri" w:hAnsi="Calibri" w:cs="Calibri"/>
        </w:rPr>
      </w:pPr>
      <w:r w:rsidRPr="00801F73">
        <w:rPr>
          <w:rFonts w:ascii="Calibri" w:hAnsi="Calibri" w:cs="Calibri"/>
          <w:color w:val="222222"/>
        </w:rPr>
        <w:t xml:space="preserve">Sharma, R. (2020). </w:t>
      </w:r>
      <w:r w:rsidRPr="00801F73">
        <w:rPr>
          <w:rFonts w:ascii="Calibri" w:eastAsia="Calibri" w:hAnsi="Calibri" w:cs="Calibri"/>
          <w:i/>
          <w:color w:val="222222"/>
        </w:rPr>
        <w:t>The unwritten rules of professional etiquette: Building a positive reputation in graduate school.</w:t>
      </w:r>
      <w:r w:rsidRPr="00801F73">
        <w:rPr>
          <w:rFonts w:ascii="Calibri" w:hAnsi="Calibri" w:cs="Calibri"/>
          <w:color w:val="222222"/>
        </w:rPr>
        <w:t xml:space="preserve"> Habile Press </w:t>
      </w:r>
    </w:p>
    <w:p w14:paraId="4FF6C068" w14:textId="77777777" w:rsidR="00700776" w:rsidRDefault="00700776">
      <w:pPr>
        <w:widowControl w:val="0"/>
        <w:spacing w:line="240" w:lineRule="auto"/>
        <w:ind w:left="1440" w:right="-20" w:hanging="720"/>
        <w:rPr>
          <w:rFonts w:ascii="Calibri" w:eastAsia="Calibri" w:hAnsi="Calibri" w:cs="Calibri"/>
        </w:rPr>
      </w:pPr>
    </w:p>
    <w:p w14:paraId="48402402" w14:textId="663E19D0" w:rsidR="00700776" w:rsidRDefault="00503EED">
      <w:pPr>
        <w:widowControl w:val="0"/>
        <w:spacing w:line="240" w:lineRule="auto"/>
        <w:rPr>
          <w:rFonts w:ascii="Calibri" w:eastAsia="Calibri" w:hAnsi="Calibri" w:cs="Calibri"/>
          <w:i/>
        </w:rPr>
      </w:pPr>
      <w:r w:rsidRPr="003B77DB">
        <w:rPr>
          <w:rFonts w:ascii="Calibri" w:eastAsia="Calibri" w:hAnsi="Calibri" w:cs="Calibri"/>
          <w:i/>
        </w:rPr>
        <w:t>Required Readings</w:t>
      </w:r>
    </w:p>
    <w:p w14:paraId="5FB22C7A" w14:textId="77777777" w:rsidR="00801F73" w:rsidRPr="00801F73" w:rsidRDefault="00801F73" w:rsidP="00A3310D">
      <w:pPr>
        <w:spacing w:line="240" w:lineRule="auto"/>
        <w:ind w:left="1440" w:hanging="720"/>
        <w:rPr>
          <w:rFonts w:ascii="Calibri" w:eastAsia="Calibri" w:hAnsi="Calibri" w:cs="Calibri"/>
        </w:rPr>
      </w:pPr>
      <w:r w:rsidRPr="00801F73">
        <w:rPr>
          <w:rFonts w:ascii="Calibri" w:eastAsia="Calibri" w:hAnsi="Calibri" w:cs="Calibri"/>
        </w:rPr>
        <w:t xml:space="preserve">Association of State and Provincial Psychology Boards. (n.d.). EPPP Candidate Handbook. </w:t>
      </w:r>
    </w:p>
    <w:p w14:paraId="516136A9" w14:textId="77777777" w:rsidR="00801F73" w:rsidRPr="00801F73" w:rsidRDefault="00801F73" w:rsidP="00A3310D">
      <w:pPr>
        <w:spacing w:line="240" w:lineRule="auto"/>
        <w:ind w:left="1440" w:hanging="720"/>
        <w:rPr>
          <w:rFonts w:ascii="Calibri" w:eastAsia="Calibri" w:hAnsi="Calibri" w:cs="Calibri"/>
        </w:rPr>
      </w:pPr>
      <w:r w:rsidRPr="00801F73">
        <w:rPr>
          <w:rFonts w:ascii="Calibri" w:eastAsia="Calibri" w:hAnsi="Calibri" w:cs="Calibri"/>
        </w:rPr>
        <w:t xml:space="preserve">https://www.asppb.net/page/EPPPPart1 </w:t>
      </w:r>
    </w:p>
    <w:p w14:paraId="197AD248" w14:textId="77777777" w:rsidR="00801F73" w:rsidRPr="00801F73" w:rsidRDefault="00801F73" w:rsidP="00A3310D">
      <w:pPr>
        <w:spacing w:line="240" w:lineRule="auto"/>
        <w:ind w:left="1440" w:hanging="720"/>
        <w:rPr>
          <w:rFonts w:ascii="Calibri" w:eastAsia="Calibri" w:hAnsi="Calibri" w:cs="Calibri"/>
        </w:rPr>
      </w:pPr>
      <w:r w:rsidRPr="00801F73">
        <w:rPr>
          <w:rFonts w:ascii="Calibri" w:eastAsia="Calibri" w:hAnsi="Calibri" w:cs="Calibri"/>
        </w:rPr>
        <w:t xml:space="preserve">Hawai‘i School of Professional Psychology at Chaminade University of Honolulu: Dissertation Manual </w:t>
      </w:r>
    </w:p>
    <w:p w14:paraId="17E1C251" w14:textId="77777777" w:rsidR="00801F73" w:rsidRPr="00801F73" w:rsidRDefault="00801F73" w:rsidP="00A3310D">
      <w:pPr>
        <w:spacing w:line="240" w:lineRule="auto"/>
        <w:ind w:left="1440" w:hanging="720"/>
        <w:rPr>
          <w:rFonts w:ascii="Calibri" w:eastAsia="Calibri" w:hAnsi="Calibri" w:cs="Calibri"/>
        </w:rPr>
      </w:pPr>
      <w:r w:rsidRPr="00801F73">
        <w:rPr>
          <w:rFonts w:ascii="Calibri" w:eastAsia="Calibri" w:hAnsi="Calibri" w:cs="Calibri"/>
        </w:rPr>
        <w:t xml:space="preserve">Hawai‘i School of Professional Psychology at Chaminade University of Honolulu: Clinical Training Manual </w:t>
      </w:r>
    </w:p>
    <w:p w14:paraId="4AE84CB5" w14:textId="77777777" w:rsidR="00801F73" w:rsidRPr="00801F73" w:rsidRDefault="00801F73" w:rsidP="00A3310D">
      <w:pPr>
        <w:spacing w:line="240" w:lineRule="auto"/>
        <w:ind w:left="1440" w:hanging="720"/>
        <w:rPr>
          <w:rFonts w:ascii="Calibri" w:eastAsia="Calibri" w:hAnsi="Calibri" w:cs="Calibri"/>
        </w:rPr>
      </w:pPr>
      <w:r w:rsidRPr="00801F73">
        <w:rPr>
          <w:rFonts w:ascii="Calibri" w:eastAsia="Calibri" w:hAnsi="Calibri" w:cs="Calibri"/>
        </w:rPr>
        <w:t xml:space="preserve">Herzig, M., &amp; Chasin, L. (2006). Fostering dialogue across divides: A </w:t>
      </w:r>
      <w:proofErr w:type="gramStart"/>
      <w:r w:rsidRPr="00801F73">
        <w:rPr>
          <w:rFonts w:ascii="Calibri" w:eastAsia="Calibri" w:hAnsi="Calibri" w:cs="Calibri"/>
        </w:rPr>
        <w:t>nuts and bolts</w:t>
      </w:r>
      <w:proofErr w:type="gramEnd"/>
      <w:r w:rsidRPr="00801F73">
        <w:rPr>
          <w:rFonts w:ascii="Calibri" w:eastAsia="Calibri" w:hAnsi="Calibri" w:cs="Calibri"/>
        </w:rPr>
        <w:t xml:space="preserve"> guide from the Public Conversations Project. Watertown, MA: Public Conversations Project.  </w:t>
      </w:r>
    </w:p>
    <w:p w14:paraId="4CD386D5" w14:textId="77777777" w:rsidR="00801F73" w:rsidRPr="00801F73" w:rsidRDefault="00801F73" w:rsidP="00A3310D">
      <w:pPr>
        <w:spacing w:line="240" w:lineRule="auto"/>
        <w:ind w:left="1440" w:hanging="720"/>
        <w:rPr>
          <w:rFonts w:ascii="Calibri" w:eastAsia="Calibri" w:hAnsi="Calibri" w:cs="Calibri"/>
        </w:rPr>
      </w:pPr>
      <w:r w:rsidRPr="00801F73">
        <w:rPr>
          <w:rFonts w:ascii="Calibri" w:eastAsia="Calibri" w:hAnsi="Calibri" w:cs="Calibri"/>
        </w:rPr>
        <w:t xml:space="preserve">State of Hawai‘i Professional and Vocational Licensing Division. (n.d.). Requirements and Instructions – Psychologist License. https://cca.hawaii.gov/pvl/ </w:t>
      </w:r>
    </w:p>
    <w:p w14:paraId="69E8735E" w14:textId="77777777" w:rsidR="00801F73" w:rsidRPr="00801F73" w:rsidRDefault="00801F73" w:rsidP="00A3310D">
      <w:pPr>
        <w:spacing w:line="240" w:lineRule="auto"/>
        <w:ind w:left="1440" w:hanging="720"/>
        <w:rPr>
          <w:rFonts w:ascii="Calibri" w:eastAsia="Calibri" w:hAnsi="Calibri" w:cs="Calibri"/>
        </w:rPr>
      </w:pPr>
      <w:r w:rsidRPr="00801F73">
        <w:rPr>
          <w:rFonts w:ascii="Calibri" w:eastAsia="Calibri" w:hAnsi="Calibri" w:cs="Calibri"/>
        </w:rPr>
        <w:t xml:space="preserve">Time2Track (n.d.). Time2Track for Students &amp; Interns. https://time2track.com/solutions/students/ </w:t>
      </w:r>
    </w:p>
    <w:p w14:paraId="159EBCC3" w14:textId="77777777" w:rsidR="00700776" w:rsidRDefault="00700776">
      <w:pPr>
        <w:spacing w:line="240" w:lineRule="auto"/>
        <w:rPr>
          <w:rFonts w:ascii="Calibri" w:eastAsia="Calibri" w:hAnsi="Calibri" w:cs="Calibri"/>
          <w:highlight w:val="yellow"/>
        </w:rPr>
      </w:pPr>
    </w:p>
    <w:p w14:paraId="05BC2FA1" w14:textId="77777777" w:rsidR="00801F73" w:rsidRDefault="00801F73">
      <w:pPr>
        <w:spacing w:line="240" w:lineRule="auto"/>
        <w:rPr>
          <w:rFonts w:ascii="Calibri" w:eastAsia="Calibri" w:hAnsi="Calibri" w:cs="Calibri"/>
          <w:highlight w:val="yellow"/>
        </w:rPr>
      </w:pPr>
    </w:p>
    <w:p w14:paraId="1F7BDC1A" w14:textId="77777777" w:rsidR="00801F73" w:rsidRDefault="00801F73">
      <w:pPr>
        <w:spacing w:line="240" w:lineRule="auto"/>
        <w:rPr>
          <w:rFonts w:ascii="Calibri" w:eastAsia="Calibri" w:hAnsi="Calibri" w:cs="Calibri"/>
          <w:highlight w:val="yellow"/>
        </w:rPr>
      </w:pPr>
    </w:p>
    <w:p w14:paraId="6DB79627" w14:textId="139D36A1" w:rsidR="00700776" w:rsidRDefault="00503EED">
      <w:pPr>
        <w:widowControl w:val="0"/>
        <w:spacing w:before="9" w:line="240" w:lineRule="auto"/>
        <w:rPr>
          <w:rFonts w:ascii="Calibri" w:eastAsia="Calibri" w:hAnsi="Calibri" w:cs="Calibri"/>
          <w:b/>
        </w:rPr>
      </w:pPr>
      <w:bookmarkStart w:id="4" w:name="_heading=h.3dy6vkm" w:colFirst="0" w:colLast="0"/>
      <w:bookmarkEnd w:id="4"/>
      <w:r w:rsidRPr="005379F1">
        <w:rPr>
          <w:rFonts w:ascii="Calibri" w:eastAsia="Calibri" w:hAnsi="Calibri" w:cs="Calibri"/>
          <w:b/>
        </w:rPr>
        <w:t>Course Requirements</w:t>
      </w:r>
      <w:r>
        <w:rPr>
          <w:rFonts w:ascii="Calibri" w:eastAsia="Calibri" w:hAnsi="Calibri" w:cs="Calibri"/>
          <w:b/>
        </w:rPr>
        <w:t xml:space="preserve"> </w:t>
      </w:r>
    </w:p>
    <w:p w14:paraId="53654906" w14:textId="3E526FDC" w:rsidR="0091474D" w:rsidRDefault="005379F1">
      <w:pPr>
        <w:widowControl w:val="0"/>
        <w:spacing w:before="9" w:line="240" w:lineRule="auto"/>
        <w:rPr>
          <w:rFonts w:ascii="Calibri" w:hAnsi="Calibri" w:cs="Calibri"/>
          <w:bCs/>
          <w:w w:val="105"/>
          <w:lang w:val="en-US"/>
        </w:rPr>
      </w:pPr>
      <w:r w:rsidRPr="005379F1">
        <w:rPr>
          <w:rFonts w:ascii="Calibri" w:hAnsi="Calibri" w:cs="Calibri"/>
          <w:b/>
          <w:w w:val="105"/>
          <w:lang w:val="en-US"/>
        </w:rPr>
        <w:t xml:space="preserve">Course Requirements in Relation to Credit Hours: </w:t>
      </w:r>
      <w:r w:rsidRPr="005379F1">
        <w:rPr>
          <w:rFonts w:ascii="Calibri" w:hAnsi="Calibri" w:cs="Calibri"/>
          <w:bCs/>
          <w:w w:val="105"/>
          <w:lang w:val="en-US"/>
        </w:rPr>
        <w:t>This is a one-</w:t>
      </w:r>
      <w:proofErr w:type="gramStart"/>
      <w:r w:rsidRPr="005379F1">
        <w:rPr>
          <w:rFonts w:ascii="Calibri" w:hAnsi="Calibri" w:cs="Calibri"/>
          <w:bCs/>
          <w:w w:val="105"/>
          <w:lang w:val="en-US"/>
        </w:rPr>
        <w:t>credit hour</w:t>
      </w:r>
      <w:proofErr w:type="gramEnd"/>
      <w:r w:rsidRPr="005379F1">
        <w:rPr>
          <w:rFonts w:ascii="Calibri" w:hAnsi="Calibri" w:cs="Calibri"/>
          <w:bCs/>
          <w:w w:val="105"/>
          <w:lang w:val="en-US"/>
        </w:rPr>
        <w:t xml:space="preserve"> course requiring 45 clock hours of student engagement, </w:t>
      </w:r>
      <w:proofErr w:type="gramStart"/>
      <w:r w:rsidRPr="005379F1">
        <w:rPr>
          <w:rFonts w:ascii="Calibri" w:hAnsi="Calibri" w:cs="Calibri"/>
          <w:bCs/>
          <w:w w:val="105"/>
          <w:lang w:val="en-US"/>
        </w:rPr>
        <w:t>per</w:t>
      </w:r>
      <w:proofErr w:type="gramEnd"/>
      <w:r w:rsidRPr="005379F1">
        <w:rPr>
          <w:rFonts w:ascii="Calibri" w:hAnsi="Calibri" w:cs="Calibri"/>
          <w:bCs/>
          <w:w w:val="105"/>
          <w:lang w:val="en-US"/>
        </w:rPr>
        <w:t xml:space="preserve"> the official CUH Credit Hour Policy. Students enrolled in this doctoral-level course are </w:t>
      </w:r>
      <w:proofErr w:type="gramStart"/>
      <w:r w:rsidRPr="005379F1">
        <w:rPr>
          <w:rFonts w:ascii="Calibri" w:hAnsi="Calibri" w:cs="Calibri"/>
          <w:bCs/>
          <w:w w:val="105"/>
          <w:lang w:val="en-US"/>
        </w:rPr>
        <w:t>anticipated</w:t>
      </w:r>
      <w:proofErr w:type="gramEnd"/>
      <w:r w:rsidRPr="005379F1">
        <w:rPr>
          <w:rFonts w:ascii="Calibri" w:hAnsi="Calibri" w:cs="Calibri"/>
          <w:bCs/>
          <w:w w:val="105"/>
          <w:lang w:val="en-US"/>
        </w:rPr>
        <w:t xml:space="preserve"> to spend a minimum of 15 hours in class. The additional 30+ hours outside of classes are anticipated to equal 1-2 hours per week on course readings and class preparation, and 1-2 hours per week of work on future assignments (e.g., presentations, projects, papers, exams).</w:t>
      </w:r>
    </w:p>
    <w:p w14:paraId="6489929D" w14:textId="77777777" w:rsidR="005379F1" w:rsidRPr="005379F1" w:rsidRDefault="005379F1">
      <w:pPr>
        <w:widowControl w:val="0"/>
        <w:spacing w:before="9" w:line="240" w:lineRule="auto"/>
        <w:rPr>
          <w:rFonts w:ascii="Calibri" w:eastAsia="Calibri" w:hAnsi="Calibri" w:cs="Calibri"/>
          <w:bCs/>
        </w:rPr>
      </w:pPr>
    </w:p>
    <w:p w14:paraId="6FAF42D8" w14:textId="77777777" w:rsidR="00801F73" w:rsidRPr="00867B68" w:rsidRDefault="00801F73" w:rsidP="00867B68">
      <w:pPr>
        <w:spacing w:line="240" w:lineRule="auto"/>
        <w:ind w:left="731"/>
        <w:rPr>
          <w:rFonts w:asciiTheme="majorHAnsi" w:hAnsiTheme="majorHAnsi" w:cstheme="majorHAnsi"/>
        </w:rPr>
      </w:pPr>
      <w:r w:rsidRPr="00867B68">
        <w:rPr>
          <w:rFonts w:asciiTheme="majorHAnsi" w:eastAsia="Calibri" w:hAnsiTheme="majorHAnsi" w:cstheme="majorHAnsi"/>
          <w:b/>
          <w:i/>
        </w:rPr>
        <w:t>Attendance/Participation:</w:t>
      </w:r>
      <w:r w:rsidRPr="00867B68">
        <w:rPr>
          <w:rFonts w:asciiTheme="majorHAnsi" w:eastAsia="Calibri" w:hAnsiTheme="majorHAnsi" w:cstheme="majorHAnsi"/>
          <w:b/>
        </w:rPr>
        <w:t xml:space="preserve"> </w:t>
      </w:r>
      <w:r w:rsidRPr="00867B68">
        <w:rPr>
          <w:rFonts w:asciiTheme="majorHAnsi" w:hAnsiTheme="majorHAnsi" w:cstheme="majorHAnsi"/>
        </w:rPr>
        <w:t xml:space="preserve">Students are expected to attend every class, arrive on time, complete all assigned readings, exhibit professional and ethical behavior, and </w:t>
      </w:r>
      <w:r w:rsidRPr="00867B68">
        <w:rPr>
          <w:rFonts w:asciiTheme="majorHAnsi" w:hAnsiTheme="majorHAnsi" w:cstheme="majorHAnsi"/>
          <w:u w:val="single" w:color="000000"/>
        </w:rPr>
        <w:t>actively participate</w:t>
      </w:r>
      <w:r w:rsidRPr="00867B68">
        <w:rPr>
          <w:rFonts w:asciiTheme="majorHAnsi" w:hAnsiTheme="majorHAnsi" w:cstheme="majorHAnsi"/>
        </w:rPr>
        <w:t xml:space="preserve"> in class discussions. Unexcused absences, tardiness, unprofessional and/or unethical behavior, and/or lack of preparation/participation may result in a reduction of the overall score for the course or remediation as assigned by the instructor. Two or more unexcused absences may result in loss of credit for the course. </w:t>
      </w:r>
    </w:p>
    <w:p w14:paraId="31A4463D" w14:textId="77777777" w:rsidR="00801F73" w:rsidRPr="00867B68" w:rsidRDefault="00801F73" w:rsidP="00867B68">
      <w:pPr>
        <w:spacing w:line="240" w:lineRule="auto"/>
        <w:ind w:left="721"/>
        <w:rPr>
          <w:rFonts w:asciiTheme="majorHAnsi" w:hAnsiTheme="majorHAnsi" w:cstheme="majorHAnsi"/>
        </w:rPr>
      </w:pPr>
      <w:r w:rsidRPr="00867B68">
        <w:rPr>
          <w:rFonts w:asciiTheme="majorHAnsi" w:hAnsiTheme="majorHAnsi" w:cstheme="majorHAnsi"/>
        </w:rPr>
        <w:t xml:space="preserve"> </w:t>
      </w:r>
    </w:p>
    <w:p w14:paraId="0627700D" w14:textId="77777777" w:rsidR="00801F73" w:rsidRPr="00867B68" w:rsidRDefault="00801F73" w:rsidP="00867B68">
      <w:pPr>
        <w:spacing w:line="240" w:lineRule="auto"/>
        <w:ind w:left="731"/>
        <w:rPr>
          <w:rFonts w:asciiTheme="majorHAnsi" w:hAnsiTheme="majorHAnsi" w:cstheme="majorHAnsi"/>
        </w:rPr>
      </w:pPr>
      <w:r w:rsidRPr="00867B68">
        <w:rPr>
          <w:rFonts w:asciiTheme="majorHAnsi" w:eastAsia="Calibri" w:hAnsiTheme="majorHAnsi" w:cstheme="majorHAnsi"/>
          <w:b/>
          <w:i/>
        </w:rPr>
        <w:t>Mock Interview:</w:t>
      </w:r>
      <w:r w:rsidRPr="00867B68">
        <w:rPr>
          <w:rFonts w:asciiTheme="majorHAnsi" w:hAnsiTheme="majorHAnsi" w:cstheme="majorHAnsi"/>
        </w:rPr>
        <w:t xml:space="preserve"> In preparation for their practicum interviews, students will present professionally and respond appropriately in a 15-minute outside-of-class practice interview with the instructor.  </w:t>
      </w:r>
    </w:p>
    <w:p w14:paraId="320246B0" w14:textId="77777777" w:rsidR="00801F73" w:rsidRPr="00867B68" w:rsidRDefault="00801F73" w:rsidP="00867B68">
      <w:pPr>
        <w:spacing w:line="240" w:lineRule="auto"/>
        <w:rPr>
          <w:rFonts w:asciiTheme="majorHAnsi" w:hAnsiTheme="majorHAnsi" w:cstheme="majorHAnsi"/>
        </w:rPr>
      </w:pPr>
      <w:r w:rsidRPr="00867B68">
        <w:rPr>
          <w:rFonts w:asciiTheme="majorHAnsi" w:eastAsia="Calibri" w:hAnsiTheme="majorHAnsi" w:cstheme="majorHAnsi"/>
          <w:b/>
          <w:i/>
        </w:rPr>
        <w:t xml:space="preserve"> </w:t>
      </w:r>
    </w:p>
    <w:p w14:paraId="1C5EAEF9" w14:textId="77777777" w:rsidR="00801F73" w:rsidRPr="00867B68" w:rsidRDefault="00801F73" w:rsidP="00867B68">
      <w:pPr>
        <w:spacing w:line="240" w:lineRule="auto"/>
        <w:ind w:left="731"/>
        <w:rPr>
          <w:rFonts w:asciiTheme="majorHAnsi" w:hAnsiTheme="majorHAnsi" w:cstheme="majorHAnsi"/>
        </w:rPr>
      </w:pPr>
      <w:r w:rsidRPr="00867B68">
        <w:rPr>
          <w:rFonts w:asciiTheme="majorHAnsi" w:eastAsia="Calibri" w:hAnsiTheme="majorHAnsi" w:cstheme="majorHAnsi"/>
          <w:b/>
          <w:i/>
        </w:rPr>
        <w:t>APA Publication Manual Modules:</w:t>
      </w:r>
      <w:r w:rsidRPr="00867B68">
        <w:rPr>
          <w:rFonts w:asciiTheme="majorHAnsi" w:eastAsia="Calibri" w:hAnsiTheme="majorHAnsi" w:cstheme="majorHAnsi"/>
          <w:b/>
        </w:rPr>
        <w:t xml:space="preserve"> </w:t>
      </w:r>
      <w:r w:rsidRPr="00867B68">
        <w:rPr>
          <w:rFonts w:asciiTheme="majorHAnsi" w:hAnsiTheme="majorHAnsi" w:cstheme="majorHAnsi"/>
        </w:rPr>
        <w:t xml:space="preserve">These are self-paced, asynchronous course modules that students must successfully complete by the end of the term. For the Spring Pro Group course, students must successfully pass two modules: 1) Spelling, Capitalization, and Abbreviations, and 2) Works Cited in Text. </w:t>
      </w:r>
    </w:p>
    <w:p w14:paraId="776B428C" w14:textId="77777777" w:rsidR="00801F73" w:rsidRPr="00867B68" w:rsidRDefault="00801F73" w:rsidP="00867B68">
      <w:pPr>
        <w:spacing w:line="240" w:lineRule="auto"/>
        <w:ind w:left="731"/>
        <w:rPr>
          <w:rFonts w:asciiTheme="majorHAnsi" w:hAnsiTheme="majorHAnsi" w:cstheme="majorHAnsi"/>
        </w:rPr>
      </w:pPr>
      <w:r w:rsidRPr="00867B68">
        <w:rPr>
          <w:rFonts w:asciiTheme="majorHAnsi" w:hAnsiTheme="majorHAnsi" w:cstheme="majorHAnsi"/>
        </w:rPr>
        <w:t xml:space="preserve">You will be required to submit a screenshot of your passing module score.  </w:t>
      </w:r>
    </w:p>
    <w:p w14:paraId="68E4E89F" w14:textId="77777777" w:rsidR="00801F73" w:rsidRPr="00867B68" w:rsidRDefault="00801F73" w:rsidP="00867B68">
      <w:pPr>
        <w:spacing w:line="240" w:lineRule="auto"/>
        <w:rPr>
          <w:rFonts w:asciiTheme="majorHAnsi" w:hAnsiTheme="majorHAnsi" w:cstheme="majorHAnsi"/>
        </w:rPr>
      </w:pPr>
      <w:r w:rsidRPr="00867B68">
        <w:rPr>
          <w:rFonts w:asciiTheme="majorHAnsi" w:eastAsia="Calibri" w:hAnsiTheme="majorHAnsi" w:cstheme="majorHAnsi"/>
          <w:b/>
          <w:i/>
        </w:rPr>
        <w:t xml:space="preserve"> </w:t>
      </w:r>
    </w:p>
    <w:p w14:paraId="30BD0E07" w14:textId="77777777" w:rsidR="00801F73" w:rsidRPr="00867B68" w:rsidRDefault="00801F73" w:rsidP="00867B68">
      <w:pPr>
        <w:spacing w:line="240" w:lineRule="auto"/>
        <w:ind w:left="721"/>
        <w:rPr>
          <w:rFonts w:asciiTheme="majorHAnsi" w:hAnsiTheme="majorHAnsi" w:cstheme="majorHAnsi"/>
        </w:rPr>
      </w:pPr>
      <w:r w:rsidRPr="00867B68">
        <w:rPr>
          <w:rFonts w:asciiTheme="majorHAnsi" w:eastAsia="Calibri" w:hAnsiTheme="majorHAnsi" w:cstheme="majorHAnsi"/>
          <w:b/>
          <w:i/>
        </w:rPr>
        <w:lastRenderedPageBreak/>
        <w:t>Research Interest Presentation:</w:t>
      </w:r>
      <w:r w:rsidRPr="00867B68">
        <w:rPr>
          <w:rFonts w:asciiTheme="majorHAnsi" w:hAnsiTheme="majorHAnsi" w:cstheme="majorHAnsi"/>
        </w:rPr>
        <w:t xml:space="preserve"> Students will search the peer-reviewed literature for articles related to a research topic/area of interest. This, for some, will be a preliminary step in developing a specific research question towards the dissertation requirement. Students will be required to submit a spreadsheet with at least 5 peer-reviewed studies related to a preferred topic of interest. The formatting of the spreadsheet will be discussed. The results will be shared in a 15-minute presentation. This presentation must culminate in a statement of a specific research question or questions that the </w:t>
      </w:r>
      <w:r w:rsidRPr="00867B68">
        <w:rPr>
          <w:rFonts w:asciiTheme="majorHAnsi" w:eastAsia="Calibri" w:hAnsiTheme="majorHAnsi" w:cstheme="majorHAnsi"/>
        </w:rPr>
        <w:t xml:space="preserve">review suggests are next step questions </w:t>
      </w:r>
      <w:proofErr w:type="gramStart"/>
      <w:r w:rsidRPr="00867B68">
        <w:rPr>
          <w:rFonts w:asciiTheme="majorHAnsi" w:eastAsia="Calibri" w:hAnsiTheme="majorHAnsi" w:cstheme="majorHAnsi"/>
        </w:rPr>
        <w:t>in the area of</w:t>
      </w:r>
      <w:proofErr w:type="gramEnd"/>
      <w:r w:rsidRPr="00867B68">
        <w:rPr>
          <w:rFonts w:asciiTheme="majorHAnsi" w:eastAsia="Calibri" w:hAnsiTheme="majorHAnsi" w:cstheme="majorHAnsi"/>
        </w:rPr>
        <w:t xml:space="preserve"> research you’ve chosen.</w:t>
      </w:r>
      <w:r w:rsidRPr="00867B68">
        <w:rPr>
          <w:rFonts w:asciiTheme="majorHAnsi" w:hAnsiTheme="majorHAnsi" w:cstheme="majorHAnsi"/>
        </w:rPr>
        <w:t xml:space="preserve"> </w:t>
      </w:r>
    </w:p>
    <w:p w14:paraId="5FCFFC75" w14:textId="77777777" w:rsidR="00801F73" w:rsidRPr="00867B68" w:rsidRDefault="00801F73" w:rsidP="00867B68">
      <w:pPr>
        <w:spacing w:line="240" w:lineRule="auto"/>
        <w:ind w:left="721"/>
        <w:rPr>
          <w:rFonts w:asciiTheme="majorHAnsi" w:hAnsiTheme="majorHAnsi" w:cstheme="majorHAnsi"/>
        </w:rPr>
      </w:pPr>
      <w:r w:rsidRPr="00867B68">
        <w:rPr>
          <w:rFonts w:asciiTheme="majorHAnsi" w:eastAsia="Calibri" w:hAnsiTheme="majorHAnsi" w:cstheme="majorHAnsi"/>
          <w:b/>
          <w:i/>
        </w:rPr>
        <w:t xml:space="preserve"> </w:t>
      </w:r>
    </w:p>
    <w:p w14:paraId="5C76BA74" w14:textId="18920998" w:rsidR="005379F1" w:rsidRDefault="005379F1" w:rsidP="00867B68">
      <w:pPr>
        <w:spacing w:line="240" w:lineRule="auto"/>
        <w:ind w:left="731"/>
        <w:rPr>
          <w:rFonts w:asciiTheme="majorHAnsi" w:eastAsia="Calibri" w:hAnsiTheme="majorHAnsi" w:cstheme="majorHAnsi"/>
          <w:b/>
          <w:i/>
        </w:rPr>
      </w:pPr>
      <w:r>
        <w:rPr>
          <w:rFonts w:asciiTheme="majorHAnsi" w:eastAsia="Calibri" w:hAnsiTheme="majorHAnsi" w:cstheme="majorHAnsi"/>
          <w:b/>
          <w:i/>
        </w:rPr>
        <w:t>Choose one of the following options:</w:t>
      </w:r>
    </w:p>
    <w:p w14:paraId="4914ED25" w14:textId="43D84FB5" w:rsidR="00801F73" w:rsidRPr="005379F1" w:rsidRDefault="00801F73" w:rsidP="00867B68">
      <w:pPr>
        <w:spacing w:line="240" w:lineRule="auto"/>
        <w:ind w:left="731"/>
        <w:rPr>
          <w:rFonts w:asciiTheme="majorHAnsi" w:hAnsiTheme="majorHAnsi" w:cstheme="majorHAnsi"/>
        </w:rPr>
      </w:pPr>
      <w:r w:rsidRPr="005379F1">
        <w:rPr>
          <w:rFonts w:asciiTheme="majorHAnsi" w:eastAsia="Calibri" w:hAnsiTheme="majorHAnsi" w:cstheme="majorHAnsi"/>
          <w:b/>
          <w:i/>
        </w:rPr>
        <w:t>Theoretical Orientation Presentation &amp; Handout (TOP):</w:t>
      </w:r>
      <w:r w:rsidRPr="005379F1">
        <w:rPr>
          <w:rFonts w:asciiTheme="majorHAnsi" w:hAnsiTheme="majorHAnsi" w:cstheme="majorHAnsi"/>
        </w:rPr>
        <w:t xml:space="preserve"> Students are to research a theoretical orientation, present their findings to the class, and lead a discussion about the orientation (30-minute presentation, 15-minute discussion). They will provide classmates and the instructor with a 2- to 3-page handout detailing the major points and mechanism of change of their chosen theoretical orientation.  OR </w:t>
      </w:r>
    </w:p>
    <w:p w14:paraId="42DA79B6" w14:textId="77777777" w:rsidR="00801F73" w:rsidRPr="005379F1" w:rsidRDefault="00801F73" w:rsidP="00867B68">
      <w:pPr>
        <w:spacing w:line="240" w:lineRule="auto"/>
        <w:ind w:left="731"/>
        <w:rPr>
          <w:rFonts w:asciiTheme="majorHAnsi" w:hAnsiTheme="majorHAnsi" w:cstheme="majorHAnsi"/>
        </w:rPr>
      </w:pPr>
      <w:r w:rsidRPr="005379F1">
        <w:rPr>
          <w:rFonts w:asciiTheme="majorHAnsi" w:eastAsia="Calibri" w:hAnsiTheme="majorHAnsi" w:cstheme="majorHAnsi"/>
          <w:b/>
          <w:i/>
        </w:rPr>
        <w:t>Special Settings Paper &amp; Presentation (SSP):</w:t>
      </w:r>
      <w:r w:rsidRPr="005379F1">
        <w:rPr>
          <w:rFonts w:asciiTheme="majorHAnsi" w:hAnsiTheme="majorHAnsi" w:cstheme="majorHAnsi"/>
        </w:rPr>
        <w:t xml:space="preserve"> Students are to write a 2- to 3-page paper describing a special setting in which clinical psychologists may work, with appropriate citations. The paper must include; 1) the capacity in which psychologists serve in the setting; 2) the clients/patients/consumers served; 3) diversity in the populations served; and 4) ethical issues that can arise. Ideally, students that choose this assignment will do a site visit at such a setting or, at a minimum, interview a psychologist working in the special setting. The student will orally present their special settings paper to the class (20minute presentation).  </w:t>
      </w:r>
    </w:p>
    <w:p w14:paraId="527C09B7" w14:textId="77777777" w:rsidR="00700776" w:rsidRPr="005379F1" w:rsidRDefault="00700776">
      <w:pPr>
        <w:pBdr>
          <w:top w:val="nil"/>
          <w:left w:val="nil"/>
          <w:bottom w:val="nil"/>
          <w:right w:val="nil"/>
          <w:between w:val="nil"/>
        </w:pBdr>
        <w:spacing w:line="240" w:lineRule="auto"/>
        <w:ind w:left="720"/>
        <w:rPr>
          <w:rFonts w:ascii="Calibri" w:eastAsia="Calibri" w:hAnsi="Calibri" w:cs="Calibri"/>
          <w:b/>
          <w:color w:val="000000"/>
        </w:rPr>
      </w:pPr>
    </w:p>
    <w:p w14:paraId="7B8DA012" w14:textId="77777777" w:rsidR="00700776" w:rsidRPr="005379F1" w:rsidRDefault="00503EED">
      <w:pPr>
        <w:pBdr>
          <w:top w:val="nil"/>
          <w:left w:val="nil"/>
          <w:bottom w:val="nil"/>
          <w:right w:val="nil"/>
          <w:between w:val="nil"/>
        </w:pBdr>
        <w:spacing w:line="240" w:lineRule="auto"/>
        <w:rPr>
          <w:rFonts w:ascii="Calibri" w:eastAsia="Calibri" w:hAnsi="Calibri" w:cs="Calibri"/>
          <w:b/>
          <w:color w:val="000000"/>
        </w:rPr>
      </w:pPr>
      <w:r w:rsidRPr="005379F1">
        <w:rPr>
          <w:rFonts w:ascii="Calibri" w:eastAsia="Calibri" w:hAnsi="Calibri" w:cs="Calibri"/>
          <w:b/>
          <w:color w:val="000000"/>
        </w:rPr>
        <w:t>Grading</w:t>
      </w:r>
    </w:p>
    <w:tbl>
      <w:tblPr>
        <w:tblStyle w:val="TableGrid0"/>
        <w:tblW w:w="6114" w:type="dxa"/>
        <w:tblInd w:w="1081" w:type="dxa"/>
        <w:tblCellMar>
          <w:top w:w="45" w:type="dxa"/>
          <w:left w:w="110" w:type="dxa"/>
          <w:right w:w="115" w:type="dxa"/>
        </w:tblCellMar>
        <w:tblLook w:val="04A0" w:firstRow="1" w:lastRow="0" w:firstColumn="1" w:lastColumn="0" w:noHBand="0" w:noVBand="1"/>
      </w:tblPr>
      <w:tblGrid>
        <w:gridCol w:w="5042"/>
        <w:gridCol w:w="1072"/>
      </w:tblGrid>
      <w:tr w:rsidR="00801F73" w:rsidRPr="005379F1" w14:paraId="12F4AC3E" w14:textId="77777777" w:rsidTr="00801F73">
        <w:trPr>
          <w:trHeight w:val="280"/>
        </w:trPr>
        <w:tc>
          <w:tcPr>
            <w:tcW w:w="5042" w:type="dxa"/>
            <w:tcBorders>
              <w:top w:val="single" w:sz="4" w:space="0" w:color="000000"/>
              <w:left w:val="single" w:sz="4" w:space="0" w:color="000000"/>
              <w:bottom w:val="single" w:sz="4" w:space="0" w:color="000000"/>
              <w:right w:val="single" w:sz="4" w:space="0" w:color="000000"/>
            </w:tcBorders>
          </w:tcPr>
          <w:p w14:paraId="0342D6A4" w14:textId="77777777" w:rsidR="00801F73" w:rsidRPr="005379F1" w:rsidRDefault="00801F73" w:rsidP="00801F73">
            <w:pPr>
              <w:rPr>
                <w:rFonts w:eastAsia="Calibri" w:cs="Calibri"/>
                <w:color w:val="000000"/>
              </w:rPr>
            </w:pPr>
            <w:r w:rsidRPr="005379F1">
              <w:rPr>
                <w:rFonts w:eastAsia="Calibri" w:cs="Calibri"/>
                <w:b/>
                <w:color w:val="000000"/>
              </w:rPr>
              <w:t xml:space="preserve">Project/Assignment </w:t>
            </w:r>
          </w:p>
        </w:tc>
        <w:tc>
          <w:tcPr>
            <w:tcW w:w="1072" w:type="dxa"/>
            <w:tcBorders>
              <w:top w:val="single" w:sz="4" w:space="0" w:color="000000"/>
              <w:left w:val="single" w:sz="4" w:space="0" w:color="000000"/>
              <w:bottom w:val="single" w:sz="4" w:space="0" w:color="000000"/>
              <w:right w:val="single" w:sz="4" w:space="0" w:color="000000"/>
            </w:tcBorders>
          </w:tcPr>
          <w:p w14:paraId="36310E0C" w14:textId="77777777" w:rsidR="00801F73" w:rsidRPr="005379F1" w:rsidRDefault="00801F73" w:rsidP="00801F73">
            <w:pPr>
              <w:jc w:val="center"/>
              <w:rPr>
                <w:rFonts w:eastAsia="Calibri" w:cs="Calibri"/>
                <w:color w:val="000000"/>
              </w:rPr>
            </w:pPr>
            <w:r w:rsidRPr="005379F1">
              <w:rPr>
                <w:rFonts w:eastAsia="Calibri" w:cs="Calibri"/>
                <w:b/>
                <w:color w:val="000000"/>
              </w:rPr>
              <w:t>Percent of grade</w:t>
            </w:r>
          </w:p>
        </w:tc>
      </w:tr>
      <w:tr w:rsidR="00801F73" w:rsidRPr="005379F1" w14:paraId="69F801D7" w14:textId="77777777" w:rsidTr="00801F73">
        <w:trPr>
          <w:trHeight w:val="280"/>
        </w:trPr>
        <w:tc>
          <w:tcPr>
            <w:tcW w:w="5042" w:type="dxa"/>
            <w:tcBorders>
              <w:top w:val="single" w:sz="4" w:space="0" w:color="000000"/>
              <w:left w:val="single" w:sz="4" w:space="0" w:color="000000"/>
              <w:bottom w:val="single" w:sz="4" w:space="0" w:color="000000"/>
              <w:right w:val="single" w:sz="4" w:space="0" w:color="000000"/>
            </w:tcBorders>
          </w:tcPr>
          <w:p w14:paraId="4F8094BF" w14:textId="77777777" w:rsidR="00801F73" w:rsidRPr="005379F1" w:rsidRDefault="00801F73" w:rsidP="00801F73">
            <w:pPr>
              <w:rPr>
                <w:rFonts w:eastAsia="Calibri" w:cs="Calibri"/>
                <w:color w:val="000000"/>
              </w:rPr>
            </w:pPr>
            <w:r w:rsidRPr="005379F1">
              <w:rPr>
                <w:rFonts w:eastAsia="Calibri" w:cs="Calibri"/>
                <w:color w:val="000000"/>
              </w:rPr>
              <w:t xml:space="preserve">Attendance and Participation </w:t>
            </w:r>
          </w:p>
        </w:tc>
        <w:tc>
          <w:tcPr>
            <w:tcW w:w="1072" w:type="dxa"/>
            <w:tcBorders>
              <w:top w:val="single" w:sz="4" w:space="0" w:color="000000"/>
              <w:left w:val="single" w:sz="4" w:space="0" w:color="000000"/>
              <w:bottom w:val="single" w:sz="4" w:space="0" w:color="000000"/>
              <w:right w:val="single" w:sz="4" w:space="0" w:color="000000"/>
            </w:tcBorders>
          </w:tcPr>
          <w:p w14:paraId="12D75581" w14:textId="77777777" w:rsidR="00801F73" w:rsidRPr="005379F1" w:rsidRDefault="00801F73" w:rsidP="00801F73">
            <w:pPr>
              <w:jc w:val="center"/>
              <w:rPr>
                <w:rFonts w:eastAsia="Calibri" w:cs="Calibri"/>
                <w:color w:val="000000"/>
              </w:rPr>
            </w:pPr>
            <w:r w:rsidRPr="005379F1">
              <w:rPr>
                <w:rFonts w:eastAsia="Calibri" w:cs="Calibri"/>
                <w:color w:val="000000"/>
              </w:rPr>
              <w:t>10%</w:t>
            </w:r>
          </w:p>
        </w:tc>
      </w:tr>
      <w:tr w:rsidR="00801F73" w:rsidRPr="005379F1" w14:paraId="3380349B" w14:textId="77777777" w:rsidTr="00801F73">
        <w:trPr>
          <w:trHeight w:val="275"/>
        </w:trPr>
        <w:tc>
          <w:tcPr>
            <w:tcW w:w="5042" w:type="dxa"/>
            <w:tcBorders>
              <w:top w:val="single" w:sz="4" w:space="0" w:color="000000"/>
              <w:left w:val="single" w:sz="4" w:space="0" w:color="000000"/>
              <w:bottom w:val="single" w:sz="4" w:space="0" w:color="000000"/>
              <w:right w:val="single" w:sz="4" w:space="0" w:color="000000"/>
            </w:tcBorders>
          </w:tcPr>
          <w:p w14:paraId="6A6B75FC" w14:textId="77777777" w:rsidR="00801F73" w:rsidRPr="005379F1" w:rsidRDefault="00801F73" w:rsidP="00801F73">
            <w:pPr>
              <w:rPr>
                <w:rFonts w:eastAsia="Calibri" w:cs="Calibri"/>
                <w:color w:val="000000"/>
              </w:rPr>
            </w:pPr>
            <w:r w:rsidRPr="005379F1">
              <w:rPr>
                <w:rFonts w:eastAsia="Calibri" w:cs="Calibri"/>
                <w:color w:val="000000"/>
              </w:rPr>
              <w:t xml:space="preserve">Mock Interview </w:t>
            </w:r>
          </w:p>
        </w:tc>
        <w:tc>
          <w:tcPr>
            <w:tcW w:w="1072" w:type="dxa"/>
            <w:tcBorders>
              <w:top w:val="single" w:sz="4" w:space="0" w:color="000000"/>
              <w:left w:val="single" w:sz="4" w:space="0" w:color="000000"/>
              <w:bottom w:val="single" w:sz="4" w:space="0" w:color="000000"/>
              <w:right w:val="single" w:sz="4" w:space="0" w:color="000000"/>
            </w:tcBorders>
          </w:tcPr>
          <w:p w14:paraId="379A3F6E" w14:textId="77777777" w:rsidR="00801F73" w:rsidRPr="005379F1" w:rsidRDefault="00801F73" w:rsidP="00801F73">
            <w:pPr>
              <w:jc w:val="center"/>
              <w:rPr>
                <w:rFonts w:eastAsia="Calibri" w:cs="Calibri"/>
                <w:color w:val="000000"/>
              </w:rPr>
            </w:pPr>
            <w:r w:rsidRPr="005379F1">
              <w:rPr>
                <w:rFonts w:eastAsia="Calibri" w:cs="Calibri"/>
                <w:color w:val="000000"/>
              </w:rPr>
              <w:t>20%</w:t>
            </w:r>
          </w:p>
        </w:tc>
      </w:tr>
      <w:tr w:rsidR="00801F73" w:rsidRPr="005379F1" w14:paraId="3853F440" w14:textId="77777777" w:rsidTr="00801F73">
        <w:trPr>
          <w:trHeight w:val="281"/>
        </w:trPr>
        <w:tc>
          <w:tcPr>
            <w:tcW w:w="5042" w:type="dxa"/>
            <w:tcBorders>
              <w:top w:val="single" w:sz="4" w:space="0" w:color="000000"/>
              <w:left w:val="single" w:sz="4" w:space="0" w:color="000000"/>
              <w:bottom w:val="single" w:sz="4" w:space="0" w:color="000000"/>
              <w:right w:val="single" w:sz="4" w:space="0" w:color="000000"/>
            </w:tcBorders>
          </w:tcPr>
          <w:p w14:paraId="586EE963" w14:textId="77777777" w:rsidR="00801F73" w:rsidRPr="005379F1" w:rsidRDefault="00801F73" w:rsidP="00801F73">
            <w:pPr>
              <w:rPr>
                <w:rFonts w:eastAsia="Calibri" w:cs="Calibri"/>
                <w:color w:val="000000"/>
              </w:rPr>
            </w:pPr>
            <w:r w:rsidRPr="005379F1">
              <w:rPr>
                <w:rFonts w:eastAsia="Calibri" w:cs="Calibri"/>
                <w:color w:val="000000"/>
              </w:rPr>
              <w:t xml:space="preserve">APA Publication Modules </w:t>
            </w:r>
          </w:p>
        </w:tc>
        <w:tc>
          <w:tcPr>
            <w:tcW w:w="1072" w:type="dxa"/>
            <w:tcBorders>
              <w:top w:val="single" w:sz="4" w:space="0" w:color="000000"/>
              <w:left w:val="single" w:sz="4" w:space="0" w:color="000000"/>
              <w:bottom w:val="single" w:sz="4" w:space="0" w:color="000000"/>
              <w:right w:val="single" w:sz="4" w:space="0" w:color="000000"/>
            </w:tcBorders>
          </w:tcPr>
          <w:p w14:paraId="31FC54F4" w14:textId="77777777" w:rsidR="00801F73" w:rsidRPr="005379F1" w:rsidRDefault="00801F73" w:rsidP="00801F73">
            <w:pPr>
              <w:jc w:val="center"/>
              <w:rPr>
                <w:rFonts w:eastAsia="Calibri" w:cs="Calibri"/>
                <w:color w:val="000000"/>
              </w:rPr>
            </w:pPr>
            <w:r w:rsidRPr="005379F1">
              <w:rPr>
                <w:rFonts w:eastAsia="Calibri" w:cs="Calibri"/>
                <w:color w:val="000000"/>
              </w:rPr>
              <w:t>10%</w:t>
            </w:r>
          </w:p>
        </w:tc>
      </w:tr>
      <w:tr w:rsidR="00801F73" w:rsidRPr="005379F1" w14:paraId="53761B9D" w14:textId="77777777" w:rsidTr="00801F73">
        <w:trPr>
          <w:trHeight w:val="280"/>
        </w:trPr>
        <w:tc>
          <w:tcPr>
            <w:tcW w:w="5042" w:type="dxa"/>
            <w:tcBorders>
              <w:top w:val="single" w:sz="4" w:space="0" w:color="000000"/>
              <w:left w:val="single" w:sz="4" w:space="0" w:color="000000"/>
              <w:bottom w:val="single" w:sz="4" w:space="0" w:color="000000"/>
              <w:right w:val="single" w:sz="4" w:space="0" w:color="000000"/>
            </w:tcBorders>
          </w:tcPr>
          <w:p w14:paraId="07CE0C67" w14:textId="77777777" w:rsidR="00801F73" w:rsidRPr="005379F1" w:rsidRDefault="00801F73" w:rsidP="00801F73">
            <w:pPr>
              <w:rPr>
                <w:rFonts w:eastAsia="Calibri" w:cs="Calibri"/>
                <w:color w:val="000000"/>
              </w:rPr>
            </w:pPr>
            <w:r w:rsidRPr="005379F1">
              <w:rPr>
                <w:rFonts w:eastAsia="Calibri" w:cs="Calibri"/>
                <w:color w:val="000000"/>
              </w:rPr>
              <w:t xml:space="preserve">Research Interest Presentation </w:t>
            </w:r>
          </w:p>
        </w:tc>
        <w:tc>
          <w:tcPr>
            <w:tcW w:w="1072" w:type="dxa"/>
            <w:tcBorders>
              <w:top w:val="single" w:sz="4" w:space="0" w:color="000000"/>
              <w:left w:val="single" w:sz="4" w:space="0" w:color="000000"/>
              <w:bottom w:val="single" w:sz="4" w:space="0" w:color="000000"/>
              <w:right w:val="single" w:sz="4" w:space="0" w:color="000000"/>
            </w:tcBorders>
          </w:tcPr>
          <w:p w14:paraId="06BE7408" w14:textId="77777777" w:rsidR="00801F73" w:rsidRPr="005379F1" w:rsidRDefault="00801F73" w:rsidP="00801F73">
            <w:pPr>
              <w:jc w:val="center"/>
              <w:rPr>
                <w:rFonts w:eastAsia="Calibri" w:cs="Calibri"/>
                <w:color w:val="000000"/>
              </w:rPr>
            </w:pPr>
            <w:r w:rsidRPr="005379F1">
              <w:rPr>
                <w:rFonts w:eastAsia="Calibri" w:cs="Calibri"/>
                <w:color w:val="000000"/>
              </w:rPr>
              <w:t>25%</w:t>
            </w:r>
          </w:p>
        </w:tc>
      </w:tr>
      <w:tr w:rsidR="00801F73" w:rsidRPr="005379F1" w14:paraId="4CEE0E3A" w14:textId="77777777" w:rsidTr="00801F73">
        <w:trPr>
          <w:trHeight w:val="545"/>
        </w:trPr>
        <w:tc>
          <w:tcPr>
            <w:tcW w:w="5042" w:type="dxa"/>
            <w:tcBorders>
              <w:top w:val="single" w:sz="4" w:space="0" w:color="000000"/>
              <w:left w:val="single" w:sz="4" w:space="0" w:color="000000"/>
              <w:bottom w:val="single" w:sz="4" w:space="0" w:color="000000"/>
              <w:right w:val="single" w:sz="4" w:space="0" w:color="000000"/>
            </w:tcBorders>
          </w:tcPr>
          <w:p w14:paraId="750E4587" w14:textId="77777777" w:rsidR="00801F73" w:rsidRPr="005379F1" w:rsidRDefault="00801F73" w:rsidP="00801F73">
            <w:pPr>
              <w:rPr>
                <w:rFonts w:eastAsia="Calibri" w:cs="Calibri"/>
                <w:color w:val="000000"/>
              </w:rPr>
            </w:pPr>
            <w:r w:rsidRPr="005379F1">
              <w:rPr>
                <w:rFonts w:eastAsia="Calibri" w:cs="Calibri"/>
                <w:color w:val="000000"/>
              </w:rPr>
              <w:t xml:space="preserve">Theoretical Orientation Paper and Presentation OR Special Setting Paper &amp; Handout </w:t>
            </w:r>
          </w:p>
        </w:tc>
        <w:tc>
          <w:tcPr>
            <w:tcW w:w="1072" w:type="dxa"/>
            <w:tcBorders>
              <w:top w:val="single" w:sz="4" w:space="0" w:color="000000"/>
              <w:left w:val="single" w:sz="4" w:space="0" w:color="000000"/>
              <w:bottom w:val="single" w:sz="4" w:space="0" w:color="000000"/>
              <w:right w:val="single" w:sz="4" w:space="0" w:color="000000"/>
            </w:tcBorders>
          </w:tcPr>
          <w:p w14:paraId="3F8E30AC" w14:textId="77777777" w:rsidR="00801F73" w:rsidRPr="005379F1" w:rsidRDefault="00801F73" w:rsidP="00801F73">
            <w:pPr>
              <w:jc w:val="center"/>
              <w:rPr>
                <w:rFonts w:eastAsia="Calibri" w:cs="Calibri"/>
                <w:color w:val="000000"/>
              </w:rPr>
            </w:pPr>
            <w:r w:rsidRPr="005379F1">
              <w:rPr>
                <w:rFonts w:eastAsia="Calibri" w:cs="Calibri"/>
                <w:color w:val="000000"/>
              </w:rPr>
              <w:t>35%</w:t>
            </w:r>
          </w:p>
        </w:tc>
      </w:tr>
      <w:tr w:rsidR="00801F73" w:rsidRPr="005379F1" w14:paraId="4FA49F8B" w14:textId="77777777" w:rsidTr="00801F73">
        <w:trPr>
          <w:trHeight w:val="280"/>
        </w:trPr>
        <w:tc>
          <w:tcPr>
            <w:tcW w:w="5042" w:type="dxa"/>
            <w:tcBorders>
              <w:top w:val="single" w:sz="4" w:space="0" w:color="000000"/>
              <w:left w:val="single" w:sz="4" w:space="0" w:color="000000"/>
              <w:bottom w:val="single" w:sz="4" w:space="0" w:color="000000"/>
              <w:right w:val="single" w:sz="4" w:space="0" w:color="000000"/>
            </w:tcBorders>
          </w:tcPr>
          <w:p w14:paraId="63A49572" w14:textId="77777777" w:rsidR="00801F73" w:rsidRPr="005379F1" w:rsidRDefault="00801F73" w:rsidP="00801F73">
            <w:pPr>
              <w:jc w:val="right"/>
              <w:rPr>
                <w:rFonts w:eastAsia="Calibri" w:cs="Calibri"/>
                <w:color w:val="000000"/>
              </w:rPr>
            </w:pPr>
            <w:r w:rsidRPr="005379F1">
              <w:rPr>
                <w:rFonts w:eastAsia="Calibri" w:cs="Calibri"/>
                <w:color w:val="000000"/>
              </w:rPr>
              <w:t xml:space="preserve">Total: </w:t>
            </w:r>
          </w:p>
        </w:tc>
        <w:tc>
          <w:tcPr>
            <w:tcW w:w="1072" w:type="dxa"/>
            <w:tcBorders>
              <w:top w:val="single" w:sz="4" w:space="0" w:color="000000"/>
              <w:left w:val="single" w:sz="4" w:space="0" w:color="000000"/>
              <w:bottom w:val="single" w:sz="4" w:space="0" w:color="000000"/>
              <w:right w:val="single" w:sz="4" w:space="0" w:color="000000"/>
            </w:tcBorders>
          </w:tcPr>
          <w:p w14:paraId="3C06101B" w14:textId="77777777" w:rsidR="00801F73" w:rsidRPr="005379F1" w:rsidRDefault="00801F73" w:rsidP="00801F73">
            <w:pPr>
              <w:jc w:val="center"/>
              <w:rPr>
                <w:rFonts w:eastAsia="Calibri" w:cs="Calibri"/>
                <w:color w:val="000000"/>
              </w:rPr>
            </w:pPr>
            <w:r w:rsidRPr="005379F1">
              <w:rPr>
                <w:rFonts w:eastAsia="Calibri" w:cs="Calibri"/>
                <w:color w:val="000000"/>
              </w:rPr>
              <w:t>100%</w:t>
            </w:r>
          </w:p>
        </w:tc>
      </w:tr>
    </w:tbl>
    <w:p w14:paraId="79897920" w14:textId="77777777" w:rsidR="00801F73" w:rsidRPr="005379F1" w:rsidRDefault="00801F73">
      <w:pPr>
        <w:widowControl w:val="0"/>
        <w:spacing w:before="9" w:line="240" w:lineRule="auto"/>
        <w:ind w:left="720"/>
        <w:rPr>
          <w:rFonts w:ascii="Calibri" w:eastAsia="Calibri" w:hAnsi="Calibri" w:cs="Calibri"/>
          <w:color w:val="1A1A1A"/>
        </w:rPr>
      </w:pPr>
    </w:p>
    <w:p w14:paraId="29F8B477" w14:textId="77777777" w:rsidR="00700776" w:rsidRPr="005379F1" w:rsidRDefault="00503EED">
      <w:pPr>
        <w:pBdr>
          <w:top w:val="nil"/>
          <w:left w:val="nil"/>
          <w:bottom w:val="nil"/>
          <w:right w:val="nil"/>
          <w:between w:val="nil"/>
        </w:pBdr>
        <w:spacing w:line="240" w:lineRule="auto"/>
        <w:ind w:left="720"/>
        <w:rPr>
          <w:rFonts w:ascii="Calibri" w:eastAsia="Calibri" w:hAnsi="Calibri" w:cs="Calibri"/>
          <w:color w:val="000000"/>
        </w:rPr>
      </w:pPr>
      <w:r w:rsidRPr="005379F1">
        <w:rPr>
          <w:rFonts w:ascii="Calibri" w:eastAsia="Calibri" w:hAnsi="Calibri" w:cs="Calibri"/>
          <w:b/>
          <w:color w:val="000000"/>
        </w:rPr>
        <w:t xml:space="preserve">Grading Scale </w:t>
      </w:r>
    </w:p>
    <w:p w14:paraId="45300C2D" w14:textId="77777777" w:rsidR="00700776" w:rsidRPr="005379F1" w:rsidRDefault="00503EED">
      <w:pPr>
        <w:pBdr>
          <w:top w:val="nil"/>
          <w:left w:val="nil"/>
          <w:bottom w:val="nil"/>
          <w:right w:val="nil"/>
          <w:between w:val="nil"/>
        </w:pBdr>
        <w:spacing w:line="240" w:lineRule="auto"/>
        <w:ind w:left="720"/>
        <w:rPr>
          <w:rFonts w:ascii="Calibri" w:eastAsia="Calibri" w:hAnsi="Calibri" w:cs="Calibri"/>
          <w:color w:val="000000"/>
        </w:rPr>
      </w:pPr>
      <w:r w:rsidRPr="005379F1">
        <w:rPr>
          <w:rFonts w:ascii="Calibri" w:eastAsia="Calibri" w:hAnsi="Calibri" w:cs="Calibri"/>
          <w:color w:val="000000"/>
        </w:rPr>
        <w:t>Grade point equivalents (and grading scale values) are presented below. Final scores &gt; .5 will be rounded up.</w:t>
      </w:r>
      <w:r w:rsidRPr="005379F1">
        <w:rPr>
          <w:rFonts w:ascii="Calibri" w:eastAsia="Calibri" w:hAnsi="Calibri" w:cs="Calibri"/>
          <w:color w:val="000000"/>
        </w:rPr>
        <w:tab/>
      </w:r>
    </w:p>
    <w:p w14:paraId="5F4FF71B" w14:textId="77777777" w:rsidR="00A967A6" w:rsidRPr="005379F1" w:rsidRDefault="00A967A6" w:rsidP="00A967A6">
      <w:pPr>
        <w:pBdr>
          <w:top w:val="nil"/>
          <w:left w:val="nil"/>
          <w:bottom w:val="nil"/>
          <w:right w:val="nil"/>
          <w:between w:val="nil"/>
        </w:pBdr>
        <w:spacing w:line="240" w:lineRule="auto"/>
        <w:ind w:left="720"/>
        <w:rPr>
          <w:rFonts w:ascii="Calibri" w:eastAsia="Calibri" w:hAnsi="Calibri" w:cs="Calibri"/>
          <w:color w:val="000000"/>
        </w:rPr>
      </w:pPr>
      <w:r w:rsidRPr="005379F1">
        <w:rPr>
          <w:rFonts w:ascii="Calibri" w:eastAsia="Calibri" w:hAnsi="Calibri" w:cs="Calibri"/>
          <w:color w:val="000000"/>
        </w:rPr>
        <w:tab/>
        <w:t xml:space="preserve">80% or above =  </w:t>
      </w:r>
      <w:r w:rsidRPr="005379F1">
        <w:rPr>
          <w:rFonts w:ascii="Calibri" w:eastAsia="Calibri" w:hAnsi="Calibri" w:cs="Calibri"/>
          <w:color w:val="000000"/>
        </w:rPr>
        <w:tab/>
        <w:t xml:space="preserve">CR (Credit; Course is passed) </w:t>
      </w:r>
    </w:p>
    <w:p w14:paraId="19C7C211" w14:textId="77777777" w:rsidR="00A967A6" w:rsidRPr="005379F1" w:rsidRDefault="00A967A6" w:rsidP="00A967A6">
      <w:pPr>
        <w:pBdr>
          <w:top w:val="nil"/>
          <w:left w:val="nil"/>
          <w:bottom w:val="nil"/>
          <w:right w:val="nil"/>
          <w:between w:val="nil"/>
        </w:pBdr>
        <w:spacing w:line="240" w:lineRule="auto"/>
        <w:ind w:left="720"/>
        <w:rPr>
          <w:rFonts w:ascii="Calibri" w:eastAsia="Calibri" w:hAnsi="Calibri" w:cs="Calibri"/>
          <w:color w:val="000000"/>
        </w:rPr>
      </w:pPr>
      <w:r w:rsidRPr="005379F1">
        <w:rPr>
          <w:rFonts w:ascii="Calibri" w:eastAsia="Calibri" w:hAnsi="Calibri" w:cs="Calibri"/>
          <w:color w:val="000000"/>
        </w:rPr>
        <w:tab/>
        <w:t xml:space="preserve">Below 80%= </w:t>
      </w:r>
      <w:r w:rsidRPr="005379F1">
        <w:rPr>
          <w:rFonts w:ascii="Calibri" w:eastAsia="Calibri" w:hAnsi="Calibri" w:cs="Calibri"/>
          <w:color w:val="000000"/>
        </w:rPr>
        <w:tab/>
        <w:t xml:space="preserve"> </w:t>
      </w:r>
      <w:r w:rsidRPr="005379F1">
        <w:rPr>
          <w:rFonts w:ascii="Calibri" w:eastAsia="Calibri" w:hAnsi="Calibri" w:cs="Calibri"/>
          <w:color w:val="000000"/>
        </w:rPr>
        <w:tab/>
        <w:t>NC (No Credit; Course is failed)</w:t>
      </w:r>
    </w:p>
    <w:p w14:paraId="1F6CD84D" w14:textId="77777777" w:rsidR="00700776" w:rsidRPr="005379F1" w:rsidRDefault="00700776">
      <w:pPr>
        <w:widowControl w:val="0"/>
        <w:spacing w:before="9" w:line="240" w:lineRule="auto"/>
        <w:rPr>
          <w:rFonts w:ascii="Calibri" w:eastAsia="Calibri" w:hAnsi="Calibri" w:cs="Calibri"/>
        </w:rPr>
      </w:pPr>
    </w:p>
    <w:p w14:paraId="2DB2B872" w14:textId="77777777" w:rsidR="0042708D" w:rsidRPr="005379F1" w:rsidRDefault="0042708D" w:rsidP="0042708D">
      <w:pPr>
        <w:pBdr>
          <w:top w:val="nil"/>
          <w:left w:val="nil"/>
          <w:bottom w:val="nil"/>
          <w:right w:val="nil"/>
          <w:between w:val="nil"/>
        </w:pBdr>
        <w:spacing w:line="240" w:lineRule="auto"/>
        <w:rPr>
          <w:rFonts w:ascii="Calibri" w:eastAsia="Calibri" w:hAnsi="Calibri" w:cs="Calibri"/>
          <w:b/>
          <w:color w:val="000000"/>
        </w:rPr>
      </w:pPr>
      <w:bookmarkStart w:id="5" w:name="_heading=h.1t3h5sf" w:colFirst="0" w:colLast="0"/>
      <w:bookmarkEnd w:id="5"/>
      <w:r w:rsidRPr="005379F1">
        <w:rPr>
          <w:rFonts w:ascii="Calibri" w:eastAsia="Calibri" w:hAnsi="Calibri" w:cs="Calibri"/>
          <w:b/>
          <w:color w:val="000000"/>
        </w:rPr>
        <w:t xml:space="preserve">Instructional Contact and Credit Hours </w:t>
      </w:r>
    </w:p>
    <w:p w14:paraId="3C5AC947" w14:textId="77777777" w:rsidR="0042708D" w:rsidRPr="005379F1" w:rsidRDefault="0042708D" w:rsidP="0042708D">
      <w:pPr>
        <w:pBdr>
          <w:top w:val="nil"/>
          <w:left w:val="nil"/>
          <w:bottom w:val="nil"/>
          <w:right w:val="nil"/>
          <w:between w:val="nil"/>
        </w:pBdr>
        <w:spacing w:line="240" w:lineRule="auto"/>
        <w:rPr>
          <w:rFonts w:ascii="Calibri" w:eastAsia="Calibri" w:hAnsi="Calibri" w:cs="Calibri"/>
          <w:color w:val="000000"/>
        </w:rPr>
      </w:pPr>
      <w:r w:rsidRPr="005379F1">
        <w:rPr>
          <w:rFonts w:ascii="Calibri" w:eastAsia="Calibri" w:hAnsi="Calibri" w:cs="Calibri"/>
          <w:color w:val="00000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w:t>
      </w:r>
      <w:r w:rsidR="00D53E9D" w:rsidRPr="005379F1">
        <w:rPr>
          <w:rFonts w:ascii="Calibri" w:eastAsia="Calibri" w:hAnsi="Calibri" w:cs="Calibri"/>
          <w:color w:val="000000"/>
        </w:rPr>
        <w:t>10-week</w:t>
      </w:r>
      <w:r w:rsidRPr="005379F1">
        <w:rPr>
          <w:rFonts w:ascii="Calibri" w:eastAsia="Calibri" w:hAnsi="Calibri" w:cs="Calibri"/>
          <w:color w:val="000000"/>
        </w:rPr>
        <w:t xml:space="preserve">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r w:rsidR="00EC596D" w:rsidRPr="005379F1">
        <w:rPr>
          <w:rFonts w:ascii="Calibri" w:eastAsia="Calibri" w:hAnsi="Calibri" w:cs="Calibri"/>
          <w:color w:val="000000"/>
        </w:rPr>
        <w:t xml:space="preserve"> </w:t>
      </w:r>
      <w:r w:rsidRPr="005379F1">
        <w:rPr>
          <w:rFonts w:ascii="Calibri" w:eastAsia="Calibri" w:hAnsi="Calibri" w:cs="Calibri"/>
          <w:color w:val="000000"/>
        </w:rPr>
        <w:t xml:space="preserve">The minimum 45 hours of engagement per credit hour can be satisfied in fully online, internship, or other specialized courses through </w:t>
      </w:r>
      <w:r w:rsidRPr="005379F1">
        <w:rPr>
          <w:rFonts w:ascii="Calibri" w:eastAsia="Calibri" w:hAnsi="Calibri" w:cs="Calibri"/>
          <w:color w:val="000000"/>
        </w:rPr>
        <w:lastRenderedPageBreak/>
        <w:t>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01E876CC" w14:textId="77777777" w:rsidR="0042708D" w:rsidRPr="005379F1" w:rsidRDefault="0042708D">
      <w:pPr>
        <w:spacing w:line="240" w:lineRule="auto"/>
        <w:rPr>
          <w:rFonts w:ascii="Calibri" w:eastAsia="Calibri" w:hAnsi="Calibri" w:cs="Calibri"/>
          <w:b/>
          <w:color w:val="000000"/>
        </w:rPr>
      </w:pPr>
    </w:p>
    <w:p w14:paraId="4E2226F5" w14:textId="77777777" w:rsidR="00700776" w:rsidRPr="005379F1" w:rsidRDefault="00503EED">
      <w:pPr>
        <w:spacing w:line="240" w:lineRule="auto"/>
        <w:rPr>
          <w:rFonts w:ascii="Calibri" w:eastAsia="Calibri" w:hAnsi="Calibri" w:cs="Calibri"/>
          <w:b/>
          <w:color w:val="000000"/>
        </w:rPr>
      </w:pPr>
      <w:r w:rsidRPr="005379F1">
        <w:rPr>
          <w:rFonts w:ascii="Calibri" w:eastAsia="Calibri" w:hAnsi="Calibri" w:cs="Calibri"/>
          <w:b/>
          <w:color w:val="000000"/>
        </w:rPr>
        <w:t xml:space="preserve">Course Policies </w:t>
      </w:r>
    </w:p>
    <w:p w14:paraId="0F3D5D5A" w14:textId="77777777" w:rsidR="00700776" w:rsidRPr="005379F1" w:rsidRDefault="00503EED">
      <w:pPr>
        <w:spacing w:line="240" w:lineRule="auto"/>
        <w:rPr>
          <w:rFonts w:ascii="Calibri" w:eastAsia="Calibri" w:hAnsi="Calibri" w:cs="Calibri"/>
          <w:color w:val="000000"/>
        </w:rPr>
      </w:pPr>
      <w:bookmarkStart w:id="6" w:name="_heading=h.4d34og8" w:colFirst="0" w:colLast="0"/>
      <w:bookmarkEnd w:id="6"/>
      <w:r w:rsidRPr="005379F1">
        <w:rPr>
          <w:rFonts w:ascii="Calibri" w:eastAsia="Calibri" w:hAnsi="Calibri" w:cs="Calibri"/>
          <w:b/>
          <w:i/>
          <w:color w:val="000000"/>
        </w:rPr>
        <w:t>Instructor and Student Communication:</w:t>
      </w:r>
      <w:r w:rsidRPr="005379F1">
        <w:rPr>
          <w:rFonts w:ascii="Calibri" w:eastAsia="Calibri" w:hAnsi="Calibri" w:cs="Calibri"/>
        </w:rPr>
        <w:t xml:space="preserve"> Questions for this course can be emailed to the instructor.  Online, in-person, and phone conferences can be arranged. Response time is up to 2 days.</w:t>
      </w:r>
      <w:r w:rsidRPr="005379F1">
        <w:rPr>
          <w:rFonts w:ascii="Calibri" w:eastAsia="Calibri" w:hAnsi="Calibri" w:cs="Calibri"/>
          <w:color w:val="000000"/>
        </w:rPr>
        <w:br/>
      </w:r>
      <w:r w:rsidRPr="005379F1">
        <w:rPr>
          <w:rFonts w:ascii="Calibri" w:eastAsia="Calibri" w:hAnsi="Calibri" w:cs="Calibri"/>
          <w:color w:val="000000"/>
        </w:rPr>
        <w:br/>
      </w:r>
      <w:r w:rsidRPr="005379F1">
        <w:rPr>
          <w:rFonts w:ascii="Calibri" w:eastAsia="Calibri" w:hAnsi="Calibri" w:cs="Calibri"/>
          <w:b/>
          <w:i/>
          <w:color w:val="000000"/>
        </w:rPr>
        <w:t>Cell phones, tablets, and laptops:</w:t>
      </w:r>
      <w:r w:rsidRPr="005379F1">
        <w:rPr>
          <w:rFonts w:ascii="Calibri" w:eastAsia="Calibri" w:hAnsi="Calibri" w:cs="Calibri"/>
          <w:color w:val="00000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4032EFBB" w14:textId="77777777" w:rsidR="00700776" w:rsidRPr="005379F1" w:rsidRDefault="00700776">
      <w:pPr>
        <w:spacing w:line="240" w:lineRule="auto"/>
        <w:rPr>
          <w:rFonts w:ascii="Calibri" w:eastAsia="Calibri" w:hAnsi="Calibri" w:cs="Calibri"/>
          <w:b/>
          <w:color w:val="000000"/>
        </w:rPr>
      </w:pPr>
      <w:bookmarkStart w:id="7" w:name="_heading=h.2s8eyo1" w:colFirst="0" w:colLast="0"/>
      <w:bookmarkEnd w:id="7"/>
    </w:p>
    <w:p w14:paraId="7D23AEF3" w14:textId="77777777" w:rsidR="00000000" w:rsidRPr="005379F1" w:rsidRDefault="008C45A5" w:rsidP="00EC596D">
      <w:pPr>
        <w:pBdr>
          <w:top w:val="nil"/>
          <w:left w:val="nil"/>
          <w:bottom w:val="nil"/>
          <w:right w:val="nil"/>
          <w:between w:val="nil"/>
        </w:pBdr>
        <w:spacing w:line="240" w:lineRule="auto"/>
        <w:rPr>
          <w:rFonts w:ascii="Calibri" w:eastAsia="Calibri" w:hAnsi="Calibri" w:cs="Calibri"/>
          <w:b/>
          <w:i/>
          <w:color w:val="000000"/>
          <w:lang w:val="en-US"/>
        </w:rPr>
      </w:pPr>
      <w:r w:rsidRPr="005379F1">
        <w:rPr>
          <w:rFonts w:ascii="Calibri" w:eastAsia="Calibri" w:hAnsi="Calibri" w:cs="Calibri"/>
          <w:b/>
          <w:i/>
          <w:color w:val="000000"/>
          <w:lang w:val="en-US"/>
        </w:rPr>
        <w:t>Student with Disabilities Statement</w:t>
      </w:r>
      <w:r w:rsidR="00EC596D" w:rsidRPr="005379F1">
        <w:rPr>
          <w:rFonts w:ascii="Calibri" w:eastAsia="Calibri" w:hAnsi="Calibri" w:cs="Calibri"/>
          <w:b/>
          <w:i/>
          <w:color w:val="000000"/>
          <w:lang w:val="en-US"/>
        </w:rPr>
        <w:t>:</w:t>
      </w:r>
    </w:p>
    <w:p w14:paraId="5CFB8E32" w14:textId="77777777" w:rsidR="00000000" w:rsidRPr="005379F1"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5379F1">
        <w:rPr>
          <w:rFonts w:ascii="Calibri" w:eastAsia="Calibri" w:hAnsi="Calibri" w:cs="Calibri"/>
          <w:color w:val="000000"/>
          <w:lang w:val="en-US"/>
        </w:rPr>
        <w:t>Chaminade University of Honolulu offers accommodations for all actively enrolled student</w:t>
      </w:r>
      <w:r w:rsidR="00EC596D" w:rsidRPr="005379F1">
        <w:rPr>
          <w:rFonts w:ascii="Calibri" w:eastAsia="Calibri" w:hAnsi="Calibri" w:cs="Calibri"/>
          <w:color w:val="000000"/>
          <w:lang w:val="en-US"/>
        </w:rPr>
        <w:t xml:space="preserve">s </w:t>
      </w:r>
      <w:r w:rsidRPr="005379F1">
        <w:rPr>
          <w:rFonts w:ascii="Calibri" w:eastAsia="Calibri" w:hAnsi="Calibri" w:cs="Calibri"/>
          <w:color w:val="000000"/>
          <w:lang w:val="en-US"/>
        </w:rPr>
        <w:t>with disabilities in compliance with Section 504 of the Rehabilitation Act of 1973, the Americans</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with Disabilities Act (ADA) of 1990, and the ADA Amendments Act (2008).</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 xml:space="preserve">Students are responsible for contacting </w:t>
      </w:r>
      <w:proofErr w:type="spellStart"/>
      <w:r w:rsidR="00EC596D" w:rsidRPr="005379F1">
        <w:rPr>
          <w:rFonts w:ascii="Calibri" w:eastAsia="Calibri" w:hAnsi="Calibri" w:cs="Calibri"/>
          <w:color w:val="000000"/>
          <w:lang w:val="en-US"/>
        </w:rPr>
        <w:t>Kōkua</w:t>
      </w:r>
      <w:proofErr w:type="spellEnd"/>
      <w:r w:rsidR="00EC596D" w:rsidRPr="005379F1">
        <w:rPr>
          <w:rFonts w:ascii="Calibri" w:eastAsia="Calibri" w:hAnsi="Calibri" w:cs="Calibri"/>
          <w:color w:val="000000"/>
          <w:lang w:val="en-US"/>
        </w:rPr>
        <w:t xml:space="preserve"> </w:t>
      </w:r>
      <w:proofErr w:type="spellStart"/>
      <w:r w:rsidR="00EC596D" w:rsidRPr="005379F1">
        <w:rPr>
          <w:rFonts w:ascii="Calibri" w:eastAsia="Calibri" w:hAnsi="Calibri" w:cs="Calibri"/>
          <w:color w:val="000000"/>
          <w:lang w:val="en-US"/>
        </w:rPr>
        <w:t>ʻIke</w:t>
      </w:r>
      <w:proofErr w:type="spellEnd"/>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Center for Student Learning to schedule an</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appointment. Verification of their disability will be requested through appropriate</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documentation and once received it will take up to approximately 2–3 weeks to review them.</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Appropriate paperwork will be completed by the student before notification will be sent out to</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their instructors. Accommodation paperwork will not be automatically sent out to instructors</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 xml:space="preserve">each semester, as the student is responsible to notify </w:t>
      </w:r>
      <w:proofErr w:type="spellStart"/>
      <w:r w:rsidR="00EC596D" w:rsidRPr="005379F1">
        <w:rPr>
          <w:rFonts w:ascii="Calibri" w:eastAsia="Calibri" w:hAnsi="Calibri" w:cs="Calibri"/>
          <w:color w:val="000000"/>
          <w:lang w:val="en-US"/>
        </w:rPr>
        <w:t>Kōkua</w:t>
      </w:r>
      <w:proofErr w:type="spellEnd"/>
      <w:r w:rsidR="00EC596D" w:rsidRPr="005379F1">
        <w:rPr>
          <w:rFonts w:ascii="Calibri" w:eastAsia="Calibri" w:hAnsi="Calibri" w:cs="Calibri"/>
          <w:color w:val="000000"/>
          <w:lang w:val="en-US"/>
        </w:rPr>
        <w:t xml:space="preserve"> </w:t>
      </w:r>
      <w:proofErr w:type="spellStart"/>
      <w:r w:rsidR="00EC596D" w:rsidRPr="005379F1">
        <w:rPr>
          <w:rFonts w:ascii="Calibri" w:eastAsia="Calibri" w:hAnsi="Calibri" w:cs="Calibri"/>
          <w:color w:val="000000"/>
          <w:lang w:val="en-US"/>
        </w:rPr>
        <w:t>ʻIke</w:t>
      </w:r>
      <w:proofErr w:type="spellEnd"/>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 xml:space="preserve">via email at </w:t>
      </w:r>
      <w:hyperlink r:id="rId16" w:history="1">
        <w:r w:rsidRPr="005379F1">
          <w:rPr>
            <w:rStyle w:val="Hyperlink"/>
            <w:rFonts w:ascii="Calibri" w:eastAsia="Calibri" w:hAnsi="Calibri" w:cs="Calibri"/>
            <w:lang w:val="en-US"/>
          </w:rPr>
          <w:t>ada@chaminade.edu</w:t>
        </w:r>
      </w:hyperlink>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each semester if changes or notifications are needed.</w:t>
      </w:r>
    </w:p>
    <w:p w14:paraId="398AFFFD" w14:textId="77777777" w:rsidR="00EC596D" w:rsidRPr="005379F1" w:rsidRDefault="00EC596D" w:rsidP="00EC596D">
      <w:pPr>
        <w:pBdr>
          <w:top w:val="nil"/>
          <w:left w:val="nil"/>
          <w:bottom w:val="nil"/>
          <w:right w:val="nil"/>
          <w:between w:val="nil"/>
        </w:pBdr>
        <w:spacing w:line="240" w:lineRule="auto"/>
        <w:rPr>
          <w:rFonts w:ascii="Calibri" w:eastAsia="Calibri" w:hAnsi="Calibri" w:cs="Calibri"/>
          <w:b/>
          <w:i/>
          <w:color w:val="000000"/>
          <w:lang w:val="en-US"/>
        </w:rPr>
      </w:pPr>
    </w:p>
    <w:p w14:paraId="248B4F00" w14:textId="77777777" w:rsidR="00000000" w:rsidRPr="005379F1" w:rsidRDefault="00EC596D" w:rsidP="00EC596D">
      <w:pPr>
        <w:pBdr>
          <w:top w:val="nil"/>
          <w:left w:val="nil"/>
          <w:bottom w:val="nil"/>
          <w:right w:val="nil"/>
          <w:between w:val="nil"/>
        </w:pBdr>
        <w:spacing w:line="240" w:lineRule="auto"/>
        <w:rPr>
          <w:rFonts w:ascii="Calibri" w:eastAsia="Calibri" w:hAnsi="Calibri" w:cs="Calibri"/>
          <w:b/>
          <w:i/>
          <w:color w:val="000000"/>
          <w:lang w:val="en-US"/>
        </w:rPr>
      </w:pPr>
      <w:proofErr w:type="spellStart"/>
      <w:r w:rsidRPr="005379F1">
        <w:rPr>
          <w:rFonts w:ascii="Calibri" w:eastAsia="Calibri" w:hAnsi="Calibri" w:cs="Calibri"/>
          <w:b/>
          <w:i/>
          <w:color w:val="000000"/>
          <w:lang w:val="en-US"/>
        </w:rPr>
        <w:t>Kōkua</w:t>
      </w:r>
      <w:proofErr w:type="spellEnd"/>
      <w:r w:rsidRPr="005379F1">
        <w:rPr>
          <w:rFonts w:ascii="Calibri" w:eastAsia="Calibri" w:hAnsi="Calibri" w:cs="Calibri"/>
          <w:b/>
          <w:i/>
          <w:color w:val="000000"/>
          <w:lang w:val="en-US"/>
        </w:rPr>
        <w:t xml:space="preserve"> </w:t>
      </w:r>
      <w:proofErr w:type="spellStart"/>
      <w:r w:rsidRPr="005379F1">
        <w:rPr>
          <w:rFonts w:ascii="Calibri" w:eastAsia="Calibri" w:hAnsi="Calibri" w:cs="Calibri"/>
          <w:b/>
          <w:i/>
          <w:color w:val="000000"/>
          <w:lang w:val="en-US"/>
        </w:rPr>
        <w:t>ʻIke</w:t>
      </w:r>
      <w:proofErr w:type="spellEnd"/>
      <w:r w:rsidRPr="005379F1">
        <w:rPr>
          <w:rFonts w:ascii="Calibri" w:eastAsia="Calibri" w:hAnsi="Calibri" w:cs="Calibri"/>
          <w:b/>
          <w:i/>
          <w:color w:val="000000"/>
          <w:lang w:val="en-US"/>
        </w:rPr>
        <w:t>: Tutoring &amp;</w:t>
      </w:r>
      <w:r w:rsidR="008C45A5" w:rsidRPr="005379F1">
        <w:rPr>
          <w:rFonts w:ascii="Calibri" w:eastAsia="Calibri" w:hAnsi="Calibri" w:cs="Calibri"/>
          <w:b/>
          <w:i/>
          <w:color w:val="000000"/>
          <w:lang w:val="en-US"/>
        </w:rPr>
        <w:t xml:space="preserve"> Learning Services</w:t>
      </w:r>
    </w:p>
    <w:p w14:paraId="0F626E6C" w14:textId="77777777" w:rsidR="00000000" w:rsidRPr="005379F1"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5379F1">
        <w:rPr>
          <w:rFonts w:ascii="Calibri" w:eastAsia="Calibri" w:hAnsi="Calibri" w:cs="Calibri"/>
          <w:color w:val="000000"/>
          <w:lang w:val="en-US"/>
        </w:rPr>
        <w:t>Chaminade is proud to offer free, one-on-one tutoring and writ</w:t>
      </w:r>
      <w:r w:rsidR="00EC596D" w:rsidRPr="005379F1">
        <w:rPr>
          <w:rFonts w:ascii="Calibri" w:eastAsia="Calibri" w:hAnsi="Calibri" w:cs="Calibri"/>
          <w:color w:val="000000"/>
          <w:lang w:val="en-US"/>
        </w:rPr>
        <w:t xml:space="preserve">ing assistance to all students. </w:t>
      </w:r>
      <w:r w:rsidRPr="005379F1">
        <w:rPr>
          <w:rFonts w:ascii="Calibri" w:eastAsia="Calibri" w:hAnsi="Calibri" w:cs="Calibri"/>
          <w:color w:val="000000"/>
          <w:lang w:val="en-US"/>
        </w:rPr>
        <w:t xml:space="preserve">Tutoring and writing help is available on campus at </w:t>
      </w:r>
      <w:proofErr w:type="spellStart"/>
      <w:r w:rsidRPr="005379F1">
        <w:rPr>
          <w:rFonts w:ascii="Calibri" w:eastAsia="Calibri" w:hAnsi="Calibri" w:cs="Calibri"/>
          <w:color w:val="000000"/>
          <w:lang w:val="en-US"/>
        </w:rPr>
        <w:t>Kōkua</w:t>
      </w:r>
      <w:proofErr w:type="spellEnd"/>
      <w:r w:rsidRPr="005379F1">
        <w:rPr>
          <w:rFonts w:ascii="Calibri" w:eastAsia="Calibri" w:hAnsi="Calibri" w:cs="Calibri"/>
          <w:color w:val="000000"/>
          <w:lang w:val="en-US"/>
        </w:rPr>
        <w:t xml:space="preserve"> </w:t>
      </w:r>
      <w:proofErr w:type="spellStart"/>
      <w:r w:rsidRPr="005379F1">
        <w:rPr>
          <w:rFonts w:ascii="Calibri" w:eastAsia="Calibri" w:hAnsi="Calibri" w:cs="Calibri"/>
          <w:color w:val="000000"/>
          <w:lang w:val="en-US"/>
        </w:rPr>
        <w:t>ʻIke</w:t>
      </w:r>
      <w:proofErr w:type="spellEnd"/>
      <w:r w:rsidRPr="005379F1">
        <w:rPr>
          <w:rFonts w:ascii="Calibri" w:eastAsia="Calibri" w:hAnsi="Calibri" w:cs="Calibri"/>
          <w:color w:val="000000"/>
          <w:lang w:val="en-US"/>
        </w:rPr>
        <w:t>: Center for Student Learning in a</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variety of subjects (including, but are not limited to biology, chemistry, math, nursing, English,</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 xml:space="preserve">etc.) from trained Peer and Professional Tutors. Please check </w:t>
      </w:r>
      <w:proofErr w:type="spellStart"/>
      <w:r w:rsidRPr="005379F1">
        <w:rPr>
          <w:rFonts w:ascii="Calibri" w:eastAsia="Calibri" w:hAnsi="Calibri" w:cs="Calibri"/>
          <w:color w:val="000000"/>
          <w:lang w:val="en-US"/>
        </w:rPr>
        <w:t>Kōkua</w:t>
      </w:r>
      <w:proofErr w:type="spellEnd"/>
      <w:r w:rsidRPr="005379F1">
        <w:rPr>
          <w:rFonts w:ascii="Calibri" w:eastAsia="Calibri" w:hAnsi="Calibri" w:cs="Calibri"/>
          <w:color w:val="000000"/>
          <w:lang w:val="en-US"/>
        </w:rPr>
        <w:t xml:space="preserve"> </w:t>
      </w:r>
      <w:proofErr w:type="spellStart"/>
      <w:r w:rsidRPr="005379F1">
        <w:rPr>
          <w:rFonts w:ascii="Calibri" w:eastAsia="Calibri" w:hAnsi="Calibri" w:cs="Calibri"/>
          <w:color w:val="000000"/>
          <w:lang w:val="en-US"/>
        </w:rPr>
        <w:t>ʻIke’s</w:t>
      </w:r>
      <w:proofErr w:type="spellEnd"/>
      <w:r w:rsidRPr="005379F1">
        <w:rPr>
          <w:rFonts w:ascii="Calibri" w:eastAsia="Calibri" w:hAnsi="Calibri" w:cs="Calibri"/>
          <w:color w:val="000000"/>
          <w:lang w:val="en-US"/>
        </w:rPr>
        <w:t xml:space="preserve"> website for the latest</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times, list of drop-in hours, and information on scheduling an appointment. Free online tutoring</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 xml:space="preserve">is also available via </w:t>
      </w:r>
      <w:proofErr w:type="spellStart"/>
      <w:r w:rsidRPr="005379F1">
        <w:rPr>
          <w:rFonts w:ascii="Calibri" w:eastAsia="Calibri" w:hAnsi="Calibri" w:cs="Calibri"/>
          <w:color w:val="000000"/>
          <w:lang w:val="en-US"/>
        </w:rPr>
        <w:t>TutorMe</w:t>
      </w:r>
      <w:proofErr w:type="spellEnd"/>
      <w:r w:rsidRPr="005379F1">
        <w:rPr>
          <w:rFonts w:ascii="Calibri" w:eastAsia="Calibri" w:hAnsi="Calibri" w:cs="Calibri"/>
          <w:color w:val="000000"/>
          <w:lang w:val="en-US"/>
        </w:rPr>
        <w:t>. Tutor Me can be accessed 24/7 from your Canvas account. Simply</w:t>
      </w:r>
      <w:r w:rsidR="00EC596D" w:rsidRPr="005379F1">
        <w:rPr>
          <w:rFonts w:ascii="Calibri" w:eastAsia="Calibri" w:hAnsi="Calibri" w:cs="Calibri"/>
          <w:color w:val="000000"/>
          <w:lang w:val="en-US"/>
        </w:rPr>
        <w:t xml:space="preserve"> click on Account &gt; </w:t>
      </w:r>
      <w:proofErr w:type="spellStart"/>
      <w:r w:rsidRPr="005379F1">
        <w:rPr>
          <w:rFonts w:ascii="Calibri" w:eastAsia="Calibri" w:hAnsi="Calibri" w:cs="Calibri"/>
          <w:color w:val="000000"/>
          <w:lang w:val="en-US"/>
        </w:rPr>
        <w:t>TutorMe</w:t>
      </w:r>
      <w:proofErr w:type="spellEnd"/>
      <w:r w:rsidRPr="005379F1">
        <w:rPr>
          <w:rFonts w:ascii="Calibri" w:eastAsia="Calibri" w:hAnsi="Calibri" w:cs="Calibri"/>
          <w:color w:val="000000"/>
          <w:lang w:val="en-US"/>
        </w:rPr>
        <w:t xml:space="preserve">. For more information, please contact </w:t>
      </w:r>
      <w:proofErr w:type="spellStart"/>
      <w:r w:rsidRPr="005379F1">
        <w:rPr>
          <w:rFonts w:ascii="Calibri" w:eastAsia="Calibri" w:hAnsi="Calibri" w:cs="Calibri"/>
          <w:color w:val="000000"/>
          <w:lang w:val="en-US"/>
        </w:rPr>
        <w:t>Kōkua</w:t>
      </w:r>
      <w:proofErr w:type="spellEnd"/>
      <w:r w:rsidRPr="005379F1">
        <w:rPr>
          <w:rFonts w:ascii="Calibri" w:eastAsia="Calibri" w:hAnsi="Calibri" w:cs="Calibri"/>
          <w:color w:val="000000"/>
          <w:lang w:val="en-US"/>
        </w:rPr>
        <w:t xml:space="preserve"> </w:t>
      </w:r>
      <w:proofErr w:type="spellStart"/>
      <w:r w:rsidRPr="005379F1">
        <w:rPr>
          <w:rFonts w:ascii="Calibri" w:eastAsia="Calibri" w:hAnsi="Calibri" w:cs="Calibri"/>
          <w:color w:val="000000"/>
          <w:lang w:val="en-US"/>
        </w:rPr>
        <w:t>ʻIke</w:t>
      </w:r>
      <w:proofErr w:type="spellEnd"/>
      <w:r w:rsidRPr="005379F1">
        <w:rPr>
          <w:rFonts w:ascii="Calibri" w:eastAsia="Calibri" w:hAnsi="Calibri" w:cs="Calibri"/>
          <w:color w:val="000000"/>
          <w:lang w:val="en-US"/>
        </w:rPr>
        <w:t xml:space="preserve"> at</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tutoring@chaminade.edu or 808-739-8305.</w:t>
      </w:r>
    </w:p>
    <w:p w14:paraId="4E32DA48" w14:textId="77777777" w:rsidR="00700776" w:rsidRPr="005379F1" w:rsidRDefault="00700776">
      <w:pPr>
        <w:pBdr>
          <w:top w:val="nil"/>
          <w:left w:val="nil"/>
          <w:bottom w:val="nil"/>
          <w:right w:val="nil"/>
          <w:between w:val="nil"/>
        </w:pBdr>
        <w:spacing w:line="240" w:lineRule="auto"/>
        <w:rPr>
          <w:rFonts w:ascii="Calibri" w:eastAsia="Calibri" w:hAnsi="Calibri" w:cs="Calibri"/>
          <w:color w:val="000000"/>
        </w:rPr>
      </w:pPr>
    </w:p>
    <w:p w14:paraId="0FECED14" w14:textId="77777777" w:rsidR="00000000" w:rsidRPr="005379F1" w:rsidRDefault="008C45A5" w:rsidP="00EC596D">
      <w:pPr>
        <w:pBdr>
          <w:top w:val="nil"/>
          <w:left w:val="nil"/>
          <w:bottom w:val="nil"/>
          <w:right w:val="nil"/>
          <w:between w:val="nil"/>
        </w:pBdr>
        <w:spacing w:line="240" w:lineRule="auto"/>
        <w:rPr>
          <w:rFonts w:ascii="Calibri" w:eastAsia="Calibri" w:hAnsi="Calibri" w:cs="Calibri"/>
          <w:b/>
          <w:i/>
          <w:color w:val="000000"/>
          <w:lang w:val="en-US"/>
        </w:rPr>
      </w:pPr>
      <w:bookmarkStart w:id="8" w:name="_heading=h.17dp8vu" w:colFirst="0" w:colLast="0"/>
      <w:bookmarkEnd w:id="8"/>
      <w:r w:rsidRPr="005379F1">
        <w:rPr>
          <w:rFonts w:ascii="Calibri" w:eastAsia="Calibri" w:hAnsi="Calibri" w:cs="Calibri"/>
          <w:b/>
          <w:i/>
          <w:color w:val="000000"/>
          <w:lang w:val="en-US"/>
        </w:rPr>
        <w:t>Title IX and Nondiscrimination Statement</w:t>
      </w:r>
      <w:r w:rsidR="00EC596D" w:rsidRPr="005379F1">
        <w:rPr>
          <w:rFonts w:ascii="Calibri" w:eastAsia="Calibri" w:hAnsi="Calibri" w:cs="Calibri"/>
          <w:b/>
          <w:i/>
          <w:color w:val="000000"/>
          <w:lang w:val="en-US"/>
        </w:rPr>
        <w:t>:</w:t>
      </w:r>
    </w:p>
    <w:p w14:paraId="0F4FC17B" w14:textId="77777777" w:rsidR="00EC596D" w:rsidRPr="005379F1"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5379F1">
        <w:rPr>
          <w:rFonts w:ascii="Calibri" w:eastAsia="Calibri" w:hAnsi="Calibri" w:cs="Calibri"/>
          <w:color w:val="000000"/>
          <w:lang w:val="en-US"/>
        </w:rPr>
        <w:t>Chaminade University of Honolulu is committed to providing a learning, working</w:t>
      </w:r>
      <w:r w:rsidR="00CE1EB6" w:rsidRPr="005379F1">
        <w:rPr>
          <w:rFonts w:ascii="Calibri" w:eastAsia="Calibri" w:hAnsi="Calibri" w:cs="Calibri"/>
          <w:color w:val="000000"/>
          <w:lang w:val="en-US"/>
        </w:rPr>
        <w:t>,</w:t>
      </w:r>
      <w:r w:rsidRPr="005379F1">
        <w:rPr>
          <w:rFonts w:ascii="Calibri" w:eastAsia="Calibri" w:hAnsi="Calibri" w:cs="Calibri"/>
          <w:color w:val="000000"/>
          <w:lang w:val="en-US"/>
        </w:rPr>
        <w:t xml:space="preserve"> and living</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environment that promotes the dignity of all people, inclusivity and mutual respect and is free</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of all forms of sex discrimination and gender-based violence, including sexual assault, sexual</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harassment, gender-based harassment, domestic violence, dating violence, and stalking. As a</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member of the University faculty, I am required to immediately report any incident of sex</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discrimination or gender-based violence to the campus Title IX Coordinator.</w:t>
      </w:r>
      <w:r w:rsidR="00EC596D" w:rsidRPr="005379F1">
        <w:rPr>
          <w:rFonts w:ascii="Calibri" w:eastAsia="Calibri" w:hAnsi="Calibri" w:cs="Calibri"/>
          <w:color w:val="000000"/>
          <w:lang w:val="en-US"/>
        </w:rPr>
        <w:t xml:space="preserve"> </w:t>
      </w:r>
    </w:p>
    <w:p w14:paraId="01BE3B6B" w14:textId="77777777" w:rsidR="00EC596D" w:rsidRPr="005379F1" w:rsidRDefault="00EC596D" w:rsidP="00EC596D">
      <w:pPr>
        <w:pBdr>
          <w:top w:val="nil"/>
          <w:left w:val="nil"/>
          <w:bottom w:val="nil"/>
          <w:right w:val="nil"/>
          <w:between w:val="nil"/>
        </w:pBdr>
        <w:spacing w:line="240" w:lineRule="auto"/>
        <w:rPr>
          <w:rFonts w:ascii="Calibri" w:eastAsia="Calibri" w:hAnsi="Calibri" w:cs="Calibri"/>
          <w:color w:val="000000"/>
          <w:lang w:val="en-US"/>
        </w:rPr>
      </w:pPr>
    </w:p>
    <w:p w14:paraId="79FA2008" w14:textId="77777777" w:rsidR="00000000" w:rsidRPr="005379F1" w:rsidRDefault="00EC596D" w:rsidP="00EC596D">
      <w:pPr>
        <w:pBdr>
          <w:top w:val="nil"/>
          <w:left w:val="nil"/>
          <w:bottom w:val="nil"/>
          <w:right w:val="nil"/>
          <w:between w:val="nil"/>
        </w:pBdr>
        <w:spacing w:line="240" w:lineRule="auto"/>
        <w:rPr>
          <w:rFonts w:ascii="Calibri" w:eastAsia="Calibri" w:hAnsi="Calibri" w:cs="Calibri"/>
          <w:b/>
          <w:i/>
          <w:color w:val="000000"/>
          <w:lang w:val="en-US"/>
        </w:rPr>
      </w:pPr>
      <w:r w:rsidRPr="005379F1">
        <w:rPr>
          <w:rFonts w:ascii="Calibri" w:eastAsia="Calibri" w:hAnsi="Calibri" w:cs="Calibri"/>
          <w:b/>
          <w:i/>
          <w:color w:val="000000"/>
          <w:lang w:val="en-US"/>
        </w:rPr>
        <w:t>Nondiscrimination Policy &amp;</w:t>
      </w:r>
      <w:r w:rsidR="008C45A5" w:rsidRPr="005379F1">
        <w:rPr>
          <w:rFonts w:ascii="Calibri" w:eastAsia="Calibri" w:hAnsi="Calibri" w:cs="Calibri"/>
          <w:b/>
          <w:i/>
          <w:color w:val="000000"/>
          <w:lang w:val="en-US"/>
        </w:rPr>
        <w:t xml:space="preserve"> Notice of Nondiscrimination</w:t>
      </w:r>
      <w:r w:rsidRPr="005379F1">
        <w:rPr>
          <w:rFonts w:ascii="Calibri" w:eastAsia="Calibri" w:hAnsi="Calibri" w:cs="Calibri"/>
          <w:b/>
          <w:i/>
          <w:color w:val="000000"/>
          <w:lang w:val="en-US"/>
        </w:rPr>
        <w:t>:</w:t>
      </w:r>
    </w:p>
    <w:p w14:paraId="0BABBA8A" w14:textId="77777777" w:rsidR="00000000" w:rsidRPr="005379F1"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5379F1">
        <w:rPr>
          <w:rFonts w:ascii="Calibri" w:eastAsia="Calibri" w:hAnsi="Calibri" w:cs="Calibri"/>
          <w:color w:val="000000"/>
          <w:lang w:val="en-US"/>
        </w:rPr>
        <w:t xml:space="preserve">Chaminade University of Honolulu does not discriminate </w:t>
      </w:r>
      <w:proofErr w:type="gramStart"/>
      <w:r w:rsidRPr="005379F1">
        <w:rPr>
          <w:rFonts w:ascii="Calibri" w:eastAsia="Calibri" w:hAnsi="Calibri" w:cs="Calibri"/>
          <w:color w:val="000000"/>
          <w:lang w:val="en-US"/>
        </w:rPr>
        <w:t>on the</w:t>
      </w:r>
      <w:r w:rsidR="00EC596D" w:rsidRPr="005379F1">
        <w:rPr>
          <w:rFonts w:ascii="Calibri" w:eastAsia="Calibri" w:hAnsi="Calibri" w:cs="Calibri"/>
          <w:color w:val="000000"/>
          <w:lang w:val="en-US"/>
        </w:rPr>
        <w:t xml:space="preserve"> basis of</w:t>
      </w:r>
      <w:proofErr w:type="gramEnd"/>
      <w:r w:rsidR="00EC596D" w:rsidRPr="005379F1">
        <w:rPr>
          <w:rFonts w:ascii="Calibri" w:eastAsia="Calibri" w:hAnsi="Calibri" w:cs="Calibri"/>
          <w:color w:val="000000"/>
          <w:lang w:val="en-US"/>
        </w:rPr>
        <w:t xml:space="preserve"> sex and prohibits sex </w:t>
      </w:r>
      <w:r w:rsidRPr="005379F1">
        <w:rPr>
          <w:rFonts w:ascii="Calibri" w:eastAsia="Calibri" w:hAnsi="Calibri" w:cs="Calibri"/>
          <w:color w:val="000000"/>
          <w:lang w:val="en-US"/>
        </w:rPr>
        <w:t>discrimination in any education program or activity that it operat</w:t>
      </w:r>
      <w:r w:rsidR="00EC596D" w:rsidRPr="005379F1">
        <w:rPr>
          <w:rFonts w:ascii="Calibri" w:eastAsia="Calibri" w:hAnsi="Calibri" w:cs="Calibri"/>
          <w:color w:val="000000"/>
          <w:lang w:val="en-US"/>
        </w:rPr>
        <w:t xml:space="preserve">es, as required by Title IX and </w:t>
      </w:r>
      <w:r w:rsidRPr="005379F1">
        <w:rPr>
          <w:rFonts w:ascii="Calibri" w:eastAsia="Calibri" w:hAnsi="Calibri" w:cs="Calibri"/>
          <w:color w:val="000000"/>
          <w:lang w:val="en-US"/>
        </w:rPr>
        <w:t>its regulations, including in admission and employment. Inquiries about Title IX may be referred</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to the University’s Title IX Coordinator, the U.S. Department of Education’s Office for Civil</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Rights, or both and contact information may be found at the Chaminade University Title IX</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Office Contact Information and Confidential Resources website. On-campus Confidential</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Resources may also be found here at</w:t>
      </w:r>
      <w:r w:rsidR="00EC596D" w:rsidRPr="005379F1">
        <w:rPr>
          <w:rFonts w:ascii="Calibri" w:eastAsia="Calibri" w:hAnsi="Calibri" w:cs="Calibri"/>
          <w:color w:val="000000"/>
          <w:lang w:val="en-US"/>
        </w:rPr>
        <w:t xml:space="preserve"> CAMPUS CONFIDENTIAL RESOURCES. </w:t>
      </w:r>
      <w:r w:rsidRPr="005379F1">
        <w:rPr>
          <w:rFonts w:ascii="Calibri" w:eastAsia="Calibri" w:hAnsi="Calibri" w:cs="Calibri"/>
          <w:color w:val="000000"/>
          <w:lang w:val="en-US"/>
        </w:rPr>
        <w:t>The University’s Nondiscrimination Policy and Grievance P</w:t>
      </w:r>
      <w:r w:rsidR="00EC596D" w:rsidRPr="005379F1">
        <w:rPr>
          <w:rFonts w:ascii="Calibri" w:eastAsia="Calibri" w:hAnsi="Calibri" w:cs="Calibri"/>
          <w:color w:val="000000"/>
          <w:lang w:val="en-US"/>
        </w:rPr>
        <w:t xml:space="preserve">rocedures can be located on the </w:t>
      </w:r>
      <w:r w:rsidRPr="005379F1">
        <w:rPr>
          <w:rFonts w:ascii="Calibri" w:eastAsia="Calibri" w:hAnsi="Calibri" w:cs="Calibri"/>
          <w:color w:val="000000"/>
          <w:lang w:val="en-US"/>
        </w:rPr>
        <w:t xml:space="preserve">University webpage at: </w:t>
      </w:r>
      <w:hyperlink r:id="rId17" w:history="1">
        <w:r w:rsidR="00EC596D" w:rsidRPr="005379F1">
          <w:rPr>
            <w:rStyle w:val="Hyperlink"/>
            <w:rFonts w:ascii="Calibri" w:eastAsia="Calibri" w:hAnsi="Calibri" w:cs="Calibri"/>
            <w:lang w:val="en-US"/>
          </w:rPr>
          <w:t>https://chaminade.edu/compliance/title-ix-nondiscrimination-policies-procedures/</w:t>
        </w:r>
      </w:hyperlink>
      <w:r w:rsidRPr="005379F1">
        <w:rPr>
          <w:rFonts w:ascii="Calibri" w:eastAsia="Calibri" w:hAnsi="Calibri" w:cs="Calibri"/>
          <w:color w:val="000000"/>
          <w:lang w:val="en-US"/>
        </w:rPr>
        <w:t>.</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To report information about conduct that may constitu</w:t>
      </w:r>
      <w:r w:rsidR="00EC596D" w:rsidRPr="005379F1">
        <w:rPr>
          <w:rFonts w:ascii="Calibri" w:eastAsia="Calibri" w:hAnsi="Calibri" w:cs="Calibri"/>
          <w:color w:val="000000"/>
          <w:lang w:val="en-US"/>
        </w:rPr>
        <w:t xml:space="preserve">te sex discrimination or make a </w:t>
      </w:r>
      <w:r w:rsidRPr="005379F1">
        <w:rPr>
          <w:rFonts w:ascii="Calibri" w:eastAsia="Calibri" w:hAnsi="Calibri" w:cs="Calibri"/>
          <w:color w:val="000000"/>
          <w:lang w:val="en-US"/>
        </w:rPr>
        <w:t xml:space="preserve">complaint of sex discrimination under Title IX, please </w:t>
      </w:r>
      <w:r w:rsidRPr="005379F1">
        <w:rPr>
          <w:rFonts w:ascii="Calibri" w:eastAsia="Calibri" w:hAnsi="Calibri" w:cs="Calibri"/>
          <w:color w:val="000000"/>
          <w:lang w:val="en-US"/>
        </w:rPr>
        <w:lastRenderedPageBreak/>
        <w:t>refer to the Campus Incident Report form.</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Chaminade University of Honolulu prohibits sex discrimination in any education program or</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activity that it operates. The NOTICE of NONDISCRIMINATION can be found here: Notice of</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Nondiscrimination.</w:t>
      </w:r>
    </w:p>
    <w:p w14:paraId="561FEC44" w14:textId="77777777" w:rsidR="00EC596D" w:rsidRPr="005379F1" w:rsidRDefault="00EC596D" w:rsidP="00EC596D">
      <w:pPr>
        <w:pBdr>
          <w:top w:val="nil"/>
          <w:left w:val="nil"/>
          <w:bottom w:val="nil"/>
          <w:right w:val="nil"/>
          <w:between w:val="nil"/>
        </w:pBdr>
        <w:spacing w:line="240" w:lineRule="auto"/>
        <w:rPr>
          <w:rFonts w:ascii="Calibri" w:eastAsia="Calibri" w:hAnsi="Calibri" w:cs="Calibri"/>
          <w:color w:val="000000"/>
          <w:lang w:val="en-US"/>
        </w:rPr>
      </w:pPr>
    </w:p>
    <w:p w14:paraId="21B7C605" w14:textId="77777777" w:rsidR="00000000" w:rsidRPr="005379F1" w:rsidRDefault="008C45A5" w:rsidP="00EC596D">
      <w:pPr>
        <w:pBdr>
          <w:top w:val="nil"/>
          <w:left w:val="nil"/>
          <w:bottom w:val="nil"/>
          <w:right w:val="nil"/>
          <w:between w:val="nil"/>
        </w:pBdr>
        <w:spacing w:line="240" w:lineRule="auto"/>
        <w:rPr>
          <w:rFonts w:ascii="Calibri" w:eastAsia="Calibri" w:hAnsi="Calibri" w:cs="Calibri"/>
          <w:b/>
          <w:i/>
          <w:color w:val="000000"/>
          <w:lang w:val="en-US"/>
        </w:rPr>
      </w:pPr>
      <w:r w:rsidRPr="005379F1">
        <w:rPr>
          <w:rFonts w:ascii="Calibri" w:eastAsia="Calibri" w:hAnsi="Calibri" w:cs="Calibri"/>
          <w:b/>
          <w:i/>
          <w:color w:val="000000"/>
          <w:lang w:val="en-US"/>
        </w:rPr>
        <w:t>CUH Alert Emergency Notification</w:t>
      </w:r>
      <w:r w:rsidR="00EC596D" w:rsidRPr="005379F1">
        <w:rPr>
          <w:rFonts w:ascii="Calibri" w:eastAsia="Calibri" w:hAnsi="Calibri" w:cs="Calibri"/>
          <w:b/>
          <w:i/>
          <w:color w:val="000000"/>
          <w:lang w:val="en-US"/>
        </w:rPr>
        <w:t>:</w:t>
      </w:r>
    </w:p>
    <w:p w14:paraId="22347513" w14:textId="77777777" w:rsidR="00EC596D" w:rsidRPr="005379F1"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5379F1">
        <w:rPr>
          <w:rFonts w:ascii="Calibri" w:eastAsia="Calibri" w:hAnsi="Calibri" w:cs="Calibri"/>
          <w:color w:val="000000"/>
          <w:lang w:val="en-US"/>
        </w:rPr>
        <w:t>To get the latest emergency communication from Chaminade Uni</w:t>
      </w:r>
      <w:r w:rsidR="00EC596D" w:rsidRPr="005379F1">
        <w:rPr>
          <w:rFonts w:ascii="Calibri" w:eastAsia="Calibri" w:hAnsi="Calibri" w:cs="Calibri"/>
          <w:color w:val="000000"/>
          <w:lang w:val="en-US"/>
        </w:rPr>
        <w:t xml:space="preserve">versity, students’ cell numbers </w:t>
      </w:r>
      <w:r w:rsidRPr="005379F1">
        <w:rPr>
          <w:rFonts w:ascii="Calibri" w:eastAsia="Calibri" w:hAnsi="Calibri" w:cs="Calibri"/>
          <w:color w:val="000000"/>
          <w:lang w:val="en-US"/>
        </w:rPr>
        <w:t>will be connected to Chaminade’s emergency notification text system. When you log in to the</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Chaminade portal, you will be asked to provide some emergency contact information. If you</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provide a cellphone number, you will receive a text from our emergency notification system</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asking you to confirm your number. You must respond to that message to complete your</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registration and get emergency notifications on your phone.</w:t>
      </w:r>
    </w:p>
    <w:p w14:paraId="517C29C6" w14:textId="77777777" w:rsidR="00EC596D" w:rsidRPr="005379F1" w:rsidRDefault="00EC596D" w:rsidP="00EC596D">
      <w:pPr>
        <w:pBdr>
          <w:top w:val="nil"/>
          <w:left w:val="nil"/>
          <w:bottom w:val="nil"/>
          <w:right w:val="nil"/>
          <w:between w:val="nil"/>
        </w:pBdr>
        <w:spacing w:line="240" w:lineRule="auto"/>
        <w:rPr>
          <w:rFonts w:ascii="Calibri" w:eastAsia="Calibri" w:hAnsi="Calibri" w:cs="Calibri"/>
          <w:color w:val="000000"/>
          <w:lang w:val="en-US"/>
        </w:rPr>
      </w:pPr>
    </w:p>
    <w:p w14:paraId="235B82E6" w14:textId="77777777" w:rsidR="00000000" w:rsidRPr="005379F1" w:rsidRDefault="008C45A5" w:rsidP="00EC596D">
      <w:pPr>
        <w:pBdr>
          <w:top w:val="nil"/>
          <w:left w:val="nil"/>
          <w:bottom w:val="nil"/>
          <w:right w:val="nil"/>
          <w:between w:val="nil"/>
        </w:pBdr>
        <w:spacing w:line="240" w:lineRule="auto"/>
        <w:rPr>
          <w:rFonts w:ascii="Calibri" w:eastAsia="Calibri" w:hAnsi="Calibri" w:cs="Calibri"/>
          <w:b/>
          <w:i/>
          <w:color w:val="000000"/>
          <w:lang w:val="en-US"/>
        </w:rPr>
      </w:pPr>
      <w:r w:rsidRPr="005379F1">
        <w:rPr>
          <w:rFonts w:ascii="Calibri" w:eastAsia="Calibri" w:hAnsi="Calibri" w:cs="Calibri"/>
          <w:b/>
          <w:i/>
          <w:color w:val="000000"/>
          <w:lang w:val="en-US"/>
        </w:rPr>
        <w:t>Assessment for Student Work</w:t>
      </w:r>
      <w:r w:rsidR="00EC596D" w:rsidRPr="005379F1">
        <w:rPr>
          <w:rFonts w:ascii="Calibri" w:eastAsia="Calibri" w:hAnsi="Calibri" w:cs="Calibri"/>
          <w:b/>
          <w:i/>
          <w:color w:val="000000"/>
          <w:lang w:val="en-US"/>
        </w:rPr>
        <w:t>:</w:t>
      </w:r>
    </w:p>
    <w:p w14:paraId="08B96F99" w14:textId="77777777" w:rsidR="00EC596D" w:rsidRPr="005379F1" w:rsidRDefault="008C45A5" w:rsidP="00EC596D">
      <w:pPr>
        <w:pBdr>
          <w:top w:val="nil"/>
          <w:left w:val="nil"/>
          <w:bottom w:val="nil"/>
          <w:right w:val="nil"/>
          <w:between w:val="nil"/>
        </w:pBdr>
        <w:spacing w:line="240" w:lineRule="auto"/>
        <w:rPr>
          <w:rFonts w:ascii="Calibri" w:eastAsia="Calibri" w:hAnsi="Calibri" w:cs="Calibri"/>
          <w:color w:val="000000"/>
          <w:lang w:val="en-US"/>
        </w:rPr>
      </w:pPr>
      <w:r w:rsidRPr="005379F1">
        <w:rPr>
          <w:rFonts w:ascii="Calibri" w:eastAsia="Calibri" w:hAnsi="Calibri" w:cs="Calibri"/>
          <w:color w:val="000000"/>
          <w:lang w:val="en-US"/>
        </w:rPr>
        <w:t>With the goal of continuing to improve the quality of educational services offered to students,</w:t>
      </w:r>
      <w:r w:rsidR="00EC596D" w:rsidRPr="005379F1">
        <w:rPr>
          <w:rFonts w:ascii="Calibri" w:eastAsia="Calibri" w:hAnsi="Calibri" w:cs="Calibri"/>
          <w:color w:val="000000"/>
          <w:lang w:val="en-US"/>
        </w:rPr>
        <w:t xml:space="preserve"> </w:t>
      </w:r>
      <w:r w:rsidRPr="005379F1">
        <w:rPr>
          <w:rFonts w:ascii="Calibri" w:eastAsia="Calibri" w:hAnsi="Calibri" w:cs="Calibri"/>
          <w:color w:val="000000"/>
          <w:lang w:val="en-US"/>
        </w:rPr>
        <w:t>Chaminade University conducts assessments of student achi</w:t>
      </w:r>
      <w:r w:rsidR="00EC596D" w:rsidRPr="005379F1">
        <w:rPr>
          <w:rFonts w:ascii="Calibri" w:eastAsia="Calibri" w:hAnsi="Calibri" w:cs="Calibri"/>
          <w:color w:val="000000"/>
          <w:lang w:val="en-US"/>
        </w:rPr>
        <w:t xml:space="preserve">evement of course, program, and </w:t>
      </w:r>
      <w:r w:rsidRPr="005379F1">
        <w:rPr>
          <w:rFonts w:ascii="Calibri" w:eastAsia="Calibri" w:hAnsi="Calibri" w:cs="Calibri"/>
          <w:color w:val="000000"/>
          <w:lang w:val="en-US"/>
        </w:rPr>
        <w:t>institutional learning outcomes. Student work is used an</w:t>
      </w:r>
      <w:r w:rsidR="00EC596D" w:rsidRPr="005379F1">
        <w:rPr>
          <w:rFonts w:ascii="Calibri" w:eastAsia="Calibri" w:hAnsi="Calibri" w:cs="Calibri"/>
          <w:color w:val="000000"/>
          <w:lang w:val="en-US"/>
        </w:rPr>
        <w:t xml:space="preserve">onymously as the basis of these </w:t>
      </w:r>
      <w:r w:rsidRPr="005379F1">
        <w:rPr>
          <w:rFonts w:ascii="Calibri" w:eastAsia="Calibri" w:hAnsi="Calibri" w:cs="Calibri"/>
          <w:color w:val="000000"/>
          <w:lang w:val="en-US"/>
        </w:rPr>
        <w:t>assessments, and the work you do in this course may be used in these assessment efforts.</w:t>
      </w:r>
      <w:r w:rsidR="00EC596D" w:rsidRPr="005379F1">
        <w:rPr>
          <w:rFonts w:ascii="Calibri" w:eastAsia="Calibri" w:hAnsi="Calibri" w:cs="Calibri"/>
          <w:color w:val="000000"/>
          <w:lang w:val="en-US"/>
        </w:rPr>
        <w:t xml:space="preserve"> </w:t>
      </w:r>
    </w:p>
    <w:p w14:paraId="4CFB0358" w14:textId="77777777" w:rsidR="00EC596D" w:rsidRPr="005379F1" w:rsidRDefault="00EC596D" w:rsidP="00EC596D">
      <w:pPr>
        <w:pBdr>
          <w:top w:val="nil"/>
          <w:left w:val="nil"/>
          <w:bottom w:val="nil"/>
          <w:right w:val="nil"/>
          <w:between w:val="nil"/>
        </w:pBdr>
        <w:spacing w:line="240" w:lineRule="auto"/>
        <w:rPr>
          <w:rFonts w:ascii="Calibri" w:eastAsia="Calibri" w:hAnsi="Calibri" w:cs="Calibri"/>
          <w:color w:val="000000"/>
          <w:lang w:val="en-US"/>
        </w:rPr>
      </w:pPr>
    </w:p>
    <w:p w14:paraId="54BC1ABD" w14:textId="77777777" w:rsidR="00700776" w:rsidRPr="005379F1" w:rsidRDefault="00503EED">
      <w:pPr>
        <w:spacing w:line="240" w:lineRule="auto"/>
        <w:rPr>
          <w:rFonts w:ascii="Calibri" w:eastAsia="Calibri" w:hAnsi="Calibri" w:cs="Calibri"/>
          <w:color w:val="000000"/>
        </w:rPr>
      </w:pPr>
      <w:r w:rsidRPr="005379F1">
        <w:rPr>
          <w:rFonts w:ascii="Calibri" w:eastAsia="Calibri" w:hAnsi="Calibri" w:cs="Calibri"/>
          <w:b/>
          <w:i/>
          <w:color w:val="000000"/>
        </w:rPr>
        <w:t>Attendance Policy:</w:t>
      </w:r>
      <w:r w:rsidRPr="005379F1">
        <w:rPr>
          <w:rFonts w:ascii="Calibri" w:eastAsia="Calibri" w:hAnsi="Calibri" w:cs="Calibri"/>
          <w:color w:val="000000"/>
        </w:rPr>
        <w:t xml:space="preserve"> Students are expected to attend regularly all courses for which they are registered. Student should notify their instructors when illness or other ex</w:t>
      </w:r>
      <w:r w:rsidR="0042708D" w:rsidRPr="005379F1">
        <w:rPr>
          <w:rFonts w:ascii="Calibri" w:eastAsia="Calibri" w:hAnsi="Calibri" w:cs="Calibri"/>
          <w:color w:val="000000"/>
        </w:rPr>
        <w:t>tenuating circumstances prevent</w:t>
      </w:r>
      <w:r w:rsidRPr="005379F1">
        <w:rPr>
          <w:rFonts w:ascii="Calibri" w:eastAsia="Calibri" w:hAnsi="Calibri" w:cs="Calibri"/>
          <w:color w:val="000000"/>
        </w:rPr>
        <w:t xml:space="preserve"> them from attending class, and they should </w:t>
      </w:r>
      <w:r w:rsidR="00F56AFC" w:rsidRPr="005379F1">
        <w:rPr>
          <w:rFonts w:ascii="Calibri" w:eastAsia="Calibri" w:hAnsi="Calibri" w:cs="Calibri"/>
          <w:color w:val="000000"/>
        </w:rPr>
        <w:t>arrange</w:t>
      </w:r>
      <w:r w:rsidRPr="005379F1">
        <w:rPr>
          <w:rFonts w:ascii="Calibri" w:eastAsia="Calibri" w:hAnsi="Calibri" w:cs="Calibri"/>
          <w:color w:val="000000"/>
        </w:rPr>
        <w:t xml:space="preserv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4F5AA159" w14:textId="77777777" w:rsidR="00700776" w:rsidRPr="005379F1" w:rsidRDefault="00700776">
      <w:pPr>
        <w:spacing w:line="240" w:lineRule="auto"/>
        <w:rPr>
          <w:rFonts w:ascii="Calibri" w:eastAsia="Calibri" w:hAnsi="Calibri" w:cs="Calibri"/>
          <w:color w:val="000000"/>
        </w:rPr>
      </w:pPr>
    </w:p>
    <w:p w14:paraId="62ECA141" w14:textId="77777777" w:rsidR="00700776" w:rsidRPr="005379F1" w:rsidRDefault="00503EED">
      <w:pPr>
        <w:pBdr>
          <w:top w:val="nil"/>
          <w:left w:val="nil"/>
          <w:bottom w:val="nil"/>
          <w:right w:val="nil"/>
          <w:between w:val="nil"/>
        </w:pBdr>
        <w:spacing w:line="240" w:lineRule="auto"/>
        <w:rPr>
          <w:rFonts w:ascii="Calibri" w:eastAsia="Calibri" w:hAnsi="Calibri" w:cs="Calibri"/>
          <w:color w:val="000000"/>
        </w:rPr>
      </w:pPr>
      <w:r w:rsidRPr="005379F1">
        <w:rPr>
          <w:rFonts w:ascii="Calibri" w:eastAsia="Calibri" w:hAnsi="Calibri" w:cs="Calibri"/>
          <w:color w:val="000000"/>
        </w:rPr>
        <w:t>Students may be automatically withdrawn from the class or receive a failing grade if there are three or more absences in a 16-week term or two absences in a row in a 16-week term. With the condensed nature of the 8-week terms, missing class one day (e.g., 6-hours of class) would be equi</w:t>
      </w:r>
      <w:r w:rsidR="00EC596D" w:rsidRPr="005379F1">
        <w:rPr>
          <w:rFonts w:ascii="Calibri" w:eastAsia="Calibri" w:hAnsi="Calibri" w:cs="Calibri"/>
          <w:color w:val="000000"/>
        </w:rPr>
        <w:t xml:space="preserve">valent to two absences </w:t>
      </w:r>
      <w:r w:rsidRPr="005379F1">
        <w:rPr>
          <w:rFonts w:ascii="Calibri" w:eastAsia="Calibri" w:hAnsi="Calibri" w:cs="Calibri"/>
          <w:color w:val="000000"/>
        </w:rPr>
        <w:t xml:space="preserve">in a 16-week term. </w:t>
      </w:r>
    </w:p>
    <w:p w14:paraId="2AF33738" w14:textId="77777777" w:rsidR="00700776" w:rsidRPr="005379F1" w:rsidRDefault="00700776">
      <w:pPr>
        <w:spacing w:line="240" w:lineRule="auto"/>
        <w:rPr>
          <w:rFonts w:ascii="Calibri" w:eastAsia="Calibri" w:hAnsi="Calibri" w:cs="Calibri"/>
          <w:color w:val="000000"/>
        </w:rPr>
      </w:pPr>
    </w:p>
    <w:p w14:paraId="4F9A3BCE" w14:textId="77777777" w:rsidR="00700776" w:rsidRPr="005379F1" w:rsidRDefault="00503EED">
      <w:pPr>
        <w:spacing w:line="240" w:lineRule="auto"/>
        <w:rPr>
          <w:rFonts w:ascii="Calibri" w:eastAsia="Calibri" w:hAnsi="Calibri" w:cs="Calibri"/>
          <w:color w:val="000000"/>
        </w:rPr>
      </w:pPr>
      <w:r w:rsidRPr="005379F1">
        <w:rPr>
          <w:rFonts w:ascii="Calibri" w:eastAsia="Calibri" w:hAnsi="Calibri" w:cs="Calibri"/>
          <w:color w:val="00000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w:t>
      </w:r>
      <w:r w:rsidR="0042708D" w:rsidRPr="005379F1">
        <w:rPr>
          <w:rFonts w:ascii="Calibri" w:eastAsia="Calibri" w:hAnsi="Calibri" w:cs="Calibri"/>
          <w:color w:val="000000"/>
        </w:rPr>
        <w:t xml:space="preserve">an </w:t>
      </w:r>
      <w:r w:rsidRPr="005379F1">
        <w:rPr>
          <w:rFonts w:ascii="Calibri" w:eastAsia="Calibri" w:hAnsi="Calibri" w:cs="Calibri"/>
          <w:color w:val="000000"/>
        </w:rPr>
        <w:t>official withdrawal may receive a failing grade or be withdrawn by the instructor at the instructor’s discretion.</w:t>
      </w:r>
    </w:p>
    <w:p w14:paraId="6AF52D38" w14:textId="77777777" w:rsidR="00700776" w:rsidRPr="005379F1" w:rsidRDefault="00700776">
      <w:pPr>
        <w:spacing w:line="240" w:lineRule="auto"/>
        <w:rPr>
          <w:rFonts w:ascii="Calibri" w:eastAsia="Calibri" w:hAnsi="Calibri" w:cs="Calibri"/>
          <w:color w:val="000000"/>
        </w:rPr>
      </w:pPr>
    </w:p>
    <w:p w14:paraId="5AD49FF3" w14:textId="77777777" w:rsidR="00700776" w:rsidRPr="005379F1" w:rsidRDefault="00503EED">
      <w:pPr>
        <w:spacing w:line="240" w:lineRule="auto"/>
        <w:rPr>
          <w:rFonts w:ascii="Calibri" w:eastAsia="Calibri" w:hAnsi="Calibri" w:cs="Calibri"/>
          <w:b/>
          <w:i/>
          <w:color w:val="000000"/>
        </w:rPr>
      </w:pPr>
      <w:r w:rsidRPr="005379F1">
        <w:rPr>
          <w:rFonts w:ascii="Calibri" w:eastAsia="Calibri" w:hAnsi="Calibri" w:cs="Calibri"/>
          <w:b/>
          <w:i/>
          <w:color w:val="000000"/>
        </w:rPr>
        <w:t>Professionalism with Class Topics and Discussions:</w:t>
      </w:r>
    </w:p>
    <w:p w14:paraId="2A09089E" w14:textId="77777777" w:rsidR="00700776" w:rsidRPr="005379F1" w:rsidRDefault="00503EED">
      <w:pPr>
        <w:spacing w:line="240" w:lineRule="auto"/>
        <w:rPr>
          <w:rFonts w:ascii="Calibri" w:eastAsia="Calibri" w:hAnsi="Calibri" w:cs="Calibri"/>
          <w:color w:val="000000"/>
        </w:rPr>
      </w:pPr>
      <w:r w:rsidRPr="005379F1">
        <w:rPr>
          <w:rFonts w:ascii="Calibri" w:eastAsia="Calibri" w:hAnsi="Calibri" w:cs="Calibri"/>
          <w:color w:val="000000"/>
        </w:rPr>
        <w:t>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w:t>
      </w:r>
      <w:r w:rsidR="00EC596D" w:rsidRPr="005379F1">
        <w:rPr>
          <w:rFonts w:ascii="Calibri" w:eastAsia="Calibri" w:hAnsi="Calibri" w:cs="Calibri"/>
          <w:color w:val="000000"/>
        </w:rPr>
        <w:t xml:space="preserve">reness of triggering content). </w:t>
      </w:r>
      <w:r w:rsidRPr="005379F1">
        <w:rPr>
          <w:rFonts w:ascii="Calibri" w:eastAsia="Calibri" w:hAnsi="Calibri" w:cs="Calibri"/>
          <w:color w:val="000000"/>
        </w:rPr>
        <w:t>Self-disclosure is considered voluntary and at the discretion of the student. Additionally, it is expected that peers be mindful and respectful of disclosures of others, keeping shared information confidential.</w:t>
      </w:r>
    </w:p>
    <w:p w14:paraId="379C58FC" w14:textId="77777777" w:rsidR="00700776" w:rsidRPr="005379F1" w:rsidRDefault="00700776">
      <w:pPr>
        <w:spacing w:line="240" w:lineRule="auto"/>
        <w:rPr>
          <w:rFonts w:ascii="Calibri" w:eastAsia="Calibri" w:hAnsi="Calibri" w:cs="Calibri"/>
          <w:color w:val="000000"/>
        </w:rPr>
      </w:pPr>
    </w:p>
    <w:p w14:paraId="040E8F3F" w14:textId="77777777" w:rsidR="00EC596D" w:rsidRPr="005379F1" w:rsidRDefault="00EC596D" w:rsidP="00EC596D">
      <w:pPr>
        <w:pStyle w:val="NoSpacing"/>
        <w:rPr>
          <w:rFonts w:ascii="Calibri" w:hAnsi="Calibri"/>
          <w:b/>
          <w:i/>
          <w:lang w:val="en-US"/>
        </w:rPr>
      </w:pPr>
      <w:r w:rsidRPr="005379F1">
        <w:rPr>
          <w:rFonts w:ascii="Calibri" w:hAnsi="Calibri"/>
          <w:b/>
          <w:i/>
          <w:lang w:val="en-US"/>
        </w:rPr>
        <w:t xml:space="preserve">Academic Honesty: </w:t>
      </w:r>
    </w:p>
    <w:p w14:paraId="3D9A133E" w14:textId="77777777" w:rsidR="00EC596D" w:rsidRPr="005379F1" w:rsidRDefault="00EC596D" w:rsidP="00EC596D">
      <w:pPr>
        <w:spacing w:line="240" w:lineRule="auto"/>
        <w:rPr>
          <w:rFonts w:ascii="Calibri" w:hAnsi="Calibri"/>
          <w:lang w:val="en-US"/>
        </w:rPr>
      </w:pPr>
      <w:r w:rsidRPr="005379F1">
        <w:rPr>
          <w:rFonts w:ascii="Calibri" w:hAnsi="Calibri"/>
          <w:lang w:val="en-US"/>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w:t>
      </w:r>
      <w:r w:rsidRPr="005379F1">
        <w:rPr>
          <w:rFonts w:ascii="Calibri" w:hAnsi="Calibri"/>
          <w:lang w:val="en-US"/>
        </w:rPr>
        <w:lastRenderedPageBreak/>
        <w:t>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14:paraId="5AE10392" w14:textId="77777777" w:rsidR="00700776" w:rsidRPr="005379F1" w:rsidRDefault="00503EED" w:rsidP="00EC596D">
      <w:pPr>
        <w:spacing w:line="240" w:lineRule="auto"/>
        <w:rPr>
          <w:rFonts w:ascii="Calibri" w:eastAsia="Calibri" w:hAnsi="Calibri" w:cs="Calibri"/>
          <w:color w:val="000000"/>
          <w:u w:val="single"/>
        </w:rPr>
      </w:pPr>
      <w:r w:rsidRPr="005379F1">
        <w:rPr>
          <w:rFonts w:ascii="Calibri" w:eastAsia="Calibri" w:hAnsi="Calibri" w:cs="Calibri"/>
          <w:b/>
          <w:i/>
          <w:color w:val="000000"/>
        </w:rPr>
        <w:t xml:space="preserve"> </w:t>
      </w:r>
    </w:p>
    <w:p w14:paraId="0552CDE9" w14:textId="77777777" w:rsidR="00700776" w:rsidRPr="005379F1" w:rsidRDefault="00503EED" w:rsidP="00EC596D">
      <w:pPr>
        <w:spacing w:line="240" w:lineRule="auto"/>
        <w:rPr>
          <w:rFonts w:ascii="Calibri" w:eastAsia="Calibri" w:hAnsi="Calibri" w:cs="Calibri"/>
          <w:color w:val="000000"/>
        </w:rPr>
      </w:pPr>
      <w:bookmarkStart w:id="9" w:name="_heading=h.3rdcrjn" w:colFirst="0" w:colLast="0"/>
      <w:bookmarkEnd w:id="9"/>
      <w:r w:rsidRPr="005379F1">
        <w:rPr>
          <w:rFonts w:ascii="Calibri" w:eastAsia="Calibri" w:hAnsi="Calibri" w:cs="Calibri"/>
          <w:color w:val="000000"/>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14:paraId="54B21D43" w14:textId="77777777" w:rsidR="00700776" w:rsidRPr="005379F1" w:rsidRDefault="00503EED" w:rsidP="00EC596D">
      <w:pPr>
        <w:shd w:val="clear" w:color="auto" w:fill="FFFFFF"/>
        <w:spacing w:before="240" w:after="240" w:line="240" w:lineRule="auto"/>
        <w:rPr>
          <w:rFonts w:ascii="Calibri" w:eastAsia="Calibri" w:hAnsi="Calibri" w:cs="Calibri"/>
          <w:color w:val="222222"/>
        </w:rPr>
      </w:pPr>
      <w:r w:rsidRPr="005379F1">
        <w:rPr>
          <w:rFonts w:ascii="Calibri" w:eastAsia="Calibri" w:hAnsi="Calibri" w:cs="Calibri"/>
          <w:color w:val="222222"/>
        </w:rPr>
        <w:t>Unless otherwise instructed, all course submissions should follow the Publication Manual of the American 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14:paraId="50198754" w14:textId="77777777" w:rsidR="00700776" w:rsidRPr="005379F1" w:rsidRDefault="00503EED" w:rsidP="00EC596D">
      <w:pPr>
        <w:shd w:val="clear" w:color="auto" w:fill="FFFFFF"/>
        <w:spacing w:before="240" w:after="240" w:line="240" w:lineRule="auto"/>
        <w:rPr>
          <w:rFonts w:ascii="Calibri" w:eastAsia="Calibri" w:hAnsi="Calibri" w:cs="Calibri"/>
          <w:color w:val="222222"/>
        </w:rPr>
      </w:pPr>
      <w:r w:rsidRPr="005379F1">
        <w:rPr>
          <w:rFonts w:ascii="Calibri" w:eastAsia="Calibri" w:hAnsi="Calibri" w:cs="Calibri"/>
          <w:color w:val="222222"/>
        </w:rPr>
        <w:t>Similarly, the program needs to evaluate a student’s</w:t>
      </w:r>
      <w:r w:rsidRPr="005379F1">
        <w:rPr>
          <w:rFonts w:ascii="Calibri" w:eastAsia="Calibri" w:hAnsi="Calibri" w:cs="Calibri"/>
          <w:i/>
          <w:color w:val="222222"/>
        </w:rPr>
        <w:t xml:space="preserve"> competency</w:t>
      </w:r>
      <w:r w:rsidRPr="005379F1">
        <w:rPr>
          <w:rFonts w:ascii="Calibri" w:eastAsia="Calibri" w:hAnsi="Calibri" w:cs="Calibri"/>
          <w:color w:val="222222"/>
        </w:rPr>
        <w:t xml:space="preserve"> in all academic and practice areas (including writing skills and critical thinking). Therefore, using artificial intelligence (AI) and automated writing tools is </w:t>
      </w:r>
      <w:r w:rsidRPr="005379F1">
        <w:rPr>
          <w:rFonts w:ascii="Calibri" w:eastAsia="Calibri" w:hAnsi="Calibri" w:cs="Calibri"/>
          <w:i/>
          <w:color w:val="222222"/>
        </w:rPr>
        <w:t>not permitted</w:t>
      </w:r>
      <w:r w:rsidRPr="005379F1">
        <w:rPr>
          <w:rFonts w:ascii="Calibri" w:eastAsia="Calibri" w:hAnsi="Calibri" w:cs="Calibri"/>
          <w:color w:val="222222"/>
        </w:rPr>
        <w:t xml:space="preserve"> for program submissions and will be considered academic dishonesty. </w:t>
      </w:r>
    </w:p>
    <w:p w14:paraId="7E69823F" w14:textId="77777777" w:rsidR="00700776" w:rsidRPr="005379F1" w:rsidRDefault="00503EED">
      <w:pPr>
        <w:spacing w:line="240" w:lineRule="auto"/>
        <w:rPr>
          <w:rFonts w:ascii="Calibri" w:eastAsia="Calibri" w:hAnsi="Calibri" w:cs="Calibri"/>
          <w:color w:val="000000"/>
        </w:rPr>
      </w:pPr>
      <w:r w:rsidRPr="005379F1">
        <w:rPr>
          <w:rFonts w:ascii="Calibri" w:eastAsia="Calibri" w:hAnsi="Calibri" w:cs="Calibri"/>
          <w:b/>
          <w:i/>
        </w:rPr>
        <w:t>Technology:</w:t>
      </w:r>
      <w:r w:rsidRPr="005379F1">
        <w:rPr>
          <w:rFonts w:ascii="Calibri" w:eastAsia="Calibri" w:hAnsi="Calibri" w:cs="Calibri"/>
          <w:color w:val="00000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14:paraId="30B697D5" w14:textId="77777777" w:rsidR="00700776" w:rsidRPr="005379F1" w:rsidRDefault="00700776">
      <w:pPr>
        <w:pBdr>
          <w:top w:val="nil"/>
          <w:left w:val="nil"/>
          <w:bottom w:val="nil"/>
          <w:right w:val="nil"/>
          <w:between w:val="nil"/>
        </w:pBdr>
        <w:spacing w:line="240" w:lineRule="auto"/>
        <w:rPr>
          <w:rFonts w:ascii="Calibri" w:eastAsia="Calibri" w:hAnsi="Calibri" w:cs="Calibri"/>
          <w:color w:val="000000"/>
        </w:rPr>
      </w:pPr>
    </w:p>
    <w:p w14:paraId="67EBA469" w14:textId="77777777" w:rsidR="00700776" w:rsidRDefault="00503EED">
      <w:pPr>
        <w:pBdr>
          <w:top w:val="nil"/>
          <w:left w:val="nil"/>
          <w:bottom w:val="nil"/>
          <w:right w:val="nil"/>
          <w:between w:val="nil"/>
        </w:pBdr>
        <w:spacing w:line="240" w:lineRule="auto"/>
        <w:rPr>
          <w:rFonts w:ascii="Calibri" w:eastAsia="Calibri" w:hAnsi="Calibri" w:cs="Calibri"/>
          <w:b/>
          <w:color w:val="000000"/>
        </w:rPr>
      </w:pPr>
      <w:r w:rsidRPr="005379F1">
        <w:rPr>
          <w:rFonts w:ascii="Calibri" w:eastAsia="Calibri" w:hAnsi="Calibri" w:cs="Calibri"/>
          <w:b/>
          <w:color w:val="000000"/>
        </w:rPr>
        <w:t>Schedule</w:t>
      </w:r>
      <w:r>
        <w:rPr>
          <w:rFonts w:ascii="Calibri" w:eastAsia="Calibri" w:hAnsi="Calibri" w:cs="Calibri"/>
          <w:b/>
          <w:color w:val="000000"/>
        </w:rPr>
        <w:t xml:space="preserve"> </w:t>
      </w:r>
    </w:p>
    <w:tbl>
      <w:tblPr>
        <w:tblStyle w:val="a7"/>
        <w:tblW w:w="1028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5"/>
        <w:gridCol w:w="780"/>
        <w:gridCol w:w="6325"/>
        <w:gridCol w:w="2430"/>
      </w:tblGrid>
      <w:tr w:rsidR="00B33BE5" w14:paraId="10970B9D"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60F4EC6" w14:textId="77777777" w:rsidR="00B33BE5" w:rsidRDefault="00B33BE5" w:rsidP="00B33BE5">
            <w:pPr>
              <w:spacing w:line="259" w:lineRule="auto"/>
              <w:ind w:left="60"/>
              <w:jc w:val="center"/>
            </w:pPr>
            <w:r>
              <w:rPr>
                <w:b/>
              </w:rPr>
              <w:t>Class#</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44DDAB9" w14:textId="77777777" w:rsidR="00B33BE5" w:rsidRDefault="00B33BE5" w:rsidP="00B33BE5">
            <w:pPr>
              <w:spacing w:line="259" w:lineRule="auto"/>
              <w:ind w:left="60"/>
              <w:jc w:val="center"/>
            </w:pPr>
            <w:r>
              <w:rPr>
                <w:b/>
              </w:rPr>
              <w:t>Date</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9CCA80C" w14:textId="77777777" w:rsidR="00B33BE5" w:rsidRDefault="00B33BE5" w:rsidP="00B33BE5">
            <w:pPr>
              <w:spacing w:line="259" w:lineRule="auto"/>
              <w:ind w:left="60"/>
            </w:pPr>
            <w:r>
              <w:rPr>
                <w:b/>
              </w:rPr>
              <w:t>Class Agenda</w:t>
            </w:r>
            <w:r>
              <w:rPr>
                <w:rFonts w:ascii="Times New Roman" w:eastAsia="Times New Roman" w:hAnsi="Times New Roman" w:cs="Times New Roman"/>
                <w:sz w:val="24"/>
              </w:rPr>
              <w:t xml:space="preserve">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B57C115" w14:textId="77777777" w:rsidR="00B33BE5" w:rsidRDefault="00B33BE5" w:rsidP="00B33BE5">
            <w:pPr>
              <w:spacing w:line="259" w:lineRule="auto"/>
              <w:ind w:left="60"/>
            </w:pPr>
            <w:r>
              <w:rPr>
                <w:b/>
              </w:rPr>
              <w:t>Due Next Class</w:t>
            </w:r>
            <w:r>
              <w:rPr>
                <w:rFonts w:ascii="Times New Roman" w:eastAsia="Times New Roman" w:hAnsi="Times New Roman" w:cs="Times New Roman"/>
                <w:sz w:val="24"/>
              </w:rPr>
              <w:t xml:space="preserve"> </w:t>
            </w:r>
          </w:p>
        </w:tc>
      </w:tr>
      <w:tr w:rsidR="00B33BE5" w14:paraId="612AF361"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0DA5365E" w14:textId="77777777" w:rsidR="00B33BE5" w:rsidRDefault="00B33BE5" w:rsidP="00B33BE5">
            <w:pPr>
              <w:spacing w:line="259" w:lineRule="auto"/>
              <w:ind w:left="7"/>
              <w:jc w:val="center"/>
            </w:pPr>
            <w:r>
              <w:t>1</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6236DB2" w14:textId="77777777" w:rsidR="00B33BE5" w:rsidRDefault="00B33BE5" w:rsidP="00B33BE5">
            <w:pPr>
              <w:spacing w:line="259" w:lineRule="auto"/>
              <w:ind w:left="60"/>
              <w:jc w:val="center"/>
            </w:pPr>
            <w:r>
              <w:t>1/12</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8340C52" w14:textId="77777777" w:rsidR="00B33BE5" w:rsidRDefault="00B33BE5" w:rsidP="00B33BE5">
            <w:pPr>
              <w:numPr>
                <w:ilvl w:val="0"/>
                <w:numId w:val="8"/>
              </w:numPr>
              <w:spacing w:line="259" w:lineRule="auto"/>
              <w:ind w:hanging="180"/>
            </w:pPr>
            <w:r>
              <w:t xml:space="preserve">Roundtable Check-in </w:t>
            </w:r>
          </w:p>
          <w:p w14:paraId="2FC98AA5" w14:textId="77777777" w:rsidR="00B33BE5" w:rsidRDefault="00B33BE5" w:rsidP="00B33BE5">
            <w:pPr>
              <w:numPr>
                <w:ilvl w:val="0"/>
                <w:numId w:val="8"/>
              </w:numPr>
              <w:spacing w:after="44" w:line="242" w:lineRule="auto"/>
              <w:ind w:hanging="180"/>
            </w:pPr>
            <w:r>
              <w:t xml:space="preserve">Review syllabus; discuss the various course requirements </w:t>
            </w:r>
          </w:p>
          <w:p w14:paraId="61D8A226" w14:textId="77777777" w:rsidR="00B33BE5" w:rsidRDefault="00B33BE5" w:rsidP="00B33BE5">
            <w:pPr>
              <w:numPr>
                <w:ilvl w:val="0"/>
                <w:numId w:val="8"/>
              </w:numPr>
              <w:spacing w:line="259" w:lineRule="auto"/>
              <w:ind w:hanging="180"/>
            </w:pPr>
            <w:r>
              <w:t xml:space="preserve">Discussion about Special Setting (SSPs) vs. </w:t>
            </w:r>
          </w:p>
          <w:p w14:paraId="4ED16D36" w14:textId="77777777" w:rsidR="00B33BE5" w:rsidRDefault="00B33BE5" w:rsidP="00B33BE5">
            <w:pPr>
              <w:spacing w:line="259" w:lineRule="auto"/>
              <w:ind w:left="180" w:right="27"/>
            </w:pPr>
            <w:r>
              <w:t xml:space="preserve">Theoretical Orientation Presentations (TOPs)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3578F8D" w14:textId="77777777" w:rsidR="00B33BE5" w:rsidRDefault="00B33BE5" w:rsidP="00B33BE5">
            <w:pPr>
              <w:spacing w:line="259" w:lineRule="auto"/>
              <w:ind w:left="60"/>
            </w:pPr>
            <w:r>
              <w:t xml:space="preserve">Herzig &amp; Chasin (2006). Chapter 1 &amp; 2 </w:t>
            </w:r>
          </w:p>
        </w:tc>
      </w:tr>
      <w:tr w:rsidR="00B33BE5" w14:paraId="4C2AA82D"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7C7C44D" w14:textId="77777777" w:rsidR="00B33BE5" w:rsidRDefault="00B33BE5" w:rsidP="00B33BE5">
            <w:pPr>
              <w:spacing w:line="259" w:lineRule="auto"/>
              <w:ind w:left="7"/>
              <w:jc w:val="center"/>
            </w:pPr>
            <w:r>
              <w:t>2</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5C2A5AC" w14:textId="77777777" w:rsidR="00B33BE5" w:rsidRDefault="00B33BE5" w:rsidP="00B33BE5">
            <w:pPr>
              <w:spacing w:line="259" w:lineRule="auto"/>
              <w:ind w:left="60"/>
              <w:jc w:val="center"/>
            </w:pPr>
            <w:r>
              <w:t>1/19</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75AA050" w14:textId="77777777" w:rsidR="00B33BE5" w:rsidRDefault="00B33BE5" w:rsidP="00B33BE5">
            <w:pPr>
              <w:numPr>
                <w:ilvl w:val="0"/>
                <w:numId w:val="9"/>
              </w:numPr>
              <w:spacing w:line="259" w:lineRule="auto"/>
              <w:ind w:hanging="180"/>
            </w:pPr>
            <w:r>
              <w:t xml:space="preserve">No </w:t>
            </w:r>
            <w:proofErr w:type="spellStart"/>
            <w:r>
              <w:t>ProGroup</w:t>
            </w:r>
            <w:proofErr w:type="spellEnd"/>
            <w:r>
              <w:t xml:space="preserve"> Classes – Practice Mock Interviews</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AC4D4F5" w14:textId="77777777" w:rsidR="00B33BE5" w:rsidRDefault="00B33BE5" w:rsidP="00B33BE5">
            <w:pPr>
              <w:spacing w:line="259" w:lineRule="auto"/>
              <w:ind w:left="60" w:right="32"/>
            </w:pPr>
            <w:r>
              <w:t xml:space="preserve">Schedule and conduct mock interviews with the instructor </w:t>
            </w:r>
          </w:p>
        </w:tc>
      </w:tr>
      <w:tr w:rsidR="00B33BE5" w14:paraId="10998CF9"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B8292C7" w14:textId="77777777" w:rsidR="00B33BE5" w:rsidRDefault="00B33BE5" w:rsidP="00B33BE5">
            <w:pPr>
              <w:spacing w:line="259" w:lineRule="auto"/>
              <w:ind w:left="56"/>
              <w:jc w:val="center"/>
            </w:pPr>
            <w:r>
              <w:t>3</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B459A41" w14:textId="77777777" w:rsidR="00B33BE5" w:rsidRDefault="00B33BE5" w:rsidP="00B33BE5">
            <w:pPr>
              <w:spacing w:line="259" w:lineRule="auto"/>
              <w:ind w:left="60"/>
              <w:jc w:val="center"/>
            </w:pPr>
            <w:r>
              <w:t>1/26</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83BB822" w14:textId="77777777" w:rsidR="00B33BE5" w:rsidRDefault="00B33BE5" w:rsidP="00B33BE5">
            <w:pPr>
              <w:numPr>
                <w:ilvl w:val="0"/>
                <w:numId w:val="9"/>
              </w:numPr>
              <w:spacing w:line="259" w:lineRule="auto"/>
              <w:ind w:hanging="180"/>
            </w:pPr>
            <w:r>
              <w:t xml:space="preserve">Roundtable Check-in </w:t>
            </w:r>
          </w:p>
          <w:p w14:paraId="6613C864" w14:textId="77777777" w:rsidR="00B33BE5" w:rsidRPr="00B33BE5" w:rsidRDefault="00B33BE5" w:rsidP="00B33BE5">
            <w:pPr>
              <w:numPr>
                <w:ilvl w:val="0"/>
                <w:numId w:val="9"/>
              </w:numPr>
              <w:spacing w:line="259" w:lineRule="auto"/>
              <w:ind w:hanging="180"/>
            </w:pPr>
            <w:r w:rsidRPr="00B33BE5">
              <w:t>Public Conversation Model</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FFB8E94" w14:textId="77777777" w:rsidR="00B33BE5" w:rsidRDefault="00B33BE5" w:rsidP="00B33BE5">
            <w:pPr>
              <w:spacing w:after="160" w:line="259" w:lineRule="auto"/>
            </w:pPr>
          </w:p>
        </w:tc>
      </w:tr>
      <w:tr w:rsidR="00B33BE5" w14:paraId="47BBCA09"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DC1F1B0" w14:textId="77777777" w:rsidR="00B33BE5" w:rsidRDefault="00B33BE5" w:rsidP="00B33BE5">
            <w:pPr>
              <w:spacing w:line="259" w:lineRule="auto"/>
              <w:ind w:left="56"/>
              <w:jc w:val="center"/>
            </w:pPr>
            <w:r>
              <w:t>4</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461E6D9" w14:textId="77777777" w:rsidR="00B33BE5" w:rsidRDefault="00B33BE5" w:rsidP="00B33BE5">
            <w:pPr>
              <w:spacing w:line="259" w:lineRule="auto"/>
              <w:ind w:left="60"/>
              <w:jc w:val="center"/>
            </w:pPr>
            <w:r>
              <w:t>2/2</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AE1DAAF" w14:textId="77777777" w:rsidR="00B33BE5" w:rsidRDefault="00B33BE5" w:rsidP="00B33BE5">
            <w:pPr>
              <w:numPr>
                <w:ilvl w:val="0"/>
                <w:numId w:val="10"/>
              </w:numPr>
              <w:spacing w:line="259" w:lineRule="auto"/>
              <w:ind w:hanging="180"/>
            </w:pPr>
            <w:r>
              <w:t xml:space="preserve">Roundtable Check-in  </w:t>
            </w:r>
          </w:p>
          <w:p w14:paraId="458F7332" w14:textId="77777777" w:rsidR="00B33BE5" w:rsidRDefault="00B33BE5" w:rsidP="00B33BE5">
            <w:pPr>
              <w:numPr>
                <w:ilvl w:val="0"/>
                <w:numId w:val="10"/>
              </w:numPr>
              <w:spacing w:line="259" w:lineRule="auto"/>
              <w:ind w:hanging="180"/>
            </w:pPr>
            <w:r>
              <w:t xml:space="preserve">Mock Interviews Discussion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B431650" w14:textId="77777777" w:rsidR="00B33BE5" w:rsidRDefault="00B33BE5" w:rsidP="00A3310D">
            <w:pPr>
              <w:spacing w:line="259" w:lineRule="auto"/>
              <w:ind w:left="60"/>
            </w:pPr>
            <w:r>
              <w:t xml:space="preserve">Dissertation Manual </w:t>
            </w:r>
          </w:p>
        </w:tc>
      </w:tr>
      <w:tr w:rsidR="00B33BE5" w14:paraId="3E18096C"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0A42A658" w14:textId="77777777" w:rsidR="00B33BE5" w:rsidRDefault="00B33BE5" w:rsidP="00B33BE5">
            <w:pPr>
              <w:spacing w:line="259" w:lineRule="auto"/>
              <w:ind w:left="56"/>
              <w:jc w:val="center"/>
            </w:pPr>
            <w:r>
              <w:t>5</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9F44719" w14:textId="77777777" w:rsidR="00B33BE5" w:rsidRDefault="00B33BE5" w:rsidP="00B33BE5">
            <w:pPr>
              <w:spacing w:line="259" w:lineRule="auto"/>
              <w:ind w:left="60"/>
              <w:jc w:val="center"/>
            </w:pPr>
            <w:r>
              <w:t>2/9</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B586EB5" w14:textId="77777777" w:rsidR="00B33BE5" w:rsidRDefault="00B33BE5" w:rsidP="00B33BE5">
            <w:pPr>
              <w:numPr>
                <w:ilvl w:val="0"/>
                <w:numId w:val="11"/>
              </w:numPr>
              <w:spacing w:line="259" w:lineRule="auto"/>
              <w:ind w:hanging="180"/>
            </w:pPr>
            <w:r>
              <w:t xml:space="preserve">Roundtable Check-in  </w:t>
            </w:r>
          </w:p>
          <w:p w14:paraId="3A9C13C9" w14:textId="77777777" w:rsidR="00B33BE5" w:rsidRDefault="00B33BE5" w:rsidP="00B33BE5">
            <w:pPr>
              <w:numPr>
                <w:ilvl w:val="0"/>
                <w:numId w:val="11"/>
              </w:numPr>
              <w:spacing w:line="259" w:lineRule="auto"/>
              <w:ind w:hanging="180"/>
            </w:pPr>
            <w:r>
              <w:t xml:space="preserve">Dissertation Manual </w:t>
            </w:r>
          </w:p>
          <w:p w14:paraId="10AFCD94" w14:textId="77777777" w:rsidR="00B33BE5" w:rsidRDefault="00B33BE5" w:rsidP="00B33BE5">
            <w:pPr>
              <w:numPr>
                <w:ilvl w:val="0"/>
                <w:numId w:val="11"/>
              </w:numPr>
              <w:spacing w:after="4" w:line="259" w:lineRule="auto"/>
              <w:ind w:hanging="180"/>
            </w:pPr>
            <w:r>
              <w:t xml:space="preserve">IRB &amp; research ethics  </w:t>
            </w:r>
          </w:p>
          <w:p w14:paraId="436E6C26" w14:textId="77777777" w:rsidR="00B33BE5" w:rsidRDefault="00B33BE5" w:rsidP="00B33BE5">
            <w:pPr>
              <w:numPr>
                <w:ilvl w:val="0"/>
                <w:numId w:val="11"/>
              </w:numPr>
              <w:spacing w:line="259" w:lineRule="auto"/>
              <w:ind w:hanging="180"/>
            </w:pPr>
            <w:r>
              <w:t xml:space="preserve">Literature Search Discussion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E37CF48" w14:textId="77777777" w:rsidR="00B33BE5" w:rsidRDefault="00B33BE5" w:rsidP="00A3310D">
            <w:pPr>
              <w:spacing w:line="259" w:lineRule="auto"/>
              <w:ind w:left="60"/>
            </w:pPr>
            <w:r>
              <w:t>IRB Forms via IRB Link</w:t>
            </w:r>
            <w:r w:rsidR="00A3310D">
              <w:t>;</w:t>
            </w:r>
            <w:r>
              <w:t xml:space="preserve"> Build Lit Review spreadsheet</w:t>
            </w:r>
            <w:r>
              <w:rPr>
                <w:rFonts w:ascii="Times New Roman" w:eastAsia="Times New Roman" w:hAnsi="Times New Roman" w:cs="Times New Roman"/>
                <w:sz w:val="24"/>
              </w:rPr>
              <w:t xml:space="preserve"> </w:t>
            </w:r>
          </w:p>
        </w:tc>
      </w:tr>
      <w:tr w:rsidR="00B33BE5" w14:paraId="7D6751F1"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B2E4F46" w14:textId="77777777" w:rsidR="00B33BE5" w:rsidRDefault="00B33BE5" w:rsidP="00B33BE5">
            <w:pPr>
              <w:spacing w:line="259" w:lineRule="auto"/>
              <w:ind w:left="56"/>
              <w:jc w:val="center"/>
            </w:pPr>
            <w:r>
              <w:lastRenderedPageBreak/>
              <w:t>6</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AA3FE80" w14:textId="77777777" w:rsidR="00B33BE5" w:rsidRDefault="00B33BE5" w:rsidP="00B33BE5">
            <w:pPr>
              <w:spacing w:line="259" w:lineRule="auto"/>
              <w:ind w:left="60"/>
              <w:jc w:val="center"/>
            </w:pPr>
            <w:r>
              <w:t>2/16</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00677F0C" w14:textId="77777777" w:rsidR="00B33BE5" w:rsidRDefault="00B33BE5" w:rsidP="00B33BE5">
            <w:pPr>
              <w:numPr>
                <w:ilvl w:val="0"/>
                <w:numId w:val="12"/>
              </w:numPr>
              <w:spacing w:line="259" w:lineRule="auto"/>
              <w:ind w:hanging="180"/>
            </w:pPr>
            <w:r>
              <w:t xml:space="preserve">Roundtable Check-in </w:t>
            </w:r>
          </w:p>
          <w:p w14:paraId="1D819D4B" w14:textId="77777777" w:rsidR="00B33BE5" w:rsidRDefault="00B33BE5" w:rsidP="00B33BE5">
            <w:pPr>
              <w:numPr>
                <w:ilvl w:val="0"/>
                <w:numId w:val="12"/>
              </w:numPr>
              <w:spacing w:line="259" w:lineRule="auto"/>
              <w:ind w:hanging="180"/>
            </w:pPr>
            <w:r>
              <w:t xml:space="preserve">Dissertation topic discussion, empiricism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07C06FD" w14:textId="77777777" w:rsidR="00B33BE5" w:rsidRDefault="00B33BE5" w:rsidP="00B33BE5">
            <w:pPr>
              <w:spacing w:after="28" w:line="259" w:lineRule="auto"/>
              <w:ind w:left="60"/>
            </w:pPr>
            <w:r>
              <w:t xml:space="preserve">Prepare TOPs/SSPs  </w:t>
            </w:r>
          </w:p>
          <w:p w14:paraId="0124D761" w14:textId="77777777" w:rsidR="00B33BE5" w:rsidRDefault="00B33BE5" w:rsidP="00B33BE5">
            <w:pPr>
              <w:spacing w:line="259" w:lineRule="auto"/>
              <w:ind w:left="60"/>
            </w:pPr>
            <w:r>
              <w:t>Build Lit Review spreadsheet</w:t>
            </w:r>
            <w:r>
              <w:rPr>
                <w:rFonts w:ascii="Times New Roman" w:eastAsia="Times New Roman" w:hAnsi="Times New Roman" w:cs="Times New Roman"/>
                <w:sz w:val="24"/>
              </w:rPr>
              <w:t xml:space="preserve"> </w:t>
            </w:r>
          </w:p>
        </w:tc>
      </w:tr>
      <w:tr w:rsidR="00B33BE5" w14:paraId="37F99D83"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FBF831C" w14:textId="77777777" w:rsidR="00B33BE5" w:rsidRDefault="00B33BE5" w:rsidP="00B33BE5">
            <w:pPr>
              <w:spacing w:line="259" w:lineRule="auto"/>
              <w:ind w:left="56"/>
              <w:jc w:val="center"/>
            </w:pPr>
            <w:r>
              <w:t>7</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115B896" w14:textId="77777777" w:rsidR="00B33BE5" w:rsidRDefault="00495D9C" w:rsidP="00B33BE5">
            <w:pPr>
              <w:spacing w:line="259" w:lineRule="auto"/>
              <w:ind w:left="60"/>
              <w:jc w:val="center"/>
            </w:pPr>
            <w:r>
              <w:t>2/23</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9575697" w14:textId="77777777" w:rsidR="00B33BE5" w:rsidRDefault="00B33BE5" w:rsidP="00B33BE5">
            <w:pPr>
              <w:numPr>
                <w:ilvl w:val="0"/>
                <w:numId w:val="13"/>
              </w:numPr>
              <w:spacing w:line="259" w:lineRule="auto"/>
              <w:ind w:hanging="180"/>
            </w:pPr>
            <w:r>
              <w:t xml:space="preserve">Roundtable Check-in </w:t>
            </w:r>
          </w:p>
          <w:p w14:paraId="56A1C1AF" w14:textId="77777777" w:rsidR="00B33BE5" w:rsidRDefault="00B33BE5" w:rsidP="00B33BE5">
            <w:pPr>
              <w:numPr>
                <w:ilvl w:val="0"/>
                <w:numId w:val="13"/>
              </w:numPr>
              <w:spacing w:line="259" w:lineRule="auto"/>
              <w:ind w:hanging="180"/>
            </w:pPr>
            <w:r>
              <w:t xml:space="preserve">Research Interest Presentations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69046D2" w14:textId="77777777" w:rsidR="00B33BE5" w:rsidRDefault="00B33BE5" w:rsidP="00B33BE5">
            <w:pPr>
              <w:spacing w:line="259" w:lineRule="auto"/>
              <w:ind w:left="60"/>
            </w:pPr>
            <w:r>
              <w:t>Prepare TOPs/SSPs</w:t>
            </w:r>
            <w:r>
              <w:rPr>
                <w:rFonts w:ascii="Times New Roman" w:eastAsia="Times New Roman" w:hAnsi="Times New Roman" w:cs="Times New Roman"/>
                <w:sz w:val="24"/>
              </w:rPr>
              <w:t xml:space="preserve"> </w:t>
            </w:r>
          </w:p>
        </w:tc>
      </w:tr>
      <w:tr w:rsidR="00B33BE5" w14:paraId="1055E40E"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E1C7F68" w14:textId="77777777" w:rsidR="00B33BE5" w:rsidRDefault="00B33BE5" w:rsidP="00B33BE5">
            <w:pPr>
              <w:spacing w:line="259" w:lineRule="auto"/>
              <w:ind w:left="56"/>
              <w:jc w:val="center"/>
            </w:pPr>
            <w:r>
              <w:t>8</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650AA4D" w14:textId="77777777" w:rsidR="00B33BE5" w:rsidRDefault="00495D9C" w:rsidP="00B33BE5">
            <w:pPr>
              <w:spacing w:line="259" w:lineRule="auto"/>
              <w:ind w:left="60"/>
              <w:jc w:val="center"/>
            </w:pPr>
            <w:r>
              <w:t>3/2</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FA206A3" w14:textId="77777777" w:rsidR="00B33BE5" w:rsidRDefault="00B33BE5" w:rsidP="00B33BE5">
            <w:pPr>
              <w:numPr>
                <w:ilvl w:val="0"/>
                <w:numId w:val="14"/>
              </w:numPr>
              <w:spacing w:line="259" w:lineRule="auto"/>
              <w:ind w:hanging="180"/>
            </w:pPr>
            <w:r>
              <w:t xml:space="preserve">Roundtable Check-in </w:t>
            </w:r>
          </w:p>
          <w:p w14:paraId="05E5A40A" w14:textId="77777777" w:rsidR="00B33BE5" w:rsidRDefault="00B33BE5" w:rsidP="00B33BE5">
            <w:pPr>
              <w:numPr>
                <w:ilvl w:val="0"/>
                <w:numId w:val="14"/>
              </w:numPr>
              <w:spacing w:line="259" w:lineRule="auto"/>
              <w:ind w:hanging="180"/>
            </w:pPr>
            <w:r>
              <w:t xml:space="preserve">Research Interest Presentations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5D2BAD2" w14:textId="77777777" w:rsidR="00B33BE5" w:rsidRDefault="00B33BE5" w:rsidP="00B33BE5">
            <w:pPr>
              <w:spacing w:line="259" w:lineRule="auto"/>
              <w:ind w:left="60"/>
            </w:pPr>
            <w:r>
              <w:t>Prepare TOPs/SSPs</w:t>
            </w:r>
            <w:r>
              <w:rPr>
                <w:rFonts w:ascii="Times New Roman" w:eastAsia="Times New Roman" w:hAnsi="Times New Roman" w:cs="Times New Roman"/>
                <w:sz w:val="24"/>
              </w:rPr>
              <w:t xml:space="preserve"> </w:t>
            </w:r>
          </w:p>
        </w:tc>
      </w:tr>
      <w:tr w:rsidR="00B33BE5" w14:paraId="51E7C934"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A1AB7CA" w14:textId="77777777" w:rsidR="00B33BE5" w:rsidRDefault="00B33BE5" w:rsidP="00B33BE5">
            <w:pPr>
              <w:spacing w:line="259" w:lineRule="auto"/>
              <w:ind w:left="56"/>
              <w:jc w:val="center"/>
            </w:pPr>
            <w:r>
              <w:t>9</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E099DE4" w14:textId="77777777" w:rsidR="00B33BE5" w:rsidRDefault="00495D9C" w:rsidP="00B33BE5">
            <w:pPr>
              <w:spacing w:line="259" w:lineRule="auto"/>
              <w:ind w:left="60"/>
              <w:jc w:val="center"/>
            </w:pPr>
            <w:r>
              <w:t>3/9</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1FB280B" w14:textId="77777777" w:rsidR="00B33BE5" w:rsidRDefault="00B33BE5" w:rsidP="00B33BE5">
            <w:pPr>
              <w:numPr>
                <w:ilvl w:val="0"/>
                <w:numId w:val="15"/>
              </w:numPr>
              <w:spacing w:line="259" w:lineRule="auto"/>
              <w:ind w:hanging="180"/>
            </w:pPr>
            <w:r>
              <w:t xml:space="preserve">Roundtable Check-in </w:t>
            </w:r>
          </w:p>
          <w:p w14:paraId="2B3BFD59" w14:textId="23C125EA" w:rsidR="00B33BE5" w:rsidRDefault="00B33BE5" w:rsidP="005379F1">
            <w:pPr>
              <w:spacing w:line="259" w:lineRule="auto"/>
              <w:ind w:left="180"/>
            </w:pP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7730085" w14:textId="77777777" w:rsidR="00B33BE5" w:rsidRDefault="00B33BE5" w:rsidP="00B33BE5">
            <w:pPr>
              <w:spacing w:line="259" w:lineRule="auto"/>
              <w:ind w:left="60"/>
            </w:pPr>
            <w:r>
              <w:t>Prepare TOPs/SSPs</w:t>
            </w:r>
            <w:r>
              <w:rPr>
                <w:rFonts w:ascii="Times New Roman" w:eastAsia="Times New Roman" w:hAnsi="Times New Roman" w:cs="Times New Roman"/>
                <w:sz w:val="24"/>
              </w:rPr>
              <w:t xml:space="preserve"> </w:t>
            </w:r>
          </w:p>
        </w:tc>
      </w:tr>
      <w:tr w:rsidR="00B33BE5" w14:paraId="16009651"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41EB665" w14:textId="77777777" w:rsidR="00B33BE5" w:rsidRDefault="00B33BE5" w:rsidP="00B33BE5">
            <w:pPr>
              <w:spacing w:line="259" w:lineRule="auto"/>
              <w:ind w:left="56"/>
              <w:jc w:val="center"/>
            </w:pPr>
            <w:r>
              <w:t>10</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94806BF" w14:textId="77777777" w:rsidR="00B33BE5" w:rsidRDefault="00495D9C" w:rsidP="00B33BE5">
            <w:pPr>
              <w:spacing w:line="259" w:lineRule="auto"/>
              <w:ind w:left="60"/>
              <w:jc w:val="center"/>
            </w:pPr>
            <w:r>
              <w:t>3/16</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0B37C739" w14:textId="77777777" w:rsidR="00B33BE5" w:rsidRDefault="00B33BE5" w:rsidP="00B33BE5">
            <w:pPr>
              <w:numPr>
                <w:ilvl w:val="0"/>
                <w:numId w:val="16"/>
              </w:numPr>
              <w:spacing w:line="259" w:lineRule="auto"/>
              <w:ind w:hanging="180"/>
            </w:pPr>
            <w:r>
              <w:t xml:space="preserve">Roundtable Check-in </w:t>
            </w:r>
          </w:p>
          <w:p w14:paraId="75E29684" w14:textId="77777777" w:rsidR="00B33BE5" w:rsidRDefault="00B33BE5" w:rsidP="00B33BE5">
            <w:pPr>
              <w:numPr>
                <w:ilvl w:val="0"/>
                <w:numId w:val="16"/>
              </w:numPr>
              <w:spacing w:line="259" w:lineRule="auto"/>
              <w:ind w:hanging="180"/>
            </w:pPr>
            <w:r>
              <w:t xml:space="preserve">TOP/SSP presentation &amp; Discussion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0B54ABB" w14:textId="77777777" w:rsidR="00B33BE5" w:rsidRDefault="00B33BE5" w:rsidP="00B33BE5">
            <w:pPr>
              <w:spacing w:line="259" w:lineRule="auto"/>
              <w:ind w:left="60"/>
            </w:pPr>
            <w:r>
              <w:t>Prepare TOPs/SSPs</w:t>
            </w:r>
            <w:r>
              <w:rPr>
                <w:rFonts w:ascii="Times New Roman" w:eastAsia="Times New Roman" w:hAnsi="Times New Roman" w:cs="Times New Roman"/>
                <w:sz w:val="24"/>
              </w:rPr>
              <w:t xml:space="preserve"> </w:t>
            </w:r>
          </w:p>
        </w:tc>
      </w:tr>
      <w:tr w:rsidR="00B33BE5" w14:paraId="08317B00"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F93659D" w14:textId="77777777" w:rsidR="00B33BE5" w:rsidRDefault="00B33BE5" w:rsidP="00B33BE5">
            <w:pPr>
              <w:spacing w:line="259" w:lineRule="auto"/>
              <w:ind w:left="56"/>
              <w:jc w:val="center"/>
            </w:pPr>
            <w:r>
              <w:t>11</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4ADF6C0" w14:textId="77777777" w:rsidR="00B33BE5" w:rsidRDefault="00495D9C" w:rsidP="00B33BE5">
            <w:pPr>
              <w:spacing w:line="259" w:lineRule="auto"/>
              <w:ind w:left="60"/>
              <w:jc w:val="center"/>
            </w:pPr>
            <w:r>
              <w:t>3/23</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0DFFEDC" w14:textId="77777777" w:rsidR="00B33BE5" w:rsidRDefault="00B33BE5" w:rsidP="00B33BE5">
            <w:pPr>
              <w:numPr>
                <w:ilvl w:val="0"/>
                <w:numId w:val="17"/>
              </w:numPr>
              <w:spacing w:line="259" w:lineRule="auto"/>
              <w:ind w:hanging="180"/>
            </w:pPr>
            <w:r>
              <w:t xml:space="preserve">Roundtable Check-in </w:t>
            </w:r>
          </w:p>
          <w:p w14:paraId="0C413955" w14:textId="77777777" w:rsidR="00B33BE5" w:rsidRDefault="00B33BE5" w:rsidP="00B33BE5">
            <w:pPr>
              <w:numPr>
                <w:ilvl w:val="0"/>
                <w:numId w:val="17"/>
              </w:numPr>
              <w:spacing w:line="259" w:lineRule="auto"/>
              <w:ind w:hanging="180"/>
            </w:pPr>
            <w:r>
              <w:t xml:space="preserve">TOP/SSP presentation &amp; Discussion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D412B93" w14:textId="77777777" w:rsidR="00B33BE5" w:rsidRDefault="00B33BE5" w:rsidP="00B33BE5">
            <w:pPr>
              <w:spacing w:line="259" w:lineRule="auto"/>
              <w:ind w:left="60"/>
            </w:pPr>
            <w:r>
              <w:t>Prepare TOPs/SSPs</w:t>
            </w:r>
            <w:r>
              <w:rPr>
                <w:rFonts w:ascii="Times New Roman" w:eastAsia="Times New Roman" w:hAnsi="Times New Roman" w:cs="Times New Roman"/>
                <w:sz w:val="24"/>
              </w:rPr>
              <w:t xml:space="preserve"> </w:t>
            </w:r>
          </w:p>
        </w:tc>
      </w:tr>
      <w:tr w:rsidR="00B33BE5" w14:paraId="14B0B3B2"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D48653F" w14:textId="77777777" w:rsidR="00B33BE5" w:rsidRDefault="00B33BE5" w:rsidP="00B33BE5">
            <w:pPr>
              <w:spacing w:line="259" w:lineRule="auto"/>
              <w:ind w:left="56"/>
              <w:jc w:val="center"/>
            </w:pPr>
            <w:r>
              <w:t>12</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0D610F36" w14:textId="77777777" w:rsidR="00B33BE5" w:rsidRDefault="00495D9C" w:rsidP="00B33BE5">
            <w:pPr>
              <w:spacing w:line="259" w:lineRule="auto"/>
              <w:ind w:left="60"/>
              <w:jc w:val="center"/>
            </w:pPr>
            <w:r>
              <w:t>3/30</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F913EB1" w14:textId="77777777" w:rsidR="00B33BE5" w:rsidRDefault="00B33BE5" w:rsidP="00B33BE5">
            <w:pPr>
              <w:numPr>
                <w:ilvl w:val="0"/>
                <w:numId w:val="18"/>
              </w:numPr>
              <w:spacing w:line="259" w:lineRule="auto"/>
              <w:ind w:hanging="180"/>
            </w:pPr>
            <w:r>
              <w:t xml:space="preserve">Roundtable Check-in </w:t>
            </w:r>
          </w:p>
          <w:p w14:paraId="621EEF5B" w14:textId="77777777" w:rsidR="00B33BE5" w:rsidRDefault="00B33BE5" w:rsidP="00B33BE5">
            <w:pPr>
              <w:numPr>
                <w:ilvl w:val="0"/>
                <w:numId w:val="18"/>
              </w:numPr>
              <w:spacing w:line="259" w:lineRule="auto"/>
              <w:ind w:hanging="180"/>
            </w:pPr>
            <w:r>
              <w:t xml:space="preserve">TOP/SSP presentation &amp; Discussion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7D154D7" w14:textId="77777777" w:rsidR="00B33BE5" w:rsidRDefault="00B33BE5" w:rsidP="00B33BE5">
            <w:pPr>
              <w:spacing w:line="259" w:lineRule="auto"/>
              <w:ind w:left="60"/>
            </w:pPr>
            <w:r>
              <w:t>Prepare TOPs/SSPs</w:t>
            </w:r>
            <w:r>
              <w:rPr>
                <w:rFonts w:ascii="Times New Roman" w:eastAsia="Times New Roman" w:hAnsi="Times New Roman" w:cs="Times New Roman"/>
                <w:sz w:val="24"/>
              </w:rPr>
              <w:t xml:space="preserve"> </w:t>
            </w:r>
          </w:p>
        </w:tc>
      </w:tr>
      <w:tr w:rsidR="00B33BE5" w14:paraId="48CE4A33"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9EA633E" w14:textId="77777777" w:rsidR="00B33BE5" w:rsidRDefault="00B33BE5" w:rsidP="00B33BE5">
            <w:pPr>
              <w:spacing w:line="259" w:lineRule="auto"/>
              <w:ind w:left="56"/>
              <w:jc w:val="center"/>
            </w:pPr>
            <w:r>
              <w:t>13</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0FEE287A" w14:textId="77777777" w:rsidR="00B33BE5" w:rsidRDefault="00495D9C" w:rsidP="00B33BE5">
            <w:pPr>
              <w:spacing w:line="259" w:lineRule="auto"/>
              <w:ind w:left="60"/>
              <w:jc w:val="center"/>
            </w:pPr>
            <w:r>
              <w:t>4/6</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E9399D3" w14:textId="77777777" w:rsidR="00B33BE5" w:rsidRDefault="00B33BE5" w:rsidP="00B33BE5">
            <w:pPr>
              <w:numPr>
                <w:ilvl w:val="0"/>
                <w:numId w:val="19"/>
              </w:numPr>
              <w:spacing w:line="259" w:lineRule="auto"/>
              <w:ind w:hanging="180"/>
            </w:pPr>
            <w:r>
              <w:t xml:space="preserve">Roundtable Check-in </w:t>
            </w:r>
          </w:p>
          <w:p w14:paraId="3F8114C2" w14:textId="77777777" w:rsidR="00B33BE5" w:rsidRDefault="00B33BE5" w:rsidP="00B33BE5">
            <w:pPr>
              <w:numPr>
                <w:ilvl w:val="0"/>
                <w:numId w:val="19"/>
              </w:numPr>
              <w:spacing w:line="259" w:lineRule="auto"/>
              <w:ind w:hanging="180"/>
            </w:pPr>
            <w:r>
              <w:t xml:space="preserve">TOP/SSP presentation &amp; Discussion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6063FE6" w14:textId="77777777" w:rsidR="00B33BE5" w:rsidRDefault="00B33BE5" w:rsidP="00B33BE5">
            <w:pPr>
              <w:spacing w:line="259" w:lineRule="auto"/>
              <w:ind w:left="60"/>
            </w:pPr>
            <w:r>
              <w:t>Prepare TOPs/SSPs</w:t>
            </w:r>
            <w:r>
              <w:rPr>
                <w:rFonts w:ascii="Times New Roman" w:eastAsia="Times New Roman" w:hAnsi="Times New Roman" w:cs="Times New Roman"/>
                <w:sz w:val="24"/>
              </w:rPr>
              <w:t xml:space="preserve"> </w:t>
            </w:r>
          </w:p>
        </w:tc>
      </w:tr>
      <w:tr w:rsidR="00B33BE5" w14:paraId="6F97A30E"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D0152BB" w14:textId="77777777" w:rsidR="00B33BE5" w:rsidRDefault="00B33BE5" w:rsidP="00B33BE5">
            <w:pPr>
              <w:spacing w:line="259" w:lineRule="auto"/>
              <w:ind w:left="56"/>
              <w:jc w:val="center"/>
            </w:pPr>
            <w:r>
              <w:t>14</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6CF9F5C" w14:textId="77777777" w:rsidR="00B33BE5" w:rsidRDefault="00495D9C" w:rsidP="00B33BE5">
            <w:pPr>
              <w:spacing w:line="259" w:lineRule="auto"/>
              <w:ind w:left="60"/>
              <w:jc w:val="center"/>
            </w:pPr>
            <w:r>
              <w:t>4/13</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06215495" w14:textId="77777777" w:rsidR="00B33BE5" w:rsidRDefault="00B33BE5" w:rsidP="00B33BE5">
            <w:pPr>
              <w:numPr>
                <w:ilvl w:val="0"/>
                <w:numId w:val="20"/>
              </w:numPr>
              <w:spacing w:line="259" w:lineRule="auto"/>
              <w:ind w:hanging="180"/>
            </w:pPr>
            <w:r>
              <w:t xml:space="preserve">Roundtable Check-in </w:t>
            </w:r>
          </w:p>
          <w:p w14:paraId="47B68888" w14:textId="77777777" w:rsidR="00B33BE5" w:rsidRDefault="00B33BE5" w:rsidP="00B33BE5">
            <w:pPr>
              <w:numPr>
                <w:ilvl w:val="0"/>
                <w:numId w:val="20"/>
              </w:numPr>
              <w:spacing w:line="259" w:lineRule="auto"/>
              <w:ind w:hanging="180"/>
            </w:pPr>
            <w:r>
              <w:t xml:space="preserve">TOP/SSP presentation &amp; Discussion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0A0B048" w14:textId="77777777" w:rsidR="00B33BE5" w:rsidRDefault="00B33BE5" w:rsidP="00B33BE5">
            <w:pPr>
              <w:spacing w:line="259" w:lineRule="auto"/>
              <w:ind w:left="60"/>
            </w:pPr>
            <w:r>
              <w:t>Prepare TOPs/SSPs</w:t>
            </w:r>
            <w:r>
              <w:rPr>
                <w:rFonts w:ascii="Times New Roman" w:eastAsia="Times New Roman" w:hAnsi="Times New Roman" w:cs="Times New Roman"/>
                <w:sz w:val="24"/>
              </w:rPr>
              <w:t xml:space="preserve"> </w:t>
            </w:r>
          </w:p>
        </w:tc>
      </w:tr>
      <w:tr w:rsidR="00B33BE5" w14:paraId="467CEFE8" w14:textId="77777777" w:rsidTr="00B33BE5">
        <w:trPr>
          <w:trHeight w:val="70"/>
        </w:trPr>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7573551" w14:textId="77777777" w:rsidR="00B33BE5" w:rsidRDefault="00B33BE5" w:rsidP="00B33BE5">
            <w:pPr>
              <w:spacing w:line="259" w:lineRule="auto"/>
              <w:ind w:left="56"/>
              <w:jc w:val="center"/>
            </w:pPr>
            <w:r>
              <w:t>15</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7A52730" w14:textId="77777777" w:rsidR="00B33BE5" w:rsidRDefault="00495D9C" w:rsidP="00B33BE5">
            <w:pPr>
              <w:spacing w:line="259" w:lineRule="auto"/>
              <w:ind w:left="60"/>
              <w:jc w:val="center"/>
            </w:pPr>
            <w:r>
              <w:t>4/20</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5DD3034" w14:textId="77777777" w:rsidR="00B33BE5" w:rsidRDefault="00B33BE5" w:rsidP="00B33BE5">
            <w:pPr>
              <w:numPr>
                <w:ilvl w:val="0"/>
                <w:numId w:val="21"/>
              </w:numPr>
              <w:spacing w:line="259" w:lineRule="auto"/>
              <w:ind w:hanging="180"/>
            </w:pPr>
            <w:r>
              <w:t xml:space="preserve">Roundtable Check-in </w:t>
            </w:r>
          </w:p>
          <w:p w14:paraId="418F3DF1" w14:textId="77777777" w:rsidR="00B33BE5" w:rsidRDefault="00B33BE5" w:rsidP="00B33BE5">
            <w:pPr>
              <w:numPr>
                <w:ilvl w:val="0"/>
                <w:numId w:val="21"/>
              </w:numPr>
              <w:spacing w:line="259" w:lineRule="auto"/>
              <w:ind w:hanging="180"/>
            </w:pPr>
            <w:r>
              <w:t xml:space="preserve">TOP/SSP presentation &amp; Discussion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F48148D" w14:textId="77777777" w:rsidR="00B33BE5" w:rsidRDefault="00B33BE5" w:rsidP="00B33BE5">
            <w:pPr>
              <w:spacing w:after="24" w:line="259" w:lineRule="auto"/>
              <w:ind w:left="60"/>
            </w:pPr>
            <w:r>
              <w:t xml:space="preserve">Websites:  </w:t>
            </w:r>
          </w:p>
          <w:p w14:paraId="7B49426E" w14:textId="77777777" w:rsidR="00B33BE5" w:rsidRDefault="00B33BE5" w:rsidP="00B33BE5">
            <w:pPr>
              <w:numPr>
                <w:ilvl w:val="0"/>
                <w:numId w:val="22"/>
              </w:numPr>
              <w:spacing w:line="259" w:lineRule="auto"/>
              <w:ind w:hanging="150"/>
            </w:pPr>
            <w:r>
              <w:t xml:space="preserve">Time2Track for Students &amp; Interns </w:t>
            </w:r>
          </w:p>
          <w:p w14:paraId="448674AA" w14:textId="77777777" w:rsidR="00B33BE5" w:rsidRDefault="00B33BE5" w:rsidP="00B33BE5">
            <w:pPr>
              <w:numPr>
                <w:ilvl w:val="0"/>
                <w:numId w:val="22"/>
              </w:numPr>
              <w:spacing w:after="79" w:line="242" w:lineRule="auto"/>
              <w:ind w:hanging="150"/>
            </w:pPr>
            <w:r>
              <w:t xml:space="preserve">Requirements and Instructions – Psychologist License </w:t>
            </w:r>
          </w:p>
          <w:p w14:paraId="0E2FB8EF" w14:textId="77777777" w:rsidR="00B33BE5" w:rsidRPr="005379F1" w:rsidRDefault="00B33BE5" w:rsidP="00B33BE5">
            <w:pPr>
              <w:numPr>
                <w:ilvl w:val="0"/>
                <w:numId w:val="22"/>
              </w:numPr>
              <w:spacing w:line="259" w:lineRule="auto"/>
              <w:ind w:hanging="150"/>
            </w:pPr>
            <w:r>
              <w:t>EPPP Candidate Handbook</w:t>
            </w:r>
            <w:r>
              <w:rPr>
                <w:rFonts w:ascii="Times New Roman" w:eastAsia="Times New Roman" w:hAnsi="Times New Roman" w:cs="Times New Roman"/>
                <w:sz w:val="24"/>
              </w:rPr>
              <w:t xml:space="preserve"> </w:t>
            </w:r>
          </w:p>
          <w:p w14:paraId="4DC4164F" w14:textId="77777777" w:rsidR="005379F1" w:rsidRPr="005379F1" w:rsidRDefault="005379F1" w:rsidP="005379F1">
            <w:pPr>
              <w:spacing w:line="259" w:lineRule="auto"/>
              <w:ind w:left="210"/>
            </w:pPr>
          </w:p>
          <w:p w14:paraId="75367D97" w14:textId="1BF949A2" w:rsidR="005379F1" w:rsidRDefault="005379F1" w:rsidP="005379F1">
            <w:pPr>
              <w:spacing w:line="259" w:lineRule="auto"/>
            </w:pPr>
            <w:r w:rsidRPr="005379F1">
              <w:t>APA Modules Due: Submit Screenshot</w:t>
            </w:r>
          </w:p>
        </w:tc>
      </w:tr>
      <w:tr w:rsidR="00B33BE5" w14:paraId="797F8980" w14:textId="77777777" w:rsidTr="00B33BE5">
        <w:tc>
          <w:tcPr>
            <w:tcW w:w="74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20C8068" w14:textId="77777777" w:rsidR="00B33BE5" w:rsidRDefault="00B33BE5" w:rsidP="00B33BE5">
            <w:pPr>
              <w:spacing w:line="259" w:lineRule="auto"/>
              <w:ind w:left="56"/>
              <w:jc w:val="center"/>
            </w:pPr>
            <w:r>
              <w:t>16</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4A6E98C" w14:textId="77777777" w:rsidR="00B33BE5" w:rsidRDefault="00495D9C" w:rsidP="00B33BE5">
            <w:pPr>
              <w:spacing w:line="259" w:lineRule="auto"/>
              <w:ind w:left="60"/>
              <w:jc w:val="center"/>
            </w:pPr>
            <w:r>
              <w:t>4/27</w:t>
            </w:r>
          </w:p>
        </w:tc>
        <w:tc>
          <w:tcPr>
            <w:tcW w:w="6325"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25AA2E9" w14:textId="77777777" w:rsidR="00B33BE5" w:rsidRDefault="00B33BE5" w:rsidP="00B33BE5">
            <w:pPr>
              <w:numPr>
                <w:ilvl w:val="0"/>
                <w:numId w:val="23"/>
              </w:numPr>
              <w:spacing w:line="259" w:lineRule="auto"/>
              <w:ind w:hanging="180"/>
            </w:pPr>
            <w:r>
              <w:t xml:space="preserve">Licensing, EPPP </w:t>
            </w:r>
          </w:p>
          <w:p w14:paraId="2A2892A6" w14:textId="77777777" w:rsidR="00B33BE5" w:rsidRDefault="00B33BE5" w:rsidP="00B33BE5">
            <w:pPr>
              <w:numPr>
                <w:ilvl w:val="0"/>
                <w:numId w:val="23"/>
              </w:numPr>
              <w:spacing w:line="259" w:lineRule="auto"/>
              <w:ind w:hanging="180"/>
            </w:pPr>
            <w:r>
              <w:t xml:space="preserve">Professional documentation/organization  </w:t>
            </w:r>
          </w:p>
          <w:p w14:paraId="718EA126" w14:textId="77777777" w:rsidR="00B33BE5" w:rsidRDefault="00B33BE5" w:rsidP="00B33BE5">
            <w:pPr>
              <w:numPr>
                <w:ilvl w:val="0"/>
                <w:numId w:val="23"/>
              </w:numPr>
              <w:spacing w:line="259" w:lineRule="auto"/>
              <w:ind w:hanging="180"/>
            </w:pPr>
            <w:r>
              <w:t xml:space="preserve">Professionalization Group I &amp; II Review </w:t>
            </w:r>
          </w:p>
        </w:tc>
        <w:tc>
          <w:tcPr>
            <w:tcW w:w="243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07C92D83" w14:textId="77777777" w:rsidR="00B33BE5" w:rsidRDefault="00B33BE5" w:rsidP="00B33BE5">
            <w:pPr>
              <w:spacing w:after="18" w:line="259" w:lineRule="auto"/>
              <w:ind w:left="60"/>
            </w:pPr>
            <w:r>
              <w:rPr>
                <w:i/>
              </w:rPr>
              <w:t>Have a restful spring break!</w:t>
            </w:r>
            <w:r>
              <w:rPr>
                <w:rFonts w:ascii="Times New Roman" w:eastAsia="Times New Roman" w:hAnsi="Times New Roman" w:cs="Times New Roman"/>
                <w:sz w:val="24"/>
              </w:rPr>
              <w:t xml:space="preserve"> </w:t>
            </w:r>
          </w:p>
          <w:p w14:paraId="4BE3B40F" w14:textId="77777777" w:rsidR="00B33BE5" w:rsidRDefault="00B33BE5" w:rsidP="00B33BE5">
            <w:pPr>
              <w:spacing w:line="259" w:lineRule="auto"/>
              <w:ind w:left="60"/>
            </w:pPr>
            <w:r>
              <w:rPr>
                <w:i/>
              </w:rPr>
              <w:t>Homework: Engage in self-care!</w:t>
            </w:r>
            <w:r>
              <w:rPr>
                <w:rFonts w:ascii="Times New Roman" w:eastAsia="Times New Roman" w:hAnsi="Times New Roman" w:cs="Times New Roman"/>
                <w:sz w:val="24"/>
              </w:rPr>
              <w:t xml:space="preserve"> </w:t>
            </w:r>
          </w:p>
        </w:tc>
      </w:tr>
    </w:tbl>
    <w:p w14:paraId="2CCADC7A" w14:textId="77777777" w:rsidR="00700776" w:rsidRDefault="00503EED" w:rsidP="0042708D">
      <w:pPr>
        <w:spacing w:line="240" w:lineRule="auto"/>
        <w:rPr>
          <w:rFonts w:ascii="Calibri" w:eastAsia="Calibri" w:hAnsi="Calibri" w:cs="Calibri"/>
        </w:rPr>
      </w:pPr>
      <w:r>
        <w:rPr>
          <w:rFonts w:ascii="Calibri" w:eastAsia="Calibri" w:hAnsi="Calibri" w:cs="Calibri"/>
          <w:i/>
        </w:rPr>
        <w:t xml:space="preserve"> </w:t>
      </w:r>
    </w:p>
    <w:sectPr w:rsidR="00700776">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5A37"/>
    <w:multiLevelType w:val="hybridMultilevel"/>
    <w:tmpl w:val="7C322936"/>
    <w:lvl w:ilvl="0" w:tplc="547ED9DA">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426AB2">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A20678">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5EC25C">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540D8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74897E">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08C414">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503286">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0D6DC9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F06C2A"/>
    <w:multiLevelType w:val="multilevel"/>
    <w:tmpl w:val="B4D85D5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B270672"/>
    <w:multiLevelType w:val="multilevel"/>
    <w:tmpl w:val="CB8436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774E76"/>
    <w:multiLevelType w:val="hybridMultilevel"/>
    <w:tmpl w:val="7D98B1EC"/>
    <w:lvl w:ilvl="0" w:tplc="3A86AA88">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C8F878">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3218AA">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75AE41E">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724BF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E22724">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022D9E">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C06320">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F0920E">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4F82F5E"/>
    <w:multiLevelType w:val="hybridMultilevel"/>
    <w:tmpl w:val="D2F462F0"/>
    <w:lvl w:ilvl="0" w:tplc="2488FD7A">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082B94">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CC27E4">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44A47A">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B2D61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A4102A">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E6E99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6C8A48">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1C737E">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9764E9"/>
    <w:multiLevelType w:val="hybridMultilevel"/>
    <w:tmpl w:val="2340D9D0"/>
    <w:lvl w:ilvl="0" w:tplc="847AE1A0">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88C2EC">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A24C3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8C1142">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76F0C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FE82A0">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F2133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94229E">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E49680">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B3032EC"/>
    <w:multiLevelType w:val="hybridMultilevel"/>
    <w:tmpl w:val="804453DA"/>
    <w:lvl w:ilvl="0" w:tplc="68B8E754">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EAB236">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70BA28">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862E88">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0C9DC6">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94D9B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18A2D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BA8984">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CAB8A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0AC20E3"/>
    <w:multiLevelType w:val="hybridMultilevel"/>
    <w:tmpl w:val="DDE2DB10"/>
    <w:lvl w:ilvl="0" w:tplc="7F1A7312">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AC638E">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64F100">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1E3522">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161900">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766D48">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1A7364">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5800E4">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E011CC">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3E95FB4"/>
    <w:multiLevelType w:val="hybridMultilevel"/>
    <w:tmpl w:val="AF1C6378"/>
    <w:lvl w:ilvl="0" w:tplc="7F985E5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AA3E20">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C053AC">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680B66">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9A293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72140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26ED88">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7CD9C0">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207F00">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7676448"/>
    <w:multiLevelType w:val="hybridMultilevel"/>
    <w:tmpl w:val="E11EE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660E18"/>
    <w:multiLevelType w:val="hybridMultilevel"/>
    <w:tmpl w:val="A8B6BDDA"/>
    <w:lvl w:ilvl="0" w:tplc="D68C6080">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24F160">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EED5EC">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982888A">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B2FABA">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2AC52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24C4C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E6F97A">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02FFB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9FC565B"/>
    <w:multiLevelType w:val="hybridMultilevel"/>
    <w:tmpl w:val="5FD871E0"/>
    <w:lvl w:ilvl="0" w:tplc="32CC1F2E">
      <w:start w:val="1"/>
      <w:numFmt w:val="bullet"/>
      <w:lvlText w:val="•"/>
      <w:lvlJc w:val="left"/>
      <w:pPr>
        <w:ind w:left="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6C16CA">
      <w:start w:val="1"/>
      <w:numFmt w:val="bullet"/>
      <w:lvlText w:val="o"/>
      <w:lvlJc w:val="left"/>
      <w:pPr>
        <w:ind w:left="11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C0D9B4">
      <w:start w:val="1"/>
      <w:numFmt w:val="bullet"/>
      <w:lvlText w:val="▪"/>
      <w:lvlJc w:val="left"/>
      <w:pPr>
        <w:ind w:left="1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F0D414">
      <w:start w:val="1"/>
      <w:numFmt w:val="bullet"/>
      <w:lvlText w:val="•"/>
      <w:lvlJc w:val="left"/>
      <w:pPr>
        <w:ind w:left="26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EAFC9A">
      <w:start w:val="1"/>
      <w:numFmt w:val="bullet"/>
      <w:lvlText w:val="o"/>
      <w:lvlJc w:val="left"/>
      <w:pPr>
        <w:ind w:left="33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96AC63C">
      <w:start w:val="1"/>
      <w:numFmt w:val="bullet"/>
      <w:lvlText w:val="▪"/>
      <w:lvlJc w:val="left"/>
      <w:pPr>
        <w:ind w:left="4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DAC364">
      <w:start w:val="1"/>
      <w:numFmt w:val="bullet"/>
      <w:lvlText w:val="•"/>
      <w:lvlJc w:val="left"/>
      <w:pPr>
        <w:ind w:left="4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CCD38E">
      <w:start w:val="1"/>
      <w:numFmt w:val="bullet"/>
      <w:lvlText w:val="o"/>
      <w:lvlJc w:val="left"/>
      <w:pPr>
        <w:ind w:left="55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6EE986">
      <w:start w:val="1"/>
      <w:numFmt w:val="bullet"/>
      <w:lvlText w:val="▪"/>
      <w:lvlJc w:val="left"/>
      <w:pPr>
        <w:ind w:left="62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9577F74"/>
    <w:multiLevelType w:val="hybridMultilevel"/>
    <w:tmpl w:val="9B62A4B4"/>
    <w:lvl w:ilvl="0" w:tplc="32BEFED0">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2E1658">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C64D7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E8D10A">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6C041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0C9FC0">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02A5B60">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D6D17E">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144B46">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F4045C1"/>
    <w:multiLevelType w:val="multilevel"/>
    <w:tmpl w:val="6EEE20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F8D4014"/>
    <w:multiLevelType w:val="multilevel"/>
    <w:tmpl w:val="116CA4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43B95F2A"/>
    <w:multiLevelType w:val="hybridMultilevel"/>
    <w:tmpl w:val="0EC869DC"/>
    <w:lvl w:ilvl="0" w:tplc="8D92C69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92EFA4">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727EE2">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7096B0">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C2B0C2">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D4BE5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84A8C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721A40">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AA89A4">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07031E6"/>
    <w:multiLevelType w:val="hybridMultilevel"/>
    <w:tmpl w:val="19AC334C"/>
    <w:lvl w:ilvl="0" w:tplc="381616DE">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4C8CE2">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C2001E">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369F7C">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3E003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6451BE">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F41C54">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AE4FD8">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AE3BCE">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53A256A"/>
    <w:multiLevelType w:val="hybridMultilevel"/>
    <w:tmpl w:val="21B226FE"/>
    <w:lvl w:ilvl="0" w:tplc="2F20307A">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66B326">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04D02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34DEBE">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3E502C">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1269DC">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669F7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C23014">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1ED0D6">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A0F019B"/>
    <w:multiLevelType w:val="hybridMultilevel"/>
    <w:tmpl w:val="70084940"/>
    <w:lvl w:ilvl="0" w:tplc="71E861A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F88A9A">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F0EBFE">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88011E">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80776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52089C">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389BDE">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F07942">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A0A8AC">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FDB0237"/>
    <w:multiLevelType w:val="hybridMultilevel"/>
    <w:tmpl w:val="3F700F86"/>
    <w:lvl w:ilvl="0" w:tplc="E8104F50">
      <w:start w:val="1"/>
      <w:numFmt w:val="decimal"/>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B6232D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8CA416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21CF44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68B84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8B61BF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A7E367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5C2ED9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B0EA7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01E0D5C"/>
    <w:multiLevelType w:val="hybridMultilevel"/>
    <w:tmpl w:val="5AC6BC04"/>
    <w:lvl w:ilvl="0" w:tplc="68EA509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C6F336">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2A33D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9016B0">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D869CE">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98BF10">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8A264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3E9708">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4E2C76">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12E3FAC"/>
    <w:multiLevelType w:val="hybridMultilevel"/>
    <w:tmpl w:val="D632DF16"/>
    <w:lvl w:ilvl="0" w:tplc="C94CF064">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F60A20">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940C4A">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BCA190">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6C0320">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38940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12190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D6036A">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480326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1C60E2D"/>
    <w:multiLevelType w:val="multilevel"/>
    <w:tmpl w:val="ED381F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670014683">
    <w:abstractNumId w:val="13"/>
  </w:num>
  <w:num w:numId="2" w16cid:durableId="1757897411">
    <w:abstractNumId w:val="2"/>
  </w:num>
  <w:num w:numId="3" w16cid:durableId="1743018403">
    <w:abstractNumId w:val="22"/>
  </w:num>
  <w:num w:numId="4" w16cid:durableId="120152603">
    <w:abstractNumId w:val="14"/>
  </w:num>
  <w:num w:numId="5" w16cid:durableId="1148522787">
    <w:abstractNumId w:val="1"/>
  </w:num>
  <w:num w:numId="6" w16cid:durableId="1601907964">
    <w:abstractNumId w:val="19"/>
  </w:num>
  <w:num w:numId="7" w16cid:durableId="633297686">
    <w:abstractNumId w:val="9"/>
  </w:num>
  <w:num w:numId="8" w16cid:durableId="1737513844">
    <w:abstractNumId w:val="17"/>
  </w:num>
  <w:num w:numId="9" w16cid:durableId="658775190">
    <w:abstractNumId w:val="7"/>
  </w:num>
  <w:num w:numId="10" w16cid:durableId="644702440">
    <w:abstractNumId w:val="3"/>
  </w:num>
  <w:num w:numId="11" w16cid:durableId="2054771247">
    <w:abstractNumId w:val="15"/>
  </w:num>
  <w:num w:numId="12" w16cid:durableId="280192591">
    <w:abstractNumId w:val="20"/>
  </w:num>
  <w:num w:numId="13" w16cid:durableId="393628554">
    <w:abstractNumId w:val="4"/>
  </w:num>
  <w:num w:numId="14" w16cid:durableId="2139101531">
    <w:abstractNumId w:val="0"/>
  </w:num>
  <w:num w:numId="15" w16cid:durableId="187564584">
    <w:abstractNumId w:val="10"/>
  </w:num>
  <w:num w:numId="16" w16cid:durableId="1091855621">
    <w:abstractNumId w:val="18"/>
  </w:num>
  <w:num w:numId="17" w16cid:durableId="1574195499">
    <w:abstractNumId w:val="12"/>
  </w:num>
  <w:num w:numId="18" w16cid:durableId="45111826">
    <w:abstractNumId w:val="6"/>
  </w:num>
  <w:num w:numId="19" w16cid:durableId="2136676759">
    <w:abstractNumId w:val="16"/>
  </w:num>
  <w:num w:numId="20" w16cid:durableId="410542467">
    <w:abstractNumId w:val="21"/>
  </w:num>
  <w:num w:numId="21" w16cid:durableId="1867407155">
    <w:abstractNumId w:val="5"/>
  </w:num>
  <w:num w:numId="22" w16cid:durableId="1077441823">
    <w:abstractNumId w:val="11"/>
  </w:num>
  <w:num w:numId="23" w16cid:durableId="19666194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776"/>
    <w:rsid w:val="002A07EA"/>
    <w:rsid w:val="003058D9"/>
    <w:rsid w:val="003B77DB"/>
    <w:rsid w:val="0042708D"/>
    <w:rsid w:val="00442626"/>
    <w:rsid w:val="00495D9C"/>
    <w:rsid w:val="00503EED"/>
    <w:rsid w:val="005379F1"/>
    <w:rsid w:val="00571F19"/>
    <w:rsid w:val="005C6182"/>
    <w:rsid w:val="005C6A4F"/>
    <w:rsid w:val="00700776"/>
    <w:rsid w:val="00801F73"/>
    <w:rsid w:val="00867B68"/>
    <w:rsid w:val="008C45A5"/>
    <w:rsid w:val="0091474D"/>
    <w:rsid w:val="00A3310D"/>
    <w:rsid w:val="00A56DCC"/>
    <w:rsid w:val="00A93210"/>
    <w:rsid w:val="00A967A6"/>
    <w:rsid w:val="00AD1156"/>
    <w:rsid w:val="00B30073"/>
    <w:rsid w:val="00B30B1A"/>
    <w:rsid w:val="00B33BE5"/>
    <w:rsid w:val="00CE1EB6"/>
    <w:rsid w:val="00D358CF"/>
    <w:rsid w:val="00D53E9D"/>
    <w:rsid w:val="00E06702"/>
    <w:rsid w:val="00EC596D"/>
    <w:rsid w:val="00F56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0BED8"/>
  <w15:docId w15:val="{D908ED23-C4BF-49C5-8DA5-C7781373B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pPr>
      <w:keepNext/>
      <w:keepLines/>
      <w:spacing w:before="400" w:after="120"/>
      <w:outlineLvl w:val="0"/>
    </w:pPr>
    <w:rPr>
      <w:sz w:val="40"/>
      <w:szCs w:val="40"/>
    </w:rPr>
  </w:style>
  <w:style w:type="paragraph" w:styleId="Heading2">
    <w:name w:val="heading 2"/>
    <w:basedOn w:val="Normal"/>
    <w:next w:val="Normal"/>
    <w:link w:val="Heading2Char"/>
    <w:qFormat/>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table" w:styleId="TableGrid">
    <w:name w:val="Table Grid"/>
    <w:basedOn w:val="TableNormal"/>
    <w:uiPriority w:val="39"/>
    <w:rsid w:val="002E3E56"/>
    <w:pPr>
      <w:widowControl w:val="0"/>
      <w:spacing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3E56"/>
    <w:pPr>
      <w:spacing w:line="240" w:lineRule="auto"/>
      <w:ind w:left="720"/>
      <w:contextualSpacing/>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2E3E56"/>
    <w:rPr>
      <w:sz w:val="40"/>
      <w:szCs w:val="40"/>
    </w:rPr>
  </w:style>
  <w:style w:type="character" w:customStyle="1" w:styleId="Heading2Char">
    <w:name w:val="Heading 2 Char"/>
    <w:basedOn w:val="DefaultParagraphFont"/>
    <w:link w:val="Heading2"/>
    <w:rsid w:val="002E3E56"/>
    <w:rPr>
      <w:sz w:val="32"/>
      <w:szCs w:val="32"/>
    </w:rPr>
  </w:style>
  <w:style w:type="paragraph" w:styleId="Header">
    <w:name w:val="header"/>
    <w:basedOn w:val="Normal"/>
    <w:link w:val="HeaderChar"/>
    <w:rsid w:val="009F0C0D"/>
    <w:pPr>
      <w:tabs>
        <w:tab w:val="center" w:pos="4320"/>
        <w:tab w:val="right" w:pos="8640"/>
      </w:tabs>
      <w:spacing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9F0C0D"/>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621D2C"/>
    <w:rPr>
      <w:rFonts w:ascii="Calibri" w:eastAsia="Calibri" w:hAnsi="Calibri" w:cs="Calibri"/>
      <w:b/>
      <w:color w:val="434343"/>
      <w:sz w:val="23"/>
      <w:szCs w:val="23"/>
    </w:rPr>
  </w:style>
  <w:style w:type="character" w:customStyle="1" w:styleId="UnresolvedMention1">
    <w:name w:val="Unresolved Mention1"/>
    <w:basedOn w:val="DefaultParagraphFont"/>
    <w:uiPriority w:val="99"/>
    <w:semiHidden/>
    <w:unhideWhenUsed/>
    <w:rsid w:val="009E40E7"/>
    <w:rPr>
      <w:color w:val="605E5C"/>
      <w:shd w:val="clear" w:color="auto" w:fill="E1DFDD"/>
    </w:rPr>
  </w:style>
  <w:style w:type="character" w:styleId="FollowedHyperlink">
    <w:name w:val="FollowedHyperlink"/>
    <w:basedOn w:val="DefaultParagraphFont"/>
    <w:uiPriority w:val="99"/>
    <w:semiHidden/>
    <w:unhideWhenUsed/>
    <w:rsid w:val="00CB31DE"/>
    <w:rPr>
      <w:color w:val="800080" w:themeColor="followedHyperlink"/>
      <w:u w:val="single"/>
    </w:rPr>
  </w:style>
  <w:style w:type="table" w:customStyle="1" w:styleId="a2">
    <w:basedOn w:val="TableNormal"/>
    <w:pPr>
      <w:widowControl w:val="0"/>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3">
    <w:basedOn w:val="TableNormal"/>
    <w:pPr>
      <w:widowControl w:val="0"/>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4">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5">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6">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7">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paragraph" w:styleId="BodyText">
    <w:name w:val="Body Text"/>
    <w:basedOn w:val="Normal"/>
    <w:link w:val="BodyTextChar"/>
    <w:uiPriority w:val="1"/>
    <w:qFormat/>
    <w:rsid w:val="0091474D"/>
    <w:pPr>
      <w:autoSpaceDE w:val="0"/>
      <w:autoSpaceDN w:val="0"/>
      <w:adjustRightInd w:val="0"/>
      <w:spacing w:line="240" w:lineRule="auto"/>
      <w:ind w:left="117" w:right="87" w:firstLine="2"/>
    </w:pPr>
    <w:rPr>
      <w:i/>
      <w:iCs/>
      <w:sz w:val="19"/>
      <w:szCs w:val="19"/>
      <w:lang w:val="en-US"/>
    </w:rPr>
  </w:style>
  <w:style w:type="character" w:customStyle="1" w:styleId="BodyTextChar">
    <w:name w:val="Body Text Char"/>
    <w:basedOn w:val="DefaultParagraphFont"/>
    <w:link w:val="BodyText"/>
    <w:uiPriority w:val="1"/>
    <w:rsid w:val="0091474D"/>
    <w:rPr>
      <w:i/>
      <w:iCs/>
      <w:sz w:val="19"/>
      <w:szCs w:val="19"/>
      <w:lang w:val="en-US"/>
    </w:rPr>
  </w:style>
  <w:style w:type="table" w:customStyle="1" w:styleId="TableGrid0">
    <w:name w:val="TableGrid"/>
    <w:rsid w:val="00801F73"/>
    <w:pPr>
      <w:spacing w:line="240" w:lineRule="auto"/>
    </w:pPr>
    <w:rPr>
      <w:rFonts w:ascii="Calibri" w:eastAsia="Times New Roman"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yperlink" Target="https://apastyle.apa.org/products/mastering-apa-style?tab=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haminade.edu" TargetMode="External"/><Relationship Id="rId12" Type="http://schemas.openxmlformats.org/officeDocument/2006/relationships/hyperlink" Target="https://apastyle.apa.org/products/mastering-apa-style?tab=3" TargetMode="External"/><Relationship Id="rId17" Type="http://schemas.openxmlformats.org/officeDocument/2006/relationships/hyperlink" Target="https://chaminade.edu/compliance/title-ix-nondiscrimination-policies-procedures/" TargetMode="External"/><Relationship Id="rId2" Type="http://schemas.openxmlformats.org/officeDocument/2006/relationships/numbering" Target="numbering.xml"/><Relationship Id="rId16" Type="http://schemas.openxmlformats.org/officeDocument/2006/relationships/hyperlink" Target="mailto:ada@chaminade.edu"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pastyle.apa.org/products/mastering-apa-style?tab=3" TargetMode="External"/><Relationship Id="rId5" Type="http://schemas.openxmlformats.org/officeDocument/2006/relationships/webSettings" Target="webSettings.xml"/><Relationship Id="rId15" Type="http://schemas.openxmlformats.org/officeDocument/2006/relationships/hyperlink" Target="https://apastyle.apa.org/products/mastering-apa-style?tab=3" TargetMode="External"/><Relationship Id="rId10" Type="http://schemas.openxmlformats.org/officeDocument/2006/relationships/hyperlink" Target="https://apastyle.apa.org/products/mastering-apa-style?tab=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pastyle.apa.org/products/mastering-apa-style?tab=3" TargetMode="External"/><Relationship Id="rId14" Type="http://schemas.openxmlformats.org/officeDocument/2006/relationships/hyperlink" Target="https://apastyle.apa.org/products/mastering-apa-style?tab=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R6QKaEsoVpJN7iXYFfwx8XeOy/w==">AMUW2mXXk8oT4FQMPR6d5TszvegSOAPLzHKBnKa5nUrU68FN/5lwUgSUCF8brkR/tIFq0rsXJ9MUP9NgTQIlCcOgW9WGPLBxJTzJPC0tXHVyVLj4d2k6uTUPorVDCJztl6rsZeH0Q9pi6lZeD22FxIz12kwYH3b5zQkjzH9fJSofS5CSrOx3dqM3prncLBTd/az3H1z+icDh4Jigh4Dxkndgd4sTpQltC7NArQo+QnZlt0ktVXmVKXctp6U563LfuphR+uXHfrh7zetvKF3QhtyW2/wfwOMS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4008</Words>
  <Characters>23810</Characters>
  <Application>Microsoft Office Word</Application>
  <DocSecurity>0</DocSecurity>
  <Lines>506</Lines>
  <Paragraphs>252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
  <LinksUpToDate>false</LinksUpToDate>
  <CharactersWithSpaces>27566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Vilmarie Baez</cp:lastModifiedBy>
  <cp:revision>2</cp:revision>
  <dcterms:created xsi:type="dcterms:W3CDTF">2026-01-05T21:26:00Z</dcterms:created>
  <dcterms:modified xsi:type="dcterms:W3CDTF">2026-01-05T21:26:00Z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