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02878" w14:textId="77777777" w:rsidR="005439FE" w:rsidRPr="005439FE" w:rsidRDefault="005439FE" w:rsidP="005439FE">
      <w:r w:rsidRPr="005439FE">
        <w:rPr>
          <w:b/>
          <w:bCs/>
        </w:rPr>
        <w:t>PHIL 100: INTRODUCTION TO PHILOSOPHY</w:t>
      </w:r>
      <w:r w:rsidRPr="005439FE">
        <w:br/>
      </w:r>
      <w:r w:rsidRPr="005439FE">
        <w:br/>
      </w:r>
      <w:r w:rsidRPr="005439FE">
        <w:rPr>
          <w:b/>
          <w:bCs/>
        </w:rPr>
        <w:t>PROF. STEVEN W. LAYCOCK</w:t>
      </w:r>
      <w:r w:rsidRPr="005439FE">
        <w:br/>
        <w:t>Email: laycock@hawaii.edu</w:t>
      </w:r>
    </w:p>
    <w:p w14:paraId="25DD6C58" w14:textId="77777777" w:rsidR="005439FE" w:rsidRPr="005439FE" w:rsidRDefault="005439FE" w:rsidP="005439FE">
      <w:r w:rsidRPr="005439FE">
        <w:rPr>
          <w:b/>
          <w:bCs/>
        </w:rPr>
        <w:t>COURSE SYLLABUS</w:t>
      </w:r>
    </w:p>
    <w:p w14:paraId="3A924343" w14:textId="77777777" w:rsidR="005439FE" w:rsidRPr="005439FE" w:rsidRDefault="005439FE" w:rsidP="005439FE">
      <w:r w:rsidRPr="005439FE">
        <w:t> </w:t>
      </w:r>
    </w:p>
    <w:p w14:paraId="182B2C45" w14:textId="77777777" w:rsidR="005439FE" w:rsidRPr="005439FE" w:rsidRDefault="005439FE" w:rsidP="005439FE">
      <w:r w:rsidRPr="005439FE">
        <w:rPr>
          <w:b/>
          <w:bCs/>
        </w:rPr>
        <w:t>COURSE DESCRIPTION:</w:t>
      </w:r>
    </w:p>
    <w:p w14:paraId="4B4E1F1E" w14:textId="77777777" w:rsidR="005439FE" w:rsidRPr="005439FE" w:rsidRDefault="005439FE" w:rsidP="005439FE">
      <w:r w:rsidRPr="005439FE">
        <w:t>A study of the nature of philosophical thought and methods by examining actual examples from a selection of classical Greek, medieval Christian, and modern European philosophers. Students will develop an understanding of the ways in which western culture functions.</w:t>
      </w:r>
    </w:p>
    <w:p w14:paraId="0F0CA9C1" w14:textId="77777777" w:rsidR="005439FE" w:rsidRPr="005439FE" w:rsidRDefault="005439FE" w:rsidP="005439FE">
      <w:r w:rsidRPr="005439FE">
        <w:t>This section of Introduction to Philosophy will focus on issues pertaining to the nature of the self. Who are you? Do you really “have” a self? In what sense are your thoughts, feelings, even your body, yours? How can you know your/self? Is the self the same as your mind or consciousness? Are you the same from moment to moment? What is the relationship between time and the self? Are you really free? How can you “be” yourself? How can you “realize” or “actualize” yourself?</w:t>
      </w:r>
    </w:p>
    <w:p w14:paraId="73D8FB25" w14:textId="77777777" w:rsidR="005439FE" w:rsidRPr="005439FE" w:rsidRDefault="005439FE" w:rsidP="005439FE">
      <w:r w:rsidRPr="005439FE">
        <w:t> </w:t>
      </w:r>
    </w:p>
    <w:p w14:paraId="6627B6D2" w14:textId="77777777" w:rsidR="005439FE" w:rsidRPr="005439FE" w:rsidRDefault="005439FE" w:rsidP="005439FE">
      <w:r w:rsidRPr="005439FE">
        <w:rPr>
          <w:b/>
          <w:bCs/>
        </w:rPr>
        <w:t>COURSE OBJECTIVES AND GOALS:</w:t>
      </w:r>
    </w:p>
    <w:p w14:paraId="1C9D8436" w14:textId="77777777" w:rsidR="005439FE" w:rsidRPr="005439FE" w:rsidRDefault="005439FE" w:rsidP="005439FE">
      <w:r w:rsidRPr="005439FE">
        <w:rPr>
          <w:b/>
          <w:bCs/>
        </w:rPr>
        <w:t>General Goals:</w:t>
      </w:r>
    </w:p>
    <w:p w14:paraId="61E5D100" w14:textId="77777777" w:rsidR="005439FE" w:rsidRPr="005439FE" w:rsidRDefault="005439FE" w:rsidP="005439FE">
      <w:pPr>
        <w:numPr>
          <w:ilvl w:val="0"/>
          <w:numId w:val="1"/>
        </w:numPr>
      </w:pPr>
      <w:r w:rsidRPr="005439FE">
        <w:t>Significantly to increase students' awareness of themselves, their values, beliefs and attitudes.</w:t>
      </w:r>
    </w:p>
    <w:p w14:paraId="488FCE7B" w14:textId="77777777" w:rsidR="005439FE" w:rsidRPr="005439FE" w:rsidRDefault="005439FE" w:rsidP="005439FE">
      <w:pPr>
        <w:numPr>
          <w:ilvl w:val="0"/>
          <w:numId w:val="1"/>
        </w:numPr>
      </w:pPr>
      <w:r w:rsidRPr="005439FE">
        <w:t>To lead students to a mature and thoughtful appreciation of their own intellectual heritage. </w:t>
      </w:r>
    </w:p>
    <w:p w14:paraId="4FF12A96" w14:textId="77777777" w:rsidR="005439FE" w:rsidRPr="005439FE" w:rsidRDefault="005439FE" w:rsidP="005439FE">
      <w:pPr>
        <w:numPr>
          <w:ilvl w:val="0"/>
          <w:numId w:val="1"/>
        </w:numPr>
      </w:pPr>
      <w:r w:rsidRPr="005439FE">
        <w:t>To foster in students a sense of wonder and tolerant curiosity, a feeling for the deeper mysteries of human experience. </w:t>
      </w:r>
    </w:p>
    <w:p w14:paraId="71FB9787" w14:textId="77777777" w:rsidR="005439FE" w:rsidRPr="005439FE" w:rsidRDefault="005439FE" w:rsidP="005439FE">
      <w:pPr>
        <w:numPr>
          <w:ilvl w:val="0"/>
          <w:numId w:val="1"/>
        </w:numPr>
      </w:pPr>
      <w:r w:rsidRPr="005439FE">
        <w:t>To foster commitment to the ideal of "radical philosophical autonomy." </w:t>
      </w:r>
    </w:p>
    <w:p w14:paraId="5BF10A7B" w14:textId="77777777" w:rsidR="005439FE" w:rsidRPr="005439FE" w:rsidRDefault="005439FE" w:rsidP="005439FE">
      <w:r w:rsidRPr="005439FE">
        <w:br/>
      </w:r>
      <w:r w:rsidRPr="005439FE">
        <w:rPr>
          <w:b/>
          <w:bCs/>
        </w:rPr>
        <w:t>Specific Objectives:</w:t>
      </w:r>
    </w:p>
    <w:p w14:paraId="492BF503" w14:textId="77777777" w:rsidR="005439FE" w:rsidRPr="005439FE" w:rsidRDefault="005439FE" w:rsidP="005439FE">
      <w:pPr>
        <w:numPr>
          <w:ilvl w:val="0"/>
          <w:numId w:val="2"/>
        </w:numPr>
      </w:pPr>
      <w:r w:rsidRPr="005439FE">
        <w:t>Questions: A lucid appreciation of significant philosophical questions and issues. </w:t>
      </w:r>
    </w:p>
    <w:p w14:paraId="3663563F" w14:textId="77777777" w:rsidR="005439FE" w:rsidRPr="005439FE" w:rsidRDefault="005439FE" w:rsidP="005439FE">
      <w:pPr>
        <w:numPr>
          <w:ilvl w:val="0"/>
          <w:numId w:val="2"/>
        </w:numPr>
      </w:pPr>
      <w:r w:rsidRPr="005439FE">
        <w:lastRenderedPageBreak/>
        <w:t>Answers: A solid comprehension of the various responses to these issues and of the problems which attend such responses. </w:t>
      </w:r>
    </w:p>
    <w:p w14:paraId="1BF086C8" w14:textId="77777777" w:rsidR="005439FE" w:rsidRPr="005439FE" w:rsidRDefault="005439FE" w:rsidP="005439FE">
      <w:pPr>
        <w:numPr>
          <w:ilvl w:val="0"/>
          <w:numId w:val="2"/>
        </w:numPr>
      </w:pPr>
      <w:r w:rsidRPr="005439FE">
        <w:t>Methods: A firm understanding of the conceptual tools to be used in analyzing and evaluating such views, arguments and counter-argu¬ments. </w:t>
      </w:r>
    </w:p>
    <w:p w14:paraId="756F5C9A" w14:textId="77777777" w:rsidR="005439FE" w:rsidRPr="005439FE" w:rsidRDefault="005439FE" w:rsidP="005439FE">
      <w:pPr>
        <w:numPr>
          <w:ilvl w:val="0"/>
          <w:numId w:val="2"/>
        </w:numPr>
      </w:pPr>
      <w:r w:rsidRPr="005439FE">
        <w:t>Facility: Facility in such philosophical skills as thinking clarifying and analyzing concepts, justifying evaluations, and integrat¬ing concepts into a theoretical system. </w:t>
      </w:r>
    </w:p>
    <w:p w14:paraId="4C4077C1" w14:textId="77777777" w:rsidR="005439FE" w:rsidRPr="005439FE" w:rsidRDefault="005439FE" w:rsidP="005439FE">
      <w:r w:rsidRPr="005439FE">
        <w:br/>
      </w:r>
      <w:r w:rsidRPr="005439FE">
        <w:rPr>
          <w:b/>
          <w:bCs/>
        </w:rPr>
        <w:t>GRADING PROCEDURE:</w:t>
      </w:r>
    </w:p>
    <w:p w14:paraId="603F1209" w14:textId="77777777" w:rsidR="005439FE" w:rsidRPr="005439FE" w:rsidRDefault="005439FE" w:rsidP="005439FE">
      <w:r w:rsidRPr="005439FE">
        <w:t>Your course grade will be determined by</w:t>
      </w:r>
    </w:p>
    <w:p w14:paraId="6EA3C4D3" w14:textId="77777777" w:rsidR="005439FE" w:rsidRPr="005439FE" w:rsidRDefault="005439FE" w:rsidP="005439FE">
      <w:r w:rsidRPr="005439FE">
        <w:t>(1) a midterm examination (40%)</w:t>
      </w:r>
      <w:r w:rsidRPr="005439FE">
        <w:br/>
        <w:t>(2) a final examination (40%), and</w:t>
      </w:r>
      <w:r w:rsidRPr="005439FE">
        <w:br/>
        <w:t>(3) participation in class discussion (20%)</w:t>
      </w:r>
    </w:p>
    <w:p w14:paraId="1BC2BF87" w14:textId="77777777" w:rsidR="005439FE" w:rsidRPr="005439FE" w:rsidRDefault="005439FE" w:rsidP="005439FE">
      <w:r w:rsidRPr="005439FE">
        <w:t>Your grade for the midterm and final will be calculated by dividing your score by the number of questions on the quiz.  Letter grades will be assigned as follows:</w:t>
      </w:r>
    </w:p>
    <w:p w14:paraId="193A4EAD" w14:textId="77777777" w:rsidR="005439FE" w:rsidRPr="005439FE" w:rsidRDefault="005439FE" w:rsidP="005439FE">
      <w:r w:rsidRPr="005439FE">
        <w:t>A = 90-100</w:t>
      </w:r>
      <w:r w:rsidRPr="005439FE">
        <w:br/>
        <w:t>B = 80-90</w:t>
      </w:r>
      <w:r w:rsidRPr="005439FE">
        <w:br/>
        <w:t>C = 70-80</w:t>
      </w:r>
      <w:r w:rsidRPr="005439FE">
        <w:br/>
        <w:t>D = 60-70</w:t>
      </w:r>
    </w:p>
    <w:p w14:paraId="6CE8F1E6" w14:textId="77777777" w:rsidR="005439FE" w:rsidRPr="005439FE" w:rsidRDefault="005439FE" w:rsidP="005439FE">
      <w:r w:rsidRPr="005439FE">
        <w:t>Your discussion grade will be determined by dividing the number of points you have accululated by the highest number possible.  Letter grades will be assigned by the chart above.</w:t>
      </w:r>
    </w:p>
    <w:p w14:paraId="7A98E711" w14:textId="77777777" w:rsidR="000C626B" w:rsidRDefault="000C626B"/>
    <w:sectPr w:rsidR="000C62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01DD"/>
    <w:multiLevelType w:val="multilevel"/>
    <w:tmpl w:val="2FE8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0D087E"/>
    <w:multiLevelType w:val="multilevel"/>
    <w:tmpl w:val="F0FC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383071">
    <w:abstractNumId w:val="1"/>
  </w:num>
  <w:num w:numId="2" w16cid:durableId="433748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9FE"/>
    <w:rsid w:val="000C626B"/>
    <w:rsid w:val="000F680E"/>
    <w:rsid w:val="0019506C"/>
    <w:rsid w:val="002207E8"/>
    <w:rsid w:val="00424E1D"/>
    <w:rsid w:val="005439FE"/>
    <w:rsid w:val="00D01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C9EF7"/>
  <w15:chartTrackingRefBased/>
  <w15:docId w15:val="{39FED948-6DDD-4BDB-96E2-032EA85BD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3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9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9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9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9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39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39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39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39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3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9FE"/>
    <w:rPr>
      <w:rFonts w:eastAsiaTheme="majorEastAsia" w:cstheme="majorBidi"/>
      <w:color w:val="272727" w:themeColor="text1" w:themeTint="D8"/>
    </w:rPr>
  </w:style>
  <w:style w:type="paragraph" w:styleId="Title">
    <w:name w:val="Title"/>
    <w:basedOn w:val="Normal"/>
    <w:next w:val="Normal"/>
    <w:link w:val="TitleChar"/>
    <w:uiPriority w:val="10"/>
    <w:qFormat/>
    <w:rsid w:val="00543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9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9FE"/>
    <w:pPr>
      <w:spacing w:before="160"/>
      <w:jc w:val="center"/>
    </w:pPr>
    <w:rPr>
      <w:i/>
      <w:iCs/>
      <w:color w:val="404040" w:themeColor="text1" w:themeTint="BF"/>
    </w:rPr>
  </w:style>
  <w:style w:type="character" w:customStyle="1" w:styleId="QuoteChar">
    <w:name w:val="Quote Char"/>
    <w:basedOn w:val="DefaultParagraphFont"/>
    <w:link w:val="Quote"/>
    <w:uiPriority w:val="29"/>
    <w:rsid w:val="005439FE"/>
    <w:rPr>
      <w:i/>
      <w:iCs/>
      <w:color w:val="404040" w:themeColor="text1" w:themeTint="BF"/>
    </w:rPr>
  </w:style>
  <w:style w:type="paragraph" w:styleId="ListParagraph">
    <w:name w:val="List Paragraph"/>
    <w:basedOn w:val="Normal"/>
    <w:uiPriority w:val="34"/>
    <w:qFormat/>
    <w:rsid w:val="005439FE"/>
    <w:pPr>
      <w:ind w:left="720"/>
      <w:contextualSpacing/>
    </w:pPr>
  </w:style>
  <w:style w:type="character" w:styleId="IntenseEmphasis">
    <w:name w:val="Intense Emphasis"/>
    <w:basedOn w:val="DefaultParagraphFont"/>
    <w:uiPriority w:val="21"/>
    <w:qFormat/>
    <w:rsid w:val="005439FE"/>
    <w:rPr>
      <w:i/>
      <w:iCs/>
      <w:color w:val="0F4761" w:themeColor="accent1" w:themeShade="BF"/>
    </w:rPr>
  </w:style>
  <w:style w:type="paragraph" w:styleId="IntenseQuote">
    <w:name w:val="Intense Quote"/>
    <w:basedOn w:val="Normal"/>
    <w:next w:val="Normal"/>
    <w:link w:val="IntenseQuoteChar"/>
    <w:uiPriority w:val="30"/>
    <w:qFormat/>
    <w:rsid w:val="00543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39FE"/>
    <w:rPr>
      <w:i/>
      <w:iCs/>
      <w:color w:val="0F4761" w:themeColor="accent1" w:themeShade="BF"/>
    </w:rPr>
  </w:style>
  <w:style w:type="character" w:styleId="IntenseReference">
    <w:name w:val="Intense Reference"/>
    <w:basedOn w:val="DefaultParagraphFont"/>
    <w:uiPriority w:val="32"/>
    <w:qFormat/>
    <w:rsid w:val="005439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2039</Characters>
  <Application>Microsoft Office Word</Application>
  <DocSecurity>0</DocSecurity>
  <Lines>16</Lines>
  <Paragraphs>4</Paragraphs>
  <ScaleCrop>false</ScaleCrop>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Laycock</dc:creator>
  <cp:keywords/>
  <dc:description/>
  <cp:lastModifiedBy>Steve Laycock</cp:lastModifiedBy>
  <cp:revision>1</cp:revision>
  <dcterms:created xsi:type="dcterms:W3CDTF">2026-01-25T21:08:00Z</dcterms:created>
  <dcterms:modified xsi:type="dcterms:W3CDTF">2026-01-25T21:08:00Z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cb952b2f-6b60-4dd9-9982-1a9f5c089a04</vt:lpwstr>
  </property>
</Properties>
</file>