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D4F43" w14:textId="66B10A10" w:rsidR="003E29D9" w:rsidRPr="003E29D9" w:rsidRDefault="003376CF" w:rsidP="003E29D9">
      <w:pPr>
        <w:spacing w:line="240" w:lineRule="auto"/>
        <w:jc w:val="center"/>
        <w:rPr>
          <w:rFonts w:asciiTheme="minorHAnsi" w:eastAsia="Calibri" w:hAnsiTheme="minorHAnsi" w:cstheme="minorHAnsi"/>
          <w:sz w:val="24"/>
          <w:szCs w:val="24"/>
        </w:rPr>
      </w:pPr>
      <w:bookmarkStart w:id="0" w:name="_GoBack"/>
      <w:bookmarkEnd w:id="0"/>
      <w:r>
        <w:rPr>
          <w:rFonts w:asciiTheme="minorHAnsi" w:eastAsia="Calibri" w:hAnsiTheme="minorHAnsi" w:cstheme="minorHAnsi"/>
          <w:sz w:val="24"/>
          <w:szCs w:val="24"/>
        </w:rPr>
        <w:t>School of Education and Behavioral Sciences</w:t>
      </w:r>
    </w:p>
    <w:p w14:paraId="61967635" w14:textId="410E66DD"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Psychology</w:t>
      </w:r>
    </w:p>
    <w:p w14:paraId="6441CA49" w14:textId="6B828DD9" w:rsidR="003E29D9" w:rsidRPr="008D3DA5" w:rsidRDefault="00056093" w:rsidP="008D3DA5">
      <w:pPr>
        <w:pStyle w:val="SyllabusBlueTitle"/>
      </w:pPr>
      <w:r>
        <w:t>PSY436 Cross Cultural Psychology</w:t>
      </w:r>
    </w:p>
    <w:p w14:paraId="4AFA3619" w14:textId="1B700C01"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FLEX</w:t>
      </w:r>
      <w:r w:rsidR="00F5646E">
        <w:rPr>
          <w:rFonts w:asciiTheme="minorHAnsi" w:eastAsia="Calibri" w:hAnsiTheme="minorHAnsi" w:cstheme="minorHAnsi"/>
          <w:sz w:val="24"/>
          <w:szCs w:val="24"/>
        </w:rPr>
        <w:t xml:space="preserve"> </w:t>
      </w:r>
      <w:r>
        <w:rPr>
          <w:rFonts w:asciiTheme="minorHAnsi" w:eastAsia="Calibri" w:hAnsiTheme="minorHAnsi" w:cstheme="minorHAnsi"/>
          <w:sz w:val="24"/>
          <w:szCs w:val="24"/>
        </w:rPr>
        <w:t xml:space="preserve">Online </w:t>
      </w:r>
      <w:r w:rsidR="00F5646E">
        <w:rPr>
          <w:rFonts w:asciiTheme="minorHAnsi" w:eastAsia="Calibri" w:hAnsiTheme="minorHAnsi" w:cstheme="minorHAnsi"/>
          <w:sz w:val="24"/>
          <w:szCs w:val="24"/>
        </w:rPr>
        <w:t>Asynchronous</w:t>
      </w:r>
    </w:p>
    <w:p w14:paraId="7BFA4647" w14:textId="14F68747"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3376CF">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r>
      <w:r w:rsidR="009152F6" w:rsidRPr="003E29D9">
        <w:rPr>
          <w:rFonts w:asciiTheme="minorHAnsi" w:eastAsia="Calibri" w:hAnsiTheme="minorHAnsi" w:cstheme="minorHAnsi"/>
          <w:sz w:val="24"/>
          <w:szCs w:val="24"/>
        </w:rPr>
        <w:t xml:space="preserve">Term: </w:t>
      </w:r>
      <w:r w:rsidR="009152F6" w:rsidRPr="00EA7E3B">
        <w:rPr>
          <w:rFonts w:asciiTheme="minorHAnsi" w:eastAsia="Calibri" w:hAnsiTheme="minorHAnsi" w:cstheme="minorHAnsi"/>
          <w:sz w:val="24"/>
          <w:szCs w:val="24"/>
        </w:rPr>
        <w:t xml:space="preserve">FLEX </w:t>
      </w:r>
      <w:r w:rsidR="00963C29">
        <w:rPr>
          <w:rFonts w:asciiTheme="minorHAnsi" w:eastAsia="Calibri" w:hAnsiTheme="minorHAnsi" w:cstheme="minorHAnsi"/>
          <w:sz w:val="24"/>
          <w:szCs w:val="24"/>
        </w:rPr>
        <w:t>Winter</w:t>
      </w:r>
      <w:r w:rsidR="009152F6" w:rsidRPr="00EA7E3B">
        <w:rPr>
          <w:rFonts w:asciiTheme="minorHAnsi" w:eastAsia="Calibri" w:hAnsiTheme="minorHAnsi" w:cstheme="minorHAnsi"/>
          <w:sz w:val="24"/>
          <w:szCs w:val="24"/>
        </w:rPr>
        <w:t xml:space="preserve"> </w:t>
      </w:r>
      <w:proofErr w:type="gramStart"/>
      <w:r w:rsidR="009152F6">
        <w:rPr>
          <w:rFonts w:asciiTheme="minorHAnsi" w:eastAsia="Calibri" w:hAnsiTheme="minorHAnsi" w:cstheme="minorHAnsi"/>
          <w:sz w:val="24"/>
          <w:szCs w:val="24"/>
        </w:rPr>
        <w:t>Accelerated</w:t>
      </w:r>
      <w:r w:rsidR="009152F6" w:rsidRPr="00EA7E3B">
        <w:rPr>
          <w:rFonts w:asciiTheme="minorHAnsi" w:eastAsia="Calibri" w:hAnsiTheme="minorHAnsi" w:cstheme="minorHAnsi"/>
          <w:sz w:val="24"/>
          <w:szCs w:val="24"/>
        </w:rPr>
        <w:t xml:space="preserve"> </w:t>
      </w:r>
      <w:r w:rsidR="009152F6">
        <w:rPr>
          <w:rFonts w:asciiTheme="minorHAnsi" w:eastAsia="Calibri" w:hAnsiTheme="minorHAnsi" w:cstheme="minorHAnsi"/>
          <w:sz w:val="24"/>
          <w:szCs w:val="24"/>
        </w:rPr>
        <w:t xml:space="preserve"> </w:t>
      </w:r>
      <w:r w:rsidR="00963C29">
        <w:rPr>
          <w:rFonts w:asciiTheme="minorHAnsi" w:eastAsia="Calibri" w:hAnsiTheme="minorHAnsi" w:cstheme="minorHAnsi"/>
          <w:sz w:val="24"/>
          <w:szCs w:val="24"/>
        </w:rPr>
        <w:t>1</w:t>
      </w:r>
      <w:proofErr w:type="gramEnd"/>
      <w:r w:rsidR="00963C29">
        <w:rPr>
          <w:rFonts w:asciiTheme="minorHAnsi" w:eastAsia="Calibri" w:hAnsiTheme="minorHAnsi" w:cstheme="minorHAnsi"/>
          <w:sz w:val="24"/>
          <w:szCs w:val="24"/>
        </w:rPr>
        <w:t>/12 – 3/23/2026</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5FE05BA3"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5895AA32">
            <wp:simplePos x="0" y="0"/>
            <wp:positionH relativeFrom="margin">
              <wp:posOffset>163830</wp:posOffset>
            </wp:positionH>
            <wp:positionV relativeFrom="paragraph">
              <wp:posOffset>11430</wp:posOffset>
            </wp:positionV>
            <wp:extent cx="883285" cy="129921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83285"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Dale Fryxell, PhD</w:t>
      </w:r>
    </w:p>
    <w:p w14:paraId="383027D1" w14:textId="13D88D31"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dfryxell@chaminade.edu</w:t>
      </w:r>
    </w:p>
    <w:p w14:paraId="2A745831" w14:textId="08BB84B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(808)739-4678</w:t>
      </w:r>
    </w:p>
    <w:p w14:paraId="4C680C6B" w14:textId="6648DBA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Brogan Hall, Room 111</w:t>
      </w:r>
    </w:p>
    <w:p w14:paraId="4EB13CB0" w14:textId="79E747DE"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4234E5">
        <w:rPr>
          <w:rFonts w:asciiTheme="minorHAnsi" w:eastAsia="Calibri" w:hAnsiTheme="minorHAnsi" w:cstheme="minorHAnsi"/>
          <w:sz w:val="24"/>
          <w:szCs w:val="24"/>
        </w:rPr>
        <w:t>by appointment</w:t>
      </w:r>
    </w:p>
    <w:p w14:paraId="122A0A3E" w14:textId="29EF55B9" w:rsidR="003376CF" w:rsidRPr="003376CF" w:rsidRDefault="00896BA3" w:rsidP="003376CF">
      <w:pPr>
        <w:spacing w:line="240" w:lineRule="auto"/>
        <w:rPr>
          <w:rFonts w:asciiTheme="minorHAnsi" w:eastAsia="Calibri" w:hAnsiTheme="minorHAnsi" w:cstheme="minorHAnsi"/>
          <w:sz w:val="24"/>
          <w:szCs w:val="24"/>
          <w:lang w:val="en-US"/>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3376CF" w:rsidRPr="003376CF">
        <w:rPr>
          <w:rFonts w:asciiTheme="minorHAnsi" w:eastAsia="Calibri" w:hAnsiTheme="minorHAnsi" w:cstheme="minorHAnsi"/>
          <w:sz w:val="24"/>
          <w:szCs w:val="24"/>
          <w:lang w:val="en-US"/>
        </w:rPr>
        <w:t>Google Meets - meet.google.com/</w:t>
      </w:r>
      <w:proofErr w:type="spellStart"/>
      <w:r w:rsidR="003376CF" w:rsidRPr="003376CF">
        <w:rPr>
          <w:rFonts w:asciiTheme="minorHAnsi" w:eastAsia="Calibri" w:hAnsiTheme="minorHAnsi" w:cstheme="minorHAnsi"/>
          <w:sz w:val="24"/>
          <w:szCs w:val="24"/>
          <w:lang w:val="en-US"/>
        </w:rPr>
        <w:t>xqo-apfm-</w:t>
      </w:r>
      <w:proofErr w:type="gramStart"/>
      <w:r w:rsidR="003376CF" w:rsidRPr="003376CF">
        <w:rPr>
          <w:rFonts w:asciiTheme="minorHAnsi" w:eastAsia="Calibri" w:hAnsiTheme="minorHAnsi" w:cstheme="minorHAnsi"/>
          <w:sz w:val="24"/>
          <w:szCs w:val="24"/>
          <w:lang w:val="en-US"/>
        </w:rPr>
        <w:t>qqm</w:t>
      </w:r>
      <w:proofErr w:type="spellEnd"/>
      <w:proofErr w:type="gramEnd"/>
      <w:r w:rsidR="003376CF" w:rsidRPr="003376CF">
        <w:rPr>
          <w:rFonts w:asciiTheme="minorHAnsi" w:eastAsia="Calibri" w:hAnsiTheme="minorHAnsi" w:cstheme="minorHAnsi"/>
          <w:sz w:val="24"/>
          <w:szCs w:val="24"/>
          <w:lang w:val="en-US"/>
        </w:rPr>
        <w:br/>
        <w:t>(PIN: 768 802 883#)</w:t>
      </w:r>
    </w:p>
    <w:p w14:paraId="667D3DE9" w14:textId="04AE0B8C"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proofErr w:type="spellStart"/>
      <w:r w:rsidR="003376CF">
        <w:rPr>
          <w:rFonts w:asciiTheme="minorHAnsi" w:eastAsia="Calibri" w:hAnsiTheme="minorHAnsi" w:cstheme="minorHAnsi"/>
          <w:sz w:val="24"/>
          <w:szCs w:val="24"/>
        </w:rPr>
        <w:t>b</w:t>
      </w:r>
      <w:r w:rsidR="003376CF" w:rsidRPr="003376CF">
        <w:rPr>
          <w:rFonts w:asciiTheme="minorHAnsi" w:eastAsia="Calibri" w:hAnsiTheme="minorHAnsi" w:cstheme="minorHAnsi"/>
          <w:sz w:val="24"/>
          <w:szCs w:val="24"/>
          <w:lang w:val="en-US"/>
        </w:rPr>
        <w:t>y</w:t>
      </w:r>
      <w:proofErr w:type="spellEnd"/>
      <w:r w:rsidR="003376CF" w:rsidRPr="003376CF">
        <w:rPr>
          <w:rFonts w:asciiTheme="minorHAnsi" w:eastAsia="Calibri" w:hAnsiTheme="minorHAnsi" w:cstheme="minorHAnsi"/>
          <w:sz w:val="24"/>
          <w:szCs w:val="24"/>
          <w:lang w:val="en-US"/>
        </w:rPr>
        <w:t xml:space="preserve"> appointment or 3:00 – 4:30 PM, Tuesdays</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5FF033F9" w14:textId="47726568" w:rsidR="00C7081A" w:rsidRDefault="00AE396F">
      <w:pPr>
        <w:rPr>
          <w:rFonts w:asciiTheme="minorHAnsi" w:hAnsiTheme="minorHAnsi" w:cstheme="minorHAnsi"/>
          <w:sz w:val="24"/>
          <w:szCs w:val="24"/>
        </w:rPr>
      </w:pPr>
      <w:r>
        <w:rPr>
          <w:rFonts w:asciiTheme="minorHAnsi" w:hAnsiTheme="minorHAnsi" w:cstheme="minorHAnsi"/>
          <w:sz w:val="24"/>
          <w:szCs w:val="24"/>
        </w:rPr>
        <w:t>At any time during the term if you have any questions you can contact me through either email (</w:t>
      </w:r>
      <w:hyperlink r:id="rId9" w:history="1">
        <w:r w:rsidRPr="00CB6C01">
          <w:rPr>
            <w:rStyle w:val="Hyperlink"/>
            <w:rFonts w:asciiTheme="minorHAnsi" w:hAnsiTheme="minorHAnsi" w:cstheme="minorHAnsi"/>
            <w:sz w:val="24"/>
            <w:szCs w:val="24"/>
          </w:rPr>
          <w:t>dfryxell@chaminade.edu</w:t>
        </w:r>
      </w:hyperlink>
      <w:r>
        <w:rPr>
          <w:rFonts w:asciiTheme="minorHAnsi" w:hAnsiTheme="minorHAnsi" w:cstheme="minorHAnsi"/>
          <w:sz w:val="24"/>
          <w:szCs w:val="24"/>
        </w:rPr>
        <w:t xml:space="preserve">) or phone (808-739-4678.  My goal is always to respond to all emails and phone messages within 48 hours (Monday to Friday). </w:t>
      </w:r>
    </w:p>
    <w:p w14:paraId="7CC675AB" w14:textId="77777777" w:rsidR="007C0BD4" w:rsidRDefault="007C0BD4">
      <w:pPr>
        <w:rPr>
          <w:rFonts w:asciiTheme="minorHAnsi" w:hAnsiTheme="minorHAnsi" w:cstheme="minorHAnsi"/>
          <w:sz w:val="24"/>
          <w:szCs w:val="24"/>
        </w:rPr>
      </w:pPr>
    </w:p>
    <w:p w14:paraId="7A81A56B" w14:textId="61512585" w:rsidR="007C0BD4" w:rsidRPr="007C0BD4" w:rsidRDefault="007C0BD4" w:rsidP="007C0BD4">
      <w:pPr>
        <w:pStyle w:val="SyllabusBlueHeading2"/>
      </w:pPr>
      <w:r>
        <w:t>Canvas Technical Assistance</w:t>
      </w:r>
      <w:r w:rsidRPr="007C0BD4">
        <w:rPr>
          <w:rFonts w:asciiTheme="minorHAnsi" w:hAnsiTheme="minorHAnsi" w:cstheme="minorHAnsi"/>
          <w:szCs w:val="24"/>
        </w:rPr>
        <w:br/>
      </w:r>
      <w:r w:rsidRPr="007C0BD4">
        <w:rPr>
          <w:rFonts w:asciiTheme="minorHAnsi" w:hAnsiTheme="minorHAnsi" w:cstheme="minorHAnsi"/>
          <w:b w:val="0"/>
          <w:bCs w:val="0"/>
          <w:color w:val="auto"/>
          <w:szCs w:val="24"/>
        </w:rPr>
        <w:t>● Search for help on specific topics or get tips in Canvas Students</w:t>
      </w:r>
      <w:r w:rsidRPr="007C0BD4">
        <w:rPr>
          <w:rFonts w:asciiTheme="minorHAnsi" w:hAnsiTheme="minorHAnsi" w:cstheme="minorHAnsi"/>
          <w:b w:val="0"/>
          <w:bCs w:val="0"/>
          <w:color w:val="auto"/>
          <w:szCs w:val="24"/>
        </w:rPr>
        <w:br/>
        <w:t>● Live chat with Canvas Support for students</w:t>
      </w:r>
      <w:r w:rsidRPr="007C0BD4">
        <w:rPr>
          <w:rFonts w:asciiTheme="minorHAnsi" w:hAnsiTheme="minorHAnsi" w:cstheme="minorHAnsi"/>
          <w:b w:val="0"/>
          <w:bCs w:val="0"/>
          <w:color w:val="auto"/>
          <w:szCs w:val="24"/>
        </w:rPr>
        <w:br/>
        <w:t>● Canvas Support Hotline for students: +1-833-209-6111</w:t>
      </w:r>
      <w:r w:rsidRPr="007C0BD4">
        <w:rPr>
          <w:rFonts w:asciiTheme="minorHAnsi" w:hAnsiTheme="minorHAnsi" w:cstheme="minorHAnsi"/>
          <w:b w:val="0"/>
          <w:bCs w:val="0"/>
          <w:color w:val="auto"/>
          <w:szCs w:val="24"/>
        </w:rPr>
        <w:br/>
        <w:t>● Watch this video to get you started</w:t>
      </w:r>
      <w:r w:rsidRPr="007C0BD4">
        <w:rPr>
          <w:rFonts w:asciiTheme="minorHAnsi" w:hAnsiTheme="minorHAnsi" w:cstheme="minorHAnsi"/>
          <w:b w:val="0"/>
          <w:bCs w:val="0"/>
          <w:color w:val="auto"/>
          <w:szCs w:val="24"/>
        </w:rPr>
        <w:br/>
        <w:t>● Online tutorials: click on “Students” role to access tutorials</w:t>
      </w:r>
      <w:r w:rsidRPr="007C0BD4">
        <w:rPr>
          <w:rFonts w:asciiTheme="minorHAnsi" w:hAnsiTheme="minorHAnsi" w:cstheme="minorHAnsi"/>
          <w:b w:val="0"/>
          <w:bCs w:val="0"/>
          <w:color w:val="auto"/>
          <w:szCs w:val="24"/>
        </w:rPr>
        <w:br/>
        <w:t>● Contact the Chaminade IT Helpdesk for technical issues: helpdesk@chaminade.edu or call (808) 735-4855</w:t>
      </w:r>
    </w:p>
    <w:p w14:paraId="767A2494" w14:textId="77777777" w:rsidR="00E45CAF" w:rsidRDefault="00E45CAF">
      <w:pPr>
        <w:rPr>
          <w:rFonts w:asciiTheme="minorHAnsi" w:hAnsiTheme="minorHAnsi" w:cstheme="minorHAnsi"/>
          <w:sz w:val="24"/>
          <w:szCs w:val="24"/>
        </w:rPr>
      </w:pPr>
    </w:p>
    <w:p w14:paraId="5D3CC4C7" w14:textId="77777777" w:rsidR="004234E5" w:rsidRDefault="004234E5">
      <w:pPr>
        <w:rPr>
          <w:rFonts w:asciiTheme="minorHAnsi" w:hAnsiTheme="minorHAnsi" w:cstheme="minorHAnsi"/>
          <w:sz w:val="24"/>
          <w:szCs w:val="24"/>
        </w:rPr>
      </w:pPr>
    </w:p>
    <w:p w14:paraId="1F24EBC3" w14:textId="77777777" w:rsidR="004234E5" w:rsidRDefault="004234E5">
      <w:pPr>
        <w:rPr>
          <w:rFonts w:asciiTheme="minorHAnsi" w:hAnsiTheme="minorHAnsi" w:cstheme="minorHAnsi"/>
          <w:sz w:val="24"/>
          <w:szCs w:val="24"/>
        </w:rPr>
      </w:pPr>
    </w:p>
    <w:p w14:paraId="41BC7BB6" w14:textId="77777777" w:rsidR="004234E5" w:rsidRDefault="004234E5">
      <w:pPr>
        <w:rPr>
          <w:rFonts w:asciiTheme="minorHAnsi" w:hAnsiTheme="minorHAnsi" w:cstheme="minorHAnsi"/>
          <w:sz w:val="24"/>
          <w:szCs w:val="24"/>
        </w:rPr>
      </w:pPr>
    </w:p>
    <w:p w14:paraId="770A9496" w14:textId="77777777" w:rsidR="004234E5" w:rsidRDefault="004234E5">
      <w:pPr>
        <w:rPr>
          <w:rFonts w:asciiTheme="minorHAnsi" w:hAnsiTheme="minorHAnsi" w:cstheme="minorHAnsi"/>
          <w:sz w:val="24"/>
          <w:szCs w:val="24"/>
        </w:rPr>
      </w:pPr>
    </w:p>
    <w:p w14:paraId="6155EAA4" w14:textId="4069CCD4" w:rsidR="00E45CAF" w:rsidRPr="00792171" w:rsidRDefault="00E45CAF" w:rsidP="00E45CAF">
      <w:pPr>
        <w:pStyle w:val="SyllabusBlueHeading1"/>
      </w:pPr>
      <w:r>
        <w:lastRenderedPageBreak/>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05106A2F" w:rsidR="00E45CAF" w:rsidRPr="00E61727" w:rsidRDefault="00E45CAF" w:rsidP="00E45CAF">
      <w:pPr>
        <w:pStyle w:val="SyllabusBlueHeading2"/>
      </w:pPr>
      <w:r>
        <w:t xml:space="preserve">School of </w:t>
      </w:r>
      <w:r w:rsidR="00AE396F">
        <w:t>Education and Behavioral Sciences</w:t>
      </w:r>
    </w:p>
    <w:p w14:paraId="24104194" w14:textId="3203582F"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AE396F">
        <w:rPr>
          <w:rFonts w:asciiTheme="minorHAnsi" w:hAnsiTheme="minorHAnsi" w:cstheme="minorHAnsi"/>
          <w:sz w:val="24"/>
          <w:szCs w:val="24"/>
        </w:rPr>
        <w:t xml:space="preserve">Brogan Hall, Room 110 </w:t>
      </w:r>
    </w:p>
    <w:p w14:paraId="05E02540" w14:textId="7FD1E321"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Phone: (808) </w:t>
      </w:r>
      <w:r w:rsidR="00AE396F">
        <w:rPr>
          <w:rFonts w:asciiTheme="minorHAnsi" w:hAnsiTheme="minorHAnsi" w:cstheme="minorHAnsi"/>
          <w:sz w:val="24"/>
          <w:szCs w:val="24"/>
        </w:rPr>
        <w:t>739</w:t>
      </w:r>
      <w:r>
        <w:rPr>
          <w:rFonts w:asciiTheme="minorHAnsi" w:hAnsiTheme="minorHAnsi" w:cstheme="minorHAnsi"/>
          <w:sz w:val="24"/>
          <w:szCs w:val="24"/>
        </w:rPr>
        <w:t xml:space="preserve"> - </w:t>
      </w:r>
      <w:r w:rsidR="00AE396F">
        <w:rPr>
          <w:rFonts w:asciiTheme="minorHAnsi" w:hAnsiTheme="minorHAnsi" w:cstheme="minorHAnsi"/>
          <w:sz w:val="24"/>
          <w:szCs w:val="24"/>
        </w:rPr>
        <w:t>4652</w:t>
      </w:r>
      <w:r w:rsidR="00FD13B8">
        <w:rPr>
          <w:rFonts w:asciiTheme="minorHAnsi" w:hAnsiTheme="minorHAnsi" w:cstheme="minorHAnsi"/>
          <w:sz w:val="24"/>
          <w:szCs w:val="24"/>
        </w:rPr>
        <w:t xml:space="preserve"> </w:t>
      </w:r>
    </w:p>
    <w:p w14:paraId="5601B376" w14:textId="77777777" w:rsidR="00182B4E" w:rsidRDefault="00182B4E" w:rsidP="00E45CAF">
      <w:pPr>
        <w:rPr>
          <w:rFonts w:asciiTheme="minorHAnsi" w:hAnsiTheme="minorHAnsi" w:cstheme="minorHAnsi"/>
          <w:sz w:val="24"/>
          <w:szCs w:val="24"/>
        </w:rPr>
      </w:pPr>
    </w:p>
    <w:p w14:paraId="71C63F83" w14:textId="618754D8" w:rsidR="00B31515" w:rsidRPr="004234E5"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uestions regarding the</w:t>
      </w:r>
      <w:r w:rsidR="00B31515">
        <w:rPr>
          <w:rFonts w:asciiTheme="minorHAnsi" w:hAnsiTheme="minorHAnsi" w:cstheme="minorHAnsi"/>
          <w:sz w:val="24"/>
          <w:szCs w:val="24"/>
        </w:rPr>
        <w:t xml:space="preserve"> Psychology Department</w:t>
      </w:r>
      <w:r w:rsidR="00182B4E">
        <w:rPr>
          <w:rFonts w:asciiTheme="minorHAnsi" w:hAnsiTheme="minorHAnsi" w:cstheme="minorHAnsi"/>
          <w:sz w:val="24"/>
          <w:szCs w:val="24"/>
        </w:rPr>
        <w:t xml:space="preserve">, reach out to your Instructor or the School of </w:t>
      </w:r>
      <w:r w:rsidR="00B31515">
        <w:rPr>
          <w:rFonts w:asciiTheme="minorHAnsi" w:hAnsiTheme="minorHAnsi" w:cstheme="minorHAnsi"/>
          <w:sz w:val="24"/>
          <w:szCs w:val="24"/>
        </w:rPr>
        <w:t>Education and Behavioral Sciences.</w:t>
      </w:r>
    </w:p>
    <w:p w14:paraId="7F473ACD" w14:textId="77777777" w:rsidR="00B31515" w:rsidRPr="00182B4E" w:rsidRDefault="00B31515"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45C1066D" w14:textId="5FA4A062" w:rsidR="007C0BD4" w:rsidRDefault="004E25EE">
      <w:pPr>
        <w:rPr>
          <w:rFonts w:asciiTheme="minorHAnsi" w:hAnsiTheme="minorHAnsi" w:cstheme="minorHAnsi"/>
          <w:sz w:val="24"/>
          <w:szCs w:val="24"/>
        </w:rPr>
      </w:pPr>
      <w:r w:rsidRPr="004E25EE">
        <w:rPr>
          <w:rFonts w:asciiTheme="minorHAnsi" w:hAnsiTheme="minorHAnsi" w:cstheme="minorHAnsi"/>
          <w:sz w:val="24"/>
          <w:szCs w:val="24"/>
        </w:rPr>
        <w:t>This course will provide an overview of the field of cross-cultural psychology and examine theories of psychology</w:t>
      </w:r>
      <w:r>
        <w:rPr>
          <w:rFonts w:asciiTheme="minorHAnsi" w:hAnsiTheme="minorHAnsi" w:cstheme="minorHAnsi"/>
          <w:sz w:val="24"/>
          <w:szCs w:val="24"/>
        </w:rPr>
        <w:t xml:space="preserve"> </w:t>
      </w:r>
      <w:r w:rsidRPr="004E25EE">
        <w:rPr>
          <w:rFonts w:asciiTheme="minorHAnsi" w:hAnsiTheme="minorHAnsi" w:cstheme="minorHAnsi"/>
          <w:sz w:val="24"/>
          <w:szCs w:val="24"/>
        </w:rPr>
        <w:t>as they apply to different cultures. The student will examine how cross-cultural research in psychology has</w:t>
      </w:r>
      <w:r>
        <w:rPr>
          <w:rFonts w:asciiTheme="minorHAnsi" w:hAnsiTheme="minorHAnsi" w:cstheme="minorHAnsi"/>
          <w:sz w:val="24"/>
          <w:szCs w:val="24"/>
        </w:rPr>
        <w:t xml:space="preserve"> </w:t>
      </w:r>
      <w:r w:rsidRPr="004E25EE">
        <w:rPr>
          <w:rFonts w:asciiTheme="minorHAnsi" w:hAnsiTheme="minorHAnsi" w:cstheme="minorHAnsi"/>
          <w:sz w:val="24"/>
          <w:szCs w:val="24"/>
        </w:rPr>
        <w:t>affected our understanding of traditional truths and psychological principles about human behavior, the</w:t>
      </w:r>
      <w:r>
        <w:rPr>
          <w:rFonts w:asciiTheme="minorHAnsi" w:hAnsiTheme="minorHAnsi" w:cstheme="minorHAnsi"/>
          <w:sz w:val="24"/>
          <w:szCs w:val="24"/>
        </w:rPr>
        <w:t xml:space="preserve"> </w:t>
      </w:r>
      <w:r w:rsidRPr="004E25EE">
        <w:rPr>
          <w:rFonts w:asciiTheme="minorHAnsi" w:hAnsiTheme="minorHAnsi" w:cstheme="minorHAnsi"/>
          <w:sz w:val="24"/>
          <w:szCs w:val="24"/>
        </w:rPr>
        <w:t>limitations of this knowledge, and our current understanding of human behaviors in terms of their universal or</w:t>
      </w:r>
      <w:r>
        <w:rPr>
          <w:rFonts w:asciiTheme="minorHAnsi" w:hAnsiTheme="minorHAnsi" w:cstheme="minorHAnsi"/>
          <w:sz w:val="24"/>
          <w:szCs w:val="24"/>
        </w:rPr>
        <w:t xml:space="preserve"> </w:t>
      </w:r>
      <w:r w:rsidRPr="004E25EE">
        <w:rPr>
          <w:rFonts w:asciiTheme="minorHAnsi" w:hAnsiTheme="minorHAnsi" w:cstheme="minorHAnsi"/>
          <w:sz w:val="24"/>
          <w:szCs w:val="24"/>
        </w:rPr>
        <w:t>culture-specific nature</w:t>
      </w:r>
      <w:r>
        <w:rPr>
          <w:rFonts w:asciiTheme="minorHAnsi" w:hAnsiTheme="minorHAnsi" w:cstheme="minorHAnsi"/>
          <w:sz w:val="24"/>
          <w:szCs w:val="24"/>
        </w:rPr>
        <w:t>.</w:t>
      </w:r>
      <w:r w:rsidR="00C33338">
        <w:rPr>
          <w:rFonts w:asciiTheme="minorHAnsi" w:hAnsiTheme="minorHAnsi" w:cstheme="minorHAnsi"/>
          <w:sz w:val="24"/>
          <w:szCs w:val="24"/>
        </w:rPr>
        <w:t xml:space="preserve">  </w:t>
      </w:r>
      <w:r w:rsidR="00C33338" w:rsidRPr="00C33338">
        <w:rPr>
          <w:rFonts w:asciiTheme="minorHAnsi" w:hAnsiTheme="minorHAnsi" w:cstheme="minorHAnsi"/>
          <w:sz w:val="24"/>
          <w:szCs w:val="24"/>
        </w:rPr>
        <w:t>Prerequisites: PSY 101, EN 102, COM 101</w:t>
      </w:r>
    </w:p>
    <w:p w14:paraId="6E73D494" w14:textId="77777777" w:rsidR="004E25EE" w:rsidRDefault="004E25EE">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0FF5BA21" w14:textId="77065967" w:rsidR="001823B6" w:rsidRDefault="001823B6">
      <w:pPr>
        <w:rPr>
          <w:rFonts w:asciiTheme="minorHAnsi" w:hAnsiTheme="minorHAnsi" w:cstheme="minorHAnsi"/>
          <w:sz w:val="24"/>
          <w:szCs w:val="24"/>
        </w:rPr>
      </w:pPr>
      <w:r w:rsidRPr="001823B6">
        <w:rPr>
          <w:rFonts w:asciiTheme="minorHAnsi" w:hAnsiTheme="minorHAnsi" w:cstheme="minorHAnsi"/>
          <w:sz w:val="24"/>
          <w:szCs w:val="24"/>
        </w:rPr>
        <w:t xml:space="preserve">This is a three-credit hour course requiring 135 clock hours of student engagement, per the official CUH Credit Hour Policy. </w:t>
      </w:r>
      <w:r w:rsidR="003E4323" w:rsidRPr="003E4323">
        <w:rPr>
          <w:rFonts w:asciiTheme="minorHAnsi" w:hAnsiTheme="minorHAnsi" w:cstheme="minorHAnsi"/>
          <w:sz w:val="24"/>
          <w:szCs w:val="24"/>
        </w:rPr>
        <w:t xml:space="preserve">Over the </w:t>
      </w:r>
      <w:r w:rsidR="00B31515">
        <w:rPr>
          <w:rFonts w:asciiTheme="minorHAnsi" w:hAnsiTheme="minorHAnsi" w:cstheme="minorHAnsi"/>
          <w:sz w:val="24"/>
          <w:szCs w:val="24"/>
        </w:rPr>
        <w:t>duration</w:t>
      </w:r>
      <w:r w:rsidR="003E4323" w:rsidRPr="003E4323">
        <w:rPr>
          <w:rFonts w:asciiTheme="minorHAnsi" w:hAnsiTheme="minorHAnsi" w:cstheme="minorHAnsi"/>
          <w:sz w:val="24"/>
          <w:szCs w:val="24"/>
        </w:rPr>
        <w:t xml:space="preserve"> of this course, students will spend </w:t>
      </w:r>
      <w:r w:rsidR="00664857">
        <w:rPr>
          <w:rFonts w:asciiTheme="minorHAnsi" w:hAnsiTheme="minorHAnsi" w:cstheme="minorHAnsi"/>
          <w:sz w:val="24"/>
          <w:szCs w:val="24"/>
        </w:rPr>
        <w:t>30</w:t>
      </w:r>
      <w:r w:rsidR="003E4323" w:rsidRPr="003E4323">
        <w:rPr>
          <w:rFonts w:asciiTheme="minorHAnsi" w:hAnsiTheme="minorHAnsi" w:cstheme="minorHAnsi"/>
          <w:sz w:val="24"/>
          <w:szCs w:val="24"/>
        </w:rPr>
        <w:t xml:space="preserve"> hours</w:t>
      </w:r>
      <w:r w:rsidR="00B31515">
        <w:rPr>
          <w:rFonts w:asciiTheme="minorHAnsi" w:hAnsiTheme="minorHAnsi" w:cstheme="minorHAnsi"/>
          <w:sz w:val="24"/>
          <w:szCs w:val="24"/>
        </w:rPr>
        <w:t xml:space="preserve"> reading and studying the textbook chapters, </w:t>
      </w:r>
      <w:r w:rsidR="00494BAF">
        <w:rPr>
          <w:rFonts w:asciiTheme="minorHAnsi" w:hAnsiTheme="minorHAnsi" w:cstheme="minorHAnsi"/>
          <w:sz w:val="24"/>
          <w:szCs w:val="24"/>
        </w:rPr>
        <w:t>1</w:t>
      </w:r>
      <w:r w:rsidR="004E0EC1">
        <w:rPr>
          <w:rFonts w:asciiTheme="minorHAnsi" w:hAnsiTheme="minorHAnsi" w:cstheme="minorHAnsi"/>
          <w:sz w:val="24"/>
          <w:szCs w:val="24"/>
        </w:rPr>
        <w:t>5</w:t>
      </w:r>
      <w:r w:rsidR="00494BAF">
        <w:rPr>
          <w:rFonts w:asciiTheme="minorHAnsi" w:hAnsiTheme="minorHAnsi" w:cstheme="minorHAnsi"/>
          <w:sz w:val="24"/>
          <w:szCs w:val="24"/>
        </w:rPr>
        <w:t xml:space="preserve"> hours reviewing the chapter presentation PowerPoints, 1</w:t>
      </w:r>
      <w:r w:rsidR="004E0EC1">
        <w:rPr>
          <w:rFonts w:asciiTheme="minorHAnsi" w:hAnsiTheme="minorHAnsi" w:cstheme="minorHAnsi"/>
          <w:sz w:val="24"/>
          <w:szCs w:val="24"/>
        </w:rPr>
        <w:t>5</w:t>
      </w:r>
      <w:r w:rsidR="00494BAF">
        <w:rPr>
          <w:rFonts w:asciiTheme="minorHAnsi" w:hAnsiTheme="minorHAnsi" w:cstheme="minorHAnsi"/>
          <w:sz w:val="24"/>
          <w:szCs w:val="24"/>
        </w:rPr>
        <w:t xml:space="preserve"> hours taking the chapter quizzes, </w:t>
      </w:r>
      <w:r w:rsidR="001813BA">
        <w:rPr>
          <w:rFonts w:asciiTheme="minorHAnsi" w:hAnsiTheme="minorHAnsi" w:cstheme="minorHAnsi"/>
          <w:sz w:val="24"/>
          <w:szCs w:val="24"/>
        </w:rPr>
        <w:t>15 hours completing the Final Integrative Paper</w:t>
      </w:r>
      <w:r w:rsidR="00FD3A44">
        <w:rPr>
          <w:rFonts w:asciiTheme="minorHAnsi" w:hAnsiTheme="minorHAnsi" w:cstheme="minorHAnsi"/>
          <w:sz w:val="24"/>
          <w:szCs w:val="24"/>
        </w:rPr>
        <w:t xml:space="preserve">, and </w:t>
      </w:r>
      <w:r w:rsidR="00CC7C93">
        <w:rPr>
          <w:rFonts w:asciiTheme="minorHAnsi" w:hAnsiTheme="minorHAnsi" w:cstheme="minorHAnsi"/>
          <w:sz w:val="24"/>
          <w:szCs w:val="24"/>
        </w:rPr>
        <w:t>34</w:t>
      </w:r>
      <w:r w:rsidR="00494BAF">
        <w:rPr>
          <w:rFonts w:asciiTheme="minorHAnsi" w:hAnsiTheme="minorHAnsi" w:cstheme="minorHAnsi"/>
          <w:sz w:val="24"/>
          <w:szCs w:val="24"/>
        </w:rPr>
        <w:t xml:space="preserve">.5 hours completing the course activities, and 7.5 hours participating in </w:t>
      </w:r>
      <w:r w:rsidR="003F3141">
        <w:rPr>
          <w:rFonts w:asciiTheme="minorHAnsi" w:hAnsiTheme="minorHAnsi" w:cstheme="minorHAnsi"/>
          <w:sz w:val="24"/>
          <w:szCs w:val="24"/>
        </w:rPr>
        <w:t>discussions</w:t>
      </w:r>
      <w:r w:rsidR="00494BAF">
        <w:rPr>
          <w:rFonts w:asciiTheme="minorHAnsi" w:hAnsiTheme="minorHAnsi" w:cstheme="minorHAnsi"/>
          <w:sz w:val="24"/>
          <w:szCs w:val="24"/>
        </w:rPr>
        <w:t xml:space="preserve">. </w:t>
      </w:r>
      <w:r w:rsidR="001554F1" w:rsidRPr="001554F1">
        <w:rPr>
          <w:rFonts w:asciiTheme="minorHAnsi" w:hAnsiTheme="minorHAnsi" w:cstheme="minorHAnsi"/>
          <w:sz w:val="24"/>
          <w:szCs w:val="24"/>
        </w:rPr>
        <w:t xml:space="preserve">There will be an additional </w:t>
      </w:r>
      <w:r w:rsidR="00FD3A44">
        <w:rPr>
          <w:rFonts w:asciiTheme="minorHAnsi" w:hAnsiTheme="minorHAnsi" w:cstheme="minorHAnsi"/>
          <w:sz w:val="24"/>
          <w:szCs w:val="24"/>
        </w:rPr>
        <w:t>18</w:t>
      </w:r>
      <w:r w:rsidR="001554F1" w:rsidRPr="001554F1">
        <w:rPr>
          <w:rFonts w:asciiTheme="minorHAnsi" w:hAnsiTheme="minorHAnsi" w:cstheme="minorHAnsi"/>
          <w:sz w:val="24"/>
          <w:szCs w:val="24"/>
        </w:rPr>
        <w:t xml:space="preserve"> hours of work required beyond what is listed here (</w:t>
      </w:r>
      <w:r w:rsidR="00494BAF">
        <w:rPr>
          <w:rFonts w:asciiTheme="minorHAnsi" w:hAnsiTheme="minorHAnsi" w:cstheme="minorHAnsi"/>
          <w:sz w:val="24"/>
          <w:szCs w:val="24"/>
        </w:rPr>
        <w:t>i.e., reviewing materials, conducting individual research).</w:t>
      </w:r>
      <w:r w:rsidR="001554F1">
        <w:rPr>
          <w:rFonts w:asciiTheme="minorHAnsi" w:hAnsiTheme="minorHAnsi" w:cstheme="minorHAnsi"/>
          <w:sz w:val="24"/>
          <w:szCs w:val="24"/>
        </w:rPr>
        <w:t xml:space="preserve"> </w:t>
      </w:r>
      <w:r w:rsidR="003E4323" w:rsidRPr="003E4323">
        <w:rPr>
          <w:rFonts w:asciiTheme="minorHAnsi" w:hAnsiTheme="minorHAnsi" w:cstheme="minorHAnsi"/>
          <w:sz w:val="24"/>
          <w:szCs w:val="24"/>
        </w:rPr>
        <w:t xml:space="preserve"> </w:t>
      </w:r>
    </w:p>
    <w:p w14:paraId="13C342D1" w14:textId="77777777" w:rsidR="003E29D9" w:rsidRDefault="003E29D9">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267FB14E" w14:textId="78A82DBE" w:rsidR="003E29D9" w:rsidRDefault="00C611D3">
      <w:pPr>
        <w:rPr>
          <w:rFonts w:asciiTheme="minorHAnsi" w:hAnsiTheme="minorHAnsi" w:cstheme="minorHAnsi"/>
          <w:sz w:val="24"/>
          <w:szCs w:val="24"/>
        </w:rPr>
      </w:pPr>
      <w:r w:rsidRPr="00C611D3">
        <w:rPr>
          <w:rFonts w:asciiTheme="minorHAnsi" w:hAnsiTheme="minorHAnsi" w:cstheme="minorHAnsi"/>
          <w:sz w:val="24"/>
          <w:szCs w:val="24"/>
        </w:rPr>
        <w:t>Text: Matsumoto, D. &amp; Juang, L. (2023). Culture and psychology (7th ed.). Belmont: CA: Thomson Higher</w:t>
      </w:r>
      <w:r>
        <w:rPr>
          <w:rFonts w:asciiTheme="minorHAnsi" w:hAnsiTheme="minorHAnsi" w:cstheme="minorHAnsi"/>
          <w:sz w:val="24"/>
          <w:szCs w:val="24"/>
        </w:rPr>
        <w:t xml:space="preserve"> </w:t>
      </w:r>
      <w:r w:rsidRPr="00C611D3">
        <w:rPr>
          <w:rFonts w:asciiTheme="minorHAnsi" w:hAnsiTheme="minorHAnsi" w:cstheme="minorHAnsi"/>
          <w:sz w:val="24"/>
          <w:szCs w:val="24"/>
        </w:rPr>
        <w:t>Education (ISBN-13: 9780357658079)</w:t>
      </w:r>
    </w:p>
    <w:p w14:paraId="18EDD1FE" w14:textId="77777777" w:rsidR="00C611D3" w:rsidRDefault="00C611D3">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777AD94D" w14:textId="2231A953" w:rsidR="00C7081A" w:rsidRDefault="007C0BD4">
      <w:pPr>
        <w:rPr>
          <w:rFonts w:asciiTheme="minorHAnsi" w:hAnsiTheme="minorHAnsi" w:cstheme="minorHAnsi"/>
          <w:sz w:val="24"/>
          <w:szCs w:val="24"/>
        </w:rPr>
      </w:pPr>
      <w:r w:rsidRPr="007C0BD4">
        <w:rPr>
          <w:rFonts w:asciiTheme="minorHAnsi" w:hAnsiTheme="minorHAnsi" w:cstheme="minorHAnsi"/>
          <w:sz w:val="24"/>
          <w:szCs w:val="24"/>
        </w:rPr>
        <w:t>Basic computer skills are needed for this course</w:t>
      </w:r>
      <w:r>
        <w:rPr>
          <w:rFonts w:asciiTheme="minorHAnsi" w:hAnsiTheme="minorHAnsi" w:cstheme="minorHAnsi"/>
          <w:sz w:val="24"/>
          <w:szCs w:val="24"/>
        </w:rPr>
        <w:t>.</w:t>
      </w:r>
    </w:p>
    <w:p w14:paraId="4D48DFF7" w14:textId="77777777" w:rsidR="007C0BD4" w:rsidRDefault="007C0BD4">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lastRenderedPageBreak/>
        <w:t>Canvas</w:t>
      </w:r>
      <w:r w:rsidRPr="00E61727">
        <w:rPr>
          <w:rFonts w:asciiTheme="minorHAnsi" w:hAnsiTheme="minorHAnsi" w:cstheme="minorHAnsi"/>
          <w:color w:val="0054A6"/>
          <w:sz w:val="24"/>
          <w:szCs w:val="24"/>
        </w:rPr>
        <w:t xml:space="preserve"> (</w:t>
      </w:r>
      <w:hyperlink r:id="rId10"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477B4763" w14:textId="5EFE2E29" w:rsidR="00494BAF" w:rsidRPr="00FB20A0" w:rsidRDefault="00494BAF" w:rsidP="00494BAF">
      <w:pPr>
        <w:rPr>
          <w:rFonts w:asciiTheme="minorHAnsi" w:hAnsiTheme="minorHAnsi" w:cstheme="minorHAnsi"/>
          <w:sz w:val="24"/>
          <w:szCs w:val="24"/>
          <w:lang w:val="en-US"/>
        </w:rPr>
      </w:pPr>
      <w:r w:rsidRPr="00FB20A0">
        <w:rPr>
          <w:rFonts w:asciiTheme="minorHAnsi" w:hAnsiTheme="minorHAnsi" w:cstheme="minorHAnsi"/>
          <w:sz w:val="24"/>
          <w:szCs w:val="24"/>
        </w:rPr>
        <w:t xml:space="preserve">This course will be using the Canvas </w:t>
      </w:r>
      <w:r w:rsidR="00FB20A0" w:rsidRPr="00FB20A0">
        <w:rPr>
          <w:rFonts w:asciiTheme="minorHAnsi" w:hAnsiTheme="minorHAnsi" w:cstheme="minorHAnsi"/>
          <w:sz w:val="24"/>
          <w:szCs w:val="24"/>
        </w:rPr>
        <w:t>learning</w:t>
      </w:r>
      <w:r w:rsidRPr="00FB20A0">
        <w:rPr>
          <w:rFonts w:asciiTheme="minorHAnsi" w:hAnsiTheme="minorHAnsi" w:cstheme="minorHAnsi"/>
          <w:sz w:val="24"/>
          <w:szCs w:val="24"/>
        </w:rPr>
        <w:t xml:space="preserve"> management system.  </w:t>
      </w:r>
      <w:r w:rsidRPr="00FB20A0">
        <w:rPr>
          <w:rFonts w:asciiTheme="minorHAnsi" w:hAnsiTheme="minorHAnsi" w:cstheme="minorHAnsi"/>
          <w:sz w:val="24"/>
          <w:szCs w:val="24"/>
          <w:lang w:val="en-US"/>
        </w:rPr>
        <w:t>Canvas is a web-based Learning Management System (LMS) used by educational institutions to facilitate course delivery, management, and communication. It allows instructors to create, organize, and manage course materials, assignments, grades, quizzes, and discussions. Canvas offers a user-friendly interface that supports multimedia content, integrated tools (like video conferencing and analytics), and a mobile app for easy access. It also features collaborative learning options, such as group assignments and peer reviews. Canvas enhances both teaching and learning experiences through its flexibility, integration capabilities, and accessibility.</w:t>
      </w:r>
    </w:p>
    <w:p w14:paraId="6D8419F8" w14:textId="77777777" w:rsidR="00514917" w:rsidRDefault="00514917">
      <w:pPr>
        <w:rPr>
          <w:rFonts w:asciiTheme="minorHAnsi" w:hAnsiTheme="minorHAnsi" w:cstheme="minorHAnsi"/>
          <w:sz w:val="24"/>
          <w:szCs w:val="24"/>
        </w:rPr>
      </w:pP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06F2862D" w14:textId="234B5D51"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the psychology program</w:t>
      </w:r>
      <w:r>
        <w:rPr>
          <w:rFonts w:asciiTheme="minorHAnsi" w:hAnsiTheme="minorHAnsi" w:cstheme="minorHAnsi"/>
          <w:sz w:val="24"/>
          <w:szCs w:val="24"/>
        </w:rPr>
        <w:t>, the student will be able to:</w:t>
      </w:r>
    </w:p>
    <w:p w14:paraId="51475418" w14:textId="174754BD" w:rsidR="004E2C87" w:rsidRPr="005C6F48" w:rsidRDefault="00FB20A0" w:rsidP="00FB20A0">
      <w:pPr>
        <w:pStyle w:val="ListParagraph"/>
        <w:rPr>
          <w:rFonts w:asciiTheme="minorHAnsi" w:hAnsiTheme="minorHAnsi" w:cstheme="minorHAnsi"/>
          <w:sz w:val="24"/>
          <w:szCs w:val="24"/>
        </w:rPr>
      </w:pPr>
      <w:r w:rsidRPr="00FB20A0">
        <w:rPr>
          <w:rFonts w:asciiTheme="minorHAnsi" w:hAnsiTheme="minorHAnsi" w:cstheme="minorHAnsi"/>
          <w:sz w:val="24"/>
          <w:szCs w:val="24"/>
        </w:rPr>
        <w:t>1. identify key concepts, principles, and overarching themes in psychology.</w:t>
      </w:r>
      <w:r w:rsidRPr="00FB20A0">
        <w:rPr>
          <w:rFonts w:asciiTheme="minorHAnsi" w:hAnsiTheme="minorHAnsi" w:cstheme="minorHAnsi"/>
          <w:sz w:val="24"/>
          <w:szCs w:val="24"/>
        </w:rPr>
        <w:br/>
        <w:t>2. exhibit the value of adaptation and change through the critical thinking process of</w:t>
      </w:r>
      <w:r w:rsidRPr="00FB20A0">
        <w:rPr>
          <w:rFonts w:asciiTheme="minorHAnsi" w:hAnsiTheme="minorHAnsi" w:cstheme="minorHAnsi"/>
          <w:sz w:val="24"/>
          <w:szCs w:val="24"/>
        </w:rPr>
        <w:br/>
        <w:t>interpretation, design, and evaluation of psychological research.</w:t>
      </w:r>
      <w:r w:rsidRPr="00FB20A0">
        <w:rPr>
          <w:rFonts w:asciiTheme="minorHAnsi" w:hAnsiTheme="minorHAnsi" w:cstheme="minorHAnsi"/>
          <w:sz w:val="24"/>
          <w:szCs w:val="24"/>
        </w:rPr>
        <w:br/>
        <w:t>3. exhibit effective writing and oral communication skills within the context of the</w:t>
      </w:r>
      <w:r w:rsidRPr="00FB20A0">
        <w:rPr>
          <w:rFonts w:asciiTheme="minorHAnsi" w:hAnsiTheme="minorHAnsi" w:cstheme="minorHAnsi"/>
          <w:sz w:val="24"/>
          <w:szCs w:val="24"/>
        </w:rPr>
        <w:br/>
        <w:t>field of psychology.</w:t>
      </w:r>
      <w:r w:rsidRPr="00FB20A0">
        <w:rPr>
          <w:rFonts w:asciiTheme="minorHAnsi" w:hAnsiTheme="minorHAnsi" w:cstheme="minorHAnsi"/>
          <w:sz w:val="24"/>
          <w:szCs w:val="24"/>
        </w:rPr>
        <w:br/>
        <w:t>4. exhibit the value of educating the whole person through the description and</w:t>
      </w:r>
      <w:r w:rsidRPr="00FB20A0">
        <w:rPr>
          <w:rFonts w:asciiTheme="minorHAnsi" w:hAnsiTheme="minorHAnsi" w:cstheme="minorHAnsi"/>
          <w:sz w:val="24"/>
          <w:szCs w:val="24"/>
        </w:rPr>
        <w:br/>
        <w:t>explanation of the dynamic nature between one's mind, body, and social influences</w:t>
      </w:r>
      <w:r w:rsidR="004E2C87">
        <w:rPr>
          <w:rFonts w:asciiTheme="minorHAnsi" w:hAnsiTheme="minorHAnsi" w:cstheme="minorHAnsi"/>
          <w:sz w:val="24"/>
          <w:szCs w:val="24"/>
        </w:rPr>
        <w:t xml:space="preserve"> </w:t>
      </w:r>
    </w:p>
    <w:p w14:paraId="387201DF" w14:textId="77777777" w:rsidR="004E2C87" w:rsidRDefault="004E2C87"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15902BA5" w14:textId="65628AB3"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PSY</w:t>
      </w:r>
      <w:r w:rsidR="000B2EA8">
        <w:rPr>
          <w:rFonts w:asciiTheme="minorHAnsi" w:hAnsiTheme="minorHAnsi" w:cstheme="minorHAnsi"/>
          <w:sz w:val="24"/>
          <w:szCs w:val="24"/>
        </w:rPr>
        <w:t>436</w:t>
      </w:r>
      <w:r>
        <w:rPr>
          <w:rFonts w:asciiTheme="minorHAnsi" w:hAnsiTheme="minorHAnsi" w:cstheme="minorHAnsi"/>
          <w:sz w:val="24"/>
          <w:szCs w:val="24"/>
        </w:rPr>
        <w:t>, the student will be able to:</w:t>
      </w:r>
    </w:p>
    <w:p w14:paraId="20F85224" w14:textId="77777777" w:rsidR="00EF5D42" w:rsidRDefault="00EF5D42" w:rsidP="00EF5D42">
      <w:pPr>
        <w:pStyle w:val="ListParagraph"/>
        <w:numPr>
          <w:ilvl w:val="0"/>
          <w:numId w:val="6"/>
        </w:numPr>
        <w:rPr>
          <w:rFonts w:asciiTheme="minorHAnsi" w:hAnsiTheme="minorHAnsi" w:cstheme="minorHAnsi"/>
          <w:sz w:val="24"/>
          <w:szCs w:val="24"/>
        </w:rPr>
      </w:pPr>
      <w:r w:rsidRPr="00EF5D42">
        <w:rPr>
          <w:rFonts w:asciiTheme="minorHAnsi" w:hAnsiTheme="minorHAnsi" w:cstheme="minorHAnsi"/>
          <w:sz w:val="24"/>
          <w:szCs w:val="24"/>
        </w:rPr>
        <w:t>describe the historical and cultural factors related to adolescent development.</w:t>
      </w:r>
    </w:p>
    <w:p w14:paraId="5F34F540" w14:textId="77777777" w:rsidR="00E436C0" w:rsidRDefault="00EF5D42" w:rsidP="00EF5D42">
      <w:pPr>
        <w:pStyle w:val="ListParagraph"/>
        <w:numPr>
          <w:ilvl w:val="0"/>
          <w:numId w:val="6"/>
        </w:numPr>
        <w:rPr>
          <w:rFonts w:asciiTheme="minorHAnsi" w:hAnsiTheme="minorHAnsi" w:cstheme="minorHAnsi"/>
          <w:sz w:val="24"/>
          <w:szCs w:val="24"/>
        </w:rPr>
      </w:pPr>
      <w:r w:rsidRPr="00EF5D42">
        <w:rPr>
          <w:rFonts w:asciiTheme="minorHAnsi" w:hAnsiTheme="minorHAnsi" w:cstheme="minorHAnsi"/>
          <w:sz w:val="24"/>
          <w:szCs w:val="24"/>
        </w:rPr>
        <w:t>discuss the developmental aspects of growth including physical, cognitive, social, and emotional development.</w:t>
      </w:r>
    </w:p>
    <w:p w14:paraId="6C663B7F" w14:textId="77777777" w:rsidR="00E436C0" w:rsidRDefault="00EF5D42" w:rsidP="00EF5D42">
      <w:pPr>
        <w:pStyle w:val="ListParagraph"/>
        <w:numPr>
          <w:ilvl w:val="0"/>
          <w:numId w:val="6"/>
        </w:numPr>
        <w:rPr>
          <w:rFonts w:asciiTheme="minorHAnsi" w:hAnsiTheme="minorHAnsi" w:cstheme="minorHAnsi"/>
          <w:sz w:val="24"/>
          <w:szCs w:val="24"/>
        </w:rPr>
      </w:pPr>
      <w:r w:rsidRPr="00EF5D42">
        <w:rPr>
          <w:rFonts w:asciiTheme="minorHAnsi" w:hAnsiTheme="minorHAnsi" w:cstheme="minorHAnsi"/>
          <w:sz w:val="24"/>
          <w:szCs w:val="24"/>
        </w:rPr>
        <w:t>express research-based views on the conditions necessary for optimal development during</w:t>
      </w:r>
      <w:r w:rsidR="00E436C0">
        <w:rPr>
          <w:rFonts w:asciiTheme="minorHAnsi" w:hAnsiTheme="minorHAnsi" w:cstheme="minorHAnsi"/>
          <w:sz w:val="24"/>
          <w:szCs w:val="24"/>
        </w:rPr>
        <w:t xml:space="preserve"> </w:t>
      </w:r>
      <w:r w:rsidRPr="00EF5D42">
        <w:rPr>
          <w:rFonts w:asciiTheme="minorHAnsi" w:hAnsiTheme="minorHAnsi" w:cstheme="minorHAnsi"/>
          <w:sz w:val="24"/>
          <w:szCs w:val="24"/>
        </w:rPr>
        <w:t>adolescence.</w:t>
      </w:r>
    </w:p>
    <w:p w14:paraId="3AFB1E05" w14:textId="63528702" w:rsidR="004E2C87" w:rsidRPr="00EF5D42" w:rsidRDefault="00EF5D42" w:rsidP="00EF5D42">
      <w:pPr>
        <w:pStyle w:val="ListParagraph"/>
        <w:numPr>
          <w:ilvl w:val="0"/>
          <w:numId w:val="6"/>
        </w:numPr>
        <w:rPr>
          <w:rFonts w:asciiTheme="minorHAnsi" w:hAnsiTheme="minorHAnsi" w:cstheme="minorHAnsi"/>
          <w:sz w:val="24"/>
          <w:szCs w:val="24"/>
        </w:rPr>
      </w:pPr>
      <w:r w:rsidRPr="00EF5D42">
        <w:rPr>
          <w:rFonts w:asciiTheme="minorHAnsi" w:hAnsiTheme="minorHAnsi" w:cstheme="minorHAnsi"/>
          <w:sz w:val="24"/>
          <w:szCs w:val="24"/>
        </w:rPr>
        <w:t>identify how the Marianist Educational Values are integrated into the course.</w:t>
      </w:r>
    </w:p>
    <w:p w14:paraId="08141126" w14:textId="77777777" w:rsidR="00EF5D42" w:rsidRPr="00E436C0" w:rsidRDefault="00EF5D42" w:rsidP="00E436C0">
      <w:pPr>
        <w:ind w:left="360"/>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w:t>
      </w:r>
      <w:r w:rsidRPr="00F47790">
        <w:rPr>
          <w:rFonts w:asciiTheme="minorHAnsi" w:hAnsiTheme="minorHAnsi" w:cstheme="minorHAnsi"/>
          <w:sz w:val="24"/>
          <w:szCs w:val="24"/>
        </w:rPr>
        <w:lastRenderedPageBreak/>
        <w:t>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5388E5D2" w:rsidR="00F209C2" w:rsidRPr="00F209C2" w:rsidRDefault="00FB20A0" w:rsidP="00F209C2">
      <w:pPr>
        <w:rPr>
          <w:rFonts w:asciiTheme="minorHAnsi" w:hAnsiTheme="minorHAnsi" w:cstheme="minorHAnsi"/>
          <w:sz w:val="24"/>
          <w:szCs w:val="24"/>
        </w:rPr>
      </w:pPr>
      <w:r>
        <w:rPr>
          <w:rFonts w:asciiTheme="minorHAnsi" w:hAnsiTheme="minorHAnsi" w:cstheme="minorHAnsi"/>
          <w:sz w:val="24"/>
          <w:szCs w:val="24"/>
        </w:rPr>
        <w:t xml:space="preserve">This course focuses on the Marianist value of educating for adaptation and change by helping students understand </w:t>
      </w:r>
      <w:r w:rsidR="0027160C">
        <w:rPr>
          <w:rFonts w:asciiTheme="minorHAnsi" w:hAnsiTheme="minorHAnsi" w:cstheme="minorHAnsi"/>
          <w:sz w:val="24"/>
          <w:szCs w:val="24"/>
        </w:rPr>
        <w:t>how culture impacts the ways that people</w:t>
      </w:r>
      <w:r>
        <w:rPr>
          <w:rFonts w:asciiTheme="minorHAnsi" w:hAnsiTheme="minorHAnsi" w:cstheme="minorHAnsi"/>
          <w:sz w:val="24"/>
          <w:szCs w:val="24"/>
        </w:rPr>
        <w:t xml:space="preserve"> think, feel, and behave. This understanding not only helps us to understand other people but also ourselves.</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r w:rsidRPr="00C637A4">
        <w:rPr>
          <w:rFonts w:asciiTheme="minorHAnsi" w:hAnsiTheme="minorHAnsi" w:cstheme="minorHAnsi"/>
          <w:sz w:val="24"/>
          <w:szCs w:val="24"/>
        </w:rPr>
        <w:t>ola</w:t>
      </w:r>
      <w:proofErr w:type="spell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w:t>
      </w:r>
      <w:proofErr w:type="gramEnd"/>
      <w:r w:rsidRPr="00C637A4">
        <w:rPr>
          <w:rFonts w:asciiTheme="minorHAnsi" w:hAnsiTheme="minorHAnsi" w:cstheme="minorHAnsi"/>
          <w:sz w:val="24"/>
          <w:szCs w:val="24"/>
        </w:rPr>
        <w:t>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31"/>
        <w:gridCol w:w="1833"/>
        <w:gridCol w:w="1834"/>
        <w:gridCol w:w="1834"/>
        <w:gridCol w:w="1828"/>
      </w:tblGrid>
      <w:tr w:rsidR="008D3C59" w14:paraId="05602C3B" w14:textId="7821FC24" w:rsidTr="008D3C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1" w:type="dxa"/>
          </w:tcPr>
          <w:p w14:paraId="007D8946" w14:textId="77777777" w:rsidR="008D3C59" w:rsidRDefault="008D3C59" w:rsidP="00FA4756">
            <w:pPr>
              <w:rPr>
                <w:rFonts w:asciiTheme="minorHAnsi" w:hAnsiTheme="minorHAnsi" w:cstheme="minorHAnsi"/>
                <w:sz w:val="24"/>
                <w:szCs w:val="24"/>
              </w:rPr>
            </w:pPr>
          </w:p>
        </w:tc>
        <w:tc>
          <w:tcPr>
            <w:tcW w:w="1833" w:type="dxa"/>
          </w:tcPr>
          <w:p w14:paraId="6B07F035" w14:textId="77777777" w:rsidR="008D3C59" w:rsidRDefault="008D3C59"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34" w:type="dxa"/>
          </w:tcPr>
          <w:p w14:paraId="2A9720C9" w14:textId="77777777" w:rsidR="008D3C59" w:rsidRDefault="008D3C59"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34" w:type="dxa"/>
          </w:tcPr>
          <w:p w14:paraId="02D183E2" w14:textId="77777777" w:rsidR="008D3C59" w:rsidRDefault="008D3C59"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c>
          <w:tcPr>
            <w:tcW w:w="1828" w:type="dxa"/>
          </w:tcPr>
          <w:p w14:paraId="4AD2E870" w14:textId="2EAAFB76" w:rsidR="008D3C59" w:rsidRDefault="008B3743"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CLO4</w:t>
            </w:r>
          </w:p>
        </w:tc>
      </w:tr>
      <w:tr w:rsidR="008D3C59" w14:paraId="02586BAC" w14:textId="403DA3F9" w:rsidTr="008D3C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1" w:type="dxa"/>
          </w:tcPr>
          <w:p w14:paraId="558D7620" w14:textId="77777777" w:rsidR="008D3C59" w:rsidRDefault="008D3C59" w:rsidP="00FA4756">
            <w:pPr>
              <w:rPr>
                <w:rFonts w:asciiTheme="minorHAnsi" w:hAnsiTheme="minorHAnsi" w:cstheme="minorHAnsi"/>
                <w:sz w:val="24"/>
                <w:szCs w:val="24"/>
              </w:rPr>
            </w:pPr>
            <w:r>
              <w:rPr>
                <w:rFonts w:asciiTheme="minorHAnsi" w:hAnsiTheme="minorHAnsi" w:cstheme="minorHAnsi"/>
                <w:sz w:val="24"/>
                <w:szCs w:val="24"/>
              </w:rPr>
              <w:t>Marianist Vaues</w:t>
            </w:r>
          </w:p>
        </w:tc>
        <w:tc>
          <w:tcPr>
            <w:tcW w:w="1833" w:type="dxa"/>
          </w:tcPr>
          <w:p w14:paraId="2EF98749" w14:textId="3796B072" w:rsidR="008D3C59" w:rsidRDefault="008D3C59"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34" w:type="dxa"/>
          </w:tcPr>
          <w:p w14:paraId="35C7D74F" w14:textId="461D6C68" w:rsidR="008D3C59" w:rsidRDefault="008D3C59"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34" w:type="dxa"/>
          </w:tcPr>
          <w:p w14:paraId="4E9BB8BB" w14:textId="6DA09FC0" w:rsidR="008D3C59" w:rsidRDefault="008D3C59"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28" w:type="dxa"/>
          </w:tcPr>
          <w:p w14:paraId="17C84D25" w14:textId="71FFC156" w:rsidR="008D3C59" w:rsidRDefault="008B3743"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1,</w:t>
            </w:r>
            <w:r w:rsidR="00FB197C">
              <w:rPr>
                <w:rFonts w:asciiTheme="minorHAnsi" w:hAnsiTheme="minorHAnsi" w:cstheme="minorHAnsi"/>
                <w:sz w:val="24"/>
                <w:szCs w:val="24"/>
              </w:rPr>
              <w:t xml:space="preserve"> </w:t>
            </w:r>
            <w:r>
              <w:rPr>
                <w:rFonts w:asciiTheme="minorHAnsi" w:hAnsiTheme="minorHAnsi" w:cstheme="minorHAnsi"/>
                <w:sz w:val="24"/>
                <w:szCs w:val="24"/>
              </w:rPr>
              <w:t>2, 3, 4, 5</w:t>
            </w:r>
          </w:p>
        </w:tc>
      </w:tr>
      <w:tr w:rsidR="008D3C59" w14:paraId="5C2DF527" w14:textId="238E3B8B" w:rsidTr="008D3C59">
        <w:tc>
          <w:tcPr>
            <w:cnfStyle w:val="001000000000" w:firstRow="0" w:lastRow="0" w:firstColumn="1" w:lastColumn="0" w:oddVBand="0" w:evenVBand="0" w:oddHBand="0" w:evenHBand="0" w:firstRowFirstColumn="0" w:firstRowLastColumn="0" w:lastRowFirstColumn="0" w:lastRowLastColumn="0"/>
            <w:tcW w:w="2031" w:type="dxa"/>
          </w:tcPr>
          <w:p w14:paraId="15276267" w14:textId="77777777" w:rsidR="008D3C59" w:rsidRDefault="008D3C59" w:rsidP="00FA4756">
            <w:pPr>
              <w:rPr>
                <w:rFonts w:asciiTheme="minorHAnsi" w:hAnsiTheme="minorHAnsi" w:cstheme="minorHAnsi"/>
                <w:sz w:val="24"/>
                <w:szCs w:val="24"/>
              </w:rPr>
            </w:pPr>
            <w:r>
              <w:rPr>
                <w:rFonts w:asciiTheme="minorHAnsi" w:hAnsiTheme="minorHAnsi" w:cstheme="minorHAnsi"/>
                <w:sz w:val="24"/>
                <w:szCs w:val="24"/>
              </w:rPr>
              <w:t>PLOs</w:t>
            </w:r>
          </w:p>
        </w:tc>
        <w:tc>
          <w:tcPr>
            <w:tcW w:w="1833" w:type="dxa"/>
          </w:tcPr>
          <w:p w14:paraId="22F6D6C0" w14:textId="0B0A43F3" w:rsidR="008D3C59" w:rsidRDefault="008D3C59" w:rsidP="00FB20A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1</w:t>
            </w:r>
          </w:p>
        </w:tc>
        <w:tc>
          <w:tcPr>
            <w:tcW w:w="1834" w:type="dxa"/>
          </w:tcPr>
          <w:p w14:paraId="7299393F" w14:textId="6007AC99" w:rsidR="008D3C59" w:rsidRDefault="008D3C59"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8B3743">
              <w:rPr>
                <w:rFonts w:asciiTheme="minorHAnsi" w:hAnsiTheme="minorHAnsi" w:cstheme="minorHAnsi"/>
                <w:sz w:val="24"/>
                <w:szCs w:val="24"/>
              </w:rPr>
              <w:t>1</w:t>
            </w:r>
          </w:p>
        </w:tc>
        <w:tc>
          <w:tcPr>
            <w:tcW w:w="1834" w:type="dxa"/>
          </w:tcPr>
          <w:p w14:paraId="7B361A3F" w14:textId="23E283B7" w:rsidR="008D3C59" w:rsidRDefault="008D3C59"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2</w:t>
            </w:r>
          </w:p>
        </w:tc>
        <w:tc>
          <w:tcPr>
            <w:tcW w:w="1828" w:type="dxa"/>
          </w:tcPr>
          <w:p w14:paraId="228F037D" w14:textId="77777777" w:rsidR="008D3C59" w:rsidRDefault="008D3C59"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8D3C59" w14:paraId="5F09B9E8" w14:textId="15EDE854" w:rsidTr="008D3C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1" w:type="dxa"/>
          </w:tcPr>
          <w:p w14:paraId="6A22BBC5" w14:textId="731852AC" w:rsidR="008D3C59" w:rsidRDefault="008D3C59"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33" w:type="dxa"/>
          </w:tcPr>
          <w:p w14:paraId="518A7644" w14:textId="2175448C" w:rsidR="008D3C59" w:rsidRDefault="008D3C59"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34" w:type="dxa"/>
          </w:tcPr>
          <w:p w14:paraId="47E7F8A7" w14:textId="2AD375F8" w:rsidR="008D3C59" w:rsidRDefault="008D3C59"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34" w:type="dxa"/>
          </w:tcPr>
          <w:p w14:paraId="293AF25D" w14:textId="0D616D09" w:rsidR="008D3C59" w:rsidRDefault="008D3C59"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28" w:type="dxa"/>
          </w:tcPr>
          <w:p w14:paraId="62F69D9A" w14:textId="71602697" w:rsidR="008D3C59" w:rsidRDefault="00FB197C"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1, 2, 3, 4, 5</w:t>
            </w:r>
          </w:p>
        </w:tc>
      </w:tr>
      <w:tr w:rsidR="008D3C59" w14:paraId="7C294DFB" w14:textId="229B14FE" w:rsidTr="008D3C59">
        <w:tc>
          <w:tcPr>
            <w:cnfStyle w:val="001000000000" w:firstRow="0" w:lastRow="0" w:firstColumn="1" w:lastColumn="0" w:oddVBand="0" w:evenVBand="0" w:oddHBand="0" w:evenHBand="0" w:firstRowFirstColumn="0" w:firstRowLastColumn="0" w:lastRowFirstColumn="0" w:lastRowLastColumn="0"/>
            <w:tcW w:w="2031" w:type="dxa"/>
          </w:tcPr>
          <w:p w14:paraId="1E4B1225" w14:textId="331C8AD7" w:rsidR="008D3C59" w:rsidRDefault="008D3C59" w:rsidP="00FA4756">
            <w:pPr>
              <w:rPr>
                <w:rFonts w:asciiTheme="minorHAnsi" w:hAnsiTheme="minorHAnsi" w:cstheme="minorHAnsi"/>
                <w:sz w:val="24"/>
                <w:szCs w:val="24"/>
              </w:rPr>
            </w:pPr>
            <w:r>
              <w:rPr>
                <w:rFonts w:asciiTheme="minorHAnsi" w:hAnsiTheme="minorHAnsi" w:cstheme="minorHAnsi"/>
                <w:sz w:val="24"/>
                <w:szCs w:val="24"/>
              </w:rPr>
              <w:lastRenderedPageBreak/>
              <w:t>Gen Ed Learning Outcomes (if applicable)</w:t>
            </w:r>
          </w:p>
        </w:tc>
        <w:tc>
          <w:tcPr>
            <w:tcW w:w="1833" w:type="dxa"/>
          </w:tcPr>
          <w:p w14:paraId="4103D7D4" w14:textId="6BA2BA9A" w:rsidR="008D3C59" w:rsidRDefault="008D3C59"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34" w:type="dxa"/>
          </w:tcPr>
          <w:p w14:paraId="4B7BB74F" w14:textId="4C13F78E" w:rsidR="008D3C59" w:rsidRDefault="008D3C59"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34" w:type="dxa"/>
          </w:tcPr>
          <w:p w14:paraId="64341CA0" w14:textId="133D98B7" w:rsidR="008D3C59" w:rsidRDefault="008D3C59"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28" w:type="dxa"/>
          </w:tcPr>
          <w:p w14:paraId="32811743" w14:textId="77777777" w:rsidR="008D3C59" w:rsidRDefault="008D3C59"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1C95C72F" w14:textId="3A461F53" w:rsidR="00457F10" w:rsidRDefault="00F04317" w:rsidP="00C67C06">
      <w:pPr>
        <w:rPr>
          <w:rFonts w:asciiTheme="minorHAnsi" w:hAnsiTheme="minorHAnsi" w:cstheme="minorHAnsi"/>
          <w:sz w:val="24"/>
          <w:szCs w:val="24"/>
        </w:rPr>
      </w:pPr>
      <w:r w:rsidRPr="00F04317">
        <w:rPr>
          <w:rFonts w:asciiTheme="minorHAnsi" w:hAnsiTheme="minorHAnsi" w:cstheme="minorHAnsi"/>
          <w:sz w:val="24"/>
          <w:szCs w:val="24"/>
        </w:rPr>
        <w:t>Grades for the course will be assigned based on the quality of student work as demonstrated by successful</w:t>
      </w:r>
      <w:r w:rsidR="00910F6B">
        <w:rPr>
          <w:rFonts w:asciiTheme="minorHAnsi" w:hAnsiTheme="minorHAnsi" w:cstheme="minorHAnsi"/>
          <w:sz w:val="24"/>
          <w:szCs w:val="24"/>
        </w:rPr>
        <w:t xml:space="preserve"> </w:t>
      </w:r>
      <w:r w:rsidRPr="00F04317">
        <w:rPr>
          <w:rFonts w:asciiTheme="minorHAnsi" w:hAnsiTheme="minorHAnsi" w:cstheme="minorHAnsi"/>
          <w:sz w:val="24"/>
          <w:szCs w:val="24"/>
        </w:rPr>
        <w:t>completion of the following requirements:</w:t>
      </w:r>
      <w:r w:rsidRPr="00F04317">
        <w:rPr>
          <w:rFonts w:asciiTheme="minorHAnsi" w:hAnsiTheme="minorHAnsi" w:cstheme="minorHAnsi"/>
          <w:sz w:val="24"/>
          <w:szCs w:val="24"/>
        </w:rPr>
        <w:br/>
        <w:t>A. Exercises (15 @ 10 pts each) = 150 points</w:t>
      </w:r>
      <w:r w:rsidRPr="00F04317">
        <w:rPr>
          <w:rFonts w:asciiTheme="minorHAnsi" w:hAnsiTheme="minorHAnsi" w:cstheme="minorHAnsi"/>
          <w:sz w:val="24"/>
          <w:szCs w:val="24"/>
        </w:rPr>
        <w:br/>
        <w:t>B. Quizzes (15 @ 10) = 150 points</w:t>
      </w:r>
      <w:r w:rsidRPr="00F04317">
        <w:rPr>
          <w:rFonts w:asciiTheme="minorHAnsi" w:hAnsiTheme="minorHAnsi" w:cstheme="minorHAnsi"/>
          <w:sz w:val="24"/>
          <w:szCs w:val="24"/>
        </w:rPr>
        <w:br/>
        <w:t>C</w:t>
      </w:r>
      <w:r w:rsidRPr="00EA7E3B">
        <w:rPr>
          <w:rFonts w:asciiTheme="minorHAnsi" w:hAnsiTheme="minorHAnsi" w:cstheme="minorHAnsi"/>
          <w:sz w:val="24"/>
          <w:szCs w:val="24"/>
        </w:rPr>
        <w:t xml:space="preserve">. </w:t>
      </w:r>
      <w:r w:rsidR="00EA7E3B" w:rsidRPr="00EA7E3B">
        <w:rPr>
          <w:rFonts w:asciiTheme="minorHAnsi" w:hAnsiTheme="minorHAnsi" w:cstheme="minorHAnsi"/>
          <w:sz w:val="24"/>
          <w:szCs w:val="24"/>
        </w:rPr>
        <w:t>Class Discussions</w:t>
      </w:r>
      <w:r w:rsidR="00EA7E3B" w:rsidRPr="00442F0E">
        <w:rPr>
          <w:rFonts w:asciiTheme="minorHAnsi" w:hAnsiTheme="minorHAnsi" w:cstheme="minorHAnsi"/>
          <w:sz w:val="24"/>
          <w:szCs w:val="24"/>
        </w:rPr>
        <w:t xml:space="preserve"> </w:t>
      </w:r>
      <w:r w:rsidRPr="00F04317">
        <w:rPr>
          <w:rFonts w:asciiTheme="minorHAnsi" w:hAnsiTheme="minorHAnsi" w:cstheme="minorHAnsi"/>
          <w:sz w:val="24"/>
          <w:szCs w:val="24"/>
        </w:rPr>
        <w:t>(5 @ 20 pts) = 100 points</w:t>
      </w:r>
      <w:r w:rsidRPr="00F04317">
        <w:rPr>
          <w:rFonts w:asciiTheme="minorHAnsi" w:hAnsiTheme="minorHAnsi" w:cstheme="minorHAnsi"/>
          <w:sz w:val="24"/>
          <w:szCs w:val="24"/>
        </w:rPr>
        <w:br/>
        <w:t>C. Final Integrative Paper (1 @ 100 pts) = 100 points</w:t>
      </w:r>
      <w:r w:rsidRPr="00F04317">
        <w:rPr>
          <w:rFonts w:asciiTheme="minorHAnsi" w:hAnsiTheme="minorHAnsi" w:cstheme="minorHAnsi"/>
          <w:sz w:val="24"/>
          <w:szCs w:val="24"/>
        </w:rPr>
        <w:br/>
        <w:t>Total Points = 500</w:t>
      </w:r>
    </w:p>
    <w:p w14:paraId="5B0146E7" w14:textId="77777777" w:rsidR="00F04317" w:rsidRDefault="00F04317" w:rsidP="00C67C06">
      <w:pPr>
        <w:rPr>
          <w:rFonts w:asciiTheme="minorHAnsi" w:hAnsiTheme="minorHAnsi" w:cstheme="minorHAnsi"/>
          <w:sz w:val="24"/>
          <w:szCs w:val="24"/>
        </w:rPr>
      </w:pPr>
    </w:p>
    <w:p w14:paraId="78636D84" w14:textId="3C67C0A0" w:rsidR="00181A29" w:rsidRDefault="00181A29" w:rsidP="00095BCE">
      <w:pPr>
        <w:pStyle w:val="SyllabusBlueHeading2"/>
      </w:pPr>
      <w:r>
        <w:t>Discussions</w:t>
      </w:r>
      <w:r w:rsidR="00EA7E3B">
        <w:t xml:space="preserve"> </w:t>
      </w:r>
    </w:p>
    <w:p w14:paraId="1115E2A6" w14:textId="702C6AF0" w:rsidR="00F04317" w:rsidRPr="00F04317" w:rsidRDefault="00EA7E3B" w:rsidP="00F04317">
      <w:pPr>
        <w:rPr>
          <w:rFonts w:asciiTheme="minorHAnsi" w:hAnsiTheme="minorHAnsi" w:cstheme="minorHAnsi"/>
          <w:sz w:val="24"/>
          <w:szCs w:val="24"/>
          <w:lang w:val="en-US"/>
        </w:rPr>
      </w:pPr>
      <w:r>
        <w:rPr>
          <w:rFonts w:asciiTheme="minorHAnsi" w:hAnsiTheme="minorHAnsi" w:cstheme="minorHAnsi"/>
          <w:sz w:val="24"/>
          <w:szCs w:val="24"/>
        </w:rPr>
        <w:t>Five</w:t>
      </w:r>
      <w:r w:rsidRPr="00EA7E3B">
        <w:rPr>
          <w:rFonts w:asciiTheme="minorHAnsi" w:hAnsiTheme="minorHAnsi" w:cstheme="minorHAnsi"/>
          <w:sz w:val="24"/>
          <w:szCs w:val="24"/>
        </w:rPr>
        <w:t xml:space="preserve"> class discussion questions are posted within the modules. It is expected that each student’s posts for each discussion will be approximately one page in length.  The following guidelines should be used to actively and intelligently participate in the class discussions</w:t>
      </w:r>
      <w:r w:rsidR="00F04317" w:rsidRPr="00F04317">
        <w:rPr>
          <w:rFonts w:asciiTheme="minorHAnsi" w:hAnsiTheme="minorHAnsi" w:cstheme="minorHAnsi"/>
          <w:sz w:val="24"/>
          <w:szCs w:val="24"/>
          <w:lang w:val="en-US"/>
        </w:rPr>
        <w:t xml:space="preserve"> (adopted</w:t>
      </w:r>
      <w:r w:rsidR="00F04317">
        <w:rPr>
          <w:rFonts w:asciiTheme="minorHAnsi" w:hAnsiTheme="minorHAnsi" w:cstheme="minorHAnsi"/>
          <w:sz w:val="24"/>
          <w:szCs w:val="24"/>
          <w:lang w:val="en-US"/>
        </w:rPr>
        <w:t xml:space="preserve"> </w:t>
      </w:r>
      <w:r w:rsidR="00F04317" w:rsidRPr="00F04317">
        <w:rPr>
          <w:rFonts w:asciiTheme="minorHAnsi" w:hAnsiTheme="minorHAnsi" w:cstheme="minorHAnsi"/>
          <w:sz w:val="24"/>
          <w:szCs w:val="24"/>
          <w:lang w:val="en-US"/>
        </w:rPr>
        <w:t>from http://www.rasmussen.edu/student-life/blogs/college-life/tips-for-writing-thoughtful-discussion-responses// (Links to an external site.) (Links to an external site.).</w:t>
      </w:r>
    </w:p>
    <w:p w14:paraId="196B5EAC" w14:textId="5809F557" w:rsidR="00457F10" w:rsidRPr="00457F10" w:rsidRDefault="00457F10" w:rsidP="00457F10">
      <w:pPr>
        <w:rPr>
          <w:rFonts w:asciiTheme="minorHAnsi" w:hAnsiTheme="minorHAnsi" w:cstheme="minorHAnsi"/>
          <w:sz w:val="24"/>
          <w:szCs w:val="24"/>
          <w:lang w:val="en-US"/>
        </w:rPr>
      </w:pPr>
      <w:r w:rsidRPr="00457F10">
        <w:rPr>
          <w:rFonts w:asciiTheme="minorHAnsi" w:hAnsiTheme="minorHAnsi" w:cstheme="minorHAnsi"/>
          <w:sz w:val="24"/>
          <w:szCs w:val="24"/>
          <w:lang w:val="en-US"/>
        </w:rPr>
        <w:br/>
        <w:t>• Ask open-ended questions to promote discussion. Open-ended questions require individuals to</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write more than a simple one- or two-word answer. Open-ended questions require the use of</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critical thinking skills and allow individuals to reflect on their thoughts and feelings about a</w:t>
      </w:r>
      <w:r w:rsidRPr="00457F10">
        <w:rPr>
          <w:rFonts w:asciiTheme="minorHAnsi" w:hAnsiTheme="minorHAnsi" w:cstheme="minorHAnsi"/>
          <w:sz w:val="24"/>
          <w:szCs w:val="24"/>
          <w:lang w:val="en-US"/>
        </w:rPr>
        <w:br/>
        <w:t>particular topic.</w:t>
      </w:r>
      <w:r w:rsidRPr="00457F10">
        <w:rPr>
          <w:rFonts w:asciiTheme="minorHAnsi" w:hAnsiTheme="minorHAnsi" w:cstheme="minorHAnsi"/>
          <w:sz w:val="24"/>
          <w:szCs w:val="24"/>
          <w:lang w:val="en-US"/>
        </w:rPr>
        <w:br/>
        <w:t>• Don’t be afraid to disagree. It is okay to disagree with what someone has to say or play the "devil’s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advocate." However, when you choose to disagree, remember to do so respectfully. Everyone is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entitled to their own opinion and it is okay for you to offer your own interpretation.</w:t>
      </w:r>
    </w:p>
    <w:p w14:paraId="471BA308" w14:textId="721864D7" w:rsidR="00457F10" w:rsidRPr="00457F10" w:rsidRDefault="00457F10" w:rsidP="00457F10">
      <w:pPr>
        <w:rPr>
          <w:rFonts w:asciiTheme="minorHAnsi" w:hAnsiTheme="minorHAnsi" w:cstheme="minorHAnsi"/>
          <w:sz w:val="24"/>
          <w:szCs w:val="24"/>
          <w:lang w:val="en-US"/>
        </w:rPr>
      </w:pPr>
      <w:r w:rsidRPr="00457F10">
        <w:rPr>
          <w:rFonts w:asciiTheme="minorHAnsi" w:hAnsiTheme="minorHAnsi" w:cstheme="minorHAnsi"/>
          <w:sz w:val="24"/>
          <w:szCs w:val="24"/>
          <w:lang w:val="en-US"/>
        </w:rPr>
        <w:t>• Give reasons for your opinion. It is important to provide reasons for your thoughts and feelings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about the topic. You may even choose to make a personal connection or share a personal</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experience with your classmates. Applying class information to real-world situations is a great way</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to demonstrate that you truly understand what you are learning.</w:t>
      </w:r>
      <w:r w:rsidRPr="00457F10">
        <w:rPr>
          <w:rFonts w:asciiTheme="minorHAnsi" w:hAnsiTheme="minorHAnsi" w:cstheme="minorHAnsi"/>
          <w:sz w:val="24"/>
          <w:szCs w:val="24"/>
          <w:lang w:val="en-US"/>
        </w:rPr>
        <w:br/>
        <w:t>• Think outside the box. Online discussions can get boring when everyone’s posts begin to sound the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same. Don’t be afraid to propose a new idea or ask a probing question to generate conversation.</w:t>
      </w:r>
      <w:r w:rsidRPr="00457F10">
        <w:rPr>
          <w:rFonts w:asciiTheme="minorHAnsi" w:hAnsiTheme="minorHAnsi" w:cstheme="minorHAnsi"/>
          <w:sz w:val="24"/>
          <w:szCs w:val="24"/>
          <w:lang w:val="en-US"/>
        </w:rPr>
        <w:br/>
        <w:t>• Include outside resources. It is often helpful to include outside resources in your responses. Share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 xml:space="preserve">an article or a website that is relevant to the topic of discussion. Introducing new, </w:t>
      </w:r>
      <w:r w:rsidRPr="00457F10">
        <w:rPr>
          <w:rFonts w:asciiTheme="minorHAnsi" w:hAnsiTheme="minorHAnsi" w:cstheme="minorHAnsi"/>
          <w:sz w:val="24"/>
          <w:szCs w:val="24"/>
          <w:lang w:val="en-US"/>
        </w:rPr>
        <w:lastRenderedPageBreak/>
        <w:t>relevant ideas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from resources, other than the provided class materials, can help take learning to the next level</w:t>
      </w:r>
      <w:r>
        <w:rPr>
          <w:rFonts w:asciiTheme="minorHAnsi" w:hAnsiTheme="minorHAnsi" w:cstheme="minorHAnsi"/>
          <w:sz w:val="24"/>
          <w:szCs w:val="24"/>
          <w:lang w:val="en-US"/>
        </w:rPr>
        <w:t>.</w:t>
      </w:r>
    </w:p>
    <w:p w14:paraId="5AB94F11" w14:textId="77777777" w:rsidR="00095BCE" w:rsidRDefault="00095BCE" w:rsidP="00C67C06">
      <w:pPr>
        <w:rPr>
          <w:rFonts w:asciiTheme="minorHAnsi" w:hAnsiTheme="minorHAnsi" w:cstheme="minorHAnsi"/>
          <w:sz w:val="24"/>
          <w:szCs w:val="24"/>
        </w:rPr>
      </w:pPr>
    </w:p>
    <w:p w14:paraId="3A648CE5" w14:textId="2A133D69" w:rsidR="00181A29" w:rsidRDefault="00181A29" w:rsidP="00095BCE">
      <w:pPr>
        <w:pStyle w:val="SyllabusBlueHeading2"/>
      </w:pPr>
      <w:r>
        <w:t>Homework</w:t>
      </w:r>
    </w:p>
    <w:p w14:paraId="13AE94EE" w14:textId="15EEECC5" w:rsidR="00457F10" w:rsidRDefault="003110A2" w:rsidP="00C67C06">
      <w:pPr>
        <w:rPr>
          <w:rFonts w:asciiTheme="minorHAnsi" w:hAnsiTheme="minorHAnsi" w:cstheme="minorHAnsi"/>
          <w:sz w:val="24"/>
          <w:szCs w:val="24"/>
        </w:rPr>
      </w:pPr>
      <w:r w:rsidRPr="003110A2">
        <w:rPr>
          <w:rFonts w:asciiTheme="minorHAnsi" w:hAnsiTheme="minorHAnsi" w:cstheme="minorHAnsi"/>
          <w:sz w:val="24"/>
          <w:szCs w:val="24"/>
        </w:rPr>
        <w:t>Fifteen exercises will be posted on the Canvas website during the semester. Each of the activities will be worth</w:t>
      </w:r>
      <w:r>
        <w:rPr>
          <w:rFonts w:asciiTheme="minorHAnsi" w:hAnsiTheme="minorHAnsi" w:cstheme="minorHAnsi"/>
          <w:sz w:val="24"/>
          <w:szCs w:val="24"/>
        </w:rPr>
        <w:t xml:space="preserve"> </w:t>
      </w:r>
      <w:r w:rsidRPr="003110A2">
        <w:rPr>
          <w:rFonts w:asciiTheme="minorHAnsi" w:hAnsiTheme="minorHAnsi" w:cstheme="minorHAnsi"/>
          <w:sz w:val="24"/>
          <w:szCs w:val="24"/>
        </w:rPr>
        <w:t>a maximum of 10 points</w:t>
      </w:r>
      <w:r>
        <w:rPr>
          <w:rFonts w:asciiTheme="minorHAnsi" w:hAnsiTheme="minorHAnsi" w:cstheme="minorHAnsi"/>
          <w:sz w:val="24"/>
          <w:szCs w:val="24"/>
        </w:rPr>
        <w:t>.</w:t>
      </w:r>
    </w:p>
    <w:p w14:paraId="701B883E" w14:textId="77777777" w:rsidR="003110A2" w:rsidRDefault="003110A2" w:rsidP="00C67C06">
      <w:pPr>
        <w:rPr>
          <w:rFonts w:asciiTheme="minorHAnsi" w:hAnsiTheme="minorHAnsi" w:cstheme="minorHAnsi"/>
          <w:sz w:val="24"/>
          <w:szCs w:val="24"/>
        </w:rPr>
      </w:pPr>
    </w:p>
    <w:p w14:paraId="70B473CA" w14:textId="4C3E4D3B" w:rsidR="00181A29" w:rsidRDefault="00181A29" w:rsidP="00095BCE">
      <w:pPr>
        <w:pStyle w:val="SyllabusBlueHeading2"/>
      </w:pPr>
      <w:r>
        <w:t>Quizzes</w:t>
      </w:r>
    </w:p>
    <w:p w14:paraId="10188E9C" w14:textId="2E8A7B47" w:rsidR="00095BCE" w:rsidRDefault="00D835B1" w:rsidP="00C67C06">
      <w:pPr>
        <w:rPr>
          <w:rFonts w:asciiTheme="minorHAnsi" w:hAnsiTheme="minorHAnsi" w:cstheme="minorHAnsi"/>
          <w:sz w:val="24"/>
          <w:szCs w:val="24"/>
        </w:rPr>
      </w:pPr>
      <w:r w:rsidRPr="00D835B1">
        <w:rPr>
          <w:rFonts w:asciiTheme="minorHAnsi" w:hAnsiTheme="minorHAnsi" w:cstheme="minorHAnsi"/>
          <w:sz w:val="24"/>
          <w:szCs w:val="24"/>
        </w:rPr>
        <w:t xml:space="preserve">A quiz for each of the fifteen chapters </w:t>
      </w:r>
      <w:r>
        <w:rPr>
          <w:rFonts w:asciiTheme="minorHAnsi" w:hAnsiTheme="minorHAnsi" w:cstheme="minorHAnsi"/>
          <w:sz w:val="24"/>
          <w:szCs w:val="24"/>
        </w:rPr>
        <w:t>is</w:t>
      </w:r>
      <w:r w:rsidRPr="00D835B1">
        <w:rPr>
          <w:rFonts w:asciiTheme="minorHAnsi" w:hAnsiTheme="minorHAnsi" w:cstheme="minorHAnsi"/>
          <w:sz w:val="24"/>
          <w:szCs w:val="24"/>
        </w:rPr>
        <w:t xml:space="preserve"> posted on the Canvas website.</w:t>
      </w:r>
    </w:p>
    <w:p w14:paraId="58F7DA68" w14:textId="77777777" w:rsidR="00095BCE" w:rsidRDefault="00095BCE" w:rsidP="00C67C06">
      <w:pPr>
        <w:rPr>
          <w:rFonts w:asciiTheme="minorHAnsi" w:hAnsiTheme="minorHAnsi" w:cstheme="minorHAnsi"/>
          <w:sz w:val="24"/>
          <w:szCs w:val="24"/>
        </w:rPr>
      </w:pPr>
    </w:p>
    <w:p w14:paraId="38129203" w14:textId="11686C82" w:rsidR="00181A29" w:rsidRDefault="00181A29" w:rsidP="00095BCE">
      <w:pPr>
        <w:pStyle w:val="SyllabusBlueHeading2"/>
      </w:pPr>
      <w:r>
        <w:t>Final Project</w:t>
      </w:r>
    </w:p>
    <w:p w14:paraId="00CD5898" w14:textId="77777777" w:rsidR="00C73D1A" w:rsidRDefault="00C73D1A" w:rsidP="00C73D1A">
      <w:pPr>
        <w:rPr>
          <w:rFonts w:asciiTheme="minorHAnsi" w:hAnsiTheme="minorHAnsi" w:cstheme="minorHAnsi"/>
          <w:sz w:val="24"/>
          <w:szCs w:val="24"/>
          <w:lang w:val="en-US"/>
        </w:rPr>
      </w:pPr>
      <w:r w:rsidRPr="00C73D1A">
        <w:rPr>
          <w:rFonts w:asciiTheme="minorHAnsi" w:hAnsiTheme="minorHAnsi" w:cstheme="minorHAnsi"/>
          <w:sz w:val="24"/>
          <w:szCs w:val="24"/>
          <w:lang w:val="en-US"/>
        </w:rPr>
        <w:t>Each student will write a 5 page paper incorporating what they feel are the most important things that they</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have learned in this class and how it has impacted their own thinking about culture and psychology. Links should</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be made to how the information relates to your future personal and professional life. Your paper should be</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written in APA format (APA formatting tutorial: http://www.apastyle.org/learn/tutorials/basics-tutorial.aspx)</w:t>
      </w:r>
      <w:r w:rsidRPr="00C73D1A">
        <w:rPr>
          <w:rFonts w:asciiTheme="minorHAnsi" w:hAnsiTheme="minorHAnsi" w:cstheme="minorHAnsi"/>
          <w:sz w:val="24"/>
          <w:szCs w:val="24"/>
          <w:lang w:val="en-US"/>
        </w:rPr>
        <w:br/>
      </w:r>
    </w:p>
    <w:p w14:paraId="120A1BE4" w14:textId="68CE98EA" w:rsidR="00C73D1A" w:rsidRPr="00C73D1A" w:rsidRDefault="00C73D1A" w:rsidP="00C73D1A">
      <w:pPr>
        <w:rPr>
          <w:rFonts w:asciiTheme="minorHAnsi" w:hAnsiTheme="minorHAnsi" w:cstheme="minorHAnsi"/>
          <w:sz w:val="24"/>
          <w:szCs w:val="24"/>
          <w:lang w:val="en-US"/>
        </w:rPr>
      </w:pPr>
      <w:r w:rsidRPr="00C73D1A">
        <w:rPr>
          <w:rFonts w:asciiTheme="minorHAnsi" w:hAnsiTheme="minorHAnsi" w:cstheme="minorHAnsi"/>
          <w:sz w:val="24"/>
          <w:szCs w:val="24"/>
          <w:u w:val="single"/>
          <w:lang w:val="en-US"/>
        </w:rPr>
        <w:t>Citations and References</w:t>
      </w:r>
      <w:r w:rsidRPr="00C73D1A">
        <w:rPr>
          <w:rFonts w:asciiTheme="minorHAnsi" w:hAnsiTheme="minorHAnsi" w:cstheme="minorHAnsi"/>
          <w:sz w:val="24"/>
          <w:szCs w:val="24"/>
          <w:lang w:val="en-US"/>
        </w:rPr>
        <w:br/>
        <w:t>Any assignments that includes cited research should include a Reference page, listing your full</w:t>
      </w:r>
      <w:r w:rsidRPr="00C73D1A">
        <w:rPr>
          <w:rFonts w:asciiTheme="minorHAnsi" w:hAnsiTheme="minorHAnsi" w:cstheme="minorHAnsi"/>
          <w:sz w:val="24"/>
          <w:szCs w:val="24"/>
          <w:lang w:val="en-US"/>
        </w:rPr>
        <w:br/>
        <w:t>source/references. Examples of references in APA format:</w:t>
      </w:r>
      <w:r w:rsidRPr="00C73D1A">
        <w:rPr>
          <w:rFonts w:asciiTheme="minorHAnsi" w:hAnsiTheme="minorHAnsi" w:cstheme="minorHAnsi"/>
          <w:sz w:val="24"/>
          <w:szCs w:val="24"/>
          <w:lang w:val="en-US"/>
        </w:rPr>
        <w:br/>
        <w:t>● Please cite a source every time you copy a phrase, quote, or paraphrase someone else’s words. If you use</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someone’s words verbatim, you will have to use quotation marks and in parenthesis note the author’s last</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name, year of publication, and the page from which you took the quote.</w:t>
      </w:r>
      <w:r w:rsidRPr="00C73D1A">
        <w:rPr>
          <w:rFonts w:asciiTheme="minorHAnsi" w:hAnsiTheme="minorHAnsi" w:cstheme="minorHAnsi"/>
          <w:sz w:val="24"/>
          <w:szCs w:val="24"/>
          <w:lang w:val="en-US"/>
        </w:rPr>
        <w:br/>
        <w:t>● Example of how to cite a direct quote: “Past research has indicated that “becoming parents heightens</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couples’ awareness of their identity intersections and they turn towards mutually supporting each other”</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(Iwamoto, 2020, p. 121).</w:t>
      </w:r>
      <w:r w:rsidRPr="00C73D1A">
        <w:rPr>
          <w:rFonts w:asciiTheme="minorHAnsi" w:hAnsiTheme="minorHAnsi" w:cstheme="minorHAnsi"/>
          <w:sz w:val="24"/>
          <w:szCs w:val="24"/>
          <w:lang w:val="en-US"/>
        </w:rPr>
        <w:br/>
        <w:t>● If you paraphrase or just report on what you’ve read of someone’s publication, use the parentheses but</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omit the page number.</w:t>
      </w:r>
      <w:r w:rsidRPr="00C73D1A">
        <w:rPr>
          <w:rFonts w:asciiTheme="minorHAnsi" w:hAnsiTheme="minorHAnsi" w:cstheme="minorHAnsi"/>
          <w:sz w:val="24"/>
          <w:szCs w:val="24"/>
          <w:lang w:val="en-US"/>
        </w:rPr>
        <w:br/>
        <w:t>● Always use the (Author, Year) format. Please refer to APA formatting requirements in the Publication</w:t>
      </w:r>
      <w:r>
        <w:rPr>
          <w:rFonts w:asciiTheme="minorHAnsi" w:hAnsiTheme="minorHAnsi" w:cstheme="minorHAnsi"/>
          <w:sz w:val="24"/>
          <w:szCs w:val="24"/>
          <w:lang w:val="en-US"/>
        </w:rPr>
        <w:t xml:space="preserve"> </w:t>
      </w:r>
      <w:r w:rsidRPr="00C73D1A">
        <w:rPr>
          <w:rFonts w:asciiTheme="minorHAnsi" w:hAnsiTheme="minorHAnsi" w:cstheme="minorHAnsi"/>
          <w:sz w:val="24"/>
          <w:szCs w:val="24"/>
          <w:lang w:val="en-US"/>
        </w:rPr>
        <w:t>Manual of the American Psychological Association, 6th edition. The Purdue website can also be helpful:</w:t>
      </w:r>
      <w:r w:rsidRPr="00C73D1A">
        <w:rPr>
          <w:rFonts w:asciiTheme="minorHAnsi" w:hAnsiTheme="minorHAnsi" w:cstheme="minorHAnsi"/>
          <w:sz w:val="24"/>
          <w:szCs w:val="24"/>
          <w:lang w:val="en-US"/>
        </w:rPr>
        <w:br/>
        <w:t>https://owl.english.purdue.edu/owl/resource/560/01/</w:t>
      </w:r>
    </w:p>
    <w:p w14:paraId="501EDA04" w14:textId="58CD2F6F" w:rsidR="00095BCE" w:rsidRDefault="00095BCE" w:rsidP="00C67C06">
      <w:pPr>
        <w:rPr>
          <w:rFonts w:asciiTheme="minorHAnsi" w:hAnsiTheme="minorHAnsi" w:cstheme="minorHAnsi"/>
          <w:sz w:val="24"/>
          <w:szCs w:val="24"/>
        </w:rPr>
      </w:pPr>
    </w:p>
    <w:p w14:paraId="0A2E846C" w14:textId="6220FC29"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lastRenderedPageBreak/>
        <w:t>Attendance</w:t>
      </w:r>
    </w:p>
    <w:p w14:paraId="14DDCCC9"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Flex students are expected to asynchronously attend and submit course work in classes they are registered in.</w:t>
      </w:r>
      <w:r>
        <w:rPr>
          <w:rFonts w:asciiTheme="minorHAnsi" w:hAnsiTheme="minorHAnsi" w:cstheme="minorHAnsi"/>
          <w:sz w:val="24"/>
          <w:szCs w:val="24"/>
        </w:rPr>
        <w:t xml:space="preserve"> </w:t>
      </w:r>
      <w:r w:rsidRPr="007C0BD4">
        <w:rPr>
          <w:rFonts w:asciiTheme="minorHAnsi" w:hAnsiTheme="minorHAnsi" w:cstheme="minorHAnsi"/>
          <w:sz w:val="24"/>
          <w:szCs w:val="24"/>
        </w:rPr>
        <w:t>Student should notify their instructors when illness or other extenuating circumstances prevents them from</w:t>
      </w:r>
      <w:r>
        <w:rPr>
          <w:rFonts w:asciiTheme="minorHAnsi" w:hAnsiTheme="minorHAnsi" w:cstheme="minorHAnsi"/>
          <w:sz w:val="24"/>
          <w:szCs w:val="24"/>
        </w:rPr>
        <w:t xml:space="preserve"> </w:t>
      </w:r>
      <w:r w:rsidRPr="007C0BD4">
        <w:rPr>
          <w:rFonts w:asciiTheme="minorHAnsi" w:hAnsiTheme="minorHAnsi" w:cstheme="minorHAnsi"/>
          <w:sz w:val="24"/>
          <w:szCs w:val="24"/>
        </w:rPr>
        <w:t>attending class and make arrangements to complete missed assignments. Notification may be done by emailing</w:t>
      </w:r>
      <w:r>
        <w:rPr>
          <w:rFonts w:asciiTheme="minorHAnsi" w:hAnsiTheme="minorHAnsi" w:cstheme="minorHAnsi"/>
          <w:sz w:val="24"/>
          <w:szCs w:val="24"/>
        </w:rPr>
        <w:t xml:space="preserve"> </w:t>
      </w:r>
      <w:r w:rsidRPr="007C0BD4">
        <w:rPr>
          <w:rFonts w:asciiTheme="minorHAnsi" w:hAnsiTheme="minorHAnsi" w:cstheme="minorHAnsi"/>
          <w:sz w:val="24"/>
          <w:szCs w:val="24"/>
        </w:rPr>
        <w:t>the instructor’s Chaminade email address, calling the instructor’s campus extension, or by leaving a message</w:t>
      </w:r>
      <w:r>
        <w:rPr>
          <w:rFonts w:asciiTheme="minorHAnsi" w:hAnsiTheme="minorHAnsi" w:cstheme="minorHAnsi"/>
          <w:sz w:val="24"/>
          <w:szCs w:val="24"/>
        </w:rPr>
        <w:t xml:space="preserve"> </w:t>
      </w:r>
      <w:r w:rsidRPr="007C0BD4">
        <w:rPr>
          <w:rFonts w:asciiTheme="minorHAnsi" w:hAnsiTheme="minorHAnsi" w:cstheme="minorHAnsi"/>
          <w:sz w:val="24"/>
          <w:szCs w:val="24"/>
        </w:rPr>
        <w:t>with the instructor’s division office. It is the instructor’s prerogative to modify deadlines of course requirements</w:t>
      </w:r>
      <w:r w:rsidRPr="007C0BD4">
        <w:rPr>
          <w:rFonts w:asciiTheme="minorHAnsi" w:hAnsiTheme="minorHAnsi" w:cstheme="minorHAnsi"/>
          <w:sz w:val="24"/>
          <w:szCs w:val="24"/>
        </w:rPr>
        <w:br/>
        <w:t>accordingly. Any student who stops attending a course without officially withdrawing may receive a failing</w:t>
      </w:r>
      <w:r>
        <w:rPr>
          <w:rFonts w:asciiTheme="minorHAnsi" w:hAnsiTheme="minorHAnsi" w:cstheme="minorHAnsi"/>
          <w:sz w:val="24"/>
          <w:szCs w:val="24"/>
        </w:rPr>
        <w:t xml:space="preserve"> </w:t>
      </w:r>
      <w:r w:rsidRPr="007C0BD4">
        <w:rPr>
          <w:rFonts w:asciiTheme="minorHAnsi" w:hAnsiTheme="minorHAnsi" w:cstheme="minorHAnsi"/>
          <w:sz w:val="24"/>
          <w:szCs w:val="24"/>
        </w:rPr>
        <w:t>grade.</w:t>
      </w:r>
      <w:r w:rsidRPr="007C0BD4">
        <w:rPr>
          <w:rFonts w:asciiTheme="minorHAnsi" w:hAnsiTheme="minorHAnsi" w:cstheme="minorHAnsi"/>
          <w:sz w:val="24"/>
          <w:szCs w:val="24"/>
        </w:rPr>
        <w:br/>
      </w:r>
    </w:p>
    <w:p w14:paraId="2B9284B0"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Students with disabilities who have obtained accommodations from the Chaminade University of Honolulu Tutor</w:t>
      </w:r>
      <w:r>
        <w:rPr>
          <w:rFonts w:asciiTheme="minorHAnsi" w:hAnsiTheme="minorHAnsi" w:cstheme="minorHAnsi"/>
          <w:sz w:val="24"/>
          <w:szCs w:val="24"/>
        </w:rPr>
        <w:t xml:space="preserve"> </w:t>
      </w:r>
      <w:r w:rsidRPr="007C0BD4">
        <w:rPr>
          <w:rFonts w:asciiTheme="minorHAnsi" w:hAnsiTheme="minorHAnsi" w:cstheme="minorHAnsi"/>
          <w:sz w:val="24"/>
          <w:szCs w:val="24"/>
        </w:rPr>
        <w:t>Coordinator may be considered for an exception when the accommodation does not materially alter the</w:t>
      </w:r>
      <w:r>
        <w:rPr>
          <w:rFonts w:asciiTheme="minorHAnsi" w:hAnsiTheme="minorHAnsi" w:cstheme="minorHAnsi"/>
          <w:sz w:val="24"/>
          <w:szCs w:val="24"/>
        </w:rPr>
        <w:t xml:space="preserve"> </w:t>
      </w:r>
      <w:r w:rsidRPr="007C0BD4">
        <w:rPr>
          <w:rFonts w:asciiTheme="minorHAnsi" w:hAnsiTheme="minorHAnsi" w:cstheme="minorHAnsi"/>
          <w:sz w:val="24"/>
          <w:szCs w:val="24"/>
        </w:rPr>
        <w:t>attainment of the learning outcomes.</w:t>
      </w:r>
      <w:r w:rsidRPr="007C0BD4">
        <w:rPr>
          <w:rFonts w:asciiTheme="minorHAnsi" w:hAnsiTheme="minorHAnsi" w:cstheme="minorHAnsi"/>
          <w:sz w:val="24"/>
          <w:szCs w:val="24"/>
        </w:rPr>
        <w:br/>
      </w:r>
    </w:p>
    <w:p w14:paraId="00D0D47D" w14:textId="095D1CEA" w:rsidR="005C3BF0"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Federal regulations require continued attendance for continuing payment of financial aid. When illness or</w:t>
      </w:r>
      <w:r>
        <w:rPr>
          <w:rFonts w:asciiTheme="minorHAnsi" w:hAnsiTheme="minorHAnsi" w:cstheme="minorHAnsi"/>
          <w:sz w:val="24"/>
          <w:szCs w:val="24"/>
        </w:rPr>
        <w:t xml:space="preserve"> </w:t>
      </w:r>
      <w:r w:rsidRPr="007C0BD4">
        <w:rPr>
          <w:rFonts w:asciiTheme="minorHAnsi" w:hAnsiTheme="minorHAnsi" w:cstheme="minorHAnsi"/>
          <w:sz w:val="24"/>
          <w:szCs w:val="24"/>
        </w:rPr>
        <w:t>personal reasons necessitate continued absence, the student should communicate first with the instructor to</w:t>
      </w:r>
      <w:r>
        <w:rPr>
          <w:rFonts w:asciiTheme="minorHAnsi" w:hAnsiTheme="minorHAnsi" w:cstheme="minorHAnsi"/>
          <w:sz w:val="24"/>
          <w:szCs w:val="24"/>
        </w:rPr>
        <w:t xml:space="preserve"> </w:t>
      </w:r>
      <w:r w:rsidRPr="007C0BD4">
        <w:rPr>
          <w:rFonts w:asciiTheme="minorHAnsi" w:hAnsiTheme="minorHAnsi" w:cstheme="minorHAnsi"/>
          <w:sz w:val="24"/>
          <w:szCs w:val="24"/>
        </w:rPr>
        <w:t>review the options. Anyone who stops attending a course without official withdrawal may receive a failing grade</w:t>
      </w:r>
      <w:r>
        <w:rPr>
          <w:rFonts w:asciiTheme="minorHAnsi" w:hAnsiTheme="minorHAnsi" w:cstheme="minorHAnsi"/>
          <w:sz w:val="24"/>
          <w:szCs w:val="24"/>
        </w:rPr>
        <w:t xml:space="preserve"> </w:t>
      </w:r>
      <w:r w:rsidRPr="007C0BD4">
        <w:rPr>
          <w:rFonts w:asciiTheme="minorHAnsi" w:hAnsiTheme="minorHAnsi" w:cstheme="minorHAnsi"/>
          <w:sz w:val="24"/>
          <w:szCs w:val="24"/>
        </w:rPr>
        <w:t>or be withdrawn by the instructor at the instructor’s discretion</w:t>
      </w:r>
      <w:r>
        <w:rPr>
          <w:rFonts w:asciiTheme="minorHAnsi" w:hAnsiTheme="minorHAnsi" w:cstheme="minorHAnsi"/>
          <w:sz w:val="24"/>
          <w:szCs w:val="24"/>
        </w:rPr>
        <w:t>.</w:t>
      </w:r>
    </w:p>
    <w:p w14:paraId="0C1C9075" w14:textId="77777777" w:rsidR="007C0BD4" w:rsidRDefault="007C0BD4" w:rsidP="00C67C06">
      <w:pPr>
        <w:rPr>
          <w:rFonts w:asciiTheme="minorHAnsi" w:hAnsiTheme="minorHAnsi" w:cstheme="minorHAnsi"/>
          <w:sz w:val="24"/>
          <w:szCs w:val="24"/>
        </w:rPr>
      </w:pPr>
    </w:p>
    <w:p w14:paraId="19F938F0" w14:textId="77777777" w:rsidR="00EA7E3B" w:rsidRPr="00EA7E3B" w:rsidRDefault="00EA7E3B" w:rsidP="00EA7E3B">
      <w:pPr>
        <w:pStyle w:val="SyllabusBlueHeading2"/>
      </w:pPr>
      <w:r w:rsidRPr="00EA7E3B">
        <w:t>Milestones 1 &amp; 2 and Late Work</w:t>
      </w:r>
    </w:p>
    <w:p w14:paraId="090A1759" w14:textId="77777777" w:rsidR="00EA7E3B" w:rsidRDefault="00EA7E3B" w:rsidP="00EA7E3B">
      <w:pPr>
        <w:rPr>
          <w:rFonts w:asciiTheme="minorHAnsi" w:hAnsiTheme="minorHAnsi" w:cstheme="minorHAnsi"/>
          <w:sz w:val="24"/>
          <w:szCs w:val="24"/>
        </w:rPr>
      </w:pPr>
      <w:r w:rsidRPr="00EA7E3B">
        <w:rPr>
          <w:rFonts w:asciiTheme="minorHAnsi" w:hAnsiTheme="minorHAnsi" w:cstheme="minorHAnsi"/>
          <w:sz w:val="24"/>
          <w:szCs w:val="24"/>
        </w:rPr>
        <w:t>This course is utilizing a Flex model, meaning there is a firm deadline for the two Milestone assignments.  The Milestone 1 assignment is due by 11:59 pm on the 7th day of the course (it is included in Module 1). If this assignment is late, you may be dropped from the class. The Milestone 2 Assignment is due by Sunday of the 6</w:t>
      </w:r>
      <w:r w:rsidRPr="00EA7E3B">
        <w:rPr>
          <w:rFonts w:asciiTheme="minorHAnsi" w:hAnsiTheme="minorHAnsi" w:cstheme="minorHAnsi"/>
          <w:sz w:val="24"/>
          <w:szCs w:val="24"/>
          <w:vertAlign w:val="superscript"/>
        </w:rPr>
        <w:t>th</w:t>
      </w:r>
      <w:r w:rsidRPr="00EA7E3B">
        <w:rPr>
          <w:rFonts w:asciiTheme="minorHAnsi" w:hAnsiTheme="minorHAnsi" w:cstheme="minorHAnsi"/>
          <w:sz w:val="24"/>
          <w:szCs w:val="24"/>
        </w:rPr>
        <w:t xml:space="preserve"> week of the term at midnight (The Milestone 2 Activity is identified in Module 4). Failure to complete the Milestone 2 activity by the due date may result in failing the course. All other assignments can be turned in at your convenience. Please refer to Self-Service to confirm when your course section ends, as all assignments are due before then.</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t>Grade</w:t>
      </w:r>
      <w:r w:rsidR="00F47790">
        <w:t>s of Incomplete</w:t>
      </w:r>
    </w:p>
    <w:p w14:paraId="2573596A" w14:textId="1FB1DB93" w:rsidR="00095BCE"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No incomplete grades will be given for this class.</w:t>
      </w:r>
    </w:p>
    <w:p w14:paraId="7DCDE184" w14:textId="77777777" w:rsidR="007C0BD4" w:rsidRDefault="007C0BD4" w:rsidP="00C67C06">
      <w:pPr>
        <w:rPr>
          <w:rFonts w:asciiTheme="minorHAnsi" w:hAnsiTheme="minorHAnsi" w:cstheme="minorHAnsi"/>
          <w:sz w:val="24"/>
          <w:szCs w:val="24"/>
        </w:rPr>
      </w:pPr>
    </w:p>
    <w:p w14:paraId="2098C7DB" w14:textId="5545E567" w:rsidR="007C0BD4" w:rsidRPr="00CB4F99" w:rsidRDefault="00CB4F99" w:rsidP="00CB4F99">
      <w:pPr>
        <w:pStyle w:val="SyllabusBlueHeading2"/>
      </w:pPr>
      <w:r>
        <w:t>Writing Policy</w:t>
      </w:r>
      <w:r w:rsidR="007C0BD4" w:rsidRPr="007C0BD4">
        <w:rPr>
          <w:rFonts w:asciiTheme="minorHAnsi" w:hAnsiTheme="minorHAnsi" w:cstheme="minorHAnsi"/>
          <w:szCs w:val="24"/>
          <w:lang w:val="en-US"/>
        </w:rPr>
        <w:br/>
      </w:r>
      <w:r w:rsidR="007C0BD4" w:rsidRPr="007C0BD4">
        <w:rPr>
          <w:rFonts w:asciiTheme="minorHAnsi" w:hAnsiTheme="minorHAnsi" w:cstheme="minorHAnsi"/>
          <w:b w:val="0"/>
          <w:bCs w:val="0"/>
          <w:color w:val="auto"/>
          <w:szCs w:val="24"/>
          <w:lang w:val="en-US"/>
        </w:rPr>
        <w:t>All assignments for this course should be completed in APA format.</w:t>
      </w:r>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Instructor and Student Communication</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b w:val="0"/>
          <w:bCs w:val="0"/>
          <w:color w:val="auto"/>
          <w:szCs w:val="24"/>
          <w:lang w:val="en-US"/>
        </w:rPr>
        <w:t xml:space="preserve">Questions for this course can be emailed to the instructor at </w:t>
      </w:r>
      <w:hyperlink r:id="rId11" w:history="1">
        <w:r w:rsidR="00E2204D" w:rsidRPr="007C0BD4">
          <w:rPr>
            <w:rStyle w:val="Hyperlink"/>
            <w:rFonts w:asciiTheme="minorHAnsi" w:hAnsiTheme="minorHAnsi" w:cstheme="minorHAnsi"/>
            <w:b w:val="0"/>
            <w:bCs w:val="0"/>
            <w:szCs w:val="24"/>
            <w:lang w:val="en-US"/>
          </w:rPr>
          <w:t>dfryxell@chaminade.edu</w:t>
        </w:r>
      </w:hyperlink>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 Online, in-person and</w:t>
      </w:r>
      <w:r w:rsidR="008353F9">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phone conferences can be arranged. Response time </w:t>
      </w:r>
      <w:r w:rsidR="008353F9">
        <w:rPr>
          <w:rFonts w:asciiTheme="minorHAnsi" w:hAnsiTheme="minorHAnsi" w:cstheme="minorHAnsi"/>
          <w:b w:val="0"/>
          <w:bCs w:val="0"/>
          <w:color w:val="auto"/>
          <w:szCs w:val="24"/>
          <w:lang w:val="en-US"/>
        </w:rPr>
        <w:t xml:space="preserve">can </w:t>
      </w:r>
      <w:r w:rsidR="007C0BD4" w:rsidRPr="007C0BD4">
        <w:rPr>
          <w:rFonts w:asciiTheme="minorHAnsi" w:hAnsiTheme="minorHAnsi" w:cstheme="minorHAnsi"/>
          <w:b w:val="0"/>
          <w:bCs w:val="0"/>
          <w:color w:val="auto"/>
          <w:szCs w:val="24"/>
          <w:lang w:val="en-US"/>
        </w:rPr>
        <w:t>take place up to 2 days</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szCs w:val="24"/>
          <w:lang w:val="en-US"/>
        </w:rPr>
        <w:br/>
      </w:r>
    </w:p>
    <w:p w14:paraId="52744413" w14:textId="25AE2A0D" w:rsidR="007C0BD4" w:rsidRPr="007C0BD4" w:rsidRDefault="007C0BD4" w:rsidP="007C0BD4">
      <w:pPr>
        <w:pStyle w:val="SyllabusBlueHeading2"/>
      </w:pPr>
      <w:r>
        <w:t>Email Guidelines</w:t>
      </w:r>
    </w:p>
    <w:p w14:paraId="15C6AE15" w14:textId="6317872C" w:rsid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Use your Chaminade email account.</w:t>
      </w:r>
      <w:r w:rsidRPr="007C0BD4">
        <w:rPr>
          <w:rFonts w:asciiTheme="minorHAnsi" w:hAnsiTheme="minorHAnsi" w:cstheme="minorHAnsi"/>
          <w:sz w:val="24"/>
          <w:szCs w:val="24"/>
          <w:lang w:val="en-US"/>
        </w:rPr>
        <w:br/>
        <w:t>● Always include a subject line.</w:t>
      </w:r>
      <w:r w:rsidRPr="007C0BD4">
        <w:rPr>
          <w:rFonts w:asciiTheme="minorHAnsi" w:hAnsiTheme="minorHAnsi" w:cstheme="minorHAnsi"/>
          <w:sz w:val="24"/>
          <w:szCs w:val="24"/>
          <w:lang w:val="en-US"/>
        </w:rPr>
        <w:br/>
        <w:t>● Remember without facial expressions some comments may be taken the wrong way. Be careful in</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wording your emails. Use of emoticons might be helpful in some cases.</w:t>
      </w:r>
      <w:r w:rsidRPr="007C0BD4">
        <w:rPr>
          <w:rFonts w:asciiTheme="minorHAnsi" w:hAnsiTheme="minorHAnsi" w:cstheme="minorHAnsi"/>
          <w:sz w:val="24"/>
          <w:szCs w:val="24"/>
          <w:lang w:val="en-US"/>
        </w:rPr>
        <w:br/>
        <w:t>● Use standard fonts.</w:t>
      </w:r>
      <w:r w:rsidRPr="007C0BD4">
        <w:rPr>
          <w:rFonts w:asciiTheme="minorHAnsi" w:hAnsiTheme="minorHAnsi" w:cstheme="minorHAnsi"/>
          <w:sz w:val="24"/>
          <w:szCs w:val="24"/>
          <w:lang w:val="en-US"/>
        </w:rPr>
        <w:br/>
        <w:t>● Special formatting such as centering, audio messages, tables, html, etc. should be avoided unless</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necessary to complete an assignment or other communication.</w:t>
      </w:r>
      <w:r w:rsidRPr="007C0BD4">
        <w:rPr>
          <w:rFonts w:asciiTheme="minorHAnsi" w:hAnsiTheme="minorHAnsi" w:cstheme="minorHAnsi"/>
          <w:sz w:val="24"/>
          <w:szCs w:val="24"/>
          <w:lang w:val="en-US"/>
        </w:rPr>
        <w:br/>
      </w:r>
    </w:p>
    <w:p w14:paraId="02112344" w14:textId="70C0E27A" w:rsidR="007C0BD4" w:rsidRDefault="001E38F8" w:rsidP="007C0BD4">
      <w:pPr>
        <w:pStyle w:val="SyllabusBlueHeading2"/>
      </w:pPr>
      <w:r>
        <w:t>Discussion</w:t>
      </w:r>
      <w:r w:rsidR="007C0BD4">
        <w:t xml:space="preserve"> Communication Guidelines</w:t>
      </w:r>
    </w:p>
    <w:p w14:paraId="51647C78" w14:textId="70351A04" w:rsidR="007C0BD4" w:rsidRP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Do not make insulting or inflammatory statements. Be respectful of others’ ideas.</w:t>
      </w:r>
      <w:r w:rsidRPr="007C0BD4">
        <w:rPr>
          <w:rFonts w:asciiTheme="minorHAnsi" w:hAnsiTheme="minorHAnsi" w:cstheme="minorHAnsi"/>
          <w:sz w:val="24"/>
          <w:szCs w:val="24"/>
          <w:lang w:val="en-US"/>
        </w:rPr>
        <w:br/>
        <w:t>● Be patient and read the comments of others thoroughly before posting your remarks.</w:t>
      </w:r>
      <w:r w:rsidRPr="007C0BD4">
        <w:rPr>
          <w:rFonts w:asciiTheme="minorHAnsi" w:hAnsiTheme="minorHAnsi" w:cstheme="minorHAnsi"/>
          <w:sz w:val="24"/>
          <w:szCs w:val="24"/>
          <w:lang w:val="en-US"/>
        </w:rPr>
        <w:br/>
        <w:t>● Be positive and constructive.</w:t>
      </w:r>
      <w:r w:rsidRPr="007C0BD4">
        <w:rPr>
          <w:rFonts w:asciiTheme="minorHAnsi" w:hAnsiTheme="minorHAnsi" w:cstheme="minorHAnsi"/>
          <w:sz w:val="24"/>
          <w:szCs w:val="24"/>
          <w:lang w:val="en-US"/>
        </w:rPr>
        <w:br/>
        <w:t>● Consider how your posts help to further the discussion and/or meet course learning outcomes.</w:t>
      </w:r>
    </w:p>
    <w:p w14:paraId="3CE2A9FD" w14:textId="77777777" w:rsidR="007C0BD4" w:rsidRDefault="007C0BD4"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2"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68008FD1" w14:textId="77777777" w:rsidR="00457F10" w:rsidRDefault="00457F10" w:rsidP="00C67C06">
      <w:pPr>
        <w:rPr>
          <w:rFonts w:asciiTheme="minorHAnsi" w:hAnsiTheme="minorHAnsi" w:cstheme="minorHAnsi"/>
          <w:sz w:val="24"/>
          <w:szCs w:val="24"/>
        </w:rPr>
      </w:pPr>
      <w:r>
        <w:rPr>
          <w:rFonts w:asciiTheme="minorHAnsi" w:hAnsiTheme="minorHAnsi" w:cstheme="minorHAnsi"/>
          <w:sz w:val="24"/>
          <w:szCs w:val="24"/>
        </w:rPr>
        <w:t>L</w:t>
      </w:r>
      <w:r w:rsidRPr="00457F10">
        <w:rPr>
          <w:rFonts w:asciiTheme="minorHAnsi" w:hAnsiTheme="minorHAnsi" w:cstheme="minorHAnsi"/>
          <w:sz w:val="24"/>
          <w:szCs w:val="24"/>
        </w:rPr>
        <w:t>etter grades are given in all courses except those conducted on a credit/no credit basis. Grades are calculated</w:t>
      </w:r>
      <w:r>
        <w:rPr>
          <w:rFonts w:asciiTheme="minorHAnsi" w:hAnsiTheme="minorHAnsi" w:cstheme="minorHAnsi"/>
          <w:sz w:val="24"/>
          <w:szCs w:val="24"/>
        </w:rPr>
        <w:t xml:space="preserve"> </w:t>
      </w:r>
      <w:r w:rsidRPr="00457F10">
        <w:rPr>
          <w:rFonts w:asciiTheme="minorHAnsi" w:hAnsiTheme="minorHAnsi" w:cstheme="minorHAnsi"/>
          <w:sz w:val="24"/>
          <w:szCs w:val="24"/>
        </w:rPr>
        <w:t>from the student’s work</w:t>
      </w:r>
      <w:r>
        <w:rPr>
          <w:rFonts w:asciiTheme="minorHAnsi" w:hAnsiTheme="minorHAnsi" w:cstheme="minorHAnsi"/>
          <w:sz w:val="24"/>
          <w:szCs w:val="24"/>
        </w:rPr>
        <w:t xml:space="preserve"> which may include;</w:t>
      </w:r>
      <w:r w:rsidRPr="00457F10">
        <w:rPr>
          <w:rFonts w:asciiTheme="minorHAnsi" w:hAnsiTheme="minorHAnsi" w:cstheme="minorHAnsi"/>
          <w:sz w:val="24"/>
          <w:szCs w:val="24"/>
        </w:rPr>
        <w:t xml:space="preserve"> class participation, quizzes, tests, term papers, reports and the final examination.</w:t>
      </w:r>
      <w:r w:rsidRPr="00457F10">
        <w:rPr>
          <w:rFonts w:asciiTheme="minorHAnsi" w:hAnsiTheme="minorHAnsi" w:cstheme="minorHAnsi"/>
          <w:sz w:val="24"/>
          <w:szCs w:val="24"/>
        </w:rPr>
        <w:br/>
      </w:r>
    </w:p>
    <w:p w14:paraId="3204C2CC" w14:textId="5101B8AB" w:rsidR="00C67C06"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They are interpreted as follows:</w:t>
      </w:r>
      <w:r w:rsidRPr="00457F10">
        <w:rPr>
          <w:rFonts w:asciiTheme="minorHAnsi" w:hAnsiTheme="minorHAnsi" w:cstheme="minorHAnsi"/>
          <w:sz w:val="24"/>
          <w:szCs w:val="24"/>
        </w:rPr>
        <w:br/>
        <w:t>A (90 – 100%) Outstanding scholarship and an unusual degree of intellectual initiative</w:t>
      </w:r>
      <w:r w:rsidRPr="00457F10">
        <w:rPr>
          <w:rFonts w:asciiTheme="minorHAnsi" w:hAnsiTheme="minorHAnsi" w:cstheme="minorHAnsi"/>
          <w:sz w:val="24"/>
          <w:szCs w:val="24"/>
        </w:rPr>
        <w:br/>
        <w:t>B (80 – 89%) Superior work done in a consistent and intellectual manner</w:t>
      </w:r>
      <w:r w:rsidRPr="00457F10">
        <w:rPr>
          <w:rFonts w:asciiTheme="minorHAnsi" w:hAnsiTheme="minorHAnsi" w:cstheme="minorHAnsi"/>
          <w:sz w:val="24"/>
          <w:szCs w:val="24"/>
        </w:rPr>
        <w:br/>
        <w:t>C (70 – 79%) Average grade indicating a competent grasp of subject matter</w:t>
      </w:r>
      <w:r w:rsidRPr="00457F10">
        <w:rPr>
          <w:rFonts w:asciiTheme="minorHAnsi" w:hAnsiTheme="minorHAnsi" w:cstheme="minorHAnsi"/>
          <w:sz w:val="24"/>
          <w:szCs w:val="24"/>
        </w:rPr>
        <w:br/>
        <w:t>D (60 – 69%) Inferior work of the lowest passing grade, not satisfactory for fulfillment of prerequisite</w:t>
      </w:r>
      <w:r>
        <w:rPr>
          <w:rFonts w:asciiTheme="minorHAnsi" w:hAnsiTheme="minorHAnsi" w:cstheme="minorHAnsi"/>
          <w:sz w:val="24"/>
          <w:szCs w:val="24"/>
        </w:rPr>
        <w:t xml:space="preserve"> </w:t>
      </w:r>
      <w:r w:rsidRPr="00457F10">
        <w:rPr>
          <w:rFonts w:asciiTheme="minorHAnsi" w:hAnsiTheme="minorHAnsi" w:cstheme="minorHAnsi"/>
          <w:sz w:val="24"/>
          <w:szCs w:val="24"/>
        </w:rPr>
        <w:t>course work</w:t>
      </w:r>
      <w:r w:rsidRPr="00457F10">
        <w:rPr>
          <w:rFonts w:asciiTheme="minorHAnsi" w:hAnsiTheme="minorHAnsi" w:cstheme="minorHAnsi"/>
          <w:sz w:val="24"/>
          <w:szCs w:val="24"/>
        </w:rPr>
        <w:br/>
        <w:t>F (59% and below) Failed to grasp the minimum subject matter; no credit given</w:t>
      </w:r>
    </w:p>
    <w:p w14:paraId="73D5012D" w14:textId="5E27CECB" w:rsidR="00C67C06" w:rsidRDefault="00C67C06" w:rsidP="007339C3">
      <w:pPr>
        <w:pStyle w:val="SyllabusBlueHeading1"/>
      </w:pPr>
      <w:r>
        <w:lastRenderedPageBreak/>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3"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0CC7227"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7394C5AF"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4" w:history="1">
        <w:r w:rsidRPr="00184616">
          <w:rPr>
            <w:rStyle w:val="Hyperlink"/>
            <w:rFonts w:asciiTheme="minorHAnsi" w:hAnsiTheme="minorHAnsi" w:cstheme="minorHAnsi"/>
            <w:sz w:val="24"/>
            <w:szCs w:val="24"/>
            <w:lang w:val="en-US"/>
          </w:rPr>
          <w:t>Chaminade University Title IX Office Contact Information and Confidential Resources website</w:t>
        </w:r>
      </w:hyperlink>
      <w:r w:rsidRPr="00184616">
        <w:rPr>
          <w:rFonts w:asciiTheme="minorHAnsi" w:hAnsiTheme="minorHAnsi" w:cstheme="minorHAnsi"/>
          <w:sz w:val="24"/>
          <w:szCs w:val="24"/>
          <w:lang w:val="en-US"/>
        </w:rPr>
        <w:t xml:space="preserve">. On-campus Confidential Resources may also be found here at </w:t>
      </w:r>
      <w:hyperlink r:id="rId15" w:history="1">
        <w:r w:rsidRPr="00184616">
          <w:rPr>
            <w:rStyle w:val="Hyperlink"/>
            <w:rFonts w:asciiTheme="minorHAnsi" w:hAnsiTheme="minorHAnsi" w:cstheme="minorHAnsi"/>
            <w:sz w:val="24"/>
            <w:szCs w:val="24"/>
            <w:lang w:val="en-US"/>
          </w:rPr>
          <w:t>CAMPUS CONFIDENTIAL RESOURCES</w:t>
        </w:r>
      </w:hyperlink>
      <w:r w:rsidRPr="00184616">
        <w:rPr>
          <w:rFonts w:asciiTheme="minorHAnsi" w:hAnsiTheme="minorHAnsi" w:cstheme="minorHAnsi"/>
          <w:sz w:val="24"/>
          <w:szCs w:val="24"/>
          <w:lang w:val="en-US"/>
        </w:rPr>
        <w:t>.</w:t>
      </w:r>
    </w:p>
    <w:p w14:paraId="7912368B" w14:textId="77777777" w:rsidR="00184616" w:rsidRPr="00184616" w:rsidRDefault="00184616" w:rsidP="00184616">
      <w:pPr>
        <w:rPr>
          <w:rFonts w:asciiTheme="minorHAnsi" w:hAnsiTheme="minorHAnsi" w:cstheme="minorHAnsi"/>
          <w:sz w:val="24"/>
          <w:szCs w:val="24"/>
          <w:lang w:val="en-US"/>
        </w:rPr>
      </w:pPr>
    </w:p>
    <w:p w14:paraId="2D70BD84"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The University’s Nondiscrimination Policy and Grievance Procedures can be located on the University webpage at: </w:t>
      </w:r>
      <w:hyperlink r:id="rId16" w:history="1">
        <w:r w:rsidRPr="00184616">
          <w:rPr>
            <w:rStyle w:val="Hyperlink"/>
            <w:rFonts w:asciiTheme="minorHAnsi" w:hAnsiTheme="minorHAnsi" w:cstheme="minorHAnsi"/>
            <w:sz w:val="24"/>
            <w:szCs w:val="24"/>
            <w:lang w:val="en-US"/>
          </w:rPr>
          <w:t>https://chaminade.edu/compliance/title-ix-nondiscrimination-policies-procedures/</w:t>
        </w:r>
      </w:hyperlink>
      <w:r w:rsidRPr="00184616">
        <w:rPr>
          <w:rFonts w:asciiTheme="minorHAnsi" w:hAnsiTheme="minorHAnsi" w:cstheme="minorHAnsi"/>
          <w:sz w:val="24"/>
          <w:szCs w:val="24"/>
          <w:lang w:val="en-US"/>
        </w:rPr>
        <w:t>. </w:t>
      </w:r>
    </w:p>
    <w:p w14:paraId="46B5331E" w14:textId="77777777" w:rsidR="00184616" w:rsidRPr="00184616" w:rsidRDefault="00184616" w:rsidP="00184616">
      <w:pPr>
        <w:rPr>
          <w:rFonts w:asciiTheme="minorHAnsi" w:hAnsiTheme="minorHAnsi" w:cstheme="minorHAnsi"/>
          <w:sz w:val="24"/>
          <w:szCs w:val="24"/>
          <w:lang w:val="en-US"/>
        </w:rPr>
      </w:pPr>
    </w:p>
    <w:p w14:paraId="59233D01" w14:textId="77777777" w:rsidR="00184616" w:rsidRP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To report information about conduct that may constitute sex discrimination or make a complaint of sex discrimination under Title IX, please refer to the </w:t>
      </w:r>
      <w:hyperlink r:id="rId17" w:history="1">
        <w:r w:rsidRPr="00184616">
          <w:rPr>
            <w:rStyle w:val="Hyperlink"/>
            <w:rFonts w:asciiTheme="minorHAnsi" w:hAnsiTheme="minorHAnsi" w:cstheme="minorHAnsi"/>
            <w:sz w:val="24"/>
            <w:szCs w:val="24"/>
            <w:lang w:val="en-US"/>
          </w:rPr>
          <w:t>Campus Incident Report form</w:t>
        </w:r>
      </w:hyperlink>
      <w:r w:rsidRPr="00184616">
        <w:rPr>
          <w:rFonts w:asciiTheme="minorHAnsi" w:hAnsiTheme="minorHAnsi" w:cstheme="minorHAnsi"/>
          <w:sz w:val="24"/>
          <w:szCs w:val="24"/>
          <w:lang w:val="en-US"/>
        </w:rPr>
        <w:t xml:space="preserve">. Chaminade University of Honolulu prohibits sex discrimination in any education program or activity that it operates. The NOTICE of NONDISCRIMINATION can be found here: </w:t>
      </w:r>
      <w:hyperlink r:id="rId18" w:history="1">
        <w:r w:rsidRPr="00184616">
          <w:rPr>
            <w:rStyle w:val="Hyperlink"/>
            <w:rFonts w:asciiTheme="minorHAnsi" w:hAnsiTheme="minorHAnsi" w:cstheme="minorHAnsi"/>
            <w:sz w:val="24"/>
            <w:szCs w:val="24"/>
            <w:lang w:val="en-US"/>
          </w:rPr>
          <w:t>Notice of Nondiscrimination</w:t>
        </w:r>
      </w:hyperlink>
      <w:r w:rsidRPr="00184616">
        <w:rPr>
          <w:rFonts w:asciiTheme="minorHAnsi" w:hAnsiTheme="minorHAnsi" w:cstheme="minorHAnsi"/>
          <w:sz w:val="24"/>
          <w:szCs w:val="24"/>
          <w:lang w:val="en-US"/>
        </w:rPr>
        <w:t>.</w:t>
      </w: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9"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lastRenderedPageBreak/>
        <w:t>Kōkua</w:t>
      </w:r>
      <w:proofErr w:type="spellEnd"/>
      <w:r w:rsidRPr="007339C3">
        <w:t xml:space="preserve"> </w:t>
      </w:r>
      <w:proofErr w:type="spellStart"/>
      <w:r w:rsidRPr="007339C3">
        <w:t>ʻIke</w:t>
      </w:r>
      <w:proofErr w:type="spellEnd"/>
      <w:r w:rsidRPr="007339C3">
        <w:t>: Tutoring &amp; Learning Services</w:t>
      </w:r>
    </w:p>
    <w:p w14:paraId="4314894D" w14:textId="77777777" w:rsidR="001A5B58"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20"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21"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1DF2DA3E" w14:textId="77777777" w:rsidR="001A5B58" w:rsidRDefault="001A5B58" w:rsidP="00F24670">
      <w:pPr>
        <w:rPr>
          <w:rFonts w:asciiTheme="minorHAnsi" w:hAnsiTheme="minorHAnsi" w:cstheme="minorHAnsi"/>
          <w:sz w:val="24"/>
          <w:szCs w:val="24"/>
        </w:rPr>
      </w:pPr>
    </w:p>
    <w:p w14:paraId="38DF179B" w14:textId="51580BA2" w:rsidR="001A5B58" w:rsidRDefault="001A5B58" w:rsidP="001A5B58">
      <w:pPr>
        <w:pStyle w:val="SyllabusBlueHeading2"/>
      </w:pPr>
      <w:r>
        <w:t>Student Conduct Policy</w:t>
      </w:r>
    </w:p>
    <w:p w14:paraId="473D71ED" w14:textId="405DA717" w:rsidR="00C13F9B" w:rsidRDefault="001A5B58" w:rsidP="008B45D0">
      <w:pPr>
        <w:rPr>
          <w:rFonts w:asciiTheme="minorHAnsi" w:hAnsiTheme="minorHAnsi" w:cstheme="minorHAnsi"/>
          <w:sz w:val="24"/>
          <w:szCs w:val="24"/>
        </w:rPr>
      </w:pPr>
      <w:r w:rsidRPr="001A5B58">
        <w:rPr>
          <w:rFonts w:asciiTheme="minorHAnsi" w:hAnsiTheme="minorHAnsi" w:cstheme="minorHAnsi"/>
          <w:sz w:val="24"/>
          <w:szCs w:val="24"/>
          <w:lang w:val="en-US"/>
        </w:rPr>
        <w:t>Campus life is a unique situation requiring the full cooperation of each individual. For many, Chaminade is not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only a school, but a home and a place of work as well. That makes it a community environment in which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actions of one students may directly affect other students. Therefore, each person must exercise a high degree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of responsibility. Any community must have standards of conduct and rules by which it operates. At Chaminade</w:t>
      </w:r>
      <w:proofErr w:type="gramStart"/>
      <w:r w:rsidRPr="001A5B58">
        <w:rPr>
          <w:rFonts w:asciiTheme="minorHAnsi" w:hAnsiTheme="minorHAnsi" w:cstheme="minorHAnsi"/>
          <w:sz w:val="24"/>
          <w:szCs w:val="24"/>
          <w:lang w:val="en-US"/>
        </w:rPr>
        <w:t>,</w:t>
      </w:r>
      <w:proofErr w:type="gramEnd"/>
      <w:r w:rsidRPr="001A5B58">
        <w:rPr>
          <w:rFonts w:asciiTheme="minorHAnsi" w:hAnsiTheme="minorHAnsi" w:cstheme="minorHAnsi"/>
          <w:sz w:val="24"/>
          <w:szCs w:val="24"/>
          <w:lang w:val="en-US"/>
        </w:rPr>
        <w:br/>
        <w:t>these standards are outlined so as to reflect both the Catholic, Marianist values of the institution and to honor</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 students as responsible adults. All alleged violations of the community standards are handled</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through an established student conduct process, outlined in the Student Handbook, and operated within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guidelines set to honor both students’ rights and campus values.</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Students should conduct themselves in a manner that reflects the ideals of the University. This includes knowing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respecting the intent of rules, regulations, and/or policies presented in the Student Handbook, and realizing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that students are subject to the University’s jurisdiction from the time of their admission until their enrollment</w:t>
      </w:r>
      <w:r w:rsidRPr="001A5B58">
        <w:rPr>
          <w:rFonts w:asciiTheme="minorHAnsi" w:hAnsiTheme="minorHAnsi" w:cstheme="minorHAnsi"/>
          <w:sz w:val="24"/>
          <w:szCs w:val="24"/>
          <w:lang w:val="en-US"/>
        </w:rPr>
        <w:br/>
        <w:t>has been formally terminated. Please refer to the Student Handbook for more details. A copy of the Student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Handbook is available on the Chaminade website under Student Life.</w:t>
      </w:r>
      <w:r w:rsidRPr="001A5B58">
        <w:rPr>
          <w:rFonts w:asciiTheme="minorHAnsi" w:hAnsiTheme="minorHAnsi" w:cstheme="minorHAnsi"/>
          <w:sz w:val="24"/>
          <w:szCs w:val="24"/>
          <w:lang w:val="en-US"/>
        </w:rPr>
        <w:br/>
        <w:t>For further information, please refer to the Chaminade Catalog</w:t>
      </w:r>
      <w:r w:rsidR="00CB60AA">
        <w:rPr>
          <w:rFonts w:asciiTheme="minorHAnsi" w:hAnsiTheme="minorHAnsi" w:cstheme="minorHAnsi"/>
          <w:sz w:val="24"/>
          <w:szCs w:val="24"/>
          <w:lang w:val="en-US"/>
        </w:rPr>
        <w:t>.</w:t>
      </w:r>
    </w:p>
    <w:p w14:paraId="6F8AA234" w14:textId="77777777" w:rsidR="005C6F48" w:rsidRPr="008A5958" w:rsidRDefault="005C6F48" w:rsidP="008A5958">
      <w:pPr>
        <w:rPr>
          <w:rFonts w:asciiTheme="minorHAnsi" w:hAnsiTheme="minorHAnsi" w:cstheme="minorHAnsi"/>
          <w:sz w:val="24"/>
          <w:szCs w:val="24"/>
        </w:rPr>
      </w:pPr>
    </w:p>
    <w:sectPr w:rsidR="005C6F48" w:rsidRPr="008A5958" w:rsidSect="003864FC">
      <w:head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96B4F2" w14:textId="77777777" w:rsidR="00F56103" w:rsidRDefault="00F56103" w:rsidP="003E29D9">
      <w:pPr>
        <w:spacing w:line="240" w:lineRule="auto"/>
      </w:pPr>
      <w:r>
        <w:separator/>
      </w:r>
    </w:p>
  </w:endnote>
  <w:endnote w:type="continuationSeparator" w:id="0">
    <w:p w14:paraId="2EB266E3" w14:textId="77777777" w:rsidR="00F56103" w:rsidRDefault="00F56103"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4D5AAE" w14:textId="77777777" w:rsidR="00F56103" w:rsidRDefault="00F56103" w:rsidP="003E29D9">
      <w:pPr>
        <w:spacing w:line="240" w:lineRule="auto"/>
      </w:pPr>
      <w:r>
        <w:separator/>
      </w:r>
    </w:p>
  </w:footnote>
  <w:footnote w:type="continuationSeparator" w:id="0">
    <w:p w14:paraId="7AE0DEBB" w14:textId="77777777" w:rsidR="00F56103" w:rsidRDefault="00F56103"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CE18A8"/>
    <w:multiLevelType w:val="hybridMultilevel"/>
    <w:tmpl w:val="C138F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3B6755"/>
    <w:multiLevelType w:val="multilevel"/>
    <w:tmpl w:val="F0CC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34380"/>
    <w:rsid w:val="00056093"/>
    <w:rsid w:val="00095BCE"/>
    <w:rsid w:val="000B2EA8"/>
    <w:rsid w:val="000D55E5"/>
    <w:rsid w:val="000E3A6F"/>
    <w:rsid w:val="00106513"/>
    <w:rsid w:val="00125FF1"/>
    <w:rsid w:val="00147BF6"/>
    <w:rsid w:val="00151033"/>
    <w:rsid w:val="001554F1"/>
    <w:rsid w:val="001813BA"/>
    <w:rsid w:val="00181A29"/>
    <w:rsid w:val="001823B6"/>
    <w:rsid w:val="00182B4E"/>
    <w:rsid w:val="00184616"/>
    <w:rsid w:val="001875A4"/>
    <w:rsid w:val="001A293F"/>
    <w:rsid w:val="001A5B58"/>
    <w:rsid w:val="001A728B"/>
    <w:rsid w:val="001C5B5B"/>
    <w:rsid w:val="001D708E"/>
    <w:rsid w:val="001E38F8"/>
    <w:rsid w:val="002073BE"/>
    <w:rsid w:val="0027160C"/>
    <w:rsid w:val="002B5A17"/>
    <w:rsid w:val="002C5870"/>
    <w:rsid w:val="002D3135"/>
    <w:rsid w:val="00310A50"/>
    <w:rsid w:val="003110A2"/>
    <w:rsid w:val="00312AAC"/>
    <w:rsid w:val="00324F15"/>
    <w:rsid w:val="003376CF"/>
    <w:rsid w:val="003441F0"/>
    <w:rsid w:val="003864FC"/>
    <w:rsid w:val="003E29D9"/>
    <w:rsid w:val="003E4323"/>
    <w:rsid w:val="003F3141"/>
    <w:rsid w:val="003F575B"/>
    <w:rsid w:val="003F637F"/>
    <w:rsid w:val="004200BF"/>
    <w:rsid w:val="004234E5"/>
    <w:rsid w:val="00457F10"/>
    <w:rsid w:val="00471428"/>
    <w:rsid w:val="0047605D"/>
    <w:rsid w:val="00484252"/>
    <w:rsid w:val="00494BAF"/>
    <w:rsid w:val="004B45F4"/>
    <w:rsid w:val="004C0411"/>
    <w:rsid w:val="004C060C"/>
    <w:rsid w:val="004C478C"/>
    <w:rsid w:val="004C4FD4"/>
    <w:rsid w:val="004E0EC1"/>
    <w:rsid w:val="004E25EE"/>
    <w:rsid w:val="004E2C87"/>
    <w:rsid w:val="004F16EA"/>
    <w:rsid w:val="004F5F6E"/>
    <w:rsid w:val="005116C0"/>
    <w:rsid w:val="00514917"/>
    <w:rsid w:val="00530008"/>
    <w:rsid w:val="00594C19"/>
    <w:rsid w:val="005C3BF0"/>
    <w:rsid w:val="005C6F48"/>
    <w:rsid w:val="00632AF3"/>
    <w:rsid w:val="00664857"/>
    <w:rsid w:val="006B0623"/>
    <w:rsid w:val="006D4FE5"/>
    <w:rsid w:val="0071256B"/>
    <w:rsid w:val="0072179E"/>
    <w:rsid w:val="007230DC"/>
    <w:rsid w:val="007279BD"/>
    <w:rsid w:val="007339C3"/>
    <w:rsid w:val="0077124B"/>
    <w:rsid w:val="00787A63"/>
    <w:rsid w:val="00792171"/>
    <w:rsid w:val="007A4A80"/>
    <w:rsid w:val="007B1272"/>
    <w:rsid w:val="007C0BD4"/>
    <w:rsid w:val="007F0F9D"/>
    <w:rsid w:val="008353F9"/>
    <w:rsid w:val="00855706"/>
    <w:rsid w:val="00860281"/>
    <w:rsid w:val="00894937"/>
    <w:rsid w:val="00896BA3"/>
    <w:rsid w:val="008A5958"/>
    <w:rsid w:val="008B3743"/>
    <w:rsid w:val="008B45D0"/>
    <w:rsid w:val="008D3C59"/>
    <w:rsid w:val="008D3DA5"/>
    <w:rsid w:val="008F6742"/>
    <w:rsid w:val="00910F6B"/>
    <w:rsid w:val="009152F6"/>
    <w:rsid w:val="00963C29"/>
    <w:rsid w:val="009822B6"/>
    <w:rsid w:val="009D1910"/>
    <w:rsid w:val="009D5FA4"/>
    <w:rsid w:val="00A11C74"/>
    <w:rsid w:val="00A808A9"/>
    <w:rsid w:val="00A81BC8"/>
    <w:rsid w:val="00A84CC9"/>
    <w:rsid w:val="00AA0D36"/>
    <w:rsid w:val="00AE396F"/>
    <w:rsid w:val="00AF5BDA"/>
    <w:rsid w:val="00B31515"/>
    <w:rsid w:val="00BC14FF"/>
    <w:rsid w:val="00C07445"/>
    <w:rsid w:val="00C13F9B"/>
    <w:rsid w:val="00C33338"/>
    <w:rsid w:val="00C57FB0"/>
    <w:rsid w:val="00C611D3"/>
    <w:rsid w:val="00C6356B"/>
    <w:rsid w:val="00C637A4"/>
    <w:rsid w:val="00C67C06"/>
    <w:rsid w:val="00C7081A"/>
    <w:rsid w:val="00C73D1A"/>
    <w:rsid w:val="00C977B9"/>
    <w:rsid w:val="00CB4F99"/>
    <w:rsid w:val="00CB60AA"/>
    <w:rsid w:val="00CC7C93"/>
    <w:rsid w:val="00CE4EEF"/>
    <w:rsid w:val="00CF4935"/>
    <w:rsid w:val="00CF76E5"/>
    <w:rsid w:val="00D130A6"/>
    <w:rsid w:val="00D35AD3"/>
    <w:rsid w:val="00D361D8"/>
    <w:rsid w:val="00D54A62"/>
    <w:rsid w:val="00D711C4"/>
    <w:rsid w:val="00D835B1"/>
    <w:rsid w:val="00DD063A"/>
    <w:rsid w:val="00E2204D"/>
    <w:rsid w:val="00E365BB"/>
    <w:rsid w:val="00E413B0"/>
    <w:rsid w:val="00E436C0"/>
    <w:rsid w:val="00E45CAF"/>
    <w:rsid w:val="00E61727"/>
    <w:rsid w:val="00E77213"/>
    <w:rsid w:val="00EA7E3B"/>
    <w:rsid w:val="00EB1A2E"/>
    <w:rsid w:val="00EF5D42"/>
    <w:rsid w:val="00F04317"/>
    <w:rsid w:val="00F209C2"/>
    <w:rsid w:val="00F24670"/>
    <w:rsid w:val="00F3790C"/>
    <w:rsid w:val="00F403A6"/>
    <w:rsid w:val="00F47790"/>
    <w:rsid w:val="00F56103"/>
    <w:rsid w:val="00F5646E"/>
    <w:rsid w:val="00F84AC9"/>
    <w:rsid w:val="00FB197C"/>
    <w:rsid w:val="00FB20A0"/>
    <w:rsid w:val="00FD13B8"/>
    <w:rsid w:val="00FD3A44"/>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94BA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8637">
      <w:bodyDiv w:val="1"/>
      <w:marLeft w:val="0"/>
      <w:marRight w:val="0"/>
      <w:marTop w:val="0"/>
      <w:marBottom w:val="0"/>
      <w:divBdr>
        <w:top w:val="none" w:sz="0" w:space="0" w:color="auto"/>
        <w:left w:val="none" w:sz="0" w:space="0" w:color="auto"/>
        <w:bottom w:val="none" w:sz="0" w:space="0" w:color="auto"/>
        <w:right w:val="none" w:sz="0" w:space="0" w:color="auto"/>
      </w:divBdr>
      <w:divsChild>
        <w:div w:id="1277827724">
          <w:marLeft w:val="0"/>
          <w:marRight w:val="0"/>
          <w:marTop w:val="0"/>
          <w:marBottom w:val="0"/>
          <w:divBdr>
            <w:top w:val="none" w:sz="0" w:space="0" w:color="auto"/>
            <w:left w:val="none" w:sz="0" w:space="0" w:color="auto"/>
            <w:bottom w:val="none" w:sz="0" w:space="0" w:color="auto"/>
            <w:right w:val="none" w:sz="0" w:space="0" w:color="auto"/>
          </w:divBdr>
          <w:divsChild>
            <w:div w:id="2762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25920">
      <w:bodyDiv w:val="1"/>
      <w:marLeft w:val="0"/>
      <w:marRight w:val="0"/>
      <w:marTop w:val="0"/>
      <w:marBottom w:val="0"/>
      <w:divBdr>
        <w:top w:val="none" w:sz="0" w:space="0" w:color="auto"/>
        <w:left w:val="none" w:sz="0" w:space="0" w:color="auto"/>
        <w:bottom w:val="none" w:sz="0" w:space="0" w:color="auto"/>
        <w:right w:val="none" w:sz="0" w:space="0" w:color="auto"/>
      </w:divBdr>
      <w:divsChild>
        <w:div w:id="1589002828">
          <w:marLeft w:val="0"/>
          <w:marRight w:val="0"/>
          <w:marTop w:val="100"/>
          <w:marBottom w:val="100"/>
          <w:divBdr>
            <w:top w:val="dashed" w:sz="6" w:space="0" w:color="A8A8A8"/>
            <w:left w:val="none" w:sz="0" w:space="0" w:color="auto"/>
            <w:bottom w:val="none" w:sz="0" w:space="0" w:color="auto"/>
            <w:right w:val="none" w:sz="0" w:space="0" w:color="auto"/>
          </w:divBdr>
          <w:divsChild>
            <w:div w:id="2061243139">
              <w:marLeft w:val="0"/>
              <w:marRight w:val="0"/>
              <w:marTop w:val="750"/>
              <w:marBottom w:val="750"/>
              <w:divBdr>
                <w:top w:val="none" w:sz="0" w:space="0" w:color="auto"/>
                <w:left w:val="none" w:sz="0" w:space="0" w:color="auto"/>
                <w:bottom w:val="none" w:sz="0" w:space="0" w:color="auto"/>
                <w:right w:val="none" w:sz="0" w:space="0" w:color="auto"/>
              </w:divBdr>
              <w:divsChild>
                <w:div w:id="2079353840">
                  <w:marLeft w:val="0"/>
                  <w:marRight w:val="0"/>
                  <w:marTop w:val="0"/>
                  <w:marBottom w:val="0"/>
                  <w:divBdr>
                    <w:top w:val="none" w:sz="0" w:space="0" w:color="auto"/>
                    <w:left w:val="none" w:sz="0" w:space="0" w:color="auto"/>
                    <w:bottom w:val="none" w:sz="0" w:space="0" w:color="auto"/>
                    <w:right w:val="none" w:sz="0" w:space="0" w:color="auto"/>
                  </w:divBdr>
                  <w:divsChild>
                    <w:div w:id="587664171">
                      <w:marLeft w:val="0"/>
                      <w:marRight w:val="0"/>
                      <w:marTop w:val="0"/>
                      <w:marBottom w:val="0"/>
                      <w:divBdr>
                        <w:top w:val="none" w:sz="0" w:space="0" w:color="auto"/>
                        <w:left w:val="none" w:sz="0" w:space="0" w:color="auto"/>
                        <w:bottom w:val="none" w:sz="0" w:space="0" w:color="auto"/>
                        <w:right w:val="none" w:sz="0" w:space="0" w:color="auto"/>
                      </w:divBdr>
                      <w:divsChild>
                        <w:div w:id="16964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74528">
          <w:marLeft w:val="0"/>
          <w:marRight w:val="0"/>
          <w:marTop w:val="100"/>
          <w:marBottom w:val="100"/>
          <w:divBdr>
            <w:top w:val="dashed" w:sz="6" w:space="0" w:color="A8A8A8"/>
            <w:left w:val="none" w:sz="0" w:space="0" w:color="auto"/>
            <w:bottom w:val="none" w:sz="0" w:space="0" w:color="auto"/>
            <w:right w:val="none" w:sz="0" w:space="0" w:color="auto"/>
          </w:divBdr>
          <w:divsChild>
            <w:div w:id="1116799901">
              <w:marLeft w:val="0"/>
              <w:marRight w:val="0"/>
              <w:marTop w:val="750"/>
              <w:marBottom w:val="750"/>
              <w:divBdr>
                <w:top w:val="none" w:sz="0" w:space="0" w:color="auto"/>
                <w:left w:val="none" w:sz="0" w:space="0" w:color="auto"/>
                <w:bottom w:val="none" w:sz="0" w:space="0" w:color="auto"/>
                <w:right w:val="none" w:sz="0" w:space="0" w:color="auto"/>
              </w:divBdr>
              <w:divsChild>
                <w:div w:id="2137025215">
                  <w:marLeft w:val="0"/>
                  <w:marRight w:val="0"/>
                  <w:marTop w:val="0"/>
                  <w:marBottom w:val="0"/>
                  <w:divBdr>
                    <w:top w:val="none" w:sz="0" w:space="0" w:color="auto"/>
                    <w:left w:val="none" w:sz="0" w:space="0" w:color="auto"/>
                    <w:bottom w:val="none" w:sz="0" w:space="0" w:color="auto"/>
                    <w:right w:val="none" w:sz="0" w:space="0" w:color="auto"/>
                  </w:divBdr>
                  <w:divsChild>
                    <w:div w:id="925384418">
                      <w:marLeft w:val="0"/>
                      <w:marRight w:val="0"/>
                      <w:marTop w:val="0"/>
                      <w:marBottom w:val="0"/>
                      <w:divBdr>
                        <w:top w:val="none" w:sz="0" w:space="0" w:color="auto"/>
                        <w:left w:val="none" w:sz="0" w:space="0" w:color="auto"/>
                        <w:bottom w:val="none" w:sz="0" w:space="0" w:color="auto"/>
                        <w:right w:val="none" w:sz="0" w:space="0" w:color="auto"/>
                      </w:divBdr>
                      <w:divsChild>
                        <w:div w:id="17782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962865">
      <w:bodyDiv w:val="1"/>
      <w:marLeft w:val="0"/>
      <w:marRight w:val="0"/>
      <w:marTop w:val="0"/>
      <w:marBottom w:val="0"/>
      <w:divBdr>
        <w:top w:val="none" w:sz="0" w:space="0" w:color="auto"/>
        <w:left w:val="none" w:sz="0" w:space="0" w:color="auto"/>
        <w:bottom w:val="none" w:sz="0" w:space="0" w:color="auto"/>
        <w:right w:val="none" w:sz="0" w:space="0" w:color="auto"/>
      </w:divBdr>
      <w:divsChild>
        <w:div w:id="1654993434">
          <w:marLeft w:val="0"/>
          <w:marRight w:val="0"/>
          <w:marTop w:val="0"/>
          <w:marBottom w:val="0"/>
          <w:divBdr>
            <w:top w:val="none" w:sz="0" w:space="0" w:color="auto"/>
            <w:left w:val="none" w:sz="0" w:space="0" w:color="auto"/>
            <w:bottom w:val="none" w:sz="0" w:space="0" w:color="auto"/>
            <w:right w:val="none" w:sz="0" w:space="0" w:color="auto"/>
          </w:divBdr>
          <w:divsChild>
            <w:div w:id="67129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738718">
      <w:bodyDiv w:val="1"/>
      <w:marLeft w:val="0"/>
      <w:marRight w:val="0"/>
      <w:marTop w:val="0"/>
      <w:marBottom w:val="0"/>
      <w:divBdr>
        <w:top w:val="none" w:sz="0" w:space="0" w:color="auto"/>
        <w:left w:val="none" w:sz="0" w:space="0" w:color="auto"/>
        <w:bottom w:val="none" w:sz="0" w:space="0" w:color="auto"/>
        <w:right w:val="none" w:sz="0" w:space="0" w:color="auto"/>
      </w:divBdr>
    </w:div>
    <w:div w:id="438725768">
      <w:bodyDiv w:val="1"/>
      <w:marLeft w:val="0"/>
      <w:marRight w:val="0"/>
      <w:marTop w:val="0"/>
      <w:marBottom w:val="0"/>
      <w:divBdr>
        <w:top w:val="none" w:sz="0" w:space="0" w:color="auto"/>
        <w:left w:val="none" w:sz="0" w:space="0" w:color="auto"/>
        <w:bottom w:val="none" w:sz="0" w:space="0" w:color="auto"/>
        <w:right w:val="none" w:sz="0" w:space="0" w:color="auto"/>
      </w:divBdr>
      <w:divsChild>
        <w:div w:id="1484927694">
          <w:marLeft w:val="0"/>
          <w:marRight w:val="0"/>
          <w:marTop w:val="100"/>
          <w:marBottom w:val="100"/>
          <w:divBdr>
            <w:top w:val="dashed" w:sz="6" w:space="0" w:color="A8A8A8"/>
            <w:left w:val="none" w:sz="0" w:space="0" w:color="auto"/>
            <w:bottom w:val="none" w:sz="0" w:space="0" w:color="auto"/>
            <w:right w:val="none" w:sz="0" w:space="0" w:color="auto"/>
          </w:divBdr>
          <w:divsChild>
            <w:div w:id="702290291">
              <w:marLeft w:val="0"/>
              <w:marRight w:val="0"/>
              <w:marTop w:val="750"/>
              <w:marBottom w:val="750"/>
              <w:divBdr>
                <w:top w:val="none" w:sz="0" w:space="0" w:color="auto"/>
                <w:left w:val="none" w:sz="0" w:space="0" w:color="auto"/>
                <w:bottom w:val="none" w:sz="0" w:space="0" w:color="auto"/>
                <w:right w:val="none" w:sz="0" w:space="0" w:color="auto"/>
              </w:divBdr>
              <w:divsChild>
                <w:div w:id="574633915">
                  <w:marLeft w:val="0"/>
                  <w:marRight w:val="0"/>
                  <w:marTop w:val="0"/>
                  <w:marBottom w:val="0"/>
                  <w:divBdr>
                    <w:top w:val="none" w:sz="0" w:space="0" w:color="auto"/>
                    <w:left w:val="none" w:sz="0" w:space="0" w:color="auto"/>
                    <w:bottom w:val="none" w:sz="0" w:space="0" w:color="auto"/>
                    <w:right w:val="none" w:sz="0" w:space="0" w:color="auto"/>
                  </w:divBdr>
                  <w:divsChild>
                    <w:div w:id="1635409440">
                      <w:marLeft w:val="0"/>
                      <w:marRight w:val="0"/>
                      <w:marTop w:val="0"/>
                      <w:marBottom w:val="0"/>
                      <w:divBdr>
                        <w:top w:val="none" w:sz="0" w:space="0" w:color="auto"/>
                        <w:left w:val="none" w:sz="0" w:space="0" w:color="auto"/>
                        <w:bottom w:val="none" w:sz="0" w:space="0" w:color="auto"/>
                        <w:right w:val="none" w:sz="0" w:space="0" w:color="auto"/>
                      </w:divBdr>
                      <w:divsChild>
                        <w:div w:id="414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322744">
          <w:marLeft w:val="0"/>
          <w:marRight w:val="0"/>
          <w:marTop w:val="100"/>
          <w:marBottom w:val="100"/>
          <w:divBdr>
            <w:top w:val="dashed" w:sz="6" w:space="0" w:color="A8A8A8"/>
            <w:left w:val="none" w:sz="0" w:space="0" w:color="auto"/>
            <w:bottom w:val="none" w:sz="0" w:space="0" w:color="auto"/>
            <w:right w:val="none" w:sz="0" w:space="0" w:color="auto"/>
          </w:divBdr>
          <w:divsChild>
            <w:div w:id="909537362">
              <w:marLeft w:val="0"/>
              <w:marRight w:val="0"/>
              <w:marTop w:val="750"/>
              <w:marBottom w:val="750"/>
              <w:divBdr>
                <w:top w:val="none" w:sz="0" w:space="0" w:color="auto"/>
                <w:left w:val="none" w:sz="0" w:space="0" w:color="auto"/>
                <w:bottom w:val="none" w:sz="0" w:space="0" w:color="auto"/>
                <w:right w:val="none" w:sz="0" w:space="0" w:color="auto"/>
              </w:divBdr>
              <w:divsChild>
                <w:div w:id="1782916934">
                  <w:marLeft w:val="0"/>
                  <w:marRight w:val="0"/>
                  <w:marTop w:val="0"/>
                  <w:marBottom w:val="0"/>
                  <w:divBdr>
                    <w:top w:val="none" w:sz="0" w:space="0" w:color="auto"/>
                    <w:left w:val="none" w:sz="0" w:space="0" w:color="auto"/>
                    <w:bottom w:val="none" w:sz="0" w:space="0" w:color="auto"/>
                    <w:right w:val="none" w:sz="0" w:space="0" w:color="auto"/>
                  </w:divBdr>
                  <w:divsChild>
                    <w:div w:id="1513957478">
                      <w:marLeft w:val="0"/>
                      <w:marRight w:val="0"/>
                      <w:marTop w:val="0"/>
                      <w:marBottom w:val="0"/>
                      <w:divBdr>
                        <w:top w:val="none" w:sz="0" w:space="0" w:color="auto"/>
                        <w:left w:val="none" w:sz="0" w:space="0" w:color="auto"/>
                        <w:bottom w:val="none" w:sz="0" w:space="0" w:color="auto"/>
                        <w:right w:val="none" w:sz="0" w:space="0" w:color="auto"/>
                      </w:divBdr>
                      <w:divsChild>
                        <w:div w:id="3558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323698">
      <w:bodyDiv w:val="1"/>
      <w:marLeft w:val="0"/>
      <w:marRight w:val="0"/>
      <w:marTop w:val="0"/>
      <w:marBottom w:val="0"/>
      <w:divBdr>
        <w:top w:val="none" w:sz="0" w:space="0" w:color="auto"/>
        <w:left w:val="none" w:sz="0" w:space="0" w:color="auto"/>
        <w:bottom w:val="none" w:sz="0" w:space="0" w:color="auto"/>
        <w:right w:val="none" w:sz="0" w:space="0" w:color="auto"/>
      </w:divBdr>
      <w:divsChild>
        <w:div w:id="1821536327">
          <w:marLeft w:val="0"/>
          <w:marRight w:val="0"/>
          <w:marTop w:val="100"/>
          <w:marBottom w:val="100"/>
          <w:divBdr>
            <w:top w:val="dashed" w:sz="6" w:space="0" w:color="A8A8A8"/>
            <w:left w:val="none" w:sz="0" w:space="0" w:color="auto"/>
            <w:bottom w:val="none" w:sz="0" w:space="0" w:color="auto"/>
            <w:right w:val="none" w:sz="0" w:space="0" w:color="auto"/>
          </w:divBdr>
          <w:divsChild>
            <w:div w:id="1102409331">
              <w:marLeft w:val="0"/>
              <w:marRight w:val="0"/>
              <w:marTop w:val="750"/>
              <w:marBottom w:val="750"/>
              <w:divBdr>
                <w:top w:val="none" w:sz="0" w:space="0" w:color="auto"/>
                <w:left w:val="none" w:sz="0" w:space="0" w:color="auto"/>
                <w:bottom w:val="none" w:sz="0" w:space="0" w:color="auto"/>
                <w:right w:val="none" w:sz="0" w:space="0" w:color="auto"/>
              </w:divBdr>
              <w:divsChild>
                <w:div w:id="174656835">
                  <w:marLeft w:val="0"/>
                  <w:marRight w:val="0"/>
                  <w:marTop w:val="0"/>
                  <w:marBottom w:val="0"/>
                  <w:divBdr>
                    <w:top w:val="none" w:sz="0" w:space="0" w:color="auto"/>
                    <w:left w:val="none" w:sz="0" w:space="0" w:color="auto"/>
                    <w:bottom w:val="none" w:sz="0" w:space="0" w:color="auto"/>
                    <w:right w:val="none" w:sz="0" w:space="0" w:color="auto"/>
                  </w:divBdr>
                  <w:divsChild>
                    <w:div w:id="1916166775">
                      <w:marLeft w:val="0"/>
                      <w:marRight w:val="0"/>
                      <w:marTop w:val="0"/>
                      <w:marBottom w:val="0"/>
                      <w:divBdr>
                        <w:top w:val="none" w:sz="0" w:space="0" w:color="auto"/>
                        <w:left w:val="none" w:sz="0" w:space="0" w:color="auto"/>
                        <w:bottom w:val="none" w:sz="0" w:space="0" w:color="auto"/>
                        <w:right w:val="none" w:sz="0" w:space="0" w:color="auto"/>
                      </w:divBdr>
                      <w:divsChild>
                        <w:div w:id="190286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810196">
          <w:marLeft w:val="0"/>
          <w:marRight w:val="0"/>
          <w:marTop w:val="100"/>
          <w:marBottom w:val="100"/>
          <w:divBdr>
            <w:top w:val="dashed" w:sz="6" w:space="0" w:color="A8A8A8"/>
            <w:left w:val="none" w:sz="0" w:space="0" w:color="auto"/>
            <w:bottom w:val="none" w:sz="0" w:space="0" w:color="auto"/>
            <w:right w:val="none" w:sz="0" w:space="0" w:color="auto"/>
          </w:divBdr>
          <w:divsChild>
            <w:div w:id="166484778">
              <w:marLeft w:val="0"/>
              <w:marRight w:val="0"/>
              <w:marTop w:val="750"/>
              <w:marBottom w:val="750"/>
              <w:divBdr>
                <w:top w:val="none" w:sz="0" w:space="0" w:color="auto"/>
                <w:left w:val="none" w:sz="0" w:space="0" w:color="auto"/>
                <w:bottom w:val="none" w:sz="0" w:space="0" w:color="auto"/>
                <w:right w:val="none" w:sz="0" w:space="0" w:color="auto"/>
              </w:divBdr>
              <w:divsChild>
                <w:div w:id="34504189">
                  <w:marLeft w:val="0"/>
                  <w:marRight w:val="0"/>
                  <w:marTop w:val="0"/>
                  <w:marBottom w:val="0"/>
                  <w:divBdr>
                    <w:top w:val="none" w:sz="0" w:space="0" w:color="auto"/>
                    <w:left w:val="none" w:sz="0" w:space="0" w:color="auto"/>
                    <w:bottom w:val="none" w:sz="0" w:space="0" w:color="auto"/>
                    <w:right w:val="none" w:sz="0" w:space="0" w:color="auto"/>
                  </w:divBdr>
                  <w:divsChild>
                    <w:div w:id="783381689">
                      <w:marLeft w:val="0"/>
                      <w:marRight w:val="0"/>
                      <w:marTop w:val="0"/>
                      <w:marBottom w:val="0"/>
                      <w:divBdr>
                        <w:top w:val="none" w:sz="0" w:space="0" w:color="auto"/>
                        <w:left w:val="none" w:sz="0" w:space="0" w:color="auto"/>
                        <w:bottom w:val="none" w:sz="0" w:space="0" w:color="auto"/>
                        <w:right w:val="none" w:sz="0" w:space="0" w:color="auto"/>
                      </w:divBdr>
                      <w:divsChild>
                        <w:div w:id="1287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638529">
      <w:bodyDiv w:val="1"/>
      <w:marLeft w:val="0"/>
      <w:marRight w:val="0"/>
      <w:marTop w:val="0"/>
      <w:marBottom w:val="0"/>
      <w:divBdr>
        <w:top w:val="none" w:sz="0" w:space="0" w:color="auto"/>
        <w:left w:val="none" w:sz="0" w:space="0" w:color="auto"/>
        <w:bottom w:val="none" w:sz="0" w:space="0" w:color="auto"/>
        <w:right w:val="none" w:sz="0" w:space="0" w:color="auto"/>
      </w:divBdr>
      <w:divsChild>
        <w:div w:id="655838230">
          <w:marLeft w:val="0"/>
          <w:marRight w:val="0"/>
          <w:marTop w:val="100"/>
          <w:marBottom w:val="100"/>
          <w:divBdr>
            <w:top w:val="dashed" w:sz="6" w:space="0" w:color="A8A8A8"/>
            <w:left w:val="none" w:sz="0" w:space="0" w:color="auto"/>
            <w:bottom w:val="none" w:sz="0" w:space="0" w:color="auto"/>
            <w:right w:val="none" w:sz="0" w:space="0" w:color="auto"/>
          </w:divBdr>
          <w:divsChild>
            <w:div w:id="1971468940">
              <w:marLeft w:val="0"/>
              <w:marRight w:val="0"/>
              <w:marTop w:val="750"/>
              <w:marBottom w:val="750"/>
              <w:divBdr>
                <w:top w:val="none" w:sz="0" w:space="0" w:color="auto"/>
                <w:left w:val="none" w:sz="0" w:space="0" w:color="auto"/>
                <w:bottom w:val="none" w:sz="0" w:space="0" w:color="auto"/>
                <w:right w:val="none" w:sz="0" w:space="0" w:color="auto"/>
              </w:divBdr>
              <w:divsChild>
                <w:div w:id="693458943">
                  <w:marLeft w:val="0"/>
                  <w:marRight w:val="0"/>
                  <w:marTop w:val="0"/>
                  <w:marBottom w:val="0"/>
                  <w:divBdr>
                    <w:top w:val="none" w:sz="0" w:space="0" w:color="auto"/>
                    <w:left w:val="none" w:sz="0" w:space="0" w:color="auto"/>
                    <w:bottom w:val="none" w:sz="0" w:space="0" w:color="auto"/>
                    <w:right w:val="none" w:sz="0" w:space="0" w:color="auto"/>
                  </w:divBdr>
                  <w:divsChild>
                    <w:div w:id="1302420097">
                      <w:marLeft w:val="0"/>
                      <w:marRight w:val="0"/>
                      <w:marTop w:val="0"/>
                      <w:marBottom w:val="0"/>
                      <w:divBdr>
                        <w:top w:val="none" w:sz="0" w:space="0" w:color="auto"/>
                        <w:left w:val="none" w:sz="0" w:space="0" w:color="auto"/>
                        <w:bottom w:val="none" w:sz="0" w:space="0" w:color="auto"/>
                        <w:right w:val="none" w:sz="0" w:space="0" w:color="auto"/>
                      </w:divBdr>
                      <w:divsChild>
                        <w:div w:id="96863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2306">
          <w:marLeft w:val="0"/>
          <w:marRight w:val="0"/>
          <w:marTop w:val="100"/>
          <w:marBottom w:val="100"/>
          <w:divBdr>
            <w:top w:val="dashed" w:sz="6" w:space="0" w:color="A8A8A8"/>
            <w:left w:val="none" w:sz="0" w:space="0" w:color="auto"/>
            <w:bottom w:val="none" w:sz="0" w:space="0" w:color="auto"/>
            <w:right w:val="none" w:sz="0" w:space="0" w:color="auto"/>
          </w:divBdr>
          <w:divsChild>
            <w:div w:id="780418389">
              <w:marLeft w:val="0"/>
              <w:marRight w:val="0"/>
              <w:marTop w:val="750"/>
              <w:marBottom w:val="750"/>
              <w:divBdr>
                <w:top w:val="none" w:sz="0" w:space="0" w:color="auto"/>
                <w:left w:val="none" w:sz="0" w:space="0" w:color="auto"/>
                <w:bottom w:val="none" w:sz="0" w:space="0" w:color="auto"/>
                <w:right w:val="none" w:sz="0" w:space="0" w:color="auto"/>
              </w:divBdr>
              <w:divsChild>
                <w:div w:id="89160427">
                  <w:marLeft w:val="0"/>
                  <w:marRight w:val="0"/>
                  <w:marTop w:val="0"/>
                  <w:marBottom w:val="0"/>
                  <w:divBdr>
                    <w:top w:val="none" w:sz="0" w:space="0" w:color="auto"/>
                    <w:left w:val="none" w:sz="0" w:space="0" w:color="auto"/>
                    <w:bottom w:val="none" w:sz="0" w:space="0" w:color="auto"/>
                    <w:right w:val="none" w:sz="0" w:space="0" w:color="auto"/>
                  </w:divBdr>
                  <w:divsChild>
                    <w:div w:id="1309094091">
                      <w:marLeft w:val="0"/>
                      <w:marRight w:val="0"/>
                      <w:marTop w:val="0"/>
                      <w:marBottom w:val="0"/>
                      <w:divBdr>
                        <w:top w:val="none" w:sz="0" w:space="0" w:color="auto"/>
                        <w:left w:val="none" w:sz="0" w:space="0" w:color="auto"/>
                        <w:bottom w:val="none" w:sz="0" w:space="0" w:color="auto"/>
                        <w:right w:val="none" w:sz="0" w:space="0" w:color="auto"/>
                      </w:divBdr>
                      <w:divsChild>
                        <w:div w:id="17106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2110275">
      <w:bodyDiv w:val="1"/>
      <w:marLeft w:val="0"/>
      <w:marRight w:val="0"/>
      <w:marTop w:val="0"/>
      <w:marBottom w:val="0"/>
      <w:divBdr>
        <w:top w:val="none" w:sz="0" w:space="0" w:color="auto"/>
        <w:left w:val="none" w:sz="0" w:space="0" w:color="auto"/>
        <w:bottom w:val="none" w:sz="0" w:space="0" w:color="auto"/>
        <w:right w:val="none" w:sz="0" w:space="0" w:color="auto"/>
      </w:divBdr>
      <w:divsChild>
        <w:div w:id="41439967">
          <w:marLeft w:val="0"/>
          <w:marRight w:val="0"/>
          <w:marTop w:val="0"/>
          <w:marBottom w:val="0"/>
          <w:divBdr>
            <w:top w:val="none" w:sz="0" w:space="0" w:color="auto"/>
            <w:left w:val="none" w:sz="0" w:space="0" w:color="auto"/>
            <w:bottom w:val="none" w:sz="0" w:space="0" w:color="auto"/>
            <w:right w:val="none" w:sz="0" w:space="0" w:color="auto"/>
          </w:divBdr>
          <w:divsChild>
            <w:div w:id="158101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147852">
      <w:bodyDiv w:val="1"/>
      <w:marLeft w:val="0"/>
      <w:marRight w:val="0"/>
      <w:marTop w:val="0"/>
      <w:marBottom w:val="0"/>
      <w:divBdr>
        <w:top w:val="none" w:sz="0" w:space="0" w:color="auto"/>
        <w:left w:val="none" w:sz="0" w:space="0" w:color="auto"/>
        <w:bottom w:val="none" w:sz="0" w:space="0" w:color="auto"/>
        <w:right w:val="none" w:sz="0" w:space="0" w:color="auto"/>
      </w:divBdr>
      <w:divsChild>
        <w:div w:id="1174221358">
          <w:marLeft w:val="0"/>
          <w:marRight w:val="0"/>
          <w:marTop w:val="0"/>
          <w:marBottom w:val="0"/>
          <w:divBdr>
            <w:top w:val="none" w:sz="0" w:space="0" w:color="auto"/>
            <w:left w:val="none" w:sz="0" w:space="0" w:color="auto"/>
            <w:bottom w:val="none" w:sz="0" w:space="0" w:color="auto"/>
            <w:right w:val="none" w:sz="0" w:space="0" w:color="auto"/>
          </w:divBdr>
          <w:divsChild>
            <w:div w:id="210287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319961006">
      <w:bodyDiv w:val="1"/>
      <w:marLeft w:val="0"/>
      <w:marRight w:val="0"/>
      <w:marTop w:val="0"/>
      <w:marBottom w:val="0"/>
      <w:divBdr>
        <w:top w:val="none" w:sz="0" w:space="0" w:color="auto"/>
        <w:left w:val="none" w:sz="0" w:space="0" w:color="auto"/>
        <w:bottom w:val="none" w:sz="0" w:space="0" w:color="auto"/>
        <w:right w:val="none" w:sz="0" w:space="0" w:color="auto"/>
      </w:divBdr>
      <w:divsChild>
        <w:div w:id="986278949">
          <w:marLeft w:val="0"/>
          <w:marRight w:val="0"/>
          <w:marTop w:val="100"/>
          <w:marBottom w:val="100"/>
          <w:divBdr>
            <w:top w:val="dashed" w:sz="6" w:space="0" w:color="A8A8A8"/>
            <w:left w:val="none" w:sz="0" w:space="0" w:color="auto"/>
            <w:bottom w:val="none" w:sz="0" w:space="0" w:color="auto"/>
            <w:right w:val="none" w:sz="0" w:space="0" w:color="auto"/>
          </w:divBdr>
          <w:divsChild>
            <w:div w:id="1879707047">
              <w:marLeft w:val="0"/>
              <w:marRight w:val="0"/>
              <w:marTop w:val="750"/>
              <w:marBottom w:val="750"/>
              <w:divBdr>
                <w:top w:val="none" w:sz="0" w:space="0" w:color="auto"/>
                <w:left w:val="none" w:sz="0" w:space="0" w:color="auto"/>
                <w:bottom w:val="none" w:sz="0" w:space="0" w:color="auto"/>
                <w:right w:val="none" w:sz="0" w:space="0" w:color="auto"/>
              </w:divBdr>
              <w:divsChild>
                <w:div w:id="1102068930">
                  <w:marLeft w:val="0"/>
                  <w:marRight w:val="0"/>
                  <w:marTop w:val="0"/>
                  <w:marBottom w:val="0"/>
                  <w:divBdr>
                    <w:top w:val="none" w:sz="0" w:space="0" w:color="auto"/>
                    <w:left w:val="none" w:sz="0" w:space="0" w:color="auto"/>
                    <w:bottom w:val="none" w:sz="0" w:space="0" w:color="auto"/>
                    <w:right w:val="none" w:sz="0" w:space="0" w:color="auto"/>
                  </w:divBdr>
                  <w:divsChild>
                    <w:div w:id="197164456">
                      <w:marLeft w:val="0"/>
                      <w:marRight w:val="0"/>
                      <w:marTop w:val="0"/>
                      <w:marBottom w:val="0"/>
                      <w:divBdr>
                        <w:top w:val="none" w:sz="0" w:space="0" w:color="auto"/>
                        <w:left w:val="none" w:sz="0" w:space="0" w:color="auto"/>
                        <w:bottom w:val="none" w:sz="0" w:space="0" w:color="auto"/>
                        <w:right w:val="none" w:sz="0" w:space="0" w:color="auto"/>
                      </w:divBdr>
                      <w:divsChild>
                        <w:div w:id="15361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427488">
          <w:marLeft w:val="0"/>
          <w:marRight w:val="0"/>
          <w:marTop w:val="100"/>
          <w:marBottom w:val="100"/>
          <w:divBdr>
            <w:top w:val="dashed" w:sz="6" w:space="0" w:color="A8A8A8"/>
            <w:left w:val="none" w:sz="0" w:space="0" w:color="auto"/>
            <w:bottom w:val="none" w:sz="0" w:space="0" w:color="auto"/>
            <w:right w:val="none" w:sz="0" w:space="0" w:color="auto"/>
          </w:divBdr>
          <w:divsChild>
            <w:div w:id="782268883">
              <w:marLeft w:val="0"/>
              <w:marRight w:val="0"/>
              <w:marTop w:val="750"/>
              <w:marBottom w:val="750"/>
              <w:divBdr>
                <w:top w:val="none" w:sz="0" w:space="0" w:color="auto"/>
                <w:left w:val="none" w:sz="0" w:space="0" w:color="auto"/>
                <w:bottom w:val="none" w:sz="0" w:space="0" w:color="auto"/>
                <w:right w:val="none" w:sz="0" w:space="0" w:color="auto"/>
              </w:divBdr>
              <w:divsChild>
                <w:div w:id="922224044">
                  <w:marLeft w:val="0"/>
                  <w:marRight w:val="0"/>
                  <w:marTop w:val="0"/>
                  <w:marBottom w:val="0"/>
                  <w:divBdr>
                    <w:top w:val="none" w:sz="0" w:space="0" w:color="auto"/>
                    <w:left w:val="none" w:sz="0" w:space="0" w:color="auto"/>
                    <w:bottom w:val="none" w:sz="0" w:space="0" w:color="auto"/>
                    <w:right w:val="none" w:sz="0" w:space="0" w:color="auto"/>
                  </w:divBdr>
                  <w:divsChild>
                    <w:div w:id="1709842249">
                      <w:marLeft w:val="0"/>
                      <w:marRight w:val="0"/>
                      <w:marTop w:val="0"/>
                      <w:marBottom w:val="0"/>
                      <w:divBdr>
                        <w:top w:val="none" w:sz="0" w:space="0" w:color="auto"/>
                        <w:left w:val="none" w:sz="0" w:space="0" w:color="auto"/>
                        <w:bottom w:val="none" w:sz="0" w:space="0" w:color="auto"/>
                        <w:right w:val="none" w:sz="0" w:space="0" w:color="auto"/>
                      </w:divBdr>
                      <w:divsChild>
                        <w:div w:id="16083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906131">
      <w:bodyDiv w:val="1"/>
      <w:marLeft w:val="0"/>
      <w:marRight w:val="0"/>
      <w:marTop w:val="0"/>
      <w:marBottom w:val="0"/>
      <w:divBdr>
        <w:top w:val="none" w:sz="0" w:space="0" w:color="auto"/>
        <w:left w:val="none" w:sz="0" w:space="0" w:color="auto"/>
        <w:bottom w:val="none" w:sz="0" w:space="0" w:color="auto"/>
        <w:right w:val="none" w:sz="0" w:space="0" w:color="auto"/>
      </w:divBdr>
      <w:divsChild>
        <w:div w:id="1141071097">
          <w:marLeft w:val="0"/>
          <w:marRight w:val="0"/>
          <w:marTop w:val="0"/>
          <w:marBottom w:val="0"/>
          <w:divBdr>
            <w:top w:val="none" w:sz="0" w:space="0" w:color="auto"/>
            <w:left w:val="none" w:sz="0" w:space="0" w:color="auto"/>
            <w:bottom w:val="none" w:sz="0" w:space="0" w:color="auto"/>
            <w:right w:val="none" w:sz="0" w:space="0" w:color="auto"/>
          </w:divBdr>
          <w:divsChild>
            <w:div w:id="17427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2578">
      <w:bodyDiv w:val="1"/>
      <w:marLeft w:val="0"/>
      <w:marRight w:val="0"/>
      <w:marTop w:val="0"/>
      <w:marBottom w:val="0"/>
      <w:divBdr>
        <w:top w:val="none" w:sz="0" w:space="0" w:color="auto"/>
        <w:left w:val="none" w:sz="0" w:space="0" w:color="auto"/>
        <w:bottom w:val="none" w:sz="0" w:space="0" w:color="auto"/>
        <w:right w:val="none" w:sz="0" w:space="0" w:color="auto"/>
      </w:divBdr>
      <w:divsChild>
        <w:div w:id="1147821556">
          <w:marLeft w:val="0"/>
          <w:marRight w:val="0"/>
          <w:marTop w:val="100"/>
          <w:marBottom w:val="100"/>
          <w:divBdr>
            <w:top w:val="dashed" w:sz="6" w:space="0" w:color="A8A8A8"/>
            <w:left w:val="none" w:sz="0" w:space="0" w:color="auto"/>
            <w:bottom w:val="none" w:sz="0" w:space="0" w:color="auto"/>
            <w:right w:val="none" w:sz="0" w:space="0" w:color="auto"/>
          </w:divBdr>
          <w:divsChild>
            <w:div w:id="1269511624">
              <w:marLeft w:val="0"/>
              <w:marRight w:val="0"/>
              <w:marTop w:val="750"/>
              <w:marBottom w:val="750"/>
              <w:divBdr>
                <w:top w:val="none" w:sz="0" w:space="0" w:color="auto"/>
                <w:left w:val="none" w:sz="0" w:space="0" w:color="auto"/>
                <w:bottom w:val="none" w:sz="0" w:space="0" w:color="auto"/>
                <w:right w:val="none" w:sz="0" w:space="0" w:color="auto"/>
              </w:divBdr>
              <w:divsChild>
                <w:div w:id="939677457">
                  <w:marLeft w:val="0"/>
                  <w:marRight w:val="0"/>
                  <w:marTop w:val="0"/>
                  <w:marBottom w:val="0"/>
                  <w:divBdr>
                    <w:top w:val="none" w:sz="0" w:space="0" w:color="auto"/>
                    <w:left w:val="none" w:sz="0" w:space="0" w:color="auto"/>
                    <w:bottom w:val="none" w:sz="0" w:space="0" w:color="auto"/>
                    <w:right w:val="none" w:sz="0" w:space="0" w:color="auto"/>
                  </w:divBdr>
                  <w:divsChild>
                    <w:div w:id="499739240">
                      <w:marLeft w:val="0"/>
                      <w:marRight w:val="0"/>
                      <w:marTop w:val="0"/>
                      <w:marBottom w:val="0"/>
                      <w:divBdr>
                        <w:top w:val="none" w:sz="0" w:space="0" w:color="auto"/>
                        <w:left w:val="none" w:sz="0" w:space="0" w:color="auto"/>
                        <w:bottom w:val="none" w:sz="0" w:space="0" w:color="auto"/>
                        <w:right w:val="none" w:sz="0" w:space="0" w:color="auto"/>
                      </w:divBdr>
                      <w:divsChild>
                        <w:div w:id="6544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924526">
          <w:marLeft w:val="0"/>
          <w:marRight w:val="0"/>
          <w:marTop w:val="100"/>
          <w:marBottom w:val="100"/>
          <w:divBdr>
            <w:top w:val="dashed" w:sz="6" w:space="0" w:color="A8A8A8"/>
            <w:left w:val="none" w:sz="0" w:space="0" w:color="auto"/>
            <w:bottom w:val="none" w:sz="0" w:space="0" w:color="auto"/>
            <w:right w:val="none" w:sz="0" w:space="0" w:color="auto"/>
          </w:divBdr>
          <w:divsChild>
            <w:div w:id="1381436046">
              <w:marLeft w:val="0"/>
              <w:marRight w:val="0"/>
              <w:marTop w:val="750"/>
              <w:marBottom w:val="750"/>
              <w:divBdr>
                <w:top w:val="none" w:sz="0" w:space="0" w:color="auto"/>
                <w:left w:val="none" w:sz="0" w:space="0" w:color="auto"/>
                <w:bottom w:val="none" w:sz="0" w:space="0" w:color="auto"/>
                <w:right w:val="none" w:sz="0" w:space="0" w:color="auto"/>
              </w:divBdr>
              <w:divsChild>
                <w:div w:id="896747510">
                  <w:marLeft w:val="0"/>
                  <w:marRight w:val="0"/>
                  <w:marTop w:val="0"/>
                  <w:marBottom w:val="0"/>
                  <w:divBdr>
                    <w:top w:val="none" w:sz="0" w:space="0" w:color="auto"/>
                    <w:left w:val="none" w:sz="0" w:space="0" w:color="auto"/>
                    <w:bottom w:val="none" w:sz="0" w:space="0" w:color="auto"/>
                    <w:right w:val="none" w:sz="0" w:space="0" w:color="auto"/>
                  </w:divBdr>
                  <w:divsChild>
                    <w:div w:id="2123723949">
                      <w:marLeft w:val="0"/>
                      <w:marRight w:val="0"/>
                      <w:marTop w:val="0"/>
                      <w:marBottom w:val="0"/>
                      <w:divBdr>
                        <w:top w:val="none" w:sz="0" w:space="0" w:color="auto"/>
                        <w:left w:val="none" w:sz="0" w:space="0" w:color="auto"/>
                        <w:bottom w:val="none" w:sz="0" w:space="0" w:color="auto"/>
                        <w:right w:val="none" w:sz="0" w:space="0" w:color="auto"/>
                      </w:divBdr>
                      <w:divsChild>
                        <w:div w:id="18721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863031">
      <w:bodyDiv w:val="1"/>
      <w:marLeft w:val="0"/>
      <w:marRight w:val="0"/>
      <w:marTop w:val="0"/>
      <w:marBottom w:val="0"/>
      <w:divBdr>
        <w:top w:val="none" w:sz="0" w:space="0" w:color="auto"/>
        <w:left w:val="none" w:sz="0" w:space="0" w:color="auto"/>
        <w:bottom w:val="none" w:sz="0" w:space="0" w:color="auto"/>
        <w:right w:val="none" w:sz="0" w:space="0" w:color="auto"/>
      </w:divBdr>
      <w:divsChild>
        <w:div w:id="251087976">
          <w:marLeft w:val="0"/>
          <w:marRight w:val="0"/>
          <w:marTop w:val="0"/>
          <w:marBottom w:val="0"/>
          <w:divBdr>
            <w:top w:val="none" w:sz="0" w:space="0" w:color="auto"/>
            <w:left w:val="none" w:sz="0" w:space="0" w:color="auto"/>
            <w:bottom w:val="none" w:sz="0" w:space="0" w:color="auto"/>
            <w:right w:val="none" w:sz="0" w:space="0" w:color="auto"/>
          </w:divBdr>
          <w:divsChild>
            <w:div w:id="17169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42910">
      <w:bodyDiv w:val="1"/>
      <w:marLeft w:val="0"/>
      <w:marRight w:val="0"/>
      <w:marTop w:val="0"/>
      <w:marBottom w:val="0"/>
      <w:divBdr>
        <w:top w:val="none" w:sz="0" w:space="0" w:color="auto"/>
        <w:left w:val="none" w:sz="0" w:space="0" w:color="auto"/>
        <w:bottom w:val="none" w:sz="0" w:space="0" w:color="auto"/>
        <w:right w:val="none" w:sz="0" w:space="0" w:color="auto"/>
      </w:divBdr>
      <w:divsChild>
        <w:div w:id="236551826">
          <w:marLeft w:val="0"/>
          <w:marRight w:val="0"/>
          <w:marTop w:val="0"/>
          <w:marBottom w:val="0"/>
          <w:divBdr>
            <w:top w:val="none" w:sz="0" w:space="0" w:color="auto"/>
            <w:left w:val="none" w:sz="0" w:space="0" w:color="auto"/>
            <w:bottom w:val="none" w:sz="0" w:space="0" w:color="auto"/>
            <w:right w:val="none" w:sz="0" w:space="0" w:color="auto"/>
          </w:divBdr>
          <w:divsChild>
            <w:div w:id="1668678566">
              <w:marLeft w:val="0"/>
              <w:marRight w:val="0"/>
              <w:marTop w:val="0"/>
              <w:marBottom w:val="0"/>
              <w:divBdr>
                <w:top w:val="none" w:sz="0" w:space="0" w:color="auto"/>
                <w:left w:val="none" w:sz="0" w:space="0" w:color="auto"/>
                <w:bottom w:val="none" w:sz="0" w:space="0" w:color="auto"/>
                <w:right w:val="none" w:sz="0" w:space="0" w:color="auto"/>
              </w:divBdr>
              <w:divsChild>
                <w:div w:id="1731997215">
                  <w:marLeft w:val="0"/>
                  <w:marRight w:val="0"/>
                  <w:marTop w:val="0"/>
                  <w:marBottom w:val="0"/>
                  <w:divBdr>
                    <w:top w:val="none" w:sz="0" w:space="0" w:color="auto"/>
                    <w:left w:val="none" w:sz="0" w:space="0" w:color="auto"/>
                    <w:bottom w:val="none" w:sz="0" w:space="0" w:color="auto"/>
                    <w:right w:val="none" w:sz="0" w:space="0" w:color="auto"/>
                  </w:divBdr>
                  <w:divsChild>
                    <w:div w:id="49886308">
                      <w:marLeft w:val="0"/>
                      <w:marRight w:val="0"/>
                      <w:marTop w:val="0"/>
                      <w:marBottom w:val="0"/>
                      <w:divBdr>
                        <w:top w:val="none" w:sz="0" w:space="0" w:color="auto"/>
                        <w:left w:val="none" w:sz="0" w:space="0" w:color="auto"/>
                        <w:bottom w:val="none" w:sz="0" w:space="0" w:color="auto"/>
                        <w:right w:val="none" w:sz="0" w:space="0" w:color="auto"/>
                      </w:divBdr>
                      <w:divsChild>
                        <w:div w:id="1944922098">
                          <w:marLeft w:val="0"/>
                          <w:marRight w:val="0"/>
                          <w:marTop w:val="0"/>
                          <w:marBottom w:val="0"/>
                          <w:divBdr>
                            <w:top w:val="none" w:sz="0" w:space="0" w:color="auto"/>
                            <w:left w:val="none" w:sz="0" w:space="0" w:color="auto"/>
                            <w:bottom w:val="none" w:sz="0" w:space="0" w:color="auto"/>
                            <w:right w:val="none" w:sz="0" w:space="0" w:color="auto"/>
                          </w:divBdr>
                          <w:divsChild>
                            <w:div w:id="3395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9270049">
      <w:bodyDiv w:val="1"/>
      <w:marLeft w:val="0"/>
      <w:marRight w:val="0"/>
      <w:marTop w:val="0"/>
      <w:marBottom w:val="0"/>
      <w:divBdr>
        <w:top w:val="none" w:sz="0" w:space="0" w:color="auto"/>
        <w:left w:val="none" w:sz="0" w:space="0" w:color="auto"/>
        <w:bottom w:val="none" w:sz="0" w:space="0" w:color="auto"/>
        <w:right w:val="none" w:sz="0" w:space="0" w:color="auto"/>
      </w:divBdr>
      <w:divsChild>
        <w:div w:id="1778327286">
          <w:marLeft w:val="0"/>
          <w:marRight w:val="0"/>
          <w:marTop w:val="0"/>
          <w:marBottom w:val="0"/>
          <w:divBdr>
            <w:top w:val="none" w:sz="0" w:space="0" w:color="auto"/>
            <w:left w:val="none" w:sz="0" w:space="0" w:color="auto"/>
            <w:bottom w:val="none" w:sz="0" w:space="0" w:color="auto"/>
            <w:right w:val="none" w:sz="0" w:space="0" w:color="auto"/>
          </w:divBdr>
          <w:divsChild>
            <w:div w:id="25795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212135">
      <w:bodyDiv w:val="1"/>
      <w:marLeft w:val="0"/>
      <w:marRight w:val="0"/>
      <w:marTop w:val="0"/>
      <w:marBottom w:val="0"/>
      <w:divBdr>
        <w:top w:val="none" w:sz="0" w:space="0" w:color="auto"/>
        <w:left w:val="none" w:sz="0" w:space="0" w:color="auto"/>
        <w:bottom w:val="none" w:sz="0" w:space="0" w:color="auto"/>
        <w:right w:val="none" w:sz="0" w:space="0" w:color="auto"/>
      </w:divBdr>
      <w:divsChild>
        <w:div w:id="1725447789">
          <w:marLeft w:val="0"/>
          <w:marRight w:val="0"/>
          <w:marTop w:val="0"/>
          <w:marBottom w:val="0"/>
          <w:divBdr>
            <w:top w:val="none" w:sz="0" w:space="0" w:color="auto"/>
            <w:left w:val="none" w:sz="0" w:space="0" w:color="auto"/>
            <w:bottom w:val="none" w:sz="0" w:space="0" w:color="auto"/>
            <w:right w:val="none" w:sz="0" w:space="0" w:color="auto"/>
          </w:divBdr>
          <w:divsChild>
            <w:div w:id="647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128989">
      <w:bodyDiv w:val="1"/>
      <w:marLeft w:val="0"/>
      <w:marRight w:val="0"/>
      <w:marTop w:val="0"/>
      <w:marBottom w:val="0"/>
      <w:divBdr>
        <w:top w:val="none" w:sz="0" w:space="0" w:color="auto"/>
        <w:left w:val="none" w:sz="0" w:space="0" w:color="auto"/>
        <w:bottom w:val="none" w:sz="0" w:space="0" w:color="auto"/>
        <w:right w:val="none" w:sz="0" w:space="0" w:color="auto"/>
      </w:divBdr>
      <w:divsChild>
        <w:div w:id="1511721290">
          <w:marLeft w:val="0"/>
          <w:marRight w:val="0"/>
          <w:marTop w:val="0"/>
          <w:marBottom w:val="0"/>
          <w:divBdr>
            <w:top w:val="none" w:sz="0" w:space="0" w:color="auto"/>
            <w:left w:val="none" w:sz="0" w:space="0" w:color="auto"/>
            <w:bottom w:val="none" w:sz="0" w:space="0" w:color="auto"/>
            <w:right w:val="none" w:sz="0" w:space="0" w:color="auto"/>
          </w:divBdr>
          <w:divsChild>
            <w:div w:id="977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19861">
      <w:bodyDiv w:val="1"/>
      <w:marLeft w:val="0"/>
      <w:marRight w:val="0"/>
      <w:marTop w:val="0"/>
      <w:marBottom w:val="0"/>
      <w:divBdr>
        <w:top w:val="none" w:sz="0" w:space="0" w:color="auto"/>
        <w:left w:val="none" w:sz="0" w:space="0" w:color="auto"/>
        <w:bottom w:val="none" w:sz="0" w:space="0" w:color="auto"/>
        <w:right w:val="none" w:sz="0" w:space="0" w:color="auto"/>
      </w:divBdr>
      <w:divsChild>
        <w:div w:id="1179392812">
          <w:marLeft w:val="0"/>
          <w:marRight w:val="0"/>
          <w:marTop w:val="0"/>
          <w:marBottom w:val="0"/>
          <w:divBdr>
            <w:top w:val="none" w:sz="0" w:space="0" w:color="auto"/>
            <w:left w:val="none" w:sz="0" w:space="0" w:color="auto"/>
            <w:bottom w:val="none" w:sz="0" w:space="0" w:color="auto"/>
            <w:right w:val="none" w:sz="0" w:space="0" w:color="auto"/>
          </w:divBdr>
          <w:divsChild>
            <w:div w:id="503591701">
              <w:marLeft w:val="0"/>
              <w:marRight w:val="0"/>
              <w:marTop w:val="0"/>
              <w:marBottom w:val="0"/>
              <w:divBdr>
                <w:top w:val="none" w:sz="0" w:space="0" w:color="auto"/>
                <w:left w:val="none" w:sz="0" w:space="0" w:color="auto"/>
                <w:bottom w:val="none" w:sz="0" w:space="0" w:color="auto"/>
                <w:right w:val="none" w:sz="0" w:space="0" w:color="auto"/>
              </w:divBdr>
              <w:divsChild>
                <w:div w:id="410077707">
                  <w:marLeft w:val="0"/>
                  <w:marRight w:val="0"/>
                  <w:marTop w:val="0"/>
                  <w:marBottom w:val="0"/>
                  <w:divBdr>
                    <w:top w:val="none" w:sz="0" w:space="0" w:color="auto"/>
                    <w:left w:val="none" w:sz="0" w:space="0" w:color="auto"/>
                    <w:bottom w:val="none" w:sz="0" w:space="0" w:color="auto"/>
                    <w:right w:val="none" w:sz="0" w:space="0" w:color="auto"/>
                  </w:divBdr>
                  <w:divsChild>
                    <w:div w:id="1428115606">
                      <w:marLeft w:val="0"/>
                      <w:marRight w:val="0"/>
                      <w:marTop w:val="0"/>
                      <w:marBottom w:val="0"/>
                      <w:divBdr>
                        <w:top w:val="none" w:sz="0" w:space="0" w:color="auto"/>
                        <w:left w:val="none" w:sz="0" w:space="0" w:color="auto"/>
                        <w:bottom w:val="none" w:sz="0" w:space="0" w:color="auto"/>
                        <w:right w:val="none" w:sz="0" w:space="0" w:color="auto"/>
                      </w:divBdr>
                      <w:divsChild>
                        <w:div w:id="1445884481">
                          <w:marLeft w:val="0"/>
                          <w:marRight w:val="0"/>
                          <w:marTop w:val="0"/>
                          <w:marBottom w:val="0"/>
                          <w:divBdr>
                            <w:top w:val="none" w:sz="0" w:space="0" w:color="auto"/>
                            <w:left w:val="none" w:sz="0" w:space="0" w:color="auto"/>
                            <w:bottom w:val="none" w:sz="0" w:space="0" w:color="auto"/>
                            <w:right w:val="none" w:sz="0" w:space="0" w:color="auto"/>
                          </w:divBdr>
                          <w:divsChild>
                            <w:div w:id="168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347529">
      <w:bodyDiv w:val="1"/>
      <w:marLeft w:val="0"/>
      <w:marRight w:val="0"/>
      <w:marTop w:val="0"/>
      <w:marBottom w:val="0"/>
      <w:divBdr>
        <w:top w:val="none" w:sz="0" w:space="0" w:color="auto"/>
        <w:left w:val="none" w:sz="0" w:space="0" w:color="auto"/>
        <w:bottom w:val="none" w:sz="0" w:space="0" w:color="auto"/>
        <w:right w:val="none" w:sz="0" w:space="0" w:color="auto"/>
      </w:divBdr>
      <w:divsChild>
        <w:div w:id="260795640">
          <w:marLeft w:val="0"/>
          <w:marRight w:val="0"/>
          <w:marTop w:val="0"/>
          <w:marBottom w:val="0"/>
          <w:divBdr>
            <w:top w:val="none" w:sz="0" w:space="0" w:color="auto"/>
            <w:left w:val="none" w:sz="0" w:space="0" w:color="auto"/>
            <w:bottom w:val="none" w:sz="0" w:space="0" w:color="auto"/>
            <w:right w:val="none" w:sz="0" w:space="0" w:color="auto"/>
          </w:divBdr>
          <w:divsChild>
            <w:div w:id="65595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 w:id="206474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talog.chaminade.edu/generalinformation/academicaffairs/policies/academichonesty" TargetMode="External"/><Relationship Id="rId18" Type="http://schemas.openxmlformats.org/officeDocument/2006/relationships/hyperlink" Target="https://chaminade.edu/compliance/title-ix-nondiscrimination-policy/" TargetMode="External"/><Relationship Id="rId3" Type="http://schemas.openxmlformats.org/officeDocument/2006/relationships/styles" Target="styles.xml"/><Relationship Id="rId21" Type="http://schemas.openxmlformats.org/officeDocument/2006/relationships/hyperlink" Target="mailto:tutoring@chaminade.edu" TargetMode="External"/><Relationship Id="rId7" Type="http://schemas.openxmlformats.org/officeDocument/2006/relationships/endnotes" Target="endnotes.xml"/><Relationship Id="rId12" Type="http://schemas.openxmlformats.org/officeDocument/2006/relationships/hyperlink" Target="https://selfservice.chaminade.edu/Student/Account/Login" TargetMode="External"/><Relationship Id="rId17" Type="http://schemas.openxmlformats.org/officeDocument/2006/relationships/hyperlink" Target="https://cm.maxient.com/reportingform.php?ChaminadeUniv&amp;layout_id=0" TargetMode="External"/><Relationship Id="rId2" Type="http://schemas.openxmlformats.org/officeDocument/2006/relationships/numbering" Target="numbering.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chaminade.edu/student-success/kokua-ik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fryxell@chaminade.ed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haminade.edu/compliance/contact-information/" TargetMode="External"/><Relationship Id="rId23" Type="http://schemas.openxmlformats.org/officeDocument/2006/relationships/fontTable" Target="fontTable.xml"/><Relationship Id="rId10" Type="http://schemas.openxmlformats.org/officeDocument/2006/relationships/hyperlink" Target="https://chaminade.instructure.com" TargetMode="External"/><Relationship Id="rId19" Type="http://schemas.openxmlformats.org/officeDocument/2006/relationships/hyperlink" Target="mailto:ada@chaminade.edu" TargetMode="External"/><Relationship Id="rId4" Type="http://schemas.openxmlformats.org/officeDocument/2006/relationships/settings" Target="settings.xml"/><Relationship Id="rId9" Type="http://schemas.openxmlformats.org/officeDocument/2006/relationships/hyperlink" Target="mailto:dfryxell@chaminade.edu" TargetMode="External"/><Relationship Id="rId14" Type="http://schemas.openxmlformats.org/officeDocument/2006/relationships/hyperlink" Target="https://chaminade.edu/compliance/contact-information/"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23B97-D6BA-430F-9F8F-4E187EF75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3467</Words>
  <Characters>19764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2</cp:revision>
  <cp:lastPrinted>2024-02-14T21:28:00Z</cp:lastPrinted>
  <dcterms:created xsi:type="dcterms:W3CDTF">2026-01-21T00:34:00Z</dcterms:created>
  <dcterms:modified xsi:type="dcterms:W3CDTF">2026-01-21T00:34:00Z</dcterms:modified>
</cp:coreProperties>
</file>