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BD4F43" w14:textId="66B10A10" w:rsidR="003E29D9" w:rsidRPr="003E29D9" w:rsidRDefault="003376CF" w:rsidP="003E29D9">
      <w:pPr>
        <w:spacing w:line="240" w:lineRule="auto"/>
        <w:jc w:val="center"/>
        <w:rPr>
          <w:rFonts w:asciiTheme="minorHAnsi" w:eastAsia="Calibri" w:hAnsiTheme="minorHAnsi" w:cstheme="minorHAnsi"/>
          <w:sz w:val="24"/>
          <w:szCs w:val="24"/>
        </w:rPr>
      </w:pPr>
      <w:bookmarkStart w:id="0" w:name="_GoBack"/>
      <w:bookmarkEnd w:id="0"/>
      <w:r>
        <w:rPr>
          <w:rFonts w:asciiTheme="minorHAnsi" w:eastAsia="Calibri" w:hAnsiTheme="minorHAnsi" w:cstheme="minorHAnsi"/>
          <w:sz w:val="24"/>
          <w:szCs w:val="24"/>
        </w:rPr>
        <w:t>School of Education and Behavioral Sciences</w:t>
      </w:r>
    </w:p>
    <w:p w14:paraId="61967635" w14:textId="410E66DD" w:rsidR="003E29D9" w:rsidRPr="003E29D9" w:rsidRDefault="003376CF"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Psychology</w:t>
      </w:r>
    </w:p>
    <w:p w14:paraId="6441CA49" w14:textId="455FEEA2" w:rsidR="003E29D9" w:rsidRPr="008D3DA5" w:rsidRDefault="003376CF" w:rsidP="008D3DA5">
      <w:pPr>
        <w:pStyle w:val="SyllabusBlueTitle"/>
      </w:pPr>
      <w:r>
        <w:t>PSY32</w:t>
      </w:r>
      <w:r w:rsidR="00153D26">
        <w:t>2</w:t>
      </w:r>
      <w:r>
        <w:t xml:space="preserve"> </w:t>
      </w:r>
      <w:r w:rsidR="00153D26">
        <w:t>Social</w:t>
      </w:r>
      <w:r>
        <w:t xml:space="preserve"> Psychology </w:t>
      </w:r>
    </w:p>
    <w:p w14:paraId="4AFA3619" w14:textId="1B700C01" w:rsidR="003E29D9" w:rsidRPr="003E29D9" w:rsidRDefault="003376CF"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FLEX</w:t>
      </w:r>
      <w:r w:rsidR="00F5646E">
        <w:rPr>
          <w:rFonts w:asciiTheme="minorHAnsi" w:eastAsia="Calibri" w:hAnsiTheme="minorHAnsi" w:cstheme="minorHAnsi"/>
          <w:sz w:val="24"/>
          <w:szCs w:val="24"/>
        </w:rPr>
        <w:t xml:space="preserve"> </w:t>
      </w:r>
      <w:r>
        <w:rPr>
          <w:rFonts w:asciiTheme="minorHAnsi" w:eastAsia="Calibri" w:hAnsiTheme="minorHAnsi" w:cstheme="minorHAnsi"/>
          <w:sz w:val="24"/>
          <w:szCs w:val="24"/>
        </w:rPr>
        <w:t xml:space="preserve">Online </w:t>
      </w:r>
      <w:r w:rsidR="00F5646E">
        <w:rPr>
          <w:rFonts w:asciiTheme="minorHAnsi" w:eastAsia="Calibri" w:hAnsiTheme="minorHAnsi" w:cstheme="minorHAnsi"/>
          <w:sz w:val="24"/>
          <w:szCs w:val="24"/>
        </w:rPr>
        <w:t>Asynchronous</w:t>
      </w:r>
    </w:p>
    <w:p w14:paraId="7BFA4647" w14:textId="27549CE5" w:rsidR="003E29D9" w:rsidRPr="003E29D9" w:rsidRDefault="003E29D9" w:rsidP="003E29D9">
      <w:pPr>
        <w:spacing w:line="240" w:lineRule="auto"/>
        <w:jc w:val="center"/>
        <w:rPr>
          <w:rFonts w:asciiTheme="minorHAnsi" w:eastAsia="Calibri" w:hAnsiTheme="minorHAnsi" w:cstheme="minorHAnsi"/>
          <w:sz w:val="24"/>
          <w:szCs w:val="24"/>
        </w:rPr>
      </w:pPr>
      <w:r w:rsidRPr="003E29D9">
        <w:rPr>
          <w:rFonts w:asciiTheme="minorHAnsi" w:eastAsia="Calibri" w:hAnsiTheme="minorHAnsi" w:cstheme="minorHAnsi"/>
          <w:sz w:val="24"/>
          <w:szCs w:val="24"/>
        </w:rPr>
        <w:t xml:space="preserve">Credits: </w:t>
      </w:r>
      <w:r w:rsidR="003376CF">
        <w:rPr>
          <w:rFonts w:asciiTheme="minorHAnsi" w:eastAsia="Calibri" w:hAnsiTheme="minorHAnsi" w:cstheme="minorHAnsi"/>
          <w:sz w:val="24"/>
          <w:szCs w:val="24"/>
        </w:rPr>
        <w:t>3</w:t>
      </w:r>
      <w:r w:rsidRPr="003E29D9">
        <w:rPr>
          <w:rFonts w:asciiTheme="minorHAnsi" w:eastAsia="Calibri" w:hAnsiTheme="minorHAnsi" w:cstheme="minorHAnsi"/>
          <w:sz w:val="24"/>
          <w:szCs w:val="24"/>
        </w:rPr>
        <w:tab/>
      </w:r>
      <w:r w:rsidR="0007545A" w:rsidRPr="003E29D9">
        <w:rPr>
          <w:rFonts w:asciiTheme="minorHAnsi" w:eastAsia="Calibri" w:hAnsiTheme="minorHAnsi" w:cstheme="minorHAnsi"/>
          <w:sz w:val="24"/>
          <w:szCs w:val="24"/>
        </w:rPr>
        <w:t xml:space="preserve">Term: </w:t>
      </w:r>
      <w:r w:rsidR="0007545A" w:rsidRPr="00EA7E3B">
        <w:rPr>
          <w:rFonts w:asciiTheme="minorHAnsi" w:eastAsia="Calibri" w:hAnsiTheme="minorHAnsi" w:cstheme="minorHAnsi"/>
          <w:sz w:val="24"/>
          <w:szCs w:val="24"/>
        </w:rPr>
        <w:t xml:space="preserve">FLEX </w:t>
      </w:r>
      <w:r w:rsidR="00A5467A">
        <w:rPr>
          <w:rFonts w:asciiTheme="minorHAnsi" w:eastAsia="Calibri" w:hAnsiTheme="minorHAnsi" w:cstheme="minorHAnsi"/>
          <w:sz w:val="24"/>
          <w:szCs w:val="24"/>
        </w:rPr>
        <w:t xml:space="preserve">Spring </w:t>
      </w:r>
      <w:proofErr w:type="gramStart"/>
      <w:r w:rsidR="0007545A">
        <w:rPr>
          <w:rFonts w:asciiTheme="minorHAnsi" w:eastAsia="Calibri" w:hAnsiTheme="minorHAnsi" w:cstheme="minorHAnsi"/>
          <w:sz w:val="24"/>
          <w:szCs w:val="24"/>
        </w:rPr>
        <w:t>Accelerated</w:t>
      </w:r>
      <w:r w:rsidR="0007545A" w:rsidRPr="00EA7E3B">
        <w:rPr>
          <w:rFonts w:asciiTheme="minorHAnsi" w:eastAsia="Calibri" w:hAnsiTheme="minorHAnsi" w:cstheme="minorHAnsi"/>
          <w:sz w:val="24"/>
          <w:szCs w:val="24"/>
        </w:rPr>
        <w:t xml:space="preserve"> </w:t>
      </w:r>
      <w:r w:rsidR="0007545A">
        <w:rPr>
          <w:rFonts w:asciiTheme="minorHAnsi" w:eastAsia="Calibri" w:hAnsiTheme="minorHAnsi" w:cstheme="minorHAnsi"/>
          <w:sz w:val="24"/>
          <w:szCs w:val="24"/>
        </w:rPr>
        <w:t xml:space="preserve"> </w:t>
      </w:r>
      <w:r w:rsidR="00A5467A">
        <w:rPr>
          <w:rFonts w:asciiTheme="minorHAnsi" w:eastAsia="Calibri" w:hAnsiTheme="minorHAnsi" w:cstheme="minorHAnsi"/>
          <w:sz w:val="24"/>
          <w:szCs w:val="24"/>
        </w:rPr>
        <w:t>1</w:t>
      </w:r>
      <w:proofErr w:type="gramEnd"/>
      <w:r w:rsidR="00A5467A">
        <w:rPr>
          <w:rFonts w:asciiTheme="minorHAnsi" w:eastAsia="Calibri" w:hAnsiTheme="minorHAnsi" w:cstheme="minorHAnsi"/>
          <w:sz w:val="24"/>
          <w:szCs w:val="24"/>
        </w:rPr>
        <w:t>/12 – 5/8/2026</w:t>
      </w:r>
    </w:p>
    <w:p w14:paraId="228C9708" w14:textId="77777777" w:rsidR="003E29D9" w:rsidRPr="003E29D9" w:rsidRDefault="003E29D9">
      <w:pPr>
        <w:rPr>
          <w:rFonts w:asciiTheme="minorHAnsi" w:hAnsiTheme="minorHAnsi" w:cstheme="minorHAnsi"/>
          <w:sz w:val="24"/>
          <w:szCs w:val="24"/>
        </w:rPr>
      </w:pPr>
    </w:p>
    <w:p w14:paraId="4AB4DB1C" w14:textId="77777777" w:rsidR="003E29D9" w:rsidRPr="0047605D" w:rsidRDefault="003E29D9" w:rsidP="0047605D">
      <w:pPr>
        <w:pStyle w:val="SyllabusBlueHeading1"/>
      </w:pPr>
      <w:r w:rsidRPr="0047605D">
        <w:t>Instructor Information</w:t>
      </w:r>
    </w:p>
    <w:p w14:paraId="17468E47" w14:textId="4C4C2D8E" w:rsidR="003E29D9" w:rsidRPr="003E29D9" w:rsidRDefault="003E29D9" w:rsidP="003E29D9">
      <w:pPr>
        <w:spacing w:line="240" w:lineRule="auto"/>
        <w:rPr>
          <w:rFonts w:asciiTheme="minorHAnsi" w:eastAsia="Calibri" w:hAnsiTheme="minorHAnsi" w:cstheme="minorHAnsi"/>
          <w:b/>
          <w:sz w:val="24"/>
          <w:szCs w:val="24"/>
        </w:rPr>
      </w:pPr>
    </w:p>
    <w:p w14:paraId="08CCE9C0" w14:textId="49B154EE" w:rsidR="003E29D9" w:rsidRPr="003E29D9" w:rsidRDefault="00C977B9" w:rsidP="003E29D9">
      <w:pPr>
        <w:spacing w:line="240" w:lineRule="auto"/>
        <w:rPr>
          <w:rFonts w:asciiTheme="minorHAnsi" w:eastAsia="Calibri" w:hAnsiTheme="minorHAnsi" w:cstheme="minorHAnsi"/>
          <w:sz w:val="24"/>
          <w:szCs w:val="24"/>
        </w:rPr>
      </w:pPr>
      <w:r w:rsidRPr="00E61727">
        <w:rPr>
          <w:rFonts w:asciiTheme="minorHAnsi" w:hAnsiTheme="minorHAnsi" w:cstheme="minorHAnsi"/>
          <w:b/>
          <w:bCs/>
          <w:noProof/>
          <w:color w:val="0054A6"/>
          <w:sz w:val="24"/>
          <w:szCs w:val="24"/>
          <w:lang w:val="en-US"/>
        </w:rPr>
        <w:drawing>
          <wp:anchor distT="0" distB="0" distL="114300" distR="114300" simplePos="0" relativeHeight="251659264" behindDoc="0" locked="0" layoutInCell="1" allowOverlap="1" wp14:anchorId="30A7FCBA" wp14:editId="702A9128">
            <wp:simplePos x="0" y="0"/>
            <wp:positionH relativeFrom="margin">
              <wp:posOffset>163830</wp:posOffset>
            </wp:positionH>
            <wp:positionV relativeFrom="paragraph">
              <wp:posOffset>11430</wp:posOffset>
            </wp:positionV>
            <wp:extent cx="884555" cy="129921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884555" cy="1299210"/>
                    </a:xfrm>
                    <a:prstGeom prst="rect">
                      <a:avLst/>
                    </a:prstGeom>
                    <a:noFill/>
                    <a:ln>
                      <a:noFill/>
                    </a:ln>
                  </pic:spPr>
                </pic:pic>
              </a:graphicData>
            </a:graphic>
            <wp14:sizeRelH relativeFrom="page">
              <wp14:pctWidth>0</wp14:pctWidth>
            </wp14:sizeRelH>
            <wp14:sizeRelV relativeFrom="page">
              <wp14:pctHeight>0</wp14:pctHeight>
            </wp14:sizeRelV>
          </wp:anchor>
        </w:drawing>
      </w:r>
      <w:r w:rsidR="003E29D9" w:rsidRPr="00E61727">
        <w:rPr>
          <w:rFonts w:asciiTheme="minorHAnsi" w:eastAsia="Calibri" w:hAnsiTheme="minorHAnsi" w:cstheme="minorHAnsi"/>
          <w:b/>
          <w:color w:val="0054A6"/>
          <w:sz w:val="24"/>
          <w:szCs w:val="24"/>
        </w:rPr>
        <w:t>Instructor</w:t>
      </w:r>
      <w:r w:rsidR="003E29D9"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Dale Fryxell, PhD</w:t>
      </w:r>
    </w:p>
    <w:p w14:paraId="383027D1" w14:textId="13D88D31"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Email</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dfryxell@chaminade.edu</w:t>
      </w:r>
    </w:p>
    <w:p w14:paraId="2A745831" w14:textId="08BB84BD"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Phone</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(808)739-4678</w:t>
      </w:r>
    </w:p>
    <w:p w14:paraId="4C680C6B" w14:textId="6648DBAD"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Location</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Brogan Hall, Room 111</w:t>
      </w:r>
    </w:p>
    <w:p w14:paraId="4EB13CB0" w14:textId="3E7C1355" w:rsid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sidR="00474A66">
        <w:rPr>
          <w:rFonts w:asciiTheme="minorHAnsi" w:eastAsia="Calibri" w:hAnsiTheme="minorHAnsi" w:cstheme="minorHAnsi"/>
          <w:sz w:val="24"/>
          <w:szCs w:val="24"/>
        </w:rPr>
        <w:t>by appointment</w:t>
      </w:r>
    </w:p>
    <w:p w14:paraId="122A0A3E" w14:textId="29EF55B9" w:rsidR="003376CF" w:rsidRPr="003376CF" w:rsidRDefault="00896BA3" w:rsidP="003376CF">
      <w:pPr>
        <w:spacing w:line="240" w:lineRule="auto"/>
        <w:rPr>
          <w:rFonts w:asciiTheme="minorHAnsi" w:eastAsia="Calibri" w:hAnsiTheme="minorHAnsi" w:cstheme="minorHAnsi"/>
          <w:sz w:val="24"/>
          <w:szCs w:val="24"/>
          <w:lang w:val="en-US"/>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w:t>
      </w:r>
      <w:r w:rsidRPr="003E29D9">
        <w:rPr>
          <w:rFonts w:asciiTheme="minorHAnsi" w:eastAsia="Calibri" w:hAnsiTheme="minorHAnsi" w:cstheme="minorHAnsi"/>
          <w:sz w:val="24"/>
          <w:szCs w:val="24"/>
        </w:rPr>
        <w:t xml:space="preserve">: </w:t>
      </w:r>
      <w:r w:rsidR="003376CF" w:rsidRPr="003376CF">
        <w:rPr>
          <w:rFonts w:asciiTheme="minorHAnsi" w:eastAsia="Calibri" w:hAnsiTheme="minorHAnsi" w:cstheme="minorHAnsi"/>
          <w:sz w:val="24"/>
          <w:szCs w:val="24"/>
          <w:lang w:val="en-US"/>
        </w:rPr>
        <w:t>Google Meets - meet.google.com/</w:t>
      </w:r>
      <w:proofErr w:type="spellStart"/>
      <w:r w:rsidR="003376CF" w:rsidRPr="003376CF">
        <w:rPr>
          <w:rFonts w:asciiTheme="minorHAnsi" w:eastAsia="Calibri" w:hAnsiTheme="minorHAnsi" w:cstheme="minorHAnsi"/>
          <w:sz w:val="24"/>
          <w:szCs w:val="24"/>
          <w:lang w:val="en-US"/>
        </w:rPr>
        <w:t>xqo-apfm-</w:t>
      </w:r>
      <w:proofErr w:type="gramStart"/>
      <w:r w:rsidR="003376CF" w:rsidRPr="003376CF">
        <w:rPr>
          <w:rFonts w:asciiTheme="minorHAnsi" w:eastAsia="Calibri" w:hAnsiTheme="minorHAnsi" w:cstheme="minorHAnsi"/>
          <w:sz w:val="24"/>
          <w:szCs w:val="24"/>
          <w:lang w:val="en-US"/>
        </w:rPr>
        <w:t>qqm</w:t>
      </w:r>
      <w:proofErr w:type="spellEnd"/>
      <w:proofErr w:type="gramEnd"/>
      <w:r w:rsidR="003376CF" w:rsidRPr="003376CF">
        <w:rPr>
          <w:rFonts w:asciiTheme="minorHAnsi" w:eastAsia="Calibri" w:hAnsiTheme="minorHAnsi" w:cstheme="minorHAnsi"/>
          <w:sz w:val="24"/>
          <w:szCs w:val="24"/>
          <w:lang w:val="en-US"/>
        </w:rPr>
        <w:br/>
        <w:t>(PIN: 768 802 883#)</w:t>
      </w:r>
    </w:p>
    <w:p w14:paraId="667D3DE9" w14:textId="04AE0B8C" w:rsidR="00896BA3" w:rsidRPr="003E29D9" w:rsidRDefault="00896BA3" w:rsidP="00896BA3">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proofErr w:type="spellStart"/>
      <w:r w:rsidR="003376CF">
        <w:rPr>
          <w:rFonts w:asciiTheme="minorHAnsi" w:eastAsia="Calibri" w:hAnsiTheme="minorHAnsi" w:cstheme="minorHAnsi"/>
          <w:sz w:val="24"/>
          <w:szCs w:val="24"/>
        </w:rPr>
        <w:t>b</w:t>
      </w:r>
      <w:r w:rsidR="003376CF" w:rsidRPr="003376CF">
        <w:rPr>
          <w:rFonts w:asciiTheme="minorHAnsi" w:eastAsia="Calibri" w:hAnsiTheme="minorHAnsi" w:cstheme="minorHAnsi"/>
          <w:sz w:val="24"/>
          <w:szCs w:val="24"/>
          <w:lang w:val="en-US"/>
        </w:rPr>
        <w:t>y</w:t>
      </w:r>
      <w:proofErr w:type="spellEnd"/>
      <w:r w:rsidR="003376CF" w:rsidRPr="003376CF">
        <w:rPr>
          <w:rFonts w:asciiTheme="minorHAnsi" w:eastAsia="Calibri" w:hAnsiTheme="minorHAnsi" w:cstheme="minorHAnsi"/>
          <w:sz w:val="24"/>
          <w:szCs w:val="24"/>
          <w:lang w:val="en-US"/>
        </w:rPr>
        <w:t xml:space="preserve"> appointment or 3:00 – 4:30 PM, Tuesdays</w:t>
      </w:r>
    </w:p>
    <w:p w14:paraId="3446F9E8" w14:textId="16786259" w:rsidR="003E29D9" w:rsidRPr="003E29D9" w:rsidRDefault="003E29D9" w:rsidP="00896BA3">
      <w:pPr>
        <w:spacing w:line="240" w:lineRule="auto"/>
        <w:rPr>
          <w:rFonts w:asciiTheme="minorHAnsi" w:hAnsiTheme="minorHAnsi" w:cstheme="minorHAnsi"/>
          <w:sz w:val="24"/>
          <w:szCs w:val="24"/>
        </w:rPr>
      </w:pPr>
      <w:r w:rsidRPr="003E29D9">
        <w:rPr>
          <w:rFonts w:asciiTheme="minorHAnsi" w:eastAsia="Calibri" w:hAnsiTheme="minorHAnsi" w:cstheme="minorHAnsi"/>
          <w:sz w:val="24"/>
          <w:szCs w:val="24"/>
        </w:rPr>
        <w:t xml:space="preserve"> </w:t>
      </w:r>
    </w:p>
    <w:p w14:paraId="31B5D49D" w14:textId="1AEB671E" w:rsidR="00C7081A" w:rsidRPr="00E61727" w:rsidRDefault="0047605D" w:rsidP="00860281">
      <w:pPr>
        <w:pStyle w:val="SyllabusBlueHeading2"/>
      </w:pPr>
      <w:r>
        <w:t>Communication</w:t>
      </w:r>
    </w:p>
    <w:p w14:paraId="5FF033F9" w14:textId="47726568" w:rsidR="00C7081A" w:rsidRDefault="00AE396F">
      <w:pPr>
        <w:rPr>
          <w:rFonts w:asciiTheme="minorHAnsi" w:hAnsiTheme="minorHAnsi" w:cstheme="minorHAnsi"/>
          <w:sz w:val="24"/>
          <w:szCs w:val="24"/>
        </w:rPr>
      </w:pPr>
      <w:r>
        <w:rPr>
          <w:rFonts w:asciiTheme="minorHAnsi" w:hAnsiTheme="minorHAnsi" w:cstheme="minorHAnsi"/>
          <w:sz w:val="24"/>
          <w:szCs w:val="24"/>
        </w:rPr>
        <w:t>At any time during the term if you have any questions you can contact me through either email (</w:t>
      </w:r>
      <w:hyperlink r:id="rId9" w:history="1">
        <w:r w:rsidRPr="00CB6C01">
          <w:rPr>
            <w:rStyle w:val="Hyperlink"/>
            <w:rFonts w:asciiTheme="minorHAnsi" w:hAnsiTheme="minorHAnsi" w:cstheme="minorHAnsi"/>
            <w:sz w:val="24"/>
            <w:szCs w:val="24"/>
          </w:rPr>
          <w:t>dfryxell@chaminade.edu</w:t>
        </w:r>
      </w:hyperlink>
      <w:r>
        <w:rPr>
          <w:rFonts w:asciiTheme="minorHAnsi" w:hAnsiTheme="minorHAnsi" w:cstheme="minorHAnsi"/>
          <w:sz w:val="24"/>
          <w:szCs w:val="24"/>
        </w:rPr>
        <w:t xml:space="preserve">) or phone (808-739-4678.  My goal is always to respond to all emails and phone messages within 48 hours (Monday to Friday). </w:t>
      </w:r>
    </w:p>
    <w:p w14:paraId="7CC675AB" w14:textId="77777777" w:rsidR="007C0BD4" w:rsidRDefault="007C0BD4">
      <w:pPr>
        <w:rPr>
          <w:rFonts w:asciiTheme="minorHAnsi" w:hAnsiTheme="minorHAnsi" w:cstheme="minorHAnsi"/>
          <w:sz w:val="24"/>
          <w:szCs w:val="24"/>
        </w:rPr>
      </w:pPr>
    </w:p>
    <w:p w14:paraId="7A81A56B" w14:textId="61512585" w:rsidR="007C0BD4" w:rsidRPr="007C0BD4" w:rsidRDefault="007C0BD4" w:rsidP="007C0BD4">
      <w:pPr>
        <w:pStyle w:val="SyllabusBlueHeading2"/>
      </w:pPr>
      <w:r>
        <w:t>Canvas Technical Assistance</w:t>
      </w:r>
      <w:r w:rsidRPr="007C0BD4">
        <w:rPr>
          <w:rFonts w:asciiTheme="minorHAnsi" w:hAnsiTheme="minorHAnsi" w:cstheme="minorHAnsi"/>
          <w:szCs w:val="24"/>
        </w:rPr>
        <w:br/>
      </w:r>
      <w:r w:rsidRPr="007C0BD4">
        <w:rPr>
          <w:rFonts w:asciiTheme="minorHAnsi" w:hAnsiTheme="minorHAnsi" w:cstheme="minorHAnsi"/>
          <w:b w:val="0"/>
          <w:bCs w:val="0"/>
          <w:color w:val="auto"/>
          <w:szCs w:val="24"/>
        </w:rPr>
        <w:t>● Search for help on specific topics or get tips in Canvas Students</w:t>
      </w:r>
      <w:r w:rsidRPr="007C0BD4">
        <w:rPr>
          <w:rFonts w:asciiTheme="minorHAnsi" w:hAnsiTheme="minorHAnsi" w:cstheme="minorHAnsi"/>
          <w:b w:val="0"/>
          <w:bCs w:val="0"/>
          <w:color w:val="auto"/>
          <w:szCs w:val="24"/>
        </w:rPr>
        <w:br/>
        <w:t>● Live chat with Canvas Support for students</w:t>
      </w:r>
      <w:r w:rsidRPr="007C0BD4">
        <w:rPr>
          <w:rFonts w:asciiTheme="minorHAnsi" w:hAnsiTheme="minorHAnsi" w:cstheme="minorHAnsi"/>
          <w:b w:val="0"/>
          <w:bCs w:val="0"/>
          <w:color w:val="auto"/>
          <w:szCs w:val="24"/>
        </w:rPr>
        <w:br/>
        <w:t>● Canvas Support Hotline for students: +1-833-209-6111</w:t>
      </w:r>
      <w:r w:rsidRPr="007C0BD4">
        <w:rPr>
          <w:rFonts w:asciiTheme="minorHAnsi" w:hAnsiTheme="minorHAnsi" w:cstheme="minorHAnsi"/>
          <w:b w:val="0"/>
          <w:bCs w:val="0"/>
          <w:color w:val="auto"/>
          <w:szCs w:val="24"/>
        </w:rPr>
        <w:br/>
        <w:t>● Watch this video to get you started</w:t>
      </w:r>
      <w:r w:rsidRPr="007C0BD4">
        <w:rPr>
          <w:rFonts w:asciiTheme="minorHAnsi" w:hAnsiTheme="minorHAnsi" w:cstheme="minorHAnsi"/>
          <w:b w:val="0"/>
          <w:bCs w:val="0"/>
          <w:color w:val="auto"/>
          <w:szCs w:val="24"/>
        </w:rPr>
        <w:br/>
        <w:t>● Online tutorials: click on “Students” role to access tutorials</w:t>
      </w:r>
      <w:r w:rsidRPr="007C0BD4">
        <w:rPr>
          <w:rFonts w:asciiTheme="minorHAnsi" w:hAnsiTheme="minorHAnsi" w:cstheme="minorHAnsi"/>
          <w:b w:val="0"/>
          <w:bCs w:val="0"/>
          <w:color w:val="auto"/>
          <w:szCs w:val="24"/>
        </w:rPr>
        <w:br/>
        <w:t>● Contact the Chaminade IT Helpdesk for technical issues: helpdesk@chaminade.edu or call (808) 735-4855</w:t>
      </w:r>
    </w:p>
    <w:p w14:paraId="767A2494" w14:textId="77777777" w:rsidR="00E45CAF" w:rsidRDefault="00E45CAF">
      <w:pPr>
        <w:rPr>
          <w:rFonts w:asciiTheme="minorHAnsi" w:hAnsiTheme="minorHAnsi" w:cstheme="minorHAnsi"/>
          <w:sz w:val="24"/>
          <w:szCs w:val="24"/>
        </w:rPr>
      </w:pPr>
    </w:p>
    <w:p w14:paraId="6155EAA4" w14:textId="4069CCD4" w:rsidR="00E45CAF" w:rsidRPr="00792171" w:rsidRDefault="00E45CAF" w:rsidP="00E45CAF">
      <w:pPr>
        <w:pStyle w:val="SyllabusBlueHeading1"/>
      </w:pPr>
      <w:r>
        <w:t>School &amp; Department Information</w:t>
      </w:r>
    </w:p>
    <w:p w14:paraId="38176FB8" w14:textId="77777777" w:rsidR="00E45CAF" w:rsidRPr="003E29D9" w:rsidRDefault="00E45CAF" w:rsidP="00E45CAF">
      <w:pPr>
        <w:rPr>
          <w:rFonts w:asciiTheme="minorHAnsi" w:hAnsiTheme="minorHAnsi" w:cstheme="minorHAnsi"/>
          <w:sz w:val="24"/>
          <w:szCs w:val="24"/>
        </w:rPr>
      </w:pPr>
    </w:p>
    <w:p w14:paraId="7625AD06" w14:textId="05106A2F" w:rsidR="00E45CAF" w:rsidRPr="00E61727" w:rsidRDefault="00E45CAF" w:rsidP="00E45CAF">
      <w:pPr>
        <w:pStyle w:val="SyllabusBlueHeading2"/>
      </w:pPr>
      <w:r>
        <w:t xml:space="preserve">School of </w:t>
      </w:r>
      <w:r w:rsidR="00AE396F">
        <w:t>Education and Behavioral Sciences</w:t>
      </w:r>
    </w:p>
    <w:p w14:paraId="24104194" w14:textId="3203582F" w:rsidR="00E45CAF" w:rsidRDefault="00E45CAF" w:rsidP="00E45CAF">
      <w:pPr>
        <w:rPr>
          <w:rFonts w:asciiTheme="minorHAnsi" w:hAnsiTheme="minorHAnsi" w:cstheme="minorHAnsi"/>
          <w:sz w:val="24"/>
          <w:szCs w:val="24"/>
        </w:rPr>
      </w:pPr>
      <w:r>
        <w:rPr>
          <w:rFonts w:asciiTheme="minorHAnsi" w:hAnsiTheme="minorHAnsi" w:cstheme="minorHAnsi"/>
          <w:sz w:val="24"/>
          <w:szCs w:val="24"/>
        </w:rPr>
        <w:t xml:space="preserve">Office Location: </w:t>
      </w:r>
      <w:r w:rsidR="00AE396F">
        <w:rPr>
          <w:rFonts w:asciiTheme="minorHAnsi" w:hAnsiTheme="minorHAnsi" w:cstheme="minorHAnsi"/>
          <w:sz w:val="24"/>
          <w:szCs w:val="24"/>
        </w:rPr>
        <w:t xml:space="preserve">Brogan Hall, Room 110 </w:t>
      </w:r>
    </w:p>
    <w:p w14:paraId="05E02540" w14:textId="7FD1E321" w:rsidR="00E45CAF" w:rsidRDefault="00E45CAF" w:rsidP="00E45CAF">
      <w:pPr>
        <w:rPr>
          <w:rFonts w:asciiTheme="minorHAnsi" w:hAnsiTheme="minorHAnsi" w:cstheme="minorHAnsi"/>
          <w:sz w:val="24"/>
          <w:szCs w:val="24"/>
        </w:rPr>
      </w:pPr>
      <w:r>
        <w:rPr>
          <w:rFonts w:asciiTheme="minorHAnsi" w:hAnsiTheme="minorHAnsi" w:cstheme="minorHAnsi"/>
          <w:sz w:val="24"/>
          <w:szCs w:val="24"/>
        </w:rPr>
        <w:lastRenderedPageBreak/>
        <w:t xml:space="preserve">Phone: (808) </w:t>
      </w:r>
      <w:r w:rsidR="00AE396F">
        <w:rPr>
          <w:rFonts w:asciiTheme="minorHAnsi" w:hAnsiTheme="minorHAnsi" w:cstheme="minorHAnsi"/>
          <w:sz w:val="24"/>
          <w:szCs w:val="24"/>
        </w:rPr>
        <w:t>739</w:t>
      </w:r>
      <w:r>
        <w:rPr>
          <w:rFonts w:asciiTheme="minorHAnsi" w:hAnsiTheme="minorHAnsi" w:cstheme="minorHAnsi"/>
          <w:sz w:val="24"/>
          <w:szCs w:val="24"/>
        </w:rPr>
        <w:t xml:space="preserve"> - </w:t>
      </w:r>
      <w:r w:rsidR="00AE396F">
        <w:rPr>
          <w:rFonts w:asciiTheme="minorHAnsi" w:hAnsiTheme="minorHAnsi" w:cstheme="minorHAnsi"/>
          <w:sz w:val="24"/>
          <w:szCs w:val="24"/>
        </w:rPr>
        <w:t>4652</w:t>
      </w:r>
      <w:r w:rsidR="00FD13B8">
        <w:rPr>
          <w:rFonts w:asciiTheme="minorHAnsi" w:hAnsiTheme="minorHAnsi" w:cstheme="minorHAnsi"/>
          <w:sz w:val="24"/>
          <w:szCs w:val="24"/>
        </w:rPr>
        <w:t xml:space="preserve"> </w:t>
      </w:r>
    </w:p>
    <w:p w14:paraId="5601B376" w14:textId="77777777" w:rsidR="00182B4E" w:rsidRDefault="00182B4E" w:rsidP="00E45CAF">
      <w:pPr>
        <w:rPr>
          <w:rFonts w:asciiTheme="minorHAnsi" w:hAnsiTheme="minorHAnsi" w:cstheme="minorHAnsi"/>
          <w:sz w:val="24"/>
          <w:szCs w:val="24"/>
        </w:rPr>
      </w:pPr>
    </w:p>
    <w:p w14:paraId="5610C037" w14:textId="7677EF62" w:rsidR="00182B4E" w:rsidRDefault="00DD063A" w:rsidP="00E45CAF">
      <w:pPr>
        <w:rPr>
          <w:rFonts w:asciiTheme="minorHAnsi" w:hAnsiTheme="minorHAnsi" w:cstheme="minorHAnsi"/>
          <w:i/>
          <w:iCs/>
          <w:sz w:val="24"/>
          <w:szCs w:val="24"/>
        </w:rPr>
      </w:pPr>
      <w:r>
        <w:rPr>
          <w:rFonts w:asciiTheme="minorHAnsi" w:hAnsiTheme="minorHAnsi" w:cstheme="minorHAnsi"/>
          <w:sz w:val="24"/>
          <w:szCs w:val="24"/>
        </w:rPr>
        <w:t>If you have q</w:t>
      </w:r>
      <w:r w:rsidR="00182B4E">
        <w:rPr>
          <w:rFonts w:asciiTheme="minorHAnsi" w:hAnsiTheme="minorHAnsi" w:cstheme="minorHAnsi"/>
          <w:sz w:val="24"/>
          <w:szCs w:val="24"/>
        </w:rPr>
        <w:t>uestions regarding the</w:t>
      </w:r>
      <w:r w:rsidR="00B31515">
        <w:rPr>
          <w:rFonts w:asciiTheme="minorHAnsi" w:hAnsiTheme="minorHAnsi" w:cstheme="minorHAnsi"/>
          <w:sz w:val="24"/>
          <w:szCs w:val="24"/>
        </w:rPr>
        <w:t xml:space="preserve"> Psychology Department</w:t>
      </w:r>
      <w:r w:rsidR="00182B4E">
        <w:rPr>
          <w:rFonts w:asciiTheme="minorHAnsi" w:hAnsiTheme="minorHAnsi" w:cstheme="minorHAnsi"/>
          <w:sz w:val="24"/>
          <w:szCs w:val="24"/>
        </w:rPr>
        <w:t xml:space="preserve">, reach out to your Instructor or the School of </w:t>
      </w:r>
      <w:r w:rsidR="00B31515">
        <w:rPr>
          <w:rFonts w:asciiTheme="minorHAnsi" w:hAnsiTheme="minorHAnsi" w:cstheme="minorHAnsi"/>
          <w:sz w:val="24"/>
          <w:szCs w:val="24"/>
        </w:rPr>
        <w:t>Education and Behavioral Sciences.</w:t>
      </w:r>
    </w:p>
    <w:p w14:paraId="3A9DE165" w14:textId="77777777" w:rsidR="00E45CAF" w:rsidRDefault="00E45CAF" w:rsidP="00E45CAF">
      <w:pPr>
        <w:rPr>
          <w:rFonts w:asciiTheme="minorHAnsi" w:hAnsiTheme="minorHAnsi" w:cstheme="minorHAnsi"/>
          <w:sz w:val="24"/>
          <w:szCs w:val="24"/>
        </w:rPr>
      </w:pPr>
    </w:p>
    <w:p w14:paraId="71C63F83" w14:textId="77777777" w:rsidR="00B31515" w:rsidRDefault="00B31515" w:rsidP="00E45CAF">
      <w:pPr>
        <w:rPr>
          <w:rFonts w:asciiTheme="minorHAnsi" w:hAnsiTheme="minorHAnsi" w:cstheme="minorHAnsi"/>
          <w:sz w:val="24"/>
          <w:szCs w:val="24"/>
        </w:rPr>
      </w:pPr>
    </w:p>
    <w:p w14:paraId="7F473ACD" w14:textId="77777777" w:rsidR="00B31515" w:rsidRPr="00182B4E" w:rsidRDefault="00B31515" w:rsidP="00E45CAF">
      <w:pPr>
        <w:rPr>
          <w:rFonts w:asciiTheme="minorHAnsi" w:hAnsiTheme="minorHAnsi" w:cstheme="minorHAnsi"/>
          <w:sz w:val="24"/>
          <w:szCs w:val="24"/>
        </w:rPr>
      </w:pPr>
    </w:p>
    <w:p w14:paraId="4A644173" w14:textId="200E7EC3" w:rsidR="003E29D9" w:rsidRPr="00792171" w:rsidRDefault="003E29D9" w:rsidP="00792171">
      <w:pPr>
        <w:pStyle w:val="SyllabusBlueHeading1"/>
      </w:pPr>
      <w:r w:rsidRPr="00792171">
        <w:t xml:space="preserve">Course Description </w:t>
      </w:r>
      <w:r w:rsidR="00C7081A" w:rsidRPr="00792171">
        <w:t>&amp;</w:t>
      </w:r>
      <w:r w:rsidRPr="00792171">
        <w:t xml:space="preserve"> Materials</w:t>
      </w:r>
    </w:p>
    <w:p w14:paraId="360A2529" w14:textId="77777777" w:rsidR="003E29D9" w:rsidRPr="003E29D9" w:rsidRDefault="003E29D9">
      <w:pPr>
        <w:rPr>
          <w:rFonts w:asciiTheme="minorHAnsi" w:hAnsiTheme="minorHAnsi" w:cstheme="minorHAnsi"/>
          <w:sz w:val="24"/>
          <w:szCs w:val="24"/>
        </w:rPr>
      </w:pPr>
    </w:p>
    <w:p w14:paraId="6EC8E9D3" w14:textId="2D557B4C" w:rsidR="003E29D9" w:rsidRPr="00E61727" w:rsidRDefault="003E29D9" w:rsidP="0047605D">
      <w:pPr>
        <w:pStyle w:val="SyllabusBlueHeading2"/>
      </w:pPr>
      <w:r w:rsidRPr="00E61727">
        <w:t>Catalog Course Description</w:t>
      </w:r>
    </w:p>
    <w:p w14:paraId="27A870D3" w14:textId="1BE902FC" w:rsidR="003E4323" w:rsidRDefault="00E83B05">
      <w:pPr>
        <w:rPr>
          <w:rFonts w:asciiTheme="minorHAnsi" w:hAnsiTheme="minorHAnsi" w:cstheme="minorHAnsi"/>
          <w:sz w:val="24"/>
          <w:szCs w:val="24"/>
        </w:rPr>
      </w:pPr>
      <w:r w:rsidRPr="00E83B05">
        <w:rPr>
          <w:rFonts w:asciiTheme="minorHAnsi" w:hAnsiTheme="minorHAnsi" w:cstheme="minorHAnsi"/>
          <w:sz w:val="24"/>
          <w:szCs w:val="24"/>
        </w:rPr>
        <w:t>This course examines the impact of social interaction on how we think, feel, and behave. The course explores</w:t>
      </w:r>
      <w:r>
        <w:rPr>
          <w:rFonts w:asciiTheme="minorHAnsi" w:hAnsiTheme="minorHAnsi" w:cstheme="minorHAnsi"/>
          <w:sz w:val="24"/>
          <w:szCs w:val="24"/>
        </w:rPr>
        <w:t xml:space="preserve"> </w:t>
      </w:r>
      <w:r w:rsidRPr="00E83B05">
        <w:rPr>
          <w:rFonts w:asciiTheme="minorHAnsi" w:hAnsiTheme="minorHAnsi" w:cstheme="minorHAnsi"/>
          <w:sz w:val="24"/>
          <w:szCs w:val="24"/>
        </w:rPr>
        <w:t>interpersonal relations, social attitudes, group dynamics, inter-group relations, class and cultural influences.</w:t>
      </w:r>
      <w:r>
        <w:rPr>
          <w:rFonts w:asciiTheme="minorHAnsi" w:hAnsiTheme="minorHAnsi" w:cstheme="minorHAnsi"/>
          <w:sz w:val="24"/>
          <w:szCs w:val="24"/>
        </w:rPr>
        <w:t xml:space="preserve"> </w:t>
      </w:r>
      <w:r w:rsidR="00B31515" w:rsidRPr="00B31515">
        <w:rPr>
          <w:rFonts w:asciiTheme="minorHAnsi" w:hAnsiTheme="minorHAnsi" w:cstheme="minorHAnsi"/>
          <w:sz w:val="24"/>
          <w:szCs w:val="24"/>
        </w:rPr>
        <w:t>Prerequisites: PSY 101, EN 102, COM 101</w:t>
      </w:r>
      <w:r w:rsidR="007C0BD4">
        <w:rPr>
          <w:rFonts w:asciiTheme="minorHAnsi" w:hAnsiTheme="minorHAnsi" w:cstheme="minorHAnsi"/>
          <w:sz w:val="24"/>
          <w:szCs w:val="24"/>
        </w:rPr>
        <w:t>.</w:t>
      </w:r>
    </w:p>
    <w:p w14:paraId="45C1066D" w14:textId="77777777" w:rsidR="007C0BD4" w:rsidRDefault="007C0BD4">
      <w:pPr>
        <w:rPr>
          <w:rFonts w:asciiTheme="minorHAnsi" w:hAnsiTheme="minorHAnsi" w:cstheme="minorHAnsi"/>
          <w:i/>
          <w:iCs/>
          <w:sz w:val="24"/>
          <w:szCs w:val="24"/>
        </w:rPr>
      </w:pPr>
    </w:p>
    <w:p w14:paraId="1C7B3B56" w14:textId="6D954A7B" w:rsidR="003E4323" w:rsidRDefault="003E4323" w:rsidP="003E4323">
      <w:pPr>
        <w:pStyle w:val="SyllabusBlueHeading2"/>
      </w:pPr>
      <w:r>
        <w:t>Time Allocation</w:t>
      </w:r>
    </w:p>
    <w:p w14:paraId="0FF5BA21" w14:textId="6E7E4514" w:rsidR="001823B6" w:rsidRDefault="001823B6">
      <w:pPr>
        <w:rPr>
          <w:rFonts w:asciiTheme="minorHAnsi" w:hAnsiTheme="minorHAnsi" w:cstheme="minorHAnsi"/>
          <w:sz w:val="24"/>
          <w:szCs w:val="24"/>
        </w:rPr>
      </w:pPr>
      <w:r w:rsidRPr="001823B6">
        <w:rPr>
          <w:rFonts w:asciiTheme="minorHAnsi" w:hAnsiTheme="minorHAnsi" w:cstheme="minorHAnsi"/>
          <w:sz w:val="24"/>
          <w:szCs w:val="24"/>
        </w:rPr>
        <w:t xml:space="preserve">This is a three-credit hour course requiring 135 clock hours of student engagement, per the official CUH Credit Hour Policy. </w:t>
      </w:r>
      <w:r w:rsidR="003E4323" w:rsidRPr="003E4323">
        <w:rPr>
          <w:rFonts w:asciiTheme="minorHAnsi" w:hAnsiTheme="minorHAnsi" w:cstheme="minorHAnsi"/>
          <w:sz w:val="24"/>
          <w:szCs w:val="24"/>
        </w:rPr>
        <w:t xml:space="preserve">Over the </w:t>
      </w:r>
      <w:r w:rsidR="00B31515">
        <w:rPr>
          <w:rFonts w:asciiTheme="minorHAnsi" w:hAnsiTheme="minorHAnsi" w:cstheme="minorHAnsi"/>
          <w:sz w:val="24"/>
          <w:szCs w:val="24"/>
        </w:rPr>
        <w:t>duration</w:t>
      </w:r>
      <w:r w:rsidR="003E4323" w:rsidRPr="003E4323">
        <w:rPr>
          <w:rFonts w:asciiTheme="minorHAnsi" w:hAnsiTheme="minorHAnsi" w:cstheme="minorHAnsi"/>
          <w:sz w:val="24"/>
          <w:szCs w:val="24"/>
        </w:rPr>
        <w:t xml:space="preserve"> of this course, students will spend </w:t>
      </w:r>
      <w:r w:rsidR="00EC4795">
        <w:rPr>
          <w:rFonts w:asciiTheme="minorHAnsi" w:hAnsiTheme="minorHAnsi" w:cstheme="minorHAnsi"/>
          <w:sz w:val="24"/>
          <w:szCs w:val="24"/>
        </w:rPr>
        <w:t>30</w:t>
      </w:r>
      <w:r w:rsidR="003E4323" w:rsidRPr="003E4323">
        <w:rPr>
          <w:rFonts w:asciiTheme="minorHAnsi" w:hAnsiTheme="minorHAnsi" w:cstheme="minorHAnsi"/>
          <w:sz w:val="24"/>
          <w:szCs w:val="24"/>
        </w:rPr>
        <w:t xml:space="preserve"> hours</w:t>
      </w:r>
      <w:r w:rsidR="00B31515">
        <w:rPr>
          <w:rFonts w:asciiTheme="minorHAnsi" w:hAnsiTheme="minorHAnsi" w:cstheme="minorHAnsi"/>
          <w:sz w:val="24"/>
          <w:szCs w:val="24"/>
        </w:rPr>
        <w:t xml:space="preserve"> reading and studying the textbook chapters, </w:t>
      </w:r>
      <w:r w:rsidR="00DD707F">
        <w:rPr>
          <w:rFonts w:asciiTheme="minorHAnsi" w:hAnsiTheme="minorHAnsi" w:cstheme="minorHAnsi"/>
          <w:sz w:val="24"/>
          <w:szCs w:val="24"/>
        </w:rPr>
        <w:t>22.5</w:t>
      </w:r>
      <w:r w:rsidR="00494BAF">
        <w:rPr>
          <w:rFonts w:asciiTheme="minorHAnsi" w:hAnsiTheme="minorHAnsi" w:cstheme="minorHAnsi"/>
          <w:sz w:val="24"/>
          <w:szCs w:val="24"/>
        </w:rPr>
        <w:t xml:space="preserve"> hours reviewing the chapter presentation PowerPoints, 1</w:t>
      </w:r>
      <w:r w:rsidR="00DD707F">
        <w:rPr>
          <w:rFonts w:asciiTheme="minorHAnsi" w:hAnsiTheme="minorHAnsi" w:cstheme="minorHAnsi"/>
          <w:sz w:val="24"/>
          <w:szCs w:val="24"/>
        </w:rPr>
        <w:t>5</w:t>
      </w:r>
      <w:r w:rsidR="00494BAF">
        <w:rPr>
          <w:rFonts w:asciiTheme="minorHAnsi" w:hAnsiTheme="minorHAnsi" w:cstheme="minorHAnsi"/>
          <w:sz w:val="24"/>
          <w:szCs w:val="24"/>
        </w:rPr>
        <w:t xml:space="preserve"> hours taking the chapter quizzes, </w:t>
      </w:r>
      <w:r w:rsidR="00831D68">
        <w:rPr>
          <w:rFonts w:asciiTheme="minorHAnsi" w:hAnsiTheme="minorHAnsi" w:cstheme="minorHAnsi"/>
          <w:sz w:val="24"/>
          <w:szCs w:val="24"/>
        </w:rPr>
        <w:t>60</w:t>
      </w:r>
      <w:r w:rsidR="00494BAF">
        <w:rPr>
          <w:rFonts w:asciiTheme="minorHAnsi" w:hAnsiTheme="minorHAnsi" w:cstheme="minorHAnsi"/>
          <w:sz w:val="24"/>
          <w:szCs w:val="24"/>
        </w:rPr>
        <w:t xml:space="preserve"> hours completing the course activities, </w:t>
      </w:r>
      <w:r w:rsidR="002A43CF">
        <w:rPr>
          <w:rFonts w:asciiTheme="minorHAnsi" w:hAnsiTheme="minorHAnsi" w:cstheme="minorHAnsi"/>
          <w:sz w:val="24"/>
          <w:szCs w:val="24"/>
        </w:rPr>
        <w:t>15 hours</w:t>
      </w:r>
      <w:r w:rsidR="008A5E40">
        <w:rPr>
          <w:rFonts w:asciiTheme="minorHAnsi" w:hAnsiTheme="minorHAnsi" w:cstheme="minorHAnsi"/>
          <w:sz w:val="24"/>
          <w:szCs w:val="24"/>
        </w:rPr>
        <w:t xml:space="preserve"> writing the final integrative paper, </w:t>
      </w:r>
      <w:r w:rsidR="00494BAF">
        <w:rPr>
          <w:rFonts w:asciiTheme="minorHAnsi" w:hAnsiTheme="minorHAnsi" w:cstheme="minorHAnsi"/>
          <w:sz w:val="24"/>
          <w:szCs w:val="24"/>
        </w:rPr>
        <w:t xml:space="preserve">and </w:t>
      </w:r>
      <w:r w:rsidR="002A43CF">
        <w:rPr>
          <w:rFonts w:asciiTheme="minorHAnsi" w:hAnsiTheme="minorHAnsi" w:cstheme="minorHAnsi"/>
          <w:sz w:val="24"/>
          <w:szCs w:val="24"/>
        </w:rPr>
        <w:t>6</w:t>
      </w:r>
      <w:r w:rsidR="00494BAF">
        <w:rPr>
          <w:rFonts w:asciiTheme="minorHAnsi" w:hAnsiTheme="minorHAnsi" w:cstheme="minorHAnsi"/>
          <w:sz w:val="24"/>
          <w:szCs w:val="24"/>
        </w:rPr>
        <w:t xml:space="preserve"> hours participating in </w:t>
      </w:r>
      <w:r w:rsidR="002C177F">
        <w:rPr>
          <w:rFonts w:asciiTheme="minorHAnsi" w:hAnsiTheme="minorHAnsi" w:cstheme="minorHAnsi"/>
          <w:sz w:val="24"/>
          <w:szCs w:val="24"/>
        </w:rPr>
        <w:t>discussions</w:t>
      </w:r>
      <w:r w:rsidR="00494BAF">
        <w:rPr>
          <w:rFonts w:asciiTheme="minorHAnsi" w:hAnsiTheme="minorHAnsi" w:cstheme="minorHAnsi"/>
          <w:sz w:val="24"/>
          <w:szCs w:val="24"/>
        </w:rPr>
        <w:t xml:space="preserve">. </w:t>
      </w:r>
      <w:r w:rsidR="001554F1" w:rsidRPr="001554F1">
        <w:rPr>
          <w:rFonts w:asciiTheme="minorHAnsi" w:hAnsiTheme="minorHAnsi" w:cstheme="minorHAnsi"/>
          <w:sz w:val="24"/>
          <w:szCs w:val="24"/>
        </w:rPr>
        <w:t>There will be an additional 2</w:t>
      </w:r>
      <w:r w:rsidR="00494BAF">
        <w:rPr>
          <w:rFonts w:asciiTheme="minorHAnsi" w:hAnsiTheme="minorHAnsi" w:cstheme="minorHAnsi"/>
          <w:sz w:val="24"/>
          <w:szCs w:val="24"/>
        </w:rPr>
        <w:t>0</w:t>
      </w:r>
      <w:r w:rsidR="001554F1" w:rsidRPr="001554F1">
        <w:rPr>
          <w:rFonts w:asciiTheme="minorHAnsi" w:hAnsiTheme="minorHAnsi" w:cstheme="minorHAnsi"/>
          <w:sz w:val="24"/>
          <w:szCs w:val="24"/>
        </w:rPr>
        <w:t xml:space="preserve"> hours of work required beyond what is listed here (</w:t>
      </w:r>
      <w:r w:rsidR="00494BAF">
        <w:rPr>
          <w:rFonts w:asciiTheme="minorHAnsi" w:hAnsiTheme="minorHAnsi" w:cstheme="minorHAnsi"/>
          <w:sz w:val="24"/>
          <w:szCs w:val="24"/>
        </w:rPr>
        <w:t>i.e., reviewing materials, conducting individual research).</w:t>
      </w:r>
      <w:r w:rsidR="001554F1">
        <w:rPr>
          <w:rFonts w:asciiTheme="minorHAnsi" w:hAnsiTheme="minorHAnsi" w:cstheme="minorHAnsi"/>
          <w:sz w:val="24"/>
          <w:szCs w:val="24"/>
        </w:rPr>
        <w:t xml:space="preserve"> </w:t>
      </w:r>
      <w:r w:rsidR="003E4323" w:rsidRPr="003E4323">
        <w:rPr>
          <w:rFonts w:asciiTheme="minorHAnsi" w:hAnsiTheme="minorHAnsi" w:cstheme="minorHAnsi"/>
          <w:sz w:val="24"/>
          <w:szCs w:val="24"/>
        </w:rPr>
        <w:t xml:space="preserve"> </w:t>
      </w:r>
    </w:p>
    <w:p w14:paraId="13C342D1" w14:textId="77777777" w:rsidR="003E29D9" w:rsidRDefault="003E29D9">
      <w:pPr>
        <w:rPr>
          <w:rFonts w:asciiTheme="minorHAnsi" w:hAnsiTheme="minorHAnsi" w:cstheme="minorHAnsi"/>
          <w:sz w:val="24"/>
          <w:szCs w:val="24"/>
        </w:rPr>
      </w:pPr>
    </w:p>
    <w:p w14:paraId="7F9B5103" w14:textId="02110FCD" w:rsidR="00C7081A" w:rsidRPr="00E61727" w:rsidRDefault="00C7081A" w:rsidP="0047605D">
      <w:pPr>
        <w:pStyle w:val="SyllabusBlueHeading2"/>
      </w:pPr>
      <w:r w:rsidRPr="00E61727">
        <w:t xml:space="preserve">Required </w:t>
      </w:r>
      <w:r w:rsidR="00514917" w:rsidRPr="00E61727">
        <w:t>Materials</w:t>
      </w:r>
    </w:p>
    <w:p w14:paraId="015961E0" w14:textId="77777777" w:rsidR="00615104" w:rsidRDefault="006D07AF">
      <w:pPr>
        <w:rPr>
          <w:rFonts w:asciiTheme="minorHAnsi" w:hAnsiTheme="minorHAnsi" w:cstheme="minorHAnsi"/>
          <w:sz w:val="24"/>
          <w:szCs w:val="24"/>
        </w:rPr>
      </w:pPr>
      <w:r w:rsidRPr="006D07AF">
        <w:rPr>
          <w:rFonts w:asciiTheme="minorHAnsi" w:hAnsiTheme="minorHAnsi" w:cstheme="minorHAnsi"/>
          <w:sz w:val="24"/>
          <w:szCs w:val="24"/>
        </w:rPr>
        <w:t>(</w:t>
      </w:r>
      <w:proofErr w:type="spellStart"/>
      <w:r w:rsidRPr="006D07AF">
        <w:rPr>
          <w:rFonts w:asciiTheme="minorHAnsi" w:hAnsiTheme="minorHAnsi" w:cstheme="minorHAnsi"/>
          <w:sz w:val="24"/>
          <w:szCs w:val="24"/>
        </w:rPr>
        <w:t>ebook</w:t>
      </w:r>
      <w:proofErr w:type="spellEnd"/>
      <w:r w:rsidRPr="006D07AF">
        <w:rPr>
          <w:rFonts w:asciiTheme="minorHAnsi" w:hAnsiTheme="minorHAnsi" w:cstheme="minorHAnsi"/>
          <w:sz w:val="24"/>
          <w:szCs w:val="24"/>
        </w:rPr>
        <w:t xml:space="preserve">) Greenberg, J., Schmader, T., </w:t>
      </w:r>
      <w:proofErr w:type="spellStart"/>
      <w:r w:rsidRPr="006D07AF">
        <w:rPr>
          <w:rFonts w:asciiTheme="minorHAnsi" w:hAnsiTheme="minorHAnsi" w:cstheme="minorHAnsi"/>
          <w:sz w:val="24"/>
          <w:szCs w:val="24"/>
        </w:rPr>
        <w:t>Andt</w:t>
      </w:r>
      <w:proofErr w:type="spellEnd"/>
      <w:r w:rsidRPr="006D07AF">
        <w:rPr>
          <w:rFonts w:asciiTheme="minorHAnsi" w:hAnsiTheme="minorHAnsi" w:cstheme="minorHAnsi"/>
          <w:sz w:val="24"/>
          <w:szCs w:val="24"/>
        </w:rPr>
        <w:t xml:space="preserve">, J., &amp; Landau, M. (2018). Social Psychology with Achieve Access (3rded.). New York, NY: Worth Publishers. </w:t>
      </w:r>
    </w:p>
    <w:p w14:paraId="197877A3" w14:textId="4E2BCCB7" w:rsidR="006D07AF" w:rsidRDefault="006D07AF">
      <w:pPr>
        <w:rPr>
          <w:rFonts w:asciiTheme="minorHAnsi" w:hAnsiTheme="minorHAnsi" w:cstheme="minorHAnsi"/>
          <w:sz w:val="24"/>
          <w:szCs w:val="24"/>
        </w:rPr>
      </w:pPr>
      <w:r w:rsidRPr="006D07AF">
        <w:rPr>
          <w:rFonts w:asciiTheme="minorHAnsi" w:hAnsiTheme="minorHAnsi" w:cstheme="minorHAnsi"/>
          <w:sz w:val="24"/>
          <w:szCs w:val="24"/>
        </w:rPr>
        <w:br/>
        <w:t xml:space="preserve">We will be using an </w:t>
      </w:r>
      <w:proofErr w:type="spellStart"/>
      <w:r w:rsidRPr="006D07AF">
        <w:rPr>
          <w:rFonts w:asciiTheme="minorHAnsi" w:hAnsiTheme="minorHAnsi" w:cstheme="minorHAnsi"/>
          <w:sz w:val="24"/>
          <w:szCs w:val="24"/>
        </w:rPr>
        <w:t>ebook</w:t>
      </w:r>
      <w:proofErr w:type="spellEnd"/>
      <w:r w:rsidRPr="006D07AF">
        <w:rPr>
          <w:rFonts w:asciiTheme="minorHAnsi" w:hAnsiTheme="minorHAnsi" w:cstheme="minorHAnsi"/>
          <w:sz w:val="24"/>
          <w:szCs w:val="24"/>
        </w:rPr>
        <w:t xml:space="preserve"> that is included on the Achieve website. To purchase access to the Achieve website:</w:t>
      </w:r>
      <w:r w:rsidRPr="006D07AF">
        <w:rPr>
          <w:rFonts w:asciiTheme="minorHAnsi" w:hAnsiTheme="minorHAnsi" w:cstheme="minorHAnsi"/>
          <w:sz w:val="24"/>
          <w:szCs w:val="24"/>
        </w:rPr>
        <w:br/>
        <w:t>https://achieve.macmillanlearning.com/courses/g45br3</w:t>
      </w:r>
      <w:r w:rsidRPr="006D07AF">
        <w:rPr>
          <w:rFonts w:asciiTheme="minorHAnsi" w:hAnsiTheme="minorHAnsi" w:cstheme="minorHAnsi"/>
          <w:sz w:val="24"/>
          <w:szCs w:val="24"/>
        </w:rPr>
        <w:br/>
      </w:r>
    </w:p>
    <w:p w14:paraId="267FB14E" w14:textId="499CC92E" w:rsidR="003E29D9" w:rsidRDefault="006D07AF">
      <w:pPr>
        <w:rPr>
          <w:rFonts w:asciiTheme="minorHAnsi" w:hAnsiTheme="minorHAnsi" w:cstheme="minorHAnsi"/>
          <w:sz w:val="24"/>
          <w:szCs w:val="24"/>
        </w:rPr>
      </w:pPr>
      <w:r w:rsidRPr="006D07AF">
        <w:rPr>
          <w:rFonts w:asciiTheme="minorHAnsi" w:hAnsiTheme="minorHAnsi" w:cstheme="minorHAnsi"/>
          <w:sz w:val="24"/>
          <w:szCs w:val="24"/>
        </w:rPr>
        <w:t>You will need access to the Achieve website in order to complete the required work for the course</w:t>
      </w:r>
      <w:r w:rsidR="00615104">
        <w:rPr>
          <w:rFonts w:asciiTheme="minorHAnsi" w:hAnsiTheme="minorHAnsi" w:cstheme="minorHAnsi"/>
          <w:sz w:val="24"/>
          <w:szCs w:val="24"/>
        </w:rPr>
        <w:t>.</w:t>
      </w:r>
    </w:p>
    <w:p w14:paraId="6109C086" w14:textId="77777777" w:rsidR="00615104" w:rsidRDefault="00615104">
      <w:pPr>
        <w:rPr>
          <w:rFonts w:asciiTheme="minorHAnsi" w:hAnsiTheme="minorHAnsi" w:cstheme="minorHAnsi"/>
          <w:sz w:val="24"/>
          <w:szCs w:val="24"/>
        </w:rPr>
      </w:pPr>
    </w:p>
    <w:p w14:paraId="4320BE5C" w14:textId="1900352C" w:rsidR="00C7081A" w:rsidRPr="00E61727" w:rsidRDefault="00C7081A" w:rsidP="0047605D">
      <w:pPr>
        <w:pStyle w:val="SyllabusBlueHeading2"/>
      </w:pPr>
      <w:r w:rsidRPr="00E61727">
        <w:t>Recommended Items</w:t>
      </w:r>
    </w:p>
    <w:p w14:paraId="777AD94D" w14:textId="2231A953" w:rsidR="00C7081A" w:rsidRDefault="007C0BD4">
      <w:pPr>
        <w:rPr>
          <w:rFonts w:asciiTheme="minorHAnsi" w:hAnsiTheme="minorHAnsi" w:cstheme="minorHAnsi"/>
          <w:sz w:val="24"/>
          <w:szCs w:val="24"/>
        </w:rPr>
      </w:pPr>
      <w:r w:rsidRPr="007C0BD4">
        <w:rPr>
          <w:rFonts w:asciiTheme="minorHAnsi" w:hAnsiTheme="minorHAnsi" w:cstheme="minorHAnsi"/>
          <w:sz w:val="24"/>
          <w:szCs w:val="24"/>
        </w:rPr>
        <w:t>Basic computer skills are needed for this course</w:t>
      </w:r>
      <w:r>
        <w:rPr>
          <w:rFonts w:asciiTheme="minorHAnsi" w:hAnsiTheme="minorHAnsi" w:cstheme="minorHAnsi"/>
          <w:sz w:val="24"/>
          <w:szCs w:val="24"/>
        </w:rPr>
        <w:t>.</w:t>
      </w:r>
    </w:p>
    <w:p w14:paraId="4D48DFF7" w14:textId="77777777" w:rsidR="007C0BD4" w:rsidRDefault="007C0BD4">
      <w:pPr>
        <w:rPr>
          <w:rFonts w:asciiTheme="minorHAnsi" w:hAnsiTheme="minorHAnsi" w:cstheme="minorHAnsi"/>
          <w:sz w:val="24"/>
          <w:szCs w:val="24"/>
        </w:rPr>
      </w:pPr>
    </w:p>
    <w:p w14:paraId="7FC7173B" w14:textId="6A478B3C" w:rsidR="00C7081A" w:rsidRDefault="00C7081A">
      <w:pPr>
        <w:rPr>
          <w:rFonts w:asciiTheme="minorHAnsi" w:hAnsiTheme="minorHAnsi" w:cstheme="minorHAnsi"/>
          <w:sz w:val="24"/>
          <w:szCs w:val="24"/>
        </w:rPr>
      </w:pPr>
      <w:r w:rsidRPr="0047605D">
        <w:rPr>
          <w:rStyle w:val="SyllabusBlueHeading2Char"/>
        </w:rPr>
        <w:t>Canvas</w:t>
      </w:r>
      <w:r w:rsidRPr="00E61727">
        <w:rPr>
          <w:rFonts w:asciiTheme="minorHAnsi" w:hAnsiTheme="minorHAnsi" w:cstheme="minorHAnsi"/>
          <w:color w:val="0054A6"/>
          <w:sz w:val="24"/>
          <w:szCs w:val="24"/>
        </w:rPr>
        <w:t xml:space="preserve"> (</w:t>
      </w:r>
      <w:hyperlink r:id="rId10" w:history="1">
        <w:r w:rsidR="00514917">
          <w:rPr>
            <w:rStyle w:val="Hyperlink"/>
            <w:rFonts w:asciiTheme="minorHAnsi" w:hAnsiTheme="minorHAnsi" w:cstheme="minorHAnsi"/>
            <w:sz w:val="24"/>
            <w:szCs w:val="24"/>
          </w:rPr>
          <w:t>https://chaminade.instructure.com</w:t>
        </w:r>
      </w:hyperlink>
      <w:r w:rsidR="00514917" w:rsidRPr="00E61727">
        <w:rPr>
          <w:rFonts w:asciiTheme="minorHAnsi" w:hAnsiTheme="minorHAnsi" w:cstheme="minorHAnsi"/>
          <w:color w:val="0054A6"/>
          <w:sz w:val="24"/>
          <w:szCs w:val="24"/>
        </w:rPr>
        <w:t>)</w:t>
      </w:r>
    </w:p>
    <w:p w14:paraId="477B4763" w14:textId="5EFE2E29" w:rsidR="00494BAF" w:rsidRPr="00FB20A0" w:rsidRDefault="00494BAF" w:rsidP="00494BAF">
      <w:pPr>
        <w:rPr>
          <w:rFonts w:asciiTheme="minorHAnsi" w:hAnsiTheme="minorHAnsi" w:cstheme="minorHAnsi"/>
          <w:sz w:val="24"/>
          <w:szCs w:val="24"/>
          <w:lang w:val="en-US"/>
        </w:rPr>
      </w:pPr>
      <w:r w:rsidRPr="00FB20A0">
        <w:rPr>
          <w:rFonts w:asciiTheme="minorHAnsi" w:hAnsiTheme="minorHAnsi" w:cstheme="minorHAnsi"/>
          <w:sz w:val="24"/>
          <w:szCs w:val="24"/>
        </w:rPr>
        <w:t xml:space="preserve">This course will be using the Canvas </w:t>
      </w:r>
      <w:r w:rsidR="00FB20A0" w:rsidRPr="00FB20A0">
        <w:rPr>
          <w:rFonts w:asciiTheme="minorHAnsi" w:hAnsiTheme="minorHAnsi" w:cstheme="minorHAnsi"/>
          <w:sz w:val="24"/>
          <w:szCs w:val="24"/>
        </w:rPr>
        <w:t>learning</w:t>
      </w:r>
      <w:r w:rsidRPr="00FB20A0">
        <w:rPr>
          <w:rFonts w:asciiTheme="minorHAnsi" w:hAnsiTheme="minorHAnsi" w:cstheme="minorHAnsi"/>
          <w:sz w:val="24"/>
          <w:szCs w:val="24"/>
        </w:rPr>
        <w:t xml:space="preserve"> management system.  </w:t>
      </w:r>
      <w:r w:rsidRPr="00FB20A0">
        <w:rPr>
          <w:rFonts w:asciiTheme="minorHAnsi" w:hAnsiTheme="minorHAnsi" w:cstheme="minorHAnsi"/>
          <w:sz w:val="24"/>
          <w:szCs w:val="24"/>
          <w:lang w:val="en-US"/>
        </w:rPr>
        <w:t>Canvas is a web-based Learning Management System (LMS) used by educational institutions to facilitate course delivery, management, and communication. It allows instructors to create, organize, and manage course materials, assignments, grades, quizzes, and discussions. Canvas offers a user-friendly interface that supports multimedia content, integrated tools (like video conferencing and analytics), and a mobile app for easy access. It also features collaborative learning options, such as group assignments and peer reviews. Canvas enhances both teaching and learning experiences through its flexibility, integration capabilities, and accessibility.</w:t>
      </w:r>
    </w:p>
    <w:p w14:paraId="6D8419F8" w14:textId="77777777" w:rsidR="00514917" w:rsidRDefault="00514917">
      <w:pPr>
        <w:rPr>
          <w:rFonts w:asciiTheme="minorHAnsi" w:hAnsiTheme="minorHAnsi" w:cstheme="minorHAnsi"/>
          <w:sz w:val="24"/>
          <w:szCs w:val="24"/>
        </w:rPr>
      </w:pPr>
    </w:p>
    <w:p w14:paraId="1904D4FF" w14:textId="67E4B800" w:rsidR="00514917" w:rsidRPr="00792171" w:rsidRDefault="00C637A4" w:rsidP="00792171">
      <w:pPr>
        <w:pStyle w:val="SyllabusBlueHeading1"/>
      </w:pPr>
      <w:r w:rsidRPr="00792171">
        <w:t>Learning Outcomes</w:t>
      </w:r>
    </w:p>
    <w:p w14:paraId="781AECAF" w14:textId="77777777" w:rsidR="00C637A4" w:rsidRDefault="00C637A4">
      <w:pPr>
        <w:rPr>
          <w:rFonts w:asciiTheme="minorHAnsi" w:hAnsiTheme="minorHAnsi" w:cstheme="minorHAnsi"/>
          <w:sz w:val="24"/>
          <w:szCs w:val="24"/>
        </w:rPr>
      </w:pPr>
    </w:p>
    <w:p w14:paraId="4EBB6A86" w14:textId="77777777" w:rsidR="004E2C87" w:rsidRPr="00E61727" w:rsidRDefault="004E2C87" w:rsidP="004E2C87">
      <w:pPr>
        <w:pStyle w:val="SyllabusBlueHeading2"/>
      </w:pPr>
      <w:r w:rsidRPr="00E61727">
        <w:t>Program Learning Outcomes (PLOs)</w:t>
      </w:r>
    </w:p>
    <w:p w14:paraId="06F2862D" w14:textId="234B5D51" w:rsidR="004E2C87" w:rsidRDefault="004E2C87" w:rsidP="004E2C87">
      <w:pPr>
        <w:rPr>
          <w:rFonts w:asciiTheme="minorHAnsi" w:hAnsiTheme="minorHAnsi" w:cstheme="minorHAnsi"/>
          <w:sz w:val="24"/>
          <w:szCs w:val="24"/>
        </w:rPr>
      </w:pPr>
      <w:r>
        <w:rPr>
          <w:rFonts w:asciiTheme="minorHAnsi" w:hAnsiTheme="minorHAnsi" w:cstheme="minorHAnsi"/>
          <w:sz w:val="24"/>
          <w:szCs w:val="24"/>
        </w:rPr>
        <w:t xml:space="preserve">Upon completion of </w:t>
      </w:r>
      <w:r w:rsidR="00FB20A0">
        <w:rPr>
          <w:rFonts w:asciiTheme="minorHAnsi" w:hAnsiTheme="minorHAnsi" w:cstheme="minorHAnsi"/>
          <w:sz w:val="24"/>
          <w:szCs w:val="24"/>
        </w:rPr>
        <w:t>the psychology program</w:t>
      </w:r>
      <w:r>
        <w:rPr>
          <w:rFonts w:asciiTheme="minorHAnsi" w:hAnsiTheme="minorHAnsi" w:cstheme="minorHAnsi"/>
          <w:sz w:val="24"/>
          <w:szCs w:val="24"/>
        </w:rPr>
        <w:t>, the student will be able to:</w:t>
      </w:r>
    </w:p>
    <w:p w14:paraId="51475418" w14:textId="174754BD" w:rsidR="004E2C87" w:rsidRPr="005C6F48" w:rsidRDefault="00FB20A0" w:rsidP="00FB20A0">
      <w:pPr>
        <w:pStyle w:val="ListParagraph"/>
        <w:rPr>
          <w:rFonts w:asciiTheme="minorHAnsi" w:hAnsiTheme="minorHAnsi" w:cstheme="minorHAnsi"/>
          <w:sz w:val="24"/>
          <w:szCs w:val="24"/>
        </w:rPr>
      </w:pPr>
      <w:r w:rsidRPr="00FB20A0">
        <w:rPr>
          <w:rFonts w:asciiTheme="minorHAnsi" w:hAnsiTheme="minorHAnsi" w:cstheme="minorHAnsi"/>
          <w:sz w:val="24"/>
          <w:szCs w:val="24"/>
        </w:rPr>
        <w:t>1. identify key concepts, principles, and overarching themes in psychology.</w:t>
      </w:r>
      <w:r w:rsidRPr="00FB20A0">
        <w:rPr>
          <w:rFonts w:asciiTheme="minorHAnsi" w:hAnsiTheme="minorHAnsi" w:cstheme="minorHAnsi"/>
          <w:sz w:val="24"/>
          <w:szCs w:val="24"/>
        </w:rPr>
        <w:br/>
        <w:t>2. exhibit the value of adaptation and change through the critical thinking process of</w:t>
      </w:r>
      <w:r w:rsidRPr="00FB20A0">
        <w:rPr>
          <w:rFonts w:asciiTheme="minorHAnsi" w:hAnsiTheme="minorHAnsi" w:cstheme="minorHAnsi"/>
          <w:sz w:val="24"/>
          <w:szCs w:val="24"/>
        </w:rPr>
        <w:br/>
        <w:t>interpretation, design, and evaluation of psychological research.</w:t>
      </w:r>
      <w:r w:rsidRPr="00FB20A0">
        <w:rPr>
          <w:rFonts w:asciiTheme="minorHAnsi" w:hAnsiTheme="minorHAnsi" w:cstheme="minorHAnsi"/>
          <w:sz w:val="24"/>
          <w:szCs w:val="24"/>
        </w:rPr>
        <w:br/>
        <w:t>3. exhibit effective writing and oral communication skills within the context of the</w:t>
      </w:r>
      <w:r w:rsidRPr="00FB20A0">
        <w:rPr>
          <w:rFonts w:asciiTheme="minorHAnsi" w:hAnsiTheme="minorHAnsi" w:cstheme="minorHAnsi"/>
          <w:sz w:val="24"/>
          <w:szCs w:val="24"/>
        </w:rPr>
        <w:br/>
        <w:t>field of psychology.</w:t>
      </w:r>
      <w:r w:rsidRPr="00FB20A0">
        <w:rPr>
          <w:rFonts w:asciiTheme="minorHAnsi" w:hAnsiTheme="minorHAnsi" w:cstheme="minorHAnsi"/>
          <w:sz w:val="24"/>
          <w:szCs w:val="24"/>
        </w:rPr>
        <w:br/>
        <w:t>4. exhibit the value of educating the whole person through the description and</w:t>
      </w:r>
      <w:r w:rsidRPr="00FB20A0">
        <w:rPr>
          <w:rFonts w:asciiTheme="minorHAnsi" w:hAnsiTheme="minorHAnsi" w:cstheme="minorHAnsi"/>
          <w:sz w:val="24"/>
          <w:szCs w:val="24"/>
        </w:rPr>
        <w:br/>
        <w:t>explanation of the dynamic nature between one's mind, body, and social influences</w:t>
      </w:r>
      <w:r w:rsidR="004E2C87">
        <w:rPr>
          <w:rFonts w:asciiTheme="minorHAnsi" w:hAnsiTheme="minorHAnsi" w:cstheme="minorHAnsi"/>
          <w:sz w:val="24"/>
          <w:szCs w:val="24"/>
        </w:rPr>
        <w:t xml:space="preserve"> </w:t>
      </w:r>
    </w:p>
    <w:p w14:paraId="387201DF" w14:textId="77777777" w:rsidR="004E2C87" w:rsidRDefault="004E2C87" w:rsidP="004E2C87">
      <w:pPr>
        <w:rPr>
          <w:rFonts w:asciiTheme="minorHAnsi" w:hAnsiTheme="minorHAnsi" w:cstheme="minorHAnsi"/>
          <w:b/>
          <w:bCs/>
          <w:sz w:val="24"/>
          <w:szCs w:val="24"/>
        </w:rPr>
      </w:pPr>
    </w:p>
    <w:p w14:paraId="08BEAA19" w14:textId="77777777" w:rsidR="004E2C87" w:rsidRPr="00E61727" w:rsidRDefault="004E2C87" w:rsidP="004E2C87">
      <w:pPr>
        <w:pStyle w:val="SyllabusBlueHeading2"/>
      </w:pPr>
      <w:r w:rsidRPr="00E61727">
        <w:t>Course Learning Outcomes (CLOs)</w:t>
      </w:r>
    </w:p>
    <w:p w14:paraId="15902BA5" w14:textId="0E50CE4F" w:rsidR="004E2C87" w:rsidRDefault="004E2C87" w:rsidP="004E2C87">
      <w:pPr>
        <w:rPr>
          <w:rFonts w:asciiTheme="minorHAnsi" w:hAnsiTheme="minorHAnsi" w:cstheme="minorHAnsi"/>
          <w:sz w:val="24"/>
          <w:szCs w:val="24"/>
        </w:rPr>
      </w:pPr>
      <w:r>
        <w:rPr>
          <w:rFonts w:asciiTheme="minorHAnsi" w:hAnsiTheme="minorHAnsi" w:cstheme="minorHAnsi"/>
          <w:sz w:val="24"/>
          <w:szCs w:val="24"/>
        </w:rPr>
        <w:t xml:space="preserve">Upon completion of </w:t>
      </w:r>
      <w:r w:rsidR="00FB20A0">
        <w:rPr>
          <w:rFonts w:asciiTheme="minorHAnsi" w:hAnsiTheme="minorHAnsi" w:cstheme="minorHAnsi"/>
          <w:sz w:val="24"/>
          <w:szCs w:val="24"/>
        </w:rPr>
        <w:t>PSY32</w:t>
      </w:r>
      <w:r w:rsidR="00CE68DA">
        <w:rPr>
          <w:rFonts w:asciiTheme="minorHAnsi" w:hAnsiTheme="minorHAnsi" w:cstheme="minorHAnsi"/>
          <w:sz w:val="24"/>
          <w:szCs w:val="24"/>
        </w:rPr>
        <w:t>2</w:t>
      </w:r>
      <w:r>
        <w:rPr>
          <w:rFonts w:asciiTheme="minorHAnsi" w:hAnsiTheme="minorHAnsi" w:cstheme="minorHAnsi"/>
          <w:sz w:val="24"/>
          <w:szCs w:val="24"/>
        </w:rPr>
        <w:t>, the student will be able to:</w:t>
      </w:r>
    </w:p>
    <w:p w14:paraId="6CD0A39B" w14:textId="44789A0E" w:rsidR="004E2C87" w:rsidRDefault="00FB20A0" w:rsidP="00FB20A0">
      <w:pPr>
        <w:pStyle w:val="ListParagraph"/>
        <w:rPr>
          <w:rFonts w:asciiTheme="minorHAnsi" w:hAnsiTheme="minorHAnsi" w:cstheme="minorHAnsi"/>
          <w:sz w:val="24"/>
          <w:szCs w:val="24"/>
        </w:rPr>
      </w:pPr>
      <w:r>
        <w:rPr>
          <w:rFonts w:asciiTheme="minorHAnsi" w:hAnsiTheme="minorHAnsi" w:cstheme="minorHAnsi"/>
          <w:sz w:val="24"/>
          <w:szCs w:val="24"/>
        </w:rPr>
        <w:t>1</w:t>
      </w:r>
      <w:r w:rsidRPr="00FB20A0">
        <w:rPr>
          <w:rFonts w:asciiTheme="minorHAnsi" w:hAnsiTheme="minorHAnsi" w:cstheme="minorHAnsi"/>
          <w:sz w:val="24"/>
          <w:szCs w:val="24"/>
        </w:rPr>
        <w:t>. describe the historical development of the major perspectives for understanding and assessing</w:t>
      </w:r>
      <w:r>
        <w:rPr>
          <w:rFonts w:asciiTheme="minorHAnsi" w:hAnsiTheme="minorHAnsi" w:cstheme="minorHAnsi"/>
          <w:sz w:val="24"/>
          <w:szCs w:val="24"/>
        </w:rPr>
        <w:t xml:space="preserve"> </w:t>
      </w:r>
      <w:r w:rsidRPr="00FB20A0">
        <w:rPr>
          <w:rFonts w:asciiTheme="minorHAnsi" w:hAnsiTheme="minorHAnsi" w:cstheme="minorHAnsi"/>
          <w:sz w:val="24"/>
          <w:szCs w:val="24"/>
        </w:rPr>
        <w:t>personality.</w:t>
      </w:r>
      <w:r w:rsidRPr="00FB20A0">
        <w:rPr>
          <w:rFonts w:asciiTheme="minorHAnsi" w:hAnsiTheme="minorHAnsi" w:cstheme="minorHAnsi"/>
          <w:sz w:val="24"/>
          <w:szCs w:val="24"/>
        </w:rPr>
        <w:br/>
        <w:t>2. discuss the role of ethics and culture in understanding personality.</w:t>
      </w:r>
      <w:r w:rsidRPr="00FB20A0">
        <w:rPr>
          <w:rFonts w:asciiTheme="minorHAnsi" w:hAnsiTheme="minorHAnsi" w:cstheme="minorHAnsi"/>
          <w:sz w:val="24"/>
          <w:szCs w:val="24"/>
        </w:rPr>
        <w:br/>
        <w:t>3. identify current issues and future directions in the field of personality psychology</w:t>
      </w:r>
      <w:r w:rsidR="004E2C87">
        <w:rPr>
          <w:rFonts w:asciiTheme="minorHAnsi" w:hAnsiTheme="minorHAnsi" w:cstheme="minorHAnsi"/>
          <w:sz w:val="24"/>
          <w:szCs w:val="24"/>
        </w:rPr>
        <w:t xml:space="preserve"> </w:t>
      </w:r>
    </w:p>
    <w:p w14:paraId="3AFB1E05" w14:textId="77777777" w:rsidR="004E2C87" w:rsidRDefault="004E2C87">
      <w:pPr>
        <w:rPr>
          <w:rFonts w:asciiTheme="minorHAnsi" w:hAnsiTheme="minorHAnsi" w:cstheme="minorHAnsi"/>
          <w:sz w:val="24"/>
          <w:szCs w:val="24"/>
        </w:rPr>
      </w:pPr>
    </w:p>
    <w:p w14:paraId="4FB5504F" w14:textId="77777777" w:rsidR="00125FF1" w:rsidRPr="0047605D" w:rsidRDefault="00125FF1" w:rsidP="00125FF1">
      <w:pPr>
        <w:pStyle w:val="SyllabusBlueHeading2"/>
      </w:pPr>
      <w:r w:rsidRPr="0047605D">
        <w:t>Marianist Values</w:t>
      </w:r>
    </w:p>
    <w:p w14:paraId="3D40CFD7" w14:textId="650D7E85"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Pr>
          <w:rFonts w:asciiTheme="minorHAnsi" w:hAnsiTheme="minorHAnsi" w:cstheme="minorHAnsi"/>
          <w:sz w:val="24"/>
          <w:szCs w:val="24"/>
        </w:rPr>
        <w:br/>
      </w:r>
    </w:p>
    <w:p w14:paraId="7A7250EE"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lastRenderedPageBreak/>
        <w:t>Education for formation in faith</w:t>
      </w:r>
      <w:r>
        <w:rPr>
          <w:rFonts w:asciiTheme="minorHAnsi" w:hAnsiTheme="minorHAnsi" w:cstheme="minorHAnsi"/>
          <w:sz w:val="24"/>
          <w:szCs w:val="24"/>
        </w:rPr>
        <w:t>.</w:t>
      </w:r>
    </w:p>
    <w:p w14:paraId="0E97B4E6"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w:t>
      </w:r>
      <w:r>
        <w:rPr>
          <w:rFonts w:asciiTheme="minorHAnsi" w:hAnsiTheme="minorHAnsi" w:cstheme="minorHAnsi"/>
          <w:sz w:val="24"/>
          <w:szCs w:val="24"/>
        </w:rPr>
        <w:t>.</w:t>
      </w:r>
    </w:p>
    <w:p w14:paraId="6D038789"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in family spirit.</w:t>
      </w:r>
    </w:p>
    <w:p w14:paraId="3B738483" w14:textId="0558D26C"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service, justice and peace</w:t>
      </w:r>
      <w:r w:rsidR="009822B6">
        <w:rPr>
          <w:rFonts w:asciiTheme="minorHAnsi" w:hAnsiTheme="minorHAnsi" w:cstheme="minorHAnsi"/>
          <w:sz w:val="24"/>
          <w:szCs w:val="24"/>
        </w:rPr>
        <w:t>, and integrity of creation</w:t>
      </w:r>
      <w:r w:rsidRPr="00C637A4">
        <w:rPr>
          <w:rFonts w:asciiTheme="minorHAnsi" w:hAnsiTheme="minorHAnsi" w:cstheme="minorHAnsi"/>
          <w:sz w:val="24"/>
          <w:szCs w:val="24"/>
        </w:rPr>
        <w:t>.</w:t>
      </w:r>
    </w:p>
    <w:p w14:paraId="59AF653D"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adaptation and change</w:t>
      </w:r>
      <w:r>
        <w:rPr>
          <w:rFonts w:asciiTheme="minorHAnsi" w:hAnsiTheme="minorHAnsi" w:cstheme="minorHAnsi"/>
          <w:sz w:val="24"/>
          <w:szCs w:val="24"/>
        </w:rPr>
        <w:t>.</w:t>
      </w:r>
    </w:p>
    <w:p w14:paraId="14B6BAA5" w14:textId="77777777" w:rsidR="00F209C2" w:rsidRDefault="00F209C2" w:rsidP="00F209C2">
      <w:pPr>
        <w:rPr>
          <w:rFonts w:asciiTheme="minorHAnsi" w:hAnsiTheme="minorHAnsi" w:cstheme="minorHAnsi"/>
          <w:sz w:val="24"/>
          <w:szCs w:val="24"/>
        </w:rPr>
      </w:pPr>
    </w:p>
    <w:p w14:paraId="0B0A4450" w14:textId="15BF99A8" w:rsidR="00F209C2" w:rsidRPr="00F209C2" w:rsidRDefault="00FB20A0" w:rsidP="00F209C2">
      <w:pPr>
        <w:rPr>
          <w:rFonts w:asciiTheme="minorHAnsi" w:hAnsiTheme="minorHAnsi" w:cstheme="minorHAnsi"/>
          <w:sz w:val="24"/>
          <w:szCs w:val="24"/>
        </w:rPr>
      </w:pPr>
      <w:r>
        <w:rPr>
          <w:rFonts w:asciiTheme="minorHAnsi" w:hAnsiTheme="minorHAnsi" w:cstheme="minorHAnsi"/>
          <w:sz w:val="24"/>
          <w:szCs w:val="24"/>
        </w:rPr>
        <w:t>This course focuses on the Marianist value of educating for adaptation and change by helping students understand what makes people think, feel, and behave the way that they do. This understanding not only helps us to understand other people but also ourselves.</w:t>
      </w:r>
    </w:p>
    <w:p w14:paraId="38CBB239" w14:textId="77777777" w:rsidR="00125FF1" w:rsidRDefault="00125FF1" w:rsidP="00125FF1">
      <w:pPr>
        <w:rPr>
          <w:rFonts w:asciiTheme="minorHAnsi" w:hAnsiTheme="minorHAnsi" w:cstheme="minorHAnsi"/>
          <w:sz w:val="24"/>
          <w:szCs w:val="24"/>
        </w:rPr>
      </w:pPr>
    </w:p>
    <w:p w14:paraId="7980FF1C" w14:textId="77777777" w:rsidR="00125FF1" w:rsidRPr="00E61727" w:rsidRDefault="00125FF1" w:rsidP="00125FF1">
      <w:pPr>
        <w:pStyle w:val="SyllabusBlueHeading2"/>
      </w:pPr>
      <w:r w:rsidRPr="00E61727">
        <w:t>Native Hawaiian Values</w:t>
      </w:r>
    </w:p>
    <w:p w14:paraId="5DB11F51" w14:textId="5C460BA8"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F47790">
        <w:rPr>
          <w:rFonts w:asciiTheme="minorHAnsi" w:hAnsiTheme="minorHAnsi" w:cstheme="minorHAnsi"/>
          <w:sz w:val="24"/>
          <w:szCs w:val="24"/>
        </w:rPr>
        <w:t>Olelo</w:t>
      </w:r>
      <w:proofErr w:type="spellEnd"/>
      <w:r w:rsidRPr="00F47790">
        <w:rPr>
          <w:rFonts w:asciiTheme="minorHAnsi" w:hAnsiTheme="minorHAnsi" w:cstheme="minorHAnsi"/>
          <w:sz w:val="24"/>
          <w:szCs w:val="24"/>
        </w:rPr>
        <w:t xml:space="preserve"> </w:t>
      </w:r>
      <w:proofErr w:type="spellStart"/>
      <w:r w:rsidRPr="00F47790">
        <w:rPr>
          <w:rFonts w:asciiTheme="minorHAnsi" w:hAnsiTheme="minorHAnsi" w:cstheme="minorHAnsi"/>
          <w:sz w:val="24"/>
          <w:szCs w:val="24"/>
        </w:rPr>
        <w:t>No’eau</w:t>
      </w:r>
      <w:proofErr w:type="spellEnd"/>
      <w:r w:rsidRPr="00F47790">
        <w:rPr>
          <w:rFonts w:asciiTheme="minorHAnsi" w:hAnsiTheme="minorHAnsi" w:cstheme="minorHAnsi"/>
          <w:sz w:val="24"/>
          <w:szCs w:val="24"/>
        </w:rPr>
        <w:t xml:space="preserve"> (Hawaiian proverbs) and Marianist core beliefs:</w:t>
      </w:r>
      <w:r>
        <w:rPr>
          <w:rFonts w:asciiTheme="minorHAnsi" w:hAnsiTheme="minorHAnsi" w:cstheme="minorHAnsi"/>
          <w:sz w:val="24"/>
          <w:szCs w:val="24"/>
        </w:rPr>
        <w:br/>
      </w:r>
    </w:p>
    <w:p w14:paraId="6F0B5A90"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Formation in Faith (Mana) E </w:t>
      </w:r>
      <w:proofErr w:type="spellStart"/>
      <w:r w:rsidRPr="00C637A4">
        <w:rPr>
          <w:rFonts w:asciiTheme="minorHAnsi" w:hAnsiTheme="minorHAnsi" w:cstheme="minorHAnsi"/>
          <w:sz w:val="24"/>
          <w:szCs w:val="24"/>
        </w:rPr>
        <w:t>ola</w:t>
      </w:r>
      <w:proofErr w:type="spellEnd"/>
      <w:r w:rsidRPr="00C637A4">
        <w:rPr>
          <w:rFonts w:asciiTheme="minorHAnsi" w:hAnsiTheme="minorHAnsi" w:cstheme="minorHAnsi"/>
          <w:sz w:val="24"/>
          <w:szCs w:val="24"/>
        </w:rPr>
        <w:t xml:space="preserve"> au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364) May I live by God.</w:t>
      </w:r>
    </w:p>
    <w:p w14:paraId="219E34FC"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 (</w:t>
      </w:r>
      <w:proofErr w:type="spellStart"/>
      <w:r w:rsidRPr="00C637A4">
        <w:rPr>
          <w:rFonts w:asciiTheme="minorHAnsi" w:hAnsiTheme="minorHAnsi" w:cstheme="minorHAnsi"/>
          <w:sz w:val="24"/>
          <w:szCs w:val="24"/>
        </w:rPr>
        <w:t>Na’auao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Lawe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maʻalea</w:t>
      </w:r>
      <w:proofErr w:type="spellEnd"/>
      <w:r w:rsidRPr="00C637A4">
        <w:rPr>
          <w:rFonts w:asciiTheme="minorHAnsi" w:hAnsiTheme="minorHAnsi" w:cstheme="minorHAnsi"/>
          <w:sz w:val="24"/>
          <w:szCs w:val="24"/>
        </w:rPr>
        <w:t xml:space="preserve"> a </w:t>
      </w:r>
      <w:proofErr w:type="spellStart"/>
      <w:r w:rsidRPr="00C637A4">
        <w:rPr>
          <w:rFonts w:asciiTheme="minorHAnsi" w:hAnsiTheme="minorHAnsi" w:cstheme="minorHAnsi"/>
          <w:sz w:val="24"/>
          <w:szCs w:val="24"/>
        </w:rPr>
        <w:t>kūʻonoʻono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w:t>
      </w:r>
      <w:proofErr w:type="gram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No</w:t>
      </w:r>
      <w:proofErr w:type="gramEnd"/>
      <w:r w:rsidRPr="00C637A4">
        <w:rPr>
          <w:rFonts w:asciiTheme="minorHAnsi" w:hAnsiTheme="minorHAnsi" w:cstheme="minorHAnsi"/>
          <w:sz w:val="24"/>
          <w:szCs w:val="24"/>
        </w:rPr>
        <w:t>ʻeau 1957) Acquire skill and make it deep.</w:t>
      </w:r>
    </w:p>
    <w:p w14:paraId="4D6365F6"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in Family Spirit (‘</w:t>
      </w:r>
      <w:proofErr w:type="spellStart"/>
      <w:r w:rsidRPr="00C637A4">
        <w:rPr>
          <w:rFonts w:asciiTheme="minorHAnsi" w:hAnsiTheme="minorHAnsi" w:cstheme="minorHAnsi"/>
          <w:sz w:val="24"/>
          <w:szCs w:val="24"/>
        </w:rPr>
        <w:t>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pela </w:t>
      </w:r>
      <w:proofErr w:type="spellStart"/>
      <w:r w:rsidRPr="00C637A4">
        <w:rPr>
          <w:rFonts w:asciiTheme="minorHAnsi" w:hAnsiTheme="minorHAnsi" w:cstheme="minorHAnsi"/>
          <w:sz w:val="24"/>
          <w:szCs w:val="24"/>
        </w:rPr>
        <w:t>iho</w:t>
      </w:r>
      <w:proofErr w:type="spellEnd"/>
      <w:r w:rsidRPr="00C637A4">
        <w:rPr>
          <w:rFonts w:asciiTheme="minorHAnsi" w:hAnsiTheme="minorHAnsi" w:cstheme="minorHAnsi"/>
          <w:sz w:val="24"/>
          <w:szCs w:val="24"/>
        </w:rPr>
        <w:t xml:space="preserve"> la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1200) Recognize others, be recognized, help others, be helped; such is a family relationship.</w:t>
      </w:r>
    </w:p>
    <w:p w14:paraId="794B73F7"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Service, Justice and Peace (Aloha)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lama </w:t>
      </w:r>
      <w:proofErr w:type="spellStart"/>
      <w:r w:rsidRPr="00C637A4">
        <w:rPr>
          <w:rFonts w:asciiTheme="minorHAnsi" w:hAnsiTheme="minorHAnsi" w:cstheme="minorHAnsi"/>
          <w:sz w:val="24"/>
          <w:szCs w:val="24"/>
        </w:rPr>
        <w:t>kū</w:t>
      </w:r>
      <w:proofErr w:type="spellEnd"/>
      <w:r w:rsidRPr="00C637A4">
        <w:rPr>
          <w:rFonts w:asciiTheme="minorHAnsi" w:hAnsiTheme="minorHAnsi" w:cstheme="minorHAnsi"/>
          <w:sz w:val="24"/>
          <w:szCs w:val="24"/>
        </w:rPr>
        <w:t xml:space="preserve"> o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1430) Education is the standing torch of wisdom.</w:t>
      </w:r>
    </w:p>
    <w:p w14:paraId="5EACD69F"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for Adaptation and Change (</w:t>
      </w:r>
      <w:proofErr w:type="spellStart"/>
      <w:r w:rsidRPr="00C637A4">
        <w:rPr>
          <w:rFonts w:asciiTheme="minorHAnsi" w:hAnsiTheme="minorHAnsi" w:cstheme="minorHAnsi"/>
          <w:sz w:val="24"/>
          <w:szCs w:val="24"/>
        </w:rPr>
        <w:t>Aina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ʻAʻohe</w:t>
      </w:r>
      <w:proofErr w:type="spellEnd"/>
      <w:r w:rsidRPr="00C637A4">
        <w:rPr>
          <w:rFonts w:asciiTheme="minorHAnsi" w:hAnsiTheme="minorHAnsi" w:cstheme="minorHAnsi"/>
          <w:sz w:val="24"/>
          <w:szCs w:val="24"/>
        </w:rPr>
        <w:t xml:space="preserve"> pau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hālau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hoʻokahi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203) All knowledge is not taught in the same school</w:t>
      </w:r>
    </w:p>
    <w:p w14:paraId="4B81DAD7" w14:textId="77777777" w:rsidR="00125FF1" w:rsidRDefault="00125FF1">
      <w:pPr>
        <w:rPr>
          <w:rFonts w:asciiTheme="minorHAnsi" w:hAnsiTheme="minorHAnsi" w:cstheme="minorHAnsi"/>
          <w:sz w:val="24"/>
          <w:szCs w:val="24"/>
        </w:rPr>
      </w:pPr>
    </w:p>
    <w:p w14:paraId="110E0F08" w14:textId="76714A5F" w:rsidR="004E2C87" w:rsidRPr="004E2C87" w:rsidRDefault="004E2C87" w:rsidP="004E2C87">
      <w:pPr>
        <w:pStyle w:val="SyllabusBlueHeading2"/>
        <w:rPr>
          <w:sz w:val="26"/>
        </w:rPr>
      </w:pPr>
      <w:r w:rsidRPr="00E61727">
        <w:t>Alignment of Course Learning Outcomes</w:t>
      </w:r>
    </w:p>
    <w:tbl>
      <w:tblPr>
        <w:tblStyle w:val="GridTable2-Accent5"/>
        <w:tblW w:w="0" w:type="auto"/>
        <w:tblLook w:val="04A0" w:firstRow="1" w:lastRow="0" w:firstColumn="1" w:lastColumn="0" w:noHBand="0" w:noVBand="1"/>
      </w:tblPr>
      <w:tblGrid>
        <w:gridCol w:w="2042"/>
        <w:gridCol w:w="1853"/>
        <w:gridCol w:w="1854"/>
        <w:gridCol w:w="1854"/>
      </w:tblGrid>
      <w:tr w:rsidR="00FB20A0" w14:paraId="05602C3B" w14:textId="77777777" w:rsidTr="00FA47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007D8946" w14:textId="77777777" w:rsidR="00FB20A0" w:rsidRDefault="00FB20A0" w:rsidP="00FA4756">
            <w:pPr>
              <w:rPr>
                <w:rFonts w:asciiTheme="minorHAnsi" w:hAnsiTheme="minorHAnsi" w:cstheme="minorHAnsi"/>
                <w:sz w:val="24"/>
                <w:szCs w:val="24"/>
              </w:rPr>
            </w:pPr>
          </w:p>
        </w:tc>
        <w:tc>
          <w:tcPr>
            <w:tcW w:w="1853" w:type="dxa"/>
          </w:tcPr>
          <w:p w14:paraId="6B07F035" w14:textId="77777777" w:rsidR="00FB20A0" w:rsidRDefault="00FB20A0"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1</w:t>
            </w:r>
          </w:p>
        </w:tc>
        <w:tc>
          <w:tcPr>
            <w:tcW w:w="1854" w:type="dxa"/>
          </w:tcPr>
          <w:p w14:paraId="2A9720C9" w14:textId="77777777" w:rsidR="00FB20A0" w:rsidRDefault="00FB20A0"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2</w:t>
            </w:r>
          </w:p>
        </w:tc>
        <w:tc>
          <w:tcPr>
            <w:tcW w:w="1854" w:type="dxa"/>
          </w:tcPr>
          <w:p w14:paraId="02D183E2" w14:textId="77777777" w:rsidR="00FB20A0" w:rsidRDefault="00FB20A0"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3</w:t>
            </w:r>
          </w:p>
        </w:tc>
      </w:tr>
      <w:tr w:rsidR="00FB20A0" w14:paraId="02586BAC" w14:textId="77777777" w:rsidTr="00FA4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558D7620" w14:textId="77777777" w:rsidR="00FB20A0" w:rsidRDefault="00FB20A0" w:rsidP="00FA4756">
            <w:pPr>
              <w:rPr>
                <w:rFonts w:asciiTheme="minorHAnsi" w:hAnsiTheme="minorHAnsi" w:cstheme="minorHAnsi"/>
                <w:sz w:val="24"/>
                <w:szCs w:val="24"/>
              </w:rPr>
            </w:pPr>
            <w:r>
              <w:rPr>
                <w:rFonts w:asciiTheme="minorHAnsi" w:hAnsiTheme="minorHAnsi" w:cstheme="minorHAnsi"/>
                <w:sz w:val="24"/>
                <w:szCs w:val="24"/>
              </w:rPr>
              <w:t>Marianist Vaues</w:t>
            </w:r>
          </w:p>
        </w:tc>
        <w:tc>
          <w:tcPr>
            <w:tcW w:w="1853" w:type="dxa"/>
          </w:tcPr>
          <w:p w14:paraId="2EF98749" w14:textId="13F64988"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r w:rsidR="005B12ED">
              <w:rPr>
                <w:rFonts w:asciiTheme="minorHAnsi" w:hAnsiTheme="minorHAnsi" w:cstheme="minorHAnsi"/>
                <w:sz w:val="24"/>
                <w:szCs w:val="24"/>
              </w:rPr>
              <w:t>5</w:t>
            </w:r>
          </w:p>
        </w:tc>
        <w:tc>
          <w:tcPr>
            <w:tcW w:w="1854" w:type="dxa"/>
          </w:tcPr>
          <w:p w14:paraId="35C7D74F" w14:textId="586C0DE2"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r w:rsidR="005B12ED">
              <w:rPr>
                <w:rFonts w:asciiTheme="minorHAnsi" w:hAnsiTheme="minorHAnsi" w:cstheme="minorHAnsi"/>
                <w:sz w:val="24"/>
                <w:szCs w:val="24"/>
              </w:rPr>
              <w:t>5</w:t>
            </w:r>
          </w:p>
        </w:tc>
        <w:tc>
          <w:tcPr>
            <w:tcW w:w="1854" w:type="dxa"/>
          </w:tcPr>
          <w:p w14:paraId="4E9BB8BB" w14:textId="4F912276"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5</w:t>
            </w:r>
          </w:p>
        </w:tc>
      </w:tr>
      <w:tr w:rsidR="00FB20A0" w14:paraId="5C2DF527" w14:textId="77777777" w:rsidTr="00FA4756">
        <w:tc>
          <w:tcPr>
            <w:cnfStyle w:val="001000000000" w:firstRow="0" w:lastRow="0" w:firstColumn="1" w:lastColumn="0" w:oddVBand="0" w:evenVBand="0" w:oddHBand="0" w:evenHBand="0" w:firstRowFirstColumn="0" w:firstRowLastColumn="0" w:lastRowFirstColumn="0" w:lastRowLastColumn="0"/>
            <w:tcW w:w="2042" w:type="dxa"/>
          </w:tcPr>
          <w:p w14:paraId="15276267" w14:textId="77777777" w:rsidR="00FB20A0" w:rsidRDefault="00FB20A0" w:rsidP="00FA4756">
            <w:pPr>
              <w:rPr>
                <w:rFonts w:asciiTheme="minorHAnsi" w:hAnsiTheme="minorHAnsi" w:cstheme="minorHAnsi"/>
                <w:sz w:val="24"/>
                <w:szCs w:val="24"/>
              </w:rPr>
            </w:pPr>
            <w:r>
              <w:rPr>
                <w:rFonts w:asciiTheme="minorHAnsi" w:hAnsiTheme="minorHAnsi" w:cstheme="minorHAnsi"/>
                <w:sz w:val="24"/>
                <w:szCs w:val="24"/>
              </w:rPr>
              <w:t>PLOs</w:t>
            </w:r>
          </w:p>
        </w:tc>
        <w:tc>
          <w:tcPr>
            <w:tcW w:w="1853" w:type="dxa"/>
          </w:tcPr>
          <w:p w14:paraId="22F6D6C0" w14:textId="0B0A43F3" w:rsidR="00FB20A0" w:rsidRDefault="00FB20A0" w:rsidP="00FB20A0">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1</w:t>
            </w:r>
          </w:p>
        </w:tc>
        <w:tc>
          <w:tcPr>
            <w:tcW w:w="1854" w:type="dxa"/>
          </w:tcPr>
          <w:p w14:paraId="7299393F" w14:textId="1F50C4C0"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r w:rsidR="005C6194">
              <w:rPr>
                <w:rFonts w:asciiTheme="minorHAnsi" w:hAnsiTheme="minorHAnsi" w:cstheme="minorHAnsi"/>
                <w:sz w:val="24"/>
                <w:szCs w:val="24"/>
              </w:rPr>
              <w:t>1</w:t>
            </w:r>
          </w:p>
        </w:tc>
        <w:tc>
          <w:tcPr>
            <w:tcW w:w="1854" w:type="dxa"/>
          </w:tcPr>
          <w:p w14:paraId="7B361A3F" w14:textId="18A1290D"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r w:rsidR="005C6194">
              <w:rPr>
                <w:rFonts w:asciiTheme="minorHAnsi" w:hAnsiTheme="minorHAnsi" w:cstheme="minorHAnsi"/>
                <w:sz w:val="24"/>
                <w:szCs w:val="24"/>
              </w:rPr>
              <w:t>1</w:t>
            </w:r>
          </w:p>
        </w:tc>
      </w:tr>
      <w:tr w:rsidR="00FB20A0" w14:paraId="5F09B9E8" w14:textId="77777777" w:rsidTr="00FA4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6A22BBC5" w14:textId="731852AC" w:rsidR="00FB20A0" w:rsidRDefault="00FB20A0" w:rsidP="00FA4756">
            <w:pPr>
              <w:rPr>
                <w:rFonts w:asciiTheme="minorHAnsi" w:hAnsiTheme="minorHAnsi" w:cstheme="minorHAnsi"/>
                <w:sz w:val="24"/>
                <w:szCs w:val="24"/>
              </w:rPr>
            </w:pPr>
            <w:r>
              <w:rPr>
                <w:rFonts w:asciiTheme="minorHAnsi" w:hAnsiTheme="minorHAnsi" w:cstheme="minorHAnsi"/>
                <w:sz w:val="24"/>
                <w:szCs w:val="24"/>
              </w:rPr>
              <w:t>Native Hawaiian Values</w:t>
            </w:r>
          </w:p>
        </w:tc>
        <w:tc>
          <w:tcPr>
            <w:tcW w:w="1853" w:type="dxa"/>
          </w:tcPr>
          <w:p w14:paraId="518A7644" w14:textId="2DEB3394"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5</w:t>
            </w:r>
          </w:p>
        </w:tc>
        <w:tc>
          <w:tcPr>
            <w:tcW w:w="1854" w:type="dxa"/>
          </w:tcPr>
          <w:p w14:paraId="47E7F8A7" w14:textId="4F9D40E7"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r w:rsidR="005B12ED">
              <w:rPr>
                <w:rFonts w:asciiTheme="minorHAnsi" w:hAnsiTheme="minorHAnsi" w:cstheme="minorHAnsi"/>
                <w:sz w:val="24"/>
                <w:szCs w:val="24"/>
              </w:rPr>
              <w:t>5</w:t>
            </w:r>
          </w:p>
        </w:tc>
        <w:tc>
          <w:tcPr>
            <w:tcW w:w="1854" w:type="dxa"/>
          </w:tcPr>
          <w:p w14:paraId="293AF25D" w14:textId="6F0F00B0"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5</w:t>
            </w:r>
          </w:p>
        </w:tc>
      </w:tr>
      <w:tr w:rsidR="00FB20A0" w14:paraId="7C294DFB" w14:textId="77777777" w:rsidTr="00FA4756">
        <w:tc>
          <w:tcPr>
            <w:cnfStyle w:val="001000000000" w:firstRow="0" w:lastRow="0" w:firstColumn="1" w:lastColumn="0" w:oddVBand="0" w:evenVBand="0" w:oddHBand="0" w:evenHBand="0" w:firstRowFirstColumn="0" w:firstRowLastColumn="0" w:lastRowFirstColumn="0" w:lastRowLastColumn="0"/>
            <w:tcW w:w="2042" w:type="dxa"/>
          </w:tcPr>
          <w:p w14:paraId="1E4B1225" w14:textId="331C8AD7" w:rsidR="00FB20A0" w:rsidRDefault="00FB20A0" w:rsidP="00FA4756">
            <w:pPr>
              <w:rPr>
                <w:rFonts w:asciiTheme="minorHAnsi" w:hAnsiTheme="minorHAnsi" w:cstheme="minorHAnsi"/>
                <w:sz w:val="24"/>
                <w:szCs w:val="24"/>
              </w:rPr>
            </w:pPr>
            <w:r>
              <w:rPr>
                <w:rFonts w:asciiTheme="minorHAnsi" w:hAnsiTheme="minorHAnsi" w:cstheme="minorHAnsi"/>
                <w:sz w:val="24"/>
                <w:szCs w:val="24"/>
              </w:rPr>
              <w:t>Gen Ed Learning Outcomes (if applicable)</w:t>
            </w:r>
          </w:p>
        </w:tc>
        <w:tc>
          <w:tcPr>
            <w:tcW w:w="1853" w:type="dxa"/>
          </w:tcPr>
          <w:p w14:paraId="4103D7D4" w14:textId="6BA2BA9A"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c>
          <w:tcPr>
            <w:tcW w:w="1854" w:type="dxa"/>
          </w:tcPr>
          <w:p w14:paraId="4B7BB74F" w14:textId="4C13F78E"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c>
          <w:tcPr>
            <w:tcW w:w="1854" w:type="dxa"/>
          </w:tcPr>
          <w:p w14:paraId="64341CA0" w14:textId="133D98B7"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r>
    </w:tbl>
    <w:p w14:paraId="3E5FE914" w14:textId="77777777" w:rsidR="004E2C87" w:rsidRDefault="004E2C87">
      <w:pPr>
        <w:rPr>
          <w:rFonts w:asciiTheme="minorHAnsi" w:hAnsiTheme="minorHAnsi" w:cstheme="minorHAnsi"/>
          <w:sz w:val="24"/>
          <w:szCs w:val="24"/>
        </w:rPr>
      </w:pPr>
    </w:p>
    <w:p w14:paraId="70423D44" w14:textId="682BC3A9" w:rsidR="00C67C06" w:rsidRDefault="00095BCE" w:rsidP="00095BCE">
      <w:pPr>
        <w:pStyle w:val="SyllabusBlueHeading1"/>
      </w:pPr>
      <w:r>
        <w:t>Course Activities</w:t>
      </w:r>
    </w:p>
    <w:p w14:paraId="51DFD037" w14:textId="77777777" w:rsidR="00095BCE" w:rsidRDefault="00095BCE" w:rsidP="00C67C06">
      <w:pPr>
        <w:rPr>
          <w:rFonts w:asciiTheme="minorHAnsi" w:hAnsiTheme="minorHAnsi" w:cstheme="minorHAnsi"/>
          <w:sz w:val="24"/>
          <w:szCs w:val="24"/>
        </w:rPr>
      </w:pPr>
    </w:p>
    <w:p w14:paraId="37C8841B" w14:textId="77777777" w:rsidR="00A5467A" w:rsidRDefault="000F4917" w:rsidP="00C67C06">
      <w:pPr>
        <w:rPr>
          <w:rFonts w:asciiTheme="minorHAnsi" w:hAnsiTheme="minorHAnsi" w:cstheme="minorHAnsi"/>
          <w:sz w:val="24"/>
          <w:szCs w:val="24"/>
        </w:rPr>
      </w:pPr>
      <w:r w:rsidRPr="000F4917">
        <w:rPr>
          <w:rFonts w:asciiTheme="minorHAnsi" w:hAnsiTheme="minorHAnsi" w:cstheme="minorHAnsi"/>
          <w:sz w:val="24"/>
          <w:szCs w:val="24"/>
        </w:rPr>
        <w:t>Grades for the course will be assigned based on the quality of student work as demonstrated by successful</w:t>
      </w:r>
      <w:r>
        <w:rPr>
          <w:rFonts w:asciiTheme="minorHAnsi" w:hAnsiTheme="minorHAnsi" w:cstheme="minorHAnsi"/>
          <w:sz w:val="24"/>
          <w:szCs w:val="24"/>
        </w:rPr>
        <w:t xml:space="preserve"> </w:t>
      </w:r>
      <w:r w:rsidRPr="000F4917">
        <w:rPr>
          <w:rFonts w:asciiTheme="minorHAnsi" w:hAnsiTheme="minorHAnsi" w:cstheme="minorHAnsi"/>
          <w:sz w:val="24"/>
          <w:szCs w:val="24"/>
        </w:rPr>
        <w:t>completion of the following requirements:</w:t>
      </w:r>
      <w:r w:rsidRPr="000F4917">
        <w:rPr>
          <w:rFonts w:asciiTheme="minorHAnsi" w:hAnsiTheme="minorHAnsi" w:cstheme="minorHAnsi"/>
          <w:sz w:val="24"/>
          <w:szCs w:val="24"/>
        </w:rPr>
        <w:br/>
        <w:t>A. Final Paper = 90 points</w:t>
      </w:r>
      <w:r w:rsidRPr="000F4917">
        <w:rPr>
          <w:rFonts w:asciiTheme="minorHAnsi" w:hAnsiTheme="minorHAnsi" w:cstheme="minorHAnsi"/>
          <w:sz w:val="24"/>
          <w:szCs w:val="24"/>
        </w:rPr>
        <w:br/>
        <w:t>B. Learning Curve Modules (49 @ 5 points) = 235 points</w:t>
      </w:r>
      <w:r w:rsidRPr="000F4917">
        <w:rPr>
          <w:rFonts w:asciiTheme="minorHAnsi" w:hAnsiTheme="minorHAnsi" w:cstheme="minorHAnsi"/>
          <w:sz w:val="24"/>
          <w:szCs w:val="24"/>
        </w:rPr>
        <w:br/>
        <w:t>C. Quizzes (15 @ 5 points each) = 75 points</w:t>
      </w:r>
      <w:r w:rsidRPr="000F4917">
        <w:rPr>
          <w:rFonts w:asciiTheme="minorHAnsi" w:hAnsiTheme="minorHAnsi" w:cstheme="minorHAnsi"/>
          <w:sz w:val="24"/>
          <w:szCs w:val="24"/>
        </w:rPr>
        <w:br/>
        <w:t>D. Activities (8 @ 25 points each) = 200 points</w:t>
      </w:r>
      <w:r w:rsidRPr="000F4917">
        <w:rPr>
          <w:rFonts w:asciiTheme="minorHAnsi" w:hAnsiTheme="minorHAnsi" w:cstheme="minorHAnsi"/>
          <w:sz w:val="24"/>
          <w:szCs w:val="24"/>
        </w:rPr>
        <w:br/>
        <w:t xml:space="preserve">E. </w:t>
      </w:r>
      <w:r w:rsidR="00284731">
        <w:rPr>
          <w:rFonts w:asciiTheme="minorHAnsi" w:hAnsiTheme="minorHAnsi" w:cstheme="minorHAnsi"/>
          <w:sz w:val="24"/>
          <w:szCs w:val="24"/>
        </w:rPr>
        <w:t>Class Discussions</w:t>
      </w:r>
      <w:r w:rsidRPr="000F4917">
        <w:rPr>
          <w:rFonts w:asciiTheme="minorHAnsi" w:hAnsiTheme="minorHAnsi" w:cstheme="minorHAnsi"/>
          <w:sz w:val="24"/>
          <w:szCs w:val="24"/>
        </w:rPr>
        <w:t xml:space="preserve"> (4 @ 10 points each) = 40 points</w:t>
      </w:r>
    </w:p>
    <w:p w14:paraId="045B46CF" w14:textId="7F27D05A" w:rsidR="000F4917" w:rsidRDefault="00A5467A" w:rsidP="00C67C06">
      <w:pPr>
        <w:rPr>
          <w:rFonts w:asciiTheme="minorHAnsi" w:hAnsiTheme="minorHAnsi" w:cstheme="minorHAnsi"/>
          <w:sz w:val="24"/>
          <w:szCs w:val="24"/>
        </w:rPr>
      </w:pPr>
      <w:r>
        <w:rPr>
          <w:rFonts w:asciiTheme="minorHAnsi" w:hAnsiTheme="minorHAnsi" w:cstheme="minorHAnsi"/>
          <w:sz w:val="24"/>
          <w:szCs w:val="24"/>
        </w:rPr>
        <w:t>F. Milestone 1 Activity (1 @ 5 points) = 5 points</w:t>
      </w:r>
      <w:r w:rsidR="000F4917" w:rsidRPr="000F4917">
        <w:rPr>
          <w:rFonts w:asciiTheme="minorHAnsi" w:hAnsiTheme="minorHAnsi" w:cstheme="minorHAnsi"/>
          <w:sz w:val="24"/>
          <w:szCs w:val="24"/>
        </w:rPr>
        <w:br/>
        <w:t>Total Points = 64</w:t>
      </w:r>
      <w:r>
        <w:rPr>
          <w:rFonts w:asciiTheme="minorHAnsi" w:hAnsiTheme="minorHAnsi" w:cstheme="minorHAnsi"/>
          <w:sz w:val="24"/>
          <w:szCs w:val="24"/>
        </w:rPr>
        <w:t xml:space="preserve">5 </w:t>
      </w:r>
      <w:r w:rsidR="000F4917" w:rsidRPr="000F4917">
        <w:rPr>
          <w:rFonts w:asciiTheme="minorHAnsi" w:hAnsiTheme="minorHAnsi" w:cstheme="minorHAnsi"/>
          <w:sz w:val="24"/>
          <w:szCs w:val="24"/>
        </w:rPr>
        <w:t>points</w:t>
      </w:r>
    </w:p>
    <w:p w14:paraId="7F0F93C2" w14:textId="77777777" w:rsidR="000F4917" w:rsidRDefault="000F4917" w:rsidP="00C67C06">
      <w:pPr>
        <w:rPr>
          <w:rFonts w:asciiTheme="minorHAnsi" w:hAnsiTheme="minorHAnsi" w:cstheme="minorHAnsi"/>
          <w:sz w:val="24"/>
          <w:szCs w:val="24"/>
        </w:rPr>
      </w:pPr>
    </w:p>
    <w:p w14:paraId="78636D84" w14:textId="4DD3040E" w:rsidR="00181A29" w:rsidRDefault="00181A29" w:rsidP="00095BCE">
      <w:pPr>
        <w:pStyle w:val="SyllabusBlueHeading2"/>
      </w:pPr>
      <w:r>
        <w:t>Discussions</w:t>
      </w:r>
      <w:r w:rsidR="00284731">
        <w:t xml:space="preserve"> </w:t>
      </w:r>
      <w:r w:rsidR="00284731" w:rsidRPr="000F4917">
        <w:rPr>
          <w:rFonts w:asciiTheme="minorHAnsi" w:hAnsiTheme="minorHAnsi" w:cstheme="minorHAnsi"/>
          <w:szCs w:val="24"/>
        </w:rPr>
        <w:t>(4 @ 10 points each)</w:t>
      </w:r>
    </w:p>
    <w:p w14:paraId="196B5EAC" w14:textId="31B83504" w:rsidR="00457F10" w:rsidRPr="00457F10" w:rsidRDefault="00284731" w:rsidP="00457F10">
      <w:pPr>
        <w:rPr>
          <w:rFonts w:asciiTheme="minorHAnsi" w:hAnsiTheme="minorHAnsi" w:cstheme="minorHAnsi"/>
          <w:sz w:val="24"/>
          <w:szCs w:val="24"/>
          <w:lang w:val="en-US"/>
        </w:rPr>
      </w:pPr>
      <w:r>
        <w:rPr>
          <w:rFonts w:asciiTheme="minorHAnsi" w:hAnsiTheme="minorHAnsi" w:cstheme="minorHAnsi"/>
          <w:sz w:val="24"/>
          <w:szCs w:val="24"/>
        </w:rPr>
        <w:t>Four</w:t>
      </w:r>
      <w:r w:rsidRPr="00362594">
        <w:rPr>
          <w:rFonts w:asciiTheme="minorHAnsi" w:hAnsiTheme="minorHAnsi" w:cstheme="minorHAnsi"/>
          <w:sz w:val="24"/>
          <w:szCs w:val="24"/>
        </w:rPr>
        <w:t xml:space="preserve"> class discussion question</w:t>
      </w:r>
      <w:r w:rsidR="000D3D6F">
        <w:rPr>
          <w:rFonts w:asciiTheme="minorHAnsi" w:hAnsiTheme="minorHAnsi" w:cstheme="minorHAnsi"/>
          <w:sz w:val="24"/>
          <w:szCs w:val="24"/>
        </w:rPr>
        <w:t>s are posted within the modules</w:t>
      </w:r>
      <w:r>
        <w:rPr>
          <w:rFonts w:asciiTheme="minorHAnsi" w:hAnsiTheme="minorHAnsi" w:cstheme="minorHAnsi"/>
          <w:sz w:val="24"/>
          <w:szCs w:val="24"/>
        </w:rPr>
        <w:t>.</w:t>
      </w:r>
      <w:r w:rsidRPr="00362594">
        <w:rPr>
          <w:rFonts w:asciiTheme="minorHAnsi" w:hAnsiTheme="minorHAnsi" w:cstheme="minorHAnsi"/>
          <w:sz w:val="24"/>
          <w:szCs w:val="24"/>
        </w:rPr>
        <w:t xml:space="preserve">  It is expected that each student’s posts for each </w:t>
      </w:r>
      <w:r>
        <w:rPr>
          <w:rFonts w:asciiTheme="minorHAnsi" w:hAnsiTheme="minorHAnsi" w:cstheme="minorHAnsi"/>
          <w:sz w:val="24"/>
          <w:szCs w:val="24"/>
        </w:rPr>
        <w:t>discussion</w:t>
      </w:r>
      <w:r w:rsidRPr="00362594">
        <w:rPr>
          <w:rFonts w:asciiTheme="minorHAnsi" w:hAnsiTheme="minorHAnsi" w:cstheme="minorHAnsi"/>
          <w:sz w:val="24"/>
          <w:szCs w:val="24"/>
        </w:rPr>
        <w:t xml:space="preserve"> will be approximately one page in length.  The following guidelines should be used to actively and intelligently participate in the class discussions</w:t>
      </w:r>
      <w:r w:rsidR="00F268B2" w:rsidRPr="00F268B2">
        <w:rPr>
          <w:rFonts w:asciiTheme="minorHAnsi" w:hAnsiTheme="minorHAnsi" w:cstheme="minorHAnsi"/>
          <w:sz w:val="24"/>
          <w:szCs w:val="24"/>
        </w:rPr>
        <w:t xml:space="preserve"> (adopted</w:t>
      </w:r>
      <w:r w:rsidR="00B01FD6">
        <w:rPr>
          <w:rFonts w:asciiTheme="minorHAnsi" w:hAnsiTheme="minorHAnsi" w:cstheme="minorHAnsi"/>
          <w:sz w:val="24"/>
          <w:szCs w:val="24"/>
        </w:rPr>
        <w:t xml:space="preserve"> </w:t>
      </w:r>
      <w:r w:rsidR="00F268B2" w:rsidRPr="00F268B2">
        <w:rPr>
          <w:rFonts w:asciiTheme="minorHAnsi" w:hAnsiTheme="minorHAnsi" w:cstheme="minorHAnsi"/>
          <w:sz w:val="24"/>
          <w:szCs w:val="24"/>
        </w:rPr>
        <w:t>from http://www.rasmussen.edu/student-life/blogs/college-life/tips-for-writing-thoughtful-discussion-responses//.</w:t>
      </w:r>
      <w:r w:rsidR="00457F10" w:rsidRPr="00457F10">
        <w:rPr>
          <w:rFonts w:asciiTheme="minorHAnsi" w:hAnsiTheme="minorHAnsi" w:cstheme="minorHAnsi"/>
          <w:sz w:val="24"/>
          <w:szCs w:val="24"/>
          <w:lang w:val="en-US"/>
        </w:rPr>
        <w:br/>
        <w:t>• Ask open-ended questions to promote discussion. Open-ended questions require individuals to</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write more than a simple one- or two-word answer. Open-ended questions require the use of</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critical thinking skills and allow individuals to reflect on their thoughts and feelings about a</w:t>
      </w:r>
      <w:r w:rsidR="00457F10" w:rsidRPr="00457F10">
        <w:rPr>
          <w:rFonts w:asciiTheme="minorHAnsi" w:hAnsiTheme="minorHAnsi" w:cstheme="minorHAnsi"/>
          <w:sz w:val="24"/>
          <w:szCs w:val="24"/>
          <w:lang w:val="en-US"/>
        </w:rPr>
        <w:br/>
        <w:t>particular topic.</w:t>
      </w:r>
      <w:r w:rsidR="00457F10" w:rsidRPr="00457F10">
        <w:rPr>
          <w:rFonts w:asciiTheme="minorHAnsi" w:hAnsiTheme="minorHAnsi" w:cstheme="minorHAnsi"/>
          <w:sz w:val="24"/>
          <w:szCs w:val="24"/>
          <w:lang w:val="en-US"/>
        </w:rPr>
        <w:br/>
        <w:t>• Don’t be afraid to disagree. It is okay to disagree with what someone has to say or play the "devil’s</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advocate." However, when you choose to disagree, remember to do so respectfully. Everyone is</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entitled to their own opinion and it is okay for you to offer your own interpretation.</w:t>
      </w:r>
    </w:p>
    <w:p w14:paraId="471BA308" w14:textId="721864D7" w:rsidR="00457F10" w:rsidRPr="00457F10" w:rsidRDefault="00457F10" w:rsidP="00457F10">
      <w:pPr>
        <w:rPr>
          <w:rFonts w:asciiTheme="minorHAnsi" w:hAnsiTheme="minorHAnsi" w:cstheme="minorHAnsi"/>
          <w:sz w:val="24"/>
          <w:szCs w:val="24"/>
          <w:lang w:val="en-US"/>
        </w:rPr>
      </w:pPr>
      <w:r w:rsidRPr="00457F10">
        <w:rPr>
          <w:rFonts w:asciiTheme="minorHAnsi" w:hAnsiTheme="minorHAnsi" w:cstheme="minorHAnsi"/>
          <w:sz w:val="24"/>
          <w:szCs w:val="24"/>
          <w:lang w:val="en-US"/>
        </w:rPr>
        <w:t>• Give reasons for your opinion. It is important to provide reasons for your thoughts and feelings</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about the topic. You may even choose to make a personal connection or share a personal</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experience with your classmates. Applying class information to real-world situations is a great way</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to demonstrate that you truly understand what you are learning.</w:t>
      </w:r>
      <w:r w:rsidRPr="00457F10">
        <w:rPr>
          <w:rFonts w:asciiTheme="minorHAnsi" w:hAnsiTheme="minorHAnsi" w:cstheme="minorHAnsi"/>
          <w:sz w:val="24"/>
          <w:szCs w:val="24"/>
          <w:lang w:val="en-US"/>
        </w:rPr>
        <w:br/>
        <w:t>• Think outside the box. Online discussions can get boring when everyone’s posts begin to sound the</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same. Don’t be afraid to propose a new idea or ask a probing question to generate conversation.</w:t>
      </w:r>
      <w:r w:rsidRPr="00457F10">
        <w:rPr>
          <w:rFonts w:asciiTheme="minorHAnsi" w:hAnsiTheme="minorHAnsi" w:cstheme="minorHAnsi"/>
          <w:sz w:val="24"/>
          <w:szCs w:val="24"/>
          <w:lang w:val="en-US"/>
        </w:rPr>
        <w:br/>
        <w:t>• Include outside resources. It is often helpful to include outside resources in your responses. Share</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an article or a website that is relevant to the topic of discussion. Introducing new, relevant ideas</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from resources, other than the provided class materials, can help take learning to the next level</w:t>
      </w:r>
      <w:r>
        <w:rPr>
          <w:rFonts w:asciiTheme="minorHAnsi" w:hAnsiTheme="minorHAnsi" w:cstheme="minorHAnsi"/>
          <w:sz w:val="24"/>
          <w:szCs w:val="24"/>
          <w:lang w:val="en-US"/>
        </w:rPr>
        <w:t>.</w:t>
      </w:r>
    </w:p>
    <w:p w14:paraId="5AB94F11" w14:textId="77777777" w:rsidR="00095BCE" w:rsidRDefault="00095BCE" w:rsidP="00C67C06">
      <w:pPr>
        <w:rPr>
          <w:rFonts w:asciiTheme="minorHAnsi" w:hAnsiTheme="minorHAnsi" w:cstheme="minorHAnsi"/>
          <w:sz w:val="24"/>
          <w:szCs w:val="24"/>
        </w:rPr>
      </w:pPr>
    </w:p>
    <w:p w14:paraId="3A648CE5" w14:textId="2A133D69" w:rsidR="00181A29" w:rsidRDefault="00181A29" w:rsidP="00095BCE">
      <w:pPr>
        <w:pStyle w:val="SyllabusBlueHeading2"/>
      </w:pPr>
      <w:r>
        <w:t>Homework</w:t>
      </w:r>
    </w:p>
    <w:p w14:paraId="13AE94EE" w14:textId="1093EEFB" w:rsidR="00457F10" w:rsidRDefault="00091363" w:rsidP="00C67C06">
      <w:pPr>
        <w:rPr>
          <w:rFonts w:asciiTheme="minorHAnsi" w:hAnsiTheme="minorHAnsi" w:cstheme="minorHAnsi"/>
          <w:sz w:val="24"/>
          <w:szCs w:val="24"/>
        </w:rPr>
      </w:pPr>
      <w:r w:rsidRPr="00091363">
        <w:rPr>
          <w:rFonts w:asciiTheme="minorHAnsi" w:hAnsiTheme="minorHAnsi" w:cstheme="minorHAnsi"/>
          <w:sz w:val="24"/>
          <w:szCs w:val="24"/>
        </w:rPr>
        <w:t>Learning Curve (47 @ 5 points) After reading each section of each chapter, complete the Learning Curve</w:t>
      </w:r>
      <w:r>
        <w:rPr>
          <w:rFonts w:asciiTheme="minorHAnsi" w:hAnsiTheme="minorHAnsi" w:cstheme="minorHAnsi"/>
          <w:sz w:val="24"/>
          <w:szCs w:val="24"/>
        </w:rPr>
        <w:t xml:space="preserve"> </w:t>
      </w:r>
      <w:r w:rsidRPr="00091363">
        <w:rPr>
          <w:rFonts w:asciiTheme="minorHAnsi" w:hAnsiTheme="minorHAnsi" w:cstheme="minorHAnsi"/>
          <w:sz w:val="24"/>
          <w:szCs w:val="24"/>
        </w:rPr>
        <w:t>exercise on the Achieve website.</w:t>
      </w:r>
    </w:p>
    <w:p w14:paraId="0CBD4D8A" w14:textId="77777777" w:rsidR="0092720F" w:rsidRDefault="0092720F" w:rsidP="00C67C06">
      <w:pPr>
        <w:rPr>
          <w:rFonts w:asciiTheme="minorHAnsi" w:hAnsiTheme="minorHAnsi" w:cstheme="minorHAnsi"/>
          <w:sz w:val="24"/>
          <w:szCs w:val="24"/>
        </w:rPr>
      </w:pPr>
    </w:p>
    <w:p w14:paraId="056243BC" w14:textId="055BD62D" w:rsidR="0092720F" w:rsidRPr="0092720F" w:rsidRDefault="0092720F" w:rsidP="0092720F">
      <w:pPr>
        <w:rPr>
          <w:rFonts w:asciiTheme="minorHAnsi" w:hAnsiTheme="minorHAnsi" w:cstheme="minorHAnsi"/>
          <w:sz w:val="24"/>
          <w:szCs w:val="24"/>
          <w:lang w:val="en-US"/>
        </w:rPr>
      </w:pPr>
      <w:r w:rsidRPr="0092720F">
        <w:rPr>
          <w:rFonts w:asciiTheme="minorHAnsi" w:hAnsiTheme="minorHAnsi" w:cstheme="minorHAnsi"/>
          <w:sz w:val="24"/>
          <w:szCs w:val="24"/>
          <w:lang w:val="en-US"/>
        </w:rPr>
        <w:t>Activities (8 @ 25 points each) Modules 1 - 8 each require you to complete and submit an Activity related</w:t>
      </w:r>
      <w:r>
        <w:rPr>
          <w:rFonts w:asciiTheme="minorHAnsi" w:hAnsiTheme="minorHAnsi" w:cstheme="minorHAnsi"/>
          <w:sz w:val="24"/>
          <w:szCs w:val="24"/>
          <w:lang w:val="en-US"/>
        </w:rPr>
        <w:t xml:space="preserve"> </w:t>
      </w:r>
      <w:r w:rsidRPr="0092720F">
        <w:rPr>
          <w:rFonts w:asciiTheme="minorHAnsi" w:hAnsiTheme="minorHAnsi" w:cstheme="minorHAnsi"/>
          <w:sz w:val="24"/>
          <w:szCs w:val="24"/>
          <w:lang w:val="en-US"/>
        </w:rPr>
        <w:t>to the material in the module.</w:t>
      </w:r>
    </w:p>
    <w:p w14:paraId="1FC8E87C" w14:textId="77777777" w:rsidR="0092720F" w:rsidRDefault="0092720F" w:rsidP="00C67C06">
      <w:pPr>
        <w:rPr>
          <w:rFonts w:asciiTheme="minorHAnsi" w:hAnsiTheme="minorHAnsi" w:cstheme="minorHAnsi"/>
          <w:sz w:val="24"/>
          <w:szCs w:val="24"/>
        </w:rPr>
      </w:pPr>
    </w:p>
    <w:p w14:paraId="70B473CA" w14:textId="4C3E4D3B" w:rsidR="00181A29" w:rsidRDefault="00181A29" w:rsidP="00095BCE">
      <w:pPr>
        <w:pStyle w:val="SyllabusBlueHeading2"/>
      </w:pPr>
      <w:r>
        <w:t>Quizzes</w:t>
      </w:r>
    </w:p>
    <w:p w14:paraId="58F7DA68" w14:textId="285AF94A" w:rsidR="00095BCE" w:rsidRDefault="0092720F" w:rsidP="00C67C06">
      <w:pPr>
        <w:rPr>
          <w:rFonts w:asciiTheme="minorHAnsi" w:hAnsiTheme="minorHAnsi" w:cstheme="minorHAnsi"/>
          <w:sz w:val="24"/>
          <w:szCs w:val="24"/>
        </w:rPr>
      </w:pPr>
      <w:r w:rsidRPr="0092720F">
        <w:rPr>
          <w:rFonts w:asciiTheme="minorHAnsi" w:hAnsiTheme="minorHAnsi" w:cstheme="minorHAnsi"/>
          <w:sz w:val="24"/>
          <w:szCs w:val="24"/>
        </w:rPr>
        <w:t>Quizzes (16 @ 10 points) After reading and studying the chapter materials and other information that is</w:t>
      </w:r>
      <w:r>
        <w:rPr>
          <w:rFonts w:asciiTheme="minorHAnsi" w:hAnsiTheme="minorHAnsi" w:cstheme="minorHAnsi"/>
          <w:sz w:val="24"/>
          <w:szCs w:val="24"/>
        </w:rPr>
        <w:t xml:space="preserve"> </w:t>
      </w:r>
      <w:r w:rsidRPr="0092720F">
        <w:rPr>
          <w:rFonts w:asciiTheme="minorHAnsi" w:hAnsiTheme="minorHAnsi" w:cstheme="minorHAnsi"/>
          <w:sz w:val="24"/>
          <w:szCs w:val="24"/>
        </w:rPr>
        <w:t>available on the Achieve website (i.e., videos) and completing the Learning Curve modules for the chapter, you</w:t>
      </w:r>
      <w:r>
        <w:rPr>
          <w:rFonts w:asciiTheme="minorHAnsi" w:hAnsiTheme="minorHAnsi" w:cstheme="minorHAnsi"/>
          <w:sz w:val="24"/>
          <w:szCs w:val="24"/>
        </w:rPr>
        <w:t xml:space="preserve"> </w:t>
      </w:r>
      <w:r w:rsidRPr="0092720F">
        <w:rPr>
          <w:rFonts w:asciiTheme="minorHAnsi" w:hAnsiTheme="minorHAnsi" w:cstheme="minorHAnsi"/>
          <w:sz w:val="24"/>
          <w:szCs w:val="24"/>
        </w:rPr>
        <w:t>should take the Summative Quiz on the Achieve website</w:t>
      </w:r>
      <w:r>
        <w:rPr>
          <w:rFonts w:asciiTheme="minorHAnsi" w:hAnsiTheme="minorHAnsi" w:cstheme="minorHAnsi"/>
          <w:sz w:val="24"/>
          <w:szCs w:val="24"/>
        </w:rPr>
        <w:t>,</w:t>
      </w:r>
    </w:p>
    <w:p w14:paraId="1FFF9B6B" w14:textId="77777777" w:rsidR="0092720F" w:rsidRDefault="0092720F" w:rsidP="00C67C06">
      <w:pPr>
        <w:rPr>
          <w:rFonts w:asciiTheme="minorHAnsi" w:hAnsiTheme="minorHAnsi" w:cstheme="minorHAnsi"/>
          <w:sz w:val="24"/>
          <w:szCs w:val="24"/>
        </w:rPr>
      </w:pPr>
    </w:p>
    <w:p w14:paraId="38129203" w14:textId="11686C82" w:rsidR="00181A29" w:rsidRDefault="00181A29" w:rsidP="00095BCE">
      <w:pPr>
        <w:pStyle w:val="SyllabusBlueHeading2"/>
      </w:pPr>
      <w:r>
        <w:t>Final Project</w:t>
      </w:r>
    </w:p>
    <w:p w14:paraId="501EDA04" w14:textId="5146572A" w:rsidR="00095BCE" w:rsidRDefault="000A6673" w:rsidP="00C67C06">
      <w:pPr>
        <w:rPr>
          <w:rFonts w:asciiTheme="minorHAnsi" w:hAnsiTheme="minorHAnsi" w:cstheme="minorHAnsi"/>
          <w:sz w:val="24"/>
          <w:szCs w:val="24"/>
        </w:rPr>
      </w:pPr>
      <w:r w:rsidRPr="000A6673">
        <w:rPr>
          <w:rFonts w:asciiTheme="minorHAnsi" w:hAnsiTheme="minorHAnsi" w:cstheme="minorHAnsi"/>
          <w:sz w:val="24"/>
          <w:szCs w:val="24"/>
        </w:rPr>
        <w:t>Final Paper (90 points) Write a three page paper describing some of the things that you learned over the</w:t>
      </w:r>
      <w:r>
        <w:rPr>
          <w:rFonts w:asciiTheme="minorHAnsi" w:hAnsiTheme="minorHAnsi" w:cstheme="minorHAnsi"/>
          <w:sz w:val="24"/>
          <w:szCs w:val="24"/>
        </w:rPr>
        <w:t xml:space="preserve"> </w:t>
      </w:r>
      <w:r w:rsidRPr="000A6673">
        <w:rPr>
          <w:rFonts w:asciiTheme="minorHAnsi" w:hAnsiTheme="minorHAnsi" w:cstheme="minorHAnsi"/>
          <w:sz w:val="24"/>
          <w:szCs w:val="24"/>
        </w:rPr>
        <w:t>semester that you feel will be useful to you in the future.</w:t>
      </w:r>
      <w:r w:rsidR="00457F10" w:rsidRPr="00457F10">
        <w:rPr>
          <w:rFonts w:asciiTheme="minorHAnsi" w:hAnsiTheme="minorHAnsi" w:cstheme="minorHAnsi"/>
          <w:sz w:val="24"/>
          <w:szCs w:val="24"/>
          <w:lang w:val="en-US"/>
        </w:rPr>
        <w:br/>
      </w:r>
    </w:p>
    <w:p w14:paraId="0A2E846C" w14:textId="6220FC29" w:rsidR="00C67C06" w:rsidRDefault="00C67C06" w:rsidP="00095BCE">
      <w:pPr>
        <w:pStyle w:val="SyllabusBlueHeading1"/>
      </w:pPr>
      <w:r>
        <w:t>Course Policies</w:t>
      </w:r>
    </w:p>
    <w:p w14:paraId="70015C89" w14:textId="77777777" w:rsidR="005C3BF0" w:rsidRDefault="005C3BF0" w:rsidP="00C67C06">
      <w:pPr>
        <w:rPr>
          <w:rFonts w:asciiTheme="minorHAnsi" w:hAnsiTheme="minorHAnsi" w:cstheme="minorHAnsi"/>
          <w:sz w:val="24"/>
          <w:szCs w:val="24"/>
        </w:rPr>
      </w:pPr>
    </w:p>
    <w:p w14:paraId="05D1EFEF" w14:textId="0A9059A4" w:rsidR="005C3BF0" w:rsidRDefault="005C3BF0" w:rsidP="00095BCE">
      <w:pPr>
        <w:pStyle w:val="SyllabusBlueHeading2"/>
      </w:pPr>
      <w:r>
        <w:t>Attendance</w:t>
      </w:r>
    </w:p>
    <w:p w14:paraId="14DDCCC9" w14:textId="77777777" w:rsidR="007C0BD4"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Flex students are expected to asynchronously attend and submit course work in classes they are registered in.</w:t>
      </w:r>
      <w:r>
        <w:rPr>
          <w:rFonts w:asciiTheme="minorHAnsi" w:hAnsiTheme="minorHAnsi" w:cstheme="minorHAnsi"/>
          <w:sz w:val="24"/>
          <w:szCs w:val="24"/>
        </w:rPr>
        <w:t xml:space="preserve"> </w:t>
      </w:r>
      <w:r w:rsidRPr="007C0BD4">
        <w:rPr>
          <w:rFonts w:asciiTheme="minorHAnsi" w:hAnsiTheme="minorHAnsi" w:cstheme="minorHAnsi"/>
          <w:sz w:val="24"/>
          <w:szCs w:val="24"/>
        </w:rPr>
        <w:t>Student should notify their instructors when illness or other extenuating circumstances prevents them from</w:t>
      </w:r>
      <w:r>
        <w:rPr>
          <w:rFonts w:asciiTheme="minorHAnsi" w:hAnsiTheme="minorHAnsi" w:cstheme="minorHAnsi"/>
          <w:sz w:val="24"/>
          <w:szCs w:val="24"/>
        </w:rPr>
        <w:t xml:space="preserve"> </w:t>
      </w:r>
      <w:r w:rsidRPr="007C0BD4">
        <w:rPr>
          <w:rFonts w:asciiTheme="minorHAnsi" w:hAnsiTheme="minorHAnsi" w:cstheme="minorHAnsi"/>
          <w:sz w:val="24"/>
          <w:szCs w:val="24"/>
        </w:rPr>
        <w:t>attending class and make arrangements to complete missed assignments. Notification may be done by emailing</w:t>
      </w:r>
      <w:r>
        <w:rPr>
          <w:rFonts w:asciiTheme="minorHAnsi" w:hAnsiTheme="minorHAnsi" w:cstheme="minorHAnsi"/>
          <w:sz w:val="24"/>
          <w:szCs w:val="24"/>
        </w:rPr>
        <w:t xml:space="preserve"> </w:t>
      </w:r>
      <w:r w:rsidRPr="007C0BD4">
        <w:rPr>
          <w:rFonts w:asciiTheme="minorHAnsi" w:hAnsiTheme="minorHAnsi" w:cstheme="minorHAnsi"/>
          <w:sz w:val="24"/>
          <w:szCs w:val="24"/>
        </w:rPr>
        <w:t>the instructor’s Chaminade email address, calling the instructor’s campus extension, or by leaving a message</w:t>
      </w:r>
      <w:r>
        <w:rPr>
          <w:rFonts w:asciiTheme="minorHAnsi" w:hAnsiTheme="minorHAnsi" w:cstheme="minorHAnsi"/>
          <w:sz w:val="24"/>
          <w:szCs w:val="24"/>
        </w:rPr>
        <w:t xml:space="preserve"> </w:t>
      </w:r>
      <w:r w:rsidRPr="007C0BD4">
        <w:rPr>
          <w:rFonts w:asciiTheme="minorHAnsi" w:hAnsiTheme="minorHAnsi" w:cstheme="minorHAnsi"/>
          <w:sz w:val="24"/>
          <w:szCs w:val="24"/>
        </w:rPr>
        <w:t>with the instructor’s division office. It is the instructor’s prerogative to modify deadlines of course requirements</w:t>
      </w:r>
      <w:r w:rsidRPr="007C0BD4">
        <w:rPr>
          <w:rFonts w:asciiTheme="minorHAnsi" w:hAnsiTheme="minorHAnsi" w:cstheme="minorHAnsi"/>
          <w:sz w:val="24"/>
          <w:szCs w:val="24"/>
        </w:rPr>
        <w:br/>
        <w:t>accordingly. Any student who stops attending a course without officially withdrawing may receive a failing</w:t>
      </w:r>
      <w:r>
        <w:rPr>
          <w:rFonts w:asciiTheme="minorHAnsi" w:hAnsiTheme="minorHAnsi" w:cstheme="minorHAnsi"/>
          <w:sz w:val="24"/>
          <w:szCs w:val="24"/>
        </w:rPr>
        <w:t xml:space="preserve"> </w:t>
      </w:r>
      <w:r w:rsidRPr="007C0BD4">
        <w:rPr>
          <w:rFonts w:asciiTheme="minorHAnsi" w:hAnsiTheme="minorHAnsi" w:cstheme="minorHAnsi"/>
          <w:sz w:val="24"/>
          <w:szCs w:val="24"/>
        </w:rPr>
        <w:t>grade.</w:t>
      </w:r>
      <w:r w:rsidRPr="007C0BD4">
        <w:rPr>
          <w:rFonts w:asciiTheme="minorHAnsi" w:hAnsiTheme="minorHAnsi" w:cstheme="minorHAnsi"/>
          <w:sz w:val="24"/>
          <w:szCs w:val="24"/>
        </w:rPr>
        <w:br/>
      </w:r>
    </w:p>
    <w:p w14:paraId="2B9284B0" w14:textId="77777777" w:rsidR="007C0BD4"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Students with disabilities who have obtained accommodations from the Chaminade University of Honolulu Tutor</w:t>
      </w:r>
      <w:r>
        <w:rPr>
          <w:rFonts w:asciiTheme="minorHAnsi" w:hAnsiTheme="minorHAnsi" w:cstheme="minorHAnsi"/>
          <w:sz w:val="24"/>
          <w:szCs w:val="24"/>
        </w:rPr>
        <w:t xml:space="preserve"> </w:t>
      </w:r>
      <w:r w:rsidRPr="007C0BD4">
        <w:rPr>
          <w:rFonts w:asciiTheme="minorHAnsi" w:hAnsiTheme="minorHAnsi" w:cstheme="minorHAnsi"/>
          <w:sz w:val="24"/>
          <w:szCs w:val="24"/>
        </w:rPr>
        <w:t>Coordinator may be considered for an exception when the accommodation does not materially alter the</w:t>
      </w:r>
      <w:r>
        <w:rPr>
          <w:rFonts w:asciiTheme="minorHAnsi" w:hAnsiTheme="minorHAnsi" w:cstheme="minorHAnsi"/>
          <w:sz w:val="24"/>
          <w:szCs w:val="24"/>
        </w:rPr>
        <w:t xml:space="preserve"> </w:t>
      </w:r>
      <w:r w:rsidRPr="007C0BD4">
        <w:rPr>
          <w:rFonts w:asciiTheme="minorHAnsi" w:hAnsiTheme="minorHAnsi" w:cstheme="minorHAnsi"/>
          <w:sz w:val="24"/>
          <w:szCs w:val="24"/>
        </w:rPr>
        <w:t>attainment of the learning outcomes.</w:t>
      </w:r>
      <w:r w:rsidRPr="007C0BD4">
        <w:rPr>
          <w:rFonts w:asciiTheme="minorHAnsi" w:hAnsiTheme="minorHAnsi" w:cstheme="minorHAnsi"/>
          <w:sz w:val="24"/>
          <w:szCs w:val="24"/>
        </w:rPr>
        <w:br/>
      </w:r>
    </w:p>
    <w:p w14:paraId="00D0D47D" w14:textId="095D1CEA" w:rsidR="005C3BF0"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Federal regulations require continued attendance for continuing payment of financial aid. When illness or</w:t>
      </w:r>
      <w:r>
        <w:rPr>
          <w:rFonts w:asciiTheme="minorHAnsi" w:hAnsiTheme="minorHAnsi" w:cstheme="minorHAnsi"/>
          <w:sz w:val="24"/>
          <w:szCs w:val="24"/>
        </w:rPr>
        <w:t xml:space="preserve"> </w:t>
      </w:r>
      <w:r w:rsidRPr="007C0BD4">
        <w:rPr>
          <w:rFonts w:asciiTheme="minorHAnsi" w:hAnsiTheme="minorHAnsi" w:cstheme="minorHAnsi"/>
          <w:sz w:val="24"/>
          <w:szCs w:val="24"/>
        </w:rPr>
        <w:t>personal reasons necessitate continued absence, the student should communicate first with the instructor to</w:t>
      </w:r>
      <w:r>
        <w:rPr>
          <w:rFonts w:asciiTheme="minorHAnsi" w:hAnsiTheme="minorHAnsi" w:cstheme="minorHAnsi"/>
          <w:sz w:val="24"/>
          <w:szCs w:val="24"/>
        </w:rPr>
        <w:t xml:space="preserve"> </w:t>
      </w:r>
      <w:r w:rsidRPr="007C0BD4">
        <w:rPr>
          <w:rFonts w:asciiTheme="minorHAnsi" w:hAnsiTheme="minorHAnsi" w:cstheme="minorHAnsi"/>
          <w:sz w:val="24"/>
          <w:szCs w:val="24"/>
        </w:rPr>
        <w:t xml:space="preserve">review the options. Anyone who stops attending a </w:t>
      </w:r>
      <w:r w:rsidRPr="007C0BD4">
        <w:rPr>
          <w:rFonts w:asciiTheme="minorHAnsi" w:hAnsiTheme="minorHAnsi" w:cstheme="minorHAnsi"/>
          <w:sz w:val="24"/>
          <w:szCs w:val="24"/>
        </w:rPr>
        <w:lastRenderedPageBreak/>
        <w:t>course without official withdrawal may receive a failing grade</w:t>
      </w:r>
      <w:r>
        <w:rPr>
          <w:rFonts w:asciiTheme="minorHAnsi" w:hAnsiTheme="minorHAnsi" w:cstheme="minorHAnsi"/>
          <w:sz w:val="24"/>
          <w:szCs w:val="24"/>
        </w:rPr>
        <w:t xml:space="preserve"> </w:t>
      </w:r>
      <w:r w:rsidRPr="007C0BD4">
        <w:rPr>
          <w:rFonts w:asciiTheme="minorHAnsi" w:hAnsiTheme="minorHAnsi" w:cstheme="minorHAnsi"/>
          <w:sz w:val="24"/>
          <w:szCs w:val="24"/>
        </w:rPr>
        <w:t>or be withdrawn by the instructor at the instructor’s discretion</w:t>
      </w:r>
      <w:r>
        <w:rPr>
          <w:rFonts w:asciiTheme="minorHAnsi" w:hAnsiTheme="minorHAnsi" w:cstheme="minorHAnsi"/>
          <w:sz w:val="24"/>
          <w:szCs w:val="24"/>
        </w:rPr>
        <w:t>.</w:t>
      </w:r>
    </w:p>
    <w:p w14:paraId="0C1C9075" w14:textId="77777777" w:rsidR="007C0BD4" w:rsidRDefault="007C0BD4" w:rsidP="00C67C06">
      <w:pPr>
        <w:rPr>
          <w:rFonts w:asciiTheme="minorHAnsi" w:hAnsiTheme="minorHAnsi" w:cstheme="minorHAnsi"/>
          <w:sz w:val="24"/>
          <w:szCs w:val="24"/>
        </w:rPr>
      </w:pPr>
    </w:p>
    <w:p w14:paraId="54593474" w14:textId="77777777" w:rsidR="00284731" w:rsidRDefault="00284731" w:rsidP="00284731">
      <w:pPr>
        <w:pStyle w:val="SyllabusBlueHeading2"/>
      </w:pPr>
      <w:r>
        <w:t>Milestones 1 &amp; 2 and Late Work</w:t>
      </w:r>
    </w:p>
    <w:p w14:paraId="33C0381B" w14:textId="7D3E2C6A" w:rsidR="00095BCE" w:rsidRDefault="00284731" w:rsidP="00284731">
      <w:pPr>
        <w:rPr>
          <w:rFonts w:asciiTheme="minorHAnsi" w:hAnsiTheme="minorHAnsi" w:cstheme="minorHAnsi"/>
          <w:sz w:val="24"/>
          <w:szCs w:val="24"/>
        </w:rPr>
      </w:pPr>
      <w:r w:rsidRPr="00457F10">
        <w:rPr>
          <w:rFonts w:asciiTheme="minorHAnsi" w:hAnsiTheme="minorHAnsi" w:cstheme="minorHAnsi"/>
          <w:sz w:val="24"/>
          <w:szCs w:val="24"/>
        </w:rPr>
        <w:t xml:space="preserve">This course is utilizing a Flex model, meaning there is a firm deadline for the </w:t>
      </w:r>
      <w:r>
        <w:rPr>
          <w:rFonts w:asciiTheme="minorHAnsi" w:hAnsiTheme="minorHAnsi" w:cstheme="minorHAnsi"/>
          <w:sz w:val="24"/>
          <w:szCs w:val="24"/>
        </w:rPr>
        <w:t>two Milestone assignments.  The Milestone 1 assignment is due</w:t>
      </w:r>
      <w:r w:rsidRPr="00457F10">
        <w:rPr>
          <w:rFonts w:asciiTheme="minorHAnsi" w:hAnsiTheme="minorHAnsi" w:cstheme="minorHAnsi"/>
          <w:sz w:val="24"/>
          <w:szCs w:val="24"/>
        </w:rPr>
        <w:t xml:space="preserve"> by 11:59 pm on the 7th day of the</w:t>
      </w:r>
      <w:r>
        <w:rPr>
          <w:rFonts w:asciiTheme="minorHAnsi" w:hAnsiTheme="minorHAnsi" w:cstheme="minorHAnsi"/>
          <w:sz w:val="24"/>
          <w:szCs w:val="24"/>
        </w:rPr>
        <w:t xml:space="preserve"> course (it is included in Module 1)</w:t>
      </w:r>
      <w:r w:rsidRPr="00457F10">
        <w:rPr>
          <w:rFonts w:asciiTheme="minorHAnsi" w:hAnsiTheme="minorHAnsi" w:cstheme="minorHAnsi"/>
          <w:sz w:val="24"/>
          <w:szCs w:val="24"/>
        </w:rPr>
        <w:t>. If this</w:t>
      </w:r>
      <w:r>
        <w:rPr>
          <w:rFonts w:asciiTheme="minorHAnsi" w:hAnsiTheme="minorHAnsi" w:cstheme="minorHAnsi"/>
          <w:sz w:val="24"/>
          <w:szCs w:val="24"/>
        </w:rPr>
        <w:t xml:space="preserve"> </w:t>
      </w:r>
      <w:r w:rsidRPr="00457F10">
        <w:rPr>
          <w:rFonts w:asciiTheme="minorHAnsi" w:hAnsiTheme="minorHAnsi" w:cstheme="minorHAnsi"/>
          <w:sz w:val="24"/>
          <w:szCs w:val="24"/>
        </w:rPr>
        <w:t xml:space="preserve">assignment is late, you may be dropped from the class. </w:t>
      </w:r>
      <w:r>
        <w:rPr>
          <w:rFonts w:asciiTheme="minorHAnsi" w:hAnsiTheme="minorHAnsi" w:cstheme="minorHAnsi"/>
          <w:sz w:val="24"/>
          <w:szCs w:val="24"/>
        </w:rPr>
        <w:t>The Milestone 2 Assignment is due by Sunday of the 6</w:t>
      </w:r>
      <w:r w:rsidRPr="00F50C1C">
        <w:rPr>
          <w:rFonts w:asciiTheme="minorHAnsi" w:hAnsiTheme="minorHAnsi" w:cstheme="minorHAnsi"/>
          <w:sz w:val="24"/>
          <w:szCs w:val="24"/>
          <w:vertAlign w:val="superscript"/>
        </w:rPr>
        <w:t>th</w:t>
      </w:r>
      <w:r>
        <w:rPr>
          <w:rFonts w:asciiTheme="minorHAnsi" w:hAnsiTheme="minorHAnsi" w:cstheme="minorHAnsi"/>
          <w:sz w:val="24"/>
          <w:szCs w:val="24"/>
        </w:rPr>
        <w:t xml:space="preserve"> week of the term at midnight (The Milestone 2 Activity is identified in Module 4). Failure to complete the Milestone 2 activity by the due date may result in failing the course. </w:t>
      </w:r>
      <w:r w:rsidRPr="00457F10">
        <w:rPr>
          <w:rFonts w:asciiTheme="minorHAnsi" w:hAnsiTheme="minorHAnsi" w:cstheme="minorHAnsi"/>
          <w:sz w:val="24"/>
          <w:szCs w:val="24"/>
        </w:rPr>
        <w:t>All other assignments</w:t>
      </w:r>
      <w:r>
        <w:rPr>
          <w:rFonts w:asciiTheme="minorHAnsi" w:hAnsiTheme="minorHAnsi" w:cstheme="minorHAnsi"/>
          <w:sz w:val="24"/>
          <w:szCs w:val="24"/>
        </w:rPr>
        <w:t xml:space="preserve"> </w:t>
      </w:r>
      <w:r w:rsidRPr="00457F10">
        <w:rPr>
          <w:rFonts w:asciiTheme="minorHAnsi" w:hAnsiTheme="minorHAnsi" w:cstheme="minorHAnsi"/>
          <w:sz w:val="24"/>
          <w:szCs w:val="24"/>
        </w:rPr>
        <w:t>can be turned in at your convenience. Please</w:t>
      </w:r>
      <w:r>
        <w:rPr>
          <w:rFonts w:asciiTheme="minorHAnsi" w:hAnsiTheme="minorHAnsi" w:cstheme="minorHAnsi"/>
          <w:sz w:val="24"/>
          <w:szCs w:val="24"/>
        </w:rPr>
        <w:t xml:space="preserve"> </w:t>
      </w:r>
      <w:r w:rsidRPr="00457F10">
        <w:rPr>
          <w:rFonts w:asciiTheme="minorHAnsi" w:hAnsiTheme="minorHAnsi" w:cstheme="minorHAnsi"/>
          <w:sz w:val="24"/>
          <w:szCs w:val="24"/>
        </w:rPr>
        <w:t>refer to Self-Service to confirm when your course section ends, as all assignments are due before the</w:t>
      </w:r>
      <w:r>
        <w:rPr>
          <w:rFonts w:asciiTheme="minorHAnsi" w:hAnsiTheme="minorHAnsi" w:cstheme="minorHAnsi"/>
          <w:sz w:val="24"/>
          <w:szCs w:val="24"/>
        </w:rPr>
        <w:t>n.</w:t>
      </w:r>
    </w:p>
    <w:p w14:paraId="788C1A40" w14:textId="77777777" w:rsidR="00095BCE" w:rsidRDefault="00095BCE" w:rsidP="00095BCE">
      <w:pPr>
        <w:rPr>
          <w:rFonts w:asciiTheme="minorHAnsi" w:hAnsiTheme="minorHAnsi" w:cstheme="minorHAnsi"/>
          <w:sz w:val="24"/>
          <w:szCs w:val="24"/>
        </w:rPr>
      </w:pPr>
    </w:p>
    <w:p w14:paraId="51264DEA" w14:textId="1ADB4C0A" w:rsidR="00095BCE" w:rsidRDefault="00095BCE" w:rsidP="00095BCE">
      <w:pPr>
        <w:pStyle w:val="SyllabusBlueHeading2"/>
      </w:pPr>
      <w:r>
        <w:t>Changes to the Syllabus</w:t>
      </w:r>
    </w:p>
    <w:p w14:paraId="3E43DDC1" w14:textId="5D739FF1" w:rsidR="00095BCE" w:rsidRDefault="00095BCE" w:rsidP="00095BCE">
      <w:pPr>
        <w:rPr>
          <w:rFonts w:asciiTheme="minorHAnsi" w:hAnsiTheme="minorHAnsi" w:cstheme="minorHAnsi"/>
          <w:sz w:val="24"/>
          <w:szCs w:val="24"/>
        </w:rPr>
      </w:pPr>
      <w:r w:rsidRPr="00095BCE">
        <w:rPr>
          <w:rFonts w:asciiTheme="minorHAnsi" w:hAnsiTheme="minorHAnsi" w:cstheme="minorHAns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18036DD0" w14:textId="77777777" w:rsidR="00095BCE" w:rsidRDefault="00095BCE" w:rsidP="00C67C06">
      <w:pPr>
        <w:rPr>
          <w:rFonts w:asciiTheme="minorHAnsi" w:hAnsiTheme="minorHAnsi" w:cstheme="minorHAnsi"/>
          <w:sz w:val="24"/>
          <w:szCs w:val="24"/>
        </w:rPr>
      </w:pPr>
    </w:p>
    <w:p w14:paraId="1B7C8ABF" w14:textId="7D14CB6C" w:rsidR="005C3BF0" w:rsidRDefault="005C3BF0" w:rsidP="00095BCE">
      <w:pPr>
        <w:pStyle w:val="SyllabusBlueHeading2"/>
      </w:pPr>
      <w:r>
        <w:t>Grade</w:t>
      </w:r>
      <w:r w:rsidR="00F47790">
        <w:t>s of Incomplete</w:t>
      </w:r>
    </w:p>
    <w:p w14:paraId="2573596A" w14:textId="1FB1DB93" w:rsidR="00095BCE"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No incomplete grades will be given for this class.</w:t>
      </w:r>
    </w:p>
    <w:p w14:paraId="7DCDE184" w14:textId="77777777" w:rsidR="007C0BD4" w:rsidRDefault="007C0BD4" w:rsidP="00C67C06">
      <w:pPr>
        <w:rPr>
          <w:rFonts w:asciiTheme="minorHAnsi" w:hAnsiTheme="minorHAnsi" w:cstheme="minorHAnsi"/>
          <w:sz w:val="24"/>
          <w:szCs w:val="24"/>
        </w:rPr>
      </w:pPr>
    </w:p>
    <w:p w14:paraId="2098C7DB" w14:textId="5545E567" w:rsidR="007C0BD4" w:rsidRPr="00CB4F99" w:rsidRDefault="00CB4F99" w:rsidP="00CB4F99">
      <w:pPr>
        <w:pStyle w:val="SyllabusBlueHeading2"/>
      </w:pPr>
      <w:r>
        <w:t>Writing Policy</w:t>
      </w:r>
      <w:r w:rsidR="007C0BD4" w:rsidRPr="007C0BD4">
        <w:rPr>
          <w:rFonts w:asciiTheme="minorHAnsi" w:hAnsiTheme="minorHAnsi" w:cstheme="minorHAnsi"/>
          <w:szCs w:val="24"/>
          <w:lang w:val="en-US"/>
        </w:rPr>
        <w:br/>
      </w:r>
      <w:r w:rsidR="007C0BD4" w:rsidRPr="007C0BD4">
        <w:rPr>
          <w:rFonts w:asciiTheme="minorHAnsi" w:hAnsiTheme="minorHAnsi" w:cstheme="minorHAnsi"/>
          <w:b w:val="0"/>
          <w:bCs w:val="0"/>
          <w:color w:val="auto"/>
          <w:szCs w:val="24"/>
          <w:lang w:val="en-US"/>
        </w:rPr>
        <w:t>All assignments for this course should be completed in APA format.</w:t>
      </w:r>
      <w:r w:rsidR="00E2204D">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Instructor and Student Communication</w:t>
      </w:r>
      <w:r w:rsidR="008353F9">
        <w:rPr>
          <w:rFonts w:asciiTheme="minorHAnsi" w:hAnsiTheme="minorHAnsi" w:cstheme="minorHAnsi"/>
          <w:b w:val="0"/>
          <w:bCs w:val="0"/>
          <w:color w:val="auto"/>
          <w:szCs w:val="24"/>
          <w:lang w:val="en-US"/>
        </w:rPr>
        <w:t>/</w:t>
      </w:r>
      <w:r w:rsidR="007C0BD4" w:rsidRPr="007C0BD4">
        <w:rPr>
          <w:rFonts w:asciiTheme="minorHAnsi" w:hAnsiTheme="minorHAnsi" w:cstheme="minorHAnsi"/>
          <w:b w:val="0"/>
          <w:bCs w:val="0"/>
          <w:color w:val="auto"/>
          <w:szCs w:val="24"/>
          <w:lang w:val="en-US"/>
        </w:rPr>
        <w:t xml:space="preserve">Questions for this course can be emailed to the instructor at </w:t>
      </w:r>
      <w:hyperlink r:id="rId11" w:history="1">
        <w:r w:rsidR="00E2204D" w:rsidRPr="007C0BD4">
          <w:rPr>
            <w:rStyle w:val="Hyperlink"/>
            <w:rFonts w:asciiTheme="minorHAnsi" w:hAnsiTheme="minorHAnsi" w:cstheme="minorHAnsi"/>
            <w:b w:val="0"/>
            <w:bCs w:val="0"/>
            <w:szCs w:val="24"/>
            <w:lang w:val="en-US"/>
          </w:rPr>
          <w:t>dfryxell@chaminade.edu</w:t>
        </w:r>
      </w:hyperlink>
      <w:r w:rsidR="00E2204D">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 xml:space="preserve"> Online, in-person and</w:t>
      </w:r>
      <w:r w:rsidR="008353F9">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 xml:space="preserve">phone conferences can be arranged. Response time </w:t>
      </w:r>
      <w:r w:rsidR="008353F9">
        <w:rPr>
          <w:rFonts w:asciiTheme="minorHAnsi" w:hAnsiTheme="minorHAnsi" w:cstheme="minorHAnsi"/>
          <w:b w:val="0"/>
          <w:bCs w:val="0"/>
          <w:color w:val="auto"/>
          <w:szCs w:val="24"/>
          <w:lang w:val="en-US"/>
        </w:rPr>
        <w:t xml:space="preserve">can </w:t>
      </w:r>
      <w:r w:rsidR="007C0BD4" w:rsidRPr="007C0BD4">
        <w:rPr>
          <w:rFonts w:asciiTheme="minorHAnsi" w:hAnsiTheme="minorHAnsi" w:cstheme="minorHAnsi"/>
          <w:b w:val="0"/>
          <w:bCs w:val="0"/>
          <w:color w:val="auto"/>
          <w:szCs w:val="24"/>
          <w:lang w:val="en-US"/>
        </w:rPr>
        <w:t>take place up to 2 days</w:t>
      </w:r>
      <w:r w:rsidR="008353F9">
        <w:rPr>
          <w:rFonts w:asciiTheme="minorHAnsi" w:hAnsiTheme="minorHAnsi" w:cstheme="minorHAnsi"/>
          <w:b w:val="0"/>
          <w:bCs w:val="0"/>
          <w:color w:val="auto"/>
          <w:szCs w:val="24"/>
          <w:lang w:val="en-US"/>
        </w:rPr>
        <w:t>.</w:t>
      </w:r>
      <w:r w:rsidR="007C0BD4" w:rsidRPr="007C0BD4">
        <w:rPr>
          <w:rFonts w:asciiTheme="minorHAnsi" w:hAnsiTheme="minorHAnsi" w:cstheme="minorHAnsi"/>
          <w:szCs w:val="24"/>
          <w:lang w:val="en-US"/>
        </w:rPr>
        <w:br/>
      </w:r>
    </w:p>
    <w:p w14:paraId="52744413" w14:textId="25AE2A0D" w:rsidR="007C0BD4" w:rsidRPr="007C0BD4" w:rsidRDefault="007C0BD4" w:rsidP="007C0BD4">
      <w:pPr>
        <w:pStyle w:val="SyllabusBlueHeading2"/>
      </w:pPr>
      <w:r>
        <w:t>Email Guidelines</w:t>
      </w:r>
    </w:p>
    <w:p w14:paraId="15C6AE15" w14:textId="6317872C" w:rsidR="007C0BD4" w:rsidRDefault="007C0BD4" w:rsidP="007C0BD4">
      <w:pPr>
        <w:rPr>
          <w:rFonts w:asciiTheme="minorHAnsi" w:hAnsiTheme="minorHAnsi" w:cstheme="minorHAnsi"/>
          <w:sz w:val="24"/>
          <w:szCs w:val="24"/>
          <w:lang w:val="en-US"/>
        </w:rPr>
      </w:pPr>
      <w:r w:rsidRPr="007C0BD4">
        <w:rPr>
          <w:rFonts w:asciiTheme="minorHAnsi" w:hAnsiTheme="minorHAnsi" w:cstheme="minorHAnsi"/>
          <w:sz w:val="24"/>
          <w:szCs w:val="24"/>
          <w:lang w:val="en-US"/>
        </w:rPr>
        <w:t>● Use your Chaminade email account.</w:t>
      </w:r>
      <w:r w:rsidRPr="007C0BD4">
        <w:rPr>
          <w:rFonts w:asciiTheme="minorHAnsi" w:hAnsiTheme="minorHAnsi" w:cstheme="minorHAnsi"/>
          <w:sz w:val="24"/>
          <w:szCs w:val="24"/>
          <w:lang w:val="en-US"/>
        </w:rPr>
        <w:br/>
        <w:t>● Always include a subject line.</w:t>
      </w:r>
      <w:r w:rsidRPr="007C0BD4">
        <w:rPr>
          <w:rFonts w:asciiTheme="minorHAnsi" w:hAnsiTheme="minorHAnsi" w:cstheme="minorHAnsi"/>
          <w:sz w:val="24"/>
          <w:szCs w:val="24"/>
          <w:lang w:val="en-US"/>
        </w:rPr>
        <w:br/>
        <w:t>● Remember without facial expressions some comments may be taken the wrong way. Be careful in</w:t>
      </w:r>
      <w:r>
        <w:rPr>
          <w:rFonts w:asciiTheme="minorHAnsi" w:hAnsiTheme="minorHAnsi" w:cstheme="minorHAnsi"/>
          <w:sz w:val="24"/>
          <w:szCs w:val="24"/>
          <w:lang w:val="en-US"/>
        </w:rPr>
        <w:t xml:space="preserve"> </w:t>
      </w:r>
      <w:r w:rsidRPr="007C0BD4">
        <w:rPr>
          <w:rFonts w:asciiTheme="minorHAnsi" w:hAnsiTheme="minorHAnsi" w:cstheme="minorHAnsi"/>
          <w:sz w:val="24"/>
          <w:szCs w:val="24"/>
          <w:lang w:val="en-US"/>
        </w:rPr>
        <w:t>wording your emails. Use of emoticons might be helpful in some cases.</w:t>
      </w:r>
      <w:r w:rsidRPr="007C0BD4">
        <w:rPr>
          <w:rFonts w:asciiTheme="minorHAnsi" w:hAnsiTheme="minorHAnsi" w:cstheme="minorHAnsi"/>
          <w:sz w:val="24"/>
          <w:szCs w:val="24"/>
          <w:lang w:val="en-US"/>
        </w:rPr>
        <w:br/>
        <w:t>● Use standard fonts.</w:t>
      </w:r>
      <w:r w:rsidRPr="007C0BD4">
        <w:rPr>
          <w:rFonts w:asciiTheme="minorHAnsi" w:hAnsiTheme="minorHAnsi" w:cstheme="minorHAnsi"/>
          <w:sz w:val="24"/>
          <w:szCs w:val="24"/>
          <w:lang w:val="en-US"/>
        </w:rPr>
        <w:br/>
        <w:t>● Special formatting such as centering, audio messages, tables, html, etc. should be avoided unless</w:t>
      </w:r>
      <w:r>
        <w:rPr>
          <w:rFonts w:asciiTheme="minorHAnsi" w:hAnsiTheme="minorHAnsi" w:cstheme="minorHAnsi"/>
          <w:sz w:val="24"/>
          <w:szCs w:val="24"/>
          <w:lang w:val="en-US"/>
        </w:rPr>
        <w:t xml:space="preserve"> </w:t>
      </w:r>
      <w:r w:rsidRPr="007C0BD4">
        <w:rPr>
          <w:rFonts w:asciiTheme="minorHAnsi" w:hAnsiTheme="minorHAnsi" w:cstheme="minorHAnsi"/>
          <w:sz w:val="24"/>
          <w:szCs w:val="24"/>
          <w:lang w:val="en-US"/>
        </w:rPr>
        <w:t>necessary to complete an assignment or other communication.</w:t>
      </w:r>
      <w:r w:rsidRPr="007C0BD4">
        <w:rPr>
          <w:rFonts w:asciiTheme="minorHAnsi" w:hAnsiTheme="minorHAnsi" w:cstheme="minorHAnsi"/>
          <w:sz w:val="24"/>
          <w:szCs w:val="24"/>
          <w:lang w:val="en-US"/>
        </w:rPr>
        <w:br/>
      </w:r>
    </w:p>
    <w:p w14:paraId="02112344" w14:textId="5425EE78" w:rsidR="007C0BD4" w:rsidRDefault="002C177F" w:rsidP="007C0BD4">
      <w:pPr>
        <w:pStyle w:val="SyllabusBlueHeading2"/>
      </w:pPr>
      <w:r>
        <w:lastRenderedPageBreak/>
        <w:t>Discussion</w:t>
      </w:r>
      <w:r w:rsidR="007C0BD4">
        <w:t xml:space="preserve"> Communication Guidelines</w:t>
      </w:r>
    </w:p>
    <w:p w14:paraId="51647C78" w14:textId="70351A04" w:rsidR="007C0BD4" w:rsidRPr="007C0BD4" w:rsidRDefault="007C0BD4" w:rsidP="007C0BD4">
      <w:pPr>
        <w:rPr>
          <w:rFonts w:asciiTheme="minorHAnsi" w:hAnsiTheme="minorHAnsi" w:cstheme="minorHAnsi"/>
          <w:sz w:val="24"/>
          <w:szCs w:val="24"/>
          <w:lang w:val="en-US"/>
        </w:rPr>
      </w:pPr>
      <w:r w:rsidRPr="007C0BD4">
        <w:rPr>
          <w:rFonts w:asciiTheme="minorHAnsi" w:hAnsiTheme="minorHAnsi" w:cstheme="minorHAnsi"/>
          <w:sz w:val="24"/>
          <w:szCs w:val="24"/>
          <w:lang w:val="en-US"/>
        </w:rPr>
        <w:t>● Do not make insulting or inflammatory statements. Be respectful of others’ ideas.</w:t>
      </w:r>
      <w:r w:rsidRPr="007C0BD4">
        <w:rPr>
          <w:rFonts w:asciiTheme="minorHAnsi" w:hAnsiTheme="minorHAnsi" w:cstheme="minorHAnsi"/>
          <w:sz w:val="24"/>
          <w:szCs w:val="24"/>
          <w:lang w:val="en-US"/>
        </w:rPr>
        <w:br/>
        <w:t>● Be patient and read the comments of others thoroughly before posting your remarks.</w:t>
      </w:r>
      <w:r w:rsidRPr="007C0BD4">
        <w:rPr>
          <w:rFonts w:asciiTheme="minorHAnsi" w:hAnsiTheme="minorHAnsi" w:cstheme="minorHAnsi"/>
          <w:sz w:val="24"/>
          <w:szCs w:val="24"/>
          <w:lang w:val="en-US"/>
        </w:rPr>
        <w:br/>
        <w:t>● Be positive and constructive.</w:t>
      </w:r>
      <w:r w:rsidRPr="007C0BD4">
        <w:rPr>
          <w:rFonts w:asciiTheme="minorHAnsi" w:hAnsiTheme="minorHAnsi" w:cstheme="minorHAnsi"/>
          <w:sz w:val="24"/>
          <w:szCs w:val="24"/>
          <w:lang w:val="en-US"/>
        </w:rPr>
        <w:br/>
        <w:t>● Consider how your posts help to further the discussion and/or meet course learning outcomes.</w:t>
      </w:r>
    </w:p>
    <w:p w14:paraId="3CE2A9FD" w14:textId="77777777" w:rsidR="007C0BD4" w:rsidRDefault="007C0BD4" w:rsidP="00C67C06">
      <w:pPr>
        <w:rPr>
          <w:rFonts w:asciiTheme="minorHAnsi" w:hAnsiTheme="minorHAnsi" w:cstheme="minorHAnsi"/>
          <w:sz w:val="24"/>
          <w:szCs w:val="24"/>
        </w:rPr>
      </w:pPr>
    </w:p>
    <w:p w14:paraId="57DF03B6" w14:textId="77777777" w:rsidR="00095BCE" w:rsidRDefault="00095BCE" w:rsidP="00095BCE">
      <w:pPr>
        <w:pStyle w:val="SyllabusBlueHeading2"/>
      </w:pPr>
      <w:r>
        <w:t>Final Grades</w:t>
      </w:r>
    </w:p>
    <w:p w14:paraId="219E4FC2" w14:textId="77777777" w:rsidR="00095BCE" w:rsidRDefault="00095BCE" w:rsidP="00095BCE">
      <w:pPr>
        <w:rPr>
          <w:rFonts w:asciiTheme="minorHAnsi" w:hAnsiTheme="minorHAnsi" w:cstheme="minorHAnsi"/>
          <w:sz w:val="24"/>
          <w:szCs w:val="24"/>
        </w:rPr>
      </w:pPr>
      <w:r>
        <w:rPr>
          <w:rFonts w:asciiTheme="minorHAnsi" w:hAnsiTheme="minorHAnsi" w:cstheme="minorHAnsi"/>
          <w:sz w:val="24"/>
          <w:szCs w:val="24"/>
        </w:rPr>
        <w:t xml:space="preserve">Final grades are submitted to </w:t>
      </w:r>
      <w:hyperlink r:id="rId12" w:history="1">
        <w:r w:rsidRPr="00095BCE">
          <w:rPr>
            <w:rStyle w:val="Hyperlink"/>
            <w:rFonts w:asciiTheme="minorHAnsi" w:hAnsiTheme="minorHAnsi" w:cstheme="minorHAnsi"/>
            <w:sz w:val="24"/>
            <w:szCs w:val="24"/>
          </w:rPr>
          <w:t>Self-Service</w:t>
        </w:r>
      </w:hyperlink>
      <w:r>
        <w:rPr>
          <w:rFonts w:asciiTheme="minorHAnsi" w:hAnsiTheme="minorHAnsi" w:cstheme="minorHAnsi"/>
          <w:sz w:val="24"/>
          <w:szCs w:val="24"/>
        </w:rPr>
        <w:t>:</w:t>
      </w:r>
    </w:p>
    <w:p w14:paraId="68008FD1" w14:textId="77777777" w:rsidR="00457F10" w:rsidRDefault="00457F10" w:rsidP="00C67C06">
      <w:pPr>
        <w:rPr>
          <w:rFonts w:asciiTheme="minorHAnsi" w:hAnsiTheme="minorHAnsi" w:cstheme="minorHAnsi"/>
          <w:sz w:val="24"/>
          <w:szCs w:val="24"/>
        </w:rPr>
      </w:pPr>
      <w:r>
        <w:rPr>
          <w:rFonts w:asciiTheme="minorHAnsi" w:hAnsiTheme="minorHAnsi" w:cstheme="minorHAnsi"/>
          <w:sz w:val="24"/>
          <w:szCs w:val="24"/>
        </w:rPr>
        <w:t>L</w:t>
      </w:r>
      <w:r w:rsidRPr="00457F10">
        <w:rPr>
          <w:rFonts w:asciiTheme="minorHAnsi" w:hAnsiTheme="minorHAnsi" w:cstheme="minorHAnsi"/>
          <w:sz w:val="24"/>
          <w:szCs w:val="24"/>
        </w:rPr>
        <w:t>etter grades are given in all courses except those conducted on a credit/no credit basis. Grades are calculated</w:t>
      </w:r>
      <w:r>
        <w:rPr>
          <w:rFonts w:asciiTheme="minorHAnsi" w:hAnsiTheme="minorHAnsi" w:cstheme="minorHAnsi"/>
          <w:sz w:val="24"/>
          <w:szCs w:val="24"/>
        </w:rPr>
        <w:t xml:space="preserve"> </w:t>
      </w:r>
      <w:r w:rsidRPr="00457F10">
        <w:rPr>
          <w:rFonts w:asciiTheme="minorHAnsi" w:hAnsiTheme="minorHAnsi" w:cstheme="minorHAnsi"/>
          <w:sz w:val="24"/>
          <w:szCs w:val="24"/>
        </w:rPr>
        <w:t>from the student’s work</w:t>
      </w:r>
      <w:r>
        <w:rPr>
          <w:rFonts w:asciiTheme="minorHAnsi" w:hAnsiTheme="minorHAnsi" w:cstheme="minorHAnsi"/>
          <w:sz w:val="24"/>
          <w:szCs w:val="24"/>
        </w:rPr>
        <w:t xml:space="preserve"> which may include;</w:t>
      </w:r>
      <w:r w:rsidRPr="00457F10">
        <w:rPr>
          <w:rFonts w:asciiTheme="minorHAnsi" w:hAnsiTheme="minorHAnsi" w:cstheme="minorHAnsi"/>
          <w:sz w:val="24"/>
          <w:szCs w:val="24"/>
        </w:rPr>
        <w:t xml:space="preserve"> class participation, quizzes, tests, term papers, reports and the final examination.</w:t>
      </w:r>
      <w:r w:rsidRPr="00457F10">
        <w:rPr>
          <w:rFonts w:asciiTheme="minorHAnsi" w:hAnsiTheme="minorHAnsi" w:cstheme="minorHAnsi"/>
          <w:sz w:val="24"/>
          <w:szCs w:val="24"/>
        </w:rPr>
        <w:br/>
      </w:r>
    </w:p>
    <w:p w14:paraId="3204C2CC" w14:textId="5101B8AB" w:rsidR="00C67C06" w:rsidRDefault="00457F10" w:rsidP="00C67C06">
      <w:pPr>
        <w:rPr>
          <w:rFonts w:asciiTheme="minorHAnsi" w:hAnsiTheme="minorHAnsi" w:cstheme="minorHAnsi"/>
          <w:sz w:val="24"/>
          <w:szCs w:val="24"/>
        </w:rPr>
      </w:pPr>
      <w:r w:rsidRPr="00457F10">
        <w:rPr>
          <w:rFonts w:asciiTheme="minorHAnsi" w:hAnsiTheme="minorHAnsi" w:cstheme="minorHAnsi"/>
          <w:sz w:val="24"/>
          <w:szCs w:val="24"/>
        </w:rPr>
        <w:t>They are interpreted as follows:</w:t>
      </w:r>
      <w:r w:rsidRPr="00457F10">
        <w:rPr>
          <w:rFonts w:asciiTheme="minorHAnsi" w:hAnsiTheme="minorHAnsi" w:cstheme="minorHAnsi"/>
          <w:sz w:val="24"/>
          <w:szCs w:val="24"/>
        </w:rPr>
        <w:br/>
        <w:t>A (90 – 100%) Outstanding scholarship and an unusual degree of intellectual initiative</w:t>
      </w:r>
      <w:r w:rsidRPr="00457F10">
        <w:rPr>
          <w:rFonts w:asciiTheme="minorHAnsi" w:hAnsiTheme="minorHAnsi" w:cstheme="minorHAnsi"/>
          <w:sz w:val="24"/>
          <w:szCs w:val="24"/>
        </w:rPr>
        <w:br/>
        <w:t>B (80 – 89%) Superior work done in a consistent and intellectual manner</w:t>
      </w:r>
      <w:r w:rsidRPr="00457F10">
        <w:rPr>
          <w:rFonts w:asciiTheme="minorHAnsi" w:hAnsiTheme="minorHAnsi" w:cstheme="minorHAnsi"/>
          <w:sz w:val="24"/>
          <w:szCs w:val="24"/>
        </w:rPr>
        <w:br/>
        <w:t>C (70 – 79%) Average grade indicating a competent grasp of subject matter</w:t>
      </w:r>
      <w:r w:rsidRPr="00457F10">
        <w:rPr>
          <w:rFonts w:asciiTheme="minorHAnsi" w:hAnsiTheme="minorHAnsi" w:cstheme="minorHAnsi"/>
          <w:sz w:val="24"/>
          <w:szCs w:val="24"/>
        </w:rPr>
        <w:br/>
        <w:t>D (60 – 69%) Inferior work of the lowest passing grade, not satisfactory for fulfillment of prerequisite</w:t>
      </w:r>
      <w:r>
        <w:rPr>
          <w:rFonts w:asciiTheme="minorHAnsi" w:hAnsiTheme="minorHAnsi" w:cstheme="minorHAnsi"/>
          <w:sz w:val="24"/>
          <w:szCs w:val="24"/>
        </w:rPr>
        <w:t xml:space="preserve"> </w:t>
      </w:r>
      <w:r w:rsidRPr="00457F10">
        <w:rPr>
          <w:rFonts w:asciiTheme="minorHAnsi" w:hAnsiTheme="minorHAnsi" w:cstheme="minorHAnsi"/>
          <w:sz w:val="24"/>
          <w:szCs w:val="24"/>
        </w:rPr>
        <w:t>course work</w:t>
      </w:r>
      <w:r w:rsidRPr="00457F10">
        <w:rPr>
          <w:rFonts w:asciiTheme="minorHAnsi" w:hAnsiTheme="minorHAnsi" w:cstheme="minorHAnsi"/>
          <w:sz w:val="24"/>
          <w:szCs w:val="24"/>
        </w:rPr>
        <w:br/>
        <w:t>F (59% and below) Failed to grasp the minimum subject matter; no credit given</w:t>
      </w:r>
    </w:p>
    <w:p w14:paraId="73D5012D" w14:textId="5E27CECB" w:rsidR="00C67C06" w:rsidRDefault="00C67C06" w:rsidP="007339C3">
      <w:pPr>
        <w:pStyle w:val="SyllabusBlueHeading1"/>
      </w:pPr>
      <w:r>
        <w:t>Important Information</w:t>
      </w:r>
    </w:p>
    <w:p w14:paraId="38F03302" w14:textId="77777777" w:rsidR="007339C3" w:rsidRDefault="007339C3" w:rsidP="00C67C06">
      <w:pPr>
        <w:rPr>
          <w:rFonts w:asciiTheme="minorHAnsi" w:hAnsiTheme="minorHAnsi" w:cstheme="minorHAnsi"/>
          <w:sz w:val="24"/>
          <w:szCs w:val="24"/>
        </w:rPr>
      </w:pPr>
    </w:p>
    <w:p w14:paraId="79152CB0" w14:textId="2FB474C3" w:rsidR="007339C3" w:rsidRDefault="007339C3" w:rsidP="002073BE">
      <w:pPr>
        <w:pStyle w:val="SyllabusBlueHeading2"/>
      </w:pPr>
      <w:r>
        <w:t>Academic Honesty</w:t>
      </w:r>
    </w:p>
    <w:p w14:paraId="74898AC5"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5B9D9E67" w14:textId="77777777" w:rsidR="002073BE" w:rsidRPr="002073BE" w:rsidRDefault="002073BE" w:rsidP="002073BE">
      <w:pPr>
        <w:rPr>
          <w:rFonts w:asciiTheme="minorHAnsi" w:hAnsiTheme="minorHAnsi" w:cstheme="minorHAnsi"/>
          <w:sz w:val="24"/>
          <w:szCs w:val="24"/>
        </w:rPr>
      </w:pPr>
    </w:p>
    <w:p w14:paraId="48D2B28E"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5618C2F5" w14:textId="77777777" w:rsidR="002073BE" w:rsidRPr="002073BE" w:rsidRDefault="002073BE" w:rsidP="002073BE">
      <w:pPr>
        <w:rPr>
          <w:rFonts w:asciiTheme="minorHAnsi" w:hAnsiTheme="minorHAnsi" w:cstheme="minorHAnsi"/>
          <w:sz w:val="24"/>
          <w:szCs w:val="24"/>
        </w:rPr>
      </w:pPr>
    </w:p>
    <w:p w14:paraId="0EFC14E3"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 xml:space="preserve">Questions of academic dishonesty in a particular class are first reviewed by the instructor, who must make a report with recommendations to the Dean of the Academic Division. Punishment for academic dishonesty will be determined by the instructor and the Dean of Academic </w:t>
      </w:r>
      <w:r w:rsidRPr="002073BE">
        <w:rPr>
          <w:rFonts w:asciiTheme="minorHAnsi" w:hAnsiTheme="minorHAnsi" w:cstheme="minorHAnsi"/>
          <w:sz w:val="24"/>
          <w:szCs w:val="24"/>
        </w:rPr>
        <w:lastRenderedPageBreak/>
        <w:t>Division and may include an “F” grade for the work in question, an “F” grade for the course, suspension, or dismissal from the University.</w:t>
      </w:r>
    </w:p>
    <w:p w14:paraId="77BA00CF" w14:textId="77777777" w:rsidR="002073BE" w:rsidRPr="002073BE" w:rsidRDefault="002073BE" w:rsidP="002073BE">
      <w:pPr>
        <w:rPr>
          <w:rFonts w:asciiTheme="minorHAnsi" w:hAnsiTheme="minorHAnsi" w:cstheme="minorHAnsi"/>
          <w:sz w:val="24"/>
          <w:szCs w:val="24"/>
        </w:rPr>
      </w:pPr>
    </w:p>
    <w:p w14:paraId="39B0D5FF" w14:textId="0B4D9077" w:rsid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 xml:space="preserve">For the most up to date information, please refer to the </w:t>
      </w:r>
      <w:hyperlink r:id="rId13" w:history="1">
        <w:r w:rsidRPr="002073BE">
          <w:rPr>
            <w:rStyle w:val="Hyperlink"/>
            <w:rFonts w:asciiTheme="minorHAnsi" w:hAnsiTheme="minorHAnsi" w:cstheme="minorHAnsi"/>
            <w:sz w:val="24"/>
            <w:szCs w:val="24"/>
          </w:rPr>
          <w:t>Academic Honesty Policy</w:t>
        </w:r>
      </w:hyperlink>
      <w:r w:rsidRPr="002073BE">
        <w:rPr>
          <w:rFonts w:asciiTheme="minorHAnsi" w:hAnsiTheme="minorHAnsi" w:cstheme="minorHAnsi"/>
          <w:sz w:val="24"/>
          <w:szCs w:val="24"/>
        </w:rPr>
        <w:t xml:space="preserve"> on the </w:t>
      </w:r>
      <w:r>
        <w:rPr>
          <w:rFonts w:asciiTheme="minorHAnsi" w:hAnsiTheme="minorHAnsi" w:cstheme="minorHAnsi"/>
          <w:sz w:val="24"/>
          <w:szCs w:val="24"/>
        </w:rPr>
        <w:t>Chaminade University Catalog</w:t>
      </w:r>
      <w:r w:rsidRPr="002073BE">
        <w:rPr>
          <w:rFonts w:asciiTheme="minorHAnsi" w:hAnsiTheme="minorHAnsi" w:cstheme="minorHAnsi"/>
          <w:sz w:val="24"/>
          <w:szCs w:val="24"/>
        </w:rPr>
        <w:t xml:space="preserve"> website.</w:t>
      </w:r>
    </w:p>
    <w:p w14:paraId="223B10F2" w14:textId="77777777" w:rsidR="007279BD" w:rsidRDefault="007279BD" w:rsidP="00C67C06">
      <w:pPr>
        <w:rPr>
          <w:rFonts w:asciiTheme="minorHAnsi" w:hAnsiTheme="minorHAnsi" w:cstheme="minorHAnsi"/>
          <w:sz w:val="24"/>
          <w:szCs w:val="24"/>
        </w:rPr>
      </w:pPr>
    </w:p>
    <w:p w14:paraId="3273D558" w14:textId="77777777" w:rsidR="00184616" w:rsidRPr="00184616" w:rsidRDefault="00184616" w:rsidP="00184616">
      <w:pPr>
        <w:pStyle w:val="SyllabusBlueHeading2"/>
        <w:rPr>
          <w:lang w:val="en-US"/>
        </w:rPr>
      </w:pPr>
      <w:r w:rsidRPr="00184616">
        <w:rPr>
          <w:lang w:val="en-US"/>
        </w:rPr>
        <w:t>Title IX and Nondiscrimination Statement</w:t>
      </w:r>
    </w:p>
    <w:p w14:paraId="20CC7227"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42B72CC3" w14:textId="77777777" w:rsidR="00184616" w:rsidRPr="00184616" w:rsidRDefault="00184616" w:rsidP="00184616">
      <w:pPr>
        <w:rPr>
          <w:rFonts w:asciiTheme="minorHAnsi" w:hAnsiTheme="minorHAnsi" w:cstheme="minorHAnsi"/>
          <w:sz w:val="24"/>
          <w:szCs w:val="24"/>
          <w:lang w:val="en-US"/>
        </w:rPr>
      </w:pPr>
    </w:p>
    <w:p w14:paraId="5E440C32" w14:textId="77777777" w:rsidR="00184616" w:rsidRPr="00184616" w:rsidRDefault="00184616" w:rsidP="00184616">
      <w:pPr>
        <w:pStyle w:val="SyllabusBlueHeading2"/>
        <w:rPr>
          <w:lang w:val="en-US"/>
        </w:rPr>
      </w:pPr>
      <w:r w:rsidRPr="00184616">
        <w:rPr>
          <w:lang w:val="en-US"/>
        </w:rPr>
        <w:t>Nondiscrimination Policy &amp; Notice of Nondiscrimination</w:t>
      </w:r>
    </w:p>
    <w:p w14:paraId="7394C5AF"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14" w:history="1">
        <w:r w:rsidRPr="00184616">
          <w:rPr>
            <w:rStyle w:val="Hyperlink"/>
            <w:rFonts w:asciiTheme="minorHAnsi" w:hAnsiTheme="minorHAnsi" w:cstheme="minorHAnsi"/>
            <w:sz w:val="24"/>
            <w:szCs w:val="24"/>
            <w:lang w:val="en-US"/>
          </w:rPr>
          <w:t>Chaminade University Title IX Office Contact Information and Confidential Resources website</w:t>
        </w:r>
      </w:hyperlink>
      <w:r w:rsidRPr="00184616">
        <w:rPr>
          <w:rFonts w:asciiTheme="minorHAnsi" w:hAnsiTheme="minorHAnsi" w:cstheme="minorHAnsi"/>
          <w:sz w:val="24"/>
          <w:szCs w:val="24"/>
          <w:lang w:val="en-US"/>
        </w:rPr>
        <w:t xml:space="preserve">. On-campus Confidential Resources may also be found here at </w:t>
      </w:r>
      <w:hyperlink r:id="rId15" w:history="1">
        <w:r w:rsidRPr="00184616">
          <w:rPr>
            <w:rStyle w:val="Hyperlink"/>
            <w:rFonts w:asciiTheme="minorHAnsi" w:hAnsiTheme="minorHAnsi" w:cstheme="minorHAnsi"/>
            <w:sz w:val="24"/>
            <w:szCs w:val="24"/>
            <w:lang w:val="en-US"/>
          </w:rPr>
          <w:t>CAMPUS CONFIDENTIAL RESOURCES</w:t>
        </w:r>
      </w:hyperlink>
      <w:r w:rsidRPr="00184616">
        <w:rPr>
          <w:rFonts w:asciiTheme="minorHAnsi" w:hAnsiTheme="minorHAnsi" w:cstheme="minorHAnsi"/>
          <w:sz w:val="24"/>
          <w:szCs w:val="24"/>
          <w:lang w:val="en-US"/>
        </w:rPr>
        <w:t>.</w:t>
      </w:r>
    </w:p>
    <w:p w14:paraId="7912368B" w14:textId="77777777" w:rsidR="00184616" w:rsidRPr="00184616" w:rsidRDefault="00184616" w:rsidP="00184616">
      <w:pPr>
        <w:rPr>
          <w:rFonts w:asciiTheme="minorHAnsi" w:hAnsiTheme="minorHAnsi" w:cstheme="minorHAnsi"/>
          <w:sz w:val="24"/>
          <w:szCs w:val="24"/>
          <w:lang w:val="en-US"/>
        </w:rPr>
      </w:pPr>
    </w:p>
    <w:p w14:paraId="2D70BD84"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The University’s Nondiscrimination Policy and Grievance Procedures can be located on the University webpage at: </w:t>
      </w:r>
      <w:hyperlink r:id="rId16" w:history="1">
        <w:r w:rsidRPr="00184616">
          <w:rPr>
            <w:rStyle w:val="Hyperlink"/>
            <w:rFonts w:asciiTheme="minorHAnsi" w:hAnsiTheme="minorHAnsi" w:cstheme="minorHAnsi"/>
            <w:sz w:val="24"/>
            <w:szCs w:val="24"/>
            <w:lang w:val="en-US"/>
          </w:rPr>
          <w:t>https://chaminade.edu/compliance/title-ix-nondiscrimination-policies-procedures/</w:t>
        </w:r>
      </w:hyperlink>
      <w:r w:rsidRPr="00184616">
        <w:rPr>
          <w:rFonts w:asciiTheme="minorHAnsi" w:hAnsiTheme="minorHAnsi" w:cstheme="minorHAnsi"/>
          <w:sz w:val="24"/>
          <w:szCs w:val="24"/>
          <w:lang w:val="en-US"/>
        </w:rPr>
        <w:t>. </w:t>
      </w:r>
    </w:p>
    <w:p w14:paraId="46B5331E" w14:textId="77777777" w:rsidR="00184616" w:rsidRPr="00184616" w:rsidRDefault="00184616" w:rsidP="00184616">
      <w:pPr>
        <w:rPr>
          <w:rFonts w:asciiTheme="minorHAnsi" w:hAnsiTheme="minorHAnsi" w:cstheme="minorHAnsi"/>
          <w:sz w:val="24"/>
          <w:szCs w:val="24"/>
          <w:lang w:val="en-US"/>
        </w:rPr>
      </w:pPr>
    </w:p>
    <w:p w14:paraId="59233D01" w14:textId="77777777" w:rsidR="00184616" w:rsidRP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To report information about conduct that may constitute sex discrimination or make a complaint of sex discrimination under Title IX, please refer to the </w:t>
      </w:r>
      <w:hyperlink r:id="rId17" w:history="1">
        <w:r w:rsidRPr="00184616">
          <w:rPr>
            <w:rStyle w:val="Hyperlink"/>
            <w:rFonts w:asciiTheme="minorHAnsi" w:hAnsiTheme="minorHAnsi" w:cstheme="minorHAnsi"/>
            <w:sz w:val="24"/>
            <w:szCs w:val="24"/>
            <w:lang w:val="en-US"/>
          </w:rPr>
          <w:t>Campus Incident Report form</w:t>
        </w:r>
      </w:hyperlink>
      <w:r w:rsidRPr="00184616">
        <w:rPr>
          <w:rFonts w:asciiTheme="minorHAnsi" w:hAnsiTheme="minorHAnsi" w:cstheme="minorHAnsi"/>
          <w:sz w:val="24"/>
          <w:szCs w:val="24"/>
          <w:lang w:val="en-US"/>
        </w:rPr>
        <w:t xml:space="preserve">. Chaminade University of Honolulu prohibits sex discrimination in any education program or activity that it operates. The NOTICE of NONDISCRIMINATION can be found here: </w:t>
      </w:r>
      <w:hyperlink r:id="rId18" w:history="1">
        <w:r w:rsidRPr="00184616">
          <w:rPr>
            <w:rStyle w:val="Hyperlink"/>
            <w:rFonts w:asciiTheme="minorHAnsi" w:hAnsiTheme="minorHAnsi" w:cstheme="minorHAnsi"/>
            <w:sz w:val="24"/>
            <w:szCs w:val="24"/>
            <w:lang w:val="en-US"/>
          </w:rPr>
          <w:t>Notice of Nondiscrimination</w:t>
        </w:r>
      </w:hyperlink>
      <w:r w:rsidRPr="00184616">
        <w:rPr>
          <w:rFonts w:asciiTheme="minorHAnsi" w:hAnsiTheme="minorHAnsi" w:cstheme="minorHAnsi"/>
          <w:sz w:val="24"/>
          <w:szCs w:val="24"/>
          <w:lang w:val="en-US"/>
        </w:rPr>
        <w:t>.</w:t>
      </w:r>
    </w:p>
    <w:p w14:paraId="36A312D0" w14:textId="77777777" w:rsidR="007279BD" w:rsidRDefault="007279BD" w:rsidP="00C67C06">
      <w:pPr>
        <w:rPr>
          <w:rFonts w:asciiTheme="minorHAnsi" w:hAnsiTheme="minorHAnsi" w:cstheme="minorHAnsi"/>
          <w:sz w:val="24"/>
          <w:szCs w:val="24"/>
        </w:rPr>
      </w:pPr>
    </w:p>
    <w:p w14:paraId="6AF259F4" w14:textId="38AA5B4A" w:rsidR="007339C3" w:rsidRDefault="007339C3" w:rsidP="007230DC">
      <w:pPr>
        <w:pStyle w:val="SyllabusBlueHeading2"/>
      </w:pPr>
      <w:r>
        <w:t xml:space="preserve">CUH Alert Emergency Notification </w:t>
      </w:r>
    </w:p>
    <w:p w14:paraId="0966BB32" w14:textId="5D3FCBBF" w:rsidR="007279BD" w:rsidRDefault="007230DC" w:rsidP="00C67C06">
      <w:pPr>
        <w:rPr>
          <w:rFonts w:asciiTheme="minorHAnsi" w:hAnsiTheme="minorHAnsi" w:cstheme="minorHAnsi"/>
          <w:sz w:val="24"/>
          <w:szCs w:val="24"/>
        </w:rPr>
      </w:pPr>
      <w:r w:rsidRPr="007230DC">
        <w:rPr>
          <w:rFonts w:asciiTheme="minorHAnsi" w:hAnsiTheme="minorHAnsi" w:cstheme="minorHAnsi"/>
          <w:sz w:val="24"/>
          <w:szCs w:val="24"/>
        </w:rPr>
        <w:t xml:space="preserve">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w:t>
      </w:r>
      <w:r w:rsidRPr="007230DC">
        <w:rPr>
          <w:rFonts w:asciiTheme="minorHAnsi" w:hAnsiTheme="minorHAnsi" w:cstheme="minorHAnsi"/>
          <w:sz w:val="24"/>
          <w:szCs w:val="24"/>
        </w:rPr>
        <w:lastRenderedPageBreak/>
        <w:t>asking you to confirm your number. You must respond to that message to complete your registration and get emergency notifications on your phone.</w:t>
      </w:r>
    </w:p>
    <w:p w14:paraId="11CFE21F" w14:textId="77777777" w:rsidR="004F5F6E" w:rsidRDefault="004F5F6E" w:rsidP="00C67C06">
      <w:pPr>
        <w:rPr>
          <w:rFonts w:asciiTheme="minorHAnsi" w:hAnsiTheme="minorHAnsi" w:cstheme="minorHAnsi"/>
          <w:sz w:val="24"/>
          <w:szCs w:val="24"/>
        </w:rPr>
      </w:pPr>
    </w:p>
    <w:p w14:paraId="03334EB8" w14:textId="77777777" w:rsidR="004F5F6E" w:rsidRDefault="004F5F6E" w:rsidP="004F5F6E">
      <w:pPr>
        <w:pStyle w:val="SyllabusBlueHeading2"/>
      </w:pPr>
      <w:r>
        <w:t>Assessment for Student Work</w:t>
      </w:r>
    </w:p>
    <w:p w14:paraId="625F9B0B" w14:textId="77777777" w:rsidR="004F5F6E" w:rsidRDefault="004F5F6E" w:rsidP="004F5F6E">
      <w:pPr>
        <w:rPr>
          <w:rFonts w:asciiTheme="minorHAnsi" w:hAnsiTheme="minorHAnsi" w:cstheme="minorHAnsi"/>
          <w:sz w:val="24"/>
          <w:szCs w:val="24"/>
        </w:rPr>
      </w:pPr>
      <w:r w:rsidRPr="002073BE">
        <w:rPr>
          <w:rFonts w:asciiTheme="minorHAnsi" w:hAnsiTheme="minorHAnsi" w:cstheme="minorHAnsi"/>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44FCFE08" w14:textId="77777777" w:rsidR="007230DC" w:rsidRDefault="007230DC" w:rsidP="00C67C06">
      <w:pPr>
        <w:rPr>
          <w:rFonts w:asciiTheme="minorHAnsi" w:hAnsiTheme="minorHAnsi" w:cstheme="minorHAnsi"/>
          <w:sz w:val="24"/>
          <w:szCs w:val="24"/>
        </w:rPr>
      </w:pPr>
    </w:p>
    <w:p w14:paraId="04296374" w14:textId="5325470C" w:rsidR="007339C3" w:rsidRDefault="007339C3" w:rsidP="007279BD">
      <w:pPr>
        <w:pStyle w:val="SyllabusBlueHeading2"/>
      </w:pPr>
      <w:r>
        <w:t>Student with Disabilities Statement</w:t>
      </w:r>
    </w:p>
    <w:p w14:paraId="307323F4" w14:textId="38038F0A" w:rsidR="008F6742" w:rsidRPr="008F6742" w:rsidRDefault="008F6742" w:rsidP="008F6742">
      <w:pPr>
        <w:rPr>
          <w:rFonts w:asciiTheme="minorHAnsi" w:hAnsiTheme="minorHAnsi" w:cstheme="minorHAnsi"/>
          <w:sz w:val="24"/>
          <w:szCs w:val="24"/>
        </w:rPr>
      </w:pPr>
      <w:r w:rsidRPr="008F6742">
        <w:rPr>
          <w:rFonts w:asciiTheme="minorHAnsi" w:hAnsiTheme="minorHAnsi" w:cstheme="minorHAnsi"/>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4C3710FF" w14:textId="77777777" w:rsidR="008F6742" w:rsidRPr="008F6742" w:rsidRDefault="008F6742" w:rsidP="008F6742">
      <w:pPr>
        <w:rPr>
          <w:rFonts w:asciiTheme="minorHAnsi" w:hAnsiTheme="minorHAnsi" w:cstheme="minorHAnsi"/>
          <w:sz w:val="24"/>
          <w:szCs w:val="24"/>
        </w:rPr>
      </w:pPr>
    </w:p>
    <w:p w14:paraId="6444517B" w14:textId="3210F238" w:rsidR="007339C3" w:rsidRDefault="008F6742" w:rsidP="00C67C06">
      <w:pPr>
        <w:rPr>
          <w:rFonts w:asciiTheme="minorHAnsi" w:hAnsiTheme="minorHAnsi" w:cstheme="minorHAnsi"/>
          <w:sz w:val="24"/>
          <w:szCs w:val="24"/>
        </w:rPr>
      </w:pPr>
      <w:r w:rsidRPr="008F6742">
        <w:rPr>
          <w:rFonts w:asciiTheme="minorHAnsi" w:hAnsiTheme="minorHAnsi" w:cstheme="minorHAnsi"/>
          <w:sz w:val="24"/>
          <w:szCs w:val="24"/>
        </w:rPr>
        <w:t>Students are responsible for contacting Kokua Ike: Center for Student Learning to schedule an appointment. Verification of their disability will be requested through appropriate</w:t>
      </w:r>
      <w:r>
        <w:rPr>
          <w:rFonts w:asciiTheme="minorHAnsi" w:hAnsiTheme="minorHAnsi" w:cstheme="minorHAnsi"/>
          <w:sz w:val="24"/>
          <w:szCs w:val="24"/>
        </w:rPr>
        <w:t xml:space="preserve"> </w:t>
      </w:r>
      <w:r w:rsidRPr="008F6742">
        <w:rPr>
          <w:rFonts w:asciiTheme="minorHAnsi" w:hAnsiTheme="minorHAnsi" w:cstheme="minorHAnsi"/>
          <w:sz w:val="24"/>
          <w:szCs w:val="24"/>
        </w:rPr>
        <w:t xml:space="preserve">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19" w:history="1">
        <w:r w:rsidRPr="00535FE8">
          <w:rPr>
            <w:rStyle w:val="Hyperlink"/>
            <w:rFonts w:asciiTheme="minorHAnsi" w:hAnsiTheme="minorHAnsi" w:cstheme="minorHAnsi"/>
            <w:sz w:val="24"/>
            <w:szCs w:val="24"/>
          </w:rPr>
          <w:t>ada@chaminade.edu</w:t>
        </w:r>
      </w:hyperlink>
      <w:r>
        <w:rPr>
          <w:rFonts w:asciiTheme="minorHAnsi" w:hAnsiTheme="minorHAnsi" w:cstheme="minorHAnsi"/>
          <w:sz w:val="24"/>
          <w:szCs w:val="24"/>
        </w:rPr>
        <w:t xml:space="preserve"> </w:t>
      </w:r>
      <w:r w:rsidRPr="008F6742">
        <w:rPr>
          <w:rFonts w:asciiTheme="minorHAnsi" w:hAnsiTheme="minorHAnsi" w:cstheme="minorHAnsi"/>
          <w:sz w:val="24"/>
          <w:szCs w:val="24"/>
        </w:rPr>
        <w:t>each semester if changes or notifications are needed.</w:t>
      </w:r>
    </w:p>
    <w:p w14:paraId="45CC1070" w14:textId="77777777" w:rsidR="004F5F6E" w:rsidRDefault="004F5F6E" w:rsidP="00C67C06">
      <w:pPr>
        <w:rPr>
          <w:rFonts w:asciiTheme="minorHAnsi" w:hAnsiTheme="minorHAnsi" w:cstheme="minorHAnsi"/>
          <w:sz w:val="24"/>
          <w:szCs w:val="24"/>
        </w:rPr>
      </w:pPr>
    </w:p>
    <w:p w14:paraId="22E50817" w14:textId="77777777" w:rsidR="004F5F6E" w:rsidRDefault="004F5F6E" w:rsidP="004F5F6E">
      <w:pPr>
        <w:pStyle w:val="SyllabusBlueHeading2"/>
      </w:pPr>
      <w:proofErr w:type="spellStart"/>
      <w:r w:rsidRPr="007339C3">
        <w:t>Kōkua</w:t>
      </w:r>
      <w:proofErr w:type="spellEnd"/>
      <w:r w:rsidRPr="007339C3">
        <w:t xml:space="preserve"> </w:t>
      </w:r>
      <w:proofErr w:type="spellStart"/>
      <w:r w:rsidRPr="007339C3">
        <w:t>ʻIke</w:t>
      </w:r>
      <w:proofErr w:type="spellEnd"/>
      <w:r w:rsidRPr="007339C3">
        <w:t>: Tutoring &amp; Learning Services</w:t>
      </w:r>
    </w:p>
    <w:p w14:paraId="4314894D" w14:textId="77777777" w:rsidR="001A5B58" w:rsidRDefault="004F5F6E" w:rsidP="00F24670">
      <w:pPr>
        <w:rPr>
          <w:rFonts w:asciiTheme="minorHAnsi" w:hAnsiTheme="minorHAnsi" w:cstheme="minorHAnsi"/>
          <w:sz w:val="24"/>
          <w:szCs w:val="24"/>
        </w:rPr>
      </w:pPr>
      <w:r w:rsidRPr="007339C3">
        <w:rPr>
          <w:rFonts w:asciiTheme="minorHAnsi" w:hAnsiTheme="minorHAnsi" w:cstheme="minorHAnsi"/>
          <w:sz w:val="24"/>
          <w:szCs w:val="24"/>
        </w:rPr>
        <w:t xml:space="preserve">Chaminade is proud to offer free, one-on-one tutoring and writing assistance to all students. Tutoring and writing help is available on campus at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Center for Student Learning in a variety of subjects (including, but are not limited to biology, chemistry, math, nursing, English, etc.) from trained Peer and Professional Tutors. Please check </w:t>
      </w:r>
      <w:hyperlink r:id="rId20" w:history="1">
        <w:r w:rsidRPr="007339C3">
          <w:rPr>
            <w:rStyle w:val="Hyperlink"/>
            <w:rFonts w:asciiTheme="minorHAnsi" w:hAnsiTheme="minorHAnsi" w:cstheme="minorHAnsi"/>
            <w:sz w:val="24"/>
            <w:szCs w:val="24"/>
          </w:rPr>
          <w:t>Kōkua ʻIke’s</w:t>
        </w:r>
      </w:hyperlink>
      <w:r>
        <w:rPr>
          <w:rFonts w:asciiTheme="minorHAnsi" w:hAnsiTheme="minorHAnsi" w:cstheme="minorHAnsi"/>
          <w:sz w:val="24"/>
          <w:szCs w:val="24"/>
        </w:rPr>
        <w:t xml:space="preserve"> </w:t>
      </w:r>
      <w:r w:rsidRPr="007339C3">
        <w:rPr>
          <w:rFonts w:asciiTheme="minorHAnsi" w:hAnsiTheme="minorHAnsi" w:cstheme="minorHAnsi"/>
          <w:sz w:val="24"/>
          <w:szCs w:val="24"/>
        </w:rPr>
        <w:t xml:space="preserve">website for the latest times, list of drop-in hours, and information on scheduling an appointment. Free online tutoring is also available via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Tutor Me can be accessed 24/7 from your Canvas account. Simply click </w:t>
      </w:r>
      <w:r>
        <w:rPr>
          <w:rFonts w:asciiTheme="minorHAnsi" w:hAnsiTheme="minorHAnsi" w:cstheme="minorHAnsi"/>
          <w:sz w:val="24"/>
          <w:szCs w:val="24"/>
        </w:rPr>
        <w:t xml:space="preserve">on </w:t>
      </w:r>
      <w:r w:rsidRPr="007339C3">
        <w:rPr>
          <w:rFonts w:asciiTheme="minorHAnsi" w:hAnsiTheme="minorHAnsi" w:cstheme="minorHAnsi"/>
          <w:sz w:val="24"/>
          <w:szCs w:val="24"/>
        </w:rPr>
        <w:t xml:space="preserve">Account </w:t>
      </w:r>
      <w:r>
        <w:rPr>
          <w:rFonts w:asciiTheme="minorHAnsi" w:hAnsiTheme="minorHAnsi" w:cstheme="minorHAnsi"/>
          <w:sz w:val="24"/>
          <w:szCs w:val="24"/>
        </w:rPr>
        <w:t>&gt;</w:t>
      </w:r>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For more information, please contact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at </w:t>
      </w:r>
      <w:hyperlink r:id="rId21" w:history="1">
        <w:r w:rsidRPr="00535FE8">
          <w:rPr>
            <w:rStyle w:val="Hyperlink"/>
            <w:rFonts w:asciiTheme="minorHAnsi" w:hAnsiTheme="minorHAnsi" w:cstheme="minorHAnsi"/>
            <w:sz w:val="24"/>
            <w:szCs w:val="24"/>
          </w:rPr>
          <w:t>tutoring@chaminade.edu</w:t>
        </w:r>
      </w:hyperlink>
      <w:r>
        <w:rPr>
          <w:rFonts w:asciiTheme="minorHAnsi" w:hAnsiTheme="minorHAnsi" w:cstheme="minorHAnsi"/>
          <w:sz w:val="24"/>
          <w:szCs w:val="24"/>
        </w:rPr>
        <w:t xml:space="preserve"> </w:t>
      </w:r>
      <w:r w:rsidRPr="007339C3">
        <w:rPr>
          <w:rFonts w:asciiTheme="minorHAnsi" w:hAnsiTheme="minorHAnsi" w:cstheme="minorHAnsi"/>
          <w:sz w:val="24"/>
          <w:szCs w:val="24"/>
        </w:rPr>
        <w:t>or 808-739-8305.</w:t>
      </w:r>
    </w:p>
    <w:p w14:paraId="1DF2DA3E" w14:textId="77777777" w:rsidR="001A5B58" w:rsidRDefault="001A5B58" w:rsidP="00F24670">
      <w:pPr>
        <w:rPr>
          <w:rFonts w:asciiTheme="minorHAnsi" w:hAnsiTheme="minorHAnsi" w:cstheme="minorHAnsi"/>
          <w:sz w:val="24"/>
          <w:szCs w:val="24"/>
        </w:rPr>
      </w:pPr>
    </w:p>
    <w:p w14:paraId="38DF179B" w14:textId="51580BA2" w:rsidR="001A5B58" w:rsidRDefault="001A5B58" w:rsidP="001A5B58">
      <w:pPr>
        <w:pStyle w:val="SyllabusBlueHeading2"/>
      </w:pPr>
      <w:r>
        <w:t>Student Conduct Policy</w:t>
      </w:r>
    </w:p>
    <w:p w14:paraId="4FE90C83" w14:textId="1B6D59D1" w:rsidR="001A5B58" w:rsidRPr="001A5B58" w:rsidRDefault="001A5B58" w:rsidP="001A5B58">
      <w:pPr>
        <w:rPr>
          <w:rFonts w:asciiTheme="minorHAnsi" w:hAnsiTheme="minorHAnsi" w:cstheme="minorHAnsi"/>
          <w:sz w:val="24"/>
          <w:szCs w:val="24"/>
          <w:lang w:val="en-US"/>
        </w:rPr>
      </w:pPr>
      <w:r w:rsidRPr="001A5B58">
        <w:rPr>
          <w:rFonts w:asciiTheme="minorHAnsi" w:hAnsiTheme="minorHAnsi" w:cstheme="minorHAnsi"/>
          <w:sz w:val="24"/>
          <w:szCs w:val="24"/>
          <w:lang w:val="en-US"/>
        </w:rPr>
        <w:t>Campus life is a unique situation requiring the full cooperation of each individual. For many, Chaminade is not</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only a school, but a home and a place of work as well. That makes it a community environment in which the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actions of one students may directly affect other students. Therefore, each person must exercise a high degree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of responsibility. Any community must have standards of conduct and rules by which it operates. At Chaminade</w:t>
      </w:r>
      <w:proofErr w:type="gramStart"/>
      <w:r w:rsidRPr="001A5B58">
        <w:rPr>
          <w:rFonts w:asciiTheme="minorHAnsi" w:hAnsiTheme="minorHAnsi" w:cstheme="minorHAnsi"/>
          <w:sz w:val="24"/>
          <w:szCs w:val="24"/>
          <w:lang w:val="en-US"/>
        </w:rPr>
        <w:t>,</w:t>
      </w:r>
      <w:proofErr w:type="gramEnd"/>
      <w:r w:rsidRPr="001A5B58">
        <w:rPr>
          <w:rFonts w:asciiTheme="minorHAnsi" w:hAnsiTheme="minorHAnsi" w:cstheme="minorHAnsi"/>
          <w:sz w:val="24"/>
          <w:szCs w:val="24"/>
          <w:lang w:val="en-US"/>
        </w:rPr>
        <w:br/>
      </w:r>
      <w:r w:rsidRPr="001A5B58">
        <w:rPr>
          <w:rFonts w:asciiTheme="minorHAnsi" w:hAnsiTheme="minorHAnsi" w:cstheme="minorHAnsi"/>
          <w:sz w:val="24"/>
          <w:szCs w:val="24"/>
          <w:lang w:val="en-US"/>
        </w:rPr>
        <w:lastRenderedPageBreak/>
        <w:t>these standards are outlined so as to reflect both the Catholic, Marianist values of the institution and to honor</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and respect students as responsible adults. All alleged violations of the community standards are handled</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through an established student conduct process, outlined in the Student Handbook, and operated within the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guidelines set to honor both students’ rights and campus values.</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Students should conduct themselves in a manner that reflects the ideals of the University. This includes knowing</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and respecting the intent of rules, regulations, and/or policies presented in the Student Handbook, and realizing</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that students are subject to the University’s jurisdiction from the time of their admission until their enrollment</w:t>
      </w:r>
      <w:r w:rsidRPr="001A5B58">
        <w:rPr>
          <w:rFonts w:asciiTheme="minorHAnsi" w:hAnsiTheme="minorHAnsi" w:cstheme="minorHAnsi"/>
          <w:sz w:val="24"/>
          <w:szCs w:val="24"/>
          <w:lang w:val="en-US"/>
        </w:rPr>
        <w:br/>
        <w:t>has been formally terminated. Please refer to the Student Handbook for more details. A copy of the Student</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Handbook is available on the Chaminade website under Student Life.</w:t>
      </w:r>
      <w:r w:rsidRPr="001A5B58">
        <w:rPr>
          <w:rFonts w:asciiTheme="minorHAnsi" w:hAnsiTheme="minorHAnsi" w:cstheme="minorHAnsi"/>
          <w:sz w:val="24"/>
          <w:szCs w:val="24"/>
          <w:lang w:val="en-US"/>
        </w:rPr>
        <w:br/>
        <w:t>For further information, please refer to the Chaminade Catalog</w:t>
      </w:r>
      <w:r w:rsidR="00CB60AA">
        <w:rPr>
          <w:rFonts w:asciiTheme="minorHAnsi" w:hAnsiTheme="minorHAnsi" w:cstheme="minorHAnsi"/>
          <w:sz w:val="24"/>
          <w:szCs w:val="24"/>
          <w:lang w:val="en-US"/>
        </w:rPr>
        <w:t>.</w:t>
      </w:r>
    </w:p>
    <w:p w14:paraId="473D71ED" w14:textId="05E42F2F" w:rsidR="00C13F9B" w:rsidRDefault="00C13F9B" w:rsidP="00F24670">
      <w:pPr>
        <w:rPr>
          <w:rFonts w:asciiTheme="minorHAnsi" w:hAnsiTheme="minorHAnsi" w:cstheme="minorHAnsi"/>
          <w:sz w:val="24"/>
          <w:szCs w:val="24"/>
        </w:rPr>
      </w:pPr>
      <w:r>
        <w:rPr>
          <w:rFonts w:asciiTheme="minorHAnsi" w:hAnsiTheme="minorHAnsi" w:cstheme="minorHAnsi"/>
          <w:sz w:val="24"/>
          <w:szCs w:val="24"/>
        </w:rPr>
        <w:br w:type="page"/>
      </w:r>
    </w:p>
    <w:p w14:paraId="6F8AA234" w14:textId="77777777" w:rsidR="005C6F48" w:rsidRPr="008A5958" w:rsidRDefault="005C6F48" w:rsidP="008A5958">
      <w:pPr>
        <w:rPr>
          <w:rFonts w:asciiTheme="minorHAnsi" w:hAnsiTheme="minorHAnsi" w:cstheme="minorHAnsi"/>
          <w:sz w:val="24"/>
          <w:szCs w:val="24"/>
        </w:rPr>
      </w:pPr>
    </w:p>
    <w:sectPr w:rsidR="005C6F48" w:rsidRPr="008A5958" w:rsidSect="003864FC">
      <w:headerReference w:type="firs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C3C94D" w14:textId="77777777" w:rsidR="00506D6E" w:rsidRDefault="00506D6E" w:rsidP="003E29D9">
      <w:pPr>
        <w:spacing w:line="240" w:lineRule="auto"/>
      </w:pPr>
      <w:r>
        <w:separator/>
      </w:r>
    </w:p>
  </w:endnote>
  <w:endnote w:type="continuationSeparator" w:id="0">
    <w:p w14:paraId="12A1D5BC" w14:textId="77777777" w:rsidR="00506D6E" w:rsidRDefault="00506D6E"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650569" w14:textId="77777777" w:rsidR="00506D6E" w:rsidRDefault="00506D6E" w:rsidP="003E29D9">
      <w:pPr>
        <w:spacing w:line="240" w:lineRule="auto"/>
      </w:pPr>
      <w:r>
        <w:separator/>
      </w:r>
    </w:p>
  </w:footnote>
  <w:footnote w:type="continuationSeparator" w:id="0">
    <w:p w14:paraId="584C79E9" w14:textId="77777777" w:rsidR="00506D6E" w:rsidRDefault="00506D6E"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3B6755"/>
    <w:multiLevelType w:val="multilevel"/>
    <w:tmpl w:val="F0CC6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9D9"/>
    <w:rsid w:val="00034380"/>
    <w:rsid w:val="0007545A"/>
    <w:rsid w:val="00091363"/>
    <w:rsid w:val="00095BCE"/>
    <w:rsid w:val="000A6673"/>
    <w:rsid w:val="000D3D6F"/>
    <w:rsid w:val="000D55E5"/>
    <w:rsid w:val="000E394B"/>
    <w:rsid w:val="000F4917"/>
    <w:rsid w:val="00106513"/>
    <w:rsid w:val="00125FF1"/>
    <w:rsid w:val="00147BF6"/>
    <w:rsid w:val="00151033"/>
    <w:rsid w:val="00153D26"/>
    <w:rsid w:val="001554F1"/>
    <w:rsid w:val="00181A29"/>
    <w:rsid w:val="001823B6"/>
    <w:rsid w:val="00182B4E"/>
    <w:rsid w:val="00184616"/>
    <w:rsid w:val="001875A4"/>
    <w:rsid w:val="001A293F"/>
    <w:rsid w:val="001A5B58"/>
    <w:rsid w:val="001A728B"/>
    <w:rsid w:val="001C5B5B"/>
    <w:rsid w:val="001D708E"/>
    <w:rsid w:val="002073BE"/>
    <w:rsid w:val="00284731"/>
    <w:rsid w:val="002A43CF"/>
    <w:rsid w:val="002B5A17"/>
    <w:rsid w:val="002C177F"/>
    <w:rsid w:val="002C3D1E"/>
    <w:rsid w:val="002C5870"/>
    <w:rsid w:val="002D3135"/>
    <w:rsid w:val="00310A50"/>
    <w:rsid w:val="00312AAC"/>
    <w:rsid w:val="00324F15"/>
    <w:rsid w:val="003376CF"/>
    <w:rsid w:val="003441F0"/>
    <w:rsid w:val="003864FC"/>
    <w:rsid w:val="003E29D9"/>
    <w:rsid w:val="003E4323"/>
    <w:rsid w:val="003F575B"/>
    <w:rsid w:val="003F637F"/>
    <w:rsid w:val="004200BF"/>
    <w:rsid w:val="00457F10"/>
    <w:rsid w:val="00471428"/>
    <w:rsid w:val="00474A66"/>
    <w:rsid w:val="0047605D"/>
    <w:rsid w:val="00484252"/>
    <w:rsid w:val="00494BAF"/>
    <w:rsid w:val="004B45F4"/>
    <w:rsid w:val="004C060C"/>
    <w:rsid w:val="004C4FD4"/>
    <w:rsid w:val="004E2C87"/>
    <w:rsid w:val="004F5F6E"/>
    <w:rsid w:val="00506D6E"/>
    <w:rsid w:val="00514917"/>
    <w:rsid w:val="005B12ED"/>
    <w:rsid w:val="005C3BF0"/>
    <w:rsid w:val="005C6194"/>
    <w:rsid w:val="005C6F48"/>
    <w:rsid w:val="005D192D"/>
    <w:rsid w:val="005F4CA0"/>
    <w:rsid w:val="00615104"/>
    <w:rsid w:val="00632AF3"/>
    <w:rsid w:val="0069292B"/>
    <w:rsid w:val="006B0623"/>
    <w:rsid w:val="006D07AF"/>
    <w:rsid w:val="006D4FE5"/>
    <w:rsid w:val="0071256B"/>
    <w:rsid w:val="0072179E"/>
    <w:rsid w:val="007230DC"/>
    <w:rsid w:val="007279BD"/>
    <w:rsid w:val="007339C3"/>
    <w:rsid w:val="0077124B"/>
    <w:rsid w:val="00774135"/>
    <w:rsid w:val="00787A63"/>
    <w:rsid w:val="00792171"/>
    <w:rsid w:val="007A16E1"/>
    <w:rsid w:val="007A4A80"/>
    <w:rsid w:val="007B1272"/>
    <w:rsid w:val="007C0BD4"/>
    <w:rsid w:val="007C5D74"/>
    <w:rsid w:val="00831D68"/>
    <w:rsid w:val="008353F9"/>
    <w:rsid w:val="00855706"/>
    <w:rsid w:val="00860281"/>
    <w:rsid w:val="00886D03"/>
    <w:rsid w:val="00894937"/>
    <w:rsid w:val="00896BA3"/>
    <w:rsid w:val="008A5958"/>
    <w:rsid w:val="008A5E40"/>
    <w:rsid w:val="008D3DA5"/>
    <w:rsid w:val="008F6742"/>
    <w:rsid w:val="0092720F"/>
    <w:rsid w:val="009822B6"/>
    <w:rsid w:val="009D1910"/>
    <w:rsid w:val="00A5467A"/>
    <w:rsid w:val="00A661FC"/>
    <w:rsid w:val="00A808A9"/>
    <w:rsid w:val="00A81BC8"/>
    <w:rsid w:val="00AA0D36"/>
    <w:rsid w:val="00AE396F"/>
    <w:rsid w:val="00AE4293"/>
    <w:rsid w:val="00B01FD6"/>
    <w:rsid w:val="00B31515"/>
    <w:rsid w:val="00B4685A"/>
    <w:rsid w:val="00BC14FF"/>
    <w:rsid w:val="00C13F9B"/>
    <w:rsid w:val="00C57FB0"/>
    <w:rsid w:val="00C637A4"/>
    <w:rsid w:val="00C67C06"/>
    <w:rsid w:val="00C7081A"/>
    <w:rsid w:val="00C977B9"/>
    <w:rsid w:val="00CB4F99"/>
    <w:rsid w:val="00CB60AA"/>
    <w:rsid w:val="00CE4EEF"/>
    <w:rsid w:val="00CE68DA"/>
    <w:rsid w:val="00CF4935"/>
    <w:rsid w:val="00CF76E5"/>
    <w:rsid w:val="00D130A6"/>
    <w:rsid w:val="00D35AD3"/>
    <w:rsid w:val="00D361D8"/>
    <w:rsid w:val="00D54A62"/>
    <w:rsid w:val="00DD063A"/>
    <w:rsid w:val="00DD707F"/>
    <w:rsid w:val="00E2204D"/>
    <w:rsid w:val="00E365BB"/>
    <w:rsid w:val="00E413B0"/>
    <w:rsid w:val="00E45CAF"/>
    <w:rsid w:val="00E61727"/>
    <w:rsid w:val="00E77213"/>
    <w:rsid w:val="00E83B05"/>
    <w:rsid w:val="00E8681D"/>
    <w:rsid w:val="00EB1A2E"/>
    <w:rsid w:val="00EC4795"/>
    <w:rsid w:val="00F209C2"/>
    <w:rsid w:val="00F24670"/>
    <w:rsid w:val="00F268B2"/>
    <w:rsid w:val="00F3790C"/>
    <w:rsid w:val="00F403A6"/>
    <w:rsid w:val="00F47790"/>
    <w:rsid w:val="00F5646E"/>
    <w:rsid w:val="00F84AC9"/>
    <w:rsid w:val="00FB20A0"/>
    <w:rsid w:val="00FD13B8"/>
    <w:rsid w:val="00FE2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9D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customStyle="1" w:styleId="UnresolvedMention2">
    <w:name w:val="Unresolved Mention2"/>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NormalWeb">
    <w:name w:val="Normal (Web)"/>
    <w:basedOn w:val="Normal"/>
    <w:uiPriority w:val="99"/>
    <w:semiHidden/>
    <w:unhideWhenUsed/>
    <w:rsid w:val="00494BA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938637">
      <w:bodyDiv w:val="1"/>
      <w:marLeft w:val="0"/>
      <w:marRight w:val="0"/>
      <w:marTop w:val="0"/>
      <w:marBottom w:val="0"/>
      <w:divBdr>
        <w:top w:val="none" w:sz="0" w:space="0" w:color="auto"/>
        <w:left w:val="none" w:sz="0" w:space="0" w:color="auto"/>
        <w:bottom w:val="none" w:sz="0" w:space="0" w:color="auto"/>
        <w:right w:val="none" w:sz="0" w:space="0" w:color="auto"/>
      </w:divBdr>
      <w:divsChild>
        <w:div w:id="1277827724">
          <w:marLeft w:val="0"/>
          <w:marRight w:val="0"/>
          <w:marTop w:val="0"/>
          <w:marBottom w:val="0"/>
          <w:divBdr>
            <w:top w:val="none" w:sz="0" w:space="0" w:color="auto"/>
            <w:left w:val="none" w:sz="0" w:space="0" w:color="auto"/>
            <w:bottom w:val="none" w:sz="0" w:space="0" w:color="auto"/>
            <w:right w:val="none" w:sz="0" w:space="0" w:color="auto"/>
          </w:divBdr>
          <w:divsChild>
            <w:div w:id="27625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70936">
      <w:bodyDiv w:val="1"/>
      <w:marLeft w:val="0"/>
      <w:marRight w:val="0"/>
      <w:marTop w:val="0"/>
      <w:marBottom w:val="0"/>
      <w:divBdr>
        <w:top w:val="none" w:sz="0" w:space="0" w:color="auto"/>
        <w:left w:val="none" w:sz="0" w:space="0" w:color="auto"/>
        <w:bottom w:val="none" w:sz="0" w:space="0" w:color="auto"/>
        <w:right w:val="none" w:sz="0" w:space="0" w:color="auto"/>
      </w:divBdr>
      <w:divsChild>
        <w:div w:id="186988579">
          <w:marLeft w:val="0"/>
          <w:marRight w:val="0"/>
          <w:marTop w:val="0"/>
          <w:marBottom w:val="0"/>
          <w:divBdr>
            <w:top w:val="none" w:sz="0" w:space="0" w:color="auto"/>
            <w:left w:val="none" w:sz="0" w:space="0" w:color="auto"/>
            <w:bottom w:val="none" w:sz="0" w:space="0" w:color="auto"/>
            <w:right w:val="none" w:sz="0" w:space="0" w:color="auto"/>
          </w:divBdr>
          <w:divsChild>
            <w:div w:id="67183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925920">
      <w:bodyDiv w:val="1"/>
      <w:marLeft w:val="0"/>
      <w:marRight w:val="0"/>
      <w:marTop w:val="0"/>
      <w:marBottom w:val="0"/>
      <w:divBdr>
        <w:top w:val="none" w:sz="0" w:space="0" w:color="auto"/>
        <w:left w:val="none" w:sz="0" w:space="0" w:color="auto"/>
        <w:bottom w:val="none" w:sz="0" w:space="0" w:color="auto"/>
        <w:right w:val="none" w:sz="0" w:space="0" w:color="auto"/>
      </w:divBdr>
      <w:divsChild>
        <w:div w:id="1589002828">
          <w:marLeft w:val="0"/>
          <w:marRight w:val="0"/>
          <w:marTop w:val="100"/>
          <w:marBottom w:val="100"/>
          <w:divBdr>
            <w:top w:val="dashed" w:sz="6" w:space="0" w:color="A8A8A8"/>
            <w:left w:val="none" w:sz="0" w:space="0" w:color="auto"/>
            <w:bottom w:val="none" w:sz="0" w:space="0" w:color="auto"/>
            <w:right w:val="none" w:sz="0" w:space="0" w:color="auto"/>
          </w:divBdr>
          <w:divsChild>
            <w:div w:id="2061243139">
              <w:marLeft w:val="0"/>
              <w:marRight w:val="0"/>
              <w:marTop w:val="750"/>
              <w:marBottom w:val="750"/>
              <w:divBdr>
                <w:top w:val="none" w:sz="0" w:space="0" w:color="auto"/>
                <w:left w:val="none" w:sz="0" w:space="0" w:color="auto"/>
                <w:bottom w:val="none" w:sz="0" w:space="0" w:color="auto"/>
                <w:right w:val="none" w:sz="0" w:space="0" w:color="auto"/>
              </w:divBdr>
              <w:divsChild>
                <w:div w:id="2079353840">
                  <w:marLeft w:val="0"/>
                  <w:marRight w:val="0"/>
                  <w:marTop w:val="0"/>
                  <w:marBottom w:val="0"/>
                  <w:divBdr>
                    <w:top w:val="none" w:sz="0" w:space="0" w:color="auto"/>
                    <w:left w:val="none" w:sz="0" w:space="0" w:color="auto"/>
                    <w:bottom w:val="none" w:sz="0" w:space="0" w:color="auto"/>
                    <w:right w:val="none" w:sz="0" w:space="0" w:color="auto"/>
                  </w:divBdr>
                  <w:divsChild>
                    <w:div w:id="587664171">
                      <w:marLeft w:val="0"/>
                      <w:marRight w:val="0"/>
                      <w:marTop w:val="0"/>
                      <w:marBottom w:val="0"/>
                      <w:divBdr>
                        <w:top w:val="none" w:sz="0" w:space="0" w:color="auto"/>
                        <w:left w:val="none" w:sz="0" w:space="0" w:color="auto"/>
                        <w:bottom w:val="none" w:sz="0" w:space="0" w:color="auto"/>
                        <w:right w:val="none" w:sz="0" w:space="0" w:color="auto"/>
                      </w:divBdr>
                      <w:divsChild>
                        <w:div w:id="169646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674528">
          <w:marLeft w:val="0"/>
          <w:marRight w:val="0"/>
          <w:marTop w:val="100"/>
          <w:marBottom w:val="100"/>
          <w:divBdr>
            <w:top w:val="dashed" w:sz="6" w:space="0" w:color="A8A8A8"/>
            <w:left w:val="none" w:sz="0" w:space="0" w:color="auto"/>
            <w:bottom w:val="none" w:sz="0" w:space="0" w:color="auto"/>
            <w:right w:val="none" w:sz="0" w:space="0" w:color="auto"/>
          </w:divBdr>
          <w:divsChild>
            <w:div w:id="1116799901">
              <w:marLeft w:val="0"/>
              <w:marRight w:val="0"/>
              <w:marTop w:val="750"/>
              <w:marBottom w:val="750"/>
              <w:divBdr>
                <w:top w:val="none" w:sz="0" w:space="0" w:color="auto"/>
                <w:left w:val="none" w:sz="0" w:space="0" w:color="auto"/>
                <w:bottom w:val="none" w:sz="0" w:space="0" w:color="auto"/>
                <w:right w:val="none" w:sz="0" w:space="0" w:color="auto"/>
              </w:divBdr>
              <w:divsChild>
                <w:div w:id="2137025215">
                  <w:marLeft w:val="0"/>
                  <w:marRight w:val="0"/>
                  <w:marTop w:val="0"/>
                  <w:marBottom w:val="0"/>
                  <w:divBdr>
                    <w:top w:val="none" w:sz="0" w:space="0" w:color="auto"/>
                    <w:left w:val="none" w:sz="0" w:space="0" w:color="auto"/>
                    <w:bottom w:val="none" w:sz="0" w:space="0" w:color="auto"/>
                    <w:right w:val="none" w:sz="0" w:space="0" w:color="auto"/>
                  </w:divBdr>
                  <w:divsChild>
                    <w:div w:id="925384418">
                      <w:marLeft w:val="0"/>
                      <w:marRight w:val="0"/>
                      <w:marTop w:val="0"/>
                      <w:marBottom w:val="0"/>
                      <w:divBdr>
                        <w:top w:val="none" w:sz="0" w:space="0" w:color="auto"/>
                        <w:left w:val="none" w:sz="0" w:space="0" w:color="auto"/>
                        <w:bottom w:val="none" w:sz="0" w:space="0" w:color="auto"/>
                        <w:right w:val="none" w:sz="0" w:space="0" w:color="auto"/>
                      </w:divBdr>
                      <w:divsChild>
                        <w:div w:id="177825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962865">
      <w:bodyDiv w:val="1"/>
      <w:marLeft w:val="0"/>
      <w:marRight w:val="0"/>
      <w:marTop w:val="0"/>
      <w:marBottom w:val="0"/>
      <w:divBdr>
        <w:top w:val="none" w:sz="0" w:space="0" w:color="auto"/>
        <w:left w:val="none" w:sz="0" w:space="0" w:color="auto"/>
        <w:bottom w:val="none" w:sz="0" w:space="0" w:color="auto"/>
        <w:right w:val="none" w:sz="0" w:space="0" w:color="auto"/>
      </w:divBdr>
      <w:divsChild>
        <w:div w:id="1654993434">
          <w:marLeft w:val="0"/>
          <w:marRight w:val="0"/>
          <w:marTop w:val="0"/>
          <w:marBottom w:val="0"/>
          <w:divBdr>
            <w:top w:val="none" w:sz="0" w:space="0" w:color="auto"/>
            <w:left w:val="none" w:sz="0" w:space="0" w:color="auto"/>
            <w:bottom w:val="none" w:sz="0" w:space="0" w:color="auto"/>
            <w:right w:val="none" w:sz="0" w:space="0" w:color="auto"/>
          </w:divBdr>
          <w:divsChild>
            <w:div w:id="67129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738718">
      <w:bodyDiv w:val="1"/>
      <w:marLeft w:val="0"/>
      <w:marRight w:val="0"/>
      <w:marTop w:val="0"/>
      <w:marBottom w:val="0"/>
      <w:divBdr>
        <w:top w:val="none" w:sz="0" w:space="0" w:color="auto"/>
        <w:left w:val="none" w:sz="0" w:space="0" w:color="auto"/>
        <w:bottom w:val="none" w:sz="0" w:space="0" w:color="auto"/>
        <w:right w:val="none" w:sz="0" w:space="0" w:color="auto"/>
      </w:divBdr>
    </w:div>
    <w:div w:id="438725768">
      <w:bodyDiv w:val="1"/>
      <w:marLeft w:val="0"/>
      <w:marRight w:val="0"/>
      <w:marTop w:val="0"/>
      <w:marBottom w:val="0"/>
      <w:divBdr>
        <w:top w:val="none" w:sz="0" w:space="0" w:color="auto"/>
        <w:left w:val="none" w:sz="0" w:space="0" w:color="auto"/>
        <w:bottom w:val="none" w:sz="0" w:space="0" w:color="auto"/>
        <w:right w:val="none" w:sz="0" w:space="0" w:color="auto"/>
      </w:divBdr>
      <w:divsChild>
        <w:div w:id="1484927694">
          <w:marLeft w:val="0"/>
          <w:marRight w:val="0"/>
          <w:marTop w:val="100"/>
          <w:marBottom w:val="100"/>
          <w:divBdr>
            <w:top w:val="dashed" w:sz="6" w:space="0" w:color="A8A8A8"/>
            <w:left w:val="none" w:sz="0" w:space="0" w:color="auto"/>
            <w:bottom w:val="none" w:sz="0" w:space="0" w:color="auto"/>
            <w:right w:val="none" w:sz="0" w:space="0" w:color="auto"/>
          </w:divBdr>
          <w:divsChild>
            <w:div w:id="702290291">
              <w:marLeft w:val="0"/>
              <w:marRight w:val="0"/>
              <w:marTop w:val="750"/>
              <w:marBottom w:val="750"/>
              <w:divBdr>
                <w:top w:val="none" w:sz="0" w:space="0" w:color="auto"/>
                <w:left w:val="none" w:sz="0" w:space="0" w:color="auto"/>
                <w:bottom w:val="none" w:sz="0" w:space="0" w:color="auto"/>
                <w:right w:val="none" w:sz="0" w:space="0" w:color="auto"/>
              </w:divBdr>
              <w:divsChild>
                <w:div w:id="574633915">
                  <w:marLeft w:val="0"/>
                  <w:marRight w:val="0"/>
                  <w:marTop w:val="0"/>
                  <w:marBottom w:val="0"/>
                  <w:divBdr>
                    <w:top w:val="none" w:sz="0" w:space="0" w:color="auto"/>
                    <w:left w:val="none" w:sz="0" w:space="0" w:color="auto"/>
                    <w:bottom w:val="none" w:sz="0" w:space="0" w:color="auto"/>
                    <w:right w:val="none" w:sz="0" w:space="0" w:color="auto"/>
                  </w:divBdr>
                  <w:divsChild>
                    <w:div w:id="1635409440">
                      <w:marLeft w:val="0"/>
                      <w:marRight w:val="0"/>
                      <w:marTop w:val="0"/>
                      <w:marBottom w:val="0"/>
                      <w:divBdr>
                        <w:top w:val="none" w:sz="0" w:space="0" w:color="auto"/>
                        <w:left w:val="none" w:sz="0" w:space="0" w:color="auto"/>
                        <w:bottom w:val="none" w:sz="0" w:space="0" w:color="auto"/>
                        <w:right w:val="none" w:sz="0" w:space="0" w:color="auto"/>
                      </w:divBdr>
                      <w:divsChild>
                        <w:div w:id="41459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3322744">
          <w:marLeft w:val="0"/>
          <w:marRight w:val="0"/>
          <w:marTop w:val="100"/>
          <w:marBottom w:val="100"/>
          <w:divBdr>
            <w:top w:val="dashed" w:sz="6" w:space="0" w:color="A8A8A8"/>
            <w:left w:val="none" w:sz="0" w:space="0" w:color="auto"/>
            <w:bottom w:val="none" w:sz="0" w:space="0" w:color="auto"/>
            <w:right w:val="none" w:sz="0" w:space="0" w:color="auto"/>
          </w:divBdr>
          <w:divsChild>
            <w:div w:id="909537362">
              <w:marLeft w:val="0"/>
              <w:marRight w:val="0"/>
              <w:marTop w:val="750"/>
              <w:marBottom w:val="750"/>
              <w:divBdr>
                <w:top w:val="none" w:sz="0" w:space="0" w:color="auto"/>
                <w:left w:val="none" w:sz="0" w:space="0" w:color="auto"/>
                <w:bottom w:val="none" w:sz="0" w:space="0" w:color="auto"/>
                <w:right w:val="none" w:sz="0" w:space="0" w:color="auto"/>
              </w:divBdr>
              <w:divsChild>
                <w:div w:id="1782916934">
                  <w:marLeft w:val="0"/>
                  <w:marRight w:val="0"/>
                  <w:marTop w:val="0"/>
                  <w:marBottom w:val="0"/>
                  <w:divBdr>
                    <w:top w:val="none" w:sz="0" w:space="0" w:color="auto"/>
                    <w:left w:val="none" w:sz="0" w:space="0" w:color="auto"/>
                    <w:bottom w:val="none" w:sz="0" w:space="0" w:color="auto"/>
                    <w:right w:val="none" w:sz="0" w:space="0" w:color="auto"/>
                  </w:divBdr>
                  <w:divsChild>
                    <w:div w:id="1513957478">
                      <w:marLeft w:val="0"/>
                      <w:marRight w:val="0"/>
                      <w:marTop w:val="0"/>
                      <w:marBottom w:val="0"/>
                      <w:divBdr>
                        <w:top w:val="none" w:sz="0" w:space="0" w:color="auto"/>
                        <w:left w:val="none" w:sz="0" w:space="0" w:color="auto"/>
                        <w:bottom w:val="none" w:sz="0" w:space="0" w:color="auto"/>
                        <w:right w:val="none" w:sz="0" w:space="0" w:color="auto"/>
                      </w:divBdr>
                      <w:divsChild>
                        <w:div w:id="35581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1323698">
      <w:bodyDiv w:val="1"/>
      <w:marLeft w:val="0"/>
      <w:marRight w:val="0"/>
      <w:marTop w:val="0"/>
      <w:marBottom w:val="0"/>
      <w:divBdr>
        <w:top w:val="none" w:sz="0" w:space="0" w:color="auto"/>
        <w:left w:val="none" w:sz="0" w:space="0" w:color="auto"/>
        <w:bottom w:val="none" w:sz="0" w:space="0" w:color="auto"/>
        <w:right w:val="none" w:sz="0" w:space="0" w:color="auto"/>
      </w:divBdr>
      <w:divsChild>
        <w:div w:id="1821536327">
          <w:marLeft w:val="0"/>
          <w:marRight w:val="0"/>
          <w:marTop w:val="100"/>
          <w:marBottom w:val="100"/>
          <w:divBdr>
            <w:top w:val="dashed" w:sz="6" w:space="0" w:color="A8A8A8"/>
            <w:left w:val="none" w:sz="0" w:space="0" w:color="auto"/>
            <w:bottom w:val="none" w:sz="0" w:space="0" w:color="auto"/>
            <w:right w:val="none" w:sz="0" w:space="0" w:color="auto"/>
          </w:divBdr>
          <w:divsChild>
            <w:div w:id="1102409331">
              <w:marLeft w:val="0"/>
              <w:marRight w:val="0"/>
              <w:marTop w:val="750"/>
              <w:marBottom w:val="750"/>
              <w:divBdr>
                <w:top w:val="none" w:sz="0" w:space="0" w:color="auto"/>
                <w:left w:val="none" w:sz="0" w:space="0" w:color="auto"/>
                <w:bottom w:val="none" w:sz="0" w:space="0" w:color="auto"/>
                <w:right w:val="none" w:sz="0" w:space="0" w:color="auto"/>
              </w:divBdr>
              <w:divsChild>
                <w:div w:id="174656835">
                  <w:marLeft w:val="0"/>
                  <w:marRight w:val="0"/>
                  <w:marTop w:val="0"/>
                  <w:marBottom w:val="0"/>
                  <w:divBdr>
                    <w:top w:val="none" w:sz="0" w:space="0" w:color="auto"/>
                    <w:left w:val="none" w:sz="0" w:space="0" w:color="auto"/>
                    <w:bottom w:val="none" w:sz="0" w:space="0" w:color="auto"/>
                    <w:right w:val="none" w:sz="0" w:space="0" w:color="auto"/>
                  </w:divBdr>
                  <w:divsChild>
                    <w:div w:id="1916166775">
                      <w:marLeft w:val="0"/>
                      <w:marRight w:val="0"/>
                      <w:marTop w:val="0"/>
                      <w:marBottom w:val="0"/>
                      <w:divBdr>
                        <w:top w:val="none" w:sz="0" w:space="0" w:color="auto"/>
                        <w:left w:val="none" w:sz="0" w:space="0" w:color="auto"/>
                        <w:bottom w:val="none" w:sz="0" w:space="0" w:color="auto"/>
                        <w:right w:val="none" w:sz="0" w:space="0" w:color="auto"/>
                      </w:divBdr>
                      <w:divsChild>
                        <w:div w:id="190286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9810196">
          <w:marLeft w:val="0"/>
          <w:marRight w:val="0"/>
          <w:marTop w:val="100"/>
          <w:marBottom w:val="100"/>
          <w:divBdr>
            <w:top w:val="dashed" w:sz="6" w:space="0" w:color="A8A8A8"/>
            <w:left w:val="none" w:sz="0" w:space="0" w:color="auto"/>
            <w:bottom w:val="none" w:sz="0" w:space="0" w:color="auto"/>
            <w:right w:val="none" w:sz="0" w:space="0" w:color="auto"/>
          </w:divBdr>
          <w:divsChild>
            <w:div w:id="166484778">
              <w:marLeft w:val="0"/>
              <w:marRight w:val="0"/>
              <w:marTop w:val="750"/>
              <w:marBottom w:val="750"/>
              <w:divBdr>
                <w:top w:val="none" w:sz="0" w:space="0" w:color="auto"/>
                <w:left w:val="none" w:sz="0" w:space="0" w:color="auto"/>
                <w:bottom w:val="none" w:sz="0" w:space="0" w:color="auto"/>
                <w:right w:val="none" w:sz="0" w:space="0" w:color="auto"/>
              </w:divBdr>
              <w:divsChild>
                <w:div w:id="34504189">
                  <w:marLeft w:val="0"/>
                  <w:marRight w:val="0"/>
                  <w:marTop w:val="0"/>
                  <w:marBottom w:val="0"/>
                  <w:divBdr>
                    <w:top w:val="none" w:sz="0" w:space="0" w:color="auto"/>
                    <w:left w:val="none" w:sz="0" w:space="0" w:color="auto"/>
                    <w:bottom w:val="none" w:sz="0" w:space="0" w:color="auto"/>
                    <w:right w:val="none" w:sz="0" w:space="0" w:color="auto"/>
                  </w:divBdr>
                  <w:divsChild>
                    <w:div w:id="783381689">
                      <w:marLeft w:val="0"/>
                      <w:marRight w:val="0"/>
                      <w:marTop w:val="0"/>
                      <w:marBottom w:val="0"/>
                      <w:divBdr>
                        <w:top w:val="none" w:sz="0" w:space="0" w:color="auto"/>
                        <w:left w:val="none" w:sz="0" w:space="0" w:color="auto"/>
                        <w:bottom w:val="none" w:sz="0" w:space="0" w:color="auto"/>
                        <w:right w:val="none" w:sz="0" w:space="0" w:color="auto"/>
                      </w:divBdr>
                      <w:divsChild>
                        <w:div w:id="12874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1638529">
      <w:bodyDiv w:val="1"/>
      <w:marLeft w:val="0"/>
      <w:marRight w:val="0"/>
      <w:marTop w:val="0"/>
      <w:marBottom w:val="0"/>
      <w:divBdr>
        <w:top w:val="none" w:sz="0" w:space="0" w:color="auto"/>
        <w:left w:val="none" w:sz="0" w:space="0" w:color="auto"/>
        <w:bottom w:val="none" w:sz="0" w:space="0" w:color="auto"/>
        <w:right w:val="none" w:sz="0" w:space="0" w:color="auto"/>
      </w:divBdr>
      <w:divsChild>
        <w:div w:id="655838230">
          <w:marLeft w:val="0"/>
          <w:marRight w:val="0"/>
          <w:marTop w:val="100"/>
          <w:marBottom w:val="100"/>
          <w:divBdr>
            <w:top w:val="dashed" w:sz="6" w:space="0" w:color="A8A8A8"/>
            <w:left w:val="none" w:sz="0" w:space="0" w:color="auto"/>
            <w:bottom w:val="none" w:sz="0" w:space="0" w:color="auto"/>
            <w:right w:val="none" w:sz="0" w:space="0" w:color="auto"/>
          </w:divBdr>
          <w:divsChild>
            <w:div w:id="1971468940">
              <w:marLeft w:val="0"/>
              <w:marRight w:val="0"/>
              <w:marTop w:val="750"/>
              <w:marBottom w:val="750"/>
              <w:divBdr>
                <w:top w:val="none" w:sz="0" w:space="0" w:color="auto"/>
                <w:left w:val="none" w:sz="0" w:space="0" w:color="auto"/>
                <w:bottom w:val="none" w:sz="0" w:space="0" w:color="auto"/>
                <w:right w:val="none" w:sz="0" w:space="0" w:color="auto"/>
              </w:divBdr>
              <w:divsChild>
                <w:div w:id="693458943">
                  <w:marLeft w:val="0"/>
                  <w:marRight w:val="0"/>
                  <w:marTop w:val="0"/>
                  <w:marBottom w:val="0"/>
                  <w:divBdr>
                    <w:top w:val="none" w:sz="0" w:space="0" w:color="auto"/>
                    <w:left w:val="none" w:sz="0" w:space="0" w:color="auto"/>
                    <w:bottom w:val="none" w:sz="0" w:space="0" w:color="auto"/>
                    <w:right w:val="none" w:sz="0" w:space="0" w:color="auto"/>
                  </w:divBdr>
                  <w:divsChild>
                    <w:div w:id="1302420097">
                      <w:marLeft w:val="0"/>
                      <w:marRight w:val="0"/>
                      <w:marTop w:val="0"/>
                      <w:marBottom w:val="0"/>
                      <w:divBdr>
                        <w:top w:val="none" w:sz="0" w:space="0" w:color="auto"/>
                        <w:left w:val="none" w:sz="0" w:space="0" w:color="auto"/>
                        <w:bottom w:val="none" w:sz="0" w:space="0" w:color="auto"/>
                        <w:right w:val="none" w:sz="0" w:space="0" w:color="auto"/>
                      </w:divBdr>
                      <w:divsChild>
                        <w:div w:id="96863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2306">
          <w:marLeft w:val="0"/>
          <w:marRight w:val="0"/>
          <w:marTop w:val="100"/>
          <w:marBottom w:val="100"/>
          <w:divBdr>
            <w:top w:val="dashed" w:sz="6" w:space="0" w:color="A8A8A8"/>
            <w:left w:val="none" w:sz="0" w:space="0" w:color="auto"/>
            <w:bottom w:val="none" w:sz="0" w:space="0" w:color="auto"/>
            <w:right w:val="none" w:sz="0" w:space="0" w:color="auto"/>
          </w:divBdr>
          <w:divsChild>
            <w:div w:id="780418389">
              <w:marLeft w:val="0"/>
              <w:marRight w:val="0"/>
              <w:marTop w:val="750"/>
              <w:marBottom w:val="750"/>
              <w:divBdr>
                <w:top w:val="none" w:sz="0" w:space="0" w:color="auto"/>
                <w:left w:val="none" w:sz="0" w:space="0" w:color="auto"/>
                <w:bottom w:val="none" w:sz="0" w:space="0" w:color="auto"/>
                <w:right w:val="none" w:sz="0" w:space="0" w:color="auto"/>
              </w:divBdr>
              <w:divsChild>
                <w:div w:id="89160427">
                  <w:marLeft w:val="0"/>
                  <w:marRight w:val="0"/>
                  <w:marTop w:val="0"/>
                  <w:marBottom w:val="0"/>
                  <w:divBdr>
                    <w:top w:val="none" w:sz="0" w:space="0" w:color="auto"/>
                    <w:left w:val="none" w:sz="0" w:space="0" w:color="auto"/>
                    <w:bottom w:val="none" w:sz="0" w:space="0" w:color="auto"/>
                    <w:right w:val="none" w:sz="0" w:space="0" w:color="auto"/>
                  </w:divBdr>
                  <w:divsChild>
                    <w:div w:id="1309094091">
                      <w:marLeft w:val="0"/>
                      <w:marRight w:val="0"/>
                      <w:marTop w:val="0"/>
                      <w:marBottom w:val="0"/>
                      <w:divBdr>
                        <w:top w:val="none" w:sz="0" w:space="0" w:color="auto"/>
                        <w:left w:val="none" w:sz="0" w:space="0" w:color="auto"/>
                        <w:bottom w:val="none" w:sz="0" w:space="0" w:color="auto"/>
                        <w:right w:val="none" w:sz="0" w:space="0" w:color="auto"/>
                      </w:divBdr>
                      <w:divsChild>
                        <w:div w:id="17106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0372631">
      <w:bodyDiv w:val="1"/>
      <w:marLeft w:val="0"/>
      <w:marRight w:val="0"/>
      <w:marTop w:val="0"/>
      <w:marBottom w:val="0"/>
      <w:divBdr>
        <w:top w:val="none" w:sz="0" w:space="0" w:color="auto"/>
        <w:left w:val="none" w:sz="0" w:space="0" w:color="auto"/>
        <w:bottom w:val="none" w:sz="0" w:space="0" w:color="auto"/>
        <w:right w:val="none" w:sz="0" w:space="0" w:color="auto"/>
      </w:divBdr>
    </w:div>
    <w:div w:id="1319961006">
      <w:bodyDiv w:val="1"/>
      <w:marLeft w:val="0"/>
      <w:marRight w:val="0"/>
      <w:marTop w:val="0"/>
      <w:marBottom w:val="0"/>
      <w:divBdr>
        <w:top w:val="none" w:sz="0" w:space="0" w:color="auto"/>
        <w:left w:val="none" w:sz="0" w:space="0" w:color="auto"/>
        <w:bottom w:val="none" w:sz="0" w:space="0" w:color="auto"/>
        <w:right w:val="none" w:sz="0" w:space="0" w:color="auto"/>
      </w:divBdr>
      <w:divsChild>
        <w:div w:id="986278949">
          <w:marLeft w:val="0"/>
          <w:marRight w:val="0"/>
          <w:marTop w:val="100"/>
          <w:marBottom w:val="100"/>
          <w:divBdr>
            <w:top w:val="dashed" w:sz="6" w:space="0" w:color="A8A8A8"/>
            <w:left w:val="none" w:sz="0" w:space="0" w:color="auto"/>
            <w:bottom w:val="none" w:sz="0" w:space="0" w:color="auto"/>
            <w:right w:val="none" w:sz="0" w:space="0" w:color="auto"/>
          </w:divBdr>
          <w:divsChild>
            <w:div w:id="1879707047">
              <w:marLeft w:val="0"/>
              <w:marRight w:val="0"/>
              <w:marTop w:val="750"/>
              <w:marBottom w:val="750"/>
              <w:divBdr>
                <w:top w:val="none" w:sz="0" w:space="0" w:color="auto"/>
                <w:left w:val="none" w:sz="0" w:space="0" w:color="auto"/>
                <w:bottom w:val="none" w:sz="0" w:space="0" w:color="auto"/>
                <w:right w:val="none" w:sz="0" w:space="0" w:color="auto"/>
              </w:divBdr>
              <w:divsChild>
                <w:div w:id="1102068930">
                  <w:marLeft w:val="0"/>
                  <w:marRight w:val="0"/>
                  <w:marTop w:val="0"/>
                  <w:marBottom w:val="0"/>
                  <w:divBdr>
                    <w:top w:val="none" w:sz="0" w:space="0" w:color="auto"/>
                    <w:left w:val="none" w:sz="0" w:space="0" w:color="auto"/>
                    <w:bottom w:val="none" w:sz="0" w:space="0" w:color="auto"/>
                    <w:right w:val="none" w:sz="0" w:space="0" w:color="auto"/>
                  </w:divBdr>
                  <w:divsChild>
                    <w:div w:id="197164456">
                      <w:marLeft w:val="0"/>
                      <w:marRight w:val="0"/>
                      <w:marTop w:val="0"/>
                      <w:marBottom w:val="0"/>
                      <w:divBdr>
                        <w:top w:val="none" w:sz="0" w:space="0" w:color="auto"/>
                        <w:left w:val="none" w:sz="0" w:space="0" w:color="auto"/>
                        <w:bottom w:val="none" w:sz="0" w:space="0" w:color="auto"/>
                        <w:right w:val="none" w:sz="0" w:space="0" w:color="auto"/>
                      </w:divBdr>
                      <w:divsChild>
                        <w:div w:id="153611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5427488">
          <w:marLeft w:val="0"/>
          <w:marRight w:val="0"/>
          <w:marTop w:val="100"/>
          <w:marBottom w:val="100"/>
          <w:divBdr>
            <w:top w:val="dashed" w:sz="6" w:space="0" w:color="A8A8A8"/>
            <w:left w:val="none" w:sz="0" w:space="0" w:color="auto"/>
            <w:bottom w:val="none" w:sz="0" w:space="0" w:color="auto"/>
            <w:right w:val="none" w:sz="0" w:space="0" w:color="auto"/>
          </w:divBdr>
          <w:divsChild>
            <w:div w:id="782268883">
              <w:marLeft w:val="0"/>
              <w:marRight w:val="0"/>
              <w:marTop w:val="750"/>
              <w:marBottom w:val="750"/>
              <w:divBdr>
                <w:top w:val="none" w:sz="0" w:space="0" w:color="auto"/>
                <w:left w:val="none" w:sz="0" w:space="0" w:color="auto"/>
                <w:bottom w:val="none" w:sz="0" w:space="0" w:color="auto"/>
                <w:right w:val="none" w:sz="0" w:space="0" w:color="auto"/>
              </w:divBdr>
              <w:divsChild>
                <w:div w:id="922224044">
                  <w:marLeft w:val="0"/>
                  <w:marRight w:val="0"/>
                  <w:marTop w:val="0"/>
                  <w:marBottom w:val="0"/>
                  <w:divBdr>
                    <w:top w:val="none" w:sz="0" w:space="0" w:color="auto"/>
                    <w:left w:val="none" w:sz="0" w:space="0" w:color="auto"/>
                    <w:bottom w:val="none" w:sz="0" w:space="0" w:color="auto"/>
                    <w:right w:val="none" w:sz="0" w:space="0" w:color="auto"/>
                  </w:divBdr>
                  <w:divsChild>
                    <w:div w:id="1709842249">
                      <w:marLeft w:val="0"/>
                      <w:marRight w:val="0"/>
                      <w:marTop w:val="0"/>
                      <w:marBottom w:val="0"/>
                      <w:divBdr>
                        <w:top w:val="none" w:sz="0" w:space="0" w:color="auto"/>
                        <w:left w:val="none" w:sz="0" w:space="0" w:color="auto"/>
                        <w:bottom w:val="none" w:sz="0" w:space="0" w:color="auto"/>
                        <w:right w:val="none" w:sz="0" w:space="0" w:color="auto"/>
                      </w:divBdr>
                      <w:divsChild>
                        <w:div w:id="160834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6906131">
      <w:bodyDiv w:val="1"/>
      <w:marLeft w:val="0"/>
      <w:marRight w:val="0"/>
      <w:marTop w:val="0"/>
      <w:marBottom w:val="0"/>
      <w:divBdr>
        <w:top w:val="none" w:sz="0" w:space="0" w:color="auto"/>
        <w:left w:val="none" w:sz="0" w:space="0" w:color="auto"/>
        <w:bottom w:val="none" w:sz="0" w:space="0" w:color="auto"/>
        <w:right w:val="none" w:sz="0" w:space="0" w:color="auto"/>
      </w:divBdr>
      <w:divsChild>
        <w:div w:id="1141071097">
          <w:marLeft w:val="0"/>
          <w:marRight w:val="0"/>
          <w:marTop w:val="0"/>
          <w:marBottom w:val="0"/>
          <w:divBdr>
            <w:top w:val="none" w:sz="0" w:space="0" w:color="auto"/>
            <w:left w:val="none" w:sz="0" w:space="0" w:color="auto"/>
            <w:bottom w:val="none" w:sz="0" w:space="0" w:color="auto"/>
            <w:right w:val="none" w:sz="0" w:space="0" w:color="auto"/>
          </w:divBdr>
          <w:divsChild>
            <w:div w:id="17427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362578">
      <w:bodyDiv w:val="1"/>
      <w:marLeft w:val="0"/>
      <w:marRight w:val="0"/>
      <w:marTop w:val="0"/>
      <w:marBottom w:val="0"/>
      <w:divBdr>
        <w:top w:val="none" w:sz="0" w:space="0" w:color="auto"/>
        <w:left w:val="none" w:sz="0" w:space="0" w:color="auto"/>
        <w:bottom w:val="none" w:sz="0" w:space="0" w:color="auto"/>
        <w:right w:val="none" w:sz="0" w:space="0" w:color="auto"/>
      </w:divBdr>
      <w:divsChild>
        <w:div w:id="1147821556">
          <w:marLeft w:val="0"/>
          <w:marRight w:val="0"/>
          <w:marTop w:val="100"/>
          <w:marBottom w:val="100"/>
          <w:divBdr>
            <w:top w:val="dashed" w:sz="6" w:space="0" w:color="A8A8A8"/>
            <w:left w:val="none" w:sz="0" w:space="0" w:color="auto"/>
            <w:bottom w:val="none" w:sz="0" w:space="0" w:color="auto"/>
            <w:right w:val="none" w:sz="0" w:space="0" w:color="auto"/>
          </w:divBdr>
          <w:divsChild>
            <w:div w:id="1269511624">
              <w:marLeft w:val="0"/>
              <w:marRight w:val="0"/>
              <w:marTop w:val="750"/>
              <w:marBottom w:val="750"/>
              <w:divBdr>
                <w:top w:val="none" w:sz="0" w:space="0" w:color="auto"/>
                <w:left w:val="none" w:sz="0" w:space="0" w:color="auto"/>
                <w:bottom w:val="none" w:sz="0" w:space="0" w:color="auto"/>
                <w:right w:val="none" w:sz="0" w:space="0" w:color="auto"/>
              </w:divBdr>
              <w:divsChild>
                <w:div w:id="939677457">
                  <w:marLeft w:val="0"/>
                  <w:marRight w:val="0"/>
                  <w:marTop w:val="0"/>
                  <w:marBottom w:val="0"/>
                  <w:divBdr>
                    <w:top w:val="none" w:sz="0" w:space="0" w:color="auto"/>
                    <w:left w:val="none" w:sz="0" w:space="0" w:color="auto"/>
                    <w:bottom w:val="none" w:sz="0" w:space="0" w:color="auto"/>
                    <w:right w:val="none" w:sz="0" w:space="0" w:color="auto"/>
                  </w:divBdr>
                  <w:divsChild>
                    <w:div w:id="499739240">
                      <w:marLeft w:val="0"/>
                      <w:marRight w:val="0"/>
                      <w:marTop w:val="0"/>
                      <w:marBottom w:val="0"/>
                      <w:divBdr>
                        <w:top w:val="none" w:sz="0" w:space="0" w:color="auto"/>
                        <w:left w:val="none" w:sz="0" w:space="0" w:color="auto"/>
                        <w:bottom w:val="none" w:sz="0" w:space="0" w:color="auto"/>
                        <w:right w:val="none" w:sz="0" w:space="0" w:color="auto"/>
                      </w:divBdr>
                      <w:divsChild>
                        <w:div w:id="65445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924526">
          <w:marLeft w:val="0"/>
          <w:marRight w:val="0"/>
          <w:marTop w:val="100"/>
          <w:marBottom w:val="100"/>
          <w:divBdr>
            <w:top w:val="dashed" w:sz="6" w:space="0" w:color="A8A8A8"/>
            <w:left w:val="none" w:sz="0" w:space="0" w:color="auto"/>
            <w:bottom w:val="none" w:sz="0" w:space="0" w:color="auto"/>
            <w:right w:val="none" w:sz="0" w:space="0" w:color="auto"/>
          </w:divBdr>
          <w:divsChild>
            <w:div w:id="1381436046">
              <w:marLeft w:val="0"/>
              <w:marRight w:val="0"/>
              <w:marTop w:val="750"/>
              <w:marBottom w:val="750"/>
              <w:divBdr>
                <w:top w:val="none" w:sz="0" w:space="0" w:color="auto"/>
                <w:left w:val="none" w:sz="0" w:space="0" w:color="auto"/>
                <w:bottom w:val="none" w:sz="0" w:space="0" w:color="auto"/>
                <w:right w:val="none" w:sz="0" w:space="0" w:color="auto"/>
              </w:divBdr>
              <w:divsChild>
                <w:div w:id="896747510">
                  <w:marLeft w:val="0"/>
                  <w:marRight w:val="0"/>
                  <w:marTop w:val="0"/>
                  <w:marBottom w:val="0"/>
                  <w:divBdr>
                    <w:top w:val="none" w:sz="0" w:space="0" w:color="auto"/>
                    <w:left w:val="none" w:sz="0" w:space="0" w:color="auto"/>
                    <w:bottom w:val="none" w:sz="0" w:space="0" w:color="auto"/>
                    <w:right w:val="none" w:sz="0" w:space="0" w:color="auto"/>
                  </w:divBdr>
                  <w:divsChild>
                    <w:div w:id="2123723949">
                      <w:marLeft w:val="0"/>
                      <w:marRight w:val="0"/>
                      <w:marTop w:val="0"/>
                      <w:marBottom w:val="0"/>
                      <w:divBdr>
                        <w:top w:val="none" w:sz="0" w:space="0" w:color="auto"/>
                        <w:left w:val="none" w:sz="0" w:space="0" w:color="auto"/>
                        <w:bottom w:val="none" w:sz="0" w:space="0" w:color="auto"/>
                        <w:right w:val="none" w:sz="0" w:space="0" w:color="auto"/>
                      </w:divBdr>
                      <w:divsChild>
                        <w:div w:id="187210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6863031">
      <w:bodyDiv w:val="1"/>
      <w:marLeft w:val="0"/>
      <w:marRight w:val="0"/>
      <w:marTop w:val="0"/>
      <w:marBottom w:val="0"/>
      <w:divBdr>
        <w:top w:val="none" w:sz="0" w:space="0" w:color="auto"/>
        <w:left w:val="none" w:sz="0" w:space="0" w:color="auto"/>
        <w:bottom w:val="none" w:sz="0" w:space="0" w:color="auto"/>
        <w:right w:val="none" w:sz="0" w:space="0" w:color="auto"/>
      </w:divBdr>
      <w:divsChild>
        <w:div w:id="251087976">
          <w:marLeft w:val="0"/>
          <w:marRight w:val="0"/>
          <w:marTop w:val="0"/>
          <w:marBottom w:val="0"/>
          <w:divBdr>
            <w:top w:val="none" w:sz="0" w:space="0" w:color="auto"/>
            <w:left w:val="none" w:sz="0" w:space="0" w:color="auto"/>
            <w:bottom w:val="none" w:sz="0" w:space="0" w:color="auto"/>
            <w:right w:val="none" w:sz="0" w:space="0" w:color="auto"/>
          </w:divBdr>
          <w:divsChild>
            <w:div w:id="171693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942910">
      <w:bodyDiv w:val="1"/>
      <w:marLeft w:val="0"/>
      <w:marRight w:val="0"/>
      <w:marTop w:val="0"/>
      <w:marBottom w:val="0"/>
      <w:divBdr>
        <w:top w:val="none" w:sz="0" w:space="0" w:color="auto"/>
        <w:left w:val="none" w:sz="0" w:space="0" w:color="auto"/>
        <w:bottom w:val="none" w:sz="0" w:space="0" w:color="auto"/>
        <w:right w:val="none" w:sz="0" w:space="0" w:color="auto"/>
      </w:divBdr>
      <w:divsChild>
        <w:div w:id="236551826">
          <w:marLeft w:val="0"/>
          <w:marRight w:val="0"/>
          <w:marTop w:val="0"/>
          <w:marBottom w:val="0"/>
          <w:divBdr>
            <w:top w:val="none" w:sz="0" w:space="0" w:color="auto"/>
            <w:left w:val="none" w:sz="0" w:space="0" w:color="auto"/>
            <w:bottom w:val="none" w:sz="0" w:space="0" w:color="auto"/>
            <w:right w:val="none" w:sz="0" w:space="0" w:color="auto"/>
          </w:divBdr>
          <w:divsChild>
            <w:div w:id="1668678566">
              <w:marLeft w:val="0"/>
              <w:marRight w:val="0"/>
              <w:marTop w:val="0"/>
              <w:marBottom w:val="0"/>
              <w:divBdr>
                <w:top w:val="none" w:sz="0" w:space="0" w:color="auto"/>
                <w:left w:val="none" w:sz="0" w:space="0" w:color="auto"/>
                <w:bottom w:val="none" w:sz="0" w:space="0" w:color="auto"/>
                <w:right w:val="none" w:sz="0" w:space="0" w:color="auto"/>
              </w:divBdr>
              <w:divsChild>
                <w:div w:id="1731997215">
                  <w:marLeft w:val="0"/>
                  <w:marRight w:val="0"/>
                  <w:marTop w:val="0"/>
                  <w:marBottom w:val="0"/>
                  <w:divBdr>
                    <w:top w:val="none" w:sz="0" w:space="0" w:color="auto"/>
                    <w:left w:val="none" w:sz="0" w:space="0" w:color="auto"/>
                    <w:bottom w:val="none" w:sz="0" w:space="0" w:color="auto"/>
                    <w:right w:val="none" w:sz="0" w:space="0" w:color="auto"/>
                  </w:divBdr>
                  <w:divsChild>
                    <w:div w:id="49886308">
                      <w:marLeft w:val="0"/>
                      <w:marRight w:val="0"/>
                      <w:marTop w:val="0"/>
                      <w:marBottom w:val="0"/>
                      <w:divBdr>
                        <w:top w:val="none" w:sz="0" w:space="0" w:color="auto"/>
                        <w:left w:val="none" w:sz="0" w:space="0" w:color="auto"/>
                        <w:bottom w:val="none" w:sz="0" w:space="0" w:color="auto"/>
                        <w:right w:val="none" w:sz="0" w:space="0" w:color="auto"/>
                      </w:divBdr>
                      <w:divsChild>
                        <w:div w:id="1944922098">
                          <w:marLeft w:val="0"/>
                          <w:marRight w:val="0"/>
                          <w:marTop w:val="0"/>
                          <w:marBottom w:val="0"/>
                          <w:divBdr>
                            <w:top w:val="none" w:sz="0" w:space="0" w:color="auto"/>
                            <w:left w:val="none" w:sz="0" w:space="0" w:color="auto"/>
                            <w:bottom w:val="none" w:sz="0" w:space="0" w:color="auto"/>
                            <w:right w:val="none" w:sz="0" w:space="0" w:color="auto"/>
                          </w:divBdr>
                          <w:divsChild>
                            <w:div w:id="33954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3212135">
      <w:bodyDiv w:val="1"/>
      <w:marLeft w:val="0"/>
      <w:marRight w:val="0"/>
      <w:marTop w:val="0"/>
      <w:marBottom w:val="0"/>
      <w:divBdr>
        <w:top w:val="none" w:sz="0" w:space="0" w:color="auto"/>
        <w:left w:val="none" w:sz="0" w:space="0" w:color="auto"/>
        <w:bottom w:val="none" w:sz="0" w:space="0" w:color="auto"/>
        <w:right w:val="none" w:sz="0" w:space="0" w:color="auto"/>
      </w:divBdr>
      <w:divsChild>
        <w:div w:id="1725447789">
          <w:marLeft w:val="0"/>
          <w:marRight w:val="0"/>
          <w:marTop w:val="0"/>
          <w:marBottom w:val="0"/>
          <w:divBdr>
            <w:top w:val="none" w:sz="0" w:space="0" w:color="auto"/>
            <w:left w:val="none" w:sz="0" w:space="0" w:color="auto"/>
            <w:bottom w:val="none" w:sz="0" w:space="0" w:color="auto"/>
            <w:right w:val="none" w:sz="0" w:space="0" w:color="auto"/>
          </w:divBdr>
          <w:divsChild>
            <w:div w:id="64756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128989">
      <w:bodyDiv w:val="1"/>
      <w:marLeft w:val="0"/>
      <w:marRight w:val="0"/>
      <w:marTop w:val="0"/>
      <w:marBottom w:val="0"/>
      <w:divBdr>
        <w:top w:val="none" w:sz="0" w:space="0" w:color="auto"/>
        <w:left w:val="none" w:sz="0" w:space="0" w:color="auto"/>
        <w:bottom w:val="none" w:sz="0" w:space="0" w:color="auto"/>
        <w:right w:val="none" w:sz="0" w:space="0" w:color="auto"/>
      </w:divBdr>
      <w:divsChild>
        <w:div w:id="1511721290">
          <w:marLeft w:val="0"/>
          <w:marRight w:val="0"/>
          <w:marTop w:val="0"/>
          <w:marBottom w:val="0"/>
          <w:divBdr>
            <w:top w:val="none" w:sz="0" w:space="0" w:color="auto"/>
            <w:left w:val="none" w:sz="0" w:space="0" w:color="auto"/>
            <w:bottom w:val="none" w:sz="0" w:space="0" w:color="auto"/>
            <w:right w:val="none" w:sz="0" w:space="0" w:color="auto"/>
          </w:divBdr>
          <w:divsChild>
            <w:div w:id="977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19861">
      <w:bodyDiv w:val="1"/>
      <w:marLeft w:val="0"/>
      <w:marRight w:val="0"/>
      <w:marTop w:val="0"/>
      <w:marBottom w:val="0"/>
      <w:divBdr>
        <w:top w:val="none" w:sz="0" w:space="0" w:color="auto"/>
        <w:left w:val="none" w:sz="0" w:space="0" w:color="auto"/>
        <w:bottom w:val="none" w:sz="0" w:space="0" w:color="auto"/>
        <w:right w:val="none" w:sz="0" w:space="0" w:color="auto"/>
      </w:divBdr>
      <w:divsChild>
        <w:div w:id="1179392812">
          <w:marLeft w:val="0"/>
          <w:marRight w:val="0"/>
          <w:marTop w:val="0"/>
          <w:marBottom w:val="0"/>
          <w:divBdr>
            <w:top w:val="none" w:sz="0" w:space="0" w:color="auto"/>
            <w:left w:val="none" w:sz="0" w:space="0" w:color="auto"/>
            <w:bottom w:val="none" w:sz="0" w:space="0" w:color="auto"/>
            <w:right w:val="none" w:sz="0" w:space="0" w:color="auto"/>
          </w:divBdr>
          <w:divsChild>
            <w:div w:id="503591701">
              <w:marLeft w:val="0"/>
              <w:marRight w:val="0"/>
              <w:marTop w:val="0"/>
              <w:marBottom w:val="0"/>
              <w:divBdr>
                <w:top w:val="none" w:sz="0" w:space="0" w:color="auto"/>
                <w:left w:val="none" w:sz="0" w:space="0" w:color="auto"/>
                <w:bottom w:val="none" w:sz="0" w:space="0" w:color="auto"/>
                <w:right w:val="none" w:sz="0" w:space="0" w:color="auto"/>
              </w:divBdr>
              <w:divsChild>
                <w:div w:id="410077707">
                  <w:marLeft w:val="0"/>
                  <w:marRight w:val="0"/>
                  <w:marTop w:val="0"/>
                  <w:marBottom w:val="0"/>
                  <w:divBdr>
                    <w:top w:val="none" w:sz="0" w:space="0" w:color="auto"/>
                    <w:left w:val="none" w:sz="0" w:space="0" w:color="auto"/>
                    <w:bottom w:val="none" w:sz="0" w:space="0" w:color="auto"/>
                    <w:right w:val="none" w:sz="0" w:space="0" w:color="auto"/>
                  </w:divBdr>
                  <w:divsChild>
                    <w:div w:id="1428115606">
                      <w:marLeft w:val="0"/>
                      <w:marRight w:val="0"/>
                      <w:marTop w:val="0"/>
                      <w:marBottom w:val="0"/>
                      <w:divBdr>
                        <w:top w:val="none" w:sz="0" w:space="0" w:color="auto"/>
                        <w:left w:val="none" w:sz="0" w:space="0" w:color="auto"/>
                        <w:bottom w:val="none" w:sz="0" w:space="0" w:color="auto"/>
                        <w:right w:val="none" w:sz="0" w:space="0" w:color="auto"/>
                      </w:divBdr>
                      <w:divsChild>
                        <w:div w:id="1445884481">
                          <w:marLeft w:val="0"/>
                          <w:marRight w:val="0"/>
                          <w:marTop w:val="0"/>
                          <w:marBottom w:val="0"/>
                          <w:divBdr>
                            <w:top w:val="none" w:sz="0" w:space="0" w:color="auto"/>
                            <w:left w:val="none" w:sz="0" w:space="0" w:color="auto"/>
                            <w:bottom w:val="none" w:sz="0" w:space="0" w:color="auto"/>
                            <w:right w:val="none" w:sz="0" w:space="0" w:color="auto"/>
                          </w:divBdr>
                          <w:divsChild>
                            <w:div w:id="1685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4211900">
      <w:bodyDiv w:val="1"/>
      <w:marLeft w:val="0"/>
      <w:marRight w:val="0"/>
      <w:marTop w:val="0"/>
      <w:marBottom w:val="0"/>
      <w:divBdr>
        <w:top w:val="none" w:sz="0" w:space="0" w:color="auto"/>
        <w:left w:val="none" w:sz="0" w:space="0" w:color="auto"/>
        <w:bottom w:val="none" w:sz="0" w:space="0" w:color="auto"/>
        <w:right w:val="none" w:sz="0" w:space="0" w:color="auto"/>
      </w:divBdr>
      <w:divsChild>
        <w:div w:id="1540167242">
          <w:marLeft w:val="0"/>
          <w:marRight w:val="0"/>
          <w:marTop w:val="0"/>
          <w:marBottom w:val="0"/>
          <w:divBdr>
            <w:top w:val="none" w:sz="0" w:space="0" w:color="auto"/>
            <w:left w:val="none" w:sz="0" w:space="0" w:color="auto"/>
            <w:bottom w:val="none" w:sz="0" w:space="0" w:color="auto"/>
            <w:right w:val="none" w:sz="0" w:space="0" w:color="auto"/>
          </w:divBdr>
          <w:divsChild>
            <w:div w:id="189504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769526">
      <w:bodyDiv w:val="1"/>
      <w:marLeft w:val="0"/>
      <w:marRight w:val="0"/>
      <w:marTop w:val="0"/>
      <w:marBottom w:val="0"/>
      <w:divBdr>
        <w:top w:val="none" w:sz="0" w:space="0" w:color="auto"/>
        <w:left w:val="none" w:sz="0" w:space="0" w:color="auto"/>
        <w:bottom w:val="none" w:sz="0" w:space="0" w:color="auto"/>
        <w:right w:val="none" w:sz="0" w:space="0" w:color="auto"/>
      </w:divBdr>
    </w:div>
    <w:div w:id="206474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atalog.chaminade.edu/generalinformation/academicaffairs/policies/academichonesty" TargetMode="External"/><Relationship Id="rId18" Type="http://schemas.openxmlformats.org/officeDocument/2006/relationships/hyperlink" Target="https://chaminade.edu/compliance/title-ix-nondiscrimination-policy/" TargetMode="External"/><Relationship Id="rId3" Type="http://schemas.openxmlformats.org/officeDocument/2006/relationships/styles" Target="styles.xml"/><Relationship Id="rId21" Type="http://schemas.openxmlformats.org/officeDocument/2006/relationships/hyperlink" Target="mailto:tutoring@chaminade.edu" TargetMode="External"/><Relationship Id="rId7" Type="http://schemas.openxmlformats.org/officeDocument/2006/relationships/endnotes" Target="endnotes.xml"/><Relationship Id="rId12" Type="http://schemas.openxmlformats.org/officeDocument/2006/relationships/hyperlink" Target="https://selfservice.chaminade.edu/Student/Account/Login" TargetMode="External"/><Relationship Id="rId17" Type="http://schemas.openxmlformats.org/officeDocument/2006/relationships/hyperlink" Target="https://cm.maxient.com/reportingform.php?ChaminadeUniv&amp;layout_id=0" TargetMode="External"/><Relationship Id="rId2" Type="http://schemas.openxmlformats.org/officeDocument/2006/relationships/numbering" Target="numbering.xml"/><Relationship Id="rId16" Type="http://schemas.openxmlformats.org/officeDocument/2006/relationships/hyperlink" Target="https://chaminade.edu/compliance/title-ix-nondiscrimination-policies-procedures/" TargetMode="External"/><Relationship Id="rId20" Type="http://schemas.openxmlformats.org/officeDocument/2006/relationships/hyperlink" Target="https://chaminade.edu/student-success/kokua-ik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fryxell@chaminade.ed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haminade.edu/compliance/contact-information/" TargetMode="External"/><Relationship Id="rId23" Type="http://schemas.openxmlformats.org/officeDocument/2006/relationships/fontTable" Target="fontTable.xml"/><Relationship Id="rId10" Type="http://schemas.openxmlformats.org/officeDocument/2006/relationships/hyperlink" Target="https://chaminade.instructure.com" TargetMode="External"/><Relationship Id="rId19" Type="http://schemas.openxmlformats.org/officeDocument/2006/relationships/hyperlink" Target="mailto:ada@chaminade.edu" TargetMode="External"/><Relationship Id="rId4" Type="http://schemas.openxmlformats.org/officeDocument/2006/relationships/settings" Target="settings.xml"/><Relationship Id="rId9" Type="http://schemas.openxmlformats.org/officeDocument/2006/relationships/hyperlink" Target="mailto:dfryxell@chaminade.edu" TargetMode="External"/><Relationship Id="rId14" Type="http://schemas.openxmlformats.org/officeDocument/2006/relationships/hyperlink" Target="https://chaminade.edu/compliance/contact-information/"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764BC4-6162-43A4-9367-6E392683D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3309</Words>
  <Characters>18862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Dale Fryxell</cp:lastModifiedBy>
  <cp:revision>2</cp:revision>
  <cp:lastPrinted>2024-02-14T21:28:00Z</cp:lastPrinted>
  <dcterms:created xsi:type="dcterms:W3CDTF">2026-01-21T00:19:00Z</dcterms:created>
  <dcterms:modified xsi:type="dcterms:W3CDTF">2026-01-21T00:19:00Z</dcterms:modified>
</cp:coreProperties>
</file>