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4F43" w14:textId="66B10A10"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School of Education and Behavioral Sciences</w:t>
      </w:r>
    </w:p>
    <w:p w14:paraId="61967635" w14:textId="410E66DD"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Psychology</w:t>
      </w:r>
    </w:p>
    <w:p w14:paraId="6441CA49" w14:textId="21D7EAF6" w:rsidR="003E29D9" w:rsidRPr="008D3DA5" w:rsidRDefault="003376CF" w:rsidP="008D3DA5">
      <w:pPr>
        <w:pStyle w:val="SyllabusBlueTitle"/>
      </w:pPr>
      <w:r>
        <w:t>PSY</w:t>
      </w:r>
      <w:r w:rsidR="00C16538">
        <w:t>304</w:t>
      </w:r>
      <w:r>
        <w:t xml:space="preserve"> </w:t>
      </w:r>
      <w:r w:rsidR="0003461F">
        <w:t>Psychology of Adolescence</w:t>
      </w:r>
      <w:r>
        <w:t xml:space="preserve"> </w:t>
      </w:r>
    </w:p>
    <w:p w14:paraId="4AFA3619" w14:textId="6765A29F"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 xml:space="preserve">Online </w:t>
      </w:r>
      <w:r w:rsidR="00F5646E">
        <w:rPr>
          <w:rFonts w:asciiTheme="minorHAnsi" w:eastAsia="Calibri" w:hAnsiTheme="minorHAnsi" w:cstheme="minorHAnsi"/>
          <w:sz w:val="24"/>
          <w:szCs w:val="24"/>
        </w:rPr>
        <w:t>Asynchronous</w:t>
      </w:r>
    </w:p>
    <w:p w14:paraId="7BFA4647" w14:textId="3B71373D"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3376CF">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 xml:space="preserve">Term: </w:t>
      </w:r>
      <w:r w:rsidR="002776CA">
        <w:rPr>
          <w:rFonts w:asciiTheme="minorHAnsi" w:eastAsia="Calibri" w:hAnsiTheme="minorHAnsi" w:cstheme="minorHAnsi"/>
          <w:sz w:val="24"/>
          <w:szCs w:val="24"/>
        </w:rPr>
        <w:t>Spring</w:t>
      </w:r>
      <w:r w:rsidR="00224262">
        <w:rPr>
          <w:rFonts w:asciiTheme="minorHAnsi" w:eastAsia="Calibri" w:hAnsiTheme="minorHAnsi" w:cstheme="minorHAnsi"/>
          <w:sz w:val="24"/>
          <w:szCs w:val="24"/>
        </w:rPr>
        <w:t>, 1/12 – 5/</w:t>
      </w:r>
      <w:bookmarkStart w:id="0" w:name="_GoBack"/>
      <w:bookmarkEnd w:id="0"/>
      <w:r w:rsidR="00224262">
        <w:rPr>
          <w:rFonts w:asciiTheme="minorHAnsi" w:eastAsia="Calibri" w:hAnsiTheme="minorHAnsi" w:cstheme="minorHAnsi"/>
          <w:sz w:val="24"/>
          <w:szCs w:val="24"/>
        </w:rPr>
        <w:t>8/2026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49B154EE"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702A9128">
            <wp:simplePos x="0" y="0"/>
            <wp:positionH relativeFrom="margin">
              <wp:posOffset>163830</wp:posOffset>
            </wp:positionH>
            <wp:positionV relativeFrom="paragraph">
              <wp:posOffset>11430</wp:posOffset>
            </wp:positionV>
            <wp:extent cx="884555" cy="129921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8455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Dale Fryxell, PhD</w:t>
      </w:r>
    </w:p>
    <w:p w14:paraId="383027D1" w14:textId="13D88D31"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dfryxell@chaminade.edu</w:t>
      </w:r>
    </w:p>
    <w:p w14:paraId="2A745831" w14:textId="08BB84B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(808)739-4678</w:t>
      </w:r>
    </w:p>
    <w:p w14:paraId="4C680C6B" w14:textId="6648DBA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Brogan Hall, Room 111</w:t>
      </w:r>
    </w:p>
    <w:p w14:paraId="4EB13CB0" w14:textId="3E7C1355"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474A66">
        <w:rPr>
          <w:rFonts w:asciiTheme="minorHAnsi" w:eastAsia="Calibri" w:hAnsiTheme="minorHAnsi" w:cstheme="minorHAnsi"/>
          <w:sz w:val="24"/>
          <w:szCs w:val="24"/>
        </w:rPr>
        <w:t>by appointment</w:t>
      </w:r>
    </w:p>
    <w:p w14:paraId="122A0A3E" w14:textId="29EF55B9" w:rsidR="003376CF" w:rsidRPr="003376CF" w:rsidRDefault="00896BA3" w:rsidP="003376CF">
      <w:pPr>
        <w:spacing w:line="240" w:lineRule="auto"/>
        <w:rPr>
          <w:rFonts w:asciiTheme="minorHAnsi" w:eastAsia="Calibri" w:hAnsiTheme="minorHAnsi" w:cstheme="minorHAnsi"/>
          <w:sz w:val="24"/>
          <w:szCs w:val="24"/>
          <w:lang w:val="en-US"/>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3376CF" w:rsidRPr="003376CF">
        <w:rPr>
          <w:rFonts w:asciiTheme="minorHAnsi" w:eastAsia="Calibri" w:hAnsiTheme="minorHAnsi" w:cstheme="minorHAnsi"/>
          <w:sz w:val="24"/>
          <w:szCs w:val="24"/>
          <w:lang w:val="en-US"/>
        </w:rPr>
        <w:t>Google Meets - meet.google.com/</w:t>
      </w:r>
      <w:proofErr w:type="spellStart"/>
      <w:r w:rsidR="003376CF" w:rsidRPr="003376CF">
        <w:rPr>
          <w:rFonts w:asciiTheme="minorHAnsi" w:eastAsia="Calibri" w:hAnsiTheme="minorHAnsi" w:cstheme="minorHAnsi"/>
          <w:sz w:val="24"/>
          <w:szCs w:val="24"/>
          <w:lang w:val="en-US"/>
        </w:rPr>
        <w:t>xqo-apfm-</w:t>
      </w:r>
      <w:proofErr w:type="gramStart"/>
      <w:r w:rsidR="003376CF" w:rsidRPr="003376CF">
        <w:rPr>
          <w:rFonts w:asciiTheme="minorHAnsi" w:eastAsia="Calibri" w:hAnsiTheme="minorHAnsi" w:cstheme="minorHAnsi"/>
          <w:sz w:val="24"/>
          <w:szCs w:val="24"/>
          <w:lang w:val="en-US"/>
        </w:rPr>
        <w:t>qqm</w:t>
      </w:r>
      <w:proofErr w:type="spellEnd"/>
      <w:proofErr w:type="gramEnd"/>
      <w:r w:rsidR="003376CF" w:rsidRPr="003376CF">
        <w:rPr>
          <w:rFonts w:asciiTheme="minorHAnsi" w:eastAsia="Calibri" w:hAnsiTheme="minorHAnsi" w:cstheme="minorHAnsi"/>
          <w:sz w:val="24"/>
          <w:szCs w:val="24"/>
          <w:lang w:val="en-US"/>
        </w:rPr>
        <w:br/>
        <w:t>(PIN: 768 802 883#)</w:t>
      </w:r>
    </w:p>
    <w:p w14:paraId="667D3DE9" w14:textId="02B413C7"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proofErr w:type="spellStart"/>
      <w:r w:rsidR="003376CF">
        <w:rPr>
          <w:rFonts w:asciiTheme="minorHAnsi" w:eastAsia="Calibri" w:hAnsiTheme="minorHAnsi" w:cstheme="minorHAnsi"/>
          <w:sz w:val="24"/>
          <w:szCs w:val="24"/>
        </w:rPr>
        <w:t>b</w:t>
      </w:r>
      <w:r w:rsidR="003376CF" w:rsidRPr="003376CF">
        <w:rPr>
          <w:rFonts w:asciiTheme="minorHAnsi" w:eastAsia="Calibri" w:hAnsiTheme="minorHAnsi" w:cstheme="minorHAnsi"/>
          <w:sz w:val="24"/>
          <w:szCs w:val="24"/>
          <w:lang w:val="en-US"/>
        </w:rPr>
        <w:t>y</w:t>
      </w:r>
      <w:proofErr w:type="spellEnd"/>
      <w:r w:rsidR="003376CF" w:rsidRPr="003376CF">
        <w:rPr>
          <w:rFonts w:asciiTheme="minorHAnsi" w:eastAsia="Calibri" w:hAnsiTheme="minorHAnsi" w:cstheme="minorHAnsi"/>
          <w:sz w:val="24"/>
          <w:szCs w:val="24"/>
          <w:lang w:val="en-US"/>
        </w:rPr>
        <w:t xml:space="preserve"> appointment </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5FF033F9" w14:textId="47726568" w:rsidR="00C7081A" w:rsidRDefault="00AE396F">
      <w:pPr>
        <w:rPr>
          <w:rFonts w:asciiTheme="minorHAnsi" w:hAnsiTheme="minorHAnsi" w:cstheme="minorHAnsi"/>
          <w:sz w:val="24"/>
          <w:szCs w:val="24"/>
        </w:rPr>
      </w:pPr>
      <w:r>
        <w:rPr>
          <w:rFonts w:asciiTheme="minorHAnsi" w:hAnsiTheme="minorHAnsi" w:cstheme="minorHAnsi"/>
          <w:sz w:val="24"/>
          <w:szCs w:val="24"/>
        </w:rPr>
        <w:t>At any time during the term if you have any questions you can contact me through either email (</w:t>
      </w:r>
      <w:hyperlink r:id="rId9" w:history="1">
        <w:r w:rsidRPr="00CB6C01">
          <w:rPr>
            <w:rStyle w:val="Hyperlink"/>
            <w:rFonts w:asciiTheme="minorHAnsi" w:hAnsiTheme="minorHAnsi" w:cstheme="minorHAnsi"/>
            <w:sz w:val="24"/>
            <w:szCs w:val="24"/>
          </w:rPr>
          <w:t>dfryxell@chaminade.edu</w:t>
        </w:r>
      </w:hyperlink>
      <w:r>
        <w:rPr>
          <w:rFonts w:asciiTheme="minorHAnsi" w:hAnsiTheme="minorHAnsi" w:cstheme="minorHAnsi"/>
          <w:sz w:val="24"/>
          <w:szCs w:val="24"/>
        </w:rPr>
        <w:t xml:space="preserve">) or phone (808-739-4678.  My goal is always to respond to all emails and phone messages within 48 hours (Monday to Friday). </w:t>
      </w:r>
    </w:p>
    <w:p w14:paraId="7CC675AB" w14:textId="77777777" w:rsidR="007C0BD4" w:rsidRDefault="007C0BD4">
      <w:pPr>
        <w:rPr>
          <w:rFonts w:asciiTheme="minorHAnsi" w:hAnsiTheme="minorHAnsi" w:cstheme="minorHAnsi"/>
          <w:sz w:val="24"/>
          <w:szCs w:val="24"/>
        </w:rPr>
      </w:pPr>
    </w:p>
    <w:p w14:paraId="7A81A56B" w14:textId="61512585" w:rsidR="007C0BD4" w:rsidRPr="007C0BD4" w:rsidRDefault="007C0BD4" w:rsidP="007C0BD4">
      <w:pPr>
        <w:pStyle w:val="SyllabusBlueHeading2"/>
      </w:pPr>
      <w:r>
        <w:t>Canvas Technical Assistance</w:t>
      </w:r>
      <w:r w:rsidRPr="007C0BD4">
        <w:rPr>
          <w:rFonts w:asciiTheme="minorHAnsi" w:hAnsiTheme="minorHAnsi" w:cstheme="minorHAnsi"/>
          <w:szCs w:val="24"/>
        </w:rPr>
        <w:br/>
      </w:r>
      <w:r w:rsidRPr="007C0BD4">
        <w:rPr>
          <w:rFonts w:asciiTheme="minorHAnsi" w:hAnsiTheme="minorHAnsi" w:cstheme="minorHAnsi"/>
          <w:b w:val="0"/>
          <w:bCs w:val="0"/>
          <w:color w:val="auto"/>
          <w:szCs w:val="24"/>
        </w:rPr>
        <w:t>● Search for help on specific topics or get tips in Canvas Students</w:t>
      </w:r>
      <w:r w:rsidRPr="007C0BD4">
        <w:rPr>
          <w:rFonts w:asciiTheme="minorHAnsi" w:hAnsiTheme="minorHAnsi" w:cstheme="minorHAnsi"/>
          <w:b w:val="0"/>
          <w:bCs w:val="0"/>
          <w:color w:val="auto"/>
          <w:szCs w:val="24"/>
        </w:rPr>
        <w:br/>
        <w:t>● Live chat with Canvas Support for students</w:t>
      </w:r>
      <w:r w:rsidRPr="007C0BD4">
        <w:rPr>
          <w:rFonts w:asciiTheme="minorHAnsi" w:hAnsiTheme="minorHAnsi" w:cstheme="minorHAnsi"/>
          <w:b w:val="0"/>
          <w:bCs w:val="0"/>
          <w:color w:val="auto"/>
          <w:szCs w:val="24"/>
        </w:rPr>
        <w:br/>
        <w:t>● Canvas Support Hotline for students: +1-833-209-6111</w:t>
      </w:r>
      <w:r w:rsidRPr="007C0BD4">
        <w:rPr>
          <w:rFonts w:asciiTheme="minorHAnsi" w:hAnsiTheme="minorHAnsi" w:cstheme="minorHAnsi"/>
          <w:b w:val="0"/>
          <w:bCs w:val="0"/>
          <w:color w:val="auto"/>
          <w:szCs w:val="24"/>
        </w:rPr>
        <w:br/>
        <w:t>● Watch this video to get you started</w:t>
      </w:r>
      <w:r w:rsidRPr="007C0BD4">
        <w:rPr>
          <w:rFonts w:asciiTheme="minorHAnsi" w:hAnsiTheme="minorHAnsi" w:cstheme="minorHAnsi"/>
          <w:b w:val="0"/>
          <w:bCs w:val="0"/>
          <w:color w:val="auto"/>
          <w:szCs w:val="24"/>
        </w:rPr>
        <w:br/>
        <w:t xml:space="preserve">● </w:t>
      </w:r>
      <w:proofErr w:type="gramStart"/>
      <w:r w:rsidRPr="007C0BD4">
        <w:rPr>
          <w:rFonts w:asciiTheme="minorHAnsi" w:hAnsiTheme="minorHAnsi" w:cstheme="minorHAnsi"/>
          <w:b w:val="0"/>
          <w:bCs w:val="0"/>
          <w:color w:val="auto"/>
          <w:szCs w:val="24"/>
        </w:rPr>
        <w:t>Online</w:t>
      </w:r>
      <w:proofErr w:type="gramEnd"/>
      <w:r w:rsidRPr="007C0BD4">
        <w:rPr>
          <w:rFonts w:asciiTheme="minorHAnsi" w:hAnsiTheme="minorHAnsi" w:cstheme="minorHAnsi"/>
          <w:b w:val="0"/>
          <w:bCs w:val="0"/>
          <w:color w:val="auto"/>
          <w:szCs w:val="24"/>
        </w:rPr>
        <w:t xml:space="preserve"> tutorials: click on “Students” role to access tutorials</w:t>
      </w:r>
      <w:r w:rsidRPr="007C0BD4">
        <w:rPr>
          <w:rFonts w:asciiTheme="minorHAnsi" w:hAnsiTheme="minorHAnsi" w:cstheme="minorHAnsi"/>
          <w:b w:val="0"/>
          <w:bCs w:val="0"/>
          <w:color w:val="auto"/>
          <w:szCs w:val="24"/>
        </w:rPr>
        <w:br/>
        <w:t xml:space="preserve">● Contact the </w:t>
      </w:r>
      <w:proofErr w:type="spellStart"/>
      <w:r w:rsidRPr="007C0BD4">
        <w:rPr>
          <w:rFonts w:asciiTheme="minorHAnsi" w:hAnsiTheme="minorHAnsi" w:cstheme="minorHAnsi"/>
          <w:b w:val="0"/>
          <w:bCs w:val="0"/>
          <w:color w:val="auto"/>
          <w:szCs w:val="24"/>
        </w:rPr>
        <w:t>Chaminade</w:t>
      </w:r>
      <w:proofErr w:type="spellEnd"/>
      <w:r w:rsidRPr="007C0BD4">
        <w:rPr>
          <w:rFonts w:asciiTheme="minorHAnsi" w:hAnsiTheme="minorHAnsi" w:cstheme="minorHAnsi"/>
          <w:b w:val="0"/>
          <w:bCs w:val="0"/>
          <w:color w:val="auto"/>
          <w:szCs w:val="24"/>
        </w:rPr>
        <w:t xml:space="preserve"> IT Helpdesk for technical issues: helpdesk@chaminade.edu or call (808) 735-4855</w:t>
      </w:r>
    </w:p>
    <w:p w14:paraId="767A2494" w14:textId="77777777" w:rsidR="00E45CAF" w:rsidRDefault="00E45CAF">
      <w:pPr>
        <w:rPr>
          <w:rFonts w:asciiTheme="minorHAnsi" w:hAnsiTheme="minorHAnsi" w:cstheme="minorHAnsi"/>
          <w:sz w:val="24"/>
          <w:szCs w:val="24"/>
        </w:rPr>
      </w:pPr>
    </w:p>
    <w:p w14:paraId="0B6D76BC" w14:textId="77777777" w:rsidR="00443819" w:rsidRDefault="00443819">
      <w:pPr>
        <w:rPr>
          <w:rFonts w:asciiTheme="minorHAnsi" w:hAnsiTheme="minorHAnsi" w:cstheme="minorHAnsi"/>
          <w:sz w:val="24"/>
          <w:szCs w:val="24"/>
        </w:rPr>
      </w:pPr>
    </w:p>
    <w:p w14:paraId="5BD715FD" w14:textId="77777777" w:rsidR="00443819" w:rsidRDefault="00443819">
      <w:pPr>
        <w:rPr>
          <w:rFonts w:asciiTheme="minorHAnsi" w:hAnsiTheme="minorHAnsi" w:cstheme="minorHAnsi"/>
          <w:sz w:val="24"/>
          <w:szCs w:val="24"/>
        </w:rPr>
      </w:pPr>
    </w:p>
    <w:p w14:paraId="1B5C63CE" w14:textId="77777777" w:rsidR="00443819" w:rsidRDefault="00443819">
      <w:pPr>
        <w:rPr>
          <w:rFonts w:asciiTheme="minorHAnsi" w:hAnsiTheme="minorHAnsi" w:cstheme="minorHAnsi"/>
          <w:sz w:val="24"/>
          <w:szCs w:val="24"/>
        </w:rPr>
      </w:pPr>
    </w:p>
    <w:p w14:paraId="01393CB8" w14:textId="77777777" w:rsidR="00443819" w:rsidRDefault="00443819">
      <w:pPr>
        <w:rPr>
          <w:rFonts w:asciiTheme="minorHAnsi" w:hAnsiTheme="minorHAnsi" w:cstheme="minorHAnsi"/>
          <w:sz w:val="24"/>
          <w:szCs w:val="24"/>
        </w:rPr>
      </w:pPr>
    </w:p>
    <w:p w14:paraId="6155EAA4" w14:textId="4069CCD4" w:rsidR="00E45CAF" w:rsidRPr="00792171" w:rsidRDefault="00E45CAF" w:rsidP="00E45CAF">
      <w:pPr>
        <w:pStyle w:val="SyllabusBlueHeading1"/>
      </w:pPr>
      <w:r>
        <w:lastRenderedPageBreak/>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05106A2F" w:rsidR="00E45CAF" w:rsidRPr="00E61727" w:rsidRDefault="00E45CAF" w:rsidP="00E45CAF">
      <w:pPr>
        <w:pStyle w:val="SyllabusBlueHeading2"/>
      </w:pPr>
      <w:r>
        <w:t xml:space="preserve">School of </w:t>
      </w:r>
      <w:r w:rsidR="00AE396F">
        <w:t>Education and Behavioral Sciences</w:t>
      </w:r>
    </w:p>
    <w:p w14:paraId="24104194" w14:textId="3203582F"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AE396F">
        <w:rPr>
          <w:rFonts w:asciiTheme="minorHAnsi" w:hAnsiTheme="minorHAnsi" w:cstheme="minorHAnsi"/>
          <w:sz w:val="24"/>
          <w:szCs w:val="24"/>
        </w:rPr>
        <w:t xml:space="preserve">Brogan Hall, Room 110 </w:t>
      </w:r>
    </w:p>
    <w:p w14:paraId="05E02540" w14:textId="7FD1E321"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Phone: (808) </w:t>
      </w:r>
      <w:r w:rsidR="00AE396F">
        <w:rPr>
          <w:rFonts w:asciiTheme="minorHAnsi" w:hAnsiTheme="minorHAnsi" w:cstheme="minorHAnsi"/>
          <w:sz w:val="24"/>
          <w:szCs w:val="24"/>
        </w:rPr>
        <w:t>739</w:t>
      </w:r>
      <w:r>
        <w:rPr>
          <w:rFonts w:asciiTheme="minorHAnsi" w:hAnsiTheme="minorHAnsi" w:cstheme="minorHAnsi"/>
          <w:sz w:val="24"/>
          <w:szCs w:val="24"/>
        </w:rPr>
        <w:t xml:space="preserve"> - </w:t>
      </w:r>
      <w:r w:rsidR="00AE396F">
        <w:rPr>
          <w:rFonts w:asciiTheme="minorHAnsi" w:hAnsiTheme="minorHAnsi" w:cstheme="minorHAnsi"/>
          <w:sz w:val="24"/>
          <w:szCs w:val="24"/>
        </w:rPr>
        <w:t>4652</w:t>
      </w:r>
      <w:r w:rsidR="00FD13B8">
        <w:rPr>
          <w:rFonts w:asciiTheme="minorHAnsi" w:hAnsiTheme="minorHAnsi" w:cstheme="minorHAnsi"/>
          <w:sz w:val="24"/>
          <w:szCs w:val="24"/>
        </w:rPr>
        <w:t xml:space="preserve"> </w:t>
      </w:r>
    </w:p>
    <w:p w14:paraId="5601B376" w14:textId="77777777" w:rsidR="00182B4E" w:rsidRDefault="00182B4E" w:rsidP="00E45CAF">
      <w:pPr>
        <w:rPr>
          <w:rFonts w:asciiTheme="minorHAnsi" w:hAnsiTheme="minorHAnsi" w:cstheme="minorHAnsi"/>
          <w:sz w:val="24"/>
          <w:szCs w:val="24"/>
        </w:rPr>
      </w:pPr>
    </w:p>
    <w:p w14:paraId="5610C037" w14:textId="7677EF62"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uestions regarding the</w:t>
      </w:r>
      <w:r w:rsidR="00B31515">
        <w:rPr>
          <w:rFonts w:asciiTheme="minorHAnsi" w:hAnsiTheme="minorHAnsi" w:cstheme="minorHAnsi"/>
          <w:sz w:val="24"/>
          <w:szCs w:val="24"/>
        </w:rPr>
        <w:t xml:space="preserve"> Psychology Department</w:t>
      </w:r>
      <w:r w:rsidR="00182B4E">
        <w:rPr>
          <w:rFonts w:asciiTheme="minorHAnsi" w:hAnsiTheme="minorHAnsi" w:cstheme="minorHAnsi"/>
          <w:sz w:val="24"/>
          <w:szCs w:val="24"/>
        </w:rPr>
        <w:t xml:space="preserve">, reach out to your Instructor or the School of </w:t>
      </w:r>
      <w:r w:rsidR="00B31515">
        <w:rPr>
          <w:rFonts w:asciiTheme="minorHAnsi" w:hAnsiTheme="minorHAnsi" w:cstheme="minorHAnsi"/>
          <w:sz w:val="24"/>
          <w:szCs w:val="24"/>
        </w:rPr>
        <w:t>Education and Behavioral Sciences.</w:t>
      </w:r>
    </w:p>
    <w:p w14:paraId="7F473ACD" w14:textId="77777777" w:rsidR="00B31515" w:rsidRPr="00182B4E" w:rsidRDefault="00B31515"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45C1066D" w14:textId="705B9352" w:rsidR="007C0BD4" w:rsidRDefault="00887BFE">
      <w:pPr>
        <w:rPr>
          <w:rFonts w:asciiTheme="minorHAnsi" w:hAnsiTheme="minorHAnsi" w:cstheme="minorHAnsi"/>
          <w:sz w:val="24"/>
          <w:szCs w:val="24"/>
        </w:rPr>
      </w:pPr>
      <w:r w:rsidRPr="00887BFE">
        <w:rPr>
          <w:rFonts w:asciiTheme="minorHAnsi" w:hAnsiTheme="minorHAnsi" w:cstheme="minorHAnsi"/>
          <w:sz w:val="24"/>
          <w:szCs w:val="24"/>
        </w:rPr>
        <w:t>This course provides psychological investigation of developmental factors in the crucial period of adolescence and analysis of youth problems in contemporary society.</w:t>
      </w:r>
      <w:r>
        <w:rPr>
          <w:rFonts w:asciiTheme="minorHAnsi" w:hAnsiTheme="minorHAnsi" w:cstheme="minorHAnsi"/>
          <w:sz w:val="24"/>
          <w:szCs w:val="24"/>
        </w:rPr>
        <w:t xml:space="preserve"> </w:t>
      </w:r>
      <w:r w:rsidRPr="00887BFE">
        <w:rPr>
          <w:rFonts w:asciiTheme="minorHAnsi" w:hAnsiTheme="minorHAnsi" w:cstheme="minorHAnsi"/>
          <w:sz w:val="24"/>
          <w:szCs w:val="24"/>
        </w:rPr>
        <w:t>Prerequisites: PSY 101, EN 102, COM 101</w:t>
      </w:r>
    </w:p>
    <w:p w14:paraId="3FD635B5" w14:textId="77777777" w:rsidR="00887BFE" w:rsidRDefault="00887BFE">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13C342D1" w14:textId="0BAFAB14" w:rsidR="003E29D9" w:rsidRDefault="00887BFE">
      <w:pPr>
        <w:rPr>
          <w:rFonts w:asciiTheme="minorHAnsi" w:hAnsiTheme="minorHAnsi" w:cstheme="minorHAnsi"/>
          <w:sz w:val="24"/>
          <w:szCs w:val="24"/>
        </w:rPr>
      </w:pPr>
      <w:r w:rsidRPr="00887BFE">
        <w:rPr>
          <w:rFonts w:asciiTheme="minorHAnsi" w:hAnsiTheme="minorHAnsi" w:cstheme="minorHAnsi"/>
          <w:sz w:val="24"/>
          <w:szCs w:val="24"/>
        </w:rPr>
        <w:t xml:space="preserve">This is a three-credit hour course requiring a minimum of 135 clock hours of student engagement, per the official CUH Credit Hour Policy.  Students enrolled in this course are anticipated to spend 26 hours in completing the </w:t>
      </w:r>
      <w:proofErr w:type="spellStart"/>
      <w:r w:rsidRPr="00887BFE">
        <w:rPr>
          <w:rFonts w:asciiTheme="minorHAnsi" w:hAnsiTheme="minorHAnsi" w:cstheme="minorHAnsi"/>
          <w:sz w:val="24"/>
          <w:szCs w:val="24"/>
        </w:rPr>
        <w:t>Learnsmart</w:t>
      </w:r>
      <w:proofErr w:type="spellEnd"/>
      <w:r w:rsidRPr="00887BFE">
        <w:rPr>
          <w:rFonts w:asciiTheme="minorHAnsi" w:hAnsiTheme="minorHAnsi" w:cstheme="minorHAnsi"/>
          <w:sz w:val="24"/>
          <w:szCs w:val="24"/>
        </w:rPr>
        <w:t xml:space="preserve"> modules, 26 hours studying for and taking the chapter exams, 10 hours completing the final papers, and 8 hours participating in the class discussions.  There will be an additional 65hours of work required beyond what is described here including reading the course materials and reviewing other course materials on the Connect website, averaging 4.33 hours each week.</w:t>
      </w:r>
    </w:p>
    <w:p w14:paraId="6D42CE84" w14:textId="77777777" w:rsidR="00887BFE" w:rsidRDefault="00887BFE">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5E7DCA8F" w14:textId="77777777" w:rsidR="00887BFE" w:rsidRPr="00887BFE" w:rsidRDefault="00887BFE" w:rsidP="00887BFE">
      <w:pPr>
        <w:rPr>
          <w:rFonts w:asciiTheme="minorHAnsi" w:hAnsiTheme="minorHAnsi" w:cstheme="minorHAnsi"/>
          <w:sz w:val="24"/>
          <w:szCs w:val="24"/>
        </w:rPr>
      </w:pPr>
      <w:r w:rsidRPr="00887BFE">
        <w:rPr>
          <w:rFonts w:asciiTheme="minorHAnsi" w:hAnsiTheme="minorHAnsi" w:cstheme="minorHAnsi"/>
          <w:sz w:val="24"/>
          <w:szCs w:val="24"/>
        </w:rPr>
        <w:t xml:space="preserve">The book for this course is an </w:t>
      </w:r>
      <w:proofErr w:type="spellStart"/>
      <w:r w:rsidRPr="00887BFE">
        <w:rPr>
          <w:rFonts w:asciiTheme="minorHAnsi" w:hAnsiTheme="minorHAnsi" w:cstheme="minorHAnsi"/>
          <w:sz w:val="24"/>
          <w:szCs w:val="24"/>
        </w:rPr>
        <w:t>ebook</w:t>
      </w:r>
      <w:proofErr w:type="spellEnd"/>
      <w:r w:rsidRPr="00887BFE">
        <w:rPr>
          <w:rFonts w:asciiTheme="minorHAnsi" w:hAnsiTheme="minorHAnsi" w:cstheme="minorHAnsi"/>
          <w:sz w:val="24"/>
          <w:szCs w:val="24"/>
        </w:rPr>
        <w:t xml:space="preserve"> which is included in a course management system called Connect. When you register on the connect website you will have access to the </w:t>
      </w:r>
      <w:proofErr w:type="spellStart"/>
      <w:r w:rsidRPr="00887BFE">
        <w:rPr>
          <w:rFonts w:asciiTheme="minorHAnsi" w:hAnsiTheme="minorHAnsi" w:cstheme="minorHAnsi"/>
          <w:sz w:val="24"/>
          <w:szCs w:val="24"/>
        </w:rPr>
        <w:t>ebook</w:t>
      </w:r>
      <w:proofErr w:type="spellEnd"/>
      <w:r w:rsidRPr="00887BFE">
        <w:rPr>
          <w:rFonts w:asciiTheme="minorHAnsi" w:hAnsiTheme="minorHAnsi" w:cstheme="minorHAnsi"/>
          <w:sz w:val="24"/>
          <w:szCs w:val="24"/>
        </w:rPr>
        <w:t xml:space="preserve">, the </w:t>
      </w:r>
      <w:proofErr w:type="spellStart"/>
      <w:r w:rsidRPr="00887BFE">
        <w:rPr>
          <w:rFonts w:asciiTheme="minorHAnsi" w:hAnsiTheme="minorHAnsi" w:cstheme="minorHAnsi"/>
          <w:sz w:val="24"/>
          <w:szCs w:val="24"/>
        </w:rPr>
        <w:t>Learnsmart</w:t>
      </w:r>
      <w:proofErr w:type="spellEnd"/>
      <w:r w:rsidRPr="00887BFE">
        <w:rPr>
          <w:rFonts w:asciiTheme="minorHAnsi" w:hAnsiTheme="minorHAnsi" w:cstheme="minorHAnsi"/>
          <w:sz w:val="24"/>
          <w:szCs w:val="24"/>
        </w:rPr>
        <w:t xml:space="preserve"> modules, and the chapter exams.</w:t>
      </w:r>
    </w:p>
    <w:p w14:paraId="1AD0B601" w14:textId="77777777" w:rsidR="00887BFE" w:rsidRPr="00887BFE" w:rsidRDefault="00887BFE" w:rsidP="00887BFE">
      <w:pPr>
        <w:rPr>
          <w:rFonts w:asciiTheme="minorHAnsi" w:hAnsiTheme="minorHAnsi" w:cstheme="minorHAnsi"/>
          <w:sz w:val="24"/>
          <w:szCs w:val="24"/>
        </w:rPr>
      </w:pPr>
    </w:p>
    <w:p w14:paraId="27F1E915" w14:textId="5B363604" w:rsidR="00A74ABD" w:rsidRDefault="00887BFE" w:rsidP="00887BFE">
      <w:proofErr w:type="spellStart"/>
      <w:r w:rsidRPr="00887BFE">
        <w:rPr>
          <w:rFonts w:asciiTheme="minorHAnsi" w:hAnsiTheme="minorHAnsi" w:cstheme="minorHAnsi"/>
          <w:sz w:val="24"/>
          <w:szCs w:val="24"/>
        </w:rPr>
        <w:t>Santrock</w:t>
      </w:r>
      <w:proofErr w:type="spellEnd"/>
      <w:r w:rsidRPr="00887BFE">
        <w:rPr>
          <w:rFonts w:asciiTheme="minorHAnsi" w:hAnsiTheme="minorHAnsi" w:cstheme="minorHAnsi"/>
          <w:sz w:val="24"/>
          <w:szCs w:val="24"/>
        </w:rPr>
        <w:t xml:space="preserve">, J. W. (2023). </w:t>
      </w:r>
      <w:proofErr w:type="gramStart"/>
      <w:r w:rsidRPr="00887BFE">
        <w:rPr>
          <w:rFonts w:asciiTheme="minorHAnsi" w:hAnsiTheme="minorHAnsi" w:cstheme="minorHAnsi"/>
          <w:sz w:val="24"/>
          <w:szCs w:val="24"/>
        </w:rPr>
        <w:t>Adolescence.,</w:t>
      </w:r>
      <w:proofErr w:type="gramEnd"/>
      <w:r w:rsidRPr="00887BFE">
        <w:rPr>
          <w:rFonts w:asciiTheme="minorHAnsi" w:hAnsiTheme="minorHAnsi" w:cstheme="minorHAnsi"/>
          <w:sz w:val="24"/>
          <w:szCs w:val="24"/>
        </w:rPr>
        <w:t xml:space="preserve"> 18th Edition. New York, NY: McGraw-Hill, You can purchase access to the Connect based </w:t>
      </w:r>
      <w:proofErr w:type="spellStart"/>
      <w:r>
        <w:rPr>
          <w:rFonts w:asciiTheme="minorHAnsi" w:hAnsiTheme="minorHAnsi" w:cstheme="minorHAnsi"/>
          <w:sz w:val="24"/>
          <w:szCs w:val="24"/>
        </w:rPr>
        <w:t>ebook</w:t>
      </w:r>
      <w:proofErr w:type="spellEnd"/>
      <w:r>
        <w:rPr>
          <w:rFonts w:asciiTheme="minorHAnsi" w:hAnsiTheme="minorHAnsi" w:cstheme="minorHAnsi"/>
          <w:sz w:val="24"/>
          <w:szCs w:val="24"/>
        </w:rPr>
        <w:t xml:space="preserve"> and materials by going to: </w:t>
      </w:r>
      <w:hyperlink r:id="rId10" w:tgtFrame="_blank" w:history="1">
        <w:r w:rsidR="00224262">
          <w:rPr>
            <w:rStyle w:val="Hyperlink"/>
            <w:rFonts w:ascii="proxima_novaregular" w:hAnsi="proxima_novaregular"/>
            <w:shd w:val="clear" w:color="auto" w:fill="FFFFFF"/>
          </w:rPr>
          <w:t>https://connect.mheducation.com/class/d-fryxell-psy304-spring-dug-2026</w:t>
        </w:r>
      </w:hyperlink>
    </w:p>
    <w:p w14:paraId="59B5160A" w14:textId="77777777" w:rsidR="00887BFE" w:rsidRDefault="00887BFE" w:rsidP="00887BFE">
      <w:pPr>
        <w:rPr>
          <w:rFonts w:asciiTheme="minorHAnsi" w:hAnsiTheme="minorHAnsi" w:cstheme="minorHAnsi"/>
          <w:sz w:val="24"/>
          <w:szCs w:val="24"/>
        </w:rPr>
      </w:pPr>
    </w:p>
    <w:p w14:paraId="1CCBC09F" w14:textId="77777777" w:rsidR="00A74ABD" w:rsidRDefault="00A74ABD">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lastRenderedPageBreak/>
        <w:t>Recommended Items</w:t>
      </w:r>
    </w:p>
    <w:p w14:paraId="777AD94D" w14:textId="2231A953" w:rsidR="00C7081A" w:rsidRDefault="007C0BD4">
      <w:pPr>
        <w:rPr>
          <w:rFonts w:asciiTheme="minorHAnsi" w:hAnsiTheme="minorHAnsi" w:cstheme="minorHAnsi"/>
          <w:sz w:val="24"/>
          <w:szCs w:val="24"/>
        </w:rPr>
      </w:pPr>
      <w:r w:rsidRPr="007C0BD4">
        <w:rPr>
          <w:rFonts w:asciiTheme="minorHAnsi" w:hAnsiTheme="minorHAnsi" w:cstheme="minorHAnsi"/>
          <w:sz w:val="24"/>
          <w:szCs w:val="24"/>
        </w:rPr>
        <w:t>Basic computer skills are needed for this course</w:t>
      </w:r>
      <w:r>
        <w:rPr>
          <w:rFonts w:asciiTheme="minorHAnsi" w:hAnsiTheme="minorHAnsi" w:cstheme="minorHAnsi"/>
          <w:sz w:val="24"/>
          <w:szCs w:val="24"/>
        </w:rPr>
        <w:t>.</w:t>
      </w:r>
    </w:p>
    <w:p w14:paraId="4D48DFF7" w14:textId="77777777" w:rsidR="007C0BD4" w:rsidRDefault="007C0BD4">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1"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77B4763" w14:textId="5EFE2E29" w:rsidR="00494BAF" w:rsidRPr="00FB20A0" w:rsidRDefault="00494BAF" w:rsidP="00494BAF">
      <w:pPr>
        <w:rPr>
          <w:rFonts w:asciiTheme="minorHAnsi" w:hAnsiTheme="minorHAnsi" w:cstheme="minorHAnsi"/>
          <w:sz w:val="24"/>
          <w:szCs w:val="24"/>
          <w:lang w:val="en-US"/>
        </w:rPr>
      </w:pPr>
      <w:r w:rsidRPr="00FB20A0">
        <w:rPr>
          <w:rFonts w:asciiTheme="minorHAnsi" w:hAnsiTheme="minorHAnsi" w:cstheme="minorHAnsi"/>
          <w:sz w:val="24"/>
          <w:szCs w:val="24"/>
        </w:rPr>
        <w:t xml:space="preserve">This course will be using the Canvas </w:t>
      </w:r>
      <w:r w:rsidR="00FB20A0" w:rsidRPr="00FB20A0">
        <w:rPr>
          <w:rFonts w:asciiTheme="minorHAnsi" w:hAnsiTheme="minorHAnsi" w:cstheme="minorHAnsi"/>
          <w:sz w:val="24"/>
          <w:szCs w:val="24"/>
        </w:rPr>
        <w:t>learning</w:t>
      </w:r>
      <w:r w:rsidRPr="00FB20A0">
        <w:rPr>
          <w:rFonts w:asciiTheme="minorHAnsi" w:hAnsiTheme="minorHAnsi" w:cstheme="minorHAnsi"/>
          <w:sz w:val="24"/>
          <w:szCs w:val="24"/>
        </w:rPr>
        <w:t xml:space="preserve"> management system.  </w:t>
      </w:r>
      <w:r w:rsidRPr="00FB20A0">
        <w:rPr>
          <w:rFonts w:asciiTheme="minorHAnsi" w:hAnsiTheme="minorHAnsi" w:cstheme="minorHAnsi"/>
          <w:sz w:val="24"/>
          <w:szCs w:val="24"/>
          <w:lang w:val="en-US"/>
        </w:rPr>
        <w:t>Canvas is a web-based Learning Management System (LMS) used by educational institutions to facilitate course delivery, management, and communication. It allows instructors to create, organize, and manage course materials, assignments, grades, quizzes, and discussions. Canvas offers a user-friendly interface that supports multimedia content, integrated tools (like video conferencing and analytics), and a mobile app for easy access. It also features collaborative learning options, such as group assignments and peer reviews. Canvas enhances both teaching and learning experiences through its flexibility, integration capabilities, and accessibility.</w:t>
      </w:r>
    </w:p>
    <w:p w14:paraId="6D8419F8" w14:textId="77777777" w:rsidR="00514917" w:rsidRDefault="00514917">
      <w:pPr>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6F2862D" w14:textId="234B5D5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the psychology program</w:t>
      </w:r>
      <w:r>
        <w:rPr>
          <w:rFonts w:asciiTheme="minorHAnsi" w:hAnsiTheme="minorHAnsi" w:cstheme="minorHAnsi"/>
          <w:sz w:val="24"/>
          <w:szCs w:val="24"/>
        </w:rPr>
        <w:t>, the student will be able to:</w:t>
      </w:r>
    </w:p>
    <w:p w14:paraId="51475418" w14:textId="174754BD" w:rsidR="004E2C87" w:rsidRPr="005C6F48" w:rsidRDefault="00FB20A0" w:rsidP="00FB20A0">
      <w:pPr>
        <w:pStyle w:val="ListParagraph"/>
        <w:rPr>
          <w:rFonts w:asciiTheme="minorHAnsi" w:hAnsiTheme="minorHAnsi" w:cstheme="minorHAnsi"/>
          <w:sz w:val="24"/>
          <w:szCs w:val="24"/>
        </w:rPr>
      </w:pPr>
      <w:r w:rsidRPr="00FB20A0">
        <w:rPr>
          <w:rFonts w:asciiTheme="minorHAnsi" w:hAnsiTheme="minorHAnsi" w:cstheme="minorHAnsi"/>
          <w:sz w:val="24"/>
          <w:szCs w:val="24"/>
        </w:rPr>
        <w:t xml:space="preserve">1. </w:t>
      </w:r>
      <w:proofErr w:type="gramStart"/>
      <w:r w:rsidRPr="00FB20A0">
        <w:rPr>
          <w:rFonts w:asciiTheme="minorHAnsi" w:hAnsiTheme="minorHAnsi" w:cstheme="minorHAnsi"/>
          <w:sz w:val="24"/>
          <w:szCs w:val="24"/>
        </w:rPr>
        <w:t>identify</w:t>
      </w:r>
      <w:proofErr w:type="gramEnd"/>
      <w:r w:rsidRPr="00FB20A0">
        <w:rPr>
          <w:rFonts w:asciiTheme="minorHAnsi" w:hAnsiTheme="minorHAnsi" w:cstheme="minorHAnsi"/>
          <w:sz w:val="24"/>
          <w:szCs w:val="24"/>
        </w:rPr>
        <w:t xml:space="preserve"> key concepts, principles, and overarching themes in psychology.</w:t>
      </w:r>
      <w:r w:rsidRPr="00FB20A0">
        <w:rPr>
          <w:rFonts w:asciiTheme="minorHAnsi" w:hAnsiTheme="minorHAnsi" w:cstheme="minorHAnsi"/>
          <w:sz w:val="24"/>
          <w:szCs w:val="24"/>
        </w:rPr>
        <w:br/>
        <w:t xml:space="preserve">2. </w:t>
      </w:r>
      <w:proofErr w:type="gramStart"/>
      <w:r w:rsidRPr="00FB20A0">
        <w:rPr>
          <w:rFonts w:asciiTheme="minorHAnsi" w:hAnsiTheme="minorHAnsi" w:cstheme="minorHAnsi"/>
          <w:sz w:val="24"/>
          <w:szCs w:val="24"/>
        </w:rPr>
        <w:t>exhibit</w:t>
      </w:r>
      <w:proofErr w:type="gramEnd"/>
      <w:r w:rsidRPr="00FB20A0">
        <w:rPr>
          <w:rFonts w:asciiTheme="minorHAnsi" w:hAnsiTheme="minorHAnsi" w:cstheme="minorHAnsi"/>
          <w:sz w:val="24"/>
          <w:szCs w:val="24"/>
        </w:rPr>
        <w:t xml:space="preserve"> the value of adaptation and change through the critical thinking process of</w:t>
      </w:r>
      <w:r w:rsidRPr="00FB20A0">
        <w:rPr>
          <w:rFonts w:asciiTheme="minorHAnsi" w:hAnsiTheme="minorHAnsi" w:cstheme="minorHAnsi"/>
          <w:sz w:val="24"/>
          <w:szCs w:val="24"/>
        </w:rPr>
        <w:br/>
        <w:t>interpretation, design, and evaluation of psychological research.</w:t>
      </w:r>
      <w:r w:rsidRPr="00FB20A0">
        <w:rPr>
          <w:rFonts w:asciiTheme="minorHAnsi" w:hAnsiTheme="minorHAnsi" w:cstheme="minorHAnsi"/>
          <w:sz w:val="24"/>
          <w:szCs w:val="24"/>
        </w:rPr>
        <w:br/>
        <w:t xml:space="preserve">3. </w:t>
      </w:r>
      <w:proofErr w:type="gramStart"/>
      <w:r w:rsidRPr="00FB20A0">
        <w:rPr>
          <w:rFonts w:asciiTheme="minorHAnsi" w:hAnsiTheme="minorHAnsi" w:cstheme="minorHAnsi"/>
          <w:sz w:val="24"/>
          <w:szCs w:val="24"/>
        </w:rPr>
        <w:t>exhibit</w:t>
      </w:r>
      <w:proofErr w:type="gramEnd"/>
      <w:r w:rsidRPr="00FB20A0">
        <w:rPr>
          <w:rFonts w:asciiTheme="minorHAnsi" w:hAnsiTheme="minorHAnsi" w:cstheme="minorHAnsi"/>
          <w:sz w:val="24"/>
          <w:szCs w:val="24"/>
        </w:rPr>
        <w:t xml:space="preserve"> effective writing and oral communication skills within the context of the</w:t>
      </w:r>
      <w:r w:rsidRPr="00FB20A0">
        <w:rPr>
          <w:rFonts w:asciiTheme="minorHAnsi" w:hAnsiTheme="minorHAnsi" w:cstheme="minorHAnsi"/>
          <w:sz w:val="24"/>
          <w:szCs w:val="24"/>
        </w:rPr>
        <w:br/>
        <w:t>field of psychology.</w:t>
      </w:r>
      <w:r w:rsidRPr="00FB20A0">
        <w:rPr>
          <w:rFonts w:asciiTheme="minorHAnsi" w:hAnsiTheme="minorHAnsi" w:cstheme="minorHAnsi"/>
          <w:sz w:val="24"/>
          <w:szCs w:val="24"/>
        </w:rPr>
        <w:br/>
        <w:t xml:space="preserve">4. </w:t>
      </w:r>
      <w:proofErr w:type="gramStart"/>
      <w:r w:rsidRPr="00FB20A0">
        <w:rPr>
          <w:rFonts w:asciiTheme="minorHAnsi" w:hAnsiTheme="minorHAnsi" w:cstheme="minorHAnsi"/>
          <w:sz w:val="24"/>
          <w:szCs w:val="24"/>
        </w:rPr>
        <w:t>exhibit</w:t>
      </w:r>
      <w:proofErr w:type="gramEnd"/>
      <w:r w:rsidRPr="00FB20A0">
        <w:rPr>
          <w:rFonts w:asciiTheme="minorHAnsi" w:hAnsiTheme="minorHAnsi" w:cstheme="minorHAnsi"/>
          <w:sz w:val="24"/>
          <w:szCs w:val="24"/>
        </w:rPr>
        <w:t xml:space="preserve"> the value of educating the whole person through the description and</w:t>
      </w:r>
      <w:r w:rsidRPr="00FB20A0">
        <w:rPr>
          <w:rFonts w:asciiTheme="minorHAnsi" w:hAnsiTheme="minorHAnsi" w:cstheme="minorHAnsi"/>
          <w:sz w:val="24"/>
          <w:szCs w:val="24"/>
        </w:rPr>
        <w:br/>
        <w:t>explanation of the dynamic nature between one's mind, body, and social influences</w:t>
      </w:r>
      <w:r w:rsidR="004E2C87">
        <w:rPr>
          <w:rFonts w:asciiTheme="minorHAnsi" w:hAnsiTheme="minorHAnsi" w:cstheme="minorHAnsi"/>
          <w:sz w:val="24"/>
          <w:szCs w:val="24"/>
        </w:rPr>
        <w:t xml:space="preserve"> </w:t>
      </w: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242FDC6A" w14:textId="71DA30C8" w:rsidR="001C6696" w:rsidRPr="001C6696" w:rsidRDefault="004E2C87" w:rsidP="001C6696">
      <w:pPr>
        <w:ind w:left="720" w:hanging="720"/>
        <w:rPr>
          <w:rFonts w:asciiTheme="minorHAnsi" w:hAnsiTheme="minorHAnsi" w:cstheme="minorHAnsi"/>
          <w:sz w:val="24"/>
          <w:szCs w:val="24"/>
          <w:lang w:val="en-US"/>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PSY3</w:t>
      </w:r>
      <w:r w:rsidR="001C6696">
        <w:rPr>
          <w:rFonts w:asciiTheme="minorHAnsi" w:hAnsiTheme="minorHAnsi" w:cstheme="minorHAnsi"/>
          <w:sz w:val="24"/>
          <w:szCs w:val="24"/>
        </w:rPr>
        <w:t>04</w:t>
      </w:r>
      <w:r>
        <w:rPr>
          <w:rFonts w:asciiTheme="minorHAnsi" w:hAnsiTheme="minorHAnsi" w:cstheme="minorHAnsi"/>
          <w:sz w:val="24"/>
          <w:szCs w:val="24"/>
        </w:rPr>
        <w:t>, the student will be able to</w:t>
      </w:r>
      <w:proofErr w:type="gramStart"/>
      <w:r>
        <w:rPr>
          <w:rFonts w:asciiTheme="minorHAnsi" w:hAnsiTheme="minorHAnsi" w:cstheme="minorHAnsi"/>
          <w:sz w:val="24"/>
          <w:szCs w:val="24"/>
        </w:rPr>
        <w:t>:</w:t>
      </w:r>
      <w:proofErr w:type="gramEnd"/>
      <w:r w:rsidR="002974A9" w:rsidRPr="002974A9">
        <w:rPr>
          <w:rFonts w:asciiTheme="minorHAnsi" w:hAnsiTheme="minorHAnsi" w:cstheme="minorHAnsi"/>
          <w:sz w:val="24"/>
          <w:szCs w:val="24"/>
        </w:rPr>
        <w:br/>
      </w:r>
      <w:r w:rsidR="001C6696" w:rsidRPr="001C6696">
        <w:rPr>
          <w:rFonts w:asciiTheme="minorHAnsi" w:hAnsiTheme="minorHAnsi" w:cstheme="minorHAnsi"/>
          <w:sz w:val="24"/>
          <w:szCs w:val="24"/>
          <w:lang w:val="en-US"/>
        </w:rPr>
        <w:t>1. describe the historical and cultural factors related to adolescent development</w:t>
      </w:r>
      <w:r w:rsidR="001C6696" w:rsidRPr="001C6696">
        <w:rPr>
          <w:rFonts w:asciiTheme="minorHAnsi" w:hAnsiTheme="minorHAnsi" w:cstheme="minorHAnsi"/>
          <w:sz w:val="24"/>
          <w:szCs w:val="24"/>
          <w:lang w:val="en-US"/>
        </w:rPr>
        <w:br/>
        <w:t xml:space="preserve">2. </w:t>
      </w:r>
      <w:proofErr w:type="gramStart"/>
      <w:r w:rsidR="001C6696" w:rsidRPr="001C6696">
        <w:rPr>
          <w:rFonts w:asciiTheme="minorHAnsi" w:hAnsiTheme="minorHAnsi" w:cstheme="minorHAnsi"/>
          <w:sz w:val="24"/>
          <w:szCs w:val="24"/>
          <w:lang w:val="en-US"/>
        </w:rPr>
        <w:t>discuss</w:t>
      </w:r>
      <w:proofErr w:type="gramEnd"/>
      <w:r w:rsidR="001C6696" w:rsidRPr="001C6696">
        <w:rPr>
          <w:rFonts w:asciiTheme="minorHAnsi" w:hAnsiTheme="minorHAnsi" w:cstheme="minorHAnsi"/>
          <w:sz w:val="24"/>
          <w:szCs w:val="24"/>
          <w:lang w:val="en-US"/>
        </w:rPr>
        <w:t xml:space="preserve"> the developmental aspects of growth including physical, cognitive, and social.</w:t>
      </w:r>
      <w:r w:rsidR="001C6696" w:rsidRPr="001C6696">
        <w:rPr>
          <w:rFonts w:asciiTheme="minorHAnsi" w:hAnsiTheme="minorHAnsi" w:cstheme="minorHAnsi"/>
          <w:sz w:val="24"/>
          <w:szCs w:val="24"/>
          <w:lang w:val="en-US"/>
        </w:rPr>
        <w:br/>
        <w:t xml:space="preserve">3. </w:t>
      </w:r>
      <w:proofErr w:type="gramStart"/>
      <w:r w:rsidR="001C6696" w:rsidRPr="001C6696">
        <w:rPr>
          <w:rFonts w:asciiTheme="minorHAnsi" w:hAnsiTheme="minorHAnsi" w:cstheme="minorHAnsi"/>
          <w:sz w:val="24"/>
          <w:szCs w:val="24"/>
          <w:lang w:val="en-US"/>
        </w:rPr>
        <w:t>explain</w:t>
      </w:r>
      <w:proofErr w:type="gramEnd"/>
      <w:r w:rsidR="001C6696" w:rsidRPr="001C6696">
        <w:rPr>
          <w:rFonts w:asciiTheme="minorHAnsi" w:hAnsiTheme="minorHAnsi" w:cstheme="minorHAnsi"/>
          <w:sz w:val="24"/>
          <w:szCs w:val="24"/>
          <w:lang w:val="en-US"/>
        </w:rPr>
        <w:t xml:space="preserve"> the conditions necessary for optimal development during adolescence.</w:t>
      </w:r>
      <w:r w:rsidR="001C6696" w:rsidRPr="001C6696">
        <w:rPr>
          <w:rFonts w:asciiTheme="minorHAnsi" w:hAnsiTheme="minorHAnsi" w:cstheme="minorHAnsi"/>
          <w:sz w:val="24"/>
          <w:szCs w:val="24"/>
          <w:lang w:val="en-US"/>
        </w:rPr>
        <w:br/>
        <w:t xml:space="preserve">4. </w:t>
      </w:r>
      <w:proofErr w:type="gramStart"/>
      <w:r w:rsidR="001C6696" w:rsidRPr="001C6696">
        <w:rPr>
          <w:rFonts w:asciiTheme="minorHAnsi" w:hAnsiTheme="minorHAnsi" w:cstheme="minorHAnsi"/>
          <w:sz w:val="24"/>
          <w:szCs w:val="24"/>
          <w:lang w:val="en-US"/>
        </w:rPr>
        <w:t>identify</w:t>
      </w:r>
      <w:proofErr w:type="gramEnd"/>
      <w:r w:rsidR="001C6696" w:rsidRPr="001C6696">
        <w:rPr>
          <w:rFonts w:asciiTheme="minorHAnsi" w:hAnsiTheme="minorHAnsi" w:cstheme="minorHAnsi"/>
          <w:sz w:val="24"/>
          <w:szCs w:val="24"/>
          <w:lang w:val="en-US"/>
        </w:rPr>
        <w:t xml:space="preserve"> how the Marianist Educational Values are integrated into the course.</w:t>
      </w:r>
    </w:p>
    <w:p w14:paraId="3AFB1E05" w14:textId="5B27A247" w:rsidR="004E2C87" w:rsidRDefault="004E2C87" w:rsidP="00425CB5">
      <w:pPr>
        <w:ind w:left="720" w:hanging="720"/>
        <w:rPr>
          <w:rFonts w:asciiTheme="minorHAnsi" w:hAnsiTheme="minorHAnsi" w:cstheme="minorHAnsi"/>
          <w:sz w:val="24"/>
          <w:szCs w:val="24"/>
        </w:rPr>
      </w:pPr>
    </w:p>
    <w:p w14:paraId="1F7DD776" w14:textId="77777777" w:rsidR="00425CB5" w:rsidRDefault="00425CB5" w:rsidP="00425CB5">
      <w:pPr>
        <w:ind w:left="720" w:hanging="720"/>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 xml:space="preserve">This class represents one component of your education at </w:t>
      </w:r>
      <w:proofErr w:type="spellStart"/>
      <w:r w:rsidRPr="00F47790">
        <w:rPr>
          <w:rFonts w:asciiTheme="minorHAnsi" w:hAnsiTheme="minorHAnsi" w:cstheme="minorHAnsi"/>
          <w:sz w:val="24"/>
          <w:szCs w:val="24"/>
        </w:rPr>
        <w:t>Chaminade</w:t>
      </w:r>
      <w:proofErr w:type="spellEnd"/>
      <w:r w:rsidRPr="00F47790">
        <w:rPr>
          <w:rFonts w:asciiTheme="minorHAnsi" w:hAnsiTheme="minorHAnsi" w:cstheme="minorHAnsi"/>
          <w:sz w:val="24"/>
          <w:szCs w:val="24"/>
        </w:rPr>
        <w:t xml:space="preserve"> University of Honolulu. An education in the Marianist Tradition is marked by five principles and you should take every </w:t>
      </w:r>
      <w:r w:rsidRPr="00F47790">
        <w:rPr>
          <w:rFonts w:asciiTheme="minorHAnsi" w:hAnsiTheme="minorHAnsi" w:cstheme="minorHAnsi"/>
          <w:sz w:val="24"/>
          <w:szCs w:val="24"/>
        </w:rPr>
        <w:lastRenderedPageBreak/>
        <w:t>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1D08953B" w:rsidR="00F209C2" w:rsidRPr="00F209C2" w:rsidRDefault="00FB20A0" w:rsidP="00F209C2">
      <w:pPr>
        <w:rPr>
          <w:rFonts w:asciiTheme="minorHAnsi" w:hAnsiTheme="minorHAnsi" w:cstheme="minorHAnsi"/>
          <w:sz w:val="24"/>
          <w:szCs w:val="24"/>
        </w:rPr>
      </w:pPr>
      <w:r>
        <w:rPr>
          <w:rFonts w:asciiTheme="minorHAnsi" w:hAnsiTheme="minorHAnsi" w:cstheme="minorHAnsi"/>
          <w:sz w:val="24"/>
          <w:szCs w:val="24"/>
        </w:rPr>
        <w:t xml:space="preserve">This course focuses on the Marianist value of educating for adaptation and change by helping students understand </w:t>
      </w:r>
      <w:r w:rsidR="00887BFE">
        <w:rPr>
          <w:rFonts w:asciiTheme="minorHAnsi" w:hAnsiTheme="minorHAnsi" w:cstheme="minorHAnsi"/>
          <w:sz w:val="24"/>
          <w:szCs w:val="24"/>
        </w:rPr>
        <w:t>how people grow and develop</w:t>
      </w:r>
      <w:r>
        <w:rPr>
          <w:rFonts w:asciiTheme="minorHAnsi" w:hAnsiTheme="minorHAnsi" w:cstheme="minorHAnsi"/>
          <w:sz w:val="24"/>
          <w:szCs w:val="24"/>
        </w:rPr>
        <w:t>. This understanding not only helps us to understand other people but also ourselves.</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F47790">
        <w:rPr>
          <w:rFonts w:asciiTheme="minorHAnsi" w:hAnsiTheme="minorHAnsi" w:cstheme="minorHAnsi"/>
          <w:sz w:val="24"/>
          <w:szCs w:val="24"/>
        </w:rPr>
        <w:t>Ke</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Akua</w:t>
      </w:r>
      <w:proofErr w:type="spellEnd"/>
      <w:r w:rsidRPr="00F47790">
        <w:rPr>
          <w:rFonts w:asciiTheme="minorHAnsi" w:hAnsiTheme="minorHAnsi" w:cstheme="minorHAnsi"/>
          <w:sz w:val="24"/>
          <w:szCs w:val="24"/>
        </w:rPr>
        <w:t>).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proofErr w:type="gramStart"/>
      <w:r w:rsidRPr="00C637A4">
        <w:rPr>
          <w:rFonts w:asciiTheme="minorHAnsi" w:hAnsiTheme="minorHAnsi" w:cstheme="minorHAnsi"/>
          <w:sz w:val="24"/>
          <w:szCs w:val="24"/>
        </w:rPr>
        <w:t>ola</w:t>
      </w:r>
      <w:proofErr w:type="spellEnd"/>
      <w:proofErr w:type="gram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w:t>
      </w:r>
      <w:proofErr w:type="gramEnd"/>
      <w:r w:rsidRPr="00C637A4">
        <w:rPr>
          <w:rFonts w:asciiTheme="minorHAnsi" w:hAnsiTheme="minorHAnsi" w:cstheme="minorHAnsi"/>
          <w:sz w:val="24"/>
          <w:szCs w:val="24"/>
        </w:rPr>
        <w:t>ʻeau</w:t>
      </w:r>
      <w:proofErr w:type="spellEnd"/>
      <w:r w:rsidRPr="00C637A4">
        <w:rPr>
          <w:rFonts w:asciiTheme="minorHAnsi" w:hAnsiTheme="minorHAnsi" w:cstheme="minorHAnsi"/>
          <w:sz w:val="24"/>
          <w:szCs w:val="24"/>
        </w:rPr>
        <w:t xml:space="preserve">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42"/>
        <w:gridCol w:w="1853"/>
        <w:gridCol w:w="1854"/>
        <w:gridCol w:w="1854"/>
      </w:tblGrid>
      <w:tr w:rsidR="00FB20A0"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FB20A0" w:rsidRDefault="00FB20A0" w:rsidP="00FA4756">
            <w:pPr>
              <w:rPr>
                <w:rFonts w:asciiTheme="minorHAnsi" w:hAnsiTheme="minorHAnsi" w:cstheme="minorHAnsi"/>
                <w:sz w:val="24"/>
                <w:szCs w:val="24"/>
              </w:rPr>
            </w:pPr>
          </w:p>
        </w:tc>
        <w:tc>
          <w:tcPr>
            <w:tcW w:w="1853" w:type="dxa"/>
          </w:tcPr>
          <w:p w14:paraId="6B07F035"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54" w:type="dxa"/>
          </w:tcPr>
          <w:p w14:paraId="2A9720C9"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54" w:type="dxa"/>
          </w:tcPr>
          <w:p w14:paraId="02D183E2"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r>
      <w:tr w:rsidR="00FB20A0"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 xml:space="preserve">Marianist </w:t>
            </w:r>
            <w:proofErr w:type="spellStart"/>
            <w:r>
              <w:rPr>
                <w:rFonts w:asciiTheme="minorHAnsi" w:hAnsiTheme="minorHAnsi" w:cstheme="minorHAnsi"/>
                <w:sz w:val="24"/>
                <w:szCs w:val="24"/>
              </w:rPr>
              <w:t>Vaues</w:t>
            </w:r>
            <w:proofErr w:type="spellEnd"/>
          </w:p>
        </w:tc>
        <w:tc>
          <w:tcPr>
            <w:tcW w:w="1853" w:type="dxa"/>
          </w:tcPr>
          <w:p w14:paraId="2EF98749" w14:textId="2601DEF1"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54" w:type="dxa"/>
          </w:tcPr>
          <w:p w14:paraId="35C7D74F" w14:textId="4F6771B7"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1854" w:type="dxa"/>
          </w:tcPr>
          <w:p w14:paraId="4E9BB8BB" w14:textId="11B69F17" w:rsidR="00FB20A0" w:rsidRDefault="001E3302"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1, 2, 3, 4, 5</w:t>
            </w:r>
          </w:p>
        </w:tc>
      </w:tr>
      <w:tr w:rsidR="00FB20A0"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PLOs</w:t>
            </w:r>
          </w:p>
        </w:tc>
        <w:tc>
          <w:tcPr>
            <w:tcW w:w="1853" w:type="dxa"/>
          </w:tcPr>
          <w:p w14:paraId="22F6D6C0" w14:textId="0B0A43F3" w:rsidR="00FB20A0" w:rsidRDefault="00FB20A0" w:rsidP="00FB20A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1</w:t>
            </w:r>
          </w:p>
        </w:tc>
        <w:tc>
          <w:tcPr>
            <w:tcW w:w="1854" w:type="dxa"/>
          </w:tcPr>
          <w:p w14:paraId="7299393F" w14:textId="19D6038C"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1E3302">
              <w:rPr>
                <w:rFonts w:asciiTheme="minorHAnsi" w:hAnsiTheme="minorHAnsi" w:cstheme="minorHAnsi"/>
                <w:sz w:val="24"/>
                <w:szCs w:val="24"/>
              </w:rPr>
              <w:t>2</w:t>
            </w:r>
          </w:p>
        </w:tc>
        <w:tc>
          <w:tcPr>
            <w:tcW w:w="1854" w:type="dxa"/>
          </w:tcPr>
          <w:p w14:paraId="7B361A3F" w14:textId="7EC20AE2"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1E3302">
              <w:rPr>
                <w:rFonts w:asciiTheme="minorHAnsi" w:hAnsiTheme="minorHAnsi" w:cstheme="minorHAnsi"/>
                <w:sz w:val="24"/>
                <w:szCs w:val="24"/>
              </w:rPr>
              <w:t>3</w:t>
            </w:r>
          </w:p>
        </w:tc>
      </w:tr>
      <w:tr w:rsidR="00FB20A0"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FB20A0" w:rsidRDefault="00FB20A0"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53" w:type="dxa"/>
          </w:tcPr>
          <w:p w14:paraId="518A7644" w14:textId="65161E07"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54" w:type="dxa"/>
          </w:tcPr>
          <w:p w14:paraId="47E7F8A7" w14:textId="71AF1719"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54" w:type="dxa"/>
          </w:tcPr>
          <w:p w14:paraId="293AF25D" w14:textId="60171C8C" w:rsidR="00FB20A0" w:rsidRDefault="001E3302"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1, 2, 3, 4, 5</w:t>
            </w:r>
          </w:p>
        </w:tc>
      </w:tr>
      <w:tr w:rsidR="00FB20A0" w14:paraId="7C294DFB"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E4B1225" w14:textId="331C8AD7" w:rsidR="00FB20A0" w:rsidRDefault="00FB20A0" w:rsidP="00FA4756">
            <w:pPr>
              <w:rPr>
                <w:rFonts w:asciiTheme="minorHAnsi" w:hAnsiTheme="minorHAnsi" w:cstheme="minorHAnsi"/>
                <w:sz w:val="24"/>
                <w:szCs w:val="24"/>
              </w:rPr>
            </w:pPr>
            <w:r>
              <w:rPr>
                <w:rFonts w:asciiTheme="minorHAnsi" w:hAnsiTheme="minorHAnsi" w:cstheme="minorHAnsi"/>
                <w:sz w:val="24"/>
                <w:szCs w:val="24"/>
              </w:rPr>
              <w:lastRenderedPageBreak/>
              <w:t>Gen Ed Learning Outcomes (if applicable)</w:t>
            </w:r>
          </w:p>
        </w:tc>
        <w:tc>
          <w:tcPr>
            <w:tcW w:w="1853" w:type="dxa"/>
          </w:tcPr>
          <w:p w14:paraId="4103D7D4" w14:textId="6BA2BA9A"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4B7BB74F" w14:textId="4C13F78E"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64341CA0" w14:textId="133D98B7"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69762CC2" w14:textId="77777777" w:rsidR="00887BFE" w:rsidRPr="00887BFE" w:rsidRDefault="00887BFE" w:rsidP="00887BFE">
      <w:pPr>
        <w:rPr>
          <w:rFonts w:asciiTheme="minorHAnsi" w:hAnsiTheme="minorHAnsi" w:cstheme="minorHAnsi"/>
          <w:sz w:val="24"/>
          <w:szCs w:val="24"/>
          <w:lang w:val="en-US"/>
        </w:rPr>
      </w:pPr>
      <w:r w:rsidRPr="00887BFE">
        <w:rPr>
          <w:rFonts w:asciiTheme="minorHAnsi" w:hAnsiTheme="minorHAnsi" w:cstheme="minorHAnsi"/>
          <w:sz w:val="24"/>
          <w:szCs w:val="24"/>
          <w:lang w:val="en-US"/>
        </w:rPr>
        <w:t>Grades for the course will be assigned based on the quality of student work as demonstrated by successful completion of the following requirements</w:t>
      </w:r>
      <w:proofErr w:type="gramStart"/>
      <w:r w:rsidRPr="00887BFE">
        <w:rPr>
          <w:rFonts w:asciiTheme="minorHAnsi" w:hAnsiTheme="minorHAnsi" w:cstheme="minorHAnsi"/>
          <w:sz w:val="24"/>
          <w:szCs w:val="24"/>
          <w:lang w:val="en-US"/>
        </w:rPr>
        <w:t>:</w:t>
      </w:r>
      <w:proofErr w:type="gramEnd"/>
      <w:r w:rsidRPr="00887BFE">
        <w:rPr>
          <w:rFonts w:asciiTheme="minorHAnsi" w:hAnsiTheme="minorHAnsi" w:cstheme="minorHAnsi"/>
          <w:sz w:val="24"/>
          <w:szCs w:val="24"/>
          <w:lang w:val="en-US"/>
        </w:rPr>
        <w:br/>
        <w:t xml:space="preserve">A. </w:t>
      </w:r>
      <w:proofErr w:type="spellStart"/>
      <w:r w:rsidRPr="00887BFE">
        <w:rPr>
          <w:rFonts w:asciiTheme="minorHAnsi" w:hAnsiTheme="minorHAnsi" w:cstheme="minorHAnsi"/>
          <w:sz w:val="24"/>
          <w:szCs w:val="24"/>
          <w:lang w:val="en-US"/>
        </w:rPr>
        <w:t>Learnsmart</w:t>
      </w:r>
      <w:proofErr w:type="spellEnd"/>
      <w:r w:rsidRPr="00887BFE">
        <w:rPr>
          <w:rFonts w:asciiTheme="minorHAnsi" w:hAnsiTheme="minorHAnsi" w:cstheme="minorHAnsi"/>
          <w:sz w:val="24"/>
          <w:szCs w:val="24"/>
          <w:lang w:val="en-US"/>
        </w:rPr>
        <w:t xml:space="preserve"> (13@ 20 points each)                                             = 260 points</w:t>
      </w:r>
    </w:p>
    <w:p w14:paraId="759FFCD8" w14:textId="77777777" w:rsidR="00887BFE" w:rsidRPr="00887BFE" w:rsidRDefault="00887BFE" w:rsidP="00887BFE">
      <w:pPr>
        <w:rPr>
          <w:rFonts w:asciiTheme="minorHAnsi" w:hAnsiTheme="minorHAnsi" w:cstheme="minorHAnsi"/>
          <w:sz w:val="24"/>
          <w:szCs w:val="24"/>
          <w:lang w:val="en-US"/>
        </w:rPr>
      </w:pPr>
      <w:r w:rsidRPr="00887BFE">
        <w:rPr>
          <w:rFonts w:asciiTheme="minorHAnsi" w:hAnsiTheme="minorHAnsi" w:cstheme="minorHAnsi"/>
          <w:sz w:val="24"/>
          <w:szCs w:val="24"/>
          <w:lang w:val="en-US"/>
        </w:rPr>
        <w:t>B. Chapter Exams (13 @ 10)                                                           = 130 points</w:t>
      </w:r>
    </w:p>
    <w:p w14:paraId="15B3D9AA" w14:textId="195BE731" w:rsidR="00887BFE" w:rsidRPr="00887BFE" w:rsidRDefault="00887BFE" w:rsidP="00887BFE">
      <w:pPr>
        <w:rPr>
          <w:rFonts w:asciiTheme="minorHAnsi" w:hAnsiTheme="minorHAnsi" w:cstheme="minorHAnsi"/>
          <w:sz w:val="24"/>
          <w:szCs w:val="24"/>
          <w:lang w:val="en-US"/>
        </w:rPr>
      </w:pPr>
      <w:r w:rsidRPr="00887BFE">
        <w:rPr>
          <w:rFonts w:asciiTheme="minorHAnsi" w:hAnsiTheme="minorHAnsi" w:cstheme="minorHAnsi"/>
          <w:sz w:val="24"/>
          <w:szCs w:val="24"/>
          <w:lang w:val="en-US"/>
        </w:rPr>
        <w:t xml:space="preserve">C.  Final Paper                                                                                  </w:t>
      </w:r>
      <w:r>
        <w:rPr>
          <w:rFonts w:asciiTheme="minorHAnsi" w:hAnsiTheme="minorHAnsi" w:cstheme="minorHAnsi"/>
          <w:sz w:val="24"/>
          <w:szCs w:val="24"/>
          <w:lang w:val="en-US"/>
        </w:rPr>
        <w:t xml:space="preserve">  </w:t>
      </w:r>
      <w:r w:rsidRPr="00887BFE">
        <w:rPr>
          <w:rFonts w:asciiTheme="minorHAnsi" w:hAnsiTheme="minorHAnsi" w:cstheme="minorHAnsi"/>
          <w:sz w:val="24"/>
          <w:szCs w:val="24"/>
          <w:lang w:val="en-US"/>
        </w:rPr>
        <w:t>= 100 points</w:t>
      </w:r>
    </w:p>
    <w:p w14:paraId="2FB21784" w14:textId="77777777" w:rsidR="00887BFE" w:rsidRPr="00887BFE" w:rsidRDefault="00887BFE" w:rsidP="00887BFE">
      <w:pPr>
        <w:rPr>
          <w:rFonts w:asciiTheme="minorHAnsi" w:hAnsiTheme="minorHAnsi" w:cstheme="minorHAnsi"/>
          <w:sz w:val="24"/>
          <w:szCs w:val="24"/>
          <w:lang w:val="en-US"/>
        </w:rPr>
      </w:pPr>
      <w:r w:rsidRPr="00887BFE">
        <w:rPr>
          <w:rFonts w:asciiTheme="minorHAnsi" w:hAnsiTheme="minorHAnsi" w:cstheme="minorHAnsi"/>
          <w:sz w:val="24"/>
          <w:szCs w:val="24"/>
          <w:lang w:val="en-US"/>
        </w:rPr>
        <w:t>D.  Discussions (4 @ 25 points each)                                             = 100 points</w:t>
      </w:r>
    </w:p>
    <w:p w14:paraId="5E3CE4BD" w14:textId="0A9486DA" w:rsidR="00887BFE" w:rsidRPr="00887BFE" w:rsidRDefault="00887BFE" w:rsidP="00887BFE">
      <w:pPr>
        <w:rPr>
          <w:rFonts w:asciiTheme="minorHAnsi" w:hAnsiTheme="minorHAnsi" w:cstheme="minorHAnsi"/>
          <w:sz w:val="24"/>
          <w:szCs w:val="24"/>
          <w:lang w:val="en-US"/>
        </w:rPr>
      </w:pPr>
      <w:r w:rsidRPr="00887BFE">
        <w:rPr>
          <w:rFonts w:asciiTheme="minorHAnsi" w:hAnsiTheme="minorHAnsi" w:cstheme="minorHAnsi"/>
          <w:sz w:val="24"/>
          <w:szCs w:val="24"/>
          <w:lang w:val="en-US"/>
        </w:rPr>
        <w:t>                                               </w:t>
      </w:r>
      <w:r w:rsidRPr="00887BFE">
        <w:rPr>
          <w:rFonts w:asciiTheme="minorHAnsi" w:hAnsiTheme="minorHAnsi" w:cstheme="minorHAnsi"/>
          <w:b/>
          <w:bCs/>
          <w:sz w:val="24"/>
          <w:szCs w:val="24"/>
          <w:lang w:val="en-US"/>
        </w:rPr>
        <w:t xml:space="preserve">Total Points          </w:t>
      </w:r>
      <w:r>
        <w:rPr>
          <w:rFonts w:asciiTheme="minorHAnsi" w:hAnsiTheme="minorHAnsi" w:cstheme="minorHAnsi"/>
          <w:b/>
          <w:bCs/>
          <w:sz w:val="24"/>
          <w:szCs w:val="24"/>
          <w:lang w:val="en-US"/>
        </w:rPr>
        <w:t>                               </w:t>
      </w:r>
      <w:r w:rsidRPr="00887BFE">
        <w:rPr>
          <w:rFonts w:asciiTheme="minorHAnsi" w:hAnsiTheme="minorHAnsi" w:cstheme="minorHAnsi"/>
          <w:b/>
          <w:bCs/>
          <w:sz w:val="24"/>
          <w:szCs w:val="24"/>
          <w:lang w:val="en-US"/>
        </w:rPr>
        <w:t>= 590 points</w:t>
      </w:r>
      <w:r w:rsidRPr="00887BFE">
        <w:rPr>
          <w:rFonts w:asciiTheme="minorHAnsi" w:hAnsiTheme="minorHAnsi" w:cstheme="minorHAnsi"/>
          <w:sz w:val="24"/>
          <w:szCs w:val="24"/>
          <w:lang w:val="en-US"/>
        </w:rPr>
        <w:t> </w:t>
      </w:r>
    </w:p>
    <w:p w14:paraId="25B978D0" w14:textId="77777777" w:rsidR="00887BFE" w:rsidRDefault="00887BFE" w:rsidP="00887BFE">
      <w:pPr>
        <w:rPr>
          <w:rFonts w:asciiTheme="minorHAnsi" w:hAnsiTheme="minorHAnsi" w:cstheme="minorHAnsi"/>
          <w:sz w:val="24"/>
          <w:szCs w:val="24"/>
          <w:lang w:val="en-US"/>
        </w:rPr>
      </w:pPr>
    </w:p>
    <w:p w14:paraId="612012EE" w14:textId="7F0609F8" w:rsidR="00887BFE" w:rsidRPr="00887BFE" w:rsidRDefault="00887BFE" w:rsidP="00887BFE">
      <w:pPr>
        <w:rPr>
          <w:rFonts w:asciiTheme="minorHAnsi" w:hAnsiTheme="minorHAnsi" w:cstheme="minorHAnsi"/>
          <w:sz w:val="24"/>
          <w:szCs w:val="24"/>
          <w:lang w:val="en-US"/>
        </w:rPr>
      </w:pPr>
      <w:r w:rsidRPr="00887BFE">
        <w:rPr>
          <w:rFonts w:asciiTheme="minorHAnsi" w:hAnsiTheme="minorHAnsi" w:cstheme="minorHAnsi"/>
          <w:sz w:val="24"/>
          <w:szCs w:val="24"/>
          <w:lang w:val="en-US"/>
        </w:rPr>
        <w:t>* Students must complete all course requirements before the end of the semester. No incomplete grades will be given.</w:t>
      </w:r>
    </w:p>
    <w:p w14:paraId="4036C1BC" w14:textId="77777777" w:rsidR="00EE5FF2" w:rsidRDefault="00EE5FF2" w:rsidP="00C67C06">
      <w:pPr>
        <w:rPr>
          <w:rFonts w:asciiTheme="minorHAnsi" w:hAnsiTheme="minorHAnsi" w:cstheme="minorHAnsi"/>
          <w:sz w:val="24"/>
          <w:szCs w:val="24"/>
        </w:rPr>
      </w:pPr>
    </w:p>
    <w:p w14:paraId="78636D84" w14:textId="4AD11357" w:rsidR="00181A29" w:rsidRDefault="00181A29" w:rsidP="00095BCE">
      <w:pPr>
        <w:pStyle w:val="SyllabusBlueHeading2"/>
      </w:pPr>
      <w:r>
        <w:t>Discussions</w:t>
      </w:r>
    </w:p>
    <w:p w14:paraId="1FE9F34A" w14:textId="77777777" w:rsidR="00887BFE" w:rsidRDefault="00887BFE" w:rsidP="00457F10">
      <w:pPr>
        <w:rPr>
          <w:rFonts w:asciiTheme="minorHAnsi" w:hAnsiTheme="minorHAnsi" w:cstheme="minorHAnsi"/>
          <w:sz w:val="24"/>
          <w:szCs w:val="24"/>
        </w:rPr>
      </w:pPr>
      <w:r w:rsidRPr="00887BFE">
        <w:rPr>
          <w:rFonts w:asciiTheme="minorHAnsi" w:hAnsiTheme="minorHAnsi" w:cstheme="minorHAnsi"/>
          <w:sz w:val="24"/>
          <w:szCs w:val="24"/>
        </w:rPr>
        <w:t>Discussions (4 @ 25 points = 100 points) - Four class discussion question will be posted (see dates in the calendar at the end of the syllabus).  Sometime between Monday and Thursday each week, you should respond to the question.  Then, sometime between Friday and Sunday, you should go back and read all of the submissions and respond to at least three of your classmate’s posts.  It is expected that each student’s posts for each week will be approximately one page in length.  The following guidelines should be used to actively and intelligently participate in the class discussions (adopted from http://www.rasmussen.edu/student-life/blogs/college-life/tips-for-writing-thoughtful-discussion-responses// (Links to an external site.) (Links to an external site.).</w:t>
      </w:r>
    </w:p>
    <w:p w14:paraId="196B5EAC" w14:textId="4A0794F2" w:rsidR="00457F10" w:rsidRPr="00457F10" w:rsidRDefault="00457F10" w:rsidP="00457F10">
      <w:pPr>
        <w:rPr>
          <w:rFonts w:asciiTheme="minorHAnsi" w:hAnsiTheme="minorHAnsi" w:cstheme="minorHAnsi"/>
          <w:sz w:val="24"/>
          <w:szCs w:val="24"/>
          <w:lang w:val="en-US"/>
        </w:rPr>
      </w:pPr>
      <w:r w:rsidRPr="00457F10">
        <w:rPr>
          <w:rFonts w:asciiTheme="minorHAnsi" w:hAnsiTheme="minorHAnsi" w:cstheme="minorHAnsi"/>
          <w:sz w:val="24"/>
          <w:szCs w:val="24"/>
          <w:lang w:val="en-US"/>
        </w:rPr>
        <w:br/>
        <w:t>• Ask open-ended questions to promote discussion. Open-ended questions require individuals to</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write more than a simple one- or two-word answer. Open-ended questions require the use of</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critical thinking skills and allow individuals to reflect on their thoughts and feelings about a</w:t>
      </w:r>
      <w:r w:rsidRPr="00457F10">
        <w:rPr>
          <w:rFonts w:asciiTheme="minorHAnsi" w:hAnsiTheme="minorHAnsi" w:cstheme="minorHAnsi"/>
          <w:sz w:val="24"/>
          <w:szCs w:val="24"/>
          <w:lang w:val="en-US"/>
        </w:rPr>
        <w:br/>
        <w:t>particular topic.</w:t>
      </w:r>
      <w:r w:rsidRPr="00457F10">
        <w:rPr>
          <w:rFonts w:asciiTheme="minorHAnsi" w:hAnsiTheme="minorHAnsi" w:cstheme="minorHAnsi"/>
          <w:sz w:val="24"/>
          <w:szCs w:val="24"/>
          <w:lang w:val="en-US"/>
        </w:rPr>
        <w:br/>
        <w:t>• Don’t be afraid to disagree. It is okay to disagree with what someone has to say or play the "devil’s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advocate." However, when you choose to disagree, remember to do so respectfully. Everyone is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entitled to their own opinion and it is okay for you to offer your own interpretation.</w:t>
      </w:r>
    </w:p>
    <w:p w14:paraId="471BA308" w14:textId="721864D7" w:rsidR="00457F10" w:rsidRPr="00457F10" w:rsidRDefault="00457F10" w:rsidP="00457F10">
      <w:pPr>
        <w:rPr>
          <w:rFonts w:asciiTheme="minorHAnsi" w:hAnsiTheme="minorHAnsi" w:cstheme="minorHAnsi"/>
          <w:sz w:val="24"/>
          <w:szCs w:val="24"/>
          <w:lang w:val="en-US"/>
        </w:rPr>
      </w:pPr>
      <w:r w:rsidRPr="00457F10">
        <w:rPr>
          <w:rFonts w:asciiTheme="minorHAnsi" w:hAnsiTheme="minorHAnsi" w:cstheme="minorHAnsi"/>
          <w:sz w:val="24"/>
          <w:szCs w:val="24"/>
          <w:lang w:val="en-US"/>
        </w:rPr>
        <w:t>• Give reasons for your opinion. It is important to provide reasons for your thoughts and feelings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 xml:space="preserve">about the topic. You may even choose to make a personal connection or share a </w:t>
      </w:r>
      <w:r w:rsidRPr="00457F10">
        <w:rPr>
          <w:rFonts w:asciiTheme="minorHAnsi" w:hAnsiTheme="minorHAnsi" w:cstheme="minorHAnsi"/>
          <w:sz w:val="24"/>
          <w:szCs w:val="24"/>
          <w:lang w:val="en-US"/>
        </w:rPr>
        <w:lastRenderedPageBreak/>
        <w:t>personal</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experience with your classmates. Applying class information to real-world situations is a great way</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to demonstrate that you truly understand what you are learning.</w:t>
      </w:r>
      <w:r w:rsidRPr="00457F10">
        <w:rPr>
          <w:rFonts w:asciiTheme="minorHAnsi" w:hAnsiTheme="minorHAnsi" w:cstheme="minorHAnsi"/>
          <w:sz w:val="24"/>
          <w:szCs w:val="24"/>
          <w:lang w:val="en-US"/>
        </w:rPr>
        <w:br/>
        <w:t>• Think outside the box. Online discussions can get boring when everyone’s posts begin to sound the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same. Don’t be afraid to propose a new idea or ask a probing question to generate conversation.</w:t>
      </w:r>
      <w:r w:rsidRPr="00457F10">
        <w:rPr>
          <w:rFonts w:asciiTheme="minorHAnsi" w:hAnsiTheme="minorHAnsi" w:cstheme="minorHAnsi"/>
          <w:sz w:val="24"/>
          <w:szCs w:val="24"/>
          <w:lang w:val="en-US"/>
        </w:rPr>
        <w:br/>
        <w:t>• Include outside resources. It is often helpful to include outside resources in your responses. Share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an article or a website that is relevant to the topic of discussion. Introducing new, relevant ideas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from resources, other than the provided class materials, can help take learning to the next level</w:t>
      </w:r>
      <w:r>
        <w:rPr>
          <w:rFonts w:asciiTheme="minorHAnsi" w:hAnsiTheme="minorHAnsi" w:cstheme="minorHAnsi"/>
          <w:sz w:val="24"/>
          <w:szCs w:val="24"/>
          <w:lang w:val="en-US"/>
        </w:rPr>
        <w:t>.</w:t>
      </w:r>
    </w:p>
    <w:p w14:paraId="5AB94F11" w14:textId="77777777" w:rsidR="00095BCE" w:rsidRDefault="00095BCE" w:rsidP="00C67C06">
      <w:pPr>
        <w:rPr>
          <w:rFonts w:asciiTheme="minorHAnsi" w:hAnsiTheme="minorHAnsi" w:cstheme="minorHAnsi"/>
          <w:sz w:val="24"/>
          <w:szCs w:val="24"/>
        </w:rPr>
      </w:pPr>
    </w:p>
    <w:p w14:paraId="3A648CE5" w14:textId="2A133D69" w:rsidR="00181A29" w:rsidRDefault="00181A29" w:rsidP="00095BCE">
      <w:pPr>
        <w:pStyle w:val="SyllabusBlueHeading2"/>
      </w:pPr>
      <w:r>
        <w:t>Homework</w:t>
      </w:r>
    </w:p>
    <w:p w14:paraId="1FC8E87C" w14:textId="706CAC00" w:rsidR="0092720F" w:rsidRDefault="00887BFE" w:rsidP="00C67C06">
      <w:pPr>
        <w:rPr>
          <w:rFonts w:asciiTheme="minorHAnsi" w:hAnsiTheme="minorHAnsi" w:cstheme="minorHAnsi"/>
          <w:sz w:val="24"/>
          <w:szCs w:val="24"/>
        </w:rPr>
      </w:pPr>
      <w:proofErr w:type="spellStart"/>
      <w:r w:rsidRPr="00887BFE">
        <w:rPr>
          <w:rFonts w:asciiTheme="minorHAnsi" w:hAnsiTheme="minorHAnsi" w:cstheme="minorHAnsi"/>
          <w:sz w:val="24"/>
          <w:szCs w:val="24"/>
        </w:rPr>
        <w:t>Learnsmart</w:t>
      </w:r>
      <w:proofErr w:type="spellEnd"/>
      <w:r w:rsidRPr="00887BFE">
        <w:rPr>
          <w:rFonts w:asciiTheme="minorHAnsi" w:hAnsiTheme="minorHAnsi" w:cstheme="minorHAnsi"/>
          <w:sz w:val="24"/>
          <w:szCs w:val="24"/>
        </w:rPr>
        <w:t xml:space="preserve"> (13@ 20 points each = 260 points) Thirteen </w:t>
      </w:r>
      <w:proofErr w:type="spellStart"/>
      <w:r w:rsidRPr="00887BFE">
        <w:rPr>
          <w:rFonts w:asciiTheme="minorHAnsi" w:hAnsiTheme="minorHAnsi" w:cstheme="minorHAnsi"/>
          <w:sz w:val="24"/>
          <w:szCs w:val="24"/>
        </w:rPr>
        <w:t>Learnsmart</w:t>
      </w:r>
      <w:proofErr w:type="spellEnd"/>
      <w:r w:rsidRPr="00887BFE">
        <w:rPr>
          <w:rFonts w:asciiTheme="minorHAnsi" w:hAnsiTheme="minorHAnsi" w:cstheme="minorHAnsi"/>
          <w:sz w:val="24"/>
          <w:szCs w:val="24"/>
        </w:rPr>
        <w:t xml:space="preserve"> modules are available on the Connect website. The </w:t>
      </w:r>
      <w:proofErr w:type="spellStart"/>
      <w:r w:rsidRPr="00887BFE">
        <w:rPr>
          <w:rFonts w:asciiTheme="minorHAnsi" w:hAnsiTheme="minorHAnsi" w:cstheme="minorHAnsi"/>
          <w:sz w:val="24"/>
          <w:szCs w:val="24"/>
        </w:rPr>
        <w:t>Learnsmart</w:t>
      </w:r>
      <w:proofErr w:type="spellEnd"/>
      <w:r w:rsidRPr="00887BFE">
        <w:rPr>
          <w:rFonts w:asciiTheme="minorHAnsi" w:hAnsiTheme="minorHAnsi" w:cstheme="minorHAnsi"/>
          <w:sz w:val="24"/>
          <w:szCs w:val="24"/>
        </w:rPr>
        <w:t xml:space="preserve"> modules are designed to help you learn and review the material in each chapter. The modules will be available starting on Monday of the week that they are assigned and are due on the following Sunday by 11:59 PM.  Points for the </w:t>
      </w:r>
      <w:proofErr w:type="spellStart"/>
      <w:r w:rsidRPr="00887BFE">
        <w:rPr>
          <w:rFonts w:asciiTheme="minorHAnsi" w:hAnsiTheme="minorHAnsi" w:cstheme="minorHAnsi"/>
          <w:sz w:val="24"/>
          <w:szCs w:val="24"/>
        </w:rPr>
        <w:t>Learnsmart</w:t>
      </w:r>
      <w:proofErr w:type="spellEnd"/>
      <w:r w:rsidRPr="00887BFE">
        <w:rPr>
          <w:rFonts w:asciiTheme="minorHAnsi" w:hAnsiTheme="minorHAnsi" w:cstheme="minorHAnsi"/>
          <w:sz w:val="24"/>
          <w:szCs w:val="24"/>
        </w:rPr>
        <w:t xml:space="preserve"> modules are based on how much of each module is completed.</w:t>
      </w:r>
    </w:p>
    <w:p w14:paraId="140F7C6E" w14:textId="77777777" w:rsidR="00887BFE" w:rsidRDefault="00887BFE" w:rsidP="00C67C06">
      <w:pPr>
        <w:rPr>
          <w:rFonts w:asciiTheme="minorHAnsi" w:hAnsiTheme="minorHAnsi" w:cstheme="minorHAnsi"/>
          <w:sz w:val="24"/>
          <w:szCs w:val="24"/>
        </w:rPr>
      </w:pPr>
    </w:p>
    <w:p w14:paraId="70B473CA" w14:textId="4C3E4D3B" w:rsidR="00181A29" w:rsidRDefault="00181A29" w:rsidP="00095BCE">
      <w:pPr>
        <w:pStyle w:val="SyllabusBlueHeading2"/>
      </w:pPr>
      <w:r>
        <w:t>Quizzes</w:t>
      </w:r>
    </w:p>
    <w:p w14:paraId="30FE505C" w14:textId="1000854D" w:rsidR="00C62F45" w:rsidRDefault="00887BFE" w:rsidP="00C67C06">
      <w:pPr>
        <w:rPr>
          <w:rFonts w:asciiTheme="minorHAnsi" w:hAnsiTheme="minorHAnsi" w:cstheme="minorHAnsi"/>
          <w:sz w:val="24"/>
          <w:szCs w:val="24"/>
        </w:rPr>
      </w:pPr>
      <w:r w:rsidRPr="00887BFE">
        <w:rPr>
          <w:rFonts w:asciiTheme="minorHAnsi" w:hAnsiTheme="minorHAnsi" w:cstheme="minorHAnsi"/>
          <w:sz w:val="24"/>
          <w:szCs w:val="24"/>
        </w:rPr>
        <w:t xml:space="preserve">Chapter Exams (13 @ 10 = 130 points) Thirteen chapter exams are available on the Connect website and should be taken during the semester. Each of the exams are made up of 10 multiple choice questions which are based on information covered in the textbook. The exams will be available starting on Monday of the week that they are assigned and are due on the following Sunday by 11:59 PM.  The exams can only be opened one time so be sure that you are ready to take the exams before you open them. You should read the chapter and complete the </w:t>
      </w:r>
      <w:proofErr w:type="spellStart"/>
      <w:r w:rsidRPr="00887BFE">
        <w:rPr>
          <w:rFonts w:asciiTheme="minorHAnsi" w:hAnsiTheme="minorHAnsi" w:cstheme="minorHAnsi"/>
          <w:sz w:val="24"/>
          <w:szCs w:val="24"/>
        </w:rPr>
        <w:t>Learnsmart</w:t>
      </w:r>
      <w:proofErr w:type="spellEnd"/>
      <w:r w:rsidRPr="00887BFE">
        <w:rPr>
          <w:rFonts w:asciiTheme="minorHAnsi" w:hAnsiTheme="minorHAnsi" w:cstheme="minorHAnsi"/>
          <w:sz w:val="24"/>
          <w:szCs w:val="24"/>
        </w:rPr>
        <w:t xml:space="preserve"> modules before taking the exams.</w:t>
      </w:r>
    </w:p>
    <w:p w14:paraId="7F06A7B2" w14:textId="77777777" w:rsidR="00887BFE" w:rsidRDefault="00887BFE" w:rsidP="00C67C06">
      <w:pPr>
        <w:rPr>
          <w:rFonts w:asciiTheme="minorHAnsi" w:hAnsiTheme="minorHAnsi" w:cstheme="minorHAnsi"/>
          <w:sz w:val="24"/>
          <w:szCs w:val="24"/>
        </w:rPr>
      </w:pPr>
    </w:p>
    <w:p w14:paraId="38129203" w14:textId="11686C82" w:rsidR="00181A29" w:rsidRDefault="00181A29" w:rsidP="00095BCE">
      <w:pPr>
        <w:pStyle w:val="SyllabusBlueHeading2"/>
      </w:pPr>
      <w:r>
        <w:t>Final Project</w:t>
      </w:r>
    </w:p>
    <w:p w14:paraId="501EDA04" w14:textId="64C87953" w:rsidR="00095BCE" w:rsidRDefault="009A5BEE" w:rsidP="00C67C06">
      <w:pPr>
        <w:rPr>
          <w:rFonts w:asciiTheme="minorHAnsi" w:hAnsiTheme="minorHAnsi" w:cstheme="minorHAnsi"/>
          <w:sz w:val="24"/>
          <w:szCs w:val="24"/>
        </w:rPr>
      </w:pPr>
      <w:r w:rsidRPr="009A5BEE">
        <w:rPr>
          <w:rFonts w:asciiTheme="minorHAnsi" w:hAnsiTheme="minorHAnsi" w:cstheme="minorHAnsi"/>
          <w:sz w:val="24"/>
          <w:szCs w:val="24"/>
        </w:rPr>
        <w:t>Final Paper - Adolescent Observation/Interview Paper. Select an adolescent (must be at least 13-years-old and under 20-years-old) to observe and/or interview. If you observed the person, record what the person did and your initial reactions to what you see. If you interview the person, list the questions that you asked and summarize the person’s responses. Link at least 10 things that you observed or discovered to terms/concepts/theories from the textbook (underline these terms in your paper). This paper should be 4 pages in length.</w:t>
      </w:r>
      <w:r w:rsidR="00457F10" w:rsidRPr="00457F10">
        <w:rPr>
          <w:rFonts w:asciiTheme="minorHAnsi" w:hAnsiTheme="minorHAnsi" w:cstheme="minorHAnsi"/>
          <w:sz w:val="24"/>
          <w:szCs w:val="24"/>
          <w:lang w:val="en-US"/>
        </w:rPr>
        <w:br/>
      </w:r>
    </w:p>
    <w:p w14:paraId="79E33F5D" w14:textId="1E02C74D" w:rsidR="009A5BEE" w:rsidRDefault="009A5BEE" w:rsidP="00C67C06">
      <w:pPr>
        <w:rPr>
          <w:rFonts w:asciiTheme="minorHAnsi" w:hAnsiTheme="minorHAnsi" w:cstheme="minorHAnsi"/>
          <w:sz w:val="24"/>
          <w:szCs w:val="24"/>
        </w:rPr>
      </w:pPr>
    </w:p>
    <w:p w14:paraId="6BA499D4" w14:textId="77777777" w:rsidR="009A5BEE" w:rsidRDefault="009A5BEE" w:rsidP="00C67C06">
      <w:pPr>
        <w:rPr>
          <w:rFonts w:asciiTheme="minorHAnsi" w:hAnsiTheme="minorHAnsi" w:cstheme="minorHAnsi"/>
          <w:sz w:val="24"/>
          <w:szCs w:val="24"/>
        </w:rPr>
      </w:pPr>
    </w:p>
    <w:p w14:paraId="0A2E846C" w14:textId="6220FC29" w:rsidR="00C67C06" w:rsidRDefault="00C67C06" w:rsidP="00095BCE">
      <w:pPr>
        <w:pStyle w:val="SyllabusBlueHeading1"/>
      </w:pPr>
      <w:r>
        <w:lastRenderedPageBreak/>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14DDCCC9"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Flex students are expected to asynchronously attend and submit course work in classes they are registered in.</w:t>
      </w:r>
      <w:r>
        <w:rPr>
          <w:rFonts w:asciiTheme="minorHAnsi" w:hAnsiTheme="minorHAnsi" w:cstheme="minorHAnsi"/>
          <w:sz w:val="24"/>
          <w:szCs w:val="24"/>
        </w:rPr>
        <w:t xml:space="preserve"> </w:t>
      </w:r>
      <w:r w:rsidRPr="007C0BD4">
        <w:rPr>
          <w:rFonts w:asciiTheme="minorHAnsi" w:hAnsiTheme="minorHAnsi" w:cstheme="minorHAnsi"/>
          <w:sz w:val="24"/>
          <w:szCs w:val="24"/>
        </w:rPr>
        <w:t>Student should notify their instructors when illness or other extenuating circumstances prevents them from</w:t>
      </w:r>
      <w:r>
        <w:rPr>
          <w:rFonts w:asciiTheme="minorHAnsi" w:hAnsiTheme="minorHAnsi" w:cstheme="minorHAnsi"/>
          <w:sz w:val="24"/>
          <w:szCs w:val="24"/>
        </w:rPr>
        <w:t xml:space="preserve"> </w:t>
      </w:r>
      <w:r w:rsidRPr="007C0BD4">
        <w:rPr>
          <w:rFonts w:asciiTheme="minorHAnsi" w:hAnsiTheme="minorHAnsi" w:cstheme="minorHAnsi"/>
          <w:sz w:val="24"/>
          <w:szCs w:val="24"/>
        </w:rPr>
        <w:t>attending class and make arrangements to complete missed assignments. Notification may be done by emailing</w:t>
      </w:r>
      <w:r>
        <w:rPr>
          <w:rFonts w:asciiTheme="minorHAnsi" w:hAnsiTheme="minorHAnsi" w:cstheme="minorHAnsi"/>
          <w:sz w:val="24"/>
          <w:szCs w:val="24"/>
        </w:rPr>
        <w:t xml:space="preserve"> </w:t>
      </w:r>
      <w:r w:rsidRPr="007C0BD4">
        <w:rPr>
          <w:rFonts w:asciiTheme="minorHAnsi" w:hAnsiTheme="minorHAnsi" w:cstheme="minorHAnsi"/>
          <w:sz w:val="24"/>
          <w:szCs w:val="24"/>
        </w:rPr>
        <w:t xml:space="preserve">the instructor’s </w:t>
      </w:r>
      <w:proofErr w:type="spellStart"/>
      <w:r w:rsidRPr="007C0BD4">
        <w:rPr>
          <w:rFonts w:asciiTheme="minorHAnsi" w:hAnsiTheme="minorHAnsi" w:cstheme="minorHAnsi"/>
          <w:sz w:val="24"/>
          <w:szCs w:val="24"/>
        </w:rPr>
        <w:t>Chaminade</w:t>
      </w:r>
      <w:proofErr w:type="spellEnd"/>
      <w:r w:rsidRPr="007C0BD4">
        <w:rPr>
          <w:rFonts w:asciiTheme="minorHAnsi" w:hAnsiTheme="minorHAnsi" w:cstheme="minorHAnsi"/>
          <w:sz w:val="24"/>
          <w:szCs w:val="24"/>
        </w:rPr>
        <w:t xml:space="preserve"> email address, calling the instructor’s campus extension, or by leaving a message</w:t>
      </w:r>
      <w:r>
        <w:rPr>
          <w:rFonts w:asciiTheme="minorHAnsi" w:hAnsiTheme="minorHAnsi" w:cstheme="minorHAnsi"/>
          <w:sz w:val="24"/>
          <w:szCs w:val="24"/>
        </w:rPr>
        <w:t xml:space="preserve"> </w:t>
      </w:r>
      <w:r w:rsidRPr="007C0BD4">
        <w:rPr>
          <w:rFonts w:asciiTheme="minorHAnsi" w:hAnsiTheme="minorHAnsi" w:cstheme="minorHAnsi"/>
          <w:sz w:val="24"/>
          <w:szCs w:val="24"/>
        </w:rPr>
        <w:t>with the instructor’s division office. It is the instructor’s prerogative to modify deadlines of course requirements</w:t>
      </w:r>
      <w:r w:rsidRPr="007C0BD4">
        <w:rPr>
          <w:rFonts w:asciiTheme="minorHAnsi" w:hAnsiTheme="minorHAnsi" w:cstheme="minorHAnsi"/>
          <w:sz w:val="24"/>
          <w:szCs w:val="24"/>
        </w:rPr>
        <w:br/>
        <w:t>accordingly. Any student who stops attending a course without officially withdrawing may receive a failing</w:t>
      </w:r>
      <w:r>
        <w:rPr>
          <w:rFonts w:asciiTheme="minorHAnsi" w:hAnsiTheme="minorHAnsi" w:cstheme="minorHAnsi"/>
          <w:sz w:val="24"/>
          <w:szCs w:val="24"/>
        </w:rPr>
        <w:t xml:space="preserve"> </w:t>
      </w:r>
      <w:r w:rsidRPr="007C0BD4">
        <w:rPr>
          <w:rFonts w:asciiTheme="minorHAnsi" w:hAnsiTheme="minorHAnsi" w:cstheme="minorHAnsi"/>
          <w:sz w:val="24"/>
          <w:szCs w:val="24"/>
        </w:rPr>
        <w:t>grade.</w:t>
      </w:r>
      <w:r w:rsidRPr="007C0BD4">
        <w:rPr>
          <w:rFonts w:asciiTheme="minorHAnsi" w:hAnsiTheme="minorHAnsi" w:cstheme="minorHAnsi"/>
          <w:sz w:val="24"/>
          <w:szCs w:val="24"/>
        </w:rPr>
        <w:br/>
      </w:r>
    </w:p>
    <w:p w14:paraId="2B9284B0"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 xml:space="preserve">Students with disabilities who have obtained accommodations from the </w:t>
      </w:r>
      <w:proofErr w:type="spellStart"/>
      <w:r w:rsidRPr="007C0BD4">
        <w:rPr>
          <w:rFonts w:asciiTheme="minorHAnsi" w:hAnsiTheme="minorHAnsi" w:cstheme="minorHAnsi"/>
          <w:sz w:val="24"/>
          <w:szCs w:val="24"/>
        </w:rPr>
        <w:t>Chaminade</w:t>
      </w:r>
      <w:proofErr w:type="spellEnd"/>
      <w:r w:rsidRPr="007C0BD4">
        <w:rPr>
          <w:rFonts w:asciiTheme="minorHAnsi" w:hAnsiTheme="minorHAnsi" w:cstheme="minorHAnsi"/>
          <w:sz w:val="24"/>
          <w:szCs w:val="24"/>
        </w:rPr>
        <w:t xml:space="preserve"> University of Honolulu Tutor</w:t>
      </w:r>
      <w:r>
        <w:rPr>
          <w:rFonts w:asciiTheme="minorHAnsi" w:hAnsiTheme="minorHAnsi" w:cstheme="minorHAnsi"/>
          <w:sz w:val="24"/>
          <w:szCs w:val="24"/>
        </w:rPr>
        <w:t xml:space="preserve"> </w:t>
      </w:r>
      <w:r w:rsidRPr="007C0BD4">
        <w:rPr>
          <w:rFonts w:asciiTheme="minorHAnsi" w:hAnsiTheme="minorHAnsi" w:cstheme="minorHAnsi"/>
          <w:sz w:val="24"/>
          <w:szCs w:val="24"/>
        </w:rPr>
        <w:t>Coordinator may be considered for an exception when the accommodation does not materially alter the</w:t>
      </w:r>
      <w:r>
        <w:rPr>
          <w:rFonts w:asciiTheme="minorHAnsi" w:hAnsiTheme="minorHAnsi" w:cstheme="minorHAnsi"/>
          <w:sz w:val="24"/>
          <w:szCs w:val="24"/>
        </w:rPr>
        <w:t xml:space="preserve"> </w:t>
      </w:r>
      <w:r w:rsidRPr="007C0BD4">
        <w:rPr>
          <w:rFonts w:asciiTheme="minorHAnsi" w:hAnsiTheme="minorHAnsi" w:cstheme="minorHAnsi"/>
          <w:sz w:val="24"/>
          <w:szCs w:val="24"/>
        </w:rPr>
        <w:t>attainment of the learning outcomes.</w:t>
      </w:r>
      <w:r w:rsidRPr="007C0BD4">
        <w:rPr>
          <w:rFonts w:asciiTheme="minorHAnsi" w:hAnsiTheme="minorHAnsi" w:cstheme="minorHAnsi"/>
          <w:sz w:val="24"/>
          <w:szCs w:val="24"/>
        </w:rPr>
        <w:br/>
      </w:r>
    </w:p>
    <w:p w14:paraId="00D0D47D" w14:textId="095D1CEA" w:rsidR="005C3BF0"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Federal regulations require continued attendance for continuing payment of financial aid. When illness or</w:t>
      </w:r>
      <w:r>
        <w:rPr>
          <w:rFonts w:asciiTheme="minorHAnsi" w:hAnsiTheme="minorHAnsi" w:cstheme="minorHAnsi"/>
          <w:sz w:val="24"/>
          <w:szCs w:val="24"/>
        </w:rPr>
        <w:t xml:space="preserve"> </w:t>
      </w:r>
      <w:r w:rsidRPr="007C0BD4">
        <w:rPr>
          <w:rFonts w:asciiTheme="minorHAnsi" w:hAnsiTheme="minorHAnsi" w:cstheme="minorHAnsi"/>
          <w:sz w:val="24"/>
          <w:szCs w:val="24"/>
        </w:rPr>
        <w:t>personal reasons necessitate continued absence, the student should communicate first with the instructor to</w:t>
      </w:r>
      <w:r>
        <w:rPr>
          <w:rFonts w:asciiTheme="minorHAnsi" w:hAnsiTheme="minorHAnsi" w:cstheme="minorHAnsi"/>
          <w:sz w:val="24"/>
          <w:szCs w:val="24"/>
        </w:rPr>
        <w:t xml:space="preserve"> </w:t>
      </w:r>
      <w:r w:rsidRPr="007C0BD4">
        <w:rPr>
          <w:rFonts w:asciiTheme="minorHAnsi" w:hAnsiTheme="minorHAnsi" w:cstheme="minorHAnsi"/>
          <w:sz w:val="24"/>
          <w:szCs w:val="24"/>
        </w:rPr>
        <w:t>review the options. Anyone who stops attending a course without official withdrawal may receive a failing grade</w:t>
      </w:r>
      <w:r>
        <w:rPr>
          <w:rFonts w:asciiTheme="minorHAnsi" w:hAnsiTheme="minorHAnsi" w:cstheme="minorHAnsi"/>
          <w:sz w:val="24"/>
          <w:szCs w:val="24"/>
        </w:rPr>
        <w:t xml:space="preserve"> </w:t>
      </w:r>
      <w:r w:rsidRPr="007C0BD4">
        <w:rPr>
          <w:rFonts w:asciiTheme="minorHAnsi" w:hAnsiTheme="minorHAnsi" w:cstheme="minorHAnsi"/>
          <w:sz w:val="24"/>
          <w:szCs w:val="24"/>
        </w:rPr>
        <w:t>or be withdrawn by the instructor at the instructor’s discretion</w:t>
      </w:r>
      <w:r>
        <w:rPr>
          <w:rFonts w:asciiTheme="minorHAnsi" w:hAnsiTheme="minorHAnsi" w:cstheme="minorHAnsi"/>
          <w:sz w:val="24"/>
          <w:szCs w:val="24"/>
        </w:rPr>
        <w:t>.</w:t>
      </w:r>
    </w:p>
    <w:p w14:paraId="0C1C9075" w14:textId="77777777" w:rsidR="007C0BD4" w:rsidRDefault="007C0BD4" w:rsidP="00C67C06">
      <w:pPr>
        <w:rPr>
          <w:rFonts w:asciiTheme="minorHAnsi" w:hAnsiTheme="minorHAnsi" w:cstheme="minorHAnsi"/>
          <w:sz w:val="24"/>
          <w:szCs w:val="24"/>
        </w:rPr>
      </w:pPr>
    </w:p>
    <w:p w14:paraId="073875AF" w14:textId="6D9FD90B" w:rsidR="00095BCE" w:rsidRDefault="00095BCE" w:rsidP="00095BCE">
      <w:pPr>
        <w:pStyle w:val="SyllabusBlueHeading2"/>
      </w:pPr>
      <w:r>
        <w:t>Late Work</w:t>
      </w:r>
    </w:p>
    <w:p w14:paraId="33C0381B" w14:textId="50A544D6" w:rsidR="00095BCE" w:rsidRDefault="00457F10" w:rsidP="00095BCE">
      <w:pPr>
        <w:rPr>
          <w:rFonts w:asciiTheme="minorHAnsi" w:hAnsiTheme="minorHAnsi" w:cstheme="minorHAnsi"/>
          <w:sz w:val="24"/>
          <w:szCs w:val="24"/>
        </w:rPr>
      </w:pPr>
      <w:r w:rsidRPr="00457F10">
        <w:rPr>
          <w:rFonts w:asciiTheme="minorHAnsi" w:hAnsiTheme="minorHAnsi" w:cstheme="minorHAnsi"/>
          <w:sz w:val="24"/>
          <w:szCs w:val="24"/>
        </w:rPr>
        <w:t>This course is utilizing a Flex model, meaning there is a firm deadline for the Course Completion Schedule</w:t>
      </w:r>
      <w:r>
        <w:rPr>
          <w:rFonts w:asciiTheme="minorHAnsi" w:hAnsiTheme="minorHAnsi" w:cstheme="minorHAnsi"/>
          <w:sz w:val="24"/>
          <w:szCs w:val="24"/>
        </w:rPr>
        <w:t xml:space="preserve"> </w:t>
      </w:r>
      <w:r w:rsidRPr="00457F10">
        <w:rPr>
          <w:rFonts w:asciiTheme="minorHAnsi" w:hAnsiTheme="minorHAnsi" w:cstheme="minorHAnsi"/>
          <w:sz w:val="24"/>
          <w:szCs w:val="24"/>
        </w:rPr>
        <w:t>assignment, which is due by 11:59 pm on the 7th day of the month in which you started the course. If this</w:t>
      </w:r>
      <w:r>
        <w:rPr>
          <w:rFonts w:asciiTheme="minorHAnsi" w:hAnsiTheme="minorHAnsi" w:cstheme="minorHAnsi"/>
          <w:sz w:val="24"/>
          <w:szCs w:val="24"/>
        </w:rPr>
        <w:t xml:space="preserve"> </w:t>
      </w:r>
      <w:r w:rsidRPr="00457F10">
        <w:rPr>
          <w:rFonts w:asciiTheme="minorHAnsi" w:hAnsiTheme="minorHAnsi" w:cstheme="minorHAnsi"/>
          <w:sz w:val="24"/>
          <w:szCs w:val="24"/>
        </w:rPr>
        <w:t>assignment is late, you may be dropped from the class. All other assignments—with the exception of any</w:t>
      </w:r>
      <w:r>
        <w:rPr>
          <w:rFonts w:asciiTheme="minorHAnsi" w:hAnsiTheme="minorHAnsi" w:cstheme="minorHAnsi"/>
          <w:sz w:val="24"/>
          <w:szCs w:val="24"/>
        </w:rPr>
        <w:t xml:space="preserve"> </w:t>
      </w:r>
      <w:r w:rsidRPr="00457F10">
        <w:rPr>
          <w:rFonts w:asciiTheme="minorHAnsi" w:hAnsiTheme="minorHAnsi" w:cstheme="minorHAnsi"/>
          <w:sz w:val="24"/>
          <w:szCs w:val="24"/>
        </w:rPr>
        <w:t>assignments that your instructor notes as having a firm deadline—can be turned in at your convenience. Please</w:t>
      </w:r>
      <w:r>
        <w:rPr>
          <w:rFonts w:asciiTheme="minorHAnsi" w:hAnsiTheme="minorHAnsi" w:cstheme="minorHAnsi"/>
          <w:sz w:val="24"/>
          <w:szCs w:val="24"/>
        </w:rPr>
        <w:t xml:space="preserve"> </w:t>
      </w:r>
      <w:r w:rsidRPr="00457F10">
        <w:rPr>
          <w:rFonts w:asciiTheme="minorHAnsi" w:hAnsiTheme="minorHAnsi" w:cstheme="minorHAnsi"/>
          <w:sz w:val="24"/>
          <w:szCs w:val="24"/>
        </w:rPr>
        <w:t>refer to Self-Service to confirm when your course section ends, as all assignments are due before the</w:t>
      </w:r>
      <w:r>
        <w:rPr>
          <w:rFonts w:asciiTheme="minorHAnsi" w:hAnsiTheme="minorHAnsi" w:cstheme="minorHAnsi"/>
          <w:sz w:val="24"/>
          <w:szCs w:val="24"/>
        </w:rPr>
        <w:t>n.</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lastRenderedPageBreak/>
        <w:t>Grade</w:t>
      </w:r>
      <w:r w:rsidR="00F47790">
        <w:t>s of Incomplete</w:t>
      </w:r>
    </w:p>
    <w:p w14:paraId="2573596A" w14:textId="1FB1DB93" w:rsidR="00095BCE"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No incomplete grades will be given for this class.</w:t>
      </w:r>
    </w:p>
    <w:p w14:paraId="7DCDE184" w14:textId="77777777" w:rsidR="007C0BD4" w:rsidRDefault="007C0BD4" w:rsidP="00C67C06">
      <w:pPr>
        <w:rPr>
          <w:rFonts w:asciiTheme="minorHAnsi" w:hAnsiTheme="minorHAnsi" w:cstheme="minorHAnsi"/>
          <w:sz w:val="24"/>
          <w:szCs w:val="24"/>
        </w:rPr>
      </w:pPr>
    </w:p>
    <w:p w14:paraId="2098C7DB" w14:textId="5545E567" w:rsidR="007C0BD4" w:rsidRPr="00CB4F99" w:rsidRDefault="00CB4F99" w:rsidP="00CB4F99">
      <w:pPr>
        <w:pStyle w:val="SyllabusBlueHeading2"/>
      </w:pPr>
      <w:r>
        <w:t>Writing Policy</w:t>
      </w:r>
      <w:r w:rsidR="007C0BD4" w:rsidRPr="007C0BD4">
        <w:rPr>
          <w:rFonts w:asciiTheme="minorHAnsi" w:hAnsiTheme="minorHAnsi" w:cstheme="minorHAnsi"/>
          <w:szCs w:val="24"/>
          <w:lang w:val="en-US"/>
        </w:rPr>
        <w:br/>
      </w:r>
      <w:proofErr w:type="gramStart"/>
      <w:r w:rsidR="007C0BD4" w:rsidRPr="007C0BD4">
        <w:rPr>
          <w:rFonts w:asciiTheme="minorHAnsi" w:hAnsiTheme="minorHAnsi" w:cstheme="minorHAnsi"/>
          <w:b w:val="0"/>
          <w:bCs w:val="0"/>
          <w:color w:val="auto"/>
          <w:szCs w:val="24"/>
          <w:lang w:val="en-US"/>
        </w:rPr>
        <w:t>All</w:t>
      </w:r>
      <w:proofErr w:type="gramEnd"/>
      <w:r w:rsidR="007C0BD4" w:rsidRPr="007C0BD4">
        <w:rPr>
          <w:rFonts w:asciiTheme="minorHAnsi" w:hAnsiTheme="minorHAnsi" w:cstheme="minorHAnsi"/>
          <w:b w:val="0"/>
          <w:bCs w:val="0"/>
          <w:color w:val="auto"/>
          <w:szCs w:val="24"/>
          <w:lang w:val="en-US"/>
        </w:rPr>
        <w:t xml:space="preserve"> assignments for this course should be completed in APA format.</w:t>
      </w:r>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Instructor and Student Communication</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b w:val="0"/>
          <w:bCs w:val="0"/>
          <w:color w:val="auto"/>
          <w:szCs w:val="24"/>
          <w:lang w:val="en-US"/>
        </w:rPr>
        <w:t xml:space="preserve">Questions for this course can be emailed to the instructor at </w:t>
      </w:r>
      <w:hyperlink r:id="rId12" w:history="1">
        <w:r w:rsidR="00E2204D" w:rsidRPr="007C0BD4">
          <w:rPr>
            <w:rStyle w:val="Hyperlink"/>
            <w:rFonts w:asciiTheme="minorHAnsi" w:hAnsiTheme="minorHAnsi" w:cstheme="minorHAnsi"/>
            <w:b w:val="0"/>
            <w:bCs w:val="0"/>
            <w:szCs w:val="24"/>
            <w:lang w:val="en-US"/>
          </w:rPr>
          <w:t>dfryxell@chaminade.edu</w:t>
        </w:r>
      </w:hyperlink>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 Online, in-person and</w:t>
      </w:r>
      <w:r w:rsidR="008353F9">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phone conferences can be arranged. Response time </w:t>
      </w:r>
      <w:r w:rsidR="008353F9">
        <w:rPr>
          <w:rFonts w:asciiTheme="minorHAnsi" w:hAnsiTheme="minorHAnsi" w:cstheme="minorHAnsi"/>
          <w:b w:val="0"/>
          <w:bCs w:val="0"/>
          <w:color w:val="auto"/>
          <w:szCs w:val="24"/>
          <w:lang w:val="en-US"/>
        </w:rPr>
        <w:t xml:space="preserve">can </w:t>
      </w:r>
      <w:r w:rsidR="007C0BD4" w:rsidRPr="007C0BD4">
        <w:rPr>
          <w:rFonts w:asciiTheme="minorHAnsi" w:hAnsiTheme="minorHAnsi" w:cstheme="minorHAnsi"/>
          <w:b w:val="0"/>
          <w:bCs w:val="0"/>
          <w:color w:val="auto"/>
          <w:szCs w:val="24"/>
          <w:lang w:val="en-US"/>
        </w:rPr>
        <w:t>take place up to 2 days</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szCs w:val="24"/>
          <w:lang w:val="en-US"/>
        </w:rPr>
        <w:br/>
      </w:r>
    </w:p>
    <w:p w14:paraId="52744413" w14:textId="25AE2A0D" w:rsidR="007C0BD4" w:rsidRPr="007C0BD4" w:rsidRDefault="007C0BD4" w:rsidP="007C0BD4">
      <w:pPr>
        <w:pStyle w:val="SyllabusBlueHeading2"/>
      </w:pPr>
      <w:r>
        <w:t>Email Guidelines</w:t>
      </w:r>
    </w:p>
    <w:p w14:paraId="15C6AE15" w14:textId="6317872C" w:rsid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xml:space="preserve">● Use your </w:t>
      </w:r>
      <w:proofErr w:type="spellStart"/>
      <w:r w:rsidRPr="007C0BD4">
        <w:rPr>
          <w:rFonts w:asciiTheme="minorHAnsi" w:hAnsiTheme="minorHAnsi" w:cstheme="minorHAnsi"/>
          <w:sz w:val="24"/>
          <w:szCs w:val="24"/>
          <w:lang w:val="en-US"/>
        </w:rPr>
        <w:t>Chaminade</w:t>
      </w:r>
      <w:proofErr w:type="spellEnd"/>
      <w:r w:rsidRPr="007C0BD4">
        <w:rPr>
          <w:rFonts w:asciiTheme="minorHAnsi" w:hAnsiTheme="minorHAnsi" w:cstheme="minorHAnsi"/>
          <w:sz w:val="24"/>
          <w:szCs w:val="24"/>
          <w:lang w:val="en-US"/>
        </w:rPr>
        <w:t xml:space="preserve"> email account.</w:t>
      </w:r>
      <w:r w:rsidRPr="007C0BD4">
        <w:rPr>
          <w:rFonts w:asciiTheme="minorHAnsi" w:hAnsiTheme="minorHAnsi" w:cstheme="minorHAnsi"/>
          <w:sz w:val="24"/>
          <w:szCs w:val="24"/>
          <w:lang w:val="en-US"/>
        </w:rPr>
        <w:br/>
        <w:t xml:space="preserve">● </w:t>
      </w:r>
      <w:proofErr w:type="gramStart"/>
      <w:r w:rsidRPr="007C0BD4">
        <w:rPr>
          <w:rFonts w:asciiTheme="minorHAnsi" w:hAnsiTheme="minorHAnsi" w:cstheme="minorHAnsi"/>
          <w:sz w:val="24"/>
          <w:szCs w:val="24"/>
          <w:lang w:val="en-US"/>
        </w:rPr>
        <w:t>Always</w:t>
      </w:r>
      <w:proofErr w:type="gramEnd"/>
      <w:r w:rsidRPr="007C0BD4">
        <w:rPr>
          <w:rFonts w:asciiTheme="minorHAnsi" w:hAnsiTheme="minorHAnsi" w:cstheme="minorHAnsi"/>
          <w:sz w:val="24"/>
          <w:szCs w:val="24"/>
          <w:lang w:val="en-US"/>
        </w:rPr>
        <w:t xml:space="preserve"> include a subject line.</w:t>
      </w:r>
      <w:r w:rsidRPr="007C0BD4">
        <w:rPr>
          <w:rFonts w:asciiTheme="minorHAnsi" w:hAnsiTheme="minorHAnsi" w:cstheme="minorHAnsi"/>
          <w:sz w:val="24"/>
          <w:szCs w:val="24"/>
          <w:lang w:val="en-US"/>
        </w:rPr>
        <w:br/>
        <w:t>● Remember without facial expressions some comments may be taken the wrong way. Be careful in</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wording your emails. Use of emoticons might be helpful in some cases.</w:t>
      </w:r>
      <w:r w:rsidRPr="007C0BD4">
        <w:rPr>
          <w:rFonts w:asciiTheme="minorHAnsi" w:hAnsiTheme="minorHAnsi" w:cstheme="minorHAnsi"/>
          <w:sz w:val="24"/>
          <w:szCs w:val="24"/>
          <w:lang w:val="en-US"/>
        </w:rPr>
        <w:br/>
        <w:t>● Use standard fonts.</w:t>
      </w:r>
      <w:r w:rsidRPr="007C0BD4">
        <w:rPr>
          <w:rFonts w:asciiTheme="minorHAnsi" w:hAnsiTheme="minorHAnsi" w:cstheme="minorHAnsi"/>
          <w:sz w:val="24"/>
          <w:szCs w:val="24"/>
          <w:lang w:val="en-US"/>
        </w:rPr>
        <w:br/>
        <w:t xml:space="preserve">● </w:t>
      </w:r>
      <w:proofErr w:type="gramStart"/>
      <w:r w:rsidRPr="007C0BD4">
        <w:rPr>
          <w:rFonts w:asciiTheme="minorHAnsi" w:hAnsiTheme="minorHAnsi" w:cstheme="minorHAnsi"/>
          <w:sz w:val="24"/>
          <w:szCs w:val="24"/>
          <w:lang w:val="en-US"/>
        </w:rPr>
        <w:t>Special</w:t>
      </w:r>
      <w:proofErr w:type="gramEnd"/>
      <w:r w:rsidRPr="007C0BD4">
        <w:rPr>
          <w:rFonts w:asciiTheme="minorHAnsi" w:hAnsiTheme="minorHAnsi" w:cstheme="minorHAnsi"/>
          <w:sz w:val="24"/>
          <w:szCs w:val="24"/>
          <w:lang w:val="en-US"/>
        </w:rPr>
        <w:t xml:space="preserve"> formatting such as centering, audio messages, tables, html, etc. should be avoided unless</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necessary to complete an assignment or other communication.</w:t>
      </w:r>
      <w:r w:rsidRPr="007C0BD4">
        <w:rPr>
          <w:rFonts w:asciiTheme="minorHAnsi" w:hAnsiTheme="minorHAnsi" w:cstheme="minorHAnsi"/>
          <w:sz w:val="24"/>
          <w:szCs w:val="24"/>
          <w:lang w:val="en-US"/>
        </w:rPr>
        <w:br/>
      </w:r>
    </w:p>
    <w:p w14:paraId="02112344" w14:textId="566B5F55" w:rsidR="007C0BD4" w:rsidRDefault="007C0BD4" w:rsidP="007C0BD4">
      <w:pPr>
        <w:pStyle w:val="SyllabusBlueHeading2"/>
      </w:pPr>
      <w:r>
        <w:t>Communities of Practice Communication Guidelines</w:t>
      </w:r>
    </w:p>
    <w:p w14:paraId="51647C78" w14:textId="70351A04" w:rsidR="007C0BD4" w:rsidRP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xml:space="preserve">● </w:t>
      </w:r>
      <w:proofErr w:type="gramStart"/>
      <w:r w:rsidRPr="007C0BD4">
        <w:rPr>
          <w:rFonts w:asciiTheme="minorHAnsi" w:hAnsiTheme="minorHAnsi" w:cstheme="minorHAnsi"/>
          <w:sz w:val="24"/>
          <w:szCs w:val="24"/>
          <w:lang w:val="en-US"/>
        </w:rPr>
        <w:t>Do</w:t>
      </w:r>
      <w:proofErr w:type="gramEnd"/>
      <w:r w:rsidRPr="007C0BD4">
        <w:rPr>
          <w:rFonts w:asciiTheme="minorHAnsi" w:hAnsiTheme="minorHAnsi" w:cstheme="minorHAnsi"/>
          <w:sz w:val="24"/>
          <w:szCs w:val="24"/>
          <w:lang w:val="en-US"/>
        </w:rPr>
        <w:t xml:space="preserve"> not make insulting or inflammatory statements. Be respectful of others’ ideas.</w:t>
      </w:r>
      <w:r w:rsidRPr="007C0BD4">
        <w:rPr>
          <w:rFonts w:asciiTheme="minorHAnsi" w:hAnsiTheme="minorHAnsi" w:cstheme="minorHAnsi"/>
          <w:sz w:val="24"/>
          <w:szCs w:val="24"/>
          <w:lang w:val="en-US"/>
        </w:rPr>
        <w:br/>
        <w:t xml:space="preserve">● </w:t>
      </w:r>
      <w:proofErr w:type="gramStart"/>
      <w:r w:rsidRPr="007C0BD4">
        <w:rPr>
          <w:rFonts w:asciiTheme="minorHAnsi" w:hAnsiTheme="minorHAnsi" w:cstheme="minorHAnsi"/>
          <w:sz w:val="24"/>
          <w:szCs w:val="24"/>
          <w:lang w:val="en-US"/>
        </w:rPr>
        <w:t>Be</w:t>
      </w:r>
      <w:proofErr w:type="gramEnd"/>
      <w:r w:rsidRPr="007C0BD4">
        <w:rPr>
          <w:rFonts w:asciiTheme="minorHAnsi" w:hAnsiTheme="minorHAnsi" w:cstheme="minorHAnsi"/>
          <w:sz w:val="24"/>
          <w:szCs w:val="24"/>
          <w:lang w:val="en-US"/>
        </w:rPr>
        <w:t xml:space="preserve"> patient and read the comments of others thoroughly before posting your remarks.</w:t>
      </w:r>
      <w:r w:rsidRPr="007C0BD4">
        <w:rPr>
          <w:rFonts w:asciiTheme="minorHAnsi" w:hAnsiTheme="minorHAnsi" w:cstheme="minorHAnsi"/>
          <w:sz w:val="24"/>
          <w:szCs w:val="24"/>
          <w:lang w:val="en-US"/>
        </w:rPr>
        <w:br/>
        <w:t xml:space="preserve">● </w:t>
      </w:r>
      <w:proofErr w:type="gramStart"/>
      <w:r w:rsidRPr="007C0BD4">
        <w:rPr>
          <w:rFonts w:asciiTheme="minorHAnsi" w:hAnsiTheme="minorHAnsi" w:cstheme="minorHAnsi"/>
          <w:sz w:val="24"/>
          <w:szCs w:val="24"/>
          <w:lang w:val="en-US"/>
        </w:rPr>
        <w:t>Be</w:t>
      </w:r>
      <w:proofErr w:type="gramEnd"/>
      <w:r w:rsidRPr="007C0BD4">
        <w:rPr>
          <w:rFonts w:asciiTheme="minorHAnsi" w:hAnsiTheme="minorHAnsi" w:cstheme="minorHAnsi"/>
          <w:sz w:val="24"/>
          <w:szCs w:val="24"/>
          <w:lang w:val="en-US"/>
        </w:rPr>
        <w:t xml:space="preserve"> positive and constructive.</w:t>
      </w:r>
      <w:r w:rsidRPr="007C0BD4">
        <w:rPr>
          <w:rFonts w:asciiTheme="minorHAnsi" w:hAnsiTheme="minorHAnsi" w:cstheme="minorHAnsi"/>
          <w:sz w:val="24"/>
          <w:szCs w:val="24"/>
          <w:lang w:val="en-US"/>
        </w:rPr>
        <w:br/>
        <w:t>● Consider how your posts help to further the discussion and/or meet course learning outcomes.</w:t>
      </w:r>
    </w:p>
    <w:p w14:paraId="3CE2A9FD" w14:textId="77777777" w:rsidR="007C0BD4" w:rsidRDefault="007C0BD4"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3"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8008FD1" w14:textId="77777777" w:rsidR="00457F10" w:rsidRDefault="00457F10" w:rsidP="00C67C06">
      <w:pPr>
        <w:rPr>
          <w:rFonts w:asciiTheme="minorHAnsi" w:hAnsiTheme="minorHAnsi" w:cstheme="minorHAnsi"/>
          <w:sz w:val="24"/>
          <w:szCs w:val="24"/>
        </w:rPr>
      </w:pPr>
      <w:r>
        <w:rPr>
          <w:rFonts w:asciiTheme="minorHAnsi" w:hAnsiTheme="minorHAnsi" w:cstheme="minorHAnsi"/>
          <w:sz w:val="24"/>
          <w:szCs w:val="24"/>
        </w:rPr>
        <w:t>L</w:t>
      </w:r>
      <w:r w:rsidRPr="00457F10">
        <w:rPr>
          <w:rFonts w:asciiTheme="minorHAnsi" w:hAnsiTheme="minorHAnsi" w:cstheme="minorHAnsi"/>
          <w:sz w:val="24"/>
          <w:szCs w:val="24"/>
        </w:rPr>
        <w:t>etter grades are given in all courses except those conducted on a credit/no credit basis. Grades are calculated</w:t>
      </w:r>
      <w:r>
        <w:rPr>
          <w:rFonts w:asciiTheme="minorHAnsi" w:hAnsiTheme="minorHAnsi" w:cstheme="minorHAnsi"/>
          <w:sz w:val="24"/>
          <w:szCs w:val="24"/>
        </w:rPr>
        <w:t xml:space="preserve"> </w:t>
      </w:r>
      <w:r w:rsidRPr="00457F10">
        <w:rPr>
          <w:rFonts w:asciiTheme="minorHAnsi" w:hAnsiTheme="minorHAnsi" w:cstheme="minorHAnsi"/>
          <w:sz w:val="24"/>
          <w:szCs w:val="24"/>
        </w:rPr>
        <w:t>from the student’s work</w:t>
      </w:r>
      <w:r>
        <w:rPr>
          <w:rFonts w:asciiTheme="minorHAnsi" w:hAnsiTheme="minorHAnsi" w:cstheme="minorHAnsi"/>
          <w:sz w:val="24"/>
          <w:szCs w:val="24"/>
        </w:rPr>
        <w:t xml:space="preserve"> which may include;</w:t>
      </w:r>
      <w:r w:rsidRPr="00457F10">
        <w:rPr>
          <w:rFonts w:asciiTheme="minorHAnsi" w:hAnsiTheme="minorHAnsi" w:cstheme="minorHAnsi"/>
          <w:sz w:val="24"/>
          <w:szCs w:val="24"/>
        </w:rPr>
        <w:t xml:space="preserve"> class participation, quizzes, tests, term papers, reports and the final examination.</w:t>
      </w:r>
      <w:r w:rsidRPr="00457F10">
        <w:rPr>
          <w:rFonts w:asciiTheme="minorHAnsi" w:hAnsiTheme="minorHAnsi" w:cstheme="minorHAnsi"/>
          <w:sz w:val="24"/>
          <w:szCs w:val="24"/>
        </w:rPr>
        <w:br/>
      </w:r>
    </w:p>
    <w:p w14:paraId="3204C2CC" w14:textId="5101B8AB" w:rsidR="00C67C06"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They are interpreted as follows</w:t>
      </w:r>
      <w:proofErr w:type="gramStart"/>
      <w:r w:rsidRPr="00457F10">
        <w:rPr>
          <w:rFonts w:asciiTheme="minorHAnsi" w:hAnsiTheme="minorHAnsi" w:cstheme="minorHAnsi"/>
          <w:sz w:val="24"/>
          <w:szCs w:val="24"/>
        </w:rPr>
        <w:t>:</w:t>
      </w:r>
      <w:proofErr w:type="gramEnd"/>
      <w:r w:rsidRPr="00457F10">
        <w:rPr>
          <w:rFonts w:asciiTheme="minorHAnsi" w:hAnsiTheme="minorHAnsi" w:cstheme="minorHAnsi"/>
          <w:sz w:val="24"/>
          <w:szCs w:val="24"/>
        </w:rPr>
        <w:br/>
        <w:t>A (90 – 100%) Outstanding scholarship and an unusual degree of intellectual initiative</w:t>
      </w:r>
      <w:r w:rsidRPr="00457F10">
        <w:rPr>
          <w:rFonts w:asciiTheme="minorHAnsi" w:hAnsiTheme="minorHAnsi" w:cstheme="minorHAnsi"/>
          <w:sz w:val="24"/>
          <w:szCs w:val="24"/>
        </w:rPr>
        <w:br/>
        <w:t>B (80 – 89%) Superior work done in a consistent and intellectual manner</w:t>
      </w:r>
      <w:r w:rsidRPr="00457F10">
        <w:rPr>
          <w:rFonts w:asciiTheme="minorHAnsi" w:hAnsiTheme="minorHAnsi" w:cstheme="minorHAnsi"/>
          <w:sz w:val="24"/>
          <w:szCs w:val="24"/>
        </w:rPr>
        <w:br/>
        <w:t>C (70 – 79%) Average grade indicating a competent grasp of subject matter</w:t>
      </w:r>
      <w:r w:rsidRPr="00457F10">
        <w:rPr>
          <w:rFonts w:asciiTheme="minorHAnsi" w:hAnsiTheme="minorHAnsi" w:cstheme="minorHAnsi"/>
          <w:sz w:val="24"/>
          <w:szCs w:val="24"/>
        </w:rPr>
        <w:br/>
        <w:t>D (60 – 69%) Inferior work of the lowest passing grade, not satisfactory for fulfillment of prerequisite</w:t>
      </w:r>
      <w:r>
        <w:rPr>
          <w:rFonts w:asciiTheme="minorHAnsi" w:hAnsiTheme="minorHAnsi" w:cstheme="minorHAnsi"/>
          <w:sz w:val="24"/>
          <w:szCs w:val="24"/>
        </w:rPr>
        <w:t xml:space="preserve"> </w:t>
      </w:r>
      <w:r w:rsidRPr="00457F10">
        <w:rPr>
          <w:rFonts w:asciiTheme="minorHAnsi" w:hAnsiTheme="minorHAnsi" w:cstheme="minorHAnsi"/>
          <w:sz w:val="24"/>
          <w:szCs w:val="24"/>
        </w:rPr>
        <w:t>course work</w:t>
      </w:r>
      <w:r w:rsidRPr="00457F10">
        <w:rPr>
          <w:rFonts w:asciiTheme="minorHAnsi" w:hAnsiTheme="minorHAnsi" w:cstheme="minorHAnsi"/>
          <w:sz w:val="24"/>
          <w:szCs w:val="24"/>
        </w:rPr>
        <w:br/>
        <w:t>F (59% and below) Failed to grasp the minimum subject matter; no credit given</w:t>
      </w:r>
    </w:p>
    <w:p w14:paraId="73D5012D" w14:textId="5E27CECB" w:rsidR="00C67C06" w:rsidRDefault="00C67C06" w:rsidP="007339C3">
      <w:pPr>
        <w:pStyle w:val="SyllabusBlueHeading1"/>
      </w:pPr>
      <w:r>
        <w:lastRenderedPageBreak/>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1FE20320" w14:textId="77777777" w:rsidR="001D4E36" w:rsidRDefault="001D4E36" w:rsidP="001D4E36">
      <w:pPr>
        <w:rPr>
          <w:rFonts w:ascii="Calibri" w:eastAsia="Calibri" w:hAnsi="Calibri" w:cs="Calibri"/>
          <w:sz w:val="24"/>
          <w:szCs w:val="24"/>
        </w:rPr>
      </w:pPr>
      <w:r>
        <w:rPr>
          <w:rFonts w:ascii="Calibri" w:eastAsia="Calibri" w:hAnsi="Calibri" w:cs="Calibr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3C9E9FEB" w14:textId="77777777" w:rsidR="001D4E36" w:rsidRDefault="001D4E36" w:rsidP="001D4E36">
      <w:pPr>
        <w:rPr>
          <w:rFonts w:ascii="Calibri" w:eastAsia="Calibri" w:hAnsi="Calibri" w:cs="Calibri"/>
          <w:sz w:val="24"/>
          <w:szCs w:val="24"/>
        </w:rPr>
      </w:pPr>
    </w:p>
    <w:p w14:paraId="2C69C42D" w14:textId="77777777" w:rsidR="001D4E36" w:rsidRDefault="001D4E36" w:rsidP="001D4E36">
      <w:pPr>
        <w:rPr>
          <w:rFonts w:ascii="Calibri" w:eastAsia="Calibri" w:hAnsi="Calibri" w:cs="Calibri"/>
          <w:sz w:val="24"/>
          <w:szCs w:val="24"/>
        </w:rPr>
      </w:pPr>
      <w:r>
        <w:rPr>
          <w:rFonts w:ascii="Calibri" w:eastAsia="Calibri" w:hAnsi="Calibri" w:cs="Calibri"/>
          <w:sz w:val="24"/>
          <w:szCs w:val="24"/>
        </w:rPr>
        <w:t xml:space="preserve">Students are responsible for promoting academic honesty at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7097C8F6" w14:textId="77777777" w:rsidR="001D4E36" w:rsidRDefault="001D4E36" w:rsidP="001D4E36">
      <w:pPr>
        <w:rPr>
          <w:rFonts w:ascii="Calibri" w:eastAsia="Calibri" w:hAnsi="Calibri" w:cs="Calibri"/>
          <w:sz w:val="24"/>
          <w:szCs w:val="24"/>
        </w:rPr>
      </w:pPr>
    </w:p>
    <w:p w14:paraId="0A0584AD" w14:textId="77777777" w:rsidR="001D4E36" w:rsidRDefault="001D4E36" w:rsidP="001D4E36">
      <w:pPr>
        <w:rPr>
          <w:rFonts w:ascii="Calibri" w:eastAsia="Calibri" w:hAnsi="Calibri" w:cs="Calibri"/>
          <w:sz w:val="24"/>
          <w:szCs w:val="24"/>
        </w:rPr>
      </w:pPr>
      <w:r>
        <w:rPr>
          <w:rFonts w:ascii="Calibri" w:eastAsia="Calibri" w:hAnsi="Calibri" w:cs="Calibr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10BF8557" w14:textId="77777777" w:rsidR="001D4E36" w:rsidRDefault="001D4E36" w:rsidP="001D4E36">
      <w:pPr>
        <w:rPr>
          <w:rFonts w:ascii="Calibri" w:eastAsia="Calibri" w:hAnsi="Calibri" w:cs="Calibri"/>
          <w:sz w:val="24"/>
          <w:szCs w:val="24"/>
        </w:rPr>
      </w:pPr>
    </w:p>
    <w:p w14:paraId="1E6B1FB1" w14:textId="77777777" w:rsidR="001D4E36" w:rsidRDefault="001D4E36" w:rsidP="001D4E36">
      <w:pPr>
        <w:rPr>
          <w:rFonts w:ascii="Calibri" w:eastAsia="Calibri" w:hAnsi="Calibri" w:cs="Calibri"/>
          <w:sz w:val="24"/>
          <w:szCs w:val="24"/>
        </w:rPr>
      </w:pPr>
      <w:r>
        <w:rPr>
          <w:rFonts w:ascii="Calibri" w:eastAsia="Calibri" w:hAnsi="Calibri" w:cs="Calibri"/>
          <w:sz w:val="24"/>
          <w:szCs w:val="24"/>
        </w:rPr>
        <w:t xml:space="preserve">For the most up to date information, please refer to the </w:t>
      </w:r>
      <w:hyperlink r:id="rId14">
        <w:r>
          <w:rPr>
            <w:rFonts w:ascii="Calibri" w:eastAsia="Calibri" w:hAnsi="Calibri" w:cs="Calibri"/>
            <w:color w:val="1155CC"/>
            <w:sz w:val="24"/>
            <w:szCs w:val="24"/>
            <w:u w:val="single"/>
          </w:rPr>
          <w:t>Academic Honesty Policy</w:t>
        </w:r>
      </w:hyperlink>
      <w:r>
        <w:rPr>
          <w:rFonts w:ascii="Calibri" w:eastAsia="Calibri" w:hAnsi="Calibri" w:cs="Calibri"/>
          <w:sz w:val="24"/>
          <w:szCs w:val="24"/>
        </w:rPr>
        <w:t xml:space="preserve"> on the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Catalog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FA189A9" w14:textId="77777777" w:rsidR="001D4E36" w:rsidRDefault="001D4E36" w:rsidP="001D4E36">
      <w:pPr>
        <w:shd w:val="clear" w:color="auto" w:fill="FFFFFF"/>
        <w:rPr>
          <w:rFonts w:ascii="Calibri" w:eastAsia="Calibri" w:hAnsi="Calibri" w:cs="Calibri"/>
          <w:color w:val="1D1D1D"/>
          <w:sz w:val="24"/>
          <w:szCs w:val="24"/>
        </w:rPr>
      </w:pPr>
      <w:proofErr w:type="spellStart"/>
      <w:r>
        <w:rPr>
          <w:rFonts w:ascii="Calibri" w:eastAsia="Calibri" w:hAnsi="Calibri" w:cs="Calibri"/>
          <w:color w:val="1D1D1D"/>
          <w:sz w:val="24"/>
          <w:szCs w:val="24"/>
        </w:rPr>
        <w:t>Chaminade</w:t>
      </w:r>
      <w:proofErr w:type="spellEnd"/>
      <w:r>
        <w:rPr>
          <w:rFonts w:ascii="Calibri" w:eastAsia="Calibri" w:hAnsi="Calibri" w:cs="Calibri"/>
          <w:color w:val="1D1D1D"/>
          <w:sz w:val="24"/>
          <w:szCs w:val="24"/>
        </w:rPr>
        <w:t xml:space="preserv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20CC7227" w14:textId="669650AA"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02A0AF33" w14:textId="77777777" w:rsidR="001D4E36" w:rsidRDefault="001D4E36" w:rsidP="001D4E36">
      <w:pPr>
        <w:rPr>
          <w:rFonts w:ascii="Calibri" w:eastAsia="Calibri" w:hAnsi="Calibri" w:cs="Calibri"/>
          <w:i/>
          <w:color w:val="1D1D1D"/>
          <w:sz w:val="24"/>
          <w:szCs w:val="24"/>
        </w:rPr>
      </w:pPr>
      <w:r>
        <w:rPr>
          <w:rFonts w:ascii="Calibri" w:eastAsia="Calibri" w:hAnsi="Calibri" w:cs="Calibri"/>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w:t>
      </w:r>
      <w:r>
        <w:rPr>
          <w:rFonts w:ascii="Calibri" w:eastAsia="Calibri" w:hAnsi="Calibri" w:cs="Calibri"/>
          <w:color w:val="222222"/>
          <w:sz w:val="24"/>
          <w:szCs w:val="24"/>
          <w:highlight w:val="white"/>
        </w:rPr>
        <w:lastRenderedPageBreak/>
        <w:t xml:space="preserve">(including shared ancestry and ethnic characteristics), ancestry, citizenship, disability, genetic information, marital status, breastfeeding, arrest and court record (except as permissible under State law), sexual </w:t>
      </w:r>
      <w:proofErr w:type="spellStart"/>
      <w:r>
        <w:rPr>
          <w:rFonts w:ascii="Calibri" w:eastAsia="Calibri" w:hAnsi="Calibri" w:cs="Calibri"/>
          <w:color w:val="222222"/>
          <w:sz w:val="24"/>
          <w:szCs w:val="24"/>
          <w:highlight w:val="white"/>
        </w:rPr>
        <w:t>orientation,or</w:t>
      </w:r>
      <w:proofErr w:type="spellEnd"/>
      <w:r>
        <w:rPr>
          <w:rFonts w:ascii="Calibri" w:eastAsia="Calibri" w:hAnsi="Calibri" w:cs="Calibri"/>
          <w:color w:val="222222"/>
          <w:sz w:val="24"/>
          <w:szCs w:val="24"/>
          <w:highlight w:val="white"/>
        </w:rPr>
        <w:t xml:space="preserve">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5">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16">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14:paraId="696DD62C" w14:textId="77777777" w:rsidR="001D4E36" w:rsidRDefault="001D4E36" w:rsidP="001D4E36">
      <w:pPr>
        <w:rPr>
          <w:rFonts w:ascii="Calibri" w:eastAsia="Calibri" w:hAnsi="Calibri" w:cs="Calibri"/>
          <w:sz w:val="24"/>
          <w:szCs w:val="24"/>
        </w:rPr>
      </w:pPr>
    </w:p>
    <w:p w14:paraId="35BE3AFE" w14:textId="77777777" w:rsidR="001D4E36" w:rsidRDefault="001D4E36" w:rsidP="001D4E36">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7">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5DE9E70E" w14:textId="77777777" w:rsidR="001D4E36" w:rsidRDefault="001D4E36" w:rsidP="001D4E36">
      <w:pPr>
        <w:rPr>
          <w:rFonts w:ascii="Calibri" w:eastAsia="Calibri" w:hAnsi="Calibri" w:cs="Calibri"/>
          <w:sz w:val="24"/>
          <w:szCs w:val="24"/>
        </w:rPr>
      </w:pPr>
    </w:p>
    <w:p w14:paraId="7151FA8B" w14:textId="77777777" w:rsidR="001D4E36" w:rsidRDefault="001D4E36" w:rsidP="001D4E36">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8">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of Honolulu prohibits sex discrimination in any education program or activity that it operates. </w:t>
      </w:r>
    </w:p>
    <w:p w14:paraId="7105AD5D" w14:textId="77777777" w:rsidR="001D4E36" w:rsidRDefault="001D4E36" w:rsidP="001D4E36">
      <w:pPr>
        <w:rPr>
          <w:rFonts w:ascii="Calibri" w:eastAsia="Calibri" w:hAnsi="Calibri" w:cs="Calibri"/>
          <w:sz w:val="24"/>
          <w:szCs w:val="24"/>
        </w:rPr>
      </w:pPr>
    </w:p>
    <w:p w14:paraId="01D8C731" w14:textId="77777777" w:rsidR="001D4E36" w:rsidRDefault="001D4E36" w:rsidP="001D4E36">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19">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36A312D0" w14:textId="77777777" w:rsidR="007279BD" w:rsidRDefault="007279BD" w:rsidP="00C67C06">
      <w:pPr>
        <w:rPr>
          <w:rFonts w:asciiTheme="minorHAnsi" w:hAnsiTheme="minorHAnsi" w:cstheme="minorHAnsi"/>
          <w:sz w:val="24"/>
          <w:szCs w:val="24"/>
        </w:rPr>
      </w:pPr>
    </w:p>
    <w:p w14:paraId="3CD7578F" w14:textId="77777777" w:rsidR="001D4E36" w:rsidRDefault="001D4E36" w:rsidP="001D4E36">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2C46D1C8" w14:textId="77777777" w:rsidR="001D4E36" w:rsidRDefault="001D4E36" w:rsidP="001D4E36">
      <w:pPr>
        <w:rPr>
          <w:rFonts w:ascii="Calibri" w:eastAsia="Calibri" w:hAnsi="Calibri" w:cs="Calibri"/>
          <w:sz w:val="24"/>
          <w:szCs w:val="24"/>
          <w:highlight w:val="white"/>
        </w:rPr>
      </w:pPr>
      <w:r>
        <w:rPr>
          <w:rFonts w:ascii="Calibri" w:eastAsia="Calibri" w:hAnsi="Calibri" w:cs="Calibri"/>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Fonts w:ascii="Calibri" w:eastAsia="Calibri" w:hAnsi="Calibri" w:cs="Calibri"/>
          <w:i/>
          <w:sz w:val="24"/>
          <w:szCs w:val="24"/>
          <w:highlight w:val="white"/>
        </w:rPr>
        <w:t>including hazing</w:t>
      </w:r>
      <w:r>
        <w:rPr>
          <w:rFonts w:ascii="Calibri" w:eastAsia="Calibri" w:hAnsi="Calibri" w:cs="Calibri"/>
          <w:sz w:val="24"/>
          <w:szCs w:val="24"/>
          <w:highlight w:val="white"/>
        </w:rPr>
        <w:t>.</w:t>
      </w:r>
    </w:p>
    <w:p w14:paraId="33EAAE6A" w14:textId="77777777" w:rsidR="001D4E36" w:rsidRDefault="001D4E36" w:rsidP="001D4E36">
      <w:pPr>
        <w:rPr>
          <w:rFonts w:ascii="Calibri" w:eastAsia="Calibri" w:hAnsi="Calibri" w:cs="Calibri"/>
          <w:sz w:val="24"/>
          <w:szCs w:val="24"/>
        </w:rPr>
      </w:pPr>
    </w:p>
    <w:p w14:paraId="4D31DA4B" w14:textId="77777777" w:rsidR="001D4E36" w:rsidRDefault="001D4E36" w:rsidP="001D4E36">
      <w:pPr>
        <w:rPr>
          <w:rFonts w:ascii="Calibri" w:eastAsia="Calibri" w:hAnsi="Calibri" w:cs="Calibri"/>
          <w:sz w:val="24"/>
          <w:szCs w:val="24"/>
        </w:rPr>
      </w:pPr>
      <w:proofErr w:type="spellStart"/>
      <w:r>
        <w:rPr>
          <w:rFonts w:ascii="Calibri" w:eastAsia="Calibri" w:hAnsi="Calibri" w:cs="Calibri"/>
          <w:sz w:val="24"/>
          <w:szCs w:val="24"/>
          <w:u w:val="single"/>
        </w:rPr>
        <w:t>Chaminade</w:t>
      </w:r>
      <w:proofErr w:type="spellEnd"/>
      <w:r>
        <w:rPr>
          <w:rFonts w:ascii="Calibri" w:eastAsia="Calibri" w:hAnsi="Calibri" w:cs="Calibri"/>
          <w:sz w:val="24"/>
          <w:szCs w:val="24"/>
          <w:u w:val="single"/>
        </w:rPr>
        <w:t xml:space="preserve"> University’s Hazing Policy</w:t>
      </w:r>
      <w:r>
        <w:rPr>
          <w:rFonts w:ascii="Calibri" w:eastAsia="Calibri" w:hAnsi="Calibri" w:cs="Calibri"/>
          <w:sz w:val="24"/>
          <w:szCs w:val="24"/>
        </w:rPr>
        <w:t xml:space="preserve">: </w:t>
      </w:r>
      <w:hyperlink r:id="rId20">
        <w:r>
          <w:rPr>
            <w:rFonts w:ascii="Calibri" w:eastAsia="Calibri" w:hAnsi="Calibri" w:cs="Calibri"/>
            <w:color w:val="1155CC"/>
            <w:sz w:val="24"/>
            <w:szCs w:val="24"/>
            <w:u w:val="single"/>
          </w:rPr>
          <w:t>https://catalog.chaminade.edu/studenthandbook/codeofconduct</w:t>
        </w:r>
      </w:hyperlink>
    </w:p>
    <w:p w14:paraId="0C905B85" w14:textId="77777777" w:rsidR="001D4E36" w:rsidRDefault="001D4E36" w:rsidP="001D4E36">
      <w:pPr>
        <w:rPr>
          <w:rFonts w:ascii="Calibri" w:eastAsia="Calibri" w:hAnsi="Calibri" w:cs="Calibri"/>
          <w:sz w:val="24"/>
          <w:szCs w:val="24"/>
        </w:rPr>
      </w:pPr>
    </w:p>
    <w:p w14:paraId="1913C2DA" w14:textId="77777777" w:rsidR="001D4E36" w:rsidRDefault="001D4E36" w:rsidP="001D4E36">
      <w:pPr>
        <w:rPr>
          <w:rFonts w:ascii="Calibri" w:eastAsia="Calibri" w:hAnsi="Calibri" w:cs="Calibri"/>
          <w:sz w:val="24"/>
          <w:szCs w:val="24"/>
        </w:rPr>
      </w:pPr>
      <w:hyperlink r:id="rId21">
        <w:r>
          <w:rPr>
            <w:rFonts w:ascii="Calibri" w:eastAsia="Calibri" w:hAnsi="Calibri" w:cs="Calibri"/>
            <w:color w:val="1155CC"/>
            <w:sz w:val="24"/>
            <w:szCs w:val="24"/>
            <w:u w:val="single"/>
          </w:rPr>
          <w:t>https://hazingpreventionnetwork.org/athlete-helpline/</w:t>
        </w:r>
      </w:hyperlink>
    </w:p>
    <w:p w14:paraId="2626EE41" w14:textId="77777777" w:rsidR="001D4E36" w:rsidRDefault="001D4E36" w:rsidP="001D4E36">
      <w:pPr>
        <w:rPr>
          <w:rFonts w:ascii="Calibri" w:eastAsia="Calibri" w:hAnsi="Calibri" w:cs="Calibri"/>
          <w:sz w:val="24"/>
          <w:szCs w:val="24"/>
        </w:rPr>
      </w:pPr>
      <w:hyperlink r:id="rId22">
        <w:r>
          <w:rPr>
            <w:rFonts w:ascii="Calibri" w:eastAsia="Calibri" w:hAnsi="Calibri" w:cs="Calibri"/>
            <w:color w:val="1155CC"/>
            <w:sz w:val="24"/>
            <w:szCs w:val="24"/>
            <w:u w:val="single"/>
          </w:rPr>
          <w:t>https://hazingpreventionnetwork.org/how-to-report-hazing/</w:t>
        </w:r>
      </w:hyperlink>
    </w:p>
    <w:p w14:paraId="3E8EEAE9" w14:textId="77777777" w:rsidR="001D4E36" w:rsidRDefault="001D4E36" w:rsidP="001D4E36">
      <w:pPr>
        <w:rPr>
          <w:rFonts w:ascii="Calibri" w:eastAsia="Calibri" w:hAnsi="Calibri" w:cs="Calibri"/>
          <w:sz w:val="24"/>
          <w:szCs w:val="24"/>
        </w:rPr>
      </w:pPr>
    </w:p>
    <w:p w14:paraId="0BD6C86F" w14:textId="77777777" w:rsidR="001D4E36" w:rsidRDefault="001D4E36" w:rsidP="001D4E36">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3">
        <w:r>
          <w:rPr>
            <w:rFonts w:ascii="Calibri" w:eastAsia="Calibri" w:hAnsi="Calibri" w:cs="Calibri"/>
            <w:color w:val="1155CC"/>
            <w:sz w:val="24"/>
            <w:szCs w:val="24"/>
            <w:u w:val="single"/>
          </w:rPr>
          <w:t>https://chaminade.edu/basic-needs/</w:t>
        </w:r>
      </w:hyperlink>
    </w:p>
    <w:p w14:paraId="49D4115B" w14:textId="77777777" w:rsidR="001D4E36" w:rsidRDefault="001D4E36" w:rsidP="001D4E36">
      <w:pPr>
        <w:rPr>
          <w:rFonts w:ascii="Calibri" w:eastAsia="Calibri" w:hAnsi="Calibri" w:cs="Calibri"/>
          <w:b/>
          <w:color w:val="0054A6"/>
          <w:sz w:val="24"/>
          <w:szCs w:val="24"/>
        </w:rPr>
      </w:pPr>
    </w:p>
    <w:p w14:paraId="67AAB163" w14:textId="77777777" w:rsidR="001D4E36" w:rsidRDefault="001D4E36" w:rsidP="001D4E36">
      <w:pPr>
        <w:rPr>
          <w:rFonts w:ascii="Calibri" w:eastAsia="Calibri" w:hAnsi="Calibri" w:cs="Calibri"/>
          <w:sz w:val="24"/>
          <w:szCs w:val="24"/>
          <w:highlight w:val="white"/>
        </w:rPr>
      </w:pPr>
    </w:p>
    <w:p w14:paraId="1A64214C" w14:textId="77777777" w:rsidR="001D4E36" w:rsidRDefault="001D4E36" w:rsidP="001D4E36">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0E5E1D88" w14:textId="77777777" w:rsidR="001D4E36" w:rsidRDefault="001D4E36" w:rsidP="001D4E36">
      <w:pPr>
        <w:rPr>
          <w:rFonts w:ascii="Calibri" w:eastAsia="Calibri" w:hAnsi="Calibri" w:cs="Calibri"/>
          <w:sz w:val="24"/>
          <w:szCs w:val="24"/>
          <w:highlight w:val="white"/>
        </w:rPr>
      </w:pPr>
      <w:r>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w:t>
      </w:r>
      <w:r>
        <w:rPr>
          <w:rFonts w:ascii="Calibri" w:eastAsia="Calibri" w:hAnsi="Calibri" w:cs="Calibri"/>
          <w:sz w:val="23"/>
          <w:szCs w:val="23"/>
          <w:highlight w:val="white"/>
        </w:rPr>
        <w:lastRenderedPageBreak/>
        <w:t xml:space="preserve">Students may utilize this when walking to and from night classes around campus or after late night events. </w:t>
      </w:r>
      <w:hyperlink r:id="rId24">
        <w:proofErr w:type="spellStart"/>
        <w:r>
          <w:rPr>
            <w:rFonts w:ascii="Calibri" w:eastAsia="Calibri" w:hAnsi="Calibri" w:cs="Calibri"/>
            <w:color w:val="1155CC"/>
            <w:sz w:val="23"/>
            <w:szCs w:val="23"/>
            <w:highlight w:val="white"/>
            <w:u w:val="single"/>
          </w:rPr>
          <w:t>SafeSwords</w:t>
        </w:r>
        <w:proofErr w:type="spellEnd"/>
        <w:r>
          <w:rPr>
            <w:rFonts w:ascii="Calibri" w:eastAsia="Calibri" w:hAnsi="Calibri" w:cs="Calibri"/>
            <w:color w:val="1155CC"/>
            <w:sz w:val="23"/>
            <w:szCs w:val="23"/>
            <w:highlight w:val="white"/>
            <w:u w:val="single"/>
          </w:rPr>
          <w:t xml:space="preserve"> Webpage</w:t>
        </w:r>
      </w:hyperlink>
    </w:p>
    <w:p w14:paraId="4B9F915E" w14:textId="77777777" w:rsidR="001D4E36" w:rsidRDefault="001D4E36" w:rsidP="001D4E36">
      <w:pPr>
        <w:rPr>
          <w:rFonts w:ascii="Calibri" w:eastAsia="Calibri" w:hAnsi="Calibri" w:cs="Calibri"/>
          <w:sz w:val="24"/>
          <w:szCs w:val="24"/>
          <w:highlight w:val="white"/>
        </w:rPr>
      </w:pPr>
    </w:p>
    <w:p w14:paraId="4398AE5F" w14:textId="77777777" w:rsidR="001D4E36" w:rsidRDefault="001D4E36" w:rsidP="001D4E36">
      <w:pPr>
        <w:rPr>
          <w:rFonts w:ascii="Calibri" w:eastAsia="Calibri" w:hAnsi="Calibri" w:cs="Calibri"/>
          <w:sz w:val="24"/>
          <w:szCs w:val="24"/>
        </w:rPr>
      </w:pPr>
    </w:p>
    <w:p w14:paraId="53664994" w14:textId="77777777" w:rsidR="001D4E36" w:rsidRDefault="001D4E36" w:rsidP="001D4E36">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16218F28" w14:textId="77777777" w:rsidR="001D4E36" w:rsidRDefault="001D4E36" w:rsidP="001D4E36">
      <w:pPr>
        <w:rPr>
          <w:rFonts w:ascii="Calibri" w:eastAsia="Calibri" w:hAnsi="Calibri" w:cs="Calibri"/>
          <w:sz w:val="24"/>
          <w:szCs w:val="24"/>
        </w:rPr>
      </w:pPr>
      <w:r>
        <w:rPr>
          <w:rFonts w:ascii="Calibri" w:eastAsia="Calibri" w:hAnsi="Calibri" w:cs="Calibri"/>
          <w:sz w:val="24"/>
          <w:szCs w:val="24"/>
        </w:rPr>
        <w:t xml:space="preserve">To get the latest emergency communication from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students’ cell numbers will be connected to </w:t>
      </w:r>
      <w:proofErr w:type="spellStart"/>
      <w:r>
        <w:rPr>
          <w:rFonts w:ascii="Calibri" w:eastAsia="Calibri" w:hAnsi="Calibri" w:cs="Calibri"/>
          <w:sz w:val="24"/>
          <w:szCs w:val="24"/>
        </w:rPr>
        <w:t>Chaminade’s</w:t>
      </w:r>
      <w:proofErr w:type="spellEnd"/>
      <w:r>
        <w:rPr>
          <w:rFonts w:ascii="Calibri" w:eastAsia="Calibri" w:hAnsi="Calibri" w:cs="Calibri"/>
          <w:sz w:val="24"/>
          <w:szCs w:val="24"/>
        </w:rPr>
        <w:t xml:space="preserve"> emergency notification text system. When you log in to the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207DA396" w14:textId="77777777" w:rsidR="001D4E36" w:rsidRDefault="001D4E36" w:rsidP="001D4E36">
      <w:pPr>
        <w:rPr>
          <w:rFonts w:ascii="Calibri" w:eastAsia="Calibri" w:hAnsi="Calibri" w:cs="Calibri"/>
          <w:sz w:val="24"/>
          <w:szCs w:val="24"/>
        </w:rPr>
      </w:pPr>
    </w:p>
    <w:p w14:paraId="0EF971DC" w14:textId="77777777" w:rsidR="001D4E36" w:rsidRDefault="001D4E36" w:rsidP="001D4E36">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1291B986" w14:textId="77777777" w:rsidR="001D4E36" w:rsidRDefault="001D4E36" w:rsidP="001D4E36">
      <w:pPr>
        <w:rPr>
          <w:rFonts w:ascii="Calibri" w:eastAsia="Calibri" w:hAnsi="Calibri" w:cs="Calibri"/>
          <w:sz w:val="24"/>
          <w:szCs w:val="24"/>
        </w:rPr>
      </w:pPr>
      <w:r>
        <w:rPr>
          <w:rFonts w:ascii="Calibri" w:eastAsia="Calibri" w:hAnsi="Calibri" w:cs="Calibri"/>
          <w:sz w:val="24"/>
          <w:szCs w:val="24"/>
        </w:rPr>
        <w:t xml:space="preserve">With the goal of continuing to improve the quality of educational services offered to students,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conducts assessments of student achievement of course, program, and institutional learning outcomes. Student work is used anonymously as the basis of these assessments, and the work you do in this course may be used in these assessment efforts.</w:t>
      </w:r>
    </w:p>
    <w:p w14:paraId="7B8710C9" w14:textId="77777777" w:rsidR="001D4E36" w:rsidRDefault="001D4E36" w:rsidP="001D4E36">
      <w:pPr>
        <w:rPr>
          <w:rFonts w:ascii="Calibri" w:eastAsia="Calibri" w:hAnsi="Calibri" w:cs="Calibri"/>
          <w:sz w:val="24"/>
          <w:szCs w:val="24"/>
        </w:rPr>
      </w:pPr>
    </w:p>
    <w:p w14:paraId="079BD753" w14:textId="77777777" w:rsidR="001D4E36" w:rsidRDefault="001D4E36" w:rsidP="001D4E36">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00A038A3" w14:textId="77777777" w:rsidR="001D4E36" w:rsidRDefault="001D4E36" w:rsidP="001D4E36">
      <w:pPr>
        <w:rPr>
          <w:rFonts w:ascii="Calibri" w:eastAsia="Calibri" w:hAnsi="Calibri" w:cs="Calibri"/>
          <w:sz w:val="24"/>
          <w:szCs w:val="24"/>
        </w:rPr>
      </w:pP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of Honolulu offers accommodations for all actively enrolled students with disabilities in compliance with Section 504 of the Rehabilitation Act of 1973, the Americans with Disabilities Act (ADA) of 1990, and the ADA Amendments Act (2008). </w:t>
      </w:r>
    </w:p>
    <w:p w14:paraId="1DA98282" w14:textId="77777777" w:rsidR="001D4E36" w:rsidRDefault="001D4E36" w:rsidP="001D4E36">
      <w:pPr>
        <w:rPr>
          <w:rFonts w:ascii="Calibri" w:eastAsia="Calibri" w:hAnsi="Calibri" w:cs="Calibri"/>
          <w:sz w:val="24"/>
          <w:szCs w:val="24"/>
        </w:rPr>
      </w:pPr>
    </w:p>
    <w:p w14:paraId="0B007F09" w14:textId="77777777" w:rsidR="001D4E36" w:rsidRDefault="001D4E36" w:rsidP="001D4E36">
      <w:pPr>
        <w:rPr>
          <w:rFonts w:ascii="Calibri" w:eastAsia="Calibri" w:hAnsi="Calibri" w:cs="Calibri"/>
          <w:sz w:val="24"/>
          <w:szCs w:val="24"/>
        </w:rPr>
      </w:pPr>
      <w:r>
        <w:rPr>
          <w:rFonts w:ascii="Calibri" w:eastAsia="Calibri" w:hAnsi="Calibri" w:cs="Calibri"/>
          <w:sz w:val="24"/>
          <w:szCs w:val="24"/>
        </w:rPr>
        <w:t xml:space="preserve">Students are responsible for contacting </w:t>
      </w:r>
      <w:proofErr w:type="spellStart"/>
      <w:r>
        <w:rPr>
          <w:rFonts w:ascii="Calibri" w:eastAsia="Calibri" w:hAnsi="Calibri" w:cs="Calibri"/>
          <w:sz w:val="24"/>
          <w:szCs w:val="24"/>
        </w:rPr>
        <w:t>Kokua</w:t>
      </w:r>
      <w:proofErr w:type="spellEnd"/>
      <w:r>
        <w:rPr>
          <w:rFonts w:ascii="Calibri" w:eastAsia="Calibri" w:hAnsi="Calibri" w:cs="Calibri"/>
          <w:sz w:val="24"/>
          <w:szCs w:val="24"/>
        </w:rPr>
        <w:t xml:space="preserve">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Pr>
          <w:rFonts w:ascii="Calibri" w:eastAsia="Calibri" w:hAnsi="Calibri" w:cs="Calibri"/>
          <w:sz w:val="24"/>
          <w:szCs w:val="24"/>
        </w:rPr>
        <w:t>Kokua</w:t>
      </w:r>
      <w:proofErr w:type="spellEnd"/>
      <w:r>
        <w:rPr>
          <w:rFonts w:ascii="Calibri" w:eastAsia="Calibri" w:hAnsi="Calibri" w:cs="Calibri"/>
          <w:sz w:val="24"/>
          <w:szCs w:val="24"/>
        </w:rPr>
        <w:t xml:space="preserve"> Ike via email at </w:t>
      </w:r>
      <w:hyperlink r:id="rId25">
        <w:r>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14:paraId="2D163807" w14:textId="77777777" w:rsidR="001D4E36" w:rsidRDefault="001D4E36" w:rsidP="001D4E36">
      <w:pPr>
        <w:rPr>
          <w:rFonts w:ascii="Calibri" w:eastAsia="Calibri" w:hAnsi="Calibri" w:cs="Calibri"/>
          <w:sz w:val="24"/>
          <w:szCs w:val="24"/>
        </w:rPr>
      </w:pPr>
    </w:p>
    <w:p w14:paraId="487025C5" w14:textId="77777777" w:rsidR="001D4E36" w:rsidRDefault="001D4E36" w:rsidP="001D4E36">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14:paraId="1DF2DA3E" w14:textId="07C700B4" w:rsidR="001A5B58" w:rsidRDefault="001D4E36" w:rsidP="001D4E36">
      <w:pPr>
        <w:rPr>
          <w:rFonts w:ascii="Calibri" w:eastAsia="Calibri" w:hAnsi="Calibri" w:cs="Calibri"/>
          <w:sz w:val="24"/>
          <w:szCs w:val="24"/>
        </w:rPr>
      </w:pP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is proud to offer free, one-on-one tutoring and writing assistance to all students. Tutoring and writing help is available on campus at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Center for Student Learning in a variety of subjects (including, but are not limited to biology, chemistry, math, nursing, English, etc.) from trained Peer and Professional Tutors. Please check </w:t>
      </w:r>
      <w:hyperlink r:id="rId26">
        <w:r>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 Free online tutoring is also available via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Tutor </w:t>
      </w:r>
      <w:proofErr w:type="gramStart"/>
      <w:r>
        <w:rPr>
          <w:rFonts w:ascii="Calibri" w:eastAsia="Calibri" w:hAnsi="Calibri" w:cs="Calibri"/>
          <w:sz w:val="24"/>
          <w:szCs w:val="24"/>
        </w:rPr>
        <w:t>Me</w:t>
      </w:r>
      <w:proofErr w:type="gramEnd"/>
      <w:r>
        <w:rPr>
          <w:rFonts w:ascii="Calibri" w:eastAsia="Calibri" w:hAnsi="Calibri" w:cs="Calibri"/>
          <w:sz w:val="24"/>
          <w:szCs w:val="24"/>
        </w:rPr>
        <w:t xml:space="preserve"> can be accessed 24/7 from your Canvas account. Simply </w:t>
      </w:r>
      <w:r>
        <w:rPr>
          <w:rFonts w:ascii="Calibri" w:eastAsia="Calibri" w:hAnsi="Calibri" w:cs="Calibri"/>
          <w:sz w:val="24"/>
          <w:szCs w:val="24"/>
        </w:rPr>
        <w:lastRenderedPageBreak/>
        <w:t xml:space="preserve">click on Account &gt;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For more information, please contact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at </w:t>
      </w:r>
      <w:hyperlink r:id="rId27">
        <w:r>
          <w:rPr>
            <w:rFonts w:ascii="Calibri" w:eastAsia="Calibri" w:hAnsi="Calibri" w:cs="Calibri"/>
            <w:color w:val="0563C1"/>
            <w:sz w:val="24"/>
            <w:szCs w:val="24"/>
            <w:u w:val="single"/>
          </w:rPr>
          <w:t>tutoring@chaminade.edu</w:t>
        </w:r>
      </w:hyperlink>
      <w:r>
        <w:rPr>
          <w:rFonts w:ascii="Calibri" w:eastAsia="Calibri" w:hAnsi="Calibri" w:cs="Calibri"/>
          <w:sz w:val="24"/>
          <w:szCs w:val="24"/>
        </w:rPr>
        <w:t xml:space="preserve"> or 808-739-8305.</w:t>
      </w:r>
    </w:p>
    <w:p w14:paraId="7872A8F8" w14:textId="77777777" w:rsidR="001D4E36" w:rsidRDefault="001D4E36" w:rsidP="001D4E36">
      <w:pPr>
        <w:rPr>
          <w:rFonts w:asciiTheme="minorHAnsi" w:hAnsiTheme="minorHAnsi" w:cstheme="minorHAnsi"/>
          <w:sz w:val="24"/>
          <w:szCs w:val="24"/>
        </w:rPr>
      </w:pPr>
    </w:p>
    <w:p w14:paraId="38DF179B" w14:textId="51580BA2" w:rsidR="001A5B58" w:rsidRDefault="001A5B58" w:rsidP="001A5B58">
      <w:pPr>
        <w:pStyle w:val="SyllabusBlueHeading2"/>
      </w:pPr>
      <w:r>
        <w:t>Student Conduct Policy</w:t>
      </w:r>
    </w:p>
    <w:p w14:paraId="473D71ED" w14:textId="4BC146CE" w:rsidR="00C13F9B" w:rsidRDefault="001A5B58" w:rsidP="00583DEA">
      <w:pPr>
        <w:rPr>
          <w:rFonts w:asciiTheme="minorHAnsi" w:hAnsiTheme="minorHAnsi" w:cstheme="minorHAnsi"/>
          <w:sz w:val="24"/>
          <w:szCs w:val="24"/>
        </w:rPr>
      </w:pPr>
      <w:r w:rsidRPr="001A5B58">
        <w:rPr>
          <w:rFonts w:asciiTheme="minorHAnsi" w:hAnsiTheme="minorHAnsi" w:cstheme="minorHAnsi"/>
          <w:sz w:val="24"/>
          <w:szCs w:val="24"/>
          <w:lang w:val="en-US"/>
        </w:rPr>
        <w:t xml:space="preserve">Campus life is a unique situation requiring the full cooperation of each individual. For many, </w:t>
      </w:r>
      <w:proofErr w:type="spellStart"/>
      <w:r w:rsidRPr="001A5B58">
        <w:rPr>
          <w:rFonts w:asciiTheme="minorHAnsi" w:hAnsiTheme="minorHAnsi" w:cstheme="minorHAnsi"/>
          <w:sz w:val="24"/>
          <w:szCs w:val="24"/>
          <w:lang w:val="en-US"/>
        </w:rPr>
        <w:t>Chaminade</w:t>
      </w:r>
      <w:proofErr w:type="spellEnd"/>
      <w:r w:rsidRPr="001A5B58">
        <w:rPr>
          <w:rFonts w:asciiTheme="minorHAnsi" w:hAnsiTheme="minorHAnsi" w:cstheme="minorHAnsi"/>
          <w:sz w:val="24"/>
          <w:szCs w:val="24"/>
          <w:lang w:val="en-US"/>
        </w:rPr>
        <w:t xml:space="preserve"> is not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only a school, but a home and a place of work as well. That makes it a community environment in which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actions of one students may directly affect other students. Therefore, each person must exercise a high degree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 xml:space="preserve">of responsibility. Any community must have standards of conduct and rules by which it operates. At </w:t>
      </w:r>
      <w:proofErr w:type="spellStart"/>
      <w:r w:rsidRPr="001A5B58">
        <w:rPr>
          <w:rFonts w:asciiTheme="minorHAnsi" w:hAnsiTheme="minorHAnsi" w:cstheme="minorHAnsi"/>
          <w:sz w:val="24"/>
          <w:szCs w:val="24"/>
          <w:lang w:val="en-US"/>
        </w:rPr>
        <w:t>Chaminade</w:t>
      </w:r>
      <w:proofErr w:type="spellEnd"/>
      <w:proofErr w:type="gramStart"/>
      <w:r w:rsidRPr="001A5B58">
        <w:rPr>
          <w:rFonts w:asciiTheme="minorHAnsi" w:hAnsiTheme="minorHAnsi" w:cstheme="minorHAnsi"/>
          <w:sz w:val="24"/>
          <w:szCs w:val="24"/>
          <w:lang w:val="en-US"/>
        </w:rPr>
        <w:t>,</w:t>
      </w:r>
      <w:proofErr w:type="gramEnd"/>
      <w:r w:rsidRPr="001A5B58">
        <w:rPr>
          <w:rFonts w:asciiTheme="minorHAnsi" w:hAnsiTheme="minorHAnsi" w:cstheme="minorHAnsi"/>
          <w:sz w:val="24"/>
          <w:szCs w:val="24"/>
          <w:lang w:val="en-US"/>
        </w:rPr>
        <w:br/>
        <w:t>these standards are outlined so as to reflect both the Catholic, Marianist values of the institution and to honor</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 students as responsible adults. All alleged violations of the community standards are handled</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through an established student conduct process, outlined in the Student Handbook, and operated within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guidelines set to honor both students’ rights and campus values.</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Students should conduct themselves in a manner that reflects the ideals of the University. This includes knowing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respecting the intent of rules, regulations, and/or policies presented in the Student Handbook, and realizing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that students are subject to the University’s jurisdiction from the time of their admission until their enrollment</w:t>
      </w:r>
      <w:r w:rsidRPr="001A5B58">
        <w:rPr>
          <w:rFonts w:asciiTheme="minorHAnsi" w:hAnsiTheme="minorHAnsi" w:cstheme="minorHAnsi"/>
          <w:sz w:val="24"/>
          <w:szCs w:val="24"/>
          <w:lang w:val="en-US"/>
        </w:rPr>
        <w:br/>
        <w:t>has been formally terminated. Please refer to the Student Handbook for more details. A copy of the Student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 xml:space="preserve">Handbook is available on the </w:t>
      </w:r>
      <w:proofErr w:type="spellStart"/>
      <w:r w:rsidRPr="001A5B58">
        <w:rPr>
          <w:rFonts w:asciiTheme="minorHAnsi" w:hAnsiTheme="minorHAnsi" w:cstheme="minorHAnsi"/>
          <w:sz w:val="24"/>
          <w:szCs w:val="24"/>
          <w:lang w:val="en-US"/>
        </w:rPr>
        <w:t>Chaminade</w:t>
      </w:r>
      <w:proofErr w:type="spellEnd"/>
      <w:r w:rsidRPr="001A5B58">
        <w:rPr>
          <w:rFonts w:asciiTheme="minorHAnsi" w:hAnsiTheme="minorHAnsi" w:cstheme="minorHAnsi"/>
          <w:sz w:val="24"/>
          <w:szCs w:val="24"/>
          <w:lang w:val="en-US"/>
        </w:rPr>
        <w:t xml:space="preserve"> website under Student Life.</w:t>
      </w:r>
      <w:r w:rsidRPr="001A5B58">
        <w:rPr>
          <w:rFonts w:asciiTheme="minorHAnsi" w:hAnsiTheme="minorHAnsi" w:cstheme="minorHAnsi"/>
          <w:sz w:val="24"/>
          <w:szCs w:val="24"/>
          <w:lang w:val="en-US"/>
        </w:rPr>
        <w:br/>
        <w:t xml:space="preserve">For further information, please refer to the </w:t>
      </w:r>
      <w:proofErr w:type="spellStart"/>
      <w:r w:rsidRPr="001A5B58">
        <w:rPr>
          <w:rFonts w:asciiTheme="minorHAnsi" w:hAnsiTheme="minorHAnsi" w:cstheme="minorHAnsi"/>
          <w:sz w:val="24"/>
          <w:szCs w:val="24"/>
          <w:lang w:val="en-US"/>
        </w:rPr>
        <w:t>Chaminade</w:t>
      </w:r>
      <w:proofErr w:type="spellEnd"/>
      <w:r w:rsidRPr="001A5B58">
        <w:rPr>
          <w:rFonts w:asciiTheme="minorHAnsi" w:hAnsiTheme="minorHAnsi" w:cstheme="minorHAnsi"/>
          <w:sz w:val="24"/>
          <w:szCs w:val="24"/>
          <w:lang w:val="en-US"/>
        </w:rPr>
        <w:t xml:space="preserve"> Catalog</w:t>
      </w:r>
      <w:r w:rsidR="00CB60AA">
        <w:rPr>
          <w:rFonts w:asciiTheme="minorHAnsi" w:hAnsiTheme="minorHAnsi" w:cstheme="minorHAnsi"/>
          <w:sz w:val="24"/>
          <w:szCs w:val="24"/>
          <w:lang w:val="en-US"/>
        </w:rPr>
        <w:t>.</w:t>
      </w:r>
    </w:p>
    <w:p w14:paraId="379D3B9B" w14:textId="2190D808" w:rsidR="009A5BEE" w:rsidRDefault="009A5BEE" w:rsidP="009A5BEE">
      <w:pPr>
        <w:shd w:val="clear" w:color="auto" w:fill="FFFFFF"/>
        <w:spacing w:before="180" w:after="180" w:line="240" w:lineRule="auto"/>
        <w:jc w:val="center"/>
        <w:rPr>
          <w:rFonts w:ascii="Lato" w:eastAsia="Times New Roman" w:hAnsi="Lato" w:cs="Times New Roman"/>
          <w:b/>
          <w:bCs/>
          <w:color w:val="2D3B45"/>
          <w:sz w:val="24"/>
          <w:szCs w:val="24"/>
          <w:u w:val="single"/>
          <w:lang w:val="en-US"/>
        </w:rPr>
      </w:pPr>
    </w:p>
    <w:p w14:paraId="4CBC7802" w14:textId="7554BB0B" w:rsidR="009A5BEE" w:rsidRDefault="009A5BEE" w:rsidP="009A5BEE">
      <w:pPr>
        <w:shd w:val="clear" w:color="auto" w:fill="FFFFFF"/>
        <w:spacing w:before="180" w:after="180" w:line="240" w:lineRule="auto"/>
        <w:jc w:val="center"/>
        <w:rPr>
          <w:rFonts w:ascii="Lato" w:eastAsia="Times New Roman" w:hAnsi="Lato" w:cs="Times New Roman"/>
          <w:b/>
          <w:bCs/>
          <w:color w:val="2D3B45"/>
          <w:sz w:val="24"/>
          <w:szCs w:val="24"/>
          <w:u w:val="single"/>
          <w:lang w:val="en-US"/>
        </w:rPr>
      </w:pPr>
    </w:p>
    <w:p w14:paraId="4E98786D" w14:textId="4A50C8EF" w:rsidR="009A5BEE" w:rsidRDefault="009A5BEE" w:rsidP="009A5BEE">
      <w:pPr>
        <w:shd w:val="clear" w:color="auto" w:fill="FFFFFF"/>
        <w:spacing w:before="180" w:after="180" w:line="240" w:lineRule="auto"/>
        <w:jc w:val="center"/>
        <w:rPr>
          <w:rFonts w:ascii="Lato" w:eastAsia="Times New Roman" w:hAnsi="Lato" w:cs="Times New Roman"/>
          <w:b/>
          <w:bCs/>
          <w:color w:val="2D3B45"/>
          <w:sz w:val="24"/>
          <w:szCs w:val="24"/>
          <w:u w:val="single"/>
          <w:lang w:val="en-US"/>
        </w:rPr>
      </w:pPr>
    </w:p>
    <w:p w14:paraId="183962C7" w14:textId="6C8F199F" w:rsidR="009A5BEE" w:rsidRDefault="009A5BEE" w:rsidP="009A5BEE">
      <w:pPr>
        <w:shd w:val="clear" w:color="auto" w:fill="FFFFFF"/>
        <w:spacing w:before="180" w:after="180" w:line="240" w:lineRule="auto"/>
        <w:jc w:val="center"/>
        <w:rPr>
          <w:rFonts w:ascii="Lato" w:eastAsia="Times New Roman" w:hAnsi="Lato" w:cs="Times New Roman"/>
          <w:b/>
          <w:bCs/>
          <w:color w:val="2D3B45"/>
          <w:sz w:val="24"/>
          <w:szCs w:val="24"/>
          <w:u w:val="single"/>
          <w:lang w:val="en-US"/>
        </w:rPr>
      </w:pPr>
    </w:p>
    <w:p w14:paraId="48D6E4D8" w14:textId="77160483" w:rsidR="009A5BEE" w:rsidRDefault="009A5BEE" w:rsidP="009A5BEE">
      <w:pPr>
        <w:shd w:val="clear" w:color="auto" w:fill="FFFFFF"/>
        <w:spacing w:before="180" w:after="180" w:line="240" w:lineRule="auto"/>
        <w:jc w:val="center"/>
        <w:rPr>
          <w:rFonts w:ascii="Lato" w:eastAsia="Times New Roman" w:hAnsi="Lato" w:cs="Times New Roman"/>
          <w:b/>
          <w:bCs/>
          <w:color w:val="2D3B45"/>
          <w:sz w:val="24"/>
          <w:szCs w:val="24"/>
          <w:u w:val="single"/>
          <w:lang w:val="en-US"/>
        </w:rPr>
      </w:pPr>
    </w:p>
    <w:p w14:paraId="22B811D3" w14:textId="77777777" w:rsidR="009A5BEE" w:rsidRDefault="009A5BEE" w:rsidP="009A5BEE">
      <w:pPr>
        <w:shd w:val="clear" w:color="auto" w:fill="FFFFFF"/>
        <w:spacing w:before="180" w:after="180" w:line="240" w:lineRule="auto"/>
        <w:jc w:val="center"/>
        <w:rPr>
          <w:rFonts w:ascii="Lato" w:eastAsia="Times New Roman" w:hAnsi="Lato" w:cs="Times New Roman"/>
          <w:b/>
          <w:bCs/>
          <w:color w:val="2D3B45"/>
          <w:sz w:val="24"/>
          <w:szCs w:val="24"/>
          <w:u w:val="single"/>
          <w:lang w:val="en-US"/>
        </w:rPr>
      </w:pPr>
    </w:p>
    <w:p w14:paraId="7AD2AB03" w14:textId="77777777" w:rsidR="001D4E36" w:rsidRDefault="001D4E36">
      <w:pPr>
        <w:spacing w:after="160" w:line="259" w:lineRule="auto"/>
        <w:rPr>
          <w:rFonts w:asciiTheme="majorHAnsi" w:eastAsiaTheme="majorEastAsia" w:hAnsiTheme="majorHAnsi" w:cstheme="majorBidi"/>
          <w:b/>
          <w:bCs/>
          <w:color w:val="0054A6"/>
          <w:sz w:val="24"/>
          <w:szCs w:val="26"/>
        </w:rPr>
      </w:pPr>
      <w:r>
        <w:br w:type="page"/>
      </w:r>
    </w:p>
    <w:p w14:paraId="00EA86D0" w14:textId="61C9190B" w:rsidR="009A5BEE" w:rsidRPr="009A5BEE" w:rsidRDefault="009A5BEE" w:rsidP="009A5BEE">
      <w:pPr>
        <w:pStyle w:val="SyllabusBlueHeading2"/>
      </w:pPr>
      <w:r>
        <w:lastRenderedPageBreak/>
        <w:t>Course Calendar</w:t>
      </w:r>
    </w:p>
    <w:p w14:paraId="40428060"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bCs/>
          <w:color w:val="E03E2D"/>
          <w:sz w:val="24"/>
          <w:szCs w:val="24"/>
          <w:lang w:val="en-US"/>
        </w:rPr>
        <w:t>Important:  You should complete the work for each week by Sunday night at midnight of the week below that it is assigned. </w:t>
      </w:r>
    </w:p>
    <w:p w14:paraId="5243C029" w14:textId="1D3BB1E5"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t> </w:t>
      </w:r>
      <w:r w:rsidR="00555DA9">
        <w:rPr>
          <w:rFonts w:asciiTheme="minorHAnsi" w:eastAsia="Times New Roman" w:hAnsiTheme="minorHAnsi" w:cstheme="minorHAnsi"/>
          <w:color w:val="2D3B45"/>
          <w:sz w:val="24"/>
          <w:szCs w:val="24"/>
          <w:lang w:val="en-US"/>
        </w:rPr>
        <w:t>*For each chapter, there is a PowerPoint presentation that you can find in the “Files” folder.</w:t>
      </w:r>
    </w:p>
    <w:p w14:paraId="0C2FCFAC" w14:textId="4535CF9D"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b/>
          <w:bCs/>
          <w:color w:val="2D3B45"/>
          <w:sz w:val="24"/>
          <w:szCs w:val="24"/>
          <w:lang w:val="en-US"/>
        </w:rPr>
        <w:t xml:space="preserve">Week 1: January </w:t>
      </w:r>
      <w:r w:rsidR="001D4E36">
        <w:rPr>
          <w:rFonts w:asciiTheme="minorHAnsi" w:eastAsia="Times New Roman" w:hAnsiTheme="minorHAnsi" w:cstheme="minorHAnsi"/>
          <w:b/>
          <w:bCs/>
          <w:color w:val="2D3B45"/>
          <w:sz w:val="24"/>
          <w:szCs w:val="24"/>
          <w:lang w:val="en-US"/>
        </w:rPr>
        <w:t>12</w:t>
      </w:r>
      <w:r w:rsidRPr="009A5BEE">
        <w:rPr>
          <w:rFonts w:asciiTheme="minorHAnsi" w:eastAsia="Times New Roman" w:hAnsiTheme="minorHAnsi" w:cstheme="minorHAnsi"/>
          <w:b/>
          <w:bCs/>
          <w:color w:val="2D3B45"/>
          <w:sz w:val="24"/>
          <w:szCs w:val="24"/>
          <w:lang w:val="en-US"/>
        </w:rPr>
        <w:br/>
      </w:r>
      <w:r w:rsidRPr="009A5BEE">
        <w:rPr>
          <w:rFonts w:asciiTheme="minorHAnsi" w:eastAsia="Times New Roman" w:hAnsiTheme="minorHAnsi" w:cstheme="minorHAnsi"/>
          <w:color w:val="2D3B45"/>
          <w:sz w:val="24"/>
          <w:szCs w:val="24"/>
          <w:lang w:val="en-US"/>
        </w:rPr>
        <w:t>Read: Chapter 1 - Introduction</w:t>
      </w:r>
      <w:r w:rsidRPr="009A5BEE">
        <w:rPr>
          <w:rFonts w:asciiTheme="minorHAnsi" w:eastAsia="Times New Roman" w:hAnsiTheme="minorHAnsi" w:cstheme="minorHAnsi"/>
          <w:color w:val="2D3B45"/>
          <w:sz w:val="24"/>
          <w:szCs w:val="24"/>
          <w:lang w:val="en-US"/>
        </w:rPr>
        <w:br/>
        <w:t xml:space="preserve">Complete the Chapter 1 </w:t>
      </w:r>
      <w:proofErr w:type="spellStart"/>
      <w:r w:rsidRPr="009A5BEE">
        <w:rPr>
          <w:rFonts w:asciiTheme="minorHAnsi" w:eastAsia="Times New Roman" w:hAnsiTheme="minorHAnsi" w:cstheme="minorHAnsi"/>
          <w:color w:val="2D3B45"/>
          <w:sz w:val="24"/>
          <w:szCs w:val="24"/>
          <w:lang w:val="en-US"/>
        </w:rPr>
        <w:t>Learnsmart</w:t>
      </w:r>
      <w:proofErr w:type="spellEnd"/>
      <w:r w:rsidRPr="009A5BEE">
        <w:rPr>
          <w:rFonts w:asciiTheme="minorHAnsi" w:eastAsia="Times New Roman" w:hAnsiTheme="minorHAnsi" w:cstheme="minorHAnsi"/>
          <w:color w:val="2D3B45"/>
          <w:sz w:val="24"/>
          <w:szCs w:val="24"/>
          <w:lang w:val="en-US"/>
        </w:rPr>
        <w:t xml:space="preserve"> module</w:t>
      </w:r>
    </w:p>
    <w:p w14:paraId="213EA6BE"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t>Take Chapter 1 Exam</w:t>
      </w:r>
    </w:p>
    <w:p w14:paraId="7B8F95C5"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t>Participate in Discussion 1</w:t>
      </w:r>
    </w:p>
    <w:p w14:paraId="4E71A319" w14:textId="62302D98"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b/>
          <w:bCs/>
          <w:color w:val="000000"/>
          <w:sz w:val="24"/>
          <w:szCs w:val="24"/>
          <w:lang w:val="en-US"/>
        </w:rPr>
        <w:t>Week 2: January 1</w:t>
      </w:r>
      <w:r w:rsidR="001D4E36">
        <w:rPr>
          <w:rFonts w:asciiTheme="minorHAnsi" w:eastAsia="Times New Roman" w:hAnsiTheme="minorHAnsi" w:cstheme="minorHAnsi"/>
          <w:b/>
          <w:bCs/>
          <w:color w:val="000000"/>
          <w:sz w:val="24"/>
          <w:szCs w:val="24"/>
          <w:lang w:val="en-US"/>
        </w:rPr>
        <w:t>9</w:t>
      </w:r>
      <w:r w:rsidRPr="009A5BEE">
        <w:rPr>
          <w:rFonts w:asciiTheme="minorHAnsi" w:eastAsia="Times New Roman" w:hAnsiTheme="minorHAnsi" w:cstheme="minorHAnsi"/>
          <w:color w:val="000000"/>
          <w:sz w:val="24"/>
          <w:szCs w:val="24"/>
          <w:lang w:val="en-US"/>
        </w:rPr>
        <w:t> </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Read: Chapter 2 - Puberty, Health, and Biological Foundations</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 xml:space="preserve">Complete the Chapter 2 </w:t>
      </w:r>
      <w:proofErr w:type="spellStart"/>
      <w:r w:rsidRPr="009A5BEE">
        <w:rPr>
          <w:rFonts w:asciiTheme="minorHAnsi" w:eastAsia="Times New Roman" w:hAnsiTheme="minorHAnsi" w:cstheme="minorHAnsi"/>
          <w:color w:val="000000"/>
          <w:sz w:val="24"/>
          <w:szCs w:val="24"/>
          <w:lang w:val="en-US"/>
        </w:rPr>
        <w:t>Learnsmart</w:t>
      </w:r>
      <w:proofErr w:type="spellEnd"/>
      <w:r w:rsidRPr="009A5BEE">
        <w:rPr>
          <w:rFonts w:asciiTheme="minorHAnsi" w:eastAsia="Times New Roman" w:hAnsiTheme="minorHAnsi" w:cstheme="minorHAnsi"/>
          <w:color w:val="000000"/>
          <w:sz w:val="24"/>
          <w:szCs w:val="24"/>
          <w:lang w:val="en-US"/>
        </w:rPr>
        <w:t xml:space="preserve"> module</w:t>
      </w:r>
    </w:p>
    <w:p w14:paraId="788ACBB9"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Take Chapter 2 Exam</w:t>
      </w:r>
    </w:p>
    <w:p w14:paraId="7FB669A5"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b/>
          <w:bCs/>
          <w:color w:val="000000"/>
          <w:sz w:val="24"/>
          <w:szCs w:val="24"/>
          <w:lang w:val="en-US"/>
        </w:rPr>
        <w:t> </w:t>
      </w:r>
    </w:p>
    <w:p w14:paraId="13FFDF72" w14:textId="7EFE0B95"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b/>
          <w:bCs/>
          <w:color w:val="000000"/>
          <w:sz w:val="24"/>
          <w:szCs w:val="24"/>
          <w:lang w:val="en-US"/>
        </w:rPr>
        <w:t>Week 3:  January</w:t>
      </w:r>
      <w:r w:rsidRPr="009A5BEE">
        <w:rPr>
          <w:rFonts w:asciiTheme="minorHAnsi" w:eastAsia="Times New Roman" w:hAnsiTheme="minorHAnsi" w:cstheme="minorHAnsi"/>
          <w:color w:val="000000"/>
          <w:sz w:val="24"/>
          <w:szCs w:val="24"/>
          <w:lang w:val="en-US"/>
        </w:rPr>
        <w:t> </w:t>
      </w:r>
      <w:r w:rsidRPr="009A5BEE">
        <w:rPr>
          <w:rFonts w:asciiTheme="minorHAnsi" w:eastAsia="Times New Roman" w:hAnsiTheme="minorHAnsi" w:cstheme="minorHAnsi"/>
          <w:b/>
          <w:bCs/>
          <w:color w:val="000000"/>
          <w:sz w:val="24"/>
          <w:szCs w:val="24"/>
          <w:lang w:val="en-US"/>
        </w:rPr>
        <w:t>2</w:t>
      </w:r>
      <w:r w:rsidR="001D4E36">
        <w:rPr>
          <w:rFonts w:asciiTheme="minorHAnsi" w:eastAsia="Times New Roman" w:hAnsiTheme="minorHAnsi" w:cstheme="minorHAnsi"/>
          <w:b/>
          <w:bCs/>
          <w:color w:val="000000"/>
          <w:sz w:val="24"/>
          <w:szCs w:val="24"/>
          <w:lang w:val="en-US"/>
        </w:rPr>
        <w:t>6</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Read: Chapter 3 - The Brain and Cognitive Development</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 xml:space="preserve">Complete the Chapter 3 </w:t>
      </w:r>
      <w:proofErr w:type="spellStart"/>
      <w:r w:rsidRPr="009A5BEE">
        <w:rPr>
          <w:rFonts w:asciiTheme="minorHAnsi" w:eastAsia="Times New Roman" w:hAnsiTheme="minorHAnsi" w:cstheme="minorHAnsi"/>
          <w:color w:val="000000"/>
          <w:sz w:val="24"/>
          <w:szCs w:val="24"/>
          <w:lang w:val="en-US"/>
        </w:rPr>
        <w:t>Learnsmart</w:t>
      </w:r>
      <w:proofErr w:type="spellEnd"/>
      <w:r w:rsidRPr="009A5BEE">
        <w:rPr>
          <w:rFonts w:asciiTheme="minorHAnsi" w:eastAsia="Times New Roman" w:hAnsiTheme="minorHAnsi" w:cstheme="minorHAnsi"/>
          <w:color w:val="000000"/>
          <w:sz w:val="24"/>
          <w:szCs w:val="24"/>
          <w:lang w:val="en-US"/>
        </w:rPr>
        <w:t xml:space="preserve"> module</w:t>
      </w:r>
    </w:p>
    <w:p w14:paraId="5A2BDFAB"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Take Chapter 3 Exam</w:t>
      </w:r>
    </w:p>
    <w:p w14:paraId="6030995B" w14:textId="4258FB1C"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b/>
          <w:bCs/>
          <w:color w:val="000000"/>
          <w:sz w:val="24"/>
          <w:szCs w:val="24"/>
          <w:lang w:val="en-US"/>
        </w:rPr>
        <w:t xml:space="preserve">Week 4 – </w:t>
      </w:r>
      <w:r w:rsidR="001D4E36">
        <w:rPr>
          <w:rFonts w:asciiTheme="minorHAnsi" w:eastAsia="Times New Roman" w:hAnsiTheme="minorHAnsi" w:cstheme="minorHAnsi"/>
          <w:b/>
          <w:bCs/>
          <w:color w:val="000000"/>
          <w:sz w:val="24"/>
          <w:szCs w:val="24"/>
          <w:lang w:val="en-US"/>
        </w:rPr>
        <w:t>February 2</w:t>
      </w:r>
      <w:r w:rsidRPr="009A5BEE">
        <w:rPr>
          <w:rFonts w:asciiTheme="minorHAnsi" w:eastAsia="Times New Roman" w:hAnsiTheme="minorHAnsi" w:cstheme="minorHAnsi"/>
          <w:b/>
          <w:bCs/>
          <w:color w:val="000000"/>
          <w:sz w:val="24"/>
          <w:szCs w:val="24"/>
          <w:lang w:val="en-US"/>
        </w:rPr>
        <w:br/>
      </w:r>
      <w:r w:rsidRPr="009A5BEE">
        <w:rPr>
          <w:rFonts w:asciiTheme="minorHAnsi" w:eastAsia="Times New Roman" w:hAnsiTheme="minorHAnsi" w:cstheme="minorHAnsi"/>
          <w:color w:val="000000"/>
          <w:sz w:val="24"/>
          <w:szCs w:val="24"/>
          <w:lang w:val="en-US"/>
        </w:rPr>
        <w:t>Read: Chapter 4 - The Self, Identity, Emotion, and Personality</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 xml:space="preserve">Complete the Chapter 4 </w:t>
      </w:r>
      <w:proofErr w:type="spellStart"/>
      <w:r w:rsidRPr="009A5BEE">
        <w:rPr>
          <w:rFonts w:asciiTheme="minorHAnsi" w:eastAsia="Times New Roman" w:hAnsiTheme="minorHAnsi" w:cstheme="minorHAnsi"/>
          <w:color w:val="000000"/>
          <w:sz w:val="24"/>
          <w:szCs w:val="24"/>
          <w:lang w:val="en-US"/>
        </w:rPr>
        <w:t>Learnsmart</w:t>
      </w:r>
      <w:proofErr w:type="spellEnd"/>
      <w:r w:rsidRPr="009A5BEE">
        <w:rPr>
          <w:rFonts w:asciiTheme="minorHAnsi" w:eastAsia="Times New Roman" w:hAnsiTheme="minorHAnsi" w:cstheme="minorHAnsi"/>
          <w:color w:val="000000"/>
          <w:sz w:val="24"/>
          <w:szCs w:val="24"/>
          <w:lang w:val="en-US"/>
        </w:rPr>
        <w:t xml:space="preserve"> module</w:t>
      </w:r>
    </w:p>
    <w:p w14:paraId="43782A06"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Take Chapter 4 Exam</w:t>
      </w:r>
    </w:p>
    <w:p w14:paraId="73F10C95" w14:textId="08211D85"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b/>
          <w:bCs/>
          <w:color w:val="000000"/>
          <w:sz w:val="24"/>
          <w:szCs w:val="24"/>
          <w:lang w:val="en-US"/>
        </w:rPr>
        <w:t xml:space="preserve">Week 5 – February </w:t>
      </w:r>
      <w:r w:rsidR="001D4E36">
        <w:rPr>
          <w:rFonts w:asciiTheme="minorHAnsi" w:eastAsia="Times New Roman" w:hAnsiTheme="minorHAnsi" w:cstheme="minorHAnsi"/>
          <w:b/>
          <w:bCs/>
          <w:color w:val="000000"/>
          <w:sz w:val="24"/>
          <w:szCs w:val="24"/>
          <w:lang w:val="en-US"/>
        </w:rPr>
        <w:t>9</w:t>
      </w:r>
      <w:r w:rsidRPr="009A5BEE">
        <w:rPr>
          <w:rFonts w:asciiTheme="minorHAnsi" w:eastAsia="Times New Roman" w:hAnsiTheme="minorHAnsi" w:cstheme="minorHAnsi"/>
          <w:color w:val="000000"/>
          <w:sz w:val="24"/>
          <w:szCs w:val="24"/>
          <w:lang w:val="en-US"/>
        </w:rPr>
        <w:t> </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Read: Chapter 5 - Gender</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 xml:space="preserve">Complete the Chapter 5 </w:t>
      </w:r>
      <w:proofErr w:type="spellStart"/>
      <w:r w:rsidRPr="009A5BEE">
        <w:rPr>
          <w:rFonts w:asciiTheme="minorHAnsi" w:eastAsia="Times New Roman" w:hAnsiTheme="minorHAnsi" w:cstheme="minorHAnsi"/>
          <w:color w:val="000000"/>
          <w:sz w:val="24"/>
          <w:szCs w:val="24"/>
          <w:lang w:val="en-US"/>
        </w:rPr>
        <w:t>Learnsmart</w:t>
      </w:r>
      <w:proofErr w:type="spellEnd"/>
      <w:r w:rsidRPr="009A5BEE">
        <w:rPr>
          <w:rFonts w:asciiTheme="minorHAnsi" w:eastAsia="Times New Roman" w:hAnsiTheme="minorHAnsi" w:cstheme="minorHAnsi"/>
          <w:color w:val="000000"/>
          <w:sz w:val="24"/>
          <w:szCs w:val="24"/>
          <w:lang w:val="en-US"/>
        </w:rPr>
        <w:t xml:space="preserve"> module</w:t>
      </w:r>
    </w:p>
    <w:p w14:paraId="017C9942"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Take Chapter 5 Exam</w:t>
      </w:r>
    </w:p>
    <w:p w14:paraId="24102676"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t>Participate in Discussion 2</w:t>
      </w:r>
    </w:p>
    <w:p w14:paraId="1AA03A2A" w14:textId="48459D89"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b/>
          <w:bCs/>
          <w:color w:val="000000"/>
          <w:sz w:val="24"/>
          <w:szCs w:val="24"/>
          <w:lang w:val="en-US"/>
        </w:rPr>
        <w:t>Week 6 – February 1</w:t>
      </w:r>
      <w:r w:rsidR="001D4E36">
        <w:rPr>
          <w:rFonts w:asciiTheme="minorHAnsi" w:eastAsia="Times New Roman" w:hAnsiTheme="minorHAnsi" w:cstheme="minorHAnsi"/>
          <w:b/>
          <w:bCs/>
          <w:color w:val="000000"/>
          <w:sz w:val="24"/>
          <w:szCs w:val="24"/>
          <w:lang w:val="en-US"/>
        </w:rPr>
        <w:t>6</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Read: Chapter 6 - Sexuality</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 xml:space="preserve">Complete the Chapter 6 </w:t>
      </w:r>
      <w:proofErr w:type="spellStart"/>
      <w:r w:rsidRPr="009A5BEE">
        <w:rPr>
          <w:rFonts w:asciiTheme="minorHAnsi" w:eastAsia="Times New Roman" w:hAnsiTheme="minorHAnsi" w:cstheme="minorHAnsi"/>
          <w:color w:val="000000"/>
          <w:sz w:val="24"/>
          <w:szCs w:val="24"/>
          <w:lang w:val="en-US"/>
        </w:rPr>
        <w:t>Learnsmart</w:t>
      </w:r>
      <w:proofErr w:type="spellEnd"/>
      <w:r w:rsidRPr="009A5BEE">
        <w:rPr>
          <w:rFonts w:asciiTheme="minorHAnsi" w:eastAsia="Times New Roman" w:hAnsiTheme="minorHAnsi" w:cstheme="minorHAnsi"/>
          <w:color w:val="000000"/>
          <w:sz w:val="24"/>
          <w:szCs w:val="24"/>
          <w:lang w:val="en-US"/>
        </w:rPr>
        <w:t xml:space="preserve"> module</w:t>
      </w:r>
    </w:p>
    <w:p w14:paraId="0FE40C34"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lastRenderedPageBreak/>
        <w:t>Take Chapter 6 Exam</w:t>
      </w:r>
    </w:p>
    <w:p w14:paraId="3AB4E5CB"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b/>
          <w:bCs/>
          <w:color w:val="000000"/>
          <w:sz w:val="24"/>
          <w:szCs w:val="24"/>
          <w:lang w:val="en-US"/>
        </w:rPr>
        <w:t> </w:t>
      </w:r>
    </w:p>
    <w:p w14:paraId="48E07619" w14:textId="6481561A"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b/>
          <w:bCs/>
          <w:color w:val="000000"/>
          <w:sz w:val="24"/>
          <w:szCs w:val="24"/>
          <w:lang w:val="en-US"/>
        </w:rPr>
        <w:t xml:space="preserve">Week 7 – February </w:t>
      </w:r>
      <w:r w:rsidR="001D4E36">
        <w:rPr>
          <w:rFonts w:asciiTheme="minorHAnsi" w:eastAsia="Times New Roman" w:hAnsiTheme="minorHAnsi" w:cstheme="minorHAnsi"/>
          <w:b/>
          <w:bCs/>
          <w:color w:val="000000"/>
          <w:sz w:val="24"/>
          <w:szCs w:val="24"/>
          <w:lang w:val="en-US"/>
        </w:rPr>
        <w:t>23</w:t>
      </w:r>
    </w:p>
    <w:p w14:paraId="661F7B0A"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Read: Chapter 7 - Moral Development, Values, and Religion</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 xml:space="preserve">Complete the Chapter 7 </w:t>
      </w:r>
      <w:proofErr w:type="spellStart"/>
      <w:r w:rsidRPr="009A5BEE">
        <w:rPr>
          <w:rFonts w:asciiTheme="minorHAnsi" w:eastAsia="Times New Roman" w:hAnsiTheme="minorHAnsi" w:cstheme="minorHAnsi"/>
          <w:color w:val="000000"/>
          <w:sz w:val="24"/>
          <w:szCs w:val="24"/>
          <w:lang w:val="en-US"/>
        </w:rPr>
        <w:t>Learnsmart</w:t>
      </w:r>
      <w:proofErr w:type="spellEnd"/>
      <w:r w:rsidRPr="009A5BEE">
        <w:rPr>
          <w:rFonts w:asciiTheme="minorHAnsi" w:eastAsia="Times New Roman" w:hAnsiTheme="minorHAnsi" w:cstheme="minorHAnsi"/>
          <w:color w:val="000000"/>
          <w:sz w:val="24"/>
          <w:szCs w:val="24"/>
          <w:lang w:val="en-US"/>
        </w:rPr>
        <w:t xml:space="preserve"> module</w:t>
      </w:r>
    </w:p>
    <w:p w14:paraId="60C0264B"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Take Chapter 7 Exam</w:t>
      </w:r>
    </w:p>
    <w:p w14:paraId="4689E828"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t> </w:t>
      </w:r>
    </w:p>
    <w:p w14:paraId="339C295D" w14:textId="75238B2B"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b/>
          <w:bCs/>
          <w:color w:val="000000"/>
          <w:sz w:val="24"/>
          <w:szCs w:val="24"/>
          <w:lang w:val="en-US"/>
        </w:rPr>
        <w:t xml:space="preserve">Week 8 – </w:t>
      </w:r>
      <w:r w:rsidR="001D4E36">
        <w:rPr>
          <w:rFonts w:asciiTheme="minorHAnsi" w:eastAsia="Times New Roman" w:hAnsiTheme="minorHAnsi" w:cstheme="minorHAnsi"/>
          <w:b/>
          <w:bCs/>
          <w:color w:val="000000"/>
          <w:sz w:val="24"/>
          <w:szCs w:val="24"/>
          <w:lang w:val="en-US"/>
        </w:rPr>
        <w:t>March 2</w:t>
      </w:r>
    </w:p>
    <w:p w14:paraId="08EB9EAB"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Read: Chapter 8 - Families</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 xml:space="preserve">Complete the Chapter 8 </w:t>
      </w:r>
      <w:proofErr w:type="spellStart"/>
      <w:r w:rsidRPr="009A5BEE">
        <w:rPr>
          <w:rFonts w:asciiTheme="minorHAnsi" w:eastAsia="Times New Roman" w:hAnsiTheme="minorHAnsi" w:cstheme="minorHAnsi"/>
          <w:color w:val="000000"/>
          <w:sz w:val="24"/>
          <w:szCs w:val="24"/>
          <w:lang w:val="en-US"/>
        </w:rPr>
        <w:t>Learnsmart</w:t>
      </w:r>
      <w:proofErr w:type="spellEnd"/>
      <w:r w:rsidRPr="009A5BEE">
        <w:rPr>
          <w:rFonts w:asciiTheme="minorHAnsi" w:eastAsia="Times New Roman" w:hAnsiTheme="minorHAnsi" w:cstheme="minorHAnsi"/>
          <w:color w:val="000000"/>
          <w:sz w:val="24"/>
          <w:szCs w:val="24"/>
          <w:lang w:val="en-US"/>
        </w:rPr>
        <w:t xml:space="preserve"> module</w:t>
      </w:r>
    </w:p>
    <w:p w14:paraId="5232BD58"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Take Chapter 8 Exam</w:t>
      </w:r>
    </w:p>
    <w:p w14:paraId="7F96ADC9"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t> </w:t>
      </w:r>
    </w:p>
    <w:p w14:paraId="5295E989" w14:textId="3E982B43"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b/>
          <w:bCs/>
          <w:color w:val="000000"/>
          <w:sz w:val="24"/>
          <w:szCs w:val="24"/>
          <w:lang w:val="en-US"/>
        </w:rPr>
        <w:t xml:space="preserve">Week 9 – March </w:t>
      </w:r>
      <w:r w:rsidR="001D4E36">
        <w:rPr>
          <w:rFonts w:asciiTheme="minorHAnsi" w:eastAsia="Times New Roman" w:hAnsiTheme="minorHAnsi" w:cstheme="minorHAnsi"/>
          <w:b/>
          <w:bCs/>
          <w:color w:val="000000"/>
          <w:sz w:val="24"/>
          <w:szCs w:val="24"/>
          <w:lang w:val="en-US"/>
        </w:rPr>
        <w:t>9</w:t>
      </w:r>
    </w:p>
    <w:p w14:paraId="5C2D0DCD"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Read: Chapter 9 - Peers, Romantic Relationships, and Lifestyles</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 xml:space="preserve">Complete the Chapter 9 </w:t>
      </w:r>
      <w:proofErr w:type="spellStart"/>
      <w:r w:rsidRPr="009A5BEE">
        <w:rPr>
          <w:rFonts w:asciiTheme="minorHAnsi" w:eastAsia="Times New Roman" w:hAnsiTheme="minorHAnsi" w:cstheme="minorHAnsi"/>
          <w:color w:val="000000"/>
          <w:sz w:val="24"/>
          <w:szCs w:val="24"/>
          <w:lang w:val="en-US"/>
        </w:rPr>
        <w:t>Learnsmart</w:t>
      </w:r>
      <w:proofErr w:type="spellEnd"/>
      <w:r w:rsidRPr="009A5BEE">
        <w:rPr>
          <w:rFonts w:asciiTheme="minorHAnsi" w:eastAsia="Times New Roman" w:hAnsiTheme="minorHAnsi" w:cstheme="minorHAnsi"/>
          <w:color w:val="000000"/>
          <w:sz w:val="24"/>
          <w:szCs w:val="24"/>
          <w:lang w:val="en-US"/>
        </w:rPr>
        <w:t xml:space="preserve"> module</w:t>
      </w:r>
    </w:p>
    <w:p w14:paraId="477753EE"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Take Chapter 9 Exam</w:t>
      </w:r>
    </w:p>
    <w:p w14:paraId="47DB9EDD"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t>Participate in Discussion 3</w:t>
      </w:r>
    </w:p>
    <w:p w14:paraId="4F6A501D"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t> </w:t>
      </w:r>
    </w:p>
    <w:p w14:paraId="69A0F5BA" w14:textId="59394EBB" w:rsidR="001D4E36" w:rsidRDefault="001D4E36"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b/>
          <w:bCs/>
          <w:color w:val="2D3B45"/>
          <w:sz w:val="24"/>
          <w:szCs w:val="24"/>
          <w:lang w:val="en-US"/>
        </w:rPr>
        <w:t xml:space="preserve">March </w:t>
      </w:r>
      <w:r>
        <w:rPr>
          <w:rFonts w:asciiTheme="minorHAnsi" w:eastAsia="Times New Roman" w:hAnsiTheme="minorHAnsi" w:cstheme="minorHAnsi"/>
          <w:b/>
          <w:bCs/>
          <w:color w:val="2D3B45"/>
          <w:sz w:val="24"/>
          <w:szCs w:val="24"/>
          <w:lang w:val="en-US"/>
        </w:rPr>
        <w:t>1</w:t>
      </w:r>
      <w:r>
        <w:rPr>
          <w:rFonts w:asciiTheme="minorHAnsi" w:eastAsia="Times New Roman" w:hAnsiTheme="minorHAnsi" w:cstheme="minorHAnsi"/>
          <w:b/>
          <w:bCs/>
          <w:color w:val="2D3B45"/>
          <w:sz w:val="24"/>
          <w:szCs w:val="24"/>
          <w:lang w:val="en-US"/>
        </w:rPr>
        <w:t>6</w:t>
      </w:r>
      <w:r w:rsidRPr="009A5BEE">
        <w:rPr>
          <w:rFonts w:asciiTheme="minorHAnsi" w:eastAsia="Times New Roman" w:hAnsiTheme="minorHAnsi" w:cstheme="minorHAnsi"/>
          <w:b/>
          <w:bCs/>
          <w:color w:val="2D3B45"/>
          <w:sz w:val="24"/>
          <w:szCs w:val="24"/>
          <w:lang w:val="en-US"/>
        </w:rPr>
        <w:t xml:space="preserve"> - 2</w:t>
      </w:r>
      <w:r>
        <w:rPr>
          <w:rFonts w:asciiTheme="minorHAnsi" w:eastAsia="Times New Roman" w:hAnsiTheme="minorHAnsi" w:cstheme="minorHAnsi"/>
          <w:b/>
          <w:bCs/>
          <w:color w:val="2D3B45"/>
          <w:sz w:val="24"/>
          <w:szCs w:val="24"/>
          <w:lang w:val="en-US"/>
        </w:rPr>
        <w:t>0</w:t>
      </w:r>
      <w:r w:rsidRPr="009A5BEE">
        <w:rPr>
          <w:rFonts w:asciiTheme="minorHAnsi" w:eastAsia="Times New Roman" w:hAnsiTheme="minorHAnsi" w:cstheme="minorHAnsi"/>
          <w:b/>
          <w:bCs/>
          <w:color w:val="2D3B45"/>
          <w:sz w:val="24"/>
          <w:szCs w:val="24"/>
          <w:lang w:val="en-US"/>
        </w:rPr>
        <w:t xml:space="preserve"> Spring Break</w:t>
      </w:r>
    </w:p>
    <w:p w14:paraId="1762147F" w14:textId="77777777" w:rsidR="001D4E36" w:rsidRDefault="001D4E36"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p>
    <w:p w14:paraId="3C903B7B" w14:textId="329328D0"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b/>
          <w:bCs/>
          <w:color w:val="000000"/>
          <w:sz w:val="24"/>
          <w:szCs w:val="24"/>
          <w:lang w:val="en-US"/>
        </w:rPr>
        <w:t xml:space="preserve">Week 10 – March </w:t>
      </w:r>
      <w:r w:rsidR="001D4E36">
        <w:rPr>
          <w:rFonts w:asciiTheme="minorHAnsi" w:eastAsia="Times New Roman" w:hAnsiTheme="minorHAnsi" w:cstheme="minorHAnsi"/>
          <w:b/>
          <w:bCs/>
          <w:color w:val="000000"/>
          <w:sz w:val="24"/>
          <w:szCs w:val="24"/>
          <w:lang w:val="en-US"/>
        </w:rPr>
        <w:t>23</w:t>
      </w:r>
    </w:p>
    <w:p w14:paraId="0446BA73"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Read: Feldman: Chapter 10 - Schools</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 xml:space="preserve">Complete the Chapter 10 </w:t>
      </w:r>
      <w:proofErr w:type="spellStart"/>
      <w:r w:rsidRPr="009A5BEE">
        <w:rPr>
          <w:rFonts w:asciiTheme="minorHAnsi" w:eastAsia="Times New Roman" w:hAnsiTheme="minorHAnsi" w:cstheme="minorHAnsi"/>
          <w:color w:val="000000"/>
          <w:sz w:val="24"/>
          <w:szCs w:val="24"/>
          <w:lang w:val="en-US"/>
        </w:rPr>
        <w:t>Learnsmart</w:t>
      </w:r>
      <w:proofErr w:type="spellEnd"/>
      <w:r w:rsidRPr="009A5BEE">
        <w:rPr>
          <w:rFonts w:asciiTheme="minorHAnsi" w:eastAsia="Times New Roman" w:hAnsiTheme="minorHAnsi" w:cstheme="minorHAnsi"/>
          <w:color w:val="000000"/>
          <w:sz w:val="24"/>
          <w:szCs w:val="24"/>
          <w:lang w:val="en-US"/>
        </w:rPr>
        <w:t xml:space="preserve"> module</w:t>
      </w:r>
    </w:p>
    <w:p w14:paraId="286B7C4F"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Take Chapter 10 Exam</w:t>
      </w:r>
    </w:p>
    <w:p w14:paraId="3E8CB4D2"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t> </w:t>
      </w:r>
    </w:p>
    <w:p w14:paraId="5827DC7C"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t> </w:t>
      </w:r>
    </w:p>
    <w:p w14:paraId="0C42756A" w14:textId="735EFC09"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b/>
          <w:bCs/>
          <w:color w:val="000000"/>
          <w:sz w:val="24"/>
          <w:szCs w:val="24"/>
          <w:lang w:val="en-US"/>
        </w:rPr>
        <w:t xml:space="preserve">Week 11 – March </w:t>
      </w:r>
      <w:r w:rsidR="001D4E36">
        <w:rPr>
          <w:rFonts w:asciiTheme="minorHAnsi" w:eastAsia="Times New Roman" w:hAnsiTheme="minorHAnsi" w:cstheme="minorHAnsi"/>
          <w:b/>
          <w:bCs/>
          <w:color w:val="000000"/>
          <w:sz w:val="24"/>
          <w:szCs w:val="24"/>
          <w:lang w:val="en-US"/>
        </w:rPr>
        <w:t>30</w:t>
      </w:r>
    </w:p>
    <w:p w14:paraId="6C9F1A5A"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Read: Chapter 11 - Achievement, Work, and Careers</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 xml:space="preserve">Complete the Chapter 11 </w:t>
      </w:r>
      <w:proofErr w:type="spellStart"/>
      <w:r w:rsidRPr="009A5BEE">
        <w:rPr>
          <w:rFonts w:asciiTheme="minorHAnsi" w:eastAsia="Times New Roman" w:hAnsiTheme="minorHAnsi" w:cstheme="minorHAnsi"/>
          <w:color w:val="000000"/>
          <w:sz w:val="24"/>
          <w:szCs w:val="24"/>
          <w:lang w:val="en-US"/>
        </w:rPr>
        <w:t>Learnsmart</w:t>
      </w:r>
      <w:proofErr w:type="spellEnd"/>
      <w:r w:rsidRPr="009A5BEE">
        <w:rPr>
          <w:rFonts w:asciiTheme="minorHAnsi" w:eastAsia="Times New Roman" w:hAnsiTheme="minorHAnsi" w:cstheme="minorHAnsi"/>
          <w:color w:val="000000"/>
          <w:sz w:val="24"/>
          <w:szCs w:val="24"/>
          <w:lang w:val="en-US"/>
        </w:rPr>
        <w:t xml:space="preserve"> module</w:t>
      </w:r>
    </w:p>
    <w:p w14:paraId="2EC2ED67"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lastRenderedPageBreak/>
        <w:t>Take Chapter 11 Exam</w:t>
      </w:r>
    </w:p>
    <w:p w14:paraId="071A41E4"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t> </w:t>
      </w:r>
    </w:p>
    <w:p w14:paraId="155E8785" w14:textId="23E90153"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b/>
          <w:bCs/>
          <w:color w:val="000000"/>
          <w:sz w:val="24"/>
          <w:szCs w:val="24"/>
          <w:lang w:val="en-US"/>
        </w:rPr>
        <w:t xml:space="preserve">Week 12 – </w:t>
      </w:r>
      <w:r w:rsidR="001D4E36">
        <w:rPr>
          <w:rFonts w:asciiTheme="minorHAnsi" w:eastAsia="Times New Roman" w:hAnsiTheme="minorHAnsi" w:cstheme="minorHAnsi"/>
          <w:b/>
          <w:bCs/>
          <w:color w:val="000000"/>
          <w:sz w:val="24"/>
          <w:szCs w:val="24"/>
          <w:lang w:val="en-US"/>
        </w:rPr>
        <w:t>April 6</w:t>
      </w:r>
    </w:p>
    <w:p w14:paraId="6681BBED"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Read: Chapter 12 - Culture</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 xml:space="preserve">Complete the Chapter 12 </w:t>
      </w:r>
      <w:proofErr w:type="spellStart"/>
      <w:r w:rsidRPr="009A5BEE">
        <w:rPr>
          <w:rFonts w:asciiTheme="minorHAnsi" w:eastAsia="Times New Roman" w:hAnsiTheme="minorHAnsi" w:cstheme="minorHAnsi"/>
          <w:color w:val="000000"/>
          <w:sz w:val="24"/>
          <w:szCs w:val="24"/>
          <w:lang w:val="en-US"/>
        </w:rPr>
        <w:t>Learnsmart</w:t>
      </w:r>
      <w:proofErr w:type="spellEnd"/>
      <w:r w:rsidRPr="009A5BEE">
        <w:rPr>
          <w:rFonts w:asciiTheme="minorHAnsi" w:eastAsia="Times New Roman" w:hAnsiTheme="minorHAnsi" w:cstheme="minorHAnsi"/>
          <w:color w:val="000000"/>
          <w:sz w:val="24"/>
          <w:szCs w:val="24"/>
          <w:lang w:val="en-US"/>
        </w:rPr>
        <w:t xml:space="preserve"> module</w:t>
      </w:r>
    </w:p>
    <w:p w14:paraId="1A135F4C"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Take Chapter 12 Exam</w:t>
      </w:r>
    </w:p>
    <w:p w14:paraId="743BA52C"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t>Participate in Discussion 4</w:t>
      </w:r>
    </w:p>
    <w:p w14:paraId="2F3C7C86"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t> </w:t>
      </w:r>
    </w:p>
    <w:p w14:paraId="3E81FE1E" w14:textId="6F032A8E"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b/>
          <w:bCs/>
          <w:color w:val="000000"/>
          <w:sz w:val="24"/>
          <w:szCs w:val="24"/>
          <w:lang w:val="en-US"/>
        </w:rPr>
        <w:t xml:space="preserve">Week 13 – April </w:t>
      </w:r>
      <w:r w:rsidR="001D4E36">
        <w:rPr>
          <w:rFonts w:asciiTheme="minorHAnsi" w:eastAsia="Times New Roman" w:hAnsiTheme="minorHAnsi" w:cstheme="minorHAnsi"/>
          <w:b/>
          <w:bCs/>
          <w:color w:val="000000"/>
          <w:sz w:val="24"/>
          <w:szCs w:val="24"/>
          <w:lang w:val="en-US"/>
        </w:rPr>
        <w:t>13</w:t>
      </w:r>
    </w:p>
    <w:p w14:paraId="1BFE8BC8"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Read: Chapter 13 - Problems in Adolescence and Emerging Adulthood</w:t>
      </w:r>
      <w:r w:rsidRPr="009A5BEE">
        <w:rPr>
          <w:rFonts w:asciiTheme="minorHAnsi" w:eastAsia="Times New Roman" w:hAnsiTheme="minorHAnsi" w:cstheme="minorHAnsi"/>
          <w:color w:val="2D3B45"/>
          <w:sz w:val="24"/>
          <w:szCs w:val="24"/>
          <w:lang w:val="en-US"/>
        </w:rPr>
        <w:br/>
      </w:r>
      <w:r w:rsidRPr="009A5BEE">
        <w:rPr>
          <w:rFonts w:asciiTheme="minorHAnsi" w:eastAsia="Times New Roman" w:hAnsiTheme="minorHAnsi" w:cstheme="minorHAnsi"/>
          <w:color w:val="000000"/>
          <w:sz w:val="24"/>
          <w:szCs w:val="24"/>
          <w:lang w:val="en-US"/>
        </w:rPr>
        <w:t xml:space="preserve">Complete the Chapter 13 </w:t>
      </w:r>
      <w:proofErr w:type="spellStart"/>
      <w:r w:rsidRPr="009A5BEE">
        <w:rPr>
          <w:rFonts w:asciiTheme="minorHAnsi" w:eastAsia="Times New Roman" w:hAnsiTheme="minorHAnsi" w:cstheme="minorHAnsi"/>
          <w:color w:val="000000"/>
          <w:sz w:val="24"/>
          <w:szCs w:val="24"/>
          <w:lang w:val="en-US"/>
        </w:rPr>
        <w:t>Learnsmart</w:t>
      </w:r>
      <w:proofErr w:type="spellEnd"/>
      <w:r w:rsidRPr="009A5BEE">
        <w:rPr>
          <w:rFonts w:asciiTheme="minorHAnsi" w:eastAsia="Times New Roman" w:hAnsiTheme="minorHAnsi" w:cstheme="minorHAnsi"/>
          <w:color w:val="000000"/>
          <w:sz w:val="24"/>
          <w:szCs w:val="24"/>
          <w:lang w:val="en-US"/>
        </w:rPr>
        <w:t xml:space="preserve"> module</w:t>
      </w:r>
    </w:p>
    <w:p w14:paraId="0F454B0E"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000000"/>
          <w:sz w:val="24"/>
          <w:szCs w:val="24"/>
          <w:lang w:val="en-US"/>
        </w:rPr>
        <w:t>Take Chapter 13 Exam</w:t>
      </w:r>
    </w:p>
    <w:p w14:paraId="705D11EE"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t> </w:t>
      </w:r>
    </w:p>
    <w:p w14:paraId="3D85B9FE" w14:textId="387CDCA0"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b/>
          <w:bCs/>
          <w:color w:val="000000"/>
          <w:sz w:val="24"/>
          <w:szCs w:val="24"/>
          <w:lang w:val="en-US"/>
        </w:rPr>
        <w:t xml:space="preserve">Week 14 – April </w:t>
      </w:r>
      <w:r w:rsidR="001D4E36">
        <w:rPr>
          <w:rFonts w:asciiTheme="minorHAnsi" w:eastAsia="Times New Roman" w:hAnsiTheme="minorHAnsi" w:cstheme="minorHAnsi"/>
          <w:b/>
          <w:bCs/>
          <w:color w:val="000000"/>
          <w:sz w:val="24"/>
          <w:szCs w:val="24"/>
          <w:lang w:val="en-US"/>
        </w:rPr>
        <w:t>20</w:t>
      </w:r>
      <w:r w:rsidRPr="009A5BEE">
        <w:rPr>
          <w:rFonts w:asciiTheme="minorHAnsi" w:eastAsia="Times New Roman" w:hAnsiTheme="minorHAnsi" w:cstheme="minorHAnsi"/>
          <w:b/>
          <w:bCs/>
          <w:color w:val="000000"/>
          <w:sz w:val="24"/>
          <w:szCs w:val="24"/>
          <w:lang w:val="en-US"/>
        </w:rPr>
        <w:t xml:space="preserve"> Work on Final Paper </w:t>
      </w:r>
    </w:p>
    <w:p w14:paraId="4E3D19B8" w14:textId="77777777"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color w:val="2D3B45"/>
          <w:sz w:val="24"/>
          <w:szCs w:val="24"/>
          <w:lang w:val="en-US"/>
        </w:rPr>
        <w:t> </w:t>
      </w:r>
    </w:p>
    <w:p w14:paraId="19107685" w14:textId="5B6FF1A2" w:rsidR="009A5BEE" w:rsidRPr="009A5BEE" w:rsidRDefault="009A5BEE" w:rsidP="009A5BEE">
      <w:pPr>
        <w:shd w:val="clear" w:color="auto" w:fill="FFFFFF"/>
        <w:spacing w:before="180" w:after="180" w:line="240" w:lineRule="auto"/>
        <w:rPr>
          <w:rFonts w:asciiTheme="minorHAnsi" w:eastAsia="Times New Roman" w:hAnsiTheme="minorHAnsi" w:cstheme="minorHAnsi"/>
          <w:color w:val="2D3B45"/>
          <w:sz w:val="24"/>
          <w:szCs w:val="24"/>
          <w:lang w:val="en-US"/>
        </w:rPr>
      </w:pPr>
      <w:r w:rsidRPr="009A5BEE">
        <w:rPr>
          <w:rFonts w:asciiTheme="minorHAnsi" w:eastAsia="Times New Roman" w:hAnsiTheme="minorHAnsi" w:cstheme="minorHAnsi"/>
          <w:b/>
          <w:bCs/>
          <w:color w:val="000000"/>
          <w:sz w:val="24"/>
          <w:szCs w:val="24"/>
          <w:lang w:val="en-US"/>
        </w:rPr>
        <w:t xml:space="preserve">Week 15 – April </w:t>
      </w:r>
      <w:r w:rsidR="001D4E36">
        <w:rPr>
          <w:rFonts w:asciiTheme="minorHAnsi" w:eastAsia="Times New Roman" w:hAnsiTheme="minorHAnsi" w:cstheme="minorHAnsi"/>
          <w:b/>
          <w:bCs/>
          <w:color w:val="000000"/>
          <w:sz w:val="24"/>
          <w:szCs w:val="24"/>
          <w:lang w:val="en-US"/>
        </w:rPr>
        <w:t>27</w:t>
      </w:r>
      <w:proofErr w:type="gramStart"/>
      <w:r w:rsidRPr="009A5BEE">
        <w:rPr>
          <w:rFonts w:asciiTheme="minorHAnsi" w:eastAsia="Times New Roman" w:hAnsiTheme="minorHAnsi" w:cstheme="minorHAnsi"/>
          <w:b/>
          <w:bCs/>
          <w:color w:val="000000"/>
          <w:sz w:val="24"/>
          <w:szCs w:val="24"/>
          <w:lang w:val="en-US"/>
        </w:rPr>
        <w:t>  Work</w:t>
      </w:r>
      <w:proofErr w:type="gramEnd"/>
      <w:r w:rsidRPr="009A5BEE">
        <w:rPr>
          <w:rFonts w:asciiTheme="minorHAnsi" w:eastAsia="Times New Roman" w:hAnsiTheme="minorHAnsi" w:cstheme="minorHAnsi"/>
          <w:b/>
          <w:bCs/>
          <w:color w:val="000000"/>
          <w:sz w:val="24"/>
          <w:szCs w:val="24"/>
          <w:lang w:val="en-US"/>
        </w:rPr>
        <w:t xml:space="preserve"> on Final Paper and submit in Canvas by </w:t>
      </w:r>
      <w:r w:rsidR="001D4E36">
        <w:rPr>
          <w:rFonts w:asciiTheme="minorHAnsi" w:eastAsia="Times New Roman" w:hAnsiTheme="minorHAnsi" w:cstheme="minorHAnsi"/>
          <w:b/>
          <w:bCs/>
          <w:color w:val="000000"/>
          <w:sz w:val="24"/>
          <w:szCs w:val="24"/>
          <w:lang w:val="en-US"/>
        </w:rPr>
        <w:t>Monday, May 4th</w:t>
      </w:r>
    </w:p>
    <w:p w14:paraId="22BDFAFA" w14:textId="4E89102F" w:rsidR="009A5BEE" w:rsidRPr="009A5BEE" w:rsidRDefault="009A5BEE" w:rsidP="008A5958">
      <w:pPr>
        <w:rPr>
          <w:rFonts w:asciiTheme="minorHAnsi" w:hAnsiTheme="minorHAnsi" w:cstheme="minorHAnsi"/>
          <w:sz w:val="24"/>
          <w:szCs w:val="24"/>
        </w:rPr>
      </w:pPr>
    </w:p>
    <w:sectPr w:rsidR="009A5BEE" w:rsidRPr="009A5BEE" w:rsidSect="003864FC">
      <w:headerReference w:type="first" r:id="rId2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A007DA" w14:textId="77777777" w:rsidR="00055E8A" w:rsidRDefault="00055E8A" w:rsidP="003E29D9">
      <w:pPr>
        <w:spacing w:line="240" w:lineRule="auto"/>
      </w:pPr>
      <w:r>
        <w:separator/>
      </w:r>
    </w:p>
  </w:endnote>
  <w:endnote w:type="continuationSeparator" w:id="0">
    <w:p w14:paraId="339DB087" w14:textId="77777777" w:rsidR="00055E8A" w:rsidRDefault="00055E8A"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proxima_novaregular">
    <w:altName w:val="Times New Roman"/>
    <w:panose1 w:val="00000000000000000000"/>
    <w:charset w:val="00"/>
    <w:family w:val="roman"/>
    <w:notTrueType/>
    <w:pitch w:val="default"/>
  </w:font>
  <w:font w:name="Lato">
    <w:altName w:val="Arial"/>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09B3FC" w14:textId="77777777" w:rsidR="00055E8A" w:rsidRDefault="00055E8A" w:rsidP="003E29D9">
      <w:pPr>
        <w:spacing w:line="240" w:lineRule="auto"/>
      </w:pPr>
      <w:r>
        <w:separator/>
      </w:r>
    </w:p>
  </w:footnote>
  <w:footnote w:type="continuationSeparator" w:id="0">
    <w:p w14:paraId="33D0FB53" w14:textId="77777777" w:rsidR="00055E8A" w:rsidRDefault="00055E8A"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3B6755"/>
    <w:multiLevelType w:val="multilevel"/>
    <w:tmpl w:val="F0CC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13D5A"/>
    <w:rsid w:val="00034380"/>
    <w:rsid w:val="0003461F"/>
    <w:rsid w:val="00055E8A"/>
    <w:rsid w:val="00091363"/>
    <w:rsid w:val="00095BCE"/>
    <w:rsid w:val="000A6673"/>
    <w:rsid w:val="000B72A2"/>
    <w:rsid w:val="000D55E5"/>
    <w:rsid w:val="000E394B"/>
    <w:rsid w:val="000F4917"/>
    <w:rsid w:val="00106513"/>
    <w:rsid w:val="00125FF1"/>
    <w:rsid w:val="00147BF6"/>
    <w:rsid w:val="00151033"/>
    <w:rsid w:val="00153D26"/>
    <w:rsid w:val="001554F1"/>
    <w:rsid w:val="00181A29"/>
    <w:rsid w:val="001823B6"/>
    <w:rsid w:val="00182B4E"/>
    <w:rsid w:val="00184616"/>
    <w:rsid w:val="001875A4"/>
    <w:rsid w:val="001A293F"/>
    <w:rsid w:val="001A5B58"/>
    <w:rsid w:val="001A728B"/>
    <w:rsid w:val="001C5B5B"/>
    <w:rsid w:val="001C6696"/>
    <w:rsid w:val="001D4E36"/>
    <w:rsid w:val="001D708E"/>
    <w:rsid w:val="001E3302"/>
    <w:rsid w:val="002073BE"/>
    <w:rsid w:val="00224262"/>
    <w:rsid w:val="002776CA"/>
    <w:rsid w:val="002974A9"/>
    <w:rsid w:val="002A43CF"/>
    <w:rsid w:val="002A746B"/>
    <w:rsid w:val="002B576D"/>
    <w:rsid w:val="002B5A17"/>
    <w:rsid w:val="002C3D1E"/>
    <w:rsid w:val="002C5870"/>
    <w:rsid w:val="00310A50"/>
    <w:rsid w:val="00312AAC"/>
    <w:rsid w:val="00324F15"/>
    <w:rsid w:val="003376CF"/>
    <w:rsid w:val="003441F0"/>
    <w:rsid w:val="003864FC"/>
    <w:rsid w:val="0039597E"/>
    <w:rsid w:val="003E29D9"/>
    <w:rsid w:val="003E4323"/>
    <w:rsid w:val="003F575B"/>
    <w:rsid w:val="003F637F"/>
    <w:rsid w:val="004200BF"/>
    <w:rsid w:val="00425CB5"/>
    <w:rsid w:val="00443819"/>
    <w:rsid w:val="00457F10"/>
    <w:rsid w:val="00471428"/>
    <w:rsid w:val="00474A66"/>
    <w:rsid w:val="0047605D"/>
    <w:rsid w:val="00484252"/>
    <w:rsid w:val="00494BAF"/>
    <w:rsid w:val="004B45F4"/>
    <w:rsid w:val="004C060C"/>
    <w:rsid w:val="004C1A6D"/>
    <w:rsid w:val="004C4FD4"/>
    <w:rsid w:val="004C7061"/>
    <w:rsid w:val="004D7648"/>
    <w:rsid w:val="004E2C87"/>
    <w:rsid w:val="004F5F6E"/>
    <w:rsid w:val="00514917"/>
    <w:rsid w:val="00555A6A"/>
    <w:rsid w:val="00555DA9"/>
    <w:rsid w:val="0058120A"/>
    <w:rsid w:val="00583DEA"/>
    <w:rsid w:val="005857A4"/>
    <w:rsid w:val="005947B1"/>
    <w:rsid w:val="005B12ED"/>
    <w:rsid w:val="005C3BF0"/>
    <w:rsid w:val="005C6194"/>
    <w:rsid w:val="005C6F48"/>
    <w:rsid w:val="0060603F"/>
    <w:rsid w:val="00615104"/>
    <w:rsid w:val="00632AF3"/>
    <w:rsid w:val="0069292B"/>
    <w:rsid w:val="006A02D8"/>
    <w:rsid w:val="006B0623"/>
    <w:rsid w:val="006D07AF"/>
    <w:rsid w:val="006D4FE5"/>
    <w:rsid w:val="0071256B"/>
    <w:rsid w:val="0072179E"/>
    <w:rsid w:val="007230DC"/>
    <w:rsid w:val="007267E5"/>
    <w:rsid w:val="007279BD"/>
    <w:rsid w:val="00727D5C"/>
    <w:rsid w:val="007339C3"/>
    <w:rsid w:val="00737E6A"/>
    <w:rsid w:val="00746567"/>
    <w:rsid w:val="00746EB3"/>
    <w:rsid w:val="0075141F"/>
    <w:rsid w:val="0077124B"/>
    <w:rsid w:val="00774135"/>
    <w:rsid w:val="00787A63"/>
    <w:rsid w:val="00792171"/>
    <w:rsid w:val="007A16E1"/>
    <w:rsid w:val="007A4A80"/>
    <w:rsid w:val="007B1272"/>
    <w:rsid w:val="007C0BD4"/>
    <w:rsid w:val="007C5D74"/>
    <w:rsid w:val="00820173"/>
    <w:rsid w:val="00831D68"/>
    <w:rsid w:val="008327DB"/>
    <w:rsid w:val="008353F9"/>
    <w:rsid w:val="008443E9"/>
    <w:rsid w:val="00855706"/>
    <w:rsid w:val="00860281"/>
    <w:rsid w:val="00887BFE"/>
    <w:rsid w:val="00894937"/>
    <w:rsid w:val="00896BA3"/>
    <w:rsid w:val="008A5958"/>
    <w:rsid w:val="008A5E40"/>
    <w:rsid w:val="008D3DA5"/>
    <w:rsid w:val="008F6742"/>
    <w:rsid w:val="0092720F"/>
    <w:rsid w:val="00943BD6"/>
    <w:rsid w:val="00952CC3"/>
    <w:rsid w:val="00970091"/>
    <w:rsid w:val="009822B6"/>
    <w:rsid w:val="009A5BEE"/>
    <w:rsid w:val="009D1910"/>
    <w:rsid w:val="009E1AC4"/>
    <w:rsid w:val="009E599B"/>
    <w:rsid w:val="00A059EE"/>
    <w:rsid w:val="00A61BB4"/>
    <w:rsid w:val="00A661FC"/>
    <w:rsid w:val="00A74ABD"/>
    <w:rsid w:val="00A808A9"/>
    <w:rsid w:val="00A81BC8"/>
    <w:rsid w:val="00A862E2"/>
    <w:rsid w:val="00AA0D36"/>
    <w:rsid w:val="00AB299F"/>
    <w:rsid w:val="00AC27CB"/>
    <w:rsid w:val="00AE396F"/>
    <w:rsid w:val="00B01FD6"/>
    <w:rsid w:val="00B2111F"/>
    <w:rsid w:val="00B31515"/>
    <w:rsid w:val="00B4685A"/>
    <w:rsid w:val="00B93EB5"/>
    <w:rsid w:val="00BB652D"/>
    <w:rsid w:val="00BC14FF"/>
    <w:rsid w:val="00BC5515"/>
    <w:rsid w:val="00BD032F"/>
    <w:rsid w:val="00C13F9B"/>
    <w:rsid w:val="00C16538"/>
    <w:rsid w:val="00C355A6"/>
    <w:rsid w:val="00C57FB0"/>
    <w:rsid w:val="00C62F45"/>
    <w:rsid w:val="00C637A4"/>
    <w:rsid w:val="00C67C06"/>
    <w:rsid w:val="00C7081A"/>
    <w:rsid w:val="00C977B9"/>
    <w:rsid w:val="00CB4F99"/>
    <w:rsid w:val="00CB60AA"/>
    <w:rsid w:val="00CE484D"/>
    <w:rsid w:val="00CE4EEF"/>
    <w:rsid w:val="00CE5F16"/>
    <w:rsid w:val="00CF4935"/>
    <w:rsid w:val="00CF76E5"/>
    <w:rsid w:val="00D130A6"/>
    <w:rsid w:val="00D35AD3"/>
    <w:rsid w:val="00D361D8"/>
    <w:rsid w:val="00D54A62"/>
    <w:rsid w:val="00DB65CC"/>
    <w:rsid w:val="00DC7BC0"/>
    <w:rsid w:val="00DD063A"/>
    <w:rsid w:val="00DD707F"/>
    <w:rsid w:val="00E1142C"/>
    <w:rsid w:val="00E2204D"/>
    <w:rsid w:val="00E365BB"/>
    <w:rsid w:val="00E413B0"/>
    <w:rsid w:val="00E45CAF"/>
    <w:rsid w:val="00E61727"/>
    <w:rsid w:val="00E6668E"/>
    <w:rsid w:val="00E77213"/>
    <w:rsid w:val="00E83B05"/>
    <w:rsid w:val="00EB1A2E"/>
    <w:rsid w:val="00EC4795"/>
    <w:rsid w:val="00EE5DF5"/>
    <w:rsid w:val="00EE5FF2"/>
    <w:rsid w:val="00F209C2"/>
    <w:rsid w:val="00F24670"/>
    <w:rsid w:val="00F268B2"/>
    <w:rsid w:val="00F3038F"/>
    <w:rsid w:val="00F3790C"/>
    <w:rsid w:val="00F403A6"/>
    <w:rsid w:val="00F47790"/>
    <w:rsid w:val="00F5646E"/>
    <w:rsid w:val="00F70252"/>
    <w:rsid w:val="00F84AC9"/>
    <w:rsid w:val="00FB20A0"/>
    <w:rsid w:val="00FD13B8"/>
    <w:rsid w:val="00FE2B62"/>
    <w:rsid w:val="00FF4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94BAF"/>
    <w:rPr>
      <w:rFonts w:ascii="Times New Roman" w:hAnsi="Times New Roman" w:cs="Times New Roman"/>
      <w:sz w:val="24"/>
      <w:szCs w:val="24"/>
    </w:rPr>
  </w:style>
  <w:style w:type="character" w:styleId="Strong">
    <w:name w:val="Strong"/>
    <w:basedOn w:val="DefaultParagraphFont"/>
    <w:uiPriority w:val="22"/>
    <w:qFormat/>
    <w:rsid w:val="009A5B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8637">
      <w:bodyDiv w:val="1"/>
      <w:marLeft w:val="0"/>
      <w:marRight w:val="0"/>
      <w:marTop w:val="0"/>
      <w:marBottom w:val="0"/>
      <w:divBdr>
        <w:top w:val="none" w:sz="0" w:space="0" w:color="auto"/>
        <w:left w:val="none" w:sz="0" w:space="0" w:color="auto"/>
        <w:bottom w:val="none" w:sz="0" w:space="0" w:color="auto"/>
        <w:right w:val="none" w:sz="0" w:space="0" w:color="auto"/>
      </w:divBdr>
      <w:divsChild>
        <w:div w:id="1277827724">
          <w:marLeft w:val="0"/>
          <w:marRight w:val="0"/>
          <w:marTop w:val="0"/>
          <w:marBottom w:val="0"/>
          <w:divBdr>
            <w:top w:val="none" w:sz="0" w:space="0" w:color="auto"/>
            <w:left w:val="none" w:sz="0" w:space="0" w:color="auto"/>
            <w:bottom w:val="none" w:sz="0" w:space="0" w:color="auto"/>
            <w:right w:val="none" w:sz="0" w:space="0" w:color="auto"/>
          </w:divBdr>
          <w:divsChild>
            <w:div w:id="2762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936">
      <w:bodyDiv w:val="1"/>
      <w:marLeft w:val="0"/>
      <w:marRight w:val="0"/>
      <w:marTop w:val="0"/>
      <w:marBottom w:val="0"/>
      <w:divBdr>
        <w:top w:val="none" w:sz="0" w:space="0" w:color="auto"/>
        <w:left w:val="none" w:sz="0" w:space="0" w:color="auto"/>
        <w:bottom w:val="none" w:sz="0" w:space="0" w:color="auto"/>
        <w:right w:val="none" w:sz="0" w:space="0" w:color="auto"/>
      </w:divBdr>
      <w:divsChild>
        <w:div w:id="186988579">
          <w:marLeft w:val="0"/>
          <w:marRight w:val="0"/>
          <w:marTop w:val="0"/>
          <w:marBottom w:val="0"/>
          <w:divBdr>
            <w:top w:val="none" w:sz="0" w:space="0" w:color="auto"/>
            <w:left w:val="none" w:sz="0" w:space="0" w:color="auto"/>
            <w:bottom w:val="none" w:sz="0" w:space="0" w:color="auto"/>
            <w:right w:val="none" w:sz="0" w:space="0" w:color="auto"/>
          </w:divBdr>
          <w:divsChild>
            <w:div w:id="67183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5920">
      <w:bodyDiv w:val="1"/>
      <w:marLeft w:val="0"/>
      <w:marRight w:val="0"/>
      <w:marTop w:val="0"/>
      <w:marBottom w:val="0"/>
      <w:divBdr>
        <w:top w:val="none" w:sz="0" w:space="0" w:color="auto"/>
        <w:left w:val="none" w:sz="0" w:space="0" w:color="auto"/>
        <w:bottom w:val="none" w:sz="0" w:space="0" w:color="auto"/>
        <w:right w:val="none" w:sz="0" w:space="0" w:color="auto"/>
      </w:divBdr>
      <w:divsChild>
        <w:div w:id="1589002828">
          <w:marLeft w:val="0"/>
          <w:marRight w:val="0"/>
          <w:marTop w:val="100"/>
          <w:marBottom w:val="100"/>
          <w:divBdr>
            <w:top w:val="dashed" w:sz="6" w:space="0" w:color="A8A8A8"/>
            <w:left w:val="none" w:sz="0" w:space="0" w:color="auto"/>
            <w:bottom w:val="none" w:sz="0" w:space="0" w:color="auto"/>
            <w:right w:val="none" w:sz="0" w:space="0" w:color="auto"/>
          </w:divBdr>
          <w:divsChild>
            <w:div w:id="2061243139">
              <w:marLeft w:val="0"/>
              <w:marRight w:val="0"/>
              <w:marTop w:val="750"/>
              <w:marBottom w:val="750"/>
              <w:divBdr>
                <w:top w:val="none" w:sz="0" w:space="0" w:color="auto"/>
                <w:left w:val="none" w:sz="0" w:space="0" w:color="auto"/>
                <w:bottom w:val="none" w:sz="0" w:space="0" w:color="auto"/>
                <w:right w:val="none" w:sz="0" w:space="0" w:color="auto"/>
              </w:divBdr>
              <w:divsChild>
                <w:div w:id="2079353840">
                  <w:marLeft w:val="0"/>
                  <w:marRight w:val="0"/>
                  <w:marTop w:val="0"/>
                  <w:marBottom w:val="0"/>
                  <w:divBdr>
                    <w:top w:val="none" w:sz="0" w:space="0" w:color="auto"/>
                    <w:left w:val="none" w:sz="0" w:space="0" w:color="auto"/>
                    <w:bottom w:val="none" w:sz="0" w:space="0" w:color="auto"/>
                    <w:right w:val="none" w:sz="0" w:space="0" w:color="auto"/>
                  </w:divBdr>
                  <w:divsChild>
                    <w:div w:id="587664171">
                      <w:marLeft w:val="0"/>
                      <w:marRight w:val="0"/>
                      <w:marTop w:val="0"/>
                      <w:marBottom w:val="0"/>
                      <w:divBdr>
                        <w:top w:val="none" w:sz="0" w:space="0" w:color="auto"/>
                        <w:left w:val="none" w:sz="0" w:space="0" w:color="auto"/>
                        <w:bottom w:val="none" w:sz="0" w:space="0" w:color="auto"/>
                        <w:right w:val="none" w:sz="0" w:space="0" w:color="auto"/>
                      </w:divBdr>
                      <w:divsChild>
                        <w:div w:id="16964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4528">
          <w:marLeft w:val="0"/>
          <w:marRight w:val="0"/>
          <w:marTop w:val="100"/>
          <w:marBottom w:val="100"/>
          <w:divBdr>
            <w:top w:val="dashed" w:sz="6" w:space="0" w:color="A8A8A8"/>
            <w:left w:val="none" w:sz="0" w:space="0" w:color="auto"/>
            <w:bottom w:val="none" w:sz="0" w:space="0" w:color="auto"/>
            <w:right w:val="none" w:sz="0" w:space="0" w:color="auto"/>
          </w:divBdr>
          <w:divsChild>
            <w:div w:id="1116799901">
              <w:marLeft w:val="0"/>
              <w:marRight w:val="0"/>
              <w:marTop w:val="750"/>
              <w:marBottom w:val="750"/>
              <w:divBdr>
                <w:top w:val="none" w:sz="0" w:space="0" w:color="auto"/>
                <w:left w:val="none" w:sz="0" w:space="0" w:color="auto"/>
                <w:bottom w:val="none" w:sz="0" w:space="0" w:color="auto"/>
                <w:right w:val="none" w:sz="0" w:space="0" w:color="auto"/>
              </w:divBdr>
              <w:divsChild>
                <w:div w:id="2137025215">
                  <w:marLeft w:val="0"/>
                  <w:marRight w:val="0"/>
                  <w:marTop w:val="0"/>
                  <w:marBottom w:val="0"/>
                  <w:divBdr>
                    <w:top w:val="none" w:sz="0" w:space="0" w:color="auto"/>
                    <w:left w:val="none" w:sz="0" w:space="0" w:color="auto"/>
                    <w:bottom w:val="none" w:sz="0" w:space="0" w:color="auto"/>
                    <w:right w:val="none" w:sz="0" w:space="0" w:color="auto"/>
                  </w:divBdr>
                  <w:divsChild>
                    <w:div w:id="925384418">
                      <w:marLeft w:val="0"/>
                      <w:marRight w:val="0"/>
                      <w:marTop w:val="0"/>
                      <w:marBottom w:val="0"/>
                      <w:divBdr>
                        <w:top w:val="none" w:sz="0" w:space="0" w:color="auto"/>
                        <w:left w:val="none" w:sz="0" w:space="0" w:color="auto"/>
                        <w:bottom w:val="none" w:sz="0" w:space="0" w:color="auto"/>
                        <w:right w:val="none" w:sz="0" w:space="0" w:color="auto"/>
                      </w:divBdr>
                      <w:divsChild>
                        <w:div w:id="17782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962865">
      <w:bodyDiv w:val="1"/>
      <w:marLeft w:val="0"/>
      <w:marRight w:val="0"/>
      <w:marTop w:val="0"/>
      <w:marBottom w:val="0"/>
      <w:divBdr>
        <w:top w:val="none" w:sz="0" w:space="0" w:color="auto"/>
        <w:left w:val="none" w:sz="0" w:space="0" w:color="auto"/>
        <w:bottom w:val="none" w:sz="0" w:space="0" w:color="auto"/>
        <w:right w:val="none" w:sz="0" w:space="0" w:color="auto"/>
      </w:divBdr>
      <w:divsChild>
        <w:div w:id="1654993434">
          <w:marLeft w:val="0"/>
          <w:marRight w:val="0"/>
          <w:marTop w:val="0"/>
          <w:marBottom w:val="0"/>
          <w:divBdr>
            <w:top w:val="none" w:sz="0" w:space="0" w:color="auto"/>
            <w:left w:val="none" w:sz="0" w:space="0" w:color="auto"/>
            <w:bottom w:val="none" w:sz="0" w:space="0" w:color="auto"/>
            <w:right w:val="none" w:sz="0" w:space="0" w:color="auto"/>
          </w:divBdr>
          <w:divsChild>
            <w:div w:id="6712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8718">
      <w:bodyDiv w:val="1"/>
      <w:marLeft w:val="0"/>
      <w:marRight w:val="0"/>
      <w:marTop w:val="0"/>
      <w:marBottom w:val="0"/>
      <w:divBdr>
        <w:top w:val="none" w:sz="0" w:space="0" w:color="auto"/>
        <w:left w:val="none" w:sz="0" w:space="0" w:color="auto"/>
        <w:bottom w:val="none" w:sz="0" w:space="0" w:color="auto"/>
        <w:right w:val="none" w:sz="0" w:space="0" w:color="auto"/>
      </w:divBdr>
    </w:div>
    <w:div w:id="438725768">
      <w:bodyDiv w:val="1"/>
      <w:marLeft w:val="0"/>
      <w:marRight w:val="0"/>
      <w:marTop w:val="0"/>
      <w:marBottom w:val="0"/>
      <w:divBdr>
        <w:top w:val="none" w:sz="0" w:space="0" w:color="auto"/>
        <w:left w:val="none" w:sz="0" w:space="0" w:color="auto"/>
        <w:bottom w:val="none" w:sz="0" w:space="0" w:color="auto"/>
        <w:right w:val="none" w:sz="0" w:space="0" w:color="auto"/>
      </w:divBdr>
      <w:divsChild>
        <w:div w:id="1484927694">
          <w:marLeft w:val="0"/>
          <w:marRight w:val="0"/>
          <w:marTop w:val="100"/>
          <w:marBottom w:val="100"/>
          <w:divBdr>
            <w:top w:val="dashed" w:sz="6" w:space="0" w:color="A8A8A8"/>
            <w:left w:val="none" w:sz="0" w:space="0" w:color="auto"/>
            <w:bottom w:val="none" w:sz="0" w:space="0" w:color="auto"/>
            <w:right w:val="none" w:sz="0" w:space="0" w:color="auto"/>
          </w:divBdr>
          <w:divsChild>
            <w:div w:id="702290291">
              <w:marLeft w:val="0"/>
              <w:marRight w:val="0"/>
              <w:marTop w:val="750"/>
              <w:marBottom w:val="750"/>
              <w:divBdr>
                <w:top w:val="none" w:sz="0" w:space="0" w:color="auto"/>
                <w:left w:val="none" w:sz="0" w:space="0" w:color="auto"/>
                <w:bottom w:val="none" w:sz="0" w:space="0" w:color="auto"/>
                <w:right w:val="none" w:sz="0" w:space="0" w:color="auto"/>
              </w:divBdr>
              <w:divsChild>
                <w:div w:id="574633915">
                  <w:marLeft w:val="0"/>
                  <w:marRight w:val="0"/>
                  <w:marTop w:val="0"/>
                  <w:marBottom w:val="0"/>
                  <w:divBdr>
                    <w:top w:val="none" w:sz="0" w:space="0" w:color="auto"/>
                    <w:left w:val="none" w:sz="0" w:space="0" w:color="auto"/>
                    <w:bottom w:val="none" w:sz="0" w:space="0" w:color="auto"/>
                    <w:right w:val="none" w:sz="0" w:space="0" w:color="auto"/>
                  </w:divBdr>
                  <w:divsChild>
                    <w:div w:id="1635409440">
                      <w:marLeft w:val="0"/>
                      <w:marRight w:val="0"/>
                      <w:marTop w:val="0"/>
                      <w:marBottom w:val="0"/>
                      <w:divBdr>
                        <w:top w:val="none" w:sz="0" w:space="0" w:color="auto"/>
                        <w:left w:val="none" w:sz="0" w:space="0" w:color="auto"/>
                        <w:bottom w:val="none" w:sz="0" w:space="0" w:color="auto"/>
                        <w:right w:val="none" w:sz="0" w:space="0" w:color="auto"/>
                      </w:divBdr>
                      <w:divsChild>
                        <w:div w:id="414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2744">
          <w:marLeft w:val="0"/>
          <w:marRight w:val="0"/>
          <w:marTop w:val="100"/>
          <w:marBottom w:val="100"/>
          <w:divBdr>
            <w:top w:val="dashed" w:sz="6" w:space="0" w:color="A8A8A8"/>
            <w:left w:val="none" w:sz="0" w:space="0" w:color="auto"/>
            <w:bottom w:val="none" w:sz="0" w:space="0" w:color="auto"/>
            <w:right w:val="none" w:sz="0" w:space="0" w:color="auto"/>
          </w:divBdr>
          <w:divsChild>
            <w:div w:id="909537362">
              <w:marLeft w:val="0"/>
              <w:marRight w:val="0"/>
              <w:marTop w:val="750"/>
              <w:marBottom w:val="750"/>
              <w:divBdr>
                <w:top w:val="none" w:sz="0" w:space="0" w:color="auto"/>
                <w:left w:val="none" w:sz="0" w:space="0" w:color="auto"/>
                <w:bottom w:val="none" w:sz="0" w:space="0" w:color="auto"/>
                <w:right w:val="none" w:sz="0" w:space="0" w:color="auto"/>
              </w:divBdr>
              <w:divsChild>
                <w:div w:id="1782916934">
                  <w:marLeft w:val="0"/>
                  <w:marRight w:val="0"/>
                  <w:marTop w:val="0"/>
                  <w:marBottom w:val="0"/>
                  <w:divBdr>
                    <w:top w:val="none" w:sz="0" w:space="0" w:color="auto"/>
                    <w:left w:val="none" w:sz="0" w:space="0" w:color="auto"/>
                    <w:bottom w:val="none" w:sz="0" w:space="0" w:color="auto"/>
                    <w:right w:val="none" w:sz="0" w:space="0" w:color="auto"/>
                  </w:divBdr>
                  <w:divsChild>
                    <w:div w:id="1513957478">
                      <w:marLeft w:val="0"/>
                      <w:marRight w:val="0"/>
                      <w:marTop w:val="0"/>
                      <w:marBottom w:val="0"/>
                      <w:divBdr>
                        <w:top w:val="none" w:sz="0" w:space="0" w:color="auto"/>
                        <w:left w:val="none" w:sz="0" w:space="0" w:color="auto"/>
                        <w:bottom w:val="none" w:sz="0" w:space="0" w:color="auto"/>
                        <w:right w:val="none" w:sz="0" w:space="0" w:color="auto"/>
                      </w:divBdr>
                      <w:divsChild>
                        <w:div w:id="3558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323698">
      <w:bodyDiv w:val="1"/>
      <w:marLeft w:val="0"/>
      <w:marRight w:val="0"/>
      <w:marTop w:val="0"/>
      <w:marBottom w:val="0"/>
      <w:divBdr>
        <w:top w:val="none" w:sz="0" w:space="0" w:color="auto"/>
        <w:left w:val="none" w:sz="0" w:space="0" w:color="auto"/>
        <w:bottom w:val="none" w:sz="0" w:space="0" w:color="auto"/>
        <w:right w:val="none" w:sz="0" w:space="0" w:color="auto"/>
      </w:divBdr>
      <w:divsChild>
        <w:div w:id="1821536327">
          <w:marLeft w:val="0"/>
          <w:marRight w:val="0"/>
          <w:marTop w:val="100"/>
          <w:marBottom w:val="100"/>
          <w:divBdr>
            <w:top w:val="dashed" w:sz="6" w:space="0" w:color="A8A8A8"/>
            <w:left w:val="none" w:sz="0" w:space="0" w:color="auto"/>
            <w:bottom w:val="none" w:sz="0" w:space="0" w:color="auto"/>
            <w:right w:val="none" w:sz="0" w:space="0" w:color="auto"/>
          </w:divBdr>
          <w:divsChild>
            <w:div w:id="1102409331">
              <w:marLeft w:val="0"/>
              <w:marRight w:val="0"/>
              <w:marTop w:val="750"/>
              <w:marBottom w:val="750"/>
              <w:divBdr>
                <w:top w:val="none" w:sz="0" w:space="0" w:color="auto"/>
                <w:left w:val="none" w:sz="0" w:space="0" w:color="auto"/>
                <w:bottom w:val="none" w:sz="0" w:space="0" w:color="auto"/>
                <w:right w:val="none" w:sz="0" w:space="0" w:color="auto"/>
              </w:divBdr>
              <w:divsChild>
                <w:div w:id="174656835">
                  <w:marLeft w:val="0"/>
                  <w:marRight w:val="0"/>
                  <w:marTop w:val="0"/>
                  <w:marBottom w:val="0"/>
                  <w:divBdr>
                    <w:top w:val="none" w:sz="0" w:space="0" w:color="auto"/>
                    <w:left w:val="none" w:sz="0" w:space="0" w:color="auto"/>
                    <w:bottom w:val="none" w:sz="0" w:space="0" w:color="auto"/>
                    <w:right w:val="none" w:sz="0" w:space="0" w:color="auto"/>
                  </w:divBdr>
                  <w:divsChild>
                    <w:div w:id="1916166775">
                      <w:marLeft w:val="0"/>
                      <w:marRight w:val="0"/>
                      <w:marTop w:val="0"/>
                      <w:marBottom w:val="0"/>
                      <w:divBdr>
                        <w:top w:val="none" w:sz="0" w:space="0" w:color="auto"/>
                        <w:left w:val="none" w:sz="0" w:space="0" w:color="auto"/>
                        <w:bottom w:val="none" w:sz="0" w:space="0" w:color="auto"/>
                        <w:right w:val="none" w:sz="0" w:space="0" w:color="auto"/>
                      </w:divBdr>
                      <w:divsChild>
                        <w:div w:id="190286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10196">
          <w:marLeft w:val="0"/>
          <w:marRight w:val="0"/>
          <w:marTop w:val="100"/>
          <w:marBottom w:val="100"/>
          <w:divBdr>
            <w:top w:val="dashed" w:sz="6" w:space="0" w:color="A8A8A8"/>
            <w:left w:val="none" w:sz="0" w:space="0" w:color="auto"/>
            <w:bottom w:val="none" w:sz="0" w:space="0" w:color="auto"/>
            <w:right w:val="none" w:sz="0" w:space="0" w:color="auto"/>
          </w:divBdr>
          <w:divsChild>
            <w:div w:id="166484778">
              <w:marLeft w:val="0"/>
              <w:marRight w:val="0"/>
              <w:marTop w:val="750"/>
              <w:marBottom w:val="750"/>
              <w:divBdr>
                <w:top w:val="none" w:sz="0" w:space="0" w:color="auto"/>
                <w:left w:val="none" w:sz="0" w:space="0" w:color="auto"/>
                <w:bottom w:val="none" w:sz="0" w:space="0" w:color="auto"/>
                <w:right w:val="none" w:sz="0" w:space="0" w:color="auto"/>
              </w:divBdr>
              <w:divsChild>
                <w:div w:id="34504189">
                  <w:marLeft w:val="0"/>
                  <w:marRight w:val="0"/>
                  <w:marTop w:val="0"/>
                  <w:marBottom w:val="0"/>
                  <w:divBdr>
                    <w:top w:val="none" w:sz="0" w:space="0" w:color="auto"/>
                    <w:left w:val="none" w:sz="0" w:space="0" w:color="auto"/>
                    <w:bottom w:val="none" w:sz="0" w:space="0" w:color="auto"/>
                    <w:right w:val="none" w:sz="0" w:space="0" w:color="auto"/>
                  </w:divBdr>
                  <w:divsChild>
                    <w:div w:id="783381689">
                      <w:marLeft w:val="0"/>
                      <w:marRight w:val="0"/>
                      <w:marTop w:val="0"/>
                      <w:marBottom w:val="0"/>
                      <w:divBdr>
                        <w:top w:val="none" w:sz="0" w:space="0" w:color="auto"/>
                        <w:left w:val="none" w:sz="0" w:space="0" w:color="auto"/>
                        <w:bottom w:val="none" w:sz="0" w:space="0" w:color="auto"/>
                        <w:right w:val="none" w:sz="0" w:space="0" w:color="auto"/>
                      </w:divBdr>
                      <w:divsChild>
                        <w:div w:id="1287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638529">
      <w:bodyDiv w:val="1"/>
      <w:marLeft w:val="0"/>
      <w:marRight w:val="0"/>
      <w:marTop w:val="0"/>
      <w:marBottom w:val="0"/>
      <w:divBdr>
        <w:top w:val="none" w:sz="0" w:space="0" w:color="auto"/>
        <w:left w:val="none" w:sz="0" w:space="0" w:color="auto"/>
        <w:bottom w:val="none" w:sz="0" w:space="0" w:color="auto"/>
        <w:right w:val="none" w:sz="0" w:space="0" w:color="auto"/>
      </w:divBdr>
      <w:divsChild>
        <w:div w:id="655838230">
          <w:marLeft w:val="0"/>
          <w:marRight w:val="0"/>
          <w:marTop w:val="100"/>
          <w:marBottom w:val="100"/>
          <w:divBdr>
            <w:top w:val="dashed" w:sz="6" w:space="0" w:color="A8A8A8"/>
            <w:left w:val="none" w:sz="0" w:space="0" w:color="auto"/>
            <w:bottom w:val="none" w:sz="0" w:space="0" w:color="auto"/>
            <w:right w:val="none" w:sz="0" w:space="0" w:color="auto"/>
          </w:divBdr>
          <w:divsChild>
            <w:div w:id="1971468940">
              <w:marLeft w:val="0"/>
              <w:marRight w:val="0"/>
              <w:marTop w:val="750"/>
              <w:marBottom w:val="750"/>
              <w:divBdr>
                <w:top w:val="none" w:sz="0" w:space="0" w:color="auto"/>
                <w:left w:val="none" w:sz="0" w:space="0" w:color="auto"/>
                <w:bottom w:val="none" w:sz="0" w:space="0" w:color="auto"/>
                <w:right w:val="none" w:sz="0" w:space="0" w:color="auto"/>
              </w:divBdr>
              <w:divsChild>
                <w:div w:id="693458943">
                  <w:marLeft w:val="0"/>
                  <w:marRight w:val="0"/>
                  <w:marTop w:val="0"/>
                  <w:marBottom w:val="0"/>
                  <w:divBdr>
                    <w:top w:val="none" w:sz="0" w:space="0" w:color="auto"/>
                    <w:left w:val="none" w:sz="0" w:space="0" w:color="auto"/>
                    <w:bottom w:val="none" w:sz="0" w:space="0" w:color="auto"/>
                    <w:right w:val="none" w:sz="0" w:space="0" w:color="auto"/>
                  </w:divBdr>
                  <w:divsChild>
                    <w:div w:id="1302420097">
                      <w:marLeft w:val="0"/>
                      <w:marRight w:val="0"/>
                      <w:marTop w:val="0"/>
                      <w:marBottom w:val="0"/>
                      <w:divBdr>
                        <w:top w:val="none" w:sz="0" w:space="0" w:color="auto"/>
                        <w:left w:val="none" w:sz="0" w:space="0" w:color="auto"/>
                        <w:bottom w:val="none" w:sz="0" w:space="0" w:color="auto"/>
                        <w:right w:val="none" w:sz="0" w:space="0" w:color="auto"/>
                      </w:divBdr>
                      <w:divsChild>
                        <w:div w:id="9686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306">
          <w:marLeft w:val="0"/>
          <w:marRight w:val="0"/>
          <w:marTop w:val="100"/>
          <w:marBottom w:val="100"/>
          <w:divBdr>
            <w:top w:val="dashed" w:sz="6" w:space="0" w:color="A8A8A8"/>
            <w:left w:val="none" w:sz="0" w:space="0" w:color="auto"/>
            <w:bottom w:val="none" w:sz="0" w:space="0" w:color="auto"/>
            <w:right w:val="none" w:sz="0" w:space="0" w:color="auto"/>
          </w:divBdr>
          <w:divsChild>
            <w:div w:id="780418389">
              <w:marLeft w:val="0"/>
              <w:marRight w:val="0"/>
              <w:marTop w:val="750"/>
              <w:marBottom w:val="750"/>
              <w:divBdr>
                <w:top w:val="none" w:sz="0" w:space="0" w:color="auto"/>
                <w:left w:val="none" w:sz="0" w:space="0" w:color="auto"/>
                <w:bottom w:val="none" w:sz="0" w:space="0" w:color="auto"/>
                <w:right w:val="none" w:sz="0" w:space="0" w:color="auto"/>
              </w:divBdr>
              <w:divsChild>
                <w:div w:id="89160427">
                  <w:marLeft w:val="0"/>
                  <w:marRight w:val="0"/>
                  <w:marTop w:val="0"/>
                  <w:marBottom w:val="0"/>
                  <w:divBdr>
                    <w:top w:val="none" w:sz="0" w:space="0" w:color="auto"/>
                    <w:left w:val="none" w:sz="0" w:space="0" w:color="auto"/>
                    <w:bottom w:val="none" w:sz="0" w:space="0" w:color="auto"/>
                    <w:right w:val="none" w:sz="0" w:space="0" w:color="auto"/>
                  </w:divBdr>
                  <w:divsChild>
                    <w:div w:id="1309094091">
                      <w:marLeft w:val="0"/>
                      <w:marRight w:val="0"/>
                      <w:marTop w:val="0"/>
                      <w:marBottom w:val="0"/>
                      <w:divBdr>
                        <w:top w:val="none" w:sz="0" w:space="0" w:color="auto"/>
                        <w:left w:val="none" w:sz="0" w:space="0" w:color="auto"/>
                        <w:bottom w:val="none" w:sz="0" w:space="0" w:color="auto"/>
                        <w:right w:val="none" w:sz="0" w:space="0" w:color="auto"/>
                      </w:divBdr>
                      <w:divsChild>
                        <w:div w:id="1710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9209892">
      <w:bodyDiv w:val="1"/>
      <w:marLeft w:val="0"/>
      <w:marRight w:val="0"/>
      <w:marTop w:val="0"/>
      <w:marBottom w:val="0"/>
      <w:divBdr>
        <w:top w:val="none" w:sz="0" w:space="0" w:color="auto"/>
        <w:left w:val="none" w:sz="0" w:space="0" w:color="auto"/>
        <w:bottom w:val="none" w:sz="0" w:space="0" w:color="auto"/>
        <w:right w:val="none" w:sz="0" w:space="0" w:color="auto"/>
      </w:divBdr>
    </w:div>
    <w:div w:id="806050557">
      <w:bodyDiv w:val="1"/>
      <w:marLeft w:val="0"/>
      <w:marRight w:val="0"/>
      <w:marTop w:val="0"/>
      <w:marBottom w:val="0"/>
      <w:divBdr>
        <w:top w:val="none" w:sz="0" w:space="0" w:color="auto"/>
        <w:left w:val="none" w:sz="0" w:space="0" w:color="auto"/>
        <w:bottom w:val="none" w:sz="0" w:space="0" w:color="auto"/>
        <w:right w:val="none" w:sz="0" w:space="0" w:color="auto"/>
      </w:divBdr>
    </w:div>
    <w:div w:id="954563449">
      <w:bodyDiv w:val="1"/>
      <w:marLeft w:val="0"/>
      <w:marRight w:val="0"/>
      <w:marTop w:val="0"/>
      <w:marBottom w:val="0"/>
      <w:divBdr>
        <w:top w:val="none" w:sz="0" w:space="0" w:color="auto"/>
        <w:left w:val="none" w:sz="0" w:space="0" w:color="auto"/>
        <w:bottom w:val="none" w:sz="0" w:space="0" w:color="auto"/>
        <w:right w:val="none" w:sz="0" w:space="0" w:color="auto"/>
      </w:divBdr>
    </w:div>
    <w:div w:id="1006665407">
      <w:bodyDiv w:val="1"/>
      <w:marLeft w:val="0"/>
      <w:marRight w:val="0"/>
      <w:marTop w:val="0"/>
      <w:marBottom w:val="0"/>
      <w:divBdr>
        <w:top w:val="none" w:sz="0" w:space="0" w:color="auto"/>
        <w:left w:val="none" w:sz="0" w:space="0" w:color="auto"/>
        <w:bottom w:val="none" w:sz="0" w:space="0" w:color="auto"/>
        <w:right w:val="none" w:sz="0" w:space="0" w:color="auto"/>
      </w:divBdr>
      <w:divsChild>
        <w:div w:id="928851522">
          <w:marLeft w:val="0"/>
          <w:marRight w:val="0"/>
          <w:marTop w:val="0"/>
          <w:marBottom w:val="0"/>
          <w:divBdr>
            <w:top w:val="none" w:sz="0" w:space="0" w:color="auto"/>
            <w:left w:val="none" w:sz="0" w:space="0" w:color="auto"/>
            <w:bottom w:val="none" w:sz="0" w:space="0" w:color="auto"/>
            <w:right w:val="none" w:sz="0" w:space="0" w:color="auto"/>
          </w:divBdr>
          <w:divsChild>
            <w:div w:id="166527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19961006">
      <w:bodyDiv w:val="1"/>
      <w:marLeft w:val="0"/>
      <w:marRight w:val="0"/>
      <w:marTop w:val="0"/>
      <w:marBottom w:val="0"/>
      <w:divBdr>
        <w:top w:val="none" w:sz="0" w:space="0" w:color="auto"/>
        <w:left w:val="none" w:sz="0" w:space="0" w:color="auto"/>
        <w:bottom w:val="none" w:sz="0" w:space="0" w:color="auto"/>
        <w:right w:val="none" w:sz="0" w:space="0" w:color="auto"/>
      </w:divBdr>
      <w:divsChild>
        <w:div w:id="986278949">
          <w:marLeft w:val="0"/>
          <w:marRight w:val="0"/>
          <w:marTop w:val="100"/>
          <w:marBottom w:val="100"/>
          <w:divBdr>
            <w:top w:val="dashed" w:sz="6" w:space="0" w:color="A8A8A8"/>
            <w:left w:val="none" w:sz="0" w:space="0" w:color="auto"/>
            <w:bottom w:val="none" w:sz="0" w:space="0" w:color="auto"/>
            <w:right w:val="none" w:sz="0" w:space="0" w:color="auto"/>
          </w:divBdr>
          <w:divsChild>
            <w:div w:id="1879707047">
              <w:marLeft w:val="0"/>
              <w:marRight w:val="0"/>
              <w:marTop w:val="750"/>
              <w:marBottom w:val="750"/>
              <w:divBdr>
                <w:top w:val="none" w:sz="0" w:space="0" w:color="auto"/>
                <w:left w:val="none" w:sz="0" w:space="0" w:color="auto"/>
                <w:bottom w:val="none" w:sz="0" w:space="0" w:color="auto"/>
                <w:right w:val="none" w:sz="0" w:space="0" w:color="auto"/>
              </w:divBdr>
              <w:divsChild>
                <w:div w:id="1102068930">
                  <w:marLeft w:val="0"/>
                  <w:marRight w:val="0"/>
                  <w:marTop w:val="0"/>
                  <w:marBottom w:val="0"/>
                  <w:divBdr>
                    <w:top w:val="none" w:sz="0" w:space="0" w:color="auto"/>
                    <w:left w:val="none" w:sz="0" w:space="0" w:color="auto"/>
                    <w:bottom w:val="none" w:sz="0" w:space="0" w:color="auto"/>
                    <w:right w:val="none" w:sz="0" w:space="0" w:color="auto"/>
                  </w:divBdr>
                  <w:divsChild>
                    <w:div w:id="197164456">
                      <w:marLeft w:val="0"/>
                      <w:marRight w:val="0"/>
                      <w:marTop w:val="0"/>
                      <w:marBottom w:val="0"/>
                      <w:divBdr>
                        <w:top w:val="none" w:sz="0" w:space="0" w:color="auto"/>
                        <w:left w:val="none" w:sz="0" w:space="0" w:color="auto"/>
                        <w:bottom w:val="none" w:sz="0" w:space="0" w:color="auto"/>
                        <w:right w:val="none" w:sz="0" w:space="0" w:color="auto"/>
                      </w:divBdr>
                      <w:divsChild>
                        <w:div w:id="15361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427488">
          <w:marLeft w:val="0"/>
          <w:marRight w:val="0"/>
          <w:marTop w:val="100"/>
          <w:marBottom w:val="100"/>
          <w:divBdr>
            <w:top w:val="dashed" w:sz="6" w:space="0" w:color="A8A8A8"/>
            <w:left w:val="none" w:sz="0" w:space="0" w:color="auto"/>
            <w:bottom w:val="none" w:sz="0" w:space="0" w:color="auto"/>
            <w:right w:val="none" w:sz="0" w:space="0" w:color="auto"/>
          </w:divBdr>
          <w:divsChild>
            <w:div w:id="782268883">
              <w:marLeft w:val="0"/>
              <w:marRight w:val="0"/>
              <w:marTop w:val="750"/>
              <w:marBottom w:val="750"/>
              <w:divBdr>
                <w:top w:val="none" w:sz="0" w:space="0" w:color="auto"/>
                <w:left w:val="none" w:sz="0" w:space="0" w:color="auto"/>
                <w:bottom w:val="none" w:sz="0" w:space="0" w:color="auto"/>
                <w:right w:val="none" w:sz="0" w:space="0" w:color="auto"/>
              </w:divBdr>
              <w:divsChild>
                <w:div w:id="922224044">
                  <w:marLeft w:val="0"/>
                  <w:marRight w:val="0"/>
                  <w:marTop w:val="0"/>
                  <w:marBottom w:val="0"/>
                  <w:divBdr>
                    <w:top w:val="none" w:sz="0" w:space="0" w:color="auto"/>
                    <w:left w:val="none" w:sz="0" w:space="0" w:color="auto"/>
                    <w:bottom w:val="none" w:sz="0" w:space="0" w:color="auto"/>
                    <w:right w:val="none" w:sz="0" w:space="0" w:color="auto"/>
                  </w:divBdr>
                  <w:divsChild>
                    <w:div w:id="1709842249">
                      <w:marLeft w:val="0"/>
                      <w:marRight w:val="0"/>
                      <w:marTop w:val="0"/>
                      <w:marBottom w:val="0"/>
                      <w:divBdr>
                        <w:top w:val="none" w:sz="0" w:space="0" w:color="auto"/>
                        <w:left w:val="none" w:sz="0" w:space="0" w:color="auto"/>
                        <w:bottom w:val="none" w:sz="0" w:space="0" w:color="auto"/>
                        <w:right w:val="none" w:sz="0" w:space="0" w:color="auto"/>
                      </w:divBdr>
                      <w:divsChild>
                        <w:div w:id="16083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906131">
      <w:bodyDiv w:val="1"/>
      <w:marLeft w:val="0"/>
      <w:marRight w:val="0"/>
      <w:marTop w:val="0"/>
      <w:marBottom w:val="0"/>
      <w:divBdr>
        <w:top w:val="none" w:sz="0" w:space="0" w:color="auto"/>
        <w:left w:val="none" w:sz="0" w:space="0" w:color="auto"/>
        <w:bottom w:val="none" w:sz="0" w:space="0" w:color="auto"/>
        <w:right w:val="none" w:sz="0" w:space="0" w:color="auto"/>
      </w:divBdr>
      <w:divsChild>
        <w:div w:id="1141071097">
          <w:marLeft w:val="0"/>
          <w:marRight w:val="0"/>
          <w:marTop w:val="0"/>
          <w:marBottom w:val="0"/>
          <w:divBdr>
            <w:top w:val="none" w:sz="0" w:space="0" w:color="auto"/>
            <w:left w:val="none" w:sz="0" w:space="0" w:color="auto"/>
            <w:bottom w:val="none" w:sz="0" w:space="0" w:color="auto"/>
            <w:right w:val="none" w:sz="0" w:space="0" w:color="auto"/>
          </w:divBdr>
          <w:divsChild>
            <w:div w:id="17427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2578">
      <w:bodyDiv w:val="1"/>
      <w:marLeft w:val="0"/>
      <w:marRight w:val="0"/>
      <w:marTop w:val="0"/>
      <w:marBottom w:val="0"/>
      <w:divBdr>
        <w:top w:val="none" w:sz="0" w:space="0" w:color="auto"/>
        <w:left w:val="none" w:sz="0" w:space="0" w:color="auto"/>
        <w:bottom w:val="none" w:sz="0" w:space="0" w:color="auto"/>
        <w:right w:val="none" w:sz="0" w:space="0" w:color="auto"/>
      </w:divBdr>
      <w:divsChild>
        <w:div w:id="1147821556">
          <w:marLeft w:val="0"/>
          <w:marRight w:val="0"/>
          <w:marTop w:val="100"/>
          <w:marBottom w:val="100"/>
          <w:divBdr>
            <w:top w:val="dashed" w:sz="6" w:space="0" w:color="A8A8A8"/>
            <w:left w:val="none" w:sz="0" w:space="0" w:color="auto"/>
            <w:bottom w:val="none" w:sz="0" w:space="0" w:color="auto"/>
            <w:right w:val="none" w:sz="0" w:space="0" w:color="auto"/>
          </w:divBdr>
          <w:divsChild>
            <w:div w:id="1269511624">
              <w:marLeft w:val="0"/>
              <w:marRight w:val="0"/>
              <w:marTop w:val="750"/>
              <w:marBottom w:val="750"/>
              <w:divBdr>
                <w:top w:val="none" w:sz="0" w:space="0" w:color="auto"/>
                <w:left w:val="none" w:sz="0" w:space="0" w:color="auto"/>
                <w:bottom w:val="none" w:sz="0" w:space="0" w:color="auto"/>
                <w:right w:val="none" w:sz="0" w:space="0" w:color="auto"/>
              </w:divBdr>
              <w:divsChild>
                <w:div w:id="939677457">
                  <w:marLeft w:val="0"/>
                  <w:marRight w:val="0"/>
                  <w:marTop w:val="0"/>
                  <w:marBottom w:val="0"/>
                  <w:divBdr>
                    <w:top w:val="none" w:sz="0" w:space="0" w:color="auto"/>
                    <w:left w:val="none" w:sz="0" w:space="0" w:color="auto"/>
                    <w:bottom w:val="none" w:sz="0" w:space="0" w:color="auto"/>
                    <w:right w:val="none" w:sz="0" w:space="0" w:color="auto"/>
                  </w:divBdr>
                  <w:divsChild>
                    <w:div w:id="499739240">
                      <w:marLeft w:val="0"/>
                      <w:marRight w:val="0"/>
                      <w:marTop w:val="0"/>
                      <w:marBottom w:val="0"/>
                      <w:divBdr>
                        <w:top w:val="none" w:sz="0" w:space="0" w:color="auto"/>
                        <w:left w:val="none" w:sz="0" w:space="0" w:color="auto"/>
                        <w:bottom w:val="none" w:sz="0" w:space="0" w:color="auto"/>
                        <w:right w:val="none" w:sz="0" w:space="0" w:color="auto"/>
                      </w:divBdr>
                      <w:divsChild>
                        <w:div w:id="6544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924526">
          <w:marLeft w:val="0"/>
          <w:marRight w:val="0"/>
          <w:marTop w:val="100"/>
          <w:marBottom w:val="100"/>
          <w:divBdr>
            <w:top w:val="dashed" w:sz="6" w:space="0" w:color="A8A8A8"/>
            <w:left w:val="none" w:sz="0" w:space="0" w:color="auto"/>
            <w:bottom w:val="none" w:sz="0" w:space="0" w:color="auto"/>
            <w:right w:val="none" w:sz="0" w:space="0" w:color="auto"/>
          </w:divBdr>
          <w:divsChild>
            <w:div w:id="1381436046">
              <w:marLeft w:val="0"/>
              <w:marRight w:val="0"/>
              <w:marTop w:val="750"/>
              <w:marBottom w:val="750"/>
              <w:divBdr>
                <w:top w:val="none" w:sz="0" w:space="0" w:color="auto"/>
                <w:left w:val="none" w:sz="0" w:space="0" w:color="auto"/>
                <w:bottom w:val="none" w:sz="0" w:space="0" w:color="auto"/>
                <w:right w:val="none" w:sz="0" w:space="0" w:color="auto"/>
              </w:divBdr>
              <w:divsChild>
                <w:div w:id="896747510">
                  <w:marLeft w:val="0"/>
                  <w:marRight w:val="0"/>
                  <w:marTop w:val="0"/>
                  <w:marBottom w:val="0"/>
                  <w:divBdr>
                    <w:top w:val="none" w:sz="0" w:space="0" w:color="auto"/>
                    <w:left w:val="none" w:sz="0" w:space="0" w:color="auto"/>
                    <w:bottom w:val="none" w:sz="0" w:space="0" w:color="auto"/>
                    <w:right w:val="none" w:sz="0" w:space="0" w:color="auto"/>
                  </w:divBdr>
                  <w:divsChild>
                    <w:div w:id="2123723949">
                      <w:marLeft w:val="0"/>
                      <w:marRight w:val="0"/>
                      <w:marTop w:val="0"/>
                      <w:marBottom w:val="0"/>
                      <w:divBdr>
                        <w:top w:val="none" w:sz="0" w:space="0" w:color="auto"/>
                        <w:left w:val="none" w:sz="0" w:space="0" w:color="auto"/>
                        <w:bottom w:val="none" w:sz="0" w:space="0" w:color="auto"/>
                        <w:right w:val="none" w:sz="0" w:space="0" w:color="auto"/>
                      </w:divBdr>
                      <w:divsChild>
                        <w:div w:id="18721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254529">
      <w:bodyDiv w:val="1"/>
      <w:marLeft w:val="0"/>
      <w:marRight w:val="0"/>
      <w:marTop w:val="0"/>
      <w:marBottom w:val="0"/>
      <w:divBdr>
        <w:top w:val="none" w:sz="0" w:space="0" w:color="auto"/>
        <w:left w:val="none" w:sz="0" w:space="0" w:color="auto"/>
        <w:bottom w:val="none" w:sz="0" w:space="0" w:color="auto"/>
        <w:right w:val="none" w:sz="0" w:space="0" w:color="auto"/>
      </w:divBdr>
      <w:divsChild>
        <w:div w:id="1909068840">
          <w:marLeft w:val="0"/>
          <w:marRight w:val="0"/>
          <w:marTop w:val="100"/>
          <w:marBottom w:val="100"/>
          <w:divBdr>
            <w:top w:val="dashed" w:sz="6" w:space="0" w:color="A8A8A8"/>
            <w:left w:val="none" w:sz="0" w:space="0" w:color="auto"/>
            <w:bottom w:val="none" w:sz="0" w:space="0" w:color="auto"/>
            <w:right w:val="none" w:sz="0" w:space="0" w:color="auto"/>
          </w:divBdr>
          <w:divsChild>
            <w:div w:id="1003358952">
              <w:marLeft w:val="0"/>
              <w:marRight w:val="0"/>
              <w:marTop w:val="750"/>
              <w:marBottom w:val="750"/>
              <w:divBdr>
                <w:top w:val="none" w:sz="0" w:space="0" w:color="auto"/>
                <w:left w:val="none" w:sz="0" w:space="0" w:color="auto"/>
                <w:bottom w:val="none" w:sz="0" w:space="0" w:color="auto"/>
                <w:right w:val="none" w:sz="0" w:space="0" w:color="auto"/>
              </w:divBdr>
              <w:divsChild>
                <w:div w:id="31001472">
                  <w:marLeft w:val="0"/>
                  <w:marRight w:val="0"/>
                  <w:marTop w:val="0"/>
                  <w:marBottom w:val="0"/>
                  <w:divBdr>
                    <w:top w:val="none" w:sz="0" w:space="0" w:color="auto"/>
                    <w:left w:val="none" w:sz="0" w:space="0" w:color="auto"/>
                    <w:bottom w:val="none" w:sz="0" w:space="0" w:color="auto"/>
                    <w:right w:val="none" w:sz="0" w:space="0" w:color="auto"/>
                  </w:divBdr>
                  <w:divsChild>
                    <w:div w:id="65153747">
                      <w:marLeft w:val="0"/>
                      <w:marRight w:val="0"/>
                      <w:marTop w:val="0"/>
                      <w:marBottom w:val="0"/>
                      <w:divBdr>
                        <w:top w:val="none" w:sz="0" w:space="0" w:color="auto"/>
                        <w:left w:val="none" w:sz="0" w:space="0" w:color="auto"/>
                        <w:bottom w:val="none" w:sz="0" w:space="0" w:color="auto"/>
                        <w:right w:val="none" w:sz="0" w:space="0" w:color="auto"/>
                      </w:divBdr>
                      <w:divsChild>
                        <w:div w:id="2903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420017">
          <w:marLeft w:val="0"/>
          <w:marRight w:val="0"/>
          <w:marTop w:val="100"/>
          <w:marBottom w:val="100"/>
          <w:divBdr>
            <w:top w:val="dashed" w:sz="6" w:space="0" w:color="A8A8A8"/>
            <w:left w:val="none" w:sz="0" w:space="0" w:color="auto"/>
            <w:bottom w:val="none" w:sz="0" w:space="0" w:color="auto"/>
            <w:right w:val="none" w:sz="0" w:space="0" w:color="auto"/>
          </w:divBdr>
          <w:divsChild>
            <w:div w:id="287012344">
              <w:marLeft w:val="0"/>
              <w:marRight w:val="0"/>
              <w:marTop w:val="750"/>
              <w:marBottom w:val="750"/>
              <w:divBdr>
                <w:top w:val="none" w:sz="0" w:space="0" w:color="auto"/>
                <w:left w:val="none" w:sz="0" w:space="0" w:color="auto"/>
                <w:bottom w:val="none" w:sz="0" w:space="0" w:color="auto"/>
                <w:right w:val="none" w:sz="0" w:space="0" w:color="auto"/>
              </w:divBdr>
              <w:divsChild>
                <w:div w:id="1390222558">
                  <w:marLeft w:val="0"/>
                  <w:marRight w:val="0"/>
                  <w:marTop w:val="0"/>
                  <w:marBottom w:val="0"/>
                  <w:divBdr>
                    <w:top w:val="none" w:sz="0" w:space="0" w:color="auto"/>
                    <w:left w:val="none" w:sz="0" w:space="0" w:color="auto"/>
                    <w:bottom w:val="none" w:sz="0" w:space="0" w:color="auto"/>
                    <w:right w:val="none" w:sz="0" w:space="0" w:color="auto"/>
                  </w:divBdr>
                  <w:divsChild>
                    <w:div w:id="1305699811">
                      <w:marLeft w:val="0"/>
                      <w:marRight w:val="0"/>
                      <w:marTop w:val="0"/>
                      <w:marBottom w:val="0"/>
                      <w:divBdr>
                        <w:top w:val="none" w:sz="0" w:space="0" w:color="auto"/>
                        <w:left w:val="none" w:sz="0" w:space="0" w:color="auto"/>
                        <w:bottom w:val="none" w:sz="0" w:space="0" w:color="auto"/>
                        <w:right w:val="none" w:sz="0" w:space="0" w:color="auto"/>
                      </w:divBdr>
                      <w:divsChild>
                        <w:div w:id="123608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829515">
      <w:bodyDiv w:val="1"/>
      <w:marLeft w:val="0"/>
      <w:marRight w:val="0"/>
      <w:marTop w:val="0"/>
      <w:marBottom w:val="0"/>
      <w:divBdr>
        <w:top w:val="none" w:sz="0" w:space="0" w:color="auto"/>
        <w:left w:val="none" w:sz="0" w:space="0" w:color="auto"/>
        <w:bottom w:val="none" w:sz="0" w:space="0" w:color="auto"/>
        <w:right w:val="none" w:sz="0" w:space="0" w:color="auto"/>
      </w:divBdr>
      <w:divsChild>
        <w:div w:id="437456470">
          <w:marLeft w:val="0"/>
          <w:marRight w:val="0"/>
          <w:marTop w:val="100"/>
          <w:marBottom w:val="100"/>
          <w:divBdr>
            <w:top w:val="dashed" w:sz="6" w:space="0" w:color="A8A8A8"/>
            <w:left w:val="none" w:sz="0" w:space="0" w:color="auto"/>
            <w:bottom w:val="none" w:sz="0" w:space="0" w:color="auto"/>
            <w:right w:val="none" w:sz="0" w:space="0" w:color="auto"/>
          </w:divBdr>
          <w:divsChild>
            <w:div w:id="1964651361">
              <w:marLeft w:val="0"/>
              <w:marRight w:val="0"/>
              <w:marTop w:val="750"/>
              <w:marBottom w:val="750"/>
              <w:divBdr>
                <w:top w:val="none" w:sz="0" w:space="0" w:color="auto"/>
                <w:left w:val="none" w:sz="0" w:space="0" w:color="auto"/>
                <w:bottom w:val="none" w:sz="0" w:space="0" w:color="auto"/>
                <w:right w:val="none" w:sz="0" w:space="0" w:color="auto"/>
              </w:divBdr>
              <w:divsChild>
                <w:div w:id="339502597">
                  <w:marLeft w:val="0"/>
                  <w:marRight w:val="0"/>
                  <w:marTop w:val="0"/>
                  <w:marBottom w:val="0"/>
                  <w:divBdr>
                    <w:top w:val="none" w:sz="0" w:space="0" w:color="auto"/>
                    <w:left w:val="none" w:sz="0" w:space="0" w:color="auto"/>
                    <w:bottom w:val="none" w:sz="0" w:space="0" w:color="auto"/>
                    <w:right w:val="none" w:sz="0" w:space="0" w:color="auto"/>
                  </w:divBdr>
                  <w:divsChild>
                    <w:div w:id="1395473212">
                      <w:marLeft w:val="0"/>
                      <w:marRight w:val="0"/>
                      <w:marTop w:val="0"/>
                      <w:marBottom w:val="0"/>
                      <w:divBdr>
                        <w:top w:val="none" w:sz="0" w:space="0" w:color="auto"/>
                        <w:left w:val="none" w:sz="0" w:space="0" w:color="auto"/>
                        <w:bottom w:val="none" w:sz="0" w:space="0" w:color="auto"/>
                        <w:right w:val="none" w:sz="0" w:space="0" w:color="auto"/>
                      </w:divBdr>
                      <w:divsChild>
                        <w:div w:id="65792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47459">
          <w:marLeft w:val="0"/>
          <w:marRight w:val="0"/>
          <w:marTop w:val="100"/>
          <w:marBottom w:val="100"/>
          <w:divBdr>
            <w:top w:val="dashed" w:sz="6" w:space="0" w:color="A8A8A8"/>
            <w:left w:val="none" w:sz="0" w:space="0" w:color="auto"/>
            <w:bottom w:val="none" w:sz="0" w:space="0" w:color="auto"/>
            <w:right w:val="none" w:sz="0" w:space="0" w:color="auto"/>
          </w:divBdr>
          <w:divsChild>
            <w:div w:id="1534879537">
              <w:marLeft w:val="0"/>
              <w:marRight w:val="0"/>
              <w:marTop w:val="750"/>
              <w:marBottom w:val="750"/>
              <w:divBdr>
                <w:top w:val="none" w:sz="0" w:space="0" w:color="auto"/>
                <w:left w:val="none" w:sz="0" w:space="0" w:color="auto"/>
                <w:bottom w:val="none" w:sz="0" w:space="0" w:color="auto"/>
                <w:right w:val="none" w:sz="0" w:space="0" w:color="auto"/>
              </w:divBdr>
              <w:divsChild>
                <w:div w:id="1074353731">
                  <w:marLeft w:val="0"/>
                  <w:marRight w:val="0"/>
                  <w:marTop w:val="0"/>
                  <w:marBottom w:val="0"/>
                  <w:divBdr>
                    <w:top w:val="none" w:sz="0" w:space="0" w:color="auto"/>
                    <w:left w:val="none" w:sz="0" w:space="0" w:color="auto"/>
                    <w:bottom w:val="none" w:sz="0" w:space="0" w:color="auto"/>
                    <w:right w:val="none" w:sz="0" w:space="0" w:color="auto"/>
                  </w:divBdr>
                  <w:divsChild>
                    <w:div w:id="1751611262">
                      <w:marLeft w:val="0"/>
                      <w:marRight w:val="0"/>
                      <w:marTop w:val="0"/>
                      <w:marBottom w:val="0"/>
                      <w:divBdr>
                        <w:top w:val="none" w:sz="0" w:space="0" w:color="auto"/>
                        <w:left w:val="none" w:sz="0" w:space="0" w:color="auto"/>
                        <w:bottom w:val="none" w:sz="0" w:space="0" w:color="auto"/>
                        <w:right w:val="none" w:sz="0" w:space="0" w:color="auto"/>
                      </w:divBdr>
                      <w:divsChild>
                        <w:div w:id="18429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863031">
      <w:bodyDiv w:val="1"/>
      <w:marLeft w:val="0"/>
      <w:marRight w:val="0"/>
      <w:marTop w:val="0"/>
      <w:marBottom w:val="0"/>
      <w:divBdr>
        <w:top w:val="none" w:sz="0" w:space="0" w:color="auto"/>
        <w:left w:val="none" w:sz="0" w:space="0" w:color="auto"/>
        <w:bottom w:val="none" w:sz="0" w:space="0" w:color="auto"/>
        <w:right w:val="none" w:sz="0" w:space="0" w:color="auto"/>
      </w:divBdr>
      <w:divsChild>
        <w:div w:id="251087976">
          <w:marLeft w:val="0"/>
          <w:marRight w:val="0"/>
          <w:marTop w:val="0"/>
          <w:marBottom w:val="0"/>
          <w:divBdr>
            <w:top w:val="none" w:sz="0" w:space="0" w:color="auto"/>
            <w:left w:val="none" w:sz="0" w:space="0" w:color="auto"/>
            <w:bottom w:val="none" w:sz="0" w:space="0" w:color="auto"/>
            <w:right w:val="none" w:sz="0" w:space="0" w:color="auto"/>
          </w:divBdr>
          <w:divsChild>
            <w:div w:id="17169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42910">
      <w:bodyDiv w:val="1"/>
      <w:marLeft w:val="0"/>
      <w:marRight w:val="0"/>
      <w:marTop w:val="0"/>
      <w:marBottom w:val="0"/>
      <w:divBdr>
        <w:top w:val="none" w:sz="0" w:space="0" w:color="auto"/>
        <w:left w:val="none" w:sz="0" w:space="0" w:color="auto"/>
        <w:bottom w:val="none" w:sz="0" w:space="0" w:color="auto"/>
        <w:right w:val="none" w:sz="0" w:space="0" w:color="auto"/>
      </w:divBdr>
      <w:divsChild>
        <w:div w:id="236551826">
          <w:marLeft w:val="0"/>
          <w:marRight w:val="0"/>
          <w:marTop w:val="0"/>
          <w:marBottom w:val="0"/>
          <w:divBdr>
            <w:top w:val="none" w:sz="0" w:space="0" w:color="auto"/>
            <w:left w:val="none" w:sz="0" w:space="0" w:color="auto"/>
            <w:bottom w:val="none" w:sz="0" w:space="0" w:color="auto"/>
            <w:right w:val="none" w:sz="0" w:space="0" w:color="auto"/>
          </w:divBdr>
          <w:divsChild>
            <w:div w:id="1668678566">
              <w:marLeft w:val="0"/>
              <w:marRight w:val="0"/>
              <w:marTop w:val="0"/>
              <w:marBottom w:val="0"/>
              <w:divBdr>
                <w:top w:val="none" w:sz="0" w:space="0" w:color="auto"/>
                <w:left w:val="none" w:sz="0" w:space="0" w:color="auto"/>
                <w:bottom w:val="none" w:sz="0" w:space="0" w:color="auto"/>
                <w:right w:val="none" w:sz="0" w:space="0" w:color="auto"/>
              </w:divBdr>
              <w:divsChild>
                <w:div w:id="1731997215">
                  <w:marLeft w:val="0"/>
                  <w:marRight w:val="0"/>
                  <w:marTop w:val="0"/>
                  <w:marBottom w:val="0"/>
                  <w:divBdr>
                    <w:top w:val="none" w:sz="0" w:space="0" w:color="auto"/>
                    <w:left w:val="none" w:sz="0" w:space="0" w:color="auto"/>
                    <w:bottom w:val="none" w:sz="0" w:space="0" w:color="auto"/>
                    <w:right w:val="none" w:sz="0" w:space="0" w:color="auto"/>
                  </w:divBdr>
                  <w:divsChild>
                    <w:div w:id="49886308">
                      <w:marLeft w:val="0"/>
                      <w:marRight w:val="0"/>
                      <w:marTop w:val="0"/>
                      <w:marBottom w:val="0"/>
                      <w:divBdr>
                        <w:top w:val="none" w:sz="0" w:space="0" w:color="auto"/>
                        <w:left w:val="none" w:sz="0" w:space="0" w:color="auto"/>
                        <w:bottom w:val="none" w:sz="0" w:space="0" w:color="auto"/>
                        <w:right w:val="none" w:sz="0" w:space="0" w:color="auto"/>
                      </w:divBdr>
                      <w:divsChild>
                        <w:div w:id="1944922098">
                          <w:marLeft w:val="0"/>
                          <w:marRight w:val="0"/>
                          <w:marTop w:val="0"/>
                          <w:marBottom w:val="0"/>
                          <w:divBdr>
                            <w:top w:val="none" w:sz="0" w:space="0" w:color="auto"/>
                            <w:left w:val="none" w:sz="0" w:space="0" w:color="auto"/>
                            <w:bottom w:val="none" w:sz="0" w:space="0" w:color="auto"/>
                            <w:right w:val="none" w:sz="0" w:space="0" w:color="auto"/>
                          </w:divBdr>
                          <w:divsChild>
                            <w:div w:id="3395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8802736">
      <w:bodyDiv w:val="1"/>
      <w:marLeft w:val="0"/>
      <w:marRight w:val="0"/>
      <w:marTop w:val="0"/>
      <w:marBottom w:val="0"/>
      <w:divBdr>
        <w:top w:val="none" w:sz="0" w:space="0" w:color="auto"/>
        <w:left w:val="none" w:sz="0" w:space="0" w:color="auto"/>
        <w:bottom w:val="none" w:sz="0" w:space="0" w:color="auto"/>
        <w:right w:val="none" w:sz="0" w:space="0" w:color="auto"/>
      </w:divBdr>
      <w:divsChild>
        <w:div w:id="2127306116">
          <w:marLeft w:val="0"/>
          <w:marRight w:val="0"/>
          <w:marTop w:val="0"/>
          <w:marBottom w:val="0"/>
          <w:divBdr>
            <w:top w:val="none" w:sz="0" w:space="0" w:color="auto"/>
            <w:left w:val="none" w:sz="0" w:space="0" w:color="auto"/>
            <w:bottom w:val="none" w:sz="0" w:space="0" w:color="auto"/>
            <w:right w:val="none" w:sz="0" w:space="0" w:color="auto"/>
          </w:divBdr>
          <w:divsChild>
            <w:div w:id="5632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532487">
      <w:bodyDiv w:val="1"/>
      <w:marLeft w:val="0"/>
      <w:marRight w:val="0"/>
      <w:marTop w:val="0"/>
      <w:marBottom w:val="0"/>
      <w:divBdr>
        <w:top w:val="none" w:sz="0" w:space="0" w:color="auto"/>
        <w:left w:val="none" w:sz="0" w:space="0" w:color="auto"/>
        <w:bottom w:val="none" w:sz="0" w:space="0" w:color="auto"/>
        <w:right w:val="none" w:sz="0" w:space="0" w:color="auto"/>
      </w:divBdr>
    </w:div>
    <w:div w:id="1763212135">
      <w:bodyDiv w:val="1"/>
      <w:marLeft w:val="0"/>
      <w:marRight w:val="0"/>
      <w:marTop w:val="0"/>
      <w:marBottom w:val="0"/>
      <w:divBdr>
        <w:top w:val="none" w:sz="0" w:space="0" w:color="auto"/>
        <w:left w:val="none" w:sz="0" w:space="0" w:color="auto"/>
        <w:bottom w:val="none" w:sz="0" w:space="0" w:color="auto"/>
        <w:right w:val="none" w:sz="0" w:space="0" w:color="auto"/>
      </w:divBdr>
      <w:divsChild>
        <w:div w:id="1725447789">
          <w:marLeft w:val="0"/>
          <w:marRight w:val="0"/>
          <w:marTop w:val="0"/>
          <w:marBottom w:val="0"/>
          <w:divBdr>
            <w:top w:val="none" w:sz="0" w:space="0" w:color="auto"/>
            <w:left w:val="none" w:sz="0" w:space="0" w:color="auto"/>
            <w:bottom w:val="none" w:sz="0" w:space="0" w:color="auto"/>
            <w:right w:val="none" w:sz="0" w:space="0" w:color="auto"/>
          </w:divBdr>
          <w:divsChild>
            <w:div w:id="647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491140">
      <w:bodyDiv w:val="1"/>
      <w:marLeft w:val="0"/>
      <w:marRight w:val="0"/>
      <w:marTop w:val="0"/>
      <w:marBottom w:val="0"/>
      <w:divBdr>
        <w:top w:val="none" w:sz="0" w:space="0" w:color="auto"/>
        <w:left w:val="none" w:sz="0" w:space="0" w:color="auto"/>
        <w:bottom w:val="none" w:sz="0" w:space="0" w:color="auto"/>
        <w:right w:val="none" w:sz="0" w:space="0" w:color="auto"/>
      </w:divBdr>
      <w:divsChild>
        <w:div w:id="301496571">
          <w:marLeft w:val="0"/>
          <w:marRight w:val="0"/>
          <w:marTop w:val="0"/>
          <w:marBottom w:val="0"/>
          <w:divBdr>
            <w:top w:val="none" w:sz="0" w:space="0" w:color="auto"/>
            <w:left w:val="none" w:sz="0" w:space="0" w:color="auto"/>
            <w:bottom w:val="none" w:sz="0" w:space="0" w:color="auto"/>
            <w:right w:val="none" w:sz="0" w:space="0" w:color="auto"/>
          </w:divBdr>
          <w:divsChild>
            <w:div w:id="77641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128989">
      <w:bodyDiv w:val="1"/>
      <w:marLeft w:val="0"/>
      <w:marRight w:val="0"/>
      <w:marTop w:val="0"/>
      <w:marBottom w:val="0"/>
      <w:divBdr>
        <w:top w:val="none" w:sz="0" w:space="0" w:color="auto"/>
        <w:left w:val="none" w:sz="0" w:space="0" w:color="auto"/>
        <w:bottom w:val="none" w:sz="0" w:space="0" w:color="auto"/>
        <w:right w:val="none" w:sz="0" w:space="0" w:color="auto"/>
      </w:divBdr>
      <w:divsChild>
        <w:div w:id="1511721290">
          <w:marLeft w:val="0"/>
          <w:marRight w:val="0"/>
          <w:marTop w:val="0"/>
          <w:marBottom w:val="0"/>
          <w:divBdr>
            <w:top w:val="none" w:sz="0" w:space="0" w:color="auto"/>
            <w:left w:val="none" w:sz="0" w:space="0" w:color="auto"/>
            <w:bottom w:val="none" w:sz="0" w:space="0" w:color="auto"/>
            <w:right w:val="none" w:sz="0" w:space="0" w:color="auto"/>
          </w:divBdr>
          <w:divsChild>
            <w:div w:id="977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19861">
      <w:bodyDiv w:val="1"/>
      <w:marLeft w:val="0"/>
      <w:marRight w:val="0"/>
      <w:marTop w:val="0"/>
      <w:marBottom w:val="0"/>
      <w:divBdr>
        <w:top w:val="none" w:sz="0" w:space="0" w:color="auto"/>
        <w:left w:val="none" w:sz="0" w:space="0" w:color="auto"/>
        <w:bottom w:val="none" w:sz="0" w:space="0" w:color="auto"/>
        <w:right w:val="none" w:sz="0" w:space="0" w:color="auto"/>
      </w:divBdr>
      <w:divsChild>
        <w:div w:id="1179392812">
          <w:marLeft w:val="0"/>
          <w:marRight w:val="0"/>
          <w:marTop w:val="0"/>
          <w:marBottom w:val="0"/>
          <w:divBdr>
            <w:top w:val="none" w:sz="0" w:space="0" w:color="auto"/>
            <w:left w:val="none" w:sz="0" w:space="0" w:color="auto"/>
            <w:bottom w:val="none" w:sz="0" w:space="0" w:color="auto"/>
            <w:right w:val="none" w:sz="0" w:space="0" w:color="auto"/>
          </w:divBdr>
          <w:divsChild>
            <w:div w:id="503591701">
              <w:marLeft w:val="0"/>
              <w:marRight w:val="0"/>
              <w:marTop w:val="0"/>
              <w:marBottom w:val="0"/>
              <w:divBdr>
                <w:top w:val="none" w:sz="0" w:space="0" w:color="auto"/>
                <w:left w:val="none" w:sz="0" w:space="0" w:color="auto"/>
                <w:bottom w:val="none" w:sz="0" w:space="0" w:color="auto"/>
                <w:right w:val="none" w:sz="0" w:space="0" w:color="auto"/>
              </w:divBdr>
              <w:divsChild>
                <w:div w:id="410077707">
                  <w:marLeft w:val="0"/>
                  <w:marRight w:val="0"/>
                  <w:marTop w:val="0"/>
                  <w:marBottom w:val="0"/>
                  <w:divBdr>
                    <w:top w:val="none" w:sz="0" w:space="0" w:color="auto"/>
                    <w:left w:val="none" w:sz="0" w:space="0" w:color="auto"/>
                    <w:bottom w:val="none" w:sz="0" w:space="0" w:color="auto"/>
                    <w:right w:val="none" w:sz="0" w:space="0" w:color="auto"/>
                  </w:divBdr>
                  <w:divsChild>
                    <w:div w:id="1428115606">
                      <w:marLeft w:val="0"/>
                      <w:marRight w:val="0"/>
                      <w:marTop w:val="0"/>
                      <w:marBottom w:val="0"/>
                      <w:divBdr>
                        <w:top w:val="none" w:sz="0" w:space="0" w:color="auto"/>
                        <w:left w:val="none" w:sz="0" w:space="0" w:color="auto"/>
                        <w:bottom w:val="none" w:sz="0" w:space="0" w:color="auto"/>
                        <w:right w:val="none" w:sz="0" w:space="0" w:color="auto"/>
                      </w:divBdr>
                      <w:divsChild>
                        <w:div w:id="1445884481">
                          <w:marLeft w:val="0"/>
                          <w:marRight w:val="0"/>
                          <w:marTop w:val="0"/>
                          <w:marBottom w:val="0"/>
                          <w:divBdr>
                            <w:top w:val="none" w:sz="0" w:space="0" w:color="auto"/>
                            <w:left w:val="none" w:sz="0" w:space="0" w:color="auto"/>
                            <w:bottom w:val="none" w:sz="0" w:space="0" w:color="auto"/>
                            <w:right w:val="none" w:sz="0" w:space="0" w:color="auto"/>
                          </w:divBdr>
                          <w:divsChild>
                            <w:div w:id="168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211900">
      <w:bodyDiv w:val="1"/>
      <w:marLeft w:val="0"/>
      <w:marRight w:val="0"/>
      <w:marTop w:val="0"/>
      <w:marBottom w:val="0"/>
      <w:divBdr>
        <w:top w:val="none" w:sz="0" w:space="0" w:color="auto"/>
        <w:left w:val="none" w:sz="0" w:space="0" w:color="auto"/>
        <w:bottom w:val="none" w:sz="0" w:space="0" w:color="auto"/>
        <w:right w:val="none" w:sz="0" w:space="0" w:color="auto"/>
      </w:divBdr>
      <w:divsChild>
        <w:div w:id="1540167242">
          <w:marLeft w:val="0"/>
          <w:marRight w:val="0"/>
          <w:marTop w:val="0"/>
          <w:marBottom w:val="0"/>
          <w:divBdr>
            <w:top w:val="none" w:sz="0" w:space="0" w:color="auto"/>
            <w:left w:val="none" w:sz="0" w:space="0" w:color="auto"/>
            <w:bottom w:val="none" w:sz="0" w:space="0" w:color="auto"/>
            <w:right w:val="none" w:sz="0" w:space="0" w:color="auto"/>
          </w:divBdr>
          <w:divsChild>
            <w:div w:id="189504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 w:id="2064744121">
      <w:bodyDiv w:val="1"/>
      <w:marLeft w:val="0"/>
      <w:marRight w:val="0"/>
      <w:marTop w:val="0"/>
      <w:marBottom w:val="0"/>
      <w:divBdr>
        <w:top w:val="none" w:sz="0" w:space="0" w:color="auto"/>
        <w:left w:val="none" w:sz="0" w:space="0" w:color="auto"/>
        <w:bottom w:val="none" w:sz="0" w:space="0" w:color="auto"/>
        <w:right w:val="none" w:sz="0" w:space="0" w:color="auto"/>
      </w:divBdr>
    </w:div>
    <w:div w:id="2144350232">
      <w:bodyDiv w:val="1"/>
      <w:marLeft w:val="0"/>
      <w:marRight w:val="0"/>
      <w:marTop w:val="0"/>
      <w:marBottom w:val="0"/>
      <w:divBdr>
        <w:top w:val="none" w:sz="0" w:space="0" w:color="auto"/>
        <w:left w:val="none" w:sz="0" w:space="0" w:color="auto"/>
        <w:bottom w:val="none" w:sz="0" w:space="0" w:color="auto"/>
        <w:right w:val="none" w:sz="0" w:space="0" w:color="auto"/>
      </w:divBdr>
      <w:divsChild>
        <w:div w:id="1357001605">
          <w:marLeft w:val="0"/>
          <w:marRight w:val="0"/>
          <w:marTop w:val="0"/>
          <w:marBottom w:val="0"/>
          <w:divBdr>
            <w:top w:val="none" w:sz="0" w:space="0" w:color="auto"/>
            <w:left w:val="none" w:sz="0" w:space="0" w:color="auto"/>
            <w:bottom w:val="none" w:sz="0" w:space="0" w:color="auto"/>
            <w:right w:val="none" w:sz="0" w:space="0" w:color="auto"/>
          </w:divBdr>
          <w:divsChild>
            <w:div w:id="5485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lfservice.chaminade.edu/Student/Account/Login" TargetMode="External"/><Relationship Id="rId18" Type="http://schemas.openxmlformats.org/officeDocument/2006/relationships/hyperlink" Target="https://cm.maxient.com/reportingform.php?ChaminadeUniv&amp;layout_id=0" TargetMode="External"/><Relationship Id="rId26" Type="http://schemas.openxmlformats.org/officeDocument/2006/relationships/hyperlink" Target="https://chaminade.edu/student-success/kokua-ike/" TargetMode="External"/><Relationship Id="rId3" Type="http://schemas.openxmlformats.org/officeDocument/2006/relationships/styles" Target="styles.xml"/><Relationship Id="rId21" Type="http://schemas.openxmlformats.org/officeDocument/2006/relationships/hyperlink" Target="https://hazingpreventionnetwork.org/athlete-helpline/" TargetMode="External"/><Relationship Id="rId7" Type="http://schemas.openxmlformats.org/officeDocument/2006/relationships/endnotes" Target="endnotes.xml"/><Relationship Id="rId12" Type="http://schemas.openxmlformats.org/officeDocument/2006/relationships/hyperlink" Target="mailto:dfryxell@chaminade.edu" TargetMode="External"/><Relationship Id="rId17" Type="http://schemas.openxmlformats.org/officeDocument/2006/relationships/hyperlink" Target="https://chaminade.edu/compliance/title-ix-nondiscrimination-policies-procedures/" TargetMode="External"/><Relationship Id="rId25" Type="http://schemas.openxmlformats.org/officeDocument/2006/relationships/hyperlink" Target="mailto:ada@chaminade.edu" TargetMode="External"/><Relationship Id="rId2" Type="http://schemas.openxmlformats.org/officeDocument/2006/relationships/numbering" Target="numbering.xml"/><Relationship Id="rId16" Type="http://schemas.openxmlformats.org/officeDocument/2006/relationships/hyperlink" Target="https://chaminade.edu/titleix/resources-and-support/" TargetMode="External"/><Relationship Id="rId20" Type="http://schemas.openxmlformats.org/officeDocument/2006/relationships/hyperlink" Target="https://catalog.chaminade.edu/studenthandbook/codeofconduc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24" Type="http://schemas.openxmlformats.org/officeDocument/2006/relationships/hyperlink" Target="https://chaminade.edu/student-life/security/campus-safeswords-program/" TargetMode="External"/><Relationship Id="rId5" Type="http://schemas.openxmlformats.org/officeDocument/2006/relationships/webSettings" Target="webSettings.xml"/><Relationship Id="rId15" Type="http://schemas.openxmlformats.org/officeDocument/2006/relationships/hyperlink" Target="https://chaminade.edu/titleix/nondiscrimination/" TargetMode="External"/><Relationship Id="rId23" Type="http://schemas.openxmlformats.org/officeDocument/2006/relationships/hyperlink" Target="https://chaminade.edu/basic-needs/" TargetMode="External"/><Relationship Id="rId28" Type="http://schemas.openxmlformats.org/officeDocument/2006/relationships/header" Target="header1.xml"/><Relationship Id="rId10" Type="http://schemas.openxmlformats.org/officeDocument/2006/relationships/hyperlink" Target="https://connect.mheducation.com/class/d-fryxell-psy304-spring-dug-2026" TargetMode="External"/><Relationship Id="rId19" Type="http://schemas.openxmlformats.org/officeDocument/2006/relationships/hyperlink" Target="https://chaminade.edu/compliance/title-ix-nondiscrimination-policy/" TargetMode="External"/><Relationship Id="rId4" Type="http://schemas.openxmlformats.org/officeDocument/2006/relationships/settings" Target="settings.xml"/><Relationship Id="rId9" Type="http://schemas.openxmlformats.org/officeDocument/2006/relationships/hyperlink" Target="mailto:dfryxell@chaminade.edu" TargetMode="External"/><Relationship Id="rId14" Type="http://schemas.openxmlformats.org/officeDocument/2006/relationships/hyperlink" Target="https://catalog.chaminade.edu/academicaffairs/policies/academichonesty" TargetMode="External"/><Relationship Id="rId22" Type="http://schemas.openxmlformats.org/officeDocument/2006/relationships/hyperlink" Target="https://hazingpreventionnetwork.org/how-to-report-hazing/" TargetMode="External"/><Relationship Id="rId27" Type="http://schemas.openxmlformats.org/officeDocument/2006/relationships/hyperlink" Target="mailto:tutoring@chaminade.edu"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A2790-7360-43EA-839C-8F35331BE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4413</Words>
  <Characters>23302</Characters>
  <Application>Microsoft Office Word</Application>
  <DocSecurity>0</DocSecurity>
  <Lines>2118</Lines>
  <Paragraphs>989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2026-01-07T21:02:00Z</dcterms:created>
  <dcterms:modified xsi:type="dcterms:W3CDTF">2026-01-07T21:02:00Z</dcterms:modified>
</cp:coreProperties>
</file>