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3160EDFC"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School of Nursing and Health Professions</w:t>
      </w:r>
    </w:p>
    <w:p w14:paraId="61967635" w14:textId="3115DCD6"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Doctor of Nursing Practice Program</w:t>
      </w:r>
    </w:p>
    <w:p w14:paraId="6441CA49" w14:textId="18011E53" w:rsidR="003E29D9" w:rsidRPr="00494C42" w:rsidRDefault="00494C42" w:rsidP="008D3DA5">
      <w:pPr>
        <w:pStyle w:val="SyllabusBlueTitle"/>
        <w:rPr>
          <w:color w:val="auto"/>
          <w:sz w:val="28"/>
          <w:szCs w:val="28"/>
        </w:rPr>
      </w:pPr>
      <w:r w:rsidRPr="00494C42">
        <w:rPr>
          <w:color w:val="auto"/>
          <w:sz w:val="28"/>
          <w:szCs w:val="28"/>
        </w:rPr>
        <w:t>NUR 85</w:t>
      </w:r>
      <w:r w:rsidR="004F3421">
        <w:rPr>
          <w:color w:val="auto"/>
          <w:sz w:val="28"/>
          <w:szCs w:val="28"/>
        </w:rPr>
        <w:t>6</w:t>
      </w:r>
      <w:r w:rsidRPr="00494C42">
        <w:rPr>
          <w:color w:val="auto"/>
          <w:sz w:val="28"/>
          <w:szCs w:val="28"/>
        </w:rPr>
        <w:t xml:space="preserve"> DNP Scholarly Project I</w:t>
      </w:r>
      <w:r w:rsidR="004F3421">
        <w:rPr>
          <w:color w:val="auto"/>
          <w:sz w:val="28"/>
          <w:szCs w:val="28"/>
        </w:rPr>
        <w:t>II</w:t>
      </w:r>
      <w:r w:rsidRPr="00494C42">
        <w:rPr>
          <w:color w:val="auto"/>
          <w:sz w:val="28"/>
          <w:szCs w:val="28"/>
        </w:rPr>
        <w:t xml:space="preserve">: </w:t>
      </w:r>
      <w:r w:rsidR="004F3421">
        <w:rPr>
          <w:color w:val="auto"/>
          <w:sz w:val="28"/>
          <w:szCs w:val="28"/>
        </w:rPr>
        <w:t>Dissemination</w:t>
      </w:r>
    </w:p>
    <w:p w14:paraId="4AFA3619" w14:textId="78962E74" w:rsidR="003E29D9" w:rsidRPr="003E29D9" w:rsidRDefault="003E29D9" w:rsidP="003E29D9">
      <w:pPr>
        <w:spacing w:line="240" w:lineRule="auto"/>
        <w:jc w:val="center"/>
        <w:rPr>
          <w:rFonts w:asciiTheme="minorHAnsi" w:eastAsia="Calibri" w:hAnsiTheme="minorHAnsi" w:cstheme="minorHAnsi"/>
          <w:sz w:val="24"/>
          <w:szCs w:val="24"/>
        </w:rPr>
      </w:pPr>
      <w:r w:rsidRPr="00EB2CC7">
        <w:rPr>
          <w:rFonts w:asciiTheme="minorHAnsi" w:eastAsia="Calibri" w:hAnsiTheme="minorHAnsi" w:cstheme="minorHAnsi"/>
          <w:b/>
          <w:bCs/>
          <w:sz w:val="24"/>
          <w:szCs w:val="24"/>
        </w:rPr>
        <w:t>Location meeting and Class meeting schedule</w:t>
      </w:r>
      <w:r w:rsidR="00C60549" w:rsidRPr="00EB2CC7">
        <w:rPr>
          <w:rFonts w:asciiTheme="minorHAnsi" w:eastAsia="Calibri" w:hAnsiTheme="minorHAnsi" w:cstheme="minorHAnsi"/>
          <w:b/>
          <w:bCs/>
          <w:sz w:val="24"/>
          <w:szCs w:val="24"/>
        </w:rPr>
        <w:t>:</w:t>
      </w:r>
      <w:r w:rsidR="00C60549">
        <w:rPr>
          <w:rFonts w:asciiTheme="minorHAnsi" w:eastAsia="Calibri" w:hAnsiTheme="minorHAnsi" w:cstheme="minorHAnsi"/>
          <w:sz w:val="24"/>
          <w:szCs w:val="24"/>
        </w:rPr>
        <w:t xml:space="preserve"> </w:t>
      </w:r>
      <w:r w:rsidR="00F5646E">
        <w:rPr>
          <w:rFonts w:asciiTheme="minorHAnsi" w:eastAsia="Calibri" w:hAnsiTheme="minorHAnsi" w:cstheme="minorHAnsi"/>
          <w:sz w:val="24"/>
          <w:szCs w:val="24"/>
        </w:rPr>
        <w:t>Online Asynchronous</w:t>
      </w:r>
    </w:p>
    <w:p w14:paraId="228C9708" w14:textId="17F8A999" w:rsidR="003E29D9" w:rsidRPr="00F155F4" w:rsidRDefault="003E29D9" w:rsidP="00C60549">
      <w:pPr>
        <w:spacing w:line="240" w:lineRule="auto"/>
        <w:jc w:val="center"/>
        <w:rPr>
          <w:rFonts w:asciiTheme="minorHAnsi" w:eastAsia="Calibri" w:hAnsiTheme="minorHAnsi" w:cstheme="minorHAnsi"/>
          <w:color w:val="000000" w:themeColor="text1"/>
          <w:sz w:val="24"/>
          <w:szCs w:val="24"/>
        </w:rPr>
      </w:pPr>
      <w:r w:rsidRPr="00EB2CC7">
        <w:rPr>
          <w:rFonts w:asciiTheme="minorHAnsi" w:eastAsia="Calibri" w:hAnsiTheme="minorHAnsi" w:cstheme="minorHAnsi"/>
          <w:b/>
          <w:bCs/>
          <w:sz w:val="24"/>
          <w:szCs w:val="24"/>
        </w:rPr>
        <w:t>Credits:</w:t>
      </w:r>
      <w:r w:rsidRPr="003E29D9">
        <w:rPr>
          <w:rFonts w:asciiTheme="minorHAnsi" w:eastAsia="Calibri" w:hAnsiTheme="minorHAnsi" w:cstheme="minorHAnsi"/>
          <w:sz w:val="24"/>
          <w:szCs w:val="24"/>
        </w:rPr>
        <w:t xml:space="preserve"> </w:t>
      </w:r>
      <w:r w:rsidR="00494C42" w:rsidRPr="00494C42">
        <w:rPr>
          <w:rFonts w:asciiTheme="minorHAnsi" w:eastAsia="Calibri" w:hAnsiTheme="minorHAnsi" w:cstheme="minorHAnsi"/>
          <w:sz w:val="24"/>
          <w:szCs w:val="24"/>
        </w:rPr>
        <w:t>4</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Section:</w:t>
      </w:r>
      <w:r w:rsidRPr="00494C42">
        <w:rPr>
          <w:rFonts w:asciiTheme="minorHAnsi" w:eastAsia="Calibri" w:hAnsiTheme="minorHAnsi" w:cstheme="minorHAnsi"/>
          <w:sz w:val="24"/>
          <w:szCs w:val="24"/>
        </w:rPr>
        <w:t xml:space="preserve"> </w:t>
      </w:r>
      <w:hyperlink r:id="rId8" w:history="1">
        <w:r w:rsidR="002809CE" w:rsidRPr="00EC4916">
          <w:rPr>
            <w:rStyle w:val="Hyperlink"/>
            <w:rFonts w:asciiTheme="minorHAnsi" w:hAnsiTheme="minorHAnsi" w:cstheme="minorHAnsi"/>
          </w:rPr>
          <w:t>NUR-856-9</w:t>
        </w:r>
        <w:r w:rsidR="00F155F4">
          <w:rPr>
            <w:rStyle w:val="Hyperlink"/>
            <w:rFonts w:asciiTheme="minorHAnsi" w:hAnsiTheme="minorHAnsi" w:cstheme="minorHAnsi"/>
          </w:rPr>
          <w:t>0</w:t>
        </w:r>
        <w:r w:rsidR="002809CE" w:rsidRPr="00EC4916">
          <w:rPr>
            <w:rStyle w:val="Hyperlink"/>
            <w:rFonts w:asciiTheme="minorHAnsi" w:hAnsiTheme="minorHAnsi" w:cstheme="minorHAnsi"/>
          </w:rPr>
          <w:t>-7</w:t>
        </w:r>
      </w:hyperlink>
      <w:r w:rsidR="002809CE">
        <w:rPr>
          <w:rFonts w:asciiTheme="minorHAnsi" w:hAnsiTheme="minorHAnsi" w:cstheme="minorHAnsi"/>
        </w:rPr>
        <w:t xml:space="preserve"> </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Term:</w:t>
      </w:r>
      <w:r w:rsidRPr="00494C42">
        <w:rPr>
          <w:rFonts w:asciiTheme="minorHAnsi" w:eastAsia="Calibri" w:hAnsiTheme="minorHAnsi" w:cstheme="minorHAnsi"/>
          <w:sz w:val="24"/>
          <w:szCs w:val="24"/>
        </w:rPr>
        <w:t xml:space="preserve"> </w:t>
      </w:r>
      <w:r w:rsidR="00651A54" w:rsidRPr="00F155F4">
        <w:rPr>
          <w:rFonts w:asciiTheme="minorHAnsi" w:eastAsia="Calibri" w:hAnsiTheme="minorHAnsi" w:cstheme="minorHAnsi"/>
          <w:color w:val="000000" w:themeColor="text1"/>
          <w:sz w:val="24"/>
          <w:szCs w:val="24"/>
        </w:rPr>
        <w:t>Spring/</w:t>
      </w:r>
      <w:r w:rsidR="002809CE" w:rsidRPr="00F155F4">
        <w:rPr>
          <w:rFonts w:asciiTheme="minorHAnsi" w:eastAsia="Calibri" w:hAnsiTheme="minorHAnsi" w:cstheme="minorHAnsi"/>
          <w:color w:val="000000" w:themeColor="text1"/>
          <w:sz w:val="24"/>
          <w:szCs w:val="24"/>
        </w:rPr>
        <w:t>202</w:t>
      </w:r>
      <w:r w:rsidR="00F155F4" w:rsidRPr="00F155F4">
        <w:rPr>
          <w:rFonts w:asciiTheme="minorHAnsi" w:eastAsia="Calibri" w:hAnsiTheme="minorHAnsi" w:cstheme="minorHAnsi"/>
          <w:color w:val="000000" w:themeColor="text1"/>
          <w:sz w:val="24"/>
          <w:szCs w:val="24"/>
        </w:rPr>
        <w:t>6</w:t>
      </w:r>
    </w:p>
    <w:p w14:paraId="17468E47" w14:textId="3B17574B" w:rsidR="003E29D9" w:rsidRPr="00EB2CC7" w:rsidRDefault="003E29D9" w:rsidP="00EB2CC7">
      <w:pPr>
        <w:pStyle w:val="SyllabusBlueHeading1"/>
      </w:pPr>
      <w:r w:rsidRPr="0047605D">
        <w:t>Instructor Information</w:t>
      </w:r>
    </w:p>
    <w:p w14:paraId="581E6F8E" w14:textId="39A8DC13" w:rsidR="004820C4" w:rsidRDefault="004820C4" w:rsidP="004820C4">
      <w:pPr>
        <w:rPr>
          <w:rFonts w:asciiTheme="minorHAnsi" w:eastAsia="Calibri" w:hAnsiTheme="minorHAnsi" w:cstheme="minorHAnsi"/>
          <w:b/>
          <w:color w:val="0054A6"/>
          <w:sz w:val="24"/>
          <w:szCs w:val="24"/>
        </w:rPr>
      </w:pPr>
      <w:r>
        <w:rPr>
          <w:noProof/>
          <w14:ligatures w14:val="standardContextual"/>
        </w:rPr>
        <w:drawing>
          <wp:inline distT="0" distB="0" distL="0" distR="0" wp14:anchorId="41D56BE1" wp14:editId="5DD6088C">
            <wp:extent cx="1002978" cy="1346371"/>
            <wp:effectExtent l="0" t="0" r="635" b="0"/>
            <wp:docPr id="366730456"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30456" name="Picture 1" descr="A person smiling at the camera&#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39747" cy="1395729"/>
                    </a:xfrm>
                    <a:prstGeom prst="rect">
                      <a:avLst/>
                    </a:prstGeom>
                  </pic:spPr>
                </pic:pic>
              </a:graphicData>
            </a:graphic>
          </wp:inline>
        </w:drawing>
      </w:r>
    </w:p>
    <w:p w14:paraId="019FFB7F" w14:textId="77777777" w:rsidR="004820C4" w:rsidRDefault="004820C4" w:rsidP="004820C4">
      <w:pPr>
        <w:rPr>
          <w:rFonts w:asciiTheme="minorHAnsi" w:eastAsia="Calibri" w:hAnsiTheme="minorHAnsi" w:cstheme="minorHAnsi"/>
          <w:b/>
          <w:color w:val="0054A6"/>
          <w:sz w:val="24"/>
          <w:szCs w:val="24"/>
        </w:rPr>
      </w:pPr>
    </w:p>
    <w:p w14:paraId="31650BDC" w14:textId="22AA7D91" w:rsidR="004820C4" w:rsidRPr="00CB4A22" w:rsidRDefault="004820C4" w:rsidP="004820C4">
      <w:pPr>
        <w:rPr>
          <w:rFonts w:asciiTheme="minorHAnsi" w:eastAsia="Calibri" w:hAnsiTheme="minorHAnsi" w:cstheme="minorHAnsi"/>
          <w:color w:val="C00000"/>
        </w:rPr>
      </w:pPr>
      <w:r w:rsidRPr="004820C4">
        <w:rPr>
          <w:rFonts w:asciiTheme="minorHAnsi" w:eastAsia="Calibri" w:hAnsiTheme="minorHAnsi" w:cstheme="minorHAnsi"/>
          <w:b/>
          <w:color w:val="0054A6"/>
        </w:rPr>
        <w:t xml:space="preserve"> </w:t>
      </w:r>
      <w:r w:rsidRPr="00CB4A22">
        <w:rPr>
          <w:rFonts w:asciiTheme="minorHAnsi" w:eastAsia="Calibri" w:hAnsiTheme="minorHAnsi" w:cstheme="minorHAnsi"/>
          <w:b/>
          <w:color w:val="0054A6"/>
        </w:rPr>
        <w:t>Instructor</w:t>
      </w:r>
      <w:r w:rsidRPr="00CB4A22">
        <w:rPr>
          <w:rFonts w:asciiTheme="minorHAnsi" w:eastAsia="Calibri" w:hAnsiTheme="minorHAnsi" w:cstheme="minorHAnsi"/>
        </w:rPr>
        <w:t>: Sandra Bourgette-Henry</w:t>
      </w:r>
    </w:p>
    <w:p w14:paraId="0C84C0A8" w14:textId="77777777" w:rsidR="004820C4" w:rsidRPr="00CB4A22" w:rsidRDefault="004820C4" w:rsidP="004820C4">
      <w:pPr>
        <w:rPr>
          <w:rFonts w:asciiTheme="minorHAnsi" w:eastAsia="Calibri" w:hAnsiTheme="minorHAnsi" w:cstheme="minorHAnsi"/>
        </w:rPr>
      </w:pPr>
      <w:r w:rsidRPr="00CB4A22">
        <w:rPr>
          <w:rFonts w:asciiTheme="minorHAnsi" w:eastAsia="Calibri" w:hAnsiTheme="minorHAnsi" w:cstheme="minorHAnsi"/>
          <w:b/>
          <w:color w:val="0054A6"/>
        </w:rPr>
        <w:t>Email</w:t>
      </w:r>
      <w:r w:rsidRPr="00CB4A22">
        <w:rPr>
          <w:rFonts w:asciiTheme="minorHAnsi" w:eastAsia="Calibri" w:hAnsiTheme="minorHAnsi" w:cstheme="minorHAnsi"/>
        </w:rPr>
        <w:t xml:space="preserve">: </w:t>
      </w:r>
      <w:r w:rsidRPr="00CB4A22">
        <w:rPr>
          <w:rFonts w:asciiTheme="minorHAnsi" w:hAnsiTheme="minorHAnsi" w:cstheme="minorHAnsi"/>
          <w:color w:val="222222"/>
          <w:shd w:val="clear" w:color="auto" w:fill="FFFFFF"/>
        </w:rPr>
        <w:t>sandra.bourgette-henry@chaminade.edu</w:t>
      </w:r>
    </w:p>
    <w:p w14:paraId="5BDF9651" w14:textId="77777777" w:rsidR="004820C4" w:rsidRPr="00CB4A22" w:rsidRDefault="004820C4" w:rsidP="004820C4">
      <w:pPr>
        <w:rPr>
          <w:rFonts w:asciiTheme="minorHAnsi" w:eastAsia="Calibri" w:hAnsiTheme="minorHAnsi" w:cstheme="minorHAnsi"/>
        </w:rPr>
      </w:pPr>
      <w:r w:rsidRPr="00CB4A22">
        <w:rPr>
          <w:rFonts w:asciiTheme="minorHAnsi" w:eastAsia="Calibri" w:hAnsiTheme="minorHAnsi" w:cstheme="minorHAnsi"/>
          <w:b/>
          <w:color w:val="0054A6"/>
        </w:rPr>
        <w:t>Phone</w:t>
      </w:r>
      <w:r w:rsidRPr="00CB4A22">
        <w:rPr>
          <w:rFonts w:asciiTheme="minorHAnsi" w:eastAsia="Calibri" w:hAnsiTheme="minorHAnsi" w:cstheme="minorHAnsi"/>
        </w:rPr>
        <w:t>: 808-739-8572</w:t>
      </w:r>
    </w:p>
    <w:p w14:paraId="2B967E7D" w14:textId="77777777" w:rsidR="004820C4" w:rsidRPr="00CB4A22" w:rsidRDefault="004820C4" w:rsidP="004820C4">
      <w:pPr>
        <w:rPr>
          <w:rFonts w:asciiTheme="minorHAnsi" w:eastAsia="Calibri" w:hAnsiTheme="minorHAnsi" w:cstheme="minorHAnsi"/>
        </w:rPr>
      </w:pPr>
      <w:r w:rsidRPr="00CB4A22">
        <w:rPr>
          <w:rFonts w:asciiTheme="minorHAnsi" w:eastAsia="Calibri" w:hAnsiTheme="minorHAnsi" w:cstheme="minorHAnsi"/>
          <w:b/>
          <w:color w:val="0054A6"/>
        </w:rPr>
        <w:t>Time Zone: Hawaii Standard Time</w:t>
      </w:r>
      <w:r w:rsidRPr="00CB4A22">
        <w:rPr>
          <w:rFonts w:asciiTheme="minorHAnsi" w:eastAsia="Calibri" w:hAnsiTheme="minorHAnsi" w:cstheme="minorHAnsi"/>
          <w:b/>
          <w:color w:val="0054A6"/>
        </w:rPr>
        <w:br/>
        <w:t>Office Location</w:t>
      </w:r>
      <w:r w:rsidRPr="00CB4A22">
        <w:rPr>
          <w:rFonts w:asciiTheme="minorHAnsi" w:eastAsia="Calibri" w:hAnsiTheme="minorHAnsi" w:cstheme="minorHAnsi"/>
        </w:rPr>
        <w:t>: HH118B</w:t>
      </w:r>
    </w:p>
    <w:p w14:paraId="477F4BD0" w14:textId="5CE92387" w:rsidR="004820C4" w:rsidRPr="00CB4A22" w:rsidRDefault="004820C4" w:rsidP="004820C4">
      <w:pPr>
        <w:rPr>
          <w:rFonts w:asciiTheme="minorHAnsi" w:hAnsiTheme="minorHAnsi" w:cstheme="minorHAnsi"/>
        </w:rPr>
      </w:pPr>
      <w:r w:rsidRPr="00CB4A22">
        <w:rPr>
          <w:rFonts w:asciiTheme="minorHAnsi" w:eastAsia="Calibri" w:hAnsiTheme="minorHAnsi" w:cstheme="minorHAnsi"/>
          <w:b/>
          <w:color w:val="0054A6"/>
        </w:rPr>
        <w:t>Office Hours</w:t>
      </w:r>
      <w:r w:rsidRPr="00CB4A22">
        <w:rPr>
          <w:rFonts w:asciiTheme="minorHAnsi" w:eastAsia="Calibri" w:hAnsiTheme="minorHAnsi" w:cstheme="minorHAnsi"/>
        </w:rPr>
        <w:t xml:space="preserve">: </w:t>
      </w:r>
      <w:r w:rsidRPr="00CB4A22">
        <w:rPr>
          <w:rFonts w:asciiTheme="minorHAnsi" w:eastAsia="Cambria" w:hAnsiTheme="minorHAnsi" w:cstheme="minorHAnsi"/>
        </w:rPr>
        <w:t>Mondays and Wednesday, 0900-1200,</w:t>
      </w:r>
      <w:r w:rsidR="00777937">
        <w:rPr>
          <w:rFonts w:asciiTheme="minorHAnsi" w:eastAsia="Cambria" w:hAnsiTheme="minorHAnsi" w:cstheme="minorHAnsi"/>
        </w:rPr>
        <w:t xml:space="preserve"> and</w:t>
      </w:r>
      <w:r w:rsidRPr="00CB4A22">
        <w:rPr>
          <w:rFonts w:asciiTheme="minorHAnsi" w:eastAsia="Cambria" w:hAnsiTheme="minorHAnsi" w:cstheme="minorHAnsi"/>
        </w:rPr>
        <w:t xml:space="preserve"> virtual by appointment</w:t>
      </w:r>
    </w:p>
    <w:p w14:paraId="0CEFCF6D" w14:textId="798C528F" w:rsidR="00E502F8" w:rsidRDefault="00E502F8" w:rsidP="004820C4">
      <w:pPr>
        <w:spacing w:line="240" w:lineRule="auto"/>
      </w:pPr>
    </w:p>
    <w:p w14:paraId="31B5D49D" w14:textId="473D1231" w:rsidR="00C7081A" w:rsidRPr="00E61727" w:rsidRDefault="0047605D" w:rsidP="00860281">
      <w:pPr>
        <w:pStyle w:val="SyllabusBlueHeading2"/>
      </w:pPr>
      <w:r>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Questions for this course can be emailed to the instructor and must be sent using your </w:t>
      </w:r>
      <w:r w:rsidR="00D41600">
        <w:rPr>
          <w:rFonts w:ascii="Calibri" w:eastAsia="Calibri" w:hAnsi="Calibri" w:cs="Calibri"/>
          <w:color w:val="000000"/>
          <w:sz w:val="24"/>
          <w:szCs w:val="24"/>
        </w:rPr>
        <w:t>Chaminade</w:t>
      </w:r>
      <w:r>
        <w:rPr>
          <w:rFonts w:ascii="Calibri" w:eastAsia="Calibri" w:hAnsi="Calibri" w:cs="Calibri"/>
          <w:color w:val="000000"/>
          <w:sz w:val="24"/>
          <w:szCs w:val="24"/>
        </w:rPr>
        <w:t xml:space="preserv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 xml:space="preserve">Office Location: </w:t>
      </w:r>
      <w:r w:rsidR="00D41600" w:rsidRPr="00E502F8">
        <w:rPr>
          <w:rFonts w:asciiTheme="minorHAnsi" w:hAnsiTheme="minorHAnsi" w:cstheme="minorHAnsi"/>
          <w:sz w:val="24"/>
          <w:szCs w:val="24"/>
        </w:rPr>
        <w:t>Henry Hall 110</w:t>
      </w:r>
    </w:p>
    <w:p w14:paraId="5601B376" w14:textId="00A6E34A" w:rsidR="00182B4E"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Phone:</w:t>
      </w:r>
      <w:r w:rsidR="00E502F8">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3A9DE165" w14:textId="3AC16AB5" w:rsidR="00E45CAF" w:rsidRPr="00196EE7" w:rsidRDefault="00DD063A" w:rsidP="00E45CAF">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w:t>
      </w:r>
      <w:r w:rsidR="00182B4E" w:rsidRPr="00E502F8">
        <w:rPr>
          <w:rFonts w:asciiTheme="minorHAnsi" w:hAnsiTheme="minorHAnsi" w:cstheme="minorHAnsi"/>
          <w:sz w:val="24"/>
          <w:szCs w:val="24"/>
        </w:rPr>
        <w:t xml:space="preserve">uestions regarding the </w:t>
      </w:r>
      <w:r w:rsidR="00EB2CC7" w:rsidRPr="00E502F8">
        <w:rPr>
          <w:rFonts w:asciiTheme="minorHAnsi" w:hAnsiTheme="minorHAnsi" w:cstheme="minorHAnsi"/>
          <w:sz w:val="24"/>
          <w:szCs w:val="24"/>
        </w:rPr>
        <w:t>Doctor of Nursing Practice Program</w:t>
      </w:r>
      <w:r w:rsidR="00182B4E" w:rsidRPr="00E502F8">
        <w:rPr>
          <w:rFonts w:asciiTheme="minorHAnsi" w:hAnsiTheme="minorHAnsi" w:cstheme="minorHAnsi"/>
          <w:sz w:val="24"/>
          <w:szCs w:val="24"/>
        </w:rPr>
        <w:t xml:space="preserve">, reach out to </w:t>
      </w:r>
      <w:r w:rsidR="00D41600" w:rsidRPr="00E502F8">
        <w:rPr>
          <w:rFonts w:asciiTheme="minorHAnsi" w:hAnsiTheme="minorHAnsi" w:cstheme="minorHAnsi"/>
          <w:sz w:val="24"/>
          <w:szCs w:val="24"/>
        </w:rPr>
        <w:t>the</w:t>
      </w:r>
      <w:r w:rsidR="00182B4E" w:rsidRPr="00E502F8">
        <w:rPr>
          <w:rFonts w:asciiTheme="minorHAnsi" w:hAnsiTheme="minorHAnsi" w:cstheme="minorHAnsi"/>
          <w:sz w:val="24"/>
          <w:szCs w:val="24"/>
        </w:rPr>
        <w:t xml:space="preserve"> </w:t>
      </w:r>
      <w:r w:rsidR="00D41600" w:rsidRPr="00E502F8">
        <w:rPr>
          <w:rFonts w:asciiTheme="minorHAnsi" w:hAnsiTheme="minorHAnsi" w:cstheme="minorHAnsi"/>
          <w:sz w:val="24"/>
          <w:szCs w:val="24"/>
        </w:rPr>
        <w:t>DNP Director at</w:t>
      </w:r>
      <w:r w:rsidR="00182B4E" w:rsidRPr="00E502F8">
        <w:rPr>
          <w:rFonts w:asciiTheme="minorHAnsi" w:hAnsiTheme="minorHAnsi" w:cstheme="minorHAnsi"/>
          <w:sz w:val="24"/>
          <w:szCs w:val="24"/>
        </w:rPr>
        <w:t xml:space="preserve"> the School of </w:t>
      </w:r>
      <w:r w:rsidR="00EB2CC7" w:rsidRPr="00E502F8">
        <w:rPr>
          <w:rFonts w:asciiTheme="minorHAnsi" w:hAnsiTheme="minorHAnsi" w:cstheme="minorHAnsi"/>
          <w:sz w:val="24"/>
          <w:szCs w:val="24"/>
        </w:rPr>
        <w:t>School of Nursing and Health Professions</w:t>
      </w:r>
      <w:r w:rsidR="00E502F8">
        <w:rPr>
          <w:rFonts w:asciiTheme="minorHAnsi" w:hAnsiTheme="minorHAnsi" w:cstheme="minorHAnsi"/>
          <w:sz w:val="24"/>
          <w:szCs w:val="24"/>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3154D9BA" w14:textId="77777777" w:rsidR="004F3421" w:rsidRPr="00B24265" w:rsidRDefault="004F3421" w:rsidP="004F3421">
      <w:pPr>
        <w:pStyle w:val="BodyText"/>
        <w:rPr>
          <w:rStyle w:val="BodyTextChar"/>
          <w:rFonts w:asciiTheme="minorHAnsi" w:eastAsia="Calibri" w:hAnsiTheme="minorHAnsi" w:cstheme="minorHAnsi"/>
          <w:b/>
          <w:bCs/>
        </w:rPr>
      </w:pPr>
      <w:bookmarkStart w:id="0" w:name="_heading=h.1fob9te" w:colFirst="0" w:colLast="0"/>
      <w:bookmarkStart w:id="1" w:name="_Hlk112603440"/>
      <w:bookmarkEnd w:id="0"/>
      <w:r w:rsidRPr="00B24265">
        <w:rPr>
          <w:rFonts w:asciiTheme="minorHAnsi" w:eastAsia="Calibri" w:hAnsiTheme="minorHAnsi" w:cstheme="minorHAnsi"/>
        </w:rPr>
        <w:t xml:space="preserve">This course synthesizes the experience of implementing an evidence-based practice </w:t>
      </w:r>
      <w:r w:rsidRPr="00B24265">
        <w:rPr>
          <w:rFonts w:asciiTheme="minorHAnsi" w:eastAsia="Calibri" w:hAnsiTheme="minorHAnsi" w:cstheme="minorHAnsi"/>
        </w:rPr>
        <w:lastRenderedPageBreak/>
        <w:t xml:space="preserve">investigation, including data analysis, evaluation, and application to the American Association of Colleges of Nursing Doctor of Nursing Practice Essentials. Students will complete a comprehensive manuscript of the DNP clinical scholarly project or White Paper position, as well as deliver a live oral presentation to faculty and peers. Dissemination plans and development of a poster and/or abstract to a peer review journal is also required. </w:t>
      </w:r>
      <w:bookmarkEnd w:id="1"/>
      <w:r w:rsidRPr="00B24265">
        <w:rPr>
          <w:rFonts w:asciiTheme="minorHAnsi" w:eastAsia="Calibri" w:hAnsiTheme="minorHAnsi" w:cstheme="minorHAnsi"/>
        </w:rPr>
        <w:t>This course is graded on a Pass/No Pass basis. (Includes 210 clinical hours.) (Presentation and Approval of Completed Scholarly Project with Dissemination Plan)</w:t>
      </w:r>
    </w:p>
    <w:p w14:paraId="27A870D3" w14:textId="77777777" w:rsidR="003E4323" w:rsidRDefault="003E4323">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CC6FD4C" w14:textId="77777777" w:rsidR="00F7517A" w:rsidRDefault="00F7517A" w:rsidP="00F7517A">
      <w:pPr>
        <w:spacing w:after="160" w:line="252" w:lineRule="auto"/>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sz w:val="24"/>
          <w:szCs w:val="24"/>
        </w:rPr>
        <w:t>.</w:t>
      </w:r>
      <w:r w:rsidR="00196EE7">
        <w:rPr>
          <w:rFonts w:ascii="Calibri" w:eastAsia="Calibri" w:hAnsi="Calibri" w:cs="Calibri"/>
          <w:sz w:val="24"/>
          <w:szCs w:val="24"/>
        </w:rPr>
        <w:br/>
      </w:r>
    </w:p>
    <w:p w14:paraId="7C81590D" w14:textId="4DBE9502" w:rsidR="00196EE7" w:rsidRDefault="00196EE7" w:rsidP="00F7517A">
      <w:pPr>
        <w:rPr>
          <w:rFonts w:ascii="Calibri" w:eastAsia="Calibri" w:hAnsi="Calibri" w:cs="Calibri"/>
          <w:sz w:val="24"/>
          <w:szCs w:val="24"/>
        </w:rPr>
      </w:pPr>
      <w:r w:rsidRPr="00196EE7">
        <w:rPr>
          <w:rFonts w:ascii="Calibri" w:eastAsia="Calibri" w:hAnsi="Calibri" w:cs="Calibri"/>
          <w:i/>
          <w:iCs/>
          <w:sz w:val="24"/>
          <w:szCs w:val="24"/>
        </w:rPr>
        <w:t>How This Course Meets the Credit Hour Policy</w:t>
      </w:r>
    </w:p>
    <w:p w14:paraId="6EB357F7" w14:textId="32436F92" w:rsidR="006854D9" w:rsidRPr="001A38F5" w:rsidRDefault="006854D9" w:rsidP="006854D9">
      <w:pPr>
        <w:rPr>
          <w:rFonts w:ascii="Calibri" w:hAnsi="Calibri" w:cs="Calibri"/>
          <w:sz w:val="24"/>
          <w:szCs w:val="24"/>
        </w:rPr>
      </w:pPr>
      <w:r w:rsidRPr="001A38F5">
        <w:rPr>
          <w:rFonts w:ascii="Calibri" w:hAnsi="Calibri" w:cs="Calibri"/>
          <w:sz w:val="24"/>
          <w:szCs w:val="24"/>
        </w:rPr>
        <w:t xml:space="preserve">This is a </w:t>
      </w:r>
      <w:r>
        <w:rPr>
          <w:rFonts w:ascii="Calibri" w:hAnsi="Calibri" w:cs="Calibri"/>
          <w:sz w:val="24"/>
          <w:szCs w:val="24"/>
        </w:rPr>
        <w:t>4</w:t>
      </w:r>
      <w:r w:rsidRPr="001A38F5">
        <w:rPr>
          <w:rFonts w:ascii="Calibri" w:hAnsi="Calibri" w:cs="Calibri"/>
          <w:sz w:val="24"/>
          <w:szCs w:val="24"/>
        </w:rPr>
        <w:t>-credit course requiring 1</w:t>
      </w:r>
      <w:r>
        <w:rPr>
          <w:rFonts w:ascii="Calibri" w:hAnsi="Calibri" w:cs="Calibri"/>
          <w:sz w:val="24"/>
          <w:szCs w:val="24"/>
        </w:rPr>
        <w:t>80</w:t>
      </w:r>
      <w:r w:rsidRPr="001A38F5">
        <w:rPr>
          <w:rFonts w:ascii="Calibri" w:hAnsi="Calibri" w:cs="Calibri"/>
          <w:sz w:val="24"/>
          <w:szCs w:val="24"/>
        </w:rPr>
        <w:t xml:space="preserve"> clock hours of student engagement per the</w:t>
      </w:r>
      <w:r>
        <w:rPr>
          <w:rFonts w:ascii="Calibri" w:hAnsi="Calibri" w:cs="Calibri"/>
          <w:sz w:val="24"/>
          <w:szCs w:val="24"/>
        </w:rPr>
        <w:t xml:space="preserve"> </w:t>
      </w:r>
      <w:r w:rsidRPr="001A38F5">
        <w:rPr>
          <w:rFonts w:ascii="Calibri" w:hAnsi="Calibri" w:cs="Calibri"/>
          <w:sz w:val="24"/>
          <w:szCs w:val="24"/>
        </w:rPr>
        <w:t xml:space="preserve">official CUH Credit Hour Policy. Students enrolled in this course may anticipate spending </w:t>
      </w:r>
      <w:r>
        <w:rPr>
          <w:rFonts w:ascii="Calibri" w:hAnsi="Calibri" w:cs="Calibri"/>
          <w:sz w:val="24"/>
          <w:szCs w:val="24"/>
        </w:rPr>
        <w:t>20</w:t>
      </w:r>
      <w:r w:rsidRPr="001A38F5">
        <w:rPr>
          <w:rFonts w:ascii="Calibri" w:hAnsi="Calibri" w:cs="Calibri"/>
          <w:sz w:val="24"/>
          <w:szCs w:val="24"/>
        </w:rPr>
        <w:t xml:space="preserve"> hours </w:t>
      </w:r>
      <w:r>
        <w:rPr>
          <w:rFonts w:ascii="Calibri" w:hAnsi="Calibri" w:cs="Calibri"/>
          <w:sz w:val="24"/>
          <w:szCs w:val="24"/>
        </w:rPr>
        <w:t xml:space="preserve">meeting or corresponding with instructor and project liaison; </w:t>
      </w:r>
      <w:r w:rsidR="004F3421">
        <w:rPr>
          <w:rFonts w:ascii="Calibri" w:hAnsi="Calibri" w:cs="Calibri"/>
          <w:sz w:val="24"/>
          <w:szCs w:val="24"/>
        </w:rPr>
        <w:t>15</w:t>
      </w:r>
      <w:r>
        <w:rPr>
          <w:rFonts w:ascii="Calibri" w:hAnsi="Calibri" w:cs="Calibri"/>
          <w:sz w:val="24"/>
          <w:szCs w:val="24"/>
        </w:rPr>
        <w:t xml:space="preserve"> hours </w:t>
      </w:r>
      <w:r w:rsidR="004F3421">
        <w:rPr>
          <w:rFonts w:ascii="Calibri" w:hAnsi="Calibri" w:cs="Calibri"/>
          <w:sz w:val="24"/>
          <w:szCs w:val="24"/>
        </w:rPr>
        <w:t xml:space="preserve">comparing project findings to existing literature; </w:t>
      </w:r>
      <w:r>
        <w:rPr>
          <w:rFonts w:ascii="Calibri" w:hAnsi="Calibri" w:cs="Calibri"/>
          <w:sz w:val="24"/>
          <w:szCs w:val="24"/>
        </w:rPr>
        <w:t>1</w:t>
      </w:r>
      <w:r w:rsidR="004F3421">
        <w:rPr>
          <w:rFonts w:ascii="Calibri" w:hAnsi="Calibri" w:cs="Calibri"/>
          <w:sz w:val="24"/>
          <w:szCs w:val="24"/>
        </w:rPr>
        <w:t>1</w:t>
      </w:r>
      <w:r>
        <w:rPr>
          <w:rFonts w:ascii="Calibri" w:hAnsi="Calibri" w:cs="Calibri"/>
          <w:sz w:val="24"/>
          <w:szCs w:val="24"/>
        </w:rPr>
        <w:t xml:space="preserve">0 hours writing </w:t>
      </w:r>
      <w:r w:rsidR="004F3421">
        <w:rPr>
          <w:rFonts w:ascii="Calibri" w:hAnsi="Calibri" w:cs="Calibri"/>
          <w:sz w:val="24"/>
          <w:szCs w:val="24"/>
        </w:rPr>
        <w:t>Section V and finalizing the DNP project paper</w:t>
      </w:r>
      <w:r>
        <w:rPr>
          <w:rFonts w:ascii="Calibri" w:hAnsi="Calibri" w:cs="Calibri"/>
          <w:sz w:val="24"/>
          <w:szCs w:val="24"/>
        </w:rPr>
        <w:t xml:space="preserve">; </w:t>
      </w:r>
      <w:r w:rsidR="004F3421">
        <w:rPr>
          <w:rFonts w:ascii="Calibri" w:hAnsi="Calibri" w:cs="Calibri"/>
          <w:sz w:val="24"/>
          <w:szCs w:val="24"/>
        </w:rPr>
        <w:t>10</w:t>
      </w:r>
      <w:r>
        <w:rPr>
          <w:rFonts w:ascii="Calibri" w:hAnsi="Calibri" w:cs="Calibri"/>
          <w:sz w:val="24"/>
          <w:szCs w:val="24"/>
        </w:rPr>
        <w:t xml:space="preserve"> hours reading assignments; </w:t>
      </w:r>
      <w:r w:rsidR="004F3421">
        <w:rPr>
          <w:rFonts w:ascii="Calibri" w:hAnsi="Calibri" w:cs="Calibri"/>
          <w:sz w:val="24"/>
          <w:szCs w:val="24"/>
        </w:rPr>
        <w:t>20</w:t>
      </w:r>
      <w:r>
        <w:rPr>
          <w:rFonts w:ascii="Calibri" w:hAnsi="Calibri" w:cs="Calibri"/>
          <w:sz w:val="24"/>
          <w:szCs w:val="24"/>
        </w:rPr>
        <w:t xml:space="preserve"> hours </w:t>
      </w:r>
      <w:r w:rsidR="004F3421">
        <w:rPr>
          <w:rFonts w:ascii="Calibri" w:hAnsi="Calibri" w:cs="Calibri"/>
          <w:sz w:val="24"/>
          <w:szCs w:val="24"/>
        </w:rPr>
        <w:t>preparing and delivering a final DNP project presentation</w:t>
      </w:r>
      <w:r>
        <w:rPr>
          <w:rFonts w:ascii="Calibri" w:hAnsi="Calibri" w:cs="Calibri"/>
          <w:sz w:val="24"/>
          <w:szCs w:val="24"/>
        </w:rPr>
        <w:t xml:space="preserve">; </w:t>
      </w:r>
      <w:r w:rsidR="004F3421">
        <w:rPr>
          <w:rFonts w:ascii="Calibri" w:hAnsi="Calibri" w:cs="Calibri"/>
          <w:sz w:val="24"/>
          <w:szCs w:val="24"/>
        </w:rPr>
        <w:t xml:space="preserve">5 </w:t>
      </w:r>
      <w:r>
        <w:rPr>
          <w:rFonts w:ascii="Calibri" w:hAnsi="Calibri" w:cs="Calibri"/>
          <w:sz w:val="24"/>
          <w:szCs w:val="24"/>
        </w:rPr>
        <w:t xml:space="preserve">hours logging </w:t>
      </w:r>
      <w:r w:rsidR="004F3421">
        <w:rPr>
          <w:rFonts w:ascii="Calibri" w:hAnsi="Calibri" w:cs="Calibri"/>
          <w:sz w:val="24"/>
          <w:szCs w:val="24"/>
        </w:rPr>
        <w:t xml:space="preserve">and finalizing project </w:t>
      </w:r>
      <w:r>
        <w:rPr>
          <w:rFonts w:ascii="Calibri" w:hAnsi="Calibri" w:cs="Calibri"/>
          <w:sz w:val="24"/>
          <w:szCs w:val="24"/>
        </w:rPr>
        <w:t>hours in Project Concert</w:t>
      </w:r>
    </w:p>
    <w:p w14:paraId="42CE4156" w14:textId="77777777" w:rsidR="006854D9" w:rsidRDefault="006854D9" w:rsidP="0047605D">
      <w:pPr>
        <w:pStyle w:val="SyllabusBlueHeading2"/>
      </w:pPr>
    </w:p>
    <w:p w14:paraId="7F9B5103" w14:textId="7A204399" w:rsidR="00C7081A" w:rsidRDefault="00C7081A" w:rsidP="0047605D">
      <w:pPr>
        <w:pStyle w:val="SyllabusBlueHeading2"/>
      </w:pPr>
      <w:r w:rsidRPr="00E61727">
        <w:t xml:space="preserve">Required </w:t>
      </w:r>
      <w:r w:rsidR="00514917" w:rsidRPr="00E61727">
        <w:t>Materials</w:t>
      </w:r>
    </w:p>
    <w:p w14:paraId="5B95B018" w14:textId="67B2CF00"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American Psychological Association (2020). </w:t>
      </w:r>
      <w:r w:rsidRPr="005D73D9">
        <w:rPr>
          <w:rFonts w:asciiTheme="minorHAnsi" w:hAnsiTheme="minorHAnsi" w:cstheme="minorHAnsi"/>
          <w:i/>
        </w:rPr>
        <w:t>Publication manual of the American Psychological Association</w:t>
      </w:r>
      <w:r w:rsidRPr="005D73D9">
        <w:rPr>
          <w:rFonts w:asciiTheme="minorHAnsi" w:hAnsiTheme="minorHAnsi" w:cstheme="minorHAnsi"/>
        </w:rPr>
        <w:t xml:space="preserve"> (7</w:t>
      </w:r>
      <w:r w:rsidRPr="005D73D9">
        <w:rPr>
          <w:rFonts w:asciiTheme="minorHAnsi" w:hAnsiTheme="minorHAnsi" w:cstheme="minorHAnsi"/>
          <w:vertAlign w:val="superscript"/>
        </w:rPr>
        <w:t>th</w:t>
      </w:r>
      <w:r w:rsidRPr="005D73D9">
        <w:rPr>
          <w:rFonts w:asciiTheme="minorHAnsi" w:hAnsiTheme="minorHAnsi" w:cstheme="minorHAnsi"/>
        </w:rPr>
        <w:t xml:space="preserve"> ed.). Harper Collins.</w:t>
      </w:r>
      <w:r>
        <w:rPr>
          <w:rFonts w:asciiTheme="minorHAnsi" w:hAnsiTheme="minorHAnsi" w:cstheme="minorHAnsi"/>
        </w:rPr>
        <w:t xml:space="preserve"> </w:t>
      </w:r>
      <w:r w:rsidRPr="00EB2CC7">
        <w:rPr>
          <w:rFonts w:asciiTheme="minorHAnsi" w:hAnsiTheme="minorHAnsi" w:cstheme="minorHAnsi"/>
        </w:rPr>
        <w:t>Required in All Courses.</w:t>
      </w:r>
    </w:p>
    <w:p w14:paraId="1891742B" w14:textId="77777777" w:rsidR="00EB2CC7" w:rsidRPr="005D73D9" w:rsidRDefault="00EB2CC7" w:rsidP="00EB2CC7">
      <w:pPr>
        <w:pStyle w:val="BodyText"/>
        <w:rPr>
          <w:rFonts w:asciiTheme="minorHAnsi" w:hAnsiTheme="minorHAnsi" w:cstheme="minorHAnsi"/>
        </w:rPr>
      </w:pPr>
    </w:p>
    <w:p w14:paraId="506CF306" w14:textId="77777777" w:rsidR="006854D9" w:rsidRDefault="006854D9" w:rsidP="006854D9">
      <w:pPr>
        <w:pStyle w:val="BodyText"/>
        <w:rPr>
          <w:rFonts w:asciiTheme="minorHAnsi" w:eastAsia="Calibri" w:hAnsiTheme="minorHAnsi" w:cstheme="minorHAnsi"/>
        </w:rPr>
      </w:pPr>
      <w:r w:rsidRPr="00541FFF">
        <w:rPr>
          <w:rFonts w:asciiTheme="minorHAnsi" w:eastAsia="Calibri" w:hAnsiTheme="minorHAnsi" w:cstheme="minorHAnsi"/>
        </w:rPr>
        <w:t xml:space="preserve">Bonnel, W., &amp; Smith, K.V. (2022) Proposal writing for clinical nursing and DNP projects (3rd ed.). </w:t>
      </w:r>
      <w:r w:rsidRPr="00541FFF">
        <w:rPr>
          <w:rFonts w:asciiTheme="minorHAnsi" w:eastAsia="Calibri" w:hAnsiTheme="minorHAnsi" w:cstheme="minorHAnsi"/>
        </w:rPr>
        <w:lastRenderedPageBreak/>
        <w:t>Springer Publishing. ISBN 978-0-8261-4894-0 </w:t>
      </w:r>
    </w:p>
    <w:p w14:paraId="3E2C9C17" w14:textId="77777777" w:rsidR="006854D9" w:rsidRDefault="006854D9" w:rsidP="00EB2CC7">
      <w:pPr>
        <w:pStyle w:val="BodyText"/>
        <w:rPr>
          <w:rFonts w:asciiTheme="minorHAnsi" w:hAnsiTheme="minorHAnsi" w:cstheme="minorHAnsi"/>
        </w:rPr>
      </w:pPr>
    </w:p>
    <w:p w14:paraId="1F225B3B" w14:textId="00E3CC98"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Dang, D., </w:t>
      </w:r>
      <w:proofErr w:type="spellStart"/>
      <w:r w:rsidRPr="005D73D9">
        <w:rPr>
          <w:rFonts w:asciiTheme="minorHAnsi" w:hAnsiTheme="minorHAnsi" w:cstheme="minorHAnsi"/>
        </w:rPr>
        <w:t>Dearholt</w:t>
      </w:r>
      <w:proofErr w:type="spellEnd"/>
      <w:r w:rsidRPr="005D73D9">
        <w:rPr>
          <w:rFonts w:asciiTheme="minorHAnsi" w:hAnsiTheme="minorHAnsi" w:cstheme="minorHAnsi"/>
        </w:rPr>
        <w:t xml:space="preserve">, S.L., Bisset, K., Ascenzi, J., &amp; Whalen, M. (2021). </w:t>
      </w:r>
      <w:r w:rsidRPr="005D73D9">
        <w:rPr>
          <w:rFonts w:asciiTheme="minorHAnsi" w:hAnsiTheme="minorHAnsi" w:cstheme="minorHAnsi"/>
          <w:i/>
          <w:iCs/>
        </w:rPr>
        <w:t>Johns Hopkins evidence-based practice for nurses and healthcare professionals: Model and guidelines</w:t>
      </w:r>
      <w:r w:rsidRPr="005D73D9">
        <w:rPr>
          <w:rFonts w:asciiTheme="minorHAnsi" w:hAnsiTheme="minorHAnsi" w:cstheme="minorHAnsi"/>
        </w:rPr>
        <w:t xml:space="preserve"> (4</w:t>
      </w:r>
      <w:r w:rsidRPr="005D73D9">
        <w:rPr>
          <w:rFonts w:asciiTheme="minorHAnsi" w:hAnsiTheme="minorHAnsi" w:cstheme="minorHAnsi"/>
          <w:vertAlign w:val="superscript"/>
        </w:rPr>
        <w:t>th</w:t>
      </w:r>
      <w:r w:rsidRPr="005D73D9">
        <w:rPr>
          <w:rFonts w:asciiTheme="minorHAnsi" w:hAnsiTheme="minorHAnsi" w:cstheme="minorHAnsi"/>
        </w:rPr>
        <w:t xml:space="preserve"> ed.). Sigma Theta Tau International.</w:t>
      </w:r>
      <w:r>
        <w:rPr>
          <w:rFonts w:asciiTheme="minorHAnsi" w:hAnsiTheme="minorHAnsi" w:cstheme="minorHAnsi"/>
        </w:rPr>
        <w:t xml:space="preserve"> Required in All Courses.</w:t>
      </w:r>
    </w:p>
    <w:p w14:paraId="54B26892" w14:textId="77777777" w:rsidR="00EB2CC7" w:rsidRPr="00E61727" w:rsidRDefault="00EB2CC7" w:rsidP="0047605D">
      <w:pPr>
        <w:pStyle w:val="SyllabusBlueHeading2"/>
      </w:pPr>
    </w:p>
    <w:p w14:paraId="39D8F75F" w14:textId="5C836A87" w:rsidR="007A3B56" w:rsidRPr="00AC48BE" w:rsidRDefault="00F676A9" w:rsidP="00AC48BE">
      <w:pPr>
        <w:rPr>
          <w:rFonts w:asciiTheme="minorHAnsi" w:hAnsiTheme="minorHAnsi" w:cstheme="minorHAnsi"/>
          <w:color w:val="C00000"/>
          <w:sz w:val="24"/>
          <w:szCs w:val="24"/>
        </w:rPr>
      </w:pPr>
      <w:bookmarkStart w:id="2" w:name="_Hlk173840076"/>
      <w:r w:rsidRPr="007B0388">
        <w:rPr>
          <w:rStyle w:val="SyllabusBlueHeading2Char"/>
        </w:rPr>
        <w:t>Technology</w:t>
      </w:r>
      <w:r>
        <w:br/>
      </w:r>
      <w:r w:rsidRPr="00F676A9">
        <w:rPr>
          <w:rFonts w:ascii="Calibri" w:eastAsia="Calibri" w:hAnsi="Calibri" w:cs="Calibri"/>
          <w:color w:val="000000"/>
          <w:szCs w:val="24"/>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Pr>
          <w:rFonts w:ascii="Calibri" w:eastAsia="Calibri" w:hAnsi="Calibri" w:cs="Calibri"/>
          <w:color w:val="000000"/>
          <w:szCs w:val="24"/>
        </w:rPr>
        <w:t>.</w:t>
      </w:r>
    </w:p>
    <w:p w14:paraId="0254B8D3" w14:textId="77777777" w:rsidR="00F676A9" w:rsidRPr="00F676A9" w:rsidRDefault="00F676A9" w:rsidP="00F676A9">
      <w:pPr>
        <w:pStyle w:val="SyllabusBlueHeading2"/>
        <w:rPr>
          <w:b w:val="0"/>
          <w:bCs w:val="0"/>
          <w:lang w:val="en-US"/>
        </w:rPr>
      </w:pPr>
    </w:p>
    <w:p w14:paraId="6CEB311B" w14:textId="51B22241" w:rsidR="007A3B56" w:rsidRPr="007A3B56" w:rsidRDefault="007A3B56" w:rsidP="007A3B56">
      <w:pPr>
        <w:pStyle w:val="SyllabusBlueHeading2"/>
        <w:rPr>
          <w:lang w:val="en-US"/>
        </w:rPr>
      </w:pPr>
      <w:r w:rsidRPr="007A3B56">
        <w:rPr>
          <w:lang w:val="en-US"/>
        </w:rPr>
        <w:t>Teaching / Learning Strategies</w:t>
      </w:r>
    </w:p>
    <w:bookmarkEnd w:id="2"/>
    <w:p w14:paraId="3A21F9F0" w14:textId="77777777" w:rsidR="006854D9" w:rsidRDefault="007A3B56" w:rsidP="006854D9">
      <w:pPr>
        <w:pStyle w:val="BodyText"/>
        <w:rPr>
          <w:rFonts w:ascii="Calibri" w:hAnsi="Calibri" w:cstheme="minorHAnsi"/>
        </w:rPr>
      </w:pPr>
      <w:r w:rsidRPr="007A3B56">
        <w:rPr>
          <w:rFonts w:ascii="Calibri" w:eastAsia="Calibri" w:hAnsi="Calibri" w:cs="Calibri"/>
          <w:color w:val="000000"/>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Pr>
          <w:rFonts w:ascii="Calibri" w:eastAsia="Calibri" w:hAnsi="Calibri" w:cs="Calibri"/>
          <w:color w:val="000000"/>
        </w:rPr>
        <w:t xml:space="preserve"> Students should follow standard Netiquette guidelines, including but not limited to using the same common courtesy, politeness, and appropriate online behaviors as would be used in a face-to-face environment.</w:t>
      </w:r>
      <w:r w:rsidR="006854D9" w:rsidRPr="006854D9">
        <w:rPr>
          <w:rFonts w:ascii="Calibri" w:hAnsi="Calibri" w:cstheme="minorHAnsi"/>
        </w:rPr>
        <w:t xml:space="preserve"> </w:t>
      </w:r>
    </w:p>
    <w:p w14:paraId="3B656B4F" w14:textId="77777777" w:rsidR="006854D9" w:rsidRDefault="006854D9" w:rsidP="006854D9">
      <w:pPr>
        <w:pStyle w:val="BodyText"/>
        <w:rPr>
          <w:rFonts w:ascii="Calibri" w:hAnsi="Calibri" w:cstheme="minorHAnsi"/>
        </w:rPr>
      </w:pPr>
    </w:p>
    <w:p w14:paraId="30B0C2EC" w14:textId="447E468D" w:rsidR="006854D9" w:rsidRDefault="006854D9" w:rsidP="006854D9">
      <w:pPr>
        <w:pStyle w:val="BodyText"/>
        <w:rPr>
          <w:rFonts w:ascii="Calibri" w:hAnsi="Calibri" w:cstheme="minorHAnsi"/>
        </w:rPr>
      </w:pPr>
      <w:r w:rsidRPr="00541FFF">
        <w:rPr>
          <w:rFonts w:ascii="Calibri" w:hAnsi="Calibri" w:cstheme="minorHAnsi"/>
        </w:rPr>
        <w:t xml:space="preserve">This course is a faculty-guided scholarly experience in which each student will design an evidence-based plan for their proposed DNP project. The development of this proposal will require each student’s due diligence in managing their time appropriately to make steady progress according to the designated timeline on the course schedule. It will also entail a conscientious approach reflective of a DNP clinical scholar that includes a ‘deep-dive’ into the research literature combined with ‘deep-thought’, cogent scholarly writing, and an overall rigorous approach to building a scholarly project proposal.  </w:t>
      </w:r>
    </w:p>
    <w:p w14:paraId="44EB1FDF" w14:textId="77777777" w:rsidR="002F0477" w:rsidRDefault="002F0477" w:rsidP="006854D9">
      <w:pPr>
        <w:pStyle w:val="BodyText"/>
        <w:rPr>
          <w:rFonts w:ascii="Calibri" w:hAnsi="Calibri" w:cstheme="minorHAnsi"/>
        </w:rPr>
      </w:pPr>
    </w:p>
    <w:p w14:paraId="5273A0D9" w14:textId="6C9EF67C" w:rsidR="002F0477" w:rsidRPr="00B26272" w:rsidRDefault="002F0477" w:rsidP="002F0477">
      <w:pPr>
        <w:pBdr>
          <w:top w:val="nil"/>
          <w:left w:val="nil"/>
          <w:bottom w:val="nil"/>
          <w:right w:val="nil"/>
          <w:between w:val="nil"/>
        </w:pBdr>
        <w:rPr>
          <w:rFonts w:ascii="Calibri" w:eastAsia="Calibri" w:hAnsi="Calibri" w:cs="Calibri"/>
          <w:color w:val="000000"/>
          <w:sz w:val="24"/>
          <w:szCs w:val="24"/>
        </w:rPr>
      </w:pPr>
      <w:r w:rsidRPr="00B26272">
        <w:rPr>
          <w:rFonts w:asciiTheme="minorHAnsi" w:hAnsiTheme="minorHAnsi" w:cstheme="minorHAnsi"/>
          <w:sz w:val="24"/>
          <w:szCs w:val="24"/>
        </w:rPr>
        <w:t xml:space="preserve">Students will communicate with their instructor at a minimum once/week to discuss progress on the </w:t>
      </w:r>
      <w:r>
        <w:rPr>
          <w:rFonts w:asciiTheme="minorHAnsi" w:hAnsiTheme="minorHAnsi" w:cstheme="minorHAnsi"/>
          <w:sz w:val="24"/>
          <w:szCs w:val="24"/>
        </w:rPr>
        <w:t>development of the DNP</w:t>
      </w:r>
      <w:r w:rsidRPr="00B26272">
        <w:rPr>
          <w:rFonts w:asciiTheme="minorHAnsi" w:hAnsiTheme="minorHAnsi" w:cstheme="minorHAnsi"/>
          <w:sz w:val="24"/>
          <w:szCs w:val="24"/>
        </w:rPr>
        <w:t xml:space="preserve"> Project</w:t>
      </w:r>
      <w:r>
        <w:rPr>
          <w:rFonts w:asciiTheme="minorHAnsi" w:hAnsiTheme="minorHAnsi" w:cstheme="minorHAnsi"/>
          <w:sz w:val="24"/>
          <w:szCs w:val="24"/>
        </w:rPr>
        <w:t xml:space="preserve"> Proposal</w:t>
      </w:r>
      <w:r w:rsidRPr="00B26272">
        <w:rPr>
          <w:rFonts w:asciiTheme="minorHAnsi" w:hAnsiTheme="minorHAnsi" w:cstheme="minorHAnsi"/>
          <w:sz w:val="24"/>
          <w:szCs w:val="24"/>
        </w:rPr>
        <w:t xml:space="preserve">. This can occur via email, Zoom, or in person by appointment. At the beginning of the semester each student should collaborate with their instructor to set up a regular schedule of meeting days/times. </w:t>
      </w:r>
    </w:p>
    <w:p w14:paraId="271E1B8C" w14:textId="0832AFDB" w:rsidR="00F676A9" w:rsidRDefault="00F676A9" w:rsidP="00F676A9">
      <w:pPr>
        <w:pBdr>
          <w:top w:val="nil"/>
          <w:left w:val="nil"/>
          <w:bottom w:val="nil"/>
          <w:right w:val="nil"/>
          <w:between w:val="nil"/>
        </w:pBdr>
        <w:rPr>
          <w:rFonts w:ascii="Calibri" w:eastAsia="Calibri" w:hAnsi="Calibri" w:cs="Calibri"/>
          <w:color w:val="000000"/>
          <w:sz w:val="24"/>
          <w:szCs w:val="24"/>
        </w:rPr>
      </w:pPr>
    </w:p>
    <w:p w14:paraId="7FC7173B" w14:textId="57ED9B30" w:rsidR="00C7081A" w:rsidRDefault="00C7081A">
      <w:pPr>
        <w:rPr>
          <w:rFonts w:asciiTheme="minorHAnsi" w:hAnsiTheme="minorHAnsi" w:cstheme="minorHAnsi"/>
          <w:sz w:val="24"/>
          <w:szCs w:val="24"/>
        </w:rPr>
      </w:pPr>
      <w:r w:rsidRPr="0047605D">
        <w:rPr>
          <w:rStyle w:val="SyllabusBlueHeading2Char"/>
        </w:rPr>
        <w:t>Canvas</w:t>
      </w:r>
      <w:r w:rsidR="00F676A9">
        <w:rPr>
          <w:rStyle w:val="SyllabusBlueHeading2Char"/>
        </w:rPr>
        <w:t xml:space="preserve"> </w:t>
      </w:r>
      <w:r w:rsidRPr="00E61727">
        <w:rPr>
          <w:rFonts w:asciiTheme="minorHAnsi" w:hAnsiTheme="minorHAnsi" w:cstheme="minorHAnsi"/>
          <w:color w:val="0054A6"/>
          <w:sz w:val="24"/>
          <w:szCs w:val="24"/>
        </w:rPr>
        <w:t>(</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r w:rsidR="00844786" w:rsidRPr="00844786">
        <w:rPr>
          <w:rFonts w:ascii="Calibri" w:eastAsia="Calibri" w:hAnsi="Calibri" w:cs="Calibri"/>
          <w:sz w:val="24"/>
          <w:szCs w:val="24"/>
        </w:rPr>
        <w:t xml:space="preserve"> </w:t>
      </w:r>
    </w:p>
    <w:p w14:paraId="153116A5" w14:textId="665A102E" w:rsidR="00F676A9" w:rsidRDefault="00844786" w:rsidP="0084478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4B6CA8C9" w14:textId="77777777" w:rsidR="00AD7503" w:rsidRDefault="00AD7503" w:rsidP="00844786">
      <w:pPr>
        <w:pBdr>
          <w:top w:val="nil"/>
          <w:left w:val="nil"/>
          <w:bottom w:val="nil"/>
          <w:right w:val="nil"/>
          <w:between w:val="nil"/>
        </w:pBdr>
        <w:rPr>
          <w:rFonts w:ascii="Calibri" w:eastAsia="Calibri" w:hAnsi="Calibri" w:cs="Calibri"/>
          <w:color w:val="000000"/>
          <w:sz w:val="24"/>
          <w:szCs w:val="24"/>
        </w:rPr>
      </w:pPr>
    </w:p>
    <w:p w14:paraId="73E835EA" w14:textId="0CCE4A9B" w:rsidR="00AD7503" w:rsidRDefault="00AD7503" w:rsidP="00AD7503">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Students should follow standard Netiquette guidelines, including but not limited to using the same common courtesy, politeness, and appropriate online behaviors as would be used in a face-to-face environment.</w:t>
      </w:r>
    </w:p>
    <w:p w14:paraId="2217536D" w14:textId="77777777" w:rsidR="00AD7503" w:rsidRDefault="00AD7503" w:rsidP="00844786">
      <w:pPr>
        <w:pBdr>
          <w:top w:val="nil"/>
          <w:left w:val="nil"/>
          <w:bottom w:val="nil"/>
          <w:right w:val="nil"/>
          <w:between w:val="nil"/>
        </w:pBdr>
        <w:rPr>
          <w:rFonts w:ascii="Calibri" w:eastAsia="Calibri" w:hAnsi="Calibri" w:cs="Calibri"/>
          <w:color w:val="000000"/>
          <w:sz w:val="24"/>
          <w:szCs w:val="24"/>
        </w:rPr>
      </w:pPr>
    </w:p>
    <w:p w14:paraId="114DD92E" w14:textId="77777777" w:rsidR="00F676A9" w:rsidRPr="00F676A9" w:rsidRDefault="00F676A9" w:rsidP="00F676A9">
      <w:pPr>
        <w:widowControl w:val="0"/>
        <w:spacing w:line="240" w:lineRule="auto"/>
        <w:rPr>
          <w:rFonts w:ascii="Calibri" w:eastAsia="Calibri" w:hAnsi="Calibri" w:cs="Calibri"/>
          <w:bCs/>
          <w:sz w:val="24"/>
          <w:szCs w:val="24"/>
          <w:lang w:val="en-US"/>
        </w:rPr>
      </w:pPr>
      <w:r w:rsidRPr="00F676A9">
        <w:rPr>
          <w:rFonts w:ascii="Calibri" w:eastAsia="Calibri" w:hAnsi="Calibri" w:cs="Calibri"/>
          <w:bCs/>
          <w:sz w:val="24"/>
          <w:szCs w:val="24"/>
          <w:lang w:val="en-US"/>
        </w:rPr>
        <w:t>Technical Assistance for Canvas Users:</w:t>
      </w:r>
    </w:p>
    <w:p w14:paraId="72917E58"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xml:space="preserve">Search for help on specific topics or get tips in </w:t>
      </w:r>
      <w:hyperlink r:id="rId11">
        <w:r w:rsidRPr="00F676A9">
          <w:rPr>
            <w:rFonts w:ascii="Calibri" w:eastAsia="Calibri" w:hAnsi="Calibri" w:cs="Calibri"/>
            <w:color w:val="0000FF"/>
            <w:sz w:val="24"/>
            <w:szCs w:val="24"/>
            <w:highlight w:val="white"/>
            <w:u w:val="single"/>
            <w:lang w:val="en-US"/>
          </w:rPr>
          <w:t>Canvas Students</w:t>
        </w:r>
      </w:hyperlink>
    </w:p>
    <w:p w14:paraId="52A8F57F"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w:t>
      </w:r>
      <w:hyperlink r:id="rId12">
        <w:r w:rsidRPr="00F676A9">
          <w:rPr>
            <w:rFonts w:ascii="Calibri" w:eastAsia="Calibri" w:hAnsi="Calibri" w:cs="Calibri"/>
            <w:color w:val="0000FF"/>
            <w:sz w:val="24"/>
            <w:szCs w:val="24"/>
            <w:highlight w:val="white"/>
            <w:u w:val="single"/>
            <w:lang w:val="en-US"/>
          </w:rPr>
          <w:t>Live chat with Canvas Support for students</w:t>
        </w:r>
      </w:hyperlink>
    </w:p>
    <w:p w14:paraId="36DEE8F9"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highlight w:val="white"/>
          <w:lang w:val="en-US"/>
        </w:rPr>
        <w:t>Canvas Support Hotline for students:  +1-833-209-6111</w:t>
      </w:r>
    </w:p>
    <w:p w14:paraId="209C5826"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r w:rsidRPr="00F676A9">
        <w:rPr>
          <w:rFonts w:ascii="Calibri" w:eastAsia="Calibri" w:hAnsi="Calibri" w:cs="Calibri"/>
          <w:color w:val="222222"/>
          <w:sz w:val="24"/>
          <w:szCs w:val="24"/>
          <w:highlight w:val="white"/>
          <w:lang w:val="en-US"/>
        </w:rPr>
        <w:t xml:space="preserve">Watch this </w:t>
      </w:r>
      <w:hyperlink r:id="rId13">
        <w:r w:rsidRPr="00F676A9">
          <w:rPr>
            <w:rFonts w:ascii="Calibri" w:eastAsia="Calibri" w:hAnsi="Calibri" w:cs="Calibri"/>
            <w:color w:val="0000FF"/>
            <w:sz w:val="24"/>
            <w:szCs w:val="24"/>
            <w:highlight w:val="white"/>
            <w:u w:val="single"/>
            <w:lang w:val="en-US"/>
          </w:rPr>
          <w:t>video to get you started</w:t>
        </w:r>
      </w:hyperlink>
      <w:r w:rsidRPr="00F676A9">
        <w:rPr>
          <w:rFonts w:ascii="Calibri" w:eastAsia="Calibri" w:hAnsi="Calibri" w:cs="Calibri"/>
          <w:color w:val="222222"/>
          <w:sz w:val="24"/>
          <w:szCs w:val="24"/>
          <w:highlight w:val="white"/>
          <w:lang w:val="en-US"/>
        </w:rPr>
        <w:t xml:space="preserve"> </w:t>
      </w:r>
    </w:p>
    <w:p w14:paraId="28EE6C6B"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hyperlink r:id="rId14" w:anchor="jive_content_id_Students">
        <w:r w:rsidRPr="00F676A9">
          <w:rPr>
            <w:rFonts w:ascii="Calibri" w:eastAsia="Calibri" w:hAnsi="Calibri" w:cs="Calibri"/>
            <w:color w:val="0000FF"/>
            <w:sz w:val="24"/>
            <w:szCs w:val="24"/>
            <w:highlight w:val="white"/>
            <w:u w:val="single"/>
            <w:lang w:val="en-US"/>
          </w:rPr>
          <w:t>Online tutorials</w:t>
        </w:r>
      </w:hyperlink>
      <w:r w:rsidRPr="00F676A9">
        <w:rPr>
          <w:rFonts w:ascii="Calibri" w:eastAsia="Calibri" w:hAnsi="Calibri" w:cs="Calibri"/>
          <w:color w:val="222222"/>
          <w:sz w:val="24"/>
          <w:szCs w:val="24"/>
          <w:highlight w:val="white"/>
          <w:lang w:val="en-US"/>
        </w:rPr>
        <w:t>:  click on “Students” role to access tutorials</w:t>
      </w:r>
    </w:p>
    <w:p w14:paraId="5DC20AB4"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Contact the Chaminade IT Helpdesk for technical issues:  </w:t>
      </w:r>
      <w:hyperlink r:id="rId15">
        <w:r w:rsidRPr="00F676A9">
          <w:rPr>
            <w:rFonts w:ascii="Calibri" w:eastAsia="Calibri" w:hAnsi="Calibri" w:cs="Calibri"/>
            <w:color w:val="0000FF"/>
            <w:sz w:val="24"/>
            <w:szCs w:val="24"/>
            <w:u w:val="single"/>
            <w:lang w:val="en-US"/>
          </w:rPr>
          <w:t>helpdesk@chaminade.edu</w:t>
        </w:r>
      </w:hyperlink>
      <w:r w:rsidRPr="00F676A9">
        <w:rPr>
          <w:rFonts w:ascii="Calibri" w:eastAsia="Calibri" w:hAnsi="Calibri" w:cs="Calibri"/>
          <w:sz w:val="24"/>
          <w:szCs w:val="24"/>
          <w:lang w:val="en-US"/>
        </w:rPr>
        <w:t xml:space="preserve"> or cal</w:t>
      </w:r>
      <w:r w:rsidRPr="00F676A9">
        <w:rPr>
          <w:rFonts w:ascii="Calibri" w:eastAsia="Calibri" w:hAnsi="Calibri" w:cs="Calibri"/>
          <w:color w:val="222222"/>
          <w:sz w:val="24"/>
          <w:szCs w:val="24"/>
          <w:highlight w:val="white"/>
          <w:lang w:val="en-US"/>
        </w:rPr>
        <w:t>l (808) 735-4855</w:t>
      </w:r>
    </w:p>
    <w:p w14:paraId="78218051" w14:textId="77777777" w:rsidR="00F676A9" w:rsidRPr="00F676A9" w:rsidRDefault="00F676A9" w:rsidP="00F676A9">
      <w:pPr>
        <w:widowControl w:val="0"/>
        <w:pBdr>
          <w:top w:val="nil"/>
          <w:left w:val="nil"/>
          <w:bottom w:val="nil"/>
          <w:right w:val="nil"/>
          <w:between w:val="nil"/>
        </w:pBdr>
        <w:spacing w:line="240" w:lineRule="auto"/>
        <w:rPr>
          <w:rFonts w:ascii="Calibri" w:eastAsia="Calibri" w:hAnsi="Calibri" w:cs="Calibri"/>
          <w:color w:val="000000"/>
          <w:sz w:val="24"/>
          <w:szCs w:val="24"/>
          <w:lang w:val="en-US"/>
        </w:rPr>
      </w:pPr>
    </w:p>
    <w:p w14:paraId="7E97B8CA" w14:textId="77777777" w:rsidR="00196EE7" w:rsidRDefault="00F676A9" w:rsidP="00F676A9">
      <w:pPr>
        <w:widowControl w:val="0"/>
        <w:spacing w:line="240" w:lineRule="auto"/>
        <w:rPr>
          <w:rFonts w:asciiTheme="minorHAnsi" w:hAnsiTheme="minorHAnsi" w:cstheme="minorHAnsi"/>
          <w:color w:val="0054A6"/>
          <w:sz w:val="24"/>
          <w:szCs w:val="24"/>
        </w:rPr>
      </w:pPr>
      <w:r>
        <w:rPr>
          <w:rStyle w:val="SyllabusBlueHeading2Char"/>
        </w:rPr>
        <w:t>Library</w:t>
      </w:r>
    </w:p>
    <w:p w14:paraId="50A319EE" w14:textId="489AA3EA" w:rsidR="00F676A9" w:rsidRPr="007337E0" w:rsidRDefault="00F676A9" w:rsidP="00F676A9">
      <w:pPr>
        <w:widowControl w:val="0"/>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The Sullivan Family Library link is available on the CUH website: </w:t>
      </w:r>
      <w:hyperlink r:id="rId16">
        <w:r w:rsidRPr="00F676A9">
          <w:rPr>
            <w:rFonts w:ascii="Calibri" w:eastAsia="Calibri" w:hAnsi="Calibri" w:cs="Calibri"/>
            <w:color w:val="0000FF"/>
            <w:sz w:val="24"/>
            <w:szCs w:val="24"/>
            <w:u w:val="single"/>
            <w:lang w:val="en-US"/>
          </w:rPr>
          <w:t>http://www.chaminade.edu/library</w:t>
        </w:r>
      </w:hyperlink>
      <w:r w:rsidRPr="00F676A9">
        <w:rPr>
          <w:rFonts w:ascii="Calibri" w:eastAsia="Calibri" w:hAnsi="Calibri" w:cs="Calibri"/>
          <w:sz w:val="24"/>
          <w:szCs w:val="24"/>
          <w:lang w:val="en-US"/>
        </w:rPr>
        <w:t xml:space="preserve">  Phone: (808) 735-4725</w:t>
      </w:r>
      <w:r w:rsidRPr="003D5DAE">
        <w:rPr>
          <w:rFonts w:ascii="Calibri" w:eastAsia="Calibri" w:hAnsi="Calibri" w:cs="Calibri"/>
          <w:sz w:val="24"/>
          <w:szCs w:val="24"/>
          <w:lang w:val="en-US"/>
        </w:rPr>
        <w:t xml:space="preserve">. </w:t>
      </w:r>
      <w:r w:rsidR="007337E0" w:rsidRPr="003D5DAE">
        <w:rPr>
          <w:rFonts w:ascii="Calibri" w:eastAsia="Calibri" w:hAnsi="Calibri" w:cs="Calibri"/>
          <w:sz w:val="24"/>
          <w:szCs w:val="24"/>
          <w:lang w:val="en-US"/>
        </w:rPr>
        <w:t>Tai Arakawa</w:t>
      </w:r>
      <w:r w:rsidR="00490F78" w:rsidRPr="003D5DAE">
        <w:rPr>
          <w:rFonts w:ascii="Calibri" w:eastAsia="Calibri" w:hAnsi="Calibri" w:cs="Calibri"/>
          <w:sz w:val="24"/>
          <w:szCs w:val="24"/>
          <w:lang w:val="en-US"/>
        </w:rPr>
        <w:t xml:space="preserve"> i</w:t>
      </w:r>
      <w:r w:rsidR="003D5DAE" w:rsidRPr="003D5DAE">
        <w:rPr>
          <w:rFonts w:ascii="Calibri" w:eastAsia="Calibri" w:hAnsi="Calibri" w:cs="Calibri"/>
          <w:sz w:val="24"/>
          <w:szCs w:val="24"/>
          <w:lang w:val="en-US"/>
        </w:rPr>
        <w:t xml:space="preserve">s the </w:t>
      </w:r>
      <w:r w:rsidRPr="003D5DAE">
        <w:rPr>
          <w:rFonts w:ascii="Calibri" w:eastAsia="Calibri" w:hAnsi="Calibri" w:cs="Calibri"/>
          <w:sz w:val="24"/>
          <w:szCs w:val="24"/>
          <w:lang w:val="en-US"/>
        </w:rPr>
        <w:t xml:space="preserve">dedicated SONHP librarian: </w:t>
      </w:r>
      <w:hyperlink r:id="rId17"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4C10534D" w14:textId="77777777" w:rsidR="00611739" w:rsidRDefault="00611739" w:rsidP="00611739">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Upon completion of the DNP program:</w:t>
      </w:r>
    </w:p>
    <w:tbl>
      <w:tblPr>
        <w:tblW w:w="10972" w:type="dxa"/>
        <w:jc w:val="center"/>
        <w:tblBorders>
          <w:top w:val="single" w:sz="6" w:space="0" w:color="4B74B9"/>
          <w:left w:val="single" w:sz="6" w:space="0" w:color="4B74B9"/>
          <w:bottom w:val="single" w:sz="6" w:space="0" w:color="4B74B9"/>
          <w:right w:val="single" w:sz="6" w:space="0" w:color="4B74B9"/>
        </w:tblBorders>
        <w:tblLayout w:type="fixed"/>
        <w:tblLook w:val="0400" w:firstRow="0" w:lastRow="0" w:firstColumn="0" w:lastColumn="0" w:noHBand="0" w:noVBand="1"/>
      </w:tblPr>
      <w:tblGrid>
        <w:gridCol w:w="4402"/>
        <w:gridCol w:w="6570"/>
      </w:tblGrid>
      <w:tr w:rsidR="00611739" w:rsidRPr="00B07321" w14:paraId="0A9533BB"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29589CF2" w14:textId="77777777" w:rsidR="00611739" w:rsidRPr="00B07321" w:rsidRDefault="00611739" w:rsidP="00513B18">
            <w:pPr>
              <w:widowControl w:val="0"/>
              <w:spacing w:line="240" w:lineRule="auto"/>
              <w:jc w:val="center"/>
              <w:rPr>
                <w:rFonts w:ascii="Calibri" w:eastAsia="Calibri" w:hAnsi="Calibri" w:cs="Calibri"/>
                <w:b/>
                <w:sz w:val="24"/>
                <w:szCs w:val="24"/>
                <w:lang w:val="en-US"/>
              </w:rPr>
            </w:pPr>
            <w:bookmarkStart w:id="3" w:name="_Hlk216420841"/>
            <w:r w:rsidRPr="00B07321">
              <w:rPr>
                <w:rFonts w:ascii="Calibri" w:eastAsia="Calibri" w:hAnsi="Calibri" w:cs="Calibri"/>
                <w:b/>
                <w:sz w:val="24"/>
                <w:szCs w:val="24"/>
                <w:lang w:val="en-US"/>
              </w:rPr>
              <w:t>PLO Concepts</w:t>
            </w:r>
          </w:p>
        </w:tc>
        <w:tc>
          <w:tcPr>
            <w:tcW w:w="6570"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4789BFF0" w14:textId="77777777" w:rsidR="00611739" w:rsidRPr="00B07321" w:rsidRDefault="00611739" w:rsidP="00513B18">
            <w:pPr>
              <w:widowControl w:val="0"/>
              <w:spacing w:line="240" w:lineRule="auto"/>
              <w:jc w:val="center"/>
              <w:rPr>
                <w:rFonts w:ascii="Calibri" w:eastAsia="Calibri" w:hAnsi="Calibri" w:cs="Calibri"/>
                <w:b/>
                <w:sz w:val="24"/>
                <w:szCs w:val="24"/>
                <w:lang w:val="en-US"/>
              </w:rPr>
            </w:pPr>
            <w:r w:rsidRPr="00B07321">
              <w:rPr>
                <w:rFonts w:ascii="Calibri" w:eastAsia="Calibri" w:hAnsi="Calibri" w:cs="Calibri"/>
                <w:b/>
                <w:sz w:val="24"/>
                <w:szCs w:val="24"/>
                <w:lang w:val="en-US"/>
              </w:rPr>
              <w:t>The DNP Graduate Will:</w:t>
            </w:r>
          </w:p>
        </w:tc>
      </w:tr>
      <w:tr w:rsidR="00611739" w:rsidRPr="00B07321" w14:paraId="445076ED"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18EE42BC" w14:textId="77777777" w:rsidR="00611739" w:rsidRPr="00204A94" w:rsidRDefault="00611739" w:rsidP="00513B18">
            <w:pPr>
              <w:widowControl w:val="0"/>
              <w:spacing w:line="240" w:lineRule="auto"/>
              <w:outlineLvl w:val="0"/>
              <w:rPr>
                <w:rFonts w:ascii="Calibri" w:eastAsia="Calibri" w:hAnsi="Calibri" w:cs="Calibri"/>
                <w:bCs/>
                <w:sz w:val="24"/>
                <w:szCs w:val="24"/>
                <w:lang w:val="en-US"/>
              </w:rPr>
            </w:pPr>
            <w:r w:rsidRPr="00204A94">
              <w:rPr>
                <w:rFonts w:ascii="Calibri" w:hAnsi="Calibri" w:cs="Calibri"/>
                <w:b/>
                <w:bCs/>
                <w:color w:val="000000"/>
              </w:rPr>
              <w:t>1.</w:t>
            </w:r>
            <w:r>
              <w:rPr>
                <w:rFonts w:ascii="Calibri" w:hAnsi="Calibri" w:cs="Calibri"/>
                <w:b/>
                <w:bCs/>
                <w:color w:val="000000"/>
              </w:rPr>
              <w:t xml:space="preserve"> </w:t>
            </w:r>
            <w:r w:rsidRPr="00204A94">
              <w:rPr>
                <w:rFonts w:ascii="Calibri" w:hAnsi="Calibri" w:cs="Calibri"/>
                <w:b/>
                <w:bCs/>
                <w:color w:val="000000"/>
              </w:rPr>
              <w:t>Integrate Nursing and Transdisciplinary Knowledge for Advanced Practice</w:t>
            </w:r>
          </w:p>
        </w:tc>
        <w:tc>
          <w:tcPr>
            <w:tcW w:w="6570" w:type="dxa"/>
            <w:tcBorders>
              <w:top w:val="single" w:sz="6" w:space="0" w:color="000000"/>
              <w:left w:val="single" w:sz="6" w:space="0" w:color="000000"/>
              <w:bottom w:val="single" w:sz="6" w:space="0" w:color="000000"/>
              <w:right w:val="single" w:sz="6" w:space="0" w:color="000000"/>
            </w:tcBorders>
          </w:tcPr>
          <w:p w14:paraId="0782E9D0" w14:textId="77777777" w:rsidR="00611739" w:rsidRPr="00B07321" w:rsidRDefault="00611739" w:rsidP="00513B18">
            <w:pPr>
              <w:widowControl w:val="0"/>
              <w:spacing w:line="240" w:lineRule="auto"/>
              <w:outlineLvl w:val="0"/>
              <w:rPr>
                <w:rFonts w:ascii="Calibri" w:eastAsia="Calibri" w:hAnsi="Calibri" w:cs="Calibri"/>
                <w:bCs/>
                <w:sz w:val="24"/>
                <w:szCs w:val="24"/>
                <w:lang w:val="en-US"/>
              </w:rPr>
            </w:pPr>
            <w:r w:rsidRPr="0025017F">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611739" w:rsidRPr="00B07321" w14:paraId="1DFACC50"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5DEF3BEF" w14:textId="77777777" w:rsidR="00611739" w:rsidRPr="00B07321" w:rsidRDefault="00611739" w:rsidP="00513B18">
            <w:pPr>
              <w:widowControl w:val="0"/>
              <w:spacing w:line="240" w:lineRule="auto"/>
              <w:outlineLvl w:val="0"/>
              <w:rPr>
                <w:rFonts w:ascii="Calibri" w:eastAsia="Calibri" w:hAnsi="Calibri" w:cs="Calibri"/>
                <w:bCs/>
                <w:sz w:val="24"/>
                <w:szCs w:val="24"/>
                <w:lang w:val="en-US"/>
              </w:rPr>
            </w:pPr>
            <w:r>
              <w:rPr>
                <w:rFonts w:ascii="Calibri" w:hAnsi="Calibri" w:cs="Calibri"/>
                <w:b/>
                <w:bCs/>
                <w:color w:val="000000"/>
              </w:rPr>
              <w:t xml:space="preserve">2. </w:t>
            </w:r>
            <w:r w:rsidRPr="0025017F">
              <w:rPr>
                <w:rFonts w:ascii="Calibri" w:hAnsi="Calibri" w:cs="Calibri"/>
                <w:b/>
                <w:bCs/>
                <w:color w:val="000000"/>
              </w:rPr>
              <w:t>Lead Systems-Based Practice for Quality and Safety Improvement</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3DDB37DC"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Design, implement, and evaluate evidence-informed strategies to promote high-quality, safe, and equitable care within complex and evolving healthcare systems, locally and globally.</w:t>
            </w:r>
          </w:p>
        </w:tc>
      </w:tr>
      <w:tr w:rsidR="00611739" w:rsidRPr="00B07321" w14:paraId="30FAB232"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397CE74A"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3.</w:t>
            </w:r>
            <w:r w:rsidRPr="0025017F">
              <w:rPr>
                <w:rFonts w:ascii="Calibri" w:hAnsi="Calibri" w:cs="Calibri"/>
                <w:b/>
                <w:bCs/>
                <w:color w:val="000000"/>
              </w:rPr>
              <w:t>Translate and Integrate Evidence for Nursing Practice</w:t>
            </w:r>
          </w:p>
        </w:tc>
        <w:tc>
          <w:tcPr>
            <w:tcW w:w="6570" w:type="dxa"/>
            <w:tcBorders>
              <w:top w:val="single" w:sz="6" w:space="0" w:color="000000"/>
              <w:left w:val="single" w:sz="6" w:space="0" w:color="000000"/>
              <w:bottom w:val="single" w:sz="6" w:space="0" w:color="000000"/>
              <w:right w:val="single" w:sz="6" w:space="0" w:color="000000"/>
            </w:tcBorders>
          </w:tcPr>
          <w:p w14:paraId="07C1CDA4" w14:textId="77777777" w:rsidR="00611739" w:rsidRPr="00B07321" w:rsidRDefault="00611739" w:rsidP="00513B18">
            <w:pPr>
              <w:widowControl w:val="0"/>
              <w:spacing w:line="240" w:lineRule="auto"/>
              <w:rPr>
                <w:rFonts w:ascii="Times New Roman" w:eastAsia="Times New Roman" w:hAnsi="Times New Roman" w:cs="Times New Roman"/>
                <w:bCs/>
                <w:sz w:val="24"/>
                <w:szCs w:val="24"/>
                <w:lang w:val="en-US"/>
              </w:rPr>
            </w:pPr>
            <w:r w:rsidRPr="0025017F">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611739" w:rsidRPr="00B07321" w14:paraId="4281F65D"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1C92E2B0"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4. </w:t>
            </w:r>
            <w:r w:rsidRPr="0025017F">
              <w:rPr>
                <w:rFonts w:ascii="Calibri" w:hAnsi="Calibri" w:cs="Calibri"/>
                <w:b/>
                <w:bCs/>
                <w:color w:val="000000"/>
              </w:rPr>
              <w:t>Leverage Information and Healthcare Technologies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4A0F2818"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Integrate informatics, data analytics, and emerging health technologies to optimize care delivery, support clinical decision-making, and improve health outcomes.</w:t>
            </w:r>
          </w:p>
        </w:tc>
      </w:tr>
      <w:tr w:rsidR="00611739" w:rsidRPr="00B07321" w14:paraId="2DA24D0A"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0ED518DE"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5. Advance Person-Centered, Equitable Care</w:t>
            </w:r>
            <w:r>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2027B047"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sidRPr="001C3036">
              <w:rPr>
                <w:rFonts w:ascii="Calibri" w:hAnsi="Calibri" w:cs="Calibri"/>
                <w:color w:val="000000"/>
              </w:rPr>
              <w:t>Promote culturally responsive, person-centered care and advocate for policies that improve access, reduce health disparities, and promote social justice.</w:t>
            </w:r>
          </w:p>
        </w:tc>
      </w:tr>
      <w:tr w:rsidR="00611739" w:rsidRPr="00B07321" w14:paraId="79D9A78F"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467249C8"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6. </w:t>
            </w:r>
            <w:r w:rsidRPr="0025017F">
              <w:rPr>
                <w:rFonts w:ascii="Calibri" w:hAnsi="Calibri" w:cs="Calibri"/>
                <w:b/>
                <w:bCs/>
                <w:color w:val="000000"/>
              </w:rPr>
              <w:t>Foster Interprofessional Collaboration for Health Outcomes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29854CA2"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611739" w:rsidRPr="00B07321" w14:paraId="02AAD9E2"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DFE0872"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lastRenderedPageBreak/>
              <w:t xml:space="preserve">7. </w:t>
            </w:r>
            <w:r w:rsidRPr="0025017F">
              <w:rPr>
                <w:rFonts w:ascii="Calibri" w:hAnsi="Calibri" w:cs="Calibri"/>
                <w:b/>
                <w:bCs/>
                <w:color w:val="000000"/>
              </w:rPr>
              <w:t>Promote Population Health and Address Social Determinants of Health</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0596BBAF"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611739" w:rsidRPr="00B07321" w14:paraId="7A7FB0E6"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6F755424" w14:textId="77777777" w:rsidR="00611739" w:rsidRPr="00B07321" w:rsidRDefault="00611739" w:rsidP="00513B18">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8. </w:t>
            </w:r>
            <w:r w:rsidRPr="0025017F">
              <w:rPr>
                <w:rFonts w:ascii="Calibri" w:hAnsi="Calibri" w:cs="Calibri"/>
                <w:b/>
                <w:bCs/>
                <w:color w:val="000000"/>
              </w:rPr>
              <w:t>Demonstrate Clinical Expertise and Professional Leadership in Advanced Practice Nursing</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0329ED42" w14:textId="77777777" w:rsidR="00611739" w:rsidRPr="00B07321" w:rsidRDefault="00611739" w:rsidP="00513B18">
            <w:pPr>
              <w:widowControl w:val="0"/>
              <w:spacing w:line="240" w:lineRule="auto"/>
              <w:outlineLvl w:val="0"/>
              <w:rPr>
                <w:rFonts w:ascii="Calibri" w:eastAsia="Calibri" w:hAnsi="Calibri" w:cs="Calibri"/>
                <w:bCs/>
                <w:sz w:val="24"/>
                <w:szCs w:val="24"/>
                <w:lang w:val="en-US"/>
              </w:rPr>
            </w:pPr>
            <w:r w:rsidRPr="0025017F">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bookmarkEnd w:id="3"/>
    </w:tbl>
    <w:p w14:paraId="620682FD" w14:textId="77777777" w:rsidR="004F3421" w:rsidRDefault="004F3421" w:rsidP="004F3421">
      <w:pPr>
        <w:pStyle w:val="SyllabusBlueHeading2"/>
      </w:pPr>
    </w:p>
    <w:p w14:paraId="39E58A0D" w14:textId="77777777" w:rsidR="009263B7" w:rsidRDefault="009263B7" w:rsidP="004F3421">
      <w:pPr>
        <w:pStyle w:val="SyllabusBlueHeading2"/>
      </w:pPr>
    </w:p>
    <w:p w14:paraId="08BEAA19" w14:textId="29ABABAB" w:rsidR="004E2C87" w:rsidRPr="00E61727" w:rsidRDefault="004E2C87" w:rsidP="004F3421">
      <w:pPr>
        <w:pStyle w:val="SyllabusBlueHeading2"/>
      </w:pPr>
      <w:r w:rsidRPr="00E61727">
        <w:t>Course Learning Outcomes (CLOs)</w:t>
      </w:r>
      <w:r w:rsidR="00233C00">
        <w:t xml:space="preserve"> and Alignment</w:t>
      </w:r>
    </w:p>
    <w:p w14:paraId="0FF9CF34" w14:textId="730FFF7B" w:rsidR="00233C00" w:rsidRDefault="00233C00" w:rsidP="00233C00">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Upon completion of NUR </w:t>
      </w:r>
      <w:r w:rsidR="006854D9" w:rsidRPr="006854D9">
        <w:rPr>
          <w:rFonts w:ascii="Calibri" w:eastAsia="Calibri" w:hAnsi="Calibri" w:cs="Calibri"/>
          <w:sz w:val="24"/>
          <w:szCs w:val="24"/>
        </w:rPr>
        <w:t>85</w:t>
      </w:r>
      <w:r w:rsidR="009A6018">
        <w:rPr>
          <w:rFonts w:ascii="Calibri" w:eastAsia="Calibri" w:hAnsi="Calibri" w:cs="Calibri"/>
          <w:sz w:val="24"/>
          <w:szCs w:val="24"/>
        </w:rPr>
        <w:t>6</w:t>
      </w:r>
      <w:r>
        <w:rPr>
          <w:rFonts w:ascii="Calibri" w:eastAsia="Calibri" w:hAnsi="Calibri" w:cs="Calibri"/>
          <w:color w:val="000000"/>
          <w:sz w:val="24"/>
          <w:szCs w:val="24"/>
        </w:rPr>
        <w:t>, the student will: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75"/>
        <w:gridCol w:w="1530"/>
        <w:gridCol w:w="3245"/>
      </w:tblGrid>
      <w:tr w:rsidR="004F3421" w:rsidRPr="00B24265" w14:paraId="0F192C2E" w14:textId="77777777" w:rsidTr="00536FE3">
        <w:trPr>
          <w:jc w:val="center"/>
        </w:trPr>
        <w:tc>
          <w:tcPr>
            <w:tcW w:w="5575" w:type="dxa"/>
          </w:tcPr>
          <w:p w14:paraId="3C88DDD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CLOs</w:t>
            </w:r>
          </w:p>
        </w:tc>
        <w:tc>
          <w:tcPr>
            <w:tcW w:w="1530" w:type="dxa"/>
          </w:tcPr>
          <w:p w14:paraId="69B2AA4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 xml:space="preserve">Links to PLOs </w:t>
            </w:r>
          </w:p>
          <w:p w14:paraId="063AB88A"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p>
        </w:tc>
        <w:tc>
          <w:tcPr>
            <w:tcW w:w="3245" w:type="dxa"/>
          </w:tcPr>
          <w:p w14:paraId="15C644B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Method of Measurement</w:t>
            </w:r>
          </w:p>
          <w:p w14:paraId="7246543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p>
        </w:tc>
      </w:tr>
      <w:tr w:rsidR="004F3421" w:rsidRPr="00B24265" w14:paraId="4454CF8B" w14:textId="77777777" w:rsidTr="00536FE3">
        <w:trPr>
          <w:jc w:val="center"/>
        </w:trPr>
        <w:tc>
          <w:tcPr>
            <w:tcW w:w="5575" w:type="dxa"/>
          </w:tcPr>
          <w:p w14:paraId="53C099BB" w14:textId="77777777" w:rsidR="004F3421" w:rsidRPr="00B24265" w:rsidRDefault="004F3421" w:rsidP="00536FE3">
            <w:pPr>
              <w:tabs>
                <w:tab w:val="left" w:pos="722"/>
              </w:tabs>
              <w:rPr>
                <w:rFonts w:asciiTheme="minorHAnsi" w:hAnsiTheme="minorHAnsi" w:cstheme="minorHAnsi"/>
                <w:sz w:val="24"/>
                <w:szCs w:val="24"/>
              </w:rPr>
            </w:pPr>
            <w:bookmarkStart w:id="4" w:name="_Hlk112604837"/>
            <w:r w:rsidRPr="00B24265">
              <w:rPr>
                <w:rFonts w:asciiTheme="minorHAnsi" w:hAnsiTheme="minorHAnsi" w:cstheme="minorHAnsi"/>
                <w:sz w:val="24"/>
                <w:szCs w:val="24"/>
              </w:rPr>
              <w:t xml:space="preserve">1. Interpret outcome data produced in a DNP scholarly project for its impact on persons, groups, and/or populations.  </w:t>
            </w:r>
          </w:p>
        </w:tc>
        <w:tc>
          <w:tcPr>
            <w:tcW w:w="1530" w:type="dxa"/>
            <w:vAlign w:val="center"/>
          </w:tcPr>
          <w:p w14:paraId="1ED67D8B"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1,2,4,7</w:t>
            </w:r>
          </w:p>
        </w:tc>
        <w:tc>
          <w:tcPr>
            <w:tcW w:w="3245" w:type="dxa"/>
          </w:tcPr>
          <w:p w14:paraId="259AF279"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4F3421" w:rsidRPr="00B24265" w14:paraId="20FF21A8" w14:textId="77777777" w:rsidTr="00536FE3">
        <w:trPr>
          <w:jc w:val="center"/>
        </w:trPr>
        <w:tc>
          <w:tcPr>
            <w:tcW w:w="5575" w:type="dxa"/>
          </w:tcPr>
          <w:p w14:paraId="04AADB32" w14:textId="77777777" w:rsidR="004F3421" w:rsidRPr="00B24265" w:rsidRDefault="004F3421" w:rsidP="00536FE3">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 w:firstLine="18"/>
              <w:rPr>
                <w:rFonts w:asciiTheme="minorHAnsi" w:hAnsiTheme="minorHAnsi" w:cstheme="minorHAnsi"/>
                <w:sz w:val="24"/>
                <w:szCs w:val="24"/>
              </w:rPr>
            </w:pPr>
            <w:r w:rsidRPr="00B24265">
              <w:rPr>
                <w:rFonts w:asciiTheme="minorHAnsi" w:hAnsiTheme="minorHAnsi" w:cstheme="minorHAnsi"/>
                <w:sz w:val="24"/>
                <w:szCs w:val="24"/>
              </w:rPr>
              <w:t>2. Evaluate the implications of DNP scholarly project findings for future practice, education, policy, and/or research.</w:t>
            </w:r>
          </w:p>
        </w:tc>
        <w:tc>
          <w:tcPr>
            <w:tcW w:w="1530" w:type="dxa"/>
            <w:vAlign w:val="center"/>
          </w:tcPr>
          <w:p w14:paraId="29A7BC85"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2,6</w:t>
            </w:r>
          </w:p>
        </w:tc>
        <w:tc>
          <w:tcPr>
            <w:tcW w:w="3245" w:type="dxa"/>
          </w:tcPr>
          <w:p w14:paraId="22F80C5D"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4F3421" w:rsidRPr="00B24265" w14:paraId="5D78CFD7" w14:textId="77777777" w:rsidTr="00536FE3">
        <w:trPr>
          <w:jc w:val="center"/>
        </w:trPr>
        <w:tc>
          <w:tcPr>
            <w:tcW w:w="5575" w:type="dxa"/>
          </w:tcPr>
          <w:p w14:paraId="76BAE3A6" w14:textId="77777777" w:rsidR="004F3421" w:rsidRPr="00B24265" w:rsidRDefault="004F3421" w:rsidP="00536FE3">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 w:firstLine="18"/>
              <w:rPr>
                <w:rFonts w:asciiTheme="minorHAnsi" w:hAnsiTheme="minorHAnsi" w:cstheme="minorHAnsi"/>
                <w:sz w:val="24"/>
                <w:szCs w:val="24"/>
              </w:rPr>
            </w:pPr>
            <w:r w:rsidRPr="00B24265">
              <w:rPr>
                <w:rFonts w:asciiTheme="minorHAnsi" w:hAnsiTheme="minorHAnsi" w:cstheme="minorHAnsi"/>
                <w:sz w:val="24"/>
                <w:szCs w:val="24"/>
              </w:rPr>
              <w:t xml:space="preserve">3. Compare project outcomes to the literature review and selected theory/conceptual framework of the DNP scholarly project as well as to new emerging works.  </w:t>
            </w:r>
          </w:p>
        </w:tc>
        <w:tc>
          <w:tcPr>
            <w:tcW w:w="1530" w:type="dxa"/>
            <w:vAlign w:val="center"/>
          </w:tcPr>
          <w:p w14:paraId="7ABC4B4A"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1,2,3</w:t>
            </w:r>
          </w:p>
        </w:tc>
        <w:tc>
          <w:tcPr>
            <w:tcW w:w="3245" w:type="dxa"/>
          </w:tcPr>
          <w:p w14:paraId="24A15CFB"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4F3421" w:rsidRPr="00B24265" w14:paraId="66489201" w14:textId="77777777" w:rsidTr="00536FE3">
        <w:trPr>
          <w:jc w:val="center"/>
        </w:trPr>
        <w:tc>
          <w:tcPr>
            <w:tcW w:w="5575" w:type="dxa"/>
          </w:tcPr>
          <w:p w14:paraId="7ECA4FF5" w14:textId="77777777" w:rsidR="004F3421" w:rsidRPr="00B24265" w:rsidRDefault="004F3421" w:rsidP="00536FE3">
            <w:pPr>
              <w:tabs>
                <w:tab w:val="left" w:pos="720"/>
              </w:tabs>
              <w:rPr>
                <w:rFonts w:asciiTheme="minorHAnsi" w:hAnsiTheme="minorHAnsi" w:cstheme="minorHAnsi"/>
                <w:sz w:val="24"/>
                <w:szCs w:val="24"/>
              </w:rPr>
            </w:pPr>
            <w:r w:rsidRPr="00B24265">
              <w:rPr>
                <w:rFonts w:asciiTheme="minorHAnsi" w:hAnsiTheme="minorHAnsi" w:cstheme="minorHAnsi"/>
                <w:sz w:val="24"/>
                <w:szCs w:val="24"/>
              </w:rPr>
              <w:t xml:space="preserve">4. Analyze possible limitations and biases of the completed DNP scholarly project and recommend methods for addressing them.  </w:t>
            </w:r>
          </w:p>
        </w:tc>
        <w:tc>
          <w:tcPr>
            <w:tcW w:w="1530" w:type="dxa"/>
            <w:vAlign w:val="center"/>
          </w:tcPr>
          <w:p w14:paraId="326A569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2,7</w:t>
            </w:r>
          </w:p>
        </w:tc>
        <w:tc>
          <w:tcPr>
            <w:tcW w:w="3245" w:type="dxa"/>
          </w:tcPr>
          <w:p w14:paraId="348826E3"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4F3421" w:rsidRPr="00B24265" w14:paraId="13FB050F" w14:textId="77777777" w:rsidTr="00536FE3">
        <w:trPr>
          <w:jc w:val="center"/>
        </w:trPr>
        <w:tc>
          <w:tcPr>
            <w:tcW w:w="5575" w:type="dxa"/>
          </w:tcPr>
          <w:p w14:paraId="09160B68" w14:textId="77777777" w:rsidR="004F3421" w:rsidRPr="00B24265" w:rsidRDefault="004F3421" w:rsidP="00536FE3">
            <w:pPr>
              <w:tabs>
                <w:tab w:val="left" w:pos="720"/>
              </w:tabs>
              <w:rPr>
                <w:rFonts w:asciiTheme="minorHAnsi" w:hAnsiTheme="minorHAnsi" w:cstheme="minorHAnsi"/>
                <w:sz w:val="24"/>
                <w:szCs w:val="24"/>
              </w:rPr>
            </w:pPr>
            <w:r w:rsidRPr="00B24265">
              <w:rPr>
                <w:rFonts w:asciiTheme="minorHAnsi" w:hAnsiTheme="minorHAnsi" w:cstheme="minorHAnsi"/>
                <w:sz w:val="24"/>
                <w:szCs w:val="24"/>
              </w:rPr>
              <w:t xml:space="preserve">5. Complete a comprehensive and scholarly manuscript of a DNP clinical scholarly project. </w:t>
            </w:r>
          </w:p>
        </w:tc>
        <w:tc>
          <w:tcPr>
            <w:tcW w:w="1530" w:type="dxa"/>
            <w:vAlign w:val="center"/>
          </w:tcPr>
          <w:p w14:paraId="2DC03C7F" w14:textId="77777777" w:rsidR="004F3421" w:rsidRPr="00B24265" w:rsidRDefault="004F3421" w:rsidP="00536FE3">
            <w:pPr>
              <w:jc w:val="center"/>
              <w:rPr>
                <w:rFonts w:asciiTheme="minorHAnsi" w:hAnsiTheme="minorHAnsi" w:cstheme="minorHAnsi"/>
                <w:sz w:val="24"/>
                <w:szCs w:val="24"/>
              </w:rPr>
            </w:pPr>
            <w:r w:rsidRPr="00B24265">
              <w:rPr>
                <w:rFonts w:asciiTheme="minorHAnsi" w:hAnsiTheme="minorHAnsi" w:cstheme="minorHAnsi"/>
                <w:sz w:val="24"/>
                <w:szCs w:val="24"/>
              </w:rPr>
              <w:t>1,3</w:t>
            </w:r>
          </w:p>
          <w:p w14:paraId="42DD91F4"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p>
        </w:tc>
        <w:tc>
          <w:tcPr>
            <w:tcW w:w="3245" w:type="dxa"/>
          </w:tcPr>
          <w:p w14:paraId="493511DC"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1-V</w:t>
            </w:r>
          </w:p>
        </w:tc>
      </w:tr>
      <w:tr w:rsidR="004F3421" w:rsidRPr="00B24265" w14:paraId="1B656BE5" w14:textId="77777777" w:rsidTr="00536FE3">
        <w:trPr>
          <w:jc w:val="center"/>
        </w:trPr>
        <w:tc>
          <w:tcPr>
            <w:tcW w:w="5575" w:type="dxa"/>
          </w:tcPr>
          <w:p w14:paraId="1FFDC5A7"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6. Evaluate a DNP scholarly project processes for compliance with ethical research practices, social justice, and a person-centered approach.</w:t>
            </w:r>
          </w:p>
        </w:tc>
        <w:tc>
          <w:tcPr>
            <w:tcW w:w="1530" w:type="dxa"/>
            <w:vAlign w:val="center"/>
          </w:tcPr>
          <w:p w14:paraId="659449CB"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5</w:t>
            </w:r>
          </w:p>
        </w:tc>
        <w:tc>
          <w:tcPr>
            <w:tcW w:w="3245" w:type="dxa"/>
          </w:tcPr>
          <w:p w14:paraId="04DFDE72"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1-V</w:t>
            </w:r>
          </w:p>
        </w:tc>
      </w:tr>
      <w:bookmarkEnd w:id="4"/>
      <w:tr w:rsidR="004F3421" w:rsidRPr="00B24265" w14:paraId="731FEC13" w14:textId="77777777" w:rsidTr="00536FE3">
        <w:trPr>
          <w:jc w:val="center"/>
        </w:trPr>
        <w:tc>
          <w:tcPr>
            <w:tcW w:w="5575" w:type="dxa"/>
          </w:tcPr>
          <w:p w14:paraId="1CE8F7AD" w14:textId="77777777" w:rsidR="004F3421" w:rsidRPr="00B24265" w:rsidRDefault="004F3421" w:rsidP="00536FE3">
            <w:pPr>
              <w:tabs>
                <w:tab w:val="left" w:pos="720"/>
              </w:tabs>
              <w:rPr>
                <w:rFonts w:asciiTheme="minorHAnsi" w:hAnsiTheme="minorHAnsi" w:cstheme="minorHAnsi"/>
                <w:sz w:val="24"/>
                <w:szCs w:val="24"/>
              </w:rPr>
            </w:pPr>
            <w:r w:rsidRPr="00B24265">
              <w:rPr>
                <w:rFonts w:asciiTheme="minorHAnsi" w:hAnsiTheme="minorHAnsi" w:cstheme="minorHAnsi"/>
                <w:sz w:val="24"/>
                <w:szCs w:val="24"/>
              </w:rPr>
              <w:t>7. Disseminate results of a DNP scholarly project in a live oral presentation to clinical, academic, and/or other stakeholders.</w:t>
            </w:r>
          </w:p>
        </w:tc>
        <w:tc>
          <w:tcPr>
            <w:tcW w:w="1530" w:type="dxa"/>
            <w:vAlign w:val="center"/>
          </w:tcPr>
          <w:p w14:paraId="30726644"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2,5</w:t>
            </w:r>
          </w:p>
        </w:tc>
        <w:tc>
          <w:tcPr>
            <w:tcW w:w="3245" w:type="dxa"/>
          </w:tcPr>
          <w:p w14:paraId="2FC9FDF2"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DNP Scholarly Project Final Presentation</w:t>
            </w:r>
          </w:p>
        </w:tc>
      </w:tr>
      <w:tr w:rsidR="004F3421" w:rsidRPr="00B24265" w14:paraId="75B2CDAE" w14:textId="77777777" w:rsidTr="00536FE3">
        <w:trPr>
          <w:jc w:val="center"/>
        </w:trPr>
        <w:tc>
          <w:tcPr>
            <w:tcW w:w="5575" w:type="dxa"/>
          </w:tcPr>
          <w:p w14:paraId="2AB099D4" w14:textId="77777777" w:rsidR="004F3421" w:rsidRPr="00B24265" w:rsidRDefault="004F3421" w:rsidP="00536FE3">
            <w:pPr>
              <w:tabs>
                <w:tab w:val="left" w:pos="720"/>
              </w:tabs>
              <w:rPr>
                <w:rFonts w:asciiTheme="minorHAnsi" w:hAnsiTheme="minorHAnsi" w:cstheme="minorHAnsi"/>
                <w:sz w:val="24"/>
                <w:szCs w:val="24"/>
              </w:rPr>
            </w:pPr>
            <w:r w:rsidRPr="00B24265">
              <w:rPr>
                <w:rFonts w:asciiTheme="minorHAnsi" w:hAnsiTheme="minorHAnsi" w:cstheme="minorHAnsi"/>
                <w:sz w:val="24"/>
                <w:szCs w:val="24"/>
              </w:rPr>
              <w:t>8. Outline the connection between activities carried out during the evaluation of a DNP scholarly project with the professional competencies of the DNP Essentials.</w:t>
            </w:r>
          </w:p>
        </w:tc>
        <w:tc>
          <w:tcPr>
            <w:tcW w:w="1530" w:type="dxa"/>
            <w:vAlign w:val="center"/>
          </w:tcPr>
          <w:p w14:paraId="540A167B"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8</w:t>
            </w:r>
          </w:p>
        </w:tc>
        <w:tc>
          <w:tcPr>
            <w:tcW w:w="3245" w:type="dxa"/>
          </w:tcPr>
          <w:p w14:paraId="220D5CEE" w14:textId="77777777" w:rsidR="004F3421" w:rsidRPr="00B24265" w:rsidRDefault="004F3421" w:rsidP="00536FE3">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Online Assignment: DNP Practicum Log</w:t>
            </w:r>
          </w:p>
        </w:tc>
      </w:tr>
    </w:tbl>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0B0A4450" w14:textId="422CDA5E" w:rsidR="00F209C2" w:rsidRDefault="00EA58DC" w:rsidP="00F209C2">
      <w:pPr>
        <w:rPr>
          <w:rFonts w:asciiTheme="minorHAnsi" w:hAnsiTheme="minorHAnsi" w:cstheme="minorHAnsi"/>
          <w:color w:val="C00000"/>
          <w:sz w:val="24"/>
          <w:szCs w:val="24"/>
        </w:rPr>
      </w:pPr>
      <w:r w:rsidRPr="00EA58DC">
        <w:rPr>
          <w:rFonts w:asciiTheme="minorHAnsi" w:hAnsiTheme="minorHAnsi" w:cstheme="minorHAnsi"/>
          <w:sz w:val="24"/>
          <w:szCs w:val="24"/>
        </w:rPr>
        <w:t xml:space="preserve">This course specifically addresses Marianist values #2, 4, and 5.  During the course, students are guided by quality educational principles to apply </w:t>
      </w:r>
      <w:r w:rsidRPr="00F44488">
        <w:rPr>
          <w:rFonts w:ascii="Calibri" w:eastAsia="Calibri" w:hAnsi="Calibri" w:cs="Calibri"/>
          <w:sz w:val="24"/>
          <w:szCs w:val="24"/>
        </w:rPr>
        <w:t xml:space="preserve">critical thinking and translational research principles </w:t>
      </w:r>
      <w:r>
        <w:rPr>
          <w:rFonts w:ascii="Calibri" w:eastAsia="Calibri" w:hAnsi="Calibri" w:cs="Calibri"/>
          <w:sz w:val="24"/>
          <w:szCs w:val="24"/>
        </w:rPr>
        <w:t>to</w:t>
      </w:r>
      <w:r w:rsidRPr="00F44488">
        <w:rPr>
          <w:rFonts w:ascii="Calibri" w:eastAsia="Calibri" w:hAnsi="Calibri" w:cs="Calibri"/>
          <w:sz w:val="24"/>
          <w:szCs w:val="24"/>
        </w:rPr>
        <w:t xml:space="preserve"> </w:t>
      </w:r>
      <w:r>
        <w:rPr>
          <w:rFonts w:ascii="Calibri" w:eastAsia="Calibri" w:hAnsi="Calibri" w:cs="Calibri"/>
          <w:sz w:val="24"/>
          <w:szCs w:val="24"/>
        </w:rPr>
        <w:t xml:space="preserve">create a quality improvement project aimed at service to the community.  Inherent to this process is an examination of healthcare problems and development of strategies for adaptation and change.  </w:t>
      </w:r>
    </w:p>
    <w:p w14:paraId="0D910AD6" w14:textId="77777777" w:rsidR="00EA58DC" w:rsidRDefault="00EA58DC" w:rsidP="00EA58DC">
      <w:pPr>
        <w:rPr>
          <w:rFonts w:asciiTheme="minorHAnsi" w:hAnsiTheme="minorHAnsi" w:cstheme="minorHAnsi"/>
          <w:color w:val="C00000"/>
          <w:sz w:val="24"/>
          <w:szCs w:val="24"/>
        </w:rPr>
      </w:pPr>
    </w:p>
    <w:p w14:paraId="7980FF1C" w14:textId="23EE71D0" w:rsidR="00125FF1" w:rsidRPr="00E61727" w:rsidRDefault="00125FF1" w:rsidP="00EA58DC">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3E5FE914" w14:textId="352C7ABC" w:rsidR="004E2C87" w:rsidRPr="00D25A58" w:rsidRDefault="00125FF1" w:rsidP="00D25A58">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7BA07A2D" w14:textId="2530B6FE" w:rsidR="00233C00" w:rsidRPr="00F676A9" w:rsidRDefault="00095BCE" w:rsidP="00F676A9">
      <w:pPr>
        <w:pStyle w:val="SyllabusBlueHeading1"/>
      </w:pPr>
      <w:r>
        <w:lastRenderedPageBreak/>
        <w:t>Course Activities</w:t>
      </w:r>
    </w:p>
    <w:p w14:paraId="795F3D9D" w14:textId="7D958D81" w:rsidR="00233C00" w:rsidRPr="00F676A9" w:rsidRDefault="00233C00" w:rsidP="00233C00">
      <w:pPr>
        <w:pStyle w:val="SyllabusBlueHeading2"/>
        <w:rPr>
          <w:b w:val="0"/>
          <w:bCs w:val="0"/>
        </w:rPr>
      </w:pPr>
      <w:r>
        <w:t>Assignments</w:t>
      </w:r>
      <w:r>
        <w:rPr>
          <w:rFonts w:ascii="Calibri" w:eastAsia="Calibri" w:hAnsi="Calibri" w:cs="Calibri"/>
          <w:color w:val="000000"/>
          <w:szCs w:val="24"/>
        </w:rPr>
        <w:br/>
      </w:r>
      <w:r w:rsidRPr="00F676A9">
        <w:rPr>
          <w:rFonts w:ascii="Calibri" w:eastAsia="Calibri" w:hAnsi="Calibri" w:cs="Calibri"/>
          <w:b w:val="0"/>
          <w:bCs w:val="0"/>
          <w:color w:val="000000"/>
          <w:szCs w:val="24"/>
        </w:rPr>
        <w:t>Students must complete all assignments to achieve a passing grade in this course.</w:t>
      </w:r>
    </w:p>
    <w:p w14:paraId="676FD1F4" w14:textId="066D5CDC" w:rsidR="00233C00" w:rsidRPr="00F676A9" w:rsidRDefault="00181A29" w:rsidP="00331F85">
      <w:pPr>
        <w:pStyle w:val="SyllabusBlueHeading2"/>
      </w:pPr>
      <w:bookmarkStart w:id="5" w:name="_Hlk173839677"/>
      <w:r w:rsidRPr="00F676A9">
        <w:t>Discussions</w:t>
      </w:r>
      <w:r w:rsidR="00233C00" w:rsidRPr="00F676A9">
        <w:t xml:space="preserve"> </w:t>
      </w:r>
      <w:bookmarkEnd w:id="5"/>
    </w:p>
    <w:p w14:paraId="47D665B7" w14:textId="026C11AA" w:rsidR="00233C00" w:rsidRPr="0092738E" w:rsidRDefault="00233C00" w:rsidP="0092738E">
      <w:pPr>
        <w:pBdr>
          <w:top w:val="nil"/>
          <w:left w:val="nil"/>
          <w:bottom w:val="nil"/>
          <w:right w:val="nil"/>
          <w:between w:val="nil"/>
        </w:pBdr>
        <w:rPr>
          <w:rFonts w:ascii="Calibri" w:eastAsia="Calibri" w:hAnsi="Calibri" w:cs="Calibri"/>
          <w:b/>
          <w:bCs/>
          <w:color w:val="C00000"/>
          <w:sz w:val="24"/>
          <w:szCs w:val="24"/>
        </w:rPr>
      </w:pPr>
      <w:r>
        <w:rPr>
          <w:rFonts w:ascii="Calibri" w:eastAsia="Calibri" w:hAnsi="Calibri" w:cs="Calibri"/>
          <w:b/>
          <w:sz w:val="24"/>
          <w:szCs w:val="24"/>
        </w:rPr>
        <w:t xml:space="preserve">Online Class Discussion Board (DB): </w:t>
      </w:r>
    </w:p>
    <w:p w14:paraId="7FBCA2AC" w14:textId="58D43E39" w:rsidR="00233C00" w:rsidRPr="00331F85" w:rsidRDefault="00233C00" w:rsidP="00331F85">
      <w:pPr>
        <w:ind w:right="720"/>
        <w:rPr>
          <w:rFonts w:ascii="Calibri" w:eastAsia="Calibri" w:hAnsi="Calibri" w:cs="Calibri"/>
          <w:sz w:val="24"/>
          <w:szCs w:val="24"/>
        </w:rPr>
      </w:pPr>
      <w:r>
        <w:rPr>
          <w:rFonts w:ascii="Calibri" w:eastAsia="Calibri" w:hAnsi="Calibri" w:cs="Calibri"/>
          <w:sz w:val="24"/>
          <w:szCs w:val="24"/>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w:t>
      </w:r>
      <w:r w:rsidRPr="009049AF">
        <w:rPr>
          <w:rFonts w:ascii="Calibri" w:eastAsia="Calibri" w:hAnsi="Calibri" w:cs="Calibri"/>
          <w:sz w:val="24"/>
          <w:szCs w:val="24"/>
        </w:rPr>
        <w:t>continue in the discussion of the topic with a minimum of two response posts to student peers and/or course faculty.</w:t>
      </w:r>
      <w:r>
        <w:rPr>
          <w:rFonts w:ascii="Calibri" w:eastAsia="Calibri" w:hAnsi="Calibri" w:cs="Calibri"/>
          <w:sz w:val="24"/>
          <w:szCs w:val="24"/>
        </w:rPr>
        <w:t xml:space="preserve"> All postings should be substantive and graded based on the provided discussion board rubric.</w:t>
      </w:r>
      <w:r>
        <w:rPr>
          <w:rFonts w:ascii="Calibri" w:eastAsia="Calibri" w:hAnsi="Calibri" w:cs="Calibri"/>
          <w:sz w:val="24"/>
          <w:szCs w:val="24"/>
          <w:u w:val="single"/>
        </w:rPr>
        <w:br/>
      </w:r>
      <w:r w:rsidRPr="002E11FB">
        <w:rPr>
          <w:rFonts w:ascii="Calibri" w:eastAsia="Calibri" w:hAnsi="Calibri" w:cs="Calibri"/>
          <w:sz w:val="24"/>
          <w:szCs w:val="24"/>
          <w:u w:val="single"/>
        </w:rPr>
        <w:t>DB General Guidelines:</w:t>
      </w:r>
    </w:p>
    <w:p w14:paraId="02B98F8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Use good netiquette. Although there is a minimum </w:t>
      </w:r>
      <w:r w:rsidRPr="009049AF">
        <w:rPr>
          <w:rFonts w:ascii="Calibri" w:eastAsia="Calibri" w:hAnsi="Calibri" w:cs="Calibri"/>
          <w:sz w:val="24"/>
          <w:szCs w:val="24"/>
        </w:rPr>
        <w:t>of three substantive posts to discussion boards,</w:t>
      </w:r>
      <w:r>
        <w:rPr>
          <w:rFonts w:ascii="Calibri" w:eastAsia="Calibri" w:hAnsi="Calibri" w:cs="Calibri"/>
          <w:sz w:val="24"/>
          <w:szCs w:val="24"/>
        </w:rPr>
        <w:t xml:space="preserve"> each student should consider replying to </w:t>
      </w:r>
      <w:proofErr w:type="gramStart"/>
      <w:r>
        <w:rPr>
          <w:rFonts w:ascii="Calibri" w:eastAsia="Calibri" w:hAnsi="Calibri" w:cs="Calibri"/>
          <w:sz w:val="24"/>
          <w:szCs w:val="24"/>
        </w:rPr>
        <w:t>any and all</w:t>
      </w:r>
      <w:proofErr w:type="gramEnd"/>
      <w:r>
        <w:rPr>
          <w:rFonts w:ascii="Calibri" w:eastAsia="Calibri" w:hAnsi="Calibri" w:cs="Calibri"/>
          <w:sz w:val="24"/>
          <w:szCs w:val="24"/>
        </w:rPr>
        <w:t xml:space="preserve"> questions posed to them by peers or faculty; just as you would in a live conversation. </w:t>
      </w:r>
    </w:p>
    <w:p w14:paraId="03B00B64" w14:textId="77777777" w:rsidR="00233C00" w:rsidRDefault="00233C00" w:rsidP="00233C00">
      <w:pPr>
        <w:ind w:left="520"/>
        <w:rPr>
          <w:rFonts w:ascii="Calibri" w:eastAsia="Calibri" w:hAnsi="Calibri" w:cs="Calibri"/>
          <w:sz w:val="24"/>
          <w:szCs w:val="24"/>
        </w:rPr>
      </w:pPr>
      <w:r w:rsidRPr="00D62801">
        <w:rPr>
          <w:rFonts w:ascii="Calibri" w:eastAsia="Calibri" w:hAnsi="Calibri" w:cs="Calibri"/>
          <w:sz w:val="24"/>
          <w:szCs w:val="24"/>
        </w:rPr>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D62801">
        <w:rPr>
          <w:rFonts w:ascii="Calibri" w:eastAsia="Calibri" w:hAnsi="Calibri" w:cs="Calibri"/>
          <w:sz w:val="24"/>
          <w:szCs w:val="24"/>
          <w:vertAlign w:val="superscript"/>
        </w:rPr>
        <w:t>th</w:t>
      </w:r>
      <w:r w:rsidRPr="00D62801">
        <w:rPr>
          <w:rFonts w:ascii="Calibri" w:eastAsia="Calibri" w:hAnsi="Calibri" w:cs="Calibri"/>
          <w:sz w:val="24"/>
          <w:szCs w:val="24"/>
        </w:rPr>
        <w:t xml:space="preserve"> edition formatting.</w:t>
      </w:r>
      <w:r w:rsidRPr="009049AF">
        <w:rPr>
          <w:rFonts w:asciiTheme="minorHAnsi" w:hAnsiTheme="minorHAnsi"/>
          <w:sz w:val="20"/>
          <w:szCs w:val="20"/>
        </w:rPr>
        <w:t xml:space="preserve"> </w:t>
      </w:r>
    </w:p>
    <w:p w14:paraId="250FC98A" w14:textId="6163E706" w:rsidR="00233C00" w:rsidRDefault="00233C00" w:rsidP="00331F85">
      <w:pPr>
        <w:ind w:left="520"/>
        <w:rPr>
          <w:rFonts w:ascii="Calibri" w:eastAsia="Calibri" w:hAnsi="Calibri" w:cs="Calibri"/>
          <w:i/>
          <w:sz w:val="24"/>
          <w:szCs w:val="24"/>
        </w:rPr>
      </w:pPr>
      <w:r>
        <w:rPr>
          <w:rFonts w:ascii="Calibri" w:eastAsia="Calibri" w:hAnsi="Calibri" w:cs="Calibri"/>
          <w:sz w:val="24"/>
          <w:szCs w:val="24"/>
        </w:rPr>
        <w:t>● Be sure to post on time (see posting requirements below). Late postings limit the depth of the discussions and make it difficult for peers to provide timely feedback to you.</w:t>
      </w:r>
      <w:r>
        <w:rPr>
          <w:rFonts w:ascii="Calibri" w:eastAsia="Calibri" w:hAnsi="Calibri" w:cs="Calibri"/>
          <w:i/>
          <w:sz w:val="24"/>
          <w:szCs w:val="24"/>
        </w:rPr>
        <w:t xml:space="preserve"> Late posts will have a 5-point deduction per day up to 48 hours after the due date. Posts more than 48 hours late will receive 0 credit for the assignment.</w:t>
      </w:r>
    </w:p>
    <w:p w14:paraId="69B38A1F" w14:textId="77777777" w:rsidR="00233C00" w:rsidRPr="002E11FB" w:rsidRDefault="00233C00" w:rsidP="00233C00">
      <w:pPr>
        <w:rPr>
          <w:rFonts w:ascii="Calibri" w:eastAsia="Calibri" w:hAnsi="Calibri" w:cs="Calibri"/>
          <w:sz w:val="24"/>
          <w:szCs w:val="24"/>
          <w:u w:val="single"/>
        </w:rPr>
      </w:pPr>
      <w:r w:rsidRPr="002E11FB">
        <w:rPr>
          <w:rFonts w:ascii="Calibri" w:eastAsia="Calibri" w:hAnsi="Calibri" w:cs="Calibri"/>
          <w:sz w:val="24"/>
          <w:szCs w:val="24"/>
          <w:u w:val="single"/>
        </w:rPr>
        <w:t>DB Posting Requirements:</w:t>
      </w:r>
    </w:p>
    <w:p w14:paraId="27C6C30C"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Initial Thread Post is due by 11:59 pm on TUES of the week. This post must be a minimum of 250 words unless otherwise specified.</w:t>
      </w:r>
    </w:p>
    <w:p w14:paraId="0F355989"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Response Post #1 is due by 11:59 pm on THURS of the week. This post can incorporate responses to any initial thread post from one of your peers or in reply to a question or </w:t>
      </w:r>
      <w:r>
        <w:rPr>
          <w:rFonts w:ascii="Calibri" w:eastAsia="Calibri" w:hAnsi="Calibri" w:cs="Calibri"/>
          <w:sz w:val="24"/>
          <w:szCs w:val="24"/>
        </w:rPr>
        <w:lastRenderedPageBreak/>
        <w:t xml:space="preserve">comment from one of your peers or course faculty who commented on your initial thread post. </w:t>
      </w:r>
    </w:p>
    <w:p w14:paraId="3ED1C7ED" w14:textId="5FBE1949" w:rsidR="00095BCE" w:rsidRDefault="00233C00" w:rsidP="00331F85">
      <w:pPr>
        <w:ind w:left="520"/>
        <w:rPr>
          <w:rFonts w:ascii="Calibri" w:eastAsia="Calibri" w:hAnsi="Calibri" w:cs="Calibri"/>
          <w:sz w:val="24"/>
          <w:szCs w:val="24"/>
        </w:rPr>
      </w:pPr>
      <w:r>
        <w:rPr>
          <w:rFonts w:ascii="Calibri" w:eastAsia="Calibri" w:hAnsi="Calibri" w:cs="Calibri"/>
          <w:sz w:val="24"/>
          <w:szCs w:val="24"/>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7C15D277" w14:textId="4C050E25" w:rsidR="004F3421" w:rsidRPr="004F3421" w:rsidRDefault="00AD7503" w:rsidP="004F3421">
      <w:pPr>
        <w:pStyle w:val="SyllabusBlueHeading2"/>
        <w:rPr>
          <w:rFonts w:eastAsia="Calibri"/>
        </w:rPr>
      </w:pPr>
      <w:r>
        <w:rPr>
          <w:rFonts w:eastAsia="Calibri"/>
        </w:rPr>
        <w:t>Assignments</w:t>
      </w:r>
      <w:r w:rsidR="00D25A58">
        <w:rPr>
          <w:rFonts w:eastAsia="Calibri"/>
        </w:rPr>
        <w:t xml:space="preserve"> (continued)</w:t>
      </w:r>
    </w:p>
    <w:tbl>
      <w:tblPr>
        <w:tblStyle w:val="TableGrid"/>
        <w:tblW w:w="0" w:type="auto"/>
        <w:tblLook w:val="04A0" w:firstRow="1" w:lastRow="0" w:firstColumn="1" w:lastColumn="0" w:noHBand="0" w:noVBand="1"/>
      </w:tblPr>
      <w:tblGrid>
        <w:gridCol w:w="9350"/>
      </w:tblGrid>
      <w:tr w:rsidR="004F3421" w:rsidRPr="00B24265" w14:paraId="40F80D0A" w14:textId="77777777" w:rsidTr="00536FE3">
        <w:tc>
          <w:tcPr>
            <w:tcW w:w="10790" w:type="dxa"/>
          </w:tcPr>
          <w:p w14:paraId="6C382533"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b/>
                <w:bCs/>
              </w:rPr>
              <w:t>Collaboration with Instructor and Project Site Liaison</w:t>
            </w:r>
            <w:r w:rsidRPr="00B24265">
              <w:rPr>
                <w:rFonts w:asciiTheme="minorHAnsi" w:hAnsiTheme="minorHAnsi" w:cstheme="minorHAnsi"/>
                <w:b/>
                <w:bCs/>
              </w:rPr>
              <w:br/>
            </w:r>
            <w:r w:rsidRPr="00B24265">
              <w:rPr>
                <w:rFonts w:asciiTheme="minorHAnsi" w:hAnsiTheme="minorHAnsi" w:cstheme="minorHAnsi"/>
              </w:rPr>
              <w:t>Students will communicate with their instructor at a minimum once/week to discuss to discuss progress on the synthesis of their DNP Scholarly Project and the writing of a final DNP Scholarly Project Paper and Poster. This can occur via email, Zoom, or in person by appointment. At the beginning of the semester each student should collaborate with their instructor to set up a regular schedule of meeting days/times. In addition, students will collaborate with their project site liaison as needed.</w:t>
            </w:r>
          </w:p>
        </w:tc>
      </w:tr>
      <w:tr w:rsidR="004F3421" w:rsidRPr="00B24265" w14:paraId="66489040" w14:textId="77777777" w:rsidTr="00536FE3">
        <w:tc>
          <w:tcPr>
            <w:tcW w:w="10790" w:type="dxa"/>
          </w:tcPr>
          <w:p w14:paraId="071907B0" w14:textId="77777777" w:rsidR="004F3421" w:rsidRPr="00B24265" w:rsidRDefault="004F3421" w:rsidP="00536FE3">
            <w:pPr>
              <w:pStyle w:val="BodyText"/>
              <w:rPr>
                <w:rFonts w:asciiTheme="minorHAnsi" w:hAnsiTheme="minorHAnsi" w:cstheme="minorHAnsi"/>
              </w:rPr>
            </w:pPr>
            <w:bookmarkStart w:id="6" w:name="_Hlk92345509"/>
            <w:r w:rsidRPr="00B24265">
              <w:rPr>
                <w:rFonts w:asciiTheme="minorHAnsi" w:hAnsiTheme="minorHAnsi" w:cstheme="minorHAnsi"/>
                <w:b/>
                <w:bCs/>
              </w:rPr>
              <w:t xml:space="preserve">Final Draft of DNP Scholarly Project Paper Section V </w:t>
            </w:r>
            <w:r w:rsidRPr="00B24265">
              <w:rPr>
                <w:rFonts w:asciiTheme="minorHAnsi" w:hAnsiTheme="minorHAnsi" w:cstheme="minorHAnsi"/>
                <w:b/>
                <w:bCs/>
              </w:rPr>
              <w:br/>
            </w:r>
            <w:r w:rsidRPr="00B24265">
              <w:rPr>
                <w:rFonts w:asciiTheme="minorHAnsi" w:hAnsiTheme="minorHAnsi" w:cstheme="minorHAnsi"/>
              </w:rPr>
              <w:t>Students will complete Section V of their DNP project proposal paper using the writing guidelines supplied on the Canvas course site.</w:t>
            </w:r>
          </w:p>
        </w:tc>
      </w:tr>
      <w:tr w:rsidR="004F3421" w:rsidRPr="00B24265" w14:paraId="1AE702C5" w14:textId="77777777" w:rsidTr="00536FE3">
        <w:tc>
          <w:tcPr>
            <w:tcW w:w="10790" w:type="dxa"/>
          </w:tcPr>
          <w:p w14:paraId="08D2D2A0" w14:textId="77777777" w:rsidR="004F3421" w:rsidRPr="00B24265" w:rsidRDefault="004F3421" w:rsidP="00536FE3">
            <w:pPr>
              <w:pStyle w:val="BodyText"/>
              <w:rPr>
                <w:rFonts w:asciiTheme="minorHAnsi" w:hAnsiTheme="minorHAnsi" w:cstheme="minorHAnsi"/>
                <w:b/>
                <w:bCs/>
              </w:rPr>
            </w:pPr>
            <w:r w:rsidRPr="00B24265">
              <w:rPr>
                <w:rFonts w:asciiTheme="minorHAnsi" w:hAnsiTheme="minorHAnsi" w:cstheme="minorHAnsi"/>
                <w:b/>
                <w:bCs/>
              </w:rPr>
              <w:t xml:space="preserve">DNP Final Scholarly Project Paper </w:t>
            </w:r>
            <w:r w:rsidRPr="00B24265">
              <w:rPr>
                <w:rFonts w:asciiTheme="minorHAnsi" w:hAnsiTheme="minorHAnsi" w:cstheme="minorHAnsi"/>
                <w:b/>
                <w:bCs/>
              </w:rPr>
              <w:br/>
            </w:r>
            <w:r w:rsidRPr="00B24265">
              <w:rPr>
                <w:rFonts w:asciiTheme="minorHAnsi" w:hAnsiTheme="minorHAnsi" w:cstheme="minorHAnsi"/>
              </w:rPr>
              <w:t>Students will format Sections I-V along with an abstract, table of contents, and appendices into a final DNP scholarly project paper using the guidelines contained on the DNP Project Paper rubric.  This paper must meet all rubric criteria to pass the course and to proceed to the final presentation of the DNP Project. Rubrics are available on the Canvas course site.</w:t>
            </w:r>
          </w:p>
        </w:tc>
      </w:tr>
      <w:tr w:rsidR="004F3421" w:rsidRPr="00B24265" w14:paraId="66DB487F" w14:textId="77777777" w:rsidTr="00536FE3">
        <w:tc>
          <w:tcPr>
            <w:tcW w:w="10790" w:type="dxa"/>
          </w:tcPr>
          <w:p w14:paraId="2B61ED59" w14:textId="77777777" w:rsidR="004F3421" w:rsidRPr="00B24265" w:rsidRDefault="004F3421" w:rsidP="00536FE3">
            <w:pPr>
              <w:pStyle w:val="BodyText"/>
              <w:rPr>
                <w:rFonts w:asciiTheme="minorHAnsi" w:hAnsiTheme="minorHAnsi" w:cstheme="minorHAnsi"/>
                <w:b/>
                <w:bCs/>
              </w:rPr>
            </w:pPr>
            <w:r w:rsidRPr="00B24265">
              <w:rPr>
                <w:rFonts w:asciiTheme="minorHAnsi" w:hAnsiTheme="minorHAnsi" w:cstheme="minorHAnsi"/>
                <w:b/>
                <w:bCs/>
              </w:rPr>
              <w:t>DNP Scholarly Project Presentation</w:t>
            </w:r>
            <w:r w:rsidRPr="00B24265">
              <w:rPr>
                <w:rFonts w:asciiTheme="minorHAnsi" w:hAnsiTheme="minorHAnsi" w:cstheme="minorHAnsi"/>
                <w:b/>
                <w:bCs/>
              </w:rPr>
              <w:br/>
            </w:r>
            <w:r w:rsidRPr="00B24265">
              <w:rPr>
                <w:rFonts w:asciiTheme="minorHAnsi" w:hAnsiTheme="minorHAnsi" w:cstheme="minorHAnsi"/>
              </w:rPr>
              <w:t>Students will present their project plan to their DNP Scholarly Project Team and an assigned peer for approval. This will be in the form of a professional slide presentation and can be conducted either in person or via Zoom.  The project proposal will be evaluated by the DNP Scholarly Project Team using the DNP Project Proposal/Paper rubric. This presentation must meet all rubric criteria to pass the course and to proceed to IRB application submission. Rubrics are available on the Canvas course site.</w:t>
            </w:r>
          </w:p>
        </w:tc>
      </w:tr>
      <w:tr w:rsidR="004F3421" w:rsidRPr="00B24265" w14:paraId="1060C368" w14:textId="77777777" w:rsidTr="00536FE3">
        <w:tc>
          <w:tcPr>
            <w:tcW w:w="10790" w:type="dxa"/>
          </w:tcPr>
          <w:p w14:paraId="05790FD3" w14:textId="77777777" w:rsidR="004F3421" w:rsidRPr="00B24265" w:rsidRDefault="004F3421" w:rsidP="00536FE3">
            <w:pPr>
              <w:pStyle w:val="BodyText"/>
              <w:rPr>
                <w:rFonts w:asciiTheme="minorHAnsi" w:hAnsiTheme="minorHAnsi" w:cstheme="minorHAnsi"/>
                <w:b/>
                <w:bCs/>
              </w:rPr>
            </w:pPr>
            <w:r w:rsidRPr="00B24265">
              <w:rPr>
                <w:rFonts w:asciiTheme="minorHAnsi" w:hAnsiTheme="minorHAnsi" w:cstheme="minorHAnsi"/>
                <w:b/>
                <w:bCs/>
              </w:rPr>
              <w:t>DNP Practicum Log</w:t>
            </w:r>
            <w:r w:rsidRPr="00B24265">
              <w:rPr>
                <w:rFonts w:asciiTheme="minorHAnsi" w:hAnsiTheme="minorHAnsi" w:cstheme="minorHAnsi"/>
                <w:b/>
                <w:bCs/>
              </w:rPr>
              <w:br/>
            </w:r>
            <w:r w:rsidRPr="00B24265">
              <w:rPr>
                <w:rFonts w:asciiTheme="minorHAnsi" w:hAnsiTheme="minorHAnsi" w:cstheme="minorHAnsi"/>
              </w:rPr>
              <w:t>Students will maintain a record of the project hours completed during the synthesis of the DNP project and analysis of project outcomes.  This will be correlated to the competencies of the DNP Essentials. Hours are to be submitted weekly to the Project Concert web platform.</w:t>
            </w:r>
          </w:p>
        </w:tc>
      </w:tr>
      <w:bookmarkEnd w:id="6"/>
    </w:tbl>
    <w:p w14:paraId="6132FCB7" w14:textId="77777777" w:rsidR="004F3421" w:rsidRDefault="004F3421" w:rsidP="00AD7503">
      <w:pPr>
        <w:pStyle w:val="SyllabusBlueHeading2"/>
        <w:rPr>
          <w:rFonts w:eastAsia="Calibri"/>
        </w:rPr>
      </w:pPr>
    </w:p>
    <w:p w14:paraId="70015C89" w14:textId="076817A6" w:rsidR="005C3BF0" w:rsidRPr="00F676A9" w:rsidRDefault="00C67C06" w:rsidP="00F676A9">
      <w:pPr>
        <w:pStyle w:val="SyllabusBlueHeading1"/>
      </w:pPr>
      <w:r>
        <w:t>Course Policies</w:t>
      </w:r>
    </w:p>
    <w:p w14:paraId="2B9138E5" w14:textId="77777777" w:rsidR="00F155F4" w:rsidRDefault="00F155F4" w:rsidP="00513B18">
      <w:pPr>
        <w:pStyle w:val="SyllabusBlueHeading2"/>
      </w:pPr>
      <w:r>
        <w:t>Attendance and Participation</w:t>
      </w:r>
    </w:p>
    <w:p w14:paraId="7D40697A" w14:textId="77777777" w:rsidR="00F155F4" w:rsidRPr="00E9256B" w:rsidRDefault="00F155F4" w:rsidP="00513B18">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Pr>
          <w:rFonts w:ascii="Calibri" w:eastAsia="Calibri" w:hAnsi="Calibri" w:cs="Calibri"/>
          <w:color w:val="auto"/>
        </w:rPr>
        <w:t>.</w:t>
      </w:r>
      <w:r>
        <w:rPr>
          <w:rFonts w:ascii="Calibri" w:eastAsia="Calibri" w:hAnsi="Calibri" w:cs="Calibri"/>
          <w:color w:val="auto"/>
        </w:rPr>
        <w:br/>
      </w:r>
    </w:p>
    <w:p w14:paraId="2B1B67AE" w14:textId="77777777" w:rsidR="00F155F4" w:rsidRPr="00C376F8" w:rsidRDefault="00F155F4" w:rsidP="00513B18">
      <w:pPr>
        <w:rPr>
          <w:rFonts w:asciiTheme="minorHAnsi" w:hAnsiTheme="minorHAnsi" w:cstheme="minorHAnsi"/>
          <w:strike/>
          <w:sz w:val="24"/>
          <w:szCs w:val="24"/>
          <w:lang w:val="en-US"/>
        </w:rPr>
      </w:pPr>
      <w:r w:rsidRPr="00C376F8">
        <w:rPr>
          <w:rFonts w:asciiTheme="minorHAnsi" w:hAnsiTheme="minorHAnsi" w:cstheme="minorHAnsi"/>
          <w:sz w:val="24"/>
          <w:szCs w:val="24"/>
          <w:lang w:val="en-US"/>
        </w:rPr>
        <w:t xml:space="preserve">Students should notify their instructors when illness or other extenuating circumstances prevent them from participating in class and </w:t>
      </w:r>
      <w:proofErr w:type="gramStart"/>
      <w:r w:rsidRPr="00C376F8">
        <w:rPr>
          <w:rFonts w:asciiTheme="minorHAnsi" w:hAnsiTheme="minorHAnsi" w:cstheme="minorHAnsi"/>
          <w:sz w:val="24"/>
          <w:szCs w:val="24"/>
          <w:lang w:val="en-US"/>
        </w:rPr>
        <w:t>make arrangements</w:t>
      </w:r>
      <w:proofErr w:type="gramEnd"/>
      <w:r w:rsidRPr="00C376F8">
        <w:rPr>
          <w:rFonts w:asciiTheme="minorHAnsi" w:hAnsiTheme="minorHAnsi" w:cstheme="minorHAnsi"/>
          <w:sz w:val="24"/>
          <w:szCs w:val="24"/>
          <w:lang w:val="en-US"/>
        </w:rPr>
        <w:t xml:space="preserve"> to complete missed assignments. It is the instructor’s prerogative to modify deadlines of course requirements accordingly.</w:t>
      </w:r>
    </w:p>
    <w:p w14:paraId="55654983" w14:textId="77777777" w:rsidR="00F155F4" w:rsidRPr="00724B96" w:rsidRDefault="00F155F4" w:rsidP="00513B18">
      <w:pPr>
        <w:rPr>
          <w:lang w:val="en-US"/>
        </w:rPr>
      </w:pPr>
      <w:r w:rsidRPr="00724B96">
        <w:rPr>
          <w:lang w:val="en-US"/>
        </w:rPr>
        <w:t xml:space="preserve"> </w:t>
      </w:r>
    </w:p>
    <w:p w14:paraId="29C2157C" w14:textId="77777777" w:rsidR="00F155F4" w:rsidRDefault="00F155F4" w:rsidP="00513B18">
      <w:pPr>
        <w:rPr>
          <w:rFonts w:asciiTheme="minorHAnsi" w:hAnsiTheme="minorHAnsi" w:cstheme="minorHAnsi"/>
          <w:sz w:val="24"/>
          <w:szCs w:val="24"/>
          <w:lang w:val="en-US"/>
        </w:rPr>
      </w:pPr>
      <w:r w:rsidRPr="00C376F8">
        <w:rPr>
          <w:rFonts w:asciiTheme="minorHAnsi" w:hAnsiTheme="minorHAnsi" w:cstheme="minorHAnsi"/>
          <w:sz w:val="24"/>
          <w:szCs w:val="24"/>
          <w:lang w:val="en-US"/>
        </w:rPr>
        <w:t>Federal regulations require continued attendance for continuing payment of financial aid. When illness or personal reasons necessitate continued absence, the student should com</w:t>
      </w:r>
    </w:p>
    <w:p w14:paraId="15BF094C" w14:textId="77777777" w:rsidR="00F155F4" w:rsidRPr="00C376F8" w:rsidRDefault="00F155F4" w:rsidP="00513B18">
      <w:pPr>
        <w:rPr>
          <w:rFonts w:asciiTheme="minorHAnsi" w:hAnsiTheme="minorHAnsi" w:cstheme="minorHAnsi"/>
          <w:sz w:val="24"/>
          <w:szCs w:val="24"/>
          <w:lang w:val="en-US"/>
        </w:rPr>
      </w:pPr>
      <w:proofErr w:type="spellStart"/>
      <w:r w:rsidRPr="00C376F8">
        <w:rPr>
          <w:rFonts w:asciiTheme="minorHAnsi" w:hAnsiTheme="minorHAnsi" w:cstheme="minorHAnsi"/>
          <w:sz w:val="24"/>
          <w:szCs w:val="24"/>
          <w:lang w:val="en-US"/>
        </w:rPr>
        <w:t>municate</w:t>
      </w:r>
      <w:proofErr w:type="spellEnd"/>
      <w:r w:rsidRPr="00C376F8">
        <w:rPr>
          <w:rFonts w:asciiTheme="minorHAnsi" w:hAnsiTheme="minorHAnsi" w:cstheme="minorHAnsi"/>
          <w:sz w:val="24"/>
          <w:szCs w:val="24"/>
          <w:lang w:val="en-US"/>
        </w:rPr>
        <w:t xml:space="preserve"> first with the instructor to review the options. Anyone who stops attending a course without official withdrawal may receive a failing grade or be withdrawn by the instructor at the instructor’s discretion.</w:t>
      </w:r>
    </w:p>
    <w:p w14:paraId="5CD45484" w14:textId="77777777" w:rsidR="00F155F4" w:rsidRPr="00724B96" w:rsidRDefault="00F155F4" w:rsidP="00513B18">
      <w:pPr>
        <w:rPr>
          <w:lang w:val="en-US"/>
        </w:rPr>
      </w:pPr>
    </w:p>
    <w:p w14:paraId="58BB36BA" w14:textId="77777777" w:rsidR="00F155F4" w:rsidRPr="00724B96" w:rsidRDefault="00F155F4" w:rsidP="00513B18">
      <w:pPr>
        <w:pStyle w:val="SyllabusBlueHeading2"/>
        <w:rPr>
          <w:rFonts w:eastAsia="Calibri"/>
          <w:i/>
        </w:rPr>
      </w:pPr>
      <w:r w:rsidRPr="00724B96">
        <w:rPr>
          <w:rFonts w:eastAsia="Calibri"/>
        </w:rPr>
        <w:t>Academic Conduct Policy</w:t>
      </w:r>
    </w:p>
    <w:p w14:paraId="212F5131" w14:textId="77777777" w:rsidR="00F155F4" w:rsidRPr="00724B96" w:rsidRDefault="00F155F4" w:rsidP="00513B18">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Any community must have a set of rules and standards of conduct by which it operates. At Chaminade, these standards are outlined </w:t>
      </w:r>
      <w:proofErr w:type="gramStart"/>
      <w:r w:rsidRPr="00724B96">
        <w:rPr>
          <w:rFonts w:ascii="Calibri" w:eastAsia="Calibri" w:hAnsi="Calibri" w:cs="Calibri"/>
          <w:color w:val="000000"/>
          <w:sz w:val="24"/>
          <w:szCs w:val="24"/>
        </w:rPr>
        <w:t>so as to</w:t>
      </w:r>
      <w:proofErr w:type="gramEnd"/>
      <w:r w:rsidRPr="00724B96">
        <w:rPr>
          <w:rFonts w:ascii="Calibri" w:eastAsia="Calibri" w:hAnsi="Calibri" w:cs="Calibri"/>
          <w:color w:val="000000"/>
          <w:sz w:val="24"/>
          <w:szCs w:val="24"/>
        </w:rPr>
        <w:t xml:space="preserve">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2F4A938D" w14:textId="77777777" w:rsidR="00F155F4" w:rsidRPr="00724B96" w:rsidRDefault="00F155F4" w:rsidP="00513B18">
      <w:pPr>
        <w:pBdr>
          <w:top w:val="nil"/>
          <w:left w:val="nil"/>
          <w:bottom w:val="nil"/>
          <w:right w:val="nil"/>
          <w:between w:val="nil"/>
        </w:pBdr>
        <w:rPr>
          <w:rFonts w:ascii="Calibri" w:eastAsia="Calibri" w:hAnsi="Calibri" w:cs="Calibri"/>
          <w:color w:val="000000"/>
          <w:sz w:val="24"/>
          <w:szCs w:val="24"/>
        </w:rPr>
      </w:pPr>
    </w:p>
    <w:p w14:paraId="5B0B5E64" w14:textId="77777777" w:rsidR="00F155F4" w:rsidRPr="00724B96" w:rsidRDefault="00F155F4" w:rsidP="00513B18">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w:t>
      </w:r>
      <w:r w:rsidRPr="00724B96">
        <w:rPr>
          <w:rFonts w:ascii="Calibri" w:eastAsia="Calibri" w:hAnsi="Calibri" w:cs="Calibri"/>
          <w:color w:val="000000"/>
          <w:sz w:val="24"/>
          <w:szCs w:val="24"/>
        </w:rPr>
        <w:lastRenderedPageBreak/>
        <w:t>and DNP Student Handbook for more details. A copy of the Student Handbook is available on the Chaminade website.</w:t>
      </w:r>
    </w:p>
    <w:p w14:paraId="5E30F7D2" w14:textId="77777777" w:rsidR="00F155F4" w:rsidRPr="00724B96" w:rsidRDefault="00F155F4" w:rsidP="00513B18">
      <w:pPr>
        <w:pBdr>
          <w:top w:val="nil"/>
          <w:left w:val="nil"/>
          <w:bottom w:val="nil"/>
          <w:right w:val="nil"/>
          <w:between w:val="nil"/>
        </w:pBdr>
        <w:rPr>
          <w:rFonts w:ascii="Calibri" w:eastAsia="Calibri" w:hAnsi="Calibri" w:cs="Calibri"/>
          <w:color w:val="000000"/>
          <w:sz w:val="24"/>
          <w:szCs w:val="24"/>
        </w:rPr>
      </w:pPr>
    </w:p>
    <w:p w14:paraId="17A016CC" w14:textId="77777777" w:rsidR="00F155F4" w:rsidRPr="00724B96" w:rsidRDefault="00F155F4" w:rsidP="00513B18">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Unless otherwise instructed, all course submissions should follow the formatting of the </w:t>
      </w:r>
      <w:r w:rsidRPr="00724B96">
        <w:rPr>
          <w:rFonts w:ascii="Calibri" w:eastAsia="Calibri" w:hAnsi="Calibri" w:cs="Calibri"/>
          <w:i/>
          <w:color w:val="000000"/>
          <w:sz w:val="24"/>
          <w:szCs w:val="24"/>
        </w:rPr>
        <w:t>Publication Manual of the American Psychological Association, 7</w:t>
      </w:r>
      <w:r w:rsidRPr="00724B96">
        <w:rPr>
          <w:rFonts w:ascii="Calibri" w:eastAsia="Calibri" w:hAnsi="Calibri" w:cs="Calibri"/>
          <w:i/>
          <w:color w:val="000000"/>
          <w:sz w:val="24"/>
          <w:szCs w:val="24"/>
          <w:vertAlign w:val="superscript"/>
        </w:rPr>
        <w:t xml:space="preserve">th   </w:t>
      </w:r>
      <w:r w:rsidRPr="00724B96">
        <w:rPr>
          <w:rFonts w:ascii="Calibri" w:eastAsia="Calibri" w:hAnsi="Calibri" w:cs="Calibri"/>
          <w:i/>
          <w:color w:val="000000"/>
          <w:sz w:val="24"/>
          <w:szCs w:val="24"/>
        </w:rPr>
        <w:t xml:space="preserve">Edition </w:t>
      </w:r>
      <w:r w:rsidRPr="00724B96">
        <w:rPr>
          <w:rFonts w:ascii="Calibri" w:eastAsia="Calibri" w:hAnsi="Calibri" w:cs="Calibri"/>
          <w:color w:val="000000"/>
          <w:sz w:val="24"/>
          <w:szCs w:val="24"/>
        </w:rPr>
        <w:t xml:space="preserve">format. The faculty of the School of Nursing and Health Professions at Chaminade University of Honolulu </w:t>
      </w:r>
      <w:proofErr w:type="gramStart"/>
      <w:r w:rsidRPr="00724B96">
        <w:rPr>
          <w:rFonts w:ascii="Calibri" w:eastAsia="Calibri" w:hAnsi="Calibri" w:cs="Calibri"/>
          <w:color w:val="000000"/>
          <w:sz w:val="24"/>
          <w:szCs w:val="24"/>
        </w:rPr>
        <w:t>is dedicated to providing</w:t>
      </w:r>
      <w:proofErr w:type="gramEnd"/>
      <w:r w:rsidRPr="00724B96">
        <w:rPr>
          <w:rFonts w:ascii="Calibri" w:eastAsia="Calibri" w:hAnsi="Calibri" w:cs="Calibri"/>
          <w:color w:val="000000"/>
          <w:sz w:val="24"/>
          <w:szCs w:val="24"/>
        </w:rPr>
        <w:t xml:space="preserve">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3974BF9" w14:textId="77777777" w:rsidR="00F155F4" w:rsidRPr="00724B96" w:rsidRDefault="00F155F4" w:rsidP="00513B18">
      <w:pPr>
        <w:pBdr>
          <w:top w:val="nil"/>
          <w:left w:val="nil"/>
          <w:bottom w:val="nil"/>
          <w:right w:val="nil"/>
          <w:between w:val="nil"/>
        </w:pBdr>
        <w:rPr>
          <w:rFonts w:ascii="Calibri" w:eastAsia="Calibri" w:hAnsi="Calibri" w:cs="Calibri"/>
          <w:sz w:val="24"/>
          <w:szCs w:val="24"/>
        </w:rPr>
      </w:pPr>
    </w:p>
    <w:p w14:paraId="0E4A94AF" w14:textId="77777777" w:rsidR="00F155F4" w:rsidRPr="00724B96" w:rsidRDefault="00F155F4" w:rsidP="00513B18">
      <w:pPr>
        <w:pStyle w:val="SyllabusBlueHeading2"/>
        <w:rPr>
          <w:rFonts w:eastAsia="Calibri"/>
        </w:rPr>
      </w:pPr>
      <w:r w:rsidRPr="00724B96">
        <w:rPr>
          <w:rFonts w:eastAsia="Calibri"/>
        </w:rPr>
        <w:t>Student Conduct Policy</w:t>
      </w:r>
    </w:p>
    <w:p w14:paraId="5E36AF66" w14:textId="77777777" w:rsidR="00F155F4" w:rsidRPr="00724B96" w:rsidRDefault="00F155F4" w:rsidP="00513B18">
      <w:pPr>
        <w:rPr>
          <w:rFonts w:ascii="Calibri" w:eastAsia="Calibri" w:hAnsi="Calibri" w:cs="Calibri"/>
          <w:sz w:val="24"/>
          <w:szCs w:val="24"/>
        </w:rPr>
      </w:pPr>
      <w:r w:rsidRPr="00724B96">
        <w:rPr>
          <w:rFonts w:ascii="Calibri" w:eastAsia="Calibri" w:hAnsi="Calibri" w:cs="Calibri"/>
          <w:sz w:val="24"/>
          <w:szCs w:val="24"/>
        </w:rPr>
        <w:t xml:space="preserve">Campus life is a unique situation requiring the full cooperation of </w:t>
      </w:r>
      <w:proofErr w:type="gramStart"/>
      <w:r w:rsidRPr="00724B96">
        <w:rPr>
          <w:rFonts w:ascii="Calibri" w:eastAsia="Calibri" w:hAnsi="Calibri" w:cs="Calibri"/>
          <w:sz w:val="24"/>
          <w:szCs w:val="24"/>
        </w:rPr>
        <w:t>each individual</w:t>
      </w:r>
      <w:proofErr w:type="gramEnd"/>
      <w:r w:rsidRPr="00724B96">
        <w:rPr>
          <w:rFonts w:ascii="Calibri" w:eastAsia="Calibri" w:hAnsi="Calibri" w:cs="Calibri"/>
          <w:sz w:val="24"/>
          <w:szCs w:val="24"/>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rsidRPr="00724B96">
        <w:rPr>
          <w:rFonts w:ascii="Calibri" w:eastAsia="Calibri" w:hAnsi="Calibri" w:cs="Calibri"/>
          <w:sz w:val="24"/>
          <w:szCs w:val="24"/>
        </w:rPr>
        <w:t>so as to</w:t>
      </w:r>
      <w:proofErr w:type="gramEnd"/>
      <w:r w:rsidRPr="00724B96">
        <w:rPr>
          <w:rFonts w:ascii="Calibri" w:eastAsia="Calibri" w:hAnsi="Calibri" w:cs="Calibri"/>
          <w:sz w:val="24"/>
          <w:szCs w:val="24"/>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2F3D43D" w14:textId="77777777" w:rsidR="00F155F4" w:rsidRPr="00724B96" w:rsidRDefault="00F155F4" w:rsidP="00513B18">
      <w:pPr>
        <w:rPr>
          <w:rFonts w:ascii="Calibri" w:eastAsia="Calibri" w:hAnsi="Calibri" w:cs="Calibri"/>
          <w:sz w:val="24"/>
          <w:szCs w:val="24"/>
        </w:rPr>
      </w:pPr>
      <w:r w:rsidRPr="00724B96">
        <w:rPr>
          <w:rFonts w:ascii="Calibri" w:eastAsia="Calibri" w:hAnsi="Calibri" w:cs="Calibri"/>
          <w:sz w:val="24"/>
          <w:szCs w:val="24"/>
        </w:rPr>
        <w:t xml:space="preserve"> </w:t>
      </w:r>
    </w:p>
    <w:p w14:paraId="0F220F7D" w14:textId="77777777" w:rsidR="00F155F4" w:rsidRPr="00037E01" w:rsidRDefault="00F155F4" w:rsidP="00513B18">
      <w:pPr>
        <w:rPr>
          <w:rFonts w:ascii="Calibri" w:eastAsia="Calibri" w:hAnsi="Calibri" w:cs="Calibri"/>
          <w:sz w:val="24"/>
          <w:szCs w:val="24"/>
          <w:highlight w:val="yellow"/>
        </w:rPr>
      </w:pPr>
      <w:r w:rsidRPr="00724B96">
        <w:rPr>
          <w:rFonts w:ascii="Calibri" w:eastAsia="Calibri" w:hAnsi="Calibri"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8">
        <w:r w:rsidRPr="00724B96">
          <w:rPr>
            <w:rFonts w:ascii="Calibri" w:eastAsia="Calibri" w:hAnsi="Calibri" w:cs="Calibri"/>
            <w:sz w:val="24"/>
            <w:szCs w:val="24"/>
          </w:rPr>
          <w:t xml:space="preserve"> </w:t>
        </w:r>
      </w:hyperlink>
      <w:hyperlink r:id="rId19">
        <w:r w:rsidRPr="004D121D">
          <w:rPr>
            <w:rFonts w:ascii="Calibri" w:eastAsia="Calibri" w:hAnsi="Calibri" w:cs="Calibri"/>
            <w:sz w:val="24"/>
            <w:szCs w:val="24"/>
          </w:rPr>
          <w:t>please refer to the Chaminade Catalogue</w:t>
        </w:r>
      </w:hyperlink>
      <w:r w:rsidRPr="004D121D">
        <w:rPr>
          <w:rFonts w:ascii="Calibri" w:eastAsia="Calibri" w:hAnsi="Calibri" w:cs="Calibri"/>
          <w:sz w:val="24"/>
          <w:szCs w:val="24"/>
        </w:rPr>
        <w:t>.</w:t>
      </w:r>
    </w:p>
    <w:p w14:paraId="28B8F478" w14:textId="77777777" w:rsidR="00F155F4" w:rsidRDefault="00F155F4" w:rsidP="00513B18">
      <w:pPr>
        <w:rPr>
          <w:rFonts w:asciiTheme="minorHAnsi" w:hAnsiTheme="minorHAnsi" w:cstheme="minorHAnsi"/>
          <w:sz w:val="24"/>
          <w:szCs w:val="24"/>
        </w:rPr>
      </w:pPr>
    </w:p>
    <w:p w14:paraId="5A877310" w14:textId="77777777" w:rsidR="00F155F4" w:rsidRDefault="00F155F4" w:rsidP="00513B18">
      <w:pPr>
        <w:pStyle w:val="SyllabusBlueHeading2"/>
      </w:pPr>
      <w:r>
        <w:t>Late Work</w:t>
      </w:r>
    </w:p>
    <w:p w14:paraId="195613FE" w14:textId="77777777" w:rsidR="00F155F4" w:rsidRDefault="00F155F4" w:rsidP="00513B18">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1649AF53" w14:textId="77777777" w:rsidR="00F155F4" w:rsidRDefault="00F155F4" w:rsidP="00513B18">
      <w:pPr>
        <w:pBdr>
          <w:top w:val="nil"/>
          <w:left w:val="nil"/>
          <w:bottom w:val="nil"/>
          <w:right w:val="nil"/>
          <w:between w:val="nil"/>
        </w:pBdr>
        <w:rPr>
          <w:rFonts w:ascii="Calibri" w:eastAsia="Calibri" w:hAnsi="Calibri" w:cs="Calibri"/>
          <w:color w:val="000000"/>
          <w:sz w:val="24"/>
          <w:szCs w:val="24"/>
        </w:rPr>
      </w:pPr>
    </w:p>
    <w:p w14:paraId="23D7B189" w14:textId="77777777" w:rsidR="00F155F4" w:rsidRDefault="00F155F4" w:rsidP="00513B18">
      <w:pPr>
        <w:pStyle w:val="SyllabusBlueHeading2"/>
      </w:pPr>
      <w:r>
        <w:t>Writing Policy</w:t>
      </w:r>
    </w:p>
    <w:p w14:paraId="24C298F5" w14:textId="77777777" w:rsidR="00F155F4" w:rsidRDefault="00F155F4" w:rsidP="00513B18">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gramStart"/>
      <w:r>
        <w:rPr>
          <w:rFonts w:ascii="Calibri" w:eastAsia="Calibri" w:hAnsi="Calibri" w:cs="Calibri"/>
          <w:color w:val="000000"/>
          <w:sz w:val="24"/>
          <w:szCs w:val="24"/>
        </w:rPr>
        <w:t>).</w:t>
      </w:r>
      <w:proofErr w:type="spellStart"/>
      <w:r>
        <w:rPr>
          <w:rFonts w:ascii="Calibri" w:eastAsia="Calibri" w:hAnsi="Calibri" w:cs="Calibri"/>
          <w:color w:val="000000"/>
          <w:sz w:val="24"/>
          <w:szCs w:val="24"/>
        </w:rPr>
        <w:t>assignmentname</w:t>
      </w:r>
      <w:proofErr w:type="spellEnd"/>
      <w:proofErr w:type="gramEnd"/>
    </w:p>
    <w:p w14:paraId="5872ADB8" w14:textId="77777777" w:rsidR="00F155F4" w:rsidRDefault="00F155F4" w:rsidP="00513B18">
      <w:pPr>
        <w:pStyle w:val="SyllabusBlueHeading2"/>
      </w:pPr>
    </w:p>
    <w:p w14:paraId="427F46F5" w14:textId="77777777" w:rsidR="00F155F4" w:rsidRDefault="00F155F4" w:rsidP="00513B18">
      <w:pPr>
        <w:pStyle w:val="SyllabusBlueHeading2"/>
      </w:pPr>
      <w:r>
        <w:t>Guidance for Generative Artificial Intelligence (AI)</w:t>
      </w:r>
    </w:p>
    <w:p w14:paraId="27D1FA0D" w14:textId="77777777" w:rsidR="00F155F4" w:rsidRDefault="00F155F4" w:rsidP="00513B18">
      <w:pPr>
        <w:pStyle w:val="NormalWeb"/>
        <w:shd w:val="clear" w:color="auto" w:fill="FFFFFF"/>
        <w:spacing w:before="0" w:beforeAutospacing="0" w:after="0" w:afterAutospacing="0"/>
      </w:pPr>
      <w:r w:rsidRPr="001B791F">
        <w:rPr>
          <w:rFonts w:asciiTheme="minorHAnsi" w:hAnsiTheme="minorHAnsi" w:cstheme="minorHAnsi"/>
          <w:bCs/>
          <w:color w:val="00000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r>
        <w:rPr>
          <w:rFonts w:ascii="Calibri" w:hAnsi="Calibri" w:cs="Calibri"/>
          <w:color w:val="000000"/>
        </w:rPr>
        <w:t>Students are cautioned to disable the automatic generative AI features of their word processing programs. Students may be required to re-write assignments that demonstrate substantive use of generative AI.  </w:t>
      </w:r>
    </w:p>
    <w:p w14:paraId="3D727E6B" w14:textId="77777777" w:rsidR="00F155F4" w:rsidRDefault="00F155F4" w:rsidP="00513B18">
      <w:pPr>
        <w:pStyle w:val="SyllabusBlueHeading2"/>
      </w:pPr>
    </w:p>
    <w:p w14:paraId="6C68A376" w14:textId="77777777" w:rsidR="00F155F4" w:rsidRDefault="00F155F4" w:rsidP="00513B18">
      <w:pPr>
        <w:pStyle w:val="SyllabusBlueHeading2"/>
      </w:pPr>
      <w:r>
        <w:t>Grades of Incomplete</w:t>
      </w:r>
    </w:p>
    <w:p w14:paraId="0553E8D9" w14:textId="77777777" w:rsidR="00F155F4" w:rsidRDefault="00F155F4" w:rsidP="00513B18">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7F186D6C" w14:textId="77777777" w:rsidR="00F155F4" w:rsidRPr="00B17A56" w:rsidRDefault="00F155F4" w:rsidP="00513B18">
      <w:pPr>
        <w:pBdr>
          <w:top w:val="nil"/>
          <w:left w:val="nil"/>
          <w:bottom w:val="nil"/>
          <w:right w:val="nil"/>
          <w:between w:val="nil"/>
        </w:pBdr>
        <w:rPr>
          <w:rFonts w:ascii="Calibri" w:eastAsia="Calibri" w:hAnsi="Calibri" w:cs="Calibri"/>
          <w:color w:val="000000"/>
          <w:sz w:val="24"/>
          <w:szCs w:val="24"/>
        </w:rPr>
      </w:pPr>
    </w:p>
    <w:p w14:paraId="672AC8F6" w14:textId="77777777" w:rsidR="00F155F4" w:rsidRDefault="00F155F4" w:rsidP="00513B18">
      <w:pPr>
        <w:pStyle w:val="SyllabusBlueHeading2"/>
      </w:pPr>
      <w:r>
        <w:t>Changes to the Syllabus</w:t>
      </w:r>
    </w:p>
    <w:p w14:paraId="6F6C6174" w14:textId="77777777" w:rsidR="00F155F4" w:rsidRDefault="00F155F4" w:rsidP="00513B18">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email and/or Canvas announcements 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2BE3820C" w14:textId="77777777" w:rsidR="00F155F4" w:rsidRDefault="00F155F4" w:rsidP="00513B18">
      <w:pPr>
        <w:rPr>
          <w:rFonts w:asciiTheme="minorHAnsi" w:hAnsiTheme="minorHAnsi" w:cstheme="minorHAnsi"/>
          <w:sz w:val="24"/>
          <w:szCs w:val="24"/>
        </w:rPr>
      </w:pPr>
    </w:p>
    <w:p w14:paraId="5200D735" w14:textId="77777777" w:rsidR="00F155F4" w:rsidRPr="00B17A56" w:rsidRDefault="00F155F4" w:rsidP="00513B18">
      <w:pPr>
        <w:pStyle w:val="SyllabusBlueHeading2"/>
      </w:pPr>
      <w:r w:rsidRPr="00B17A56">
        <w:t xml:space="preserve">Evaluation Methods and Grading Scale </w:t>
      </w:r>
    </w:p>
    <w:p w14:paraId="054CE5B9" w14:textId="77777777" w:rsidR="00F155F4" w:rsidRDefault="00F155F4" w:rsidP="00F155F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tbl>
      <w:tblPr>
        <w:tblW w:w="10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83"/>
        <w:gridCol w:w="1440"/>
        <w:gridCol w:w="360"/>
        <w:gridCol w:w="2317"/>
      </w:tblGrid>
      <w:tr w:rsidR="004F3421" w:rsidRPr="00B24265" w14:paraId="475DE5C0" w14:textId="77777777" w:rsidTr="00536FE3">
        <w:tc>
          <w:tcPr>
            <w:tcW w:w="6683" w:type="dxa"/>
          </w:tcPr>
          <w:p w14:paraId="379FF80C"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Evaluation Method</w:t>
            </w:r>
          </w:p>
        </w:tc>
        <w:tc>
          <w:tcPr>
            <w:tcW w:w="1440" w:type="dxa"/>
          </w:tcPr>
          <w:p w14:paraId="0EFBAFAA"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 xml:space="preserve">% of </w:t>
            </w:r>
          </w:p>
          <w:p w14:paraId="688ED549"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Total Grade</w:t>
            </w:r>
          </w:p>
        </w:tc>
        <w:tc>
          <w:tcPr>
            <w:tcW w:w="360" w:type="dxa"/>
            <w:vMerge w:val="restart"/>
            <w:shd w:val="clear" w:color="auto" w:fill="808080"/>
          </w:tcPr>
          <w:p w14:paraId="4A994B21" w14:textId="77777777" w:rsidR="004F3421" w:rsidRPr="00B24265" w:rsidRDefault="004F3421" w:rsidP="00536FE3">
            <w:pPr>
              <w:pStyle w:val="BodyText"/>
              <w:rPr>
                <w:rFonts w:asciiTheme="minorHAnsi" w:hAnsiTheme="minorHAnsi" w:cstheme="minorHAnsi"/>
                <w:color w:val="A5A5A5" w:themeColor="accent3"/>
              </w:rPr>
            </w:pPr>
          </w:p>
        </w:tc>
        <w:tc>
          <w:tcPr>
            <w:tcW w:w="2317" w:type="dxa"/>
          </w:tcPr>
          <w:p w14:paraId="75E40342"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Grading Scale*</w:t>
            </w:r>
          </w:p>
        </w:tc>
      </w:tr>
      <w:tr w:rsidR="004F3421" w:rsidRPr="00B24265" w14:paraId="7F795EB7" w14:textId="77777777" w:rsidTr="00536FE3">
        <w:tc>
          <w:tcPr>
            <w:tcW w:w="6683" w:type="dxa"/>
          </w:tcPr>
          <w:p w14:paraId="7843CA71"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Collaboration with instructor and project site liaison</w:t>
            </w:r>
          </w:p>
        </w:tc>
        <w:tc>
          <w:tcPr>
            <w:tcW w:w="1440" w:type="dxa"/>
          </w:tcPr>
          <w:p w14:paraId="5BBA4D21"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152DE367" w14:textId="77777777" w:rsidR="004F3421" w:rsidRPr="00B24265" w:rsidRDefault="004F3421" w:rsidP="00536FE3">
            <w:pPr>
              <w:pStyle w:val="BodyText"/>
              <w:rPr>
                <w:rFonts w:asciiTheme="minorHAnsi" w:hAnsiTheme="minorHAnsi" w:cstheme="minorHAnsi"/>
                <w:color w:val="A5A5A5" w:themeColor="accent3"/>
              </w:rPr>
            </w:pPr>
          </w:p>
        </w:tc>
        <w:tc>
          <w:tcPr>
            <w:tcW w:w="2317" w:type="dxa"/>
          </w:tcPr>
          <w:p w14:paraId="1C7995ED"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b/>
                <w:bCs/>
              </w:rPr>
              <w:t>A</w:t>
            </w:r>
            <w:r w:rsidRPr="00B24265">
              <w:rPr>
                <w:rFonts w:asciiTheme="minorHAnsi" w:hAnsiTheme="minorHAnsi" w:cstheme="minorHAnsi"/>
              </w:rPr>
              <w:t xml:space="preserve">   = 90-100 %    </w:t>
            </w:r>
          </w:p>
        </w:tc>
      </w:tr>
      <w:tr w:rsidR="004F3421" w:rsidRPr="00B24265" w14:paraId="23B0C151" w14:textId="77777777" w:rsidTr="00536FE3">
        <w:tc>
          <w:tcPr>
            <w:tcW w:w="6683" w:type="dxa"/>
          </w:tcPr>
          <w:p w14:paraId="6E338678"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Final Draft of DNP Scholarly Project Paper: Section V</w:t>
            </w:r>
          </w:p>
        </w:tc>
        <w:tc>
          <w:tcPr>
            <w:tcW w:w="1440" w:type="dxa"/>
          </w:tcPr>
          <w:p w14:paraId="49BA8A53"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14597F2D" w14:textId="77777777" w:rsidR="004F3421" w:rsidRPr="00B24265" w:rsidRDefault="004F3421" w:rsidP="00536FE3">
            <w:pPr>
              <w:pStyle w:val="BodyText"/>
              <w:rPr>
                <w:rFonts w:asciiTheme="minorHAnsi" w:hAnsiTheme="minorHAnsi" w:cstheme="minorHAnsi"/>
                <w:color w:val="A5A5A5" w:themeColor="accent3"/>
              </w:rPr>
            </w:pPr>
          </w:p>
        </w:tc>
        <w:tc>
          <w:tcPr>
            <w:tcW w:w="2317" w:type="dxa"/>
          </w:tcPr>
          <w:p w14:paraId="48709FD6" w14:textId="77777777" w:rsidR="004F3421" w:rsidRPr="00B24265" w:rsidRDefault="004F3421" w:rsidP="00536FE3">
            <w:pPr>
              <w:pStyle w:val="BodyText"/>
              <w:rPr>
                <w:rFonts w:asciiTheme="minorHAnsi" w:hAnsiTheme="minorHAnsi" w:cstheme="minorHAnsi"/>
                <w:b/>
                <w:bCs/>
              </w:rPr>
            </w:pPr>
            <w:r w:rsidRPr="00B24265">
              <w:rPr>
                <w:rFonts w:asciiTheme="minorHAnsi" w:hAnsiTheme="minorHAnsi" w:cstheme="minorHAnsi"/>
                <w:b/>
                <w:bCs/>
              </w:rPr>
              <w:t>B</w:t>
            </w:r>
            <w:r w:rsidRPr="00B24265">
              <w:rPr>
                <w:rFonts w:asciiTheme="minorHAnsi" w:hAnsiTheme="minorHAnsi" w:cstheme="minorHAnsi"/>
              </w:rPr>
              <w:t xml:space="preserve">   = 80-89%</w:t>
            </w:r>
          </w:p>
        </w:tc>
      </w:tr>
      <w:tr w:rsidR="004F3421" w:rsidRPr="00B24265" w14:paraId="5A46578E" w14:textId="77777777" w:rsidTr="00536FE3">
        <w:tc>
          <w:tcPr>
            <w:tcW w:w="6683" w:type="dxa"/>
          </w:tcPr>
          <w:p w14:paraId="4EF4FB78"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Final DNP Scholarly Project Paper</w:t>
            </w:r>
          </w:p>
        </w:tc>
        <w:tc>
          <w:tcPr>
            <w:tcW w:w="1440" w:type="dxa"/>
          </w:tcPr>
          <w:p w14:paraId="27600988"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2A5A5F34" w14:textId="77777777" w:rsidR="004F3421" w:rsidRPr="00B24265" w:rsidRDefault="004F3421" w:rsidP="00536FE3">
            <w:pPr>
              <w:pStyle w:val="BodyText"/>
              <w:rPr>
                <w:rFonts w:asciiTheme="minorHAnsi" w:hAnsiTheme="minorHAnsi" w:cstheme="minorHAnsi"/>
                <w:color w:val="A5A5A5" w:themeColor="accent3"/>
              </w:rPr>
            </w:pPr>
          </w:p>
        </w:tc>
        <w:tc>
          <w:tcPr>
            <w:tcW w:w="2317" w:type="dxa"/>
            <w:vMerge w:val="restart"/>
          </w:tcPr>
          <w:p w14:paraId="68031B97"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C   = Below 80%</w:t>
            </w:r>
            <w:r w:rsidRPr="00B24265">
              <w:rPr>
                <w:rFonts w:asciiTheme="minorHAnsi" w:hAnsiTheme="minorHAnsi" w:cstheme="minorHAnsi"/>
              </w:rPr>
              <w:br/>
              <w:t xml:space="preserve">and a failing course </w:t>
            </w:r>
            <w:r w:rsidRPr="00B24265">
              <w:rPr>
                <w:rFonts w:asciiTheme="minorHAnsi" w:hAnsiTheme="minorHAnsi" w:cstheme="minorHAnsi"/>
              </w:rPr>
              <w:lastRenderedPageBreak/>
              <w:t>grade.</w:t>
            </w:r>
          </w:p>
        </w:tc>
      </w:tr>
      <w:tr w:rsidR="004F3421" w:rsidRPr="00B24265" w14:paraId="296F407D" w14:textId="77777777" w:rsidTr="00536FE3">
        <w:tc>
          <w:tcPr>
            <w:tcW w:w="6683" w:type="dxa"/>
          </w:tcPr>
          <w:p w14:paraId="5799CB69"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Final DNP Scholarly Project Poster Presentation</w:t>
            </w:r>
          </w:p>
        </w:tc>
        <w:tc>
          <w:tcPr>
            <w:tcW w:w="1440" w:type="dxa"/>
          </w:tcPr>
          <w:p w14:paraId="421D5968"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7AFBB196" w14:textId="77777777" w:rsidR="004F3421" w:rsidRPr="00B24265" w:rsidRDefault="004F3421" w:rsidP="00536FE3">
            <w:pPr>
              <w:pStyle w:val="BodyText"/>
              <w:rPr>
                <w:rFonts w:asciiTheme="minorHAnsi" w:hAnsiTheme="minorHAnsi" w:cstheme="minorHAnsi"/>
                <w:color w:val="A5A5A5" w:themeColor="accent3"/>
              </w:rPr>
            </w:pPr>
          </w:p>
        </w:tc>
        <w:tc>
          <w:tcPr>
            <w:tcW w:w="2317" w:type="dxa"/>
            <w:vMerge/>
          </w:tcPr>
          <w:p w14:paraId="24D8BA49" w14:textId="77777777" w:rsidR="004F3421" w:rsidRPr="00B24265" w:rsidRDefault="004F3421" w:rsidP="00536FE3">
            <w:pPr>
              <w:pStyle w:val="BodyText"/>
              <w:rPr>
                <w:rFonts w:asciiTheme="minorHAnsi" w:hAnsiTheme="minorHAnsi" w:cstheme="minorHAnsi"/>
                <w:color w:val="C00000"/>
              </w:rPr>
            </w:pPr>
          </w:p>
        </w:tc>
      </w:tr>
      <w:tr w:rsidR="004F3421" w:rsidRPr="00B24265" w14:paraId="6F36CCFA" w14:textId="77777777" w:rsidTr="00536FE3">
        <w:tc>
          <w:tcPr>
            <w:tcW w:w="6683" w:type="dxa"/>
          </w:tcPr>
          <w:p w14:paraId="2C09B734" w14:textId="77777777" w:rsidR="004F3421" w:rsidRPr="00B24265" w:rsidRDefault="004F3421" w:rsidP="00536FE3">
            <w:pPr>
              <w:pStyle w:val="BodyText"/>
              <w:rPr>
                <w:rFonts w:asciiTheme="minorHAnsi" w:hAnsiTheme="minorHAnsi" w:cstheme="minorHAnsi"/>
                <w:bCs/>
              </w:rPr>
            </w:pPr>
            <w:r w:rsidRPr="00B24265">
              <w:rPr>
                <w:rFonts w:asciiTheme="minorHAnsi" w:hAnsiTheme="minorHAnsi" w:cstheme="minorHAnsi"/>
                <w:bCs/>
              </w:rPr>
              <w:lastRenderedPageBreak/>
              <w:t>DNP Practicum Log</w:t>
            </w:r>
          </w:p>
        </w:tc>
        <w:tc>
          <w:tcPr>
            <w:tcW w:w="1440" w:type="dxa"/>
          </w:tcPr>
          <w:p w14:paraId="0BC61DC9" w14:textId="77777777" w:rsidR="004F3421" w:rsidRPr="00B24265" w:rsidRDefault="004F3421" w:rsidP="00536FE3">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4A715DF8" w14:textId="77777777" w:rsidR="004F3421" w:rsidRPr="00B24265" w:rsidRDefault="004F3421" w:rsidP="00536FE3">
            <w:pPr>
              <w:pStyle w:val="BodyText"/>
              <w:rPr>
                <w:rFonts w:asciiTheme="minorHAnsi" w:hAnsiTheme="minorHAnsi" w:cstheme="minorHAnsi"/>
                <w:color w:val="A5A5A5" w:themeColor="accent3"/>
              </w:rPr>
            </w:pPr>
          </w:p>
        </w:tc>
        <w:tc>
          <w:tcPr>
            <w:tcW w:w="2317" w:type="dxa"/>
            <w:vMerge/>
          </w:tcPr>
          <w:p w14:paraId="7A2EC48A" w14:textId="77777777" w:rsidR="004F3421" w:rsidRPr="00B24265" w:rsidRDefault="004F3421" w:rsidP="00536FE3">
            <w:pPr>
              <w:pStyle w:val="BodyText"/>
              <w:rPr>
                <w:rFonts w:asciiTheme="minorHAnsi" w:hAnsiTheme="minorHAnsi" w:cstheme="minorHAnsi"/>
                <w:color w:val="A5A5A5" w:themeColor="accent3"/>
              </w:rPr>
            </w:pPr>
          </w:p>
        </w:tc>
      </w:tr>
      <w:tr w:rsidR="004F3421" w:rsidRPr="00B24265" w14:paraId="4491E8F8" w14:textId="77777777" w:rsidTr="00536FE3">
        <w:trPr>
          <w:trHeight w:val="215"/>
        </w:trPr>
        <w:tc>
          <w:tcPr>
            <w:tcW w:w="6683" w:type="dxa"/>
          </w:tcPr>
          <w:p w14:paraId="246293EC"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TOTAL</w:t>
            </w:r>
          </w:p>
        </w:tc>
        <w:tc>
          <w:tcPr>
            <w:tcW w:w="1440" w:type="dxa"/>
          </w:tcPr>
          <w:p w14:paraId="74D19D5F" w14:textId="77777777" w:rsidR="004F3421" w:rsidRPr="00B24265" w:rsidRDefault="004F3421" w:rsidP="00536FE3">
            <w:pPr>
              <w:pStyle w:val="BodyText"/>
              <w:rPr>
                <w:rFonts w:asciiTheme="minorHAnsi" w:hAnsiTheme="minorHAnsi" w:cstheme="minorHAnsi"/>
                <w:b/>
              </w:rPr>
            </w:pPr>
            <w:r w:rsidRPr="00B24265">
              <w:rPr>
                <w:rFonts w:asciiTheme="minorHAnsi" w:hAnsiTheme="minorHAnsi" w:cstheme="minorHAnsi"/>
                <w:b/>
              </w:rPr>
              <w:t>100%</w:t>
            </w:r>
          </w:p>
        </w:tc>
        <w:tc>
          <w:tcPr>
            <w:tcW w:w="360" w:type="dxa"/>
            <w:vMerge/>
            <w:shd w:val="clear" w:color="auto" w:fill="808080"/>
          </w:tcPr>
          <w:p w14:paraId="288F4125" w14:textId="77777777" w:rsidR="004F3421" w:rsidRPr="00B24265" w:rsidRDefault="004F3421" w:rsidP="00536FE3">
            <w:pPr>
              <w:pStyle w:val="BodyText"/>
              <w:rPr>
                <w:rFonts w:asciiTheme="minorHAnsi" w:hAnsiTheme="minorHAnsi" w:cstheme="minorHAnsi"/>
                <w:color w:val="A5A5A5" w:themeColor="accent3"/>
              </w:rPr>
            </w:pPr>
          </w:p>
        </w:tc>
        <w:tc>
          <w:tcPr>
            <w:tcW w:w="2317" w:type="dxa"/>
            <w:vMerge/>
          </w:tcPr>
          <w:p w14:paraId="1AC2F732" w14:textId="77777777" w:rsidR="004F3421" w:rsidRPr="00B24265" w:rsidRDefault="004F3421" w:rsidP="00536FE3">
            <w:pPr>
              <w:pStyle w:val="BodyText"/>
              <w:rPr>
                <w:rFonts w:asciiTheme="minorHAnsi" w:hAnsiTheme="minorHAnsi" w:cstheme="minorHAnsi"/>
                <w:color w:val="A5A5A5" w:themeColor="accent3"/>
              </w:rPr>
            </w:pPr>
          </w:p>
        </w:tc>
      </w:tr>
    </w:tbl>
    <w:p w14:paraId="32F27A2F" w14:textId="794227ED" w:rsidR="00B17A56" w:rsidRPr="004F3421" w:rsidRDefault="00B17A56" w:rsidP="00B17A56">
      <w:pPr>
        <w:pBdr>
          <w:top w:val="nil"/>
          <w:left w:val="nil"/>
          <w:bottom w:val="nil"/>
          <w:right w:val="nil"/>
          <w:between w:val="nil"/>
        </w:pBdr>
        <w:rPr>
          <w:rFonts w:ascii="Calibri" w:eastAsia="Calibri" w:hAnsi="Calibri" w:cs="Calibri"/>
          <w:color w:val="C00000"/>
          <w:sz w:val="24"/>
          <w:szCs w:val="24"/>
        </w:rPr>
      </w:pPr>
    </w:p>
    <w:p w14:paraId="3204C2CC" w14:textId="7F61DDAA" w:rsidR="00C67C06" w:rsidRPr="00B17A56" w:rsidRDefault="00B17A56" w:rsidP="00B17A5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t xml:space="preserve">*The College of Nursing and Health Professions does not round grades. For example, a score of 89.7 will be recorded as 89% and a B grade.  </w:t>
      </w:r>
    </w:p>
    <w:p w14:paraId="38F03302" w14:textId="0BCE7C04" w:rsidR="007339C3" w:rsidRPr="00C376F8" w:rsidRDefault="00C67C06" w:rsidP="00C376F8">
      <w:pPr>
        <w:pStyle w:val="SyllabusBlueHeading1"/>
      </w:pPr>
      <w:r>
        <w:t>Important Information</w:t>
      </w:r>
    </w:p>
    <w:p w14:paraId="64C76953" w14:textId="77777777" w:rsidR="00F155F4" w:rsidRDefault="00F155F4" w:rsidP="00F155F4">
      <w:pPr>
        <w:pStyle w:val="SyllabusBlueHeading2"/>
      </w:pPr>
      <w:r>
        <w:t>Academic Honesty</w:t>
      </w:r>
    </w:p>
    <w:p w14:paraId="51208E9C" w14:textId="77777777" w:rsidR="00F155F4" w:rsidRPr="002073BE" w:rsidRDefault="00F155F4" w:rsidP="00F155F4">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90BE15E" w14:textId="77777777" w:rsidR="00F155F4" w:rsidRPr="002073BE" w:rsidRDefault="00F155F4" w:rsidP="00F155F4">
      <w:pPr>
        <w:rPr>
          <w:rFonts w:asciiTheme="minorHAnsi" w:hAnsiTheme="minorHAnsi" w:cstheme="minorHAnsi"/>
          <w:sz w:val="24"/>
          <w:szCs w:val="24"/>
        </w:rPr>
      </w:pPr>
    </w:p>
    <w:p w14:paraId="07D1C62B" w14:textId="77777777" w:rsidR="00F155F4" w:rsidRPr="002073BE" w:rsidRDefault="00F155F4" w:rsidP="00F155F4">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15AC0C22" w14:textId="77777777" w:rsidR="00F155F4" w:rsidRPr="002073BE" w:rsidRDefault="00F155F4" w:rsidP="00F155F4">
      <w:pPr>
        <w:rPr>
          <w:rFonts w:asciiTheme="minorHAnsi" w:hAnsiTheme="minorHAnsi" w:cstheme="minorHAnsi"/>
          <w:sz w:val="24"/>
          <w:szCs w:val="24"/>
        </w:rPr>
      </w:pPr>
    </w:p>
    <w:p w14:paraId="045A23C9" w14:textId="77777777" w:rsidR="00F155F4" w:rsidRPr="002073BE" w:rsidRDefault="00F155F4" w:rsidP="00F155F4">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11B88AD" w14:textId="77777777" w:rsidR="00F155F4" w:rsidRPr="002073BE" w:rsidRDefault="00F155F4" w:rsidP="00F155F4">
      <w:pPr>
        <w:rPr>
          <w:rFonts w:asciiTheme="minorHAnsi" w:hAnsiTheme="minorHAnsi" w:cstheme="minorHAnsi"/>
          <w:sz w:val="24"/>
          <w:szCs w:val="24"/>
        </w:rPr>
      </w:pPr>
    </w:p>
    <w:p w14:paraId="6857003B"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sz w:val="24"/>
          <w:szCs w:val="24"/>
        </w:rPr>
        <w:t xml:space="preserve">For the most up to date information, please refer to the </w:t>
      </w:r>
      <w:hyperlink r:id="rId20">
        <w:r w:rsidRPr="00E64E06">
          <w:rPr>
            <w:rFonts w:ascii="Calibri" w:eastAsia="Calibri" w:hAnsi="Calibri" w:cs="Calibri"/>
            <w:color w:val="1155CC"/>
            <w:sz w:val="24"/>
            <w:szCs w:val="24"/>
            <w:u w:val="single"/>
          </w:rPr>
          <w:t>Academic Honesty Policy</w:t>
        </w:r>
      </w:hyperlink>
      <w:r w:rsidRPr="00E64E06">
        <w:rPr>
          <w:rFonts w:ascii="Calibri" w:eastAsia="Calibri" w:hAnsi="Calibri" w:cs="Calibri"/>
          <w:sz w:val="24"/>
          <w:szCs w:val="24"/>
        </w:rPr>
        <w:t xml:space="preserve"> on the Chaminade University Catalog website.</w:t>
      </w:r>
    </w:p>
    <w:p w14:paraId="6CB0B7CA" w14:textId="77777777" w:rsidR="00F155F4" w:rsidRDefault="00F155F4" w:rsidP="00F155F4">
      <w:pPr>
        <w:rPr>
          <w:rFonts w:asciiTheme="minorHAnsi" w:hAnsiTheme="minorHAnsi" w:cstheme="minorHAnsi"/>
          <w:sz w:val="24"/>
          <w:szCs w:val="24"/>
        </w:rPr>
      </w:pPr>
    </w:p>
    <w:p w14:paraId="5287B0D9" w14:textId="77777777" w:rsidR="00F155F4" w:rsidRPr="00B700F5" w:rsidRDefault="00F155F4" w:rsidP="00F155F4">
      <w:pPr>
        <w:shd w:val="clear" w:color="auto" w:fill="FFFFFF"/>
        <w:rPr>
          <w:rFonts w:ascii="Calibri" w:eastAsia="Calibri" w:hAnsi="Calibri" w:cs="Calibri"/>
          <w:b/>
          <w:color w:val="0054A6"/>
          <w:sz w:val="24"/>
          <w:szCs w:val="24"/>
        </w:rPr>
      </w:pPr>
      <w:bookmarkStart w:id="7" w:name="OLE_LINK1"/>
      <w:r w:rsidRPr="00B700F5">
        <w:rPr>
          <w:rFonts w:ascii="Calibri" w:eastAsia="Calibri" w:hAnsi="Calibri" w:cs="Calibri"/>
          <w:b/>
          <w:color w:val="0054A6"/>
          <w:sz w:val="24"/>
          <w:szCs w:val="24"/>
        </w:rPr>
        <w:t>TITLE IX AND NONDISCRIMINATION STATEMENT:</w:t>
      </w:r>
      <w:bookmarkEnd w:id="7"/>
    </w:p>
    <w:p w14:paraId="3A986766" w14:textId="77777777" w:rsidR="00F155F4" w:rsidRPr="00B700F5" w:rsidRDefault="00F155F4" w:rsidP="00F155F4">
      <w:pPr>
        <w:shd w:val="clear" w:color="auto" w:fill="FFFFFF"/>
        <w:rPr>
          <w:rFonts w:ascii="Calibri" w:eastAsia="Calibri" w:hAnsi="Calibri" w:cs="Calibri"/>
          <w:b/>
          <w:color w:val="0054A6"/>
          <w:sz w:val="24"/>
          <w:szCs w:val="24"/>
        </w:rPr>
      </w:pPr>
      <w:r w:rsidRPr="00B700F5">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3C3837C" w14:textId="77777777" w:rsidR="00F155F4" w:rsidRPr="00B700F5" w:rsidRDefault="00F155F4" w:rsidP="00F155F4">
      <w:pPr>
        <w:shd w:val="clear" w:color="auto" w:fill="FFFFFF"/>
        <w:rPr>
          <w:rFonts w:ascii="Calibri" w:eastAsia="Calibri" w:hAnsi="Calibri" w:cs="Calibri"/>
          <w:color w:val="1D1D1D"/>
          <w:sz w:val="24"/>
          <w:szCs w:val="24"/>
        </w:rPr>
      </w:pPr>
    </w:p>
    <w:p w14:paraId="7E97CDD6" w14:textId="77777777" w:rsidR="00F155F4" w:rsidRPr="00B700F5" w:rsidRDefault="00F155F4" w:rsidP="00F155F4">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Nondiscrimination Policy &amp; Notice of Nondiscrimination </w:t>
      </w:r>
    </w:p>
    <w:p w14:paraId="20C087E0" w14:textId="77777777" w:rsidR="00F155F4" w:rsidRPr="00E64E06" w:rsidRDefault="00F155F4" w:rsidP="00F155F4">
      <w:pPr>
        <w:rPr>
          <w:rFonts w:ascii="Calibri" w:eastAsia="Calibri" w:hAnsi="Calibri" w:cs="Calibri"/>
          <w:i/>
          <w:color w:val="1D1D1D"/>
          <w:sz w:val="24"/>
          <w:szCs w:val="24"/>
        </w:rPr>
      </w:pPr>
      <w:r w:rsidRPr="00B700F5">
        <w:rPr>
          <w:rFonts w:ascii="Calibri" w:eastAsia="Calibri" w:hAnsi="Calibri" w:cs="Calibri"/>
          <w:color w:val="222222"/>
          <w:sz w:val="24"/>
          <w:szCs w:val="24"/>
        </w:rPr>
        <w:lastRenderedPageBreak/>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B700F5">
        <w:rPr>
          <w:rFonts w:ascii="Calibri" w:eastAsia="Calibri" w:hAnsi="Calibri" w:cs="Calibri"/>
          <w:color w:val="222222"/>
          <w:sz w:val="24"/>
          <w:szCs w:val="24"/>
        </w:rPr>
        <w:t>orientation,or</w:t>
      </w:r>
      <w:proofErr w:type="spellEnd"/>
      <w:r w:rsidRPr="00B700F5">
        <w:rPr>
          <w:rFonts w:ascii="Calibri" w:eastAsia="Calibri" w:hAnsi="Calibri" w:cs="Calibri"/>
          <w:color w:val="222222"/>
          <w:sz w:val="24"/>
          <w:szCs w:val="24"/>
        </w:rPr>
        <w:t xml:space="preserve"> status as a covered veteran.</w:t>
      </w:r>
      <w:r w:rsidRPr="00B700F5">
        <w:rPr>
          <w:rFonts w:ascii="Calibri" w:eastAsia="Calibri" w:hAnsi="Calibri" w:cs="Calibri"/>
          <w:sz w:val="24"/>
          <w:szCs w:val="24"/>
        </w:rPr>
        <w:t xml:space="preserve"> Inquiries about Title IX or general Civil Rights concerns may be referred to the University’s Title IX Coordinator, the U.S. </w:t>
      </w:r>
      <w:r w:rsidRPr="00E64E06">
        <w:rPr>
          <w:rFonts w:ascii="Calibri" w:eastAsia="Calibri" w:hAnsi="Calibri" w:cs="Calibri"/>
          <w:sz w:val="24"/>
          <w:szCs w:val="24"/>
        </w:rPr>
        <w:t xml:space="preserve">Department of Education’s Office for Civil Rights, or both and contact information may be found </w:t>
      </w:r>
      <w:hyperlink r:id="rId21">
        <w:r w:rsidRPr="00E64E06">
          <w:rPr>
            <w:rFonts w:ascii="Calibri" w:eastAsia="Calibri" w:hAnsi="Calibri" w:cs="Calibri"/>
            <w:color w:val="1155CC"/>
            <w:sz w:val="24"/>
            <w:szCs w:val="24"/>
            <w:u w:val="single"/>
          </w:rPr>
          <w:t>HERE</w:t>
        </w:r>
      </w:hyperlink>
      <w:r w:rsidRPr="00E64E06">
        <w:rPr>
          <w:rFonts w:ascii="Calibri" w:eastAsia="Calibri" w:hAnsi="Calibri" w:cs="Calibri"/>
          <w:sz w:val="24"/>
          <w:szCs w:val="24"/>
        </w:rPr>
        <w:t xml:space="preserve">. </w:t>
      </w:r>
      <w:r w:rsidRPr="00E64E06">
        <w:rPr>
          <w:rFonts w:ascii="Calibri" w:eastAsia="Calibri" w:hAnsi="Calibri" w:cs="Calibri"/>
          <w:i/>
          <w:color w:val="1D1D1D"/>
          <w:sz w:val="24"/>
          <w:szCs w:val="24"/>
        </w:rPr>
        <w:t xml:space="preserve">On-campus Confidential Resources may also be found here at </w:t>
      </w:r>
      <w:hyperlink r:id="rId22">
        <w:r w:rsidRPr="00E64E06">
          <w:rPr>
            <w:rFonts w:ascii="Calibri" w:eastAsia="Calibri" w:hAnsi="Calibri" w:cs="Calibri"/>
            <w:i/>
            <w:color w:val="1155CC"/>
            <w:sz w:val="24"/>
            <w:szCs w:val="24"/>
            <w:u w:val="single"/>
          </w:rPr>
          <w:t>CAMPUS CONFIDENTIAL RESOURCES</w:t>
        </w:r>
      </w:hyperlink>
      <w:r w:rsidRPr="00E64E06">
        <w:rPr>
          <w:rFonts w:ascii="Calibri" w:eastAsia="Calibri" w:hAnsi="Calibri" w:cs="Calibri"/>
          <w:i/>
          <w:color w:val="1D1D1D"/>
          <w:sz w:val="24"/>
          <w:szCs w:val="24"/>
        </w:rPr>
        <w:t>.</w:t>
      </w:r>
    </w:p>
    <w:p w14:paraId="15295CE4" w14:textId="77777777" w:rsidR="00F155F4" w:rsidRPr="00E64E06" w:rsidRDefault="00F155F4" w:rsidP="00F155F4">
      <w:pPr>
        <w:rPr>
          <w:rFonts w:ascii="Calibri" w:eastAsia="Calibri" w:hAnsi="Calibri" w:cs="Calibri"/>
          <w:sz w:val="24"/>
          <w:szCs w:val="24"/>
        </w:rPr>
      </w:pPr>
    </w:p>
    <w:p w14:paraId="6EDD595D"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sz w:val="24"/>
          <w:szCs w:val="24"/>
        </w:rPr>
        <w:t xml:space="preserve">The University’s Nondiscrimination Policy and Grievance Procedures can be located on the University webpage at: </w:t>
      </w:r>
      <w:hyperlink r:id="rId23">
        <w:r w:rsidRPr="00E64E06">
          <w:rPr>
            <w:rFonts w:ascii="Calibri" w:eastAsia="Calibri" w:hAnsi="Calibri" w:cs="Calibri"/>
            <w:color w:val="1155CC"/>
            <w:sz w:val="24"/>
            <w:szCs w:val="24"/>
            <w:u w:val="single"/>
          </w:rPr>
          <w:t>https://chaminade.edu/compliance/title-ix-nondiscrimination-policies-procedures/.</w:t>
        </w:r>
      </w:hyperlink>
      <w:r w:rsidRPr="00E64E06">
        <w:rPr>
          <w:rFonts w:ascii="Calibri" w:eastAsia="Calibri" w:hAnsi="Calibri" w:cs="Calibri"/>
          <w:sz w:val="24"/>
          <w:szCs w:val="24"/>
        </w:rPr>
        <w:t xml:space="preserve"> </w:t>
      </w:r>
    </w:p>
    <w:p w14:paraId="3CBA2A04" w14:textId="77777777" w:rsidR="00F155F4" w:rsidRPr="00E64E06" w:rsidRDefault="00F155F4" w:rsidP="00F155F4">
      <w:pPr>
        <w:rPr>
          <w:rFonts w:ascii="Calibri" w:eastAsia="Calibri" w:hAnsi="Calibri" w:cs="Calibri"/>
          <w:sz w:val="24"/>
          <w:szCs w:val="24"/>
        </w:rPr>
      </w:pPr>
    </w:p>
    <w:p w14:paraId="4CEA9E37"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4">
        <w:r w:rsidRPr="00E64E06">
          <w:rPr>
            <w:rFonts w:ascii="Calibri" w:eastAsia="Calibri" w:hAnsi="Calibri" w:cs="Calibri"/>
            <w:color w:val="1155CC"/>
            <w:sz w:val="24"/>
            <w:szCs w:val="24"/>
            <w:u w:val="single"/>
          </w:rPr>
          <w:t>Campus Incident Report form</w:t>
        </w:r>
      </w:hyperlink>
      <w:r w:rsidRPr="00E64E06">
        <w:rPr>
          <w:rFonts w:ascii="Calibri" w:eastAsia="Calibri" w:hAnsi="Calibri" w:cs="Calibri"/>
          <w:sz w:val="24"/>
          <w:szCs w:val="24"/>
        </w:rPr>
        <w:t xml:space="preserve">. Chaminade University of Honolulu prohibits sex discrimination in any education program or activity that it operates. </w:t>
      </w:r>
    </w:p>
    <w:p w14:paraId="5FC477C0" w14:textId="77777777" w:rsidR="00F155F4" w:rsidRPr="00E64E06" w:rsidRDefault="00F155F4" w:rsidP="00F155F4">
      <w:pPr>
        <w:rPr>
          <w:rFonts w:ascii="Calibri" w:eastAsia="Calibri" w:hAnsi="Calibri" w:cs="Calibri"/>
          <w:sz w:val="24"/>
          <w:szCs w:val="24"/>
        </w:rPr>
      </w:pPr>
    </w:p>
    <w:p w14:paraId="0F32DD71"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sz w:val="24"/>
          <w:szCs w:val="24"/>
        </w:rPr>
        <w:t xml:space="preserve">The NOTICE of NONDISCRIMINATION can be found here: </w:t>
      </w:r>
      <w:hyperlink r:id="rId25">
        <w:r w:rsidRPr="00E64E06">
          <w:rPr>
            <w:rFonts w:ascii="Calibri" w:eastAsia="Calibri" w:hAnsi="Calibri" w:cs="Calibri"/>
            <w:color w:val="1155CC"/>
            <w:sz w:val="24"/>
            <w:szCs w:val="24"/>
            <w:u w:val="single"/>
          </w:rPr>
          <w:t>Notice of Nondiscrimination</w:t>
        </w:r>
      </w:hyperlink>
      <w:r w:rsidRPr="00E64E06">
        <w:rPr>
          <w:rFonts w:ascii="Calibri" w:eastAsia="Calibri" w:hAnsi="Calibri" w:cs="Calibri"/>
          <w:sz w:val="24"/>
          <w:szCs w:val="24"/>
        </w:rPr>
        <w:t>.</w:t>
      </w:r>
    </w:p>
    <w:p w14:paraId="2D65DF9D" w14:textId="77777777" w:rsidR="00F155F4" w:rsidRPr="00B700F5" w:rsidRDefault="00F155F4" w:rsidP="00F155F4">
      <w:pPr>
        <w:rPr>
          <w:rFonts w:ascii="Calibri" w:eastAsia="Calibri" w:hAnsi="Calibri" w:cs="Calibri"/>
          <w:sz w:val="24"/>
          <w:szCs w:val="24"/>
        </w:rPr>
      </w:pPr>
    </w:p>
    <w:p w14:paraId="38406047" w14:textId="77777777" w:rsidR="00F155F4" w:rsidRPr="00B700F5" w:rsidRDefault="00F155F4" w:rsidP="00F155F4">
      <w:pPr>
        <w:rPr>
          <w:rFonts w:ascii="Calibri" w:eastAsia="Calibri" w:hAnsi="Calibri" w:cs="Calibri"/>
          <w:color w:val="0054A6"/>
          <w:sz w:val="24"/>
          <w:szCs w:val="24"/>
        </w:rPr>
      </w:pPr>
      <w:r w:rsidRPr="00B700F5">
        <w:rPr>
          <w:rFonts w:ascii="Calibri" w:eastAsia="Calibri" w:hAnsi="Calibri" w:cs="Calibri"/>
          <w:b/>
          <w:color w:val="0054A6"/>
          <w:sz w:val="24"/>
          <w:szCs w:val="24"/>
        </w:rPr>
        <w:t>Hazing Prevention Resources and Athlete Helpline</w:t>
      </w:r>
      <w:r w:rsidRPr="00B700F5">
        <w:rPr>
          <w:rFonts w:ascii="Calibri" w:eastAsia="Calibri" w:hAnsi="Calibri" w:cs="Calibri"/>
          <w:color w:val="0054A6"/>
          <w:sz w:val="24"/>
          <w:szCs w:val="24"/>
        </w:rPr>
        <w:t>:</w:t>
      </w:r>
    </w:p>
    <w:p w14:paraId="18BA6042" w14:textId="77777777" w:rsidR="00F155F4" w:rsidRPr="00B700F5" w:rsidRDefault="00F155F4" w:rsidP="00F155F4">
      <w:pPr>
        <w:rPr>
          <w:rFonts w:ascii="Calibri" w:eastAsia="Calibri" w:hAnsi="Calibri" w:cs="Calibri"/>
          <w:sz w:val="24"/>
          <w:szCs w:val="24"/>
        </w:rPr>
      </w:pPr>
      <w:r w:rsidRPr="00B700F5">
        <w:rPr>
          <w:rFonts w:ascii="Calibri" w:eastAsia="Calibri" w:hAnsi="Calibri" w:cs="Calibri"/>
          <w:sz w:val="24"/>
          <w:szCs w:val="24"/>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B700F5">
        <w:rPr>
          <w:rFonts w:ascii="Calibri" w:eastAsia="Calibri" w:hAnsi="Calibri" w:cs="Calibri"/>
          <w:i/>
          <w:sz w:val="24"/>
          <w:szCs w:val="24"/>
        </w:rPr>
        <w:t>including hazing</w:t>
      </w:r>
      <w:r w:rsidRPr="00B700F5">
        <w:rPr>
          <w:rFonts w:ascii="Calibri" w:eastAsia="Calibri" w:hAnsi="Calibri" w:cs="Calibri"/>
          <w:sz w:val="24"/>
          <w:szCs w:val="24"/>
        </w:rPr>
        <w:t>.</w:t>
      </w:r>
    </w:p>
    <w:p w14:paraId="410B7CFF" w14:textId="77777777" w:rsidR="00F155F4" w:rsidRPr="00B700F5" w:rsidRDefault="00F155F4" w:rsidP="00F155F4">
      <w:pPr>
        <w:rPr>
          <w:rFonts w:ascii="Calibri" w:eastAsia="Calibri" w:hAnsi="Calibri" w:cs="Calibri"/>
          <w:sz w:val="24"/>
          <w:szCs w:val="24"/>
        </w:rPr>
      </w:pPr>
    </w:p>
    <w:p w14:paraId="70C7253D"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sz w:val="24"/>
          <w:szCs w:val="24"/>
          <w:u w:val="single"/>
        </w:rPr>
        <w:t>Chaminade University’s Hazing Policy</w:t>
      </w:r>
      <w:r w:rsidRPr="00E64E06">
        <w:rPr>
          <w:rFonts w:ascii="Calibri" w:eastAsia="Calibri" w:hAnsi="Calibri" w:cs="Calibri"/>
          <w:sz w:val="24"/>
          <w:szCs w:val="24"/>
        </w:rPr>
        <w:t xml:space="preserve">: </w:t>
      </w:r>
      <w:hyperlink r:id="rId26">
        <w:r w:rsidRPr="00E64E06">
          <w:rPr>
            <w:rFonts w:ascii="Calibri" w:eastAsia="Calibri" w:hAnsi="Calibri" w:cs="Calibri"/>
            <w:color w:val="1155CC"/>
            <w:sz w:val="24"/>
            <w:szCs w:val="24"/>
            <w:u w:val="single"/>
          </w:rPr>
          <w:t>https://catalog.chaminade.edu/studenthandbook/codeofconduct</w:t>
        </w:r>
      </w:hyperlink>
    </w:p>
    <w:p w14:paraId="22EC96DD" w14:textId="77777777" w:rsidR="00F155F4" w:rsidRPr="00E64E06" w:rsidRDefault="00F155F4" w:rsidP="00F155F4">
      <w:pPr>
        <w:rPr>
          <w:rFonts w:ascii="Calibri" w:eastAsia="Calibri" w:hAnsi="Calibri" w:cs="Calibri"/>
          <w:sz w:val="24"/>
          <w:szCs w:val="24"/>
        </w:rPr>
      </w:pPr>
      <w:hyperlink r:id="rId27">
        <w:r w:rsidRPr="00E64E06">
          <w:rPr>
            <w:rFonts w:ascii="Calibri" w:eastAsia="Calibri" w:hAnsi="Calibri" w:cs="Calibri"/>
            <w:color w:val="1155CC"/>
            <w:sz w:val="24"/>
            <w:szCs w:val="24"/>
            <w:u w:val="single"/>
          </w:rPr>
          <w:t>https://hazingpreventionnetwork.org/athlete-helpline/</w:t>
        </w:r>
      </w:hyperlink>
    </w:p>
    <w:p w14:paraId="69645FF1" w14:textId="77777777" w:rsidR="00F155F4" w:rsidRPr="00E64E06" w:rsidRDefault="00F155F4" w:rsidP="00F155F4">
      <w:pPr>
        <w:rPr>
          <w:rFonts w:ascii="Calibri" w:eastAsia="Calibri" w:hAnsi="Calibri" w:cs="Calibri"/>
          <w:sz w:val="24"/>
          <w:szCs w:val="24"/>
        </w:rPr>
      </w:pPr>
      <w:hyperlink r:id="rId28">
        <w:r w:rsidRPr="00E64E06">
          <w:rPr>
            <w:rFonts w:ascii="Calibri" w:eastAsia="Calibri" w:hAnsi="Calibri" w:cs="Calibri"/>
            <w:color w:val="1155CC"/>
            <w:sz w:val="24"/>
            <w:szCs w:val="24"/>
            <w:u w:val="single"/>
          </w:rPr>
          <w:t>https://hazingpreventionnetwork.org/how-to-report-hazing/</w:t>
        </w:r>
      </w:hyperlink>
    </w:p>
    <w:p w14:paraId="4AC1A194" w14:textId="77777777" w:rsidR="00F155F4" w:rsidRPr="00E64E06" w:rsidRDefault="00F155F4" w:rsidP="00F155F4">
      <w:pPr>
        <w:rPr>
          <w:rFonts w:ascii="Calibri" w:eastAsia="Calibri" w:hAnsi="Calibri" w:cs="Calibri"/>
          <w:sz w:val="24"/>
          <w:szCs w:val="24"/>
        </w:rPr>
      </w:pPr>
    </w:p>
    <w:p w14:paraId="01607C5E" w14:textId="77777777" w:rsidR="00F155F4" w:rsidRPr="00E64E06" w:rsidRDefault="00F155F4" w:rsidP="00F155F4">
      <w:pPr>
        <w:rPr>
          <w:rFonts w:ascii="Calibri" w:eastAsia="Calibri" w:hAnsi="Calibri" w:cs="Calibri"/>
          <w:sz w:val="24"/>
          <w:szCs w:val="24"/>
        </w:rPr>
      </w:pPr>
      <w:r w:rsidRPr="00E64E06">
        <w:rPr>
          <w:rFonts w:ascii="Calibri" w:eastAsia="Calibri" w:hAnsi="Calibri" w:cs="Calibri"/>
          <w:b/>
          <w:color w:val="0054A6"/>
          <w:sz w:val="24"/>
          <w:szCs w:val="24"/>
        </w:rPr>
        <w:t>Basic Needs Resources</w:t>
      </w:r>
      <w:r w:rsidRPr="00E64E06">
        <w:rPr>
          <w:rFonts w:ascii="Calibri" w:eastAsia="Calibri" w:hAnsi="Calibri" w:cs="Calibri"/>
          <w:sz w:val="24"/>
          <w:szCs w:val="24"/>
        </w:rPr>
        <w:t xml:space="preserve">: </w:t>
      </w:r>
      <w:hyperlink r:id="rId29">
        <w:r w:rsidRPr="00E64E06">
          <w:rPr>
            <w:rFonts w:ascii="Calibri" w:eastAsia="Calibri" w:hAnsi="Calibri" w:cs="Calibri"/>
            <w:color w:val="1155CC"/>
            <w:sz w:val="24"/>
            <w:szCs w:val="24"/>
            <w:u w:val="single"/>
          </w:rPr>
          <w:t>https://chaminade.edu/basic-needs/</w:t>
        </w:r>
      </w:hyperlink>
    </w:p>
    <w:p w14:paraId="6D8FCE34" w14:textId="77777777" w:rsidR="00F155F4" w:rsidRPr="00B700F5" w:rsidRDefault="00F155F4" w:rsidP="00F155F4">
      <w:pPr>
        <w:rPr>
          <w:rFonts w:ascii="Calibri" w:eastAsia="Calibri" w:hAnsi="Calibri" w:cs="Calibri"/>
          <w:sz w:val="24"/>
          <w:szCs w:val="24"/>
        </w:rPr>
      </w:pPr>
    </w:p>
    <w:p w14:paraId="40E6999A" w14:textId="77777777" w:rsidR="00F155F4" w:rsidRPr="00B700F5" w:rsidRDefault="00F155F4" w:rsidP="00F155F4">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Campus Safety/ </w:t>
      </w:r>
      <w:proofErr w:type="spellStart"/>
      <w:r w:rsidRPr="00B700F5">
        <w:rPr>
          <w:rFonts w:ascii="Calibri" w:eastAsia="Calibri" w:hAnsi="Calibri" w:cs="Calibri"/>
          <w:b/>
          <w:color w:val="0054A6"/>
          <w:sz w:val="24"/>
          <w:szCs w:val="24"/>
        </w:rPr>
        <w:t>SafeSwords</w:t>
      </w:r>
      <w:proofErr w:type="spellEnd"/>
    </w:p>
    <w:p w14:paraId="699F7FC9" w14:textId="77777777" w:rsidR="00F155F4" w:rsidRPr="00B700F5" w:rsidRDefault="00F155F4" w:rsidP="00F155F4">
      <w:pPr>
        <w:rPr>
          <w:rFonts w:ascii="Calibri" w:eastAsia="Calibri" w:hAnsi="Calibri" w:cs="Calibri"/>
          <w:sz w:val="24"/>
          <w:szCs w:val="24"/>
        </w:rPr>
      </w:pPr>
      <w:r w:rsidRPr="00B700F5">
        <w:rPr>
          <w:rFonts w:ascii="Calibri" w:eastAsia="Calibri" w:hAnsi="Calibri" w:cs="Calibri"/>
          <w:sz w:val="23"/>
          <w:szCs w:val="23"/>
        </w:rPr>
        <w:t xml:space="preserve">A program for students, faculty and staff, who may feel uncomfortable or unsafe walking alone on campus, at any time of the day. Call security, and a security professional will meet you at your </w:t>
      </w:r>
      <w:r w:rsidRPr="00B700F5">
        <w:rPr>
          <w:rFonts w:ascii="Calibri" w:eastAsia="Calibri" w:hAnsi="Calibri" w:cs="Calibri"/>
          <w:sz w:val="23"/>
          <w:szCs w:val="23"/>
        </w:rPr>
        <w:lastRenderedPageBreak/>
        <w:t xml:space="preserve">location on campus. The security professional will escort you to your residence hall, car, etc. Students may utilize this when walking to and from night classes around campus or after late night events. </w:t>
      </w:r>
      <w:hyperlink r:id="rId30">
        <w:proofErr w:type="spellStart"/>
        <w:r w:rsidRPr="00B700F5">
          <w:rPr>
            <w:rFonts w:ascii="Calibri" w:eastAsia="Calibri" w:hAnsi="Calibri" w:cs="Calibri"/>
            <w:color w:val="1155CC"/>
            <w:sz w:val="23"/>
            <w:szCs w:val="23"/>
            <w:u w:val="single"/>
          </w:rPr>
          <w:t>SafeSwords</w:t>
        </w:r>
        <w:proofErr w:type="spellEnd"/>
        <w:r w:rsidRPr="00B700F5">
          <w:rPr>
            <w:rFonts w:ascii="Calibri" w:eastAsia="Calibri" w:hAnsi="Calibri" w:cs="Calibri"/>
            <w:color w:val="1155CC"/>
            <w:sz w:val="23"/>
            <w:szCs w:val="23"/>
            <w:u w:val="single"/>
          </w:rPr>
          <w:t xml:space="preserve"> Webpage</w:t>
        </w:r>
      </w:hyperlink>
    </w:p>
    <w:p w14:paraId="26F62FDE" w14:textId="77777777" w:rsidR="00F155F4" w:rsidRDefault="00F155F4" w:rsidP="00F155F4">
      <w:pPr>
        <w:rPr>
          <w:rFonts w:asciiTheme="minorHAnsi" w:hAnsiTheme="minorHAnsi" w:cstheme="minorHAnsi"/>
          <w:sz w:val="24"/>
          <w:szCs w:val="24"/>
        </w:rPr>
      </w:pPr>
    </w:p>
    <w:p w14:paraId="4D971610" w14:textId="77777777" w:rsidR="00F155F4" w:rsidRDefault="00F155F4" w:rsidP="00F155F4">
      <w:pPr>
        <w:pStyle w:val="SyllabusBlueHeading2"/>
      </w:pPr>
      <w:r>
        <w:t xml:space="preserve">CUH Alert Emergency Notification </w:t>
      </w:r>
    </w:p>
    <w:p w14:paraId="3836496B" w14:textId="77777777" w:rsidR="00F155F4" w:rsidRDefault="00F155F4" w:rsidP="00F155F4">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5AB4D0A" w14:textId="77777777" w:rsidR="00F155F4" w:rsidRDefault="00F155F4" w:rsidP="00F155F4">
      <w:pPr>
        <w:rPr>
          <w:rFonts w:asciiTheme="minorHAnsi" w:hAnsiTheme="minorHAnsi" w:cstheme="minorHAnsi"/>
          <w:sz w:val="24"/>
          <w:szCs w:val="24"/>
        </w:rPr>
      </w:pPr>
    </w:p>
    <w:p w14:paraId="67B730D4" w14:textId="77777777" w:rsidR="00F155F4" w:rsidRDefault="00F155F4" w:rsidP="00F155F4">
      <w:pPr>
        <w:pStyle w:val="SyllabusBlueHeading2"/>
      </w:pPr>
      <w:r>
        <w:t>Assessment for Student Work</w:t>
      </w:r>
    </w:p>
    <w:p w14:paraId="79D917B1" w14:textId="77777777" w:rsidR="00F155F4" w:rsidRDefault="00F155F4" w:rsidP="00F155F4">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186EE9F9" w14:textId="77777777" w:rsidR="00F155F4" w:rsidRDefault="00F155F4" w:rsidP="00F155F4">
      <w:pPr>
        <w:rPr>
          <w:rFonts w:asciiTheme="minorHAnsi" w:hAnsiTheme="minorHAnsi" w:cstheme="minorHAnsi"/>
          <w:sz w:val="24"/>
          <w:szCs w:val="24"/>
        </w:rPr>
      </w:pPr>
    </w:p>
    <w:p w14:paraId="7212B4EB" w14:textId="77777777" w:rsidR="00F155F4" w:rsidRDefault="00F155F4" w:rsidP="00F155F4">
      <w:pPr>
        <w:pStyle w:val="SyllabusBlueHeading2"/>
      </w:pPr>
      <w:r>
        <w:t>Student with Disabilities Statement</w:t>
      </w:r>
    </w:p>
    <w:p w14:paraId="52B395CE" w14:textId="77777777" w:rsidR="00F155F4" w:rsidRPr="008F6742" w:rsidRDefault="00F155F4" w:rsidP="00F155F4">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E86D208" w14:textId="77777777" w:rsidR="00F155F4" w:rsidRPr="008F6742" w:rsidRDefault="00F155F4" w:rsidP="00F155F4">
      <w:pPr>
        <w:rPr>
          <w:rFonts w:asciiTheme="minorHAnsi" w:hAnsiTheme="minorHAnsi" w:cstheme="minorHAnsi"/>
          <w:sz w:val="24"/>
          <w:szCs w:val="24"/>
        </w:rPr>
      </w:pPr>
    </w:p>
    <w:p w14:paraId="253460B6" w14:textId="77777777" w:rsidR="00F155F4" w:rsidRPr="00E64E06" w:rsidRDefault="00F155F4" w:rsidP="00F155F4">
      <w:pPr>
        <w:rPr>
          <w:rFonts w:ascii="Calibri" w:eastAsia="Calibri" w:hAnsi="Calibri" w:cs="Calibr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1">
        <w:r w:rsidRPr="00E64E06">
          <w:rPr>
            <w:rFonts w:ascii="Calibri" w:eastAsia="Calibri" w:hAnsi="Calibri" w:cs="Calibri"/>
            <w:color w:val="0563C1"/>
            <w:sz w:val="24"/>
            <w:szCs w:val="24"/>
            <w:u w:val="single"/>
          </w:rPr>
          <w:t>ada@chaminade.edu</w:t>
        </w:r>
      </w:hyperlink>
      <w:r w:rsidRPr="00E64E06">
        <w:rPr>
          <w:rFonts w:ascii="Calibri" w:eastAsia="Calibri" w:hAnsi="Calibri" w:cs="Calibri"/>
          <w:sz w:val="24"/>
          <w:szCs w:val="24"/>
        </w:rPr>
        <w:t xml:space="preserve"> each semester if changes or notifications are needed.</w:t>
      </w:r>
    </w:p>
    <w:p w14:paraId="656EFDDB" w14:textId="77777777" w:rsidR="00F155F4" w:rsidRDefault="00F155F4" w:rsidP="00F155F4">
      <w:pPr>
        <w:rPr>
          <w:rFonts w:asciiTheme="minorHAnsi" w:hAnsiTheme="minorHAnsi" w:cstheme="minorHAnsi"/>
          <w:sz w:val="24"/>
          <w:szCs w:val="24"/>
        </w:rPr>
      </w:pPr>
    </w:p>
    <w:p w14:paraId="6E0DAF4B" w14:textId="77777777" w:rsidR="00F155F4" w:rsidRDefault="00F155F4" w:rsidP="00F155F4">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1E0AD04D" w14:textId="77777777" w:rsidR="00F155F4" w:rsidRDefault="00F155F4" w:rsidP="00F155F4">
      <w:pPr>
        <w:rPr>
          <w:rFonts w:ascii="Calibri" w:eastAsia="Calibri" w:hAnsi="Calibri" w:cs="Calibr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32"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w:t>
      </w:r>
      <w:r w:rsidRPr="007339C3">
        <w:rPr>
          <w:rFonts w:asciiTheme="minorHAnsi" w:hAnsiTheme="minorHAnsi" w:cstheme="minorHAnsi"/>
          <w:sz w:val="24"/>
          <w:szCs w:val="24"/>
        </w:rPr>
        <w:lastRenderedPageBreak/>
        <w:t xml:space="preserve">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3">
        <w:r w:rsidRPr="00E64E06">
          <w:rPr>
            <w:rFonts w:ascii="Calibri" w:eastAsia="Calibri" w:hAnsi="Calibri" w:cs="Calibri"/>
            <w:color w:val="0563C1"/>
            <w:sz w:val="24"/>
            <w:szCs w:val="24"/>
            <w:u w:val="single"/>
          </w:rPr>
          <w:t>tutoring@chaminade.edu</w:t>
        </w:r>
      </w:hyperlink>
      <w:r w:rsidRPr="00E64E06">
        <w:rPr>
          <w:rFonts w:ascii="Calibri" w:eastAsia="Calibri" w:hAnsi="Calibri" w:cs="Calibri"/>
          <w:sz w:val="24"/>
          <w:szCs w:val="24"/>
        </w:rPr>
        <w:t xml:space="preserve"> or 808-739-8305.</w:t>
      </w:r>
    </w:p>
    <w:p w14:paraId="3FCFB905" w14:textId="77777777" w:rsidR="00F155F4" w:rsidRDefault="00F155F4" w:rsidP="00F155F4">
      <w:pPr>
        <w:rPr>
          <w:rFonts w:ascii="Calibri" w:eastAsia="Calibri" w:hAnsi="Calibri" w:cs="Calibri"/>
          <w:sz w:val="24"/>
          <w:szCs w:val="24"/>
        </w:rPr>
      </w:pPr>
    </w:p>
    <w:p w14:paraId="4BDC0B90" w14:textId="77777777" w:rsidR="00F155F4" w:rsidRDefault="00F155F4" w:rsidP="00F155F4">
      <w:r>
        <w:t>Course Schedule</w:t>
      </w:r>
    </w:p>
    <w:p w14:paraId="6F602160" w14:textId="0D4C8FCC" w:rsidR="00F155F4" w:rsidRPr="00F155F4" w:rsidRDefault="00F155F4" w:rsidP="00F155F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p w14:paraId="454F3E72" w14:textId="1EF0EC22" w:rsidR="00C67C06" w:rsidRDefault="00B17A56" w:rsidP="007339C3">
      <w:pPr>
        <w:pStyle w:val="SyllabusBlueHeading1"/>
      </w:pPr>
      <w:r>
        <w:t>Course Schedule</w:t>
      </w:r>
    </w:p>
    <w:p w14:paraId="2D35AE7C" w14:textId="01A5F451" w:rsidR="007D7CB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431"/>
        <w:gridCol w:w="4675"/>
      </w:tblGrid>
      <w:tr w:rsidR="007D7CBA" w:rsidRPr="007107BF" w14:paraId="3374D77F" w14:textId="77777777" w:rsidTr="00536FE3">
        <w:tc>
          <w:tcPr>
            <w:tcW w:w="665" w:type="pct"/>
          </w:tcPr>
          <w:p w14:paraId="16C73F35"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Dates</w:t>
            </w:r>
          </w:p>
        </w:tc>
        <w:tc>
          <w:tcPr>
            <w:tcW w:w="1835" w:type="pct"/>
          </w:tcPr>
          <w:p w14:paraId="74D0A4A6"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Topic Outline</w:t>
            </w:r>
          </w:p>
        </w:tc>
        <w:tc>
          <w:tcPr>
            <w:tcW w:w="2500" w:type="pct"/>
          </w:tcPr>
          <w:p w14:paraId="034970B1"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 xml:space="preserve">Assignments </w:t>
            </w:r>
            <w:r w:rsidRPr="007107BF">
              <w:rPr>
                <w:rFonts w:asciiTheme="minorHAnsi" w:hAnsiTheme="minorHAnsi" w:cstheme="minorHAnsi"/>
                <w:bCs/>
                <w:iCs/>
              </w:rPr>
              <w:t>(Submit all deliverables by 2359 on Sundays)</w:t>
            </w:r>
          </w:p>
        </w:tc>
      </w:tr>
      <w:tr w:rsidR="007D7CBA" w:rsidRPr="007107BF" w14:paraId="5B1DD0E4" w14:textId="77777777" w:rsidTr="00536FE3">
        <w:trPr>
          <w:trHeight w:val="563"/>
        </w:trPr>
        <w:tc>
          <w:tcPr>
            <w:tcW w:w="665" w:type="pct"/>
            <w:vMerge w:val="restart"/>
          </w:tcPr>
          <w:p w14:paraId="247BE886"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 1-3</w:t>
            </w:r>
          </w:p>
          <w:p w14:paraId="40942ECD"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0FD44B50" w14:textId="77777777" w:rsidR="007D7CBA" w:rsidRPr="007107BF" w:rsidRDefault="007D7CBA" w:rsidP="00536FE3">
            <w:pPr>
              <w:rPr>
                <w:rFonts w:asciiTheme="minorHAnsi" w:hAnsiTheme="minorHAnsi" w:cstheme="minorHAnsi"/>
                <w:bCs/>
                <w:iCs/>
                <w:sz w:val="24"/>
                <w:szCs w:val="24"/>
              </w:rPr>
            </w:pPr>
            <w:r w:rsidRPr="007107BF">
              <w:rPr>
                <w:rFonts w:asciiTheme="minorHAnsi" w:hAnsiTheme="minorHAnsi" w:cstheme="minorHAnsi"/>
                <w:bCs/>
                <w:iCs/>
                <w:sz w:val="24"/>
                <w:szCs w:val="24"/>
              </w:rPr>
              <w:t>Section V of the DNP Scholarly Project Final Paper</w:t>
            </w:r>
          </w:p>
          <w:p w14:paraId="5E59F18F" w14:textId="77777777" w:rsidR="007D7CBA" w:rsidRPr="007107BF" w:rsidRDefault="007D7CBA" w:rsidP="007D7CBA">
            <w:pPr>
              <w:widowControl w:val="0"/>
              <w:numPr>
                <w:ilvl w:val="0"/>
                <w:numId w:val="7"/>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Construct Section V to fulfill rubric and writing guideline criteria</w:t>
            </w:r>
          </w:p>
          <w:p w14:paraId="3B94EF50" w14:textId="77777777" w:rsidR="007D7CBA" w:rsidRPr="007107BF" w:rsidRDefault="007D7CBA" w:rsidP="007D7CBA">
            <w:pPr>
              <w:widowControl w:val="0"/>
              <w:numPr>
                <w:ilvl w:val="0"/>
                <w:numId w:val="7"/>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Keep track of clinical project hours</w:t>
            </w:r>
          </w:p>
          <w:p w14:paraId="5BADAD46" w14:textId="77777777" w:rsidR="007D7CBA" w:rsidRPr="007107BF" w:rsidRDefault="007D7CBA" w:rsidP="007D7CBA">
            <w:pPr>
              <w:widowControl w:val="0"/>
              <w:numPr>
                <w:ilvl w:val="0"/>
                <w:numId w:val="7"/>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 xml:space="preserve">Collaborate with instructor </w:t>
            </w:r>
          </w:p>
          <w:p w14:paraId="30DD2EC5" w14:textId="77777777" w:rsidR="007D7CBA" w:rsidRPr="007107BF" w:rsidRDefault="007D7CBA" w:rsidP="007D7CBA">
            <w:pPr>
              <w:widowControl w:val="0"/>
              <w:numPr>
                <w:ilvl w:val="0"/>
                <w:numId w:val="7"/>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Collaborate with clinical site liaison as needed</w:t>
            </w:r>
          </w:p>
        </w:tc>
        <w:tc>
          <w:tcPr>
            <w:tcW w:w="2500" w:type="pct"/>
          </w:tcPr>
          <w:p w14:paraId="30581B53"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READ: </w:t>
            </w:r>
            <w:r w:rsidRPr="007107BF">
              <w:rPr>
                <w:rFonts w:asciiTheme="minorHAnsi" w:hAnsiTheme="minorHAnsi" w:cstheme="minorHAnsi"/>
                <w:bCs/>
                <w:iCs/>
              </w:rPr>
              <w:br/>
              <w:t>Bonnel &amp; Smith Chapter 15</w:t>
            </w:r>
          </w:p>
          <w:p w14:paraId="3F1D1E3D"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APA Publication Manual Chapter 3</w:t>
            </w:r>
            <w:r w:rsidRPr="007107BF">
              <w:rPr>
                <w:rFonts w:asciiTheme="minorHAnsi" w:hAnsiTheme="minorHAnsi" w:cstheme="minorHAnsi"/>
                <w:bCs/>
                <w:iCs/>
              </w:rPr>
              <w:br/>
            </w:r>
            <w:r w:rsidRPr="00DC4943">
              <w:rPr>
                <w:rFonts w:asciiTheme="minorHAnsi" w:hAnsiTheme="minorHAnsi" w:cstheme="minorHAnsi"/>
                <w:color w:val="000000"/>
              </w:rPr>
              <w:t>DNP Scholarly Project Section V Writing Guidelines</w:t>
            </w:r>
            <w:r w:rsidRPr="00DC4943">
              <w:rPr>
                <w:rFonts w:asciiTheme="minorHAnsi" w:hAnsiTheme="minorHAnsi" w:cstheme="minorHAnsi"/>
              </w:rPr>
              <w:br/>
            </w:r>
            <w:r w:rsidRPr="00DC4943">
              <w:rPr>
                <w:rFonts w:asciiTheme="minorHAnsi" w:hAnsiTheme="minorHAnsi" w:cstheme="minorHAnsi"/>
                <w:color w:val="000000"/>
              </w:rPr>
              <w:t>DNP Scholarly Project Paper Rubric</w:t>
            </w:r>
          </w:p>
        </w:tc>
      </w:tr>
      <w:tr w:rsidR="007D7CBA" w:rsidRPr="007107BF" w14:paraId="7040EB9A" w14:textId="77777777" w:rsidTr="00536FE3">
        <w:trPr>
          <w:trHeight w:val="562"/>
        </w:trPr>
        <w:tc>
          <w:tcPr>
            <w:tcW w:w="665" w:type="pct"/>
            <w:vMerge/>
          </w:tcPr>
          <w:p w14:paraId="21E3A6A7" w14:textId="77777777" w:rsidR="007D7CBA" w:rsidRPr="007107BF" w:rsidRDefault="007D7CBA" w:rsidP="00536FE3">
            <w:pPr>
              <w:pStyle w:val="BodyText"/>
              <w:rPr>
                <w:rFonts w:asciiTheme="minorHAnsi" w:hAnsiTheme="minorHAnsi" w:cstheme="minorHAnsi"/>
                <w:b/>
                <w:bCs/>
                <w:iCs/>
              </w:rPr>
            </w:pPr>
          </w:p>
        </w:tc>
        <w:tc>
          <w:tcPr>
            <w:tcW w:w="1835" w:type="pct"/>
            <w:vMerge/>
          </w:tcPr>
          <w:p w14:paraId="357D16C1" w14:textId="77777777" w:rsidR="007D7CBA" w:rsidRPr="007107BF" w:rsidRDefault="007D7CBA" w:rsidP="00536FE3">
            <w:pPr>
              <w:pStyle w:val="BodyText"/>
              <w:rPr>
                <w:rFonts w:asciiTheme="minorHAnsi" w:hAnsiTheme="minorHAnsi" w:cstheme="minorHAnsi"/>
                <w:bCs/>
                <w:iCs/>
              </w:rPr>
            </w:pPr>
          </w:p>
        </w:tc>
        <w:tc>
          <w:tcPr>
            <w:tcW w:w="2500" w:type="pct"/>
          </w:tcPr>
          <w:p w14:paraId="1ADECBE6"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DELIVERABLES:</w:t>
            </w:r>
            <w:r w:rsidRPr="007107BF">
              <w:rPr>
                <w:rFonts w:asciiTheme="minorHAnsi" w:hAnsiTheme="minorHAnsi" w:cstheme="minorHAnsi"/>
                <w:bCs/>
                <w:iCs/>
              </w:rPr>
              <w:br/>
              <w:t xml:space="preserve">Submit </w:t>
            </w:r>
            <w:r w:rsidRPr="007107BF">
              <w:rPr>
                <w:rFonts w:asciiTheme="minorHAnsi" w:hAnsiTheme="minorHAnsi" w:cstheme="minorHAnsi"/>
                <w:iCs/>
              </w:rPr>
              <w:t>Draft of Section V to:</w:t>
            </w:r>
            <w:r w:rsidRPr="007107BF">
              <w:rPr>
                <w:rFonts w:asciiTheme="minorHAnsi" w:hAnsiTheme="minorHAnsi" w:cstheme="minorHAnsi"/>
                <w:iCs/>
              </w:rPr>
              <w:br/>
              <w:t xml:space="preserve">1) Canvas course site </w:t>
            </w:r>
            <w:r w:rsidRPr="007107BF">
              <w:rPr>
                <w:rFonts w:asciiTheme="minorHAnsi" w:hAnsiTheme="minorHAnsi" w:cstheme="minorHAnsi"/>
                <w:iCs/>
              </w:rPr>
              <w:br/>
              <w:t>Submit Log of Project Hours to:</w:t>
            </w:r>
            <w:r w:rsidRPr="007107BF">
              <w:rPr>
                <w:rFonts w:asciiTheme="minorHAnsi" w:hAnsiTheme="minorHAnsi" w:cstheme="minorHAnsi"/>
                <w:iCs/>
              </w:rPr>
              <w:br/>
              <w:t>1) Project Concert</w:t>
            </w:r>
          </w:p>
        </w:tc>
      </w:tr>
      <w:tr w:rsidR="007D7CBA" w:rsidRPr="007107BF" w14:paraId="76D80F02" w14:textId="77777777" w:rsidTr="00536FE3">
        <w:trPr>
          <w:trHeight w:val="698"/>
        </w:trPr>
        <w:tc>
          <w:tcPr>
            <w:tcW w:w="665" w:type="pct"/>
            <w:vMerge w:val="restart"/>
          </w:tcPr>
          <w:p w14:paraId="059B63DE"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Weeks 4-6</w:t>
            </w:r>
          </w:p>
          <w:p w14:paraId="3552E4EF"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482581E3"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 Finalization of DNP Scholarly Project Paper </w:t>
            </w:r>
          </w:p>
          <w:p w14:paraId="61F4ABDE"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Review instructor feedback on Section V and make any necessary revisions/additions.</w:t>
            </w:r>
          </w:p>
          <w:p w14:paraId="02724BA7"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Construct final draft of DNP Scholarly Project Paper to fulfill rubric and writing guideline criteria</w:t>
            </w:r>
          </w:p>
          <w:p w14:paraId="75CCFDA3"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Keep track of clinical project hours</w:t>
            </w:r>
          </w:p>
          <w:p w14:paraId="542B4A5B"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Collaborate with instructor</w:t>
            </w:r>
          </w:p>
          <w:p w14:paraId="1BD06472"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Collaborate with clinical site liaison as needed</w:t>
            </w:r>
          </w:p>
        </w:tc>
        <w:tc>
          <w:tcPr>
            <w:tcW w:w="2500" w:type="pct"/>
            <w:tcBorders>
              <w:bottom w:val="single" w:sz="4" w:space="0" w:color="auto"/>
            </w:tcBorders>
          </w:tcPr>
          <w:p w14:paraId="24AA25A9"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READ: </w:t>
            </w:r>
          </w:p>
          <w:p w14:paraId="2E73795F"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Bonnel &amp; Smith Chapter 15</w:t>
            </w:r>
          </w:p>
          <w:p w14:paraId="1F03F519"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APA Publication Manual Chapter 3</w:t>
            </w:r>
          </w:p>
          <w:p w14:paraId="75DE93C6" w14:textId="77777777" w:rsidR="007D7CBA" w:rsidRPr="007107BF" w:rsidRDefault="007D7CBA" w:rsidP="00536FE3">
            <w:pPr>
              <w:pStyle w:val="BodyText"/>
              <w:rPr>
                <w:rFonts w:asciiTheme="minorHAnsi" w:hAnsiTheme="minorHAnsi" w:cstheme="minorHAnsi"/>
                <w:bCs/>
                <w:iCs/>
              </w:rPr>
            </w:pPr>
            <w:r w:rsidRPr="00DC4943">
              <w:rPr>
                <w:rFonts w:asciiTheme="minorHAnsi" w:hAnsiTheme="minorHAnsi" w:cstheme="minorHAnsi"/>
                <w:color w:val="000000"/>
              </w:rPr>
              <w:t>DNP Scholarly Project Section V Writing Guidelines</w:t>
            </w:r>
            <w:r w:rsidRPr="00DC4943">
              <w:rPr>
                <w:rFonts w:asciiTheme="minorHAnsi" w:hAnsiTheme="minorHAnsi" w:cstheme="minorHAnsi"/>
              </w:rPr>
              <w:br/>
            </w:r>
            <w:r w:rsidRPr="00DC4943">
              <w:rPr>
                <w:rFonts w:asciiTheme="minorHAnsi" w:hAnsiTheme="minorHAnsi" w:cstheme="minorHAnsi"/>
                <w:color w:val="000000"/>
              </w:rPr>
              <w:t>DNP Scholarly Project Paper Rubric</w:t>
            </w:r>
          </w:p>
        </w:tc>
      </w:tr>
      <w:tr w:rsidR="007D7CBA" w:rsidRPr="007107BF" w14:paraId="29E85393" w14:textId="77777777" w:rsidTr="00536FE3">
        <w:trPr>
          <w:trHeight w:val="697"/>
        </w:trPr>
        <w:tc>
          <w:tcPr>
            <w:tcW w:w="665" w:type="pct"/>
            <w:vMerge/>
            <w:tcBorders>
              <w:bottom w:val="single" w:sz="4" w:space="0" w:color="auto"/>
            </w:tcBorders>
          </w:tcPr>
          <w:p w14:paraId="59C4B823" w14:textId="77777777" w:rsidR="007D7CBA" w:rsidRPr="007107BF" w:rsidRDefault="007D7CBA" w:rsidP="00536FE3">
            <w:pPr>
              <w:pStyle w:val="BodyText"/>
              <w:rPr>
                <w:rFonts w:asciiTheme="minorHAnsi" w:hAnsiTheme="minorHAnsi" w:cstheme="minorHAnsi"/>
                <w:b/>
                <w:bCs/>
                <w:iCs/>
              </w:rPr>
            </w:pPr>
          </w:p>
        </w:tc>
        <w:tc>
          <w:tcPr>
            <w:tcW w:w="1835" w:type="pct"/>
            <w:vMerge/>
            <w:tcBorders>
              <w:bottom w:val="single" w:sz="4" w:space="0" w:color="auto"/>
            </w:tcBorders>
          </w:tcPr>
          <w:p w14:paraId="6AD8ECA8" w14:textId="77777777" w:rsidR="007D7CBA" w:rsidRPr="007107BF" w:rsidRDefault="007D7CBA" w:rsidP="00536FE3">
            <w:pPr>
              <w:pStyle w:val="BodyText"/>
              <w:rPr>
                <w:rFonts w:asciiTheme="minorHAnsi" w:hAnsiTheme="minorHAnsi" w:cstheme="minorHAnsi"/>
                <w:bCs/>
                <w:iCs/>
              </w:rPr>
            </w:pPr>
          </w:p>
        </w:tc>
        <w:tc>
          <w:tcPr>
            <w:tcW w:w="2500" w:type="pct"/>
          </w:tcPr>
          <w:p w14:paraId="1EFBCFFC"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DELIVERABLES:</w:t>
            </w:r>
          </w:p>
          <w:p w14:paraId="3D66C034"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Submit </w:t>
            </w:r>
            <w:r w:rsidRPr="007107BF">
              <w:rPr>
                <w:rFonts w:asciiTheme="minorHAnsi" w:hAnsiTheme="minorHAnsi" w:cstheme="minorHAnsi"/>
                <w:iCs/>
              </w:rPr>
              <w:t xml:space="preserve">Final Draft of DNP Scholarly Project Paper to: </w:t>
            </w:r>
            <w:r w:rsidRPr="007107BF">
              <w:rPr>
                <w:rFonts w:asciiTheme="minorHAnsi" w:hAnsiTheme="minorHAnsi" w:cstheme="minorHAnsi"/>
                <w:iCs/>
              </w:rPr>
              <w:br/>
              <w:t>1) Canvas course site</w:t>
            </w:r>
            <w:r w:rsidRPr="007107BF">
              <w:rPr>
                <w:rFonts w:asciiTheme="minorHAnsi" w:hAnsiTheme="minorHAnsi" w:cstheme="minorHAnsi"/>
                <w:iCs/>
              </w:rPr>
              <w:br/>
              <w:t>Submit Log of Project Hours to:</w:t>
            </w:r>
            <w:r w:rsidRPr="007107BF">
              <w:rPr>
                <w:rFonts w:asciiTheme="minorHAnsi" w:hAnsiTheme="minorHAnsi" w:cstheme="minorHAnsi"/>
                <w:iCs/>
              </w:rPr>
              <w:br/>
              <w:t>1) Project Concert</w:t>
            </w:r>
          </w:p>
        </w:tc>
      </w:tr>
      <w:tr w:rsidR="007D7CBA" w:rsidRPr="007107BF" w14:paraId="5BEA5E51" w14:textId="77777777" w:rsidTr="00536FE3">
        <w:trPr>
          <w:trHeight w:val="360"/>
        </w:trPr>
        <w:tc>
          <w:tcPr>
            <w:tcW w:w="665" w:type="pct"/>
            <w:vMerge w:val="restart"/>
          </w:tcPr>
          <w:p w14:paraId="50DAE938"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Weeks 7-9</w:t>
            </w:r>
          </w:p>
          <w:p w14:paraId="7931F9BC"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0D468CD3"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DNP Scholarly Project Presentation Poster </w:t>
            </w:r>
          </w:p>
          <w:p w14:paraId="669520F0" w14:textId="77777777" w:rsidR="007D7CBA" w:rsidRPr="007107BF" w:rsidRDefault="007D7CBA" w:rsidP="007D7CBA">
            <w:pPr>
              <w:pStyle w:val="BodyText"/>
              <w:numPr>
                <w:ilvl w:val="0"/>
                <w:numId w:val="11"/>
              </w:numPr>
              <w:rPr>
                <w:rFonts w:asciiTheme="minorHAnsi" w:hAnsiTheme="minorHAnsi" w:cstheme="minorHAnsi"/>
                <w:bCs/>
                <w:iCs/>
              </w:rPr>
            </w:pPr>
            <w:r w:rsidRPr="007107BF">
              <w:rPr>
                <w:rFonts w:asciiTheme="minorHAnsi" w:hAnsiTheme="minorHAnsi" w:cstheme="minorHAnsi"/>
                <w:bCs/>
                <w:iCs/>
              </w:rPr>
              <w:lastRenderedPageBreak/>
              <w:t>Construct DNP Scholarly Project Poster Presentation to fulfill best practices in slide construction</w:t>
            </w:r>
          </w:p>
          <w:p w14:paraId="021D906D" w14:textId="77777777" w:rsidR="007D7CBA" w:rsidRPr="007107BF" w:rsidRDefault="007D7CBA" w:rsidP="007D7CBA">
            <w:pPr>
              <w:pStyle w:val="BodyText"/>
              <w:numPr>
                <w:ilvl w:val="0"/>
                <w:numId w:val="11"/>
              </w:numPr>
              <w:rPr>
                <w:rFonts w:asciiTheme="minorHAnsi" w:hAnsiTheme="minorHAnsi" w:cstheme="minorHAnsi"/>
                <w:bCs/>
                <w:iCs/>
              </w:rPr>
            </w:pPr>
            <w:r w:rsidRPr="007107BF">
              <w:rPr>
                <w:rFonts w:asciiTheme="minorHAnsi" w:hAnsiTheme="minorHAnsi" w:cstheme="minorHAnsi"/>
                <w:bCs/>
                <w:iCs/>
              </w:rPr>
              <w:t>Keep track of project hours</w:t>
            </w:r>
          </w:p>
          <w:p w14:paraId="433A5507" w14:textId="77777777" w:rsidR="007D7CBA" w:rsidRPr="007107BF" w:rsidRDefault="007D7CBA" w:rsidP="007D7CBA">
            <w:pPr>
              <w:pStyle w:val="BodyText"/>
              <w:numPr>
                <w:ilvl w:val="0"/>
                <w:numId w:val="11"/>
              </w:numPr>
              <w:rPr>
                <w:rFonts w:asciiTheme="minorHAnsi" w:hAnsiTheme="minorHAnsi" w:cstheme="minorHAnsi"/>
                <w:bCs/>
                <w:iCs/>
              </w:rPr>
            </w:pPr>
            <w:r w:rsidRPr="007107BF">
              <w:rPr>
                <w:rFonts w:asciiTheme="minorHAnsi" w:hAnsiTheme="minorHAnsi" w:cstheme="minorHAnsi"/>
                <w:bCs/>
                <w:iCs/>
              </w:rPr>
              <w:t xml:space="preserve">Collaborate with instructor </w:t>
            </w:r>
          </w:p>
          <w:p w14:paraId="2FDCC690" w14:textId="77777777" w:rsidR="007D7CBA" w:rsidRPr="007107BF" w:rsidRDefault="007D7CBA" w:rsidP="007D7CBA">
            <w:pPr>
              <w:pStyle w:val="BodyText"/>
              <w:numPr>
                <w:ilvl w:val="0"/>
                <w:numId w:val="8"/>
              </w:numPr>
              <w:rPr>
                <w:rFonts w:asciiTheme="minorHAnsi" w:hAnsiTheme="minorHAnsi" w:cstheme="minorHAnsi"/>
                <w:bCs/>
                <w:iCs/>
              </w:rPr>
            </w:pPr>
            <w:r w:rsidRPr="007107BF">
              <w:rPr>
                <w:rFonts w:asciiTheme="minorHAnsi" w:hAnsiTheme="minorHAnsi" w:cstheme="minorHAnsi"/>
                <w:bCs/>
                <w:iCs/>
              </w:rPr>
              <w:t>Collaborate with clinical site liaison as needed</w:t>
            </w:r>
          </w:p>
        </w:tc>
        <w:tc>
          <w:tcPr>
            <w:tcW w:w="2500" w:type="pct"/>
          </w:tcPr>
          <w:p w14:paraId="43BA44B3"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lastRenderedPageBreak/>
              <w:t xml:space="preserve">READ: </w:t>
            </w:r>
            <w:r w:rsidRPr="007107BF">
              <w:rPr>
                <w:rFonts w:asciiTheme="minorHAnsi" w:hAnsiTheme="minorHAnsi" w:cstheme="minorHAnsi"/>
                <w:bCs/>
                <w:iCs/>
              </w:rPr>
              <w:br/>
              <w:t>Bonnel &amp; Smith Chapter 15</w:t>
            </w:r>
            <w:r w:rsidRPr="00DC4943">
              <w:rPr>
                <w:rFonts w:asciiTheme="minorHAnsi" w:hAnsiTheme="minorHAnsi" w:cstheme="minorHAnsi"/>
              </w:rPr>
              <w:br/>
            </w:r>
            <w:r w:rsidRPr="00DC4943">
              <w:rPr>
                <w:rFonts w:asciiTheme="minorHAnsi" w:hAnsiTheme="minorHAnsi" w:cstheme="minorHAnsi"/>
                <w:color w:val="000000"/>
              </w:rPr>
              <w:t xml:space="preserve">DNP Scholarly Project </w:t>
            </w:r>
            <w:r>
              <w:rPr>
                <w:rFonts w:asciiTheme="minorHAnsi" w:hAnsiTheme="minorHAnsi" w:cstheme="minorHAnsi"/>
                <w:color w:val="000000"/>
              </w:rPr>
              <w:t>Poster Presentation</w:t>
            </w:r>
            <w:r w:rsidRPr="00DC4943">
              <w:rPr>
                <w:rFonts w:asciiTheme="minorHAnsi" w:hAnsiTheme="minorHAnsi" w:cstheme="minorHAnsi"/>
                <w:color w:val="000000"/>
              </w:rPr>
              <w:t xml:space="preserve"> </w:t>
            </w:r>
            <w:r w:rsidRPr="00DC4943">
              <w:rPr>
                <w:rFonts w:asciiTheme="minorHAnsi" w:hAnsiTheme="minorHAnsi" w:cstheme="minorHAnsi"/>
                <w:color w:val="000000"/>
              </w:rPr>
              <w:lastRenderedPageBreak/>
              <w:t>Rubric</w:t>
            </w:r>
          </w:p>
        </w:tc>
      </w:tr>
      <w:tr w:rsidR="007D7CBA" w:rsidRPr="007107BF" w14:paraId="4269C723" w14:textId="77777777" w:rsidTr="00536FE3">
        <w:trPr>
          <w:trHeight w:val="360"/>
        </w:trPr>
        <w:tc>
          <w:tcPr>
            <w:tcW w:w="665" w:type="pct"/>
            <w:vMerge/>
          </w:tcPr>
          <w:p w14:paraId="49313AB8" w14:textId="77777777" w:rsidR="007D7CBA" w:rsidRPr="007107BF" w:rsidRDefault="007D7CBA" w:rsidP="00536FE3">
            <w:pPr>
              <w:pStyle w:val="BodyText"/>
              <w:rPr>
                <w:rFonts w:asciiTheme="minorHAnsi" w:hAnsiTheme="minorHAnsi" w:cstheme="minorHAnsi"/>
                <w:b/>
                <w:bCs/>
                <w:iCs/>
              </w:rPr>
            </w:pPr>
          </w:p>
        </w:tc>
        <w:tc>
          <w:tcPr>
            <w:tcW w:w="1835" w:type="pct"/>
            <w:vMerge/>
          </w:tcPr>
          <w:p w14:paraId="00A670E6" w14:textId="77777777" w:rsidR="007D7CBA" w:rsidRPr="007107BF" w:rsidRDefault="007D7CBA" w:rsidP="007D7CBA">
            <w:pPr>
              <w:pStyle w:val="BodyText"/>
              <w:numPr>
                <w:ilvl w:val="0"/>
                <w:numId w:val="8"/>
              </w:numPr>
              <w:rPr>
                <w:rFonts w:asciiTheme="minorHAnsi" w:hAnsiTheme="minorHAnsi" w:cstheme="minorHAnsi"/>
                <w:bCs/>
                <w:iCs/>
              </w:rPr>
            </w:pPr>
          </w:p>
        </w:tc>
        <w:tc>
          <w:tcPr>
            <w:tcW w:w="2500" w:type="pct"/>
          </w:tcPr>
          <w:p w14:paraId="0C45E90C"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DELIVERABLES:</w:t>
            </w:r>
          </w:p>
          <w:p w14:paraId="710A1B65"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Submit Draft of DNP Scholarly Project Poster Presentation to: </w:t>
            </w:r>
          </w:p>
          <w:p w14:paraId="2BC9D336"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1) Canvas course site</w:t>
            </w:r>
          </w:p>
          <w:p w14:paraId="78B894DB"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Submit Log of Project Hours to:</w:t>
            </w:r>
          </w:p>
          <w:p w14:paraId="5C339862"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1) Project Concert</w:t>
            </w:r>
          </w:p>
        </w:tc>
      </w:tr>
      <w:tr w:rsidR="007D7CBA" w:rsidRPr="007107BF" w14:paraId="0D07FE94" w14:textId="77777777" w:rsidTr="00536FE3">
        <w:trPr>
          <w:trHeight w:val="351"/>
        </w:trPr>
        <w:tc>
          <w:tcPr>
            <w:tcW w:w="665" w:type="pct"/>
            <w:vMerge w:val="restart"/>
          </w:tcPr>
          <w:p w14:paraId="6F0953E4"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Weeks 10-12</w:t>
            </w:r>
          </w:p>
          <w:p w14:paraId="53E44B49"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78291A4A"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Finalization of DNP Scholarly Project Poster Presentation</w:t>
            </w:r>
          </w:p>
          <w:p w14:paraId="5BE282DD"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Review instructor feedback on poster presentation and make any necessary revisions/additions.</w:t>
            </w:r>
          </w:p>
          <w:p w14:paraId="1BC34D67"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Construct final draft of DNP poster presentation to fulfill rubric and writing guideline criteria</w:t>
            </w:r>
          </w:p>
          <w:p w14:paraId="2E7D1839"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Keep track of project hours</w:t>
            </w:r>
          </w:p>
          <w:p w14:paraId="10171834"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t>Collaborate with instructor</w:t>
            </w:r>
          </w:p>
          <w:p w14:paraId="61084008" w14:textId="77777777" w:rsidR="007D7CBA" w:rsidRPr="007107BF" w:rsidRDefault="007D7CBA" w:rsidP="007D7CBA">
            <w:pPr>
              <w:pStyle w:val="BodyText"/>
              <w:numPr>
                <w:ilvl w:val="0"/>
                <w:numId w:val="9"/>
              </w:numPr>
              <w:rPr>
                <w:rFonts w:asciiTheme="minorHAnsi" w:hAnsiTheme="minorHAnsi" w:cstheme="minorHAnsi"/>
                <w:bCs/>
                <w:iCs/>
              </w:rPr>
            </w:pPr>
            <w:r w:rsidRPr="007107BF">
              <w:rPr>
                <w:rFonts w:asciiTheme="minorHAnsi" w:hAnsiTheme="minorHAnsi" w:cstheme="minorHAnsi"/>
                <w:bCs/>
                <w:iCs/>
              </w:rPr>
              <w:t>Collaborate with clinical site liaison as needed</w:t>
            </w:r>
          </w:p>
        </w:tc>
        <w:tc>
          <w:tcPr>
            <w:tcW w:w="2500" w:type="pct"/>
          </w:tcPr>
          <w:p w14:paraId="148D5524"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READ: </w:t>
            </w:r>
            <w:r w:rsidRPr="007107BF">
              <w:rPr>
                <w:rFonts w:asciiTheme="minorHAnsi" w:hAnsiTheme="minorHAnsi" w:cstheme="minorHAnsi"/>
                <w:bCs/>
                <w:iCs/>
              </w:rPr>
              <w:br/>
              <w:t>Bonnel &amp; Smith Chapter 15</w:t>
            </w:r>
            <w:r w:rsidRPr="007107BF">
              <w:rPr>
                <w:rFonts w:asciiTheme="minorHAnsi" w:hAnsiTheme="minorHAnsi" w:cstheme="minorHAnsi"/>
                <w:bCs/>
                <w:iCs/>
              </w:rPr>
              <w:br/>
            </w:r>
            <w:r w:rsidRPr="00DC4943">
              <w:rPr>
                <w:rFonts w:asciiTheme="minorHAnsi" w:hAnsiTheme="minorHAnsi" w:cstheme="minorHAnsi"/>
                <w:color w:val="000000"/>
              </w:rPr>
              <w:t xml:space="preserve">DNP Scholarly Project </w:t>
            </w:r>
            <w:r>
              <w:rPr>
                <w:rFonts w:asciiTheme="minorHAnsi" w:hAnsiTheme="minorHAnsi" w:cstheme="minorHAnsi"/>
                <w:color w:val="000000"/>
              </w:rPr>
              <w:t>Poster Presentation</w:t>
            </w:r>
            <w:r w:rsidRPr="00DC4943">
              <w:rPr>
                <w:rFonts w:asciiTheme="minorHAnsi" w:hAnsiTheme="minorHAnsi" w:cstheme="minorHAnsi"/>
                <w:color w:val="000000"/>
              </w:rPr>
              <w:t xml:space="preserve"> Rubric</w:t>
            </w:r>
          </w:p>
        </w:tc>
      </w:tr>
      <w:tr w:rsidR="007D7CBA" w:rsidRPr="007107BF" w14:paraId="1D931514" w14:textId="77777777" w:rsidTr="00536FE3">
        <w:trPr>
          <w:trHeight w:val="350"/>
        </w:trPr>
        <w:tc>
          <w:tcPr>
            <w:tcW w:w="665" w:type="pct"/>
            <w:vMerge/>
          </w:tcPr>
          <w:p w14:paraId="06BE2599" w14:textId="77777777" w:rsidR="007D7CBA" w:rsidRPr="007107BF" w:rsidRDefault="007D7CBA" w:rsidP="00536FE3">
            <w:pPr>
              <w:pStyle w:val="BodyText"/>
              <w:rPr>
                <w:rFonts w:asciiTheme="minorHAnsi" w:hAnsiTheme="minorHAnsi" w:cstheme="minorHAnsi"/>
                <w:b/>
                <w:bCs/>
                <w:iCs/>
              </w:rPr>
            </w:pPr>
          </w:p>
        </w:tc>
        <w:tc>
          <w:tcPr>
            <w:tcW w:w="1835" w:type="pct"/>
            <w:vMerge/>
          </w:tcPr>
          <w:p w14:paraId="47B50A0A" w14:textId="77777777" w:rsidR="007D7CBA" w:rsidRPr="007107BF" w:rsidRDefault="007D7CBA" w:rsidP="007D7CBA">
            <w:pPr>
              <w:pStyle w:val="BodyText"/>
              <w:numPr>
                <w:ilvl w:val="0"/>
                <w:numId w:val="9"/>
              </w:numPr>
              <w:rPr>
                <w:rFonts w:asciiTheme="minorHAnsi" w:hAnsiTheme="minorHAnsi" w:cstheme="minorHAnsi"/>
                <w:bCs/>
                <w:iCs/>
              </w:rPr>
            </w:pPr>
          </w:p>
        </w:tc>
        <w:tc>
          <w:tcPr>
            <w:tcW w:w="2500" w:type="pct"/>
          </w:tcPr>
          <w:p w14:paraId="074F08F6"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DELIVERABLES:</w:t>
            </w:r>
          </w:p>
          <w:p w14:paraId="7E178B59"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Submit Final DNP Scholarly Project Poster Presentation to: </w:t>
            </w:r>
          </w:p>
          <w:p w14:paraId="6849C832"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1) Canvas course site</w:t>
            </w:r>
          </w:p>
          <w:p w14:paraId="71921189"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Submit Log of Project Hours to:</w:t>
            </w:r>
          </w:p>
          <w:p w14:paraId="0BB799C7"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1) Project Concert</w:t>
            </w:r>
          </w:p>
        </w:tc>
      </w:tr>
      <w:tr w:rsidR="007D7CBA" w:rsidRPr="007107BF" w14:paraId="26AE9244" w14:textId="77777777" w:rsidTr="00536FE3">
        <w:trPr>
          <w:trHeight w:val="902"/>
        </w:trPr>
        <w:tc>
          <w:tcPr>
            <w:tcW w:w="665" w:type="pct"/>
            <w:vMerge w:val="restart"/>
          </w:tcPr>
          <w:p w14:paraId="2E9C5312" w14:textId="77777777"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 13</w:t>
            </w:r>
          </w:p>
          <w:p w14:paraId="3E2B92DC"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28ADDA0A"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Final DNP Scholarly Project Presentation </w:t>
            </w:r>
          </w:p>
          <w:p w14:paraId="30927C7D" w14:textId="77777777" w:rsidR="007D7CBA" w:rsidRPr="007107BF" w:rsidRDefault="007D7CBA" w:rsidP="007D7CBA">
            <w:pPr>
              <w:pStyle w:val="BodyText"/>
              <w:numPr>
                <w:ilvl w:val="0"/>
                <w:numId w:val="12"/>
              </w:numPr>
              <w:rPr>
                <w:rFonts w:asciiTheme="minorHAnsi" w:hAnsiTheme="minorHAnsi" w:cstheme="minorHAnsi"/>
                <w:bCs/>
                <w:iCs/>
              </w:rPr>
            </w:pPr>
            <w:r w:rsidRPr="007107BF">
              <w:rPr>
                <w:rFonts w:asciiTheme="minorHAnsi" w:hAnsiTheme="minorHAnsi" w:cstheme="minorHAnsi"/>
                <w:bCs/>
                <w:iCs/>
              </w:rPr>
              <w:t>DNP Scholarly Project Poster Presentation to fulfill best practices in professional poster construction</w:t>
            </w:r>
          </w:p>
          <w:p w14:paraId="7EBE8C7E" w14:textId="77777777" w:rsidR="007D7CBA" w:rsidRPr="007107BF" w:rsidRDefault="007D7CBA" w:rsidP="007D7CBA">
            <w:pPr>
              <w:pStyle w:val="BodyText"/>
              <w:numPr>
                <w:ilvl w:val="0"/>
                <w:numId w:val="12"/>
              </w:numPr>
              <w:rPr>
                <w:rFonts w:asciiTheme="minorHAnsi" w:hAnsiTheme="minorHAnsi" w:cstheme="minorHAnsi"/>
                <w:bCs/>
                <w:iCs/>
              </w:rPr>
            </w:pPr>
            <w:r w:rsidRPr="007107BF">
              <w:rPr>
                <w:rFonts w:asciiTheme="minorHAnsi" w:hAnsiTheme="minorHAnsi" w:cstheme="minorHAnsi"/>
                <w:bCs/>
                <w:iCs/>
              </w:rPr>
              <w:t>Keep track of project hours</w:t>
            </w:r>
          </w:p>
          <w:p w14:paraId="6F20A9BE" w14:textId="77777777" w:rsidR="007D7CBA" w:rsidRPr="007107BF" w:rsidRDefault="007D7CBA" w:rsidP="007D7CBA">
            <w:pPr>
              <w:pStyle w:val="BodyText"/>
              <w:numPr>
                <w:ilvl w:val="0"/>
                <w:numId w:val="12"/>
              </w:numPr>
              <w:rPr>
                <w:rFonts w:asciiTheme="minorHAnsi" w:hAnsiTheme="minorHAnsi" w:cstheme="minorHAnsi"/>
                <w:bCs/>
                <w:iCs/>
              </w:rPr>
            </w:pPr>
            <w:r w:rsidRPr="007107BF">
              <w:rPr>
                <w:rFonts w:asciiTheme="minorHAnsi" w:hAnsiTheme="minorHAnsi" w:cstheme="minorHAnsi"/>
                <w:bCs/>
                <w:iCs/>
              </w:rPr>
              <w:t xml:space="preserve">Collaborate with instructor </w:t>
            </w:r>
          </w:p>
          <w:p w14:paraId="531CD47C" w14:textId="77777777" w:rsidR="007D7CBA" w:rsidRPr="007107BF" w:rsidRDefault="007D7CBA" w:rsidP="007D7CBA">
            <w:pPr>
              <w:pStyle w:val="BodyText"/>
              <w:numPr>
                <w:ilvl w:val="0"/>
                <w:numId w:val="12"/>
              </w:numPr>
              <w:rPr>
                <w:rFonts w:asciiTheme="minorHAnsi" w:hAnsiTheme="minorHAnsi" w:cstheme="minorHAnsi"/>
                <w:bCs/>
                <w:iCs/>
              </w:rPr>
            </w:pPr>
            <w:r w:rsidRPr="007107BF">
              <w:rPr>
                <w:rFonts w:asciiTheme="minorHAnsi" w:hAnsiTheme="minorHAnsi" w:cstheme="minorHAnsi"/>
                <w:bCs/>
                <w:iCs/>
              </w:rPr>
              <w:t>Collaborate with clinical site liaison as needed</w:t>
            </w:r>
          </w:p>
        </w:tc>
        <w:tc>
          <w:tcPr>
            <w:tcW w:w="2500" w:type="pct"/>
          </w:tcPr>
          <w:p w14:paraId="141079A2"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READ: </w:t>
            </w:r>
            <w:r w:rsidRPr="007107BF">
              <w:rPr>
                <w:rFonts w:asciiTheme="minorHAnsi" w:hAnsiTheme="minorHAnsi" w:cstheme="minorHAnsi"/>
                <w:bCs/>
                <w:iCs/>
              </w:rPr>
              <w:br/>
              <w:t>Bonnel &amp; Smith Chapter 15</w:t>
            </w:r>
          </w:p>
          <w:p w14:paraId="5716F47F" w14:textId="77777777" w:rsidR="007D7CBA" w:rsidRPr="007107BF" w:rsidRDefault="007D7CBA" w:rsidP="00536FE3">
            <w:pPr>
              <w:pStyle w:val="BodyText"/>
              <w:rPr>
                <w:rFonts w:asciiTheme="minorHAnsi" w:hAnsiTheme="minorHAnsi" w:cstheme="minorHAnsi"/>
                <w:bCs/>
                <w:iCs/>
              </w:rPr>
            </w:pPr>
            <w:r w:rsidRPr="00DC4943">
              <w:rPr>
                <w:rFonts w:asciiTheme="minorHAnsi" w:hAnsiTheme="minorHAnsi" w:cstheme="minorHAnsi"/>
                <w:color w:val="000000"/>
              </w:rPr>
              <w:t xml:space="preserve">DNP Scholarly Project </w:t>
            </w:r>
            <w:r>
              <w:rPr>
                <w:rFonts w:asciiTheme="minorHAnsi" w:hAnsiTheme="minorHAnsi" w:cstheme="minorHAnsi"/>
                <w:color w:val="000000"/>
              </w:rPr>
              <w:t>Poster Presentation</w:t>
            </w:r>
            <w:r w:rsidRPr="00DC4943">
              <w:rPr>
                <w:rFonts w:asciiTheme="minorHAnsi" w:hAnsiTheme="minorHAnsi" w:cstheme="minorHAnsi"/>
                <w:color w:val="000000"/>
              </w:rPr>
              <w:t xml:space="preserve"> Rubric</w:t>
            </w:r>
          </w:p>
        </w:tc>
      </w:tr>
      <w:tr w:rsidR="007D7CBA" w:rsidRPr="007107BF" w14:paraId="78452D7E" w14:textId="77777777" w:rsidTr="00536FE3">
        <w:trPr>
          <w:trHeight w:val="901"/>
        </w:trPr>
        <w:tc>
          <w:tcPr>
            <w:tcW w:w="665" w:type="pct"/>
            <w:vMerge/>
          </w:tcPr>
          <w:p w14:paraId="122E0449" w14:textId="77777777" w:rsidR="007D7CBA" w:rsidRPr="007107BF" w:rsidRDefault="007D7CBA" w:rsidP="00536FE3">
            <w:pPr>
              <w:pStyle w:val="BodyText"/>
              <w:rPr>
                <w:rFonts w:asciiTheme="minorHAnsi" w:hAnsiTheme="minorHAnsi" w:cstheme="minorHAnsi"/>
                <w:b/>
                <w:bCs/>
                <w:iCs/>
              </w:rPr>
            </w:pPr>
          </w:p>
        </w:tc>
        <w:tc>
          <w:tcPr>
            <w:tcW w:w="1835" w:type="pct"/>
            <w:vMerge/>
          </w:tcPr>
          <w:p w14:paraId="0A67263C" w14:textId="77777777" w:rsidR="007D7CBA" w:rsidRPr="007107BF" w:rsidRDefault="007D7CBA" w:rsidP="00536FE3">
            <w:pPr>
              <w:pStyle w:val="BodyText"/>
              <w:rPr>
                <w:rFonts w:asciiTheme="minorHAnsi" w:hAnsiTheme="minorHAnsi" w:cstheme="minorHAnsi"/>
                <w:bCs/>
                <w:iCs/>
              </w:rPr>
            </w:pPr>
          </w:p>
        </w:tc>
        <w:tc>
          <w:tcPr>
            <w:tcW w:w="2500" w:type="pct"/>
          </w:tcPr>
          <w:p w14:paraId="32328ABD" w14:textId="77777777" w:rsidR="007D7CBA" w:rsidRPr="007107BF" w:rsidRDefault="007D7CBA" w:rsidP="00536FE3">
            <w:pPr>
              <w:rPr>
                <w:rFonts w:asciiTheme="minorHAnsi" w:hAnsiTheme="minorHAnsi" w:cstheme="minorHAnsi"/>
                <w:bCs/>
                <w:iCs/>
                <w:sz w:val="24"/>
                <w:szCs w:val="24"/>
              </w:rPr>
            </w:pPr>
            <w:r w:rsidRPr="007107BF">
              <w:rPr>
                <w:rFonts w:asciiTheme="minorHAnsi" w:hAnsiTheme="minorHAnsi" w:cstheme="minorHAnsi"/>
                <w:bCs/>
                <w:iCs/>
                <w:sz w:val="24"/>
                <w:szCs w:val="24"/>
              </w:rPr>
              <w:t>DELIVERABLES:</w:t>
            </w:r>
          </w:p>
          <w:p w14:paraId="58013E50" w14:textId="77777777" w:rsidR="007D7CBA" w:rsidRPr="007107BF" w:rsidRDefault="007D7CBA" w:rsidP="00536FE3">
            <w:pPr>
              <w:rPr>
                <w:rFonts w:asciiTheme="minorHAnsi" w:hAnsiTheme="minorHAnsi" w:cstheme="minorHAnsi"/>
                <w:bCs/>
                <w:iCs/>
                <w:sz w:val="24"/>
                <w:szCs w:val="24"/>
              </w:rPr>
            </w:pPr>
            <w:r w:rsidRPr="007107BF">
              <w:rPr>
                <w:rFonts w:asciiTheme="minorHAnsi" w:hAnsiTheme="minorHAnsi" w:cstheme="minorHAnsi"/>
                <w:bCs/>
                <w:iCs/>
                <w:sz w:val="24"/>
                <w:szCs w:val="24"/>
              </w:rPr>
              <w:t xml:space="preserve">Present DNP Scholarly Project Poster to faculty and a designated peer group </w:t>
            </w:r>
          </w:p>
          <w:p w14:paraId="42C0721B" w14:textId="77777777" w:rsidR="007D7CBA" w:rsidRPr="007107BF" w:rsidRDefault="007D7CBA" w:rsidP="00536FE3">
            <w:pPr>
              <w:rPr>
                <w:rFonts w:asciiTheme="minorHAnsi" w:hAnsiTheme="minorHAnsi" w:cstheme="minorHAnsi"/>
                <w:bCs/>
                <w:iCs/>
                <w:sz w:val="24"/>
                <w:szCs w:val="24"/>
              </w:rPr>
            </w:pPr>
          </w:p>
          <w:p w14:paraId="6BE656FD" w14:textId="77777777" w:rsidR="007D7CBA" w:rsidRPr="007107BF" w:rsidRDefault="007D7CBA" w:rsidP="00536FE3">
            <w:pPr>
              <w:rPr>
                <w:rFonts w:asciiTheme="minorHAnsi" w:hAnsiTheme="minorHAnsi" w:cstheme="minorHAnsi"/>
                <w:bCs/>
                <w:iCs/>
                <w:sz w:val="24"/>
                <w:szCs w:val="24"/>
              </w:rPr>
            </w:pPr>
            <w:r w:rsidRPr="007107BF">
              <w:rPr>
                <w:rFonts w:asciiTheme="minorHAnsi" w:hAnsiTheme="minorHAnsi" w:cstheme="minorHAnsi"/>
                <w:bCs/>
                <w:iCs/>
                <w:sz w:val="24"/>
                <w:szCs w:val="24"/>
              </w:rPr>
              <w:t>Submit Log of Project Hours to:</w:t>
            </w:r>
          </w:p>
          <w:p w14:paraId="7EA4184D"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1) Project Concert</w:t>
            </w:r>
          </w:p>
        </w:tc>
      </w:tr>
      <w:tr w:rsidR="007D7CBA" w:rsidRPr="007107BF" w14:paraId="631F6572" w14:textId="77777777" w:rsidTr="00536FE3">
        <w:trPr>
          <w:trHeight w:val="998"/>
        </w:trPr>
        <w:tc>
          <w:tcPr>
            <w:tcW w:w="665" w:type="pct"/>
            <w:vMerge w:val="restart"/>
          </w:tcPr>
          <w:p w14:paraId="10EF2DCB" w14:textId="494E638C" w:rsidR="007D7CBA" w:rsidRPr="007107BF" w:rsidRDefault="007D7CBA" w:rsidP="00536FE3">
            <w:pPr>
              <w:pStyle w:val="BodyText"/>
              <w:rPr>
                <w:rFonts w:asciiTheme="minorHAnsi" w:hAnsiTheme="minorHAnsi" w:cstheme="minorHAnsi"/>
                <w:b/>
                <w:bCs/>
                <w:iCs/>
              </w:rPr>
            </w:pPr>
            <w:r w:rsidRPr="007107BF">
              <w:rPr>
                <w:rFonts w:asciiTheme="minorHAnsi" w:hAnsiTheme="minorHAnsi" w:cstheme="minorHAnsi"/>
                <w:b/>
                <w:bCs/>
                <w:iCs/>
              </w:rPr>
              <w:t>Week 14</w:t>
            </w:r>
            <w:r w:rsidR="00205E6B">
              <w:rPr>
                <w:rFonts w:asciiTheme="minorHAnsi" w:hAnsiTheme="minorHAnsi" w:cstheme="minorHAnsi"/>
                <w:b/>
                <w:bCs/>
                <w:iCs/>
              </w:rPr>
              <w:t>-15</w:t>
            </w:r>
          </w:p>
          <w:p w14:paraId="42BC7154" w14:textId="77777777" w:rsidR="007D7CBA" w:rsidRPr="007107BF" w:rsidRDefault="007D7CBA" w:rsidP="00536FE3">
            <w:pPr>
              <w:pStyle w:val="BodyText"/>
              <w:rPr>
                <w:rFonts w:asciiTheme="minorHAnsi" w:hAnsiTheme="minorHAnsi" w:cstheme="minorHAnsi"/>
                <w:bCs/>
                <w:iCs/>
              </w:rPr>
            </w:pPr>
          </w:p>
          <w:p w14:paraId="52548047" w14:textId="77777777" w:rsidR="007D7CBA" w:rsidRPr="007107BF" w:rsidRDefault="007D7CBA" w:rsidP="00536FE3">
            <w:pPr>
              <w:pStyle w:val="BodyText"/>
              <w:rPr>
                <w:rFonts w:asciiTheme="minorHAnsi" w:hAnsiTheme="minorHAnsi" w:cstheme="minorHAnsi"/>
                <w:b/>
                <w:bCs/>
                <w:iCs/>
              </w:rPr>
            </w:pPr>
          </w:p>
        </w:tc>
        <w:tc>
          <w:tcPr>
            <w:tcW w:w="1835" w:type="pct"/>
            <w:vMerge w:val="restart"/>
          </w:tcPr>
          <w:p w14:paraId="0EC9F8B1" w14:textId="77777777" w:rsidR="007D7CBA" w:rsidRPr="007107BF" w:rsidRDefault="007D7CBA" w:rsidP="00536FE3">
            <w:pPr>
              <w:rPr>
                <w:rFonts w:asciiTheme="minorHAnsi" w:hAnsiTheme="minorHAnsi" w:cstheme="minorHAnsi"/>
                <w:bCs/>
                <w:iCs/>
                <w:sz w:val="24"/>
                <w:szCs w:val="24"/>
              </w:rPr>
            </w:pPr>
            <w:r w:rsidRPr="007107BF">
              <w:rPr>
                <w:rFonts w:asciiTheme="minorHAnsi" w:hAnsiTheme="minorHAnsi" w:cstheme="minorHAnsi"/>
                <w:bCs/>
                <w:iCs/>
                <w:sz w:val="24"/>
                <w:szCs w:val="24"/>
              </w:rPr>
              <w:t>Final Steps</w:t>
            </w:r>
          </w:p>
          <w:p w14:paraId="75564A0E" w14:textId="77777777" w:rsidR="007D7CBA" w:rsidRPr="007107BF" w:rsidRDefault="007D7CBA" w:rsidP="007D7CBA">
            <w:pPr>
              <w:widowControl w:val="0"/>
              <w:numPr>
                <w:ilvl w:val="0"/>
                <w:numId w:val="13"/>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Make any necessary revisions to final DNP Scholarly Project paper and poster</w:t>
            </w:r>
          </w:p>
          <w:p w14:paraId="0A63FE4A" w14:textId="77777777" w:rsidR="007D7CBA" w:rsidRPr="007107BF" w:rsidRDefault="007D7CBA" w:rsidP="007D7CBA">
            <w:pPr>
              <w:widowControl w:val="0"/>
              <w:numPr>
                <w:ilvl w:val="0"/>
                <w:numId w:val="13"/>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Closeout IRB applications to both CUH IRB and project site IRB boards</w:t>
            </w:r>
          </w:p>
          <w:p w14:paraId="391F1275" w14:textId="77777777" w:rsidR="007D7CBA" w:rsidRPr="007107BF" w:rsidRDefault="007D7CBA" w:rsidP="007D7CBA">
            <w:pPr>
              <w:widowControl w:val="0"/>
              <w:numPr>
                <w:ilvl w:val="0"/>
                <w:numId w:val="13"/>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 xml:space="preserve">Finalize log of project hours </w:t>
            </w:r>
          </w:p>
          <w:p w14:paraId="7813E778" w14:textId="77777777" w:rsidR="007D7CBA" w:rsidRPr="007107BF" w:rsidRDefault="007D7CBA" w:rsidP="007D7CBA">
            <w:pPr>
              <w:widowControl w:val="0"/>
              <w:numPr>
                <w:ilvl w:val="0"/>
                <w:numId w:val="13"/>
              </w:numPr>
              <w:autoSpaceDE w:val="0"/>
              <w:autoSpaceDN w:val="0"/>
              <w:spacing w:line="240" w:lineRule="auto"/>
              <w:rPr>
                <w:rFonts w:asciiTheme="minorHAnsi" w:hAnsiTheme="minorHAnsi" w:cstheme="minorHAnsi"/>
                <w:bCs/>
                <w:iCs/>
                <w:sz w:val="24"/>
                <w:szCs w:val="24"/>
              </w:rPr>
            </w:pPr>
            <w:r w:rsidRPr="007107BF">
              <w:rPr>
                <w:rFonts w:asciiTheme="minorHAnsi" w:hAnsiTheme="minorHAnsi" w:cstheme="minorHAnsi"/>
                <w:bCs/>
                <w:iCs/>
                <w:sz w:val="24"/>
                <w:szCs w:val="24"/>
              </w:rPr>
              <w:t xml:space="preserve">Collaborate with instructor </w:t>
            </w:r>
          </w:p>
          <w:p w14:paraId="2EA3E60C" w14:textId="77777777" w:rsidR="007D7CBA" w:rsidRPr="007107BF" w:rsidRDefault="007D7CBA" w:rsidP="007D7CBA">
            <w:pPr>
              <w:pStyle w:val="BodyText"/>
              <w:numPr>
                <w:ilvl w:val="0"/>
                <w:numId w:val="10"/>
              </w:numPr>
              <w:rPr>
                <w:rFonts w:asciiTheme="minorHAnsi" w:hAnsiTheme="minorHAnsi" w:cstheme="minorHAnsi"/>
                <w:bCs/>
                <w:iCs/>
              </w:rPr>
            </w:pPr>
            <w:r w:rsidRPr="007107BF">
              <w:rPr>
                <w:rFonts w:asciiTheme="minorHAnsi" w:hAnsiTheme="minorHAnsi" w:cstheme="minorHAnsi"/>
                <w:bCs/>
                <w:iCs/>
              </w:rPr>
              <w:lastRenderedPageBreak/>
              <w:t>Collaborate with clinical site liaison as needed</w:t>
            </w:r>
          </w:p>
        </w:tc>
        <w:tc>
          <w:tcPr>
            <w:tcW w:w="2500" w:type="pct"/>
          </w:tcPr>
          <w:p w14:paraId="60BD3326"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lastRenderedPageBreak/>
              <w:t xml:space="preserve">READ: </w:t>
            </w:r>
            <w:r w:rsidRPr="007107BF">
              <w:rPr>
                <w:rFonts w:asciiTheme="minorHAnsi" w:hAnsiTheme="minorHAnsi" w:cstheme="minorHAnsi"/>
                <w:bCs/>
                <w:iCs/>
              </w:rPr>
              <w:br/>
              <w:t>Bonnel &amp; Smith Chapter 16</w:t>
            </w:r>
          </w:p>
          <w:p w14:paraId="55601C02"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APA Publication Manual Chapter 3</w:t>
            </w:r>
          </w:p>
        </w:tc>
      </w:tr>
      <w:tr w:rsidR="007D7CBA" w:rsidRPr="007107BF" w14:paraId="38AEB80D" w14:textId="77777777" w:rsidTr="00536FE3">
        <w:trPr>
          <w:trHeight w:val="1009"/>
        </w:trPr>
        <w:tc>
          <w:tcPr>
            <w:tcW w:w="665" w:type="pct"/>
            <w:vMerge/>
          </w:tcPr>
          <w:p w14:paraId="4683B5C2" w14:textId="77777777" w:rsidR="007D7CBA" w:rsidRPr="007107BF" w:rsidRDefault="007D7CBA" w:rsidP="00536FE3">
            <w:pPr>
              <w:pStyle w:val="BodyText"/>
              <w:rPr>
                <w:rFonts w:asciiTheme="minorHAnsi" w:hAnsiTheme="minorHAnsi" w:cstheme="minorHAnsi"/>
                <w:b/>
                <w:bCs/>
                <w:iCs/>
              </w:rPr>
            </w:pPr>
          </w:p>
        </w:tc>
        <w:tc>
          <w:tcPr>
            <w:tcW w:w="1835" w:type="pct"/>
            <w:vMerge/>
          </w:tcPr>
          <w:p w14:paraId="45E0AA2B" w14:textId="77777777" w:rsidR="007D7CBA" w:rsidRPr="007107BF" w:rsidRDefault="007D7CBA" w:rsidP="00536FE3">
            <w:pPr>
              <w:pStyle w:val="BodyText"/>
              <w:rPr>
                <w:rFonts w:asciiTheme="minorHAnsi" w:hAnsiTheme="minorHAnsi" w:cstheme="minorHAnsi"/>
                <w:bCs/>
                <w:iCs/>
              </w:rPr>
            </w:pPr>
          </w:p>
        </w:tc>
        <w:tc>
          <w:tcPr>
            <w:tcW w:w="2500" w:type="pct"/>
          </w:tcPr>
          <w:p w14:paraId="56ED1387"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DELIVERABLES:</w:t>
            </w:r>
          </w:p>
          <w:p w14:paraId="60130F10"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Submit </w:t>
            </w:r>
            <w:sdt>
              <w:sdtPr>
                <w:rPr>
                  <w:rFonts w:ascii="Calibri" w:hAnsi="Calibri" w:cstheme="minorHAnsi"/>
                  <w:bCs/>
                </w:rPr>
                <w:tag w:val="goog_rdk_139"/>
                <w:id w:val="-445084576"/>
              </w:sdtPr>
              <w:sdtContent>
                <w:r w:rsidRPr="007107BF">
                  <w:rPr>
                    <w:rFonts w:asciiTheme="minorHAnsi" w:hAnsiTheme="minorHAnsi" w:cstheme="minorHAnsi"/>
                    <w:bCs/>
                    <w:iCs/>
                  </w:rPr>
                  <w:t>D</w:t>
                </w:r>
                <w:r w:rsidRPr="007107BF">
                  <w:rPr>
                    <w:rFonts w:ascii="Calibri" w:hAnsi="Calibri" w:cstheme="minorHAnsi"/>
                    <w:bCs/>
                  </w:rPr>
                  <w:t xml:space="preserve">NP Project Poster </w:t>
                </w:r>
              </w:sdtContent>
            </w:sdt>
            <w:r w:rsidRPr="007107BF">
              <w:rPr>
                <w:rFonts w:ascii="Calibri" w:hAnsi="Calibri" w:cstheme="minorHAnsi"/>
                <w:bCs/>
              </w:rPr>
              <w:t>to</w:t>
            </w:r>
            <w:r w:rsidRPr="007107BF">
              <w:rPr>
                <w:rFonts w:asciiTheme="minorHAnsi" w:hAnsiTheme="minorHAnsi" w:cstheme="minorHAnsi"/>
                <w:bCs/>
                <w:iCs/>
              </w:rPr>
              <w:t xml:space="preserve">: </w:t>
            </w:r>
            <w:r w:rsidRPr="007107BF">
              <w:rPr>
                <w:rFonts w:asciiTheme="minorHAnsi" w:hAnsiTheme="minorHAnsi" w:cstheme="minorHAnsi"/>
                <w:bCs/>
                <w:iCs/>
              </w:rPr>
              <w:br/>
              <w:t>1) Canvas course site</w:t>
            </w:r>
            <w:r w:rsidRPr="007107BF">
              <w:rPr>
                <w:rFonts w:asciiTheme="minorHAnsi" w:hAnsiTheme="minorHAnsi" w:cstheme="minorHAnsi"/>
                <w:bCs/>
                <w:iCs/>
              </w:rPr>
              <w:br/>
              <w:t>2) Project Concert</w:t>
            </w:r>
          </w:p>
          <w:p w14:paraId="5635BDAA" w14:textId="77777777" w:rsidR="007D7CBA" w:rsidRPr="007107BF" w:rsidRDefault="007D7CBA" w:rsidP="00536FE3">
            <w:pPr>
              <w:pStyle w:val="BodyText"/>
              <w:rPr>
                <w:rFonts w:asciiTheme="minorHAnsi" w:hAnsiTheme="minorHAnsi" w:cstheme="minorHAnsi"/>
                <w:bCs/>
                <w:iCs/>
              </w:rPr>
            </w:pPr>
          </w:p>
          <w:p w14:paraId="66BA0F54"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 xml:space="preserve">Submit Final DNP Project Paper </w:t>
            </w:r>
            <w:sdt>
              <w:sdtPr>
                <w:rPr>
                  <w:rFonts w:asciiTheme="minorHAnsi" w:hAnsiTheme="minorHAnsi" w:cstheme="minorHAnsi"/>
                  <w:bCs/>
                  <w:iCs/>
                </w:rPr>
                <w:tag w:val="goog_rdk_139"/>
                <w:id w:val="-1824270561"/>
              </w:sdtPr>
              <w:sdtContent/>
            </w:sdt>
            <w:r w:rsidRPr="007107BF">
              <w:rPr>
                <w:rFonts w:asciiTheme="minorHAnsi" w:hAnsiTheme="minorHAnsi" w:cstheme="minorHAnsi"/>
                <w:bCs/>
                <w:iCs/>
              </w:rPr>
              <w:t xml:space="preserve">to: </w:t>
            </w:r>
            <w:r w:rsidRPr="007107BF">
              <w:rPr>
                <w:rFonts w:asciiTheme="minorHAnsi" w:hAnsiTheme="minorHAnsi" w:cstheme="minorHAnsi"/>
                <w:bCs/>
                <w:iCs/>
              </w:rPr>
              <w:br/>
              <w:t>1) Canvas course site</w:t>
            </w:r>
          </w:p>
          <w:p w14:paraId="0AEAEAED"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lastRenderedPageBreak/>
              <w:t>2) CUH Library Doctoral Repository</w:t>
            </w:r>
            <w:r w:rsidRPr="007107BF">
              <w:rPr>
                <w:rFonts w:asciiTheme="minorHAnsi" w:hAnsiTheme="minorHAnsi" w:cstheme="minorHAnsi"/>
                <w:bCs/>
                <w:iCs/>
              </w:rPr>
              <w:br/>
              <w:t>3) Project Concert</w:t>
            </w:r>
          </w:p>
          <w:p w14:paraId="71433EAA"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br/>
              <w:t>Submit Final Log of Project Hours to:</w:t>
            </w:r>
            <w:r w:rsidRPr="007107BF">
              <w:rPr>
                <w:rFonts w:asciiTheme="minorHAnsi" w:hAnsiTheme="minorHAnsi" w:cstheme="minorHAnsi"/>
                <w:bCs/>
                <w:iCs/>
              </w:rPr>
              <w:br/>
              <w:t>1) Canvas course site</w:t>
            </w:r>
          </w:p>
          <w:p w14:paraId="3BC80548" w14:textId="77777777" w:rsidR="007D7CBA" w:rsidRPr="007107BF" w:rsidRDefault="007D7CBA" w:rsidP="00536FE3">
            <w:pPr>
              <w:pStyle w:val="BodyText"/>
              <w:rPr>
                <w:rFonts w:asciiTheme="minorHAnsi" w:hAnsiTheme="minorHAnsi" w:cstheme="minorHAnsi"/>
                <w:bCs/>
                <w:iCs/>
              </w:rPr>
            </w:pPr>
            <w:r w:rsidRPr="007107BF">
              <w:rPr>
                <w:rFonts w:asciiTheme="minorHAnsi" w:hAnsiTheme="minorHAnsi" w:cstheme="minorHAnsi"/>
                <w:bCs/>
                <w:iCs/>
              </w:rPr>
              <w:t>2) Project Concert</w:t>
            </w:r>
          </w:p>
          <w:p w14:paraId="037F6903" w14:textId="77777777" w:rsidR="007D7CBA" w:rsidRPr="007107BF" w:rsidRDefault="007D7CBA" w:rsidP="00536FE3">
            <w:pPr>
              <w:pStyle w:val="BodyText"/>
              <w:rPr>
                <w:rFonts w:asciiTheme="minorHAnsi" w:hAnsiTheme="minorHAnsi" w:cstheme="minorHAnsi"/>
                <w:bCs/>
                <w:iCs/>
              </w:rPr>
            </w:pPr>
          </w:p>
          <w:p w14:paraId="49EC4100" w14:textId="77777777" w:rsidR="007D7CBA" w:rsidRDefault="007D7CBA" w:rsidP="00536FE3">
            <w:pPr>
              <w:pStyle w:val="BodyText"/>
              <w:rPr>
                <w:rFonts w:asciiTheme="minorHAnsi" w:hAnsiTheme="minorHAnsi" w:cstheme="minorHAnsi"/>
                <w:bCs/>
                <w:iCs/>
              </w:rPr>
            </w:pPr>
            <w:r>
              <w:rPr>
                <w:rFonts w:asciiTheme="minorHAnsi" w:hAnsiTheme="minorHAnsi" w:cstheme="minorHAnsi"/>
                <w:bCs/>
                <w:iCs/>
              </w:rPr>
              <w:t>Submit IRB Completion Forms</w:t>
            </w:r>
            <w:r w:rsidRPr="00124EB0">
              <w:rPr>
                <w:rFonts w:asciiTheme="minorHAnsi" w:hAnsiTheme="minorHAnsi" w:cstheme="minorHAnsi"/>
                <w:bCs/>
                <w:iCs/>
              </w:rPr>
              <w:t xml:space="preserve"> to</w:t>
            </w:r>
            <w:r>
              <w:rPr>
                <w:rFonts w:asciiTheme="minorHAnsi" w:hAnsiTheme="minorHAnsi" w:cstheme="minorHAnsi"/>
                <w:bCs/>
                <w:iCs/>
              </w:rPr>
              <w:t>:</w:t>
            </w:r>
            <w:r>
              <w:rPr>
                <w:rFonts w:asciiTheme="minorHAnsi" w:hAnsiTheme="minorHAnsi" w:cstheme="minorHAnsi"/>
                <w:bCs/>
                <w:iCs/>
              </w:rPr>
              <w:br/>
              <w:t>1)</w:t>
            </w:r>
            <w:r w:rsidRPr="00124EB0">
              <w:rPr>
                <w:rFonts w:asciiTheme="minorHAnsi" w:hAnsiTheme="minorHAnsi" w:cstheme="minorHAnsi"/>
                <w:bCs/>
                <w:iCs/>
              </w:rPr>
              <w:t xml:space="preserve"> </w:t>
            </w:r>
            <w:r>
              <w:rPr>
                <w:rFonts w:asciiTheme="minorHAnsi" w:hAnsiTheme="minorHAnsi" w:cstheme="minorHAnsi"/>
                <w:bCs/>
                <w:iCs/>
              </w:rPr>
              <w:t xml:space="preserve">Both </w:t>
            </w:r>
            <w:r w:rsidRPr="00124EB0">
              <w:rPr>
                <w:rFonts w:asciiTheme="minorHAnsi" w:hAnsiTheme="minorHAnsi" w:cstheme="minorHAnsi"/>
                <w:bCs/>
                <w:iCs/>
              </w:rPr>
              <w:t>CUH IRB and project site IRB boards</w:t>
            </w:r>
          </w:p>
          <w:p w14:paraId="07867D96" w14:textId="77777777" w:rsidR="007D7CBA" w:rsidRDefault="007D7CBA" w:rsidP="00536FE3">
            <w:pPr>
              <w:pStyle w:val="BodyText"/>
              <w:rPr>
                <w:rFonts w:asciiTheme="minorHAnsi" w:hAnsiTheme="minorHAnsi" w:cstheme="minorHAnsi"/>
                <w:bCs/>
                <w:iCs/>
              </w:rPr>
            </w:pPr>
            <w:r>
              <w:rPr>
                <w:rFonts w:asciiTheme="minorHAnsi" w:hAnsiTheme="minorHAnsi" w:cstheme="minorHAnsi"/>
                <w:bCs/>
                <w:iCs/>
              </w:rPr>
              <w:t>2) Canvas course site</w:t>
            </w:r>
          </w:p>
          <w:p w14:paraId="4D8C9C23" w14:textId="77777777" w:rsidR="007D7CBA" w:rsidRDefault="007D7CBA" w:rsidP="00536FE3">
            <w:pPr>
              <w:pStyle w:val="BodyText"/>
              <w:rPr>
                <w:rFonts w:asciiTheme="minorHAnsi" w:hAnsiTheme="minorHAnsi" w:cstheme="minorHAnsi"/>
                <w:bCs/>
                <w:iCs/>
              </w:rPr>
            </w:pPr>
          </w:p>
          <w:p w14:paraId="264ED0D8" w14:textId="77777777" w:rsidR="007D7CBA" w:rsidRPr="007107BF" w:rsidRDefault="007D7CBA" w:rsidP="00536FE3">
            <w:pPr>
              <w:pStyle w:val="BodyText"/>
              <w:rPr>
                <w:rFonts w:asciiTheme="minorHAnsi" w:hAnsiTheme="minorHAnsi" w:cstheme="minorHAnsi"/>
                <w:bCs/>
                <w:iCs/>
              </w:rPr>
            </w:pPr>
            <w:r>
              <w:rPr>
                <w:rFonts w:asciiTheme="minorHAnsi" w:hAnsiTheme="minorHAnsi" w:cstheme="minorHAnsi"/>
                <w:bCs/>
                <w:iCs/>
              </w:rPr>
              <w:t>Complete Instructor Course Evaluations</w:t>
            </w:r>
          </w:p>
        </w:tc>
      </w:tr>
    </w:tbl>
    <w:p w14:paraId="0E9597AA" w14:textId="77777777" w:rsidR="007D7CBA" w:rsidRDefault="007D7CBA" w:rsidP="00F7517A">
      <w:pPr>
        <w:pBdr>
          <w:top w:val="nil"/>
          <w:left w:val="nil"/>
          <w:bottom w:val="nil"/>
          <w:right w:val="nil"/>
          <w:between w:val="nil"/>
        </w:pBdr>
        <w:rPr>
          <w:rFonts w:ascii="Calibri" w:eastAsia="Calibri" w:hAnsi="Calibri" w:cs="Calibri"/>
          <w:color w:val="000000"/>
          <w:sz w:val="24"/>
          <w:szCs w:val="24"/>
        </w:rPr>
      </w:pPr>
    </w:p>
    <w:p w14:paraId="2E714467" w14:textId="77777777" w:rsidR="007D7CBA" w:rsidRDefault="007D7CBA" w:rsidP="00F7517A">
      <w:pPr>
        <w:pBdr>
          <w:top w:val="nil"/>
          <w:left w:val="nil"/>
          <w:bottom w:val="nil"/>
          <w:right w:val="nil"/>
          <w:between w:val="nil"/>
        </w:pBdr>
        <w:rPr>
          <w:rFonts w:ascii="Calibri" w:eastAsia="Calibri" w:hAnsi="Calibri" w:cs="Calibri"/>
          <w:color w:val="000000"/>
          <w:sz w:val="24"/>
          <w:szCs w:val="24"/>
        </w:rPr>
      </w:pPr>
    </w:p>
    <w:p w14:paraId="77C8F07E" w14:textId="77777777" w:rsidR="007D7CBA" w:rsidRDefault="007D7CBA" w:rsidP="00F7517A">
      <w:pPr>
        <w:pBdr>
          <w:top w:val="nil"/>
          <w:left w:val="nil"/>
          <w:bottom w:val="nil"/>
          <w:right w:val="nil"/>
          <w:between w:val="nil"/>
        </w:pBdr>
        <w:rPr>
          <w:rFonts w:ascii="Calibri" w:eastAsia="Calibri" w:hAnsi="Calibri" w:cs="Calibri"/>
          <w:color w:val="000000"/>
          <w:sz w:val="24"/>
          <w:szCs w:val="24"/>
        </w:rPr>
      </w:pPr>
    </w:p>
    <w:p w14:paraId="14131010" w14:textId="77777777" w:rsidR="00AD7503" w:rsidRDefault="00AD7503" w:rsidP="00F7517A">
      <w:pPr>
        <w:pBdr>
          <w:top w:val="nil"/>
          <w:left w:val="nil"/>
          <w:bottom w:val="nil"/>
          <w:right w:val="nil"/>
          <w:between w:val="nil"/>
        </w:pBdr>
        <w:rPr>
          <w:rFonts w:ascii="Calibri" w:eastAsia="Calibri" w:hAnsi="Calibri" w:cs="Calibri"/>
          <w:color w:val="000000"/>
          <w:sz w:val="24"/>
          <w:szCs w:val="24"/>
        </w:rPr>
      </w:pPr>
    </w:p>
    <w:sectPr w:rsidR="00AD7503" w:rsidSect="003864FC">
      <w:head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A6E49" w14:textId="77777777" w:rsidR="00603C47" w:rsidRDefault="00603C47" w:rsidP="003E29D9">
      <w:pPr>
        <w:spacing w:line="240" w:lineRule="auto"/>
      </w:pPr>
      <w:r>
        <w:separator/>
      </w:r>
    </w:p>
  </w:endnote>
  <w:endnote w:type="continuationSeparator" w:id="0">
    <w:p w14:paraId="54CD9131" w14:textId="77777777" w:rsidR="00603C47" w:rsidRDefault="00603C47"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5BCB" w14:textId="77777777" w:rsidR="00603C47" w:rsidRDefault="00603C47" w:rsidP="003E29D9">
      <w:pPr>
        <w:spacing w:line="240" w:lineRule="auto"/>
      </w:pPr>
      <w:r>
        <w:separator/>
      </w:r>
    </w:p>
  </w:footnote>
  <w:footnote w:type="continuationSeparator" w:id="0">
    <w:p w14:paraId="57E51166" w14:textId="77777777" w:rsidR="00603C47" w:rsidRDefault="00603C47"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55C6D"/>
    <w:multiLevelType w:val="hybridMultilevel"/>
    <w:tmpl w:val="1B62D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D252EA"/>
    <w:multiLevelType w:val="hybridMultilevel"/>
    <w:tmpl w:val="399A3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196522"/>
    <w:multiLevelType w:val="hybridMultilevel"/>
    <w:tmpl w:val="2B248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F754762"/>
    <w:multiLevelType w:val="hybridMultilevel"/>
    <w:tmpl w:val="5DF86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932137"/>
    <w:multiLevelType w:val="hybridMultilevel"/>
    <w:tmpl w:val="F47A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312399C"/>
    <w:multiLevelType w:val="hybridMultilevel"/>
    <w:tmpl w:val="A2066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D4BB7"/>
    <w:multiLevelType w:val="hybridMultilevel"/>
    <w:tmpl w:val="BF62C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140550"/>
    <w:multiLevelType w:val="hybridMultilevel"/>
    <w:tmpl w:val="F8568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CD2A4A"/>
    <w:multiLevelType w:val="hybridMultilevel"/>
    <w:tmpl w:val="06263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62626596">
    <w:abstractNumId w:val="10"/>
  </w:num>
  <w:num w:numId="2" w16cid:durableId="1830054942">
    <w:abstractNumId w:val="11"/>
  </w:num>
  <w:num w:numId="3" w16cid:durableId="1042678754">
    <w:abstractNumId w:val="5"/>
  </w:num>
  <w:num w:numId="4" w16cid:durableId="2060669153">
    <w:abstractNumId w:val="8"/>
  </w:num>
  <w:num w:numId="5" w16cid:durableId="1874615159">
    <w:abstractNumId w:val="2"/>
  </w:num>
  <w:num w:numId="6" w16cid:durableId="1648975331">
    <w:abstractNumId w:val="9"/>
  </w:num>
  <w:num w:numId="7" w16cid:durableId="174998538">
    <w:abstractNumId w:val="6"/>
  </w:num>
  <w:num w:numId="8" w16cid:durableId="1979912671">
    <w:abstractNumId w:val="12"/>
  </w:num>
  <w:num w:numId="9" w16cid:durableId="1078361860">
    <w:abstractNumId w:val="0"/>
  </w:num>
  <w:num w:numId="10" w16cid:durableId="4603211">
    <w:abstractNumId w:val="4"/>
  </w:num>
  <w:num w:numId="11" w16cid:durableId="661277146">
    <w:abstractNumId w:val="1"/>
  </w:num>
  <w:num w:numId="12" w16cid:durableId="2088571391">
    <w:abstractNumId w:val="7"/>
  </w:num>
  <w:num w:numId="13" w16cid:durableId="429861560">
    <w:abstractNumId w:val="13"/>
  </w:num>
  <w:num w:numId="14" w16cid:durableId="292713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467A9"/>
    <w:rsid w:val="00095BCE"/>
    <w:rsid w:val="000D55E5"/>
    <w:rsid w:val="00106513"/>
    <w:rsid w:val="00110BF1"/>
    <w:rsid w:val="00125336"/>
    <w:rsid w:val="00125FF1"/>
    <w:rsid w:val="00126962"/>
    <w:rsid w:val="00147BF6"/>
    <w:rsid w:val="00151033"/>
    <w:rsid w:val="001554F1"/>
    <w:rsid w:val="0017762B"/>
    <w:rsid w:val="00181A29"/>
    <w:rsid w:val="001823B6"/>
    <w:rsid w:val="00182B4E"/>
    <w:rsid w:val="001875A4"/>
    <w:rsid w:val="00196EE7"/>
    <w:rsid w:val="001A1CC5"/>
    <w:rsid w:val="001A293F"/>
    <w:rsid w:val="001A728B"/>
    <w:rsid w:val="001C5B5B"/>
    <w:rsid w:val="001D708E"/>
    <w:rsid w:val="001E5160"/>
    <w:rsid w:val="00205E6B"/>
    <w:rsid w:val="002073BE"/>
    <w:rsid w:val="00233C00"/>
    <w:rsid w:val="002809CE"/>
    <w:rsid w:val="002B5A17"/>
    <w:rsid w:val="002E6644"/>
    <w:rsid w:val="002F0477"/>
    <w:rsid w:val="002F1D03"/>
    <w:rsid w:val="00310A50"/>
    <w:rsid w:val="00312AAC"/>
    <w:rsid w:val="0033164F"/>
    <w:rsid w:val="00331F85"/>
    <w:rsid w:val="003441F0"/>
    <w:rsid w:val="003864FC"/>
    <w:rsid w:val="003D5DAE"/>
    <w:rsid w:val="003E29D9"/>
    <w:rsid w:val="003E4323"/>
    <w:rsid w:val="003F575B"/>
    <w:rsid w:val="003F637F"/>
    <w:rsid w:val="0040111D"/>
    <w:rsid w:val="004200BF"/>
    <w:rsid w:val="0047605D"/>
    <w:rsid w:val="004820C4"/>
    <w:rsid w:val="00484252"/>
    <w:rsid w:val="00490F78"/>
    <w:rsid w:val="00494C42"/>
    <w:rsid w:val="004B45F4"/>
    <w:rsid w:val="004C060C"/>
    <w:rsid w:val="004C4FD4"/>
    <w:rsid w:val="004E2C87"/>
    <w:rsid w:val="004F3421"/>
    <w:rsid w:val="004F5F6E"/>
    <w:rsid w:val="00514917"/>
    <w:rsid w:val="00556352"/>
    <w:rsid w:val="005C3BF0"/>
    <w:rsid w:val="005C6F48"/>
    <w:rsid w:val="00603C47"/>
    <w:rsid w:val="00611739"/>
    <w:rsid w:val="00632AF3"/>
    <w:rsid w:val="00651A54"/>
    <w:rsid w:val="006854D9"/>
    <w:rsid w:val="006B0623"/>
    <w:rsid w:val="006D4FE5"/>
    <w:rsid w:val="00703FB7"/>
    <w:rsid w:val="0071256B"/>
    <w:rsid w:val="0072179E"/>
    <w:rsid w:val="007230DC"/>
    <w:rsid w:val="00724B96"/>
    <w:rsid w:val="007279BD"/>
    <w:rsid w:val="007337E0"/>
    <w:rsid w:val="007339C3"/>
    <w:rsid w:val="0077124B"/>
    <w:rsid w:val="00777937"/>
    <w:rsid w:val="00782696"/>
    <w:rsid w:val="00787A63"/>
    <w:rsid w:val="00792171"/>
    <w:rsid w:val="007A3B56"/>
    <w:rsid w:val="007A4A80"/>
    <w:rsid w:val="007B0388"/>
    <w:rsid w:val="007B1272"/>
    <w:rsid w:val="007D7CBA"/>
    <w:rsid w:val="00840C52"/>
    <w:rsid w:val="00844786"/>
    <w:rsid w:val="00855706"/>
    <w:rsid w:val="00860281"/>
    <w:rsid w:val="00894937"/>
    <w:rsid w:val="00896BA3"/>
    <w:rsid w:val="008A5958"/>
    <w:rsid w:val="008D3DA5"/>
    <w:rsid w:val="008F6742"/>
    <w:rsid w:val="009263B7"/>
    <w:rsid w:val="0092738E"/>
    <w:rsid w:val="00935DDD"/>
    <w:rsid w:val="00955355"/>
    <w:rsid w:val="009822B6"/>
    <w:rsid w:val="009A6018"/>
    <w:rsid w:val="009D1910"/>
    <w:rsid w:val="00A21833"/>
    <w:rsid w:val="00A808A9"/>
    <w:rsid w:val="00A81BC8"/>
    <w:rsid w:val="00AB6FD5"/>
    <w:rsid w:val="00AC48BE"/>
    <w:rsid w:val="00AD0821"/>
    <w:rsid w:val="00AD7503"/>
    <w:rsid w:val="00AD78C4"/>
    <w:rsid w:val="00B17A56"/>
    <w:rsid w:val="00BC14FF"/>
    <w:rsid w:val="00C13F9B"/>
    <w:rsid w:val="00C34526"/>
    <w:rsid w:val="00C376F8"/>
    <w:rsid w:val="00C57FB0"/>
    <w:rsid w:val="00C60549"/>
    <w:rsid w:val="00C637A4"/>
    <w:rsid w:val="00C67C06"/>
    <w:rsid w:val="00C7081A"/>
    <w:rsid w:val="00C977B9"/>
    <w:rsid w:val="00CA14C2"/>
    <w:rsid w:val="00CE4EEF"/>
    <w:rsid w:val="00CF4935"/>
    <w:rsid w:val="00CF76E5"/>
    <w:rsid w:val="00D130A6"/>
    <w:rsid w:val="00D25A58"/>
    <w:rsid w:val="00D35AD3"/>
    <w:rsid w:val="00D41600"/>
    <w:rsid w:val="00D54A62"/>
    <w:rsid w:val="00D7703B"/>
    <w:rsid w:val="00DA2F11"/>
    <w:rsid w:val="00DA56B7"/>
    <w:rsid w:val="00DD063A"/>
    <w:rsid w:val="00E365BB"/>
    <w:rsid w:val="00E413B0"/>
    <w:rsid w:val="00E45CAF"/>
    <w:rsid w:val="00E502F8"/>
    <w:rsid w:val="00E61727"/>
    <w:rsid w:val="00E75E20"/>
    <w:rsid w:val="00E77213"/>
    <w:rsid w:val="00E9256B"/>
    <w:rsid w:val="00EA58DC"/>
    <w:rsid w:val="00EB1A2E"/>
    <w:rsid w:val="00EB2CC7"/>
    <w:rsid w:val="00F0061A"/>
    <w:rsid w:val="00F01F18"/>
    <w:rsid w:val="00F155F4"/>
    <w:rsid w:val="00F209C2"/>
    <w:rsid w:val="00F24670"/>
    <w:rsid w:val="00F3790C"/>
    <w:rsid w:val="00F403A6"/>
    <w:rsid w:val="00F47790"/>
    <w:rsid w:val="00F5646E"/>
    <w:rsid w:val="00F676A9"/>
    <w:rsid w:val="00F7517A"/>
    <w:rsid w:val="00F84AC9"/>
    <w:rsid w:val="00FB67E0"/>
    <w:rsid w:val="00FC030D"/>
    <w:rsid w:val="00FD13B8"/>
    <w:rsid w:val="00FD5237"/>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unhideWhenUsed/>
    <w:rsid w:val="00F155F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docs/DOC-18585-getting-started-with-canvas-as-a-student" TargetMode="External"/><Relationship Id="rId18" Type="http://schemas.openxmlformats.org/officeDocument/2006/relationships/hyperlink" Target="https://catalog.chaminade.edu/" TargetMode="External"/><Relationship Id="rId26" Type="http://schemas.openxmlformats.org/officeDocument/2006/relationships/hyperlink" Target="https://catalog.chaminade.edu/studenthandbook/codeofconduct" TargetMode="External"/><Relationship Id="rId3" Type="http://schemas.openxmlformats.org/officeDocument/2006/relationships/styles" Target="styles.xml"/><Relationship Id="rId21" Type="http://schemas.openxmlformats.org/officeDocument/2006/relationships/hyperlink" Target="https://chaminade.edu/titleix/nondiscrimination/"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ases.canvaslms.com/liveagentchat?chattype=student" TargetMode="External"/><Relationship Id="rId17" Type="http://schemas.openxmlformats.org/officeDocument/2006/relationships/hyperlink" Target="mailto:tai.arakawa@chaminade.edu" TargetMode="External"/><Relationship Id="rId25" Type="http://schemas.openxmlformats.org/officeDocument/2006/relationships/hyperlink" Target="https://chaminade.edu/compliance/title-ix-nondiscrimination-policy/" TargetMode="External"/><Relationship Id="rId33" Type="http://schemas.openxmlformats.org/officeDocument/2006/relationships/hyperlink" Target="mailto:tutoring@chaminade.edu"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hyperlink" Target="https://catalog.chaminade.edu/academicaffairs/policies/academichonesty" TargetMode="External"/><Relationship Id="rId29" Type="http://schemas.openxmlformats.org/officeDocument/2006/relationships/hyperlink" Target="https://chaminade.edu/basic-nee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canvaslms.com/groups/students/pages/home" TargetMode="External"/><Relationship Id="rId24" Type="http://schemas.openxmlformats.org/officeDocument/2006/relationships/hyperlink" Target="https://cm.maxient.com/reportingform.php?ChaminadeUniv&amp;layout_id=0" TargetMode="External"/><Relationship Id="rId32"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hyperlink" Target="https://chaminade.edu/compliance/title-ix-nondiscrimination-policies-procedures/" TargetMode="External"/><Relationship Id="rId28" Type="http://schemas.openxmlformats.org/officeDocument/2006/relationships/hyperlink" Target="https://hazingpreventionnetwork.org/how-to-report-hazing/" TargetMode="External"/><Relationship Id="rId36" Type="http://schemas.openxmlformats.org/officeDocument/2006/relationships/theme" Target="theme/theme1.xml"/><Relationship Id="rId10" Type="http://schemas.openxmlformats.org/officeDocument/2006/relationships/hyperlink" Target="https://chaminade.instructure.com" TargetMode="External"/><Relationship Id="rId19" Type="http://schemas.openxmlformats.org/officeDocument/2006/relationships/hyperlink" Target="https://catalog.chaminade.edu/" TargetMode="External"/><Relationship Id="rId31"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community.canvaslms.com/community/answers/guides/video-guide" TargetMode="External"/><Relationship Id="rId22" Type="http://schemas.openxmlformats.org/officeDocument/2006/relationships/hyperlink" Target="https://chaminade.edu/titleix/resources-and-support/" TargetMode="External"/><Relationship Id="rId27" Type="http://schemas.openxmlformats.org/officeDocument/2006/relationships/hyperlink" Target="https://hazingpreventionnetwork.org/athlete-helpline/" TargetMode="External"/><Relationship Id="rId30" Type="http://schemas.openxmlformats.org/officeDocument/2006/relationships/hyperlink" Target="https://chaminade.edu/student-life/security/campus-safeswords-program/" TargetMode="External"/><Relationship Id="rId35" Type="http://schemas.openxmlformats.org/officeDocument/2006/relationships/fontTable" Target="fontTable.xml"/><Relationship Id="rId8" Type="http://schemas.openxmlformats.org/officeDocument/2006/relationships/hyperlink" Target="https://chaminade.instructure.com/courses/422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5847</Words>
  <Characters>33329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Sandy Bourgette-Henry</cp:lastModifiedBy>
  <cp:revision>8</cp:revision>
  <cp:lastPrinted>2024-12-11T01:59:00Z</cp:lastPrinted>
  <dcterms:created xsi:type="dcterms:W3CDTF">2026-01-11T06:41:00Z</dcterms:created>
  <dcterms:modified xsi:type="dcterms:W3CDTF">2026-01-11T07:17:00Z</dcterms:modified>
</cp:coreProperties>
</file>