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863" w:type="dxa"/>
        <w:tblInd w:w="-115" w:type="dxa"/>
        <w:tblLayout w:type="fixed"/>
        <w:tblLook w:val="0400" w:firstRow="0" w:lastRow="0" w:firstColumn="0" w:lastColumn="0" w:noHBand="0" w:noVBand="1"/>
      </w:tblPr>
      <w:tblGrid>
        <w:gridCol w:w="4075"/>
        <w:gridCol w:w="4788"/>
      </w:tblGrid>
      <w:tr w:rsidR="006E28CA" w:rsidRPr="00397397" w14:paraId="7ED7F99E" w14:textId="77777777" w:rsidTr="00110B86">
        <w:tc>
          <w:tcPr>
            <w:tcW w:w="4075" w:type="dxa"/>
            <w:shd w:val="clear" w:color="auto" w:fill="FFFFFF"/>
          </w:tcPr>
          <w:p w14:paraId="1E9A0FF4" w14:textId="77777777" w:rsidR="006E28CA" w:rsidRPr="00397397" w:rsidRDefault="006E28CA" w:rsidP="00110B86">
            <w:pPr>
              <w:rPr>
                <w:rFonts w:ascii="Times New Roman" w:hAnsi="Times New Roman" w:cs="Times New Roman"/>
              </w:rPr>
            </w:pPr>
            <w:r w:rsidRPr="00397397">
              <w:rPr>
                <w:rFonts w:ascii="Times New Roman" w:hAnsi="Times New Roman" w:cs="Times New Roman"/>
                <w:noProof/>
                <w:lang w:eastAsia="ko-KR"/>
              </w:rPr>
              <w:drawing>
                <wp:inline distT="0" distB="0" distL="0" distR="0" wp14:anchorId="6A348781" wp14:editId="0C48E46D">
                  <wp:extent cx="2446890" cy="742950"/>
                  <wp:effectExtent l="0" t="0" r="0" b="0"/>
                  <wp:docPr id="2" name="Picture 2" descr="C:\Users\HC2\Desktop\Chaminade Files\Branding Templates\2018-Chaminade-Horizontal-Blue-CMY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C2\Desktop\Chaminade Files\Branding Templates\2018-Chaminade-Horizontal-Blue-CMYK.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57450" cy="746156"/>
                          </a:xfrm>
                          <a:prstGeom prst="rect">
                            <a:avLst/>
                          </a:prstGeom>
                          <a:noFill/>
                          <a:ln>
                            <a:noFill/>
                          </a:ln>
                        </pic:spPr>
                      </pic:pic>
                    </a:graphicData>
                  </a:graphic>
                </wp:inline>
              </w:drawing>
            </w:r>
          </w:p>
        </w:tc>
        <w:tc>
          <w:tcPr>
            <w:tcW w:w="4788" w:type="dxa"/>
            <w:shd w:val="clear" w:color="auto" w:fill="FFFFFF"/>
          </w:tcPr>
          <w:p w14:paraId="1762D88A" w14:textId="7E7CE5C8" w:rsidR="006E28CA" w:rsidRPr="00397397" w:rsidRDefault="006E28CA" w:rsidP="00110B86">
            <w:pPr>
              <w:ind w:left="-22"/>
              <w:rPr>
                <w:rFonts w:ascii="Times New Roman" w:hAnsi="Times New Roman" w:cs="Times New Roman"/>
              </w:rPr>
            </w:pPr>
            <w:r>
              <w:rPr>
                <w:rFonts w:ascii="Times New Roman" w:hAnsi="Times New Roman" w:cs="Times New Roman"/>
                <w:b/>
              </w:rPr>
              <w:t xml:space="preserve">BU200 FLEX </w:t>
            </w:r>
            <w:r w:rsidRPr="00397397">
              <w:rPr>
                <w:rFonts w:ascii="Times New Roman" w:hAnsi="Times New Roman" w:cs="Times New Roman"/>
                <w:b/>
              </w:rPr>
              <w:t>Course Syllabus</w:t>
            </w:r>
          </w:p>
          <w:p w14:paraId="4619D1E4" w14:textId="77777777" w:rsidR="006E28CA" w:rsidRPr="00397397" w:rsidRDefault="006E28CA" w:rsidP="00110B86">
            <w:pPr>
              <w:widowControl w:val="0"/>
              <w:ind w:left="-22"/>
              <w:rPr>
                <w:rFonts w:ascii="Times New Roman" w:hAnsi="Times New Roman" w:cs="Times New Roman"/>
              </w:rPr>
            </w:pPr>
            <w:r w:rsidRPr="00397397">
              <w:rPr>
                <w:rFonts w:ascii="Times New Roman" w:hAnsi="Times New Roman" w:cs="Times New Roman"/>
                <w:color w:val="1A1A1A"/>
              </w:rPr>
              <w:t>3140 Waialae Avenue - Honolulu, HI 96816</w:t>
            </w:r>
          </w:p>
          <w:p w14:paraId="6795F4AA" w14:textId="77777777" w:rsidR="006E28CA" w:rsidRPr="00397397" w:rsidRDefault="006E28CA" w:rsidP="00110B86">
            <w:pPr>
              <w:ind w:left="-22"/>
              <w:rPr>
                <w:rFonts w:ascii="Times New Roman" w:hAnsi="Times New Roman" w:cs="Times New Roman"/>
              </w:rPr>
            </w:pPr>
            <w:hyperlink r:id="rId6">
              <w:r w:rsidRPr="00397397">
                <w:rPr>
                  <w:rFonts w:ascii="Times New Roman" w:hAnsi="Times New Roman" w:cs="Times New Roman"/>
                  <w:color w:val="0000FF"/>
                  <w:u w:val="single"/>
                </w:rPr>
                <w:t>www.chaminade.edu</w:t>
              </w:r>
            </w:hyperlink>
            <w:r w:rsidRPr="00397397">
              <w:rPr>
                <w:rFonts w:ascii="Times New Roman" w:hAnsi="Times New Roman" w:cs="Times New Roman"/>
                <w:color w:val="1A1A1A"/>
              </w:rPr>
              <w:t xml:space="preserve"> </w:t>
            </w:r>
          </w:p>
        </w:tc>
      </w:tr>
    </w:tbl>
    <w:p w14:paraId="3E9016C3" w14:textId="77777777" w:rsidR="006E28CA" w:rsidRPr="00397397" w:rsidRDefault="006E28CA" w:rsidP="006E28CA">
      <w:pPr>
        <w:spacing w:line="240" w:lineRule="auto"/>
        <w:rPr>
          <w:rFonts w:ascii="Times New Roman" w:hAnsi="Times New Roman" w:cs="Times New Roman"/>
          <w:b/>
          <w:color w:val="000000" w:themeColor="text1"/>
        </w:rPr>
      </w:pPr>
    </w:p>
    <w:p w14:paraId="38C61420" w14:textId="3AEDFA6D" w:rsidR="006E28CA" w:rsidRPr="00397397" w:rsidRDefault="006E28CA" w:rsidP="006E28CA">
      <w:pPr>
        <w:spacing w:line="240" w:lineRule="auto"/>
        <w:rPr>
          <w:rFonts w:ascii="Times New Roman" w:hAnsi="Times New Roman" w:cs="Times New Roman"/>
          <w:color w:val="000000" w:themeColor="text1"/>
        </w:rPr>
      </w:pPr>
      <w:r w:rsidRPr="00397397">
        <w:rPr>
          <w:rFonts w:ascii="Times New Roman" w:hAnsi="Times New Roman" w:cs="Times New Roman"/>
          <w:b/>
          <w:color w:val="000000" w:themeColor="text1"/>
        </w:rPr>
        <w:t>Course Number</w:t>
      </w:r>
      <w:r w:rsidRPr="00397397">
        <w:rPr>
          <w:rFonts w:ascii="Times New Roman" w:hAnsi="Times New Roman" w:cs="Times New Roman"/>
          <w:color w:val="000000" w:themeColor="text1"/>
        </w:rPr>
        <w:t>: BU</w:t>
      </w:r>
      <w:r>
        <w:rPr>
          <w:rFonts w:ascii="Times New Roman" w:hAnsi="Times New Roman" w:cs="Times New Roman"/>
          <w:color w:val="000000" w:themeColor="text1"/>
        </w:rPr>
        <w:t>200</w:t>
      </w:r>
    </w:p>
    <w:p w14:paraId="21FEEEF0" w14:textId="02985B5C" w:rsidR="006E28CA" w:rsidRPr="00397397" w:rsidRDefault="006E28CA" w:rsidP="006E28CA">
      <w:pPr>
        <w:spacing w:line="240" w:lineRule="auto"/>
        <w:rPr>
          <w:rFonts w:ascii="Times New Roman" w:hAnsi="Times New Roman" w:cs="Times New Roman"/>
          <w:color w:val="000000" w:themeColor="text1"/>
        </w:rPr>
      </w:pPr>
      <w:r w:rsidRPr="00397397">
        <w:rPr>
          <w:rFonts w:ascii="Times New Roman" w:hAnsi="Times New Roman" w:cs="Times New Roman"/>
          <w:b/>
          <w:color w:val="000000" w:themeColor="text1"/>
        </w:rPr>
        <w:t>Course Title</w:t>
      </w:r>
      <w:r w:rsidRPr="00397397">
        <w:rPr>
          <w:rFonts w:ascii="Times New Roman" w:hAnsi="Times New Roman" w:cs="Times New Roman"/>
          <w:color w:val="000000" w:themeColor="text1"/>
        </w:rPr>
        <w:t xml:space="preserve">: </w:t>
      </w:r>
      <w:r>
        <w:rPr>
          <w:rFonts w:ascii="Times New Roman" w:hAnsi="Times New Roman" w:cs="Times New Roman"/>
          <w:color w:val="000000" w:themeColor="text1"/>
        </w:rPr>
        <w:t>Introduction to Business</w:t>
      </w:r>
    </w:p>
    <w:p w14:paraId="4C212276" w14:textId="77777777" w:rsidR="006E28CA" w:rsidRPr="00397397" w:rsidRDefault="006E28CA" w:rsidP="006E28CA">
      <w:pPr>
        <w:spacing w:line="240" w:lineRule="auto"/>
        <w:rPr>
          <w:rFonts w:ascii="Times New Roman" w:hAnsi="Times New Roman" w:cs="Times New Roman"/>
          <w:color w:val="000000" w:themeColor="text1"/>
        </w:rPr>
      </w:pPr>
      <w:r w:rsidRPr="00397397">
        <w:rPr>
          <w:rFonts w:ascii="Times New Roman" w:hAnsi="Times New Roman" w:cs="Times New Roman"/>
          <w:b/>
          <w:color w:val="000000" w:themeColor="text1"/>
        </w:rPr>
        <w:t>College/School/Division Name</w:t>
      </w:r>
      <w:r w:rsidRPr="00397397">
        <w:rPr>
          <w:rFonts w:ascii="Times New Roman" w:hAnsi="Times New Roman" w:cs="Times New Roman"/>
          <w:color w:val="000000" w:themeColor="text1"/>
        </w:rPr>
        <w:t>: School of Business and Communication</w:t>
      </w:r>
    </w:p>
    <w:p w14:paraId="2E33E854" w14:textId="35C0874A" w:rsidR="006E28CA" w:rsidRPr="00397397" w:rsidRDefault="006E28CA" w:rsidP="006E28CA">
      <w:pPr>
        <w:spacing w:line="240" w:lineRule="auto"/>
        <w:rPr>
          <w:rFonts w:ascii="Times New Roman" w:hAnsi="Times New Roman" w:cs="Times New Roman"/>
          <w:color w:val="000000" w:themeColor="text1"/>
          <w:u w:val="single"/>
        </w:rPr>
      </w:pPr>
      <w:r w:rsidRPr="00397397">
        <w:rPr>
          <w:rFonts w:ascii="Times New Roman" w:hAnsi="Times New Roman" w:cs="Times New Roman"/>
          <w:b/>
          <w:color w:val="000000" w:themeColor="text1"/>
        </w:rPr>
        <w:t>Term</w:t>
      </w:r>
      <w:r w:rsidRPr="00397397">
        <w:rPr>
          <w:rFonts w:ascii="Times New Roman" w:hAnsi="Times New Roman" w:cs="Times New Roman"/>
          <w:color w:val="000000" w:themeColor="text1"/>
        </w:rPr>
        <w:t xml:space="preserve">: </w:t>
      </w:r>
      <w:r>
        <w:rPr>
          <w:rFonts w:ascii="Times New Roman" w:hAnsi="Times New Roman" w:cs="Times New Roman"/>
          <w:color w:val="000000" w:themeColor="text1"/>
        </w:rPr>
        <w:t>FLEX 2025</w:t>
      </w:r>
      <w:r w:rsidR="003C1F9F">
        <w:rPr>
          <w:rFonts w:ascii="Times New Roman" w:hAnsi="Times New Roman" w:cs="Times New Roman"/>
          <w:color w:val="000000" w:themeColor="text1"/>
        </w:rPr>
        <w:t>/2026</w:t>
      </w:r>
    </w:p>
    <w:p w14:paraId="1864A1BB" w14:textId="77777777" w:rsidR="006E28CA" w:rsidRPr="00397397" w:rsidRDefault="006E28CA" w:rsidP="006E28CA">
      <w:pPr>
        <w:spacing w:line="240" w:lineRule="auto"/>
        <w:rPr>
          <w:rFonts w:ascii="Times New Roman" w:hAnsi="Times New Roman" w:cs="Times New Roman"/>
          <w:color w:val="000000" w:themeColor="text1"/>
        </w:rPr>
      </w:pPr>
      <w:r w:rsidRPr="00397397">
        <w:rPr>
          <w:rFonts w:ascii="Times New Roman" w:hAnsi="Times New Roman" w:cs="Times New Roman"/>
          <w:b/>
          <w:color w:val="000000" w:themeColor="text1"/>
        </w:rPr>
        <w:t>Course Credits</w:t>
      </w:r>
      <w:r w:rsidRPr="00397397">
        <w:rPr>
          <w:rFonts w:ascii="Times New Roman" w:hAnsi="Times New Roman" w:cs="Times New Roman"/>
          <w:color w:val="000000" w:themeColor="text1"/>
        </w:rPr>
        <w:t>: 3</w:t>
      </w:r>
    </w:p>
    <w:p w14:paraId="679D33C9" w14:textId="77777777" w:rsidR="006E28CA" w:rsidRPr="00397397" w:rsidRDefault="006E28CA" w:rsidP="006E28CA">
      <w:pPr>
        <w:pStyle w:val="Heading3"/>
        <w:spacing w:before="0"/>
        <w:rPr>
          <w:rFonts w:ascii="Times New Roman" w:hAnsi="Times New Roman" w:cs="Times New Roman"/>
          <w:color w:val="000000" w:themeColor="text1"/>
          <w:sz w:val="22"/>
          <w:szCs w:val="22"/>
        </w:rPr>
      </w:pPr>
      <w:r w:rsidRPr="00D47FDE">
        <w:rPr>
          <w:rFonts w:ascii="Times New Roman" w:hAnsi="Times New Roman" w:cs="Times New Roman"/>
          <w:b/>
          <w:bCs/>
          <w:color w:val="000000" w:themeColor="text1"/>
          <w:sz w:val="22"/>
          <w:szCs w:val="22"/>
        </w:rPr>
        <w:t>Instructor Name</w:t>
      </w:r>
      <w:r w:rsidRPr="00397397">
        <w:rPr>
          <w:rFonts w:ascii="Times New Roman" w:hAnsi="Times New Roman" w:cs="Times New Roman"/>
          <w:color w:val="000000" w:themeColor="text1"/>
          <w:sz w:val="22"/>
          <w:szCs w:val="22"/>
        </w:rPr>
        <w:t xml:space="preserve">: </w:t>
      </w:r>
      <w:r w:rsidRPr="00397397">
        <w:rPr>
          <w:rFonts w:ascii="Times New Roman" w:hAnsi="Times New Roman" w:cs="Times New Roman"/>
          <w:bCs/>
          <w:color w:val="000000" w:themeColor="text1"/>
          <w:sz w:val="22"/>
          <w:szCs w:val="22"/>
        </w:rPr>
        <w:t xml:space="preserve">John Hamilton, </w:t>
      </w:r>
      <w:proofErr w:type="spellStart"/>
      <w:r w:rsidRPr="00397397">
        <w:rPr>
          <w:rFonts w:ascii="Times New Roman" w:hAnsi="Times New Roman" w:cs="Times New Roman"/>
          <w:bCs/>
          <w:color w:val="000000" w:themeColor="text1"/>
          <w:sz w:val="22"/>
          <w:szCs w:val="22"/>
        </w:rPr>
        <w:t>Ed.D</w:t>
      </w:r>
      <w:proofErr w:type="spellEnd"/>
    </w:p>
    <w:p w14:paraId="14D89059" w14:textId="77777777" w:rsidR="006E28CA" w:rsidRPr="00397397" w:rsidRDefault="006E28CA" w:rsidP="006E28CA">
      <w:pPr>
        <w:pStyle w:val="Heading3"/>
        <w:spacing w:before="0"/>
        <w:rPr>
          <w:rFonts w:ascii="Times New Roman" w:hAnsi="Times New Roman" w:cs="Times New Roman"/>
          <w:b/>
          <w:bCs/>
          <w:color w:val="000000" w:themeColor="text1"/>
          <w:sz w:val="22"/>
          <w:szCs w:val="22"/>
        </w:rPr>
      </w:pPr>
      <w:r w:rsidRPr="00D47FDE">
        <w:rPr>
          <w:rFonts w:ascii="Times New Roman" w:hAnsi="Times New Roman" w:cs="Times New Roman"/>
          <w:b/>
          <w:bCs/>
          <w:color w:val="000000" w:themeColor="text1"/>
          <w:sz w:val="22"/>
          <w:szCs w:val="22"/>
        </w:rPr>
        <w:t>Email</w:t>
      </w:r>
      <w:r w:rsidRPr="00397397">
        <w:rPr>
          <w:rFonts w:ascii="Times New Roman" w:hAnsi="Times New Roman" w:cs="Times New Roman"/>
          <w:color w:val="000000" w:themeColor="text1"/>
          <w:sz w:val="22"/>
          <w:szCs w:val="22"/>
        </w:rPr>
        <w:t xml:space="preserve">: </w:t>
      </w:r>
      <w:r w:rsidRPr="00397397">
        <w:rPr>
          <w:rFonts w:ascii="Times New Roman" w:hAnsi="Times New Roman" w:cs="Times New Roman"/>
          <w:bCs/>
          <w:color w:val="000000" w:themeColor="text1"/>
          <w:sz w:val="22"/>
          <w:szCs w:val="22"/>
        </w:rPr>
        <w:t xml:space="preserve">john.hamilton@chaminade.edu </w:t>
      </w:r>
    </w:p>
    <w:p w14:paraId="53265024" w14:textId="77777777" w:rsidR="006E28CA" w:rsidRPr="006E28CA" w:rsidRDefault="006E28CA" w:rsidP="006E28CA">
      <w:pPr>
        <w:pStyle w:val="Heading3"/>
        <w:spacing w:before="0"/>
        <w:rPr>
          <w:rFonts w:ascii="Times New Roman" w:hAnsi="Times New Roman" w:cs="Times New Roman"/>
          <w:color w:val="000000" w:themeColor="text1"/>
          <w:sz w:val="22"/>
          <w:szCs w:val="22"/>
        </w:rPr>
      </w:pPr>
      <w:r w:rsidRPr="00D47FDE">
        <w:rPr>
          <w:rFonts w:ascii="Times New Roman" w:hAnsi="Times New Roman" w:cs="Times New Roman"/>
          <w:b/>
          <w:bCs/>
          <w:color w:val="000000" w:themeColor="text1"/>
          <w:sz w:val="22"/>
          <w:szCs w:val="22"/>
        </w:rPr>
        <w:t>Phone</w:t>
      </w:r>
      <w:r w:rsidRPr="006E28CA">
        <w:rPr>
          <w:rFonts w:ascii="Times New Roman" w:hAnsi="Times New Roman" w:cs="Times New Roman"/>
          <w:color w:val="000000" w:themeColor="text1"/>
          <w:sz w:val="22"/>
          <w:szCs w:val="22"/>
        </w:rPr>
        <w:t xml:space="preserve">: </w:t>
      </w:r>
      <w:r w:rsidRPr="006E28CA">
        <w:rPr>
          <w:rFonts w:ascii="Times New Roman" w:hAnsi="Times New Roman" w:cs="Times New Roman"/>
          <w:bCs/>
          <w:color w:val="000000" w:themeColor="text1"/>
          <w:sz w:val="22"/>
          <w:szCs w:val="22"/>
        </w:rPr>
        <w:t>808.284.0741</w:t>
      </w:r>
      <w:r w:rsidRPr="006E28CA">
        <w:rPr>
          <w:rFonts w:ascii="Times New Roman" w:hAnsi="Times New Roman" w:cs="Times New Roman"/>
          <w:color w:val="000000" w:themeColor="text1"/>
          <w:sz w:val="22"/>
          <w:szCs w:val="22"/>
        </w:rPr>
        <w:t xml:space="preserve">  </w:t>
      </w:r>
    </w:p>
    <w:p w14:paraId="5AED14EA" w14:textId="484797B1" w:rsidR="00AE3A39" w:rsidRDefault="006E28CA" w:rsidP="00D47FDE">
      <w:pPr>
        <w:pStyle w:val="Heading3"/>
        <w:spacing w:before="0"/>
        <w:rPr>
          <w:rFonts w:ascii="Times New Roman" w:hAnsi="Times New Roman" w:cs="Times New Roman"/>
          <w:bCs/>
          <w:color w:val="000000" w:themeColor="text1"/>
          <w:sz w:val="22"/>
          <w:szCs w:val="22"/>
        </w:rPr>
      </w:pPr>
      <w:r w:rsidRPr="00D47FDE">
        <w:rPr>
          <w:rFonts w:ascii="Times New Roman" w:hAnsi="Times New Roman" w:cs="Times New Roman"/>
          <w:b/>
          <w:bCs/>
          <w:color w:val="000000" w:themeColor="text1"/>
          <w:sz w:val="22"/>
          <w:szCs w:val="22"/>
        </w:rPr>
        <w:t>Office Hours</w:t>
      </w:r>
      <w:r w:rsidRPr="006E28CA">
        <w:rPr>
          <w:rFonts w:ascii="Times New Roman" w:hAnsi="Times New Roman" w:cs="Times New Roman"/>
          <w:color w:val="000000" w:themeColor="text1"/>
          <w:sz w:val="22"/>
          <w:szCs w:val="22"/>
        </w:rPr>
        <w:t xml:space="preserve">: </w:t>
      </w:r>
      <w:r w:rsidRPr="006E28CA">
        <w:rPr>
          <w:rFonts w:ascii="Times New Roman" w:hAnsi="Times New Roman" w:cs="Times New Roman"/>
          <w:bCs/>
          <w:color w:val="000000" w:themeColor="text1"/>
          <w:sz w:val="22"/>
          <w:szCs w:val="22"/>
        </w:rPr>
        <w:t xml:space="preserve">By appointment </w:t>
      </w:r>
    </w:p>
    <w:p w14:paraId="01C4B115" w14:textId="77777777" w:rsidR="00D47FDE" w:rsidRPr="00D47FDE" w:rsidRDefault="00D47FDE" w:rsidP="00D47FDE"/>
    <w:p w14:paraId="59FEEC31" w14:textId="263049C6" w:rsidR="00D47FDE" w:rsidRPr="00D47FDE" w:rsidRDefault="00D47FDE" w:rsidP="00D47FDE">
      <w:pPr>
        <w:rPr>
          <w:rFonts w:ascii="Times New Roman" w:hAnsi="Times New Roman" w:cs="Times New Roman"/>
          <w:b/>
          <w:bCs/>
          <w:u w:val="single"/>
        </w:rPr>
      </w:pPr>
      <w:r w:rsidRPr="003B5279">
        <w:rPr>
          <w:rFonts w:ascii="Times New Roman" w:hAnsi="Times New Roman" w:cs="Times New Roman"/>
          <w:b/>
          <w:bCs/>
          <w:sz w:val="26"/>
          <w:szCs w:val="26"/>
          <w:u w:val="single"/>
        </w:rPr>
        <w:t>Course Description and Material</w:t>
      </w:r>
    </w:p>
    <w:p w14:paraId="54484E9E" w14:textId="77777777" w:rsidR="00AE3A39" w:rsidRPr="006E28CA" w:rsidRDefault="00000000" w:rsidP="00311294">
      <w:pPr>
        <w:pStyle w:val="Heading1"/>
        <w:spacing w:after="0" w:line="240" w:lineRule="auto"/>
        <w:ind w:left="-5"/>
        <w:rPr>
          <w:rFonts w:ascii="Times New Roman" w:hAnsi="Times New Roman" w:cs="Times New Roman"/>
          <w:sz w:val="22"/>
          <w:szCs w:val="22"/>
        </w:rPr>
      </w:pPr>
      <w:r w:rsidRPr="006E28CA">
        <w:rPr>
          <w:rFonts w:ascii="Times New Roman" w:hAnsi="Times New Roman" w:cs="Times New Roman"/>
          <w:sz w:val="22"/>
          <w:szCs w:val="22"/>
        </w:rPr>
        <w:t xml:space="preserve">University Course Catalog Description  </w:t>
      </w:r>
    </w:p>
    <w:p w14:paraId="74FCD5AB" w14:textId="77777777" w:rsidR="00AE3A39" w:rsidRPr="006E28CA" w:rsidRDefault="00000000" w:rsidP="00311294">
      <w:pPr>
        <w:spacing w:after="0" w:line="240" w:lineRule="auto"/>
        <w:ind w:left="-5" w:right="5"/>
        <w:rPr>
          <w:rFonts w:ascii="Times New Roman" w:hAnsi="Times New Roman" w:cs="Times New Roman"/>
          <w:szCs w:val="22"/>
        </w:rPr>
      </w:pPr>
      <w:r w:rsidRPr="006E28CA">
        <w:rPr>
          <w:rFonts w:ascii="Times New Roman" w:hAnsi="Times New Roman" w:cs="Times New Roman"/>
          <w:szCs w:val="22"/>
        </w:rPr>
        <w:t>This course provides a survey of business functions, principles, and practices; managerial tools for analysis; people’s behavior in organizations; practical applications in problem solving and decision-making. The course is designed for students interested in careers in organizations and for those intending to major or minor in business. Offered every semester</w:t>
      </w:r>
      <w:r w:rsidRPr="006E28CA">
        <w:rPr>
          <w:rFonts w:ascii="Times New Roman" w:eastAsia="Arial" w:hAnsi="Times New Roman" w:cs="Times New Roman"/>
          <w:szCs w:val="22"/>
        </w:rPr>
        <w:t xml:space="preserve">. </w:t>
      </w:r>
    </w:p>
    <w:p w14:paraId="12F863B0" w14:textId="77777777" w:rsidR="00D47FDE" w:rsidRDefault="00D47FDE" w:rsidP="006E28CA">
      <w:pPr>
        <w:spacing w:after="0" w:line="240" w:lineRule="auto"/>
        <w:ind w:left="0" w:firstLine="0"/>
        <w:rPr>
          <w:rFonts w:ascii="Times New Roman" w:hAnsi="Times New Roman" w:cs="Times New Roman"/>
          <w:b/>
          <w:lang w:val="en"/>
        </w:rPr>
      </w:pPr>
    </w:p>
    <w:p w14:paraId="5E151953" w14:textId="77777777" w:rsidR="00D47FDE" w:rsidRPr="001840D7" w:rsidRDefault="00D47FDE" w:rsidP="00D47FDE">
      <w:pPr>
        <w:spacing w:line="240" w:lineRule="auto"/>
        <w:rPr>
          <w:rFonts w:ascii="Times New Roman" w:hAnsi="Times New Roman" w:cs="Times New Roman"/>
          <w:b/>
        </w:rPr>
      </w:pPr>
      <w:r>
        <w:rPr>
          <w:rFonts w:ascii="Times New Roman" w:hAnsi="Times New Roman" w:cs="Times New Roman"/>
          <w:b/>
        </w:rPr>
        <w:t>Time Allocation</w:t>
      </w:r>
    </w:p>
    <w:p w14:paraId="6A795C71" w14:textId="03839129" w:rsidR="00D47FDE" w:rsidRPr="00397397" w:rsidRDefault="00D47FDE" w:rsidP="00D47FDE">
      <w:pPr>
        <w:pStyle w:val="Heading3"/>
        <w:spacing w:before="0"/>
        <w:rPr>
          <w:rFonts w:ascii="Times New Roman" w:hAnsi="Times New Roman" w:cs="Times New Roman"/>
          <w:color w:val="000000"/>
          <w:sz w:val="22"/>
          <w:szCs w:val="22"/>
        </w:rPr>
      </w:pPr>
      <w:r w:rsidRPr="001840D7">
        <w:rPr>
          <w:rFonts w:ascii="Times New Roman" w:hAnsi="Times New Roman" w:cs="Times New Roman"/>
          <w:color w:val="auto"/>
          <w:sz w:val="22"/>
          <w:szCs w:val="22"/>
        </w:rPr>
        <w:t>This is a three-credit hour course requiring 135 clock hours of student engagement, per the official CUH Credit Hour Policy. Students enrolled in this course are anticipated to sp</w:t>
      </w:r>
      <w:r>
        <w:rPr>
          <w:rFonts w:ascii="Times New Roman" w:hAnsi="Times New Roman" w:cs="Times New Roman"/>
          <w:color w:val="auto"/>
          <w:sz w:val="22"/>
          <w:szCs w:val="22"/>
        </w:rPr>
        <w:t>end 40</w:t>
      </w:r>
      <w:r w:rsidRPr="001840D7">
        <w:rPr>
          <w:rFonts w:ascii="Times New Roman" w:hAnsi="Times New Roman" w:cs="Times New Roman"/>
          <w:color w:val="auto"/>
          <w:sz w:val="22"/>
          <w:szCs w:val="22"/>
        </w:rPr>
        <w:t xml:space="preserve"> hours reviewing course materials, </w:t>
      </w:r>
      <w:r>
        <w:rPr>
          <w:rFonts w:ascii="Times New Roman" w:hAnsi="Times New Roman" w:cs="Times New Roman"/>
          <w:color w:val="auto"/>
          <w:sz w:val="22"/>
          <w:szCs w:val="22"/>
        </w:rPr>
        <w:t>35</w:t>
      </w:r>
      <w:r w:rsidRPr="001840D7">
        <w:rPr>
          <w:rFonts w:ascii="Times New Roman" w:hAnsi="Times New Roman" w:cs="Times New Roman"/>
          <w:color w:val="auto"/>
          <w:sz w:val="22"/>
          <w:szCs w:val="22"/>
        </w:rPr>
        <w:t xml:space="preserve"> hours researching and writing the Case-based Exercises, </w:t>
      </w:r>
      <w:r>
        <w:rPr>
          <w:rFonts w:ascii="Times New Roman" w:hAnsi="Times New Roman" w:cs="Times New Roman"/>
          <w:color w:val="auto"/>
          <w:sz w:val="22"/>
          <w:szCs w:val="22"/>
        </w:rPr>
        <w:t>33</w:t>
      </w:r>
      <w:r w:rsidRPr="001840D7">
        <w:rPr>
          <w:rFonts w:ascii="Times New Roman" w:hAnsi="Times New Roman" w:cs="Times New Roman"/>
          <w:color w:val="auto"/>
          <w:sz w:val="22"/>
          <w:szCs w:val="22"/>
        </w:rPr>
        <w:t xml:space="preserve"> hours researching and writing the Critical Thinking Activities</w:t>
      </w:r>
      <w:r>
        <w:rPr>
          <w:rFonts w:ascii="Times New Roman" w:hAnsi="Times New Roman" w:cs="Times New Roman"/>
          <w:color w:val="auto"/>
          <w:sz w:val="22"/>
          <w:szCs w:val="22"/>
        </w:rPr>
        <w:t xml:space="preserve"> (discussions, self-assessments, CoPs)</w:t>
      </w:r>
      <w:r w:rsidRPr="001840D7">
        <w:rPr>
          <w:rFonts w:ascii="Times New Roman" w:hAnsi="Times New Roman" w:cs="Times New Roman"/>
          <w:color w:val="auto"/>
          <w:sz w:val="22"/>
          <w:szCs w:val="22"/>
        </w:rPr>
        <w:t xml:space="preserve">, </w:t>
      </w:r>
      <w:r>
        <w:rPr>
          <w:rFonts w:ascii="Times New Roman" w:hAnsi="Times New Roman" w:cs="Times New Roman"/>
          <w:color w:val="auto"/>
          <w:sz w:val="22"/>
          <w:szCs w:val="22"/>
        </w:rPr>
        <w:t>20</w:t>
      </w:r>
      <w:r w:rsidRPr="001840D7">
        <w:rPr>
          <w:rFonts w:ascii="Times New Roman" w:hAnsi="Times New Roman" w:cs="Times New Roman"/>
          <w:color w:val="auto"/>
          <w:sz w:val="22"/>
          <w:szCs w:val="22"/>
        </w:rPr>
        <w:t xml:space="preserve"> hours researching and preparing for the </w:t>
      </w:r>
      <w:r>
        <w:rPr>
          <w:rFonts w:ascii="Times New Roman" w:hAnsi="Times New Roman" w:cs="Times New Roman"/>
          <w:color w:val="auto"/>
          <w:sz w:val="22"/>
          <w:szCs w:val="22"/>
        </w:rPr>
        <w:t xml:space="preserve">Final </w:t>
      </w:r>
      <w:r w:rsidRPr="001840D7">
        <w:rPr>
          <w:rFonts w:ascii="Times New Roman" w:hAnsi="Times New Roman" w:cs="Times New Roman"/>
          <w:color w:val="auto"/>
          <w:sz w:val="22"/>
          <w:szCs w:val="22"/>
        </w:rPr>
        <w:t>Presentation</w:t>
      </w:r>
      <w:r>
        <w:rPr>
          <w:rFonts w:ascii="Times New Roman" w:hAnsi="Times New Roman" w:cs="Times New Roman"/>
          <w:color w:val="auto"/>
          <w:sz w:val="22"/>
          <w:szCs w:val="22"/>
        </w:rPr>
        <w:t>/Paper</w:t>
      </w:r>
      <w:r w:rsidRPr="001840D7">
        <w:rPr>
          <w:rFonts w:ascii="Times New Roman" w:hAnsi="Times New Roman" w:cs="Times New Roman"/>
          <w:color w:val="auto"/>
          <w:sz w:val="22"/>
          <w:szCs w:val="22"/>
        </w:rPr>
        <w:t xml:space="preserve"> and </w:t>
      </w:r>
      <w:r>
        <w:rPr>
          <w:rFonts w:ascii="Times New Roman" w:hAnsi="Times New Roman" w:cs="Times New Roman"/>
          <w:color w:val="auto"/>
          <w:sz w:val="22"/>
          <w:szCs w:val="22"/>
        </w:rPr>
        <w:t>7</w:t>
      </w:r>
      <w:r w:rsidRPr="001840D7">
        <w:rPr>
          <w:rFonts w:ascii="Times New Roman" w:hAnsi="Times New Roman" w:cs="Times New Roman"/>
          <w:color w:val="auto"/>
          <w:sz w:val="22"/>
          <w:szCs w:val="22"/>
        </w:rPr>
        <w:t xml:space="preserve"> hours studying for the final exam.</w:t>
      </w:r>
    </w:p>
    <w:p w14:paraId="6DD9475E" w14:textId="77777777" w:rsidR="00D47FDE" w:rsidRPr="00D47FDE" w:rsidRDefault="00D47FDE" w:rsidP="006E28CA">
      <w:pPr>
        <w:spacing w:after="0" w:line="240" w:lineRule="auto"/>
        <w:ind w:left="0" w:firstLine="0"/>
        <w:rPr>
          <w:rFonts w:ascii="Times New Roman" w:hAnsi="Times New Roman" w:cs="Times New Roman"/>
          <w:b/>
          <w:szCs w:val="22"/>
          <w:lang w:val="en"/>
        </w:rPr>
      </w:pPr>
    </w:p>
    <w:p w14:paraId="4393CB52" w14:textId="77777777" w:rsidR="00D47FDE" w:rsidRPr="00D47FDE" w:rsidRDefault="00D47FDE" w:rsidP="00D47FDE">
      <w:pPr>
        <w:pStyle w:val="Heading1"/>
        <w:spacing w:after="0" w:line="240" w:lineRule="auto"/>
        <w:ind w:left="-5"/>
        <w:rPr>
          <w:rFonts w:ascii="Times New Roman" w:hAnsi="Times New Roman" w:cs="Times New Roman"/>
          <w:sz w:val="22"/>
          <w:szCs w:val="22"/>
        </w:rPr>
      </w:pPr>
      <w:r w:rsidRPr="00D47FDE">
        <w:rPr>
          <w:rFonts w:ascii="Times New Roman" w:hAnsi="Times New Roman" w:cs="Times New Roman"/>
          <w:sz w:val="22"/>
          <w:szCs w:val="22"/>
        </w:rPr>
        <w:t xml:space="preserve">Course Prerequisites </w:t>
      </w:r>
    </w:p>
    <w:p w14:paraId="17EBF177" w14:textId="77777777" w:rsidR="00D47FDE" w:rsidRPr="00D47FDE" w:rsidRDefault="00D47FDE" w:rsidP="00D47FDE">
      <w:pPr>
        <w:spacing w:after="0" w:line="240" w:lineRule="auto"/>
        <w:ind w:left="-5" w:right="5"/>
        <w:rPr>
          <w:rFonts w:ascii="Times New Roman" w:hAnsi="Times New Roman" w:cs="Times New Roman"/>
          <w:szCs w:val="22"/>
        </w:rPr>
      </w:pPr>
      <w:r w:rsidRPr="00D47FDE">
        <w:rPr>
          <w:rFonts w:ascii="Times New Roman" w:hAnsi="Times New Roman" w:cs="Times New Roman"/>
          <w:szCs w:val="22"/>
        </w:rPr>
        <w:t xml:space="preserve">No prerequisite classes are required for this course </w:t>
      </w:r>
    </w:p>
    <w:p w14:paraId="519B328E" w14:textId="77777777" w:rsidR="00D47FDE" w:rsidRPr="00D47FDE" w:rsidRDefault="00D47FDE" w:rsidP="00D47FDE">
      <w:pPr>
        <w:spacing w:after="0" w:line="240" w:lineRule="auto"/>
        <w:ind w:right="5"/>
        <w:rPr>
          <w:rFonts w:ascii="Times New Roman" w:hAnsi="Times New Roman" w:cs="Times New Roman"/>
          <w:szCs w:val="22"/>
        </w:rPr>
      </w:pPr>
    </w:p>
    <w:p w14:paraId="49EF40A3" w14:textId="77777777" w:rsidR="00D47FDE" w:rsidRPr="00D47FDE" w:rsidRDefault="00D47FDE" w:rsidP="00D47FDE">
      <w:pPr>
        <w:spacing w:after="0" w:line="240" w:lineRule="auto"/>
        <w:ind w:right="5"/>
        <w:rPr>
          <w:rFonts w:ascii="Times New Roman" w:hAnsi="Times New Roman" w:cs="Times New Roman"/>
          <w:b/>
          <w:bCs/>
          <w:szCs w:val="22"/>
        </w:rPr>
      </w:pPr>
      <w:r w:rsidRPr="00D47FDE">
        <w:rPr>
          <w:rFonts w:ascii="Times New Roman" w:hAnsi="Times New Roman" w:cs="Times New Roman"/>
          <w:b/>
          <w:bCs/>
          <w:szCs w:val="22"/>
        </w:rPr>
        <w:t>Required Material (SEE NOTE BELOW ABOUT ACCESS)</w:t>
      </w:r>
    </w:p>
    <w:p w14:paraId="7A8F78E4" w14:textId="77777777" w:rsidR="00D47FDE" w:rsidRPr="00D47FDE" w:rsidRDefault="00D47FDE" w:rsidP="00D47FDE">
      <w:pPr>
        <w:spacing w:after="25" w:line="259" w:lineRule="auto"/>
        <w:ind w:left="0" w:firstLine="0"/>
        <w:rPr>
          <w:rFonts w:ascii="Times New Roman" w:hAnsi="Times New Roman" w:cs="Times New Roman"/>
          <w:szCs w:val="22"/>
        </w:rPr>
      </w:pPr>
      <w:r w:rsidRPr="00D47FDE">
        <w:rPr>
          <w:rFonts w:ascii="Times New Roman" w:hAnsi="Times New Roman" w:cs="Times New Roman"/>
          <w:noProof/>
          <w:szCs w:val="22"/>
        </w:rPr>
        <w:drawing>
          <wp:anchor distT="0" distB="0" distL="114300" distR="114300" simplePos="0" relativeHeight="251659264" behindDoc="1" locked="0" layoutInCell="1" allowOverlap="1" wp14:anchorId="65B3787F" wp14:editId="31227C26">
            <wp:simplePos x="0" y="0"/>
            <wp:positionH relativeFrom="column">
              <wp:posOffset>2540</wp:posOffset>
            </wp:positionH>
            <wp:positionV relativeFrom="paragraph">
              <wp:posOffset>1270</wp:posOffset>
            </wp:positionV>
            <wp:extent cx="810471" cy="1027043"/>
            <wp:effectExtent l="0" t="0" r="2540" b="1905"/>
            <wp:wrapTight wrapText="bothSides">
              <wp:wrapPolygon edited="0">
                <wp:start x="0" y="0"/>
                <wp:lineTo x="0" y="21373"/>
                <wp:lineTo x="21329" y="21373"/>
                <wp:lineTo x="21329" y="0"/>
                <wp:lineTo x="0" y="0"/>
              </wp:wrapPolygon>
            </wp:wrapTight>
            <wp:docPr id="4374139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413929" name="Picture 437413929"/>
                    <pic:cNvPicPr/>
                  </pic:nvPicPr>
                  <pic:blipFill>
                    <a:blip r:embed="rId7" cstate="print">
                      <a:extLst>
                        <a:ext uri="{28A0092B-C50C-407E-A947-70E740481C1C}">
                          <a14:useLocalDpi xmlns:a14="http://schemas.microsoft.com/office/drawing/2010/main" val="0"/>
                        </a:ext>
                      </a:extLst>
                    </a:blip>
                    <a:stretch>
                      <a:fillRect/>
                    </a:stretch>
                  </pic:blipFill>
                  <pic:spPr>
                    <a:xfrm>
                      <a:off x="0" y="0"/>
                      <a:ext cx="810471" cy="1027043"/>
                    </a:xfrm>
                    <a:prstGeom prst="rect">
                      <a:avLst/>
                    </a:prstGeom>
                  </pic:spPr>
                </pic:pic>
              </a:graphicData>
            </a:graphic>
            <wp14:sizeRelH relativeFrom="page">
              <wp14:pctWidth>0</wp14:pctWidth>
            </wp14:sizeRelH>
            <wp14:sizeRelV relativeFrom="page">
              <wp14:pctHeight>0</wp14:pctHeight>
            </wp14:sizeRelV>
          </wp:anchor>
        </w:drawing>
      </w:r>
      <w:r w:rsidRPr="00D47FDE">
        <w:rPr>
          <w:rFonts w:ascii="Times New Roman" w:hAnsi="Times New Roman" w:cs="Times New Roman"/>
          <w:szCs w:val="22"/>
        </w:rPr>
        <w:fldChar w:fldCharType="begin"/>
      </w:r>
      <w:r w:rsidRPr="00D47FDE">
        <w:rPr>
          <w:rFonts w:ascii="Times New Roman" w:hAnsi="Times New Roman" w:cs="Times New Roman"/>
          <w:szCs w:val="22"/>
        </w:rPr>
        <w:instrText xml:space="preserve"> INCLUDEPICTURE "https://chaminade.instructure.com/courses/37402/files/2695631/preview" \* MERGEFORMATINET </w:instrText>
      </w:r>
      <w:r w:rsidRPr="00D47FDE">
        <w:rPr>
          <w:rFonts w:ascii="Times New Roman" w:hAnsi="Times New Roman" w:cs="Times New Roman"/>
          <w:szCs w:val="22"/>
        </w:rPr>
        <w:fldChar w:fldCharType="separate"/>
      </w:r>
      <w:r w:rsidRPr="00D47FDE">
        <w:rPr>
          <w:rFonts w:ascii="Times New Roman" w:hAnsi="Times New Roman" w:cs="Times New Roman"/>
          <w:szCs w:val="22"/>
        </w:rPr>
        <w:fldChar w:fldCharType="end"/>
      </w:r>
      <w:r w:rsidRPr="006E28CA">
        <w:rPr>
          <w:rFonts w:ascii="Times New Roman" w:hAnsi="Times New Roman" w:cs="Times New Roman"/>
          <w:bCs/>
          <w:szCs w:val="22"/>
          <w:lang w:bidi="ar-SA"/>
        </w:rPr>
        <w:t xml:space="preserve">Textbook: Courtland, B.L., &amp; Thill, J.V. Pearson </w:t>
      </w:r>
      <w:proofErr w:type="spellStart"/>
      <w:r w:rsidRPr="006E28CA">
        <w:rPr>
          <w:rFonts w:ascii="Times New Roman" w:hAnsi="Times New Roman" w:cs="Times New Roman"/>
          <w:bCs/>
          <w:szCs w:val="22"/>
          <w:lang w:bidi="ar-SA"/>
        </w:rPr>
        <w:t>eText</w:t>
      </w:r>
      <w:proofErr w:type="spellEnd"/>
      <w:r w:rsidRPr="006E28CA">
        <w:rPr>
          <w:rFonts w:ascii="Times New Roman" w:hAnsi="Times New Roman" w:cs="Times New Roman"/>
          <w:bCs/>
          <w:szCs w:val="22"/>
          <w:lang w:bidi="ar-SA"/>
        </w:rPr>
        <w:t xml:space="preserve"> Business in Action. 10</w:t>
      </w:r>
      <w:r w:rsidRPr="006E28CA">
        <w:rPr>
          <w:rFonts w:ascii="Times New Roman" w:hAnsi="Times New Roman" w:cs="Times New Roman"/>
          <w:bCs/>
          <w:szCs w:val="22"/>
          <w:vertAlign w:val="superscript"/>
          <w:lang w:bidi="ar-SA"/>
        </w:rPr>
        <w:t>th</w:t>
      </w:r>
      <w:r w:rsidRPr="006E28CA">
        <w:rPr>
          <w:rFonts w:ascii="Times New Roman" w:hAnsi="Times New Roman" w:cs="Times New Roman"/>
          <w:bCs/>
          <w:szCs w:val="22"/>
          <w:lang w:bidi="ar-SA"/>
        </w:rPr>
        <w:t> Edition.  New York: Pearson</w:t>
      </w:r>
    </w:p>
    <w:p w14:paraId="6D1DAE33" w14:textId="77777777" w:rsidR="00D47FDE" w:rsidRPr="00D47FDE" w:rsidRDefault="00D47FDE" w:rsidP="00D47FDE">
      <w:pPr>
        <w:spacing w:after="0" w:line="259" w:lineRule="auto"/>
        <w:ind w:left="0" w:firstLine="0"/>
        <w:rPr>
          <w:rFonts w:ascii="Times New Roman" w:hAnsi="Times New Roman" w:cs="Times New Roman"/>
          <w:bCs/>
          <w:szCs w:val="22"/>
          <w:lang w:bidi="ar-SA"/>
        </w:rPr>
      </w:pPr>
      <w:r w:rsidRPr="006E28CA">
        <w:rPr>
          <w:rFonts w:ascii="Times New Roman" w:hAnsi="Times New Roman" w:cs="Times New Roman"/>
          <w:bCs/>
          <w:szCs w:val="22"/>
          <w:lang w:bidi="ar-SA"/>
        </w:rPr>
        <w:t>BU-200-01-1 Introduction to Business (3 Credits)</w:t>
      </w:r>
      <w:r w:rsidRPr="006E28CA">
        <w:rPr>
          <w:rFonts w:ascii="Times New Roman" w:hAnsi="Times New Roman" w:cs="Times New Roman"/>
          <w:bCs/>
          <w:szCs w:val="22"/>
          <w:lang w:bidi="ar-SA"/>
        </w:rPr>
        <w:br/>
        <w:t>Courtland L. Bovee, John V. Thill</w:t>
      </w:r>
      <w:r w:rsidRPr="006E28CA">
        <w:rPr>
          <w:rFonts w:ascii="Times New Roman" w:hAnsi="Times New Roman" w:cs="Times New Roman"/>
          <w:bCs/>
          <w:szCs w:val="22"/>
          <w:lang w:bidi="ar-SA"/>
        </w:rPr>
        <w:br/>
        <w:t>Textbook ONLY</w:t>
      </w:r>
      <w:r w:rsidRPr="006E28CA">
        <w:rPr>
          <w:rFonts w:ascii="Times New Roman" w:hAnsi="Times New Roman" w:cs="Times New Roman"/>
          <w:bCs/>
          <w:szCs w:val="22"/>
          <w:lang w:bidi="ar-SA"/>
        </w:rPr>
        <w:br/>
        <w:t>Minimum requirement for this course:</w:t>
      </w:r>
      <w:r w:rsidRPr="006E28CA">
        <w:rPr>
          <w:rFonts w:ascii="Times New Roman" w:hAnsi="Times New Roman" w:cs="Times New Roman"/>
          <w:bCs/>
          <w:szCs w:val="22"/>
          <w:lang w:bidi="ar-SA"/>
        </w:rPr>
        <w:br/>
        <w:t>ISBN-13: 978-0-13-787903-8</w:t>
      </w:r>
      <w:r w:rsidRPr="006E28CA">
        <w:rPr>
          <w:rFonts w:ascii="Times New Roman" w:hAnsi="Times New Roman" w:cs="Times New Roman"/>
          <w:bCs/>
          <w:szCs w:val="22"/>
          <w:lang w:bidi="ar-SA"/>
        </w:rPr>
        <w:br/>
        <w:t>*Please check the CUH bookstore for competitive prices. </w:t>
      </w:r>
    </w:p>
    <w:p w14:paraId="38029F16" w14:textId="77777777" w:rsidR="00D47FDE" w:rsidRDefault="00D47FDE" w:rsidP="00D47FDE">
      <w:pPr>
        <w:spacing w:after="0" w:line="240" w:lineRule="auto"/>
        <w:ind w:left="0" w:firstLine="0"/>
        <w:rPr>
          <w:rFonts w:ascii="Times New Roman" w:hAnsi="Times New Roman" w:cs="Times New Roman"/>
          <w:b/>
          <w:szCs w:val="22"/>
          <w:lang w:val="en"/>
        </w:rPr>
      </w:pPr>
      <w:r w:rsidRPr="003C1F9F">
        <w:rPr>
          <w:rFonts w:ascii="Times New Roman" w:hAnsi="Times New Roman" w:cs="Times New Roman"/>
          <w:b/>
          <w:szCs w:val="22"/>
          <w:highlight w:val="yellow"/>
          <w:lang w:bidi="ar-SA"/>
        </w:rPr>
        <w:t>NOTE: SEE COURSE ANNOUNCEMENT TO SYNCH YOUR TEXT</w:t>
      </w:r>
      <w:r w:rsidRPr="00D47FDE">
        <w:rPr>
          <w:rFonts w:ascii="Times New Roman" w:hAnsi="Times New Roman" w:cs="Times New Roman"/>
          <w:szCs w:val="22"/>
        </w:rPr>
        <w:br/>
      </w:r>
      <w:r w:rsidRPr="00D47FDE">
        <w:rPr>
          <w:rFonts w:ascii="Times New Roman" w:hAnsi="Times New Roman" w:cs="Times New Roman"/>
          <w:b/>
          <w:bCs/>
          <w:szCs w:val="22"/>
        </w:rPr>
        <w:t>Textbook Access Information (IMPORTANT)</w:t>
      </w:r>
      <w:r w:rsidRPr="00D47FDE">
        <w:rPr>
          <w:rFonts w:ascii="Times New Roman" w:hAnsi="Times New Roman" w:cs="Times New Roman"/>
          <w:szCs w:val="22"/>
        </w:rPr>
        <w:br/>
        <w:t xml:space="preserve">When you purchase the Pearson's </w:t>
      </w:r>
      <w:proofErr w:type="spellStart"/>
      <w:r w:rsidRPr="00D47FDE">
        <w:rPr>
          <w:rFonts w:ascii="Times New Roman" w:hAnsi="Times New Roman" w:cs="Times New Roman"/>
          <w:szCs w:val="22"/>
        </w:rPr>
        <w:t>MyLab</w:t>
      </w:r>
      <w:proofErr w:type="spellEnd"/>
      <w:r w:rsidRPr="00D47FDE">
        <w:rPr>
          <w:rFonts w:ascii="Times New Roman" w:hAnsi="Times New Roman" w:cs="Times New Roman"/>
          <w:szCs w:val="22"/>
        </w:rPr>
        <w:t xml:space="preserve"> and Mastering ("</w:t>
      </w:r>
      <w:proofErr w:type="spellStart"/>
      <w:r w:rsidRPr="00D47FDE">
        <w:rPr>
          <w:rFonts w:ascii="Times New Roman" w:hAnsi="Times New Roman" w:cs="Times New Roman"/>
          <w:szCs w:val="22"/>
        </w:rPr>
        <w:t>MyBIZLab</w:t>
      </w:r>
      <w:proofErr w:type="spellEnd"/>
      <w:r w:rsidRPr="00D47FDE">
        <w:rPr>
          <w:rFonts w:ascii="Times New Roman" w:hAnsi="Times New Roman" w:cs="Times New Roman"/>
          <w:szCs w:val="22"/>
        </w:rPr>
        <w:t>") access code from the CUH bookstore (or online via Pearson), </w:t>
      </w:r>
      <w:r w:rsidRPr="00D47FDE">
        <w:rPr>
          <w:rFonts w:ascii="Times New Roman" w:hAnsi="Times New Roman" w:cs="Times New Roman"/>
          <w:b/>
          <w:bCs/>
          <w:szCs w:val="22"/>
          <w:highlight w:val="yellow"/>
        </w:rPr>
        <w:t>please log in to Canvas </w:t>
      </w:r>
      <w:r w:rsidRPr="00D47FDE">
        <w:rPr>
          <w:rFonts w:ascii="Times New Roman" w:hAnsi="Times New Roman" w:cs="Times New Roman"/>
          <w:b/>
          <w:bCs/>
          <w:szCs w:val="22"/>
          <w:highlight w:val="yellow"/>
          <w:u w:val="single"/>
        </w:rPr>
        <w:t>FIRST</w:t>
      </w:r>
      <w:r w:rsidRPr="00D47FDE">
        <w:rPr>
          <w:rFonts w:ascii="Times New Roman" w:hAnsi="Times New Roman" w:cs="Times New Roman"/>
          <w:b/>
          <w:bCs/>
          <w:szCs w:val="22"/>
        </w:rPr>
        <w:t>.</w:t>
      </w:r>
      <w:r w:rsidRPr="00D47FDE">
        <w:rPr>
          <w:rFonts w:ascii="Times New Roman" w:hAnsi="Times New Roman" w:cs="Times New Roman"/>
          <w:szCs w:val="22"/>
        </w:rPr>
        <w:t>  Use the course link called "</w:t>
      </w:r>
      <w:proofErr w:type="spellStart"/>
      <w:r w:rsidRPr="00D47FDE">
        <w:rPr>
          <w:rFonts w:ascii="Times New Roman" w:hAnsi="Times New Roman" w:cs="Times New Roman"/>
          <w:szCs w:val="22"/>
        </w:rPr>
        <w:t>MyLab</w:t>
      </w:r>
      <w:proofErr w:type="spellEnd"/>
      <w:r w:rsidRPr="00D47FDE">
        <w:rPr>
          <w:rFonts w:ascii="Times New Roman" w:hAnsi="Times New Roman" w:cs="Times New Roman"/>
          <w:szCs w:val="22"/>
        </w:rPr>
        <w:t xml:space="preserve"> and Mastering" located in the Canvas menu (in the left side navigation) to register for the </w:t>
      </w:r>
      <w:proofErr w:type="spellStart"/>
      <w:r w:rsidRPr="00D47FDE">
        <w:rPr>
          <w:rFonts w:ascii="Times New Roman" w:hAnsi="Times New Roman" w:cs="Times New Roman"/>
          <w:szCs w:val="22"/>
        </w:rPr>
        <w:t>MyBIZLab</w:t>
      </w:r>
      <w:proofErr w:type="spellEnd"/>
      <w:r w:rsidRPr="00D47FDE">
        <w:rPr>
          <w:rFonts w:ascii="Times New Roman" w:hAnsi="Times New Roman" w:cs="Times New Roman"/>
          <w:szCs w:val="22"/>
        </w:rPr>
        <w:t xml:space="preserve"> access. That is the best way to register and link your access to </w:t>
      </w:r>
      <w:proofErr w:type="spellStart"/>
      <w:r w:rsidRPr="00D47FDE">
        <w:rPr>
          <w:rFonts w:ascii="Times New Roman" w:hAnsi="Times New Roman" w:cs="Times New Roman"/>
          <w:szCs w:val="22"/>
        </w:rPr>
        <w:t>MyBIZLab</w:t>
      </w:r>
      <w:proofErr w:type="spellEnd"/>
      <w:r w:rsidRPr="00D47FDE">
        <w:rPr>
          <w:rFonts w:ascii="Times New Roman" w:hAnsi="Times New Roman" w:cs="Times New Roman"/>
          <w:szCs w:val="22"/>
        </w:rPr>
        <w:t xml:space="preserve"> directly from our Canvas course.  If you do this, you should </w:t>
      </w:r>
      <w:r w:rsidRPr="00D47FDE">
        <w:rPr>
          <w:rFonts w:ascii="Times New Roman" w:hAnsi="Times New Roman" w:cs="Times New Roman"/>
          <w:b/>
          <w:bCs/>
          <w:szCs w:val="22"/>
        </w:rPr>
        <w:t>NOT</w:t>
      </w:r>
      <w:r w:rsidRPr="00D47FDE">
        <w:rPr>
          <w:rFonts w:ascii="Times New Roman" w:hAnsi="Times New Roman" w:cs="Times New Roman"/>
          <w:szCs w:val="22"/>
        </w:rPr>
        <w:t> need an instructor access code, as I have already linked our access code into our Canvas course.</w:t>
      </w:r>
      <w:r w:rsidRPr="00D47FDE">
        <w:rPr>
          <w:rFonts w:ascii="Times New Roman" w:hAnsi="Times New Roman" w:cs="Times New Roman"/>
          <w:szCs w:val="22"/>
        </w:rPr>
        <w:br/>
      </w:r>
    </w:p>
    <w:p w14:paraId="579DCF6E" w14:textId="77777777" w:rsidR="00D47FDE" w:rsidRPr="006E28CA" w:rsidRDefault="00D47FDE" w:rsidP="00D47FDE">
      <w:pPr>
        <w:spacing w:after="0" w:line="240" w:lineRule="auto"/>
        <w:ind w:right="5"/>
        <w:rPr>
          <w:rFonts w:ascii="Times New Roman" w:hAnsi="Times New Roman" w:cs="Times New Roman"/>
          <w:b/>
          <w:szCs w:val="22"/>
        </w:rPr>
      </w:pPr>
      <w:r w:rsidRPr="006E28CA">
        <w:rPr>
          <w:rFonts w:ascii="Times New Roman" w:hAnsi="Times New Roman" w:cs="Times New Roman"/>
          <w:b/>
          <w:szCs w:val="22"/>
        </w:rPr>
        <w:t>Program Learning Objectives</w:t>
      </w:r>
    </w:p>
    <w:p w14:paraId="5C2B90E4" w14:textId="77777777" w:rsidR="00D47FDE" w:rsidRPr="006E28CA" w:rsidRDefault="00D47FDE" w:rsidP="00D47FDE">
      <w:pPr>
        <w:spacing w:after="0" w:line="240" w:lineRule="auto"/>
        <w:ind w:left="360" w:right="5" w:hanging="360"/>
        <w:rPr>
          <w:rFonts w:ascii="Times New Roman" w:hAnsi="Times New Roman" w:cs="Times New Roman"/>
          <w:bCs/>
          <w:szCs w:val="22"/>
        </w:rPr>
      </w:pPr>
      <w:r w:rsidRPr="006E28CA">
        <w:rPr>
          <w:rFonts w:ascii="Times New Roman" w:hAnsi="Times New Roman" w:cs="Times New Roman"/>
          <w:bCs/>
          <w:szCs w:val="22"/>
        </w:rPr>
        <w:t>1.</w:t>
      </w:r>
      <w:r w:rsidRPr="00D47FDE">
        <w:rPr>
          <w:rFonts w:ascii="Times New Roman" w:hAnsi="Times New Roman" w:cs="Times New Roman"/>
          <w:bCs/>
          <w:szCs w:val="22"/>
        </w:rPr>
        <w:tab/>
      </w:r>
      <w:r w:rsidRPr="006E28CA">
        <w:rPr>
          <w:rFonts w:ascii="Times New Roman" w:hAnsi="Times New Roman" w:cs="Times New Roman"/>
          <w:bCs/>
          <w:szCs w:val="22"/>
        </w:rPr>
        <w:t>Communicate effectively regarding business-related tasks, in both oral and written modes. (Introduction)</w:t>
      </w:r>
    </w:p>
    <w:p w14:paraId="0E62642E" w14:textId="77777777" w:rsidR="00D47FDE" w:rsidRPr="006E28CA" w:rsidRDefault="00D47FDE" w:rsidP="00D47FDE">
      <w:pPr>
        <w:spacing w:after="0" w:line="240" w:lineRule="auto"/>
        <w:ind w:left="360" w:right="5" w:hanging="360"/>
        <w:rPr>
          <w:rFonts w:ascii="Times New Roman" w:hAnsi="Times New Roman" w:cs="Times New Roman"/>
          <w:bCs/>
          <w:szCs w:val="22"/>
        </w:rPr>
      </w:pPr>
      <w:r w:rsidRPr="006E28CA">
        <w:rPr>
          <w:rFonts w:ascii="Times New Roman" w:hAnsi="Times New Roman" w:cs="Times New Roman"/>
          <w:bCs/>
          <w:szCs w:val="22"/>
        </w:rPr>
        <w:t xml:space="preserve">3. </w:t>
      </w:r>
      <w:r w:rsidRPr="00D47FDE">
        <w:rPr>
          <w:rFonts w:ascii="Times New Roman" w:hAnsi="Times New Roman" w:cs="Times New Roman"/>
          <w:bCs/>
          <w:szCs w:val="22"/>
        </w:rPr>
        <w:tab/>
      </w:r>
      <w:r w:rsidRPr="006E28CA">
        <w:rPr>
          <w:rFonts w:ascii="Times New Roman" w:hAnsi="Times New Roman" w:cs="Times New Roman"/>
          <w:bCs/>
          <w:szCs w:val="22"/>
        </w:rPr>
        <w:t>Undertake analysis, perform tasks, and develop strategies using the central concepts of each functional</w:t>
      </w:r>
    </w:p>
    <w:p w14:paraId="6FA9FB05" w14:textId="77777777" w:rsidR="00D47FDE" w:rsidRPr="006E28CA" w:rsidRDefault="00D47FDE" w:rsidP="00D47FDE">
      <w:pPr>
        <w:spacing w:after="0" w:line="240" w:lineRule="auto"/>
        <w:ind w:left="360" w:right="5" w:hanging="360"/>
        <w:rPr>
          <w:rFonts w:ascii="Times New Roman" w:hAnsi="Times New Roman" w:cs="Times New Roman"/>
          <w:bCs/>
          <w:szCs w:val="22"/>
        </w:rPr>
      </w:pPr>
      <w:r w:rsidRPr="006E28CA">
        <w:rPr>
          <w:rFonts w:ascii="Times New Roman" w:hAnsi="Times New Roman" w:cs="Times New Roman"/>
          <w:bCs/>
          <w:szCs w:val="22"/>
        </w:rPr>
        <w:lastRenderedPageBreak/>
        <w:t>area of business. (Introduction)</w:t>
      </w:r>
    </w:p>
    <w:p w14:paraId="670FE580" w14:textId="77777777" w:rsidR="00D47FDE" w:rsidRPr="006E28CA" w:rsidRDefault="00D47FDE" w:rsidP="00D47FDE">
      <w:pPr>
        <w:spacing w:after="0" w:line="240" w:lineRule="auto"/>
        <w:ind w:left="360" w:right="5" w:hanging="360"/>
        <w:rPr>
          <w:rFonts w:ascii="Times New Roman" w:hAnsi="Times New Roman" w:cs="Times New Roman"/>
          <w:bCs/>
          <w:szCs w:val="22"/>
        </w:rPr>
      </w:pPr>
      <w:r w:rsidRPr="006E28CA">
        <w:rPr>
          <w:rFonts w:ascii="Times New Roman" w:hAnsi="Times New Roman" w:cs="Times New Roman"/>
          <w:bCs/>
          <w:szCs w:val="22"/>
        </w:rPr>
        <w:t xml:space="preserve">4. </w:t>
      </w:r>
      <w:r w:rsidRPr="00D47FDE">
        <w:rPr>
          <w:rFonts w:ascii="Times New Roman" w:hAnsi="Times New Roman" w:cs="Times New Roman"/>
          <w:bCs/>
          <w:szCs w:val="22"/>
        </w:rPr>
        <w:tab/>
      </w:r>
      <w:r w:rsidRPr="006E28CA">
        <w:rPr>
          <w:rFonts w:ascii="Times New Roman" w:hAnsi="Times New Roman" w:cs="Times New Roman"/>
          <w:bCs/>
          <w:szCs w:val="22"/>
        </w:rPr>
        <w:t>Assess and create business strategies appropriate for organizations in specific business environments,</w:t>
      </w:r>
    </w:p>
    <w:p w14:paraId="67E454E9" w14:textId="77777777" w:rsidR="00D47FDE" w:rsidRPr="00D47FDE" w:rsidRDefault="00D47FDE" w:rsidP="00D47FDE">
      <w:pPr>
        <w:spacing w:after="0" w:line="240" w:lineRule="auto"/>
        <w:ind w:left="360" w:right="5" w:hanging="360"/>
        <w:rPr>
          <w:rFonts w:ascii="Times New Roman" w:hAnsi="Times New Roman" w:cs="Times New Roman"/>
          <w:bCs/>
          <w:szCs w:val="22"/>
        </w:rPr>
      </w:pPr>
      <w:r w:rsidRPr="00D47FDE">
        <w:rPr>
          <w:rFonts w:ascii="Times New Roman" w:hAnsi="Times New Roman" w:cs="Times New Roman"/>
          <w:bCs/>
          <w:szCs w:val="22"/>
        </w:rPr>
        <w:t>including global and domestic markets. (Introduction)</w:t>
      </w:r>
      <w:r w:rsidRPr="00D47FDE">
        <w:rPr>
          <w:rFonts w:ascii="Times New Roman" w:hAnsi="Times New Roman" w:cs="Times New Roman"/>
          <w:bCs/>
          <w:szCs w:val="22"/>
        </w:rPr>
        <w:br/>
      </w:r>
    </w:p>
    <w:p w14:paraId="3D9A60B0" w14:textId="77777777" w:rsidR="00D47FDE" w:rsidRPr="00D47FDE" w:rsidRDefault="00D47FDE" w:rsidP="00D47FDE">
      <w:pPr>
        <w:pStyle w:val="Heading1"/>
        <w:spacing w:after="0" w:line="240" w:lineRule="auto"/>
        <w:ind w:left="-5"/>
        <w:rPr>
          <w:rFonts w:ascii="Times New Roman" w:hAnsi="Times New Roman" w:cs="Times New Roman"/>
          <w:sz w:val="22"/>
          <w:szCs w:val="22"/>
        </w:rPr>
      </w:pPr>
      <w:r w:rsidRPr="00D47FDE">
        <w:rPr>
          <w:rFonts w:ascii="Times New Roman" w:hAnsi="Times New Roman" w:cs="Times New Roman"/>
          <w:sz w:val="22"/>
          <w:szCs w:val="22"/>
        </w:rPr>
        <w:t xml:space="preserve">Course Learning Outcomes  </w:t>
      </w:r>
    </w:p>
    <w:p w14:paraId="667C04F2" w14:textId="77777777" w:rsidR="00D47FDE" w:rsidRPr="00D47FDE" w:rsidRDefault="00D47FDE" w:rsidP="00D47FDE">
      <w:pPr>
        <w:spacing w:after="0" w:line="240" w:lineRule="auto"/>
        <w:ind w:left="-5"/>
        <w:rPr>
          <w:rFonts w:ascii="Times New Roman" w:hAnsi="Times New Roman" w:cs="Times New Roman"/>
          <w:szCs w:val="22"/>
        </w:rPr>
      </w:pPr>
      <w:r w:rsidRPr="00D47FDE">
        <w:rPr>
          <w:rFonts w:ascii="Times New Roman" w:hAnsi="Times New Roman" w:cs="Times New Roman"/>
          <w:szCs w:val="22"/>
        </w:rPr>
        <w:t xml:space="preserve">Upon completion of this course students will be able to:  </w:t>
      </w:r>
    </w:p>
    <w:p w14:paraId="3ED69CEB" w14:textId="77777777" w:rsidR="00D47FDE" w:rsidRPr="00D47FDE" w:rsidRDefault="00D47FDE" w:rsidP="00D47FDE">
      <w:pPr>
        <w:numPr>
          <w:ilvl w:val="0"/>
          <w:numId w:val="3"/>
        </w:numPr>
        <w:spacing w:after="0" w:line="240" w:lineRule="auto"/>
        <w:ind w:hanging="361"/>
        <w:rPr>
          <w:rFonts w:ascii="Times New Roman" w:hAnsi="Times New Roman" w:cs="Times New Roman"/>
          <w:szCs w:val="22"/>
        </w:rPr>
      </w:pPr>
      <w:r w:rsidRPr="00D47FDE">
        <w:rPr>
          <w:rFonts w:ascii="Times New Roman" w:hAnsi="Times New Roman" w:cs="Times New Roman"/>
          <w:szCs w:val="22"/>
        </w:rPr>
        <w:t xml:space="preserve">Utilize the appropriate vocabulary, concepts, and terminology of business. </w:t>
      </w:r>
    </w:p>
    <w:p w14:paraId="4A4EB784" w14:textId="77777777" w:rsidR="00D47FDE" w:rsidRPr="00D47FDE" w:rsidRDefault="00D47FDE" w:rsidP="00D47FDE">
      <w:pPr>
        <w:numPr>
          <w:ilvl w:val="0"/>
          <w:numId w:val="3"/>
        </w:numPr>
        <w:spacing w:after="0" w:line="240" w:lineRule="auto"/>
        <w:ind w:hanging="361"/>
        <w:rPr>
          <w:rFonts w:ascii="Times New Roman" w:hAnsi="Times New Roman" w:cs="Times New Roman"/>
          <w:szCs w:val="22"/>
        </w:rPr>
      </w:pPr>
      <w:r w:rsidRPr="00D47FDE">
        <w:rPr>
          <w:rFonts w:ascii="Times New Roman" w:hAnsi="Times New Roman" w:cs="Times New Roman"/>
          <w:szCs w:val="22"/>
        </w:rPr>
        <w:t xml:space="preserve">Describe both the internal and external environment of business, including: </w:t>
      </w:r>
    </w:p>
    <w:p w14:paraId="48E31C1E" w14:textId="77777777" w:rsidR="00D47FDE" w:rsidRPr="00D47FDE" w:rsidRDefault="00D47FDE" w:rsidP="00D47FDE">
      <w:pPr>
        <w:numPr>
          <w:ilvl w:val="1"/>
          <w:numId w:val="3"/>
        </w:numPr>
        <w:spacing w:after="0" w:line="240" w:lineRule="auto"/>
        <w:ind w:hanging="360"/>
        <w:rPr>
          <w:rFonts w:ascii="Times New Roman" w:hAnsi="Times New Roman" w:cs="Times New Roman"/>
          <w:szCs w:val="22"/>
        </w:rPr>
      </w:pPr>
      <w:r w:rsidRPr="00D47FDE">
        <w:rPr>
          <w:rFonts w:ascii="Times New Roman" w:hAnsi="Times New Roman" w:cs="Times New Roman"/>
          <w:szCs w:val="22"/>
        </w:rPr>
        <w:t xml:space="preserve">choices and processes involved in a business start-up </w:t>
      </w:r>
    </w:p>
    <w:p w14:paraId="4BBA8A95" w14:textId="77777777" w:rsidR="00D47FDE" w:rsidRPr="00D47FDE" w:rsidRDefault="00D47FDE" w:rsidP="00D47FDE">
      <w:pPr>
        <w:numPr>
          <w:ilvl w:val="1"/>
          <w:numId w:val="3"/>
        </w:numPr>
        <w:spacing w:after="0" w:line="240" w:lineRule="auto"/>
        <w:ind w:hanging="360"/>
        <w:rPr>
          <w:rFonts w:ascii="Times New Roman" w:hAnsi="Times New Roman" w:cs="Times New Roman"/>
          <w:szCs w:val="22"/>
        </w:rPr>
      </w:pPr>
      <w:r w:rsidRPr="00D47FDE">
        <w:rPr>
          <w:rFonts w:ascii="Times New Roman" w:hAnsi="Times New Roman" w:cs="Times New Roman"/>
          <w:szCs w:val="22"/>
        </w:rPr>
        <w:t xml:space="preserve">functions and tasks of management, including HR and operations/resources </w:t>
      </w:r>
    </w:p>
    <w:p w14:paraId="4E634E3E" w14:textId="77777777" w:rsidR="00D47FDE" w:rsidRPr="00D47FDE" w:rsidRDefault="00D47FDE" w:rsidP="00D47FDE">
      <w:pPr>
        <w:numPr>
          <w:ilvl w:val="1"/>
          <w:numId w:val="3"/>
        </w:numPr>
        <w:spacing w:after="0" w:line="240" w:lineRule="auto"/>
        <w:ind w:hanging="360"/>
        <w:rPr>
          <w:rFonts w:ascii="Times New Roman" w:hAnsi="Times New Roman" w:cs="Times New Roman"/>
          <w:szCs w:val="22"/>
        </w:rPr>
      </w:pPr>
      <w:r w:rsidRPr="00D47FDE">
        <w:rPr>
          <w:rFonts w:ascii="Times New Roman" w:hAnsi="Times New Roman" w:cs="Times New Roman"/>
          <w:szCs w:val="22"/>
        </w:rPr>
        <w:t xml:space="preserve">functions and tasks involved in marketing a firm’s goods and services </w:t>
      </w:r>
    </w:p>
    <w:p w14:paraId="52BD91BD" w14:textId="77777777" w:rsidR="00D47FDE" w:rsidRPr="00D47FDE" w:rsidRDefault="00D47FDE" w:rsidP="00D47FDE">
      <w:pPr>
        <w:numPr>
          <w:ilvl w:val="1"/>
          <w:numId w:val="3"/>
        </w:numPr>
        <w:spacing w:after="0" w:line="240" w:lineRule="auto"/>
        <w:ind w:hanging="360"/>
        <w:rPr>
          <w:rFonts w:ascii="Times New Roman" w:hAnsi="Times New Roman" w:cs="Times New Roman"/>
          <w:szCs w:val="22"/>
        </w:rPr>
      </w:pPr>
      <w:r w:rsidRPr="00D47FDE">
        <w:rPr>
          <w:rFonts w:ascii="Times New Roman" w:hAnsi="Times New Roman" w:cs="Times New Roman"/>
          <w:szCs w:val="22"/>
        </w:rPr>
        <w:t xml:space="preserve">functions and tasks involved in managing financial information and accounting </w:t>
      </w:r>
    </w:p>
    <w:p w14:paraId="4D8CEB1B" w14:textId="77777777" w:rsidR="00D47FDE" w:rsidRPr="00D47FDE" w:rsidRDefault="00D47FDE" w:rsidP="00D47FDE">
      <w:pPr>
        <w:numPr>
          <w:ilvl w:val="0"/>
          <w:numId w:val="3"/>
        </w:numPr>
        <w:spacing w:after="0" w:line="240" w:lineRule="auto"/>
        <w:ind w:hanging="361"/>
        <w:rPr>
          <w:rFonts w:ascii="Times New Roman" w:hAnsi="Times New Roman" w:cs="Times New Roman"/>
          <w:szCs w:val="22"/>
        </w:rPr>
      </w:pPr>
      <w:r w:rsidRPr="00D47FDE">
        <w:rPr>
          <w:rFonts w:ascii="Times New Roman" w:hAnsi="Times New Roman" w:cs="Times New Roman"/>
          <w:szCs w:val="22"/>
        </w:rPr>
        <w:t xml:space="preserve">Describe the role of ethics and corporate social responsibility in decision-making processes </w:t>
      </w:r>
    </w:p>
    <w:p w14:paraId="322456C8" w14:textId="77777777" w:rsidR="00D47FDE" w:rsidRPr="00D47FDE" w:rsidRDefault="00D47FDE" w:rsidP="00D47FDE">
      <w:pPr>
        <w:spacing w:after="0" w:line="240" w:lineRule="auto"/>
        <w:ind w:left="0" w:firstLine="0"/>
        <w:rPr>
          <w:rFonts w:ascii="Times New Roman" w:hAnsi="Times New Roman" w:cs="Times New Roman"/>
          <w:szCs w:val="22"/>
        </w:rPr>
      </w:pPr>
      <w:r w:rsidRPr="00D47FDE">
        <w:rPr>
          <w:rFonts w:ascii="Times New Roman" w:hAnsi="Times New Roman" w:cs="Times New Roman"/>
          <w:b/>
          <w:szCs w:val="22"/>
        </w:rPr>
        <w:t xml:space="preserve"> </w:t>
      </w:r>
    </w:p>
    <w:p w14:paraId="2F671AC0" w14:textId="516D1C99" w:rsidR="00D47FDE" w:rsidRPr="00D47FDE" w:rsidRDefault="00D47FDE" w:rsidP="00D47FDE">
      <w:pPr>
        <w:pStyle w:val="Heading1"/>
        <w:spacing w:after="0" w:line="240" w:lineRule="auto"/>
        <w:ind w:left="-5"/>
        <w:rPr>
          <w:rFonts w:ascii="Times New Roman" w:hAnsi="Times New Roman" w:cs="Times New Roman"/>
          <w:sz w:val="22"/>
          <w:szCs w:val="22"/>
        </w:rPr>
      </w:pPr>
      <w:r w:rsidRPr="00D47FDE">
        <w:rPr>
          <w:rFonts w:ascii="Times New Roman" w:hAnsi="Times New Roman" w:cs="Times New Roman"/>
          <w:sz w:val="22"/>
          <w:szCs w:val="22"/>
        </w:rPr>
        <w:t xml:space="preserve">Alignment of Learning Outcomes </w:t>
      </w:r>
    </w:p>
    <w:tbl>
      <w:tblPr>
        <w:tblStyle w:val="TableGrid"/>
        <w:tblW w:w="8464" w:type="dxa"/>
        <w:tblInd w:w="0" w:type="dxa"/>
        <w:tblCellMar>
          <w:top w:w="143" w:type="dxa"/>
          <w:left w:w="220" w:type="dxa"/>
          <w:right w:w="115" w:type="dxa"/>
        </w:tblCellMar>
        <w:tblLook w:val="04A0" w:firstRow="1" w:lastRow="0" w:firstColumn="1" w:lastColumn="0" w:noHBand="0" w:noVBand="1"/>
      </w:tblPr>
      <w:tblGrid>
        <w:gridCol w:w="3384"/>
        <w:gridCol w:w="1386"/>
        <w:gridCol w:w="1397"/>
        <w:gridCol w:w="2297"/>
      </w:tblGrid>
      <w:tr w:rsidR="00D47FDE" w:rsidRPr="006A38F9" w14:paraId="05EA806B" w14:textId="77777777" w:rsidTr="006A38F9">
        <w:trPr>
          <w:trHeight w:val="21"/>
        </w:trPr>
        <w:tc>
          <w:tcPr>
            <w:tcW w:w="3384" w:type="dxa"/>
            <w:tcBorders>
              <w:top w:val="nil"/>
              <w:left w:val="nil"/>
              <w:bottom w:val="single" w:sz="8" w:space="0" w:color="000000"/>
              <w:right w:val="single" w:sz="8" w:space="0" w:color="000000"/>
            </w:tcBorders>
          </w:tcPr>
          <w:p w14:paraId="217A13EA" w14:textId="77777777" w:rsidR="00D47FDE" w:rsidRPr="006A38F9" w:rsidRDefault="00D47FDE" w:rsidP="00110B86">
            <w:pPr>
              <w:spacing w:after="0" w:line="259" w:lineRule="auto"/>
              <w:ind w:left="0" w:firstLine="0"/>
              <w:rPr>
                <w:rFonts w:ascii="Times New Roman" w:hAnsi="Times New Roman" w:cs="Times New Roman"/>
                <w:sz w:val="20"/>
                <w:szCs w:val="20"/>
              </w:rPr>
            </w:pPr>
            <w:r w:rsidRPr="006A38F9">
              <w:rPr>
                <w:rFonts w:ascii="Times New Roman" w:hAnsi="Times New Roman" w:cs="Times New Roman"/>
                <w:sz w:val="20"/>
                <w:szCs w:val="20"/>
              </w:rPr>
              <w:t xml:space="preserve">  </w:t>
            </w:r>
          </w:p>
        </w:tc>
        <w:tc>
          <w:tcPr>
            <w:tcW w:w="1386" w:type="dxa"/>
            <w:tcBorders>
              <w:top w:val="single" w:sz="8" w:space="0" w:color="000000"/>
              <w:left w:val="single" w:sz="8" w:space="0" w:color="000000"/>
              <w:bottom w:val="single" w:sz="8" w:space="0" w:color="000000"/>
              <w:right w:val="single" w:sz="8" w:space="0" w:color="000000"/>
            </w:tcBorders>
          </w:tcPr>
          <w:p w14:paraId="635ABB84" w14:textId="77777777" w:rsidR="00D47FDE" w:rsidRPr="006A38F9" w:rsidRDefault="00D47FDE" w:rsidP="00110B86">
            <w:pPr>
              <w:spacing w:after="0" w:line="259" w:lineRule="auto"/>
              <w:ind w:left="16" w:firstLine="0"/>
              <w:jc w:val="center"/>
              <w:rPr>
                <w:rFonts w:ascii="Times New Roman" w:hAnsi="Times New Roman" w:cs="Times New Roman"/>
                <w:sz w:val="20"/>
                <w:szCs w:val="20"/>
              </w:rPr>
            </w:pPr>
            <w:r w:rsidRPr="006A38F9">
              <w:rPr>
                <w:rFonts w:ascii="Times New Roman" w:hAnsi="Times New Roman" w:cs="Times New Roman"/>
                <w:b/>
                <w:sz w:val="20"/>
                <w:szCs w:val="20"/>
              </w:rPr>
              <w:t xml:space="preserve">CLO 1 </w:t>
            </w:r>
          </w:p>
        </w:tc>
        <w:tc>
          <w:tcPr>
            <w:tcW w:w="1397" w:type="dxa"/>
            <w:tcBorders>
              <w:top w:val="single" w:sz="8" w:space="0" w:color="000000"/>
              <w:left w:val="single" w:sz="8" w:space="0" w:color="000000"/>
              <w:bottom w:val="single" w:sz="8" w:space="0" w:color="000000"/>
              <w:right w:val="single" w:sz="8" w:space="0" w:color="000000"/>
            </w:tcBorders>
          </w:tcPr>
          <w:p w14:paraId="2AD8AA0B" w14:textId="77777777" w:rsidR="00D47FDE" w:rsidRPr="006A38F9" w:rsidRDefault="00D47FDE" w:rsidP="00110B86">
            <w:pPr>
              <w:spacing w:after="0" w:line="259" w:lineRule="auto"/>
              <w:ind w:left="36" w:firstLine="0"/>
              <w:jc w:val="center"/>
              <w:rPr>
                <w:rFonts w:ascii="Times New Roman" w:hAnsi="Times New Roman" w:cs="Times New Roman"/>
                <w:sz w:val="20"/>
                <w:szCs w:val="20"/>
              </w:rPr>
            </w:pPr>
            <w:r w:rsidRPr="006A38F9">
              <w:rPr>
                <w:rFonts w:ascii="Times New Roman" w:hAnsi="Times New Roman" w:cs="Times New Roman"/>
                <w:b/>
                <w:sz w:val="20"/>
                <w:szCs w:val="20"/>
              </w:rPr>
              <w:t xml:space="preserve">CLO 2 </w:t>
            </w:r>
          </w:p>
        </w:tc>
        <w:tc>
          <w:tcPr>
            <w:tcW w:w="2297" w:type="dxa"/>
            <w:tcBorders>
              <w:top w:val="single" w:sz="8" w:space="0" w:color="000000"/>
              <w:left w:val="single" w:sz="8" w:space="0" w:color="000000"/>
              <w:bottom w:val="single" w:sz="8" w:space="0" w:color="000000"/>
              <w:right w:val="single" w:sz="8" w:space="0" w:color="000000"/>
            </w:tcBorders>
          </w:tcPr>
          <w:p w14:paraId="550041D6" w14:textId="77777777" w:rsidR="00D47FDE" w:rsidRPr="006A38F9" w:rsidRDefault="00D47FDE" w:rsidP="00110B86">
            <w:pPr>
              <w:spacing w:after="0" w:line="259" w:lineRule="auto"/>
              <w:ind w:left="16" w:firstLine="0"/>
              <w:jc w:val="center"/>
              <w:rPr>
                <w:rFonts w:ascii="Times New Roman" w:hAnsi="Times New Roman" w:cs="Times New Roman"/>
                <w:sz w:val="20"/>
                <w:szCs w:val="20"/>
              </w:rPr>
            </w:pPr>
            <w:r w:rsidRPr="006A38F9">
              <w:rPr>
                <w:rFonts w:ascii="Times New Roman" w:hAnsi="Times New Roman" w:cs="Times New Roman"/>
                <w:b/>
                <w:sz w:val="20"/>
                <w:szCs w:val="20"/>
              </w:rPr>
              <w:t xml:space="preserve">CLO 3 </w:t>
            </w:r>
          </w:p>
        </w:tc>
      </w:tr>
      <w:tr w:rsidR="00D47FDE" w:rsidRPr="006A38F9" w14:paraId="6A883603" w14:textId="77777777" w:rsidTr="006A38F9">
        <w:trPr>
          <w:trHeight w:val="21"/>
        </w:trPr>
        <w:tc>
          <w:tcPr>
            <w:tcW w:w="3384" w:type="dxa"/>
            <w:tcBorders>
              <w:top w:val="single" w:sz="8" w:space="0" w:color="000000"/>
              <w:left w:val="single" w:sz="4" w:space="0" w:color="000000"/>
              <w:bottom w:val="single" w:sz="8" w:space="0" w:color="000000"/>
              <w:right w:val="single" w:sz="8" w:space="0" w:color="000000"/>
            </w:tcBorders>
            <w:vAlign w:val="center"/>
          </w:tcPr>
          <w:p w14:paraId="104D3BE7" w14:textId="77777777" w:rsidR="00D47FDE" w:rsidRPr="006A38F9" w:rsidRDefault="00D47FDE" w:rsidP="00110B86">
            <w:pPr>
              <w:spacing w:after="0" w:line="259" w:lineRule="auto"/>
              <w:ind w:left="120" w:right="75" w:firstLine="0"/>
              <w:rPr>
                <w:rFonts w:ascii="Times New Roman" w:hAnsi="Times New Roman" w:cs="Times New Roman"/>
                <w:sz w:val="20"/>
                <w:szCs w:val="20"/>
              </w:rPr>
            </w:pPr>
            <w:r w:rsidRPr="006A38F9">
              <w:rPr>
                <w:rFonts w:ascii="Times New Roman" w:hAnsi="Times New Roman" w:cs="Times New Roman"/>
                <w:b/>
                <w:sz w:val="20"/>
                <w:szCs w:val="20"/>
              </w:rPr>
              <w:t xml:space="preserve">Marianist Values </w:t>
            </w:r>
          </w:p>
        </w:tc>
        <w:tc>
          <w:tcPr>
            <w:tcW w:w="1386" w:type="dxa"/>
            <w:tcBorders>
              <w:top w:val="single" w:sz="8" w:space="0" w:color="000000"/>
              <w:left w:val="single" w:sz="8" w:space="0" w:color="000000"/>
              <w:bottom w:val="single" w:sz="8" w:space="0" w:color="000000"/>
              <w:right w:val="single" w:sz="8" w:space="0" w:color="000000"/>
            </w:tcBorders>
          </w:tcPr>
          <w:p w14:paraId="7DFFB4C7" w14:textId="77777777" w:rsidR="00D47FDE" w:rsidRPr="006A38F9" w:rsidRDefault="00D47FDE" w:rsidP="00110B86">
            <w:pPr>
              <w:spacing w:after="0" w:line="259" w:lineRule="auto"/>
              <w:ind w:left="16" w:firstLine="0"/>
              <w:jc w:val="center"/>
              <w:rPr>
                <w:rFonts w:ascii="Times New Roman" w:hAnsi="Times New Roman" w:cs="Times New Roman"/>
                <w:sz w:val="20"/>
                <w:szCs w:val="20"/>
              </w:rPr>
            </w:pPr>
            <w:r w:rsidRPr="006A38F9">
              <w:rPr>
                <w:rFonts w:ascii="Times New Roman" w:hAnsi="Times New Roman" w:cs="Times New Roman"/>
                <w:sz w:val="20"/>
                <w:szCs w:val="20"/>
              </w:rPr>
              <w:t xml:space="preserve">2 </w:t>
            </w:r>
          </w:p>
        </w:tc>
        <w:tc>
          <w:tcPr>
            <w:tcW w:w="1397" w:type="dxa"/>
            <w:tcBorders>
              <w:top w:val="single" w:sz="8" w:space="0" w:color="000000"/>
              <w:left w:val="single" w:sz="8" w:space="0" w:color="000000"/>
              <w:bottom w:val="single" w:sz="8" w:space="0" w:color="000000"/>
              <w:right w:val="single" w:sz="8" w:space="0" w:color="000000"/>
            </w:tcBorders>
          </w:tcPr>
          <w:p w14:paraId="55C72868" w14:textId="77777777" w:rsidR="00D47FDE" w:rsidRPr="006A38F9" w:rsidRDefault="00D47FDE" w:rsidP="00110B86">
            <w:pPr>
              <w:spacing w:after="0" w:line="259" w:lineRule="auto"/>
              <w:ind w:left="37" w:firstLine="0"/>
              <w:jc w:val="center"/>
              <w:rPr>
                <w:rFonts w:ascii="Times New Roman" w:hAnsi="Times New Roman" w:cs="Times New Roman"/>
                <w:sz w:val="20"/>
                <w:szCs w:val="20"/>
              </w:rPr>
            </w:pPr>
            <w:r w:rsidRPr="006A38F9">
              <w:rPr>
                <w:rFonts w:ascii="Times New Roman" w:hAnsi="Times New Roman" w:cs="Times New Roman"/>
                <w:sz w:val="20"/>
                <w:szCs w:val="20"/>
              </w:rPr>
              <w:t xml:space="preserve">2 </w:t>
            </w:r>
          </w:p>
        </w:tc>
        <w:tc>
          <w:tcPr>
            <w:tcW w:w="2297" w:type="dxa"/>
            <w:tcBorders>
              <w:top w:val="single" w:sz="8" w:space="0" w:color="000000"/>
              <w:left w:val="single" w:sz="8" w:space="0" w:color="000000"/>
              <w:bottom w:val="single" w:sz="8" w:space="0" w:color="000000"/>
              <w:right w:val="single" w:sz="8" w:space="0" w:color="000000"/>
            </w:tcBorders>
          </w:tcPr>
          <w:p w14:paraId="54661032" w14:textId="77777777" w:rsidR="00D47FDE" w:rsidRPr="006A38F9" w:rsidRDefault="00D47FDE" w:rsidP="00110B86">
            <w:pPr>
              <w:spacing w:after="0" w:line="259" w:lineRule="auto"/>
              <w:ind w:left="16" w:firstLine="0"/>
              <w:jc w:val="center"/>
              <w:rPr>
                <w:rFonts w:ascii="Times New Roman" w:hAnsi="Times New Roman" w:cs="Times New Roman"/>
                <w:sz w:val="20"/>
                <w:szCs w:val="20"/>
              </w:rPr>
            </w:pPr>
            <w:r w:rsidRPr="006A38F9">
              <w:rPr>
                <w:rFonts w:ascii="Times New Roman" w:hAnsi="Times New Roman" w:cs="Times New Roman"/>
                <w:sz w:val="20"/>
                <w:szCs w:val="20"/>
              </w:rPr>
              <w:t xml:space="preserve">4 </w:t>
            </w:r>
          </w:p>
        </w:tc>
      </w:tr>
      <w:tr w:rsidR="00D47FDE" w:rsidRPr="006A38F9" w14:paraId="1CB36550" w14:textId="77777777" w:rsidTr="006A38F9">
        <w:trPr>
          <w:trHeight w:val="21"/>
        </w:trPr>
        <w:tc>
          <w:tcPr>
            <w:tcW w:w="3384" w:type="dxa"/>
            <w:tcBorders>
              <w:top w:val="single" w:sz="8" w:space="0" w:color="000000"/>
              <w:left w:val="single" w:sz="4" w:space="0" w:color="000000"/>
              <w:bottom w:val="single" w:sz="8" w:space="0" w:color="000000"/>
              <w:right w:val="single" w:sz="8" w:space="0" w:color="000000"/>
            </w:tcBorders>
            <w:vAlign w:val="center"/>
          </w:tcPr>
          <w:p w14:paraId="37A8618A" w14:textId="2C60298E" w:rsidR="00D47FDE" w:rsidRPr="006A38F9" w:rsidRDefault="00D47FDE" w:rsidP="00110B86">
            <w:pPr>
              <w:spacing w:after="0" w:line="259" w:lineRule="auto"/>
              <w:ind w:left="0" w:firstLine="0"/>
              <w:rPr>
                <w:rFonts w:ascii="Times New Roman" w:hAnsi="Times New Roman" w:cs="Times New Roman"/>
                <w:sz w:val="20"/>
                <w:szCs w:val="20"/>
              </w:rPr>
            </w:pPr>
            <w:r w:rsidRPr="006A38F9">
              <w:rPr>
                <w:rFonts w:ascii="Times New Roman" w:hAnsi="Times New Roman" w:cs="Times New Roman"/>
                <w:b/>
                <w:sz w:val="20"/>
                <w:szCs w:val="20"/>
              </w:rPr>
              <w:t xml:space="preserve">Program Learning Outcomes </w:t>
            </w:r>
          </w:p>
        </w:tc>
        <w:tc>
          <w:tcPr>
            <w:tcW w:w="1386" w:type="dxa"/>
            <w:tcBorders>
              <w:top w:val="single" w:sz="8" w:space="0" w:color="000000"/>
              <w:left w:val="single" w:sz="8" w:space="0" w:color="000000"/>
              <w:bottom w:val="single" w:sz="8" w:space="0" w:color="000000"/>
              <w:right w:val="single" w:sz="8" w:space="0" w:color="000000"/>
            </w:tcBorders>
          </w:tcPr>
          <w:p w14:paraId="51B2B097" w14:textId="77777777" w:rsidR="00D47FDE" w:rsidRPr="006A38F9" w:rsidRDefault="00D47FDE" w:rsidP="00110B86">
            <w:pPr>
              <w:spacing w:after="0" w:line="259" w:lineRule="auto"/>
              <w:ind w:left="6" w:firstLine="0"/>
              <w:jc w:val="center"/>
              <w:rPr>
                <w:rFonts w:ascii="Times New Roman" w:hAnsi="Times New Roman" w:cs="Times New Roman"/>
                <w:sz w:val="20"/>
                <w:szCs w:val="20"/>
              </w:rPr>
            </w:pPr>
            <w:r w:rsidRPr="006A38F9">
              <w:rPr>
                <w:rFonts w:ascii="Times New Roman" w:hAnsi="Times New Roman" w:cs="Times New Roman"/>
                <w:sz w:val="20"/>
                <w:szCs w:val="20"/>
              </w:rPr>
              <w:t xml:space="preserve">1, 3 </w:t>
            </w:r>
          </w:p>
        </w:tc>
        <w:tc>
          <w:tcPr>
            <w:tcW w:w="1397" w:type="dxa"/>
            <w:tcBorders>
              <w:top w:val="single" w:sz="8" w:space="0" w:color="000000"/>
              <w:left w:val="single" w:sz="8" w:space="0" w:color="000000"/>
              <w:bottom w:val="single" w:sz="8" w:space="0" w:color="000000"/>
              <w:right w:val="single" w:sz="8" w:space="0" w:color="000000"/>
            </w:tcBorders>
          </w:tcPr>
          <w:p w14:paraId="4F2D794E" w14:textId="77777777" w:rsidR="00D47FDE" w:rsidRPr="006A38F9" w:rsidRDefault="00D47FDE" w:rsidP="00110B86">
            <w:pPr>
              <w:spacing w:after="0" w:line="259" w:lineRule="auto"/>
              <w:ind w:left="27" w:firstLine="0"/>
              <w:jc w:val="center"/>
              <w:rPr>
                <w:rFonts w:ascii="Times New Roman" w:hAnsi="Times New Roman" w:cs="Times New Roman"/>
                <w:sz w:val="20"/>
                <w:szCs w:val="20"/>
              </w:rPr>
            </w:pPr>
            <w:r w:rsidRPr="006A38F9">
              <w:rPr>
                <w:rFonts w:ascii="Times New Roman" w:hAnsi="Times New Roman" w:cs="Times New Roman"/>
                <w:sz w:val="20"/>
                <w:szCs w:val="20"/>
              </w:rPr>
              <w:t xml:space="preserve">1, 3 </w:t>
            </w:r>
          </w:p>
        </w:tc>
        <w:tc>
          <w:tcPr>
            <w:tcW w:w="2297" w:type="dxa"/>
            <w:tcBorders>
              <w:top w:val="single" w:sz="8" w:space="0" w:color="000000"/>
              <w:left w:val="single" w:sz="8" w:space="0" w:color="000000"/>
              <w:bottom w:val="single" w:sz="8" w:space="0" w:color="000000"/>
              <w:right w:val="single" w:sz="8" w:space="0" w:color="000000"/>
            </w:tcBorders>
          </w:tcPr>
          <w:p w14:paraId="1E93871F" w14:textId="77777777" w:rsidR="00D47FDE" w:rsidRPr="006A38F9" w:rsidRDefault="00D47FDE" w:rsidP="00110B86">
            <w:pPr>
              <w:spacing w:after="0" w:line="259" w:lineRule="auto"/>
              <w:ind w:left="7" w:firstLine="0"/>
              <w:jc w:val="center"/>
              <w:rPr>
                <w:rFonts w:ascii="Times New Roman" w:hAnsi="Times New Roman" w:cs="Times New Roman"/>
                <w:sz w:val="20"/>
                <w:szCs w:val="20"/>
              </w:rPr>
            </w:pPr>
            <w:r w:rsidRPr="006A38F9">
              <w:rPr>
                <w:rFonts w:ascii="Times New Roman" w:hAnsi="Times New Roman" w:cs="Times New Roman"/>
                <w:sz w:val="20"/>
                <w:szCs w:val="20"/>
              </w:rPr>
              <w:t xml:space="preserve">1, 3 </w:t>
            </w:r>
          </w:p>
        </w:tc>
      </w:tr>
    </w:tbl>
    <w:p w14:paraId="31497134" w14:textId="593CEF7B" w:rsidR="006E28CA" w:rsidRPr="006E28CA" w:rsidRDefault="00D47FDE" w:rsidP="00D47FDE">
      <w:pPr>
        <w:spacing w:after="0" w:line="259" w:lineRule="auto"/>
        <w:ind w:left="0" w:firstLine="0"/>
        <w:rPr>
          <w:rFonts w:ascii="Times New Roman" w:hAnsi="Times New Roman" w:cs="Times New Roman"/>
          <w:szCs w:val="22"/>
        </w:rPr>
      </w:pPr>
      <w:r w:rsidRPr="00D47FDE">
        <w:rPr>
          <w:rFonts w:ascii="Times New Roman" w:hAnsi="Times New Roman" w:cs="Times New Roman"/>
          <w:b/>
          <w:szCs w:val="22"/>
        </w:rPr>
        <w:t xml:space="preserve"> </w:t>
      </w:r>
      <w:r w:rsidR="006E28CA" w:rsidRPr="00D47FDE">
        <w:rPr>
          <w:rFonts w:ascii="Times New Roman" w:hAnsi="Times New Roman" w:cs="Times New Roman"/>
          <w:b/>
          <w:szCs w:val="22"/>
          <w:lang w:val="en"/>
        </w:rPr>
        <w:br/>
      </w:r>
      <w:r w:rsidR="006E28CA" w:rsidRPr="006E28CA">
        <w:rPr>
          <w:rFonts w:ascii="Times New Roman" w:hAnsi="Times New Roman" w:cs="Times New Roman"/>
          <w:b/>
          <w:lang w:val="en"/>
        </w:rPr>
        <w:t>Marianist Values</w:t>
      </w:r>
      <w:r w:rsidR="006E28CA" w:rsidRPr="006E28CA">
        <w:rPr>
          <w:rFonts w:ascii="Times New Roman" w:hAnsi="Times New Roman" w:cs="Times New Roman"/>
          <w:b/>
          <w:lang w:val="en"/>
        </w:rPr>
        <w:br/>
      </w:r>
      <w:r w:rsidR="006E28CA" w:rsidRPr="006E28CA">
        <w:rPr>
          <w:rFonts w:ascii="Times New Roman" w:hAnsi="Times New Roman" w:cs="Times New Roman"/>
          <w:lang w:val="en"/>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6988A6A3" w14:textId="77777777" w:rsidR="006E28CA" w:rsidRPr="006E28CA" w:rsidRDefault="006E28CA" w:rsidP="002D112E">
      <w:pPr>
        <w:numPr>
          <w:ilvl w:val="0"/>
          <w:numId w:val="10"/>
        </w:numPr>
        <w:spacing w:after="0" w:line="240" w:lineRule="auto"/>
        <w:ind w:left="360"/>
        <w:rPr>
          <w:rFonts w:ascii="Times New Roman" w:hAnsi="Times New Roman" w:cs="Times New Roman"/>
          <w:lang w:val="en"/>
        </w:rPr>
      </w:pPr>
      <w:r w:rsidRPr="006E28CA">
        <w:rPr>
          <w:rFonts w:ascii="Times New Roman" w:hAnsi="Times New Roman" w:cs="Times New Roman"/>
          <w:lang w:val="en"/>
        </w:rPr>
        <w:t>Education for formation in faith</w:t>
      </w:r>
    </w:p>
    <w:p w14:paraId="3A6DB7BF" w14:textId="77777777" w:rsidR="006E28CA" w:rsidRPr="006E28CA" w:rsidRDefault="006E28CA" w:rsidP="002D112E">
      <w:pPr>
        <w:numPr>
          <w:ilvl w:val="0"/>
          <w:numId w:val="10"/>
        </w:numPr>
        <w:spacing w:after="0" w:line="240" w:lineRule="auto"/>
        <w:ind w:left="360"/>
        <w:rPr>
          <w:rFonts w:ascii="Times New Roman" w:hAnsi="Times New Roman" w:cs="Times New Roman"/>
          <w:lang w:val="en"/>
        </w:rPr>
      </w:pPr>
      <w:r w:rsidRPr="006E28CA">
        <w:rPr>
          <w:rFonts w:ascii="Times New Roman" w:hAnsi="Times New Roman" w:cs="Times New Roman"/>
          <w:lang w:val="en"/>
        </w:rPr>
        <w:t>Provide an integral, quality education</w:t>
      </w:r>
    </w:p>
    <w:p w14:paraId="1E2EEFE2" w14:textId="77777777" w:rsidR="006E28CA" w:rsidRPr="006E28CA" w:rsidRDefault="006E28CA" w:rsidP="002D112E">
      <w:pPr>
        <w:numPr>
          <w:ilvl w:val="0"/>
          <w:numId w:val="10"/>
        </w:numPr>
        <w:spacing w:after="0" w:line="240" w:lineRule="auto"/>
        <w:ind w:left="360"/>
        <w:rPr>
          <w:rFonts w:ascii="Times New Roman" w:hAnsi="Times New Roman" w:cs="Times New Roman"/>
          <w:lang w:val="en"/>
        </w:rPr>
      </w:pPr>
      <w:r w:rsidRPr="006E28CA">
        <w:rPr>
          <w:rFonts w:ascii="Times New Roman" w:hAnsi="Times New Roman" w:cs="Times New Roman"/>
          <w:lang w:val="en"/>
        </w:rPr>
        <w:t>Educate in family spirit</w:t>
      </w:r>
    </w:p>
    <w:p w14:paraId="09B56E3F" w14:textId="77777777" w:rsidR="006E28CA" w:rsidRPr="006E28CA" w:rsidRDefault="006E28CA" w:rsidP="002D112E">
      <w:pPr>
        <w:numPr>
          <w:ilvl w:val="0"/>
          <w:numId w:val="10"/>
        </w:numPr>
        <w:spacing w:after="0" w:line="240" w:lineRule="auto"/>
        <w:ind w:left="360"/>
        <w:rPr>
          <w:rFonts w:ascii="Times New Roman" w:hAnsi="Times New Roman" w:cs="Times New Roman"/>
          <w:lang w:val="en"/>
        </w:rPr>
      </w:pPr>
      <w:r w:rsidRPr="006E28CA">
        <w:rPr>
          <w:rFonts w:ascii="Times New Roman" w:hAnsi="Times New Roman" w:cs="Times New Roman"/>
          <w:lang w:val="en"/>
        </w:rPr>
        <w:t>Educate for service, justice and peace</w:t>
      </w:r>
    </w:p>
    <w:p w14:paraId="105322C2" w14:textId="77777777" w:rsidR="006E28CA" w:rsidRPr="006E28CA" w:rsidRDefault="006E28CA" w:rsidP="002D112E">
      <w:pPr>
        <w:numPr>
          <w:ilvl w:val="0"/>
          <w:numId w:val="10"/>
        </w:numPr>
        <w:spacing w:after="0" w:line="240" w:lineRule="auto"/>
        <w:ind w:left="360"/>
        <w:rPr>
          <w:rFonts w:ascii="Times New Roman" w:hAnsi="Times New Roman" w:cs="Times New Roman"/>
          <w:lang w:val="en"/>
        </w:rPr>
      </w:pPr>
      <w:r w:rsidRPr="006E28CA">
        <w:rPr>
          <w:rFonts w:ascii="Times New Roman" w:hAnsi="Times New Roman" w:cs="Times New Roman"/>
          <w:lang w:val="en"/>
        </w:rPr>
        <w:t>Educate for adaptation and change</w:t>
      </w:r>
    </w:p>
    <w:p w14:paraId="606924F9" w14:textId="77777777" w:rsidR="006E28CA" w:rsidRPr="006E28CA" w:rsidRDefault="006E28CA" w:rsidP="006E28CA">
      <w:pPr>
        <w:spacing w:after="0" w:line="240" w:lineRule="auto"/>
        <w:ind w:left="0" w:firstLine="0"/>
        <w:rPr>
          <w:rFonts w:ascii="Times New Roman" w:hAnsi="Times New Roman" w:cs="Times New Roman"/>
          <w:b/>
          <w:lang w:val="en"/>
        </w:rPr>
      </w:pPr>
      <w:bookmarkStart w:id="0" w:name="_heading=h.2et92p0" w:colFirst="0" w:colLast="0"/>
      <w:bookmarkEnd w:id="0"/>
    </w:p>
    <w:p w14:paraId="3CBC3CA6" w14:textId="77777777" w:rsidR="006E28CA" w:rsidRPr="006E28CA" w:rsidRDefault="006E28CA" w:rsidP="006E28CA">
      <w:pPr>
        <w:spacing w:after="0" w:line="240" w:lineRule="auto"/>
        <w:ind w:left="0" w:firstLine="0"/>
        <w:rPr>
          <w:rFonts w:ascii="Times New Roman" w:hAnsi="Times New Roman" w:cs="Times New Roman"/>
          <w:b/>
          <w:lang w:val="en"/>
        </w:rPr>
      </w:pPr>
      <w:r w:rsidRPr="006E28CA">
        <w:rPr>
          <w:rFonts w:ascii="Times New Roman" w:hAnsi="Times New Roman" w:cs="Times New Roman"/>
          <w:b/>
          <w:lang w:val="en"/>
        </w:rPr>
        <w:t>Native Hawaiian Values</w:t>
      </w:r>
    </w:p>
    <w:p w14:paraId="1C6F7E21" w14:textId="77777777" w:rsidR="006E28CA" w:rsidRPr="006E28CA" w:rsidRDefault="006E28CA" w:rsidP="006E28CA">
      <w:pPr>
        <w:spacing w:after="0" w:line="240" w:lineRule="auto"/>
        <w:ind w:left="0" w:firstLine="0"/>
        <w:rPr>
          <w:rFonts w:ascii="Times New Roman" w:hAnsi="Times New Roman" w:cs="Times New Roman"/>
          <w:lang w:val="en"/>
        </w:rPr>
      </w:pPr>
      <w:r w:rsidRPr="006E28CA">
        <w:rPr>
          <w:rFonts w:ascii="Times New Roman" w:hAnsi="Times New Roman" w:cs="Times New Roman"/>
          <w:lang w:val="en"/>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6E28CA">
        <w:rPr>
          <w:rFonts w:ascii="Times New Roman" w:hAnsi="Times New Roman" w:cs="Times New Roman"/>
          <w:lang w:val="en"/>
        </w:rPr>
        <w:t>Olelo</w:t>
      </w:r>
      <w:proofErr w:type="spellEnd"/>
      <w:r w:rsidRPr="006E28CA">
        <w:rPr>
          <w:rFonts w:ascii="Times New Roman" w:hAnsi="Times New Roman" w:cs="Times New Roman"/>
          <w:lang w:val="en"/>
        </w:rPr>
        <w:t xml:space="preserve"> </w:t>
      </w:r>
      <w:proofErr w:type="spellStart"/>
      <w:r w:rsidRPr="006E28CA">
        <w:rPr>
          <w:rFonts w:ascii="Times New Roman" w:hAnsi="Times New Roman" w:cs="Times New Roman"/>
          <w:lang w:val="en"/>
        </w:rPr>
        <w:t>No’eau</w:t>
      </w:r>
      <w:proofErr w:type="spellEnd"/>
      <w:r w:rsidRPr="006E28CA">
        <w:rPr>
          <w:rFonts w:ascii="Times New Roman" w:hAnsi="Times New Roman" w:cs="Times New Roman"/>
          <w:lang w:val="en"/>
        </w:rPr>
        <w:t xml:space="preserve"> (Hawaiian proverbs) and Marianist core beliefs:</w:t>
      </w:r>
    </w:p>
    <w:p w14:paraId="7C4678F3" w14:textId="77777777" w:rsidR="006E28CA" w:rsidRPr="006E28CA" w:rsidRDefault="006E28CA" w:rsidP="006E28CA">
      <w:pPr>
        <w:numPr>
          <w:ilvl w:val="0"/>
          <w:numId w:val="9"/>
        </w:numPr>
        <w:spacing w:after="0" w:line="240" w:lineRule="auto"/>
        <w:rPr>
          <w:rFonts w:ascii="Times New Roman" w:hAnsi="Times New Roman" w:cs="Times New Roman"/>
          <w:lang w:val="en"/>
        </w:rPr>
      </w:pPr>
      <w:r w:rsidRPr="006E28CA">
        <w:rPr>
          <w:rFonts w:ascii="Times New Roman" w:hAnsi="Times New Roman" w:cs="Times New Roman"/>
          <w:lang w:val="en"/>
        </w:rPr>
        <w:t xml:space="preserve">Educate for Formation in Faith (Mana) E ola au </w:t>
      </w:r>
      <w:proofErr w:type="spellStart"/>
      <w:r w:rsidRPr="006E28CA">
        <w:rPr>
          <w:rFonts w:ascii="Times New Roman" w:hAnsi="Times New Roman" w:cs="Times New Roman"/>
          <w:lang w:val="en"/>
        </w:rPr>
        <w:t>i</w:t>
      </w:r>
      <w:proofErr w:type="spellEnd"/>
      <w:r w:rsidRPr="006E28CA">
        <w:rPr>
          <w:rFonts w:ascii="Times New Roman" w:hAnsi="Times New Roman" w:cs="Times New Roman"/>
          <w:lang w:val="en"/>
        </w:rPr>
        <w:t xml:space="preserve"> </w:t>
      </w:r>
      <w:proofErr w:type="spellStart"/>
      <w:r w:rsidRPr="006E28CA">
        <w:rPr>
          <w:rFonts w:ascii="Times New Roman" w:hAnsi="Times New Roman" w:cs="Times New Roman"/>
          <w:lang w:val="en"/>
        </w:rPr>
        <w:t>ke</w:t>
      </w:r>
      <w:proofErr w:type="spellEnd"/>
      <w:r w:rsidRPr="006E28CA">
        <w:rPr>
          <w:rFonts w:ascii="Times New Roman" w:hAnsi="Times New Roman" w:cs="Times New Roman"/>
          <w:lang w:val="en"/>
        </w:rPr>
        <w:t xml:space="preserve"> akua (</w:t>
      </w:r>
      <w:proofErr w:type="spellStart"/>
      <w:r w:rsidRPr="006E28CA">
        <w:rPr>
          <w:rFonts w:ascii="Times New Roman" w:hAnsi="Times New Roman" w:cs="Times New Roman"/>
          <w:lang w:val="en"/>
        </w:rPr>
        <w:t>ʻŌlelo</w:t>
      </w:r>
      <w:proofErr w:type="spellEnd"/>
      <w:r w:rsidRPr="006E28CA">
        <w:rPr>
          <w:rFonts w:ascii="Times New Roman" w:hAnsi="Times New Roman" w:cs="Times New Roman"/>
          <w:lang w:val="en"/>
        </w:rPr>
        <w:t xml:space="preserve"> Noʻeau 364) May I live by God</w:t>
      </w:r>
    </w:p>
    <w:p w14:paraId="369AEEA0" w14:textId="77777777" w:rsidR="006E28CA" w:rsidRPr="006E28CA" w:rsidRDefault="006E28CA" w:rsidP="006E28CA">
      <w:pPr>
        <w:numPr>
          <w:ilvl w:val="0"/>
          <w:numId w:val="9"/>
        </w:numPr>
        <w:spacing w:after="0" w:line="240" w:lineRule="auto"/>
        <w:rPr>
          <w:rFonts w:ascii="Times New Roman" w:hAnsi="Times New Roman" w:cs="Times New Roman"/>
          <w:lang w:val="en"/>
        </w:rPr>
      </w:pPr>
      <w:r w:rsidRPr="006E28CA">
        <w:rPr>
          <w:rFonts w:ascii="Times New Roman" w:hAnsi="Times New Roman" w:cs="Times New Roman"/>
          <w:lang w:val="en"/>
        </w:rPr>
        <w:t>Provide an Integral, Quality Education (</w:t>
      </w:r>
      <w:proofErr w:type="spellStart"/>
      <w:r w:rsidRPr="006E28CA">
        <w:rPr>
          <w:rFonts w:ascii="Times New Roman" w:hAnsi="Times New Roman" w:cs="Times New Roman"/>
          <w:lang w:val="en"/>
        </w:rPr>
        <w:t>Na’auao</w:t>
      </w:r>
      <w:proofErr w:type="spellEnd"/>
      <w:r w:rsidRPr="006E28CA">
        <w:rPr>
          <w:rFonts w:ascii="Times New Roman" w:hAnsi="Times New Roman" w:cs="Times New Roman"/>
          <w:lang w:val="en"/>
        </w:rPr>
        <w:t xml:space="preserve">) Lawe </w:t>
      </w:r>
      <w:proofErr w:type="spellStart"/>
      <w:r w:rsidRPr="006E28CA">
        <w:rPr>
          <w:rFonts w:ascii="Times New Roman" w:hAnsi="Times New Roman" w:cs="Times New Roman"/>
          <w:lang w:val="en"/>
        </w:rPr>
        <w:t>i</w:t>
      </w:r>
      <w:proofErr w:type="spellEnd"/>
      <w:r w:rsidRPr="006E28CA">
        <w:rPr>
          <w:rFonts w:ascii="Times New Roman" w:hAnsi="Times New Roman" w:cs="Times New Roman"/>
          <w:lang w:val="en"/>
        </w:rPr>
        <w:t xml:space="preserve"> ka </w:t>
      </w:r>
      <w:proofErr w:type="spellStart"/>
      <w:r w:rsidRPr="006E28CA">
        <w:rPr>
          <w:rFonts w:ascii="Times New Roman" w:hAnsi="Times New Roman" w:cs="Times New Roman"/>
          <w:lang w:val="en"/>
        </w:rPr>
        <w:t>maʻalea</w:t>
      </w:r>
      <w:proofErr w:type="spellEnd"/>
      <w:r w:rsidRPr="006E28CA">
        <w:rPr>
          <w:rFonts w:ascii="Times New Roman" w:hAnsi="Times New Roman" w:cs="Times New Roman"/>
          <w:lang w:val="en"/>
        </w:rPr>
        <w:t xml:space="preserve"> a </w:t>
      </w:r>
      <w:proofErr w:type="spellStart"/>
      <w:r w:rsidRPr="006E28CA">
        <w:rPr>
          <w:rFonts w:ascii="Times New Roman" w:hAnsi="Times New Roman" w:cs="Times New Roman"/>
          <w:lang w:val="en"/>
        </w:rPr>
        <w:t>kūʻonoʻono</w:t>
      </w:r>
      <w:proofErr w:type="spellEnd"/>
      <w:r w:rsidRPr="006E28CA">
        <w:rPr>
          <w:rFonts w:ascii="Times New Roman" w:hAnsi="Times New Roman" w:cs="Times New Roman"/>
          <w:lang w:val="en"/>
        </w:rPr>
        <w:t xml:space="preserve"> (</w:t>
      </w:r>
      <w:proofErr w:type="spellStart"/>
      <w:r w:rsidRPr="006E28CA">
        <w:rPr>
          <w:rFonts w:ascii="Times New Roman" w:hAnsi="Times New Roman" w:cs="Times New Roman"/>
          <w:lang w:val="en"/>
        </w:rPr>
        <w:t>ʻŌlelo</w:t>
      </w:r>
      <w:proofErr w:type="spellEnd"/>
      <w:r w:rsidRPr="006E28CA">
        <w:rPr>
          <w:rFonts w:ascii="Times New Roman" w:hAnsi="Times New Roman" w:cs="Times New Roman"/>
          <w:lang w:val="en"/>
        </w:rPr>
        <w:t xml:space="preserve">  Noʻeau 1957) Acquire skill and make it deep</w:t>
      </w:r>
    </w:p>
    <w:p w14:paraId="70C13CA0" w14:textId="77777777" w:rsidR="006E28CA" w:rsidRPr="006E28CA" w:rsidRDefault="006E28CA" w:rsidP="006E28CA">
      <w:pPr>
        <w:numPr>
          <w:ilvl w:val="0"/>
          <w:numId w:val="9"/>
        </w:numPr>
        <w:spacing w:after="0" w:line="240" w:lineRule="auto"/>
        <w:rPr>
          <w:rFonts w:ascii="Times New Roman" w:hAnsi="Times New Roman" w:cs="Times New Roman"/>
          <w:lang w:val="en"/>
        </w:rPr>
      </w:pPr>
      <w:r w:rsidRPr="006E28CA">
        <w:rPr>
          <w:rFonts w:ascii="Times New Roman" w:hAnsi="Times New Roman" w:cs="Times New Roman"/>
          <w:lang w:val="en"/>
        </w:rPr>
        <w:t xml:space="preserve">Educate in Family Spirit (‘Ohana) </w:t>
      </w:r>
      <w:proofErr w:type="spellStart"/>
      <w:r w:rsidRPr="006E28CA">
        <w:rPr>
          <w:rFonts w:ascii="Times New Roman" w:hAnsi="Times New Roman" w:cs="Times New Roman"/>
          <w:lang w:val="en"/>
        </w:rPr>
        <w:t>ʻIke</w:t>
      </w:r>
      <w:proofErr w:type="spellEnd"/>
      <w:r w:rsidRPr="006E28CA">
        <w:rPr>
          <w:rFonts w:ascii="Times New Roman" w:hAnsi="Times New Roman" w:cs="Times New Roman"/>
          <w:lang w:val="en"/>
        </w:rPr>
        <w:t xml:space="preserve"> </w:t>
      </w:r>
      <w:proofErr w:type="spellStart"/>
      <w:r w:rsidRPr="006E28CA">
        <w:rPr>
          <w:rFonts w:ascii="Times New Roman" w:hAnsi="Times New Roman" w:cs="Times New Roman"/>
          <w:lang w:val="en"/>
        </w:rPr>
        <w:t>aku</w:t>
      </w:r>
      <w:proofErr w:type="spellEnd"/>
      <w:r w:rsidRPr="006E28CA">
        <w:rPr>
          <w:rFonts w:ascii="Times New Roman" w:hAnsi="Times New Roman" w:cs="Times New Roman"/>
          <w:lang w:val="en"/>
        </w:rPr>
        <w:t xml:space="preserve">, </w:t>
      </w:r>
      <w:proofErr w:type="spellStart"/>
      <w:r w:rsidRPr="006E28CA">
        <w:rPr>
          <w:rFonts w:ascii="Times New Roman" w:hAnsi="Times New Roman" w:cs="Times New Roman"/>
          <w:lang w:val="en"/>
        </w:rPr>
        <w:t>ʻike</w:t>
      </w:r>
      <w:proofErr w:type="spellEnd"/>
      <w:r w:rsidRPr="006E28CA">
        <w:rPr>
          <w:rFonts w:ascii="Times New Roman" w:hAnsi="Times New Roman" w:cs="Times New Roman"/>
          <w:lang w:val="en"/>
        </w:rPr>
        <w:t xml:space="preserve"> </w:t>
      </w:r>
      <w:proofErr w:type="spellStart"/>
      <w:r w:rsidRPr="006E28CA">
        <w:rPr>
          <w:rFonts w:ascii="Times New Roman" w:hAnsi="Times New Roman" w:cs="Times New Roman"/>
          <w:lang w:val="en"/>
        </w:rPr>
        <w:t>mai</w:t>
      </w:r>
      <w:proofErr w:type="spellEnd"/>
      <w:r w:rsidRPr="006E28CA">
        <w:rPr>
          <w:rFonts w:ascii="Times New Roman" w:hAnsi="Times New Roman" w:cs="Times New Roman"/>
          <w:lang w:val="en"/>
        </w:rPr>
        <w:t xml:space="preserve">, </w:t>
      </w:r>
      <w:proofErr w:type="spellStart"/>
      <w:r w:rsidRPr="006E28CA">
        <w:rPr>
          <w:rFonts w:ascii="Times New Roman" w:hAnsi="Times New Roman" w:cs="Times New Roman"/>
          <w:lang w:val="en"/>
        </w:rPr>
        <w:t>kōkua</w:t>
      </w:r>
      <w:proofErr w:type="spellEnd"/>
      <w:r w:rsidRPr="006E28CA">
        <w:rPr>
          <w:rFonts w:ascii="Times New Roman" w:hAnsi="Times New Roman" w:cs="Times New Roman"/>
          <w:lang w:val="en"/>
        </w:rPr>
        <w:t xml:space="preserve"> </w:t>
      </w:r>
      <w:proofErr w:type="spellStart"/>
      <w:r w:rsidRPr="006E28CA">
        <w:rPr>
          <w:rFonts w:ascii="Times New Roman" w:hAnsi="Times New Roman" w:cs="Times New Roman"/>
          <w:lang w:val="en"/>
        </w:rPr>
        <w:t>aku</w:t>
      </w:r>
      <w:proofErr w:type="spellEnd"/>
      <w:r w:rsidRPr="006E28CA">
        <w:rPr>
          <w:rFonts w:ascii="Times New Roman" w:hAnsi="Times New Roman" w:cs="Times New Roman"/>
          <w:lang w:val="en"/>
        </w:rPr>
        <w:t xml:space="preserve"> </w:t>
      </w:r>
      <w:proofErr w:type="spellStart"/>
      <w:r w:rsidRPr="006E28CA">
        <w:rPr>
          <w:rFonts w:ascii="Times New Roman" w:hAnsi="Times New Roman" w:cs="Times New Roman"/>
          <w:lang w:val="en"/>
        </w:rPr>
        <w:t>kōkua</w:t>
      </w:r>
      <w:proofErr w:type="spellEnd"/>
      <w:r w:rsidRPr="006E28CA">
        <w:rPr>
          <w:rFonts w:ascii="Times New Roman" w:hAnsi="Times New Roman" w:cs="Times New Roman"/>
          <w:lang w:val="en"/>
        </w:rPr>
        <w:t xml:space="preserve"> </w:t>
      </w:r>
      <w:proofErr w:type="spellStart"/>
      <w:r w:rsidRPr="006E28CA">
        <w:rPr>
          <w:rFonts w:ascii="Times New Roman" w:hAnsi="Times New Roman" w:cs="Times New Roman"/>
          <w:lang w:val="en"/>
        </w:rPr>
        <w:t>mai</w:t>
      </w:r>
      <w:proofErr w:type="spellEnd"/>
      <w:r w:rsidRPr="006E28CA">
        <w:rPr>
          <w:rFonts w:ascii="Times New Roman" w:hAnsi="Times New Roman" w:cs="Times New Roman"/>
          <w:lang w:val="en"/>
        </w:rPr>
        <w:t xml:space="preserve">; pela </w:t>
      </w:r>
      <w:proofErr w:type="spellStart"/>
      <w:r w:rsidRPr="006E28CA">
        <w:rPr>
          <w:rFonts w:ascii="Times New Roman" w:hAnsi="Times New Roman" w:cs="Times New Roman"/>
          <w:lang w:val="en"/>
        </w:rPr>
        <w:t>iho</w:t>
      </w:r>
      <w:proofErr w:type="spellEnd"/>
      <w:r w:rsidRPr="006E28CA">
        <w:rPr>
          <w:rFonts w:ascii="Times New Roman" w:hAnsi="Times New Roman" w:cs="Times New Roman"/>
          <w:lang w:val="en"/>
        </w:rPr>
        <w:t xml:space="preserve"> la ka </w:t>
      </w:r>
      <w:proofErr w:type="spellStart"/>
      <w:r w:rsidRPr="006E28CA">
        <w:rPr>
          <w:rFonts w:ascii="Times New Roman" w:hAnsi="Times New Roman" w:cs="Times New Roman"/>
          <w:lang w:val="en"/>
        </w:rPr>
        <w:t>nohana</w:t>
      </w:r>
      <w:proofErr w:type="spellEnd"/>
      <w:r w:rsidRPr="006E28CA">
        <w:rPr>
          <w:rFonts w:ascii="Times New Roman" w:hAnsi="Times New Roman" w:cs="Times New Roman"/>
          <w:lang w:val="en"/>
        </w:rPr>
        <w:t xml:space="preserve"> </w:t>
      </w:r>
      <w:proofErr w:type="spellStart"/>
      <w:r w:rsidRPr="006E28CA">
        <w:rPr>
          <w:rFonts w:ascii="Times New Roman" w:hAnsi="Times New Roman" w:cs="Times New Roman"/>
          <w:lang w:val="en"/>
        </w:rPr>
        <w:t>ʻohana</w:t>
      </w:r>
      <w:proofErr w:type="spellEnd"/>
      <w:r w:rsidRPr="006E28CA">
        <w:rPr>
          <w:rFonts w:ascii="Times New Roman" w:hAnsi="Times New Roman" w:cs="Times New Roman"/>
          <w:lang w:val="en"/>
        </w:rPr>
        <w:t xml:space="preserve"> (‘</w:t>
      </w:r>
      <w:proofErr w:type="spellStart"/>
      <w:r w:rsidRPr="006E28CA">
        <w:rPr>
          <w:rFonts w:ascii="Times New Roman" w:hAnsi="Times New Roman" w:cs="Times New Roman"/>
          <w:lang w:val="en"/>
        </w:rPr>
        <w:t>Ōlelo</w:t>
      </w:r>
      <w:proofErr w:type="spellEnd"/>
      <w:r w:rsidRPr="006E28CA">
        <w:rPr>
          <w:rFonts w:ascii="Times New Roman" w:hAnsi="Times New Roman" w:cs="Times New Roman"/>
          <w:lang w:val="en"/>
        </w:rPr>
        <w:t xml:space="preserve"> Noʻeau 1200) Recognize others, be recognized, help others, be helped; such is a family relationship</w:t>
      </w:r>
    </w:p>
    <w:p w14:paraId="403FB16C" w14:textId="77777777" w:rsidR="006E28CA" w:rsidRPr="006E28CA" w:rsidRDefault="006E28CA" w:rsidP="006E28CA">
      <w:pPr>
        <w:numPr>
          <w:ilvl w:val="0"/>
          <w:numId w:val="9"/>
        </w:numPr>
        <w:spacing w:after="0" w:line="240" w:lineRule="auto"/>
        <w:rPr>
          <w:rFonts w:ascii="Times New Roman" w:hAnsi="Times New Roman" w:cs="Times New Roman"/>
          <w:lang w:val="en"/>
        </w:rPr>
      </w:pPr>
      <w:r w:rsidRPr="006E28CA">
        <w:rPr>
          <w:rFonts w:ascii="Times New Roman" w:hAnsi="Times New Roman" w:cs="Times New Roman"/>
          <w:lang w:val="en"/>
        </w:rPr>
        <w:t xml:space="preserve">Educate for Service, Justice and Peace (Aloha) Ka lama </w:t>
      </w:r>
      <w:proofErr w:type="spellStart"/>
      <w:r w:rsidRPr="006E28CA">
        <w:rPr>
          <w:rFonts w:ascii="Times New Roman" w:hAnsi="Times New Roman" w:cs="Times New Roman"/>
          <w:lang w:val="en"/>
        </w:rPr>
        <w:t>kū</w:t>
      </w:r>
      <w:proofErr w:type="spellEnd"/>
      <w:r w:rsidRPr="006E28CA">
        <w:rPr>
          <w:rFonts w:ascii="Times New Roman" w:hAnsi="Times New Roman" w:cs="Times New Roman"/>
          <w:lang w:val="en"/>
        </w:rPr>
        <w:t xml:space="preserve"> o ka </w:t>
      </w:r>
      <w:proofErr w:type="spellStart"/>
      <w:r w:rsidRPr="006E28CA">
        <w:rPr>
          <w:rFonts w:ascii="Times New Roman" w:hAnsi="Times New Roman" w:cs="Times New Roman"/>
          <w:lang w:val="en"/>
        </w:rPr>
        <w:t>noʻeau</w:t>
      </w:r>
      <w:proofErr w:type="spellEnd"/>
      <w:r w:rsidRPr="006E28CA">
        <w:rPr>
          <w:rFonts w:ascii="Times New Roman" w:hAnsi="Times New Roman" w:cs="Times New Roman"/>
          <w:lang w:val="en"/>
        </w:rPr>
        <w:t xml:space="preserve"> (</w:t>
      </w:r>
      <w:proofErr w:type="spellStart"/>
      <w:r w:rsidRPr="006E28CA">
        <w:rPr>
          <w:rFonts w:ascii="Times New Roman" w:hAnsi="Times New Roman" w:cs="Times New Roman"/>
          <w:lang w:val="en"/>
        </w:rPr>
        <w:t>ʻŌlelo</w:t>
      </w:r>
      <w:proofErr w:type="spellEnd"/>
      <w:r w:rsidRPr="006E28CA">
        <w:rPr>
          <w:rFonts w:ascii="Times New Roman" w:hAnsi="Times New Roman" w:cs="Times New Roman"/>
          <w:lang w:val="en"/>
        </w:rPr>
        <w:t xml:space="preserve"> Noʻeau 1430) Education is the standing torch of wisdom</w:t>
      </w:r>
    </w:p>
    <w:p w14:paraId="66865A44" w14:textId="77777777" w:rsidR="006E28CA" w:rsidRPr="006E28CA" w:rsidRDefault="006E28CA" w:rsidP="006E28CA">
      <w:pPr>
        <w:numPr>
          <w:ilvl w:val="0"/>
          <w:numId w:val="9"/>
        </w:numPr>
        <w:spacing w:after="0" w:line="240" w:lineRule="auto"/>
        <w:rPr>
          <w:rFonts w:ascii="Times New Roman" w:hAnsi="Times New Roman" w:cs="Times New Roman"/>
          <w:lang w:val="en"/>
        </w:rPr>
      </w:pPr>
      <w:r w:rsidRPr="006E28CA">
        <w:rPr>
          <w:rFonts w:ascii="Times New Roman" w:hAnsi="Times New Roman" w:cs="Times New Roman"/>
          <w:lang w:val="en"/>
        </w:rPr>
        <w:t xml:space="preserve">Educate for Adaptation and Change (Aina) </w:t>
      </w:r>
      <w:proofErr w:type="spellStart"/>
      <w:r w:rsidRPr="006E28CA">
        <w:rPr>
          <w:rFonts w:ascii="Times New Roman" w:hAnsi="Times New Roman" w:cs="Times New Roman"/>
          <w:lang w:val="en"/>
        </w:rPr>
        <w:t>ʻAʻohe</w:t>
      </w:r>
      <w:proofErr w:type="spellEnd"/>
      <w:r w:rsidRPr="006E28CA">
        <w:rPr>
          <w:rFonts w:ascii="Times New Roman" w:hAnsi="Times New Roman" w:cs="Times New Roman"/>
          <w:lang w:val="en"/>
        </w:rPr>
        <w:t xml:space="preserve"> pau ka ‘</w:t>
      </w:r>
      <w:proofErr w:type="spellStart"/>
      <w:r w:rsidRPr="006E28CA">
        <w:rPr>
          <w:rFonts w:ascii="Times New Roman" w:hAnsi="Times New Roman" w:cs="Times New Roman"/>
          <w:lang w:val="en"/>
        </w:rPr>
        <w:t>ike</w:t>
      </w:r>
      <w:proofErr w:type="spellEnd"/>
      <w:r w:rsidRPr="006E28CA">
        <w:rPr>
          <w:rFonts w:ascii="Times New Roman" w:hAnsi="Times New Roman" w:cs="Times New Roman"/>
          <w:lang w:val="en"/>
        </w:rPr>
        <w:t xml:space="preserve"> </w:t>
      </w:r>
      <w:proofErr w:type="spellStart"/>
      <w:r w:rsidRPr="006E28CA">
        <w:rPr>
          <w:rFonts w:ascii="Times New Roman" w:hAnsi="Times New Roman" w:cs="Times New Roman"/>
          <w:lang w:val="en"/>
        </w:rPr>
        <w:t>i</w:t>
      </w:r>
      <w:proofErr w:type="spellEnd"/>
      <w:r w:rsidRPr="006E28CA">
        <w:rPr>
          <w:rFonts w:ascii="Times New Roman" w:hAnsi="Times New Roman" w:cs="Times New Roman"/>
          <w:lang w:val="en"/>
        </w:rPr>
        <w:t xml:space="preserve"> ka </w:t>
      </w:r>
      <w:proofErr w:type="spellStart"/>
      <w:r w:rsidRPr="006E28CA">
        <w:rPr>
          <w:rFonts w:ascii="Times New Roman" w:hAnsi="Times New Roman" w:cs="Times New Roman"/>
          <w:lang w:val="en"/>
        </w:rPr>
        <w:t>hālau</w:t>
      </w:r>
      <w:proofErr w:type="spellEnd"/>
      <w:r w:rsidRPr="006E28CA">
        <w:rPr>
          <w:rFonts w:ascii="Times New Roman" w:hAnsi="Times New Roman" w:cs="Times New Roman"/>
          <w:lang w:val="en"/>
        </w:rPr>
        <w:t xml:space="preserve"> </w:t>
      </w:r>
      <w:proofErr w:type="spellStart"/>
      <w:r w:rsidRPr="006E28CA">
        <w:rPr>
          <w:rFonts w:ascii="Times New Roman" w:hAnsi="Times New Roman" w:cs="Times New Roman"/>
          <w:lang w:val="en"/>
        </w:rPr>
        <w:t>hoʻokahi</w:t>
      </w:r>
      <w:proofErr w:type="spellEnd"/>
      <w:r w:rsidRPr="006E28CA">
        <w:rPr>
          <w:rFonts w:ascii="Times New Roman" w:hAnsi="Times New Roman" w:cs="Times New Roman"/>
          <w:lang w:val="en"/>
        </w:rPr>
        <w:t xml:space="preserve"> (</w:t>
      </w:r>
      <w:proofErr w:type="spellStart"/>
      <w:r w:rsidRPr="006E28CA">
        <w:rPr>
          <w:rFonts w:ascii="Times New Roman" w:hAnsi="Times New Roman" w:cs="Times New Roman"/>
          <w:lang w:val="en"/>
        </w:rPr>
        <w:t>ʻŌlelo</w:t>
      </w:r>
      <w:proofErr w:type="spellEnd"/>
      <w:r w:rsidRPr="006E28CA">
        <w:rPr>
          <w:rFonts w:ascii="Times New Roman" w:hAnsi="Times New Roman" w:cs="Times New Roman"/>
          <w:lang w:val="en"/>
        </w:rPr>
        <w:t xml:space="preserve"> Noʻeau 203) All knowledge is not taught in the same school</w:t>
      </w:r>
    </w:p>
    <w:p w14:paraId="792EF992" w14:textId="39A8F8B3" w:rsidR="00AE3A39" w:rsidRPr="006E28CA" w:rsidRDefault="00AE3A39" w:rsidP="00311294">
      <w:pPr>
        <w:spacing w:after="0" w:line="240" w:lineRule="auto"/>
        <w:ind w:left="0" w:firstLine="0"/>
        <w:rPr>
          <w:rFonts w:ascii="Times New Roman" w:hAnsi="Times New Roman" w:cs="Times New Roman"/>
          <w:bCs/>
        </w:rPr>
      </w:pPr>
      <w:bookmarkStart w:id="1" w:name="_heading=h.qhzudshps2hc" w:colFirst="0" w:colLast="0"/>
      <w:bookmarkEnd w:id="1"/>
    </w:p>
    <w:p w14:paraId="67814BF0" w14:textId="77777777" w:rsidR="00D47FDE" w:rsidRPr="00D47FDE" w:rsidRDefault="00D47FDE" w:rsidP="00D47FDE">
      <w:pPr>
        <w:spacing w:after="0" w:line="240" w:lineRule="auto"/>
        <w:ind w:left="-5"/>
        <w:rPr>
          <w:rFonts w:ascii="Times New Roman" w:hAnsi="Times New Roman" w:cs="Times New Roman"/>
          <w:szCs w:val="22"/>
        </w:rPr>
      </w:pPr>
      <w:r w:rsidRPr="00D47FDE">
        <w:rPr>
          <w:rFonts w:ascii="Times New Roman" w:hAnsi="Times New Roman" w:cs="Times New Roman"/>
          <w:b/>
          <w:szCs w:val="22"/>
        </w:rPr>
        <w:t xml:space="preserve">Technical Assistance for Canvas Users: </w:t>
      </w:r>
    </w:p>
    <w:p w14:paraId="664B2D19" w14:textId="77777777" w:rsidR="00D47FDE" w:rsidRPr="00D47FDE" w:rsidRDefault="00D47FDE" w:rsidP="006A38F9">
      <w:pPr>
        <w:numPr>
          <w:ilvl w:val="0"/>
          <w:numId w:val="5"/>
        </w:numPr>
        <w:spacing w:after="0" w:line="240" w:lineRule="auto"/>
        <w:ind w:left="450" w:right="5" w:hanging="270"/>
        <w:rPr>
          <w:rFonts w:ascii="Times New Roman" w:hAnsi="Times New Roman" w:cs="Times New Roman"/>
          <w:szCs w:val="22"/>
        </w:rPr>
      </w:pPr>
      <w:r w:rsidRPr="00D47FDE">
        <w:rPr>
          <w:rFonts w:ascii="Times New Roman" w:hAnsi="Times New Roman" w:cs="Times New Roman"/>
          <w:szCs w:val="22"/>
        </w:rPr>
        <w:t>Search for help on specific topics or get tips in</w:t>
      </w:r>
      <w:hyperlink r:id="rId8">
        <w:r w:rsidRPr="00D47FDE">
          <w:rPr>
            <w:rFonts w:ascii="Times New Roman" w:hAnsi="Times New Roman" w:cs="Times New Roman"/>
            <w:color w:val="222222"/>
            <w:szCs w:val="22"/>
          </w:rPr>
          <w:t xml:space="preserve"> </w:t>
        </w:r>
      </w:hyperlink>
      <w:hyperlink r:id="rId9">
        <w:r w:rsidRPr="00D47FDE">
          <w:rPr>
            <w:rFonts w:ascii="Times New Roman" w:hAnsi="Times New Roman" w:cs="Times New Roman"/>
            <w:color w:val="0000FF"/>
            <w:szCs w:val="22"/>
            <w:u w:val="single" w:color="0000FF"/>
          </w:rPr>
          <w:t>Canvas Students</w:t>
        </w:r>
      </w:hyperlink>
      <w:hyperlink r:id="rId10">
        <w:r w:rsidRPr="00D47FDE">
          <w:rPr>
            <w:rFonts w:ascii="Times New Roman" w:hAnsi="Times New Roman" w:cs="Times New Roman"/>
            <w:szCs w:val="22"/>
          </w:rPr>
          <w:t xml:space="preserve"> </w:t>
        </w:r>
      </w:hyperlink>
    </w:p>
    <w:p w14:paraId="6D0DFC09" w14:textId="77777777" w:rsidR="00D47FDE" w:rsidRPr="00D47FDE" w:rsidRDefault="00D47FDE" w:rsidP="006A38F9">
      <w:pPr>
        <w:numPr>
          <w:ilvl w:val="0"/>
          <w:numId w:val="5"/>
        </w:numPr>
        <w:spacing w:after="0" w:line="240" w:lineRule="auto"/>
        <w:ind w:left="450" w:right="5" w:hanging="270"/>
        <w:rPr>
          <w:rFonts w:ascii="Times New Roman" w:hAnsi="Times New Roman" w:cs="Times New Roman"/>
          <w:szCs w:val="22"/>
        </w:rPr>
      </w:pPr>
      <w:hyperlink r:id="rId11">
        <w:r w:rsidRPr="00D47FDE">
          <w:rPr>
            <w:rFonts w:ascii="Times New Roman" w:hAnsi="Times New Roman" w:cs="Times New Roman"/>
            <w:color w:val="0000FF"/>
            <w:szCs w:val="22"/>
            <w:u w:val="single" w:color="0000FF"/>
          </w:rPr>
          <w:t>Live chat with Canvas Support for students</w:t>
        </w:r>
      </w:hyperlink>
      <w:hyperlink r:id="rId12">
        <w:r w:rsidRPr="00D47FDE">
          <w:rPr>
            <w:rFonts w:ascii="Times New Roman" w:hAnsi="Times New Roman" w:cs="Times New Roman"/>
            <w:szCs w:val="22"/>
          </w:rPr>
          <w:t xml:space="preserve"> </w:t>
        </w:r>
      </w:hyperlink>
    </w:p>
    <w:p w14:paraId="4C8ACAF2" w14:textId="77777777" w:rsidR="00D47FDE" w:rsidRPr="00D47FDE" w:rsidRDefault="00D47FDE" w:rsidP="006A38F9">
      <w:pPr>
        <w:numPr>
          <w:ilvl w:val="0"/>
          <w:numId w:val="5"/>
        </w:numPr>
        <w:spacing w:after="0" w:line="240" w:lineRule="auto"/>
        <w:ind w:left="450" w:right="5" w:hanging="270"/>
        <w:rPr>
          <w:rFonts w:ascii="Times New Roman" w:hAnsi="Times New Roman" w:cs="Times New Roman"/>
          <w:szCs w:val="22"/>
        </w:rPr>
      </w:pPr>
      <w:r w:rsidRPr="00D47FDE">
        <w:rPr>
          <w:rFonts w:ascii="Times New Roman" w:hAnsi="Times New Roman" w:cs="Times New Roman"/>
          <w:szCs w:val="22"/>
        </w:rPr>
        <w:t xml:space="preserve">Canvas Support Hotline for students:  +1-833-209-6111 </w:t>
      </w:r>
    </w:p>
    <w:p w14:paraId="0398927D" w14:textId="77777777" w:rsidR="00D47FDE" w:rsidRPr="00D47FDE" w:rsidRDefault="00D47FDE" w:rsidP="006A38F9">
      <w:pPr>
        <w:numPr>
          <w:ilvl w:val="0"/>
          <w:numId w:val="5"/>
        </w:numPr>
        <w:spacing w:after="0" w:line="240" w:lineRule="auto"/>
        <w:ind w:left="450" w:right="5" w:hanging="270"/>
        <w:rPr>
          <w:rFonts w:ascii="Times New Roman" w:hAnsi="Times New Roman" w:cs="Times New Roman"/>
          <w:szCs w:val="22"/>
        </w:rPr>
      </w:pPr>
      <w:r w:rsidRPr="00D47FDE">
        <w:rPr>
          <w:rFonts w:ascii="Times New Roman" w:hAnsi="Times New Roman" w:cs="Times New Roman"/>
          <w:szCs w:val="22"/>
        </w:rPr>
        <w:t>Watch this</w:t>
      </w:r>
      <w:hyperlink r:id="rId13">
        <w:r w:rsidRPr="00D47FDE">
          <w:rPr>
            <w:rFonts w:ascii="Times New Roman" w:hAnsi="Times New Roman" w:cs="Times New Roman"/>
            <w:color w:val="222222"/>
            <w:szCs w:val="22"/>
          </w:rPr>
          <w:t xml:space="preserve"> </w:t>
        </w:r>
      </w:hyperlink>
      <w:hyperlink r:id="rId14">
        <w:r w:rsidRPr="00D47FDE">
          <w:rPr>
            <w:rFonts w:ascii="Times New Roman" w:hAnsi="Times New Roman" w:cs="Times New Roman"/>
            <w:color w:val="0000FF"/>
            <w:szCs w:val="22"/>
            <w:u w:val="single" w:color="0000FF"/>
          </w:rPr>
          <w:t>video to get you started</w:t>
        </w:r>
      </w:hyperlink>
      <w:hyperlink r:id="rId15">
        <w:r w:rsidRPr="00D47FDE">
          <w:rPr>
            <w:rFonts w:ascii="Times New Roman" w:hAnsi="Times New Roman" w:cs="Times New Roman"/>
            <w:color w:val="222222"/>
            <w:szCs w:val="22"/>
          </w:rPr>
          <w:t xml:space="preserve"> </w:t>
        </w:r>
      </w:hyperlink>
      <w:r w:rsidRPr="00D47FDE">
        <w:rPr>
          <w:rFonts w:ascii="Times New Roman" w:hAnsi="Times New Roman" w:cs="Times New Roman"/>
          <w:color w:val="222222"/>
          <w:szCs w:val="22"/>
        </w:rPr>
        <w:t xml:space="preserve"> </w:t>
      </w:r>
    </w:p>
    <w:p w14:paraId="0F388075" w14:textId="77777777" w:rsidR="00D47FDE" w:rsidRPr="00D47FDE" w:rsidRDefault="00D47FDE" w:rsidP="006A38F9">
      <w:pPr>
        <w:numPr>
          <w:ilvl w:val="0"/>
          <w:numId w:val="5"/>
        </w:numPr>
        <w:spacing w:after="0" w:line="240" w:lineRule="auto"/>
        <w:ind w:left="450" w:right="5" w:hanging="270"/>
        <w:rPr>
          <w:rFonts w:ascii="Times New Roman" w:hAnsi="Times New Roman" w:cs="Times New Roman"/>
          <w:szCs w:val="22"/>
        </w:rPr>
      </w:pPr>
      <w:hyperlink r:id="rId16" w:anchor="jive_content_id_Students">
        <w:r w:rsidRPr="00D47FDE">
          <w:rPr>
            <w:rFonts w:ascii="Times New Roman" w:hAnsi="Times New Roman" w:cs="Times New Roman"/>
            <w:color w:val="0000FF"/>
            <w:szCs w:val="22"/>
            <w:u w:val="single" w:color="0000FF"/>
          </w:rPr>
          <w:t>Online tutorials</w:t>
        </w:r>
      </w:hyperlink>
      <w:hyperlink r:id="rId17" w:anchor="jive_content_id_Students">
        <w:r w:rsidRPr="00D47FDE">
          <w:rPr>
            <w:rFonts w:ascii="Times New Roman" w:hAnsi="Times New Roman" w:cs="Times New Roman"/>
            <w:szCs w:val="22"/>
          </w:rPr>
          <w:t>:</w:t>
        </w:r>
      </w:hyperlink>
      <w:r w:rsidRPr="00D47FDE">
        <w:rPr>
          <w:rFonts w:ascii="Times New Roman" w:hAnsi="Times New Roman" w:cs="Times New Roman"/>
          <w:szCs w:val="22"/>
        </w:rPr>
        <w:t xml:space="preserve">  click on “Students” role to access tutorials </w:t>
      </w:r>
    </w:p>
    <w:p w14:paraId="389773A9" w14:textId="63180C81" w:rsidR="00D47FDE" w:rsidRPr="006A38F9" w:rsidRDefault="00D47FDE" w:rsidP="006A38F9">
      <w:pPr>
        <w:numPr>
          <w:ilvl w:val="0"/>
          <w:numId w:val="5"/>
        </w:numPr>
        <w:spacing w:after="0" w:line="240" w:lineRule="auto"/>
        <w:ind w:left="450" w:right="5" w:hanging="270"/>
        <w:rPr>
          <w:rFonts w:ascii="Times New Roman" w:hAnsi="Times New Roman" w:cs="Times New Roman"/>
          <w:szCs w:val="22"/>
        </w:rPr>
      </w:pPr>
      <w:r w:rsidRPr="00D47FDE">
        <w:rPr>
          <w:rFonts w:ascii="Times New Roman" w:hAnsi="Times New Roman" w:cs="Times New Roman"/>
          <w:szCs w:val="22"/>
        </w:rPr>
        <w:t xml:space="preserve">Contact the Chaminade IT Helpdesk for technical issues:  </w:t>
      </w:r>
      <w:r w:rsidRPr="00D47FDE">
        <w:rPr>
          <w:rFonts w:ascii="Times New Roman" w:hAnsi="Times New Roman" w:cs="Times New Roman"/>
          <w:color w:val="0000FF"/>
          <w:szCs w:val="22"/>
          <w:u w:val="single" w:color="0000FF"/>
        </w:rPr>
        <w:t>helpdesk@chaminade.edu</w:t>
      </w:r>
      <w:r w:rsidRPr="00D47FDE">
        <w:rPr>
          <w:rFonts w:ascii="Times New Roman" w:hAnsi="Times New Roman" w:cs="Times New Roman"/>
          <w:szCs w:val="22"/>
        </w:rPr>
        <w:t xml:space="preserve"> or call (808) 7354855 </w:t>
      </w:r>
    </w:p>
    <w:p w14:paraId="28C3F166" w14:textId="77777777" w:rsidR="00D47FDE" w:rsidRPr="002D112E" w:rsidRDefault="00D47FDE" w:rsidP="006A38F9">
      <w:pPr>
        <w:pStyle w:val="Heading2"/>
        <w:keepNext w:val="0"/>
        <w:keepLines w:val="0"/>
        <w:spacing w:before="0" w:line="240" w:lineRule="auto"/>
        <w:ind w:left="0" w:firstLine="0"/>
        <w:rPr>
          <w:rFonts w:ascii="Times New Roman" w:hAnsi="Times New Roman" w:cs="Times New Roman"/>
          <w:b/>
          <w:bCs/>
          <w:color w:val="000000" w:themeColor="text1"/>
          <w:sz w:val="22"/>
          <w:szCs w:val="22"/>
        </w:rPr>
      </w:pPr>
      <w:r w:rsidRPr="002D112E">
        <w:rPr>
          <w:rFonts w:ascii="Times New Roman" w:eastAsia="Calibri" w:hAnsi="Times New Roman" w:cs="Times New Roman"/>
          <w:b/>
          <w:bCs/>
          <w:color w:val="000000" w:themeColor="text1"/>
          <w:u w:val="single"/>
        </w:rPr>
        <w:lastRenderedPageBreak/>
        <w:t>Course Policies</w:t>
      </w:r>
      <w:r w:rsidRPr="002D112E">
        <w:rPr>
          <w:rFonts w:ascii="Times New Roman" w:eastAsia="Calibri" w:hAnsi="Times New Roman" w:cs="Times New Roman"/>
          <w:b/>
          <w:bCs/>
          <w:color w:val="000000" w:themeColor="text1"/>
        </w:rPr>
        <w:t xml:space="preserve"> </w:t>
      </w:r>
      <w:bookmarkStart w:id="2" w:name="_heading=h.26in1rg" w:colFirst="0" w:colLast="0"/>
      <w:bookmarkEnd w:id="2"/>
      <w:r w:rsidRPr="002D112E">
        <w:rPr>
          <w:rFonts w:ascii="Times New Roman" w:hAnsi="Times New Roman" w:cs="Times New Roman"/>
          <w:color w:val="000000" w:themeColor="text1"/>
          <w:sz w:val="22"/>
          <w:szCs w:val="22"/>
        </w:rPr>
        <w:br/>
      </w:r>
      <w:r w:rsidRPr="002D112E">
        <w:rPr>
          <w:rFonts w:ascii="Times New Roman" w:hAnsi="Times New Roman" w:cs="Times New Roman"/>
          <w:b/>
          <w:bCs/>
          <w:color w:val="000000" w:themeColor="text1"/>
          <w:sz w:val="22"/>
          <w:szCs w:val="22"/>
        </w:rPr>
        <w:t>Attendance</w:t>
      </w:r>
    </w:p>
    <w:p w14:paraId="0010A329" w14:textId="77777777" w:rsidR="00D47FDE" w:rsidRDefault="00D47FDE" w:rsidP="00D47FDE">
      <w:pPr>
        <w:spacing w:line="240" w:lineRule="auto"/>
        <w:rPr>
          <w:rFonts w:ascii="Times New Roman" w:hAnsi="Times New Roman" w:cs="Times New Roman"/>
        </w:rPr>
      </w:pPr>
      <w:r w:rsidRPr="004302F8">
        <w:rPr>
          <w:rFonts w:ascii="Times New Roman" w:hAnsi="Times New Roman" w:cs="Times New Roman"/>
        </w:rPr>
        <w:t xml:space="preserve">Regular attendance is crucial for the success of this independent study course. Consistent engagement is essential for meeting deadlines, receiving feedback, and making progress. While flexibility is inherent in independent study, regular check-ins (e.g., weekly meetings) </w:t>
      </w:r>
      <w:r>
        <w:rPr>
          <w:rFonts w:ascii="Times New Roman" w:hAnsi="Times New Roman" w:cs="Times New Roman"/>
        </w:rPr>
        <w:t>will student completion rates</w:t>
      </w:r>
      <w:r w:rsidRPr="004302F8">
        <w:rPr>
          <w:rFonts w:ascii="Times New Roman" w:hAnsi="Times New Roman" w:cs="Times New Roman"/>
        </w:rPr>
        <w:t>. Absence from a check-in requires prior notification and a valid reason. Consistent absences may impact the student's grade and their ability to continue in the independent study format. Effective communication and proactive problem-solving regarding any attendance concerns are also highly valued.</w:t>
      </w:r>
      <w:r w:rsidRPr="004302F8">
        <w:rPr>
          <w:rFonts w:ascii="Times New Roman" w:hAnsi="Times New Roman" w:cs="Times New Roman"/>
        </w:rPr>
        <w:br/>
      </w:r>
      <w:r>
        <w:rPr>
          <w:rFonts w:ascii="Times New Roman" w:hAnsi="Times New Roman" w:cs="Times New Roman"/>
        </w:rPr>
        <w:br/>
      </w:r>
      <w:r w:rsidRPr="0041664D">
        <w:rPr>
          <w:rFonts w:ascii="Times New Roman" w:hAnsi="Times New Roman" w:cs="Times New Roman"/>
          <w:b/>
          <w:bCs/>
        </w:rPr>
        <w:t>Late Work</w:t>
      </w:r>
      <w:r>
        <w:rPr>
          <w:rFonts w:ascii="Times New Roman" w:hAnsi="Times New Roman" w:cs="Times New Roman"/>
        </w:rPr>
        <w:br/>
      </w:r>
      <w:r w:rsidRPr="0041664D">
        <w:rPr>
          <w:rFonts w:ascii="Times New Roman" w:hAnsi="Times New Roman" w:cs="Times New Roman"/>
        </w:rPr>
        <w:t>Late submissions will generally not be accepted. Assignments are expected to be submitted on time to facilitate timely feedback and maintain the course schedule. In exceptional circumstances, such as documented medical emergencies or other unforeseen events, late submissions may be considered with prior approval from the instructor. Late submissions without prior approval will typically receive a significant grade deduction or may not be accepted at all. Students are encouraged to communicate any potential difficulties in meeting deadlines to the instructor as soon as possible to discuss possible accommodations.</w:t>
      </w:r>
    </w:p>
    <w:p w14:paraId="19500BDA" w14:textId="77777777" w:rsidR="00D47FDE" w:rsidRDefault="00D47FDE" w:rsidP="00D47FDE">
      <w:pPr>
        <w:spacing w:line="240" w:lineRule="auto"/>
        <w:rPr>
          <w:rFonts w:ascii="Times New Roman" w:hAnsi="Times New Roman" w:cs="Times New Roman"/>
        </w:rPr>
      </w:pPr>
    </w:p>
    <w:p w14:paraId="2EE36744" w14:textId="77777777" w:rsidR="00D47FDE" w:rsidRDefault="00D47FDE" w:rsidP="00D47FDE">
      <w:pPr>
        <w:spacing w:line="240" w:lineRule="auto"/>
        <w:rPr>
          <w:rFonts w:ascii="Times New Roman" w:hAnsi="Times New Roman" w:cs="Times New Roman"/>
        </w:rPr>
      </w:pPr>
      <w:r w:rsidRPr="0041664D">
        <w:rPr>
          <w:rFonts w:ascii="Times New Roman" w:hAnsi="Times New Roman" w:cs="Times New Roman"/>
          <w:b/>
          <w:bCs/>
        </w:rPr>
        <w:t>Extra Credit</w:t>
      </w:r>
      <w:r>
        <w:rPr>
          <w:rFonts w:ascii="Times New Roman" w:hAnsi="Times New Roman" w:cs="Times New Roman"/>
        </w:rPr>
        <w:br/>
        <w:t>No extra credit will be offered in this course.</w:t>
      </w:r>
    </w:p>
    <w:p w14:paraId="266A419E" w14:textId="53ACA3F0" w:rsidR="002D112E" w:rsidRPr="002D112E" w:rsidRDefault="00D47FDE" w:rsidP="002D112E">
      <w:pPr>
        <w:pStyle w:val="Heading1"/>
        <w:spacing w:after="0" w:line="240" w:lineRule="auto"/>
        <w:ind w:left="-5"/>
        <w:rPr>
          <w:rFonts w:ascii="Times New Roman" w:hAnsi="Times New Roman" w:cs="Times New Roman"/>
          <w:color w:val="000000" w:themeColor="text1"/>
          <w:sz w:val="22"/>
          <w:szCs w:val="22"/>
        </w:rPr>
      </w:pPr>
      <w:r>
        <w:rPr>
          <w:rFonts w:ascii="Times New Roman" w:hAnsi="Times New Roman" w:cs="Times New Roman"/>
          <w:bCs/>
        </w:rPr>
        <w:br/>
      </w:r>
      <w:r w:rsidRPr="002D112E">
        <w:rPr>
          <w:rFonts w:ascii="Times New Roman" w:hAnsi="Times New Roman" w:cs="Times New Roman"/>
          <w:bCs/>
          <w:sz w:val="22"/>
          <w:szCs w:val="22"/>
        </w:rPr>
        <w:t>Final Grades</w:t>
      </w:r>
    </w:p>
    <w:p w14:paraId="55640EF5" w14:textId="13E0F1C6" w:rsidR="002D112E" w:rsidRDefault="002D112E" w:rsidP="002D112E">
      <w:pPr>
        <w:spacing w:after="0" w:line="240" w:lineRule="auto"/>
        <w:ind w:left="-5" w:right="5"/>
        <w:rPr>
          <w:rFonts w:ascii="Times New Roman" w:hAnsi="Times New Roman" w:cs="Times New Roman"/>
        </w:rPr>
      </w:pPr>
      <w:r w:rsidRPr="00397397">
        <w:rPr>
          <w:rFonts w:ascii="Times New Roman" w:hAnsi="Times New Roman" w:cs="Times New Roman"/>
        </w:rPr>
        <w:t>Descriptions of all assignments along with scoring rubrics are available on the course Canvas page. Letter grades for the course will be determined by the following formula</w:t>
      </w:r>
      <w:r>
        <w:rPr>
          <w:rFonts w:ascii="Times New Roman" w:hAnsi="Times New Roman" w:cs="Times New Roman"/>
        </w:rPr>
        <w:t xml:space="preserve"> and </w:t>
      </w:r>
      <w:r w:rsidRPr="004302F8">
        <w:rPr>
          <w:rFonts w:ascii="Times New Roman" w:hAnsi="Times New Roman" w:cs="Times New Roman"/>
        </w:rPr>
        <w:t xml:space="preserve">submitted to </w:t>
      </w:r>
      <w:hyperlink r:id="rId18" w:history="1">
        <w:r w:rsidRPr="004302F8">
          <w:rPr>
            <w:rStyle w:val="Hyperlink"/>
            <w:rFonts w:ascii="Times New Roman" w:hAnsi="Times New Roman" w:cs="Times New Roman"/>
          </w:rPr>
          <w:t>Self-Service</w:t>
        </w:r>
      </w:hyperlink>
      <w:r>
        <w:rPr>
          <w:rFonts w:ascii="Times New Roman" w:hAnsi="Times New Roman" w:cs="Times New Roman"/>
        </w:rPr>
        <w:t xml:space="preserve"> upon course completion:</w:t>
      </w:r>
    </w:p>
    <w:p w14:paraId="42888FAC" w14:textId="3D55A2E5" w:rsidR="002D112E" w:rsidRDefault="002D112E" w:rsidP="002D112E">
      <w:pPr>
        <w:spacing w:after="0" w:line="240" w:lineRule="auto"/>
        <w:ind w:left="-5" w:right="5"/>
        <w:rPr>
          <w:rFonts w:ascii="Times New Roman" w:hAnsi="Times New Roman" w:cs="Times New Roman"/>
          <w:b/>
          <w:color w:val="000000" w:themeColor="text1"/>
          <w:szCs w:val="22"/>
          <w:u w:val="single" w:color="434343"/>
        </w:rPr>
      </w:pPr>
      <w:r>
        <w:rPr>
          <w:rFonts w:ascii="Times New Roman" w:hAnsi="Times New Roman" w:cs="Times New Roman"/>
          <w:b/>
          <w:color w:val="000000" w:themeColor="text1"/>
          <w:szCs w:val="22"/>
          <w:u w:val="single" w:color="434343"/>
        </w:rPr>
        <w:br/>
      </w:r>
      <w:r w:rsidRPr="002D112E">
        <w:rPr>
          <w:rFonts w:ascii="Times New Roman" w:hAnsi="Times New Roman" w:cs="Times New Roman"/>
          <w:b/>
          <w:color w:val="000000" w:themeColor="text1"/>
          <w:szCs w:val="22"/>
          <w:u w:val="single" w:color="434343"/>
        </w:rPr>
        <w:t>Grading</w:t>
      </w:r>
    </w:p>
    <w:p w14:paraId="26D0D1F8" w14:textId="3FD250D2" w:rsidR="003C1F9F" w:rsidRPr="003C1F9F" w:rsidRDefault="003C1F9F" w:rsidP="002D112E">
      <w:pPr>
        <w:pStyle w:val="ListParagraph"/>
        <w:numPr>
          <w:ilvl w:val="0"/>
          <w:numId w:val="13"/>
        </w:numPr>
        <w:spacing w:line="240" w:lineRule="auto"/>
        <w:ind w:left="245" w:hanging="245"/>
        <w:rPr>
          <w:rFonts w:ascii="Times New Roman" w:hAnsi="Times New Roman" w:cs="Times New Roman"/>
          <w:color w:val="000000" w:themeColor="text1"/>
          <w:highlight w:val="yellow"/>
        </w:rPr>
      </w:pPr>
      <w:r w:rsidRPr="003C1F9F">
        <w:rPr>
          <w:rFonts w:ascii="Times New Roman" w:hAnsi="Times New Roman" w:cs="Times New Roman"/>
          <w:color w:val="000000" w:themeColor="text1"/>
          <w:highlight w:val="yellow"/>
        </w:rPr>
        <w:t xml:space="preserve">MILESTONE Assignment #1: Course Acknowledgement - </w:t>
      </w:r>
      <w:r w:rsidRPr="003C1F9F">
        <w:rPr>
          <w:rFonts w:ascii="Times New Roman" w:hAnsi="Times New Roman" w:cs="Times New Roman"/>
          <w:b/>
          <w:bCs/>
          <w:i/>
          <w:iCs/>
          <w:color w:val="000000" w:themeColor="text1"/>
          <w:highlight w:val="yellow"/>
        </w:rPr>
        <w:t>CHECK COURSE FOR DUE DATE</w:t>
      </w:r>
    </w:p>
    <w:p w14:paraId="722C97A1" w14:textId="64C64EFB" w:rsidR="002D112E" w:rsidRPr="002D112E" w:rsidRDefault="002D112E" w:rsidP="002D112E">
      <w:pPr>
        <w:pStyle w:val="ListParagraph"/>
        <w:numPr>
          <w:ilvl w:val="0"/>
          <w:numId w:val="13"/>
        </w:numPr>
        <w:spacing w:line="240" w:lineRule="auto"/>
        <w:ind w:left="245" w:hanging="245"/>
        <w:rPr>
          <w:rFonts w:ascii="Times New Roman" w:hAnsi="Times New Roman" w:cs="Times New Roman"/>
          <w:color w:val="000000" w:themeColor="text1"/>
        </w:rPr>
      </w:pPr>
      <w:r w:rsidRPr="002D112E">
        <w:rPr>
          <w:rFonts w:ascii="Times New Roman" w:hAnsi="Times New Roman" w:cs="Times New Roman"/>
          <w:color w:val="000000" w:themeColor="text1"/>
        </w:rPr>
        <w:t xml:space="preserve">Exam #1 (Midterm Exam) = 80 points </w:t>
      </w:r>
    </w:p>
    <w:p w14:paraId="33C1FCE4" w14:textId="77777777" w:rsidR="002D112E" w:rsidRPr="002D112E" w:rsidRDefault="002D112E" w:rsidP="002D112E">
      <w:pPr>
        <w:pStyle w:val="ListParagraph"/>
        <w:numPr>
          <w:ilvl w:val="0"/>
          <w:numId w:val="13"/>
        </w:numPr>
        <w:spacing w:line="240" w:lineRule="auto"/>
        <w:ind w:left="245" w:hanging="245"/>
        <w:rPr>
          <w:rFonts w:ascii="Times New Roman" w:hAnsi="Times New Roman" w:cs="Times New Roman"/>
          <w:color w:val="000000" w:themeColor="text1"/>
        </w:rPr>
      </w:pPr>
      <w:r w:rsidRPr="002D112E">
        <w:rPr>
          <w:rFonts w:ascii="Times New Roman" w:hAnsi="Times New Roman" w:cs="Times New Roman"/>
          <w:color w:val="000000" w:themeColor="text1"/>
        </w:rPr>
        <w:t xml:space="preserve">Exam #2 (Final Exam) = 80 points </w:t>
      </w:r>
    </w:p>
    <w:p w14:paraId="340F84FB" w14:textId="77777777" w:rsidR="002D112E" w:rsidRPr="002D112E" w:rsidRDefault="002D112E" w:rsidP="002D112E">
      <w:pPr>
        <w:pStyle w:val="ListParagraph"/>
        <w:numPr>
          <w:ilvl w:val="0"/>
          <w:numId w:val="13"/>
        </w:numPr>
        <w:spacing w:line="240" w:lineRule="auto"/>
        <w:ind w:left="245" w:hanging="245"/>
        <w:rPr>
          <w:rFonts w:ascii="Times New Roman" w:hAnsi="Times New Roman" w:cs="Times New Roman"/>
          <w:color w:val="000000" w:themeColor="text1"/>
        </w:rPr>
      </w:pPr>
      <w:r w:rsidRPr="002D112E">
        <w:rPr>
          <w:rFonts w:ascii="Times New Roman" w:hAnsi="Times New Roman" w:cs="Times New Roman"/>
          <w:color w:val="000000" w:themeColor="text1"/>
        </w:rPr>
        <w:t xml:space="preserve">Quizzes = 170 points </w:t>
      </w:r>
    </w:p>
    <w:p w14:paraId="526D55F8" w14:textId="77777777" w:rsidR="002D112E" w:rsidRPr="002D112E" w:rsidRDefault="002D112E" w:rsidP="002D112E">
      <w:pPr>
        <w:pStyle w:val="ListParagraph"/>
        <w:numPr>
          <w:ilvl w:val="0"/>
          <w:numId w:val="13"/>
        </w:numPr>
        <w:spacing w:line="240" w:lineRule="auto"/>
        <w:ind w:left="245" w:hanging="245"/>
        <w:rPr>
          <w:rFonts w:ascii="Times New Roman" w:hAnsi="Times New Roman" w:cs="Times New Roman"/>
          <w:color w:val="000000" w:themeColor="text1"/>
        </w:rPr>
      </w:pPr>
      <w:r w:rsidRPr="002D112E">
        <w:rPr>
          <w:rFonts w:ascii="Times New Roman" w:hAnsi="Times New Roman" w:cs="Times New Roman"/>
          <w:color w:val="000000" w:themeColor="text1"/>
        </w:rPr>
        <w:t xml:space="preserve">Application Activities = 120 points </w:t>
      </w:r>
    </w:p>
    <w:p w14:paraId="4787DB31" w14:textId="77777777" w:rsidR="002D112E" w:rsidRPr="002D112E" w:rsidRDefault="002D112E" w:rsidP="002D112E">
      <w:pPr>
        <w:pStyle w:val="ListParagraph"/>
        <w:numPr>
          <w:ilvl w:val="0"/>
          <w:numId w:val="13"/>
        </w:numPr>
        <w:spacing w:line="240" w:lineRule="auto"/>
        <w:ind w:left="245" w:hanging="245"/>
        <w:rPr>
          <w:rFonts w:ascii="Times New Roman" w:hAnsi="Times New Roman" w:cs="Times New Roman"/>
          <w:color w:val="000000" w:themeColor="text1"/>
        </w:rPr>
      </w:pPr>
      <w:r w:rsidRPr="002D112E">
        <w:rPr>
          <w:rFonts w:ascii="Times New Roman" w:hAnsi="Times New Roman" w:cs="Times New Roman"/>
          <w:color w:val="000000" w:themeColor="text1"/>
        </w:rPr>
        <w:t xml:space="preserve">Current Events in Business = 120 points </w:t>
      </w:r>
    </w:p>
    <w:p w14:paraId="41F0C74F" w14:textId="77777777" w:rsidR="002D112E" w:rsidRPr="002D112E" w:rsidRDefault="002D112E" w:rsidP="002D112E">
      <w:pPr>
        <w:pStyle w:val="ListParagraph"/>
        <w:numPr>
          <w:ilvl w:val="0"/>
          <w:numId w:val="13"/>
        </w:numPr>
        <w:spacing w:line="240" w:lineRule="auto"/>
        <w:ind w:left="245" w:hanging="245"/>
        <w:rPr>
          <w:rFonts w:ascii="Times New Roman" w:hAnsi="Times New Roman" w:cs="Times New Roman"/>
          <w:color w:val="000000" w:themeColor="text1"/>
        </w:rPr>
      </w:pPr>
      <w:r w:rsidRPr="002D112E">
        <w:rPr>
          <w:rFonts w:ascii="Times New Roman" w:hAnsi="Times New Roman" w:cs="Times New Roman"/>
          <w:color w:val="000000" w:themeColor="text1"/>
        </w:rPr>
        <w:t xml:space="preserve">(BTS) Behind the Scenes = 135 points </w:t>
      </w:r>
    </w:p>
    <w:p w14:paraId="4D1AF9BD" w14:textId="458DA098" w:rsidR="002D112E" w:rsidRPr="003C1F9F" w:rsidRDefault="003C1F9F" w:rsidP="002D112E">
      <w:pPr>
        <w:pStyle w:val="ListParagraph"/>
        <w:numPr>
          <w:ilvl w:val="0"/>
          <w:numId w:val="13"/>
        </w:numPr>
        <w:spacing w:line="240" w:lineRule="auto"/>
        <w:ind w:left="245" w:hanging="245"/>
        <w:rPr>
          <w:rFonts w:ascii="Times New Roman" w:hAnsi="Times New Roman" w:cs="Times New Roman"/>
          <w:color w:val="000000" w:themeColor="text1"/>
        </w:rPr>
      </w:pPr>
      <w:r w:rsidRPr="003C1F9F">
        <w:rPr>
          <w:rFonts w:ascii="Times New Roman" w:hAnsi="Times New Roman" w:cs="Times New Roman"/>
          <w:color w:val="000000" w:themeColor="text1"/>
          <w:highlight w:val="yellow"/>
        </w:rPr>
        <w:t>MILESTONE Assignment #2 -</w:t>
      </w:r>
      <w:r w:rsidR="002D112E" w:rsidRPr="003C1F9F">
        <w:rPr>
          <w:rFonts w:ascii="Times New Roman" w:hAnsi="Times New Roman" w:cs="Times New Roman"/>
          <w:color w:val="000000" w:themeColor="text1"/>
          <w:highlight w:val="yellow"/>
        </w:rPr>
        <w:t xml:space="preserve"> SWOT/TOWS Project = 250 points</w:t>
      </w:r>
      <w:r w:rsidRPr="003C1F9F">
        <w:rPr>
          <w:rFonts w:ascii="Times New Roman" w:hAnsi="Times New Roman" w:cs="Times New Roman"/>
          <w:color w:val="000000" w:themeColor="text1"/>
          <w:highlight w:val="yellow"/>
        </w:rPr>
        <w:t xml:space="preserve"> - </w:t>
      </w:r>
      <w:r w:rsidRPr="003C1F9F">
        <w:rPr>
          <w:rFonts w:ascii="Times New Roman" w:hAnsi="Times New Roman" w:cs="Times New Roman"/>
          <w:b/>
          <w:bCs/>
          <w:i/>
          <w:iCs/>
          <w:color w:val="000000" w:themeColor="text1"/>
          <w:highlight w:val="yellow"/>
        </w:rPr>
        <w:t>CHECK COURSE FOR DUE DATE</w:t>
      </w:r>
    </w:p>
    <w:p w14:paraId="4BAC5475" w14:textId="681F360E" w:rsidR="003C1F9F" w:rsidRPr="002D112E" w:rsidRDefault="003C1F9F" w:rsidP="003C1F9F">
      <w:pPr>
        <w:pStyle w:val="ListParagraph"/>
        <w:numPr>
          <w:ilvl w:val="1"/>
          <w:numId w:val="13"/>
        </w:numPr>
        <w:spacing w:line="240" w:lineRule="auto"/>
        <w:ind w:left="720" w:hanging="270"/>
        <w:rPr>
          <w:rFonts w:ascii="Times New Roman" w:hAnsi="Times New Roman" w:cs="Times New Roman"/>
          <w:color w:val="000000" w:themeColor="text1"/>
        </w:rPr>
      </w:pPr>
      <w:r>
        <w:rPr>
          <w:rFonts w:ascii="Times New Roman" w:hAnsi="Times New Roman" w:cs="Times New Roman"/>
          <w:color w:val="000000" w:themeColor="text1"/>
        </w:rPr>
        <w:t>This assignment is required to complete the course.</w:t>
      </w:r>
    </w:p>
    <w:p w14:paraId="5276E506" w14:textId="77777777" w:rsidR="002D112E" w:rsidRDefault="002D112E" w:rsidP="002D112E">
      <w:pPr>
        <w:pStyle w:val="ListParagraph"/>
        <w:numPr>
          <w:ilvl w:val="0"/>
          <w:numId w:val="13"/>
        </w:numPr>
        <w:spacing w:line="240" w:lineRule="auto"/>
        <w:ind w:left="245" w:hanging="245"/>
        <w:rPr>
          <w:rFonts w:ascii="Times New Roman" w:hAnsi="Times New Roman" w:cs="Times New Roman"/>
          <w:color w:val="000000" w:themeColor="text1"/>
        </w:rPr>
      </w:pPr>
      <w:r w:rsidRPr="002D112E">
        <w:rPr>
          <w:rFonts w:ascii="Times New Roman" w:hAnsi="Times New Roman" w:cs="Times New Roman"/>
          <w:color w:val="000000" w:themeColor="text1"/>
        </w:rPr>
        <w:t xml:space="preserve">FLEX Assignments = 25 points </w:t>
      </w:r>
    </w:p>
    <w:p w14:paraId="141E86F8" w14:textId="29B2FBE9" w:rsidR="002D112E" w:rsidRPr="002D112E" w:rsidRDefault="002D112E" w:rsidP="002D112E">
      <w:pPr>
        <w:pStyle w:val="ListParagraph"/>
        <w:numPr>
          <w:ilvl w:val="0"/>
          <w:numId w:val="13"/>
        </w:numPr>
        <w:spacing w:line="240" w:lineRule="auto"/>
        <w:ind w:left="245" w:hanging="245"/>
        <w:rPr>
          <w:rFonts w:ascii="Times New Roman" w:hAnsi="Times New Roman" w:cs="Times New Roman"/>
          <w:color w:val="000000" w:themeColor="text1"/>
        </w:rPr>
      </w:pPr>
      <w:r w:rsidRPr="002D112E">
        <w:rPr>
          <w:rFonts w:ascii="Times New Roman" w:hAnsi="Times New Roman" w:cs="Times New Roman"/>
          <w:color w:val="000000" w:themeColor="text1"/>
        </w:rPr>
        <w:t>Mid-Course Reflection = 20 points</w:t>
      </w:r>
    </w:p>
    <w:p w14:paraId="2EE56E4C" w14:textId="58E57D15" w:rsidR="00D47FDE" w:rsidRPr="002D112E" w:rsidRDefault="00D47FDE" w:rsidP="002D112E">
      <w:pPr>
        <w:spacing w:line="240" w:lineRule="auto"/>
        <w:ind w:left="0" w:firstLine="0"/>
        <w:rPr>
          <w:rFonts w:ascii="Times New Roman" w:hAnsi="Times New Roman" w:cs="Times New Roman"/>
          <w:szCs w:val="22"/>
        </w:rPr>
      </w:pPr>
    </w:p>
    <w:p w14:paraId="751CDA0C" w14:textId="77777777" w:rsidR="002D112E" w:rsidRDefault="002D112E" w:rsidP="002D112E">
      <w:pPr>
        <w:spacing w:line="240" w:lineRule="auto"/>
        <w:rPr>
          <w:rFonts w:ascii="Times New Roman" w:hAnsi="Times New Roman" w:cs="Times New Roman"/>
        </w:rPr>
      </w:pPr>
      <w:r w:rsidRPr="00397397">
        <w:rPr>
          <w:rFonts w:ascii="Times New Roman" w:hAnsi="Times New Roman" w:cs="Times New Roman"/>
        </w:rPr>
        <w:t xml:space="preserve">Letter grades are given in all courses except those conducted on a credit/no credit basis. Grades are calculated from the student’s daily work, class participation, quizzes, tests, term papers, reports and the final examination. </w:t>
      </w:r>
      <w:r w:rsidRPr="004302F8">
        <w:rPr>
          <w:rFonts w:ascii="Times New Roman" w:hAnsi="Times New Roman" w:cs="Times New Roman"/>
        </w:rPr>
        <w:t xml:space="preserve">They are interpreted as follows: </w:t>
      </w:r>
    </w:p>
    <w:p w14:paraId="56040C6B" w14:textId="745D466D" w:rsidR="002D112E" w:rsidRDefault="002D112E" w:rsidP="002D112E">
      <w:pPr>
        <w:spacing w:line="240" w:lineRule="auto"/>
        <w:rPr>
          <w:rFonts w:ascii="Times New Roman" w:hAnsi="Times New Roman" w:cs="Times New Roman"/>
          <w:b/>
          <w:color w:val="000000" w:themeColor="text1"/>
          <w:szCs w:val="22"/>
          <w:u w:val="single" w:color="434343"/>
        </w:rPr>
      </w:pPr>
      <w:r w:rsidRPr="002D112E">
        <w:rPr>
          <w:rFonts w:ascii="Times New Roman" w:hAnsi="Times New Roman" w:cs="Times New Roman"/>
          <w:b/>
          <w:color w:val="000000" w:themeColor="text1"/>
          <w:szCs w:val="22"/>
          <w:u w:val="single" w:color="434343"/>
        </w:rPr>
        <w:t>Final Grade Requirements</w:t>
      </w:r>
    </w:p>
    <w:p w14:paraId="4F24F841" w14:textId="2A0110CD" w:rsidR="002D112E" w:rsidRPr="002D112E" w:rsidRDefault="002D112E" w:rsidP="002D112E">
      <w:pPr>
        <w:spacing w:after="0" w:line="240" w:lineRule="auto"/>
        <w:ind w:left="0" w:firstLine="0"/>
        <w:rPr>
          <w:rFonts w:ascii="Times New Roman" w:hAnsi="Times New Roman" w:cs="Times New Roman"/>
          <w:color w:val="000000" w:themeColor="text1"/>
          <w:szCs w:val="22"/>
        </w:rPr>
      </w:pPr>
      <w:r>
        <w:rPr>
          <w:rFonts w:ascii="Times New Roman" w:hAnsi="Times New Roman" w:cs="Times New Roman"/>
          <w:color w:val="000000" w:themeColor="text1"/>
          <w:szCs w:val="22"/>
        </w:rPr>
        <w:t xml:space="preserve">A </w:t>
      </w:r>
      <w:r w:rsidRPr="002D112E">
        <w:rPr>
          <w:rFonts w:ascii="Times New Roman" w:hAnsi="Times New Roman" w:cs="Times New Roman"/>
          <w:color w:val="000000" w:themeColor="text1"/>
          <w:szCs w:val="22"/>
        </w:rPr>
        <w:t xml:space="preserve">= 900 or more </w:t>
      </w:r>
      <w:r w:rsidRPr="002D112E">
        <w:rPr>
          <w:rFonts w:ascii="Times New Roman" w:hAnsi="Times New Roman" w:cs="Times New Roman"/>
          <w:color w:val="000000" w:themeColor="text1"/>
          <w:szCs w:val="22"/>
        </w:rPr>
        <w:tab/>
      </w:r>
      <w:r w:rsidRPr="002D112E">
        <w:rPr>
          <w:rFonts w:ascii="Times New Roman" w:eastAsia="Arial" w:hAnsi="Times New Roman" w:cs="Times New Roman"/>
          <w:color w:val="000000" w:themeColor="text1"/>
          <w:szCs w:val="22"/>
        </w:rPr>
        <w:t xml:space="preserve"> </w:t>
      </w:r>
    </w:p>
    <w:p w14:paraId="5854C063" w14:textId="232AA0A9" w:rsidR="002D112E" w:rsidRPr="002D112E" w:rsidRDefault="002D112E" w:rsidP="002D112E">
      <w:pPr>
        <w:spacing w:after="0" w:line="240" w:lineRule="auto"/>
        <w:ind w:left="0" w:firstLine="0"/>
        <w:rPr>
          <w:rFonts w:ascii="Times New Roman" w:hAnsi="Times New Roman" w:cs="Times New Roman"/>
          <w:color w:val="000000" w:themeColor="text1"/>
          <w:szCs w:val="22"/>
        </w:rPr>
      </w:pPr>
      <w:r>
        <w:rPr>
          <w:rFonts w:ascii="Times New Roman" w:hAnsi="Times New Roman" w:cs="Times New Roman"/>
          <w:color w:val="000000" w:themeColor="text1"/>
          <w:szCs w:val="22"/>
        </w:rPr>
        <w:t xml:space="preserve">B </w:t>
      </w:r>
      <w:r w:rsidRPr="002D112E">
        <w:rPr>
          <w:rFonts w:ascii="Times New Roman" w:hAnsi="Times New Roman" w:cs="Times New Roman"/>
          <w:color w:val="000000" w:themeColor="text1"/>
          <w:szCs w:val="22"/>
        </w:rPr>
        <w:t xml:space="preserve">= 800 to 899 </w:t>
      </w:r>
    </w:p>
    <w:p w14:paraId="46656996" w14:textId="166DB1A7" w:rsidR="002D112E" w:rsidRPr="002D112E" w:rsidRDefault="002D112E" w:rsidP="002D112E">
      <w:pPr>
        <w:spacing w:after="0" w:line="240" w:lineRule="auto"/>
        <w:ind w:left="0" w:firstLine="0"/>
        <w:rPr>
          <w:rFonts w:ascii="Times New Roman" w:hAnsi="Times New Roman" w:cs="Times New Roman"/>
          <w:color w:val="000000" w:themeColor="text1"/>
          <w:szCs w:val="22"/>
        </w:rPr>
      </w:pPr>
      <w:r>
        <w:rPr>
          <w:rFonts w:ascii="Times New Roman" w:hAnsi="Times New Roman" w:cs="Times New Roman"/>
          <w:color w:val="000000" w:themeColor="text1"/>
          <w:szCs w:val="22"/>
        </w:rPr>
        <w:t xml:space="preserve">C </w:t>
      </w:r>
      <w:r w:rsidRPr="002D112E">
        <w:rPr>
          <w:rFonts w:ascii="Times New Roman" w:hAnsi="Times New Roman" w:cs="Times New Roman"/>
          <w:color w:val="000000" w:themeColor="text1"/>
          <w:szCs w:val="22"/>
        </w:rPr>
        <w:t xml:space="preserve">= 700 to 799 </w:t>
      </w:r>
    </w:p>
    <w:p w14:paraId="1FE6BDDB" w14:textId="4B4B3887" w:rsidR="002D112E" w:rsidRPr="002D112E" w:rsidRDefault="002D112E" w:rsidP="002D112E">
      <w:pPr>
        <w:spacing w:line="240" w:lineRule="auto"/>
        <w:rPr>
          <w:rFonts w:ascii="Times New Roman" w:hAnsi="Times New Roman" w:cs="Times New Roman"/>
        </w:rPr>
      </w:pPr>
      <w:r>
        <w:rPr>
          <w:rFonts w:ascii="Times New Roman" w:hAnsi="Times New Roman" w:cs="Times New Roman"/>
          <w:color w:val="000000" w:themeColor="text1"/>
          <w:szCs w:val="22"/>
        </w:rPr>
        <w:t xml:space="preserve">D </w:t>
      </w:r>
      <w:r w:rsidRPr="002D112E">
        <w:rPr>
          <w:rFonts w:ascii="Times New Roman" w:hAnsi="Times New Roman" w:cs="Times New Roman"/>
          <w:color w:val="000000" w:themeColor="text1"/>
          <w:szCs w:val="22"/>
        </w:rPr>
        <w:t xml:space="preserve">= 600 to 699 </w:t>
      </w:r>
      <w:r>
        <w:rPr>
          <w:rFonts w:ascii="Times New Roman" w:hAnsi="Times New Roman" w:cs="Times New Roman"/>
          <w:color w:val="000000" w:themeColor="text1"/>
          <w:szCs w:val="22"/>
        </w:rPr>
        <w:br/>
      </w:r>
      <w:r w:rsidRPr="002D112E">
        <w:rPr>
          <w:rFonts w:ascii="Times New Roman" w:hAnsi="Times New Roman" w:cs="Times New Roman"/>
          <w:color w:val="000000" w:themeColor="text1"/>
          <w:szCs w:val="22"/>
        </w:rPr>
        <w:t>F = Below 600</w:t>
      </w:r>
      <w:r>
        <w:rPr>
          <w:rFonts w:ascii="Times New Roman" w:hAnsi="Times New Roman" w:cs="Times New Roman"/>
          <w:color w:val="000000" w:themeColor="text1"/>
          <w:szCs w:val="22"/>
        </w:rPr>
        <w:br/>
      </w:r>
      <w:r>
        <w:rPr>
          <w:rFonts w:ascii="Times New Roman" w:hAnsi="Times New Roman" w:cs="Times New Roman"/>
          <w:szCs w:val="22"/>
        </w:rPr>
        <w:br/>
      </w:r>
      <w:r w:rsidRPr="002D112E">
        <w:rPr>
          <w:rFonts w:ascii="Times New Roman" w:hAnsi="Times New Roman" w:cs="Times New Roman"/>
          <w:b/>
          <w:bCs/>
          <w:szCs w:val="22"/>
        </w:rPr>
        <w:t>Grades of "Incomplete"</w:t>
      </w:r>
      <w:r>
        <w:rPr>
          <w:rFonts w:ascii="Times New Roman" w:hAnsi="Times New Roman" w:cs="Times New Roman"/>
          <w:szCs w:val="22"/>
        </w:rPr>
        <w:br/>
      </w:r>
      <w:r w:rsidRPr="0041664D">
        <w:rPr>
          <w:rFonts w:ascii="Times New Roman" w:hAnsi="Times New Roman" w:cs="Times New Roman"/>
          <w:bCs/>
          <w:color w:val="000000" w:themeColor="text1"/>
          <w:szCs w:val="22"/>
        </w:rPr>
        <w:t xml:space="preserve">Issuance of an Incomplete grade is not automatic and at the discretion of the faculty member. It may be assigned to a student who has successfully completed with at least a passing grade, </w:t>
      </w:r>
      <w:r w:rsidRPr="0041664D">
        <w:rPr>
          <w:rFonts w:ascii="Times New Roman" w:hAnsi="Times New Roman" w:cs="Times New Roman"/>
          <w:color w:val="000000" w:themeColor="text1"/>
          <w:szCs w:val="22"/>
        </w:rPr>
        <w:t>a majority of</w:t>
      </w:r>
      <w:r w:rsidRPr="0041664D">
        <w:rPr>
          <w:rFonts w:ascii="Times New Roman" w:hAnsi="Times New Roman" w:cs="Times New Roman"/>
          <w:bCs/>
          <w:color w:val="000000" w:themeColor="text1"/>
          <w:szCs w:val="22"/>
        </w:rPr>
        <w:t xml:space="preserve"> the work of the course </w:t>
      </w:r>
      <w:r w:rsidRPr="0041664D">
        <w:rPr>
          <w:rFonts w:ascii="Times New Roman" w:hAnsi="Times New Roman" w:cs="Times New Roman"/>
          <w:color w:val="000000" w:themeColor="text1"/>
          <w:szCs w:val="22"/>
          <w:u w:val="single"/>
        </w:rPr>
        <w:t>and</w:t>
      </w:r>
      <w:r w:rsidRPr="0041664D">
        <w:rPr>
          <w:rFonts w:ascii="Times New Roman" w:hAnsi="Times New Roman" w:cs="Times New Roman"/>
          <w:bCs/>
          <w:color w:val="000000" w:themeColor="text1"/>
          <w:szCs w:val="22"/>
        </w:rPr>
        <w:t xml:space="preserve"> who has an unavoidable and compelling reason why the remainder of the work cannot be completed on schedule.</w:t>
      </w:r>
      <w:bookmarkStart w:id="3" w:name="_heading=h.3rdcrjn" w:colFirst="0" w:colLast="0"/>
      <w:bookmarkEnd w:id="3"/>
      <w:r w:rsidRPr="0041664D">
        <w:rPr>
          <w:rFonts w:ascii="Times New Roman" w:hAnsi="Times New Roman" w:cs="Times New Roman"/>
          <w:szCs w:val="22"/>
        </w:rPr>
        <w:br/>
      </w:r>
      <w:r w:rsidR="007E39E6">
        <w:rPr>
          <w:rFonts w:ascii="Times New Roman" w:hAnsi="Times New Roman" w:cs="Times New Roman"/>
          <w:b/>
          <w:bCs/>
          <w:color w:val="000000" w:themeColor="text1"/>
          <w:szCs w:val="22"/>
        </w:rPr>
        <w:br/>
      </w:r>
      <w:r w:rsidRPr="002D112E">
        <w:rPr>
          <w:rFonts w:ascii="Times New Roman" w:hAnsi="Times New Roman" w:cs="Times New Roman"/>
          <w:b/>
          <w:bCs/>
          <w:color w:val="000000" w:themeColor="text1"/>
          <w:szCs w:val="22"/>
        </w:rPr>
        <w:lastRenderedPageBreak/>
        <w:t>Changes to the Syllabus</w:t>
      </w:r>
      <w:r w:rsidRPr="0041664D">
        <w:rPr>
          <w:rFonts w:ascii="Times New Roman" w:hAnsi="Times New Roman" w:cs="Times New Roman"/>
          <w:color w:val="000000" w:themeColor="text1"/>
          <w:szCs w:val="22"/>
        </w:rPr>
        <w:br/>
      </w:r>
      <w:r w:rsidRPr="0041664D">
        <w:rPr>
          <w:rFonts w:ascii="Times New Roman" w:hAnsi="Times New Roman" w:cs="Times New Roman"/>
          <w:bCs/>
          <w:color w:val="000000" w:themeColor="text1"/>
          <w:szCs w:val="22"/>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720E2E55" w14:textId="77777777" w:rsidR="002D112E" w:rsidRDefault="002D112E" w:rsidP="002D112E">
      <w:pPr>
        <w:spacing w:line="240" w:lineRule="auto"/>
        <w:rPr>
          <w:rFonts w:ascii="Times New Roman" w:hAnsi="Times New Roman" w:cs="Times New Roman"/>
          <w:color w:val="000000" w:themeColor="text1"/>
        </w:rPr>
      </w:pPr>
    </w:p>
    <w:p w14:paraId="5AD5AE40" w14:textId="48E21738" w:rsidR="007E39E6" w:rsidRDefault="007E39E6" w:rsidP="007E39E6">
      <w:pPr>
        <w:pStyle w:val="Heading2"/>
        <w:keepNext w:val="0"/>
        <w:keepLines w:val="0"/>
        <w:spacing w:before="0" w:line="240" w:lineRule="auto"/>
        <w:rPr>
          <w:rFonts w:ascii="Times New Roman" w:eastAsia="Calibri" w:hAnsi="Times New Roman" w:cs="Times New Roman"/>
          <w:bCs/>
          <w:color w:val="000000"/>
          <w:sz w:val="22"/>
          <w:szCs w:val="22"/>
        </w:rPr>
      </w:pPr>
      <w:r w:rsidRPr="00B61A4A">
        <w:rPr>
          <w:rFonts w:ascii="Times New Roman" w:hAnsi="Times New Roman" w:cs="Times New Roman"/>
          <w:b/>
          <w:bCs/>
          <w:color w:val="000000"/>
          <w:sz w:val="22"/>
          <w:szCs w:val="22"/>
        </w:rPr>
        <w:t>Course Approach</w:t>
      </w:r>
      <w:r w:rsidR="000D1200">
        <w:rPr>
          <w:rFonts w:ascii="Times New Roman" w:hAnsi="Times New Roman" w:cs="Times New Roman"/>
          <w:color w:val="000000"/>
          <w:sz w:val="22"/>
          <w:szCs w:val="22"/>
        </w:rPr>
        <w:br/>
      </w:r>
      <w:r w:rsidR="000D1200" w:rsidRPr="00397397">
        <w:rPr>
          <w:rFonts w:ascii="Times New Roman" w:eastAsia="Calibri" w:hAnsi="Times New Roman" w:cs="Times New Roman"/>
          <w:bCs/>
          <w:color w:val="000000"/>
          <w:sz w:val="22"/>
          <w:szCs w:val="22"/>
        </w:rPr>
        <w:t xml:space="preserve">This course operates on a </w:t>
      </w:r>
      <w:r w:rsidR="000D1200">
        <w:rPr>
          <w:rFonts w:ascii="Times New Roman" w:eastAsia="Calibri" w:hAnsi="Times New Roman" w:cs="Times New Roman"/>
          <w:bCs/>
          <w:color w:val="000000"/>
          <w:sz w:val="22"/>
          <w:szCs w:val="22"/>
        </w:rPr>
        <w:t>FLEX</w:t>
      </w:r>
      <w:r w:rsidR="000D1200" w:rsidRPr="00397397">
        <w:rPr>
          <w:rFonts w:ascii="Times New Roman" w:eastAsia="Calibri" w:hAnsi="Times New Roman" w:cs="Times New Roman"/>
          <w:bCs/>
          <w:color w:val="000000"/>
          <w:sz w:val="22"/>
          <w:szCs w:val="22"/>
        </w:rPr>
        <w:t xml:space="preserve"> Study model, allowing you the flexibility to work at your own pace and schedule. You are responsible for setting your own pace and completing all course requirements by the designated course end date.</w:t>
      </w:r>
      <w:r w:rsidR="000D1200" w:rsidRPr="00B61A4A">
        <w:rPr>
          <w:rFonts w:ascii="Times New Roman" w:hAnsi="Times New Roman" w:cs="Times New Roman"/>
          <w:bCs/>
          <w:color w:val="000000"/>
          <w:sz w:val="22"/>
          <w:szCs w:val="22"/>
        </w:rPr>
        <w:t xml:space="preserve"> </w:t>
      </w:r>
      <w:r w:rsidR="000D1200" w:rsidRPr="00397397">
        <w:rPr>
          <w:rFonts w:ascii="Times New Roman" w:eastAsia="Calibri" w:hAnsi="Times New Roman" w:cs="Times New Roman"/>
          <w:bCs/>
          <w:color w:val="000000"/>
          <w:sz w:val="22"/>
          <w:szCs w:val="22"/>
        </w:rPr>
        <w:t xml:space="preserve">A </w:t>
      </w:r>
      <w:r w:rsidR="003C1F9F">
        <w:rPr>
          <w:rFonts w:ascii="Times New Roman" w:eastAsia="Calibri" w:hAnsi="Times New Roman" w:cs="Times New Roman"/>
          <w:bCs/>
          <w:color w:val="000000"/>
          <w:sz w:val="22"/>
          <w:szCs w:val="22"/>
        </w:rPr>
        <w:t>Milestone #1 Assignment</w:t>
      </w:r>
      <w:r w:rsidR="000D1200" w:rsidRPr="00397397">
        <w:rPr>
          <w:rFonts w:ascii="Times New Roman" w:eastAsia="Calibri" w:hAnsi="Times New Roman" w:cs="Times New Roman"/>
          <w:bCs/>
          <w:color w:val="000000"/>
          <w:sz w:val="22"/>
          <w:szCs w:val="22"/>
        </w:rPr>
        <w:t xml:space="preserve"> is required to be submitted </w:t>
      </w:r>
      <w:r w:rsidR="003C1F9F">
        <w:rPr>
          <w:rFonts w:ascii="Times New Roman" w:eastAsia="Calibri" w:hAnsi="Times New Roman" w:cs="Times New Roman"/>
          <w:bCs/>
          <w:color w:val="000000"/>
          <w:sz w:val="22"/>
          <w:szCs w:val="22"/>
        </w:rPr>
        <w:t>by the 7</w:t>
      </w:r>
      <w:r w:rsidR="003C1F9F" w:rsidRPr="003C1F9F">
        <w:rPr>
          <w:rFonts w:ascii="Times New Roman" w:eastAsia="Calibri" w:hAnsi="Times New Roman" w:cs="Times New Roman"/>
          <w:bCs/>
          <w:color w:val="000000"/>
          <w:sz w:val="22"/>
          <w:szCs w:val="22"/>
          <w:vertAlign w:val="superscript"/>
        </w:rPr>
        <w:t>th</w:t>
      </w:r>
      <w:r w:rsidR="003C1F9F">
        <w:rPr>
          <w:rFonts w:ascii="Times New Roman" w:eastAsia="Calibri" w:hAnsi="Times New Roman" w:cs="Times New Roman"/>
          <w:bCs/>
          <w:color w:val="000000"/>
          <w:sz w:val="22"/>
          <w:szCs w:val="22"/>
        </w:rPr>
        <w:t xml:space="preserve"> day </w:t>
      </w:r>
      <w:r w:rsidR="000D1200" w:rsidRPr="00397397">
        <w:rPr>
          <w:rFonts w:ascii="Times New Roman" w:eastAsia="Calibri" w:hAnsi="Times New Roman" w:cs="Times New Roman"/>
          <w:bCs/>
          <w:color w:val="000000"/>
          <w:sz w:val="22"/>
          <w:szCs w:val="22"/>
        </w:rPr>
        <w:t>of the course.</w:t>
      </w:r>
      <w:r w:rsidR="000D1200" w:rsidRPr="00B61A4A">
        <w:rPr>
          <w:rFonts w:ascii="Times New Roman" w:hAnsi="Times New Roman" w:cs="Times New Roman"/>
          <w:bCs/>
          <w:color w:val="000000"/>
          <w:sz w:val="22"/>
          <w:szCs w:val="22"/>
        </w:rPr>
        <w:t xml:space="preserve"> </w:t>
      </w:r>
      <w:r w:rsidR="000D1200" w:rsidRPr="00397397">
        <w:rPr>
          <w:rFonts w:ascii="Times New Roman" w:eastAsia="Calibri" w:hAnsi="Times New Roman" w:cs="Times New Roman"/>
          <w:bCs/>
          <w:color w:val="000000"/>
          <w:sz w:val="22"/>
          <w:szCs w:val="22"/>
        </w:rPr>
        <w:t xml:space="preserve">This </w:t>
      </w:r>
      <w:r w:rsidR="000D1200">
        <w:rPr>
          <w:rFonts w:ascii="Times New Roman" w:eastAsia="Calibri" w:hAnsi="Times New Roman" w:cs="Times New Roman"/>
          <w:bCs/>
          <w:color w:val="000000"/>
          <w:sz w:val="22"/>
          <w:szCs w:val="22"/>
        </w:rPr>
        <w:t>FLEX</w:t>
      </w:r>
      <w:r w:rsidR="000D1200" w:rsidRPr="00397397">
        <w:rPr>
          <w:rFonts w:ascii="Times New Roman" w:eastAsia="Calibri" w:hAnsi="Times New Roman" w:cs="Times New Roman"/>
          <w:bCs/>
          <w:color w:val="000000"/>
          <w:sz w:val="22"/>
          <w:szCs w:val="22"/>
        </w:rPr>
        <w:t xml:space="preserve"> study approach encourages self-discipline and time management skills as you navigate the course material at your own rhythm.</w:t>
      </w:r>
    </w:p>
    <w:p w14:paraId="41596D6D" w14:textId="77777777" w:rsidR="000D1200" w:rsidRPr="000D1200" w:rsidRDefault="000D1200" w:rsidP="000D1200"/>
    <w:p w14:paraId="2DBA939F" w14:textId="77777777" w:rsidR="000D1200" w:rsidRPr="000D1200" w:rsidRDefault="000D1200" w:rsidP="000D1200">
      <w:pPr>
        <w:pStyle w:val="Heading3"/>
        <w:spacing w:before="0"/>
        <w:rPr>
          <w:rFonts w:ascii="Times New Roman" w:hAnsi="Times New Roman" w:cs="Times New Roman"/>
          <w:b/>
          <w:bCs/>
          <w:color w:val="000000" w:themeColor="text1"/>
          <w:sz w:val="22"/>
          <w:szCs w:val="22"/>
        </w:rPr>
      </w:pPr>
      <w:r w:rsidRPr="000D1200">
        <w:rPr>
          <w:rFonts w:ascii="Times New Roman" w:hAnsi="Times New Roman" w:cs="Times New Roman"/>
          <w:b/>
          <w:bCs/>
          <w:color w:val="000000" w:themeColor="text1"/>
          <w:sz w:val="22"/>
          <w:szCs w:val="22"/>
        </w:rPr>
        <w:t xml:space="preserve">Writing Policy </w:t>
      </w:r>
    </w:p>
    <w:p w14:paraId="69BE0BFB" w14:textId="77777777" w:rsidR="000D1200" w:rsidRPr="00397397" w:rsidRDefault="000D1200" w:rsidP="000D1200">
      <w:pPr>
        <w:spacing w:line="240" w:lineRule="auto"/>
        <w:rPr>
          <w:rFonts w:ascii="Times New Roman" w:hAnsi="Times New Roman" w:cs="Times New Roman"/>
        </w:rPr>
      </w:pPr>
      <w:r w:rsidRPr="00397397">
        <w:rPr>
          <w:rFonts w:ascii="Times New Roman" w:hAnsi="Times New Roman" w:cs="Times New Roman"/>
          <w:color w:val="000000" w:themeColor="text1"/>
        </w:rPr>
        <w:t xml:space="preserve">All work submitted </w:t>
      </w:r>
      <w:r w:rsidRPr="00397397">
        <w:rPr>
          <w:rFonts w:ascii="Times New Roman" w:hAnsi="Times New Roman" w:cs="Times New Roman"/>
        </w:rPr>
        <w:t xml:space="preserve">by Chaminade University students must meet the following writing standards. Written assignments should: </w:t>
      </w:r>
    </w:p>
    <w:p w14:paraId="3ADE987E" w14:textId="77777777" w:rsidR="000D1200" w:rsidRPr="00397397" w:rsidRDefault="000D1200" w:rsidP="000D1200">
      <w:pPr>
        <w:pStyle w:val="ListParagraph"/>
        <w:numPr>
          <w:ilvl w:val="0"/>
          <w:numId w:val="14"/>
        </w:numPr>
        <w:spacing w:line="240" w:lineRule="auto"/>
        <w:ind w:left="720" w:hanging="270"/>
        <w:rPr>
          <w:rFonts w:ascii="Times New Roman" w:eastAsia="Calibri" w:hAnsi="Times New Roman" w:cs="Times New Roman"/>
          <w:lang w:val="en-US"/>
        </w:rPr>
      </w:pPr>
      <w:r w:rsidRPr="00397397">
        <w:rPr>
          <w:rFonts w:ascii="Times New Roman" w:eastAsia="Calibri" w:hAnsi="Times New Roman" w:cs="Times New Roman"/>
          <w:lang w:val="en-US"/>
        </w:rPr>
        <w:t xml:space="preserve">Use correctly the grammar, spelling, punctuation, and sentence structure of Standard Written English. </w:t>
      </w:r>
    </w:p>
    <w:p w14:paraId="088CDA5E" w14:textId="77777777" w:rsidR="000D1200" w:rsidRPr="00397397" w:rsidRDefault="000D1200" w:rsidP="000D1200">
      <w:pPr>
        <w:pStyle w:val="ListParagraph"/>
        <w:numPr>
          <w:ilvl w:val="0"/>
          <w:numId w:val="14"/>
        </w:numPr>
        <w:spacing w:line="240" w:lineRule="auto"/>
        <w:ind w:left="720" w:hanging="270"/>
        <w:rPr>
          <w:rFonts w:ascii="Times New Roman" w:eastAsia="Calibri" w:hAnsi="Times New Roman" w:cs="Times New Roman"/>
          <w:lang w:val="en-US"/>
        </w:rPr>
      </w:pPr>
      <w:r w:rsidRPr="00397397">
        <w:rPr>
          <w:rFonts w:ascii="Times New Roman" w:eastAsia="Calibri" w:hAnsi="Times New Roman" w:cs="Times New Roman"/>
          <w:lang w:val="en-US"/>
        </w:rPr>
        <w:t xml:space="preserve">Develop ideas, themes, and main points coherently and concisely. </w:t>
      </w:r>
    </w:p>
    <w:p w14:paraId="1EA1EB4B" w14:textId="77777777" w:rsidR="000D1200" w:rsidRPr="00397397" w:rsidRDefault="000D1200" w:rsidP="000D1200">
      <w:pPr>
        <w:pStyle w:val="ListParagraph"/>
        <w:numPr>
          <w:ilvl w:val="0"/>
          <w:numId w:val="14"/>
        </w:numPr>
        <w:spacing w:line="240" w:lineRule="auto"/>
        <w:ind w:left="720" w:hanging="270"/>
        <w:rPr>
          <w:rFonts w:ascii="Times New Roman" w:eastAsia="Calibri" w:hAnsi="Times New Roman" w:cs="Times New Roman"/>
          <w:lang w:val="en-US"/>
        </w:rPr>
      </w:pPr>
      <w:r w:rsidRPr="00397397">
        <w:rPr>
          <w:rFonts w:ascii="Times New Roman" w:eastAsia="Calibri" w:hAnsi="Times New Roman" w:cs="Times New Roman"/>
          <w:lang w:val="en-US"/>
        </w:rPr>
        <w:t xml:space="preserve">Adopt modes and styles appropriate to their purpose and audience. </w:t>
      </w:r>
    </w:p>
    <w:p w14:paraId="44CC56FD" w14:textId="77777777" w:rsidR="000D1200" w:rsidRPr="00397397" w:rsidRDefault="000D1200" w:rsidP="000D1200">
      <w:pPr>
        <w:pStyle w:val="ListParagraph"/>
        <w:numPr>
          <w:ilvl w:val="0"/>
          <w:numId w:val="14"/>
        </w:numPr>
        <w:spacing w:line="240" w:lineRule="auto"/>
        <w:ind w:left="720" w:hanging="270"/>
        <w:rPr>
          <w:rFonts w:ascii="Times New Roman" w:eastAsia="Calibri" w:hAnsi="Times New Roman" w:cs="Times New Roman"/>
          <w:lang w:val="en-US"/>
        </w:rPr>
      </w:pPr>
      <w:r w:rsidRPr="00397397">
        <w:rPr>
          <w:rFonts w:ascii="Times New Roman" w:eastAsia="Calibri" w:hAnsi="Times New Roman" w:cs="Times New Roman"/>
          <w:lang w:val="en-US"/>
        </w:rPr>
        <w:t xml:space="preserve">Be clear, complete, and effective. </w:t>
      </w:r>
    </w:p>
    <w:p w14:paraId="6E321155" w14:textId="77777777" w:rsidR="000D1200" w:rsidRPr="00397397" w:rsidRDefault="000D1200" w:rsidP="000D1200">
      <w:pPr>
        <w:pStyle w:val="ListParagraph"/>
        <w:numPr>
          <w:ilvl w:val="0"/>
          <w:numId w:val="14"/>
        </w:numPr>
        <w:spacing w:line="240" w:lineRule="auto"/>
        <w:ind w:left="720" w:hanging="270"/>
        <w:rPr>
          <w:rFonts w:ascii="Times New Roman" w:eastAsia="Calibri" w:hAnsi="Times New Roman" w:cs="Times New Roman"/>
          <w:lang w:val="en-US"/>
        </w:rPr>
      </w:pPr>
      <w:r w:rsidRPr="00397397">
        <w:rPr>
          <w:rFonts w:ascii="Times New Roman" w:eastAsia="Calibri" w:hAnsi="Times New Roman" w:cs="Times New Roman"/>
          <w:lang w:val="en-US"/>
        </w:rPr>
        <w:t>Carefully analyze and synthesize material and ideas borrowed from sources. In addition, the sources of the borrowed material should be correctly acknowledged to avoid plagiarism (see Plagiarism).</w:t>
      </w:r>
    </w:p>
    <w:p w14:paraId="11CFD986" w14:textId="77777777" w:rsidR="000D1200" w:rsidRPr="00397397" w:rsidRDefault="000D1200" w:rsidP="000D1200">
      <w:pPr>
        <w:pStyle w:val="ListParagraph"/>
        <w:numPr>
          <w:ilvl w:val="0"/>
          <w:numId w:val="14"/>
        </w:numPr>
        <w:spacing w:line="240" w:lineRule="auto"/>
        <w:ind w:left="720" w:hanging="270"/>
        <w:rPr>
          <w:rFonts w:ascii="Times New Roman" w:eastAsia="Calibri" w:hAnsi="Times New Roman" w:cs="Times New Roman"/>
          <w:lang w:val="en-US"/>
        </w:rPr>
      </w:pPr>
      <w:r w:rsidRPr="00397397">
        <w:rPr>
          <w:rFonts w:ascii="Times New Roman" w:eastAsia="Calibri" w:hAnsi="Times New Roman" w:cs="Times New Roman"/>
          <w:lang w:val="en-US"/>
        </w:rPr>
        <w:t>Any written assignment will follow APA formatting standards</w:t>
      </w:r>
    </w:p>
    <w:p w14:paraId="5B2FFBA4" w14:textId="2E81131A" w:rsidR="007E39E6" w:rsidRDefault="000D1200" w:rsidP="000D1200">
      <w:pPr>
        <w:spacing w:line="240" w:lineRule="auto"/>
        <w:ind w:left="0" w:firstLine="0"/>
        <w:rPr>
          <w:rFonts w:ascii="Times New Roman" w:hAnsi="Times New Roman" w:cs="Times New Roman"/>
          <w:color w:val="000000" w:themeColor="text1"/>
        </w:rPr>
      </w:pPr>
      <w:r>
        <w:rPr>
          <w:rFonts w:ascii="Times New Roman" w:hAnsi="Times New Roman" w:cs="Times New Roman"/>
          <w:b/>
        </w:rPr>
        <w:br/>
      </w:r>
      <w:r w:rsidRPr="00397397">
        <w:rPr>
          <w:rFonts w:ascii="Times New Roman" w:hAnsi="Times New Roman" w:cs="Times New Roman"/>
          <w:b/>
        </w:rPr>
        <w:t xml:space="preserve">Instructor and Student Communication </w:t>
      </w:r>
      <w:r w:rsidRPr="00397397">
        <w:rPr>
          <w:rFonts w:ascii="Times New Roman" w:hAnsi="Times New Roman" w:cs="Times New Roman"/>
        </w:rPr>
        <w:br/>
        <w:t>Questions for this course can be emailed to the instructor at john.hamilton@chaminade.edu. In-person (Zoom or Facetime) and phone conferences can be arranged.</w:t>
      </w:r>
    </w:p>
    <w:p w14:paraId="5590653D" w14:textId="28C695A7" w:rsidR="002D112E" w:rsidRPr="0041664D" w:rsidRDefault="000D1200" w:rsidP="002D112E">
      <w:pPr>
        <w:spacing w:line="240" w:lineRule="auto"/>
        <w:rPr>
          <w:rFonts w:ascii="Times New Roman" w:hAnsi="Times New Roman" w:cs="Times New Roman"/>
        </w:rPr>
      </w:pPr>
      <w:r>
        <w:rPr>
          <w:rFonts w:ascii="Times New Roman" w:hAnsi="Times New Roman" w:cs="Times New Roman"/>
          <w:b/>
          <w:bCs/>
          <w:sz w:val="24"/>
          <w:u w:val="single"/>
        </w:rPr>
        <w:br/>
      </w:r>
      <w:r w:rsidR="002D112E" w:rsidRPr="0041664D">
        <w:rPr>
          <w:rFonts w:ascii="Times New Roman" w:hAnsi="Times New Roman" w:cs="Times New Roman"/>
          <w:b/>
          <w:bCs/>
          <w:sz w:val="24"/>
          <w:u w:val="single"/>
        </w:rPr>
        <w:t>Important Information</w:t>
      </w:r>
      <w:r w:rsidR="002D112E" w:rsidRPr="00397397">
        <w:rPr>
          <w:rFonts w:ascii="Times New Roman" w:hAnsi="Times New Roman" w:cs="Times New Roman"/>
        </w:rPr>
        <w:br/>
      </w:r>
      <w:r w:rsidR="002D112E" w:rsidRPr="0041664D">
        <w:rPr>
          <w:rFonts w:ascii="Times New Roman" w:hAnsi="Times New Roman" w:cs="Times New Roman"/>
          <w:b/>
          <w:bCs/>
        </w:rPr>
        <w:t>Academic Honesty</w:t>
      </w:r>
    </w:p>
    <w:p w14:paraId="1F88C45B" w14:textId="77777777" w:rsidR="002D112E" w:rsidRPr="0041664D" w:rsidRDefault="002D112E" w:rsidP="002D112E">
      <w:pPr>
        <w:spacing w:line="240" w:lineRule="auto"/>
        <w:rPr>
          <w:rFonts w:ascii="Times New Roman" w:hAnsi="Times New Roman" w:cs="Times New Roman"/>
        </w:rPr>
      </w:pPr>
      <w:r w:rsidRPr="0041664D">
        <w:rPr>
          <w:rFonts w:ascii="Times New Roman" w:hAnsi="Times New Roman" w:cs="Times New Roman"/>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CE19FD0" w14:textId="77777777" w:rsidR="002D112E" w:rsidRPr="0041664D" w:rsidRDefault="002D112E" w:rsidP="002D112E">
      <w:pPr>
        <w:spacing w:line="240" w:lineRule="auto"/>
        <w:rPr>
          <w:rFonts w:ascii="Times New Roman" w:hAnsi="Times New Roman" w:cs="Times New Roman"/>
        </w:rPr>
      </w:pPr>
    </w:p>
    <w:p w14:paraId="56BCD6B6" w14:textId="77777777" w:rsidR="002D112E" w:rsidRPr="0041664D" w:rsidRDefault="002D112E" w:rsidP="002D112E">
      <w:pPr>
        <w:spacing w:line="240" w:lineRule="auto"/>
        <w:rPr>
          <w:rFonts w:ascii="Times New Roman" w:hAnsi="Times New Roman" w:cs="Times New Roman"/>
        </w:rPr>
      </w:pPr>
      <w:r w:rsidRPr="0041664D">
        <w:rPr>
          <w:rFonts w:ascii="Times New Roman" w:hAnsi="Times New Roman" w:cs="Times New Roman"/>
        </w:rPr>
        <w:t xml:space="preserve">Students are responsible for promoting academic honesty at Chaminade by not participating in any act of dishonesty and by reporting any incidence of academic dishonesty to an instructor or to a </w:t>
      </w:r>
      <w:proofErr w:type="gramStart"/>
      <w:r w:rsidRPr="0041664D">
        <w:rPr>
          <w:rFonts w:ascii="Times New Roman" w:hAnsi="Times New Roman" w:cs="Times New Roman"/>
        </w:rPr>
        <w:t>University</w:t>
      </w:r>
      <w:proofErr w:type="gramEnd"/>
      <w:r w:rsidRPr="0041664D">
        <w:rPr>
          <w:rFonts w:ascii="Times New Roman" w:hAnsi="Times New Roman" w:cs="Times New Roman"/>
        </w:rPr>
        <w:t xml:space="preserve"> official. Academic dishonesty may include theft of records or examinations, alteration of grades, and plagiarism, in addition to more obvious dishonesty.</w:t>
      </w:r>
    </w:p>
    <w:p w14:paraId="2585F064" w14:textId="77777777" w:rsidR="002D112E" w:rsidRPr="0041664D" w:rsidRDefault="002D112E" w:rsidP="002D112E">
      <w:pPr>
        <w:spacing w:line="240" w:lineRule="auto"/>
        <w:rPr>
          <w:rFonts w:ascii="Times New Roman" w:hAnsi="Times New Roman" w:cs="Times New Roman"/>
        </w:rPr>
      </w:pPr>
    </w:p>
    <w:p w14:paraId="1E63F1DD" w14:textId="77777777" w:rsidR="002D112E" w:rsidRPr="0041664D" w:rsidRDefault="002D112E" w:rsidP="002D112E">
      <w:pPr>
        <w:spacing w:line="240" w:lineRule="auto"/>
        <w:rPr>
          <w:rFonts w:ascii="Times New Roman" w:hAnsi="Times New Roman" w:cs="Times New Roman"/>
        </w:rPr>
      </w:pPr>
      <w:r w:rsidRPr="0041664D">
        <w:rPr>
          <w:rFonts w:ascii="Times New Roman" w:hAnsi="Times New Roman" w:cs="Times New Roman"/>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B427456" w14:textId="77777777" w:rsidR="002D112E" w:rsidRPr="0041664D" w:rsidRDefault="002D112E" w:rsidP="002D112E">
      <w:pPr>
        <w:spacing w:line="240" w:lineRule="auto"/>
        <w:rPr>
          <w:rFonts w:ascii="Times New Roman" w:hAnsi="Times New Roman" w:cs="Times New Roman"/>
        </w:rPr>
      </w:pPr>
    </w:p>
    <w:p w14:paraId="3F760B44" w14:textId="77777777" w:rsidR="002D112E" w:rsidRPr="0041664D" w:rsidRDefault="002D112E" w:rsidP="002D112E">
      <w:pPr>
        <w:spacing w:line="240" w:lineRule="auto"/>
        <w:rPr>
          <w:rFonts w:ascii="Times New Roman" w:hAnsi="Times New Roman" w:cs="Times New Roman"/>
        </w:rPr>
      </w:pPr>
      <w:r w:rsidRPr="0041664D">
        <w:rPr>
          <w:rFonts w:ascii="Times New Roman" w:hAnsi="Times New Roman" w:cs="Times New Roman"/>
        </w:rPr>
        <w:t xml:space="preserve">For the most up to date information, please refer to the </w:t>
      </w:r>
      <w:hyperlink r:id="rId19" w:history="1">
        <w:r w:rsidRPr="0041664D">
          <w:rPr>
            <w:rStyle w:val="Hyperlink"/>
            <w:rFonts w:ascii="Times New Roman" w:hAnsi="Times New Roman" w:cs="Times New Roman"/>
          </w:rPr>
          <w:t>Academic Honesty Policy</w:t>
        </w:r>
      </w:hyperlink>
      <w:r w:rsidRPr="0041664D">
        <w:rPr>
          <w:rFonts w:ascii="Times New Roman" w:hAnsi="Times New Roman" w:cs="Times New Roman"/>
        </w:rPr>
        <w:t xml:space="preserve"> on the Chaminade University Catalog website.</w:t>
      </w:r>
    </w:p>
    <w:p w14:paraId="2E9B0B7E" w14:textId="77777777" w:rsidR="002D112E" w:rsidRPr="0041664D" w:rsidRDefault="002D112E" w:rsidP="002D112E">
      <w:pPr>
        <w:spacing w:line="240" w:lineRule="auto"/>
        <w:rPr>
          <w:rFonts w:ascii="Times New Roman" w:hAnsi="Times New Roman" w:cs="Times New Roman"/>
        </w:rPr>
      </w:pPr>
    </w:p>
    <w:p w14:paraId="0D14A7CF" w14:textId="77777777" w:rsidR="002D112E" w:rsidRPr="0041664D" w:rsidRDefault="002D112E" w:rsidP="002D112E">
      <w:pPr>
        <w:spacing w:line="240" w:lineRule="auto"/>
        <w:rPr>
          <w:rFonts w:ascii="Times New Roman" w:hAnsi="Times New Roman" w:cs="Times New Roman"/>
          <w:b/>
          <w:bCs/>
        </w:rPr>
      </w:pPr>
      <w:r w:rsidRPr="0041664D">
        <w:rPr>
          <w:rFonts w:ascii="Times New Roman" w:hAnsi="Times New Roman" w:cs="Times New Roman"/>
          <w:b/>
          <w:bCs/>
        </w:rPr>
        <w:t>Title IX and Nondiscrimination Statement</w:t>
      </w:r>
    </w:p>
    <w:p w14:paraId="6C766B2A" w14:textId="77777777" w:rsidR="002D112E" w:rsidRPr="0041664D" w:rsidRDefault="002D112E" w:rsidP="002D112E">
      <w:pPr>
        <w:spacing w:line="240" w:lineRule="auto"/>
        <w:rPr>
          <w:rFonts w:ascii="Times New Roman" w:hAnsi="Times New Roman" w:cs="Times New Roman"/>
        </w:rPr>
      </w:pPr>
      <w:r w:rsidRPr="0041664D">
        <w:rPr>
          <w:rFonts w:ascii="Times New Roman" w:hAnsi="Times New Roman" w:cs="Times New Roman"/>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15FA2897" w14:textId="77777777" w:rsidR="002D112E" w:rsidRDefault="002D112E" w:rsidP="002D112E">
      <w:pPr>
        <w:spacing w:line="240" w:lineRule="auto"/>
        <w:rPr>
          <w:rFonts w:ascii="Times New Roman" w:hAnsi="Times New Roman" w:cs="Times New Roman"/>
        </w:rPr>
      </w:pPr>
    </w:p>
    <w:p w14:paraId="32158257" w14:textId="77777777" w:rsidR="007E7EBD" w:rsidRPr="0041664D" w:rsidRDefault="007E7EBD" w:rsidP="002D112E">
      <w:pPr>
        <w:spacing w:line="240" w:lineRule="auto"/>
        <w:rPr>
          <w:rFonts w:ascii="Times New Roman" w:hAnsi="Times New Roman" w:cs="Times New Roman"/>
        </w:rPr>
      </w:pPr>
    </w:p>
    <w:p w14:paraId="38F3E5C6" w14:textId="77777777" w:rsidR="002D112E" w:rsidRPr="0041664D" w:rsidRDefault="002D112E" w:rsidP="002D112E">
      <w:pPr>
        <w:spacing w:line="240" w:lineRule="auto"/>
        <w:rPr>
          <w:rFonts w:ascii="Times New Roman" w:hAnsi="Times New Roman" w:cs="Times New Roman"/>
          <w:b/>
          <w:bCs/>
        </w:rPr>
      </w:pPr>
      <w:r w:rsidRPr="0041664D">
        <w:rPr>
          <w:rFonts w:ascii="Times New Roman" w:hAnsi="Times New Roman" w:cs="Times New Roman"/>
          <w:b/>
          <w:bCs/>
        </w:rPr>
        <w:lastRenderedPageBreak/>
        <w:t>Nondiscrimination Policy &amp; Notice of Nondiscrimination</w:t>
      </w:r>
    </w:p>
    <w:p w14:paraId="7FC2AA41" w14:textId="77777777" w:rsidR="002D112E" w:rsidRPr="0041664D" w:rsidRDefault="002D112E" w:rsidP="002D112E">
      <w:pPr>
        <w:spacing w:line="240" w:lineRule="auto"/>
        <w:rPr>
          <w:rFonts w:ascii="Times New Roman" w:hAnsi="Times New Roman" w:cs="Times New Roman"/>
        </w:rPr>
      </w:pPr>
      <w:r w:rsidRPr="0041664D">
        <w:rPr>
          <w:rFonts w:ascii="Times New Roman" w:hAnsi="Times New Roman" w:cs="Times New Roman"/>
        </w:rPr>
        <w:t xml:space="preserve">Chaminade University of Honolulu does not discriminate </w:t>
      </w:r>
      <w:proofErr w:type="gramStart"/>
      <w:r w:rsidRPr="0041664D">
        <w:rPr>
          <w:rFonts w:ascii="Times New Roman" w:hAnsi="Times New Roman" w:cs="Times New Roman"/>
        </w:rPr>
        <w:t>on the basis of</w:t>
      </w:r>
      <w:proofErr w:type="gramEnd"/>
      <w:r w:rsidRPr="0041664D">
        <w:rPr>
          <w:rFonts w:ascii="Times New Roman" w:hAnsi="Times New Roman" w:cs="Times New Roman"/>
        </w:rPr>
        <w:t xml:space="preserve">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20" w:history="1">
        <w:r w:rsidRPr="0041664D">
          <w:rPr>
            <w:rStyle w:val="Hyperlink"/>
            <w:rFonts w:ascii="Times New Roman" w:hAnsi="Times New Roman" w:cs="Times New Roman"/>
          </w:rPr>
          <w:t>Chaminade University Title IX Office Contact Information and Confidential Resources website</w:t>
        </w:r>
      </w:hyperlink>
      <w:r w:rsidRPr="0041664D">
        <w:rPr>
          <w:rFonts w:ascii="Times New Roman" w:hAnsi="Times New Roman" w:cs="Times New Roman"/>
        </w:rPr>
        <w:t xml:space="preserve">. On-campus Confidential Resources may also be found here at </w:t>
      </w:r>
      <w:hyperlink r:id="rId21" w:history="1">
        <w:r w:rsidRPr="0041664D">
          <w:rPr>
            <w:rStyle w:val="Hyperlink"/>
            <w:rFonts w:ascii="Times New Roman" w:hAnsi="Times New Roman" w:cs="Times New Roman"/>
          </w:rPr>
          <w:t>CAMPUS CONFIDENTIAL RESOURCES</w:t>
        </w:r>
      </w:hyperlink>
      <w:r w:rsidRPr="0041664D">
        <w:rPr>
          <w:rFonts w:ascii="Times New Roman" w:hAnsi="Times New Roman" w:cs="Times New Roman"/>
        </w:rPr>
        <w:t>.</w:t>
      </w:r>
    </w:p>
    <w:p w14:paraId="6A0A6AD5" w14:textId="77777777" w:rsidR="002D112E" w:rsidRPr="0041664D" w:rsidRDefault="002D112E" w:rsidP="002D112E">
      <w:pPr>
        <w:spacing w:line="240" w:lineRule="auto"/>
        <w:rPr>
          <w:rFonts w:ascii="Times New Roman" w:hAnsi="Times New Roman" w:cs="Times New Roman"/>
        </w:rPr>
      </w:pPr>
    </w:p>
    <w:p w14:paraId="2CB16AE3" w14:textId="77777777" w:rsidR="002D112E" w:rsidRPr="0041664D" w:rsidRDefault="002D112E" w:rsidP="002D112E">
      <w:pPr>
        <w:spacing w:line="240" w:lineRule="auto"/>
        <w:rPr>
          <w:rFonts w:ascii="Times New Roman" w:hAnsi="Times New Roman" w:cs="Times New Roman"/>
        </w:rPr>
      </w:pPr>
      <w:r w:rsidRPr="0041664D">
        <w:rPr>
          <w:rFonts w:ascii="Times New Roman" w:hAnsi="Times New Roman" w:cs="Times New Roman"/>
        </w:rPr>
        <w:t xml:space="preserve">The University’s Nondiscrimination Policy and Grievance Procedures can be located on the University webpage at: </w:t>
      </w:r>
      <w:hyperlink r:id="rId22" w:history="1">
        <w:r w:rsidRPr="0041664D">
          <w:rPr>
            <w:rStyle w:val="Hyperlink"/>
            <w:rFonts w:ascii="Times New Roman" w:hAnsi="Times New Roman" w:cs="Times New Roman"/>
          </w:rPr>
          <w:t>https://chaminade.edu/compliance/title-ix-nondiscrimination-policies-procedures/</w:t>
        </w:r>
      </w:hyperlink>
      <w:r w:rsidRPr="0041664D">
        <w:rPr>
          <w:rFonts w:ascii="Times New Roman" w:hAnsi="Times New Roman" w:cs="Times New Roman"/>
        </w:rPr>
        <w:t>. </w:t>
      </w:r>
    </w:p>
    <w:p w14:paraId="2D5E4375" w14:textId="77777777" w:rsidR="002D112E" w:rsidRPr="0041664D" w:rsidRDefault="002D112E" w:rsidP="002D112E">
      <w:pPr>
        <w:spacing w:line="240" w:lineRule="auto"/>
        <w:rPr>
          <w:rFonts w:ascii="Times New Roman" w:hAnsi="Times New Roman" w:cs="Times New Roman"/>
        </w:rPr>
      </w:pPr>
    </w:p>
    <w:p w14:paraId="144EB3CD" w14:textId="77777777" w:rsidR="002D112E" w:rsidRPr="0041664D" w:rsidRDefault="002D112E" w:rsidP="002D112E">
      <w:pPr>
        <w:spacing w:line="240" w:lineRule="auto"/>
        <w:rPr>
          <w:rFonts w:ascii="Times New Roman" w:hAnsi="Times New Roman" w:cs="Times New Roman"/>
        </w:rPr>
      </w:pPr>
      <w:r w:rsidRPr="0041664D">
        <w:rPr>
          <w:rFonts w:ascii="Times New Roman" w:hAnsi="Times New Roman" w:cs="Times New Roman"/>
        </w:rPr>
        <w:t xml:space="preserve">To report information about conduct that may constitute sex discrimination or make a complaint of sex discrimination under Title IX, please refer to the </w:t>
      </w:r>
      <w:hyperlink r:id="rId23" w:history="1">
        <w:r w:rsidRPr="0041664D">
          <w:rPr>
            <w:rStyle w:val="Hyperlink"/>
            <w:rFonts w:ascii="Times New Roman" w:hAnsi="Times New Roman" w:cs="Times New Roman"/>
          </w:rPr>
          <w:t>Campus Incident Report form</w:t>
        </w:r>
      </w:hyperlink>
      <w:r w:rsidRPr="0041664D">
        <w:rPr>
          <w:rFonts w:ascii="Times New Roman" w:hAnsi="Times New Roman" w:cs="Times New Roman"/>
        </w:rPr>
        <w:t xml:space="preserve">. Chaminade University of Honolulu prohibits sex discrimination in any education program or activity that it operates. The NOTICE of NONDISCRIMINATION can be found here: </w:t>
      </w:r>
      <w:hyperlink r:id="rId24" w:history="1">
        <w:r w:rsidRPr="0041664D">
          <w:rPr>
            <w:rStyle w:val="Hyperlink"/>
            <w:rFonts w:ascii="Times New Roman" w:hAnsi="Times New Roman" w:cs="Times New Roman"/>
          </w:rPr>
          <w:t>Notice of Nondiscrimination</w:t>
        </w:r>
      </w:hyperlink>
      <w:r w:rsidRPr="0041664D">
        <w:rPr>
          <w:rFonts w:ascii="Times New Roman" w:hAnsi="Times New Roman" w:cs="Times New Roman"/>
        </w:rPr>
        <w:t>.</w:t>
      </w:r>
    </w:p>
    <w:p w14:paraId="2A548036" w14:textId="77777777" w:rsidR="002D112E" w:rsidRPr="0041664D" w:rsidRDefault="002D112E" w:rsidP="002D112E">
      <w:pPr>
        <w:spacing w:line="240" w:lineRule="auto"/>
        <w:rPr>
          <w:rFonts w:ascii="Times New Roman" w:hAnsi="Times New Roman" w:cs="Times New Roman"/>
        </w:rPr>
      </w:pPr>
    </w:p>
    <w:p w14:paraId="06C76F10" w14:textId="77777777" w:rsidR="002D112E" w:rsidRPr="0041664D" w:rsidRDefault="002D112E" w:rsidP="002D112E">
      <w:pPr>
        <w:spacing w:line="240" w:lineRule="auto"/>
        <w:rPr>
          <w:rFonts w:ascii="Times New Roman" w:hAnsi="Times New Roman" w:cs="Times New Roman"/>
          <w:b/>
          <w:bCs/>
        </w:rPr>
      </w:pPr>
      <w:r w:rsidRPr="0041664D">
        <w:rPr>
          <w:rFonts w:ascii="Times New Roman" w:hAnsi="Times New Roman" w:cs="Times New Roman"/>
          <w:b/>
          <w:bCs/>
        </w:rPr>
        <w:t xml:space="preserve">CUH Alert Emergency Notification </w:t>
      </w:r>
    </w:p>
    <w:p w14:paraId="2BFC6B51" w14:textId="77777777" w:rsidR="002D112E" w:rsidRPr="0041664D" w:rsidRDefault="002D112E" w:rsidP="002D112E">
      <w:pPr>
        <w:spacing w:line="240" w:lineRule="auto"/>
        <w:rPr>
          <w:rFonts w:ascii="Times New Roman" w:hAnsi="Times New Roman" w:cs="Times New Roman"/>
        </w:rPr>
      </w:pPr>
      <w:r w:rsidRPr="0041664D">
        <w:rPr>
          <w:rFonts w:ascii="Times New Roman" w:hAnsi="Times New Roman" w:cs="Times New Roman"/>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0DADC63D" w14:textId="77777777" w:rsidR="002D112E" w:rsidRPr="0041664D" w:rsidRDefault="002D112E" w:rsidP="002D112E">
      <w:pPr>
        <w:spacing w:line="240" w:lineRule="auto"/>
        <w:rPr>
          <w:rFonts w:ascii="Times New Roman" w:hAnsi="Times New Roman" w:cs="Times New Roman"/>
        </w:rPr>
      </w:pPr>
    </w:p>
    <w:p w14:paraId="5E9AD465" w14:textId="77777777" w:rsidR="002D112E" w:rsidRPr="0041664D" w:rsidRDefault="002D112E" w:rsidP="002D112E">
      <w:pPr>
        <w:spacing w:line="240" w:lineRule="auto"/>
        <w:rPr>
          <w:rFonts w:ascii="Times New Roman" w:hAnsi="Times New Roman" w:cs="Times New Roman"/>
          <w:b/>
          <w:bCs/>
        </w:rPr>
      </w:pPr>
      <w:r w:rsidRPr="0041664D">
        <w:rPr>
          <w:rFonts w:ascii="Times New Roman" w:hAnsi="Times New Roman" w:cs="Times New Roman"/>
          <w:b/>
          <w:bCs/>
        </w:rPr>
        <w:t>Assessment for Student Work</w:t>
      </w:r>
    </w:p>
    <w:p w14:paraId="74D31668" w14:textId="77777777" w:rsidR="002D112E" w:rsidRPr="0041664D" w:rsidRDefault="002D112E" w:rsidP="002D112E">
      <w:pPr>
        <w:spacing w:line="240" w:lineRule="auto"/>
        <w:rPr>
          <w:rFonts w:ascii="Times New Roman" w:hAnsi="Times New Roman" w:cs="Times New Roman"/>
        </w:rPr>
      </w:pPr>
      <w:r w:rsidRPr="0041664D">
        <w:rPr>
          <w:rFonts w:ascii="Times New Roman" w:hAnsi="Times New Roman" w:cs="Times New Roman"/>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610F8D50" w14:textId="77777777" w:rsidR="002D112E" w:rsidRPr="0041664D" w:rsidRDefault="002D112E" w:rsidP="002D112E">
      <w:pPr>
        <w:spacing w:line="240" w:lineRule="auto"/>
        <w:rPr>
          <w:rFonts w:ascii="Times New Roman" w:hAnsi="Times New Roman" w:cs="Times New Roman"/>
        </w:rPr>
      </w:pPr>
    </w:p>
    <w:p w14:paraId="2CAD27BB" w14:textId="77777777" w:rsidR="002D112E" w:rsidRPr="0041664D" w:rsidRDefault="002D112E" w:rsidP="002D112E">
      <w:pPr>
        <w:spacing w:line="240" w:lineRule="auto"/>
        <w:rPr>
          <w:rFonts w:ascii="Times New Roman" w:hAnsi="Times New Roman" w:cs="Times New Roman"/>
          <w:b/>
          <w:bCs/>
        </w:rPr>
      </w:pPr>
      <w:r w:rsidRPr="0041664D">
        <w:rPr>
          <w:rFonts w:ascii="Times New Roman" w:hAnsi="Times New Roman" w:cs="Times New Roman"/>
          <w:b/>
          <w:bCs/>
        </w:rPr>
        <w:t>Student with Disabilities Statement</w:t>
      </w:r>
    </w:p>
    <w:p w14:paraId="09D9F978" w14:textId="77777777" w:rsidR="002D112E" w:rsidRPr="0041664D" w:rsidRDefault="002D112E" w:rsidP="002D112E">
      <w:pPr>
        <w:spacing w:line="240" w:lineRule="auto"/>
        <w:rPr>
          <w:rFonts w:ascii="Times New Roman" w:hAnsi="Times New Roman" w:cs="Times New Roman"/>
        </w:rPr>
      </w:pPr>
      <w:r w:rsidRPr="0041664D">
        <w:rPr>
          <w:rFonts w:ascii="Times New Roman" w:hAnsi="Times New Roman" w:cs="Times New Roman"/>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0A441D7B" w14:textId="77777777" w:rsidR="002D112E" w:rsidRPr="0041664D" w:rsidRDefault="002D112E" w:rsidP="002D112E">
      <w:pPr>
        <w:spacing w:line="240" w:lineRule="auto"/>
        <w:rPr>
          <w:rFonts w:ascii="Times New Roman" w:hAnsi="Times New Roman" w:cs="Times New Roman"/>
        </w:rPr>
      </w:pPr>
    </w:p>
    <w:p w14:paraId="722BA397" w14:textId="77777777" w:rsidR="002D112E" w:rsidRPr="0041664D" w:rsidRDefault="002D112E" w:rsidP="002D112E">
      <w:pPr>
        <w:spacing w:line="240" w:lineRule="auto"/>
        <w:rPr>
          <w:rFonts w:ascii="Times New Roman" w:hAnsi="Times New Roman" w:cs="Times New Roman"/>
        </w:rPr>
      </w:pPr>
      <w:r w:rsidRPr="0041664D">
        <w:rPr>
          <w:rFonts w:ascii="Times New Roman" w:hAnsi="Times New Roman" w:cs="Times New Roman"/>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5" w:history="1">
        <w:r w:rsidRPr="0041664D">
          <w:rPr>
            <w:rStyle w:val="Hyperlink"/>
            <w:rFonts w:ascii="Times New Roman" w:hAnsi="Times New Roman" w:cs="Times New Roman"/>
          </w:rPr>
          <w:t>ada@chaminade.edu</w:t>
        </w:r>
      </w:hyperlink>
      <w:r w:rsidRPr="0041664D">
        <w:rPr>
          <w:rFonts w:ascii="Times New Roman" w:hAnsi="Times New Roman" w:cs="Times New Roman"/>
        </w:rPr>
        <w:t xml:space="preserve"> each semester if changes or notifications are needed.</w:t>
      </w:r>
    </w:p>
    <w:p w14:paraId="0F2FC2A2" w14:textId="77777777" w:rsidR="002D112E" w:rsidRPr="0041664D" w:rsidRDefault="002D112E" w:rsidP="002D112E">
      <w:pPr>
        <w:spacing w:line="240" w:lineRule="auto"/>
        <w:rPr>
          <w:rFonts w:ascii="Times New Roman" w:hAnsi="Times New Roman" w:cs="Times New Roman"/>
        </w:rPr>
      </w:pPr>
    </w:p>
    <w:p w14:paraId="364A6E2F" w14:textId="77777777" w:rsidR="002D112E" w:rsidRPr="0041664D" w:rsidRDefault="002D112E" w:rsidP="002D112E">
      <w:pPr>
        <w:spacing w:line="240" w:lineRule="auto"/>
        <w:rPr>
          <w:rFonts w:ascii="Times New Roman" w:hAnsi="Times New Roman" w:cs="Times New Roman"/>
          <w:b/>
          <w:bCs/>
        </w:rPr>
      </w:pPr>
      <w:proofErr w:type="spellStart"/>
      <w:r w:rsidRPr="0041664D">
        <w:rPr>
          <w:rFonts w:ascii="Times New Roman" w:hAnsi="Times New Roman" w:cs="Times New Roman"/>
          <w:b/>
          <w:bCs/>
        </w:rPr>
        <w:t>Kōkua</w:t>
      </w:r>
      <w:proofErr w:type="spellEnd"/>
      <w:r w:rsidRPr="0041664D">
        <w:rPr>
          <w:rFonts w:ascii="Times New Roman" w:hAnsi="Times New Roman" w:cs="Times New Roman"/>
          <w:b/>
          <w:bCs/>
        </w:rPr>
        <w:t xml:space="preserve"> </w:t>
      </w:r>
      <w:proofErr w:type="spellStart"/>
      <w:r w:rsidRPr="0041664D">
        <w:rPr>
          <w:rFonts w:ascii="Times New Roman" w:hAnsi="Times New Roman" w:cs="Times New Roman"/>
          <w:b/>
          <w:bCs/>
        </w:rPr>
        <w:t>ʻIke</w:t>
      </w:r>
      <w:proofErr w:type="spellEnd"/>
      <w:r w:rsidRPr="0041664D">
        <w:rPr>
          <w:rFonts w:ascii="Times New Roman" w:hAnsi="Times New Roman" w:cs="Times New Roman"/>
          <w:b/>
          <w:bCs/>
        </w:rPr>
        <w:t>: Tutoring &amp; Learning Services</w:t>
      </w:r>
    </w:p>
    <w:p w14:paraId="0244410D" w14:textId="6071D6CA" w:rsidR="002D112E" w:rsidRDefault="002D112E" w:rsidP="002D112E">
      <w:pPr>
        <w:spacing w:line="240" w:lineRule="auto"/>
        <w:rPr>
          <w:rFonts w:ascii="Times New Roman" w:hAnsi="Times New Roman" w:cs="Times New Roman"/>
          <w:color w:val="000000" w:themeColor="text1"/>
        </w:rPr>
      </w:pPr>
      <w:r w:rsidRPr="0041664D">
        <w:rPr>
          <w:rFonts w:ascii="Times New Roman" w:hAnsi="Times New Roman" w:cs="Times New Roman"/>
        </w:rPr>
        <w:t xml:space="preserve">Chaminade is proud to offer free, one-on-one tutoring and writing assistance to all students. Tutoring and writing help is available on campus at </w:t>
      </w:r>
      <w:proofErr w:type="spellStart"/>
      <w:r w:rsidRPr="0041664D">
        <w:rPr>
          <w:rFonts w:ascii="Times New Roman" w:hAnsi="Times New Roman" w:cs="Times New Roman"/>
        </w:rPr>
        <w:t>Kōkua</w:t>
      </w:r>
      <w:proofErr w:type="spellEnd"/>
      <w:r w:rsidRPr="0041664D">
        <w:rPr>
          <w:rFonts w:ascii="Times New Roman" w:hAnsi="Times New Roman" w:cs="Times New Roman"/>
        </w:rPr>
        <w:t xml:space="preserve"> </w:t>
      </w:r>
      <w:proofErr w:type="spellStart"/>
      <w:r w:rsidRPr="0041664D">
        <w:rPr>
          <w:rFonts w:ascii="Times New Roman" w:hAnsi="Times New Roman" w:cs="Times New Roman"/>
        </w:rPr>
        <w:t>ʻIke</w:t>
      </w:r>
      <w:proofErr w:type="spellEnd"/>
      <w:r w:rsidRPr="0041664D">
        <w:rPr>
          <w:rFonts w:ascii="Times New Roman" w:hAnsi="Times New Roman" w:cs="Times New Roman"/>
        </w:rPr>
        <w:t xml:space="preserve">: Center for Student Learning in a variety of subjects (including, but are not limited to biology, chemistry, math, nursing, English, etc.) from trained Peer and Professional Tutors. Please check </w:t>
      </w:r>
      <w:hyperlink r:id="rId26" w:history="1">
        <w:r w:rsidRPr="0041664D">
          <w:rPr>
            <w:rStyle w:val="Hyperlink"/>
            <w:rFonts w:ascii="Times New Roman" w:hAnsi="Times New Roman" w:cs="Times New Roman"/>
          </w:rPr>
          <w:t>Kōkua ʻIke’s</w:t>
        </w:r>
      </w:hyperlink>
      <w:r w:rsidRPr="0041664D">
        <w:rPr>
          <w:rFonts w:ascii="Times New Roman" w:hAnsi="Times New Roman" w:cs="Times New Roman"/>
        </w:rPr>
        <w:t xml:space="preserve"> website for the latest times, list of drop-in hours, and information on scheduling an appointment. Free online tutoring is also available via </w:t>
      </w:r>
      <w:proofErr w:type="spellStart"/>
      <w:r w:rsidRPr="0041664D">
        <w:rPr>
          <w:rFonts w:ascii="Times New Roman" w:hAnsi="Times New Roman" w:cs="Times New Roman"/>
        </w:rPr>
        <w:t>TutorMe</w:t>
      </w:r>
      <w:proofErr w:type="spellEnd"/>
      <w:r w:rsidRPr="0041664D">
        <w:rPr>
          <w:rFonts w:ascii="Times New Roman" w:hAnsi="Times New Roman" w:cs="Times New Roman"/>
        </w:rPr>
        <w:t xml:space="preserve">. Tutor Me can be accessed 24/7 from your Canvas account. Simply click on Account &gt; </w:t>
      </w:r>
      <w:proofErr w:type="spellStart"/>
      <w:r w:rsidRPr="0041664D">
        <w:rPr>
          <w:rFonts w:ascii="Times New Roman" w:hAnsi="Times New Roman" w:cs="Times New Roman"/>
        </w:rPr>
        <w:t>TutorMe</w:t>
      </w:r>
      <w:proofErr w:type="spellEnd"/>
      <w:r w:rsidRPr="0041664D">
        <w:rPr>
          <w:rFonts w:ascii="Times New Roman" w:hAnsi="Times New Roman" w:cs="Times New Roman"/>
        </w:rPr>
        <w:t xml:space="preserve">. For more information, please contact </w:t>
      </w:r>
      <w:proofErr w:type="spellStart"/>
      <w:r w:rsidRPr="0041664D">
        <w:rPr>
          <w:rFonts w:ascii="Times New Roman" w:hAnsi="Times New Roman" w:cs="Times New Roman"/>
        </w:rPr>
        <w:t>Kōkua</w:t>
      </w:r>
      <w:proofErr w:type="spellEnd"/>
      <w:r w:rsidRPr="0041664D">
        <w:rPr>
          <w:rFonts w:ascii="Times New Roman" w:hAnsi="Times New Roman" w:cs="Times New Roman"/>
        </w:rPr>
        <w:t xml:space="preserve"> </w:t>
      </w:r>
      <w:proofErr w:type="spellStart"/>
      <w:r w:rsidRPr="0041664D">
        <w:rPr>
          <w:rFonts w:ascii="Times New Roman" w:hAnsi="Times New Roman" w:cs="Times New Roman"/>
        </w:rPr>
        <w:t>ʻIke</w:t>
      </w:r>
      <w:proofErr w:type="spellEnd"/>
      <w:r w:rsidRPr="0041664D">
        <w:rPr>
          <w:rFonts w:ascii="Times New Roman" w:hAnsi="Times New Roman" w:cs="Times New Roman"/>
        </w:rPr>
        <w:t xml:space="preserve"> at </w:t>
      </w:r>
      <w:hyperlink r:id="rId27" w:history="1">
        <w:r w:rsidRPr="0041664D">
          <w:rPr>
            <w:rStyle w:val="Hyperlink"/>
            <w:rFonts w:ascii="Times New Roman" w:hAnsi="Times New Roman" w:cs="Times New Roman"/>
          </w:rPr>
          <w:t>tutoring@chaminade.edu</w:t>
        </w:r>
      </w:hyperlink>
      <w:r w:rsidRPr="0041664D">
        <w:rPr>
          <w:rFonts w:ascii="Times New Roman" w:hAnsi="Times New Roman" w:cs="Times New Roman"/>
        </w:rPr>
        <w:t xml:space="preserve"> or 808-739-8305.</w:t>
      </w:r>
    </w:p>
    <w:p w14:paraId="5431311C" w14:textId="77777777" w:rsidR="00AE3A39" w:rsidRDefault="00000000" w:rsidP="00311294">
      <w:pPr>
        <w:spacing w:after="0" w:line="240" w:lineRule="auto"/>
        <w:ind w:left="0" w:right="10023" w:firstLine="0"/>
      </w:pPr>
      <w:r>
        <w:t xml:space="preserve"> </w:t>
      </w:r>
      <w:r>
        <w:rPr>
          <w:b/>
          <w:color w:val="434343"/>
          <w:sz w:val="23"/>
        </w:rPr>
        <w:t xml:space="preserve"> </w:t>
      </w:r>
    </w:p>
    <w:sectPr w:rsidR="00AE3A39">
      <w:pgSz w:w="12240" w:h="15840"/>
      <w:pgMar w:top="983" w:right="1085" w:bottom="1071" w:left="108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62511"/>
    <w:multiLevelType w:val="hybridMultilevel"/>
    <w:tmpl w:val="3FFAEB74"/>
    <w:lvl w:ilvl="0" w:tplc="456E0D50">
      <w:start w:val="1"/>
      <w:numFmt w:val="decimal"/>
      <w:lvlText w:val="%1."/>
      <w:lvlJc w:val="left"/>
      <w:pPr>
        <w:ind w:left="721"/>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15C4D78">
      <w:start w:val="1"/>
      <w:numFmt w:val="lowerLetter"/>
      <w:lvlText w:val="%2."/>
      <w:lvlJc w:val="left"/>
      <w:pPr>
        <w:ind w:left="1441"/>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tplc="058E55A8">
      <w:start w:val="1"/>
      <w:numFmt w:val="lowerRoman"/>
      <w:lvlText w:val="%3"/>
      <w:lvlJc w:val="left"/>
      <w:pPr>
        <w:ind w:left="216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7C6EF840">
      <w:start w:val="1"/>
      <w:numFmt w:val="decimal"/>
      <w:lvlText w:val="%4"/>
      <w:lvlJc w:val="left"/>
      <w:pPr>
        <w:ind w:left="288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58263B60">
      <w:start w:val="1"/>
      <w:numFmt w:val="lowerLetter"/>
      <w:lvlText w:val="%5"/>
      <w:lvlJc w:val="left"/>
      <w:pPr>
        <w:ind w:left="360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1D7C61A2">
      <w:start w:val="1"/>
      <w:numFmt w:val="lowerRoman"/>
      <w:lvlText w:val="%6"/>
      <w:lvlJc w:val="left"/>
      <w:pPr>
        <w:ind w:left="432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1B54F056">
      <w:start w:val="1"/>
      <w:numFmt w:val="decimal"/>
      <w:lvlText w:val="%7"/>
      <w:lvlJc w:val="left"/>
      <w:pPr>
        <w:ind w:left="504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B429670">
      <w:start w:val="1"/>
      <w:numFmt w:val="lowerLetter"/>
      <w:lvlText w:val="%8"/>
      <w:lvlJc w:val="left"/>
      <w:pPr>
        <w:ind w:left="576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B57874A0">
      <w:start w:val="1"/>
      <w:numFmt w:val="lowerRoman"/>
      <w:lvlText w:val="%9"/>
      <w:lvlJc w:val="left"/>
      <w:pPr>
        <w:ind w:left="648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2B6870DF"/>
    <w:multiLevelType w:val="hybridMultilevel"/>
    <w:tmpl w:val="B478007C"/>
    <w:lvl w:ilvl="0" w:tplc="F10E593E">
      <w:start w:val="1"/>
      <w:numFmt w:val="upperLetter"/>
      <w:lvlText w:val="%1"/>
      <w:lvlJc w:val="left"/>
      <w:pPr>
        <w:ind w:left="8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3F46C1A">
      <w:start w:val="1"/>
      <w:numFmt w:val="lowerLetter"/>
      <w:lvlText w:val="%2"/>
      <w:lvlJc w:val="left"/>
      <w:pPr>
        <w:ind w:left="1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E9C3B82">
      <w:start w:val="1"/>
      <w:numFmt w:val="lowerRoman"/>
      <w:lvlText w:val="%3"/>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0BC6D6E">
      <w:start w:val="1"/>
      <w:numFmt w:val="decimal"/>
      <w:lvlText w:val="%4"/>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DE61B5A">
      <w:start w:val="1"/>
      <w:numFmt w:val="lowerLetter"/>
      <w:lvlText w:val="%5"/>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B06AC34">
      <w:start w:val="1"/>
      <w:numFmt w:val="lowerRoman"/>
      <w:lvlText w:val="%6"/>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62AF8C2">
      <w:start w:val="1"/>
      <w:numFmt w:val="decimal"/>
      <w:lvlText w:val="%7"/>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1DA49E0">
      <w:start w:val="1"/>
      <w:numFmt w:val="lowerLetter"/>
      <w:lvlText w:val="%8"/>
      <w:lvlJc w:val="left"/>
      <w:pPr>
        <w:ind w:left="6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97CC6BE">
      <w:start w:val="1"/>
      <w:numFmt w:val="lowerRoman"/>
      <w:lvlText w:val="%9"/>
      <w:lvlJc w:val="left"/>
      <w:pPr>
        <w:ind w:left="68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93900FB"/>
    <w:multiLevelType w:val="multilevel"/>
    <w:tmpl w:val="948E9326"/>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 w15:restartNumberingAfterBreak="0">
    <w:nsid w:val="4598090A"/>
    <w:multiLevelType w:val="hybridMultilevel"/>
    <w:tmpl w:val="F260F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241AB1"/>
    <w:multiLevelType w:val="multilevel"/>
    <w:tmpl w:val="948E9326"/>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5" w15:restartNumberingAfterBreak="0">
    <w:nsid w:val="4AFA1033"/>
    <w:multiLevelType w:val="multilevel"/>
    <w:tmpl w:val="695EB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7801554"/>
    <w:multiLevelType w:val="hybridMultilevel"/>
    <w:tmpl w:val="B204DEC6"/>
    <w:lvl w:ilvl="0" w:tplc="EB56F5A8">
      <w:start w:val="1"/>
      <w:numFmt w:val="bullet"/>
      <w:lvlText w:val="●"/>
      <w:lvlJc w:val="left"/>
      <w:pPr>
        <w:ind w:left="7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A7415EE">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1C81990">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A164500">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F929FCE">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7BE2AC4">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7E46C32">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D8B5DA">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EFA6BDC">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9FE33C7"/>
    <w:multiLevelType w:val="multilevel"/>
    <w:tmpl w:val="27C8A71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5D747039"/>
    <w:multiLevelType w:val="hybridMultilevel"/>
    <w:tmpl w:val="21D66A8E"/>
    <w:lvl w:ilvl="0" w:tplc="217A9FBA">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B14C7E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5F490C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D2B50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4A762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79EF04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B4E871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E7A0C5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DA4B5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18864AA"/>
    <w:multiLevelType w:val="hybridMultilevel"/>
    <w:tmpl w:val="3AE6D39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663955FE"/>
    <w:multiLevelType w:val="hybridMultilevel"/>
    <w:tmpl w:val="51660FB2"/>
    <w:lvl w:ilvl="0" w:tplc="809AF7CE">
      <w:start w:val="1"/>
      <w:numFmt w:val="decimal"/>
      <w:lvlText w:val="%1."/>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27EB32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5CC168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F0166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DE4585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DE2D3E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6E8AE8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9B4869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B63BF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6F90B41"/>
    <w:multiLevelType w:val="hybridMultilevel"/>
    <w:tmpl w:val="F604A422"/>
    <w:lvl w:ilvl="0" w:tplc="4D10DC76">
      <w:start w:val="1"/>
      <w:numFmt w:val="decimal"/>
      <w:lvlText w:val="%1."/>
      <w:lvlJc w:val="left"/>
      <w:pPr>
        <w:ind w:left="7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326D672">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2886CE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F94615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158E29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2DE258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418B41A">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96A73B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410103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A392162"/>
    <w:multiLevelType w:val="hybridMultilevel"/>
    <w:tmpl w:val="C3CE66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4304B2"/>
    <w:multiLevelType w:val="hybridMultilevel"/>
    <w:tmpl w:val="B3344F34"/>
    <w:lvl w:ilvl="0" w:tplc="CF4C56E4">
      <w:start w:val="1"/>
      <w:numFmt w:val="upperLetter"/>
      <w:lvlText w:val="%1"/>
      <w:lvlJc w:val="left"/>
      <w:pPr>
        <w:ind w:left="0"/>
      </w:pPr>
      <w:rPr>
        <w:rFonts w:ascii="Times New Roman" w:eastAsia="Calibri" w:hAnsi="Times New Roman" w:cs="Times New Roman" w:hint="default"/>
        <w:b w:val="0"/>
        <w:i w:val="0"/>
        <w:strike w:val="0"/>
        <w:dstrike w:val="0"/>
        <w:color w:val="000000"/>
        <w:sz w:val="21"/>
        <w:szCs w:val="21"/>
        <w:u w:val="none" w:color="000000"/>
        <w:bdr w:val="none" w:sz="0" w:space="0" w:color="auto"/>
        <w:shd w:val="clear" w:color="auto" w:fill="auto"/>
        <w:vertAlign w:val="baseline"/>
      </w:rPr>
    </w:lvl>
    <w:lvl w:ilvl="1" w:tplc="B844B802">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BE148178">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792FD2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17A8EDD0">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1DE03A0">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8E40C906">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9236C658">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CFBA9E0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num w:numId="1" w16cid:durableId="1291594833">
    <w:abstractNumId w:val="11"/>
  </w:num>
  <w:num w:numId="2" w16cid:durableId="1650132180">
    <w:abstractNumId w:val="10"/>
  </w:num>
  <w:num w:numId="3" w16cid:durableId="1712531573">
    <w:abstractNumId w:val="0"/>
  </w:num>
  <w:num w:numId="4" w16cid:durableId="1427968510">
    <w:abstractNumId w:val="8"/>
  </w:num>
  <w:num w:numId="5" w16cid:durableId="706372449">
    <w:abstractNumId w:val="6"/>
  </w:num>
  <w:num w:numId="6" w16cid:durableId="1975717588">
    <w:abstractNumId w:val="1"/>
  </w:num>
  <w:num w:numId="7" w16cid:durableId="555048148">
    <w:abstractNumId w:val="13"/>
  </w:num>
  <w:num w:numId="8" w16cid:durableId="877089074">
    <w:abstractNumId w:val="5"/>
  </w:num>
  <w:num w:numId="9" w16cid:durableId="1687975881">
    <w:abstractNumId w:val="2"/>
  </w:num>
  <w:num w:numId="10" w16cid:durableId="865142801">
    <w:abstractNumId w:val="7"/>
  </w:num>
  <w:num w:numId="11" w16cid:durableId="666785348">
    <w:abstractNumId w:val="4"/>
  </w:num>
  <w:num w:numId="12" w16cid:durableId="1066612748">
    <w:abstractNumId w:val="3"/>
  </w:num>
  <w:num w:numId="13" w16cid:durableId="1073309512">
    <w:abstractNumId w:val="12"/>
  </w:num>
  <w:num w:numId="14" w16cid:durableId="5145413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A39"/>
    <w:rsid w:val="00070C1E"/>
    <w:rsid w:val="00083C44"/>
    <w:rsid w:val="000D1200"/>
    <w:rsid w:val="001F0A45"/>
    <w:rsid w:val="002D112E"/>
    <w:rsid w:val="00311294"/>
    <w:rsid w:val="003C1F9F"/>
    <w:rsid w:val="006A38F9"/>
    <w:rsid w:val="006E28CA"/>
    <w:rsid w:val="007E39E6"/>
    <w:rsid w:val="007E7EBD"/>
    <w:rsid w:val="00AE3A39"/>
    <w:rsid w:val="00C02735"/>
    <w:rsid w:val="00C33285"/>
    <w:rsid w:val="00D47FDE"/>
    <w:rsid w:val="00DB2334"/>
    <w:rsid w:val="00F45B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ADE12"/>
  <w15:docId w15:val="{C6684D18-20C7-154C-B41C-500EE1E78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 w:line="248" w:lineRule="auto"/>
      <w:ind w:left="10" w:hanging="10"/>
    </w:pPr>
    <w:rPr>
      <w:rFonts w:ascii="Calibri" w:eastAsia="Calibri" w:hAnsi="Calibri" w:cs="Calibri"/>
      <w:color w:val="000000"/>
      <w:sz w:val="22"/>
      <w:lang w:bidi="en-US"/>
    </w:rPr>
  </w:style>
  <w:style w:type="paragraph" w:styleId="Heading1">
    <w:name w:val="heading 1"/>
    <w:next w:val="Normal"/>
    <w:link w:val="Heading1Char"/>
    <w:uiPriority w:val="9"/>
    <w:qFormat/>
    <w:pPr>
      <w:keepNext/>
      <w:keepLines/>
      <w:spacing w:after="3" w:line="259" w:lineRule="auto"/>
      <w:ind w:left="10" w:hanging="10"/>
      <w:outlineLvl w:val="0"/>
    </w:pPr>
    <w:rPr>
      <w:rFonts w:ascii="Calibri" w:eastAsia="Calibri" w:hAnsi="Calibri" w:cs="Calibri"/>
      <w:b/>
      <w:color w:val="000000"/>
      <w:sz w:val="23"/>
    </w:rPr>
  </w:style>
  <w:style w:type="paragraph" w:styleId="Heading2">
    <w:name w:val="heading 2"/>
    <w:basedOn w:val="Normal"/>
    <w:next w:val="Normal"/>
    <w:link w:val="Heading2Char"/>
    <w:uiPriority w:val="9"/>
    <w:semiHidden/>
    <w:unhideWhenUsed/>
    <w:qFormat/>
    <w:rsid w:val="00D47F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E28CA"/>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3"/>
    </w:rPr>
  </w:style>
  <w:style w:type="table" w:customStyle="1" w:styleId="TableGrid">
    <w:name w:val="TableGrid"/>
    <w:tblPr>
      <w:tblCellMar>
        <w:top w:w="0" w:type="dxa"/>
        <w:left w:w="0" w:type="dxa"/>
        <w:bottom w:w="0" w:type="dxa"/>
        <w:right w:w="0" w:type="dxa"/>
      </w:tblCellMar>
    </w:tblPr>
  </w:style>
  <w:style w:type="character" w:styleId="Hyperlink">
    <w:name w:val="Hyperlink"/>
    <w:basedOn w:val="DefaultParagraphFont"/>
    <w:uiPriority w:val="99"/>
    <w:unhideWhenUsed/>
    <w:rsid w:val="00C02735"/>
    <w:rPr>
      <w:color w:val="0563C1" w:themeColor="hyperlink"/>
      <w:u w:val="single"/>
    </w:rPr>
  </w:style>
  <w:style w:type="character" w:styleId="UnresolvedMention">
    <w:name w:val="Unresolved Mention"/>
    <w:basedOn w:val="DefaultParagraphFont"/>
    <w:uiPriority w:val="99"/>
    <w:semiHidden/>
    <w:unhideWhenUsed/>
    <w:rsid w:val="00C02735"/>
    <w:rPr>
      <w:color w:val="605E5C"/>
      <w:shd w:val="clear" w:color="auto" w:fill="E1DFDD"/>
    </w:rPr>
  </w:style>
  <w:style w:type="character" w:styleId="FollowedHyperlink">
    <w:name w:val="FollowedHyperlink"/>
    <w:basedOn w:val="DefaultParagraphFont"/>
    <w:uiPriority w:val="99"/>
    <w:semiHidden/>
    <w:unhideWhenUsed/>
    <w:rsid w:val="00C02735"/>
    <w:rPr>
      <w:color w:val="954F72" w:themeColor="followedHyperlink"/>
      <w:u w:val="single"/>
    </w:rPr>
  </w:style>
  <w:style w:type="character" w:customStyle="1" w:styleId="Heading3Char">
    <w:name w:val="Heading 3 Char"/>
    <w:basedOn w:val="DefaultParagraphFont"/>
    <w:link w:val="Heading3"/>
    <w:uiPriority w:val="9"/>
    <w:rsid w:val="006E28CA"/>
    <w:rPr>
      <w:rFonts w:asciiTheme="majorHAnsi" w:eastAsiaTheme="majorEastAsia" w:hAnsiTheme="majorHAnsi" w:cstheme="majorBidi"/>
      <w:color w:val="1F3763" w:themeColor="accent1" w:themeShade="7F"/>
      <w:lang w:bidi="en-US"/>
    </w:rPr>
  </w:style>
  <w:style w:type="character" w:customStyle="1" w:styleId="Heading2Char">
    <w:name w:val="Heading 2 Char"/>
    <w:basedOn w:val="DefaultParagraphFont"/>
    <w:link w:val="Heading2"/>
    <w:uiPriority w:val="9"/>
    <w:semiHidden/>
    <w:rsid w:val="00D47FDE"/>
    <w:rPr>
      <w:rFonts w:asciiTheme="majorHAnsi" w:eastAsiaTheme="majorEastAsia" w:hAnsiTheme="majorHAnsi" w:cstheme="majorBidi"/>
      <w:color w:val="2F5496" w:themeColor="accent1" w:themeShade="BF"/>
      <w:sz w:val="26"/>
      <w:szCs w:val="26"/>
      <w:lang w:bidi="en-US"/>
    </w:rPr>
  </w:style>
  <w:style w:type="paragraph" w:styleId="ListParagraph">
    <w:name w:val="List Paragraph"/>
    <w:basedOn w:val="Normal"/>
    <w:uiPriority w:val="34"/>
    <w:qFormat/>
    <w:rsid w:val="00D47FDE"/>
    <w:pPr>
      <w:spacing w:after="0" w:line="276" w:lineRule="auto"/>
      <w:ind w:left="720" w:firstLine="0"/>
      <w:contextualSpacing/>
    </w:pPr>
    <w:rPr>
      <w:rFonts w:ascii="Arial" w:eastAsia="Arial" w:hAnsi="Arial" w:cs="Arial"/>
      <w:color w:val="auto"/>
      <w:szCs w:val="22"/>
      <w:lang w:val="en" w:bidi="ar-SA"/>
    </w:rPr>
  </w:style>
  <w:style w:type="table" w:styleId="GridTable1Light-Accent1">
    <w:name w:val="Grid Table 1 Light Accent 1"/>
    <w:basedOn w:val="TableNormal"/>
    <w:uiPriority w:val="46"/>
    <w:rsid w:val="00070C1E"/>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753254">
      <w:bodyDiv w:val="1"/>
      <w:marLeft w:val="0"/>
      <w:marRight w:val="0"/>
      <w:marTop w:val="0"/>
      <w:marBottom w:val="0"/>
      <w:divBdr>
        <w:top w:val="none" w:sz="0" w:space="0" w:color="auto"/>
        <w:left w:val="none" w:sz="0" w:space="0" w:color="auto"/>
        <w:bottom w:val="none" w:sz="0" w:space="0" w:color="auto"/>
        <w:right w:val="none" w:sz="0" w:space="0" w:color="auto"/>
      </w:divBdr>
    </w:div>
    <w:div w:id="358435871">
      <w:bodyDiv w:val="1"/>
      <w:marLeft w:val="0"/>
      <w:marRight w:val="0"/>
      <w:marTop w:val="0"/>
      <w:marBottom w:val="0"/>
      <w:divBdr>
        <w:top w:val="none" w:sz="0" w:space="0" w:color="auto"/>
        <w:left w:val="none" w:sz="0" w:space="0" w:color="auto"/>
        <w:bottom w:val="none" w:sz="0" w:space="0" w:color="auto"/>
        <w:right w:val="none" w:sz="0" w:space="0" w:color="auto"/>
      </w:divBdr>
    </w:div>
    <w:div w:id="628171667">
      <w:bodyDiv w:val="1"/>
      <w:marLeft w:val="0"/>
      <w:marRight w:val="0"/>
      <w:marTop w:val="0"/>
      <w:marBottom w:val="0"/>
      <w:divBdr>
        <w:top w:val="none" w:sz="0" w:space="0" w:color="auto"/>
        <w:left w:val="none" w:sz="0" w:space="0" w:color="auto"/>
        <w:bottom w:val="none" w:sz="0" w:space="0" w:color="auto"/>
        <w:right w:val="none" w:sz="0" w:space="0" w:color="auto"/>
      </w:divBdr>
    </w:div>
    <w:div w:id="1412198884">
      <w:bodyDiv w:val="1"/>
      <w:marLeft w:val="0"/>
      <w:marRight w:val="0"/>
      <w:marTop w:val="0"/>
      <w:marBottom w:val="0"/>
      <w:divBdr>
        <w:top w:val="none" w:sz="0" w:space="0" w:color="auto"/>
        <w:left w:val="none" w:sz="0" w:space="0" w:color="auto"/>
        <w:bottom w:val="none" w:sz="0" w:space="0" w:color="auto"/>
        <w:right w:val="none" w:sz="0" w:space="0" w:color="auto"/>
      </w:divBdr>
    </w:div>
    <w:div w:id="20282872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mmunity.canvaslms.com/t5/Student-Guide/tkb-p/student" TargetMode="External"/><Relationship Id="rId13" Type="http://schemas.openxmlformats.org/officeDocument/2006/relationships/hyperlink" Target="https://community.canvaslms.com/docs/DOC-18585-getting-started-with-canvas-as-a-student" TargetMode="External"/><Relationship Id="rId18" Type="http://schemas.openxmlformats.org/officeDocument/2006/relationships/hyperlink" Target="https://selfservice.chaminade.edu/Student/Account/Login" TargetMode="External"/><Relationship Id="rId26" Type="http://schemas.openxmlformats.org/officeDocument/2006/relationships/hyperlink" Target="https://chaminade.edu/student-success/kokua-ike/" TargetMode="External"/><Relationship Id="rId3" Type="http://schemas.openxmlformats.org/officeDocument/2006/relationships/settings" Target="settings.xml"/><Relationship Id="rId21" Type="http://schemas.openxmlformats.org/officeDocument/2006/relationships/hyperlink" Target="https://chaminade.edu/compliance/contact-information/" TargetMode="External"/><Relationship Id="rId7" Type="http://schemas.openxmlformats.org/officeDocument/2006/relationships/image" Target="media/image2.png"/><Relationship Id="rId12" Type="http://schemas.openxmlformats.org/officeDocument/2006/relationships/hyperlink" Target="https://cases.canvaslms.com/liveagentchat?chattype=student" TargetMode="External"/><Relationship Id="rId17" Type="http://schemas.openxmlformats.org/officeDocument/2006/relationships/hyperlink" Target="https://community.canvaslms.com/community/answers/guides/video-guide" TargetMode="External"/><Relationship Id="rId25" Type="http://schemas.openxmlformats.org/officeDocument/2006/relationships/hyperlink" Target="mailto:ada@chaminade.edu" TargetMode="External"/><Relationship Id="rId2" Type="http://schemas.openxmlformats.org/officeDocument/2006/relationships/styles" Target="styles.xml"/><Relationship Id="rId16" Type="http://schemas.openxmlformats.org/officeDocument/2006/relationships/hyperlink" Target="https://community.canvaslms.com/community/answers/guides/video-guide" TargetMode="External"/><Relationship Id="rId20" Type="http://schemas.openxmlformats.org/officeDocument/2006/relationships/hyperlink" Target="https://chaminade.edu/compliance/contact-information/"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chaminade.edu" TargetMode="External"/><Relationship Id="rId11" Type="http://schemas.openxmlformats.org/officeDocument/2006/relationships/hyperlink" Target="https://cases.canvaslms.com/liveagentchat?chattype=student" TargetMode="External"/><Relationship Id="rId24" Type="http://schemas.openxmlformats.org/officeDocument/2006/relationships/hyperlink" Target="https://chaminade.edu/compliance/title-ix-nondiscrimination-policy/" TargetMode="External"/><Relationship Id="rId5" Type="http://schemas.openxmlformats.org/officeDocument/2006/relationships/image" Target="media/image1.png"/><Relationship Id="rId15" Type="http://schemas.openxmlformats.org/officeDocument/2006/relationships/hyperlink" Target="https://community.canvaslms.com/docs/DOC-18585-getting-started-with-canvas-as-a-student" TargetMode="External"/><Relationship Id="rId23" Type="http://schemas.openxmlformats.org/officeDocument/2006/relationships/hyperlink" Target="https://cm.maxient.com/reportingform.php?ChaminadeUniv&amp;layout_id=0" TargetMode="External"/><Relationship Id="rId28" Type="http://schemas.openxmlformats.org/officeDocument/2006/relationships/fontTable" Target="fontTable.xml"/><Relationship Id="rId10" Type="http://schemas.openxmlformats.org/officeDocument/2006/relationships/hyperlink" Target="https://community.canvaslms.com/t5/Student-Guide/tkb-p/student" TargetMode="External"/><Relationship Id="rId19" Type="http://schemas.openxmlformats.org/officeDocument/2006/relationships/hyperlink" Target="https://catalog.chaminade.edu/generalinformation/academicaffairs/policies/academichonesty" TargetMode="External"/><Relationship Id="rId4" Type="http://schemas.openxmlformats.org/officeDocument/2006/relationships/webSettings" Target="webSettings.xml"/><Relationship Id="rId9" Type="http://schemas.openxmlformats.org/officeDocument/2006/relationships/hyperlink" Target="https://community.canvaslms.com/t5/Student-Guide/tkb-p/student" TargetMode="External"/><Relationship Id="rId14" Type="http://schemas.openxmlformats.org/officeDocument/2006/relationships/hyperlink" Target="https://community.canvaslms.com/docs/DOC-18585-getting-started-with-canvas-as-a-student" TargetMode="External"/><Relationship Id="rId22" Type="http://schemas.openxmlformats.org/officeDocument/2006/relationships/hyperlink" Target="https://chaminade.edu/compliance/title-ix-nondiscrimination-policies-procedures/" TargetMode="External"/><Relationship Id="rId27" Type="http://schemas.openxmlformats.org/officeDocument/2006/relationships/hyperlink" Target="mailto:tutoring@chaminade.edu"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2348</Words>
  <Characters>13315</Characters>
  <Application>Microsoft Office Word</Application>
  <DocSecurity>0</DocSecurity>
  <Lines>268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Therese Hattori</dc:creator>
  <cp:keywords/>
  <cp:lastModifiedBy>John Hamilton</cp:lastModifiedBy>
  <cp:revision>2</cp:revision>
  <dcterms:created xsi:type="dcterms:W3CDTF">2026-01-13T04:16:00Z</dcterms:created>
  <dcterms:modified xsi:type="dcterms:W3CDTF">2026-01-13T04:16:00Z</dcterms:modified>
</cp:coreProperties>
</file>