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55A67" w14:textId="77777777" w:rsidR="00674FB2" w:rsidRDefault="00674FB2" w:rsidP="00674FB2">
      <w:pPr>
        <w:spacing w:line="240" w:lineRule="auto"/>
        <w:jc w:val="center"/>
        <w:rPr>
          <w:rFonts w:ascii="Calibri" w:eastAsia="Calibri" w:hAnsi="Calibri" w:cs="Calibri"/>
          <w:sz w:val="24"/>
          <w:szCs w:val="24"/>
        </w:rPr>
      </w:pPr>
      <w:r>
        <w:rPr>
          <w:rFonts w:ascii="Calibri" w:eastAsia="Calibri" w:hAnsi="Calibri" w:cs="Calibri"/>
          <w:sz w:val="24"/>
          <w:szCs w:val="24"/>
        </w:rPr>
        <w:t>School of Natural Sciences and Mathematics</w:t>
      </w:r>
    </w:p>
    <w:p w14:paraId="6EA3B617" w14:textId="77777777" w:rsidR="00674FB2" w:rsidRDefault="00674FB2" w:rsidP="00674FB2">
      <w:pPr>
        <w:spacing w:line="240" w:lineRule="auto"/>
        <w:jc w:val="center"/>
        <w:rPr>
          <w:rFonts w:ascii="Calibri" w:eastAsia="Calibri" w:hAnsi="Calibri" w:cs="Calibri"/>
          <w:sz w:val="24"/>
          <w:szCs w:val="24"/>
        </w:rPr>
      </w:pPr>
    </w:p>
    <w:p w14:paraId="21AB0882" w14:textId="00DC34CB" w:rsidR="000C26F3" w:rsidRDefault="00674FB2">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BI21</w:t>
      </w:r>
      <w:r w:rsidR="0011488A">
        <w:rPr>
          <w:rFonts w:ascii="Calibri" w:eastAsia="Calibri" w:hAnsi="Calibri" w:cs="Calibri"/>
          <w:b/>
          <w:color w:val="0054A6"/>
          <w:sz w:val="36"/>
          <w:szCs w:val="36"/>
        </w:rPr>
        <w:t>6</w:t>
      </w:r>
      <w:r>
        <w:rPr>
          <w:rFonts w:ascii="Calibri" w:eastAsia="Calibri" w:hAnsi="Calibri" w:cs="Calibri"/>
          <w:b/>
          <w:color w:val="0054A6"/>
          <w:sz w:val="36"/>
          <w:szCs w:val="36"/>
        </w:rPr>
        <w:t xml:space="preserve"> Cellular and Organismal Biology I</w:t>
      </w:r>
      <w:r w:rsidR="0011488A">
        <w:rPr>
          <w:rFonts w:ascii="Calibri" w:eastAsia="Calibri" w:hAnsi="Calibri" w:cs="Calibri"/>
          <w:b/>
          <w:color w:val="0054A6"/>
          <w:sz w:val="36"/>
          <w:szCs w:val="36"/>
        </w:rPr>
        <w:t>I</w:t>
      </w:r>
      <w:r>
        <w:rPr>
          <w:rFonts w:ascii="Calibri" w:eastAsia="Calibri" w:hAnsi="Calibri" w:cs="Calibri"/>
          <w:b/>
          <w:color w:val="0054A6"/>
          <w:sz w:val="36"/>
          <w:szCs w:val="36"/>
        </w:rPr>
        <w:t xml:space="preserve"> </w:t>
      </w:r>
    </w:p>
    <w:p w14:paraId="39721FC5" w14:textId="42DC0070" w:rsidR="000C26F3" w:rsidRDefault="0011488A">
      <w:pPr>
        <w:spacing w:line="240" w:lineRule="auto"/>
        <w:jc w:val="center"/>
        <w:rPr>
          <w:rFonts w:ascii="Calibri" w:eastAsia="Calibri" w:hAnsi="Calibri" w:cs="Calibri"/>
          <w:sz w:val="24"/>
          <w:szCs w:val="24"/>
        </w:rPr>
      </w:pPr>
      <w:r>
        <w:rPr>
          <w:rFonts w:ascii="Calibri" w:eastAsia="Calibri" w:hAnsi="Calibri" w:cs="Calibri"/>
          <w:sz w:val="24"/>
          <w:szCs w:val="24"/>
        </w:rPr>
        <w:t xml:space="preserve">-01 Section: </w:t>
      </w:r>
      <w:r w:rsidR="0089492D">
        <w:rPr>
          <w:rFonts w:ascii="Calibri" w:eastAsia="Calibri" w:hAnsi="Calibri" w:cs="Calibri"/>
          <w:sz w:val="24"/>
          <w:szCs w:val="24"/>
        </w:rPr>
        <w:t>TTh</w:t>
      </w:r>
      <w:r w:rsidR="00674FB2">
        <w:rPr>
          <w:rFonts w:ascii="Calibri" w:eastAsia="Calibri" w:hAnsi="Calibri" w:cs="Calibri"/>
          <w:sz w:val="24"/>
          <w:szCs w:val="24"/>
        </w:rPr>
        <w:t xml:space="preserve"> </w:t>
      </w:r>
      <w:r w:rsidR="0089492D">
        <w:rPr>
          <w:rFonts w:ascii="Calibri" w:eastAsia="Calibri" w:hAnsi="Calibri" w:cs="Calibri"/>
          <w:sz w:val="24"/>
          <w:szCs w:val="24"/>
        </w:rPr>
        <w:t>8:30-9:50am</w:t>
      </w:r>
    </w:p>
    <w:p w14:paraId="4303A55D" w14:textId="6085F87F" w:rsidR="0011488A" w:rsidRDefault="0011488A">
      <w:pPr>
        <w:spacing w:line="240" w:lineRule="auto"/>
        <w:jc w:val="center"/>
        <w:rPr>
          <w:rFonts w:ascii="Calibri" w:eastAsia="Calibri" w:hAnsi="Calibri" w:cs="Calibri"/>
          <w:sz w:val="24"/>
          <w:szCs w:val="24"/>
        </w:rPr>
      </w:pPr>
      <w:r>
        <w:rPr>
          <w:rFonts w:ascii="Calibri" w:eastAsia="Calibri" w:hAnsi="Calibri" w:cs="Calibri"/>
          <w:sz w:val="24"/>
          <w:szCs w:val="24"/>
        </w:rPr>
        <w:t>-02 Section: TTh 10:00-11:20am</w:t>
      </w:r>
    </w:p>
    <w:p w14:paraId="3AA51563" w14:textId="62BFCB6E" w:rsidR="00674FB2" w:rsidRDefault="0011488A">
      <w:pPr>
        <w:spacing w:line="240" w:lineRule="auto"/>
        <w:jc w:val="center"/>
        <w:rPr>
          <w:rFonts w:ascii="Calibri" w:eastAsia="Calibri" w:hAnsi="Calibri" w:cs="Calibri"/>
          <w:sz w:val="24"/>
          <w:szCs w:val="24"/>
        </w:rPr>
      </w:pPr>
      <w:r>
        <w:rPr>
          <w:rFonts w:ascii="Calibri" w:eastAsia="Calibri" w:hAnsi="Calibri" w:cs="Calibri"/>
          <w:sz w:val="24"/>
          <w:szCs w:val="24"/>
        </w:rPr>
        <w:t>Wesselkamper 120</w:t>
      </w:r>
    </w:p>
    <w:p w14:paraId="3EBF50F9" w14:textId="6963E1D7" w:rsidR="000C26F3" w:rsidRDefault="00EB2539" w:rsidP="00DB7D17">
      <w:pPr>
        <w:spacing w:line="240" w:lineRule="auto"/>
        <w:jc w:val="center"/>
        <w:rPr>
          <w:rFonts w:ascii="Calibri" w:eastAsia="Calibri" w:hAnsi="Calibri" w:cs="Calibri"/>
          <w:sz w:val="24"/>
          <w:szCs w:val="24"/>
        </w:rPr>
      </w:pPr>
      <w:r>
        <w:rPr>
          <w:rFonts w:ascii="Calibri" w:eastAsia="Calibri" w:hAnsi="Calibri" w:cs="Calibri"/>
          <w:sz w:val="24"/>
          <w:szCs w:val="24"/>
        </w:rPr>
        <w:t xml:space="preserve">Credits: </w:t>
      </w:r>
      <w:r w:rsidR="00674FB2">
        <w:rPr>
          <w:rFonts w:ascii="Calibri" w:eastAsia="Calibri" w:hAnsi="Calibri" w:cs="Calibri"/>
          <w:sz w:val="24"/>
          <w:szCs w:val="24"/>
        </w:rPr>
        <w:t>3</w:t>
      </w:r>
      <w:r>
        <w:rPr>
          <w:rFonts w:ascii="Calibri" w:eastAsia="Calibri" w:hAnsi="Calibri" w:cs="Calibri"/>
          <w:sz w:val="24"/>
          <w:szCs w:val="24"/>
        </w:rPr>
        <w:tab/>
        <w:t xml:space="preserve">Section: </w:t>
      </w:r>
      <w:r w:rsidR="00674FB2">
        <w:rPr>
          <w:rFonts w:ascii="Calibri" w:eastAsia="Calibri" w:hAnsi="Calibri" w:cs="Calibri"/>
          <w:sz w:val="24"/>
          <w:szCs w:val="24"/>
        </w:rPr>
        <w:t>0</w:t>
      </w:r>
      <w:r w:rsidR="0089492D">
        <w:rPr>
          <w:rFonts w:ascii="Calibri" w:eastAsia="Calibri" w:hAnsi="Calibri" w:cs="Calibri"/>
          <w:sz w:val="24"/>
          <w:szCs w:val="24"/>
        </w:rPr>
        <w:t>1</w:t>
      </w:r>
      <w:r>
        <w:rPr>
          <w:rFonts w:ascii="Calibri" w:eastAsia="Calibri" w:hAnsi="Calibri" w:cs="Calibri"/>
          <w:sz w:val="24"/>
          <w:szCs w:val="24"/>
        </w:rPr>
        <w:tab/>
        <w:t xml:space="preserve">Term: </w:t>
      </w:r>
      <w:r w:rsidR="0011488A">
        <w:rPr>
          <w:rFonts w:ascii="Calibri" w:eastAsia="Calibri" w:hAnsi="Calibri" w:cs="Calibri"/>
          <w:sz w:val="24"/>
          <w:szCs w:val="24"/>
        </w:rPr>
        <w:t>Spring</w:t>
      </w:r>
      <w:r w:rsidR="00674FB2">
        <w:rPr>
          <w:rFonts w:ascii="Calibri" w:eastAsia="Calibri" w:hAnsi="Calibri" w:cs="Calibri"/>
          <w:sz w:val="24"/>
          <w:szCs w:val="24"/>
        </w:rPr>
        <w:t xml:space="preserve"> 202</w:t>
      </w:r>
      <w:r w:rsidR="0011488A">
        <w:rPr>
          <w:rFonts w:ascii="Calibri" w:eastAsia="Calibri" w:hAnsi="Calibri" w:cs="Calibri"/>
          <w:sz w:val="24"/>
          <w:szCs w:val="24"/>
        </w:rPr>
        <w:t>6</w:t>
      </w:r>
    </w:p>
    <w:p w14:paraId="4C9235A6"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14:paraId="20210F4D" w14:textId="77777777" w:rsidR="000C26F3" w:rsidRDefault="000C26F3">
      <w:pPr>
        <w:spacing w:line="240" w:lineRule="auto"/>
        <w:rPr>
          <w:rFonts w:ascii="Calibri" w:eastAsia="Calibri" w:hAnsi="Calibri" w:cs="Calibri"/>
          <w:b/>
          <w:sz w:val="24"/>
          <w:szCs w:val="24"/>
        </w:rPr>
      </w:pPr>
    </w:p>
    <w:p w14:paraId="2F54C953" w14:textId="2D1E5732"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674FB2">
        <w:rPr>
          <w:rFonts w:ascii="Calibri" w:eastAsia="Calibri" w:hAnsi="Calibri" w:cs="Calibri"/>
          <w:sz w:val="24"/>
          <w:szCs w:val="24"/>
        </w:rPr>
        <w:t>Jolene Cogbill, PhD</w:t>
      </w:r>
    </w:p>
    <w:p w14:paraId="62BC5283" w14:textId="4CCB66FB"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674FB2">
        <w:rPr>
          <w:rFonts w:ascii="Calibri" w:eastAsia="Calibri" w:hAnsi="Calibri" w:cs="Calibri"/>
          <w:sz w:val="24"/>
          <w:szCs w:val="24"/>
        </w:rPr>
        <w:t>jolene.cogbill@chaminade.edu</w:t>
      </w:r>
    </w:p>
    <w:p w14:paraId="6DB651DD" w14:textId="4FCE591A"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674FB2">
        <w:rPr>
          <w:rFonts w:ascii="Calibri" w:eastAsia="Calibri" w:hAnsi="Calibri" w:cs="Calibri"/>
          <w:sz w:val="24"/>
          <w:szCs w:val="24"/>
        </w:rPr>
        <w:t>808-739-4630</w:t>
      </w:r>
    </w:p>
    <w:p w14:paraId="066F892B" w14:textId="73ADCA31"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r w:rsidR="00674FB2">
        <w:rPr>
          <w:rFonts w:ascii="Calibri" w:eastAsia="Calibri" w:hAnsi="Calibri" w:cs="Calibri"/>
          <w:sz w:val="24"/>
          <w:szCs w:val="24"/>
        </w:rPr>
        <w:t>Wesselkamper Science Center #102</w:t>
      </w:r>
    </w:p>
    <w:p w14:paraId="7FEDF016" w14:textId="7D7759CF" w:rsidR="000C26F3" w:rsidRDefault="00EB2539">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674FB2" w:rsidRPr="008734F8">
        <w:rPr>
          <w:rFonts w:ascii="Comic Sans MS" w:hAnsi="Comic Sans MS" w:cs="Helvetica"/>
          <w:color w:val="000000" w:themeColor="text1"/>
          <w:sz w:val="20"/>
          <w:szCs w:val="20"/>
          <w:shd w:val="clear" w:color="auto" w:fill="FFFFFF"/>
        </w:rPr>
        <w:t>M</w:t>
      </w:r>
      <w:r w:rsidR="0011488A">
        <w:rPr>
          <w:rFonts w:ascii="Comic Sans MS" w:hAnsi="Comic Sans MS" w:cs="Helvetica"/>
          <w:color w:val="000000" w:themeColor="text1"/>
          <w:sz w:val="20"/>
          <w:szCs w:val="20"/>
          <w:shd w:val="clear" w:color="auto" w:fill="FFFFFF"/>
        </w:rPr>
        <w:t>F</w:t>
      </w:r>
      <w:r w:rsidR="00674FB2" w:rsidRPr="008734F8">
        <w:rPr>
          <w:rFonts w:ascii="Comic Sans MS" w:hAnsi="Comic Sans MS" w:cs="Helvetica"/>
          <w:color w:val="000000" w:themeColor="text1"/>
          <w:sz w:val="20"/>
          <w:szCs w:val="20"/>
          <w:shd w:val="clear" w:color="auto" w:fill="FFFFFF"/>
        </w:rPr>
        <w:t xml:space="preserve"> 1</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w:t>
      </w:r>
      <w:r w:rsidR="0011488A">
        <w:rPr>
          <w:rFonts w:ascii="Comic Sans MS" w:hAnsi="Comic Sans MS" w:cs="Helvetica"/>
          <w:color w:val="000000" w:themeColor="text1"/>
          <w:sz w:val="20"/>
          <w:szCs w:val="20"/>
          <w:shd w:val="clear" w:color="auto" w:fill="FFFFFF"/>
        </w:rPr>
        <w:t>3</w:t>
      </w:r>
      <w:r w:rsidR="00674FB2" w:rsidRPr="008734F8">
        <w:rPr>
          <w:rFonts w:ascii="Comic Sans MS" w:hAnsi="Comic Sans MS" w:cs="Helvetica"/>
          <w:color w:val="000000" w:themeColor="text1"/>
          <w:sz w:val="20"/>
          <w:szCs w:val="20"/>
          <w:shd w:val="clear" w:color="auto" w:fill="FFFFFF"/>
        </w:rPr>
        <w:t>0-1</w:t>
      </w:r>
      <w:r w:rsidR="00674FB2">
        <w:rPr>
          <w:rFonts w:ascii="Comic Sans MS" w:hAnsi="Comic Sans MS" w:cs="Helvetica"/>
          <w:color w:val="000000" w:themeColor="text1"/>
          <w:sz w:val="20"/>
          <w:szCs w:val="20"/>
          <w:shd w:val="clear" w:color="auto" w:fill="FFFFFF"/>
        </w:rPr>
        <w:t>2</w:t>
      </w:r>
      <w:r w:rsidR="00674FB2" w:rsidRPr="008734F8">
        <w:rPr>
          <w:rFonts w:ascii="Comic Sans MS" w:hAnsi="Comic Sans MS" w:cs="Helvetica"/>
          <w:color w:val="000000" w:themeColor="text1"/>
          <w:sz w:val="20"/>
          <w:szCs w:val="20"/>
          <w:shd w:val="clear" w:color="auto" w:fill="FFFFFF"/>
        </w:rPr>
        <w:t>:</w:t>
      </w:r>
      <w:r w:rsidR="00674FB2">
        <w:rPr>
          <w:rFonts w:ascii="Comic Sans MS" w:hAnsi="Comic Sans MS" w:cs="Helvetica"/>
          <w:color w:val="000000" w:themeColor="text1"/>
          <w:sz w:val="20"/>
          <w:szCs w:val="20"/>
          <w:shd w:val="clear" w:color="auto" w:fill="FFFFFF"/>
        </w:rPr>
        <w:t>0</w:t>
      </w:r>
      <w:r w:rsidR="00674FB2" w:rsidRPr="008734F8">
        <w:rPr>
          <w:rFonts w:ascii="Comic Sans MS" w:hAnsi="Comic Sans MS" w:cs="Helvetica"/>
          <w:color w:val="000000" w:themeColor="text1"/>
          <w:sz w:val="20"/>
          <w:szCs w:val="20"/>
          <w:shd w:val="clear" w:color="auto" w:fill="FFFFFF"/>
        </w:rPr>
        <w:t>0</w:t>
      </w:r>
      <w:r w:rsidR="0011488A">
        <w:rPr>
          <w:rFonts w:ascii="Comic Sans MS" w:hAnsi="Comic Sans MS" w:cs="Helvetica"/>
          <w:color w:val="000000" w:themeColor="text1"/>
          <w:sz w:val="20"/>
          <w:szCs w:val="20"/>
          <w:shd w:val="clear" w:color="auto" w:fill="FFFFFF"/>
        </w:rPr>
        <w:t>p</w:t>
      </w:r>
      <w:r w:rsidR="00674FB2" w:rsidRPr="008734F8">
        <w:rPr>
          <w:rFonts w:ascii="Comic Sans MS" w:hAnsi="Comic Sans MS" w:cs="Helvetica"/>
          <w:color w:val="000000" w:themeColor="text1"/>
          <w:sz w:val="20"/>
          <w:szCs w:val="20"/>
          <w:shd w:val="clear" w:color="auto" w:fill="FFFFFF"/>
        </w:rPr>
        <w:t>m</w:t>
      </w:r>
      <w:r w:rsidR="00674FB2" w:rsidRPr="008734F8">
        <w:rPr>
          <w:rFonts w:ascii="Comic Sans MS" w:eastAsia="Calibri" w:hAnsi="Comic Sans MS" w:cs="Times New Roman"/>
          <w:color w:val="000000" w:themeColor="text1"/>
          <w:sz w:val="20"/>
          <w:szCs w:val="20"/>
        </w:rPr>
        <w:t xml:space="preserve"> or </w:t>
      </w:r>
      <w:r w:rsidR="00674FB2" w:rsidRPr="000730DB">
        <w:rPr>
          <w:rFonts w:ascii="Comic Sans MS" w:eastAsia="Calibri" w:hAnsi="Comic Sans MS" w:cs="Times New Roman"/>
          <w:sz w:val="20"/>
          <w:szCs w:val="20"/>
        </w:rPr>
        <w:t>by appointment</w:t>
      </w:r>
    </w:p>
    <w:p w14:paraId="5B30260D" w14:textId="1E67791D" w:rsidR="000C26F3" w:rsidRDefault="000C26F3">
      <w:pPr>
        <w:spacing w:line="240" w:lineRule="auto"/>
        <w:rPr>
          <w:rFonts w:ascii="Calibri" w:eastAsia="Calibri" w:hAnsi="Calibri" w:cs="Calibri"/>
          <w:sz w:val="24"/>
          <w:szCs w:val="24"/>
        </w:rPr>
      </w:pPr>
    </w:p>
    <w:p w14:paraId="61309D6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Communication</w:t>
      </w:r>
    </w:p>
    <w:p w14:paraId="39618728" w14:textId="4450F204" w:rsidR="00DB7D17" w:rsidRPr="00DB7D17" w:rsidRDefault="00DB7D17" w:rsidP="00DB7D17">
      <w:pPr>
        <w:spacing w:line="240" w:lineRule="auto"/>
        <w:jc w:val="both"/>
        <w:rPr>
          <w:rFonts w:asciiTheme="minorHAnsi" w:eastAsia="Calibri" w:hAnsiTheme="minorHAnsi" w:cstheme="minorHAnsi"/>
        </w:rPr>
      </w:pPr>
      <w:r w:rsidRPr="00DB7D17">
        <w:rPr>
          <w:rFonts w:asciiTheme="minorHAnsi" w:eastAsia="Calibri" w:hAnsiTheme="minorHAnsi" w:cstheme="minorHAnsi"/>
        </w:rPr>
        <w:t>Questions for this course can be emailed to the instructor at jolene.cogbill@chaminade.edu. Online, in-person and phone conferences can be arranged. Response time will usually take place within 24 hours of receiving your initial correspondence.</w:t>
      </w:r>
    </w:p>
    <w:p w14:paraId="56E4A81E"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14:paraId="1D126649" w14:textId="77777777" w:rsidR="000C26F3" w:rsidRDefault="000C26F3">
      <w:pPr>
        <w:rPr>
          <w:rFonts w:ascii="Calibri" w:eastAsia="Calibri" w:hAnsi="Calibri" w:cs="Calibri"/>
          <w:sz w:val="24"/>
          <w:szCs w:val="24"/>
        </w:rPr>
      </w:pPr>
    </w:p>
    <w:p w14:paraId="65EABAC3" w14:textId="442E9484"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School of </w:t>
      </w:r>
      <w:r w:rsidR="00674FB2">
        <w:rPr>
          <w:rFonts w:ascii="Calibri" w:eastAsia="Calibri" w:hAnsi="Calibri" w:cs="Calibri"/>
          <w:b/>
          <w:color w:val="0054A6"/>
          <w:sz w:val="24"/>
          <w:szCs w:val="24"/>
        </w:rPr>
        <w:t>Natural Sciences and Mathematics (SNSM)</w:t>
      </w:r>
    </w:p>
    <w:p w14:paraId="790BA62D" w14:textId="5BF2AFB0" w:rsidR="000C26F3" w:rsidRPr="00DB7D17" w:rsidRDefault="00EB2539">
      <w:pPr>
        <w:rPr>
          <w:rFonts w:ascii="Calibri" w:eastAsia="Calibri" w:hAnsi="Calibri" w:cs="Calibri"/>
        </w:rPr>
      </w:pPr>
      <w:r w:rsidRPr="00DB7D17">
        <w:rPr>
          <w:rFonts w:ascii="Calibri" w:eastAsia="Calibri" w:hAnsi="Calibri" w:cs="Calibri"/>
        </w:rPr>
        <w:t xml:space="preserve">Office Location: </w:t>
      </w:r>
      <w:r w:rsidR="00674FB2" w:rsidRPr="00DB7D17">
        <w:rPr>
          <w:rFonts w:ascii="Calibri" w:eastAsia="Calibri" w:hAnsi="Calibri" w:cs="Calibri"/>
        </w:rPr>
        <w:t>Wesselkamper Science Center 115</w:t>
      </w:r>
    </w:p>
    <w:p w14:paraId="4EF2F64C" w14:textId="5739B1E3" w:rsidR="000C26F3" w:rsidRPr="00DB7D17" w:rsidRDefault="00EB2539">
      <w:pPr>
        <w:rPr>
          <w:rFonts w:ascii="Calibri" w:eastAsia="Calibri" w:hAnsi="Calibri" w:cs="Calibri"/>
        </w:rPr>
      </w:pPr>
      <w:r w:rsidRPr="00DB7D17">
        <w:rPr>
          <w:rFonts w:ascii="Calibri" w:eastAsia="Calibri" w:hAnsi="Calibri" w:cs="Calibri"/>
        </w:rPr>
        <w:t xml:space="preserve">Phone: (808) </w:t>
      </w:r>
      <w:r w:rsidR="00674FB2" w:rsidRPr="00DB7D17">
        <w:rPr>
          <w:rFonts w:ascii="Calibri" w:eastAsia="Calibri" w:hAnsi="Calibri" w:cs="Calibri"/>
        </w:rPr>
        <w:t>739-8340</w:t>
      </w:r>
    </w:p>
    <w:p w14:paraId="59DF9574" w14:textId="77777777" w:rsidR="000C26F3" w:rsidRPr="00DB7D17" w:rsidRDefault="000C26F3">
      <w:pPr>
        <w:rPr>
          <w:rFonts w:ascii="Calibri" w:eastAsia="Calibri" w:hAnsi="Calibri" w:cs="Calibri"/>
        </w:rPr>
      </w:pPr>
    </w:p>
    <w:p w14:paraId="3FF569EA" w14:textId="1CF412E8" w:rsidR="000C26F3" w:rsidRPr="00DB7D17" w:rsidRDefault="00EB2539">
      <w:pPr>
        <w:rPr>
          <w:rFonts w:ascii="Calibri" w:eastAsia="Calibri" w:hAnsi="Calibri" w:cs="Calibri"/>
          <w:i/>
        </w:rPr>
      </w:pPr>
      <w:r w:rsidRPr="00DB7D17">
        <w:rPr>
          <w:rFonts w:ascii="Calibri" w:eastAsia="Calibri" w:hAnsi="Calibri" w:cs="Calibri"/>
        </w:rPr>
        <w:t>If you have questions regarding reach out to your Instructor or</w:t>
      </w:r>
      <w:r w:rsidR="00DB7D17">
        <w:rPr>
          <w:rFonts w:ascii="Calibri" w:eastAsia="Calibri" w:hAnsi="Calibri" w:cs="Calibri"/>
        </w:rPr>
        <w:t xml:space="preserve"> </w:t>
      </w:r>
      <w:r w:rsidR="00674FB2" w:rsidRPr="00DB7D17">
        <w:rPr>
          <w:rFonts w:ascii="Calibri" w:eastAsia="Calibri" w:hAnsi="Calibri" w:cs="Calibri"/>
        </w:rPr>
        <w:t>SNSM.</w:t>
      </w:r>
    </w:p>
    <w:p w14:paraId="44ED0CB3"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14:paraId="550D0EEF" w14:textId="77777777" w:rsidR="000C26F3" w:rsidRDefault="000C26F3">
      <w:pPr>
        <w:rPr>
          <w:rFonts w:ascii="Calibri" w:eastAsia="Calibri" w:hAnsi="Calibri" w:cs="Calibri"/>
          <w:sz w:val="24"/>
          <w:szCs w:val="24"/>
        </w:rPr>
      </w:pPr>
    </w:p>
    <w:p w14:paraId="7102D3D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Catalog Course Description</w:t>
      </w:r>
    </w:p>
    <w:p w14:paraId="4233C292" w14:textId="5B529CC6" w:rsidR="000C26F3" w:rsidRDefault="0011488A" w:rsidP="0011488A">
      <w:pPr>
        <w:jc w:val="both"/>
        <w:rPr>
          <w:rFonts w:ascii="Calibri" w:eastAsia="Calibri" w:hAnsi="Calibri" w:cs="Calibri"/>
        </w:rPr>
      </w:pPr>
      <w:r>
        <w:rPr>
          <w:rFonts w:asciiTheme="minorHAnsi" w:hAnsiTheme="minorHAnsi" w:cstheme="minorHAnsi"/>
        </w:rPr>
        <w:t>I</w:t>
      </w:r>
      <w:r w:rsidRPr="0011488A">
        <w:rPr>
          <w:rFonts w:asciiTheme="minorHAnsi" w:hAnsiTheme="minorHAnsi" w:cstheme="minorHAnsi"/>
        </w:rPr>
        <w:t xml:space="preserve">ntroduction to the cell and molecular biology of prokaryotic and eukaryotic organisms, with particular reference to the relationships between structure and functions. Cell cycle and mitosis. Organization of cells, roles of cell signaling and extracellular environment in establishing structures in animals and plants. </w:t>
      </w:r>
      <w:r w:rsidR="00674FB2" w:rsidRPr="00DB7D17">
        <w:rPr>
          <w:rFonts w:ascii="Calibri" w:eastAsia="Calibri" w:hAnsi="Calibri" w:cs="Calibri"/>
        </w:rPr>
        <w:t>Co-requisite:</w:t>
      </w:r>
      <w:r w:rsidR="00674FB2" w:rsidRPr="00DB7D17">
        <w:rPr>
          <w:rFonts w:ascii="Calibri" w:eastAsia="Calibri" w:hAnsi="Calibri" w:cs="Calibri"/>
          <w:i/>
          <w:iCs/>
        </w:rPr>
        <w:t> </w:t>
      </w:r>
      <w:r w:rsidR="00C553AF" w:rsidRPr="00C553AF">
        <w:rPr>
          <w:rFonts w:asciiTheme="minorHAnsi" w:hAnsiTheme="minorHAnsi" w:cstheme="minorHAnsi"/>
        </w:rPr>
        <w:t>registration BI21</w:t>
      </w:r>
      <w:r>
        <w:rPr>
          <w:rFonts w:asciiTheme="minorHAnsi" w:hAnsiTheme="minorHAnsi" w:cstheme="minorHAnsi"/>
        </w:rPr>
        <w:t>6</w:t>
      </w:r>
      <w:r w:rsidR="00C553AF" w:rsidRPr="00C553AF">
        <w:rPr>
          <w:rFonts w:asciiTheme="minorHAnsi" w:hAnsiTheme="minorHAnsi" w:cstheme="minorHAnsi"/>
        </w:rPr>
        <w:t>L required. Cross-listed with BC21</w:t>
      </w:r>
      <w:r>
        <w:rPr>
          <w:rFonts w:asciiTheme="minorHAnsi" w:hAnsiTheme="minorHAnsi" w:cstheme="minorHAnsi"/>
        </w:rPr>
        <w:t>6</w:t>
      </w:r>
    </w:p>
    <w:p w14:paraId="0E76D1A6" w14:textId="77777777" w:rsidR="00EB2539" w:rsidRPr="00EB2539" w:rsidRDefault="00EB2539">
      <w:pPr>
        <w:rPr>
          <w:rFonts w:ascii="Calibri" w:eastAsia="Calibri" w:hAnsi="Calibri" w:cs="Calibri"/>
        </w:rPr>
      </w:pPr>
    </w:p>
    <w:p w14:paraId="56BC31E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Time Allocation</w:t>
      </w:r>
    </w:p>
    <w:p w14:paraId="77F83974" w14:textId="77777777" w:rsidR="008D0E3E" w:rsidRPr="008D0E3E" w:rsidRDefault="008D0E3E" w:rsidP="008D0E3E">
      <w:pPr>
        <w:spacing w:after="120" w:line="240" w:lineRule="auto"/>
        <w:jc w:val="both"/>
        <w:rPr>
          <w:rFonts w:asciiTheme="minorHAnsi" w:eastAsia="Calibri" w:hAnsiTheme="minorHAnsi" w:cstheme="minorHAnsi"/>
        </w:rPr>
      </w:pPr>
      <w:r w:rsidRPr="008D0E3E">
        <w:rPr>
          <w:rFonts w:asciiTheme="minorHAnsi" w:eastAsia="Calibri" w:hAnsiTheme="minorHAnsi" w:cstheme="minorHAnsi"/>
        </w:rPr>
        <w:t xml:space="preserve">This is a three-credit hour lecture course requiring a </w:t>
      </w:r>
      <w:r w:rsidRPr="008D0E3E">
        <w:rPr>
          <w:rFonts w:asciiTheme="minorHAnsi" w:eastAsia="Calibri" w:hAnsiTheme="minorHAnsi" w:cstheme="minorHAnsi"/>
          <w:i/>
          <w:iCs/>
          <w:u w:val="single"/>
        </w:rPr>
        <w:t>minimum</w:t>
      </w:r>
      <w:r w:rsidRPr="008D0E3E">
        <w:rPr>
          <w:rFonts w:asciiTheme="minorHAnsi" w:eastAsia="Calibri" w:hAnsiTheme="minorHAnsi" w:cstheme="minorHAnsi"/>
        </w:rPr>
        <w:t xml:space="preserve"> of 135 clock hours of student engagement per the official CUH Credit Hour Policy.  Students enrolled in this course are anticipated to spend 37.5 hours in lecture, 25 hours studying for exams, 15 hours for the final project, and 2 hours for the taking of the last exam.  There will be an additional 55.5 hours of work required beyond what is listed here (course readings, studying for quizzes, worksheets, discussion posts, group presentations, etc) averaging approximately 3.7 hours of added work each week.</w:t>
      </w:r>
    </w:p>
    <w:p w14:paraId="44C05AA1"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14:paraId="09C03999" w14:textId="543F0023" w:rsidR="003F784B" w:rsidRPr="003F784B" w:rsidRDefault="003F784B" w:rsidP="003F784B">
      <w:pPr>
        <w:numPr>
          <w:ilvl w:val="0"/>
          <w:numId w:val="14"/>
        </w:numPr>
        <w:spacing w:line="240" w:lineRule="auto"/>
        <w:rPr>
          <w:rFonts w:asciiTheme="minorHAnsi" w:eastAsia="Times New Roman" w:hAnsiTheme="minorHAnsi" w:cstheme="minorHAnsi"/>
          <w:lang w:val="en-US"/>
        </w:rPr>
      </w:pPr>
      <w:bookmarkStart w:id="0" w:name="_Hlk62207502"/>
      <w:r w:rsidRPr="003F784B">
        <w:rPr>
          <w:rFonts w:asciiTheme="minorHAnsi" w:eastAsia="Times New Roman" w:hAnsiTheme="minorHAnsi" w:cstheme="minorHAnsi"/>
          <w:lang w:val="en-US"/>
        </w:rPr>
        <w:t>Urry, Minorsky</w:t>
      </w:r>
      <w:r>
        <w:rPr>
          <w:rFonts w:asciiTheme="minorHAnsi" w:eastAsia="Times New Roman" w:hAnsiTheme="minorHAnsi" w:cstheme="minorHAnsi"/>
          <w:lang w:val="en-US"/>
        </w:rPr>
        <w:t>, Hull</w:t>
      </w:r>
      <w:r w:rsidRPr="003F784B">
        <w:rPr>
          <w:rFonts w:asciiTheme="minorHAnsi" w:eastAsia="Times New Roman" w:hAnsiTheme="minorHAnsi" w:cstheme="minorHAnsi"/>
          <w:lang w:val="en-US"/>
        </w:rPr>
        <w:t xml:space="preserve"> and </w:t>
      </w:r>
      <w:r>
        <w:rPr>
          <w:rFonts w:asciiTheme="minorHAnsi" w:eastAsia="Times New Roman" w:hAnsiTheme="minorHAnsi" w:cstheme="minorHAnsi"/>
          <w:lang w:val="en-US"/>
        </w:rPr>
        <w:t>Orr</w:t>
      </w:r>
      <w:r w:rsidRPr="003F784B">
        <w:rPr>
          <w:rFonts w:asciiTheme="minorHAnsi" w:eastAsia="Times New Roman" w:hAnsiTheme="minorHAnsi" w:cstheme="minorHAnsi"/>
          <w:lang w:val="en-US"/>
        </w:rPr>
        <w:t xml:space="preserve">. </w:t>
      </w:r>
      <w:r w:rsidRPr="003F784B">
        <w:rPr>
          <w:rFonts w:asciiTheme="minorHAnsi" w:eastAsia="Times New Roman" w:hAnsiTheme="minorHAnsi" w:cstheme="minorHAnsi"/>
          <w:u w:val="single"/>
          <w:lang w:val="en-US"/>
        </w:rPr>
        <w:t>Campbell Biology</w:t>
      </w:r>
      <w:r w:rsidRPr="003F784B">
        <w:rPr>
          <w:rFonts w:asciiTheme="minorHAnsi" w:eastAsia="Times New Roman" w:hAnsiTheme="minorHAnsi" w:cstheme="minorHAnsi"/>
          <w:lang w:val="en-US"/>
        </w:rPr>
        <w:t>, 1</w:t>
      </w:r>
      <w:r>
        <w:rPr>
          <w:rFonts w:asciiTheme="minorHAnsi" w:eastAsia="Times New Roman" w:hAnsiTheme="minorHAnsi" w:cstheme="minorHAnsi"/>
          <w:lang w:val="en-US"/>
        </w:rPr>
        <w:t>3</w:t>
      </w:r>
      <w:r w:rsidRPr="003F784B">
        <w:rPr>
          <w:rFonts w:asciiTheme="minorHAnsi" w:eastAsia="Times New Roman" w:hAnsiTheme="minorHAnsi" w:cstheme="minorHAnsi"/>
          <w:lang w:val="en-US"/>
        </w:rPr>
        <w:t xml:space="preserve"> edition. Pearson Education, Inc., 20</w:t>
      </w:r>
      <w:r>
        <w:rPr>
          <w:rFonts w:asciiTheme="minorHAnsi" w:eastAsia="Times New Roman" w:hAnsiTheme="minorHAnsi" w:cstheme="minorHAnsi"/>
          <w:lang w:val="en-US"/>
        </w:rPr>
        <w:t>25</w:t>
      </w:r>
    </w:p>
    <w:bookmarkEnd w:id="0"/>
    <w:p w14:paraId="1A8B3827" w14:textId="2D39DC87" w:rsidR="000C26F3" w:rsidRPr="003F784B" w:rsidRDefault="003F784B" w:rsidP="003F784B">
      <w:pPr>
        <w:numPr>
          <w:ilvl w:val="0"/>
          <w:numId w:val="14"/>
        </w:numPr>
        <w:spacing w:before="100" w:beforeAutospacing="1" w:after="100" w:afterAutospacing="1" w:line="240" w:lineRule="auto"/>
        <w:rPr>
          <w:rFonts w:asciiTheme="minorHAnsi" w:eastAsia="Times New Roman" w:hAnsiTheme="minorHAnsi" w:cstheme="minorHAnsi"/>
          <w:lang w:val="en-US"/>
        </w:rPr>
      </w:pPr>
      <w:r w:rsidRPr="003F784B">
        <w:rPr>
          <w:rFonts w:asciiTheme="minorHAnsi" w:eastAsia="Times New Roman" w:hAnsiTheme="minorHAnsi" w:cstheme="minorHAnsi"/>
          <w:lang w:val="en-US"/>
        </w:rPr>
        <w:t>Jeff Hardin</w:t>
      </w:r>
      <w:r>
        <w:rPr>
          <w:rFonts w:asciiTheme="minorHAnsi" w:eastAsia="Times New Roman" w:hAnsiTheme="minorHAnsi" w:cstheme="minorHAnsi"/>
          <w:lang w:val="en-US"/>
        </w:rPr>
        <w:t xml:space="preserve"> </w:t>
      </w:r>
      <w:r w:rsidRPr="003F784B">
        <w:rPr>
          <w:rFonts w:asciiTheme="minorHAnsi" w:eastAsia="Times New Roman" w:hAnsiTheme="minorHAnsi" w:cstheme="minorHAnsi"/>
          <w:lang w:val="en-US"/>
        </w:rPr>
        <w:t xml:space="preserve">and </w:t>
      </w:r>
      <w:r>
        <w:rPr>
          <w:rFonts w:asciiTheme="minorHAnsi" w:eastAsia="Times New Roman" w:hAnsiTheme="minorHAnsi" w:cstheme="minorHAnsi"/>
          <w:lang w:val="en-US"/>
        </w:rPr>
        <w:t>James Lodolce</w:t>
      </w:r>
      <w:r w:rsidRPr="003F784B">
        <w:rPr>
          <w:rFonts w:asciiTheme="minorHAnsi" w:eastAsia="Times New Roman" w:hAnsiTheme="minorHAnsi" w:cstheme="minorHAnsi"/>
          <w:lang w:val="en-US"/>
        </w:rPr>
        <w:t xml:space="preserve">. </w:t>
      </w:r>
      <w:r w:rsidRPr="003F784B">
        <w:rPr>
          <w:rFonts w:asciiTheme="minorHAnsi" w:eastAsia="Times New Roman" w:hAnsiTheme="minorHAnsi" w:cstheme="minorHAnsi"/>
          <w:u w:val="single"/>
          <w:lang w:val="en-US"/>
        </w:rPr>
        <w:t>Becker’s World of the Cell</w:t>
      </w:r>
      <w:r w:rsidRPr="003F784B">
        <w:rPr>
          <w:rFonts w:asciiTheme="minorHAnsi" w:eastAsia="Times New Roman" w:hAnsiTheme="minorHAnsi" w:cstheme="minorHAnsi"/>
          <w:lang w:val="en-US"/>
        </w:rPr>
        <w:t xml:space="preserve">, </w:t>
      </w:r>
      <w:r>
        <w:rPr>
          <w:rFonts w:asciiTheme="minorHAnsi" w:eastAsia="Times New Roman" w:hAnsiTheme="minorHAnsi" w:cstheme="minorHAnsi"/>
          <w:lang w:val="en-US"/>
        </w:rPr>
        <w:t>10</w:t>
      </w:r>
      <w:r w:rsidRPr="003F784B">
        <w:rPr>
          <w:rFonts w:asciiTheme="minorHAnsi" w:eastAsia="Times New Roman" w:hAnsiTheme="minorHAnsi" w:cstheme="minorHAnsi"/>
          <w:vertAlign w:val="superscript"/>
          <w:lang w:val="en-US"/>
        </w:rPr>
        <w:t>th</w:t>
      </w:r>
      <w:r w:rsidRPr="003F784B">
        <w:rPr>
          <w:rFonts w:asciiTheme="minorHAnsi" w:eastAsia="Times New Roman" w:hAnsiTheme="minorHAnsi" w:cstheme="minorHAnsi"/>
          <w:lang w:val="en-US"/>
        </w:rPr>
        <w:t xml:space="preserve"> edition. Pearson Education, Inc., 20</w:t>
      </w:r>
      <w:r>
        <w:rPr>
          <w:rFonts w:asciiTheme="minorHAnsi" w:eastAsia="Times New Roman" w:hAnsiTheme="minorHAnsi" w:cstheme="minorHAnsi"/>
          <w:lang w:val="en-US"/>
        </w:rPr>
        <w:t>21</w:t>
      </w:r>
    </w:p>
    <w:p w14:paraId="69F5FC3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Recommended Items</w:t>
      </w:r>
    </w:p>
    <w:p w14:paraId="2BEA10D1" w14:textId="11E97F1F" w:rsidR="00EB2539" w:rsidRPr="00EB2539" w:rsidRDefault="005C1360" w:rsidP="00EB2539">
      <w:pPr>
        <w:autoSpaceDE w:val="0"/>
        <w:autoSpaceDN w:val="0"/>
        <w:adjustRightInd w:val="0"/>
        <w:jc w:val="both"/>
        <w:rPr>
          <w:rFonts w:asciiTheme="minorHAnsi" w:hAnsiTheme="minorHAnsi" w:cstheme="minorHAnsi"/>
          <w:b/>
          <w:u w:val="single"/>
        </w:rPr>
      </w:pPr>
      <w:r>
        <w:rPr>
          <w:rFonts w:asciiTheme="minorHAnsi" w:hAnsiTheme="minorHAnsi" w:cstheme="minorHAnsi"/>
        </w:rPr>
        <w:t>None</w:t>
      </w:r>
    </w:p>
    <w:p w14:paraId="6C47C68F" w14:textId="77777777" w:rsidR="000C26F3" w:rsidRDefault="000C26F3">
      <w:pPr>
        <w:rPr>
          <w:rFonts w:ascii="Calibri" w:eastAsia="Calibri" w:hAnsi="Calibri" w:cs="Calibri"/>
          <w:sz w:val="24"/>
          <w:szCs w:val="24"/>
        </w:rPr>
      </w:pPr>
    </w:p>
    <w:p w14:paraId="18995855" w14:textId="6F11829F" w:rsidR="000C26F3" w:rsidRDefault="00EB2539" w:rsidP="00FA2F20">
      <w:pPr>
        <w:spacing w:line="240" w:lineRule="auto"/>
        <w:rPr>
          <w:rFonts w:ascii="Calibri" w:eastAsia="Calibri" w:hAnsi="Calibri" w:cs="Calibri"/>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p>
    <w:p w14:paraId="411B8605" w14:textId="458C4D29" w:rsidR="000C26F3" w:rsidRDefault="0011488A" w:rsidP="00DB7D17">
      <w:pPr>
        <w:pStyle w:val="Heading3"/>
        <w:spacing w:before="0" w:after="0" w:line="240" w:lineRule="auto"/>
        <w:rPr>
          <w:rFonts w:asciiTheme="minorHAnsi" w:hAnsiTheme="minorHAnsi" w:cstheme="minorHAnsi"/>
          <w:b w:val="0"/>
          <w:bCs/>
          <w:sz w:val="22"/>
          <w:szCs w:val="22"/>
        </w:rPr>
      </w:pPr>
      <w:hyperlink r:id="rId9" w:history="1">
        <w:r w:rsidRPr="00346BEF">
          <w:rPr>
            <w:rStyle w:val="Hyperlink"/>
            <w:rFonts w:asciiTheme="minorHAnsi" w:hAnsiTheme="minorHAnsi" w:cstheme="minorHAnsi"/>
            <w:b w:val="0"/>
            <w:bCs/>
            <w:sz w:val="22"/>
            <w:szCs w:val="22"/>
          </w:rPr>
          <w:t>https://chaminade.instructure.com/courses/44995</w:t>
        </w:r>
      </w:hyperlink>
      <w:r>
        <w:rPr>
          <w:rFonts w:asciiTheme="minorHAnsi" w:hAnsiTheme="minorHAnsi" w:cstheme="minorHAnsi"/>
          <w:b w:val="0"/>
          <w:bCs/>
          <w:sz w:val="22"/>
          <w:szCs w:val="22"/>
        </w:rPr>
        <w:t xml:space="preserve"> (-01 section)</w:t>
      </w:r>
    </w:p>
    <w:p w14:paraId="639FB1AB" w14:textId="21D24106" w:rsidR="0011488A" w:rsidRPr="0011488A" w:rsidRDefault="0011488A" w:rsidP="0011488A">
      <w:pPr>
        <w:rPr>
          <w:rFonts w:asciiTheme="minorHAnsi" w:hAnsiTheme="minorHAnsi" w:cstheme="minorHAnsi"/>
        </w:rPr>
      </w:pPr>
      <w:hyperlink r:id="rId10" w:history="1">
        <w:r w:rsidRPr="0011488A">
          <w:rPr>
            <w:rStyle w:val="Hyperlink"/>
            <w:rFonts w:asciiTheme="minorHAnsi" w:hAnsiTheme="minorHAnsi" w:cstheme="minorHAnsi"/>
          </w:rPr>
          <w:t>https://chaminade.instructure.com/courses/44996</w:t>
        </w:r>
      </w:hyperlink>
      <w:r w:rsidRPr="0011488A">
        <w:rPr>
          <w:rFonts w:asciiTheme="minorHAnsi" w:hAnsiTheme="minorHAnsi" w:cstheme="minorHAnsi"/>
        </w:rPr>
        <w:t xml:space="preserve"> (-02 section)</w:t>
      </w:r>
    </w:p>
    <w:p w14:paraId="57F153C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14:paraId="602874C0" w14:textId="77777777" w:rsidR="000C26F3" w:rsidRDefault="000C26F3">
      <w:pPr>
        <w:rPr>
          <w:rFonts w:ascii="Calibri" w:eastAsia="Calibri" w:hAnsi="Calibri" w:cs="Calibri"/>
          <w:sz w:val="24"/>
          <w:szCs w:val="24"/>
        </w:rPr>
      </w:pPr>
    </w:p>
    <w:p w14:paraId="0B13DA12"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Program Learning Outcomes (PLOs)</w:t>
      </w:r>
    </w:p>
    <w:p w14:paraId="13A1A2BC" w14:textId="63E654B3" w:rsidR="000C26F3" w:rsidRPr="00DB7D17" w:rsidRDefault="00EB2539">
      <w:pPr>
        <w:rPr>
          <w:rFonts w:ascii="Calibri" w:eastAsia="Calibri" w:hAnsi="Calibri" w:cs="Calibri"/>
        </w:rPr>
      </w:pPr>
      <w:r w:rsidRPr="00DB7D17">
        <w:rPr>
          <w:rFonts w:ascii="Calibri" w:eastAsia="Calibri" w:hAnsi="Calibri" w:cs="Calibri"/>
        </w:rPr>
        <w:t xml:space="preserve">Upon completion of </w:t>
      </w:r>
      <w:r w:rsidR="00FA2F20" w:rsidRPr="00DB7D17">
        <w:rPr>
          <w:rFonts w:ascii="Calibri" w:eastAsia="Calibri" w:hAnsi="Calibri" w:cs="Calibri"/>
        </w:rPr>
        <w:t xml:space="preserve">the Biology program, </w:t>
      </w:r>
      <w:r w:rsidRPr="00DB7D17">
        <w:rPr>
          <w:rFonts w:ascii="Calibri" w:eastAsia="Calibri" w:hAnsi="Calibri" w:cs="Calibri"/>
        </w:rPr>
        <w:t>the student will be able to:</w:t>
      </w:r>
    </w:p>
    <w:p w14:paraId="3AECB0A2" w14:textId="2B47479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Explain fundamental biological concepts and their interrelationships across various levels of biological organization, from molecules to ecosystems, including cell biology, genetics, evolution, physiology and ecology.</w:t>
      </w:r>
    </w:p>
    <w:p w14:paraId="25410262" w14:textId="60063B9D"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Perform laboratory field and computational techniques relevant to biological research, including accurate data collection, analysis and interpretation.</w:t>
      </w:r>
    </w:p>
    <w:p w14:paraId="4A0520AC" w14:textId="623BFCA0"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Design and conduct scientific investigations using advanced methodologies, technologies and resources and communicate results effectively to professional and lay audiences.</w:t>
      </w:r>
    </w:p>
    <w:p w14:paraId="41C353BB" w14:textId="743979A2"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Make ethically informed decisions in biological research and practice, considering bioethics, environmental ethic informed by indigenous and traditional knowledge and practices.</w:t>
      </w:r>
    </w:p>
    <w:p w14:paraId="7D700053" w14:textId="511E5806" w:rsidR="000C26F3" w:rsidRPr="00DB7D17" w:rsidRDefault="00EB2539">
      <w:pPr>
        <w:numPr>
          <w:ilvl w:val="0"/>
          <w:numId w:val="4"/>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 xml:space="preserve"> </w:t>
      </w:r>
      <w:r w:rsidR="00FA2F20" w:rsidRPr="00DB7D17">
        <w:rPr>
          <w:rFonts w:ascii="Calibri" w:eastAsia="Calibri" w:hAnsi="Calibri" w:cs="Calibri"/>
          <w:color w:val="000000"/>
        </w:rPr>
        <w:t xml:space="preserve">Analyze societal challenges related to </w:t>
      </w:r>
      <w:r w:rsidRPr="00DB7D17">
        <w:rPr>
          <w:rFonts w:ascii="Calibri" w:eastAsia="Calibri" w:hAnsi="Calibri" w:cs="Calibri"/>
          <w:color w:val="000000"/>
        </w:rPr>
        <w:t>health</w:t>
      </w:r>
      <w:r w:rsidR="00FA2F20" w:rsidRPr="00DB7D17">
        <w:rPr>
          <w:rFonts w:ascii="Calibri" w:eastAsia="Calibri" w:hAnsi="Calibri" w:cs="Calibri"/>
          <w:color w:val="000000"/>
        </w:rPr>
        <w:t xml:space="preserve"> and environment through the lens of biological science recognizing how biological knowledge and associated career paths can contribute to studying, addressing and solving these challenges.</w:t>
      </w:r>
    </w:p>
    <w:p w14:paraId="4CC976B9" w14:textId="77777777" w:rsidR="000C26F3" w:rsidRPr="00DB7D17" w:rsidRDefault="000C26F3">
      <w:pPr>
        <w:rPr>
          <w:rFonts w:ascii="Calibri" w:eastAsia="Calibri" w:hAnsi="Calibri" w:cs="Calibri"/>
          <w:b/>
        </w:rPr>
      </w:pPr>
    </w:p>
    <w:p w14:paraId="67DC79BC"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Course Learning Outcomes (CLOs)</w:t>
      </w:r>
    </w:p>
    <w:p w14:paraId="20049821" w14:textId="77777777" w:rsidR="00FA2F20" w:rsidRPr="00DB7D17" w:rsidRDefault="00FA2F20" w:rsidP="00FA2F20">
      <w:pPr>
        <w:spacing w:line="240" w:lineRule="auto"/>
        <w:rPr>
          <w:rFonts w:asciiTheme="minorHAnsi" w:eastAsia="Calibri" w:hAnsiTheme="minorHAnsi" w:cstheme="minorHAnsi"/>
        </w:rPr>
      </w:pPr>
      <w:r w:rsidRPr="00DB7D17">
        <w:rPr>
          <w:rFonts w:asciiTheme="minorHAnsi" w:eastAsia="Calibri" w:hAnsiTheme="minorHAnsi" w:cstheme="minorHAnsi"/>
        </w:rPr>
        <w:t>Students who successfully complete this course will be able to:</w:t>
      </w:r>
    </w:p>
    <w:tbl>
      <w:tblPr>
        <w:tblStyle w:val="TableGrid"/>
        <w:tblW w:w="5000" w:type="pct"/>
        <w:tblLook w:val="04A0" w:firstRow="1" w:lastRow="0" w:firstColumn="1" w:lastColumn="0" w:noHBand="0" w:noVBand="1"/>
      </w:tblPr>
      <w:tblGrid>
        <w:gridCol w:w="3290"/>
        <w:gridCol w:w="1212"/>
        <w:gridCol w:w="1212"/>
        <w:gridCol w:w="1212"/>
        <w:gridCol w:w="1212"/>
        <w:gridCol w:w="1212"/>
      </w:tblGrid>
      <w:tr w:rsidR="00DB7D17" w:rsidRPr="00DB7D17" w14:paraId="1FF403B8" w14:textId="77777777" w:rsidTr="0011488A">
        <w:tc>
          <w:tcPr>
            <w:tcW w:w="1759" w:type="pct"/>
            <w:shd w:val="clear" w:color="auto" w:fill="BFBFBF" w:themeFill="background1" w:themeFillShade="BF"/>
          </w:tcPr>
          <w:p w14:paraId="6B4CE986" w14:textId="77777777" w:rsidR="00FA2F20" w:rsidRPr="00DB7D17" w:rsidRDefault="00FA2F20" w:rsidP="007523F8">
            <w:pP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Course Learning Outcomes</w:t>
            </w:r>
          </w:p>
        </w:tc>
        <w:tc>
          <w:tcPr>
            <w:tcW w:w="648" w:type="pct"/>
          </w:tcPr>
          <w:p w14:paraId="00A7BB16"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1</w:t>
            </w:r>
          </w:p>
        </w:tc>
        <w:tc>
          <w:tcPr>
            <w:tcW w:w="648" w:type="pct"/>
          </w:tcPr>
          <w:p w14:paraId="3DC0E2C8"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2</w:t>
            </w:r>
          </w:p>
        </w:tc>
        <w:tc>
          <w:tcPr>
            <w:tcW w:w="648" w:type="pct"/>
          </w:tcPr>
          <w:p w14:paraId="2BC8D771"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3</w:t>
            </w:r>
          </w:p>
        </w:tc>
        <w:tc>
          <w:tcPr>
            <w:tcW w:w="648" w:type="pct"/>
          </w:tcPr>
          <w:p w14:paraId="52FDE59D"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4</w:t>
            </w:r>
          </w:p>
        </w:tc>
        <w:tc>
          <w:tcPr>
            <w:tcW w:w="648" w:type="pct"/>
          </w:tcPr>
          <w:p w14:paraId="715E9086" w14:textId="77777777" w:rsidR="00FA2F20" w:rsidRPr="00DB7D17" w:rsidRDefault="00FA2F20" w:rsidP="007523F8">
            <w:pPr>
              <w:jc w:val="center"/>
              <w:rPr>
                <w:rFonts w:asciiTheme="minorHAnsi" w:eastAsia="Calibri" w:hAnsiTheme="minorHAnsi" w:cstheme="minorHAnsi"/>
                <w:b/>
                <w:bCs/>
                <w:sz w:val="18"/>
                <w:szCs w:val="18"/>
              </w:rPr>
            </w:pPr>
            <w:r w:rsidRPr="00DB7D17">
              <w:rPr>
                <w:rFonts w:asciiTheme="minorHAnsi" w:eastAsia="Calibri" w:hAnsiTheme="minorHAnsi" w:cstheme="minorHAnsi"/>
                <w:b/>
                <w:bCs/>
                <w:sz w:val="18"/>
                <w:szCs w:val="18"/>
              </w:rPr>
              <w:t>PLO 5</w:t>
            </w:r>
          </w:p>
        </w:tc>
      </w:tr>
      <w:tr w:rsidR="0011488A" w:rsidRPr="00DB7D17" w14:paraId="6B4F97E0" w14:textId="77777777" w:rsidTr="0011488A">
        <w:tc>
          <w:tcPr>
            <w:tcW w:w="1759" w:type="pct"/>
          </w:tcPr>
          <w:p w14:paraId="6F3F7153" w14:textId="079841AF" w:rsidR="0011488A" w:rsidRPr="00DB7D17" w:rsidRDefault="0011488A" w:rsidP="0011488A">
            <w:pPr>
              <w:jc w:val="both"/>
              <w:rPr>
                <w:rFonts w:asciiTheme="minorHAnsi" w:eastAsia="Calibri" w:hAnsiTheme="minorHAnsi" w:cstheme="minorHAnsi"/>
                <w:sz w:val="18"/>
                <w:szCs w:val="18"/>
              </w:rPr>
            </w:pPr>
            <w:r w:rsidRPr="000730DB">
              <w:rPr>
                <w:rFonts w:ascii="Comic Sans MS" w:eastAsia="Calibri" w:hAnsi="Comic Sans MS" w:cs="Times New Roman"/>
                <w:sz w:val="18"/>
                <w:szCs w:val="18"/>
              </w:rPr>
              <w:t xml:space="preserve">1. </w:t>
            </w:r>
            <w:r>
              <w:rPr>
                <w:rFonts w:ascii="Comic Sans MS" w:eastAsia="MS Mincho" w:hAnsi="Comic Sans MS"/>
                <w:sz w:val="20"/>
                <w:szCs w:val="20"/>
              </w:rPr>
              <w:t>Explain why the cell is the basic unit of life</w:t>
            </w:r>
            <w:r w:rsidRPr="0076462C">
              <w:rPr>
                <w:rFonts w:ascii="Comic Sans MS" w:eastAsia="MS Mincho" w:hAnsi="Comic Sans MS"/>
                <w:sz w:val="20"/>
                <w:szCs w:val="20"/>
              </w:rPr>
              <w:t xml:space="preserve"> </w:t>
            </w:r>
            <w:r>
              <w:rPr>
                <w:rFonts w:ascii="Comic Sans MS" w:eastAsia="MS Mincho" w:hAnsi="Comic Sans MS"/>
                <w:sz w:val="20"/>
                <w:szCs w:val="20"/>
              </w:rPr>
              <w:t xml:space="preserve">as well as identify and describe the structure and </w:t>
            </w:r>
            <w:r>
              <w:rPr>
                <w:rFonts w:ascii="Comic Sans MS" w:eastAsia="MS Mincho" w:hAnsi="Comic Sans MS"/>
                <w:sz w:val="20"/>
                <w:szCs w:val="20"/>
              </w:rPr>
              <w:lastRenderedPageBreak/>
              <w:t>function of prokaryotic and eukaryotic cellular components and organelles.</w:t>
            </w:r>
          </w:p>
        </w:tc>
        <w:tc>
          <w:tcPr>
            <w:tcW w:w="648" w:type="pct"/>
            <w:vAlign w:val="center"/>
          </w:tcPr>
          <w:p w14:paraId="6FEB61EE" w14:textId="675A7E36" w:rsidR="0011488A" w:rsidRPr="00DB7D17" w:rsidRDefault="003F784B" w:rsidP="0011488A">
            <w:pPr>
              <w:jc w:val="center"/>
              <w:rPr>
                <w:rFonts w:asciiTheme="minorHAnsi" w:eastAsia="Calibri" w:hAnsiTheme="minorHAnsi" w:cstheme="minorHAnsi"/>
                <w:sz w:val="18"/>
                <w:szCs w:val="18"/>
              </w:rPr>
            </w:pPr>
            <w:r>
              <w:rPr>
                <w:rFonts w:asciiTheme="minorHAnsi" w:eastAsia="Calibri" w:hAnsiTheme="minorHAnsi" w:cstheme="minorHAnsi"/>
                <w:sz w:val="18"/>
                <w:szCs w:val="18"/>
              </w:rPr>
              <w:lastRenderedPageBreak/>
              <w:t>X</w:t>
            </w:r>
          </w:p>
        </w:tc>
        <w:tc>
          <w:tcPr>
            <w:tcW w:w="648" w:type="pct"/>
            <w:vAlign w:val="center"/>
          </w:tcPr>
          <w:p w14:paraId="3418CD24" w14:textId="177D1200" w:rsidR="0011488A" w:rsidRPr="00DB7D17" w:rsidRDefault="0011488A" w:rsidP="0011488A">
            <w:pPr>
              <w:jc w:val="center"/>
              <w:rPr>
                <w:rFonts w:asciiTheme="minorHAnsi" w:eastAsia="Calibri" w:hAnsiTheme="minorHAnsi" w:cstheme="minorHAnsi"/>
                <w:sz w:val="18"/>
                <w:szCs w:val="18"/>
              </w:rPr>
            </w:pPr>
          </w:p>
        </w:tc>
        <w:tc>
          <w:tcPr>
            <w:tcW w:w="648" w:type="pct"/>
            <w:vAlign w:val="center"/>
          </w:tcPr>
          <w:p w14:paraId="3682A449" w14:textId="0232453B" w:rsidR="0011488A" w:rsidRPr="00DB7D17" w:rsidRDefault="0011488A" w:rsidP="0011488A">
            <w:pPr>
              <w:jc w:val="center"/>
              <w:rPr>
                <w:rFonts w:asciiTheme="minorHAnsi" w:eastAsia="Calibri" w:hAnsiTheme="minorHAnsi" w:cstheme="minorHAnsi"/>
                <w:sz w:val="18"/>
                <w:szCs w:val="18"/>
              </w:rPr>
            </w:pPr>
          </w:p>
        </w:tc>
        <w:tc>
          <w:tcPr>
            <w:tcW w:w="648" w:type="pct"/>
            <w:vAlign w:val="center"/>
          </w:tcPr>
          <w:p w14:paraId="4CE565ED" w14:textId="77777777" w:rsidR="0011488A" w:rsidRPr="00DB7D17" w:rsidRDefault="0011488A" w:rsidP="0011488A">
            <w:pPr>
              <w:jc w:val="center"/>
              <w:rPr>
                <w:rFonts w:asciiTheme="minorHAnsi" w:eastAsia="Calibri" w:hAnsiTheme="minorHAnsi" w:cstheme="minorHAnsi"/>
                <w:sz w:val="18"/>
                <w:szCs w:val="18"/>
              </w:rPr>
            </w:pPr>
          </w:p>
        </w:tc>
        <w:tc>
          <w:tcPr>
            <w:tcW w:w="648" w:type="pct"/>
            <w:vAlign w:val="center"/>
          </w:tcPr>
          <w:p w14:paraId="17841409" w14:textId="77777777" w:rsidR="0011488A" w:rsidRPr="00DB7D17" w:rsidRDefault="0011488A" w:rsidP="0011488A">
            <w:pPr>
              <w:jc w:val="center"/>
              <w:rPr>
                <w:rFonts w:asciiTheme="minorHAnsi" w:eastAsia="Calibri" w:hAnsiTheme="minorHAnsi" w:cstheme="minorHAnsi"/>
                <w:sz w:val="18"/>
                <w:szCs w:val="18"/>
              </w:rPr>
            </w:pPr>
          </w:p>
        </w:tc>
      </w:tr>
      <w:tr w:rsidR="0011488A" w:rsidRPr="00DB7D17" w14:paraId="25B199C9" w14:textId="77777777" w:rsidTr="0011488A">
        <w:tc>
          <w:tcPr>
            <w:tcW w:w="1759" w:type="pct"/>
          </w:tcPr>
          <w:p w14:paraId="67825413" w14:textId="7607C69A" w:rsidR="0011488A" w:rsidRPr="00DB7D17" w:rsidRDefault="0011488A" w:rsidP="0011488A">
            <w:pPr>
              <w:jc w:val="both"/>
              <w:rPr>
                <w:rFonts w:asciiTheme="minorHAnsi" w:eastAsia="Calibri" w:hAnsiTheme="minorHAnsi" w:cstheme="minorHAnsi"/>
                <w:sz w:val="18"/>
                <w:szCs w:val="18"/>
              </w:rPr>
            </w:pPr>
            <w:r w:rsidRPr="000730DB">
              <w:rPr>
                <w:rFonts w:ascii="Comic Sans MS" w:eastAsia="Calibri" w:hAnsi="Comic Sans MS" w:cs="Times New Roman"/>
                <w:sz w:val="18"/>
                <w:szCs w:val="18"/>
              </w:rPr>
              <w:t xml:space="preserve">2. </w:t>
            </w:r>
            <w:r>
              <w:rPr>
                <w:rFonts w:ascii="Comic Sans MS" w:eastAsia="MS Mincho" w:hAnsi="Comic Sans MS"/>
                <w:sz w:val="20"/>
                <w:szCs w:val="20"/>
              </w:rPr>
              <w:t>Identify and explain transmembrane and cellular transport mechanisms</w:t>
            </w:r>
          </w:p>
        </w:tc>
        <w:tc>
          <w:tcPr>
            <w:tcW w:w="648" w:type="pct"/>
            <w:vAlign w:val="center"/>
          </w:tcPr>
          <w:p w14:paraId="0DE045BB" w14:textId="0789BC3A" w:rsidR="0011488A" w:rsidRPr="00DB7D17" w:rsidRDefault="0011488A" w:rsidP="0011488A">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648" w:type="pct"/>
            <w:vAlign w:val="center"/>
          </w:tcPr>
          <w:p w14:paraId="6FDFCED4" w14:textId="4A06B15F" w:rsidR="0011488A" w:rsidRPr="00DB7D17" w:rsidRDefault="0011488A" w:rsidP="0011488A">
            <w:pPr>
              <w:jc w:val="center"/>
              <w:rPr>
                <w:rFonts w:asciiTheme="minorHAnsi" w:eastAsia="Calibri" w:hAnsiTheme="minorHAnsi" w:cstheme="minorHAnsi"/>
                <w:sz w:val="18"/>
                <w:szCs w:val="18"/>
              </w:rPr>
            </w:pPr>
          </w:p>
        </w:tc>
        <w:tc>
          <w:tcPr>
            <w:tcW w:w="648" w:type="pct"/>
            <w:vAlign w:val="center"/>
          </w:tcPr>
          <w:p w14:paraId="780E882F" w14:textId="77777777" w:rsidR="0011488A" w:rsidRPr="00DB7D17" w:rsidRDefault="0011488A" w:rsidP="0011488A">
            <w:pPr>
              <w:jc w:val="center"/>
              <w:rPr>
                <w:rFonts w:asciiTheme="minorHAnsi" w:eastAsia="Calibri" w:hAnsiTheme="minorHAnsi" w:cstheme="minorHAnsi"/>
                <w:sz w:val="18"/>
                <w:szCs w:val="18"/>
              </w:rPr>
            </w:pPr>
          </w:p>
        </w:tc>
        <w:tc>
          <w:tcPr>
            <w:tcW w:w="648" w:type="pct"/>
            <w:vAlign w:val="center"/>
          </w:tcPr>
          <w:p w14:paraId="608B65F0" w14:textId="5DF8670C" w:rsidR="0011488A" w:rsidRPr="00DB7D17" w:rsidRDefault="0011488A" w:rsidP="0011488A">
            <w:pPr>
              <w:jc w:val="center"/>
              <w:rPr>
                <w:rFonts w:asciiTheme="minorHAnsi" w:eastAsia="Calibri" w:hAnsiTheme="minorHAnsi" w:cstheme="minorHAnsi"/>
                <w:sz w:val="18"/>
                <w:szCs w:val="18"/>
              </w:rPr>
            </w:pPr>
          </w:p>
        </w:tc>
        <w:tc>
          <w:tcPr>
            <w:tcW w:w="648" w:type="pct"/>
            <w:vAlign w:val="center"/>
          </w:tcPr>
          <w:p w14:paraId="5ED2938F" w14:textId="77777777" w:rsidR="0011488A" w:rsidRPr="00DB7D17" w:rsidRDefault="0011488A" w:rsidP="0011488A">
            <w:pPr>
              <w:jc w:val="center"/>
              <w:rPr>
                <w:rFonts w:asciiTheme="minorHAnsi" w:eastAsia="Calibri" w:hAnsiTheme="minorHAnsi" w:cstheme="minorHAnsi"/>
                <w:sz w:val="18"/>
                <w:szCs w:val="18"/>
              </w:rPr>
            </w:pPr>
          </w:p>
        </w:tc>
      </w:tr>
      <w:tr w:rsidR="0011488A" w:rsidRPr="00DB7D17" w14:paraId="1C7EA026" w14:textId="77777777" w:rsidTr="0011488A">
        <w:tc>
          <w:tcPr>
            <w:tcW w:w="1759" w:type="pct"/>
          </w:tcPr>
          <w:p w14:paraId="29658D30" w14:textId="1D751B29" w:rsidR="0011488A" w:rsidRPr="00DB7D17" w:rsidRDefault="0011488A" w:rsidP="0011488A">
            <w:pPr>
              <w:jc w:val="both"/>
              <w:rPr>
                <w:rFonts w:asciiTheme="minorHAnsi" w:eastAsia="Calibri" w:hAnsiTheme="minorHAnsi" w:cstheme="minorHAnsi"/>
                <w:sz w:val="18"/>
                <w:szCs w:val="18"/>
              </w:rPr>
            </w:pPr>
            <w:r>
              <w:rPr>
                <w:rFonts w:ascii="Comic Sans MS" w:eastAsia="MS Mincho" w:hAnsi="Comic Sans MS"/>
                <w:sz w:val="20"/>
                <w:szCs w:val="20"/>
              </w:rPr>
              <w:t>3. Compare and contrast plant and animal cell structures as well as how each cell type produces and harvests chemical energy.</w:t>
            </w:r>
          </w:p>
        </w:tc>
        <w:tc>
          <w:tcPr>
            <w:tcW w:w="648" w:type="pct"/>
          </w:tcPr>
          <w:p w14:paraId="3EC6603C" w14:textId="77777777" w:rsidR="003F784B" w:rsidRDefault="003F784B" w:rsidP="0011488A">
            <w:pPr>
              <w:jc w:val="center"/>
              <w:rPr>
                <w:rFonts w:asciiTheme="minorHAnsi" w:eastAsia="Calibri" w:hAnsiTheme="minorHAnsi" w:cstheme="minorHAnsi"/>
                <w:sz w:val="18"/>
                <w:szCs w:val="18"/>
              </w:rPr>
            </w:pPr>
          </w:p>
          <w:p w14:paraId="0B4CE02C" w14:textId="77777777" w:rsidR="003F784B" w:rsidRDefault="003F784B" w:rsidP="0011488A">
            <w:pPr>
              <w:jc w:val="center"/>
              <w:rPr>
                <w:rFonts w:asciiTheme="minorHAnsi" w:eastAsia="Calibri" w:hAnsiTheme="minorHAnsi" w:cstheme="minorHAnsi"/>
                <w:sz w:val="18"/>
                <w:szCs w:val="18"/>
              </w:rPr>
            </w:pPr>
          </w:p>
          <w:p w14:paraId="37E623C2" w14:textId="5B66A175" w:rsidR="0011488A" w:rsidRPr="00DB7D17" w:rsidRDefault="003F784B" w:rsidP="0011488A">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648" w:type="pct"/>
          </w:tcPr>
          <w:p w14:paraId="12F6A198" w14:textId="680C8A3D" w:rsidR="0011488A" w:rsidRPr="00DB7D17" w:rsidRDefault="0011488A" w:rsidP="0011488A">
            <w:pPr>
              <w:jc w:val="center"/>
              <w:rPr>
                <w:rFonts w:asciiTheme="minorHAnsi" w:eastAsia="Calibri" w:hAnsiTheme="minorHAnsi" w:cstheme="minorHAnsi"/>
                <w:sz w:val="18"/>
                <w:szCs w:val="18"/>
              </w:rPr>
            </w:pPr>
          </w:p>
        </w:tc>
        <w:tc>
          <w:tcPr>
            <w:tcW w:w="648" w:type="pct"/>
          </w:tcPr>
          <w:p w14:paraId="1AA20F13" w14:textId="2349FA1A" w:rsidR="0011488A" w:rsidRPr="00DB7D17" w:rsidRDefault="0011488A" w:rsidP="0011488A">
            <w:pPr>
              <w:jc w:val="center"/>
              <w:rPr>
                <w:rFonts w:asciiTheme="minorHAnsi" w:eastAsia="Calibri" w:hAnsiTheme="minorHAnsi" w:cstheme="minorHAnsi"/>
                <w:sz w:val="18"/>
                <w:szCs w:val="18"/>
              </w:rPr>
            </w:pPr>
          </w:p>
        </w:tc>
        <w:tc>
          <w:tcPr>
            <w:tcW w:w="648" w:type="pct"/>
          </w:tcPr>
          <w:p w14:paraId="562910FC" w14:textId="4AB1D520" w:rsidR="0011488A" w:rsidRPr="00DB7D17" w:rsidRDefault="0011488A" w:rsidP="0011488A">
            <w:pPr>
              <w:jc w:val="center"/>
              <w:rPr>
                <w:rFonts w:asciiTheme="minorHAnsi" w:eastAsia="Calibri" w:hAnsiTheme="minorHAnsi" w:cstheme="minorHAnsi"/>
                <w:sz w:val="18"/>
                <w:szCs w:val="18"/>
              </w:rPr>
            </w:pPr>
          </w:p>
        </w:tc>
        <w:tc>
          <w:tcPr>
            <w:tcW w:w="648" w:type="pct"/>
          </w:tcPr>
          <w:p w14:paraId="007D7F86" w14:textId="5ACECD96" w:rsidR="0011488A" w:rsidRPr="00DB7D17" w:rsidRDefault="0011488A" w:rsidP="0011488A">
            <w:pPr>
              <w:jc w:val="center"/>
              <w:rPr>
                <w:rFonts w:asciiTheme="minorHAnsi" w:eastAsia="Calibri" w:hAnsiTheme="minorHAnsi" w:cstheme="minorHAnsi"/>
                <w:sz w:val="18"/>
                <w:szCs w:val="18"/>
              </w:rPr>
            </w:pPr>
          </w:p>
        </w:tc>
      </w:tr>
      <w:tr w:rsidR="0011488A" w:rsidRPr="00DB7D17" w14:paraId="03AD29C0" w14:textId="77777777" w:rsidTr="0011488A">
        <w:tc>
          <w:tcPr>
            <w:tcW w:w="1759" w:type="pct"/>
          </w:tcPr>
          <w:p w14:paraId="792DD215" w14:textId="54AEFFC6" w:rsidR="0011488A" w:rsidRDefault="0011488A" w:rsidP="0011488A">
            <w:pPr>
              <w:jc w:val="both"/>
              <w:rPr>
                <w:rFonts w:ascii="Comic Sans MS" w:eastAsia="MS Mincho" w:hAnsi="Comic Sans MS"/>
                <w:sz w:val="20"/>
                <w:szCs w:val="20"/>
              </w:rPr>
            </w:pPr>
            <w:r w:rsidRPr="00A02220">
              <w:rPr>
                <w:rFonts w:ascii="Comic Sans MS" w:hAnsi="Comic Sans MS" w:cs="Times New Roman"/>
                <w:sz w:val="18"/>
                <w:szCs w:val="18"/>
              </w:rPr>
              <w:t>4.</w:t>
            </w:r>
            <w:r w:rsidRPr="000730DB">
              <w:rPr>
                <w:rFonts w:ascii="Comic Sans MS" w:hAnsi="Comic Sans MS" w:cs="Times New Roman"/>
                <w:b/>
                <w:sz w:val="18"/>
                <w:szCs w:val="18"/>
              </w:rPr>
              <w:t xml:space="preserve"> </w:t>
            </w:r>
            <w:r>
              <w:rPr>
                <w:rFonts w:ascii="Comic Sans MS" w:eastAsia="MS Mincho" w:hAnsi="Comic Sans MS"/>
                <w:sz w:val="20"/>
                <w:szCs w:val="20"/>
              </w:rPr>
              <w:t>List and describe each phase of the cell cycle and how it is regulated</w:t>
            </w:r>
            <w:r w:rsidRPr="000730DB">
              <w:rPr>
                <w:rFonts w:ascii="Comic Sans MS" w:hAnsi="Comic Sans MS" w:cs="Times New Roman"/>
                <w:sz w:val="18"/>
                <w:szCs w:val="18"/>
              </w:rPr>
              <w:t>.</w:t>
            </w:r>
          </w:p>
        </w:tc>
        <w:tc>
          <w:tcPr>
            <w:tcW w:w="648" w:type="pct"/>
            <w:vAlign w:val="center"/>
          </w:tcPr>
          <w:p w14:paraId="6DE1608B" w14:textId="16A1C663" w:rsidR="0011488A" w:rsidRPr="00DB7D17" w:rsidRDefault="0011488A" w:rsidP="0011488A">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648" w:type="pct"/>
            <w:vAlign w:val="center"/>
          </w:tcPr>
          <w:p w14:paraId="7A41AA81" w14:textId="77777777" w:rsidR="0011488A" w:rsidRPr="00DB7D17" w:rsidRDefault="0011488A" w:rsidP="0011488A">
            <w:pPr>
              <w:jc w:val="center"/>
              <w:rPr>
                <w:rFonts w:asciiTheme="minorHAnsi" w:eastAsia="Calibri" w:hAnsiTheme="minorHAnsi" w:cstheme="minorHAnsi"/>
                <w:sz w:val="18"/>
                <w:szCs w:val="18"/>
              </w:rPr>
            </w:pPr>
          </w:p>
        </w:tc>
        <w:tc>
          <w:tcPr>
            <w:tcW w:w="648" w:type="pct"/>
            <w:vAlign w:val="center"/>
          </w:tcPr>
          <w:p w14:paraId="44371A5D" w14:textId="77777777" w:rsidR="0011488A" w:rsidRPr="00DB7D17" w:rsidRDefault="0011488A" w:rsidP="0011488A">
            <w:pPr>
              <w:jc w:val="center"/>
              <w:rPr>
                <w:rFonts w:asciiTheme="minorHAnsi" w:eastAsia="Calibri" w:hAnsiTheme="minorHAnsi" w:cstheme="minorHAnsi"/>
                <w:sz w:val="18"/>
                <w:szCs w:val="18"/>
              </w:rPr>
            </w:pPr>
          </w:p>
        </w:tc>
        <w:tc>
          <w:tcPr>
            <w:tcW w:w="648" w:type="pct"/>
            <w:vAlign w:val="center"/>
          </w:tcPr>
          <w:p w14:paraId="10FB333C" w14:textId="77777777" w:rsidR="0011488A" w:rsidRPr="00DB7D17" w:rsidRDefault="0011488A" w:rsidP="0011488A">
            <w:pPr>
              <w:jc w:val="center"/>
              <w:rPr>
                <w:rFonts w:asciiTheme="minorHAnsi" w:eastAsia="Calibri" w:hAnsiTheme="minorHAnsi" w:cstheme="minorHAnsi"/>
                <w:sz w:val="18"/>
                <w:szCs w:val="18"/>
              </w:rPr>
            </w:pPr>
          </w:p>
        </w:tc>
        <w:tc>
          <w:tcPr>
            <w:tcW w:w="648" w:type="pct"/>
            <w:vAlign w:val="center"/>
          </w:tcPr>
          <w:p w14:paraId="0FE94949" w14:textId="77777777" w:rsidR="0011488A" w:rsidRPr="00DB7D17" w:rsidRDefault="0011488A" w:rsidP="0011488A">
            <w:pPr>
              <w:jc w:val="center"/>
              <w:rPr>
                <w:rFonts w:asciiTheme="minorHAnsi" w:eastAsia="Calibri" w:hAnsiTheme="minorHAnsi" w:cstheme="minorHAnsi"/>
                <w:sz w:val="18"/>
                <w:szCs w:val="18"/>
              </w:rPr>
            </w:pPr>
          </w:p>
        </w:tc>
      </w:tr>
      <w:tr w:rsidR="0011488A" w:rsidRPr="00DB7D17" w14:paraId="397F7C96" w14:textId="77777777" w:rsidTr="0011488A">
        <w:tc>
          <w:tcPr>
            <w:tcW w:w="1759" w:type="pct"/>
          </w:tcPr>
          <w:p w14:paraId="62809CF5" w14:textId="4BC66B74" w:rsidR="0011488A" w:rsidRDefault="0011488A" w:rsidP="0011488A">
            <w:pPr>
              <w:jc w:val="both"/>
              <w:rPr>
                <w:rFonts w:ascii="Comic Sans MS" w:eastAsia="MS Mincho" w:hAnsi="Comic Sans MS"/>
                <w:sz w:val="20"/>
                <w:szCs w:val="20"/>
              </w:rPr>
            </w:pPr>
            <w:r w:rsidRPr="000730DB">
              <w:rPr>
                <w:rFonts w:ascii="Comic Sans MS" w:hAnsi="Comic Sans MS" w:cs="Times New Roman"/>
                <w:b/>
                <w:sz w:val="18"/>
                <w:szCs w:val="18"/>
              </w:rPr>
              <w:t xml:space="preserve">5. </w:t>
            </w:r>
            <w:r>
              <w:rPr>
                <w:rFonts w:ascii="Comic Sans MS" w:eastAsia="MS Mincho" w:hAnsi="Comic Sans MS"/>
                <w:sz w:val="20"/>
                <w:szCs w:val="20"/>
              </w:rPr>
              <w:t>Identify the biological macromolecules of the cell, describe their structures and function and what roles each play in cellular processes such as metabolism, bioenergetics, respiration, photosynthesis, etc</w:t>
            </w:r>
          </w:p>
        </w:tc>
        <w:tc>
          <w:tcPr>
            <w:tcW w:w="648" w:type="pct"/>
            <w:vAlign w:val="center"/>
          </w:tcPr>
          <w:p w14:paraId="7B125D82" w14:textId="574476B1" w:rsidR="0011488A" w:rsidRPr="00DB7D17" w:rsidRDefault="0011488A" w:rsidP="0011488A">
            <w:pPr>
              <w:jc w:val="center"/>
              <w:rPr>
                <w:rFonts w:asciiTheme="minorHAnsi" w:eastAsia="Calibri" w:hAnsiTheme="minorHAnsi" w:cstheme="minorHAnsi"/>
                <w:sz w:val="18"/>
                <w:szCs w:val="18"/>
              </w:rPr>
            </w:pPr>
            <w:r>
              <w:rPr>
                <w:rFonts w:asciiTheme="minorHAnsi" w:eastAsia="Calibri" w:hAnsiTheme="minorHAnsi" w:cstheme="minorHAnsi"/>
                <w:sz w:val="18"/>
                <w:szCs w:val="18"/>
              </w:rPr>
              <w:t>X</w:t>
            </w:r>
          </w:p>
        </w:tc>
        <w:tc>
          <w:tcPr>
            <w:tcW w:w="648" w:type="pct"/>
            <w:vAlign w:val="center"/>
          </w:tcPr>
          <w:p w14:paraId="0A9A43C2" w14:textId="77777777" w:rsidR="0011488A" w:rsidRPr="00DB7D17" w:rsidRDefault="0011488A" w:rsidP="0011488A">
            <w:pPr>
              <w:jc w:val="center"/>
              <w:rPr>
                <w:rFonts w:asciiTheme="minorHAnsi" w:eastAsia="Calibri" w:hAnsiTheme="minorHAnsi" w:cstheme="minorHAnsi"/>
                <w:sz w:val="18"/>
                <w:szCs w:val="18"/>
              </w:rPr>
            </w:pPr>
          </w:p>
        </w:tc>
        <w:tc>
          <w:tcPr>
            <w:tcW w:w="648" w:type="pct"/>
            <w:vAlign w:val="center"/>
          </w:tcPr>
          <w:p w14:paraId="5B2622F2" w14:textId="77777777" w:rsidR="0011488A" w:rsidRPr="00DB7D17" w:rsidRDefault="0011488A" w:rsidP="0011488A">
            <w:pPr>
              <w:jc w:val="center"/>
              <w:rPr>
                <w:rFonts w:asciiTheme="minorHAnsi" w:eastAsia="Calibri" w:hAnsiTheme="minorHAnsi" w:cstheme="minorHAnsi"/>
                <w:sz w:val="18"/>
                <w:szCs w:val="18"/>
              </w:rPr>
            </w:pPr>
          </w:p>
        </w:tc>
        <w:tc>
          <w:tcPr>
            <w:tcW w:w="648" w:type="pct"/>
            <w:vAlign w:val="center"/>
          </w:tcPr>
          <w:p w14:paraId="611783F7" w14:textId="77777777" w:rsidR="0011488A" w:rsidRPr="00DB7D17" w:rsidRDefault="0011488A" w:rsidP="0011488A">
            <w:pPr>
              <w:jc w:val="center"/>
              <w:rPr>
                <w:rFonts w:asciiTheme="minorHAnsi" w:eastAsia="Calibri" w:hAnsiTheme="minorHAnsi" w:cstheme="minorHAnsi"/>
                <w:sz w:val="18"/>
                <w:szCs w:val="18"/>
              </w:rPr>
            </w:pPr>
          </w:p>
        </w:tc>
        <w:tc>
          <w:tcPr>
            <w:tcW w:w="648" w:type="pct"/>
            <w:vAlign w:val="center"/>
          </w:tcPr>
          <w:p w14:paraId="5E2E83B4" w14:textId="77777777" w:rsidR="0011488A" w:rsidRPr="00DB7D17" w:rsidRDefault="0011488A" w:rsidP="0011488A">
            <w:pPr>
              <w:jc w:val="center"/>
              <w:rPr>
                <w:rFonts w:asciiTheme="minorHAnsi" w:eastAsia="Calibri" w:hAnsiTheme="minorHAnsi" w:cstheme="minorHAnsi"/>
                <w:sz w:val="18"/>
                <w:szCs w:val="18"/>
              </w:rPr>
            </w:pPr>
          </w:p>
        </w:tc>
      </w:tr>
    </w:tbl>
    <w:p w14:paraId="7CD6E455" w14:textId="77777777" w:rsidR="000C26F3" w:rsidRDefault="000C26F3">
      <w:pPr>
        <w:rPr>
          <w:rFonts w:ascii="Calibri" w:eastAsia="Calibri" w:hAnsi="Calibri" w:cs="Calibri"/>
          <w:sz w:val="24"/>
          <w:szCs w:val="24"/>
        </w:rPr>
      </w:pPr>
    </w:p>
    <w:p w14:paraId="5B02827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14:paraId="0A541D86" w14:textId="77777777" w:rsidR="000C26F3" w:rsidRPr="00DB7D17" w:rsidRDefault="00EB2539">
      <w:pPr>
        <w:rPr>
          <w:rFonts w:ascii="Calibri" w:eastAsia="Calibri" w:hAnsi="Calibri" w:cs="Calibri"/>
        </w:rPr>
      </w:pPr>
      <w:r w:rsidRPr="00DB7D17">
        <w:rPr>
          <w:rFonts w:ascii="Calibri" w:eastAsia="Calibri" w:hAnsi="Calibri" w:cs="Calibri"/>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DB7D17">
        <w:rPr>
          <w:rFonts w:ascii="Calibri" w:eastAsia="Calibri" w:hAnsi="Calibri" w:cs="Calibri"/>
        </w:rPr>
        <w:br/>
      </w:r>
    </w:p>
    <w:p w14:paraId="57FD4EAF"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Education for formation in faith.</w:t>
      </w:r>
    </w:p>
    <w:p w14:paraId="2BC06179"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w:t>
      </w:r>
    </w:p>
    <w:p w14:paraId="0E6826E4"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in family spirit.</w:t>
      </w:r>
    </w:p>
    <w:p w14:paraId="4CA8BAB1"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and integrity of creation.</w:t>
      </w:r>
    </w:p>
    <w:p w14:paraId="000EE52E" w14:textId="77777777" w:rsidR="000C26F3" w:rsidRPr="00DB7D17" w:rsidRDefault="00EB2539">
      <w:pPr>
        <w:numPr>
          <w:ilvl w:val="0"/>
          <w:numId w:val="1"/>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w:t>
      </w:r>
    </w:p>
    <w:p w14:paraId="0CBDF0DD" w14:textId="77777777" w:rsidR="000C26F3" w:rsidRDefault="000C26F3">
      <w:pPr>
        <w:rPr>
          <w:rFonts w:ascii="Calibri" w:eastAsia="Calibri" w:hAnsi="Calibri" w:cs="Calibri"/>
          <w:sz w:val="24"/>
          <w:szCs w:val="24"/>
        </w:rPr>
      </w:pPr>
    </w:p>
    <w:p w14:paraId="6DCE17B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14:paraId="1670A19F" w14:textId="77777777" w:rsidR="000C26F3" w:rsidRPr="00DB7D17" w:rsidRDefault="00EB2539">
      <w:pPr>
        <w:rPr>
          <w:rFonts w:ascii="Calibri" w:eastAsia="Calibri" w:hAnsi="Calibri" w:cs="Calibri"/>
        </w:rPr>
      </w:pPr>
      <w:r w:rsidRPr="00DB7D17">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r w:rsidRPr="00DB7D17">
        <w:rPr>
          <w:rFonts w:ascii="Calibri" w:eastAsia="Calibri" w:hAnsi="Calibri" w:cs="Calibri"/>
        </w:rPr>
        <w:br/>
      </w:r>
    </w:p>
    <w:p w14:paraId="79F51804"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Formation in Faith (Mana) E ola au i ke akua (ʻŌlelo Noʻeau 364) May I live by God.</w:t>
      </w:r>
    </w:p>
    <w:p w14:paraId="4AA747B1"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Provide an Integral, Quality Education (Na’auao) Lawe i ka maʻalea a kūʻonoʻono (ʻŌlelo  Noʻeau 1957) Acquire skill and make it deep.</w:t>
      </w:r>
    </w:p>
    <w:p w14:paraId="0E761D0E"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lastRenderedPageBreak/>
        <w:t>Educate in Family Spirit (‘Ohana) ʻIke aku, ʻike mai, kōkua aku kōkua mai; pela iho la ka nohana ʻohana (‘Ōlelo Noʻeau 1200) Recognize others, be recognized, help others, be helped; such is a family relationship.</w:t>
      </w:r>
    </w:p>
    <w:p w14:paraId="64456E10"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Service, Justice and Peace (Aloha) Ka lama kū o ka noʻeau (ʻŌlelo Noʻeau 1430) Education is the standing torch of wisdom.</w:t>
      </w:r>
    </w:p>
    <w:p w14:paraId="569C3CB2" w14:textId="77777777" w:rsidR="000C26F3" w:rsidRPr="00DB7D17" w:rsidRDefault="00EB2539">
      <w:pPr>
        <w:numPr>
          <w:ilvl w:val="0"/>
          <w:numId w:val="2"/>
        </w:numPr>
        <w:pBdr>
          <w:top w:val="nil"/>
          <w:left w:val="nil"/>
          <w:bottom w:val="nil"/>
          <w:right w:val="nil"/>
          <w:between w:val="nil"/>
        </w:pBdr>
        <w:rPr>
          <w:rFonts w:ascii="Calibri" w:eastAsia="Calibri" w:hAnsi="Calibri" w:cs="Calibri"/>
          <w:color w:val="000000"/>
        </w:rPr>
      </w:pPr>
      <w:r w:rsidRPr="00DB7D17">
        <w:rPr>
          <w:rFonts w:ascii="Calibri" w:eastAsia="Calibri" w:hAnsi="Calibri" w:cs="Calibri"/>
          <w:color w:val="000000"/>
        </w:rPr>
        <w:t>Educate for Adaptation and Change (Aina) ʻAʻohe pau ka ‘ike i ka hālau hoʻokahi (ʻŌlelo Noʻeau 203) All knowledge is not taught in the same school</w:t>
      </w:r>
    </w:p>
    <w:p w14:paraId="42D14D2F" w14:textId="77777777" w:rsidR="000C26F3" w:rsidRPr="00DB7D17" w:rsidRDefault="000C26F3">
      <w:pPr>
        <w:rPr>
          <w:rFonts w:ascii="Calibri" w:eastAsia="Calibri" w:hAnsi="Calibri" w:cs="Calibri"/>
        </w:rPr>
      </w:pPr>
    </w:p>
    <w:p w14:paraId="79B21FB7" w14:textId="18FD11E4"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Alignment of Natural Science Courses with Marianist and Hawaiian Values of the University</w:t>
      </w:r>
    </w:p>
    <w:p w14:paraId="752B0533"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The Natural Sciences Division provides an </w:t>
      </w:r>
      <w:r w:rsidRPr="008A3170">
        <w:rPr>
          <w:rFonts w:asciiTheme="minorHAnsi" w:hAnsiTheme="minorHAnsi" w:cstheme="minorHAnsi"/>
          <w:i/>
          <w:color w:val="000000" w:themeColor="text1"/>
          <w:sz w:val="22"/>
          <w:szCs w:val="22"/>
        </w:rPr>
        <w:t>integral, quality education:</w:t>
      </w:r>
      <w:r w:rsidRPr="008A3170">
        <w:rPr>
          <w:rFonts w:asciiTheme="minorHAnsi" w:hAnsiTheme="minorHAnsi" w:cstheme="minorHAnsi"/>
          <w:color w:val="000000" w:themeColor="text1"/>
          <w:sz w:val="22"/>
          <w:szCs w:val="22"/>
        </w:rPr>
        <w:t xml:space="preserve"> sophisticated integrative course content taught by experienced, dedicated, and well-educated instructors.</w:t>
      </w:r>
    </w:p>
    <w:p w14:paraId="0E73683F" w14:textId="77777777" w:rsidR="008A3170" w:rsidRPr="008A3170" w:rsidRDefault="008A3170" w:rsidP="008A3170">
      <w:pPr>
        <w:pStyle w:val="NormalWeb"/>
        <w:spacing w:before="0" w:beforeAutospacing="0" w:after="0" w:afterAutospacing="0"/>
        <w:ind w:right="180"/>
        <w:jc w:val="both"/>
        <w:textAlignment w:val="baseline"/>
        <w:rPr>
          <w:rFonts w:asciiTheme="minorHAnsi" w:hAnsiTheme="minorHAnsi" w:cstheme="minorHAnsi"/>
          <w:color w:val="000000" w:themeColor="text1"/>
          <w:sz w:val="22"/>
          <w:szCs w:val="22"/>
        </w:rPr>
      </w:pPr>
    </w:p>
    <w:p w14:paraId="7C72EFF5"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in family spirit –</w:t>
      </w:r>
      <w:r w:rsidRPr="008A3170">
        <w:rPr>
          <w:rFonts w:asciiTheme="minorHAnsi" w:hAnsiTheme="minorHAnsi" w:cstheme="minorHAnsi"/>
          <w:color w:val="000000" w:themeColor="text1"/>
          <w:sz w:val="22"/>
          <w:szCs w:val="22"/>
        </w:rPr>
        <w:t xml:space="preserve"> every classroom is an </w:t>
      </w:r>
      <w:r w:rsidRPr="008A3170">
        <w:rPr>
          <w:rFonts w:asciiTheme="minorHAnsi" w:hAnsiTheme="minorHAnsi" w:cstheme="minorHAnsi"/>
          <w:i/>
          <w:iCs/>
          <w:color w:val="000000" w:themeColor="text1"/>
          <w:sz w:val="22"/>
          <w:szCs w:val="22"/>
        </w:rPr>
        <w:t>Ohana</w:t>
      </w:r>
      <w:r w:rsidRPr="008A3170">
        <w:rPr>
          <w:rFonts w:asciiTheme="minorHAnsi" w:hAnsiTheme="minorHAnsi" w:cstheme="minorHAnsi"/>
          <w:color w:val="000000" w:themeColor="text1"/>
          <w:sz w:val="22"/>
          <w:szCs w:val="22"/>
        </w:rPr>
        <w:t xml:space="preserve"> and you can expect to be respected yet challenged in an environment that is supportive, inclusively by instructors who take the time to personally get to know and care for you.</w:t>
      </w:r>
    </w:p>
    <w:p w14:paraId="606C773F"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for service, justice and peace</w:t>
      </w:r>
      <w:r w:rsidRPr="008A3170">
        <w:rPr>
          <w:rFonts w:asciiTheme="minorHAnsi" w:hAnsiTheme="minorHAnsi" w:cstheme="minorHAnsi"/>
          <w:color w:val="000000" w:themeColor="text1"/>
          <w:sz w:val="22"/>
          <w:szCs w:val="22"/>
        </w:rPr>
        <w:t>, since many of the most pressing global issues (climate change, health inequity, poverty, justice) are those which science and technology investigate, establish ethical parameters for, and offer solutions to.</w:t>
      </w:r>
    </w:p>
    <w:p w14:paraId="3C27A5CC" w14:textId="77777777" w:rsidR="008A3170" w:rsidRPr="008A3170" w:rsidRDefault="008A3170" w:rsidP="00EB2539">
      <w:pPr>
        <w:pStyle w:val="NormalWeb"/>
        <w:numPr>
          <w:ilvl w:val="0"/>
          <w:numId w:val="11"/>
        </w:numPr>
        <w:spacing w:before="0" w:beforeAutospacing="0" w:after="120" w:afterAutospacing="0"/>
        <w:ind w:right="180"/>
        <w:jc w:val="both"/>
        <w:textAlignment w:val="baseline"/>
        <w:rPr>
          <w:rFonts w:asciiTheme="minorHAnsi" w:hAnsiTheme="minorHAnsi" w:cstheme="minorHAnsi"/>
          <w:color w:val="000000" w:themeColor="text1"/>
          <w:sz w:val="22"/>
          <w:szCs w:val="22"/>
        </w:rPr>
      </w:pPr>
      <w:r w:rsidRPr="008A3170">
        <w:rPr>
          <w:rFonts w:asciiTheme="minorHAnsi" w:hAnsiTheme="minorHAnsi" w:cstheme="minorHAnsi"/>
          <w:color w:val="000000" w:themeColor="text1"/>
          <w:sz w:val="22"/>
          <w:szCs w:val="22"/>
        </w:rPr>
        <w:t xml:space="preserve">We </w:t>
      </w:r>
      <w:r w:rsidRPr="008A3170">
        <w:rPr>
          <w:rFonts w:asciiTheme="minorHAnsi" w:hAnsiTheme="minorHAnsi" w:cstheme="minorHAnsi"/>
          <w:i/>
          <w:color w:val="000000" w:themeColor="text1"/>
          <w:sz w:val="22"/>
          <w:szCs w:val="22"/>
        </w:rPr>
        <w:t>educate for adaptation and change</w:t>
      </w:r>
      <w:r w:rsidRPr="008A3170">
        <w:rPr>
          <w:rFonts w:asciiTheme="minorHAnsi" w:hAnsiTheme="minorHAnsi" w:cstheme="minorHAnsi"/>
          <w:color w:val="000000" w:themeColor="text1"/>
          <w:sz w:val="22"/>
          <w:szCs w:val="22"/>
        </w:rPr>
        <w:t>. In science and technology, the only constant is change. Data, techniques, technologies, questions, interpretations and ethical landscapes are constantly evolving, and we teach students to thrive on this dynamic uncertainty.</w:t>
      </w:r>
    </w:p>
    <w:p w14:paraId="58104AE4" w14:textId="77777777" w:rsidR="008A3170" w:rsidRPr="008A3170" w:rsidRDefault="008A3170" w:rsidP="008A3170">
      <w:pPr>
        <w:pStyle w:val="Normal1"/>
        <w:spacing w:after="60" w:line="240" w:lineRule="auto"/>
        <w:ind w:left="-19"/>
        <w:jc w:val="both"/>
        <w:rPr>
          <w:rFonts w:asciiTheme="minorHAnsi" w:hAnsiTheme="minorHAnsi" w:cstheme="minorHAnsi"/>
          <w:color w:val="000000" w:themeColor="text1"/>
          <w:szCs w:val="22"/>
        </w:rPr>
      </w:pPr>
      <w:r w:rsidRPr="008A3170">
        <w:rPr>
          <w:rFonts w:asciiTheme="minorHAnsi" w:hAnsiTheme="minorHAnsi" w:cstheme="minorHAnsi"/>
          <w:color w:val="000000" w:themeColor="text1"/>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8A3170">
        <w:rPr>
          <w:rFonts w:asciiTheme="minorHAnsi" w:hAnsiTheme="minorHAnsi" w:cstheme="minorHAnsi"/>
          <w:i/>
          <w:iCs/>
          <w:color w:val="000000" w:themeColor="text1"/>
          <w:szCs w:val="22"/>
        </w:rPr>
        <w:t>mana, na’auao, ohana</w:t>
      </w:r>
      <w:r w:rsidRPr="008A3170">
        <w:rPr>
          <w:rFonts w:asciiTheme="minorHAnsi" w:hAnsiTheme="minorHAnsi" w:cstheme="minorHAnsi"/>
          <w:color w:val="000000" w:themeColor="text1"/>
          <w:szCs w:val="22"/>
        </w:rPr>
        <w:t xml:space="preserve">, </w:t>
      </w:r>
      <w:r w:rsidRPr="008A3170">
        <w:rPr>
          <w:rFonts w:asciiTheme="minorHAnsi" w:hAnsiTheme="minorHAnsi" w:cstheme="minorHAnsi"/>
          <w:i/>
          <w:iCs/>
          <w:color w:val="000000" w:themeColor="text1"/>
          <w:szCs w:val="22"/>
        </w:rPr>
        <w:t>aloha</w:t>
      </w:r>
      <w:r w:rsidRPr="008A3170">
        <w:rPr>
          <w:rFonts w:asciiTheme="minorHAnsi" w:hAnsiTheme="minorHAnsi" w:cstheme="minorHAnsi"/>
          <w:color w:val="000000" w:themeColor="text1"/>
          <w:szCs w:val="22"/>
        </w:rPr>
        <w:t xml:space="preserve"> and </w:t>
      </w:r>
      <w:r w:rsidRPr="008A3170">
        <w:rPr>
          <w:rFonts w:asciiTheme="minorHAnsi" w:hAnsiTheme="minorHAnsi" w:cstheme="minorHAnsi"/>
          <w:i/>
          <w:iCs/>
          <w:color w:val="000000" w:themeColor="text1"/>
          <w:szCs w:val="22"/>
        </w:rPr>
        <w:t>aina</w:t>
      </w:r>
      <w:r w:rsidRPr="008A3170">
        <w:rPr>
          <w:rFonts w:asciiTheme="minorHAnsi" w:hAnsiTheme="minorHAnsi" w:cstheme="minorHAnsi"/>
          <w:color w:val="000000" w:themeColor="text1"/>
          <w:szCs w:val="22"/>
        </w:rPr>
        <w:t xml:space="preserve">. We intend for our Natural Sciences programs to be culturally-sustaining, rooted in our Hawaiian place, and centered on core values of </w:t>
      </w:r>
      <w:r w:rsidRPr="008A3170">
        <w:rPr>
          <w:rFonts w:asciiTheme="minorHAnsi" w:hAnsiTheme="minorHAnsi" w:cstheme="minorHAnsi"/>
          <w:i/>
          <w:color w:val="000000" w:themeColor="text1"/>
          <w:szCs w:val="22"/>
        </w:rPr>
        <w:t>Maiau,</w:t>
      </w:r>
      <w:r w:rsidRPr="008A3170">
        <w:rPr>
          <w:rFonts w:asciiTheme="minorHAnsi" w:hAnsiTheme="minorHAnsi" w:cstheme="minorHAnsi"/>
          <w:color w:val="000000" w:themeColor="text1"/>
          <w:szCs w:val="22"/>
        </w:rPr>
        <w:t xml:space="preserve"> be neat, prepared, careful in all we do; </w:t>
      </w:r>
      <w:r w:rsidRPr="008A3170">
        <w:rPr>
          <w:rFonts w:asciiTheme="minorHAnsi" w:hAnsiTheme="minorHAnsi" w:cstheme="minorHAnsi"/>
          <w:i/>
          <w:color w:val="000000" w:themeColor="text1"/>
          <w:szCs w:val="22"/>
        </w:rPr>
        <w:t>Makawalu</w:t>
      </w:r>
      <w:r w:rsidRPr="008A3170">
        <w:rPr>
          <w:rFonts w:asciiTheme="minorHAnsi" w:hAnsiTheme="minorHAnsi" w:cstheme="minorHAnsi"/>
          <w:color w:val="000000" w:themeColor="text1"/>
          <w:szCs w:val="22"/>
        </w:rPr>
        <w:t>, demonstrate foresight and planning; `</w:t>
      </w:r>
      <w:r w:rsidRPr="008A3170">
        <w:rPr>
          <w:rFonts w:asciiTheme="minorHAnsi" w:hAnsiTheme="minorHAnsi" w:cstheme="minorHAnsi"/>
          <w:i/>
          <w:color w:val="000000" w:themeColor="text1"/>
          <w:szCs w:val="22"/>
        </w:rPr>
        <w:t>Ai,</w:t>
      </w:r>
      <w:r w:rsidRPr="008A3170">
        <w:rPr>
          <w:rFonts w:asciiTheme="minorHAnsi" w:hAnsiTheme="minorHAnsi" w:cstheme="minorHAnsi"/>
          <w:color w:val="000000" w:themeColor="text1"/>
          <w:szCs w:val="22"/>
        </w:rPr>
        <w:t xml:space="preserve"> sustain mind and body; </w:t>
      </w:r>
      <w:r w:rsidRPr="008A3170">
        <w:rPr>
          <w:rFonts w:asciiTheme="minorHAnsi" w:hAnsiTheme="minorHAnsi" w:cstheme="minorHAnsi"/>
          <w:i/>
          <w:color w:val="000000" w:themeColor="text1"/>
          <w:szCs w:val="22"/>
        </w:rPr>
        <w:t>Pa`a Na`au</w:t>
      </w:r>
      <w:r w:rsidRPr="008A3170">
        <w:rPr>
          <w:rFonts w:asciiTheme="minorHAnsi" w:hAnsiTheme="minorHAnsi" w:cstheme="minorHAnsi"/>
          <w:color w:val="000000" w:themeColor="text1"/>
          <w:szCs w:val="22"/>
        </w:rPr>
        <w:t>, learn deeply.</w:t>
      </w:r>
    </w:p>
    <w:p w14:paraId="130D841D" w14:textId="77777777" w:rsidR="008A3170" w:rsidRDefault="008A3170">
      <w:pPr>
        <w:keepNext/>
        <w:keepLines/>
        <w:pBdr>
          <w:top w:val="nil"/>
          <w:left w:val="nil"/>
          <w:bottom w:val="nil"/>
          <w:right w:val="nil"/>
          <w:between w:val="nil"/>
        </w:pBdr>
        <w:spacing w:before="40"/>
        <w:rPr>
          <w:rFonts w:ascii="Calibri" w:eastAsia="Calibri" w:hAnsi="Calibri" w:cs="Calibri"/>
          <w:b/>
          <w:color w:val="0054A6"/>
          <w:sz w:val="24"/>
          <w:szCs w:val="24"/>
        </w:rPr>
      </w:pPr>
    </w:p>
    <w:p w14:paraId="728AD9B7" w14:textId="394D3A95"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Alignment of </w:t>
      </w:r>
      <w:r w:rsidR="00DB7D17">
        <w:rPr>
          <w:rFonts w:ascii="Calibri" w:eastAsia="Calibri" w:hAnsi="Calibri" w:cs="Calibri"/>
          <w:b/>
          <w:color w:val="0054A6"/>
          <w:sz w:val="24"/>
          <w:szCs w:val="24"/>
        </w:rPr>
        <w:t>BI21</w:t>
      </w:r>
      <w:r w:rsidR="003F784B">
        <w:rPr>
          <w:rFonts w:ascii="Calibri" w:eastAsia="Calibri" w:hAnsi="Calibri" w:cs="Calibri"/>
          <w:b/>
          <w:color w:val="0054A6"/>
          <w:sz w:val="24"/>
          <w:szCs w:val="24"/>
        </w:rPr>
        <w:t>6</w:t>
      </w:r>
      <w:r w:rsidR="00DB7D17">
        <w:rPr>
          <w:rFonts w:ascii="Calibri" w:eastAsia="Calibri" w:hAnsi="Calibri" w:cs="Calibri"/>
          <w:b/>
          <w:color w:val="0054A6"/>
          <w:sz w:val="24"/>
          <w:szCs w:val="24"/>
        </w:rPr>
        <w:t xml:space="preserve"> with Marianist and Hawaiian Values of the University</w:t>
      </w:r>
    </w:p>
    <w:p w14:paraId="4B21DCD4" w14:textId="795A0514" w:rsidR="003F784B" w:rsidRPr="003F784B" w:rsidRDefault="003F784B" w:rsidP="003F784B">
      <w:pPr>
        <w:pStyle w:val="ListParagraph"/>
        <w:numPr>
          <w:ilvl w:val="0"/>
          <w:numId w:val="6"/>
        </w:numPr>
        <w:jc w:val="both"/>
        <w:rPr>
          <w:rFonts w:asciiTheme="minorHAnsi" w:hAnsiTheme="minorHAnsi" w:cstheme="minorHAnsi"/>
        </w:rPr>
      </w:pPr>
      <w:r w:rsidRPr="003F784B">
        <w:rPr>
          <w:rFonts w:asciiTheme="minorHAnsi" w:hAnsiTheme="minorHAnsi" w:cstheme="minorHAnsi"/>
        </w:rPr>
        <w:t xml:space="preserve">BI216/L Cellular and Organismal Biology II lecture and lab provides an </w:t>
      </w:r>
      <w:r w:rsidRPr="003F784B">
        <w:rPr>
          <w:rFonts w:asciiTheme="minorHAnsi" w:hAnsiTheme="minorHAnsi" w:cstheme="minorHAnsi"/>
          <w:i/>
          <w:iCs/>
        </w:rPr>
        <w:t>integral quality education</w:t>
      </w:r>
      <w:r w:rsidRPr="003F784B">
        <w:rPr>
          <w:rFonts w:asciiTheme="minorHAnsi" w:hAnsiTheme="minorHAnsi" w:cstheme="minorHAnsi"/>
        </w:rPr>
        <w:t xml:space="preserve"> as it is an introductory science course which provides students a foundation that will be necessary to be successful in several upper division science courses, including but not limited to BI320/L, BI321/L, BI411L and BI471/L.  As each new topic is introduced throughout the semester, a point is made to link the current subject matter with those future biology courses.  Additionally, it is highlighted how the subject matter may be integrated with other sciences like chemistry and physics so that students understand that this BI216 course, as well as biology in general, is not a standalone course.  To be successful and utterly understand biology one needs to understand how it relates to the bigger scientific community.  </w:t>
      </w:r>
    </w:p>
    <w:p w14:paraId="6D2187C8" w14:textId="77777777" w:rsidR="003F784B" w:rsidRPr="003F784B" w:rsidRDefault="003F784B" w:rsidP="003F784B">
      <w:pPr>
        <w:pStyle w:val="ListParagraph"/>
        <w:numPr>
          <w:ilvl w:val="0"/>
          <w:numId w:val="6"/>
        </w:numPr>
        <w:jc w:val="both"/>
        <w:rPr>
          <w:rFonts w:asciiTheme="minorHAnsi" w:hAnsiTheme="minorHAnsi" w:cstheme="minorHAnsi"/>
        </w:rPr>
      </w:pPr>
      <w:r w:rsidRPr="003F784B">
        <w:rPr>
          <w:rFonts w:asciiTheme="minorHAnsi" w:hAnsiTheme="minorHAnsi" w:cstheme="minorHAnsi"/>
        </w:rPr>
        <w:lastRenderedPageBreak/>
        <w:t xml:space="preserve">This course also focuses on </w:t>
      </w:r>
      <w:r w:rsidRPr="003F784B">
        <w:rPr>
          <w:rFonts w:asciiTheme="minorHAnsi" w:hAnsiTheme="minorHAnsi" w:cstheme="minorHAnsi"/>
          <w:i/>
          <w:iCs/>
        </w:rPr>
        <w:t>educating in the family spirit</w:t>
      </w:r>
      <w:r w:rsidRPr="003F784B">
        <w:rPr>
          <w:rFonts w:asciiTheme="minorHAnsi" w:hAnsiTheme="minorHAnsi" w:cstheme="minorHAnsi"/>
        </w:rPr>
        <w:t xml:space="preserve">.  This is done by emphasizing that science is not done in a vacuum.  Throughout the semester there are several small group projects/presentations both within the lecture and the lab.  These are designed to not only assist student in learning the subject matter but to encourage them to build relationships within the peer groups.  In order to foster collaborative learning homework assignments are given such that students are instructed to answer in their own words; however students are strongly encouraged to work with their peers to find and discuss the answers to these questions.  </w:t>
      </w:r>
    </w:p>
    <w:p w14:paraId="4DA0B881" w14:textId="70C3C0A9" w:rsidR="00DB7D17" w:rsidRPr="00EB2539" w:rsidRDefault="00DB7D17" w:rsidP="001B2B58">
      <w:pPr>
        <w:pStyle w:val="ListParagraph"/>
        <w:jc w:val="both"/>
        <w:rPr>
          <w:rFonts w:asciiTheme="minorHAnsi" w:hAnsiTheme="minorHAnsi" w:cstheme="minorHAnsi"/>
        </w:rPr>
      </w:pPr>
    </w:p>
    <w:p w14:paraId="3D155544"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14:paraId="7674D8A8" w14:textId="77777777" w:rsidR="000C26F3" w:rsidRPr="003F4368" w:rsidRDefault="000C26F3">
      <w:pPr>
        <w:rPr>
          <w:rFonts w:asciiTheme="minorHAnsi" w:eastAsia="Calibri" w:hAnsiTheme="minorHAnsi" w:cstheme="minorHAnsi"/>
        </w:rPr>
      </w:pPr>
    </w:p>
    <w:p w14:paraId="7F40F6F5" w14:textId="284DC07C" w:rsidR="008A3170" w:rsidRPr="00DB5D73" w:rsidRDefault="003F4368" w:rsidP="00DB5D73">
      <w:pPr>
        <w:overflowPunct w:val="0"/>
        <w:autoSpaceDE w:val="0"/>
        <w:autoSpaceDN w:val="0"/>
        <w:adjustRightInd w:val="0"/>
        <w:spacing w:line="240" w:lineRule="auto"/>
        <w:textAlignment w:val="baseline"/>
        <w:rPr>
          <w:rFonts w:asciiTheme="minorHAnsi" w:hAnsiTheme="minorHAnsi" w:cstheme="minorHAnsi"/>
        </w:rPr>
      </w:pPr>
      <w:r w:rsidRPr="00DB5D73">
        <w:rPr>
          <w:rFonts w:asciiTheme="minorHAnsi" w:hAnsiTheme="minorHAnsi" w:cstheme="minorHAnsi"/>
        </w:rPr>
        <w:t xml:space="preserve">The required reading assignments are listed in </w:t>
      </w:r>
      <w:r w:rsidR="001B2B58">
        <w:rPr>
          <w:rFonts w:asciiTheme="minorHAnsi" w:hAnsiTheme="minorHAnsi" w:cstheme="minorHAnsi"/>
        </w:rPr>
        <w:t>the</w:t>
      </w:r>
      <w:r w:rsidRPr="00DB5D73">
        <w:rPr>
          <w:rFonts w:asciiTheme="minorHAnsi" w:hAnsiTheme="minorHAnsi" w:cstheme="minorHAnsi"/>
        </w:rPr>
        <w:t xml:space="preserve"> course outline.  Exam questions will cover both lecture and reading material.  You are responsible for all reading material regardless of whether th</w:t>
      </w:r>
      <w:r w:rsidR="001B2B58">
        <w:rPr>
          <w:rFonts w:asciiTheme="minorHAnsi" w:hAnsiTheme="minorHAnsi" w:cstheme="minorHAnsi"/>
        </w:rPr>
        <w:t>at</w:t>
      </w:r>
      <w:r w:rsidRPr="00DB5D73">
        <w:rPr>
          <w:rFonts w:asciiTheme="minorHAnsi" w:hAnsiTheme="minorHAnsi" w:cstheme="minorHAnsi"/>
        </w:rPr>
        <w:t xml:space="preserve"> particular topic has been covered in lecture.</w:t>
      </w:r>
      <w:r w:rsidR="00DB5D73" w:rsidRPr="00DB5D73">
        <w:rPr>
          <w:rFonts w:asciiTheme="minorHAnsi" w:hAnsiTheme="minorHAnsi" w:cstheme="minorHAnsi"/>
        </w:rPr>
        <w:t xml:space="preserve">  </w:t>
      </w:r>
      <w:r w:rsidR="008A3170" w:rsidRPr="00DB5D73">
        <w:rPr>
          <w:rFonts w:ascii="Calibri" w:eastAsia="Calibri" w:hAnsi="Calibri" w:cs="Calibri"/>
        </w:rPr>
        <w:t>A description of all course activities can be found in the BI215 Canvas.</w:t>
      </w:r>
    </w:p>
    <w:p w14:paraId="700AB79A" w14:textId="49F458F7" w:rsidR="00EB2539" w:rsidRDefault="00B75430" w:rsidP="00EB2539">
      <w:pPr>
        <w:jc w:val="center"/>
        <w:rPr>
          <w:rFonts w:ascii="Calibri" w:eastAsia="Calibri" w:hAnsi="Calibri" w:cs="Calibri"/>
          <w:sz w:val="24"/>
          <w:szCs w:val="24"/>
        </w:rPr>
      </w:pPr>
      <w:r w:rsidRPr="00B75430">
        <w:rPr>
          <w:rFonts w:ascii="Calibri" w:eastAsia="Calibri" w:hAnsi="Calibri" w:cs="Calibri"/>
          <w:noProof/>
          <w:sz w:val="24"/>
          <w:szCs w:val="24"/>
        </w:rPr>
        <w:drawing>
          <wp:inline distT="0" distB="0" distL="0" distR="0" wp14:anchorId="3E05C89B" wp14:editId="17D6F57D">
            <wp:extent cx="4998973" cy="2819400"/>
            <wp:effectExtent l="0" t="0" r="0" b="0"/>
            <wp:docPr id="419728689" name="Picture 1" descr="A pie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728689" name="Picture 1" descr="A pie chart with text on it&#10;&#10;AI-generated content may be incorrect."/>
                    <pic:cNvPicPr/>
                  </pic:nvPicPr>
                  <pic:blipFill>
                    <a:blip r:embed="rId11"/>
                    <a:stretch>
                      <a:fillRect/>
                    </a:stretch>
                  </pic:blipFill>
                  <pic:spPr>
                    <a:xfrm>
                      <a:off x="0" y="0"/>
                      <a:ext cx="5005642" cy="2823161"/>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4707"/>
      </w:tblGrid>
      <w:tr w:rsidR="00FC212F" w14:paraId="2D8FE6EF" w14:textId="77777777" w:rsidTr="007523F8">
        <w:tc>
          <w:tcPr>
            <w:tcW w:w="5395" w:type="dxa"/>
          </w:tcPr>
          <w:p w14:paraId="73FE4CEC" w14:textId="77777777" w:rsidR="00FC212F" w:rsidRPr="00B75430" w:rsidRDefault="00FC212F" w:rsidP="007523F8">
            <w:pPr>
              <w:rPr>
                <w:rFonts w:asciiTheme="minorHAnsi" w:hAnsiTheme="minorHAnsi" w:cstheme="minorHAnsi"/>
              </w:rPr>
            </w:pPr>
            <w:r w:rsidRPr="00B75430">
              <w:rPr>
                <w:rFonts w:asciiTheme="minorHAnsi" w:hAnsiTheme="minorHAnsi" w:cstheme="minorHAnsi"/>
              </w:rPr>
              <w:t>Participation includes the following:</w:t>
            </w:r>
          </w:p>
        </w:tc>
        <w:tc>
          <w:tcPr>
            <w:tcW w:w="5395" w:type="dxa"/>
          </w:tcPr>
          <w:p w14:paraId="7DD9F4C3" w14:textId="77777777" w:rsidR="00FC212F" w:rsidRPr="00B75430" w:rsidRDefault="00FC212F" w:rsidP="007523F8">
            <w:pPr>
              <w:rPr>
                <w:rFonts w:asciiTheme="minorHAnsi" w:hAnsiTheme="minorHAnsi" w:cstheme="minorHAnsi"/>
              </w:rPr>
            </w:pPr>
            <w:r w:rsidRPr="00B75430">
              <w:rPr>
                <w:rFonts w:asciiTheme="minorHAnsi" w:hAnsiTheme="minorHAnsi" w:cstheme="minorHAnsi"/>
              </w:rPr>
              <w:t>Homework may include the following:</w:t>
            </w:r>
          </w:p>
        </w:tc>
      </w:tr>
      <w:tr w:rsidR="00FC212F" w:rsidRPr="00A845CB" w14:paraId="745DE978" w14:textId="77777777" w:rsidTr="007523F8">
        <w:tc>
          <w:tcPr>
            <w:tcW w:w="5395" w:type="dxa"/>
          </w:tcPr>
          <w:p w14:paraId="049B2FAD"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Weekly Chapter Debriefs</w:t>
            </w:r>
          </w:p>
        </w:tc>
        <w:tc>
          <w:tcPr>
            <w:tcW w:w="5395" w:type="dxa"/>
          </w:tcPr>
          <w:p w14:paraId="5080B2F3"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Discussion posts</w:t>
            </w:r>
          </w:p>
        </w:tc>
      </w:tr>
      <w:tr w:rsidR="00FC212F" w:rsidRPr="00A845CB" w14:paraId="5C48E59D" w14:textId="77777777" w:rsidTr="007523F8">
        <w:tc>
          <w:tcPr>
            <w:tcW w:w="5395" w:type="dxa"/>
          </w:tcPr>
          <w:p w14:paraId="51D28E96"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Study Aids</w:t>
            </w:r>
          </w:p>
        </w:tc>
        <w:tc>
          <w:tcPr>
            <w:tcW w:w="5395" w:type="dxa"/>
          </w:tcPr>
          <w:p w14:paraId="15B50336"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Worksheets</w:t>
            </w:r>
          </w:p>
        </w:tc>
      </w:tr>
      <w:tr w:rsidR="00FC212F" w:rsidRPr="00A845CB" w14:paraId="29071F9A" w14:textId="77777777" w:rsidTr="007523F8">
        <w:tc>
          <w:tcPr>
            <w:tcW w:w="5395" w:type="dxa"/>
          </w:tcPr>
          <w:p w14:paraId="739D9E4F"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Discussion – peer posts</w:t>
            </w:r>
          </w:p>
        </w:tc>
        <w:tc>
          <w:tcPr>
            <w:tcW w:w="5395" w:type="dxa"/>
          </w:tcPr>
          <w:p w14:paraId="00CF3A95"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Presentations</w:t>
            </w:r>
          </w:p>
        </w:tc>
      </w:tr>
      <w:tr w:rsidR="00FC212F" w:rsidRPr="00A845CB" w14:paraId="17A52000" w14:textId="77777777" w:rsidTr="007523F8">
        <w:tc>
          <w:tcPr>
            <w:tcW w:w="5395" w:type="dxa"/>
          </w:tcPr>
          <w:p w14:paraId="115416A4"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Attendance</w:t>
            </w:r>
          </w:p>
        </w:tc>
        <w:tc>
          <w:tcPr>
            <w:tcW w:w="5395" w:type="dxa"/>
          </w:tcPr>
          <w:p w14:paraId="61F53953"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Critical Thinking Questions</w:t>
            </w:r>
          </w:p>
        </w:tc>
      </w:tr>
      <w:tr w:rsidR="00FC212F" w14:paraId="7CA372EE" w14:textId="77777777" w:rsidTr="007523F8">
        <w:tc>
          <w:tcPr>
            <w:tcW w:w="5395" w:type="dxa"/>
          </w:tcPr>
          <w:p w14:paraId="34C95EF1" w14:textId="77777777" w:rsidR="00FC212F" w:rsidRPr="00B75430" w:rsidRDefault="00FC212F" w:rsidP="007523F8">
            <w:pPr>
              <w:pStyle w:val="ListParagraph"/>
              <w:ind w:left="1440"/>
              <w:rPr>
                <w:rFonts w:asciiTheme="minorHAnsi" w:hAnsiTheme="minorHAnsi" w:cstheme="minorHAnsi"/>
              </w:rPr>
            </w:pPr>
          </w:p>
        </w:tc>
        <w:tc>
          <w:tcPr>
            <w:tcW w:w="5395" w:type="dxa"/>
          </w:tcPr>
          <w:p w14:paraId="2C4C0D35" w14:textId="77777777" w:rsidR="00FC212F" w:rsidRPr="00B75430" w:rsidRDefault="00FC212F" w:rsidP="00FC212F">
            <w:pPr>
              <w:pStyle w:val="ListParagraph"/>
              <w:numPr>
                <w:ilvl w:val="0"/>
                <w:numId w:val="12"/>
              </w:numPr>
              <w:rPr>
                <w:rFonts w:asciiTheme="minorHAnsi" w:hAnsiTheme="minorHAnsi" w:cstheme="minorHAnsi"/>
              </w:rPr>
            </w:pPr>
            <w:r w:rsidRPr="00B75430">
              <w:rPr>
                <w:rFonts w:asciiTheme="minorHAnsi" w:hAnsiTheme="minorHAnsi" w:cstheme="minorHAnsi"/>
              </w:rPr>
              <w:t>Quizzes</w:t>
            </w:r>
          </w:p>
        </w:tc>
      </w:tr>
    </w:tbl>
    <w:p w14:paraId="051076BF" w14:textId="5650C765" w:rsidR="00EB2539" w:rsidRDefault="00EB2539" w:rsidP="00EB2539">
      <w:pPr>
        <w:jc w:val="center"/>
        <w:rPr>
          <w:rFonts w:ascii="Calibri" w:eastAsia="Calibri" w:hAnsi="Calibri" w:cs="Calibri"/>
          <w:sz w:val="24"/>
          <w:szCs w:val="24"/>
        </w:rPr>
      </w:pPr>
    </w:p>
    <w:p w14:paraId="0584C1B9" w14:textId="2BD0910B"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lastRenderedPageBreak/>
        <w:t>Course Policies</w:t>
      </w:r>
    </w:p>
    <w:p w14:paraId="0DEC7CD7" w14:textId="77777777" w:rsidR="005A076C" w:rsidRDefault="005A076C">
      <w:pPr>
        <w:keepNext/>
        <w:keepLines/>
        <w:pBdr>
          <w:top w:val="nil"/>
          <w:left w:val="nil"/>
          <w:bottom w:val="nil"/>
          <w:right w:val="nil"/>
          <w:between w:val="nil"/>
        </w:pBdr>
        <w:spacing w:before="40"/>
        <w:rPr>
          <w:rFonts w:ascii="Calibri" w:eastAsia="Calibri" w:hAnsi="Calibri" w:cs="Calibri"/>
          <w:b/>
          <w:color w:val="0054A6"/>
          <w:sz w:val="24"/>
          <w:szCs w:val="24"/>
        </w:rPr>
      </w:pPr>
    </w:p>
    <w:p w14:paraId="6C91E2FB" w14:textId="671B31B0" w:rsidR="005A076C"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p>
    <w:p w14:paraId="5DABE715" w14:textId="18995501" w:rsidR="00DB7D17" w:rsidRPr="00DB7D17" w:rsidRDefault="00DB7D17" w:rsidP="00DB7D17">
      <w:pPr>
        <w:numPr>
          <w:ilvl w:val="0"/>
          <w:numId w:val="7"/>
        </w:numPr>
        <w:spacing w:line="240" w:lineRule="auto"/>
        <w:jc w:val="both"/>
        <w:rPr>
          <w:rFonts w:asciiTheme="minorHAnsi" w:hAnsiTheme="minorHAnsi" w:cstheme="minorHAnsi"/>
        </w:rPr>
      </w:pPr>
      <w:r w:rsidRPr="00DB7D17">
        <w:rPr>
          <w:rFonts w:asciiTheme="minorHAnsi" w:hAnsiTheme="minorHAnsi" w:cstheme="minorHAnsi"/>
          <w:color w:val="000000"/>
        </w:rPr>
        <w:t>Presence in class is mandatory &amp; necessary for a student to fully grasp concepts</w:t>
      </w:r>
      <w:r w:rsidRPr="00DB7D17">
        <w:rPr>
          <w:rFonts w:asciiTheme="minorHAnsi" w:hAnsiTheme="minorHAnsi" w:cstheme="minorHAnsi"/>
        </w:rPr>
        <w:t xml:space="preserve">.  Students are expected to attend regularly all courses for which they are registered. Students should notify their instructors when illness or other extenuating circumstances prevent them from attending class and make arrangements to complete missed assignments. It is the instructor’s prerogative to modify deadlines of course requirements accordingly. Any student who stops attending a course without officially </w:t>
      </w:r>
      <w:r w:rsidRPr="00DB7D17">
        <w:rPr>
          <w:rFonts w:asciiTheme="minorHAnsi" w:hAnsiTheme="minorHAnsi" w:cstheme="minorHAnsi"/>
          <w:b/>
        </w:rPr>
        <w:t>withdrawing</w:t>
      </w:r>
      <w:r w:rsidRPr="00DB7D17">
        <w:rPr>
          <w:rFonts w:asciiTheme="minorHAnsi" w:hAnsiTheme="minorHAnsi" w:cstheme="minorHAnsi"/>
        </w:rPr>
        <w:t xml:space="preserve"> may receive a failing grade. </w:t>
      </w:r>
    </w:p>
    <w:p w14:paraId="26CCF8A2"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 xml:space="preserve">If you miss a class, it is </w:t>
      </w:r>
      <w:r w:rsidRPr="00DB7D17">
        <w:rPr>
          <w:rFonts w:asciiTheme="minorHAnsi" w:hAnsiTheme="minorHAnsi" w:cstheme="minorHAnsi"/>
          <w:b/>
          <w:color w:val="000000"/>
          <w:u w:val="single"/>
        </w:rPr>
        <w:t>YOUR</w:t>
      </w:r>
      <w:r w:rsidRPr="00DB7D17">
        <w:rPr>
          <w:rFonts w:asciiTheme="minorHAnsi" w:hAnsiTheme="minorHAnsi" w:cstheme="minorHAnsi"/>
          <w:color w:val="000000"/>
        </w:rPr>
        <w:t xml:space="preserve"> responsibility to ask the instructor or your classmates for the information that you missed and to pick up any handouts that may have been distributed.</w:t>
      </w:r>
    </w:p>
    <w:p w14:paraId="2FAF3558" w14:textId="77777777"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Makeups labs are not provided unless a student has contacted the instructor within 24 hours of the missed class period to discuss the circumstances surrounding the absence.  If absence is due to illness and doctor’s written excuse</w:t>
      </w:r>
      <w:r w:rsidRPr="00DB7D17">
        <w:rPr>
          <w:rFonts w:asciiTheme="minorHAnsi" w:hAnsiTheme="minorHAnsi" w:cstheme="minorHAnsi"/>
          <w:b/>
          <w:bCs/>
          <w:color w:val="000000"/>
        </w:rPr>
        <w:t xml:space="preserve"> </w:t>
      </w:r>
      <w:r w:rsidRPr="00DB7D17">
        <w:rPr>
          <w:rFonts w:asciiTheme="minorHAnsi" w:hAnsiTheme="minorHAnsi" w:cstheme="minorHAnsi"/>
          <w:color w:val="000000"/>
        </w:rPr>
        <w:t>may be required.</w:t>
      </w:r>
    </w:p>
    <w:p w14:paraId="23C74BAF" w14:textId="0080D022"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IF another lab section is available, the student may be allowed, with permission to makeup the lab in another instructor’s section.  Otherwise, an equivalent electronic lab will be provided.</w:t>
      </w:r>
    </w:p>
    <w:p w14:paraId="13E18069" w14:textId="77777777" w:rsidR="000C26F3" w:rsidRDefault="000C26F3">
      <w:pPr>
        <w:rPr>
          <w:rFonts w:ascii="Calibri" w:eastAsia="Calibri" w:hAnsi="Calibri" w:cs="Calibri"/>
          <w:sz w:val="24"/>
          <w:szCs w:val="24"/>
        </w:rPr>
      </w:pPr>
    </w:p>
    <w:p w14:paraId="2ECF4978" w14:textId="2F65D395" w:rsidR="005A076C"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Late Work</w:t>
      </w:r>
    </w:p>
    <w:p w14:paraId="1DC08276" w14:textId="77777777" w:rsidR="00DB7D17" w:rsidRP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Any missed work that is turned in late and graded may receive up to a one grade deduction.  So if the assignment was graded as A work, due to being late it may be decreased to a B.</w:t>
      </w:r>
    </w:p>
    <w:p w14:paraId="7D59B225" w14:textId="77777777" w:rsidR="00DB7D17" w:rsidRDefault="00DB7D17" w:rsidP="00DB7D17">
      <w:pPr>
        <w:numPr>
          <w:ilvl w:val="0"/>
          <w:numId w:val="7"/>
        </w:numPr>
        <w:autoSpaceDE w:val="0"/>
        <w:autoSpaceDN w:val="0"/>
        <w:adjustRightInd w:val="0"/>
        <w:spacing w:line="240" w:lineRule="auto"/>
        <w:jc w:val="both"/>
        <w:rPr>
          <w:rFonts w:asciiTheme="minorHAnsi" w:hAnsiTheme="minorHAnsi" w:cstheme="minorHAnsi"/>
          <w:color w:val="000000"/>
        </w:rPr>
      </w:pPr>
      <w:r w:rsidRPr="00DB7D17">
        <w:rPr>
          <w:rFonts w:asciiTheme="minorHAnsi" w:hAnsiTheme="minorHAnsi" w:cstheme="minorHAnsi"/>
          <w:color w:val="000000"/>
        </w:rPr>
        <w:t>Any missed work that is turned in late without any prior discussion with the instructor will not be accepted and will be given a score of zero.</w:t>
      </w:r>
    </w:p>
    <w:p w14:paraId="50CABFF5" w14:textId="77777777" w:rsidR="000C26F3" w:rsidRDefault="000C26F3">
      <w:pPr>
        <w:rPr>
          <w:rFonts w:ascii="Calibri" w:eastAsia="Calibri" w:hAnsi="Calibri" w:cs="Calibri"/>
          <w:sz w:val="24"/>
          <w:szCs w:val="24"/>
        </w:rPr>
      </w:pPr>
    </w:p>
    <w:p w14:paraId="0D330B0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Extra Credit</w:t>
      </w:r>
    </w:p>
    <w:p w14:paraId="7A39AF2D" w14:textId="66C40702" w:rsidR="000C26F3" w:rsidRDefault="00DB7D17">
      <w:pPr>
        <w:rPr>
          <w:rFonts w:ascii="Calibri" w:eastAsia="Calibri" w:hAnsi="Calibri" w:cs="Calibri"/>
          <w:sz w:val="24"/>
          <w:szCs w:val="24"/>
        </w:rPr>
      </w:pPr>
      <w:r>
        <w:rPr>
          <w:rFonts w:ascii="Calibri" w:eastAsia="Calibri" w:hAnsi="Calibri" w:cs="Calibri"/>
          <w:sz w:val="24"/>
          <w:szCs w:val="24"/>
        </w:rPr>
        <w:t>No extra credit given for this laboratory course.</w:t>
      </w:r>
    </w:p>
    <w:p w14:paraId="120249B0" w14:textId="77777777" w:rsidR="000C26F3" w:rsidRDefault="000C26F3">
      <w:pPr>
        <w:rPr>
          <w:rFonts w:ascii="Calibri" w:eastAsia="Calibri" w:hAnsi="Calibri" w:cs="Calibri"/>
          <w:sz w:val="24"/>
          <w:szCs w:val="24"/>
        </w:rPr>
      </w:pPr>
    </w:p>
    <w:p w14:paraId="7CD18D9F"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14:paraId="0E32FECE" w14:textId="77777777" w:rsidR="000C26F3" w:rsidRDefault="00EB2539">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5565E9FE" w14:textId="77777777" w:rsidR="000C26F3" w:rsidRDefault="000C26F3">
      <w:pPr>
        <w:rPr>
          <w:rFonts w:ascii="Calibri" w:eastAsia="Calibri" w:hAnsi="Calibri" w:cs="Calibri"/>
          <w:sz w:val="24"/>
          <w:szCs w:val="24"/>
        </w:rPr>
      </w:pPr>
    </w:p>
    <w:p w14:paraId="41CEA837"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Grades of Incomplete</w:t>
      </w:r>
    </w:p>
    <w:p w14:paraId="78CDA1C7" w14:textId="77777777" w:rsidR="00DB7D17" w:rsidRPr="00EB2539" w:rsidRDefault="00DB7D17" w:rsidP="00DB7D17">
      <w:pPr>
        <w:spacing w:line="240" w:lineRule="auto"/>
        <w:jc w:val="both"/>
        <w:rPr>
          <w:rFonts w:asciiTheme="minorHAnsi" w:eastAsia="Times New Roman" w:hAnsiTheme="minorHAnsi" w:cstheme="minorHAnsi"/>
          <w:lang w:val="en-US"/>
        </w:rPr>
      </w:pPr>
      <w:r w:rsidRPr="00EB2539">
        <w:rPr>
          <w:rFonts w:asciiTheme="minorHAnsi" w:eastAsia="Times New Roman" w:hAnsiTheme="minorHAnsi" w:cstheme="minorHAnsi"/>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4438CF03" w14:textId="77777777" w:rsidR="00EB2539" w:rsidRDefault="00EB2539">
      <w:pPr>
        <w:rPr>
          <w:rFonts w:ascii="Calibri" w:eastAsia="Calibri" w:hAnsi="Calibri" w:cs="Calibri"/>
          <w:sz w:val="24"/>
          <w:szCs w:val="24"/>
        </w:rPr>
      </w:pPr>
    </w:p>
    <w:p w14:paraId="20C8A31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14:paraId="4C25A4FD" w14:textId="77777777" w:rsidR="000C26F3" w:rsidRDefault="00EB2539">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2">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14:paraId="1423CF1A" w14:textId="77777777" w:rsidR="00EB2539" w:rsidRDefault="00EB2539">
      <w:pPr>
        <w:ind w:left="720"/>
        <w:rPr>
          <w:rFonts w:ascii="Calibri" w:eastAsia="Calibri" w:hAnsi="Calibri" w:cs="Calibri"/>
          <w:sz w:val="24"/>
          <w:szCs w:val="24"/>
        </w:rPr>
        <w:sectPr w:rsidR="00EB2539">
          <w:headerReference w:type="first" r:id="rId13"/>
          <w:pgSz w:w="12240" w:h="15840"/>
          <w:pgMar w:top="1440" w:right="1440" w:bottom="1440" w:left="1440" w:header="720" w:footer="720" w:gutter="0"/>
          <w:pgNumType w:start="1"/>
          <w:cols w:space="720"/>
          <w:titlePg/>
        </w:sectPr>
      </w:pPr>
    </w:p>
    <w:p w14:paraId="5B374C82"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lastRenderedPageBreak/>
        <w:t>A = 90% and above</w:t>
      </w:r>
    </w:p>
    <w:p w14:paraId="737F05D1"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B = 80-89%</w:t>
      </w:r>
    </w:p>
    <w:p w14:paraId="6B0F2706"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C = 70-79%</w:t>
      </w:r>
    </w:p>
    <w:p w14:paraId="3F58F403" w14:textId="77777777" w:rsidR="000C26F3" w:rsidRDefault="00EB2539">
      <w:pPr>
        <w:ind w:left="720"/>
        <w:rPr>
          <w:rFonts w:ascii="Calibri" w:eastAsia="Calibri" w:hAnsi="Calibri" w:cs="Calibri"/>
          <w:sz w:val="24"/>
          <w:szCs w:val="24"/>
        </w:rPr>
      </w:pPr>
      <w:r>
        <w:rPr>
          <w:rFonts w:ascii="Calibri" w:eastAsia="Calibri" w:hAnsi="Calibri" w:cs="Calibri"/>
          <w:sz w:val="24"/>
          <w:szCs w:val="24"/>
        </w:rPr>
        <w:t>D = 60-69%</w:t>
      </w:r>
    </w:p>
    <w:p w14:paraId="3CCCC1A8" w14:textId="32D0049F" w:rsidR="00EB2539" w:rsidRDefault="00EB2539" w:rsidP="005A076C">
      <w:pPr>
        <w:ind w:left="720"/>
        <w:rPr>
          <w:rFonts w:ascii="Calibri" w:eastAsia="Calibri" w:hAnsi="Calibri" w:cs="Calibri"/>
          <w:sz w:val="24"/>
          <w:szCs w:val="24"/>
        </w:rPr>
        <w:sectPr w:rsidR="00EB2539" w:rsidSect="00EB2539">
          <w:type w:val="continuous"/>
          <w:pgSz w:w="12240" w:h="15840"/>
          <w:pgMar w:top="1440" w:right="1440" w:bottom="1440" w:left="1440" w:header="720" w:footer="720" w:gutter="0"/>
          <w:pgNumType w:start="1"/>
          <w:cols w:num="2" w:space="720"/>
          <w:titlePg/>
        </w:sectPr>
      </w:pPr>
      <w:r>
        <w:rPr>
          <w:rFonts w:ascii="Calibri" w:eastAsia="Calibri" w:hAnsi="Calibri" w:cs="Calibri"/>
          <w:sz w:val="24"/>
          <w:szCs w:val="24"/>
        </w:rPr>
        <w:t>F = 59% and below</w:t>
      </w:r>
    </w:p>
    <w:p w14:paraId="75B0BCEB" w14:textId="77777777" w:rsidR="000C26F3" w:rsidRDefault="00EB2539">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14:paraId="184C7544" w14:textId="77777777" w:rsidR="000C26F3" w:rsidRDefault="000C26F3">
      <w:pPr>
        <w:rPr>
          <w:rFonts w:ascii="Calibri" w:eastAsia="Calibri" w:hAnsi="Calibri" w:cs="Calibri"/>
          <w:sz w:val="24"/>
          <w:szCs w:val="24"/>
        </w:rPr>
      </w:pPr>
    </w:p>
    <w:p w14:paraId="483B68C6"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14:paraId="2A2F612D"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6AFCEBD" w14:textId="77777777" w:rsidR="000C26F3" w:rsidRPr="00EB2539" w:rsidRDefault="000C26F3" w:rsidP="00EB2539">
      <w:pPr>
        <w:jc w:val="both"/>
        <w:rPr>
          <w:rFonts w:ascii="Calibri" w:eastAsia="Calibri" w:hAnsi="Calibri" w:cs="Calibri"/>
        </w:rPr>
      </w:pPr>
    </w:p>
    <w:p w14:paraId="519B2F3B"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496FCCF7" w14:textId="77777777" w:rsidR="000C26F3" w:rsidRPr="00EB2539" w:rsidRDefault="000C26F3" w:rsidP="00EB2539">
      <w:pPr>
        <w:jc w:val="both"/>
        <w:rPr>
          <w:rFonts w:ascii="Calibri" w:eastAsia="Calibri" w:hAnsi="Calibri" w:cs="Calibri"/>
        </w:rPr>
      </w:pPr>
    </w:p>
    <w:p w14:paraId="6116F419"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89F5127" w14:textId="77777777" w:rsidR="000C26F3" w:rsidRPr="00EB2539" w:rsidRDefault="000C26F3" w:rsidP="00EB2539">
      <w:pPr>
        <w:jc w:val="both"/>
        <w:rPr>
          <w:rFonts w:ascii="Calibri" w:eastAsia="Calibri" w:hAnsi="Calibri" w:cs="Calibri"/>
        </w:rPr>
      </w:pPr>
    </w:p>
    <w:p w14:paraId="22F9187E"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For the most up to date information, please refer to the </w:t>
      </w:r>
      <w:hyperlink r:id="rId14">
        <w:r w:rsidRPr="00EB2539">
          <w:rPr>
            <w:rFonts w:ascii="Calibri" w:eastAsia="Calibri" w:hAnsi="Calibri" w:cs="Calibri"/>
            <w:color w:val="1155CC"/>
            <w:u w:val="single"/>
          </w:rPr>
          <w:t>Academic Honesty Policy</w:t>
        </w:r>
      </w:hyperlink>
      <w:r w:rsidRPr="00EB2539">
        <w:rPr>
          <w:rFonts w:ascii="Calibri" w:eastAsia="Calibri" w:hAnsi="Calibri" w:cs="Calibri"/>
        </w:rPr>
        <w:t xml:space="preserve"> on the Chaminade University Catalog website.</w:t>
      </w:r>
    </w:p>
    <w:p w14:paraId="492D4CA6" w14:textId="77777777" w:rsidR="000C26F3" w:rsidRDefault="000C26F3">
      <w:pPr>
        <w:rPr>
          <w:rFonts w:ascii="Calibri" w:eastAsia="Calibri" w:hAnsi="Calibri" w:cs="Calibri"/>
          <w:sz w:val="24"/>
          <w:szCs w:val="24"/>
        </w:rPr>
      </w:pPr>
    </w:p>
    <w:p w14:paraId="69E262F4" w14:textId="77777777" w:rsidR="000C26F3" w:rsidRDefault="00EB2539">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14:paraId="2CFB2500" w14:textId="77777777" w:rsidR="000C26F3" w:rsidRDefault="000C26F3">
      <w:pPr>
        <w:shd w:val="clear" w:color="auto" w:fill="FFFFFF"/>
        <w:rPr>
          <w:rFonts w:ascii="Calibri" w:eastAsia="Calibri" w:hAnsi="Calibri" w:cs="Calibri"/>
          <w:color w:val="1D1D1D"/>
          <w:sz w:val="24"/>
          <w:szCs w:val="24"/>
        </w:rPr>
      </w:pPr>
    </w:p>
    <w:p w14:paraId="39C73C3B" w14:textId="77777777" w:rsidR="000C26F3" w:rsidRPr="00EB2539" w:rsidRDefault="00EB2539" w:rsidP="00EB2539">
      <w:pPr>
        <w:shd w:val="clear" w:color="auto" w:fill="FFFFFF"/>
        <w:jc w:val="both"/>
        <w:rPr>
          <w:rFonts w:ascii="Calibri" w:eastAsia="Calibri" w:hAnsi="Calibri" w:cs="Calibri"/>
          <w:color w:val="1D1D1D"/>
        </w:rPr>
      </w:pPr>
      <w:r w:rsidRPr="00EB2539">
        <w:rPr>
          <w:rFonts w:ascii="Calibri" w:eastAsia="Calibri" w:hAnsi="Calibri" w:cs="Calibri"/>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5D24A354" w14:textId="77777777" w:rsidR="00EB2539" w:rsidRDefault="00EB2539">
      <w:pPr>
        <w:shd w:val="clear" w:color="auto" w:fill="FFFFFF"/>
        <w:rPr>
          <w:rFonts w:ascii="Calibri" w:eastAsia="Calibri" w:hAnsi="Calibri" w:cs="Calibri"/>
          <w:color w:val="1D1D1D"/>
          <w:sz w:val="24"/>
          <w:szCs w:val="24"/>
        </w:rPr>
      </w:pPr>
    </w:p>
    <w:p w14:paraId="5F556200" w14:textId="77777777" w:rsidR="000C26F3" w:rsidRDefault="00EB2539">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14:paraId="699D9242" w14:textId="77777777" w:rsidR="000C26F3" w:rsidRDefault="000C26F3" w:rsidP="00EB2539">
      <w:pPr>
        <w:jc w:val="both"/>
        <w:rPr>
          <w:rFonts w:ascii="Calibri" w:eastAsia="Calibri" w:hAnsi="Calibri" w:cs="Calibri"/>
          <w:sz w:val="24"/>
          <w:szCs w:val="24"/>
        </w:rPr>
      </w:pPr>
    </w:p>
    <w:p w14:paraId="5D00DC45" w14:textId="77777777" w:rsidR="000C26F3" w:rsidRPr="00EB2539" w:rsidRDefault="00EB2539" w:rsidP="00EB2539">
      <w:pPr>
        <w:jc w:val="both"/>
        <w:rPr>
          <w:rFonts w:ascii="Calibri" w:eastAsia="Calibri" w:hAnsi="Calibri" w:cs="Calibri"/>
          <w:i/>
          <w:color w:val="1D1D1D"/>
        </w:rPr>
      </w:pPr>
      <w:r w:rsidRPr="00EB2539">
        <w:rPr>
          <w:rFonts w:ascii="Calibri" w:eastAsia="Calibri" w:hAnsi="Calibri" w:cs="Calibri"/>
          <w:color w:val="222222"/>
          <w:highlight w:val="white"/>
        </w:rPr>
        <w:lastRenderedPageBreak/>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RPr="00EB2539">
        <w:rPr>
          <w:rFonts w:ascii="Calibri" w:eastAsia="Calibri" w:hAnsi="Calibri" w:cs="Calibri"/>
        </w:rPr>
        <w:t xml:space="preserve"> Inquiries about Title IX or general Civil Rights concerns may be referred to the University’s Title IX Coordinator, the U.S. Department of Education’s Office for Civil Rights, or both and contact information may be found </w:t>
      </w:r>
      <w:hyperlink r:id="rId15">
        <w:r w:rsidRPr="00EB2539">
          <w:rPr>
            <w:rFonts w:ascii="Calibri" w:eastAsia="Calibri" w:hAnsi="Calibri" w:cs="Calibri"/>
            <w:color w:val="1155CC"/>
            <w:u w:val="single"/>
          </w:rPr>
          <w:t>HERE</w:t>
        </w:r>
      </w:hyperlink>
      <w:r w:rsidRPr="00EB2539">
        <w:rPr>
          <w:rFonts w:ascii="Calibri" w:eastAsia="Calibri" w:hAnsi="Calibri" w:cs="Calibri"/>
        </w:rPr>
        <w:t xml:space="preserve">. </w:t>
      </w:r>
      <w:r w:rsidRPr="00EB2539">
        <w:rPr>
          <w:rFonts w:ascii="Calibri" w:eastAsia="Calibri" w:hAnsi="Calibri" w:cs="Calibri"/>
          <w:i/>
          <w:color w:val="1D1D1D"/>
        </w:rPr>
        <w:t xml:space="preserve">On-campus Confidential Resources may also be found here at </w:t>
      </w:r>
      <w:hyperlink r:id="rId16">
        <w:r w:rsidRPr="00EB2539">
          <w:rPr>
            <w:rFonts w:ascii="Calibri" w:eastAsia="Calibri" w:hAnsi="Calibri" w:cs="Calibri"/>
            <w:i/>
            <w:color w:val="1155CC"/>
            <w:u w:val="single"/>
          </w:rPr>
          <w:t>CAMPUS CONFIDENTIAL RESOURCES</w:t>
        </w:r>
      </w:hyperlink>
      <w:r w:rsidRPr="00EB2539">
        <w:rPr>
          <w:rFonts w:ascii="Calibri" w:eastAsia="Calibri" w:hAnsi="Calibri" w:cs="Calibri"/>
          <w:i/>
          <w:color w:val="1D1D1D"/>
        </w:rPr>
        <w:t>.</w:t>
      </w:r>
    </w:p>
    <w:p w14:paraId="050F2B4C" w14:textId="77777777" w:rsidR="000C26F3" w:rsidRPr="00EB2539" w:rsidRDefault="000C26F3">
      <w:pPr>
        <w:rPr>
          <w:rFonts w:ascii="Calibri" w:eastAsia="Calibri" w:hAnsi="Calibri" w:cs="Calibri"/>
        </w:rPr>
      </w:pPr>
    </w:p>
    <w:p w14:paraId="31FCA920" w14:textId="77777777" w:rsidR="000C26F3" w:rsidRPr="00EB2539" w:rsidRDefault="00EB2539">
      <w:pPr>
        <w:rPr>
          <w:rFonts w:ascii="Calibri" w:eastAsia="Calibri" w:hAnsi="Calibri" w:cs="Calibri"/>
        </w:rPr>
      </w:pPr>
      <w:r w:rsidRPr="00EB2539">
        <w:rPr>
          <w:rFonts w:ascii="Calibri" w:eastAsia="Calibri" w:hAnsi="Calibri" w:cs="Calibri"/>
        </w:rPr>
        <w:t xml:space="preserve">The University’s Nondiscrimination Policy and Grievance Procedures can be located on the University webpage at: </w:t>
      </w:r>
      <w:hyperlink r:id="rId17">
        <w:r w:rsidRPr="00EB2539">
          <w:rPr>
            <w:rFonts w:ascii="Calibri" w:eastAsia="Calibri" w:hAnsi="Calibri" w:cs="Calibri"/>
            <w:color w:val="1155CC"/>
            <w:u w:val="single"/>
          </w:rPr>
          <w:t>https://chaminade.edu/compliance/title-ix-nondiscrimination-policies-procedures/.</w:t>
        </w:r>
      </w:hyperlink>
      <w:r w:rsidRPr="00EB2539">
        <w:rPr>
          <w:rFonts w:ascii="Calibri" w:eastAsia="Calibri" w:hAnsi="Calibri" w:cs="Calibri"/>
        </w:rPr>
        <w:t xml:space="preserve"> </w:t>
      </w:r>
    </w:p>
    <w:p w14:paraId="44F0F20A" w14:textId="77777777" w:rsidR="000C26F3" w:rsidRPr="00EB2539" w:rsidRDefault="000C26F3">
      <w:pPr>
        <w:rPr>
          <w:rFonts w:ascii="Calibri" w:eastAsia="Calibri" w:hAnsi="Calibri" w:cs="Calibri"/>
        </w:rPr>
      </w:pPr>
    </w:p>
    <w:p w14:paraId="6A82330F" w14:textId="77777777" w:rsidR="000C26F3" w:rsidRPr="00EB2539" w:rsidRDefault="00EB2539">
      <w:pPr>
        <w:rPr>
          <w:rFonts w:ascii="Calibri" w:eastAsia="Calibri" w:hAnsi="Calibri" w:cs="Calibri"/>
        </w:rPr>
      </w:pPr>
      <w:r w:rsidRPr="00EB2539">
        <w:rPr>
          <w:rFonts w:ascii="Calibri" w:eastAsia="Calibri" w:hAnsi="Calibri" w:cs="Calibri"/>
        </w:rPr>
        <w:t xml:space="preserve">To report information about conduct that may constitute sex discrimination or make a complaint of sex discrimination under Title IX, please refer to the </w:t>
      </w:r>
      <w:hyperlink r:id="rId18">
        <w:r w:rsidRPr="00EB2539">
          <w:rPr>
            <w:rFonts w:ascii="Calibri" w:eastAsia="Calibri" w:hAnsi="Calibri" w:cs="Calibri"/>
            <w:color w:val="1155CC"/>
            <w:u w:val="single"/>
          </w:rPr>
          <w:t>Campus Incident Report form</w:t>
        </w:r>
      </w:hyperlink>
      <w:r w:rsidRPr="00EB2539">
        <w:rPr>
          <w:rFonts w:ascii="Calibri" w:eastAsia="Calibri" w:hAnsi="Calibri" w:cs="Calibri"/>
        </w:rPr>
        <w:t xml:space="preserve">. Chaminade University of Honolulu prohibits sex discrimination in any education program or activity that it operates. </w:t>
      </w:r>
    </w:p>
    <w:p w14:paraId="1FEDC6F4" w14:textId="77777777" w:rsidR="000C26F3" w:rsidRPr="00EB2539" w:rsidRDefault="000C26F3">
      <w:pPr>
        <w:rPr>
          <w:rFonts w:ascii="Calibri" w:eastAsia="Calibri" w:hAnsi="Calibri" w:cs="Calibri"/>
        </w:rPr>
      </w:pPr>
    </w:p>
    <w:p w14:paraId="7FF645D2" w14:textId="77777777" w:rsidR="000C26F3" w:rsidRPr="00EB2539" w:rsidRDefault="00EB2539">
      <w:pPr>
        <w:rPr>
          <w:rFonts w:ascii="Calibri" w:eastAsia="Calibri" w:hAnsi="Calibri" w:cs="Calibri"/>
        </w:rPr>
      </w:pPr>
      <w:r w:rsidRPr="00EB2539">
        <w:rPr>
          <w:rFonts w:ascii="Calibri" w:eastAsia="Calibri" w:hAnsi="Calibri" w:cs="Calibri"/>
        </w:rPr>
        <w:t xml:space="preserve">The NOTICE of NONDISCRIMINATION can be found here: </w:t>
      </w:r>
      <w:hyperlink r:id="rId19">
        <w:r w:rsidRPr="00EB2539">
          <w:rPr>
            <w:rFonts w:ascii="Calibri" w:eastAsia="Calibri" w:hAnsi="Calibri" w:cs="Calibri"/>
            <w:color w:val="1155CC"/>
            <w:u w:val="single"/>
          </w:rPr>
          <w:t>Notice of Nondiscrimination</w:t>
        </w:r>
      </w:hyperlink>
      <w:r w:rsidRPr="00EB2539">
        <w:rPr>
          <w:rFonts w:ascii="Calibri" w:eastAsia="Calibri" w:hAnsi="Calibri" w:cs="Calibri"/>
        </w:rPr>
        <w:t>.</w:t>
      </w:r>
    </w:p>
    <w:p w14:paraId="1C0CD1C2" w14:textId="77777777" w:rsidR="005A076C" w:rsidRDefault="005A076C">
      <w:pPr>
        <w:rPr>
          <w:rFonts w:ascii="Calibri" w:eastAsia="Calibri" w:hAnsi="Calibri" w:cs="Calibri"/>
          <w:sz w:val="24"/>
          <w:szCs w:val="24"/>
        </w:rPr>
      </w:pPr>
    </w:p>
    <w:p w14:paraId="3B0CFD11" w14:textId="77777777" w:rsidR="005A076C" w:rsidRDefault="00EB2539">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4746EB62" w14:textId="55AF2436" w:rsidR="000C26F3" w:rsidRPr="005A076C" w:rsidRDefault="00EB2539">
      <w:pPr>
        <w:rPr>
          <w:rFonts w:ascii="Calibri" w:eastAsia="Calibri" w:hAnsi="Calibri" w:cs="Calibri"/>
          <w:color w:val="0054A6"/>
          <w:sz w:val="24"/>
          <w:szCs w:val="24"/>
        </w:rPr>
      </w:pPr>
      <w:r w:rsidRPr="00EB2539">
        <w:rPr>
          <w:rFonts w:ascii="Calibri" w:eastAsia="Calibri" w:hAnsi="Calibri" w:cs="Calibri"/>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EB2539">
        <w:rPr>
          <w:rFonts w:ascii="Calibri" w:eastAsia="Calibri" w:hAnsi="Calibri" w:cs="Calibri"/>
          <w:i/>
          <w:highlight w:val="white"/>
        </w:rPr>
        <w:t>including hazing</w:t>
      </w:r>
      <w:r w:rsidRPr="00EB2539">
        <w:rPr>
          <w:rFonts w:ascii="Calibri" w:eastAsia="Calibri" w:hAnsi="Calibri" w:cs="Calibri"/>
          <w:highlight w:val="white"/>
        </w:rPr>
        <w:t>.</w:t>
      </w:r>
    </w:p>
    <w:p w14:paraId="06C0F721" w14:textId="77777777" w:rsidR="000C26F3" w:rsidRPr="00EB2539" w:rsidRDefault="000C26F3">
      <w:pPr>
        <w:rPr>
          <w:rFonts w:ascii="Calibri" w:eastAsia="Calibri" w:hAnsi="Calibri" w:cs="Calibri"/>
        </w:rPr>
      </w:pPr>
    </w:p>
    <w:p w14:paraId="33D56F60" w14:textId="77777777" w:rsidR="000C26F3" w:rsidRPr="00EB2539" w:rsidRDefault="00EB2539">
      <w:pPr>
        <w:rPr>
          <w:rFonts w:ascii="Calibri" w:eastAsia="Calibri" w:hAnsi="Calibri" w:cs="Calibri"/>
        </w:rPr>
      </w:pPr>
      <w:r w:rsidRPr="00EB2539">
        <w:rPr>
          <w:rFonts w:ascii="Calibri" w:eastAsia="Calibri" w:hAnsi="Calibri" w:cs="Calibri"/>
          <w:u w:val="single"/>
        </w:rPr>
        <w:t>Chaminade University’s Hazing Policy</w:t>
      </w:r>
      <w:r w:rsidRPr="00EB2539">
        <w:rPr>
          <w:rFonts w:ascii="Calibri" w:eastAsia="Calibri" w:hAnsi="Calibri" w:cs="Calibri"/>
        </w:rPr>
        <w:t xml:space="preserve">: </w:t>
      </w:r>
      <w:hyperlink r:id="rId20">
        <w:r w:rsidRPr="00EB2539">
          <w:rPr>
            <w:rFonts w:ascii="Calibri" w:eastAsia="Calibri" w:hAnsi="Calibri" w:cs="Calibri"/>
            <w:color w:val="1155CC"/>
            <w:u w:val="single"/>
          </w:rPr>
          <w:t>https://catalog.chaminade.edu/studenthandbook/codeofconduct</w:t>
        </w:r>
      </w:hyperlink>
    </w:p>
    <w:p w14:paraId="1E1E8D2B" w14:textId="77777777" w:rsidR="000C26F3" w:rsidRPr="00EB2539" w:rsidRDefault="000C26F3">
      <w:pPr>
        <w:rPr>
          <w:rFonts w:ascii="Calibri" w:eastAsia="Calibri" w:hAnsi="Calibri" w:cs="Calibri"/>
        </w:rPr>
      </w:pPr>
    </w:p>
    <w:p w14:paraId="151A758D" w14:textId="77777777" w:rsidR="000C26F3" w:rsidRPr="00EB2539" w:rsidRDefault="00EB2539">
      <w:pPr>
        <w:rPr>
          <w:rFonts w:ascii="Calibri" w:eastAsia="Calibri" w:hAnsi="Calibri" w:cs="Calibri"/>
        </w:rPr>
      </w:pPr>
      <w:hyperlink r:id="rId21">
        <w:r w:rsidRPr="00EB2539">
          <w:rPr>
            <w:rFonts w:ascii="Calibri" w:eastAsia="Calibri" w:hAnsi="Calibri" w:cs="Calibri"/>
            <w:color w:val="1155CC"/>
            <w:u w:val="single"/>
          </w:rPr>
          <w:t>https://hazingpreventionnetwork.org/athlete-helpline/</w:t>
        </w:r>
      </w:hyperlink>
    </w:p>
    <w:p w14:paraId="331C6E47" w14:textId="77777777" w:rsidR="000C26F3" w:rsidRPr="00EB2539" w:rsidRDefault="00EB2539">
      <w:pPr>
        <w:rPr>
          <w:rFonts w:ascii="Calibri" w:eastAsia="Calibri" w:hAnsi="Calibri" w:cs="Calibri"/>
        </w:rPr>
      </w:pPr>
      <w:hyperlink r:id="rId22">
        <w:r w:rsidRPr="00EB2539">
          <w:rPr>
            <w:rFonts w:ascii="Calibri" w:eastAsia="Calibri" w:hAnsi="Calibri" w:cs="Calibri"/>
            <w:color w:val="1155CC"/>
            <w:u w:val="single"/>
          </w:rPr>
          <w:t>https://hazingpreventionnetwork.org/how-to-report-hazing/</w:t>
        </w:r>
      </w:hyperlink>
    </w:p>
    <w:p w14:paraId="64BF5B47" w14:textId="77777777" w:rsidR="000C26F3" w:rsidRDefault="000C26F3">
      <w:pPr>
        <w:rPr>
          <w:rFonts w:ascii="Calibri" w:eastAsia="Calibri" w:hAnsi="Calibri" w:cs="Calibri"/>
          <w:sz w:val="24"/>
          <w:szCs w:val="24"/>
        </w:rPr>
      </w:pPr>
    </w:p>
    <w:p w14:paraId="1C1DA98F" w14:textId="77777777" w:rsidR="000C26F3" w:rsidRDefault="00EB2539">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3">
        <w:r>
          <w:rPr>
            <w:rFonts w:ascii="Calibri" w:eastAsia="Calibri" w:hAnsi="Calibri" w:cs="Calibri"/>
            <w:color w:val="1155CC"/>
            <w:sz w:val="24"/>
            <w:szCs w:val="24"/>
            <w:u w:val="single"/>
          </w:rPr>
          <w:t>https://chaminade.edu/basic-needs/</w:t>
        </w:r>
      </w:hyperlink>
    </w:p>
    <w:p w14:paraId="30FF7CD2" w14:textId="77777777" w:rsidR="00EB2539" w:rsidRDefault="00EB2539">
      <w:pPr>
        <w:rPr>
          <w:rFonts w:ascii="Calibri" w:eastAsia="Calibri" w:hAnsi="Calibri" w:cs="Calibri"/>
          <w:b/>
          <w:color w:val="0054A6"/>
          <w:sz w:val="24"/>
          <w:szCs w:val="24"/>
          <w:highlight w:val="white"/>
        </w:rPr>
      </w:pPr>
    </w:p>
    <w:p w14:paraId="73367907" w14:textId="652AAB6E" w:rsidR="000C26F3" w:rsidRDefault="00EB2539">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Campus Safety/ SafeSwords</w:t>
      </w:r>
    </w:p>
    <w:p w14:paraId="0BCE0964" w14:textId="77777777" w:rsidR="000C26F3" w:rsidRPr="00EB2539" w:rsidRDefault="00EB2539">
      <w:pPr>
        <w:rPr>
          <w:rFonts w:ascii="Calibri" w:eastAsia="Calibri" w:hAnsi="Calibri" w:cs="Calibri"/>
          <w:highlight w:val="white"/>
        </w:rPr>
      </w:pPr>
      <w:r w:rsidRPr="00EB2539">
        <w:rPr>
          <w:rFonts w:ascii="Calibri" w:eastAsia="Calibri" w:hAnsi="Calibri" w:cs="Calibri"/>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4">
        <w:r w:rsidRPr="00EB2539">
          <w:rPr>
            <w:rFonts w:ascii="Calibri" w:eastAsia="Calibri" w:hAnsi="Calibri" w:cs="Calibri"/>
            <w:color w:val="1155CC"/>
            <w:highlight w:val="white"/>
            <w:u w:val="single"/>
          </w:rPr>
          <w:t>SafeSwords Webpage</w:t>
        </w:r>
      </w:hyperlink>
    </w:p>
    <w:p w14:paraId="2A6FFF8F" w14:textId="77777777" w:rsidR="000C26F3" w:rsidRDefault="000C26F3">
      <w:pPr>
        <w:rPr>
          <w:rFonts w:ascii="Calibri" w:eastAsia="Calibri" w:hAnsi="Calibri" w:cs="Calibri"/>
          <w:sz w:val="24"/>
          <w:szCs w:val="24"/>
        </w:rPr>
      </w:pPr>
    </w:p>
    <w:p w14:paraId="25ABDAE8"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4CF9B479" w14:textId="77777777" w:rsidR="000C26F3" w:rsidRPr="00EB2539" w:rsidRDefault="00EB2539">
      <w:pPr>
        <w:rPr>
          <w:rFonts w:ascii="Calibri" w:eastAsia="Calibri" w:hAnsi="Calibri" w:cs="Calibri"/>
        </w:rPr>
      </w:pPr>
      <w:r w:rsidRPr="00EB2539">
        <w:rPr>
          <w:rFonts w:ascii="Calibri" w:eastAsia="Calibri" w:hAnsi="Calibri" w:cs="Calibri"/>
        </w:rPr>
        <w:t xml:space="preserve">To get the latest emergency communication from Chaminade University, students’ cell numbers will be connected to Chaminade’s emergency notification text system. When you log in to the Chaminade </w:t>
      </w:r>
      <w:r w:rsidRPr="00EB2539">
        <w:rPr>
          <w:rFonts w:ascii="Calibri" w:eastAsia="Calibri" w:hAnsi="Calibri" w:cs="Calibri"/>
        </w:rPr>
        <w:lastRenderedPageBreak/>
        <w:t>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28D56A8" w14:textId="77777777" w:rsidR="000C26F3" w:rsidRDefault="000C26F3">
      <w:pPr>
        <w:rPr>
          <w:rFonts w:ascii="Calibri" w:eastAsia="Calibri" w:hAnsi="Calibri" w:cs="Calibri"/>
          <w:sz w:val="24"/>
          <w:szCs w:val="24"/>
        </w:rPr>
      </w:pPr>
    </w:p>
    <w:p w14:paraId="23423690"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3E33E963"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688D41D8" w14:textId="77777777" w:rsidR="000C26F3" w:rsidRDefault="000C26F3">
      <w:pPr>
        <w:rPr>
          <w:rFonts w:ascii="Calibri" w:eastAsia="Calibri" w:hAnsi="Calibri" w:cs="Calibri"/>
          <w:sz w:val="24"/>
          <w:szCs w:val="24"/>
        </w:rPr>
      </w:pPr>
    </w:p>
    <w:p w14:paraId="0E23F53B"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14839248"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168F9054" w14:textId="77777777" w:rsidR="000C26F3" w:rsidRPr="00EB2539" w:rsidRDefault="000C26F3" w:rsidP="00EB2539">
      <w:pPr>
        <w:jc w:val="both"/>
        <w:rPr>
          <w:rFonts w:ascii="Calibri" w:eastAsia="Calibri" w:hAnsi="Calibri" w:cs="Calibri"/>
        </w:rPr>
      </w:pPr>
    </w:p>
    <w:p w14:paraId="1CA09486"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5">
        <w:r w:rsidRPr="00EB2539">
          <w:rPr>
            <w:rFonts w:ascii="Calibri" w:eastAsia="Calibri" w:hAnsi="Calibri" w:cs="Calibri"/>
            <w:color w:val="0563C1"/>
            <w:u w:val="single"/>
          </w:rPr>
          <w:t>ada@chaminade.edu</w:t>
        </w:r>
      </w:hyperlink>
      <w:r w:rsidRPr="00EB2539">
        <w:rPr>
          <w:rFonts w:ascii="Calibri" w:eastAsia="Calibri" w:hAnsi="Calibri" w:cs="Calibri"/>
        </w:rPr>
        <w:t xml:space="preserve"> each semester if changes or notifications are needed.</w:t>
      </w:r>
    </w:p>
    <w:p w14:paraId="576EA063" w14:textId="77777777" w:rsidR="000C26F3" w:rsidRDefault="000C26F3">
      <w:pPr>
        <w:rPr>
          <w:rFonts w:ascii="Calibri" w:eastAsia="Calibri" w:hAnsi="Calibri" w:cs="Calibri"/>
          <w:sz w:val="24"/>
          <w:szCs w:val="24"/>
        </w:rPr>
      </w:pPr>
    </w:p>
    <w:p w14:paraId="4A0BC949" w14:textId="77777777" w:rsidR="000C26F3" w:rsidRDefault="00EB2539">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Kōkua ʻIke: Tutoring &amp; Learning Services</w:t>
      </w:r>
    </w:p>
    <w:p w14:paraId="4135CEC2" w14:textId="77777777" w:rsidR="000C26F3" w:rsidRPr="00EB2539" w:rsidRDefault="00EB2539" w:rsidP="00EB2539">
      <w:pPr>
        <w:jc w:val="both"/>
        <w:rPr>
          <w:rFonts w:ascii="Calibri" w:eastAsia="Calibri" w:hAnsi="Calibri" w:cs="Calibri"/>
        </w:rPr>
      </w:pPr>
      <w:r w:rsidRPr="00EB2539">
        <w:rPr>
          <w:rFonts w:ascii="Calibri" w:eastAsia="Calibri" w:hAnsi="Calibri" w:cs="Calibri"/>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6">
        <w:r w:rsidRPr="00EB2539">
          <w:rPr>
            <w:rFonts w:ascii="Calibri" w:eastAsia="Calibri" w:hAnsi="Calibri" w:cs="Calibri"/>
            <w:color w:val="0563C1"/>
            <w:u w:val="single"/>
          </w:rPr>
          <w:t>Kōkua ʻIke’s</w:t>
        </w:r>
      </w:hyperlink>
      <w:r w:rsidRPr="00EB2539">
        <w:rPr>
          <w:rFonts w:ascii="Calibri" w:eastAsia="Calibri" w:hAnsi="Calibri" w:cs="Calibri"/>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27">
        <w:r w:rsidRPr="00EB2539">
          <w:rPr>
            <w:rFonts w:ascii="Calibri" w:eastAsia="Calibri" w:hAnsi="Calibri" w:cs="Calibri"/>
            <w:color w:val="0563C1"/>
            <w:u w:val="single"/>
          </w:rPr>
          <w:t>tutoring@chaminade.edu</w:t>
        </w:r>
      </w:hyperlink>
      <w:r w:rsidRPr="00EB2539">
        <w:rPr>
          <w:rFonts w:ascii="Calibri" w:eastAsia="Calibri" w:hAnsi="Calibri" w:cs="Calibri"/>
        </w:rPr>
        <w:t xml:space="preserve"> or 808-739-8305.</w:t>
      </w:r>
      <w:r w:rsidRPr="00EB2539">
        <w:br w:type="page"/>
      </w:r>
    </w:p>
    <w:p w14:paraId="4849CF21" w14:textId="0323C25C" w:rsidR="000C26F3" w:rsidRPr="00BD62AE" w:rsidRDefault="00DB7D17" w:rsidP="004C40E5">
      <w:pPr>
        <w:keepNext/>
        <w:keepLines/>
        <w:pBdr>
          <w:top w:val="single" w:sz="24" w:space="1" w:color="0054A6"/>
          <w:left w:val="nil"/>
          <w:bottom w:val="single" w:sz="24" w:space="1" w:color="0054A6"/>
          <w:right w:val="nil"/>
          <w:between w:val="nil"/>
        </w:pBdr>
        <w:shd w:val="clear" w:color="auto" w:fill="0054A6"/>
        <w:spacing w:line="240" w:lineRule="auto"/>
        <w:rPr>
          <w:rFonts w:ascii="Calibri" w:eastAsia="Calibri" w:hAnsi="Calibri" w:cs="Calibri"/>
          <w:b/>
          <w:color w:val="FFFFFF"/>
        </w:rPr>
      </w:pPr>
      <w:r>
        <w:rPr>
          <w:rFonts w:ascii="Calibri" w:eastAsia="Calibri" w:hAnsi="Calibri" w:cs="Calibri"/>
          <w:b/>
          <w:color w:val="FFFFFF"/>
          <w:sz w:val="26"/>
          <w:szCs w:val="26"/>
        </w:rPr>
        <w:lastRenderedPageBreak/>
        <w:t>Course Schedule</w:t>
      </w:r>
      <w:r w:rsidR="001D20D5">
        <w:rPr>
          <w:rFonts w:ascii="Calibri" w:eastAsia="Calibri" w:hAnsi="Calibri" w:cs="Calibri"/>
          <w:b/>
          <w:color w:val="FFFFFF"/>
          <w:sz w:val="26"/>
          <w:szCs w:val="26"/>
        </w:rPr>
        <w:t xml:space="preserve"> </w:t>
      </w:r>
      <w:r w:rsidR="001D20D5" w:rsidRPr="00BD62AE">
        <w:rPr>
          <w:rFonts w:ascii="Calibri" w:eastAsia="Calibri" w:hAnsi="Calibri" w:cs="Calibri"/>
          <w:b/>
          <w:color w:val="FFFFFF"/>
        </w:rPr>
        <w:t>(subject</w:t>
      </w:r>
      <w:r w:rsidR="00BD62AE" w:rsidRPr="00BD62AE">
        <w:rPr>
          <w:rFonts w:ascii="Calibri" w:eastAsia="Calibri" w:hAnsi="Calibri" w:cs="Calibri"/>
          <w:b/>
          <w:color w:val="FFFFFF"/>
        </w:rPr>
        <w:t xml:space="preserve"> to change as instructor deems necessary)</w:t>
      </w:r>
    </w:p>
    <w:p w14:paraId="5B55B5A7" w14:textId="4D066BA0" w:rsidR="004C40E5" w:rsidRPr="000730DB" w:rsidRDefault="004C40E5" w:rsidP="004C40E5">
      <w:pPr>
        <w:pStyle w:val="Heading3"/>
        <w:spacing w:before="0" w:after="0" w:line="240" w:lineRule="auto"/>
        <w:jc w:val="both"/>
        <w:rPr>
          <w:rFonts w:ascii="Comic Sans MS" w:hAnsi="Comic Sans MS" w:cs="Times New Roman"/>
          <w:sz w:val="20"/>
          <w:szCs w:val="20"/>
        </w:rPr>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
        <w:gridCol w:w="1241"/>
        <w:gridCol w:w="4392"/>
        <w:gridCol w:w="3439"/>
      </w:tblGrid>
      <w:tr w:rsidR="003F784B" w:rsidRPr="00CA411A" w14:paraId="55A61C5A" w14:textId="77777777" w:rsidTr="001855E3">
        <w:tc>
          <w:tcPr>
            <w:tcW w:w="1003" w:type="dxa"/>
          </w:tcPr>
          <w:p w14:paraId="26C0EE6F" w14:textId="77777777" w:rsidR="003F784B" w:rsidRPr="003C039B" w:rsidRDefault="003F784B" w:rsidP="001855E3">
            <w:pPr>
              <w:spacing w:line="240" w:lineRule="auto"/>
              <w:rPr>
                <w:rFonts w:ascii="Comic Sans MS" w:hAnsi="Comic Sans MS"/>
                <w:b/>
                <w:sz w:val="20"/>
                <w:szCs w:val="20"/>
              </w:rPr>
            </w:pPr>
            <w:r w:rsidRPr="003C039B">
              <w:rPr>
                <w:rFonts w:ascii="Comic Sans MS" w:hAnsi="Comic Sans MS"/>
                <w:b/>
                <w:sz w:val="20"/>
                <w:szCs w:val="20"/>
              </w:rPr>
              <w:t>Week</w:t>
            </w:r>
          </w:p>
        </w:tc>
        <w:tc>
          <w:tcPr>
            <w:tcW w:w="1241" w:type="dxa"/>
          </w:tcPr>
          <w:p w14:paraId="5287D637" w14:textId="4C4498C3" w:rsidR="003F784B" w:rsidRPr="003C039B" w:rsidRDefault="009E2985" w:rsidP="001855E3">
            <w:pPr>
              <w:spacing w:line="240" w:lineRule="auto"/>
              <w:rPr>
                <w:rFonts w:ascii="Comic Sans MS" w:hAnsi="Comic Sans MS"/>
                <w:b/>
                <w:sz w:val="20"/>
                <w:szCs w:val="20"/>
              </w:rPr>
            </w:pPr>
            <w:r>
              <w:rPr>
                <w:rFonts w:ascii="Comic Sans MS" w:hAnsi="Comic Sans MS"/>
                <w:b/>
                <w:sz w:val="20"/>
                <w:szCs w:val="20"/>
              </w:rPr>
              <w:t>Week of</w:t>
            </w:r>
          </w:p>
        </w:tc>
        <w:tc>
          <w:tcPr>
            <w:tcW w:w="4392" w:type="dxa"/>
          </w:tcPr>
          <w:p w14:paraId="4031D72B" w14:textId="77777777" w:rsidR="003F784B" w:rsidRPr="003C039B" w:rsidRDefault="003F784B" w:rsidP="001855E3">
            <w:pPr>
              <w:spacing w:line="240" w:lineRule="auto"/>
              <w:rPr>
                <w:rFonts w:ascii="Comic Sans MS" w:hAnsi="Comic Sans MS"/>
                <w:b/>
                <w:sz w:val="20"/>
                <w:szCs w:val="20"/>
              </w:rPr>
            </w:pPr>
            <w:r w:rsidRPr="003C039B">
              <w:rPr>
                <w:rFonts w:ascii="Comic Sans MS" w:hAnsi="Comic Sans MS"/>
                <w:b/>
                <w:sz w:val="20"/>
                <w:szCs w:val="20"/>
              </w:rPr>
              <w:t xml:space="preserve">Lecture </w:t>
            </w:r>
            <w:r>
              <w:rPr>
                <w:rFonts w:ascii="Comic Sans MS" w:hAnsi="Comic Sans MS"/>
                <w:b/>
                <w:sz w:val="20"/>
                <w:szCs w:val="20"/>
              </w:rPr>
              <w:t>(Topic &amp; Chapter)</w:t>
            </w:r>
          </w:p>
        </w:tc>
        <w:tc>
          <w:tcPr>
            <w:tcW w:w="3439" w:type="dxa"/>
          </w:tcPr>
          <w:p w14:paraId="531868A2" w14:textId="77777777" w:rsidR="003F784B" w:rsidRDefault="003F784B" w:rsidP="001855E3">
            <w:pPr>
              <w:jc w:val="center"/>
              <w:rPr>
                <w:rFonts w:ascii="Comic Sans MS" w:hAnsi="Comic Sans MS"/>
                <w:b/>
              </w:rPr>
            </w:pPr>
            <w:r>
              <w:rPr>
                <w:rFonts w:ascii="Comic Sans MS" w:hAnsi="Comic Sans MS"/>
                <w:b/>
              </w:rPr>
              <w:t xml:space="preserve">Assignments </w:t>
            </w:r>
          </w:p>
          <w:p w14:paraId="6A72EAC9" w14:textId="77777777" w:rsidR="003F784B" w:rsidRPr="001101AD" w:rsidRDefault="003F784B" w:rsidP="001855E3">
            <w:pPr>
              <w:jc w:val="center"/>
              <w:rPr>
                <w:rFonts w:ascii="Comic Sans MS" w:hAnsi="Comic Sans MS"/>
                <w:bCs/>
              </w:rPr>
            </w:pPr>
            <w:r w:rsidRPr="001101AD">
              <w:rPr>
                <w:rFonts w:ascii="Comic Sans MS" w:hAnsi="Comic Sans MS"/>
                <w:bCs/>
                <w:sz w:val="16"/>
                <w:szCs w:val="16"/>
              </w:rPr>
              <w:t>(see canvas for due dates)</w:t>
            </w:r>
          </w:p>
        </w:tc>
      </w:tr>
      <w:tr w:rsidR="003F784B" w:rsidRPr="00CA411A" w14:paraId="7262CCC5" w14:textId="77777777" w:rsidTr="001855E3">
        <w:tc>
          <w:tcPr>
            <w:tcW w:w="1003" w:type="dxa"/>
          </w:tcPr>
          <w:p w14:paraId="609A81C9" w14:textId="77777777" w:rsidR="003F784B" w:rsidRPr="003C039B" w:rsidRDefault="003F784B" w:rsidP="001855E3">
            <w:pPr>
              <w:spacing w:line="240" w:lineRule="auto"/>
              <w:rPr>
                <w:rFonts w:ascii="Comic Sans MS" w:hAnsi="Comic Sans MS"/>
                <w:sz w:val="20"/>
                <w:szCs w:val="20"/>
              </w:rPr>
            </w:pPr>
            <w:r w:rsidRPr="003C039B">
              <w:rPr>
                <w:rFonts w:ascii="Comic Sans MS" w:hAnsi="Comic Sans MS"/>
                <w:sz w:val="20"/>
                <w:szCs w:val="20"/>
              </w:rPr>
              <w:t>1</w:t>
            </w:r>
          </w:p>
        </w:tc>
        <w:tc>
          <w:tcPr>
            <w:tcW w:w="1241" w:type="dxa"/>
          </w:tcPr>
          <w:p w14:paraId="2271D4BD" w14:textId="34F02B51"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 xml:space="preserve">Jan </w:t>
            </w:r>
            <w:r w:rsidR="00B650ED">
              <w:rPr>
                <w:rFonts w:ascii="Comic Sans MS" w:hAnsi="Comic Sans MS"/>
                <w:sz w:val="20"/>
                <w:szCs w:val="20"/>
              </w:rPr>
              <w:t>12</w:t>
            </w:r>
          </w:p>
        </w:tc>
        <w:tc>
          <w:tcPr>
            <w:tcW w:w="4392" w:type="dxa"/>
          </w:tcPr>
          <w:p w14:paraId="03FB0C8A" w14:textId="77777777" w:rsidR="003F784B" w:rsidRPr="003C039B" w:rsidRDefault="003F784B" w:rsidP="001855E3">
            <w:pPr>
              <w:spacing w:line="240" w:lineRule="auto"/>
              <w:rPr>
                <w:rFonts w:ascii="Comic Sans MS" w:hAnsi="Comic Sans MS"/>
                <w:bCs/>
                <w:sz w:val="20"/>
                <w:szCs w:val="20"/>
              </w:rPr>
            </w:pPr>
            <w:r>
              <w:rPr>
                <w:rFonts w:ascii="Comic Sans MS" w:hAnsi="Comic Sans MS"/>
                <w:bCs/>
                <w:sz w:val="20"/>
                <w:szCs w:val="20"/>
              </w:rPr>
              <w:t>The Chemical Context of Life</w:t>
            </w:r>
          </w:p>
          <w:p w14:paraId="511CAE3F" w14:textId="77777777" w:rsidR="003F784B" w:rsidRPr="003C039B" w:rsidRDefault="003F784B" w:rsidP="001855E3">
            <w:pPr>
              <w:spacing w:line="240" w:lineRule="auto"/>
              <w:rPr>
                <w:rFonts w:ascii="Comic Sans MS" w:hAnsi="Comic Sans MS"/>
                <w:bCs/>
                <w:sz w:val="20"/>
                <w:szCs w:val="20"/>
              </w:rPr>
            </w:pPr>
            <w:r>
              <w:rPr>
                <w:rFonts w:ascii="Comic Sans MS" w:hAnsi="Comic Sans MS"/>
                <w:bCs/>
                <w:sz w:val="20"/>
                <w:szCs w:val="20"/>
              </w:rPr>
              <w:t>Chp 2 (Campbell)</w:t>
            </w:r>
          </w:p>
        </w:tc>
        <w:tc>
          <w:tcPr>
            <w:tcW w:w="3439" w:type="dxa"/>
          </w:tcPr>
          <w:p w14:paraId="545595DB" w14:textId="77777777" w:rsidR="003F784B" w:rsidRPr="00C26BBC" w:rsidRDefault="003F784B" w:rsidP="001855E3">
            <w:pPr>
              <w:rPr>
                <w:rFonts w:ascii="Comic Sans MS" w:hAnsi="Comic Sans MS"/>
                <w:bCs/>
                <w:sz w:val="20"/>
                <w:szCs w:val="20"/>
              </w:rPr>
            </w:pPr>
            <w:r>
              <w:rPr>
                <w:rFonts w:ascii="Comic Sans MS" w:hAnsi="Comic Sans MS"/>
                <w:bCs/>
                <w:sz w:val="20"/>
                <w:szCs w:val="20"/>
              </w:rPr>
              <w:t>Chp 2 Study Aids</w:t>
            </w:r>
          </w:p>
        </w:tc>
      </w:tr>
      <w:tr w:rsidR="003F784B" w:rsidRPr="00CA411A" w14:paraId="118DB62C" w14:textId="77777777" w:rsidTr="001855E3">
        <w:tc>
          <w:tcPr>
            <w:tcW w:w="1003" w:type="dxa"/>
          </w:tcPr>
          <w:p w14:paraId="53569614" w14:textId="77777777" w:rsidR="003F784B" w:rsidRPr="003C039B" w:rsidRDefault="003F784B" w:rsidP="001855E3">
            <w:pPr>
              <w:spacing w:line="240" w:lineRule="auto"/>
              <w:rPr>
                <w:rFonts w:ascii="Comic Sans MS" w:hAnsi="Comic Sans MS"/>
                <w:sz w:val="20"/>
                <w:szCs w:val="20"/>
              </w:rPr>
            </w:pPr>
          </w:p>
        </w:tc>
        <w:tc>
          <w:tcPr>
            <w:tcW w:w="1241" w:type="dxa"/>
          </w:tcPr>
          <w:p w14:paraId="3BC8687D" w14:textId="77777777" w:rsidR="003F784B" w:rsidRPr="003C039B" w:rsidRDefault="003F784B" w:rsidP="001855E3">
            <w:pPr>
              <w:spacing w:line="240" w:lineRule="auto"/>
              <w:rPr>
                <w:rFonts w:ascii="Comic Sans MS" w:hAnsi="Comic Sans MS"/>
                <w:sz w:val="20"/>
                <w:szCs w:val="20"/>
              </w:rPr>
            </w:pPr>
          </w:p>
        </w:tc>
        <w:tc>
          <w:tcPr>
            <w:tcW w:w="4392" w:type="dxa"/>
          </w:tcPr>
          <w:p w14:paraId="125D5A7B" w14:textId="77777777" w:rsidR="003F784B" w:rsidRPr="003C039B" w:rsidRDefault="003F784B" w:rsidP="001855E3">
            <w:pPr>
              <w:spacing w:line="240" w:lineRule="auto"/>
              <w:rPr>
                <w:rFonts w:ascii="Comic Sans MS" w:hAnsi="Comic Sans MS"/>
                <w:bCs/>
                <w:sz w:val="20"/>
                <w:szCs w:val="20"/>
              </w:rPr>
            </w:pPr>
          </w:p>
        </w:tc>
        <w:tc>
          <w:tcPr>
            <w:tcW w:w="3439" w:type="dxa"/>
          </w:tcPr>
          <w:p w14:paraId="2264D6B6" w14:textId="77777777" w:rsidR="003F784B" w:rsidRPr="00C26BBC" w:rsidRDefault="003F784B" w:rsidP="001855E3">
            <w:pPr>
              <w:rPr>
                <w:rFonts w:ascii="Comic Sans MS" w:hAnsi="Comic Sans MS"/>
                <w:bCs/>
                <w:sz w:val="20"/>
                <w:szCs w:val="20"/>
              </w:rPr>
            </w:pPr>
          </w:p>
        </w:tc>
      </w:tr>
      <w:tr w:rsidR="003F784B" w:rsidRPr="00CA411A" w14:paraId="321BAC81" w14:textId="77777777" w:rsidTr="001855E3">
        <w:tc>
          <w:tcPr>
            <w:tcW w:w="1003" w:type="dxa"/>
          </w:tcPr>
          <w:p w14:paraId="0492765A" w14:textId="77777777" w:rsidR="003F784B" w:rsidRPr="003C039B" w:rsidRDefault="003F784B" w:rsidP="001855E3">
            <w:pPr>
              <w:spacing w:line="240" w:lineRule="auto"/>
              <w:rPr>
                <w:rFonts w:ascii="Comic Sans MS" w:hAnsi="Comic Sans MS"/>
                <w:sz w:val="20"/>
                <w:szCs w:val="20"/>
              </w:rPr>
            </w:pPr>
            <w:r w:rsidRPr="003C039B">
              <w:rPr>
                <w:rFonts w:ascii="Comic Sans MS" w:hAnsi="Comic Sans MS"/>
                <w:sz w:val="20"/>
                <w:szCs w:val="20"/>
              </w:rPr>
              <w:t>2</w:t>
            </w:r>
          </w:p>
        </w:tc>
        <w:tc>
          <w:tcPr>
            <w:tcW w:w="1241" w:type="dxa"/>
          </w:tcPr>
          <w:p w14:paraId="01D30F4D" w14:textId="039E1910"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Jan 1</w:t>
            </w:r>
            <w:r w:rsidR="00643335">
              <w:rPr>
                <w:rFonts w:ascii="Comic Sans MS" w:hAnsi="Comic Sans MS"/>
                <w:sz w:val="20"/>
                <w:szCs w:val="20"/>
              </w:rPr>
              <w:t>9</w:t>
            </w:r>
          </w:p>
        </w:tc>
        <w:tc>
          <w:tcPr>
            <w:tcW w:w="4392" w:type="dxa"/>
          </w:tcPr>
          <w:p w14:paraId="18FE9DB8" w14:textId="77777777" w:rsidR="003F784B" w:rsidRPr="002321AA" w:rsidRDefault="003F784B" w:rsidP="001855E3">
            <w:pPr>
              <w:spacing w:line="240" w:lineRule="auto"/>
              <w:rPr>
                <w:rFonts w:ascii="Comic Sans MS" w:hAnsi="Comic Sans MS"/>
                <w:bCs/>
                <w:sz w:val="20"/>
                <w:szCs w:val="20"/>
              </w:rPr>
            </w:pPr>
            <w:r>
              <w:rPr>
                <w:rFonts w:ascii="Comic Sans MS" w:hAnsi="Comic Sans MS"/>
                <w:bCs/>
                <w:sz w:val="20"/>
                <w:szCs w:val="20"/>
              </w:rPr>
              <w:t>The Structure &amp; Function of Large Biological Molecules - Chp 5 (Campbell)</w:t>
            </w:r>
          </w:p>
        </w:tc>
        <w:tc>
          <w:tcPr>
            <w:tcW w:w="3439" w:type="dxa"/>
          </w:tcPr>
          <w:p w14:paraId="7AF55DC8" w14:textId="77777777" w:rsidR="003F784B" w:rsidRPr="00C26BBC" w:rsidRDefault="003F784B" w:rsidP="001855E3">
            <w:pPr>
              <w:rPr>
                <w:rFonts w:ascii="Comic Sans MS" w:hAnsi="Comic Sans MS"/>
                <w:bCs/>
                <w:sz w:val="20"/>
                <w:szCs w:val="20"/>
              </w:rPr>
            </w:pPr>
            <w:r>
              <w:rPr>
                <w:rFonts w:ascii="Comic Sans MS" w:hAnsi="Comic Sans MS"/>
                <w:bCs/>
                <w:sz w:val="20"/>
                <w:szCs w:val="20"/>
              </w:rPr>
              <w:t>Chp 5 &amp; 16 Study Aids; Week 2 Discussion</w:t>
            </w:r>
          </w:p>
        </w:tc>
      </w:tr>
      <w:tr w:rsidR="003F784B" w:rsidRPr="00CA411A" w14:paraId="300A5086" w14:textId="77777777" w:rsidTr="001855E3">
        <w:tc>
          <w:tcPr>
            <w:tcW w:w="1003" w:type="dxa"/>
          </w:tcPr>
          <w:p w14:paraId="6AB5AB99" w14:textId="77777777" w:rsidR="003F784B" w:rsidRPr="003C039B" w:rsidRDefault="003F784B" w:rsidP="001855E3">
            <w:pPr>
              <w:spacing w:line="240" w:lineRule="auto"/>
              <w:rPr>
                <w:rFonts w:ascii="Comic Sans MS" w:hAnsi="Comic Sans MS"/>
                <w:sz w:val="20"/>
                <w:szCs w:val="20"/>
              </w:rPr>
            </w:pPr>
          </w:p>
        </w:tc>
        <w:tc>
          <w:tcPr>
            <w:tcW w:w="1241" w:type="dxa"/>
          </w:tcPr>
          <w:p w14:paraId="56850B82" w14:textId="77777777" w:rsidR="003F784B" w:rsidRPr="003C039B" w:rsidRDefault="003F784B" w:rsidP="001855E3">
            <w:pPr>
              <w:spacing w:line="240" w:lineRule="auto"/>
              <w:rPr>
                <w:rFonts w:ascii="Comic Sans MS" w:hAnsi="Comic Sans MS"/>
                <w:sz w:val="20"/>
                <w:szCs w:val="20"/>
              </w:rPr>
            </w:pPr>
          </w:p>
        </w:tc>
        <w:tc>
          <w:tcPr>
            <w:tcW w:w="4392" w:type="dxa"/>
          </w:tcPr>
          <w:p w14:paraId="49176EE4" w14:textId="77777777" w:rsidR="003F784B" w:rsidRPr="003C039B" w:rsidRDefault="003F784B" w:rsidP="001855E3">
            <w:pPr>
              <w:spacing w:line="240" w:lineRule="auto"/>
              <w:rPr>
                <w:rFonts w:ascii="Comic Sans MS" w:hAnsi="Comic Sans MS"/>
                <w:bCs/>
                <w:sz w:val="20"/>
                <w:szCs w:val="20"/>
              </w:rPr>
            </w:pPr>
            <w:r>
              <w:rPr>
                <w:rFonts w:ascii="Comic Sans MS" w:hAnsi="Comic Sans MS"/>
                <w:bCs/>
                <w:sz w:val="20"/>
                <w:szCs w:val="20"/>
              </w:rPr>
              <w:t>DNA Structure - Chp 16 (Campbell)</w:t>
            </w:r>
          </w:p>
        </w:tc>
        <w:tc>
          <w:tcPr>
            <w:tcW w:w="3439" w:type="dxa"/>
          </w:tcPr>
          <w:p w14:paraId="2305F38D" w14:textId="77777777" w:rsidR="003F784B" w:rsidRPr="00060389" w:rsidRDefault="003F784B" w:rsidP="001855E3">
            <w:pPr>
              <w:rPr>
                <w:rFonts w:ascii="Comic Sans MS" w:hAnsi="Comic Sans MS"/>
                <w:bCs/>
                <w:sz w:val="20"/>
                <w:szCs w:val="20"/>
              </w:rPr>
            </w:pPr>
            <w:r>
              <w:rPr>
                <w:rFonts w:ascii="Comic Sans MS" w:hAnsi="Comic Sans MS"/>
                <w:bCs/>
                <w:sz w:val="20"/>
                <w:szCs w:val="20"/>
              </w:rPr>
              <w:t>Quiz 1</w:t>
            </w:r>
          </w:p>
          <w:p w14:paraId="365D3014" w14:textId="77777777" w:rsidR="003F784B" w:rsidRPr="00647C6E" w:rsidRDefault="003F784B" w:rsidP="001855E3">
            <w:pPr>
              <w:rPr>
                <w:rFonts w:ascii="Comic Sans MS" w:hAnsi="Comic Sans MS"/>
                <w:b/>
                <w:sz w:val="20"/>
                <w:szCs w:val="20"/>
              </w:rPr>
            </w:pPr>
          </w:p>
        </w:tc>
      </w:tr>
      <w:tr w:rsidR="003F784B" w:rsidRPr="00CA411A" w14:paraId="6F7756BC" w14:textId="77777777" w:rsidTr="001855E3">
        <w:tc>
          <w:tcPr>
            <w:tcW w:w="1003" w:type="dxa"/>
          </w:tcPr>
          <w:p w14:paraId="16BFF5AE" w14:textId="77777777" w:rsidR="003F784B" w:rsidRPr="003C039B" w:rsidRDefault="003F784B" w:rsidP="001855E3">
            <w:pPr>
              <w:spacing w:line="240" w:lineRule="auto"/>
              <w:rPr>
                <w:rFonts w:ascii="Comic Sans MS" w:hAnsi="Comic Sans MS"/>
                <w:sz w:val="20"/>
                <w:szCs w:val="20"/>
              </w:rPr>
            </w:pPr>
            <w:r w:rsidRPr="003C039B">
              <w:rPr>
                <w:rFonts w:ascii="Comic Sans MS" w:hAnsi="Comic Sans MS"/>
                <w:sz w:val="20"/>
                <w:szCs w:val="20"/>
              </w:rPr>
              <w:t>3</w:t>
            </w:r>
          </w:p>
        </w:tc>
        <w:tc>
          <w:tcPr>
            <w:tcW w:w="1241" w:type="dxa"/>
          </w:tcPr>
          <w:p w14:paraId="5D40D53F" w14:textId="6505D15D"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Jan 2</w:t>
            </w:r>
            <w:r w:rsidR="00643335">
              <w:rPr>
                <w:rFonts w:ascii="Comic Sans MS" w:hAnsi="Comic Sans MS"/>
                <w:sz w:val="20"/>
                <w:szCs w:val="20"/>
              </w:rPr>
              <w:t>6</w:t>
            </w:r>
          </w:p>
        </w:tc>
        <w:tc>
          <w:tcPr>
            <w:tcW w:w="4392" w:type="dxa"/>
          </w:tcPr>
          <w:p w14:paraId="1B41C534" w14:textId="77777777" w:rsidR="003F784B" w:rsidRPr="00DE6AD1" w:rsidRDefault="003F784B" w:rsidP="001855E3">
            <w:pPr>
              <w:spacing w:line="240" w:lineRule="auto"/>
              <w:rPr>
                <w:rFonts w:ascii="Comic Sans MS" w:hAnsi="Comic Sans MS"/>
                <w:b/>
                <w:bCs/>
                <w:sz w:val="20"/>
                <w:szCs w:val="20"/>
              </w:rPr>
            </w:pPr>
            <w:r>
              <w:rPr>
                <w:rFonts w:ascii="Comic Sans MS" w:hAnsi="Comic Sans MS"/>
                <w:b/>
                <w:bCs/>
                <w:sz w:val="20"/>
                <w:szCs w:val="20"/>
              </w:rPr>
              <w:t>EXAM 1</w:t>
            </w:r>
          </w:p>
        </w:tc>
        <w:tc>
          <w:tcPr>
            <w:tcW w:w="3439" w:type="dxa"/>
          </w:tcPr>
          <w:p w14:paraId="45372445" w14:textId="77777777" w:rsidR="003F784B" w:rsidRPr="00773CCD" w:rsidRDefault="003F784B" w:rsidP="001855E3">
            <w:pPr>
              <w:rPr>
                <w:rFonts w:ascii="Comic Sans MS" w:hAnsi="Comic Sans MS"/>
                <w:bCs/>
                <w:sz w:val="20"/>
                <w:szCs w:val="20"/>
              </w:rPr>
            </w:pPr>
            <w:r w:rsidRPr="00060389">
              <w:rPr>
                <w:rFonts w:ascii="Comic Sans MS" w:hAnsi="Comic Sans MS"/>
                <w:bCs/>
                <w:sz w:val="20"/>
                <w:szCs w:val="20"/>
              </w:rPr>
              <w:t>Exam 1 CTQs</w:t>
            </w:r>
          </w:p>
        </w:tc>
      </w:tr>
      <w:tr w:rsidR="003F784B" w:rsidRPr="00CA411A" w14:paraId="1FD59A07" w14:textId="77777777" w:rsidTr="001855E3">
        <w:tc>
          <w:tcPr>
            <w:tcW w:w="1003" w:type="dxa"/>
          </w:tcPr>
          <w:p w14:paraId="50476B2C" w14:textId="77777777" w:rsidR="003F784B" w:rsidRPr="003C039B" w:rsidRDefault="003F784B" w:rsidP="001855E3">
            <w:pPr>
              <w:spacing w:line="240" w:lineRule="auto"/>
              <w:rPr>
                <w:rFonts w:ascii="Comic Sans MS" w:hAnsi="Comic Sans MS"/>
                <w:sz w:val="20"/>
                <w:szCs w:val="20"/>
              </w:rPr>
            </w:pPr>
          </w:p>
        </w:tc>
        <w:tc>
          <w:tcPr>
            <w:tcW w:w="1241" w:type="dxa"/>
          </w:tcPr>
          <w:p w14:paraId="5EE76102" w14:textId="77777777" w:rsidR="003F784B" w:rsidRPr="003C039B" w:rsidRDefault="003F784B" w:rsidP="001855E3">
            <w:pPr>
              <w:spacing w:line="240" w:lineRule="auto"/>
              <w:rPr>
                <w:rFonts w:ascii="Comic Sans MS" w:hAnsi="Comic Sans MS"/>
                <w:sz w:val="20"/>
                <w:szCs w:val="20"/>
              </w:rPr>
            </w:pPr>
          </w:p>
        </w:tc>
        <w:tc>
          <w:tcPr>
            <w:tcW w:w="4392" w:type="dxa"/>
          </w:tcPr>
          <w:p w14:paraId="6D816463" w14:textId="77777777" w:rsidR="003F784B" w:rsidRDefault="003F784B" w:rsidP="001855E3">
            <w:pPr>
              <w:spacing w:line="240" w:lineRule="auto"/>
              <w:rPr>
                <w:rFonts w:ascii="Comic Sans MS" w:hAnsi="Comic Sans MS"/>
                <w:sz w:val="20"/>
                <w:szCs w:val="20"/>
              </w:rPr>
            </w:pPr>
            <w:r>
              <w:rPr>
                <w:rFonts w:ascii="Comic Sans MS" w:hAnsi="Comic Sans MS"/>
                <w:sz w:val="20"/>
                <w:szCs w:val="20"/>
              </w:rPr>
              <w:t>Prokaryotes</w:t>
            </w:r>
          </w:p>
          <w:p w14:paraId="17F521EE" w14:textId="77777777"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Chp 27 (Campbell), Chp 4? (Becker)</w:t>
            </w:r>
          </w:p>
        </w:tc>
        <w:tc>
          <w:tcPr>
            <w:tcW w:w="3439" w:type="dxa"/>
          </w:tcPr>
          <w:p w14:paraId="32235398" w14:textId="77777777" w:rsidR="003F784B" w:rsidRDefault="003F784B" w:rsidP="001855E3">
            <w:pPr>
              <w:rPr>
                <w:rFonts w:ascii="Comic Sans MS" w:hAnsi="Comic Sans MS"/>
                <w:sz w:val="20"/>
                <w:szCs w:val="20"/>
              </w:rPr>
            </w:pPr>
            <w:r>
              <w:rPr>
                <w:rFonts w:ascii="Comic Sans MS" w:hAnsi="Comic Sans MS"/>
                <w:sz w:val="20"/>
                <w:szCs w:val="20"/>
              </w:rPr>
              <w:t>Prokaryote Study Aids</w:t>
            </w:r>
          </w:p>
          <w:p w14:paraId="104AC789" w14:textId="77777777" w:rsidR="003F784B" w:rsidRPr="00C26BBC" w:rsidRDefault="003F784B" w:rsidP="001855E3">
            <w:pPr>
              <w:rPr>
                <w:rFonts w:ascii="Comic Sans MS" w:hAnsi="Comic Sans MS"/>
                <w:sz w:val="20"/>
                <w:szCs w:val="20"/>
              </w:rPr>
            </w:pPr>
            <w:r>
              <w:rPr>
                <w:rFonts w:ascii="Comic Sans MS" w:hAnsi="Comic Sans MS"/>
                <w:sz w:val="20"/>
                <w:szCs w:val="20"/>
              </w:rPr>
              <w:t>Bacteria Quiz</w:t>
            </w:r>
          </w:p>
        </w:tc>
      </w:tr>
      <w:tr w:rsidR="003F784B" w:rsidRPr="00CA411A" w14:paraId="094D54AD" w14:textId="77777777" w:rsidTr="001855E3">
        <w:tc>
          <w:tcPr>
            <w:tcW w:w="1003" w:type="dxa"/>
          </w:tcPr>
          <w:p w14:paraId="6082CE6A" w14:textId="77777777" w:rsidR="003F784B" w:rsidRPr="003C039B" w:rsidRDefault="003F784B" w:rsidP="001855E3">
            <w:pPr>
              <w:spacing w:line="240" w:lineRule="auto"/>
              <w:rPr>
                <w:rFonts w:ascii="Comic Sans MS" w:hAnsi="Comic Sans MS"/>
                <w:sz w:val="20"/>
                <w:szCs w:val="20"/>
              </w:rPr>
            </w:pPr>
            <w:r w:rsidRPr="003C039B">
              <w:rPr>
                <w:rFonts w:ascii="Comic Sans MS" w:hAnsi="Comic Sans MS"/>
                <w:sz w:val="20"/>
                <w:szCs w:val="20"/>
              </w:rPr>
              <w:t>4</w:t>
            </w:r>
          </w:p>
        </w:tc>
        <w:tc>
          <w:tcPr>
            <w:tcW w:w="1241" w:type="dxa"/>
          </w:tcPr>
          <w:p w14:paraId="1535AA7A" w14:textId="20C4CADC" w:rsidR="003F784B" w:rsidRPr="003C039B" w:rsidRDefault="00FE0360" w:rsidP="001855E3">
            <w:pPr>
              <w:spacing w:line="240" w:lineRule="auto"/>
              <w:rPr>
                <w:rFonts w:ascii="Comic Sans MS" w:hAnsi="Comic Sans MS"/>
                <w:sz w:val="20"/>
                <w:szCs w:val="20"/>
              </w:rPr>
            </w:pPr>
            <w:r>
              <w:rPr>
                <w:rFonts w:ascii="Comic Sans MS" w:hAnsi="Comic Sans MS"/>
                <w:sz w:val="20"/>
                <w:szCs w:val="20"/>
              </w:rPr>
              <w:t>Feb 2</w:t>
            </w:r>
          </w:p>
          <w:p w14:paraId="46D9C85C" w14:textId="77777777" w:rsidR="003F784B" w:rsidRPr="003C039B" w:rsidRDefault="003F784B" w:rsidP="001855E3">
            <w:pPr>
              <w:spacing w:line="240" w:lineRule="auto"/>
              <w:rPr>
                <w:rFonts w:ascii="Comic Sans MS" w:hAnsi="Comic Sans MS"/>
                <w:sz w:val="20"/>
                <w:szCs w:val="20"/>
              </w:rPr>
            </w:pPr>
          </w:p>
        </w:tc>
        <w:tc>
          <w:tcPr>
            <w:tcW w:w="4392" w:type="dxa"/>
          </w:tcPr>
          <w:p w14:paraId="2BE85A8C" w14:textId="77777777" w:rsidR="003F784B" w:rsidRDefault="003F784B" w:rsidP="001855E3">
            <w:pPr>
              <w:spacing w:line="240" w:lineRule="auto"/>
              <w:rPr>
                <w:rFonts w:ascii="Comic Sans MS" w:hAnsi="Comic Sans MS"/>
                <w:sz w:val="20"/>
                <w:szCs w:val="20"/>
              </w:rPr>
            </w:pPr>
            <w:r>
              <w:rPr>
                <w:rFonts w:ascii="Comic Sans MS" w:hAnsi="Comic Sans MS"/>
                <w:sz w:val="20"/>
                <w:szCs w:val="20"/>
              </w:rPr>
              <w:t>Viruses</w:t>
            </w:r>
          </w:p>
          <w:p w14:paraId="0BE680A2" w14:textId="77777777" w:rsidR="003F784B" w:rsidRDefault="003F784B" w:rsidP="001855E3">
            <w:pPr>
              <w:spacing w:line="240" w:lineRule="auto"/>
              <w:rPr>
                <w:rFonts w:ascii="Comic Sans MS" w:hAnsi="Comic Sans MS"/>
                <w:sz w:val="20"/>
                <w:szCs w:val="20"/>
              </w:rPr>
            </w:pPr>
          </w:p>
        </w:tc>
        <w:tc>
          <w:tcPr>
            <w:tcW w:w="3439" w:type="dxa"/>
          </w:tcPr>
          <w:p w14:paraId="24E17D2D" w14:textId="77777777" w:rsidR="003F784B" w:rsidRDefault="003F784B" w:rsidP="001855E3">
            <w:pPr>
              <w:rPr>
                <w:rFonts w:ascii="Comic Sans MS" w:hAnsi="Comic Sans MS"/>
                <w:sz w:val="20"/>
                <w:szCs w:val="20"/>
              </w:rPr>
            </w:pPr>
            <w:r>
              <w:rPr>
                <w:rFonts w:ascii="Comic Sans MS" w:hAnsi="Comic Sans MS"/>
                <w:sz w:val="20"/>
                <w:szCs w:val="20"/>
              </w:rPr>
              <w:t>Virus Quiz &amp; Study Aids</w:t>
            </w:r>
          </w:p>
          <w:p w14:paraId="798BF545" w14:textId="77777777" w:rsidR="003F784B" w:rsidRDefault="003F784B" w:rsidP="001855E3">
            <w:pPr>
              <w:rPr>
                <w:rFonts w:ascii="Comic Sans MS" w:hAnsi="Comic Sans MS"/>
                <w:sz w:val="20"/>
                <w:szCs w:val="20"/>
              </w:rPr>
            </w:pPr>
            <w:r>
              <w:rPr>
                <w:rFonts w:ascii="Comic Sans MS" w:hAnsi="Comic Sans MS"/>
                <w:sz w:val="20"/>
                <w:szCs w:val="20"/>
              </w:rPr>
              <w:t>Week 4 Discussion</w:t>
            </w:r>
          </w:p>
        </w:tc>
      </w:tr>
      <w:tr w:rsidR="003F784B" w:rsidRPr="00CA411A" w14:paraId="5F979C55" w14:textId="77777777" w:rsidTr="001855E3">
        <w:tc>
          <w:tcPr>
            <w:tcW w:w="1003" w:type="dxa"/>
          </w:tcPr>
          <w:p w14:paraId="76B62705" w14:textId="77777777" w:rsidR="003F784B" w:rsidRPr="003C039B" w:rsidRDefault="003F784B" w:rsidP="001855E3">
            <w:pPr>
              <w:spacing w:line="240" w:lineRule="auto"/>
              <w:rPr>
                <w:rFonts w:ascii="Comic Sans MS" w:hAnsi="Comic Sans MS"/>
                <w:sz w:val="20"/>
                <w:szCs w:val="20"/>
              </w:rPr>
            </w:pPr>
          </w:p>
        </w:tc>
        <w:tc>
          <w:tcPr>
            <w:tcW w:w="1241" w:type="dxa"/>
          </w:tcPr>
          <w:p w14:paraId="4503D12B" w14:textId="77777777" w:rsidR="003F784B" w:rsidRPr="003C039B" w:rsidRDefault="003F784B" w:rsidP="001855E3">
            <w:pPr>
              <w:spacing w:line="240" w:lineRule="auto"/>
              <w:rPr>
                <w:rFonts w:ascii="Comic Sans MS" w:hAnsi="Comic Sans MS"/>
                <w:sz w:val="20"/>
                <w:szCs w:val="20"/>
              </w:rPr>
            </w:pPr>
          </w:p>
          <w:p w14:paraId="3E7C3D42" w14:textId="77777777" w:rsidR="003F784B" w:rsidRPr="003C039B" w:rsidRDefault="003F784B" w:rsidP="001855E3">
            <w:pPr>
              <w:spacing w:line="240" w:lineRule="auto"/>
              <w:rPr>
                <w:rFonts w:ascii="Comic Sans MS" w:hAnsi="Comic Sans MS"/>
                <w:sz w:val="20"/>
                <w:szCs w:val="20"/>
              </w:rPr>
            </w:pPr>
          </w:p>
        </w:tc>
        <w:tc>
          <w:tcPr>
            <w:tcW w:w="4392" w:type="dxa"/>
          </w:tcPr>
          <w:p w14:paraId="3F46D043" w14:textId="77777777" w:rsidR="003F784B" w:rsidRDefault="003F784B" w:rsidP="001855E3">
            <w:pPr>
              <w:spacing w:line="240" w:lineRule="auto"/>
              <w:rPr>
                <w:rFonts w:ascii="Comic Sans MS" w:hAnsi="Comic Sans MS"/>
                <w:sz w:val="20"/>
                <w:szCs w:val="20"/>
              </w:rPr>
            </w:pPr>
            <w:r>
              <w:rPr>
                <w:rFonts w:ascii="Comic Sans MS" w:hAnsi="Comic Sans MS"/>
                <w:sz w:val="20"/>
                <w:szCs w:val="20"/>
              </w:rPr>
              <w:t>Eukaryotes &amp; The Endomembrane System</w:t>
            </w:r>
          </w:p>
          <w:p w14:paraId="1AB07887" w14:textId="77777777" w:rsidR="003F784B" w:rsidRPr="003C039B" w:rsidRDefault="003F784B" w:rsidP="001855E3">
            <w:pPr>
              <w:spacing w:line="240" w:lineRule="auto"/>
              <w:rPr>
                <w:rFonts w:ascii="Comic Sans MS" w:hAnsi="Comic Sans MS"/>
                <w:caps/>
                <w:sz w:val="20"/>
                <w:szCs w:val="20"/>
              </w:rPr>
            </w:pPr>
            <w:r>
              <w:rPr>
                <w:rFonts w:ascii="Comic Sans MS" w:hAnsi="Comic Sans MS"/>
                <w:sz w:val="20"/>
                <w:szCs w:val="20"/>
              </w:rPr>
              <w:t>Chp 6 (Campbell), Chp 4 &amp; 12 (Becker)</w:t>
            </w:r>
          </w:p>
        </w:tc>
        <w:tc>
          <w:tcPr>
            <w:tcW w:w="3439" w:type="dxa"/>
          </w:tcPr>
          <w:p w14:paraId="7F0C92E1" w14:textId="77777777" w:rsidR="003F784B" w:rsidRDefault="003F784B" w:rsidP="001855E3">
            <w:pPr>
              <w:rPr>
                <w:rFonts w:ascii="Comic Sans MS" w:hAnsi="Comic Sans MS"/>
                <w:sz w:val="20"/>
                <w:szCs w:val="20"/>
              </w:rPr>
            </w:pPr>
            <w:r>
              <w:rPr>
                <w:rFonts w:ascii="Comic Sans MS" w:hAnsi="Comic Sans MS"/>
                <w:sz w:val="20"/>
                <w:szCs w:val="20"/>
              </w:rPr>
              <w:t>Eukaryote Study Aids</w:t>
            </w:r>
          </w:p>
          <w:p w14:paraId="206BB8A7" w14:textId="77777777" w:rsidR="003F784B" w:rsidRPr="00C26BBC" w:rsidRDefault="003F784B" w:rsidP="001855E3">
            <w:pPr>
              <w:rPr>
                <w:rFonts w:ascii="Comic Sans MS" w:hAnsi="Comic Sans MS"/>
                <w:sz w:val="20"/>
                <w:szCs w:val="20"/>
              </w:rPr>
            </w:pPr>
            <w:r>
              <w:rPr>
                <w:rFonts w:ascii="Comic Sans MS" w:hAnsi="Comic Sans MS"/>
                <w:sz w:val="20"/>
                <w:szCs w:val="20"/>
              </w:rPr>
              <w:t>Exam 2 CTQs</w:t>
            </w:r>
          </w:p>
        </w:tc>
      </w:tr>
      <w:tr w:rsidR="003F784B" w:rsidRPr="00CA411A" w14:paraId="749D7303" w14:textId="77777777" w:rsidTr="001855E3">
        <w:tc>
          <w:tcPr>
            <w:tcW w:w="1003" w:type="dxa"/>
          </w:tcPr>
          <w:p w14:paraId="56555586" w14:textId="77777777"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5</w:t>
            </w:r>
          </w:p>
        </w:tc>
        <w:tc>
          <w:tcPr>
            <w:tcW w:w="1241" w:type="dxa"/>
          </w:tcPr>
          <w:p w14:paraId="22BEDE0F" w14:textId="1359EAAE"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 xml:space="preserve">Feb </w:t>
            </w:r>
            <w:r w:rsidR="006D56D3">
              <w:rPr>
                <w:rFonts w:ascii="Comic Sans MS" w:hAnsi="Comic Sans MS"/>
                <w:sz w:val="20"/>
                <w:szCs w:val="20"/>
              </w:rPr>
              <w:t>9</w:t>
            </w:r>
          </w:p>
        </w:tc>
        <w:tc>
          <w:tcPr>
            <w:tcW w:w="4392" w:type="dxa"/>
          </w:tcPr>
          <w:p w14:paraId="0F5999E7" w14:textId="77777777" w:rsidR="003F784B" w:rsidRDefault="003F784B" w:rsidP="001855E3">
            <w:pPr>
              <w:spacing w:line="240" w:lineRule="auto"/>
              <w:rPr>
                <w:rFonts w:ascii="Comic Sans MS" w:hAnsi="Comic Sans MS"/>
                <w:sz w:val="20"/>
                <w:szCs w:val="20"/>
              </w:rPr>
            </w:pPr>
            <w:r>
              <w:rPr>
                <w:rFonts w:ascii="Comic Sans MS" w:hAnsi="Comic Sans MS"/>
                <w:sz w:val="20"/>
                <w:szCs w:val="20"/>
              </w:rPr>
              <w:t>Eukaryotes &amp; Endomembrane System Con’t</w:t>
            </w:r>
          </w:p>
          <w:p w14:paraId="7B71EC16" w14:textId="77777777" w:rsidR="003F784B" w:rsidRDefault="003F784B" w:rsidP="001855E3">
            <w:pPr>
              <w:spacing w:line="240" w:lineRule="auto"/>
              <w:rPr>
                <w:rFonts w:ascii="Comic Sans MS" w:hAnsi="Comic Sans MS"/>
                <w:sz w:val="20"/>
                <w:szCs w:val="20"/>
              </w:rPr>
            </w:pPr>
          </w:p>
        </w:tc>
        <w:tc>
          <w:tcPr>
            <w:tcW w:w="3439" w:type="dxa"/>
          </w:tcPr>
          <w:p w14:paraId="5C7AF888" w14:textId="77777777" w:rsidR="003F784B" w:rsidRDefault="003F784B" w:rsidP="001855E3">
            <w:pPr>
              <w:rPr>
                <w:rFonts w:ascii="Comic Sans MS" w:hAnsi="Comic Sans MS"/>
                <w:sz w:val="20"/>
                <w:szCs w:val="20"/>
              </w:rPr>
            </w:pPr>
          </w:p>
        </w:tc>
      </w:tr>
      <w:tr w:rsidR="003F784B" w:rsidRPr="00CA411A" w14:paraId="5FEDBB10" w14:textId="77777777" w:rsidTr="001855E3">
        <w:tc>
          <w:tcPr>
            <w:tcW w:w="1003" w:type="dxa"/>
          </w:tcPr>
          <w:p w14:paraId="575232B9" w14:textId="77777777" w:rsidR="003F784B" w:rsidRDefault="003F784B" w:rsidP="001855E3">
            <w:pPr>
              <w:spacing w:line="240" w:lineRule="auto"/>
              <w:rPr>
                <w:rFonts w:ascii="Comic Sans MS" w:hAnsi="Comic Sans MS"/>
                <w:sz w:val="20"/>
                <w:szCs w:val="20"/>
              </w:rPr>
            </w:pPr>
          </w:p>
        </w:tc>
        <w:tc>
          <w:tcPr>
            <w:tcW w:w="1241" w:type="dxa"/>
          </w:tcPr>
          <w:p w14:paraId="0770CE22" w14:textId="77777777" w:rsidR="003F784B" w:rsidRDefault="003F784B" w:rsidP="001855E3">
            <w:pPr>
              <w:spacing w:line="240" w:lineRule="auto"/>
              <w:rPr>
                <w:rFonts w:ascii="Comic Sans MS" w:hAnsi="Comic Sans MS"/>
                <w:sz w:val="20"/>
                <w:szCs w:val="20"/>
              </w:rPr>
            </w:pPr>
          </w:p>
        </w:tc>
        <w:tc>
          <w:tcPr>
            <w:tcW w:w="4392" w:type="dxa"/>
          </w:tcPr>
          <w:p w14:paraId="0DA0A98C" w14:textId="77777777" w:rsidR="003F784B" w:rsidRDefault="003F784B" w:rsidP="001855E3">
            <w:pPr>
              <w:spacing w:line="240" w:lineRule="auto"/>
              <w:rPr>
                <w:rFonts w:ascii="Comic Sans MS" w:hAnsi="Comic Sans MS"/>
                <w:sz w:val="20"/>
                <w:szCs w:val="20"/>
              </w:rPr>
            </w:pPr>
          </w:p>
        </w:tc>
        <w:tc>
          <w:tcPr>
            <w:tcW w:w="3439" w:type="dxa"/>
          </w:tcPr>
          <w:p w14:paraId="6795265D" w14:textId="77777777" w:rsidR="003F784B" w:rsidRDefault="003F784B" w:rsidP="001855E3">
            <w:pPr>
              <w:rPr>
                <w:rFonts w:ascii="Comic Sans MS" w:hAnsi="Comic Sans MS"/>
                <w:sz w:val="20"/>
                <w:szCs w:val="20"/>
              </w:rPr>
            </w:pPr>
          </w:p>
        </w:tc>
      </w:tr>
      <w:tr w:rsidR="003F784B" w:rsidRPr="00CA411A" w14:paraId="44AFDFEE" w14:textId="77777777" w:rsidTr="001855E3">
        <w:tc>
          <w:tcPr>
            <w:tcW w:w="1003" w:type="dxa"/>
          </w:tcPr>
          <w:p w14:paraId="3E2E49A0" w14:textId="77777777" w:rsidR="003F784B" w:rsidRDefault="003F784B" w:rsidP="001855E3">
            <w:pPr>
              <w:spacing w:line="240" w:lineRule="auto"/>
              <w:rPr>
                <w:rFonts w:ascii="Comic Sans MS" w:hAnsi="Comic Sans MS"/>
                <w:sz w:val="20"/>
                <w:szCs w:val="20"/>
              </w:rPr>
            </w:pPr>
            <w:r>
              <w:rPr>
                <w:rFonts w:ascii="Comic Sans MS" w:hAnsi="Comic Sans MS"/>
                <w:sz w:val="20"/>
                <w:szCs w:val="20"/>
              </w:rPr>
              <w:t>6</w:t>
            </w:r>
          </w:p>
        </w:tc>
        <w:tc>
          <w:tcPr>
            <w:tcW w:w="1241" w:type="dxa"/>
          </w:tcPr>
          <w:p w14:paraId="10CB5FC9" w14:textId="625AE0DA" w:rsidR="003F784B" w:rsidRDefault="003F784B" w:rsidP="001855E3">
            <w:pPr>
              <w:spacing w:line="240" w:lineRule="auto"/>
              <w:rPr>
                <w:rFonts w:ascii="Comic Sans MS" w:hAnsi="Comic Sans MS"/>
                <w:sz w:val="20"/>
                <w:szCs w:val="20"/>
              </w:rPr>
            </w:pPr>
            <w:r>
              <w:rPr>
                <w:rFonts w:ascii="Comic Sans MS" w:hAnsi="Comic Sans MS"/>
                <w:sz w:val="20"/>
                <w:szCs w:val="20"/>
              </w:rPr>
              <w:t>Feb 1</w:t>
            </w:r>
            <w:r w:rsidR="006D56D3">
              <w:rPr>
                <w:rFonts w:ascii="Comic Sans MS" w:hAnsi="Comic Sans MS"/>
                <w:sz w:val="20"/>
                <w:szCs w:val="20"/>
              </w:rPr>
              <w:t>6</w:t>
            </w:r>
          </w:p>
        </w:tc>
        <w:tc>
          <w:tcPr>
            <w:tcW w:w="4392" w:type="dxa"/>
          </w:tcPr>
          <w:p w14:paraId="652661A2" w14:textId="77777777" w:rsidR="003F784B" w:rsidRPr="00F053B4" w:rsidRDefault="003F784B" w:rsidP="001855E3">
            <w:pPr>
              <w:spacing w:line="240" w:lineRule="auto"/>
              <w:rPr>
                <w:rFonts w:ascii="Comic Sans MS" w:hAnsi="Comic Sans MS"/>
                <w:b/>
                <w:bCs/>
                <w:sz w:val="20"/>
                <w:szCs w:val="20"/>
              </w:rPr>
            </w:pPr>
            <w:r>
              <w:rPr>
                <w:rFonts w:ascii="Comic Sans MS" w:hAnsi="Comic Sans MS"/>
                <w:b/>
                <w:bCs/>
                <w:sz w:val="20"/>
                <w:szCs w:val="20"/>
              </w:rPr>
              <w:t>EXAM 2</w:t>
            </w:r>
          </w:p>
        </w:tc>
        <w:tc>
          <w:tcPr>
            <w:tcW w:w="3439" w:type="dxa"/>
          </w:tcPr>
          <w:p w14:paraId="0C7C65DC" w14:textId="77777777" w:rsidR="003F784B" w:rsidRDefault="003F784B" w:rsidP="001855E3">
            <w:pPr>
              <w:rPr>
                <w:rFonts w:ascii="Comic Sans MS" w:hAnsi="Comic Sans MS"/>
                <w:bCs/>
                <w:sz w:val="20"/>
                <w:szCs w:val="20"/>
              </w:rPr>
            </w:pPr>
            <w:r>
              <w:rPr>
                <w:rFonts w:ascii="Comic Sans MS" w:hAnsi="Comic Sans MS"/>
                <w:bCs/>
                <w:sz w:val="20"/>
                <w:szCs w:val="20"/>
              </w:rPr>
              <w:t>Week 6 Discussion</w:t>
            </w:r>
          </w:p>
          <w:p w14:paraId="1B5C72E1" w14:textId="77777777" w:rsidR="003F784B" w:rsidRPr="00492694" w:rsidRDefault="003F784B" w:rsidP="001855E3">
            <w:pPr>
              <w:rPr>
                <w:rFonts w:ascii="Comic Sans MS" w:hAnsi="Comic Sans MS"/>
                <w:b/>
                <w:bCs/>
                <w:sz w:val="20"/>
                <w:szCs w:val="20"/>
              </w:rPr>
            </w:pPr>
          </w:p>
        </w:tc>
      </w:tr>
      <w:tr w:rsidR="003F784B" w:rsidRPr="00CA411A" w14:paraId="1865E0B5" w14:textId="77777777" w:rsidTr="001855E3">
        <w:tc>
          <w:tcPr>
            <w:tcW w:w="1003" w:type="dxa"/>
          </w:tcPr>
          <w:p w14:paraId="2A2E7E29" w14:textId="77777777" w:rsidR="003F784B" w:rsidRPr="003C039B" w:rsidRDefault="003F784B" w:rsidP="001855E3">
            <w:pPr>
              <w:spacing w:line="240" w:lineRule="auto"/>
              <w:rPr>
                <w:rFonts w:ascii="Comic Sans MS" w:hAnsi="Comic Sans MS"/>
                <w:sz w:val="20"/>
                <w:szCs w:val="20"/>
              </w:rPr>
            </w:pPr>
          </w:p>
        </w:tc>
        <w:tc>
          <w:tcPr>
            <w:tcW w:w="1241" w:type="dxa"/>
          </w:tcPr>
          <w:p w14:paraId="54AAB66C" w14:textId="77777777" w:rsidR="003F784B" w:rsidRPr="003C039B" w:rsidRDefault="003F784B" w:rsidP="001855E3">
            <w:pPr>
              <w:rPr>
                <w:rFonts w:ascii="Comic Sans MS" w:hAnsi="Comic Sans MS"/>
                <w:sz w:val="20"/>
                <w:szCs w:val="20"/>
              </w:rPr>
            </w:pPr>
          </w:p>
        </w:tc>
        <w:tc>
          <w:tcPr>
            <w:tcW w:w="4392" w:type="dxa"/>
          </w:tcPr>
          <w:p w14:paraId="34252AAC" w14:textId="77777777" w:rsidR="003F784B" w:rsidRDefault="003F784B" w:rsidP="001855E3">
            <w:pPr>
              <w:spacing w:line="240" w:lineRule="auto"/>
              <w:rPr>
                <w:rFonts w:ascii="Comic Sans MS" w:hAnsi="Comic Sans MS"/>
                <w:bCs/>
                <w:sz w:val="20"/>
                <w:szCs w:val="20"/>
              </w:rPr>
            </w:pPr>
            <w:r>
              <w:rPr>
                <w:rFonts w:ascii="Comic Sans MS" w:hAnsi="Comic Sans MS"/>
                <w:bCs/>
                <w:sz w:val="20"/>
                <w:szCs w:val="20"/>
              </w:rPr>
              <w:t>Membrane Structure &amp; Function</w:t>
            </w:r>
          </w:p>
          <w:p w14:paraId="10E2CF5F" w14:textId="77777777" w:rsidR="003F784B" w:rsidRPr="00E2501B" w:rsidRDefault="003F784B" w:rsidP="001855E3">
            <w:pPr>
              <w:spacing w:line="240" w:lineRule="auto"/>
              <w:rPr>
                <w:rFonts w:ascii="Comic Sans MS" w:hAnsi="Comic Sans MS"/>
                <w:b/>
                <w:bCs/>
                <w:sz w:val="20"/>
                <w:szCs w:val="20"/>
              </w:rPr>
            </w:pPr>
            <w:r>
              <w:rPr>
                <w:rFonts w:ascii="Comic Sans MS" w:hAnsi="Comic Sans MS"/>
                <w:bCs/>
                <w:sz w:val="20"/>
                <w:szCs w:val="20"/>
              </w:rPr>
              <w:t>Chp 7 (Campbell), Chp 7&amp; 8? (Becker)</w:t>
            </w:r>
          </w:p>
        </w:tc>
        <w:tc>
          <w:tcPr>
            <w:tcW w:w="3439" w:type="dxa"/>
          </w:tcPr>
          <w:p w14:paraId="683A1C8B" w14:textId="77777777" w:rsidR="003F784B" w:rsidRPr="00492694" w:rsidRDefault="003F784B" w:rsidP="001855E3">
            <w:pPr>
              <w:rPr>
                <w:rFonts w:ascii="Comic Sans MS" w:hAnsi="Comic Sans MS"/>
                <w:sz w:val="20"/>
                <w:szCs w:val="20"/>
              </w:rPr>
            </w:pPr>
            <w:r>
              <w:rPr>
                <w:rFonts w:ascii="Comic Sans MS" w:hAnsi="Comic Sans MS"/>
                <w:sz w:val="20"/>
                <w:szCs w:val="20"/>
              </w:rPr>
              <w:t>Cellular Membranes Study Aids</w:t>
            </w:r>
          </w:p>
        </w:tc>
      </w:tr>
      <w:tr w:rsidR="003F784B" w:rsidRPr="00CA411A" w14:paraId="066675AC" w14:textId="77777777" w:rsidTr="001855E3">
        <w:tc>
          <w:tcPr>
            <w:tcW w:w="1003" w:type="dxa"/>
          </w:tcPr>
          <w:p w14:paraId="176A3BED" w14:textId="77777777"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7</w:t>
            </w:r>
          </w:p>
        </w:tc>
        <w:tc>
          <w:tcPr>
            <w:tcW w:w="1241" w:type="dxa"/>
          </w:tcPr>
          <w:p w14:paraId="6189A11A" w14:textId="69ECFD96"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 xml:space="preserve">Feb </w:t>
            </w:r>
            <w:r w:rsidR="006D56D3">
              <w:rPr>
                <w:rFonts w:ascii="Comic Sans MS" w:hAnsi="Comic Sans MS"/>
                <w:sz w:val="20"/>
                <w:szCs w:val="20"/>
              </w:rPr>
              <w:t>23</w:t>
            </w:r>
          </w:p>
        </w:tc>
        <w:tc>
          <w:tcPr>
            <w:tcW w:w="4392" w:type="dxa"/>
          </w:tcPr>
          <w:p w14:paraId="77F65083" w14:textId="77777777" w:rsidR="003F784B" w:rsidRPr="00492694" w:rsidRDefault="003F784B" w:rsidP="001855E3">
            <w:pPr>
              <w:spacing w:line="240" w:lineRule="auto"/>
              <w:rPr>
                <w:rFonts w:ascii="Comic Sans MS" w:hAnsi="Comic Sans MS"/>
                <w:b/>
                <w:sz w:val="20"/>
                <w:szCs w:val="20"/>
              </w:rPr>
            </w:pPr>
            <w:r>
              <w:rPr>
                <w:rFonts w:ascii="Comic Sans MS" w:hAnsi="Comic Sans MS"/>
                <w:sz w:val="20"/>
                <w:szCs w:val="20"/>
              </w:rPr>
              <w:t>Membrane Structure &amp; Funcion con’t</w:t>
            </w:r>
          </w:p>
        </w:tc>
        <w:tc>
          <w:tcPr>
            <w:tcW w:w="3439" w:type="dxa"/>
          </w:tcPr>
          <w:p w14:paraId="3F7BAB46" w14:textId="77777777" w:rsidR="003F784B" w:rsidRPr="00C26BBC" w:rsidRDefault="003F784B" w:rsidP="001855E3">
            <w:pPr>
              <w:rPr>
                <w:rFonts w:ascii="Comic Sans MS" w:hAnsi="Comic Sans MS"/>
                <w:sz w:val="20"/>
                <w:szCs w:val="20"/>
              </w:rPr>
            </w:pPr>
          </w:p>
        </w:tc>
      </w:tr>
      <w:tr w:rsidR="003F784B" w:rsidRPr="00CA411A" w14:paraId="2DC607A2" w14:textId="77777777" w:rsidTr="001855E3">
        <w:tc>
          <w:tcPr>
            <w:tcW w:w="1003" w:type="dxa"/>
          </w:tcPr>
          <w:p w14:paraId="23BD07C6" w14:textId="77777777" w:rsidR="003F784B" w:rsidRPr="003C039B" w:rsidRDefault="003F784B" w:rsidP="001855E3">
            <w:pPr>
              <w:spacing w:line="240" w:lineRule="auto"/>
              <w:rPr>
                <w:rFonts w:ascii="Comic Sans MS" w:hAnsi="Comic Sans MS"/>
                <w:sz w:val="20"/>
                <w:szCs w:val="20"/>
              </w:rPr>
            </w:pPr>
          </w:p>
        </w:tc>
        <w:tc>
          <w:tcPr>
            <w:tcW w:w="1241" w:type="dxa"/>
          </w:tcPr>
          <w:p w14:paraId="25E00AED" w14:textId="77777777" w:rsidR="003F784B" w:rsidRPr="003C039B" w:rsidRDefault="003F784B" w:rsidP="001855E3">
            <w:pPr>
              <w:spacing w:line="240" w:lineRule="auto"/>
              <w:rPr>
                <w:rFonts w:ascii="Comic Sans MS" w:hAnsi="Comic Sans MS"/>
                <w:sz w:val="20"/>
                <w:szCs w:val="20"/>
              </w:rPr>
            </w:pPr>
          </w:p>
        </w:tc>
        <w:tc>
          <w:tcPr>
            <w:tcW w:w="4392" w:type="dxa"/>
          </w:tcPr>
          <w:p w14:paraId="1F0FF154" w14:textId="77777777" w:rsidR="003F784B" w:rsidRPr="002321AA" w:rsidRDefault="003F784B" w:rsidP="001855E3">
            <w:pPr>
              <w:spacing w:line="240" w:lineRule="auto"/>
              <w:rPr>
                <w:rFonts w:ascii="Comic Sans MS" w:hAnsi="Comic Sans MS"/>
                <w:sz w:val="20"/>
                <w:szCs w:val="20"/>
              </w:rPr>
            </w:pPr>
          </w:p>
        </w:tc>
        <w:tc>
          <w:tcPr>
            <w:tcW w:w="3439" w:type="dxa"/>
          </w:tcPr>
          <w:p w14:paraId="41A9E514" w14:textId="77777777" w:rsidR="003F784B" w:rsidRPr="00C26BBC" w:rsidRDefault="003F784B" w:rsidP="001855E3">
            <w:pPr>
              <w:rPr>
                <w:rFonts w:ascii="Comic Sans MS" w:hAnsi="Comic Sans MS"/>
                <w:sz w:val="20"/>
                <w:szCs w:val="20"/>
              </w:rPr>
            </w:pPr>
          </w:p>
        </w:tc>
      </w:tr>
      <w:tr w:rsidR="003F784B" w:rsidRPr="00CA411A" w14:paraId="6BC80C28" w14:textId="77777777" w:rsidTr="001855E3">
        <w:tc>
          <w:tcPr>
            <w:tcW w:w="1003" w:type="dxa"/>
          </w:tcPr>
          <w:p w14:paraId="211FA3C0" w14:textId="77777777"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8</w:t>
            </w:r>
          </w:p>
        </w:tc>
        <w:tc>
          <w:tcPr>
            <w:tcW w:w="1241" w:type="dxa"/>
          </w:tcPr>
          <w:p w14:paraId="55D9C4AE" w14:textId="30246A89" w:rsidR="003F784B" w:rsidRPr="003C039B" w:rsidRDefault="006D56D3" w:rsidP="001855E3">
            <w:pPr>
              <w:spacing w:line="240" w:lineRule="auto"/>
              <w:rPr>
                <w:rFonts w:ascii="Comic Sans MS" w:hAnsi="Comic Sans MS"/>
                <w:sz w:val="20"/>
                <w:szCs w:val="20"/>
              </w:rPr>
            </w:pPr>
            <w:r>
              <w:rPr>
                <w:rFonts w:ascii="Comic Sans MS" w:hAnsi="Comic Sans MS"/>
                <w:sz w:val="20"/>
                <w:szCs w:val="20"/>
              </w:rPr>
              <w:t>Mar 2</w:t>
            </w:r>
          </w:p>
        </w:tc>
        <w:tc>
          <w:tcPr>
            <w:tcW w:w="4392" w:type="dxa"/>
          </w:tcPr>
          <w:p w14:paraId="1E5B2F70" w14:textId="77777777" w:rsidR="003F784B" w:rsidRDefault="003F784B" w:rsidP="001855E3">
            <w:pPr>
              <w:spacing w:line="240" w:lineRule="auto"/>
              <w:rPr>
                <w:rFonts w:ascii="Comic Sans MS" w:hAnsi="Comic Sans MS"/>
                <w:sz w:val="20"/>
                <w:szCs w:val="20"/>
              </w:rPr>
            </w:pPr>
            <w:r>
              <w:rPr>
                <w:rFonts w:ascii="Comic Sans MS" w:hAnsi="Comic Sans MS"/>
                <w:sz w:val="20"/>
                <w:szCs w:val="20"/>
              </w:rPr>
              <w:t>Membrane Structure &amp; Function con’t</w:t>
            </w:r>
          </w:p>
          <w:p w14:paraId="2B37A891" w14:textId="77777777" w:rsidR="003F784B" w:rsidRPr="002321AA" w:rsidRDefault="003F784B" w:rsidP="001855E3">
            <w:pPr>
              <w:spacing w:line="240" w:lineRule="auto"/>
              <w:rPr>
                <w:rFonts w:ascii="Comic Sans MS" w:hAnsi="Comic Sans MS"/>
                <w:sz w:val="20"/>
                <w:szCs w:val="20"/>
              </w:rPr>
            </w:pPr>
            <w:r>
              <w:rPr>
                <w:rFonts w:ascii="Comic Sans MS" w:hAnsi="Comic Sans MS"/>
                <w:sz w:val="20"/>
                <w:szCs w:val="20"/>
              </w:rPr>
              <w:t>Chp 7 (Campbell), Chp 7&amp;8 (Becker)</w:t>
            </w:r>
          </w:p>
        </w:tc>
        <w:tc>
          <w:tcPr>
            <w:tcW w:w="3439" w:type="dxa"/>
          </w:tcPr>
          <w:p w14:paraId="114A8417" w14:textId="77777777" w:rsidR="003F784B" w:rsidRDefault="003F784B" w:rsidP="001855E3">
            <w:pPr>
              <w:rPr>
                <w:rFonts w:ascii="Comic Sans MS" w:hAnsi="Comic Sans MS"/>
                <w:bCs/>
                <w:sz w:val="20"/>
                <w:szCs w:val="20"/>
              </w:rPr>
            </w:pPr>
            <w:r>
              <w:rPr>
                <w:rFonts w:ascii="Comic Sans MS" w:hAnsi="Comic Sans MS"/>
                <w:bCs/>
                <w:sz w:val="20"/>
                <w:szCs w:val="20"/>
              </w:rPr>
              <w:t>Cellular Membranes Quiz</w:t>
            </w:r>
          </w:p>
          <w:p w14:paraId="72BA2FC8" w14:textId="77777777" w:rsidR="003F784B" w:rsidRPr="00C26BBC" w:rsidRDefault="003F784B" w:rsidP="001855E3">
            <w:pPr>
              <w:rPr>
                <w:rFonts w:ascii="Comic Sans MS" w:hAnsi="Comic Sans MS"/>
                <w:bCs/>
                <w:sz w:val="20"/>
                <w:szCs w:val="20"/>
              </w:rPr>
            </w:pPr>
            <w:r>
              <w:rPr>
                <w:rFonts w:ascii="Comic Sans MS" w:hAnsi="Comic Sans MS"/>
                <w:sz w:val="20"/>
                <w:szCs w:val="20"/>
              </w:rPr>
              <w:t>Week 8 Discussion</w:t>
            </w:r>
          </w:p>
        </w:tc>
      </w:tr>
      <w:tr w:rsidR="003F784B" w:rsidRPr="00CA411A" w14:paraId="0D5C9894" w14:textId="77777777" w:rsidTr="001855E3">
        <w:tc>
          <w:tcPr>
            <w:tcW w:w="1003" w:type="dxa"/>
          </w:tcPr>
          <w:p w14:paraId="74874826" w14:textId="77777777" w:rsidR="003F784B" w:rsidRPr="003C039B" w:rsidRDefault="003F784B" w:rsidP="001855E3">
            <w:pPr>
              <w:spacing w:line="240" w:lineRule="auto"/>
              <w:rPr>
                <w:rFonts w:ascii="Comic Sans MS" w:hAnsi="Comic Sans MS"/>
                <w:sz w:val="20"/>
                <w:szCs w:val="20"/>
              </w:rPr>
            </w:pPr>
          </w:p>
        </w:tc>
        <w:tc>
          <w:tcPr>
            <w:tcW w:w="1241" w:type="dxa"/>
          </w:tcPr>
          <w:p w14:paraId="04E7D01F" w14:textId="77777777" w:rsidR="003F784B" w:rsidRPr="009F5109" w:rsidRDefault="003F784B" w:rsidP="001855E3">
            <w:pPr>
              <w:spacing w:line="240" w:lineRule="auto"/>
              <w:rPr>
                <w:rFonts w:ascii="Comic Sans MS" w:hAnsi="Comic Sans MS"/>
                <w:b/>
                <w:bCs/>
                <w:sz w:val="20"/>
                <w:szCs w:val="20"/>
              </w:rPr>
            </w:pPr>
            <w:r w:rsidRPr="009F5109">
              <w:rPr>
                <w:rFonts w:ascii="Comic Sans MS" w:hAnsi="Comic Sans MS"/>
                <w:b/>
                <w:bCs/>
                <w:sz w:val="18"/>
                <w:szCs w:val="18"/>
              </w:rPr>
              <w:t xml:space="preserve">Begin Exam </w:t>
            </w:r>
            <w:r>
              <w:rPr>
                <w:rFonts w:ascii="Comic Sans MS" w:hAnsi="Comic Sans MS"/>
                <w:b/>
                <w:bCs/>
                <w:sz w:val="18"/>
                <w:szCs w:val="18"/>
              </w:rPr>
              <w:t>4</w:t>
            </w:r>
            <w:r w:rsidRPr="009F5109">
              <w:rPr>
                <w:rFonts w:ascii="Comic Sans MS" w:hAnsi="Comic Sans MS"/>
                <w:b/>
                <w:bCs/>
                <w:sz w:val="18"/>
                <w:szCs w:val="18"/>
              </w:rPr>
              <w:t xml:space="preserve"> Material</w:t>
            </w:r>
          </w:p>
        </w:tc>
        <w:tc>
          <w:tcPr>
            <w:tcW w:w="4392" w:type="dxa"/>
          </w:tcPr>
          <w:p w14:paraId="4C27E18B" w14:textId="77777777"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Introduction to Metabolism</w:t>
            </w:r>
          </w:p>
          <w:p w14:paraId="310478C0" w14:textId="77777777" w:rsidR="003F784B" w:rsidRPr="009F5109" w:rsidRDefault="003F784B" w:rsidP="001855E3">
            <w:pPr>
              <w:spacing w:line="240" w:lineRule="auto"/>
              <w:rPr>
                <w:rFonts w:ascii="Comic Sans MS" w:hAnsi="Comic Sans MS"/>
                <w:b/>
                <w:bCs/>
                <w:sz w:val="20"/>
                <w:szCs w:val="20"/>
              </w:rPr>
            </w:pPr>
            <w:r>
              <w:rPr>
                <w:rFonts w:ascii="Comic Sans MS" w:hAnsi="Comic Sans MS"/>
                <w:sz w:val="20"/>
                <w:szCs w:val="20"/>
              </w:rPr>
              <w:t>Chp 8 (Campbell), Chp 5 &amp; 6 (Becker)</w:t>
            </w:r>
          </w:p>
        </w:tc>
        <w:tc>
          <w:tcPr>
            <w:tcW w:w="3439" w:type="dxa"/>
          </w:tcPr>
          <w:p w14:paraId="13991CC5" w14:textId="77777777" w:rsidR="003F784B" w:rsidRPr="009F5109" w:rsidRDefault="003F784B" w:rsidP="001855E3">
            <w:pPr>
              <w:rPr>
                <w:rFonts w:ascii="Comic Sans MS" w:hAnsi="Comic Sans MS"/>
                <w:b/>
                <w:sz w:val="20"/>
                <w:szCs w:val="20"/>
              </w:rPr>
            </w:pPr>
            <w:r>
              <w:rPr>
                <w:rFonts w:ascii="Comic Sans MS" w:hAnsi="Comic Sans MS"/>
                <w:b/>
                <w:sz w:val="20"/>
                <w:szCs w:val="20"/>
              </w:rPr>
              <w:t>Begin Exam 4 Material</w:t>
            </w:r>
          </w:p>
          <w:p w14:paraId="73F15BD3" w14:textId="77777777" w:rsidR="003F784B" w:rsidRPr="0058211B" w:rsidRDefault="003F784B" w:rsidP="001855E3">
            <w:pPr>
              <w:rPr>
                <w:rFonts w:ascii="Comic Sans MS" w:hAnsi="Comic Sans MS"/>
                <w:b/>
                <w:sz w:val="20"/>
                <w:szCs w:val="20"/>
              </w:rPr>
            </w:pPr>
            <w:r>
              <w:rPr>
                <w:rFonts w:ascii="Comic Sans MS" w:hAnsi="Comic Sans MS"/>
                <w:bCs/>
                <w:sz w:val="20"/>
                <w:szCs w:val="20"/>
              </w:rPr>
              <w:t>Metabolism Study Aids</w:t>
            </w:r>
          </w:p>
        </w:tc>
      </w:tr>
      <w:tr w:rsidR="003F784B" w:rsidRPr="00CA411A" w14:paraId="46DE5AB1" w14:textId="77777777" w:rsidTr="001855E3">
        <w:tc>
          <w:tcPr>
            <w:tcW w:w="1003" w:type="dxa"/>
          </w:tcPr>
          <w:p w14:paraId="34562109" w14:textId="77777777"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9</w:t>
            </w:r>
          </w:p>
        </w:tc>
        <w:tc>
          <w:tcPr>
            <w:tcW w:w="1241" w:type="dxa"/>
          </w:tcPr>
          <w:p w14:paraId="673E23BE" w14:textId="2F640AC5"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 xml:space="preserve">Mar </w:t>
            </w:r>
            <w:r w:rsidR="006D56D3">
              <w:rPr>
                <w:rFonts w:ascii="Comic Sans MS" w:hAnsi="Comic Sans MS"/>
                <w:sz w:val="20"/>
                <w:szCs w:val="20"/>
              </w:rPr>
              <w:t>9</w:t>
            </w:r>
          </w:p>
        </w:tc>
        <w:tc>
          <w:tcPr>
            <w:tcW w:w="4392" w:type="dxa"/>
          </w:tcPr>
          <w:p w14:paraId="55EE292E" w14:textId="77777777" w:rsidR="003F784B" w:rsidRPr="00067401" w:rsidRDefault="003F784B" w:rsidP="001855E3">
            <w:pPr>
              <w:spacing w:line="240" w:lineRule="auto"/>
              <w:rPr>
                <w:rFonts w:ascii="Comic Sans MS" w:hAnsi="Comic Sans MS"/>
                <w:b/>
                <w:bCs/>
                <w:sz w:val="20"/>
                <w:szCs w:val="20"/>
              </w:rPr>
            </w:pPr>
            <w:r>
              <w:rPr>
                <w:rFonts w:ascii="Comic Sans MS" w:hAnsi="Comic Sans MS"/>
                <w:b/>
                <w:bCs/>
                <w:sz w:val="20"/>
                <w:szCs w:val="20"/>
              </w:rPr>
              <w:t>EXAM 3</w:t>
            </w:r>
          </w:p>
        </w:tc>
        <w:tc>
          <w:tcPr>
            <w:tcW w:w="3439" w:type="dxa"/>
          </w:tcPr>
          <w:p w14:paraId="2CAEBEE6" w14:textId="77777777" w:rsidR="003F784B" w:rsidRDefault="003F784B" w:rsidP="001855E3">
            <w:pPr>
              <w:rPr>
                <w:rFonts w:ascii="Comic Sans MS" w:hAnsi="Comic Sans MS"/>
                <w:bCs/>
                <w:sz w:val="20"/>
                <w:szCs w:val="20"/>
              </w:rPr>
            </w:pPr>
            <w:r>
              <w:rPr>
                <w:rFonts w:ascii="Comic Sans MS" w:hAnsi="Comic Sans MS"/>
                <w:bCs/>
                <w:sz w:val="20"/>
                <w:szCs w:val="20"/>
              </w:rPr>
              <w:t>Exam 3 CTQs</w:t>
            </w:r>
          </w:p>
        </w:tc>
      </w:tr>
      <w:tr w:rsidR="003F784B" w:rsidRPr="00CA411A" w14:paraId="3E9A8964" w14:textId="77777777" w:rsidTr="001855E3">
        <w:tc>
          <w:tcPr>
            <w:tcW w:w="1003" w:type="dxa"/>
          </w:tcPr>
          <w:p w14:paraId="5B4A09AC" w14:textId="77777777" w:rsidR="003F784B" w:rsidRPr="003C039B" w:rsidRDefault="003F784B" w:rsidP="001855E3">
            <w:pPr>
              <w:spacing w:line="240" w:lineRule="auto"/>
              <w:rPr>
                <w:rFonts w:ascii="Comic Sans MS" w:hAnsi="Comic Sans MS"/>
                <w:sz w:val="20"/>
                <w:szCs w:val="20"/>
              </w:rPr>
            </w:pPr>
          </w:p>
        </w:tc>
        <w:tc>
          <w:tcPr>
            <w:tcW w:w="1241" w:type="dxa"/>
          </w:tcPr>
          <w:p w14:paraId="4261EF5D" w14:textId="77777777" w:rsidR="003F784B" w:rsidRPr="003C039B" w:rsidRDefault="003F784B" w:rsidP="001855E3">
            <w:pPr>
              <w:spacing w:line="240" w:lineRule="auto"/>
              <w:rPr>
                <w:rFonts w:ascii="Comic Sans MS" w:hAnsi="Comic Sans MS"/>
                <w:sz w:val="20"/>
                <w:szCs w:val="20"/>
              </w:rPr>
            </w:pPr>
          </w:p>
        </w:tc>
        <w:tc>
          <w:tcPr>
            <w:tcW w:w="4392" w:type="dxa"/>
          </w:tcPr>
          <w:p w14:paraId="4228A17F" w14:textId="77777777"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Intro to Metabolism Con’t</w:t>
            </w:r>
          </w:p>
        </w:tc>
        <w:tc>
          <w:tcPr>
            <w:tcW w:w="3439" w:type="dxa"/>
          </w:tcPr>
          <w:p w14:paraId="2BC84F64" w14:textId="77777777" w:rsidR="003F784B" w:rsidRDefault="003F784B" w:rsidP="001855E3">
            <w:pPr>
              <w:rPr>
                <w:rFonts w:ascii="Comic Sans MS" w:hAnsi="Comic Sans MS"/>
                <w:bCs/>
                <w:sz w:val="20"/>
                <w:szCs w:val="20"/>
              </w:rPr>
            </w:pPr>
          </w:p>
        </w:tc>
      </w:tr>
      <w:tr w:rsidR="003F784B" w:rsidRPr="00CA411A" w14:paraId="5F0101DC" w14:textId="77777777" w:rsidTr="001855E3">
        <w:tc>
          <w:tcPr>
            <w:tcW w:w="1003" w:type="dxa"/>
          </w:tcPr>
          <w:p w14:paraId="4995A7E8" w14:textId="77777777"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10</w:t>
            </w:r>
          </w:p>
        </w:tc>
        <w:tc>
          <w:tcPr>
            <w:tcW w:w="1241" w:type="dxa"/>
          </w:tcPr>
          <w:p w14:paraId="0D573C50" w14:textId="45C3290E"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Mar 1</w:t>
            </w:r>
            <w:r w:rsidR="006D56D3">
              <w:rPr>
                <w:rFonts w:ascii="Comic Sans MS" w:hAnsi="Comic Sans MS"/>
                <w:sz w:val="20"/>
                <w:szCs w:val="20"/>
              </w:rPr>
              <w:t>6</w:t>
            </w:r>
          </w:p>
        </w:tc>
        <w:tc>
          <w:tcPr>
            <w:tcW w:w="4392" w:type="dxa"/>
          </w:tcPr>
          <w:p w14:paraId="40711DE9" w14:textId="5881DD08" w:rsidR="003F784B" w:rsidRPr="00492694" w:rsidRDefault="006D56D3" w:rsidP="001855E3">
            <w:pPr>
              <w:spacing w:line="240" w:lineRule="auto"/>
              <w:rPr>
                <w:rFonts w:ascii="Comic Sans MS" w:hAnsi="Comic Sans MS"/>
                <w:b/>
                <w:bCs/>
                <w:sz w:val="20"/>
                <w:szCs w:val="20"/>
              </w:rPr>
            </w:pPr>
            <w:r>
              <w:rPr>
                <w:rFonts w:ascii="Comic Sans MS" w:hAnsi="Comic Sans MS"/>
                <w:b/>
                <w:bCs/>
                <w:sz w:val="20"/>
                <w:szCs w:val="20"/>
              </w:rPr>
              <w:t>Spring Break</w:t>
            </w:r>
          </w:p>
        </w:tc>
        <w:tc>
          <w:tcPr>
            <w:tcW w:w="3439" w:type="dxa"/>
          </w:tcPr>
          <w:p w14:paraId="06A0B9B5" w14:textId="77777777" w:rsidR="003F784B" w:rsidRPr="00C26BBC" w:rsidRDefault="003F784B" w:rsidP="009F0721">
            <w:pPr>
              <w:rPr>
                <w:rFonts w:ascii="Comic Sans MS" w:hAnsi="Comic Sans MS"/>
                <w:sz w:val="20"/>
                <w:szCs w:val="20"/>
              </w:rPr>
            </w:pPr>
          </w:p>
        </w:tc>
      </w:tr>
      <w:tr w:rsidR="003F784B" w:rsidRPr="00CA411A" w14:paraId="1C81B0BB" w14:textId="77777777" w:rsidTr="001855E3">
        <w:tc>
          <w:tcPr>
            <w:tcW w:w="1003" w:type="dxa"/>
          </w:tcPr>
          <w:p w14:paraId="44B13C19" w14:textId="77777777" w:rsidR="003F784B" w:rsidRPr="003C039B" w:rsidRDefault="003F784B" w:rsidP="001855E3">
            <w:pPr>
              <w:spacing w:line="240" w:lineRule="auto"/>
              <w:rPr>
                <w:rFonts w:ascii="Comic Sans MS" w:hAnsi="Comic Sans MS"/>
                <w:sz w:val="20"/>
                <w:szCs w:val="20"/>
              </w:rPr>
            </w:pPr>
          </w:p>
        </w:tc>
        <w:tc>
          <w:tcPr>
            <w:tcW w:w="1241" w:type="dxa"/>
          </w:tcPr>
          <w:p w14:paraId="5E5B697D" w14:textId="77777777" w:rsidR="003F784B" w:rsidRPr="003C039B" w:rsidRDefault="003F784B" w:rsidP="001855E3">
            <w:pPr>
              <w:spacing w:line="240" w:lineRule="auto"/>
              <w:rPr>
                <w:rFonts w:ascii="Comic Sans MS" w:hAnsi="Comic Sans MS"/>
                <w:sz w:val="20"/>
                <w:szCs w:val="20"/>
              </w:rPr>
            </w:pPr>
          </w:p>
        </w:tc>
        <w:tc>
          <w:tcPr>
            <w:tcW w:w="4392" w:type="dxa"/>
          </w:tcPr>
          <w:p w14:paraId="73EADB84" w14:textId="77777777" w:rsidR="003F784B" w:rsidRPr="003C039B" w:rsidRDefault="003F784B" w:rsidP="001855E3">
            <w:pPr>
              <w:spacing w:line="240" w:lineRule="auto"/>
              <w:rPr>
                <w:rFonts w:ascii="Comic Sans MS" w:hAnsi="Comic Sans MS"/>
                <w:sz w:val="20"/>
                <w:szCs w:val="20"/>
              </w:rPr>
            </w:pPr>
          </w:p>
        </w:tc>
        <w:tc>
          <w:tcPr>
            <w:tcW w:w="3439" w:type="dxa"/>
          </w:tcPr>
          <w:p w14:paraId="13F44181" w14:textId="77777777" w:rsidR="003F784B" w:rsidRPr="000D1174" w:rsidRDefault="003F784B" w:rsidP="001855E3">
            <w:pPr>
              <w:rPr>
                <w:rFonts w:ascii="Comic Sans MS" w:hAnsi="Comic Sans MS"/>
                <w:sz w:val="20"/>
                <w:szCs w:val="20"/>
              </w:rPr>
            </w:pPr>
          </w:p>
        </w:tc>
      </w:tr>
      <w:tr w:rsidR="003F784B" w:rsidRPr="00CA411A" w14:paraId="6BA7A466" w14:textId="77777777" w:rsidTr="001855E3">
        <w:tc>
          <w:tcPr>
            <w:tcW w:w="1003" w:type="dxa"/>
          </w:tcPr>
          <w:p w14:paraId="3665B89F" w14:textId="77777777"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11</w:t>
            </w:r>
          </w:p>
        </w:tc>
        <w:tc>
          <w:tcPr>
            <w:tcW w:w="1241" w:type="dxa"/>
          </w:tcPr>
          <w:p w14:paraId="7768788F" w14:textId="01D28C15"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 xml:space="preserve">Mar </w:t>
            </w:r>
            <w:r w:rsidR="006D56D3">
              <w:rPr>
                <w:rFonts w:ascii="Comic Sans MS" w:hAnsi="Comic Sans MS"/>
                <w:sz w:val="20"/>
                <w:szCs w:val="20"/>
              </w:rPr>
              <w:t>23</w:t>
            </w:r>
          </w:p>
        </w:tc>
        <w:tc>
          <w:tcPr>
            <w:tcW w:w="4392" w:type="dxa"/>
          </w:tcPr>
          <w:p w14:paraId="70ADC51E" w14:textId="4ED17F48" w:rsidR="006D56D3" w:rsidRDefault="006D56D3" w:rsidP="006D56D3">
            <w:pPr>
              <w:spacing w:line="240" w:lineRule="auto"/>
              <w:rPr>
                <w:rFonts w:ascii="Comic Sans MS" w:hAnsi="Comic Sans MS"/>
                <w:sz w:val="20"/>
                <w:szCs w:val="20"/>
              </w:rPr>
            </w:pPr>
            <w:r>
              <w:rPr>
                <w:rFonts w:ascii="Comic Sans MS" w:hAnsi="Comic Sans MS"/>
                <w:sz w:val="20"/>
                <w:szCs w:val="20"/>
              </w:rPr>
              <w:t>Cellular Respiration</w:t>
            </w:r>
          </w:p>
          <w:p w14:paraId="7DE60D1E" w14:textId="55700CD7" w:rsidR="003F784B" w:rsidRPr="00492694" w:rsidRDefault="006D56D3" w:rsidP="006D56D3">
            <w:pPr>
              <w:spacing w:line="240" w:lineRule="auto"/>
              <w:rPr>
                <w:rFonts w:ascii="Comic Sans MS" w:hAnsi="Comic Sans MS"/>
                <w:b/>
                <w:bCs/>
                <w:sz w:val="20"/>
                <w:szCs w:val="20"/>
              </w:rPr>
            </w:pPr>
            <w:r>
              <w:rPr>
                <w:rFonts w:ascii="Comic Sans MS" w:hAnsi="Comic Sans MS"/>
                <w:sz w:val="20"/>
                <w:szCs w:val="20"/>
              </w:rPr>
              <w:t>Chp 9 (Campbell)</w:t>
            </w:r>
          </w:p>
        </w:tc>
        <w:tc>
          <w:tcPr>
            <w:tcW w:w="3439" w:type="dxa"/>
          </w:tcPr>
          <w:p w14:paraId="219117A7" w14:textId="77777777" w:rsidR="009F0721" w:rsidRDefault="009F0721" w:rsidP="009F0721">
            <w:pPr>
              <w:rPr>
                <w:rFonts w:ascii="Comic Sans MS" w:hAnsi="Comic Sans MS"/>
                <w:sz w:val="20"/>
                <w:szCs w:val="20"/>
              </w:rPr>
            </w:pPr>
            <w:r>
              <w:rPr>
                <w:rFonts w:ascii="Comic Sans MS" w:hAnsi="Comic Sans MS"/>
                <w:sz w:val="20"/>
                <w:szCs w:val="20"/>
              </w:rPr>
              <w:t>Week 10 Discussion</w:t>
            </w:r>
          </w:p>
          <w:p w14:paraId="7D922BCF" w14:textId="39EB7175" w:rsidR="003F784B" w:rsidRPr="000D1174" w:rsidRDefault="009F0721" w:rsidP="001855E3">
            <w:pPr>
              <w:rPr>
                <w:rFonts w:ascii="Comic Sans MS" w:hAnsi="Comic Sans MS"/>
                <w:sz w:val="20"/>
                <w:szCs w:val="20"/>
              </w:rPr>
            </w:pPr>
            <w:r>
              <w:rPr>
                <w:rFonts w:ascii="Comic Sans MS" w:hAnsi="Comic Sans MS"/>
                <w:sz w:val="20"/>
                <w:szCs w:val="20"/>
              </w:rPr>
              <w:t>Cellular Respiration Study Aids</w:t>
            </w:r>
          </w:p>
        </w:tc>
      </w:tr>
      <w:tr w:rsidR="003F784B" w:rsidRPr="00CA411A" w14:paraId="1339F3EF" w14:textId="77777777" w:rsidTr="001855E3">
        <w:tc>
          <w:tcPr>
            <w:tcW w:w="1003" w:type="dxa"/>
          </w:tcPr>
          <w:p w14:paraId="195AD52B" w14:textId="77777777" w:rsidR="003F784B" w:rsidRDefault="003F784B" w:rsidP="001855E3">
            <w:pPr>
              <w:spacing w:line="240" w:lineRule="auto"/>
              <w:rPr>
                <w:rFonts w:ascii="Comic Sans MS" w:hAnsi="Comic Sans MS"/>
                <w:sz w:val="20"/>
                <w:szCs w:val="20"/>
              </w:rPr>
            </w:pPr>
          </w:p>
        </w:tc>
        <w:tc>
          <w:tcPr>
            <w:tcW w:w="1241" w:type="dxa"/>
          </w:tcPr>
          <w:p w14:paraId="4CB08CB1" w14:textId="3672829F" w:rsidR="003F784B" w:rsidRDefault="009E2985" w:rsidP="001855E3">
            <w:pPr>
              <w:spacing w:line="240" w:lineRule="auto"/>
              <w:rPr>
                <w:rFonts w:ascii="Comic Sans MS" w:hAnsi="Comic Sans MS"/>
                <w:sz w:val="20"/>
                <w:szCs w:val="20"/>
              </w:rPr>
            </w:pPr>
            <w:r>
              <w:rPr>
                <w:rFonts w:ascii="Comic Sans MS" w:hAnsi="Comic Sans MS"/>
                <w:sz w:val="20"/>
                <w:szCs w:val="20"/>
              </w:rPr>
              <w:t xml:space="preserve">Mar 26 </w:t>
            </w:r>
          </w:p>
        </w:tc>
        <w:tc>
          <w:tcPr>
            <w:tcW w:w="4392" w:type="dxa"/>
          </w:tcPr>
          <w:p w14:paraId="2C123360" w14:textId="7324C8E1" w:rsidR="003F784B" w:rsidRPr="00C75AEF" w:rsidRDefault="00C75AEF" w:rsidP="001855E3">
            <w:pPr>
              <w:spacing w:line="240" w:lineRule="auto"/>
              <w:rPr>
                <w:rFonts w:ascii="Comic Sans MS" w:hAnsi="Comic Sans MS"/>
                <w:b/>
                <w:sz w:val="20"/>
                <w:szCs w:val="20"/>
              </w:rPr>
            </w:pPr>
            <w:r>
              <w:rPr>
                <w:rFonts w:ascii="Comic Sans MS" w:hAnsi="Comic Sans MS"/>
                <w:b/>
                <w:sz w:val="20"/>
                <w:szCs w:val="20"/>
              </w:rPr>
              <w:t>Prince Kuhio Day – NO CLASS</w:t>
            </w:r>
          </w:p>
        </w:tc>
        <w:tc>
          <w:tcPr>
            <w:tcW w:w="3439" w:type="dxa"/>
          </w:tcPr>
          <w:p w14:paraId="5149B1E1" w14:textId="186C75A4" w:rsidR="003F784B" w:rsidRPr="000D1174" w:rsidRDefault="00C75AEF" w:rsidP="001855E3">
            <w:pPr>
              <w:rPr>
                <w:rFonts w:ascii="Comic Sans MS" w:hAnsi="Comic Sans MS"/>
                <w:sz w:val="20"/>
                <w:szCs w:val="20"/>
              </w:rPr>
            </w:pPr>
            <w:r>
              <w:rPr>
                <w:rFonts w:ascii="Comic Sans MS" w:hAnsi="Comic Sans MS"/>
                <w:sz w:val="20"/>
                <w:szCs w:val="20"/>
              </w:rPr>
              <w:t>Photosynthesis HW</w:t>
            </w:r>
          </w:p>
        </w:tc>
      </w:tr>
      <w:tr w:rsidR="003F784B" w:rsidRPr="00CA411A" w14:paraId="2A4FF0CC" w14:textId="77777777" w:rsidTr="001855E3">
        <w:tc>
          <w:tcPr>
            <w:tcW w:w="1003" w:type="dxa"/>
          </w:tcPr>
          <w:p w14:paraId="314FE095" w14:textId="77777777" w:rsidR="003F784B" w:rsidRPr="003C039B" w:rsidRDefault="003F784B" w:rsidP="001855E3">
            <w:pPr>
              <w:spacing w:line="240" w:lineRule="auto"/>
              <w:rPr>
                <w:rFonts w:ascii="Comic Sans MS" w:hAnsi="Comic Sans MS"/>
                <w:bCs/>
                <w:sz w:val="20"/>
                <w:szCs w:val="20"/>
              </w:rPr>
            </w:pPr>
            <w:r>
              <w:rPr>
                <w:rFonts w:ascii="Comic Sans MS" w:hAnsi="Comic Sans MS"/>
                <w:bCs/>
                <w:sz w:val="20"/>
                <w:szCs w:val="20"/>
              </w:rPr>
              <w:t>12</w:t>
            </w:r>
          </w:p>
        </w:tc>
        <w:tc>
          <w:tcPr>
            <w:tcW w:w="1241" w:type="dxa"/>
          </w:tcPr>
          <w:p w14:paraId="606775EA" w14:textId="48F5F56B" w:rsidR="003F784B" w:rsidRPr="003C039B" w:rsidRDefault="003F784B" w:rsidP="001855E3">
            <w:pPr>
              <w:spacing w:line="240" w:lineRule="auto"/>
              <w:rPr>
                <w:rFonts w:ascii="Comic Sans MS" w:hAnsi="Comic Sans MS"/>
                <w:bCs/>
                <w:sz w:val="20"/>
                <w:szCs w:val="20"/>
              </w:rPr>
            </w:pPr>
            <w:r>
              <w:rPr>
                <w:rFonts w:ascii="Comic Sans MS" w:hAnsi="Comic Sans MS"/>
                <w:bCs/>
                <w:sz w:val="20"/>
                <w:szCs w:val="20"/>
              </w:rPr>
              <w:t xml:space="preserve">Mar </w:t>
            </w:r>
            <w:r w:rsidR="00C80B9D">
              <w:rPr>
                <w:rFonts w:ascii="Comic Sans MS" w:hAnsi="Comic Sans MS"/>
                <w:bCs/>
                <w:sz w:val="20"/>
                <w:szCs w:val="20"/>
              </w:rPr>
              <w:t>30</w:t>
            </w:r>
          </w:p>
        </w:tc>
        <w:tc>
          <w:tcPr>
            <w:tcW w:w="4392" w:type="dxa"/>
          </w:tcPr>
          <w:p w14:paraId="7C237E47" w14:textId="77777777" w:rsidR="003F784B" w:rsidRDefault="003F784B" w:rsidP="001855E3">
            <w:pPr>
              <w:spacing w:line="240" w:lineRule="auto"/>
              <w:rPr>
                <w:rFonts w:ascii="Comic Sans MS" w:hAnsi="Comic Sans MS"/>
                <w:sz w:val="20"/>
                <w:szCs w:val="20"/>
              </w:rPr>
            </w:pPr>
            <w:r>
              <w:rPr>
                <w:rFonts w:ascii="Comic Sans MS" w:hAnsi="Comic Sans MS"/>
                <w:sz w:val="20"/>
                <w:szCs w:val="20"/>
              </w:rPr>
              <w:t>Photosynthesis</w:t>
            </w:r>
          </w:p>
          <w:p w14:paraId="78B055B0" w14:textId="77777777"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Chp 10 (Campbell)</w:t>
            </w:r>
          </w:p>
        </w:tc>
        <w:tc>
          <w:tcPr>
            <w:tcW w:w="3439" w:type="dxa"/>
          </w:tcPr>
          <w:p w14:paraId="1FD4305C" w14:textId="77777777" w:rsidR="003F784B" w:rsidRPr="006E52D6" w:rsidRDefault="003F784B" w:rsidP="001855E3">
            <w:pPr>
              <w:rPr>
                <w:rFonts w:ascii="Comic Sans MS" w:hAnsi="Comic Sans MS"/>
                <w:sz w:val="20"/>
                <w:szCs w:val="20"/>
              </w:rPr>
            </w:pPr>
            <w:r>
              <w:rPr>
                <w:rFonts w:ascii="Comic Sans MS" w:hAnsi="Comic Sans MS"/>
                <w:sz w:val="20"/>
                <w:szCs w:val="20"/>
              </w:rPr>
              <w:t>Photosynthesis Study Aids</w:t>
            </w:r>
          </w:p>
        </w:tc>
      </w:tr>
      <w:tr w:rsidR="003F784B" w:rsidRPr="00CA411A" w14:paraId="5A6CC511" w14:textId="77777777" w:rsidTr="001855E3">
        <w:tc>
          <w:tcPr>
            <w:tcW w:w="1003" w:type="dxa"/>
          </w:tcPr>
          <w:p w14:paraId="57D57E80" w14:textId="77777777" w:rsidR="003F784B" w:rsidRDefault="003F784B" w:rsidP="001855E3">
            <w:pPr>
              <w:spacing w:line="240" w:lineRule="auto"/>
              <w:rPr>
                <w:rFonts w:ascii="Comic Sans MS" w:hAnsi="Comic Sans MS"/>
                <w:bCs/>
                <w:sz w:val="20"/>
                <w:szCs w:val="20"/>
              </w:rPr>
            </w:pPr>
          </w:p>
        </w:tc>
        <w:tc>
          <w:tcPr>
            <w:tcW w:w="1241" w:type="dxa"/>
          </w:tcPr>
          <w:p w14:paraId="3462DDC6" w14:textId="77777777" w:rsidR="003F784B" w:rsidRDefault="003F784B" w:rsidP="001855E3">
            <w:pPr>
              <w:spacing w:line="240" w:lineRule="auto"/>
              <w:rPr>
                <w:rFonts w:ascii="Comic Sans MS" w:hAnsi="Comic Sans MS"/>
                <w:bCs/>
                <w:sz w:val="20"/>
                <w:szCs w:val="20"/>
              </w:rPr>
            </w:pPr>
          </w:p>
        </w:tc>
        <w:tc>
          <w:tcPr>
            <w:tcW w:w="4392" w:type="dxa"/>
          </w:tcPr>
          <w:p w14:paraId="4FE2D6A3" w14:textId="77777777" w:rsidR="003F784B" w:rsidRDefault="003F784B" w:rsidP="001855E3">
            <w:pPr>
              <w:spacing w:line="240" w:lineRule="auto"/>
              <w:rPr>
                <w:rFonts w:ascii="Comic Sans MS" w:hAnsi="Comic Sans MS"/>
                <w:sz w:val="20"/>
                <w:szCs w:val="20"/>
              </w:rPr>
            </w:pPr>
          </w:p>
        </w:tc>
        <w:tc>
          <w:tcPr>
            <w:tcW w:w="3439" w:type="dxa"/>
          </w:tcPr>
          <w:p w14:paraId="4C50FFA9" w14:textId="77777777" w:rsidR="003F784B" w:rsidRDefault="003F784B" w:rsidP="001855E3">
            <w:pPr>
              <w:rPr>
                <w:rFonts w:ascii="Comic Sans MS" w:hAnsi="Comic Sans MS"/>
                <w:sz w:val="20"/>
                <w:szCs w:val="20"/>
              </w:rPr>
            </w:pPr>
          </w:p>
        </w:tc>
      </w:tr>
      <w:tr w:rsidR="003F784B" w:rsidRPr="00CA411A" w14:paraId="45BC4717" w14:textId="77777777" w:rsidTr="001855E3">
        <w:tc>
          <w:tcPr>
            <w:tcW w:w="1003" w:type="dxa"/>
          </w:tcPr>
          <w:p w14:paraId="19D112BE" w14:textId="77777777" w:rsidR="003F784B" w:rsidRPr="003C039B" w:rsidRDefault="003F784B" w:rsidP="001855E3">
            <w:pPr>
              <w:spacing w:line="240" w:lineRule="auto"/>
              <w:rPr>
                <w:rFonts w:ascii="Comic Sans MS" w:hAnsi="Comic Sans MS"/>
                <w:bCs/>
                <w:sz w:val="20"/>
                <w:szCs w:val="20"/>
              </w:rPr>
            </w:pPr>
            <w:r>
              <w:rPr>
                <w:rFonts w:ascii="Comic Sans MS" w:hAnsi="Comic Sans MS"/>
                <w:bCs/>
                <w:sz w:val="20"/>
                <w:szCs w:val="20"/>
              </w:rPr>
              <w:t>13</w:t>
            </w:r>
          </w:p>
        </w:tc>
        <w:tc>
          <w:tcPr>
            <w:tcW w:w="1241" w:type="dxa"/>
          </w:tcPr>
          <w:p w14:paraId="04C8B647" w14:textId="644C5757" w:rsidR="003F784B" w:rsidRPr="003C039B" w:rsidRDefault="00FC361A" w:rsidP="001855E3">
            <w:pPr>
              <w:spacing w:line="240" w:lineRule="auto"/>
              <w:rPr>
                <w:rFonts w:ascii="Comic Sans MS" w:hAnsi="Comic Sans MS"/>
                <w:bCs/>
                <w:sz w:val="20"/>
                <w:szCs w:val="20"/>
              </w:rPr>
            </w:pPr>
            <w:r>
              <w:rPr>
                <w:rFonts w:ascii="Comic Sans MS" w:hAnsi="Comic Sans MS"/>
                <w:bCs/>
                <w:sz w:val="20"/>
                <w:szCs w:val="20"/>
              </w:rPr>
              <w:t>Apr 6</w:t>
            </w:r>
          </w:p>
        </w:tc>
        <w:tc>
          <w:tcPr>
            <w:tcW w:w="4392" w:type="dxa"/>
          </w:tcPr>
          <w:p w14:paraId="23057E90" w14:textId="77777777" w:rsidR="003F784B" w:rsidRDefault="003F784B" w:rsidP="001855E3">
            <w:pPr>
              <w:spacing w:line="240" w:lineRule="auto"/>
              <w:rPr>
                <w:rFonts w:ascii="Comic Sans MS" w:hAnsi="Comic Sans MS"/>
                <w:sz w:val="20"/>
                <w:szCs w:val="20"/>
              </w:rPr>
            </w:pPr>
            <w:r>
              <w:rPr>
                <w:rFonts w:ascii="Comic Sans MS" w:hAnsi="Comic Sans MS"/>
                <w:sz w:val="20"/>
                <w:szCs w:val="20"/>
              </w:rPr>
              <w:t>Photosynthesis Con’t</w:t>
            </w:r>
          </w:p>
          <w:p w14:paraId="24D519B4" w14:textId="77777777" w:rsidR="003F784B" w:rsidRDefault="003F784B" w:rsidP="001855E3">
            <w:pPr>
              <w:spacing w:line="240" w:lineRule="auto"/>
              <w:rPr>
                <w:rFonts w:ascii="Comic Sans MS" w:hAnsi="Comic Sans MS"/>
                <w:sz w:val="20"/>
                <w:szCs w:val="20"/>
              </w:rPr>
            </w:pPr>
          </w:p>
        </w:tc>
        <w:tc>
          <w:tcPr>
            <w:tcW w:w="3439" w:type="dxa"/>
          </w:tcPr>
          <w:p w14:paraId="1E47DB7F" w14:textId="77777777" w:rsidR="003F784B" w:rsidRPr="009F5109" w:rsidRDefault="003F784B" w:rsidP="001855E3">
            <w:pPr>
              <w:rPr>
                <w:rFonts w:ascii="Comic Sans MS" w:hAnsi="Comic Sans MS"/>
                <w:b/>
                <w:bCs/>
                <w:sz w:val="20"/>
                <w:szCs w:val="20"/>
              </w:rPr>
            </w:pPr>
            <w:r>
              <w:rPr>
                <w:rFonts w:ascii="Comic Sans MS" w:hAnsi="Comic Sans MS"/>
                <w:b/>
                <w:bCs/>
                <w:sz w:val="20"/>
                <w:szCs w:val="20"/>
              </w:rPr>
              <w:t>End Exam 4 Material</w:t>
            </w:r>
          </w:p>
        </w:tc>
      </w:tr>
      <w:tr w:rsidR="003F784B" w:rsidRPr="00CA411A" w14:paraId="590ADFD8" w14:textId="77777777" w:rsidTr="001855E3">
        <w:tc>
          <w:tcPr>
            <w:tcW w:w="1003" w:type="dxa"/>
          </w:tcPr>
          <w:p w14:paraId="630020C9" w14:textId="77777777" w:rsidR="003F784B" w:rsidRDefault="003F784B" w:rsidP="001855E3">
            <w:pPr>
              <w:spacing w:line="240" w:lineRule="auto"/>
              <w:rPr>
                <w:rFonts w:ascii="Comic Sans MS" w:hAnsi="Comic Sans MS"/>
                <w:bCs/>
                <w:sz w:val="20"/>
                <w:szCs w:val="20"/>
              </w:rPr>
            </w:pPr>
          </w:p>
        </w:tc>
        <w:tc>
          <w:tcPr>
            <w:tcW w:w="1241" w:type="dxa"/>
          </w:tcPr>
          <w:p w14:paraId="16F69A49" w14:textId="77777777" w:rsidR="003F784B" w:rsidRDefault="003F784B" w:rsidP="001855E3">
            <w:pPr>
              <w:spacing w:line="240" w:lineRule="auto"/>
              <w:rPr>
                <w:rFonts w:ascii="Comic Sans MS" w:hAnsi="Comic Sans MS"/>
                <w:bCs/>
                <w:sz w:val="20"/>
                <w:szCs w:val="20"/>
              </w:rPr>
            </w:pPr>
          </w:p>
        </w:tc>
        <w:tc>
          <w:tcPr>
            <w:tcW w:w="4392" w:type="dxa"/>
          </w:tcPr>
          <w:p w14:paraId="0D899F24" w14:textId="77777777"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Cytoskeleton</w:t>
            </w:r>
          </w:p>
          <w:p w14:paraId="73AAD987" w14:textId="77777777" w:rsidR="003F784B" w:rsidRDefault="003F784B" w:rsidP="001855E3">
            <w:pPr>
              <w:spacing w:line="240" w:lineRule="auto"/>
              <w:rPr>
                <w:rFonts w:ascii="Comic Sans MS" w:hAnsi="Comic Sans MS"/>
                <w:sz w:val="20"/>
                <w:szCs w:val="20"/>
              </w:rPr>
            </w:pPr>
            <w:r>
              <w:rPr>
                <w:rFonts w:ascii="Comic Sans MS" w:hAnsi="Comic Sans MS"/>
                <w:sz w:val="20"/>
                <w:szCs w:val="20"/>
              </w:rPr>
              <w:t>Chp 15? (Becker)</w:t>
            </w:r>
          </w:p>
        </w:tc>
        <w:tc>
          <w:tcPr>
            <w:tcW w:w="3439" w:type="dxa"/>
          </w:tcPr>
          <w:p w14:paraId="7C680BBF" w14:textId="77777777" w:rsidR="003F784B" w:rsidRDefault="003F784B" w:rsidP="001855E3">
            <w:pPr>
              <w:rPr>
                <w:rFonts w:ascii="Comic Sans MS" w:hAnsi="Comic Sans MS"/>
                <w:b/>
                <w:bCs/>
                <w:sz w:val="20"/>
                <w:szCs w:val="20"/>
              </w:rPr>
            </w:pPr>
            <w:r>
              <w:rPr>
                <w:rFonts w:ascii="Comic Sans MS" w:hAnsi="Comic Sans MS"/>
                <w:b/>
                <w:bCs/>
                <w:sz w:val="20"/>
                <w:szCs w:val="20"/>
              </w:rPr>
              <w:t>Begin Exam 5 Material</w:t>
            </w:r>
          </w:p>
          <w:p w14:paraId="3E979A65" w14:textId="77777777" w:rsidR="003F784B" w:rsidRPr="009F5109" w:rsidRDefault="003F784B" w:rsidP="001855E3">
            <w:pPr>
              <w:rPr>
                <w:rFonts w:ascii="Comic Sans MS" w:hAnsi="Comic Sans MS"/>
                <w:b/>
                <w:bCs/>
                <w:sz w:val="20"/>
                <w:szCs w:val="20"/>
              </w:rPr>
            </w:pPr>
            <w:r>
              <w:rPr>
                <w:rFonts w:ascii="Comic Sans MS" w:hAnsi="Comic Sans MS"/>
                <w:sz w:val="20"/>
                <w:szCs w:val="20"/>
              </w:rPr>
              <w:t>Cytoskeleton Study Aids</w:t>
            </w:r>
          </w:p>
        </w:tc>
      </w:tr>
      <w:tr w:rsidR="003F784B" w:rsidRPr="00CA411A" w14:paraId="0DCB8641" w14:textId="77777777" w:rsidTr="001855E3">
        <w:tc>
          <w:tcPr>
            <w:tcW w:w="1003" w:type="dxa"/>
          </w:tcPr>
          <w:p w14:paraId="113A426E" w14:textId="77777777" w:rsidR="003F784B" w:rsidRPr="003C039B" w:rsidRDefault="003F784B" w:rsidP="001855E3">
            <w:pPr>
              <w:spacing w:line="240" w:lineRule="auto"/>
              <w:rPr>
                <w:rFonts w:ascii="Comic Sans MS" w:hAnsi="Comic Sans MS"/>
                <w:bCs/>
                <w:sz w:val="20"/>
                <w:szCs w:val="20"/>
              </w:rPr>
            </w:pPr>
            <w:r>
              <w:rPr>
                <w:rFonts w:ascii="Comic Sans MS" w:hAnsi="Comic Sans MS"/>
                <w:bCs/>
                <w:sz w:val="20"/>
                <w:szCs w:val="20"/>
              </w:rPr>
              <w:t>14</w:t>
            </w:r>
          </w:p>
        </w:tc>
        <w:tc>
          <w:tcPr>
            <w:tcW w:w="1241" w:type="dxa"/>
          </w:tcPr>
          <w:p w14:paraId="03132B17" w14:textId="44E0AE08" w:rsidR="003F784B" w:rsidRPr="003C039B" w:rsidRDefault="003F784B" w:rsidP="001855E3">
            <w:pPr>
              <w:spacing w:line="240" w:lineRule="auto"/>
              <w:rPr>
                <w:rFonts w:ascii="Comic Sans MS" w:hAnsi="Comic Sans MS"/>
                <w:bCs/>
                <w:sz w:val="20"/>
                <w:szCs w:val="20"/>
              </w:rPr>
            </w:pPr>
            <w:r>
              <w:rPr>
                <w:rFonts w:ascii="Comic Sans MS" w:hAnsi="Comic Sans MS"/>
                <w:bCs/>
                <w:sz w:val="20"/>
                <w:szCs w:val="20"/>
              </w:rPr>
              <w:t xml:space="preserve">Apr </w:t>
            </w:r>
            <w:r w:rsidR="00FC361A">
              <w:rPr>
                <w:rFonts w:ascii="Comic Sans MS" w:hAnsi="Comic Sans MS"/>
                <w:bCs/>
                <w:sz w:val="20"/>
                <w:szCs w:val="20"/>
              </w:rPr>
              <w:t>13</w:t>
            </w:r>
          </w:p>
        </w:tc>
        <w:tc>
          <w:tcPr>
            <w:tcW w:w="4392" w:type="dxa"/>
          </w:tcPr>
          <w:p w14:paraId="1168BC84" w14:textId="77777777" w:rsidR="003F784B" w:rsidRPr="00313721" w:rsidRDefault="003F784B" w:rsidP="001855E3">
            <w:pPr>
              <w:spacing w:line="240" w:lineRule="auto"/>
              <w:rPr>
                <w:rFonts w:ascii="Comic Sans MS" w:hAnsi="Comic Sans MS"/>
                <w:b/>
                <w:bCs/>
                <w:sz w:val="20"/>
                <w:szCs w:val="20"/>
              </w:rPr>
            </w:pPr>
            <w:r>
              <w:rPr>
                <w:rFonts w:ascii="Comic Sans MS" w:hAnsi="Comic Sans MS"/>
                <w:b/>
                <w:bCs/>
                <w:sz w:val="20"/>
                <w:szCs w:val="20"/>
              </w:rPr>
              <w:t>EXAM 4</w:t>
            </w:r>
          </w:p>
        </w:tc>
        <w:tc>
          <w:tcPr>
            <w:tcW w:w="3439" w:type="dxa"/>
          </w:tcPr>
          <w:p w14:paraId="7A14DF68" w14:textId="77777777" w:rsidR="003F784B" w:rsidRPr="000D1174" w:rsidRDefault="003F784B" w:rsidP="001855E3">
            <w:pPr>
              <w:rPr>
                <w:rFonts w:ascii="Comic Sans MS" w:hAnsi="Comic Sans MS"/>
                <w:sz w:val="20"/>
                <w:szCs w:val="20"/>
              </w:rPr>
            </w:pPr>
          </w:p>
        </w:tc>
      </w:tr>
      <w:tr w:rsidR="003F784B" w:rsidRPr="00CA411A" w14:paraId="579F5F75" w14:textId="77777777" w:rsidTr="001855E3">
        <w:tc>
          <w:tcPr>
            <w:tcW w:w="1003" w:type="dxa"/>
          </w:tcPr>
          <w:p w14:paraId="53EA2DA0" w14:textId="77777777" w:rsidR="003F784B" w:rsidRPr="003C039B" w:rsidRDefault="003F784B" w:rsidP="001855E3">
            <w:pPr>
              <w:spacing w:line="240" w:lineRule="auto"/>
              <w:rPr>
                <w:rFonts w:ascii="Comic Sans MS" w:hAnsi="Comic Sans MS"/>
                <w:bCs/>
                <w:sz w:val="20"/>
                <w:szCs w:val="20"/>
              </w:rPr>
            </w:pPr>
          </w:p>
        </w:tc>
        <w:tc>
          <w:tcPr>
            <w:tcW w:w="1241" w:type="dxa"/>
          </w:tcPr>
          <w:p w14:paraId="59E52DF0" w14:textId="77777777" w:rsidR="003F784B" w:rsidRPr="003C039B" w:rsidRDefault="003F784B" w:rsidP="001855E3">
            <w:pPr>
              <w:spacing w:line="240" w:lineRule="auto"/>
              <w:rPr>
                <w:rFonts w:ascii="Comic Sans MS" w:hAnsi="Comic Sans MS"/>
                <w:bCs/>
                <w:sz w:val="20"/>
                <w:szCs w:val="20"/>
              </w:rPr>
            </w:pPr>
          </w:p>
        </w:tc>
        <w:tc>
          <w:tcPr>
            <w:tcW w:w="4392" w:type="dxa"/>
          </w:tcPr>
          <w:p w14:paraId="48202FB9" w14:textId="77777777" w:rsidR="003F784B" w:rsidRDefault="003F784B" w:rsidP="001855E3">
            <w:pPr>
              <w:spacing w:line="240" w:lineRule="auto"/>
              <w:rPr>
                <w:rFonts w:ascii="Comic Sans MS" w:hAnsi="Comic Sans MS"/>
                <w:sz w:val="20"/>
                <w:szCs w:val="20"/>
              </w:rPr>
            </w:pPr>
            <w:r>
              <w:rPr>
                <w:rFonts w:ascii="Comic Sans MS" w:hAnsi="Comic Sans MS"/>
                <w:sz w:val="20"/>
                <w:szCs w:val="20"/>
              </w:rPr>
              <w:t>Cellular Movement</w:t>
            </w:r>
          </w:p>
          <w:p w14:paraId="15D39664" w14:textId="77777777"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Chp 16? (Becker)</w:t>
            </w:r>
          </w:p>
        </w:tc>
        <w:tc>
          <w:tcPr>
            <w:tcW w:w="3439" w:type="dxa"/>
          </w:tcPr>
          <w:p w14:paraId="713D270F" w14:textId="77777777" w:rsidR="003F784B" w:rsidRDefault="003F784B" w:rsidP="001855E3">
            <w:pPr>
              <w:rPr>
                <w:rFonts w:ascii="Comic Sans MS" w:hAnsi="Comic Sans MS"/>
                <w:sz w:val="20"/>
                <w:szCs w:val="20"/>
              </w:rPr>
            </w:pPr>
            <w:r>
              <w:rPr>
                <w:rFonts w:ascii="Comic Sans MS" w:hAnsi="Comic Sans MS"/>
                <w:sz w:val="20"/>
                <w:szCs w:val="20"/>
              </w:rPr>
              <w:t>Cellular Movement Study Aids</w:t>
            </w:r>
          </w:p>
          <w:p w14:paraId="52105525" w14:textId="77777777" w:rsidR="003F784B" w:rsidRPr="000D1174" w:rsidRDefault="003F784B" w:rsidP="001855E3">
            <w:pPr>
              <w:rPr>
                <w:rFonts w:ascii="Comic Sans MS" w:hAnsi="Comic Sans MS"/>
                <w:sz w:val="20"/>
                <w:szCs w:val="20"/>
              </w:rPr>
            </w:pPr>
          </w:p>
        </w:tc>
      </w:tr>
      <w:tr w:rsidR="003F784B" w:rsidRPr="00CA411A" w14:paraId="121F992D" w14:textId="77777777" w:rsidTr="001855E3">
        <w:tc>
          <w:tcPr>
            <w:tcW w:w="1003" w:type="dxa"/>
          </w:tcPr>
          <w:p w14:paraId="181DDE61" w14:textId="77777777" w:rsidR="003F784B" w:rsidRPr="003C039B" w:rsidRDefault="003F784B" w:rsidP="001855E3">
            <w:pPr>
              <w:spacing w:line="240" w:lineRule="auto"/>
              <w:rPr>
                <w:rFonts w:ascii="Comic Sans MS" w:hAnsi="Comic Sans MS"/>
                <w:bCs/>
                <w:sz w:val="20"/>
                <w:szCs w:val="20"/>
              </w:rPr>
            </w:pPr>
            <w:r>
              <w:rPr>
                <w:rFonts w:ascii="Comic Sans MS" w:hAnsi="Comic Sans MS"/>
                <w:bCs/>
                <w:sz w:val="20"/>
                <w:szCs w:val="20"/>
              </w:rPr>
              <w:t>15</w:t>
            </w:r>
          </w:p>
        </w:tc>
        <w:tc>
          <w:tcPr>
            <w:tcW w:w="1241" w:type="dxa"/>
          </w:tcPr>
          <w:p w14:paraId="4CE8DEAB" w14:textId="0405E69B" w:rsidR="003F784B" w:rsidRPr="003C039B" w:rsidRDefault="003F784B" w:rsidP="001855E3">
            <w:pPr>
              <w:spacing w:line="240" w:lineRule="auto"/>
              <w:rPr>
                <w:rFonts w:ascii="Comic Sans MS" w:hAnsi="Comic Sans MS"/>
                <w:bCs/>
                <w:sz w:val="20"/>
                <w:szCs w:val="20"/>
              </w:rPr>
            </w:pPr>
            <w:r>
              <w:rPr>
                <w:rFonts w:ascii="Comic Sans MS" w:hAnsi="Comic Sans MS"/>
                <w:bCs/>
                <w:sz w:val="20"/>
                <w:szCs w:val="20"/>
              </w:rPr>
              <w:t xml:space="preserve">Apr </w:t>
            </w:r>
            <w:r w:rsidR="00FC361A">
              <w:rPr>
                <w:rFonts w:ascii="Comic Sans MS" w:hAnsi="Comic Sans MS"/>
                <w:bCs/>
                <w:sz w:val="20"/>
                <w:szCs w:val="20"/>
              </w:rPr>
              <w:t>20</w:t>
            </w:r>
          </w:p>
        </w:tc>
        <w:tc>
          <w:tcPr>
            <w:tcW w:w="4392" w:type="dxa"/>
          </w:tcPr>
          <w:p w14:paraId="1CB31F23" w14:textId="77777777" w:rsidR="003F784B" w:rsidRDefault="003F784B" w:rsidP="001855E3">
            <w:pPr>
              <w:spacing w:line="240" w:lineRule="auto"/>
              <w:rPr>
                <w:rFonts w:ascii="Comic Sans MS" w:hAnsi="Comic Sans MS"/>
                <w:sz w:val="20"/>
                <w:szCs w:val="20"/>
              </w:rPr>
            </w:pPr>
            <w:r>
              <w:rPr>
                <w:rFonts w:ascii="Comic Sans MS" w:hAnsi="Comic Sans MS"/>
                <w:sz w:val="20"/>
                <w:szCs w:val="20"/>
              </w:rPr>
              <w:t xml:space="preserve">Cellular Communication &amp; Signal Transduction </w:t>
            </w:r>
          </w:p>
          <w:p w14:paraId="1EBE5377" w14:textId="77777777" w:rsidR="003F784B" w:rsidRPr="003C039B" w:rsidRDefault="003F784B" w:rsidP="001855E3">
            <w:pPr>
              <w:spacing w:line="240" w:lineRule="auto"/>
              <w:rPr>
                <w:rFonts w:ascii="Comic Sans MS" w:hAnsi="Comic Sans MS"/>
                <w:sz w:val="20"/>
                <w:szCs w:val="20"/>
              </w:rPr>
            </w:pPr>
            <w:r>
              <w:rPr>
                <w:rFonts w:ascii="Comic Sans MS" w:hAnsi="Comic Sans MS"/>
                <w:sz w:val="20"/>
                <w:szCs w:val="20"/>
              </w:rPr>
              <w:t>Chp 11 (Campbell), Chp 14? (Becker)</w:t>
            </w:r>
          </w:p>
        </w:tc>
        <w:tc>
          <w:tcPr>
            <w:tcW w:w="3439" w:type="dxa"/>
          </w:tcPr>
          <w:p w14:paraId="0694B63B" w14:textId="77777777" w:rsidR="003F784B" w:rsidRPr="00C26BBC" w:rsidRDefault="003F784B" w:rsidP="001855E3">
            <w:pPr>
              <w:rPr>
                <w:rFonts w:ascii="Comic Sans MS" w:hAnsi="Comic Sans MS"/>
                <w:sz w:val="20"/>
                <w:szCs w:val="20"/>
              </w:rPr>
            </w:pPr>
            <w:r>
              <w:rPr>
                <w:rFonts w:ascii="Comic Sans MS" w:hAnsi="Comic Sans MS"/>
                <w:sz w:val="20"/>
                <w:szCs w:val="20"/>
              </w:rPr>
              <w:t>Cellular Communication Study Aids</w:t>
            </w:r>
          </w:p>
        </w:tc>
      </w:tr>
      <w:tr w:rsidR="003F784B" w:rsidRPr="00CA411A" w14:paraId="78318E5B" w14:textId="77777777" w:rsidTr="001855E3">
        <w:tc>
          <w:tcPr>
            <w:tcW w:w="1003" w:type="dxa"/>
          </w:tcPr>
          <w:p w14:paraId="61441F79" w14:textId="77777777" w:rsidR="003F784B" w:rsidRPr="003C039B" w:rsidRDefault="003F784B" w:rsidP="001855E3">
            <w:pPr>
              <w:spacing w:line="240" w:lineRule="auto"/>
              <w:rPr>
                <w:rFonts w:ascii="Comic Sans MS" w:hAnsi="Comic Sans MS"/>
                <w:bCs/>
                <w:sz w:val="20"/>
                <w:szCs w:val="20"/>
              </w:rPr>
            </w:pPr>
          </w:p>
        </w:tc>
        <w:tc>
          <w:tcPr>
            <w:tcW w:w="1241" w:type="dxa"/>
          </w:tcPr>
          <w:p w14:paraId="0D7853C8" w14:textId="77777777" w:rsidR="003F784B" w:rsidRPr="003C039B" w:rsidRDefault="003F784B" w:rsidP="001855E3">
            <w:pPr>
              <w:spacing w:line="240" w:lineRule="auto"/>
              <w:rPr>
                <w:rFonts w:ascii="Comic Sans MS" w:hAnsi="Comic Sans MS"/>
                <w:bCs/>
                <w:sz w:val="20"/>
                <w:szCs w:val="20"/>
              </w:rPr>
            </w:pPr>
          </w:p>
        </w:tc>
        <w:tc>
          <w:tcPr>
            <w:tcW w:w="4392" w:type="dxa"/>
          </w:tcPr>
          <w:p w14:paraId="5C32C592" w14:textId="77777777" w:rsidR="003F784B" w:rsidRPr="006E52D6" w:rsidRDefault="003F784B" w:rsidP="001855E3">
            <w:pPr>
              <w:spacing w:line="240" w:lineRule="auto"/>
              <w:rPr>
                <w:rFonts w:ascii="Comic Sans MS" w:hAnsi="Comic Sans MS"/>
                <w:b/>
                <w:bCs/>
                <w:sz w:val="20"/>
                <w:szCs w:val="20"/>
              </w:rPr>
            </w:pPr>
          </w:p>
        </w:tc>
        <w:tc>
          <w:tcPr>
            <w:tcW w:w="3439" w:type="dxa"/>
          </w:tcPr>
          <w:p w14:paraId="22D2486F" w14:textId="77777777" w:rsidR="003F784B" w:rsidRPr="006E52D6" w:rsidRDefault="003F784B" w:rsidP="001855E3">
            <w:pPr>
              <w:rPr>
                <w:rFonts w:ascii="Comic Sans MS" w:hAnsi="Comic Sans MS"/>
                <w:b/>
                <w:bCs/>
                <w:sz w:val="20"/>
                <w:szCs w:val="20"/>
              </w:rPr>
            </w:pPr>
          </w:p>
        </w:tc>
      </w:tr>
      <w:tr w:rsidR="003F784B" w:rsidRPr="00CA411A" w14:paraId="3A86B707" w14:textId="77777777" w:rsidTr="001855E3">
        <w:tc>
          <w:tcPr>
            <w:tcW w:w="1003" w:type="dxa"/>
          </w:tcPr>
          <w:p w14:paraId="202F3691" w14:textId="77777777" w:rsidR="003F784B" w:rsidRPr="003C039B" w:rsidRDefault="003F784B" w:rsidP="001855E3">
            <w:pPr>
              <w:spacing w:line="240" w:lineRule="auto"/>
              <w:rPr>
                <w:rFonts w:ascii="Comic Sans MS" w:hAnsi="Comic Sans MS"/>
                <w:bCs/>
                <w:sz w:val="20"/>
                <w:szCs w:val="20"/>
              </w:rPr>
            </w:pPr>
            <w:r>
              <w:rPr>
                <w:rFonts w:ascii="Comic Sans MS" w:hAnsi="Comic Sans MS"/>
                <w:bCs/>
                <w:sz w:val="20"/>
                <w:szCs w:val="20"/>
              </w:rPr>
              <w:t>16</w:t>
            </w:r>
          </w:p>
        </w:tc>
        <w:tc>
          <w:tcPr>
            <w:tcW w:w="1241" w:type="dxa"/>
          </w:tcPr>
          <w:p w14:paraId="4E4D15BE" w14:textId="6B3FCF65" w:rsidR="003F784B" w:rsidRDefault="003F784B" w:rsidP="001855E3">
            <w:pPr>
              <w:spacing w:line="240" w:lineRule="auto"/>
              <w:rPr>
                <w:rFonts w:ascii="Comic Sans MS" w:hAnsi="Comic Sans MS"/>
                <w:bCs/>
                <w:sz w:val="20"/>
                <w:szCs w:val="20"/>
              </w:rPr>
            </w:pPr>
            <w:r>
              <w:rPr>
                <w:rFonts w:ascii="Comic Sans MS" w:hAnsi="Comic Sans MS"/>
                <w:bCs/>
                <w:sz w:val="20"/>
                <w:szCs w:val="20"/>
              </w:rPr>
              <w:t>Apr 2</w:t>
            </w:r>
            <w:r w:rsidR="00FC361A">
              <w:rPr>
                <w:rFonts w:ascii="Comic Sans MS" w:hAnsi="Comic Sans MS"/>
                <w:bCs/>
                <w:sz w:val="20"/>
                <w:szCs w:val="20"/>
              </w:rPr>
              <w:t>7</w:t>
            </w:r>
          </w:p>
        </w:tc>
        <w:tc>
          <w:tcPr>
            <w:tcW w:w="4392" w:type="dxa"/>
          </w:tcPr>
          <w:p w14:paraId="7E47F548" w14:textId="77777777" w:rsidR="003F784B" w:rsidRDefault="003F784B" w:rsidP="001855E3">
            <w:pPr>
              <w:spacing w:line="240" w:lineRule="auto"/>
              <w:rPr>
                <w:rFonts w:ascii="Comic Sans MS" w:hAnsi="Comic Sans MS"/>
                <w:sz w:val="20"/>
                <w:szCs w:val="20"/>
              </w:rPr>
            </w:pPr>
            <w:r>
              <w:rPr>
                <w:rFonts w:ascii="Comic Sans MS" w:hAnsi="Comic Sans MS"/>
                <w:sz w:val="20"/>
                <w:szCs w:val="20"/>
              </w:rPr>
              <w:t>Cell Cycle</w:t>
            </w:r>
          </w:p>
          <w:p w14:paraId="2999D480" w14:textId="77777777" w:rsidR="003F784B" w:rsidRDefault="003F784B" w:rsidP="001855E3">
            <w:pPr>
              <w:spacing w:line="240" w:lineRule="auto"/>
              <w:rPr>
                <w:rFonts w:ascii="Comic Sans MS" w:hAnsi="Comic Sans MS"/>
                <w:b/>
                <w:bCs/>
                <w:sz w:val="20"/>
                <w:szCs w:val="20"/>
              </w:rPr>
            </w:pPr>
            <w:r>
              <w:rPr>
                <w:rFonts w:ascii="Comic Sans MS" w:hAnsi="Comic Sans MS"/>
                <w:sz w:val="20"/>
                <w:szCs w:val="20"/>
              </w:rPr>
              <w:t>Chp 12 (Campbell), Chp 19 (Becker)</w:t>
            </w:r>
          </w:p>
        </w:tc>
        <w:tc>
          <w:tcPr>
            <w:tcW w:w="3439" w:type="dxa"/>
          </w:tcPr>
          <w:p w14:paraId="0D7A0A65" w14:textId="77777777" w:rsidR="003F784B" w:rsidRDefault="003F784B" w:rsidP="001855E3">
            <w:pPr>
              <w:rPr>
                <w:rFonts w:ascii="Comic Sans MS" w:hAnsi="Comic Sans MS"/>
                <w:sz w:val="20"/>
                <w:szCs w:val="20"/>
              </w:rPr>
            </w:pPr>
            <w:r>
              <w:rPr>
                <w:rFonts w:ascii="Comic Sans MS" w:hAnsi="Comic Sans MS"/>
                <w:sz w:val="20"/>
                <w:szCs w:val="20"/>
              </w:rPr>
              <w:t>Cell Cycle Study Aids</w:t>
            </w:r>
          </w:p>
          <w:p w14:paraId="1DED7AA4" w14:textId="77777777" w:rsidR="003F784B" w:rsidRDefault="003F784B" w:rsidP="001855E3">
            <w:pPr>
              <w:rPr>
                <w:rFonts w:ascii="Comic Sans MS" w:hAnsi="Comic Sans MS"/>
                <w:b/>
                <w:bCs/>
                <w:sz w:val="20"/>
                <w:szCs w:val="20"/>
              </w:rPr>
            </w:pPr>
          </w:p>
        </w:tc>
      </w:tr>
      <w:tr w:rsidR="003F784B" w:rsidRPr="00CA411A" w14:paraId="19AA798B" w14:textId="77777777" w:rsidTr="001855E3">
        <w:tc>
          <w:tcPr>
            <w:tcW w:w="1003" w:type="dxa"/>
          </w:tcPr>
          <w:p w14:paraId="5D284C07" w14:textId="77777777" w:rsidR="003F784B" w:rsidRDefault="003F784B" w:rsidP="001855E3">
            <w:pPr>
              <w:spacing w:line="240" w:lineRule="auto"/>
              <w:rPr>
                <w:rFonts w:ascii="Comic Sans MS" w:hAnsi="Comic Sans MS"/>
                <w:bCs/>
                <w:sz w:val="20"/>
                <w:szCs w:val="20"/>
              </w:rPr>
            </w:pPr>
            <w:r>
              <w:rPr>
                <w:rFonts w:ascii="Comic Sans MS" w:hAnsi="Comic Sans MS"/>
                <w:bCs/>
                <w:sz w:val="20"/>
                <w:szCs w:val="20"/>
              </w:rPr>
              <w:t>FINALS</w:t>
            </w:r>
          </w:p>
        </w:tc>
        <w:tc>
          <w:tcPr>
            <w:tcW w:w="1241" w:type="dxa"/>
          </w:tcPr>
          <w:p w14:paraId="6DF98321" w14:textId="10D63FEE" w:rsidR="003F784B" w:rsidRDefault="003F784B" w:rsidP="001855E3">
            <w:pPr>
              <w:spacing w:line="240" w:lineRule="auto"/>
              <w:rPr>
                <w:rFonts w:ascii="Comic Sans MS" w:hAnsi="Comic Sans MS"/>
                <w:bCs/>
                <w:sz w:val="20"/>
                <w:szCs w:val="20"/>
              </w:rPr>
            </w:pPr>
            <w:r>
              <w:rPr>
                <w:rFonts w:ascii="Comic Sans MS" w:hAnsi="Comic Sans MS"/>
                <w:bCs/>
                <w:sz w:val="20"/>
                <w:szCs w:val="20"/>
              </w:rPr>
              <w:t>-0</w:t>
            </w:r>
            <w:r w:rsidR="00D42C4E">
              <w:rPr>
                <w:rFonts w:ascii="Comic Sans MS" w:hAnsi="Comic Sans MS"/>
                <w:bCs/>
                <w:sz w:val="20"/>
                <w:szCs w:val="20"/>
              </w:rPr>
              <w:t xml:space="preserve">1 </w:t>
            </w:r>
            <w:r>
              <w:rPr>
                <w:rFonts w:ascii="Comic Sans MS" w:hAnsi="Comic Sans MS"/>
                <w:bCs/>
                <w:sz w:val="20"/>
                <w:szCs w:val="20"/>
              </w:rPr>
              <w:t>section</w:t>
            </w:r>
          </w:p>
        </w:tc>
        <w:tc>
          <w:tcPr>
            <w:tcW w:w="4392" w:type="dxa"/>
          </w:tcPr>
          <w:p w14:paraId="182879FC" w14:textId="3CE3CD9A" w:rsidR="003F784B" w:rsidRDefault="00D42C4E" w:rsidP="001855E3">
            <w:pPr>
              <w:spacing w:line="240" w:lineRule="auto"/>
              <w:rPr>
                <w:rFonts w:ascii="Comic Sans MS" w:hAnsi="Comic Sans MS"/>
                <w:sz w:val="20"/>
                <w:szCs w:val="20"/>
              </w:rPr>
            </w:pPr>
            <w:r>
              <w:rPr>
                <w:rFonts w:ascii="Comic Sans MS" w:hAnsi="Comic Sans MS"/>
                <w:sz w:val="20"/>
                <w:szCs w:val="20"/>
              </w:rPr>
              <w:t>Monday</w:t>
            </w:r>
            <w:r w:rsidR="00C13D73">
              <w:rPr>
                <w:rFonts w:ascii="Comic Sans MS" w:hAnsi="Comic Sans MS"/>
                <w:sz w:val="20"/>
                <w:szCs w:val="20"/>
              </w:rPr>
              <w:t xml:space="preserve"> May 4</w:t>
            </w:r>
            <w:r w:rsidR="00C13D73" w:rsidRPr="00C13D73">
              <w:rPr>
                <w:rFonts w:ascii="Comic Sans MS" w:hAnsi="Comic Sans MS"/>
                <w:sz w:val="20"/>
                <w:szCs w:val="20"/>
                <w:vertAlign w:val="superscript"/>
              </w:rPr>
              <w:t>th</w:t>
            </w:r>
            <w:r w:rsidR="00C13D73">
              <w:rPr>
                <w:rFonts w:ascii="Comic Sans MS" w:hAnsi="Comic Sans MS"/>
                <w:sz w:val="20"/>
                <w:szCs w:val="20"/>
              </w:rPr>
              <w:t xml:space="preserve"> 8:30am</w:t>
            </w:r>
          </w:p>
        </w:tc>
        <w:tc>
          <w:tcPr>
            <w:tcW w:w="3439" w:type="dxa"/>
          </w:tcPr>
          <w:p w14:paraId="63DC68B9" w14:textId="77777777" w:rsidR="003F784B" w:rsidRDefault="003F784B" w:rsidP="001855E3">
            <w:pPr>
              <w:rPr>
                <w:rFonts w:ascii="Comic Sans MS" w:hAnsi="Comic Sans MS"/>
                <w:sz w:val="20"/>
                <w:szCs w:val="20"/>
              </w:rPr>
            </w:pPr>
            <w:r>
              <w:rPr>
                <w:rFonts w:ascii="Comic Sans MS" w:hAnsi="Comic Sans MS"/>
                <w:sz w:val="20"/>
                <w:szCs w:val="20"/>
              </w:rPr>
              <w:t>If your class is TTh at 8:30 THIS is your final exam time</w:t>
            </w:r>
          </w:p>
        </w:tc>
      </w:tr>
      <w:tr w:rsidR="003F784B" w:rsidRPr="00CA411A" w14:paraId="43AB6E09" w14:textId="77777777" w:rsidTr="001855E3">
        <w:tc>
          <w:tcPr>
            <w:tcW w:w="1003" w:type="dxa"/>
          </w:tcPr>
          <w:p w14:paraId="3C059865" w14:textId="77777777" w:rsidR="003F784B" w:rsidRDefault="003F784B" w:rsidP="001855E3">
            <w:pPr>
              <w:spacing w:line="240" w:lineRule="auto"/>
              <w:rPr>
                <w:rFonts w:ascii="Comic Sans MS" w:hAnsi="Comic Sans MS"/>
                <w:bCs/>
                <w:sz w:val="20"/>
                <w:szCs w:val="20"/>
              </w:rPr>
            </w:pPr>
          </w:p>
        </w:tc>
        <w:tc>
          <w:tcPr>
            <w:tcW w:w="1241" w:type="dxa"/>
          </w:tcPr>
          <w:p w14:paraId="3DB43ECC" w14:textId="642E6192" w:rsidR="003F784B" w:rsidRDefault="003F784B" w:rsidP="001855E3">
            <w:pPr>
              <w:spacing w:line="240" w:lineRule="auto"/>
              <w:rPr>
                <w:rFonts w:ascii="Comic Sans MS" w:hAnsi="Comic Sans MS"/>
                <w:bCs/>
                <w:sz w:val="20"/>
                <w:szCs w:val="20"/>
              </w:rPr>
            </w:pPr>
            <w:r>
              <w:rPr>
                <w:rFonts w:ascii="Comic Sans MS" w:hAnsi="Comic Sans MS"/>
                <w:bCs/>
                <w:sz w:val="20"/>
                <w:szCs w:val="20"/>
              </w:rPr>
              <w:t>-0</w:t>
            </w:r>
            <w:r w:rsidR="00C13D73">
              <w:rPr>
                <w:rFonts w:ascii="Comic Sans MS" w:hAnsi="Comic Sans MS"/>
                <w:bCs/>
                <w:sz w:val="20"/>
                <w:szCs w:val="20"/>
              </w:rPr>
              <w:t>2</w:t>
            </w:r>
            <w:r>
              <w:rPr>
                <w:rFonts w:ascii="Comic Sans MS" w:hAnsi="Comic Sans MS"/>
                <w:bCs/>
                <w:sz w:val="20"/>
                <w:szCs w:val="20"/>
              </w:rPr>
              <w:t>section</w:t>
            </w:r>
          </w:p>
        </w:tc>
        <w:tc>
          <w:tcPr>
            <w:tcW w:w="4392" w:type="dxa"/>
          </w:tcPr>
          <w:p w14:paraId="46D9E55C" w14:textId="333F7DD0" w:rsidR="003F784B" w:rsidRDefault="008B5DC5" w:rsidP="001855E3">
            <w:pPr>
              <w:spacing w:line="240" w:lineRule="auto"/>
              <w:rPr>
                <w:rFonts w:ascii="Comic Sans MS" w:hAnsi="Comic Sans MS"/>
                <w:sz w:val="20"/>
                <w:szCs w:val="20"/>
              </w:rPr>
            </w:pPr>
            <w:r>
              <w:rPr>
                <w:rFonts w:ascii="Comic Sans MS" w:hAnsi="Comic Sans MS"/>
                <w:sz w:val="20"/>
                <w:szCs w:val="20"/>
              </w:rPr>
              <w:t>Thursday</w:t>
            </w:r>
            <w:r w:rsidR="003F784B">
              <w:rPr>
                <w:rFonts w:ascii="Comic Sans MS" w:hAnsi="Comic Sans MS"/>
                <w:sz w:val="20"/>
                <w:szCs w:val="20"/>
              </w:rPr>
              <w:t xml:space="preserve"> </w:t>
            </w:r>
            <w:r>
              <w:rPr>
                <w:rFonts w:ascii="Comic Sans MS" w:hAnsi="Comic Sans MS"/>
                <w:sz w:val="20"/>
                <w:szCs w:val="20"/>
              </w:rPr>
              <w:t>May</w:t>
            </w:r>
            <w:r w:rsidR="003F784B">
              <w:rPr>
                <w:rFonts w:ascii="Comic Sans MS" w:hAnsi="Comic Sans MS"/>
                <w:sz w:val="20"/>
                <w:szCs w:val="20"/>
              </w:rPr>
              <w:t xml:space="preserve"> </w:t>
            </w:r>
            <w:r>
              <w:rPr>
                <w:rFonts w:ascii="Comic Sans MS" w:hAnsi="Comic Sans MS"/>
                <w:sz w:val="20"/>
                <w:szCs w:val="20"/>
              </w:rPr>
              <w:t>7</w:t>
            </w:r>
            <w:r w:rsidR="003F784B">
              <w:rPr>
                <w:rFonts w:ascii="Comic Sans MS" w:hAnsi="Comic Sans MS"/>
                <w:sz w:val="20"/>
                <w:szCs w:val="20"/>
              </w:rPr>
              <w:t xml:space="preserve"> </w:t>
            </w:r>
            <w:r>
              <w:rPr>
                <w:rFonts w:ascii="Comic Sans MS" w:hAnsi="Comic Sans MS"/>
                <w:sz w:val="20"/>
                <w:szCs w:val="20"/>
              </w:rPr>
              <w:t>11</w:t>
            </w:r>
            <w:r w:rsidR="003F784B">
              <w:rPr>
                <w:rFonts w:ascii="Comic Sans MS" w:hAnsi="Comic Sans MS"/>
                <w:sz w:val="20"/>
                <w:szCs w:val="20"/>
              </w:rPr>
              <w:t>:</w:t>
            </w:r>
            <w:r>
              <w:rPr>
                <w:rFonts w:ascii="Comic Sans MS" w:hAnsi="Comic Sans MS"/>
                <w:sz w:val="20"/>
                <w:szCs w:val="20"/>
              </w:rPr>
              <w:t>0</w:t>
            </w:r>
            <w:r w:rsidR="003F784B">
              <w:rPr>
                <w:rFonts w:ascii="Comic Sans MS" w:hAnsi="Comic Sans MS"/>
                <w:sz w:val="20"/>
                <w:szCs w:val="20"/>
              </w:rPr>
              <w:t>0am</w:t>
            </w:r>
          </w:p>
        </w:tc>
        <w:tc>
          <w:tcPr>
            <w:tcW w:w="3439" w:type="dxa"/>
          </w:tcPr>
          <w:p w14:paraId="3040DEAD" w14:textId="77777777" w:rsidR="003F784B" w:rsidRDefault="003F784B" w:rsidP="001855E3">
            <w:pPr>
              <w:rPr>
                <w:rFonts w:ascii="Comic Sans MS" w:hAnsi="Comic Sans MS"/>
                <w:sz w:val="20"/>
                <w:szCs w:val="20"/>
              </w:rPr>
            </w:pPr>
            <w:r>
              <w:rPr>
                <w:rFonts w:ascii="Comic Sans MS" w:hAnsi="Comic Sans MS"/>
                <w:sz w:val="20"/>
                <w:szCs w:val="20"/>
              </w:rPr>
              <w:t>If your class is TTh at 10:00 THIS is your final exam time</w:t>
            </w:r>
          </w:p>
        </w:tc>
      </w:tr>
    </w:tbl>
    <w:p w14:paraId="4349258C" w14:textId="27F7C3B6" w:rsidR="00DB7D17" w:rsidRPr="000730DB" w:rsidRDefault="00DB7D17" w:rsidP="00DB7D17">
      <w:pPr>
        <w:pStyle w:val="Heading3"/>
        <w:spacing w:before="0" w:after="0"/>
        <w:jc w:val="both"/>
        <w:rPr>
          <w:rFonts w:ascii="Comic Sans MS" w:hAnsi="Comic Sans MS" w:cs="Times New Roman"/>
          <w:sz w:val="20"/>
          <w:szCs w:val="20"/>
        </w:rPr>
      </w:pPr>
    </w:p>
    <w:sectPr w:rsidR="00DB7D17" w:rsidRPr="000730DB" w:rsidSect="00EB2539">
      <w:type w:val="continuous"/>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412C0" w14:textId="77777777" w:rsidR="0035064A" w:rsidRDefault="0035064A">
      <w:pPr>
        <w:spacing w:line="240" w:lineRule="auto"/>
      </w:pPr>
      <w:r>
        <w:separator/>
      </w:r>
    </w:p>
  </w:endnote>
  <w:endnote w:type="continuationSeparator" w:id="0">
    <w:p w14:paraId="655406C5" w14:textId="77777777" w:rsidR="0035064A" w:rsidRDefault="003506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0479B" w14:textId="77777777" w:rsidR="0035064A" w:rsidRDefault="0035064A">
      <w:pPr>
        <w:spacing w:line="240" w:lineRule="auto"/>
      </w:pPr>
      <w:r>
        <w:separator/>
      </w:r>
    </w:p>
  </w:footnote>
  <w:footnote w:type="continuationSeparator" w:id="0">
    <w:p w14:paraId="2342C096" w14:textId="77777777" w:rsidR="0035064A" w:rsidRDefault="003506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84F1C" w14:textId="77777777" w:rsidR="000C26F3" w:rsidRDefault="00EB2539">
    <w:pPr>
      <w:pBdr>
        <w:top w:val="nil"/>
        <w:left w:val="nil"/>
        <w:bottom w:val="nil"/>
        <w:right w:val="nil"/>
        <w:between w:val="nil"/>
      </w:pBdr>
      <w:tabs>
        <w:tab w:val="center" w:pos="4680"/>
        <w:tab w:val="right" w:pos="9360"/>
      </w:tabs>
      <w:spacing w:line="240" w:lineRule="auto"/>
      <w:jc w:val="center"/>
      <w:rPr>
        <w:color w:val="000000"/>
      </w:rPr>
    </w:pPr>
    <w:r>
      <w:rPr>
        <w:noProof/>
        <w:color w:val="000000"/>
      </w:rPr>
      <w:drawing>
        <wp:inline distT="0" distB="0" distL="0" distR="0" wp14:anchorId="0123E9C8" wp14:editId="59CC3F26">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0A2B"/>
    <w:multiLevelType w:val="multilevel"/>
    <w:tmpl w:val="AFC6B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5F32EE"/>
    <w:multiLevelType w:val="multilevel"/>
    <w:tmpl w:val="32381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017630"/>
    <w:multiLevelType w:val="multilevel"/>
    <w:tmpl w:val="E2B495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7A6F7B"/>
    <w:multiLevelType w:val="hybridMultilevel"/>
    <w:tmpl w:val="506482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0992AC8"/>
    <w:multiLevelType w:val="hybridMultilevel"/>
    <w:tmpl w:val="F96E7B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EA43A6"/>
    <w:multiLevelType w:val="hybridMultilevel"/>
    <w:tmpl w:val="D8AA81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F2404E"/>
    <w:multiLevelType w:val="multilevel"/>
    <w:tmpl w:val="43D467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D646A59"/>
    <w:multiLevelType w:val="multilevel"/>
    <w:tmpl w:val="447CB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4CC05AC"/>
    <w:multiLevelType w:val="hybridMultilevel"/>
    <w:tmpl w:val="D99E33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C17ACA"/>
    <w:multiLevelType w:val="hybridMultilevel"/>
    <w:tmpl w:val="C4163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73472730">
    <w:abstractNumId w:val="3"/>
  </w:num>
  <w:num w:numId="2" w16cid:durableId="121580769">
    <w:abstractNumId w:val="4"/>
  </w:num>
  <w:num w:numId="3" w16cid:durableId="1734692283">
    <w:abstractNumId w:val="8"/>
  </w:num>
  <w:num w:numId="4" w16cid:durableId="813914246">
    <w:abstractNumId w:val="0"/>
  </w:num>
  <w:num w:numId="5" w16cid:durableId="2053383501">
    <w:abstractNumId w:val="12"/>
  </w:num>
  <w:num w:numId="6" w16cid:durableId="898201210">
    <w:abstractNumId w:val="7"/>
  </w:num>
  <w:num w:numId="7" w16cid:durableId="1466193442">
    <w:abstractNumId w:val="2"/>
  </w:num>
  <w:num w:numId="8" w16cid:durableId="859583311">
    <w:abstractNumId w:val="6"/>
  </w:num>
  <w:num w:numId="9" w16cid:durableId="1119300985">
    <w:abstractNumId w:val="10"/>
  </w:num>
  <w:num w:numId="10" w16cid:durableId="361439913">
    <w:abstractNumId w:val="1"/>
  </w:num>
  <w:num w:numId="11" w16cid:durableId="381026661">
    <w:abstractNumId w:val="5"/>
  </w:num>
  <w:num w:numId="12" w16cid:durableId="1188523845">
    <w:abstractNumId w:val="11"/>
  </w:num>
  <w:num w:numId="13" w16cid:durableId="229727865">
    <w:abstractNumId w:val="13"/>
  </w:num>
  <w:num w:numId="14" w16cid:durableId="6016870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6F3"/>
    <w:rsid w:val="00012DD2"/>
    <w:rsid w:val="000C26F3"/>
    <w:rsid w:val="0011488A"/>
    <w:rsid w:val="0016391A"/>
    <w:rsid w:val="001B2B58"/>
    <w:rsid w:val="001D20D5"/>
    <w:rsid w:val="0035064A"/>
    <w:rsid w:val="003F4368"/>
    <w:rsid w:val="003F784B"/>
    <w:rsid w:val="004C40E5"/>
    <w:rsid w:val="00507465"/>
    <w:rsid w:val="005A076C"/>
    <w:rsid w:val="005C1360"/>
    <w:rsid w:val="00643335"/>
    <w:rsid w:val="00674FB2"/>
    <w:rsid w:val="006D56D3"/>
    <w:rsid w:val="0089492D"/>
    <w:rsid w:val="008A3170"/>
    <w:rsid w:val="008B4F40"/>
    <w:rsid w:val="008B5DC5"/>
    <w:rsid w:val="008D0E3E"/>
    <w:rsid w:val="009808B1"/>
    <w:rsid w:val="009B661C"/>
    <w:rsid w:val="009E2985"/>
    <w:rsid w:val="009F0721"/>
    <w:rsid w:val="00A428D7"/>
    <w:rsid w:val="00A9382F"/>
    <w:rsid w:val="00AE4F8B"/>
    <w:rsid w:val="00B650ED"/>
    <w:rsid w:val="00B75430"/>
    <w:rsid w:val="00BD62AE"/>
    <w:rsid w:val="00C13D73"/>
    <w:rsid w:val="00C553AF"/>
    <w:rsid w:val="00C75AEF"/>
    <w:rsid w:val="00C80B9D"/>
    <w:rsid w:val="00C9543C"/>
    <w:rsid w:val="00D136A4"/>
    <w:rsid w:val="00D42C4E"/>
    <w:rsid w:val="00D96913"/>
    <w:rsid w:val="00DB5D73"/>
    <w:rsid w:val="00DB7D17"/>
    <w:rsid w:val="00E05CBD"/>
    <w:rsid w:val="00E95491"/>
    <w:rsid w:val="00EB2539"/>
    <w:rsid w:val="00F7293A"/>
    <w:rsid w:val="00FA2F20"/>
    <w:rsid w:val="00FC212F"/>
    <w:rsid w:val="00FC361A"/>
    <w:rsid w:val="00FE0360"/>
    <w:rsid w:val="00FE0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2045"/>
  <w15:docId w15:val="{42008C67-E33D-43CB-9EB8-7B545ABFB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5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paragraph" w:styleId="NormalWeb">
    <w:name w:val="Normal (Web)"/>
    <w:basedOn w:val="Normal"/>
    <w:uiPriority w:val="99"/>
    <w:unhideWhenUsed/>
    <w:rsid w:val="008A317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1">
    <w:name w:val="Normal1"/>
    <w:rsid w:val="008A3170"/>
    <w:rPr>
      <w:color w:val="000000"/>
      <w:szCs w:val="24"/>
      <w:lang w:val="en-US"/>
    </w:rPr>
  </w:style>
  <w:style w:type="paragraph" w:styleId="BodyText">
    <w:name w:val="Body Text"/>
    <w:basedOn w:val="Normal"/>
    <w:link w:val="BodyTextChar"/>
    <w:rsid w:val="004C40E5"/>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4C40E5"/>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s://cm.maxient.com/reportingform.php?ChaminadeUniv&amp;layout_id=0" TargetMode="External"/><Relationship Id="rId26" Type="http://schemas.openxmlformats.org/officeDocument/2006/relationships/hyperlink" Target="https://chaminade.edu/student-success/kokua-ike/" TargetMode="External"/><Relationship Id="rId3" Type="http://schemas.openxmlformats.org/officeDocument/2006/relationships/numbering" Target="numbering.xml"/><Relationship Id="rId21" Type="http://schemas.openxmlformats.org/officeDocument/2006/relationships/hyperlink" Target="https://hazingpreventionnetwork.org/athlete-helpline/" TargetMode="External"/><Relationship Id="rId7" Type="http://schemas.openxmlformats.org/officeDocument/2006/relationships/footnotes" Target="footnotes.xml"/><Relationship Id="rId12" Type="http://schemas.openxmlformats.org/officeDocument/2006/relationships/hyperlink" Target="https://selfservice.chaminade.edu/Student/Account/Login" TargetMode="External"/><Relationship Id="rId17" Type="http://schemas.openxmlformats.org/officeDocument/2006/relationships/hyperlink" Target="https://chaminade.edu/compliance/title-ix-nondiscrimination-policies-procedures/" TargetMode="External"/><Relationship Id="rId25" Type="http://schemas.openxmlformats.org/officeDocument/2006/relationships/hyperlink" Target="mailto:ada@chaminade.edu" TargetMode="External"/><Relationship Id="rId2" Type="http://schemas.openxmlformats.org/officeDocument/2006/relationships/customXml" Target="../customXml/item2.xml"/><Relationship Id="rId16" Type="http://schemas.openxmlformats.org/officeDocument/2006/relationships/hyperlink" Target="https://chaminade.edu/titleix/resources-and-support/" TargetMode="External"/><Relationship Id="rId20" Type="http://schemas.openxmlformats.org/officeDocument/2006/relationships/hyperlink" Target="https://catalog.chaminade.edu/studenthandbook/codeofconduc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chaminade.edu/student-life/security/campus-safeswords-program/" TargetMode="External"/><Relationship Id="rId5" Type="http://schemas.openxmlformats.org/officeDocument/2006/relationships/settings" Target="settings.xml"/><Relationship Id="rId15" Type="http://schemas.openxmlformats.org/officeDocument/2006/relationships/hyperlink" Target="https://chaminade.edu/titleix/nondiscrimination/" TargetMode="External"/><Relationship Id="rId23" Type="http://schemas.openxmlformats.org/officeDocument/2006/relationships/hyperlink" Target="https://chaminade.edu/basic-needs/" TargetMode="External"/><Relationship Id="rId28" Type="http://schemas.openxmlformats.org/officeDocument/2006/relationships/fontTable" Target="fontTable.xml"/><Relationship Id="rId10" Type="http://schemas.openxmlformats.org/officeDocument/2006/relationships/hyperlink" Target="https://chaminade.instructure.com/courses/44996" TargetMode="External"/><Relationship Id="rId19" Type="http://schemas.openxmlformats.org/officeDocument/2006/relationships/hyperlink" Target="https://chaminade.edu/compliance/title-ix-nondiscrimination-policy/" TargetMode="External"/><Relationship Id="rId4" Type="http://schemas.openxmlformats.org/officeDocument/2006/relationships/styles" Target="styles.xml"/><Relationship Id="rId9" Type="http://schemas.openxmlformats.org/officeDocument/2006/relationships/hyperlink" Target="https://chaminade.instructure.com/courses/44995" TargetMode="External"/><Relationship Id="rId14" Type="http://schemas.openxmlformats.org/officeDocument/2006/relationships/hyperlink" Target="https://catalog.chaminade.edu/academicaffairs/policies/academichonesty" TargetMode="External"/><Relationship Id="rId22" Type="http://schemas.openxmlformats.org/officeDocument/2006/relationships/hyperlink" Target="https://hazingpreventionnetwork.org/how-to-report-hazing/" TargetMode="External"/><Relationship Id="rId27" Type="http://schemas.openxmlformats.org/officeDocument/2006/relationships/hyperlink" Target="mailto:tutoring@chaminade.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B098D6E-965A-4AEC-BAAF-BD30FFCFB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3282</Words>
  <Characters>18439</Characters>
  <Application>Microsoft Office Word</Application>
  <DocSecurity>0</DocSecurity>
  <Lines>543</Lines>
  <Paragraphs>257</Paragraphs>
  <ScaleCrop>false</ScaleCrop>
  <Company/>
  <LinksUpToDate>false</LinksUpToDate>
  <CharactersWithSpaces>21511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Jolene Cogbill</cp:lastModifiedBy>
  <cp:revision>17</cp:revision>
  <dcterms:created xsi:type="dcterms:W3CDTF">2026-01-03T18:21:00Z</dcterms:created>
  <dcterms:modified xsi:type="dcterms:W3CDTF">2026-01-03T19:10:00Z</dcterms:modified>
</cp:coreProperties>
</file>