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220A7ADD"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9C2017">
        <w:rPr>
          <w:rFonts w:ascii="Calibri" w:eastAsia="Calibri" w:hAnsi="Calibri" w:cs="Calibri"/>
          <w:b/>
          <w:color w:val="0054A6"/>
          <w:sz w:val="36"/>
          <w:szCs w:val="36"/>
        </w:rPr>
        <w:t>320</w:t>
      </w:r>
      <w:r>
        <w:rPr>
          <w:rFonts w:ascii="Calibri" w:eastAsia="Calibri" w:hAnsi="Calibri" w:cs="Calibri"/>
          <w:b/>
          <w:color w:val="0054A6"/>
          <w:sz w:val="36"/>
          <w:szCs w:val="36"/>
        </w:rPr>
        <w:t xml:space="preserve"> </w:t>
      </w:r>
      <w:r w:rsidR="009C2017">
        <w:rPr>
          <w:rFonts w:ascii="Calibri" w:eastAsia="Calibri" w:hAnsi="Calibri" w:cs="Calibri"/>
          <w:b/>
          <w:color w:val="0054A6"/>
          <w:sz w:val="36"/>
          <w:szCs w:val="36"/>
        </w:rPr>
        <w:t>Developmental</w:t>
      </w:r>
      <w:r>
        <w:rPr>
          <w:rFonts w:ascii="Calibri" w:eastAsia="Calibri" w:hAnsi="Calibri" w:cs="Calibri"/>
          <w:b/>
          <w:color w:val="0054A6"/>
          <w:sz w:val="36"/>
          <w:szCs w:val="36"/>
        </w:rPr>
        <w:t xml:space="preserve"> Biology </w:t>
      </w:r>
      <w:r w:rsidR="00DF3139">
        <w:rPr>
          <w:rFonts w:ascii="Calibri" w:eastAsia="Calibri" w:hAnsi="Calibri" w:cs="Calibri"/>
          <w:b/>
          <w:color w:val="0054A6"/>
          <w:sz w:val="36"/>
          <w:szCs w:val="36"/>
        </w:rPr>
        <w:t>I</w:t>
      </w:r>
      <w:r>
        <w:rPr>
          <w:rFonts w:ascii="Calibri" w:eastAsia="Calibri" w:hAnsi="Calibri" w:cs="Calibri"/>
          <w:b/>
          <w:color w:val="0054A6"/>
          <w:sz w:val="36"/>
          <w:szCs w:val="36"/>
        </w:rPr>
        <w:t>I Lab</w:t>
      </w:r>
    </w:p>
    <w:p w14:paraId="39721FC5" w14:textId="7DB924AA" w:rsidR="000C26F3" w:rsidRDefault="009C2017">
      <w:pPr>
        <w:spacing w:line="240" w:lineRule="auto"/>
        <w:jc w:val="center"/>
        <w:rPr>
          <w:rFonts w:ascii="Calibri" w:eastAsia="Calibri" w:hAnsi="Calibri" w:cs="Calibri"/>
          <w:sz w:val="24"/>
          <w:szCs w:val="24"/>
        </w:rPr>
      </w:pPr>
      <w:r>
        <w:rPr>
          <w:rFonts w:ascii="Calibri" w:eastAsia="Calibri" w:hAnsi="Calibri" w:cs="Calibri"/>
          <w:sz w:val="24"/>
          <w:szCs w:val="24"/>
        </w:rPr>
        <w:t>M</w:t>
      </w:r>
      <w:r w:rsidR="00674FB2">
        <w:rPr>
          <w:rFonts w:ascii="Calibri" w:eastAsia="Calibri" w:hAnsi="Calibri" w:cs="Calibri"/>
          <w:sz w:val="24"/>
          <w:szCs w:val="24"/>
        </w:rPr>
        <w:t xml:space="preserve"> </w:t>
      </w:r>
      <w:r w:rsidR="00DF3139">
        <w:rPr>
          <w:rFonts w:ascii="Calibri" w:eastAsia="Calibri" w:hAnsi="Calibri" w:cs="Calibri"/>
          <w:sz w:val="24"/>
          <w:szCs w:val="24"/>
        </w:rPr>
        <w:t>2</w:t>
      </w:r>
      <w:r w:rsidR="0089492D">
        <w:rPr>
          <w:rFonts w:ascii="Calibri" w:eastAsia="Calibri" w:hAnsi="Calibri" w:cs="Calibri"/>
          <w:sz w:val="24"/>
          <w:szCs w:val="24"/>
        </w:rPr>
        <w:t>:30-</w:t>
      </w:r>
      <w:r w:rsidR="00DF3139">
        <w:rPr>
          <w:rFonts w:ascii="Calibri" w:eastAsia="Calibri" w:hAnsi="Calibri" w:cs="Calibri"/>
          <w:sz w:val="24"/>
          <w:szCs w:val="24"/>
        </w:rPr>
        <w:t>5</w:t>
      </w:r>
      <w:r w:rsidR="0089492D">
        <w:rPr>
          <w:rFonts w:ascii="Calibri" w:eastAsia="Calibri" w:hAnsi="Calibri" w:cs="Calibri"/>
          <w:sz w:val="24"/>
          <w:szCs w:val="24"/>
        </w:rPr>
        <w:t>:</w:t>
      </w:r>
      <w:r w:rsidR="00DF3139">
        <w:rPr>
          <w:rFonts w:ascii="Calibri" w:eastAsia="Calibri" w:hAnsi="Calibri" w:cs="Calibri"/>
          <w:sz w:val="24"/>
          <w:szCs w:val="24"/>
        </w:rPr>
        <w:t>2</w:t>
      </w:r>
      <w:r w:rsidR="0089492D">
        <w:rPr>
          <w:rFonts w:ascii="Calibri" w:eastAsia="Calibri" w:hAnsi="Calibri" w:cs="Calibri"/>
          <w:sz w:val="24"/>
          <w:szCs w:val="24"/>
        </w:rPr>
        <w:t>0am</w:t>
      </w:r>
    </w:p>
    <w:p w14:paraId="3AA51563" w14:textId="4C2EE5B6" w:rsidR="00674FB2" w:rsidRDefault="00DF3139">
      <w:pPr>
        <w:spacing w:line="240" w:lineRule="auto"/>
        <w:jc w:val="center"/>
        <w:rPr>
          <w:rFonts w:ascii="Calibri" w:eastAsia="Calibri" w:hAnsi="Calibri" w:cs="Calibri"/>
          <w:sz w:val="24"/>
          <w:szCs w:val="24"/>
        </w:rPr>
      </w:pPr>
      <w:r>
        <w:rPr>
          <w:rFonts w:ascii="Calibri" w:eastAsia="Calibri" w:hAnsi="Calibri" w:cs="Calibri"/>
          <w:sz w:val="24"/>
          <w:szCs w:val="24"/>
        </w:rPr>
        <w:t>Henry Lab 3</w:t>
      </w:r>
    </w:p>
    <w:p w14:paraId="3EBF50F9" w14:textId="70A86163"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9C2017">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DF3139">
        <w:rPr>
          <w:rFonts w:ascii="Calibri" w:eastAsia="Calibri" w:hAnsi="Calibri" w:cs="Calibri"/>
          <w:sz w:val="24"/>
          <w:szCs w:val="24"/>
        </w:rPr>
        <w:t>2</w:t>
      </w:r>
      <w:r>
        <w:rPr>
          <w:rFonts w:ascii="Calibri" w:eastAsia="Calibri" w:hAnsi="Calibri" w:cs="Calibri"/>
          <w:sz w:val="24"/>
          <w:szCs w:val="24"/>
        </w:rPr>
        <w:tab/>
        <w:t xml:space="preserve">Term: </w:t>
      </w:r>
      <w:r w:rsidR="00DF3139">
        <w:rPr>
          <w:rFonts w:ascii="Calibri" w:eastAsia="Calibri" w:hAnsi="Calibri" w:cs="Calibri"/>
          <w:sz w:val="24"/>
          <w:szCs w:val="24"/>
        </w:rPr>
        <w:t>Spring 2026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54263EC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proofErr w:type="spellStart"/>
      <w:r w:rsidR="00674FB2" w:rsidRPr="00DB7D17">
        <w:rPr>
          <w:rFonts w:ascii="Calibri" w:eastAsia="Calibri" w:hAnsi="Calibri" w:cs="Calibri"/>
        </w:rPr>
        <w:t>Wesselkamper</w:t>
      </w:r>
      <w:proofErr w:type="spellEnd"/>
      <w:r w:rsidR="00674FB2" w:rsidRPr="00DB7D17">
        <w:rPr>
          <w:rFonts w:ascii="Calibri" w:eastAsia="Calibri" w:hAnsi="Calibri" w:cs="Calibri"/>
        </w:rPr>
        <w:t xml:space="preserve">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1CF412E8" w:rsidR="000C26F3" w:rsidRPr="00DB7D17" w:rsidRDefault="00EB2539">
      <w:pPr>
        <w:rPr>
          <w:rFonts w:ascii="Calibri" w:eastAsia="Calibri" w:hAnsi="Calibri" w:cs="Calibri"/>
          <w:i/>
        </w:rPr>
      </w:pPr>
      <w:r w:rsidRPr="00DB7D17">
        <w:rPr>
          <w:rFonts w:ascii="Calibri" w:eastAsia="Calibri" w:hAnsi="Calibri" w:cs="Calibri"/>
        </w:rPr>
        <w:t xml:space="preserve">If you have questions regarding </w:t>
      </w:r>
      <w:proofErr w:type="gramStart"/>
      <w:r w:rsidRPr="00DB7D17">
        <w:rPr>
          <w:rFonts w:ascii="Calibri" w:eastAsia="Calibri" w:hAnsi="Calibri" w:cs="Calibri"/>
        </w:rPr>
        <w:t>reach</w:t>
      </w:r>
      <w:proofErr w:type="gramEnd"/>
      <w:r w:rsidRPr="00DB7D17">
        <w:rPr>
          <w:rFonts w:ascii="Calibri" w:eastAsia="Calibri" w:hAnsi="Calibri" w:cs="Calibri"/>
        </w:rPr>
        <w:t xml:space="preserve">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29040A6C" w14:textId="77777777" w:rsidR="006332BD" w:rsidRDefault="006332BD">
      <w:pPr>
        <w:keepNext/>
        <w:keepLines/>
        <w:pBdr>
          <w:top w:val="nil"/>
          <w:left w:val="nil"/>
          <w:bottom w:val="nil"/>
          <w:right w:val="nil"/>
          <w:between w:val="nil"/>
        </w:pBdr>
        <w:spacing w:before="40"/>
        <w:rPr>
          <w:rFonts w:asciiTheme="minorHAnsi" w:hAnsiTheme="minorHAnsi" w:cstheme="minorHAnsi"/>
          <w:bCs/>
          <w:color w:val="000000"/>
        </w:rPr>
      </w:pPr>
      <w:r w:rsidRPr="002E5B27">
        <w:rPr>
          <w:rFonts w:asciiTheme="minorHAnsi" w:hAnsiTheme="minorHAnsi" w:cstheme="minorHAnsi"/>
          <w:bCs/>
          <w:color w:val="000000"/>
        </w:rPr>
        <w:t>Laboratory section accompanying BI 320</w:t>
      </w:r>
    </w:p>
    <w:p w14:paraId="04169051" w14:textId="77777777" w:rsidR="002E5B27" w:rsidRPr="002E5B27" w:rsidRDefault="002E5B27">
      <w:pPr>
        <w:keepNext/>
        <w:keepLines/>
        <w:pBdr>
          <w:top w:val="nil"/>
          <w:left w:val="nil"/>
          <w:bottom w:val="nil"/>
          <w:right w:val="nil"/>
          <w:between w:val="nil"/>
        </w:pBdr>
        <w:spacing w:before="40"/>
        <w:rPr>
          <w:rFonts w:asciiTheme="minorHAnsi" w:hAnsiTheme="minorHAnsi" w:cstheme="minorHAnsi"/>
          <w:bCs/>
          <w:color w:val="000000"/>
        </w:rPr>
      </w:pPr>
    </w:p>
    <w:p w14:paraId="56BC31E1" w14:textId="4B9B89D8"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308E32E7" w14:textId="4017D6B6" w:rsidR="00DF3139" w:rsidRDefault="008D0E3E" w:rsidP="00DF3139">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w:t>
      </w:r>
      <w:r w:rsidR="00DF3139">
        <w:rPr>
          <w:rFonts w:asciiTheme="minorHAnsi" w:eastAsia="Calibri" w:hAnsiTheme="minorHAnsi" w:cstheme="minorHAnsi"/>
        </w:rPr>
        <w:t>one</w:t>
      </w:r>
      <w:r w:rsidRPr="008D0E3E">
        <w:rPr>
          <w:rFonts w:asciiTheme="minorHAnsi" w:eastAsia="Calibri" w:hAnsiTheme="minorHAnsi" w:cstheme="minorHAnsi"/>
        </w:rPr>
        <w:t>-credit hour l</w:t>
      </w:r>
      <w:r w:rsidR="00DF3139">
        <w:rPr>
          <w:rFonts w:asciiTheme="minorHAnsi" w:eastAsia="Calibri" w:hAnsiTheme="minorHAnsi" w:cstheme="minorHAnsi"/>
        </w:rPr>
        <w:t>ab</w:t>
      </w:r>
      <w:r w:rsidRPr="008D0E3E">
        <w:rPr>
          <w:rFonts w:asciiTheme="minorHAnsi" w:eastAsia="Calibri" w:hAnsiTheme="minorHAnsi" w:cstheme="minorHAnsi"/>
        </w:rPr>
        <w:t xml:space="preserv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w:t>
      </w:r>
      <w:r w:rsidR="00DF3139">
        <w:rPr>
          <w:rFonts w:asciiTheme="minorHAnsi" w:eastAsia="Calibri" w:hAnsiTheme="minorHAnsi" w:cstheme="minorHAnsi"/>
        </w:rPr>
        <w:t>45</w:t>
      </w:r>
      <w:r w:rsidRPr="008D0E3E">
        <w:rPr>
          <w:rFonts w:asciiTheme="minorHAnsi" w:eastAsia="Calibri" w:hAnsiTheme="minorHAnsi" w:cstheme="minorHAnsi"/>
        </w:rPr>
        <w:t xml:space="preserve"> clock hours of student engagement per the official CUH Credit Hour Policy.  Students enrolled in this course are </w:t>
      </w:r>
      <w:proofErr w:type="gramStart"/>
      <w:r w:rsidRPr="008D0E3E">
        <w:rPr>
          <w:rFonts w:asciiTheme="minorHAnsi" w:eastAsia="Calibri" w:hAnsiTheme="minorHAnsi" w:cstheme="minorHAnsi"/>
        </w:rPr>
        <w:t>anticipated</w:t>
      </w:r>
      <w:proofErr w:type="gramEnd"/>
      <w:r w:rsidRPr="008D0E3E">
        <w:rPr>
          <w:rFonts w:asciiTheme="minorHAnsi" w:eastAsia="Calibri" w:hAnsiTheme="minorHAnsi" w:cstheme="minorHAnsi"/>
        </w:rPr>
        <w:t xml:space="preserve"> to spend 3</w:t>
      </w:r>
      <w:r w:rsidR="00A61227">
        <w:rPr>
          <w:rFonts w:asciiTheme="minorHAnsi" w:eastAsia="Calibri" w:hAnsiTheme="minorHAnsi" w:cstheme="minorHAnsi"/>
        </w:rPr>
        <w:t>6</w:t>
      </w:r>
      <w:r w:rsidRPr="008D0E3E">
        <w:rPr>
          <w:rFonts w:asciiTheme="minorHAnsi" w:eastAsia="Calibri" w:hAnsiTheme="minorHAnsi" w:cstheme="minorHAnsi"/>
        </w:rPr>
        <w:t>.</w:t>
      </w:r>
      <w:r w:rsidR="00A61227">
        <w:rPr>
          <w:rFonts w:asciiTheme="minorHAnsi" w:eastAsia="Calibri" w:hAnsiTheme="minorHAnsi" w:cstheme="minorHAnsi"/>
        </w:rPr>
        <w:t>8</w:t>
      </w:r>
      <w:r w:rsidRPr="008D0E3E">
        <w:rPr>
          <w:rFonts w:asciiTheme="minorHAnsi" w:eastAsia="Calibri" w:hAnsiTheme="minorHAnsi" w:cstheme="minorHAnsi"/>
        </w:rPr>
        <w:t xml:space="preserve"> hours in l</w:t>
      </w:r>
      <w:r w:rsidR="00DF3139">
        <w:rPr>
          <w:rFonts w:asciiTheme="minorHAnsi" w:eastAsia="Calibri" w:hAnsiTheme="minorHAnsi" w:cstheme="minorHAnsi"/>
        </w:rPr>
        <w:t>ab (170 min x 1</w:t>
      </w:r>
      <w:r w:rsidR="0091732D">
        <w:rPr>
          <w:rFonts w:asciiTheme="minorHAnsi" w:eastAsia="Calibri" w:hAnsiTheme="minorHAnsi" w:cstheme="minorHAnsi"/>
        </w:rPr>
        <w:t xml:space="preserve">3 </w:t>
      </w:r>
      <w:r w:rsidR="00DF3139">
        <w:rPr>
          <w:rFonts w:asciiTheme="minorHAnsi" w:eastAsia="Calibri" w:hAnsiTheme="minorHAnsi" w:cstheme="minorHAnsi"/>
        </w:rPr>
        <w:t xml:space="preserve">weeks; </w:t>
      </w:r>
      <w:r w:rsidR="0091732D">
        <w:rPr>
          <w:rFonts w:asciiTheme="minorHAnsi" w:eastAsia="Calibri" w:hAnsiTheme="minorHAnsi" w:cstheme="minorHAnsi"/>
        </w:rPr>
        <w:t>2</w:t>
      </w:r>
      <w:r w:rsidR="00DF3139">
        <w:rPr>
          <w:rFonts w:asciiTheme="minorHAnsi" w:eastAsia="Calibri" w:hAnsiTheme="minorHAnsi" w:cstheme="minorHAnsi"/>
        </w:rPr>
        <w:t xml:space="preserve"> </w:t>
      </w:r>
      <w:proofErr w:type="gramStart"/>
      <w:r w:rsidR="00DF3139">
        <w:rPr>
          <w:rFonts w:asciiTheme="minorHAnsi" w:eastAsia="Calibri" w:hAnsiTheme="minorHAnsi" w:cstheme="minorHAnsi"/>
        </w:rPr>
        <w:t>holiday</w:t>
      </w:r>
      <w:proofErr w:type="gramEnd"/>
      <w:r w:rsidR="00DF3139">
        <w:rPr>
          <w:rFonts w:asciiTheme="minorHAnsi" w:eastAsia="Calibri" w:hAnsiTheme="minorHAnsi" w:cstheme="minorHAnsi"/>
        </w:rPr>
        <w:t xml:space="preserve">). </w:t>
      </w:r>
      <w:r w:rsidR="00DF3139" w:rsidRPr="00DF3139">
        <w:rPr>
          <w:rFonts w:asciiTheme="minorHAnsi" w:eastAsia="Calibri" w:hAnsiTheme="minorHAnsi" w:cstheme="minorHAnsi"/>
        </w:rPr>
        <w:t xml:space="preserve">Students should expect to spend an additional </w:t>
      </w:r>
      <w:r w:rsidR="00DB45FF">
        <w:rPr>
          <w:rFonts w:asciiTheme="minorHAnsi" w:eastAsia="Calibri" w:hAnsiTheme="minorHAnsi" w:cstheme="minorHAnsi"/>
        </w:rPr>
        <w:t>3</w:t>
      </w:r>
      <w:r w:rsidR="0091732D">
        <w:rPr>
          <w:rFonts w:asciiTheme="minorHAnsi" w:eastAsia="Calibri" w:hAnsiTheme="minorHAnsi" w:cstheme="minorHAnsi"/>
        </w:rPr>
        <w:t>-4</w:t>
      </w:r>
      <w:r w:rsidR="00DF3139" w:rsidRPr="00DF3139">
        <w:rPr>
          <w:rFonts w:asciiTheme="minorHAnsi" w:eastAsia="Calibri" w:hAnsiTheme="minorHAnsi" w:cstheme="minorHAnsi"/>
        </w:rPr>
        <w:t xml:space="preserve"> hours per week outside of </w:t>
      </w:r>
      <w:r w:rsidR="00DF3139">
        <w:rPr>
          <w:rFonts w:asciiTheme="minorHAnsi" w:eastAsia="Calibri" w:hAnsiTheme="minorHAnsi" w:cstheme="minorHAnsi"/>
        </w:rPr>
        <w:t>lab</w:t>
      </w:r>
      <w:r w:rsidR="00DF3139" w:rsidRPr="00DF3139">
        <w:rPr>
          <w:rFonts w:asciiTheme="minorHAnsi" w:eastAsia="Calibri" w:hAnsiTheme="minorHAnsi" w:cstheme="minorHAnsi"/>
        </w:rPr>
        <w:t xml:space="preserve"> completing pre-lab preparation, written assignments, data analysis, and </w:t>
      </w:r>
      <w:proofErr w:type="gramStart"/>
      <w:r w:rsidR="00DF3139" w:rsidRPr="00DF3139">
        <w:rPr>
          <w:rFonts w:asciiTheme="minorHAnsi" w:eastAsia="Calibri" w:hAnsiTheme="minorHAnsi" w:cstheme="minorHAnsi"/>
        </w:rPr>
        <w:t>work</w:t>
      </w:r>
      <w:proofErr w:type="gramEnd"/>
      <w:r w:rsidR="00DF3139" w:rsidRPr="00DF3139">
        <w:rPr>
          <w:rFonts w:asciiTheme="minorHAnsi" w:eastAsia="Calibri" w:hAnsiTheme="minorHAnsi" w:cstheme="minorHAnsi"/>
        </w:rPr>
        <w:t xml:space="preserve"> toward a cumulative final lab report</w:t>
      </w:r>
      <w:r w:rsidR="00DB45FF">
        <w:rPr>
          <w:rFonts w:asciiTheme="minorHAnsi" w:eastAsia="Calibri" w:hAnsiTheme="minorHAnsi" w:cstheme="minorHAnsi"/>
        </w:rPr>
        <w:t xml:space="preserve"> for a total of approximately </w:t>
      </w:r>
      <w:r w:rsidR="004A797B">
        <w:rPr>
          <w:rFonts w:asciiTheme="minorHAnsi" w:eastAsia="Calibri" w:hAnsiTheme="minorHAnsi" w:cstheme="minorHAnsi"/>
        </w:rPr>
        <w:t>96</w:t>
      </w:r>
      <w:r w:rsidR="00DB45FF">
        <w:rPr>
          <w:rFonts w:asciiTheme="minorHAnsi" w:eastAsia="Calibri" w:hAnsiTheme="minorHAnsi" w:cstheme="minorHAnsi"/>
        </w:rPr>
        <w:t xml:space="preserve"> hours for the semester (minimum).</w:t>
      </w:r>
      <w:r w:rsidR="00DF3139" w:rsidRPr="00DF3139">
        <w:rPr>
          <w:rFonts w:asciiTheme="minorHAnsi" w:eastAsia="Calibri" w:hAnsiTheme="minorHAnsi" w:cstheme="minorHAnsi"/>
        </w:rPr>
        <w:t xml:space="preserve"> Time demands may vary by week, with increased emphasis on data analysis and synthesis toward the end of the semester.</w:t>
      </w:r>
      <w:r w:rsidR="00DB45FF">
        <w:rPr>
          <w:rFonts w:asciiTheme="minorHAnsi" w:eastAsia="Calibri" w:hAnsiTheme="minorHAnsi" w:cstheme="minorHAnsi"/>
        </w:rPr>
        <w:t xml:space="preserve">  </w:t>
      </w:r>
    </w:p>
    <w:p w14:paraId="1A8B3827" w14:textId="4CB3DE14" w:rsidR="000C26F3" w:rsidRDefault="00EB2539" w:rsidP="006C5691">
      <w:pPr>
        <w:spacing w:after="120" w:line="240" w:lineRule="auto"/>
        <w:jc w:val="both"/>
        <w:rPr>
          <w:rFonts w:ascii="Calibri" w:eastAsia="Calibri" w:hAnsi="Calibri" w:cs="Calibri"/>
          <w:b/>
          <w:color w:val="0054A6"/>
          <w:sz w:val="24"/>
          <w:szCs w:val="24"/>
        </w:rPr>
      </w:pPr>
      <w:r>
        <w:rPr>
          <w:rFonts w:ascii="Calibri" w:eastAsia="Calibri" w:hAnsi="Calibri" w:cs="Calibri"/>
          <w:b/>
          <w:color w:val="0054A6"/>
          <w:sz w:val="24"/>
          <w:szCs w:val="24"/>
        </w:rPr>
        <w:lastRenderedPageBreak/>
        <w:t>Required Materials</w:t>
      </w:r>
    </w:p>
    <w:p w14:paraId="11E5BF3D" w14:textId="77777777" w:rsidR="00215E86" w:rsidRPr="00215E86" w:rsidRDefault="00215E86" w:rsidP="00215E86">
      <w:pPr>
        <w:autoSpaceDE w:val="0"/>
        <w:autoSpaceDN w:val="0"/>
        <w:adjustRightInd w:val="0"/>
        <w:rPr>
          <w:rFonts w:asciiTheme="minorHAnsi" w:hAnsiTheme="minorHAnsi" w:cstheme="minorHAnsi"/>
          <w:color w:val="000000"/>
        </w:rPr>
      </w:pPr>
      <w:r w:rsidRPr="00215E86">
        <w:rPr>
          <w:rFonts w:asciiTheme="minorHAnsi" w:hAnsiTheme="minorHAnsi" w:cstheme="minorHAnsi"/>
          <w:color w:val="000000"/>
        </w:rPr>
        <w:t>All materials can be accessed through the Canvas Course Website</w:t>
      </w:r>
    </w:p>
    <w:p w14:paraId="72A903A3" w14:textId="77777777" w:rsidR="006C5691" w:rsidRPr="006C5691" w:rsidRDefault="006C5691" w:rsidP="006C5691">
      <w:pPr>
        <w:spacing w:after="120" w:line="240" w:lineRule="auto"/>
        <w:jc w:val="both"/>
        <w:rPr>
          <w:rFonts w:ascii="Calibri" w:eastAsia="Calibri" w:hAnsi="Calibri" w:cs="Calibri"/>
          <w:b/>
          <w:color w:val="0054A6"/>
          <w:sz w:val="24"/>
          <w:szCs w:val="24"/>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6CA94871" w:rsidR="000C26F3" w:rsidRDefault="00893497" w:rsidP="00DB7D17">
      <w:pPr>
        <w:pStyle w:val="Heading3"/>
        <w:spacing w:before="0" w:after="0" w:line="240" w:lineRule="auto"/>
        <w:rPr>
          <w:rFonts w:asciiTheme="minorHAnsi" w:hAnsiTheme="minorHAnsi" w:cstheme="minorHAnsi"/>
          <w:b w:val="0"/>
          <w:bCs/>
          <w:sz w:val="22"/>
          <w:szCs w:val="22"/>
        </w:rPr>
      </w:pPr>
      <w:hyperlink r:id="rId9" w:history="1">
        <w:r w:rsidRPr="00346BEF">
          <w:rPr>
            <w:rStyle w:val="Hyperlink"/>
            <w:rFonts w:asciiTheme="minorHAnsi" w:hAnsiTheme="minorHAnsi" w:cstheme="minorHAnsi"/>
            <w:b w:val="0"/>
            <w:bCs/>
            <w:sz w:val="22"/>
            <w:szCs w:val="22"/>
          </w:rPr>
          <w:t>https://chaminade.instructure.com/courses/45009</w:t>
        </w:r>
      </w:hyperlink>
    </w:p>
    <w:p w14:paraId="378E492B" w14:textId="77777777" w:rsidR="007E1F90" w:rsidRPr="007E1F90" w:rsidRDefault="007E1F90" w:rsidP="007E1F90"/>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Default="000C26F3">
      <w:pPr>
        <w:rPr>
          <w:rFonts w:ascii="Calibri" w:eastAsia="Calibri" w:hAnsi="Calibri" w:cs="Calibri"/>
          <w:sz w:val="24"/>
          <w:szCs w:val="24"/>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DB7D17" w:rsidRDefault="000C26F3">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396"/>
        <w:gridCol w:w="718"/>
        <w:gridCol w:w="812"/>
        <w:gridCol w:w="718"/>
        <w:gridCol w:w="812"/>
        <w:gridCol w:w="894"/>
      </w:tblGrid>
      <w:tr w:rsidR="00DB7D17" w:rsidRPr="00DB7D17" w14:paraId="1FF403B8" w14:textId="77777777" w:rsidTr="00FE0C18">
        <w:tc>
          <w:tcPr>
            <w:tcW w:w="2886"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384"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434"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384"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434"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47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D47D2D" w:rsidRPr="00DB7D17" w14:paraId="6B4F97E0" w14:textId="77777777" w:rsidTr="00FE0C18">
        <w:tc>
          <w:tcPr>
            <w:tcW w:w="2886" w:type="pct"/>
          </w:tcPr>
          <w:p w14:paraId="6F3F7153" w14:textId="5A37309A" w:rsidR="00D47D2D" w:rsidRPr="00DB7D17" w:rsidRDefault="00D47D2D" w:rsidP="00D47D2D">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1. </w:t>
            </w:r>
            <w:r>
              <w:rPr>
                <w:rFonts w:ascii="Comic Sans MS" w:eastAsia="MS Mincho" w:hAnsi="Comic Sans MS"/>
                <w:sz w:val="20"/>
                <w:szCs w:val="20"/>
              </w:rPr>
              <w:t>A</w:t>
            </w:r>
            <w:r w:rsidRPr="00DC3884">
              <w:rPr>
                <w:rFonts w:ascii="Comic Sans MS" w:eastAsia="MS Mincho" w:hAnsi="Comic Sans MS"/>
                <w:sz w:val="20"/>
                <w:szCs w:val="20"/>
              </w:rPr>
              <w:t xml:space="preserve">pply the Scientific </w:t>
            </w:r>
            <w:r>
              <w:rPr>
                <w:rFonts w:ascii="Comic Sans MS" w:eastAsia="MS Mincho" w:hAnsi="Comic Sans MS"/>
                <w:sz w:val="20"/>
                <w:szCs w:val="20"/>
              </w:rPr>
              <w:t xml:space="preserve">Method to the study of genes responsible for the development of the sea urchin </w:t>
            </w:r>
            <w:r>
              <w:rPr>
                <w:rFonts w:ascii="Comic Sans MS" w:hAnsi="Comic Sans MS"/>
                <w:i/>
                <w:sz w:val="20"/>
                <w:szCs w:val="20"/>
              </w:rPr>
              <w:t xml:space="preserve">T. </w:t>
            </w:r>
            <w:proofErr w:type="spellStart"/>
            <w:r>
              <w:rPr>
                <w:rFonts w:ascii="Comic Sans MS" w:hAnsi="Comic Sans MS"/>
                <w:i/>
                <w:sz w:val="20"/>
                <w:szCs w:val="20"/>
              </w:rPr>
              <w:t>gratilla</w:t>
            </w:r>
            <w:proofErr w:type="spellEnd"/>
            <w:r>
              <w:rPr>
                <w:rFonts w:ascii="Comic Sans MS" w:hAnsi="Comic Sans MS"/>
                <w:sz w:val="20"/>
                <w:szCs w:val="20"/>
              </w:rPr>
              <w:t xml:space="preserve"> OR genes responsible for the biofilms involved in </w:t>
            </w:r>
            <w:r>
              <w:rPr>
                <w:rFonts w:ascii="Comic Sans MS" w:hAnsi="Comic Sans MS"/>
                <w:i/>
                <w:sz w:val="20"/>
                <w:szCs w:val="20"/>
              </w:rPr>
              <w:t xml:space="preserve">T. </w:t>
            </w:r>
            <w:proofErr w:type="spellStart"/>
            <w:r>
              <w:rPr>
                <w:rFonts w:ascii="Comic Sans MS" w:hAnsi="Comic Sans MS"/>
                <w:i/>
                <w:sz w:val="20"/>
                <w:szCs w:val="20"/>
              </w:rPr>
              <w:t>gratilla</w:t>
            </w:r>
            <w:proofErr w:type="spellEnd"/>
            <w:r>
              <w:rPr>
                <w:rFonts w:ascii="Comic Sans MS" w:hAnsi="Comic Sans MS"/>
                <w:sz w:val="20"/>
                <w:szCs w:val="20"/>
              </w:rPr>
              <w:t xml:space="preserve"> settlement.  This will </w:t>
            </w:r>
            <w:r>
              <w:rPr>
                <w:rFonts w:ascii="Comic Sans MS" w:eastAsia="MS Mincho" w:hAnsi="Comic Sans MS"/>
                <w:sz w:val="20"/>
                <w:szCs w:val="20"/>
              </w:rPr>
              <w:t xml:space="preserve">include being able to </w:t>
            </w:r>
            <w:r w:rsidRPr="00DC3884">
              <w:rPr>
                <w:rFonts w:ascii="Comic Sans MS" w:eastAsia="MS Mincho" w:hAnsi="Comic Sans MS"/>
                <w:sz w:val="20"/>
                <w:szCs w:val="20"/>
              </w:rPr>
              <w:t xml:space="preserve">synthesize </w:t>
            </w:r>
            <w:r>
              <w:rPr>
                <w:rFonts w:ascii="Comic Sans MS" w:eastAsia="MS Mincho" w:hAnsi="Comic Sans MS"/>
                <w:sz w:val="20"/>
                <w:szCs w:val="20"/>
              </w:rPr>
              <w:t>an original scientific question and hypothesi</w:t>
            </w:r>
            <w:r w:rsidRPr="00DC3884">
              <w:rPr>
                <w:rFonts w:ascii="Comic Sans MS" w:eastAsia="MS Mincho" w:hAnsi="Comic Sans MS"/>
                <w:sz w:val="20"/>
                <w:szCs w:val="20"/>
              </w:rPr>
              <w:t>s</w:t>
            </w:r>
            <w:r>
              <w:rPr>
                <w:rFonts w:ascii="Comic Sans MS" w:eastAsia="MS Mincho" w:hAnsi="Comic Sans MS"/>
                <w:sz w:val="20"/>
                <w:szCs w:val="20"/>
              </w:rPr>
              <w:t xml:space="preserve"> </w:t>
            </w:r>
            <w:proofErr w:type="gramStart"/>
            <w:r>
              <w:rPr>
                <w:rFonts w:ascii="Comic Sans MS" w:eastAsia="MS Mincho" w:hAnsi="Comic Sans MS"/>
                <w:sz w:val="20"/>
                <w:szCs w:val="20"/>
              </w:rPr>
              <w:t>in regards to</w:t>
            </w:r>
            <w:proofErr w:type="gramEnd"/>
            <w:r>
              <w:rPr>
                <w:rFonts w:ascii="Comic Sans MS" w:eastAsia="MS Mincho" w:hAnsi="Comic Sans MS"/>
                <w:sz w:val="20"/>
                <w:szCs w:val="20"/>
              </w:rPr>
              <w:t xml:space="preserve"> a specific gene.</w:t>
            </w:r>
          </w:p>
        </w:tc>
        <w:tc>
          <w:tcPr>
            <w:tcW w:w="384" w:type="pct"/>
            <w:vAlign w:val="center"/>
          </w:tcPr>
          <w:p w14:paraId="6FEB61EE" w14:textId="559E9210" w:rsidR="00D47D2D" w:rsidRPr="00DB7D17" w:rsidRDefault="00D47D2D" w:rsidP="00D47D2D">
            <w:pPr>
              <w:jc w:val="center"/>
              <w:rPr>
                <w:rFonts w:asciiTheme="minorHAnsi" w:eastAsia="Calibri" w:hAnsiTheme="minorHAnsi" w:cstheme="minorHAnsi"/>
                <w:sz w:val="18"/>
                <w:szCs w:val="18"/>
              </w:rPr>
            </w:pPr>
          </w:p>
        </w:tc>
        <w:tc>
          <w:tcPr>
            <w:tcW w:w="434" w:type="pct"/>
            <w:vAlign w:val="center"/>
          </w:tcPr>
          <w:p w14:paraId="3418CD24" w14:textId="41F79001" w:rsidR="00D47D2D" w:rsidRPr="00DB7D17" w:rsidRDefault="00D47D2D" w:rsidP="00D47D2D">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3682A449" w14:textId="29601A8D" w:rsidR="00D47D2D" w:rsidRPr="00DB7D17" w:rsidRDefault="00D47D2D" w:rsidP="00D47D2D">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4CE565ED" w14:textId="77777777" w:rsidR="00D47D2D" w:rsidRPr="00DB7D17" w:rsidRDefault="00D47D2D" w:rsidP="00D47D2D">
            <w:pPr>
              <w:jc w:val="center"/>
              <w:rPr>
                <w:rFonts w:asciiTheme="minorHAnsi" w:eastAsia="Calibri" w:hAnsiTheme="minorHAnsi" w:cstheme="minorHAnsi"/>
                <w:sz w:val="18"/>
                <w:szCs w:val="18"/>
              </w:rPr>
            </w:pPr>
          </w:p>
        </w:tc>
        <w:tc>
          <w:tcPr>
            <w:tcW w:w="478" w:type="pct"/>
            <w:vAlign w:val="center"/>
          </w:tcPr>
          <w:p w14:paraId="17841409" w14:textId="77777777" w:rsidR="00D47D2D" w:rsidRPr="00DB7D17" w:rsidRDefault="00D47D2D" w:rsidP="00D47D2D">
            <w:pPr>
              <w:jc w:val="center"/>
              <w:rPr>
                <w:rFonts w:asciiTheme="minorHAnsi" w:eastAsia="Calibri" w:hAnsiTheme="minorHAnsi" w:cstheme="minorHAnsi"/>
                <w:sz w:val="18"/>
                <w:szCs w:val="18"/>
              </w:rPr>
            </w:pPr>
          </w:p>
        </w:tc>
      </w:tr>
      <w:tr w:rsidR="00833487" w:rsidRPr="00DB7D17" w14:paraId="25B199C9" w14:textId="77777777" w:rsidTr="00FE0C18">
        <w:tc>
          <w:tcPr>
            <w:tcW w:w="2886" w:type="pct"/>
          </w:tcPr>
          <w:p w14:paraId="67825413" w14:textId="496F64BD" w:rsidR="00833487" w:rsidRPr="00DB7D17" w:rsidRDefault="00833487" w:rsidP="00833487">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2. </w:t>
            </w:r>
            <w:r>
              <w:rPr>
                <w:rFonts w:ascii="Comic Sans MS" w:eastAsia="MS Mincho" w:hAnsi="Comic Sans MS" w:cs="Garamond"/>
                <w:color w:val="000000"/>
                <w:sz w:val="20"/>
                <w:szCs w:val="20"/>
              </w:rPr>
              <w:t>Design and perform an experimental protocol utilizing PCR, RT-PCR, gel electrophoresis, sequencing and bioinformatics to test their hypothesis, and analyze the resulting</w:t>
            </w:r>
            <w:r w:rsidRPr="00DC3884">
              <w:rPr>
                <w:rFonts w:ascii="Comic Sans MS" w:eastAsia="MS Mincho" w:hAnsi="Comic Sans MS" w:cs="Garamond"/>
                <w:color w:val="000000"/>
                <w:sz w:val="20"/>
                <w:szCs w:val="20"/>
              </w:rPr>
              <w:t xml:space="preserve"> scientific data appropriately</w:t>
            </w:r>
            <w:r>
              <w:rPr>
                <w:rFonts w:ascii="Comic Sans MS" w:eastAsia="MS Mincho" w:hAnsi="Comic Sans MS" w:cs="Garamond"/>
                <w:color w:val="000000"/>
                <w:sz w:val="20"/>
                <w:szCs w:val="20"/>
              </w:rPr>
              <w:t xml:space="preserve">.  </w:t>
            </w:r>
          </w:p>
        </w:tc>
        <w:tc>
          <w:tcPr>
            <w:tcW w:w="384" w:type="pct"/>
            <w:vAlign w:val="center"/>
          </w:tcPr>
          <w:p w14:paraId="0DE045BB" w14:textId="3F565CD5" w:rsidR="00833487" w:rsidRPr="00DB7D17" w:rsidRDefault="00833487" w:rsidP="00833487">
            <w:pPr>
              <w:jc w:val="center"/>
              <w:rPr>
                <w:rFonts w:asciiTheme="minorHAnsi" w:eastAsia="Calibri" w:hAnsiTheme="minorHAnsi" w:cstheme="minorHAnsi"/>
                <w:sz w:val="18"/>
                <w:szCs w:val="18"/>
              </w:rPr>
            </w:pPr>
          </w:p>
        </w:tc>
        <w:tc>
          <w:tcPr>
            <w:tcW w:w="434" w:type="pct"/>
            <w:vAlign w:val="center"/>
          </w:tcPr>
          <w:p w14:paraId="6FDFCED4" w14:textId="515C57D8" w:rsidR="00833487" w:rsidRPr="00DB7D17" w:rsidRDefault="00833487" w:rsidP="00833487">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780E882F" w14:textId="66E7614C" w:rsidR="00833487" w:rsidRPr="00DB7D17" w:rsidRDefault="00833487" w:rsidP="00833487">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608B65F0" w14:textId="5DF8670C" w:rsidR="00833487" w:rsidRPr="00DB7D17" w:rsidRDefault="00833487" w:rsidP="00833487">
            <w:pPr>
              <w:jc w:val="center"/>
              <w:rPr>
                <w:rFonts w:asciiTheme="minorHAnsi" w:eastAsia="Calibri" w:hAnsiTheme="minorHAnsi" w:cstheme="minorHAnsi"/>
                <w:sz w:val="18"/>
                <w:szCs w:val="18"/>
              </w:rPr>
            </w:pPr>
          </w:p>
        </w:tc>
        <w:tc>
          <w:tcPr>
            <w:tcW w:w="478" w:type="pct"/>
            <w:vAlign w:val="center"/>
          </w:tcPr>
          <w:p w14:paraId="5ED2938F" w14:textId="77777777" w:rsidR="00833487" w:rsidRPr="00DB7D17" w:rsidRDefault="00833487" w:rsidP="00833487">
            <w:pPr>
              <w:jc w:val="center"/>
              <w:rPr>
                <w:rFonts w:asciiTheme="minorHAnsi" w:eastAsia="Calibri" w:hAnsiTheme="minorHAnsi" w:cstheme="minorHAnsi"/>
                <w:sz w:val="18"/>
                <w:szCs w:val="18"/>
              </w:rPr>
            </w:pPr>
          </w:p>
        </w:tc>
      </w:tr>
      <w:tr w:rsidR="00EC5D27" w:rsidRPr="00DB7D17" w14:paraId="1C7EA026" w14:textId="77777777" w:rsidTr="00FE0C18">
        <w:tc>
          <w:tcPr>
            <w:tcW w:w="2886" w:type="pct"/>
          </w:tcPr>
          <w:p w14:paraId="29658D30" w14:textId="3777E8B8" w:rsidR="00EC5D27" w:rsidRPr="00DB7D17" w:rsidRDefault="00EC5D27" w:rsidP="00EC5D27">
            <w:pPr>
              <w:jc w:val="both"/>
              <w:rPr>
                <w:rFonts w:asciiTheme="minorHAnsi" w:eastAsia="Calibri" w:hAnsiTheme="minorHAnsi" w:cstheme="minorHAnsi"/>
                <w:sz w:val="18"/>
                <w:szCs w:val="18"/>
              </w:rPr>
            </w:pPr>
            <w:r>
              <w:rPr>
                <w:rFonts w:ascii="Comic Sans MS" w:eastAsia="MS Mincho" w:hAnsi="Comic Sans MS"/>
                <w:sz w:val="20"/>
                <w:szCs w:val="20"/>
              </w:rPr>
              <w:t xml:space="preserve">3. Write a scientific paper on their research, as well as (if time permits) present an oral </w:t>
            </w:r>
            <w:proofErr w:type="spellStart"/>
            <w:r>
              <w:rPr>
                <w:rFonts w:ascii="Comic Sans MS" w:eastAsia="MS Mincho" w:hAnsi="Comic Sans MS"/>
                <w:sz w:val="20"/>
                <w:szCs w:val="20"/>
              </w:rPr>
              <w:t>powerpoint</w:t>
            </w:r>
            <w:proofErr w:type="spellEnd"/>
            <w:r>
              <w:rPr>
                <w:rFonts w:ascii="Comic Sans MS" w:eastAsia="MS Mincho" w:hAnsi="Comic Sans MS"/>
                <w:sz w:val="20"/>
                <w:szCs w:val="20"/>
              </w:rPr>
              <w:t xml:space="preserve"> presentation on key research findings.</w:t>
            </w:r>
          </w:p>
        </w:tc>
        <w:tc>
          <w:tcPr>
            <w:tcW w:w="384" w:type="pct"/>
            <w:vAlign w:val="center"/>
          </w:tcPr>
          <w:p w14:paraId="37E623C2" w14:textId="6F343C3B" w:rsidR="00EC5D27" w:rsidRPr="00DB7D17" w:rsidRDefault="00EC5D27" w:rsidP="00EC5D27">
            <w:pPr>
              <w:jc w:val="center"/>
              <w:rPr>
                <w:rFonts w:asciiTheme="minorHAnsi" w:eastAsia="Calibri" w:hAnsiTheme="minorHAnsi" w:cstheme="minorHAnsi"/>
                <w:sz w:val="18"/>
                <w:szCs w:val="18"/>
              </w:rPr>
            </w:pPr>
          </w:p>
        </w:tc>
        <w:tc>
          <w:tcPr>
            <w:tcW w:w="434" w:type="pct"/>
            <w:vAlign w:val="center"/>
          </w:tcPr>
          <w:p w14:paraId="12F6A198" w14:textId="5EA2DF5F" w:rsidR="00EC5D27" w:rsidRPr="00DB7D17" w:rsidRDefault="00EC5D27" w:rsidP="00EC5D27">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1AA20F13" w14:textId="558C84CA" w:rsidR="00EC5D27" w:rsidRPr="00DB7D17" w:rsidRDefault="00EC5D27" w:rsidP="00EC5D27">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562910FC" w14:textId="1D961E50" w:rsidR="00EC5D27" w:rsidRPr="00DB7D17" w:rsidRDefault="00EC5D27" w:rsidP="00EC5D27">
            <w:pPr>
              <w:jc w:val="center"/>
              <w:rPr>
                <w:rFonts w:asciiTheme="minorHAnsi" w:eastAsia="Calibri" w:hAnsiTheme="minorHAnsi" w:cstheme="minorHAnsi"/>
                <w:sz w:val="18"/>
                <w:szCs w:val="18"/>
              </w:rPr>
            </w:pPr>
          </w:p>
        </w:tc>
        <w:tc>
          <w:tcPr>
            <w:tcW w:w="478" w:type="pct"/>
            <w:vAlign w:val="center"/>
          </w:tcPr>
          <w:p w14:paraId="007D7F86" w14:textId="77777777" w:rsidR="00EC5D27" w:rsidRPr="00DB7D17" w:rsidRDefault="00EC5D27" w:rsidP="00EC5D27">
            <w:pPr>
              <w:jc w:val="center"/>
              <w:rPr>
                <w:rFonts w:asciiTheme="minorHAnsi" w:eastAsia="Calibri" w:hAnsiTheme="minorHAnsi" w:cstheme="minorHAnsi"/>
                <w:sz w:val="18"/>
                <w:szCs w:val="18"/>
              </w:rPr>
            </w:pPr>
          </w:p>
        </w:tc>
      </w:tr>
    </w:tbl>
    <w:p w14:paraId="7CD6E455" w14:textId="77777777" w:rsidR="000C26F3" w:rsidRDefault="000C26F3">
      <w:pPr>
        <w:rPr>
          <w:rFonts w:ascii="Calibri" w:eastAsia="Calibri" w:hAnsi="Calibri" w:cs="Calibri"/>
          <w:sz w:val="24"/>
          <w:szCs w:val="24"/>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DB7D17" w:rsidRDefault="00EB2539">
      <w:pPr>
        <w:rPr>
          <w:rFonts w:ascii="Calibri" w:eastAsia="Calibri" w:hAnsi="Calibri" w:cs="Calibri"/>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Default="000C26F3">
      <w:pPr>
        <w:rPr>
          <w:rFonts w:ascii="Calibri" w:eastAsia="Calibri" w:hAnsi="Calibri" w:cs="Calibri"/>
          <w:sz w:val="24"/>
          <w:szCs w:val="24"/>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lastRenderedPageBreak/>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p>
    <w:p w14:paraId="728AD9B7" w14:textId="07601BCC"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EC5D27">
        <w:rPr>
          <w:rFonts w:ascii="Calibri" w:eastAsia="Calibri" w:hAnsi="Calibri" w:cs="Calibri"/>
          <w:b/>
          <w:color w:val="0054A6"/>
          <w:sz w:val="24"/>
          <w:szCs w:val="24"/>
        </w:rPr>
        <w:t>320L</w:t>
      </w:r>
      <w:r w:rsidR="00495147">
        <w:rPr>
          <w:rFonts w:ascii="Calibri" w:eastAsia="Calibri" w:hAnsi="Calibri" w:cs="Calibri"/>
          <w:b/>
          <w:color w:val="0054A6"/>
          <w:sz w:val="24"/>
          <w:szCs w:val="24"/>
        </w:rPr>
        <w:t>L</w:t>
      </w:r>
      <w:r w:rsidR="00DB7D17">
        <w:rPr>
          <w:rFonts w:ascii="Calibri" w:eastAsia="Calibri" w:hAnsi="Calibri" w:cs="Calibri"/>
          <w:b/>
          <w:color w:val="0054A6"/>
          <w:sz w:val="24"/>
          <w:szCs w:val="24"/>
        </w:rPr>
        <w:t xml:space="preserve"> with Marianist and Hawaiian Values of the University</w:t>
      </w:r>
    </w:p>
    <w:p w14:paraId="2D7F0079" w14:textId="77777777" w:rsidR="00AD769E" w:rsidRPr="00F55733" w:rsidRDefault="00AD769E" w:rsidP="00AD769E">
      <w:pPr>
        <w:pStyle w:val="ListParagraph"/>
        <w:numPr>
          <w:ilvl w:val="0"/>
          <w:numId w:val="6"/>
        </w:numPr>
        <w:jc w:val="both"/>
        <w:rPr>
          <w:rFonts w:asciiTheme="minorHAnsi" w:hAnsiTheme="minorHAnsi" w:cstheme="minorHAnsi"/>
        </w:rPr>
      </w:pPr>
      <w:r w:rsidRPr="00F55733">
        <w:rPr>
          <w:rFonts w:asciiTheme="minorHAnsi" w:hAnsiTheme="minorHAnsi" w:cstheme="minorHAnsi"/>
        </w:rPr>
        <w:t xml:space="preserve">BI320/L Developmental Biology lecture and lab </w:t>
      </w:r>
      <w:proofErr w:type="gramStart"/>
      <w:r w:rsidRPr="00F55733">
        <w:rPr>
          <w:rFonts w:asciiTheme="minorHAnsi" w:hAnsiTheme="minorHAnsi" w:cstheme="minorHAnsi"/>
        </w:rPr>
        <w:t>provides</w:t>
      </w:r>
      <w:proofErr w:type="gramEnd"/>
      <w:r w:rsidRPr="00F55733">
        <w:rPr>
          <w:rFonts w:asciiTheme="minorHAnsi" w:hAnsiTheme="minorHAnsi" w:cstheme="minorHAnsi"/>
        </w:rPr>
        <w:t xml:space="preserve"> an </w:t>
      </w:r>
      <w:r w:rsidRPr="00F55733">
        <w:rPr>
          <w:rFonts w:asciiTheme="minorHAnsi" w:hAnsiTheme="minorHAnsi" w:cstheme="minorHAnsi"/>
          <w:i/>
          <w:iCs/>
        </w:rPr>
        <w:t>integral quality education</w:t>
      </w:r>
      <w:r w:rsidRPr="00F55733">
        <w:rPr>
          <w:rFonts w:asciiTheme="minorHAnsi" w:hAnsiTheme="minorHAnsi" w:cstheme="minorHAnsi"/>
        </w:rPr>
        <w:t>.  Students are challenged to identify chapter concepts and utilize original research articles to learn about the foundational concepts of developmental biology.</w:t>
      </w:r>
    </w:p>
    <w:p w14:paraId="7C41EB89" w14:textId="77777777" w:rsidR="00AD769E" w:rsidRPr="00636AC7" w:rsidRDefault="00AD769E" w:rsidP="00AD769E">
      <w:pPr>
        <w:ind w:left="360"/>
        <w:jc w:val="both"/>
        <w:rPr>
          <w:rFonts w:asciiTheme="minorHAnsi" w:hAnsiTheme="minorHAnsi" w:cstheme="minorHAnsi"/>
          <w:sz w:val="20"/>
          <w:szCs w:val="20"/>
        </w:rPr>
      </w:pPr>
    </w:p>
    <w:p w14:paraId="07F5CED9" w14:textId="77777777" w:rsidR="00AD769E" w:rsidRPr="00F55733" w:rsidRDefault="00AD769E" w:rsidP="00AD769E">
      <w:pPr>
        <w:pStyle w:val="ListParagraph"/>
        <w:numPr>
          <w:ilvl w:val="0"/>
          <w:numId w:val="6"/>
        </w:numPr>
        <w:spacing w:line="240" w:lineRule="auto"/>
        <w:jc w:val="both"/>
        <w:rPr>
          <w:rFonts w:asciiTheme="minorHAnsi" w:hAnsiTheme="minorHAnsi" w:cstheme="minorHAnsi"/>
        </w:rPr>
      </w:pPr>
      <w:r w:rsidRPr="00F55733">
        <w:rPr>
          <w:rFonts w:asciiTheme="minorHAnsi" w:hAnsiTheme="minorHAnsi" w:cstheme="minorHAnsi"/>
        </w:rPr>
        <w:t xml:space="preserve">This course also focuses on </w:t>
      </w:r>
      <w:r w:rsidRPr="00F55733">
        <w:rPr>
          <w:rFonts w:asciiTheme="minorHAnsi" w:hAnsiTheme="minorHAnsi" w:cstheme="minorHAnsi"/>
          <w:i/>
          <w:iCs/>
        </w:rPr>
        <w:t>educating in the family spirit</w:t>
      </w:r>
      <w:r w:rsidRPr="00F55733">
        <w:rPr>
          <w:rFonts w:asciiTheme="minorHAnsi" w:hAnsiTheme="minorHAnsi" w:cstheme="minorHAnsi"/>
        </w:rPr>
        <w:t xml:space="preserve">.  This is done by emphasizing that science is not done in a vacuum.  Throughout the semester there are several small group projects/presentations both within the lecture and the lab.  These are designed to not only assist </w:t>
      </w:r>
      <w:proofErr w:type="gramStart"/>
      <w:r w:rsidRPr="00F55733">
        <w:rPr>
          <w:rFonts w:asciiTheme="minorHAnsi" w:hAnsiTheme="minorHAnsi" w:cstheme="minorHAnsi"/>
        </w:rPr>
        <w:t>student</w:t>
      </w:r>
      <w:proofErr w:type="gramEnd"/>
      <w:r w:rsidRPr="00F55733">
        <w:rPr>
          <w:rFonts w:asciiTheme="minorHAnsi" w:hAnsiTheme="minorHAnsi" w:cstheme="minorHAnsi"/>
        </w:rPr>
        <w:t xml:space="preserve"> in learning the subject matter but to encourage them to build relationships within the peer groups.  </w:t>
      </w:r>
      <w:proofErr w:type="gramStart"/>
      <w:r w:rsidRPr="00F55733">
        <w:rPr>
          <w:rFonts w:asciiTheme="minorHAnsi" w:hAnsiTheme="minorHAnsi" w:cstheme="minorHAnsi"/>
        </w:rPr>
        <w:t>In order to</w:t>
      </w:r>
      <w:proofErr w:type="gramEnd"/>
      <w:r w:rsidRPr="00F55733">
        <w:rPr>
          <w:rFonts w:asciiTheme="minorHAnsi" w:hAnsiTheme="minorHAnsi" w:cstheme="minorHAnsi"/>
        </w:rPr>
        <w:t xml:space="preserve"> foster collaborative learning exam questions are given ahead of time and students are strongly encouraged to work with their peers to find and discuss the answers to these </w:t>
      </w:r>
      <w:proofErr w:type="gramStart"/>
      <w:r w:rsidRPr="00F55733">
        <w:rPr>
          <w:rFonts w:asciiTheme="minorHAnsi" w:hAnsiTheme="minorHAnsi" w:cstheme="minorHAnsi"/>
        </w:rPr>
        <w:t>questions  as</w:t>
      </w:r>
      <w:proofErr w:type="gramEnd"/>
      <w:r w:rsidRPr="00F55733">
        <w:rPr>
          <w:rFonts w:asciiTheme="minorHAnsi" w:hAnsiTheme="minorHAnsi" w:cstheme="minorHAnsi"/>
        </w:rPr>
        <w:t xml:space="preserve"> they prepare for the exam.</w:t>
      </w:r>
    </w:p>
    <w:p w14:paraId="4DA0B881" w14:textId="70C3C0A9" w:rsidR="00DB7D17" w:rsidRPr="00EB2539" w:rsidRDefault="00DB7D17" w:rsidP="001B2B58">
      <w:pPr>
        <w:pStyle w:val="ListParagraph"/>
        <w:jc w:val="both"/>
        <w:rPr>
          <w:rFonts w:asciiTheme="minorHAnsi" w:hAnsiTheme="minorHAnsi" w:cstheme="minorHAnsi"/>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636AC7" w:rsidRDefault="000C26F3">
      <w:pPr>
        <w:rPr>
          <w:rFonts w:asciiTheme="minorHAnsi" w:eastAsia="Calibri" w:hAnsiTheme="minorHAnsi" w:cstheme="minorHAnsi"/>
          <w:sz w:val="20"/>
          <w:szCs w:val="20"/>
        </w:rPr>
      </w:pPr>
    </w:p>
    <w:p w14:paraId="7F40F6F5" w14:textId="43499126" w:rsidR="008A3170" w:rsidRPr="00DB5D73" w:rsidRDefault="008A3170" w:rsidP="00DB5D73">
      <w:pPr>
        <w:overflowPunct w:val="0"/>
        <w:autoSpaceDE w:val="0"/>
        <w:autoSpaceDN w:val="0"/>
        <w:adjustRightInd w:val="0"/>
        <w:spacing w:line="240" w:lineRule="auto"/>
        <w:textAlignment w:val="baseline"/>
        <w:rPr>
          <w:rFonts w:asciiTheme="minorHAnsi" w:hAnsiTheme="minorHAnsi" w:cstheme="minorHAnsi"/>
        </w:rPr>
      </w:pPr>
      <w:r w:rsidRPr="00DB5D73">
        <w:rPr>
          <w:rFonts w:ascii="Calibri" w:eastAsia="Calibri" w:hAnsi="Calibri" w:cs="Calibri"/>
        </w:rPr>
        <w:t>A description of all course activities can be found in the BI</w:t>
      </w:r>
      <w:r w:rsidR="00636AC7">
        <w:rPr>
          <w:rFonts w:ascii="Calibri" w:eastAsia="Calibri" w:hAnsi="Calibri" w:cs="Calibri"/>
        </w:rPr>
        <w:t>320</w:t>
      </w:r>
      <w:r w:rsidR="0035310B">
        <w:rPr>
          <w:rFonts w:ascii="Calibri" w:eastAsia="Calibri" w:hAnsi="Calibri" w:cs="Calibri"/>
        </w:rPr>
        <w:t>L</w:t>
      </w:r>
      <w:r w:rsidRPr="00DB5D73">
        <w:rPr>
          <w:rFonts w:ascii="Calibri" w:eastAsia="Calibri" w:hAnsi="Calibri" w:cs="Calibri"/>
        </w:rPr>
        <w:t xml:space="preserve"> Canvas.</w:t>
      </w:r>
    </w:p>
    <w:p w14:paraId="700AB79A" w14:textId="7F5F9241" w:rsidR="00EB2539" w:rsidRDefault="001E2BF0" w:rsidP="00EB2539">
      <w:pPr>
        <w:jc w:val="center"/>
        <w:rPr>
          <w:rFonts w:ascii="Calibri" w:eastAsia="Calibri" w:hAnsi="Calibri" w:cs="Calibri"/>
          <w:sz w:val="24"/>
          <w:szCs w:val="24"/>
        </w:rPr>
      </w:pPr>
      <w:r>
        <w:rPr>
          <w:noProof/>
        </w:rPr>
        <w:drawing>
          <wp:inline distT="0" distB="0" distL="0" distR="0" wp14:anchorId="107AB756" wp14:editId="1D802B37">
            <wp:extent cx="4057650" cy="2584450"/>
            <wp:effectExtent l="0" t="0" r="0" b="6350"/>
            <wp:docPr id="1" name="Chart 1">
              <a:extLst xmlns:a="http://schemas.openxmlformats.org/drawingml/2006/main">
                <a:ext uri="{FF2B5EF4-FFF2-40B4-BE49-F238E27FC236}">
                  <a16:creationId xmlns:a16="http://schemas.microsoft.com/office/drawing/2014/main" id="{9C520F90-9482-4BB1-B1AE-C7AC6B62D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1076BF" w14:textId="5650C765" w:rsidR="00EB2539" w:rsidRDefault="00EB2539" w:rsidP="00EB2539">
      <w:pPr>
        <w:jc w:val="center"/>
        <w:rPr>
          <w:rFonts w:ascii="Calibri" w:eastAsia="Calibri" w:hAnsi="Calibri" w:cs="Calibri"/>
          <w:sz w:val="24"/>
          <w:szCs w:val="24"/>
        </w:rPr>
      </w:pPr>
    </w:p>
    <w:p w14:paraId="184DD736" w14:textId="77777777" w:rsidR="00625198" w:rsidRPr="00625198" w:rsidRDefault="00625198" w:rsidP="00625198">
      <w:pPr>
        <w:pStyle w:val="ListParagraph"/>
        <w:numPr>
          <w:ilvl w:val="0"/>
          <w:numId w:val="16"/>
        </w:numPr>
        <w:autoSpaceDE w:val="0"/>
        <w:autoSpaceDN w:val="0"/>
        <w:adjustRightInd w:val="0"/>
        <w:jc w:val="both"/>
        <w:rPr>
          <w:rFonts w:ascii="Calibri" w:hAnsi="Calibri" w:cs="Calibri"/>
          <w:b/>
          <w:bCs/>
          <w:color w:val="000000"/>
          <w:u w:val="single"/>
        </w:rPr>
      </w:pPr>
      <w:r w:rsidRPr="00625198">
        <w:rPr>
          <w:rFonts w:ascii="Calibri" w:hAnsi="Calibri" w:cs="Calibri"/>
          <w:b/>
          <w:bCs/>
          <w:color w:val="000000"/>
          <w:u w:val="single"/>
        </w:rPr>
        <w:t>Lab Notebook:</w:t>
      </w:r>
    </w:p>
    <w:p w14:paraId="7D46020A" w14:textId="77777777" w:rsidR="00625198" w:rsidRPr="00625198" w:rsidRDefault="00625198" w:rsidP="00625198">
      <w:pPr>
        <w:numPr>
          <w:ilvl w:val="0"/>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 xml:space="preserve">You will be engaging in original research in this laboratory and addressing scientific questions that have not yet been asked </w:t>
      </w:r>
      <w:proofErr w:type="gramStart"/>
      <w:r w:rsidRPr="00625198">
        <w:rPr>
          <w:rFonts w:ascii="Calibri" w:hAnsi="Calibri" w:cs="Calibri"/>
          <w:bCs/>
          <w:color w:val="000000"/>
        </w:rPr>
        <w:t>for</w:t>
      </w:r>
      <w:proofErr w:type="gramEnd"/>
      <w:r w:rsidRPr="00625198">
        <w:rPr>
          <w:rFonts w:ascii="Calibri" w:hAnsi="Calibri" w:cs="Calibri"/>
          <w:bCs/>
          <w:color w:val="000000"/>
        </w:rPr>
        <w:t xml:space="preserve"> this </w:t>
      </w:r>
      <w:proofErr w:type="gramStart"/>
      <w:r w:rsidRPr="00625198">
        <w:rPr>
          <w:rFonts w:ascii="Calibri" w:hAnsi="Calibri" w:cs="Calibri"/>
          <w:bCs/>
          <w:color w:val="000000"/>
        </w:rPr>
        <w:t>particular species</w:t>
      </w:r>
      <w:proofErr w:type="gramEnd"/>
      <w:r w:rsidRPr="00625198">
        <w:rPr>
          <w:rFonts w:ascii="Calibri" w:hAnsi="Calibri" w:cs="Calibri"/>
          <w:bCs/>
          <w:color w:val="000000"/>
        </w:rPr>
        <w:t xml:space="preserve"> of sea urchin.  As such you MUST keep a proper research lab notebook to record what you did, why you did it and the data that you </w:t>
      </w:r>
      <w:r w:rsidRPr="00625198">
        <w:rPr>
          <w:rFonts w:ascii="Calibri" w:hAnsi="Calibri" w:cs="Calibri"/>
          <w:bCs/>
          <w:color w:val="000000"/>
        </w:rPr>
        <w:lastRenderedPageBreak/>
        <w:t>generate throughout the course of the semester.  This notebook will be integral to the writing of your scientific paper.</w:t>
      </w:r>
    </w:p>
    <w:p w14:paraId="01C92828" w14:textId="77777777" w:rsidR="00625198" w:rsidRPr="00625198" w:rsidRDefault="00625198" w:rsidP="00625198">
      <w:pPr>
        <w:numPr>
          <w:ilvl w:val="0"/>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Notebooks will be checked randomly throughout the semester</w:t>
      </w:r>
    </w:p>
    <w:p w14:paraId="1D163703" w14:textId="77777777" w:rsidR="00625198" w:rsidRPr="00625198" w:rsidRDefault="00625198" w:rsidP="00625198">
      <w:pPr>
        <w:numPr>
          <w:ilvl w:val="0"/>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Notebooks will be checked for the following:</w:t>
      </w:r>
    </w:p>
    <w:p w14:paraId="78493592" w14:textId="77777777" w:rsidR="00625198" w:rsidRPr="00625198" w:rsidRDefault="00625198" w:rsidP="00625198">
      <w:pPr>
        <w:numPr>
          <w:ilvl w:val="1"/>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Table of contents</w:t>
      </w:r>
    </w:p>
    <w:p w14:paraId="2B991DD2" w14:textId="77777777" w:rsidR="00625198" w:rsidRPr="00625198" w:rsidRDefault="00625198" w:rsidP="00625198">
      <w:pPr>
        <w:numPr>
          <w:ilvl w:val="1"/>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Legibility</w:t>
      </w:r>
    </w:p>
    <w:p w14:paraId="2C19DDD4" w14:textId="77777777" w:rsidR="00625198" w:rsidRPr="00625198" w:rsidRDefault="00625198" w:rsidP="00625198">
      <w:pPr>
        <w:numPr>
          <w:ilvl w:val="1"/>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Experiments must be titled and dated</w:t>
      </w:r>
    </w:p>
    <w:p w14:paraId="775FCE00" w14:textId="77777777" w:rsidR="00625198" w:rsidRPr="00625198" w:rsidRDefault="00625198" w:rsidP="00625198">
      <w:pPr>
        <w:numPr>
          <w:ilvl w:val="1"/>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Detailed methods</w:t>
      </w:r>
    </w:p>
    <w:p w14:paraId="316EDAD9" w14:textId="77777777" w:rsidR="00625198" w:rsidRPr="00625198" w:rsidRDefault="00625198" w:rsidP="00625198">
      <w:pPr>
        <w:numPr>
          <w:ilvl w:val="1"/>
          <w:numId w:val="14"/>
        </w:numPr>
        <w:autoSpaceDE w:val="0"/>
        <w:autoSpaceDN w:val="0"/>
        <w:adjustRightInd w:val="0"/>
        <w:spacing w:line="240" w:lineRule="auto"/>
        <w:jc w:val="both"/>
        <w:rPr>
          <w:rFonts w:ascii="Calibri" w:hAnsi="Calibri" w:cs="Calibri"/>
          <w:bCs/>
          <w:color w:val="000000"/>
        </w:rPr>
      </w:pPr>
      <w:r w:rsidRPr="00625198">
        <w:rPr>
          <w:rFonts w:ascii="Calibri" w:hAnsi="Calibri" w:cs="Calibri"/>
          <w:bCs/>
          <w:color w:val="000000"/>
        </w:rPr>
        <w:t>All generated data and observations (properly labeled &amp; annotated)</w:t>
      </w:r>
    </w:p>
    <w:p w14:paraId="04CE92A0" w14:textId="77777777" w:rsidR="00625198" w:rsidRPr="00625198" w:rsidRDefault="00625198" w:rsidP="00625198">
      <w:pPr>
        <w:autoSpaceDE w:val="0"/>
        <w:autoSpaceDN w:val="0"/>
        <w:adjustRightInd w:val="0"/>
        <w:jc w:val="both"/>
        <w:rPr>
          <w:rFonts w:ascii="Calibri" w:hAnsi="Calibri" w:cs="Calibri"/>
          <w:color w:val="000000"/>
        </w:rPr>
      </w:pPr>
    </w:p>
    <w:p w14:paraId="03DBA4CC" w14:textId="77777777" w:rsidR="00625198" w:rsidRPr="00625198" w:rsidRDefault="00625198" w:rsidP="00625198">
      <w:pPr>
        <w:pStyle w:val="ListParagraph"/>
        <w:numPr>
          <w:ilvl w:val="0"/>
          <w:numId w:val="16"/>
        </w:numPr>
        <w:autoSpaceDE w:val="0"/>
        <w:autoSpaceDN w:val="0"/>
        <w:adjustRightInd w:val="0"/>
        <w:jc w:val="both"/>
        <w:rPr>
          <w:rFonts w:ascii="Calibri" w:hAnsi="Calibri" w:cs="Calibri"/>
          <w:b/>
          <w:bCs/>
          <w:color w:val="000000"/>
          <w:u w:val="single"/>
        </w:rPr>
      </w:pPr>
      <w:r w:rsidRPr="00625198">
        <w:rPr>
          <w:rFonts w:ascii="Calibri" w:hAnsi="Calibri" w:cs="Calibri"/>
          <w:b/>
          <w:bCs/>
          <w:color w:val="000000"/>
          <w:u w:val="single"/>
        </w:rPr>
        <w:t>Scientific Paper:</w:t>
      </w:r>
    </w:p>
    <w:p w14:paraId="1C4DE115" w14:textId="77777777" w:rsidR="00625198" w:rsidRPr="00625198" w:rsidRDefault="00625198" w:rsidP="00625198">
      <w:pPr>
        <w:numPr>
          <w:ilvl w:val="0"/>
          <w:numId w:val="15"/>
        </w:numPr>
        <w:autoSpaceDE w:val="0"/>
        <w:autoSpaceDN w:val="0"/>
        <w:adjustRightInd w:val="0"/>
        <w:spacing w:line="240" w:lineRule="auto"/>
        <w:jc w:val="both"/>
        <w:rPr>
          <w:rFonts w:ascii="Calibri" w:hAnsi="Calibri" w:cs="Calibri"/>
        </w:rPr>
      </w:pPr>
      <w:r w:rsidRPr="00625198">
        <w:rPr>
          <w:rFonts w:ascii="Calibri" w:hAnsi="Calibri" w:cs="Calibri"/>
        </w:rPr>
        <w:t>The semester’s research will culminate in a comprehensive scientific paper written in the style of a research journal article.</w:t>
      </w:r>
      <w:r w:rsidRPr="00625198">
        <w:rPr>
          <w:rFonts w:ascii="Calibri" w:hAnsi="Calibri" w:cs="Calibri"/>
          <w:color w:val="000000"/>
        </w:rPr>
        <w:t xml:space="preserve">  </w:t>
      </w:r>
    </w:p>
    <w:p w14:paraId="01841157" w14:textId="77777777" w:rsidR="00625198" w:rsidRDefault="00625198"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6C91E2FB" w14:textId="5981B3D4"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2FAF3558"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23C74BAF" w14:textId="0080D022"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another lab section is available, the student may be allowed, with permission to </w:t>
      </w:r>
      <w:proofErr w:type="gramStart"/>
      <w:r w:rsidRPr="00DB7D17">
        <w:rPr>
          <w:rFonts w:asciiTheme="minorHAnsi" w:hAnsiTheme="minorHAnsi" w:cstheme="minorHAnsi"/>
          <w:color w:val="000000"/>
        </w:rPr>
        <w:t>makeup</w:t>
      </w:r>
      <w:proofErr w:type="gramEnd"/>
      <w:r w:rsidRPr="00DB7D17">
        <w:rPr>
          <w:rFonts w:asciiTheme="minorHAnsi" w:hAnsiTheme="minorHAnsi" w:cstheme="minorHAnsi"/>
          <w:color w:val="000000"/>
        </w:rPr>
        <w:t xml:space="preserve"> the lab in another instructor’s section.  Otherwise, an equivalent electronic lab will be provided.</w:t>
      </w:r>
    </w:p>
    <w:p w14:paraId="13E18069" w14:textId="77777777" w:rsidR="000C26F3" w:rsidRDefault="000C26F3">
      <w:pPr>
        <w:rPr>
          <w:rFonts w:ascii="Calibri" w:eastAsia="Calibri" w:hAnsi="Calibri" w:cs="Calibri"/>
          <w:sz w:val="24"/>
          <w:szCs w:val="24"/>
        </w:rPr>
      </w:pPr>
    </w:p>
    <w:p w14:paraId="2ECF4978" w14:textId="44F702CB"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Any missed work that is turned in late and graded may receive up to a one grade deduction.  </w:t>
      </w:r>
      <w:proofErr w:type="gramStart"/>
      <w:r w:rsidRPr="00DB7D17">
        <w:rPr>
          <w:rFonts w:asciiTheme="minorHAnsi" w:hAnsiTheme="minorHAnsi" w:cstheme="minorHAnsi"/>
          <w:color w:val="000000"/>
        </w:rPr>
        <w:t>So</w:t>
      </w:r>
      <w:proofErr w:type="gramEnd"/>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Default="000C26F3">
      <w:pPr>
        <w:rPr>
          <w:rFonts w:ascii="Calibri" w:eastAsia="Calibri" w:hAnsi="Calibri" w:cs="Calibri"/>
          <w:sz w:val="24"/>
          <w:szCs w:val="24"/>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While the provisions of this syllabus are as accurate and complete as possible, your instructor reserves the right to change any provision herein at any time. Every effort will be made to keep </w:t>
      </w:r>
      <w:r>
        <w:rPr>
          <w:rFonts w:ascii="Calibri" w:eastAsia="Calibri" w:hAnsi="Calibri" w:cs="Calibri"/>
          <w:sz w:val="24"/>
          <w:szCs w:val="24"/>
        </w:rPr>
        <w:lastRenderedPageBreak/>
        <w:t>you advised of such changes, and information about such changes will be available from your instructor.</w:t>
      </w:r>
    </w:p>
    <w:p w14:paraId="5565E9FE" w14:textId="77777777" w:rsidR="000C26F3" w:rsidRDefault="000C26F3">
      <w:pPr>
        <w:rPr>
          <w:rFonts w:ascii="Calibri" w:eastAsia="Calibri" w:hAnsi="Calibri" w:cs="Calibri"/>
          <w:sz w:val="24"/>
          <w:szCs w:val="24"/>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1">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rsidSect="00636AC7">
          <w:headerReference w:type="first" r:id="rId12"/>
          <w:pgSz w:w="12240" w:h="15840"/>
          <w:pgMar w:top="1152" w:right="1440" w:bottom="1152"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Default="000C26F3">
      <w:pPr>
        <w:rPr>
          <w:rFonts w:ascii="Calibri" w:eastAsia="Calibri" w:hAnsi="Calibri" w:cs="Calibri"/>
          <w:sz w:val="24"/>
          <w:szCs w:val="24"/>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EB2539" w:rsidRDefault="000C26F3" w:rsidP="00EB2539">
      <w:pPr>
        <w:jc w:val="both"/>
        <w:rPr>
          <w:rFonts w:ascii="Calibri" w:eastAsia="Calibri" w:hAnsi="Calibri" w:cs="Calibri"/>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promoting academic honesty at Chaminade by not participating in any act of dishonesty and by reporting any incidence of academic dishonesty to an instructor or to a </w:t>
      </w:r>
      <w:proofErr w:type="gramStart"/>
      <w:r w:rsidRPr="00EB2539">
        <w:rPr>
          <w:rFonts w:ascii="Calibri" w:eastAsia="Calibri" w:hAnsi="Calibri" w:cs="Calibri"/>
        </w:rPr>
        <w:t>University</w:t>
      </w:r>
      <w:proofErr w:type="gramEnd"/>
      <w:r w:rsidRPr="00EB2539">
        <w:rPr>
          <w:rFonts w:ascii="Calibri" w:eastAsia="Calibri" w:hAnsi="Calibri" w:cs="Calibri"/>
        </w:rPr>
        <w:t xml:space="preserve"> official. Academic dishonesty may include theft of records or examinations, alteration of grades, and plagiarism, in addition to more obvious dishonesty.</w:t>
      </w:r>
    </w:p>
    <w:p w14:paraId="496FCCF7" w14:textId="77777777" w:rsidR="000C26F3" w:rsidRPr="00EB2539" w:rsidRDefault="000C26F3" w:rsidP="00EB2539">
      <w:pPr>
        <w:jc w:val="both"/>
        <w:rPr>
          <w:rFonts w:ascii="Calibri" w:eastAsia="Calibri" w:hAnsi="Calibri" w:cs="Calibri"/>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EB2539" w:rsidRDefault="000C26F3" w:rsidP="00EB2539">
      <w:pPr>
        <w:jc w:val="both"/>
        <w:rPr>
          <w:rFonts w:ascii="Calibri" w:eastAsia="Calibri" w:hAnsi="Calibri" w:cs="Calibri"/>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3">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Default="000C26F3">
      <w:pPr>
        <w:shd w:val="clear" w:color="auto" w:fill="FFFFFF"/>
        <w:rPr>
          <w:rFonts w:ascii="Calibri" w:eastAsia="Calibri" w:hAnsi="Calibri" w:cs="Calibri"/>
          <w:color w:val="1D1D1D"/>
          <w:sz w:val="24"/>
          <w:szCs w:val="24"/>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w:t>
      </w:r>
      <w:r w:rsidRPr="00EB2539">
        <w:rPr>
          <w:rFonts w:ascii="Calibri" w:eastAsia="Calibri" w:hAnsi="Calibri" w:cs="Calibri"/>
          <w:color w:val="1D1D1D"/>
        </w:rPr>
        <w:lastRenderedPageBreak/>
        <w:t>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Default="00EB2539">
      <w:pPr>
        <w:shd w:val="clear" w:color="auto" w:fill="FFFFFF"/>
        <w:rPr>
          <w:rFonts w:ascii="Calibri" w:eastAsia="Calibri" w:hAnsi="Calibri" w:cs="Calibri"/>
          <w:color w:val="1D1D1D"/>
          <w:sz w:val="24"/>
          <w:szCs w:val="24"/>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Default="000C26F3" w:rsidP="00EB2539">
      <w:pPr>
        <w:jc w:val="both"/>
        <w:rPr>
          <w:rFonts w:ascii="Calibri" w:eastAsia="Calibri" w:hAnsi="Calibri" w:cs="Calibri"/>
          <w:sz w:val="24"/>
          <w:szCs w:val="24"/>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EB2539">
        <w:rPr>
          <w:rFonts w:ascii="Calibri" w:eastAsia="Calibri" w:hAnsi="Calibri" w:cs="Calibri"/>
          <w:color w:val="222222"/>
          <w:highlight w:val="white"/>
        </w:rPr>
        <w:t>orientation,or</w:t>
      </w:r>
      <w:proofErr w:type="spell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EB2539" w:rsidRDefault="000C26F3">
      <w:pPr>
        <w:rPr>
          <w:rFonts w:ascii="Calibri" w:eastAsia="Calibri" w:hAnsi="Calibri" w:cs="Calibri"/>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EB2539" w:rsidRDefault="000C26F3">
      <w:pPr>
        <w:rPr>
          <w:rFonts w:ascii="Calibri" w:eastAsia="Calibri" w:hAnsi="Calibri" w:cs="Calibri"/>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EB2539" w:rsidRDefault="000C26F3">
      <w:pPr>
        <w:rPr>
          <w:rFonts w:ascii="Calibri" w:eastAsia="Calibri" w:hAnsi="Calibri" w:cs="Calibri"/>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Default="005A076C">
      <w:pPr>
        <w:rPr>
          <w:rFonts w:ascii="Calibri" w:eastAsia="Calibri" w:hAnsi="Calibri" w:cs="Calibri"/>
          <w:sz w:val="24"/>
          <w:szCs w:val="24"/>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t xml:space="preserve">Assists athletes, parents, coaches, and </w:t>
      </w:r>
      <w:proofErr w:type="gramStart"/>
      <w:r w:rsidRPr="00EB2539">
        <w:rPr>
          <w:rFonts w:ascii="Calibri" w:eastAsia="Calibri" w:hAnsi="Calibri" w:cs="Calibri"/>
          <w:highlight w:val="white"/>
        </w:rPr>
        <w:t>any allies</w:t>
      </w:r>
      <w:proofErr w:type="gramEnd"/>
      <w:r w:rsidRPr="00EB2539">
        <w:rPr>
          <w:rFonts w:ascii="Calibri" w:eastAsia="Calibri" w:hAnsi="Calibri" w:cs="Calibri"/>
          <w:highlight w:val="white"/>
        </w:rPr>
        <w:t xml:space="preserve">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EB2539" w:rsidRDefault="000C26F3">
      <w:pPr>
        <w:rPr>
          <w:rFonts w:ascii="Calibri" w:eastAsia="Calibri" w:hAnsi="Calibri" w:cs="Calibri"/>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19">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20">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21">
        <w:r w:rsidRPr="00EB2539">
          <w:rPr>
            <w:rFonts w:ascii="Calibri" w:eastAsia="Calibri" w:hAnsi="Calibri" w:cs="Calibri"/>
            <w:color w:val="1155CC"/>
            <w:u w:val="single"/>
          </w:rPr>
          <w:t>https://hazingpreventionnetwork.org/how-to-report-hazing/</w:t>
        </w:r>
      </w:hyperlink>
    </w:p>
    <w:p w14:paraId="64BF5B47" w14:textId="77777777" w:rsidR="000C26F3" w:rsidRDefault="000C26F3">
      <w:pPr>
        <w:rPr>
          <w:rFonts w:ascii="Calibri" w:eastAsia="Calibri" w:hAnsi="Calibri" w:cs="Calibri"/>
          <w:sz w:val="24"/>
          <w:szCs w:val="24"/>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2">
        <w:r>
          <w:rPr>
            <w:rFonts w:ascii="Calibri" w:eastAsia="Calibri" w:hAnsi="Calibri" w:cs="Calibri"/>
            <w:color w:val="1155CC"/>
            <w:sz w:val="24"/>
            <w:szCs w:val="24"/>
            <w:u w:val="single"/>
          </w:rPr>
          <w:t>https://chaminade.edu/basic-needs/</w:t>
        </w:r>
      </w:hyperlink>
    </w:p>
    <w:p w14:paraId="30FF7CD2" w14:textId="77777777" w:rsidR="00EB2539" w:rsidRDefault="00EB2539">
      <w:pPr>
        <w:rPr>
          <w:rFonts w:ascii="Calibri" w:eastAsia="Calibri" w:hAnsi="Calibri" w:cs="Calibri"/>
          <w:b/>
          <w:color w:val="0054A6"/>
          <w:sz w:val="24"/>
          <w:szCs w:val="24"/>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lastRenderedPageBreak/>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3">
        <w:proofErr w:type="spellStart"/>
        <w:r w:rsidRPr="00EB2539">
          <w:rPr>
            <w:rFonts w:ascii="Calibri" w:eastAsia="Calibri" w:hAnsi="Calibri" w:cs="Calibri"/>
            <w:color w:val="1155CC"/>
            <w:highlight w:val="white"/>
            <w:u w:val="single"/>
          </w:rPr>
          <w:t>SafeSwords</w:t>
        </w:r>
        <w:proofErr w:type="spellEnd"/>
        <w:r w:rsidRPr="00EB2539">
          <w:rPr>
            <w:rFonts w:ascii="Calibri" w:eastAsia="Calibri" w:hAnsi="Calibri" w:cs="Calibri"/>
            <w:color w:val="1155CC"/>
            <w:highlight w:val="white"/>
            <w:u w:val="single"/>
          </w:rPr>
          <w:t xml:space="preserve"> Webpage</w:t>
        </w:r>
      </w:hyperlink>
    </w:p>
    <w:p w14:paraId="2A6FFF8F" w14:textId="77777777" w:rsidR="000C26F3" w:rsidRDefault="000C26F3">
      <w:pPr>
        <w:rPr>
          <w:rFonts w:ascii="Calibri" w:eastAsia="Calibri" w:hAnsi="Calibri" w:cs="Calibri"/>
          <w:sz w:val="24"/>
          <w:szCs w:val="24"/>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CF9B479" w14:textId="77777777" w:rsidR="000C26F3" w:rsidRPr="00EB2539" w:rsidRDefault="00EB2539">
      <w:pPr>
        <w:rPr>
          <w:rFonts w:ascii="Calibri" w:eastAsia="Calibri" w:hAnsi="Calibri" w:cs="Calibri"/>
        </w:rPr>
      </w:pPr>
      <w:r w:rsidRPr="00EB2539">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28D56A8" w14:textId="77777777" w:rsidR="000C26F3" w:rsidRDefault="000C26F3">
      <w:pPr>
        <w:rPr>
          <w:rFonts w:ascii="Calibri" w:eastAsia="Calibri" w:hAnsi="Calibri" w:cs="Calibri"/>
          <w:sz w:val="24"/>
          <w:szCs w:val="24"/>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EB2539">
        <w:rPr>
          <w:rFonts w:ascii="Calibri" w:eastAsia="Calibri" w:hAnsi="Calibri" w:cs="Calibri"/>
        </w:rPr>
        <w:t>in</w:t>
      </w:r>
      <w:proofErr w:type="gramEnd"/>
      <w:r w:rsidRPr="00EB2539">
        <w:rPr>
          <w:rFonts w:ascii="Calibri" w:eastAsia="Calibri" w:hAnsi="Calibri" w:cs="Calibri"/>
        </w:rPr>
        <w:t xml:space="preserve"> this course may be used in these assessment efforts.</w:t>
      </w:r>
    </w:p>
    <w:p w14:paraId="688D41D8" w14:textId="77777777" w:rsidR="000C26F3" w:rsidRDefault="000C26F3">
      <w:pPr>
        <w:rPr>
          <w:rFonts w:ascii="Calibri" w:eastAsia="Calibri" w:hAnsi="Calibri" w:cs="Calibri"/>
          <w:sz w:val="24"/>
          <w:szCs w:val="24"/>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EB2539" w:rsidRDefault="000C26F3" w:rsidP="00EB2539">
      <w:pPr>
        <w:jc w:val="both"/>
        <w:rPr>
          <w:rFonts w:ascii="Calibri" w:eastAsia="Calibri" w:hAnsi="Calibri" w:cs="Calibri"/>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4">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Default="000C26F3">
      <w:pPr>
        <w:rPr>
          <w:rFonts w:ascii="Calibri" w:eastAsia="Calibri" w:hAnsi="Calibri" w:cs="Calibri"/>
          <w:sz w:val="24"/>
          <w:szCs w:val="24"/>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is available on campus at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5">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Tutor Me can be accessed 24/7 from your Canvas account. Simply click on Account &gt;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For more information, please contact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at </w:t>
      </w:r>
      <w:hyperlink r:id="rId26">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849CF21" w14:textId="46A58028" w:rsidR="000C26F3"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493F53">
        <w:rPr>
          <w:rFonts w:ascii="Calibri" w:eastAsia="Calibri" w:hAnsi="Calibri" w:cs="Calibri"/>
          <w:b/>
          <w:color w:val="FFFFFF"/>
          <w:sz w:val="26"/>
          <w:szCs w:val="26"/>
        </w:rPr>
        <w:t xml:space="preserve"> </w:t>
      </w:r>
      <w:r w:rsidR="00493F53" w:rsidRPr="000A462A">
        <w:rPr>
          <w:rFonts w:ascii="Calibri" w:eastAsia="Calibri" w:hAnsi="Calibri" w:cs="Calibri"/>
          <w:b/>
          <w:color w:val="FFFFFF"/>
        </w:rPr>
        <w:t>(subject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p w14:paraId="33E72459" w14:textId="77777777" w:rsidR="00B37F30" w:rsidRPr="00495FCB" w:rsidRDefault="00B37F30" w:rsidP="00B37F30">
      <w:pPr>
        <w:autoSpaceDE w:val="0"/>
        <w:autoSpaceDN w:val="0"/>
        <w:adjustRightInd w:val="0"/>
        <w:rPr>
          <w:rFonts w:ascii="Comic Sans MS" w:hAnsi="Comic Sans MS" w:cs="Garamond-Bold"/>
          <w:b/>
          <w:bCs/>
          <w:color w:val="000000"/>
          <w:sz w:val="20"/>
          <w:szCs w:val="20"/>
        </w:rPr>
      </w:pPr>
      <w:r w:rsidRPr="00621485">
        <w:rPr>
          <w:rFonts w:ascii="Comic Sans MS" w:hAnsi="Comic Sans MS" w:cs="Garamond-Bold"/>
          <w:b/>
          <w:bCs/>
          <w:color w:val="000000"/>
          <w:sz w:val="20"/>
          <w:szCs w:val="20"/>
          <w:u w:val="single"/>
        </w:rPr>
        <w:t>Week</w:t>
      </w:r>
      <w:r w:rsidRPr="00495FCB">
        <w:rPr>
          <w:rFonts w:ascii="Comic Sans MS" w:hAnsi="Comic Sans MS" w:cs="Garamond-Bold"/>
          <w:b/>
          <w:bCs/>
          <w:color w:val="000000"/>
          <w:sz w:val="20"/>
          <w:szCs w:val="20"/>
        </w:rPr>
        <w:t xml:space="preserve"> </w:t>
      </w:r>
      <w:r w:rsidRPr="00621485">
        <w:rPr>
          <w:rFonts w:ascii="Comic Sans MS" w:hAnsi="Comic Sans MS" w:cs="Garamond-Bold"/>
          <w:b/>
          <w:bCs/>
          <w:color w:val="000000"/>
          <w:sz w:val="20"/>
          <w:szCs w:val="20"/>
          <w:u w:val="single"/>
        </w:rPr>
        <w:tab/>
        <w:t>Dates</w:t>
      </w:r>
      <w:r w:rsidRPr="00495FCB">
        <w:rPr>
          <w:rFonts w:ascii="Comic Sans MS" w:hAnsi="Comic Sans MS" w:cs="Garamond-Bold"/>
          <w:b/>
          <w:bCs/>
          <w:color w:val="000000"/>
          <w:sz w:val="20"/>
          <w:szCs w:val="20"/>
        </w:rPr>
        <w:t xml:space="preserve"> </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sidRPr="00621485">
        <w:rPr>
          <w:rFonts w:ascii="Comic Sans MS" w:hAnsi="Comic Sans MS" w:cs="Garamond-Bold"/>
          <w:b/>
          <w:bCs/>
          <w:color w:val="000000"/>
          <w:sz w:val="20"/>
          <w:szCs w:val="20"/>
          <w:u w:val="single"/>
        </w:rPr>
        <w:t>Topic</w:t>
      </w:r>
      <w:r w:rsidRPr="00495FCB">
        <w:rPr>
          <w:rFonts w:ascii="Comic Sans MS" w:hAnsi="Comic Sans MS" w:cs="Garamond-Bold"/>
          <w:b/>
          <w:bCs/>
          <w:color w:val="000000"/>
          <w:sz w:val="20"/>
          <w:szCs w:val="20"/>
        </w:rPr>
        <w:t xml:space="preserve"> </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sidRPr="00621485">
        <w:rPr>
          <w:rFonts w:ascii="Comic Sans MS" w:hAnsi="Comic Sans MS" w:cs="Garamond-Bold"/>
          <w:b/>
          <w:bCs/>
          <w:color w:val="000000"/>
          <w:sz w:val="20"/>
          <w:szCs w:val="20"/>
          <w:u w:val="single"/>
        </w:rPr>
        <w:t>Assignment</w:t>
      </w:r>
      <w:r>
        <w:rPr>
          <w:rFonts w:ascii="Comic Sans MS" w:hAnsi="Comic Sans MS" w:cs="Garamond-Bold"/>
          <w:b/>
          <w:bCs/>
          <w:color w:val="000000"/>
          <w:sz w:val="20"/>
          <w:szCs w:val="20"/>
          <w:u w:val="single"/>
        </w:rPr>
        <w:t xml:space="preserve">s </w:t>
      </w:r>
    </w:p>
    <w:p w14:paraId="456A3A95" w14:textId="41298035" w:rsidR="00B37F30" w:rsidRPr="00E54350" w:rsidRDefault="00B37F30" w:rsidP="00B37F30">
      <w:pPr>
        <w:autoSpaceDE w:val="0"/>
        <w:autoSpaceDN w:val="0"/>
        <w:adjustRightInd w:val="0"/>
        <w:ind w:left="720" w:hanging="480"/>
        <w:rPr>
          <w:rFonts w:ascii="Comic Sans MS" w:hAnsi="Comic Sans MS" w:cs="Garamond"/>
          <w:color w:val="000000"/>
          <w:sz w:val="16"/>
          <w:szCs w:val="16"/>
        </w:rPr>
      </w:pPr>
      <w:r w:rsidRPr="00495FCB">
        <w:rPr>
          <w:rFonts w:ascii="Comic Sans MS" w:hAnsi="Comic Sans MS" w:cs="Garamond"/>
          <w:color w:val="000000"/>
          <w:sz w:val="20"/>
          <w:szCs w:val="20"/>
        </w:rPr>
        <w:t xml:space="preserve">1 </w:t>
      </w:r>
      <w:r>
        <w:rPr>
          <w:rFonts w:ascii="Comic Sans MS" w:hAnsi="Comic Sans MS" w:cs="Garamond"/>
          <w:color w:val="000000"/>
          <w:sz w:val="20"/>
          <w:szCs w:val="20"/>
        </w:rPr>
        <w:tab/>
      </w:r>
      <w:proofErr w:type="gramStart"/>
      <w:r>
        <w:rPr>
          <w:rFonts w:ascii="Comic Sans MS" w:hAnsi="Comic Sans MS" w:cs="Garamond"/>
          <w:color w:val="000000"/>
          <w:sz w:val="20"/>
          <w:szCs w:val="20"/>
        </w:rPr>
        <w:t>Jan  12</w:t>
      </w:r>
      <w:r>
        <w:rPr>
          <w:rFonts w:ascii="Comic Sans MS" w:hAnsi="Comic Sans MS" w:cs="Garamond"/>
          <w:color w:val="000000"/>
          <w:sz w:val="20"/>
          <w:szCs w:val="20"/>
        </w:rPr>
        <w:tab/>
        <w:t xml:space="preserve"> </w:t>
      </w:r>
      <w:r w:rsidRPr="00495FCB">
        <w:rPr>
          <w:rFonts w:ascii="Comic Sans MS" w:hAnsi="Comic Sans MS" w:cs="Garamond"/>
          <w:color w:val="000000"/>
          <w:sz w:val="20"/>
          <w:szCs w:val="20"/>
        </w:rPr>
        <w:t xml:space="preserve"> </w:t>
      </w:r>
      <w:r>
        <w:rPr>
          <w:rFonts w:ascii="Comic Sans MS" w:hAnsi="Comic Sans MS" w:cs="Garamond"/>
          <w:color w:val="000000"/>
          <w:sz w:val="20"/>
          <w:szCs w:val="20"/>
        </w:rPr>
        <w:tab/>
      </w:r>
      <w:proofErr w:type="gramEnd"/>
      <w:r>
        <w:rPr>
          <w:rFonts w:ascii="Comic Sans MS" w:hAnsi="Comic Sans MS" w:cs="Garamond"/>
          <w:color w:val="000000"/>
          <w:sz w:val="20"/>
          <w:szCs w:val="20"/>
        </w:rPr>
        <w:t>Introduction, group assignments,</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16"/>
          <w:szCs w:val="16"/>
        </w:rPr>
        <w:t xml:space="preserve">See Canvas </w:t>
      </w:r>
      <w:r>
        <w:rPr>
          <w:rFonts w:ascii="Comic Sans MS" w:hAnsi="Comic Sans MS" w:cs="Garamond-Bold"/>
          <w:bCs/>
          <w:color w:val="000000"/>
          <w:sz w:val="20"/>
          <w:szCs w:val="20"/>
        </w:rPr>
        <w:tab/>
      </w:r>
    </w:p>
    <w:p w14:paraId="17562E36" w14:textId="77777777" w:rsidR="00B37F30" w:rsidRPr="00DC7228" w:rsidRDefault="00B37F30" w:rsidP="00B37F30">
      <w:pPr>
        <w:autoSpaceDE w:val="0"/>
        <w:autoSpaceDN w:val="0"/>
        <w:adjustRightInd w:val="0"/>
        <w:ind w:left="2520"/>
        <w:rPr>
          <w:rFonts w:ascii="Comic Sans MS" w:hAnsi="Comic Sans MS" w:cs="Garamond"/>
          <w:color w:val="000000"/>
          <w:sz w:val="16"/>
          <w:szCs w:val="16"/>
        </w:rPr>
      </w:pP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p>
    <w:p w14:paraId="60379D6A" w14:textId="399D5764" w:rsidR="00B37F30" w:rsidRPr="00031329" w:rsidRDefault="00B37F30" w:rsidP="00B37F30">
      <w:pPr>
        <w:autoSpaceDE w:val="0"/>
        <w:autoSpaceDN w:val="0"/>
        <w:adjustRightInd w:val="0"/>
        <w:ind w:firstLine="240"/>
        <w:rPr>
          <w:rFonts w:ascii="Comic Sans MS" w:hAnsi="Comic Sans MS" w:cs="Garamond"/>
          <w:color w:val="000000"/>
          <w:sz w:val="20"/>
          <w:szCs w:val="20"/>
        </w:rPr>
      </w:pPr>
      <w:r w:rsidRPr="00495FCB">
        <w:rPr>
          <w:rFonts w:ascii="Comic Sans MS" w:hAnsi="Comic Sans MS" w:cs="Garamond"/>
          <w:color w:val="000000"/>
          <w:sz w:val="20"/>
          <w:szCs w:val="20"/>
        </w:rPr>
        <w:t xml:space="preserve">2 </w:t>
      </w:r>
      <w:r>
        <w:rPr>
          <w:rFonts w:ascii="Comic Sans MS" w:hAnsi="Comic Sans MS" w:cs="Garamond"/>
          <w:color w:val="000000"/>
          <w:sz w:val="20"/>
          <w:szCs w:val="20"/>
        </w:rPr>
        <w:tab/>
        <w:t xml:space="preserve">       1</w:t>
      </w:r>
      <w:r w:rsidR="000F4FA5">
        <w:rPr>
          <w:rFonts w:ascii="Comic Sans MS" w:hAnsi="Comic Sans MS" w:cs="Garamond"/>
          <w:color w:val="000000"/>
          <w:sz w:val="20"/>
          <w:szCs w:val="20"/>
        </w:rPr>
        <w:t>9</w:t>
      </w:r>
      <w:r>
        <w:rPr>
          <w:rFonts w:ascii="Comic Sans MS" w:hAnsi="Comic Sans MS" w:cs="Garamond"/>
          <w:color w:val="000000"/>
          <w:sz w:val="20"/>
          <w:szCs w:val="20"/>
        </w:rPr>
        <w:tab/>
      </w:r>
      <w:r w:rsidRPr="00495FCB">
        <w:rPr>
          <w:rFonts w:ascii="Comic Sans MS" w:hAnsi="Comic Sans MS" w:cs="Garamond"/>
          <w:color w:val="000000"/>
          <w:sz w:val="20"/>
          <w:szCs w:val="20"/>
        </w:rPr>
        <w:t xml:space="preserve"> </w:t>
      </w:r>
      <w:r>
        <w:rPr>
          <w:rFonts w:ascii="Comic Sans MS" w:hAnsi="Comic Sans MS" w:cs="Garamond-Bold"/>
          <w:b/>
          <w:bCs/>
          <w:color w:val="000000"/>
          <w:sz w:val="20"/>
          <w:szCs w:val="20"/>
        </w:rPr>
        <w:tab/>
      </w:r>
      <w:r w:rsidR="000F4FA5">
        <w:rPr>
          <w:rFonts w:ascii="Comic Sans MS" w:hAnsi="Comic Sans MS" w:cs="Garamond"/>
          <w:b/>
          <w:color w:val="000000"/>
          <w:sz w:val="20"/>
          <w:szCs w:val="20"/>
        </w:rPr>
        <w:t>No Lab – MLK Jr Day</w:t>
      </w:r>
      <w:r w:rsidR="000F4FA5">
        <w:rPr>
          <w:rFonts w:ascii="Comic Sans MS" w:hAnsi="Comic Sans MS" w:cs="Garamond"/>
          <w:b/>
          <w:color w:val="000000"/>
          <w:sz w:val="20"/>
          <w:szCs w:val="20"/>
        </w:rPr>
        <w:tab/>
      </w:r>
      <w:r w:rsidR="000F4FA5">
        <w:rPr>
          <w:rFonts w:ascii="Comic Sans MS" w:hAnsi="Comic Sans MS" w:cs="Garamond"/>
          <w:b/>
          <w:color w:val="000000"/>
          <w:sz w:val="20"/>
          <w:szCs w:val="20"/>
        </w:rPr>
        <w:tab/>
      </w:r>
      <w:r>
        <w:rPr>
          <w:rFonts w:ascii="Comic Sans MS" w:hAnsi="Comic Sans MS" w:cs="Garamond"/>
          <w:bCs/>
          <w:color w:val="000000"/>
          <w:sz w:val="20"/>
          <w:szCs w:val="20"/>
        </w:rPr>
        <w:tab/>
      </w:r>
      <w:r>
        <w:rPr>
          <w:rFonts w:ascii="Comic Sans MS" w:hAnsi="Comic Sans MS" w:cs="Garamond"/>
          <w:color w:val="000000"/>
          <w:sz w:val="20"/>
          <w:szCs w:val="20"/>
        </w:rPr>
        <w:t xml:space="preserve">      </w:t>
      </w:r>
      <w:r w:rsidRPr="006D2E33">
        <w:rPr>
          <w:rFonts w:ascii="Comic Sans MS" w:hAnsi="Comic Sans MS" w:cs="Garamond"/>
          <w:color w:val="000000"/>
          <w:sz w:val="16"/>
          <w:szCs w:val="16"/>
        </w:rPr>
        <w:t xml:space="preserve">                </w:t>
      </w:r>
      <w:r>
        <w:rPr>
          <w:rFonts w:ascii="Comic Sans MS" w:hAnsi="Comic Sans MS" w:cs="Garamond"/>
          <w:color w:val="000000"/>
          <w:sz w:val="16"/>
          <w:szCs w:val="16"/>
        </w:rPr>
        <w:t xml:space="preserve"> </w:t>
      </w:r>
      <w:r>
        <w:rPr>
          <w:rFonts w:ascii="Comic Sans MS" w:hAnsi="Comic Sans MS" w:cs="Garamond"/>
          <w:color w:val="000000"/>
          <w:sz w:val="16"/>
          <w:szCs w:val="16"/>
        </w:rPr>
        <w:tab/>
      </w:r>
      <w:r>
        <w:rPr>
          <w:rFonts w:ascii="Comic Sans MS" w:hAnsi="Comic Sans MS" w:cs="Garamond-Bold"/>
          <w:bCs/>
          <w:color w:val="000000"/>
          <w:sz w:val="16"/>
          <w:szCs w:val="16"/>
        </w:rPr>
        <w:t>See Canvas</w:t>
      </w:r>
      <w:r>
        <w:rPr>
          <w:rFonts w:ascii="Comic Sans MS" w:hAnsi="Comic Sans MS" w:cs="Garamond"/>
          <w:color w:val="000000"/>
          <w:sz w:val="16"/>
          <w:szCs w:val="16"/>
        </w:rPr>
        <w:tab/>
      </w:r>
    </w:p>
    <w:p w14:paraId="509ED681" w14:textId="77777777" w:rsidR="00B37F30" w:rsidRPr="000A0427" w:rsidRDefault="00B37F30" w:rsidP="00B37F30">
      <w:pPr>
        <w:autoSpaceDE w:val="0"/>
        <w:autoSpaceDN w:val="0"/>
        <w:adjustRightInd w:val="0"/>
        <w:ind w:left="5760" w:firstLine="90"/>
        <w:rPr>
          <w:rFonts w:ascii="Comic Sans MS" w:hAnsi="Comic Sans MS" w:cs="Garamond-Bold"/>
          <w:bCs/>
          <w:color w:val="000000"/>
          <w:sz w:val="16"/>
          <w:szCs w:val="16"/>
        </w:rPr>
      </w:pPr>
    </w:p>
    <w:p w14:paraId="7897FB63" w14:textId="2BA3E5AA" w:rsidR="00B37F30" w:rsidRDefault="00B37F30" w:rsidP="00B37F30">
      <w:pPr>
        <w:autoSpaceDE w:val="0"/>
        <w:autoSpaceDN w:val="0"/>
        <w:adjustRightInd w:val="0"/>
        <w:ind w:left="240"/>
        <w:rPr>
          <w:rFonts w:ascii="Comic Sans MS" w:hAnsi="Comic Sans MS" w:cs="Garamond"/>
          <w:color w:val="000000"/>
          <w:sz w:val="16"/>
          <w:szCs w:val="16"/>
        </w:rPr>
      </w:pPr>
      <w:r>
        <w:rPr>
          <w:rFonts w:ascii="Comic Sans MS" w:hAnsi="Comic Sans MS" w:cs="Garamond"/>
          <w:color w:val="000000"/>
          <w:sz w:val="20"/>
          <w:szCs w:val="20"/>
        </w:rPr>
        <w:t>3</w:t>
      </w:r>
      <w:r>
        <w:rPr>
          <w:rFonts w:ascii="Comic Sans MS" w:hAnsi="Comic Sans MS" w:cs="Garamond"/>
          <w:color w:val="000000"/>
          <w:sz w:val="20"/>
          <w:szCs w:val="20"/>
        </w:rPr>
        <w:tab/>
        <w:t xml:space="preserve">       2</w:t>
      </w:r>
      <w:r w:rsidR="00B94088">
        <w:rPr>
          <w:rFonts w:ascii="Comic Sans MS" w:hAnsi="Comic Sans MS" w:cs="Garamond"/>
          <w:color w:val="000000"/>
          <w:sz w:val="20"/>
          <w:szCs w:val="20"/>
        </w:rPr>
        <w:t>6</w:t>
      </w:r>
      <w:r>
        <w:rPr>
          <w:rFonts w:ascii="Comic Sans MS" w:hAnsi="Comic Sans MS" w:cs="Garamond"/>
          <w:color w:val="000000"/>
          <w:sz w:val="20"/>
          <w:szCs w:val="20"/>
        </w:rPr>
        <w:tab/>
      </w:r>
      <w:r>
        <w:rPr>
          <w:rFonts w:ascii="Comic Sans MS" w:hAnsi="Comic Sans MS" w:cs="Garamond"/>
          <w:color w:val="000000"/>
          <w:sz w:val="20"/>
          <w:szCs w:val="20"/>
        </w:rPr>
        <w:tab/>
      </w:r>
      <w:r w:rsidR="000F4FA5">
        <w:rPr>
          <w:rFonts w:ascii="Comic Sans MS" w:hAnsi="Comic Sans MS" w:cs="Garamond"/>
          <w:color w:val="000000"/>
          <w:sz w:val="20"/>
          <w:szCs w:val="20"/>
        </w:rPr>
        <w:t>Journal Club &amp; Gene Identification</w:t>
      </w:r>
      <w:r>
        <w:rPr>
          <w:rFonts w:ascii="Comic Sans MS" w:hAnsi="Comic Sans MS" w:cs="Garamond"/>
          <w:b/>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7993EDB6" w14:textId="77777777" w:rsidR="00B37F30" w:rsidRPr="00CE00DA" w:rsidRDefault="00B37F30" w:rsidP="00B37F30">
      <w:pPr>
        <w:autoSpaceDE w:val="0"/>
        <w:autoSpaceDN w:val="0"/>
        <w:adjustRightInd w:val="0"/>
        <w:rPr>
          <w:rFonts w:ascii="Comic Sans MS" w:hAnsi="Comic Sans MS" w:cs="Garamond"/>
          <w:color w:val="000000"/>
          <w:sz w:val="16"/>
          <w:szCs w:val="16"/>
        </w:rPr>
      </w:pPr>
    </w:p>
    <w:p w14:paraId="3B135CEC" w14:textId="4E57874C" w:rsidR="00B37F30" w:rsidRPr="009D7288" w:rsidRDefault="00B37F30" w:rsidP="00B37F30">
      <w:pPr>
        <w:autoSpaceDE w:val="0"/>
        <w:autoSpaceDN w:val="0"/>
        <w:adjustRightInd w:val="0"/>
        <w:rPr>
          <w:rFonts w:ascii="Comic Sans MS" w:hAnsi="Comic Sans MS" w:cs="Garamond"/>
          <w:color w:val="000000"/>
          <w:sz w:val="16"/>
          <w:szCs w:val="16"/>
        </w:rPr>
      </w:pPr>
      <w:r>
        <w:rPr>
          <w:rFonts w:ascii="Comic Sans MS" w:hAnsi="Comic Sans MS" w:cs="Garamond"/>
          <w:color w:val="000000"/>
          <w:sz w:val="20"/>
          <w:szCs w:val="20"/>
        </w:rPr>
        <w:t xml:space="preserve">    4</w:t>
      </w:r>
      <w:proofErr w:type="gramStart"/>
      <w:r>
        <w:rPr>
          <w:rFonts w:ascii="Comic Sans MS" w:hAnsi="Comic Sans MS" w:cs="Garamond"/>
          <w:color w:val="000000"/>
          <w:sz w:val="20"/>
          <w:szCs w:val="20"/>
        </w:rPr>
        <w:tab/>
        <w:t xml:space="preserve">  </w:t>
      </w:r>
      <w:r w:rsidR="00B94088">
        <w:rPr>
          <w:rFonts w:ascii="Comic Sans MS" w:hAnsi="Comic Sans MS" w:cs="Garamond"/>
          <w:color w:val="000000"/>
          <w:sz w:val="20"/>
          <w:szCs w:val="20"/>
        </w:rPr>
        <w:t>Feb</w:t>
      </w:r>
      <w:proofErr w:type="gramEnd"/>
      <w:r w:rsidR="00B94088">
        <w:rPr>
          <w:rFonts w:ascii="Comic Sans MS" w:hAnsi="Comic Sans MS" w:cs="Garamond"/>
          <w:color w:val="000000"/>
          <w:sz w:val="20"/>
          <w:szCs w:val="20"/>
        </w:rPr>
        <w:t xml:space="preserve"> 2</w:t>
      </w:r>
      <w:r>
        <w:rPr>
          <w:rFonts w:ascii="Comic Sans MS" w:hAnsi="Comic Sans MS" w:cs="Garamond"/>
          <w:color w:val="000000"/>
          <w:sz w:val="20"/>
          <w:szCs w:val="20"/>
        </w:rPr>
        <w:tab/>
      </w:r>
      <w:r>
        <w:rPr>
          <w:rFonts w:ascii="Comic Sans MS" w:hAnsi="Comic Sans MS" w:cs="Garamond"/>
          <w:color w:val="000000"/>
          <w:sz w:val="20"/>
          <w:szCs w:val="20"/>
        </w:rPr>
        <w:tab/>
        <w:t>Primer Design</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b/>
          <w:color w:val="000000"/>
          <w:sz w:val="20"/>
          <w:szCs w:val="20"/>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p>
    <w:p w14:paraId="70E0A2AC" w14:textId="7EE14E1A" w:rsidR="00B37F30" w:rsidRPr="00031329" w:rsidRDefault="00B37F30" w:rsidP="00B37F30">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5</w:t>
      </w:r>
      <w:r>
        <w:rPr>
          <w:rFonts w:ascii="Comic Sans MS" w:hAnsi="Comic Sans MS" w:cs="Garamond"/>
          <w:color w:val="000000"/>
          <w:sz w:val="20"/>
          <w:szCs w:val="20"/>
        </w:rPr>
        <w:tab/>
        <w:t xml:space="preserve">  </w:t>
      </w:r>
      <w:r w:rsidR="00F61D3C">
        <w:rPr>
          <w:rFonts w:ascii="Comic Sans MS" w:hAnsi="Comic Sans MS" w:cs="Garamond"/>
          <w:color w:val="000000"/>
          <w:sz w:val="20"/>
          <w:szCs w:val="20"/>
        </w:rPr>
        <w:t xml:space="preserve">       </w:t>
      </w:r>
      <w:r>
        <w:rPr>
          <w:rFonts w:ascii="Comic Sans MS" w:hAnsi="Comic Sans MS" w:cs="Garamond"/>
          <w:color w:val="000000"/>
          <w:sz w:val="20"/>
          <w:szCs w:val="20"/>
        </w:rPr>
        <w:t xml:space="preserve"> </w:t>
      </w:r>
      <w:r w:rsidR="00B94088">
        <w:rPr>
          <w:rFonts w:ascii="Comic Sans MS" w:hAnsi="Comic Sans MS" w:cs="Garamond"/>
          <w:color w:val="000000"/>
          <w:sz w:val="20"/>
          <w:szCs w:val="20"/>
        </w:rPr>
        <w:t>9</w:t>
      </w:r>
      <w:r>
        <w:rPr>
          <w:rFonts w:ascii="Comic Sans MS" w:hAnsi="Comic Sans MS" w:cs="Garamond"/>
          <w:color w:val="000000"/>
          <w:sz w:val="20"/>
          <w:szCs w:val="20"/>
        </w:rPr>
        <w:tab/>
      </w:r>
      <w:r>
        <w:rPr>
          <w:rFonts w:ascii="Comic Sans MS" w:hAnsi="Comic Sans MS" w:cs="Garamond"/>
          <w:color w:val="000000"/>
          <w:sz w:val="20"/>
          <w:szCs w:val="20"/>
        </w:rPr>
        <w:tab/>
        <w:t>DNA Extraction, PCR &amp; Gel Electrophoresis Review</w:t>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74CD91A0" w14:textId="77777777" w:rsidR="00B37F30" w:rsidRPr="00CE00DA" w:rsidRDefault="00B37F30" w:rsidP="00B37F30">
      <w:pPr>
        <w:autoSpaceDE w:val="0"/>
        <w:autoSpaceDN w:val="0"/>
        <w:adjustRightInd w:val="0"/>
        <w:rPr>
          <w:rFonts w:ascii="Comic Sans MS" w:hAnsi="Comic Sans MS" w:cs="Garamond"/>
          <w:color w:val="000000"/>
          <w:sz w:val="16"/>
          <w:szCs w:val="16"/>
        </w:rPr>
      </w:pPr>
    </w:p>
    <w:p w14:paraId="0D588BC2" w14:textId="0A4118FF" w:rsidR="00B37F30" w:rsidRPr="002C4628" w:rsidRDefault="00B37F30" w:rsidP="00B37F30">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6               </w:t>
      </w:r>
      <w:r w:rsidR="00B94088">
        <w:rPr>
          <w:rFonts w:ascii="Comic Sans MS" w:hAnsi="Comic Sans MS" w:cs="Garamond"/>
          <w:color w:val="000000"/>
          <w:sz w:val="20"/>
          <w:szCs w:val="20"/>
        </w:rPr>
        <w:t>16</w:t>
      </w:r>
      <w:r>
        <w:rPr>
          <w:rFonts w:ascii="Comic Sans MS" w:hAnsi="Comic Sans MS" w:cs="Garamond"/>
          <w:color w:val="000000"/>
          <w:sz w:val="20"/>
          <w:szCs w:val="20"/>
        </w:rPr>
        <w:tab/>
      </w:r>
      <w:r w:rsidR="004F2E69">
        <w:rPr>
          <w:rFonts w:ascii="Comic Sans MS" w:hAnsi="Comic Sans MS" w:cs="Garamond"/>
          <w:b/>
          <w:bCs/>
          <w:color w:val="000000"/>
          <w:sz w:val="20"/>
          <w:szCs w:val="20"/>
        </w:rPr>
        <w:t>No Lab – Presidents Day</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b/>
          <w:color w:val="000000"/>
          <w:sz w:val="16"/>
          <w:szCs w:val="16"/>
        </w:rPr>
        <w:tab/>
      </w:r>
      <w:r>
        <w:rPr>
          <w:rFonts w:ascii="Comic Sans MS" w:hAnsi="Comic Sans MS" w:cs="Garamond"/>
          <w:b/>
          <w:color w:val="000000"/>
          <w:sz w:val="16"/>
          <w:szCs w:val="16"/>
        </w:rPr>
        <w:tab/>
      </w:r>
      <w:r>
        <w:rPr>
          <w:rFonts w:ascii="Comic Sans MS" w:hAnsi="Comic Sans MS" w:cs="Garamond"/>
          <w:b/>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p>
    <w:p w14:paraId="18F642DB" w14:textId="191C928D" w:rsidR="00B37F30" w:rsidRDefault="00B37F30" w:rsidP="00B37F30">
      <w:pPr>
        <w:autoSpaceDE w:val="0"/>
        <w:autoSpaceDN w:val="0"/>
        <w:adjustRightInd w:val="0"/>
        <w:rPr>
          <w:rFonts w:ascii="Comic Sans MS" w:hAnsi="Comic Sans MS" w:cs="Garamond"/>
          <w:color w:val="000000"/>
          <w:sz w:val="16"/>
          <w:szCs w:val="16"/>
        </w:rPr>
      </w:pPr>
      <w:r>
        <w:rPr>
          <w:rFonts w:ascii="Comic Sans MS" w:hAnsi="Comic Sans MS" w:cs="Garamond"/>
          <w:color w:val="000000"/>
          <w:sz w:val="20"/>
          <w:szCs w:val="20"/>
        </w:rPr>
        <w:t xml:space="preserve">    7</w:t>
      </w:r>
      <w:r>
        <w:rPr>
          <w:rFonts w:ascii="Comic Sans MS" w:hAnsi="Comic Sans MS" w:cs="Garamond"/>
          <w:color w:val="000000"/>
          <w:sz w:val="20"/>
          <w:szCs w:val="20"/>
        </w:rPr>
        <w:tab/>
        <w:t xml:space="preserve">         </w:t>
      </w:r>
      <w:r w:rsidR="004F2E69">
        <w:rPr>
          <w:rFonts w:ascii="Comic Sans MS" w:hAnsi="Comic Sans MS" w:cs="Garamond"/>
          <w:color w:val="000000"/>
          <w:sz w:val="20"/>
          <w:szCs w:val="20"/>
        </w:rPr>
        <w:t>23</w:t>
      </w:r>
      <w:r>
        <w:rPr>
          <w:rFonts w:ascii="Comic Sans MS" w:hAnsi="Comic Sans MS" w:cs="Garamond"/>
          <w:color w:val="000000"/>
          <w:sz w:val="20"/>
          <w:szCs w:val="20"/>
        </w:rPr>
        <w:tab/>
      </w:r>
      <w:r w:rsidR="004F2E69">
        <w:rPr>
          <w:rFonts w:ascii="Comic Sans MS" w:hAnsi="Comic Sans MS" w:cs="Garamond"/>
          <w:color w:val="000000"/>
          <w:sz w:val="20"/>
          <w:szCs w:val="20"/>
        </w:rPr>
        <w:t>Student Directed Research</w:t>
      </w:r>
      <w:r w:rsidR="004F2E69">
        <w:rPr>
          <w:rFonts w:ascii="Comic Sans MS" w:hAnsi="Comic Sans MS" w:cs="Garamond"/>
          <w:color w:val="000000"/>
          <w:sz w:val="20"/>
          <w:szCs w:val="20"/>
        </w:rPr>
        <w:tab/>
      </w:r>
      <w:r>
        <w:rPr>
          <w:rFonts w:ascii="Comic Sans MS" w:hAnsi="Comic Sans MS" w:cs="Garamond"/>
          <w:color w:val="000000"/>
          <w:sz w:val="16"/>
          <w:szCs w:val="16"/>
        </w:rPr>
        <w:t xml:space="preserve">      </w:t>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Bold"/>
          <w:bCs/>
          <w:color w:val="000000"/>
          <w:sz w:val="16"/>
          <w:szCs w:val="16"/>
        </w:rPr>
        <w:t>See Canvas</w:t>
      </w:r>
    </w:p>
    <w:p w14:paraId="3A6F99EF" w14:textId="77777777" w:rsidR="00B37F30" w:rsidRPr="006734A5" w:rsidRDefault="00B37F30" w:rsidP="00B37F30">
      <w:pPr>
        <w:autoSpaceDE w:val="0"/>
        <w:autoSpaceDN w:val="0"/>
        <w:adjustRightInd w:val="0"/>
        <w:rPr>
          <w:rFonts w:ascii="Comic Sans MS" w:hAnsi="Comic Sans MS" w:cs="Garamond"/>
          <w:color w:val="000000"/>
          <w:sz w:val="16"/>
          <w:szCs w:val="16"/>
        </w:rPr>
      </w:pP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r>
        <w:rPr>
          <w:rFonts w:ascii="Comic Sans MS" w:hAnsi="Comic Sans MS" w:cs="Garamond"/>
          <w:color w:val="000000"/>
          <w:sz w:val="16"/>
          <w:szCs w:val="16"/>
        </w:rPr>
        <w:tab/>
      </w:r>
    </w:p>
    <w:p w14:paraId="66713F83" w14:textId="618EC0C3" w:rsidR="00B37F30" w:rsidRPr="000B7785" w:rsidRDefault="00B37F30" w:rsidP="00B37F30">
      <w:pPr>
        <w:autoSpaceDE w:val="0"/>
        <w:autoSpaceDN w:val="0"/>
        <w:adjustRightInd w:val="0"/>
        <w:ind w:left="720" w:hanging="480"/>
        <w:rPr>
          <w:rFonts w:ascii="Comic Sans MS" w:hAnsi="Comic Sans MS" w:cs="Garamond-Bold"/>
          <w:bCs/>
          <w:color w:val="000000"/>
          <w:sz w:val="20"/>
          <w:szCs w:val="20"/>
        </w:rPr>
      </w:pPr>
      <w:r w:rsidRPr="00495FCB">
        <w:rPr>
          <w:rFonts w:ascii="Comic Sans MS" w:hAnsi="Comic Sans MS" w:cs="Garamond"/>
          <w:color w:val="000000"/>
          <w:sz w:val="20"/>
          <w:szCs w:val="20"/>
        </w:rPr>
        <w:t xml:space="preserve">8 </w:t>
      </w:r>
      <w:r>
        <w:rPr>
          <w:rFonts w:ascii="Comic Sans MS" w:hAnsi="Comic Sans MS" w:cs="Garamond"/>
          <w:color w:val="000000"/>
          <w:sz w:val="20"/>
          <w:szCs w:val="20"/>
        </w:rPr>
        <w:tab/>
        <w:t xml:space="preserve">    </w:t>
      </w:r>
      <w:r w:rsidR="004F2E69">
        <w:rPr>
          <w:rFonts w:ascii="Comic Sans MS" w:hAnsi="Comic Sans MS" w:cs="Garamond"/>
          <w:color w:val="000000"/>
          <w:sz w:val="20"/>
          <w:szCs w:val="20"/>
        </w:rPr>
        <w:t>Mar 2</w:t>
      </w:r>
      <w:r>
        <w:rPr>
          <w:rFonts w:ascii="Comic Sans MS" w:hAnsi="Comic Sans MS" w:cs="Garamond"/>
          <w:color w:val="000000"/>
          <w:sz w:val="20"/>
          <w:szCs w:val="20"/>
        </w:rPr>
        <w:t xml:space="preserve">      </w:t>
      </w:r>
      <w:r>
        <w:rPr>
          <w:rFonts w:ascii="Comic Sans MS" w:hAnsi="Comic Sans MS" w:cs="Garamond"/>
          <w:color w:val="000000"/>
          <w:sz w:val="20"/>
          <w:szCs w:val="20"/>
        </w:rPr>
        <w:tab/>
        <w:t>Student Directed Research</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Cs/>
          <w:color w:val="000000"/>
          <w:sz w:val="16"/>
          <w:szCs w:val="16"/>
        </w:rPr>
        <w:t>See Canvas</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p>
    <w:p w14:paraId="219E6EB1" w14:textId="27BB8086"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
          <w:color w:val="000000"/>
          <w:sz w:val="20"/>
          <w:szCs w:val="20"/>
        </w:rPr>
        <w:t xml:space="preserve">    </w:t>
      </w:r>
      <w:r w:rsidRPr="00495FCB">
        <w:rPr>
          <w:rFonts w:ascii="Comic Sans MS" w:hAnsi="Comic Sans MS" w:cs="Garamond"/>
          <w:color w:val="000000"/>
          <w:sz w:val="20"/>
          <w:szCs w:val="20"/>
        </w:rPr>
        <w:t xml:space="preserve">9 </w:t>
      </w:r>
      <w:r>
        <w:rPr>
          <w:rFonts w:ascii="Comic Sans MS" w:hAnsi="Comic Sans MS" w:cs="Garamond"/>
          <w:color w:val="000000"/>
          <w:sz w:val="20"/>
          <w:szCs w:val="20"/>
        </w:rPr>
        <w:tab/>
        <w:t xml:space="preserve">   </w:t>
      </w:r>
      <w:r w:rsidR="00DE18D9">
        <w:rPr>
          <w:rFonts w:ascii="Comic Sans MS" w:hAnsi="Comic Sans MS" w:cs="Garamond"/>
          <w:color w:val="000000"/>
          <w:sz w:val="20"/>
          <w:szCs w:val="20"/>
        </w:rPr>
        <w:t xml:space="preserve">      </w:t>
      </w:r>
      <w:r>
        <w:rPr>
          <w:rFonts w:ascii="Comic Sans MS" w:hAnsi="Comic Sans MS" w:cs="Garamond"/>
          <w:color w:val="000000"/>
          <w:sz w:val="20"/>
          <w:szCs w:val="20"/>
        </w:rPr>
        <w:t xml:space="preserve"> </w:t>
      </w:r>
      <w:r w:rsidR="00DE18D9">
        <w:rPr>
          <w:rFonts w:ascii="Comic Sans MS" w:hAnsi="Comic Sans MS" w:cs="Garamond"/>
          <w:color w:val="000000"/>
          <w:sz w:val="20"/>
          <w:szCs w:val="20"/>
        </w:rPr>
        <w:t xml:space="preserve"> 9</w:t>
      </w:r>
      <w:r>
        <w:rPr>
          <w:rFonts w:ascii="Comic Sans MS" w:hAnsi="Comic Sans MS" w:cs="Garamond"/>
          <w:color w:val="000000"/>
          <w:sz w:val="20"/>
          <w:szCs w:val="20"/>
        </w:rPr>
        <w:t xml:space="preserve">         </w:t>
      </w:r>
      <w:r>
        <w:rPr>
          <w:rFonts w:ascii="Comic Sans MS" w:hAnsi="Comic Sans MS" w:cs="Garamond"/>
          <w:color w:val="000000"/>
          <w:sz w:val="20"/>
          <w:szCs w:val="20"/>
        </w:rPr>
        <w:tab/>
        <w:t>Student Directed Research</w:t>
      </w:r>
      <w:r w:rsidRPr="000B7785">
        <w:rPr>
          <w:rFonts w:ascii="Comic Sans MS" w:hAnsi="Comic Sans MS" w:cs="Garamond-Bold"/>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Cs/>
          <w:color w:val="000000"/>
          <w:sz w:val="16"/>
          <w:szCs w:val="16"/>
        </w:rPr>
        <w:t>See Canvas</w:t>
      </w:r>
      <w:r>
        <w:rPr>
          <w:rFonts w:ascii="Comic Sans MS" w:hAnsi="Comic Sans MS" w:cs="Garamond-Bold"/>
          <w:bCs/>
          <w:color w:val="000000"/>
          <w:sz w:val="16"/>
          <w:szCs w:val="16"/>
        </w:rPr>
        <w:tab/>
      </w:r>
      <w:r>
        <w:rPr>
          <w:rFonts w:ascii="Comic Sans MS" w:hAnsi="Comic Sans MS" w:cs="Garamond-Bold"/>
          <w:bCs/>
          <w:color w:val="000000"/>
          <w:sz w:val="16"/>
          <w:szCs w:val="16"/>
        </w:rPr>
        <w:tab/>
      </w:r>
      <w:r>
        <w:rPr>
          <w:rFonts w:ascii="Comic Sans MS" w:hAnsi="Comic Sans MS" w:cs="Garamond-Bold"/>
          <w:bCs/>
          <w:color w:val="000000"/>
          <w:sz w:val="16"/>
          <w:szCs w:val="16"/>
        </w:rPr>
        <w:tab/>
      </w:r>
      <w:r>
        <w:rPr>
          <w:rFonts w:ascii="Comic Sans MS" w:hAnsi="Comic Sans MS" w:cs="Garamond-Bold"/>
          <w:bCs/>
          <w:color w:val="000000"/>
          <w:sz w:val="16"/>
          <w:szCs w:val="16"/>
        </w:rPr>
        <w:tab/>
      </w:r>
      <w:r>
        <w:rPr>
          <w:rFonts w:ascii="Comic Sans MS" w:hAnsi="Comic Sans MS" w:cs="Garamond-Bold"/>
          <w:bCs/>
          <w:color w:val="000000"/>
          <w:sz w:val="16"/>
          <w:szCs w:val="16"/>
        </w:rPr>
        <w:tab/>
      </w:r>
      <w:r>
        <w:rPr>
          <w:rFonts w:ascii="Comic Sans MS" w:hAnsi="Comic Sans MS" w:cs="Garamond-Bold"/>
          <w:bCs/>
          <w:color w:val="000000"/>
          <w:sz w:val="16"/>
          <w:szCs w:val="16"/>
        </w:rPr>
        <w:tab/>
      </w:r>
      <w:r>
        <w:rPr>
          <w:rFonts w:ascii="Comic Sans MS" w:hAnsi="Comic Sans MS" w:cs="Garamond-Bold"/>
          <w:bCs/>
          <w:color w:val="000000"/>
          <w:sz w:val="16"/>
          <w:szCs w:val="16"/>
        </w:rPr>
        <w:tab/>
      </w:r>
    </w:p>
    <w:p w14:paraId="56093791" w14:textId="65BD31C2"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Bold"/>
          <w:bCs/>
          <w:color w:val="000000"/>
          <w:sz w:val="20"/>
          <w:szCs w:val="20"/>
        </w:rPr>
        <w:t xml:space="preserve">   10.              1</w:t>
      </w:r>
      <w:r w:rsidR="00DE18D9">
        <w:rPr>
          <w:rFonts w:ascii="Comic Sans MS" w:hAnsi="Comic Sans MS" w:cs="Garamond-Bold"/>
          <w:bCs/>
          <w:color w:val="000000"/>
          <w:sz w:val="20"/>
          <w:szCs w:val="20"/>
        </w:rPr>
        <w:t>6</w:t>
      </w:r>
      <w:r>
        <w:rPr>
          <w:rFonts w:ascii="Comic Sans MS" w:hAnsi="Comic Sans MS" w:cs="Garamond-Bold"/>
          <w:bCs/>
          <w:color w:val="000000"/>
          <w:sz w:val="16"/>
          <w:szCs w:val="16"/>
        </w:rPr>
        <w:tab/>
      </w:r>
      <w:r w:rsidR="00DE18D9">
        <w:rPr>
          <w:rFonts w:ascii="Comic Sans MS" w:hAnsi="Comic Sans MS" w:cs="Garamond"/>
          <w:b/>
          <w:bCs/>
          <w:color w:val="000000"/>
          <w:sz w:val="20"/>
          <w:szCs w:val="20"/>
        </w:rPr>
        <w:t xml:space="preserve">Spring </w:t>
      </w:r>
      <w:proofErr w:type="gramStart"/>
      <w:r w:rsidR="00DE18D9">
        <w:rPr>
          <w:rFonts w:ascii="Comic Sans MS" w:hAnsi="Comic Sans MS" w:cs="Garamond"/>
          <w:b/>
          <w:bCs/>
          <w:color w:val="000000"/>
          <w:sz w:val="20"/>
          <w:szCs w:val="20"/>
        </w:rPr>
        <w:t>Break</w:t>
      </w:r>
      <w:r w:rsidR="00DE18D9">
        <w:rPr>
          <w:rFonts w:ascii="Comic Sans MS" w:hAnsi="Comic Sans MS" w:cs="Garamond"/>
          <w:color w:val="000000"/>
          <w:sz w:val="20"/>
          <w:szCs w:val="20"/>
        </w:rPr>
        <w:t xml:space="preserve">  </w:t>
      </w:r>
      <w:r w:rsidR="00DE18D9">
        <w:rPr>
          <w:rFonts w:ascii="Comic Sans MS" w:hAnsi="Comic Sans MS" w:cs="Garamond"/>
          <w:color w:val="000000"/>
          <w:sz w:val="20"/>
          <w:szCs w:val="20"/>
        </w:rPr>
        <w:tab/>
      </w:r>
      <w:proofErr w:type="gramEnd"/>
      <w:r>
        <w:rPr>
          <w:rFonts w:ascii="Comic Sans MS" w:hAnsi="Comic Sans MS" w:cs="Garamond"/>
          <w:b/>
          <w:bCs/>
          <w:color w:val="000000"/>
          <w:sz w:val="20"/>
          <w:szCs w:val="20"/>
        </w:rPr>
        <w:tab/>
      </w:r>
      <w:r>
        <w:rPr>
          <w:rFonts w:ascii="Comic Sans MS" w:hAnsi="Comic Sans MS" w:cs="Garamond"/>
          <w:b/>
          <w:bCs/>
          <w:color w:val="000000"/>
          <w:sz w:val="20"/>
          <w:szCs w:val="20"/>
        </w:rPr>
        <w:tab/>
      </w:r>
      <w:r w:rsidR="00DE18D9">
        <w:rPr>
          <w:rFonts w:ascii="Comic Sans MS" w:hAnsi="Comic Sans MS" w:cs="Garamond"/>
          <w:b/>
          <w:bCs/>
          <w:color w:val="000000"/>
          <w:sz w:val="20"/>
          <w:szCs w:val="20"/>
        </w:rPr>
        <w:tab/>
      </w:r>
      <w:r>
        <w:rPr>
          <w:rFonts w:ascii="Comic Sans MS" w:hAnsi="Comic Sans MS" w:cs="Garamond"/>
          <w:b/>
          <w:bCs/>
          <w:color w:val="000000"/>
          <w:sz w:val="20"/>
          <w:szCs w:val="20"/>
        </w:rPr>
        <w:tab/>
      </w:r>
      <w:r>
        <w:rPr>
          <w:rFonts w:ascii="Comic Sans MS" w:hAnsi="Comic Sans MS" w:cs="Garamond"/>
          <w:b/>
          <w:bCs/>
          <w:color w:val="000000"/>
          <w:sz w:val="20"/>
          <w:szCs w:val="20"/>
        </w:rPr>
        <w:tab/>
      </w:r>
      <w:r>
        <w:rPr>
          <w:rFonts w:ascii="Comic Sans MS" w:hAnsi="Comic Sans MS" w:cs="Garamond-Bold"/>
          <w:bCs/>
          <w:color w:val="000000"/>
          <w:sz w:val="16"/>
          <w:szCs w:val="16"/>
        </w:rPr>
        <w:t>See Canvas</w:t>
      </w:r>
    </w:p>
    <w:p w14:paraId="3AA5A984" w14:textId="77777777" w:rsidR="00B37F30" w:rsidRPr="00031329" w:rsidRDefault="00B37F30" w:rsidP="00B37F30">
      <w:pPr>
        <w:autoSpaceDE w:val="0"/>
        <w:autoSpaceDN w:val="0"/>
        <w:adjustRightInd w:val="0"/>
        <w:rPr>
          <w:rFonts w:ascii="Comic Sans MS" w:hAnsi="Comic Sans MS" w:cs="Garamond-Bold"/>
          <w:bCs/>
          <w:color w:val="000000"/>
          <w:sz w:val="16"/>
          <w:szCs w:val="16"/>
        </w:rPr>
      </w:pPr>
      <w:r w:rsidRPr="00CE00DA">
        <w:rPr>
          <w:rFonts w:ascii="Comic Sans MS" w:hAnsi="Comic Sans MS" w:cs="Garamond-Bold"/>
          <w:bCs/>
          <w:color w:val="000000"/>
          <w:sz w:val="16"/>
          <w:szCs w:val="16"/>
        </w:rPr>
        <w:tab/>
      </w:r>
      <w:r w:rsidRPr="00CE00DA">
        <w:rPr>
          <w:rFonts w:ascii="Comic Sans MS" w:hAnsi="Comic Sans MS" w:cs="Garamond-Bold"/>
          <w:bCs/>
          <w:color w:val="000000"/>
          <w:sz w:val="16"/>
          <w:szCs w:val="16"/>
        </w:rPr>
        <w:tab/>
      </w:r>
      <w:r w:rsidRPr="00CE00DA">
        <w:rPr>
          <w:rFonts w:ascii="Comic Sans MS" w:hAnsi="Comic Sans MS" w:cs="Garamond-Bold"/>
          <w:bCs/>
          <w:color w:val="000000"/>
          <w:sz w:val="16"/>
          <w:szCs w:val="16"/>
        </w:rPr>
        <w:tab/>
      </w:r>
      <w:r w:rsidRPr="00CE00DA">
        <w:rPr>
          <w:rFonts w:ascii="Comic Sans MS" w:hAnsi="Comic Sans MS" w:cs="Garamond"/>
          <w:color w:val="000000"/>
          <w:sz w:val="16"/>
          <w:szCs w:val="16"/>
        </w:rPr>
        <w:tab/>
      </w: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p>
    <w:p w14:paraId="0064FFC1" w14:textId="262ADF88" w:rsidR="00B37F30" w:rsidRPr="00CE00DA"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
          <w:color w:val="000000"/>
          <w:sz w:val="20"/>
          <w:szCs w:val="20"/>
        </w:rPr>
        <w:t xml:space="preserve">   11</w:t>
      </w:r>
      <w:r>
        <w:rPr>
          <w:rFonts w:ascii="Comic Sans MS" w:hAnsi="Comic Sans MS" w:cs="Garamond"/>
          <w:color w:val="000000"/>
          <w:sz w:val="20"/>
          <w:szCs w:val="20"/>
        </w:rPr>
        <w:tab/>
        <w:t xml:space="preserve">         </w:t>
      </w:r>
      <w:r w:rsidR="00DE18D9">
        <w:rPr>
          <w:rFonts w:ascii="Comic Sans MS" w:hAnsi="Comic Sans MS" w:cs="Garamond"/>
          <w:color w:val="000000"/>
          <w:sz w:val="20"/>
          <w:szCs w:val="20"/>
        </w:rPr>
        <w:t>23</w:t>
      </w:r>
      <w:r>
        <w:rPr>
          <w:rFonts w:ascii="Comic Sans MS" w:hAnsi="Comic Sans MS" w:cs="Garamond"/>
          <w:color w:val="000000"/>
          <w:sz w:val="20"/>
          <w:szCs w:val="20"/>
        </w:rPr>
        <w:tab/>
      </w:r>
      <w:r w:rsidR="00DE18D9">
        <w:rPr>
          <w:rFonts w:ascii="Comic Sans MS" w:hAnsi="Comic Sans MS" w:cs="Garamond"/>
          <w:color w:val="000000"/>
          <w:sz w:val="20"/>
          <w:szCs w:val="20"/>
        </w:rPr>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3DB43793" w14:textId="77777777" w:rsidR="00B37F30" w:rsidRPr="009811D9" w:rsidRDefault="00B37F30" w:rsidP="00B37F30">
      <w:pPr>
        <w:autoSpaceDE w:val="0"/>
        <w:autoSpaceDN w:val="0"/>
        <w:adjustRightInd w:val="0"/>
        <w:rPr>
          <w:rFonts w:ascii="Comic Sans MS" w:hAnsi="Comic Sans MS" w:cs="Garamond"/>
          <w:b/>
          <w:color w:val="000000"/>
          <w:sz w:val="16"/>
          <w:szCs w:val="16"/>
        </w:rPr>
      </w:pPr>
      <w:r>
        <w:rPr>
          <w:rFonts w:ascii="Comic Sans MS" w:hAnsi="Comic Sans MS" w:cs="Garamond"/>
          <w:color w:val="000000"/>
          <w:sz w:val="20"/>
          <w:szCs w:val="20"/>
        </w:rPr>
        <w:t xml:space="preserve">                      </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45C4DF8A" w14:textId="5B9BE012" w:rsidR="00B37F30" w:rsidRDefault="00B37F30" w:rsidP="00B37F30">
      <w:pPr>
        <w:tabs>
          <w:tab w:val="left" w:pos="1290"/>
        </w:tabs>
        <w:autoSpaceDE w:val="0"/>
        <w:autoSpaceDN w:val="0"/>
        <w:adjustRightInd w:val="0"/>
        <w:rPr>
          <w:rFonts w:ascii="Comic Sans MS" w:hAnsi="Comic Sans MS" w:cs="Garamond"/>
          <w:color w:val="000000"/>
          <w:sz w:val="20"/>
          <w:szCs w:val="20"/>
        </w:rPr>
      </w:pPr>
      <w:r>
        <w:rPr>
          <w:rFonts w:ascii="Comic Sans MS" w:hAnsi="Comic Sans MS" w:cs="Garamond-Bold"/>
          <w:b/>
          <w:bCs/>
          <w:color w:val="000000"/>
          <w:sz w:val="20"/>
          <w:szCs w:val="20"/>
        </w:rPr>
        <w:t xml:space="preserve">  </w:t>
      </w:r>
      <w:r>
        <w:rPr>
          <w:rFonts w:ascii="Comic Sans MS" w:hAnsi="Comic Sans MS" w:cs="Garamond"/>
          <w:color w:val="000000"/>
          <w:sz w:val="20"/>
          <w:szCs w:val="20"/>
        </w:rPr>
        <w:t xml:space="preserve">12               </w:t>
      </w:r>
      <w:r w:rsidR="003A45E5">
        <w:rPr>
          <w:rFonts w:ascii="Comic Sans MS" w:hAnsi="Comic Sans MS" w:cs="Garamond"/>
          <w:color w:val="000000"/>
          <w:sz w:val="20"/>
          <w:szCs w:val="20"/>
        </w:rPr>
        <w:t>30</w:t>
      </w:r>
      <w:r>
        <w:rPr>
          <w:rFonts w:ascii="Comic Sans MS" w:hAnsi="Comic Sans MS" w:cs="Garamond"/>
          <w:color w:val="000000"/>
          <w:sz w:val="20"/>
          <w:szCs w:val="20"/>
        </w:rPr>
        <w:tab/>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r>
        <w:rPr>
          <w:rFonts w:ascii="Comic Sans MS" w:hAnsi="Comic Sans MS" w:cs="Garamond"/>
          <w:color w:val="000000"/>
          <w:sz w:val="20"/>
          <w:szCs w:val="20"/>
        </w:rPr>
        <w:tab/>
      </w:r>
    </w:p>
    <w:p w14:paraId="2CC090E5" w14:textId="77777777" w:rsidR="00B37F30" w:rsidRPr="00B83AA3" w:rsidRDefault="00B37F30" w:rsidP="00B37F30">
      <w:pPr>
        <w:tabs>
          <w:tab w:val="left" w:pos="1290"/>
        </w:tabs>
        <w:autoSpaceDE w:val="0"/>
        <w:autoSpaceDN w:val="0"/>
        <w:adjustRightInd w:val="0"/>
        <w:rPr>
          <w:rFonts w:ascii="Comic Sans MS" w:hAnsi="Comic Sans MS" w:cs="Garamond-Bold"/>
          <w:bCs/>
          <w:color w:val="000000"/>
          <w:sz w:val="16"/>
          <w:szCs w:val="16"/>
        </w:rPr>
      </w:pP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p>
    <w:p w14:paraId="728359E9" w14:textId="0F36F126"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
          <w:color w:val="000000"/>
          <w:sz w:val="20"/>
          <w:szCs w:val="20"/>
        </w:rPr>
        <w:t xml:space="preserve">   13</w:t>
      </w:r>
      <w:r>
        <w:rPr>
          <w:rFonts w:ascii="Comic Sans MS" w:hAnsi="Comic Sans MS" w:cs="Garamond"/>
          <w:color w:val="000000"/>
          <w:sz w:val="20"/>
          <w:szCs w:val="20"/>
        </w:rPr>
        <w:tab/>
        <w:t xml:space="preserve">     </w:t>
      </w:r>
      <w:r w:rsidR="003A45E5">
        <w:rPr>
          <w:rFonts w:ascii="Comic Sans MS" w:hAnsi="Comic Sans MS" w:cs="Garamond"/>
          <w:color w:val="000000"/>
          <w:sz w:val="20"/>
          <w:szCs w:val="20"/>
        </w:rPr>
        <w:t>Apr 6</w:t>
      </w:r>
      <w:r>
        <w:rPr>
          <w:rFonts w:ascii="Comic Sans MS" w:hAnsi="Comic Sans MS" w:cs="Garamond"/>
          <w:color w:val="000000"/>
          <w:sz w:val="20"/>
          <w:szCs w:val="20"/>
        </w:rPr>
        <w:tab/>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341D2CBE" w14:textId="77777777" w:rsidR="00B37F30" w:rsidRDefault="00B37F30" w:rsidP="00B37F30">
      <w:pPr>
        <w:autoSpaceDE w:val="0"/>
        <w:autoSpaceDN w:val="0"/>
        <w:adjustRightInd w:val="0"/>
        <w:rPr>
          <w:rFonts w:ascii="Comic Sans MS" w:hAnsi="Comic Sans MS" w:cs="Garamond-Bold"/>
          <w:bCs/>
          <w:color w:val="000000"/>
          <w:sz w:val="16"/>
          <w:szCs w:val="16"/>
        </w:rPr>
      </w:pPr>
    </w:p>
    <w:p w14:paraId="5E4A3A7B" w14:textId="150C19F5"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Bold"/>
          <w:bCs/>
          <w:color w:val="000000"/>
          <w:sz w:val="16"/>
          <w:szCs w:val="16"/>
        </w:rPr>
        <w:t xml:space="preserve">    </w:t>
      </w:r>
      <w:r>
        <w:rPr>
          <w:rFonts w:ascii="Comic Sans MS" w:hAnsi="Comic Sans MS" w:cs="Garamond"/>
          <w:color w:val="000000"/>
          <w:sz w:val="20"/>
          <w:szCs w:val="20"/>
        </w:rPr>
        <w:t>14</w:t>
      </w:r>
      <w:r>
        <w:rPr>
          <w:rFonts w:ascii="Comic Sans MS" w:hAnsi="Comic Sans MS" w:cs="Garamond"/>
          <w:color w:val="000000"/>
          <w:sz w:val="20"/>
          <w:szCs w:val="20"/>
        </w:rPr>
        <w:tab/>
        <w:t xml:space="preserve">   </w:t>
      </w:r>
      <w:r w:rsidR="003A45E5">
        <w:rPr>
          <w:rFonts w:ascii="Comic Sans MS" w:hAnsi="Comic Sans MS" w:cs="Garamond"/>
          <w:color w:val="000000"/>
          <w:sz w:val="20"/>
          <w:szCs w:val="20"/>
        </w:rPr>
        <w:t xml:space="preserve">      </w:t>
      </w:r>
      <w:r>
        <w:rPr>
          <w:rFonts w:ascii="Comic Sans MS" w:hAnsi="Comic Sans MS" w:cs="Garamond"/>
          <w:color w:val="000000"/>
          <w:sz w:val="20"/>
          <w:szCs w:val="20"/>
        </w:rPr>
        <w:t xml:space="preserve"> </w:t>
      </w:r>
      <w:r w:rsidR="003A45E5">
        <w:rPr>
          <w:rFonts w:ascii="Comic Sans MS" w:hAnsi="Comic Sans MS" w:cs="Garamond"/>
          <w:color w:val="000000"/>
          <w:sz w:val="20"/>
          <w:szCs w:val="20"/>
        </w:rPr>
        <w:t xml:space="preserve"> 13</w:t>
      </w:r>
      <w:r>
        <w:rPr>
          <w:rFonts w:ascii="Comic Sans MS" w:hAnsi="Comic Sans MS" w:cs="Garamond"/>
          <w:color w:val="000000"/>
          <w:sz w:val="20"/>
          <w:szCs w:val="20"/>
        </w:rPr>
        <w:tab/>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60B26922" w14:textId="77777777" w:rsidR="00B37F30" w:rsidRDefault="00B37F30" w:rsidP="00B37F30">
      <w:pPr>
        <w:autoSpaceDE w:val="0"/>
        <w:autoSpaceDN w:val="0"/>
        <w:adjustRightInd w:val="0"/>
        <w:rPr>
          <w:rFonts w:ascii="Comic Sans MS" w:hAnsi="Comic Sans MS" w:cs="Garamond"/>
          <w:color w:val="000000"/>
          <w:sz w:val="16"/>
          <w:szCs w:val="16"/>
        </w:rPr>
      </w:pPr>
    </w:p>
    <w:p w14:paraId="37781F22" w14:textId="3761DBEB"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
          <w:color w:val="000000"/>
          <w:sz w:val="20"/>
          <w:szCs w:val="20"/>
        </w:rPr>
        <w:t xml:space="preserve">   15</w:t>
      </w:r>
      <w:r>
        <w:rPr>
          <w:rFonts w:ascii="Comic Sans MS" w:hAnsi="Comic Sans MS" w:cs="Garamond"/>
          <w:color w:val="000000"/>
          <w:sz w:val="20"/>
          <w:szCs w:val="20"/>
        </w:rPr>
        <w:tab/>
        <w:t xml:space="preserve">         </w:t>
      </w:r>
      <w:r w:rsidR="003A45E5">
        <w:rPr>
          <w:rFonts w:ascii="Comic Sans MS" w:hAnsi="Comic Sans MS" w:cs="Garamond"/>
          <w:color w:val="000000"/>
          <w:sz w:val="20"/>
          <w:szCs w:val="20"/>
        </w:rPr>
        <w:t xml:space="preserve">  </w:t>
      </w:r>
      <w:r w:rsidR="00F61D3C">
        <w:rPr>
          <w:rFonts w:ascii="Comic Sans MS" w:hAnsi="Comic Sans MS" w:cs="Garamond"/>
          <w:color w:val="000000"/>
          <w:sz w:val="20"/>
          <w:szCs w:val="20"/>
        </w:rPr>
        <w:t>20</w:t>
      </w:r>
      <w:r>
        <w:rPr>
          <w:rFonts w:ascii="Comic Sans MS" w:hAnsi="Comic Sans MS" w:cs="Garamond"/>
          <w:color w:val="000000"/>
          <w:sz w:val="20"/>
          <w:szCs w:val="20"/>
        </w:rPr>
        <w:tab/>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164F36C4" w14:textId="77777777" w:rsidR="00B37F30" w:rsidRDefault="00B37F30" w:rsidP="00B37F30">
      <w:pPr>
        <w:autoSpaceDE w:val="0"/>
        <w:autoSpaceDN w:val="0"/>
        <w:adjustRightInd w:val="0"/>
        <w:rPr>
          <w:rFonts w:ascii="Comic Sans MS" w:hAnsi="Comic Sans MS" w:cs="Garamond-Bold"/>
          <w:bCs/>
          <w:color w:val="000000"/>
          <w:sz w:val="16"/>
          <w:szCs w:val="16"/>
        </w:rPr>
      </w:pPr>
    </w:p>
    <w:p w14:paraId="77F4C7C1" w14:textId="0D284187" w:rsidR="00B37F30" w:rsidRDefault="00B37F30" w:rsidP="00B37F30">
      <w:pPr>
        <w:autoSpaceDE w:val="0"/>
        <w:autoSpaceDN w:val="0"/>
        <w:adjustRightInd w:val="0"/>
        <w:rPr>
          <w:rFonts w:ascii="Comic Sans MS" w:hAnsi="Comic Sans MS" w:cs="Garamond-Bold"/>
          <w:bCs/>
          <w:color w:val="000000"/>
          <w:sz w:val="16"/>
          <w:szCs w:val="16"/>
        </w:rPr>
      </w:pPr>
      <w:r>
        <w:rPr>
          <w:rFonts w:ascii="Comic Sans MS" w:hAnsi="Comic Sans MS" w:cs="Garamond"/>
          <w:color w:val="000000"/>
          <w:sz w:val="20"/>
          <w:szCs w:val="20"/>
        </w:rPr>
        <w:t xml:space="preserve">   16</w:t>
      </w:r>
      <w:r>
        <w:rPr>
          <w:rFonts w:ascii="Comic Sans MS" w:hAnsi="Comic Sans MS" w:cs="Garamond"/>
          <w:color w:val="000000"/>
          <w:sz w:val="20"/>
          <w:szCs w:val="20"/>
        </w:rPr>
        <w:tab/>
        <w:t xml:space="preserve">         </w:t>
      </w:r>
      <w:r w:rsidR="00F61D3C">
        <w:rPr>
          <w:rFonts w:ascii="Comic Sans MS" w:hAnsi="Comic Sans MS" w:cs="Garamond"/>
          <w:color w:val="000000"/>
          <w:sz w:val="20"/>
          <w:szCs w:val="20"/>
        </w:rPr>
        <w:t xml:space="preserve">   27</w:t>
      </w:r>
      <w:r>
        <w:rPr>
          <w:rFonts w:ascii="Comic Sans MS" w:hAnsi="Comic Sans MS" w:cs="Garamond"/>
          <w:color w:val="000000"/>
          <w:sz w:val="20"/>
          <w:szCs w:val="20"/>
        </w:rPr>
        <w:tab/>
        <w:t>Student Directed Research</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Bold"/>
          <w:bCs/>
          <w:color w:val="000000"/>
          <w:sz w:val="16"/>
          <w:szCs w:val="16"/>
        </w:rPr>
        <w:t>See Canvas</w:t>
      </w:r>
    </w:p>
    <w:p w14:paraId="04A02D0E" w14:textId="77777777" w:rsidR="00B37F30" w:rsidRDefault="00B37F30" w:rsidP="00B37F30">
      <w:pPr>
        <w:autoSpaceDE w:val="0"/>
        <w:autoSpaceDN w:val="0"/>
        <w:adjustRightInd w:val="0"/>
        <w:rPr>
          <w:rFonts w:ascii="Comic Sans MS" w:hAnsi="Comic Sans MS" w:cs="Garamond-Bold"/>
          <w:bCs/>
          <w:color w:val="000000"/>
          <w:sz w:val="16"/>
          <w:szCs w:val="16"/>
        </w:rPr>
      </w:pPr>
    </w:p>
    <w:p w14:paraId="0FED21F8" w14:textId="77777777" w:rsidR="00B37F30" w:rsidRPr="00264E03" w:rsidRDefault="00B37F30" w:rsidP="00B37F30">
      <w:pPr>
        <w:autoSpaceDE w:val="0"/>
        <w:autoSpaceDN w:val="0"/>
        <w:adjustRightInd w:val="0"/>
        <w:rPr>
          <w:rFonts w:ascii="Comic Sans MS" w:hAnsi="Comic Sans MS" w:cs="Garamond"/>
          <w:color w:val="000000"/>
          <w:sz w:val="20"/>
          <w:szCs w:val="20"/>
        </w:rPr>
      </w:pPr>
    </w:p>
    <w:p w14:paraId="173CDD32" w14:textId="77777777" w:rsidR="00B37F30" w:rsidRPr="000730DB" w:rsidRDefault="00B37F30" w:rsidP="00B37F30">
      <w:pPr>
        <w:spacing w:line="240" w:lineRule="auto"/>
        <w:jc w:val="both"/>
        <w:rPr>
          <w:rFonts w:ascii="Comic Sans MS" w:eastAsia="Calibri" w:hAnsi="Comic Sans MS" w:cs="Times New Roman"/>
          <w:sz w:val="20"/>
          <w:szCs w:val="20"/>
        </w:rPr>
      </w:pPr>
      <w:r w:rsidRPr="000730DB">
        <w:rPr>
          <w:rFonts w:ascii="Comic Sans MS" w:hAnsi="Comic Sans MS" w:cs="Times New Roman"/>
          <w:b/>
          <w:bCs/>
          <w:color w:val="000000"/>
          <w:sz w:val="20"/>
          <w:szCs w:val="20"/>
        </w:rPr>
        <w:t xml:space="preserve">Note: Every effort has been made to ensure that the material in this syllabus is accurate and complete. However, occasionally changes must be made </w:t>
      </w:r>
      <w:proofErr w:type="gramStart"/>
      <w:r w:rsidRPr="000730DB">
        <w:rPr>
          <w:rFonts w:ascii="Comic Sans MS" w:hAnsi="Comic Sans MS" w:cs="Times New Roman"/>
          <w:b/>
          <w:bCs/>
          <w:color w:val="000000"/>
          <w:sz w:val="20"/>
          <w:szCs w:val="20"/>
        </w:rPr>
        <w:t>in</w:t>
      </w:r>
      <w:proofErr w:type="gramEnd"/>
      <w:r w:rsidRPr="000730DB">
        <w:rPr>
          <w:rFonts w:ascii="Comic Sans MS" w:hAnsi="Comic Sans MS" w:cs="Times New Roman"/>
          <w:b/>
          <w:bCs/>
          <w:color w:val="000000"/>
          <w:sz w:val="20"/>
          <w:szCs w:val="20"/>
        </w:rPr>
        <w:t xml:space="preserve"> the printed schedule. Thus, the instructor reserves the right to make any changes in the contents of this syllabus that she deems necessary or desirable. These changes, if any, will be announced as soon as the need for them becomes apparent.</w:t>
      </w:r>
    </w:p>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DFA90" w14:textId="77777777" w:rsidR="002710A8" w:rsidRDefault="002710A8">
      <w:pPr>
        <w:spacing w:line="240" w:lineRule="auto"/>
      </w:pPr>
      <w:r>
        <w:separator/>
      </w:r>
    </w:p>
  </w:endnote>
  <w:endnote w:type="continuationSeparator" w:id="0">
    <w:p w14:paraId="3E6208E1" w14:textId="77777777" w:rsidR="002710A8" w:rsidRDefault="00271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Garamond-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2699E" w14:textId="77777777" w:rsidR="002710A8" w:rsidRDefault="002710A8">
      <w:pPr>
        <w:spacing w:line="240" w:lineRule="auto"/>
      </w:pPr>
      <w:r>
        <w:separator/>
      </w:r>
    </w:p>
  </w:footnote>
  <w:footnote w:type="continuationSeparator" w:id="0">
    <w:p w14:paraId="5AB51FED" w14:textId="77777777" w:rsidR="002710A8" w:rsidRDefault="00271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F1F14E8"/>
    <w:multiLevelType w:val="hybridMultilevel"/>
    <w:tmpl w:val="0686A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F691C6A"/>
    <w:multiLevelType w:val="hybridMultilevel"/>
    <w:tmpl w:val="9C1673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951BDF"/>
    <w:multiLevelType w:val="hybridMultilevel"/>
    <w:tmpl w:val="39EED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10"/>
  </w:num>
  <w:num w:numId="4" w16cid:durableId="813914246">
    <w:abstractNumId w:val="0"/>
  </w:num>
  <w:num w:numId="5" w16cid:durableId="2053383501">
    <w:abstractNumId w:val="14"/>
  </w:num>
  <w:num w:numId="6" w16cid:durableId="898201210">
    <w:abstractNumId w:val="9"/>
  </w:num>
  <w:num w:numId="7" w16cid:durableId="1466193442">
    <w:abstractNumId w:val="2"/>
  </w:num>
  <w:num w:numId="8" w16cid:durableId="859583311">
    <w:abstractNumId w:val="8"/>
  </w:num>
  <w:num w:numId="9" w16cid:durableId="1119300985">
    <w:abstractNumId w:val="12"/>
  </w:num>
  <w:num w:numId="10" w16cid:durableId="361439913">
    <w:abstractNumId w:val="1"/>
  </w:num>
  <w:num w:numId="11" w16cid:durableId="381026661">
    <w:abstractNumId w:val="5"/>
  </w:num>
  <w:num w:numId="12" w16cid:durableId="1188523845">
    <w:abstractNumId w:val="13"/>
  </w:num>
  <w:num w:numId="13" w16cid:durableId="229727865">
    <w:abstractNumId w:val="15"/>
  </w:num>
  <w:num w:numId="14" w16cid:durableId="296691762">
    <w:abstractNumId w:val="7"/>
  </w:num>
  <w:num w:numId="15" w16cid:durableId="1283655172">
    <w:abstractNumId w:val="6"/>
  </w:num>
  <w:num w:numId="16" w16cid:durableId="1882984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A462A"/>
    <w:rsid w:val="000C26F3"/>
    <w:rsid w:val="000F4FA5"/>
    <w:rsid w:val="001332A5"/>
    <w:rsid w:val="0016391A"/>
    <w:rsid w:val="001B2B58"/>
    <w:rsid w:val="001E2BF0"/>
    <w:rsid w:val="00215E86"/>
    <w:rsid w:val="002710A8"/>
    <w:rsid w:val="002B5C50"/>
    <w:rsid w:val="002E5B27"/>
    <w:rsid w:val="002F6CFB"/>
    <w:rsid w:val="0035310B"/>
    <w:rsid w:val="003A45E5"/>
    <w:rsid w:val="003B0C7A"/>
    <w:rsid w:val="003F4368"/>
    <w:rsid w:val="0042511C"/>
    <w:rsid w:val="004612DB"/>
    <w:rsid w:val="00493F53"/>
    <w:rsid w:val="00495147"/>
    <w:rsid w:val="004A797B"/>
    <w:rsid w:val="004C40E5"/>
    <w:rsid w:val="004F2E69"/>
    <w:rsid w:val="00507465"/>
    <w:rsid w:val="005A076C"/>
    <w:rsid w:val="005C1360"/>
    <w:rsid w:val="005D658D"/>
    <w:rsid w:val="00625198"/>
    <w:rsid w:val="006332BD"/>
    <w:rsid w:val="00636AC7"/>
    <w:rsid w:val="00662071"/>
    <w:rsid w:val="00674FB2"/>
    <w:rsid w:val="006C5691"/>
    <w:rsid w:val="00747B6B"/>
    <w:rsid w:val="0076410E"/>
    <w:rsid w:val="00764FA0"/>
    <w:rsid w:val="007E1F90"/>
    <w:rsid w:val="00833487"/>
    <w:rsid w:val="00885D32"/>
    <w:rsid w:val="00893497"/>
    <w:rsid w:val="0089492D"/>
    <w:rsid w:val="008A3170"/>
    <w:rsid w:val="008B4F40"/>
    <w:rsid w:val="008D0E3E"/>
    <w:rsid w:val="0091732D"/>
    <w:rsid w:val="00940BD8"/>
    <w:rsid w:val="009B661C"/>
    <w:rsid w:val="009C2017"/>
    <w:rsid w:val="00A61227"/>
    <w:rsid w:val="00A770E9"/>
    <w:rsid w:val="00A9382F"/>
    <w:rsid w:val="00AD769E"/>
    <w:rsid w:val="00AF6F23"/>
    <w:rsid w:val="00B37F30"/>
    <w:rsid w:val="00B51B44"/>
    <w:rsid w:val="00B75430"/>
    <w:rsid w:val="00B94088"/>
    <w:rsid w:val="00C553AF"/>
    <w:rsid w:val="00C9543C"/>
    <w:rsid w:val="00D04E95"/>
    <w:rsid w:val="00D136A4"/>
    <w:rsid w:val="00D47D2D"/>
    <w:rsid w:val="00D96913"/>
    <w:rsid w:val="00DB45FF"/>
    <w:rsid w:val="00DB5D73"/>
    <w:rsid w:val="00DB5F7F"/>
    <w:rsid w:val="00DB7D17"/>
    <w:rsid w:val="00DD6879"/>
    <w:rsid w:val="00DE18D9"/>
    <w:rsid w:val="00DF3139"/>
    <w:rsid w:val="00E05CBD"/>
    <w:rsid w:val="00E400E6"/>
    <w:rsid w:val="00E63140"/>
    <w:rsid w:val="00E95491"/>
    <w:rsid w:val="00EB2539"/>
    <w:rsid w:val="00EC5D27"/>
    <w:rsid w:val="00F40142"/>
    <w:rsid w:val="00F61D3C"/>
    <w:rsid w:val="00F86163"/>
    <w:rsid w:val="00FA2F20"/>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talog.chaminade.edu/academicaffairs/policies/academichonesty"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mailto:tutoring@chaminade.edu" TargetMode="External"/><Relationship Id="rId3" Type="http://schemas.openxmlformats.org/officeDocument/2006/relationships/numbering" Target="numbering.xml"/><Relationship Id="rId21" Type="http://schemas.openxmlformats.org/officeDocument/2006/relationships/hyperlink" Target="https://hazingpreventionnetwork.org/how-to-report-hazing/"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student-success/kokua-ike/"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hazingpreventionnetwork.org/athlete-help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lfservice.chaminade.edu/Student/Account/Login" TargetMode="External"/><Relationship Id="rId24" Type="http://schemas.openxmlformats.org/officeDocument/2006/relationships/hyperlink" Target="mailto:ada@chaminade.edu"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student-life/security/campus-safeswords-program/"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catalog.chaminade.edu/studenthandbook/codeofconduct" TargetMode="External"/><Relationship Id="rId4" Type="http://schemas.openxmlformats.org/officeDocument/2006/relationships/styles" Target="styles.xml"/><Relationship Id="rId9" Type="http://schemas.openxmlformats.org/officeDocument/2006/relationships/hyperlink" Target="https://chaminade.instructure.com/courses/45009" TargetMode="External"/><Relationship Id="rId14" Type="http://schemas.openxmlformats.org/officeDocument/2006/relationships/hyperlink" Target="https://chaminade.edu/titleix/nondiscrimination/" TargetMode="External"/><Relationship Id="rId22" Type="http://schemas.openxmlformats.org/officeDocument/2006/relationships/hyperlink" Target="https://chaminade.edu/basic-need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AppData\Local\Packages\Microsoft.Office.Desktop_8wekyb3d8bbwe\LocalCache\Roaming\Microsoft\Excel\Book1%20(version%201).xlsb"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F3-453E-8813-B401699F7B4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F3-453E-8813-B401699F7B4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F3-453E-8813-B401699F7B4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F3-453E-8813-B401699F7B4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6F3-453E-8813-B401699F7B43}"/>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96F3-453E-8813-B401699F7B43}"/>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96F3-453E-8813-B401699F7B43}"/>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96F3-453E-8813-B401699F7B43}"/>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7-96F3-453E-8813-B401699F7B43}"/>
                </c:ext>
              </c:extLst>
            </c:dLbl>
            <c:dLbl>
              <c:idx val="4"/>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96F3-453E-8813-B401699F7B43}"/>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Notebooks</c:v>
                </c:pt>
                <c:pt idx="1">
                  <c:v>Participation</c:v>
                </c:pt>
                <c:pt idx="2">
                  <c:v>Group Paper</c:v>
                </c:pt>
                <c:pt idx="3">
                  <c:v>Individual Paper</c:v>
                </c:pt>
                <c:pt idx="4">
                  <c:v>Assignments</c:v>
                </c:pt>
              </c:strCache>
            </c:strRef>
          </c:cat>
          <c:val>
            <c:numRef>
              <c:f>Sheet1!$B$2:$B$6</c:f>
              <c:numCache>
                <c:formatCode>0%</c:formatCode>
                <c:ptCount val="5"/>
                <c:pt idx="0">
                  <c:v>0.1</c:v>
                </c:pt>
                <c:pt idx="1">
                  <c:v>0.25</c:v>
                </c:pt>
                <c:pt idx="2">
                  <c:v>0.3</c:v>
                </c:pt>
                <c:pt idx="3">
                  <c:v>0.1</c:v>
                </c:pt>
                <c:pt idx="4">
                  <c:v>0.25</c:v>
                </c:pt>
              </c:numCache>
            </c:numRef>
          </c:val>
          <c:extLst>
            <c:ext xmlns:c16="http://schemas.microsoft.com/office/drawing/2014/chart" uri="{C3380CC4-5D6E-409C-BE32-E72D297353CC}">
              <c16:uniqueId val="{0000000A-96F3-453E-8813-B401699F7B43}"/>
            </c:ext>
          </c:extLst>
        </c:ser>
        <c:dLbls>
          <c:dLblPos val="outEnd"/>
          <c:showLegendKey val="0"/>
          <c:showVal val="0"/>
          <c:showCatName val="0"/>
          <c:showSerName val="0"/>
          <c:showPercent val="0"/>
          <c:showBubbleSize val="0"/>
          <c:showLeaderLines val="0"/>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3033</Words>
  <Characters>17034</Characters>
  <Application>Microsoft Office Word</Application>
  <DocSecurity>0</DocSecurity>
  <Lines>383</Lines>
  <Paragraphs>161</Paragraphs>
  <ScaleCrop>false</ScaleCrop>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24</cp:revision>
  <dcterms:created xsi:type="dcterms:W3CDTF">2026-01-04T03:15:00Z</dcterms:created>
  <dcterms:modified xsi:type="dcterms:W3CDTF">2026-01-04T03:52:00Z</dcterms:modified>
</cp:coreProperties>
</file>