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CDB8735" w14:textId="77777777" w:rsidR="00582771" w:rsidRDefault="00582771">
      <w:pPr>
        <w:pBdr>
          <w:top w:val="nil"/>
          <w:left w:val="nil"/>
          <w:bottom w:val="nil"/>
          <w:right w:val="nil"/>
          <w:between w:val="nil"/>
        </w:pBdr>
        <w:spacing w:line="240" w:lineRule="auto"/>
        <w:rPr>
          <w:rFonts w:ascii="Calibri" w:eastAsia="Calibri" w:hAnsi="Calibri" w:cs="Calibri"/>
        </w:rPr>
      </w:pPr>
      <w:bookmarkStart w:id="0" w:name="_heading=h.gjdgxs" w:colFirst="0" w:colLast="0"/>
      <w:bookmarkEnd w:id="0"/>
    </w:p>
    <w:p w14:paraId="3CDEED06" w14:textId="77777777" w:rsidR="00582771" w:rsidRDefault="00582771">
      <w:pPr>
        <w:spacing w:line="240" w:lineRule="auto"/>
        <w:ind w:left="720"/>
        <w:rPr>
          <w:rFonts w:ascii="Calibri" w:eastAsia="Calibri" w:hAnsi="Calibri" w:cs="Calibri"/>
          <w:sz w:val="23"/>
          <w:szCs w:val="23"/>
        </w:rPr>
      </w:pPr>
    </w:p>
    <w:p w14:paraId="4F37C0E4" w14:textId="77777777" w:rsidR="00582771" w:rsidRDefault="00582771">
      <w:pPr>
        <w:pStyle w:val="Heading1"/>
        <w:keepNext w:val="0"/>
        <w:keepLines w:val="0"/>
        <w:spacing w:before="0" w:after="0" w:line="240" w:lineRule="auto"/>
        <w:rPr>
          <w:rFonts w:ascii="Calibri" w:eastAsia="Calibri" w:hAnsi="Calibri" w:cs="Calibri"/>
          <w:b/>
          <w:sz w:val="23"/>
          <w:szCs w:val="23"/>
        </w:rPr>
      </w:pPr>
    </w:p>
    <w:tbl>
      <w:tblPr>
        <w:tblStyle w:val="a7"/>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582771" w14:paraId="6D3562D5" w14:textId="77777777">
        <w:trPr>
          <w:trHeight w:val="2420"/>
        </w:trPr>
        <w:tc>
          <w:tcPr>
            <w:tcW w:w="3708" w:type="dxa"/>
            <w:tcBorders>
              <w:top w:val="single" w:sz="4" w:space="0" w:color="FFFFFF"/>
              <w:left w:val="single" w:sz="4" w:space="0" w:color="FFFFFF"/>
              <w:bottom w:val="single" w:sz="4" w:space="0" w:color="FFFFFF"/>
              <w:right w:val="single" w:sz="4" w:space="0" w:color="FFFFFF"/>
            </w:tcBorders>
          </w:tcPr>
          <w:p w14:paraId="28EFD022" w14:textId="77777777" w:rsidR="00582771" w:rsidRDefault="00000000">
            <w:pPr>
              <w:rPr>
                <w:rFonts w:ascii="Calibri" w:eastAsia="Calibri" w:hAnsi="Calibri" w:cs="Calibri"/>
              </w:rPr>
            </w:pPr>
            <w:r>
              <w:rPr>
                <w:rFonts w:ascii="Calibri" w:eastAsia="Calibri" w:hAnsi="Calibri" w:cs="Calibri"/>
                <w:noProof/>
              </w:rPr>
              <w:drawing>
                <wp:inline distT="114300" distB="114300" distL="114300" distR="114300" wp14:anchorId="6F6C889F" wp14:editId="31C22E07">
                  <wp:extent cx="1757012" cy="1384312"/>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57012" cy="1384312"/>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14:paraId="13107202" w14:textId="77777777" w:rsidR="00582771" w:rsidRDefault="00000000">
            <w:pPr>
              <w:rPr>
                <w:rFonts w:ascii="Calibri" w:eastAsia="Calibri" w:hAnsi="Calibri" w:cs="Calibri"/>
                <w:sz w:val="26"/>
                <w:szCs w:val="26"/>
              </w:rPr>
            </w:pPr>
            <w:r>
              <w:rPr>
                <w:rFonts w:ascii="Calibri" w:eastAsia="Calibri" w:hAnsi="Calibri" w:cs="Calibri"/>
                <w:b/>
                <w:sz w:val="26"/>
                <w:szCs w:val="26"/>
              </w:rPr>
              <w:t>Flex Course Syllabus</w:t>
            </w:r>
          </w:p>
          <w:p w14:paraId="78F27F67" w14:textId="77777777" w:rsidR="00582771" w:rsidRDefault="00582771">
            <w:pPr>
              <w:widowControl w:val="0"/>
              <w:rPr>
                <w:rFonts w:ascii="Calibri" w:eastAsia="Calibri" w:hAnsi="Calibri" w:cs="Calibri"/>
                <w:color w:val="0070C0"/>
                <w:sz w:val="26"/>
                <w:szCs w:val="26"/>
              </w:rPr>
            </w:pPr>
            <w:hyperlink r:id="rId9">
              <w:r>
                <w:rPr>
                  <w:rFonts w:ascii="Calibri" w:eastAsia="Calibri" w:hAnsi="Calibri" w:cs="Calibri"/>
                  <w:color w:val="0070C0"/>
                  <w:sz w:val="26"/>
                  <w:szCs w:val="26"/>
                  <w:u w:val="single"/>
                </w:rPr>
                <w:t>Chaminade University Honolulu</w:t>
              </w:r>
            </w:hyperlink>
          </w:p>
          <w:p w14:paraId="0A0E99F8" w14:textId="77777777" w:rsidR="00582771" w:rsidRDefault="00000000">
            <w:pPr>
              <w:widowControl w:val="0"/>
              <w:rPr>
                <w:rFonts w:ascii="Calibri" w:eastAsia="Calibri" w:hAnsi="Calibri" w:cs="Calibri"/>
                <w:sz w:val="26"/>
                <w:szCs w:val="26"/>
              </w:rPr>
            </w:pPr>
            <w:r>
              <w:rPr>
                <w:rFonts w:ascii="Calibri" w:eastAsia="Calibri" w:hAnsi="Calibri" w:cs="Calibri"/>
                <w:sz w:val="26"/>
                <w:szCs w:val="26"/>
              </w:rPr>
              <w:t>3140 Waialae Avenue - Honolulu, HI 96816</w:t>
            </w:r>
          </w:p>
        </w:tc>
      </w:tr>
    </w:tbl>
    <w:p w14:paraId="341D77DF" w14:textId="77777777" w:rsidR="00582771" w:rsidRDefault="00000000">
      <w:pPr>
        <w:pStyle w:val="Heading2"/>
        <w:spacing w:line="240" w:lineRule="auto"/>
        <w:rPr>
          <w:rFonts w:ascii="Calibri" w:eastAsia="Calibri" w:hAnsi="Calibri" w:cs="Calibri"/>
        </w:rPr>
      </w:pPr>
      <w:bookmarkStart w:id="1" w:name="_heading=h.ineif9wzzdsp" w:colFirst="0" w:colLast="0"/>
      <w:bookmarkEnd w:id="1"/>
      <w:r>
        <w:rPr>
          <w:rFonts w:ascii="Calibri" w:eastAsia="Calibri" w:hAnsi="Calibri" w:cs="Calibri"/>
        </w:rPr>
        <w:t xml:space="preserve">Course Overview </w:t>
      </w:r>
    </w:p>
    <w:p w14:paraId="698C6E77" w14:textId="77777777" w:rsidR="00582771" w:rsidRDefault="00000000">
      <w:pPr>
        <w:spacing w:line="240" w:lineRule="auto"/>
        <w:rPr>
          <w:rFonts w:ascii="Calibri" w:eastAsia="Calibri" w:hAnsi="Calibri" w:cs="Calibri"/>
          <w:b/>
        </w:rPr>
      </w:pPr>
      <w:r>
        <w:rPr>
          <w:rFonts w:ascii="Calibri" w:eastAsia="Calibri" w:hAnsi="Calibri" w:cs="Calibri"/>
          <w:b/>
        </w:rPr>
        <w:br/>
        <w:t>Course Number</w:t>
      </w:r>
      <w:r>
        <w:rPr>
          <w:rFonts w:ascii="Calibri" w:eastAsia="Calibri" w:hAnsi="Calibri" w:cs="Calibri"/>
        </w:rPr>
        <w:t>: EN 101</w:t>
      </w:r>
    </w:p>
    <w:p w14:paraId="4B76BDDF" w14:textId="77777777" w:rsidR="00582771" w:rsidRDefault="00000000">
      <w:pPr>
        <w:spacing w:line="240" w:lineRule="auto"/>
        <w:rPr>
          <w:rFonts w:ascii="Calibri" w:eastAsia="Calibri" w:hAnsi="Calibri" w:cs="Calibri"/>
          <w:b/>
        </w:rPr>
      </w:pPr>
      <w:r>
        <w:rPr>
          <w:rFonts w:ascii="Calibri" w:eastAsia="Calibri" w:hAnsi="Calibri" w:cs="Calibri"/>
          <w:b/>
        </w:rPr>
        <w:t>Course Title</w:t>
      </w:r>
      <w:r>
        <w:rPr>
          <w:rFonts w:ascii="Calibri" w:eastAsia="Calibri" w:hAnsi="Calibri" w:cs="Calibri"/>
        </w:rPr>
        <w:t>: Introduction to Expository Writing</w:t>
      </w:r>
    </w:p>
    <w:p w14:paraId="255EEA68" w14:textId="77777777" w:rsidR="00582771" w:rsidRDefault="00000000">
      <w:pPr>
        <w:spacing w:line="240" w:lineRule="auto"/>
        <w:rPr>
          <w:rFonts w:ascii="Calibri" w:eastAsia="Calibri" w:hAnsi="Calibri" w:cs="Calibri"/>
          <w:b/>
        </w:rPr>
      </w:pPr>
      <w:r>
        <w:rPr>
          <w:rFonts w:ascii="Calibri" w:eastAsia="Calibri" w:hAnsi="Calibri" w:cs="Calibri"/>
          <w:b/>
        </w:rPr>
        <w:t>Department Name</w:t>
      </w:r>
      <w:r>
        <w:rPr>
          <w:rFonts w:ascii="Calibri" w:eastAsia="Calibri" w:hAnsi="Calibri" w:cs="Calibri"/>
        </w:rPr>
        <w:t>: English</w:t>
      </w:r>
    </w:p>
    <w:p w14:paraId="45535BD1" w14:textId="309CDEE2" w:rsidR="00582771" w:rsidRDefault="00000000">
      <w:pPr>
        <w:spacing w:line="240" w:lineRule="auto"/>
        <w:rPr>
          <w:rFonts w:ascii="Calibri" w:eastAsia="Calibri" w:hAnsi="Calibri" w:cs="Calibri"/>
        </w:rPr>
      </w:pPr>
      <w:r>
        <w:rPr>
          <w:rFonts w:ascii="Calibri" w:eastAsia="Calibri" w:hAnsi="Calibri" w:cs="Calibri"/>
          <w:b/>
        </w:rPr>
        <w:t>Term</w:t>
      </w:r>
      <w:r w:rsidR="00C26B2D">
        <w:rPr>
          <w:rFonts w:ascii="Calibri" w:eastAsia="Calibri" w:hAnsi="Calibri" w:cs="Calibri"/>
        </w:rPr>
        <w:t xml:space="preserve">:  </w:t>
      </w:r>
      <w:r w:rsidR="00CC3B66">
        <w:rPr>
          <w:rFonts w:ascii="Calibri" w:eastAsia="Calibri" w:hAnsi="Calibri" w:cs="Calibri"/>
        </w:rPr>
        <w:t xml:space="preserve">Fall 2025 </w:t>
      </w:r>
      <w:r w:rsidR="00CC3B66" w:rsidRPr="00E30BCF">
        <w:rPr>
          <w:rFonts w:ascii="Calibri" w:eastAsia="Calibri" w:hAnsi="Calibri" w:cs="Calibri"/>
          <w:highlight w:val="yellow"/>
        </w:rPr>
        <w:t>[End date:  12.1</w:t>
      </w:r>
      <w:r w:rsidR="00E30BCF" w:rsidRPr="00E30BCF">
        <w:rPr>
          <w:rFonts w:ascii="Calibri" w:eastAsia="Calibri" w:hAnsi="Calibri" w:cs="Calibri"/>
          <w:highlight w:val="yellow"/>
        </w:rPr>
        <w:t>5</w:t>
      </w:r>
      <w:r w:rsidR="00CC3B66" w:rsidRPr="00E30BCF">
        <w:rPr>
          <w:rFonts w:ascii="Calibri" w:eastAsia="Calibri" w:hAnsi="Calibri" w:cs="Calibri"/>
          <w:highlight w:val="yellow"/>
        </w:rPr>
        <w:t>.25]</w:t>
      </w:r>
    </w:p>
    <w:p w14:paraId="29F63812" w14:textId="77777777" w:rsidR="00582771" w:rsidRDefault="00000000">
      <w:pPr>
        <w:spacing w:line="240" w:lineRule="auto"/>
        <w:rPr>
          <w:rFonts w:ascii="Calibri" w:eastAsia="Calibri" w:hAnsi="Calibri" w:cs="Calibri"/>
          <w:b/>
        </w:rPr>
      </w:pPr>
      <w:r>
        <w:rPr>
          <w:rFonts w:ascii="Calibri" w:eastAsia="Calibri" w:hAnsi="Calibri" w:cs="Calibri"/>
          <w:b/>
        </w:rPr>
        <w:t>Course Credits</w:t>
      </w:r>
      <w:r>
        <w:rPr>
          <w:rFonts w:ascii="Calibri" w:eastAsia="Calibri" w:hAnsi="Calibri" w:cs="Calibri"/>
        </w:rPr>
        <w:t>: 03</w:t>
      </w:r>
    </w:p>
    <w:p w14:paraId="65D1C787" w14:textId="77777777" w:rsidR="00582771" w:rsidRDefault="00000000">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Asynchronous, at your own pace</w:t>
      </w:r>
    </w:p>
    <w:p w14:paraId="3BE080B3" w14:textId="77777777" w:rsidR="00582771" w:rsidRDefault="00000000">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Asynchronous, at your own pace</w:t>
      </w:r>
    </w:p>
    <w:p w14:paraId="2EB63A21" w14:textId="77777777" w:rsidR="00582771" w:rsidRDefault="00000000">
      <w:pPr>
        <w:rPr>
          <w:rFonts w:ascii="Calibri" w:eastAsia="Calibri" w:hAnsi="Calibri" w:cs="Calibri"/>
          <w:b/>
        </w:rPr>
      </w:pPr>
      <w:r>
        <w:rPr>
          <w:rFonts w:ascii="Calibri" w:eastAsia="Calibri" w:hAnsi="Calibri" w:cs="Calibri"/>
          <w:b/>
        </w:rPr>
        <w:t>Course Website Address (Canvas):</w:t>
      </w:r>
      <w:hyperlink r:id="rId10">
        <w:r w:rsidR="00582771">
          <w:rPr>
            <w:rFonts w:ascii="Calibri" w:eastAsia="Calibri" w:hAnsi="Calibri" w:cs="Calibri"/>
            <w:b/>
          </w:rPr>
          <w:t xml:space="preserve"> </w:t>
        </w:r>
      </w:hyperlink>
      <w:hyperlink r:id="rId11">
        <w:r w:rsidR="00582771">
          <w:rPr>
            <w:rFonts w:ascii="Calibri" w:eastAsia="Calibri" w:hAnsi="Calibri" w:cs="Calibri"/>
            <w:color w:val="0070C0"/>
            <w:u w:val="single"/>
          </w:rPr>
          <w:t>https://chaminade.instructure.com/</w:t>
        </w:r>
      </w:hyperlink>
    </w:p>
    <w:p w14:paraId="1FE0DB6F" w14:textId="77777777" w:rsidR="00582771" w:rsidRDefault="00582771">
      <w:pPr>
        <w:spacing w:line="240" w:lineRule="auto"/>
        <w:rPr>
          <w:rFonts w:ascii="Calibri" w:eastAsia="Calibri" w:hAnsi="Calibri" w:cs="Calibri"/>
        </w:rPr>
      </w:pPr>
    </w:p>
    <w:p w14:paraId="104EE3D4" w14:textId="77777777" w:rsidR="00582771" w:rsidRDefault="00000000">
      <w:pPr>
        <w:spacing w:line="240" w:lineRule="auto"/>
        <w:rPr>
          <w:rFonts w:ascii="Calibri" w:eastAsia="Calibri" w:hAnsi="Calibri" w:cs="Calibri"/>
          <w:b/>
        </w:rPr>
      </w:pPr>
      <w:r>
        <w:rPr>
          <w:rFonts w:ascii="Calibri" w:eastAsia="Calibri" w:hAnsi="Calibri" w:cs="Calibri"/>
          <w:b/>
        </w:rPr>
        <w:t>Instructor Name</w:t>
      </w:r>
      <w:r>
        <w:rPr>
          <w:rFonts w:ascii="Calibri" w:eastAsia="Calibri" w:hAnsi="Calibri" w:cs="Calibri"/>
        </w:rPr>
        <w:t>: Koreen Nakahodo</w:t>
      </w:r>
    </w:p>
    <w:p w14:paraId="3D86FFD4" w14:textId="77777777" w:rsidR="00582771" w:rsidRDefault="00000000">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koreen.nakahodo@chaminade.edu</w:t>
      </w:r>
    </w:p>
    <w:p w14:paraId="7F112A40" w14:textId="77777777" w:rsidR="00582771" w:rsidRDefault="00000000">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808-735-4736 (office phone)</w:t>
      </w:r>
    </w:p>
    <w:p w14:paraId="508EC8F8" w14:textId="77777777" w:rsidR="00582771" w:rsidRDefault="00000000">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Henry Hall 206H</w:t>
      </w:r>
    </w:p>
    <w:p w14:paraId="10C0A558" w14:textId="77777777" w:rsidR="00582771" w:rsidRDefault="00000000">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By appointment via zoom.</w:t>
      </w:r>
    </w:p>
    <w:p w14:paraId="4993CCE0" w14:textId="77777777" w:rsidR="00582771" w:rsidRDefault="00000000">
      <w:pPr>
        <w:pStyle w:val="Heading3"/>
        <w:rPr>
          <w:color w:val="000000"/>
        </w:rPr>
      </w:pPr>
      <w:bookmarkStart w:id="2" w:name="_heading=h.30j0zll" w:colFirst="0" w:colLast="0"/>
      <w:bookmarkEnd w:id="2"/>
      <w:r>
        <w:rPr>
          <w:color w:val="000000"/>
        </w:rPr>
        <w:t xml:space="preserve">University Course Catalog Description </w:t>
      </w:r>
    </w:p>
    <w:p w14:paraId="46279826" w14:textId="77777777" w:rsidR="00582771" w:rsidRDefault="00000000">
      <w:pPr>
        <w:rPr>
          <w:rFonts w:ascii="Calibri" w:eastAsia="Calibri" w:hAnsi="Calibri" w:cs="Calibri"/>
        </w:rPr>
      </w:pPr>
      <w:r>
        <w:rPr>
          <w:rFonts w:ascii="Calibri" w:eastAsia="Calibri" w:hAnsi="Calibri" w:cs="Calibri"/>
        </w:rPr>
        <w:t>Instruction and practice in writing, editing, and revising short narrative and expository essays. The course instructs the basics of organization and clear expression and use of Standard Edited American English. Offered every semester.</w:t>
      </w:r>
    </w:p>
    <w:p w14:paraId="7804BD6C" w14:textId="77777777" w:rsidR="00582771" w:rsidRDefault="00000000">
      <w:pPr>
        <w:pStyle w:val="Heading3"/>
        <w:rPr>
          <w:color w:val="000000"/>
        </w:rPr>
      </w:pPr>
      <w:bookmarkStart w:id="3" w:name="_heading=h.1fob9te" w:colFirst="0" w:colLast="0"/>
      <w:bookmarkEnd w:id="3"/>
      <w:r>
        <w:rPr>
          <w:color w:val="000000"/>
        </w:rPr>
        <w:t xml:space="preserve">Course Overview </w:t>
      </w:r>
    </w:p>
    <w:p w14:paraId="68E3CD58" w14:textId="77777777" w:rsidR="00582771" w:rsidRDefault="00000000">
      <w:pPr>
        <w:spacing w:line="240" w:lineRule="auto"/>
        <w:rPr>
          <w:rFonts w:ascii="Calibri" w:eastAsia="Calibri" w:hAnsi="Calibri" w:cs="Calibri"/>
        </w:rPr>
      </w:pPr>
      <w:r>
        <w:rPr>
          <w:rFonts w:ascii="Calibri" w:eastAsia="Calibri" w:hAnsi="Calibri" w:cs="Calibri"/>
        </w:rPr>
        <w:t xml:space="preserve">Our course will primarily focus on rhetorical modes or ways of organizing your writing. As a theme, however, we will engage in readings that focus on Hawai‘i and other Indigenous issues. While some of the readings will focus on historical issues, other readings will pay attention to connections between language and power.  To begin, we will connect writing to identity, place, community, and power.  Given that this is a writing class, each module will have an extensive </w:t>
      </w:r>
      <w:r w:rsidR="00820411">
        <w:rPr>
          <w:rFonts w:ascii="Calibri" w:eastAsia="Calibri" w:hAnsi="Calibri" w:cs="Calibri"/>
        </w:rPr>
        <w:t xml:space="preserve">number </w:t>
      </w:r>
      <w:r>
        <w:rPr>
          <w:rFonts w:ascii="Calibri" w:eastAsia="Calibri" w:hAnsi="Calibri" w:cs="Calibri"/>
        </w:rPr>
        <w:t xml:space="preserve">of written assignments.  </w:t>
      </w:r>
    </w:p>
    <w:p w14:paraId="0649A594" w14:textId="77777777" w:rsidR="00582771" w:rsidRDefault="00582771">
      <w:pPr>
        <w:spacing w:line="240" w:lineRule="auto"/>
        <w:rPr>
          <w:rFonts w:ascii="Calibri" w:eastAsia="Calibri" w:hAnsi="Calibri" w:cs="Calibri"/>
        </w:rPr>
      </w:pPr>
    </w:p>
    <w:p w14:paraId="5261D4DD" w14:textId="77777777" w:rsidR="00582771" w:rsidRDefault="00582771">
      <w:pPr>
        <w:spacing w:line="240" w:lineRule="auto"/>
        <w:rPr>
          <w:rFonts w:ascii="Calibri" w:eastAsia="Calibri" w:hAnsi="Calibri" w:cs="Calibri"/>
        </w:rPr>
      </w:pPr>
    </w:p>
    <w:p w14:paraId="0E3001AC" w14:textId="77777777" w:rsidR="00582771" w:rsidRDefault="00582771">
      <w:pPr>
        <w:spacing w:line="240" w:lineRule="auto"/>
        <w:rPr>
          <w:rFonts w:ascii="Calibri" w:eastAsia="Calibri" w:hAnsi="Calibri" w:cs="Calibri"/>
        </w:rPr>
      </w:pPr>
    </w:p>
    <w:p w14:paraId="62BCDFBA" w14:textId="77777777" w:rsidR="00582771" w:rsidRDefault="00582771">
      <w:pPr>
        <w:spacing w:line="240" w:lineRule="auto"/>
        <w:rPr>
          <w:rFonts w:ascii="Calibri" w:eastAsia="Calibri" w:hAnsi="Calibri" w:cs="Calibri"/>
        </w:rPr>
      </w:pPr>
    </w:p>
    <w:p w14:paraId="02DFBDE9" w14:textId="77777777" w:rsidR="00582771" w:rsidRDefault="00582771">
      <w:pPr>
        <w:spacing w:line="240" w:lineRule="auto"/>
        <w:rPr>
          <w:rFonts w:ascii="Calibri" w:eastAsia="Calibri" w:hAnsi="Calibri" w:cs="Calibri"/>
        </w:rPr>
      </w:pPr>
    </w:p>
    <w:p w14:paraId="5C85573A" w14:textId="77777777" w:rsidR="00582771" w:rsidRDefault="00582771">
      <w:pPr>
        <w:spacing w:line="240" w:lineRule="auto"/>
        <w:rPr>
          <w:rFonts w:ascii="Calibri" w:eastAsia="Calibri" w:hAnsi="Calibri" w:cs="Calibri"/>
        </w:rPr>
      </w:pPr>
    </w:p>
    <w:p w14:paraId="02704623" w14:textId="77777777" w:rsidR="00582771" w:rsidRDefault="00000000">
      <w:pPr>
        <w:spacing w:line="240" w:lineRule="auto"/>
        <w:rPr>
          <w:rFonts w:ascii="Calibri" w:eastAsia="Calibri" w:hAnsi="Calibri" w:cs="Calibri"/>
          <w:color w:val="000000"/>
        </w:rPr>
      </w:pPr>
      <w:r>
        <w:rPr>
          <w:rFonts w:ascii="Calibri" w:eastAsia="Calibri" w:hAnsi="Calibri" w:cs="Calibri"/>
          <w:color w:val="000000"/>
        </w:rPr>
        <w:t>Marianist Values</w:t>
      </w:r>
      <w:r>
        <w:rPr>
          <w:rFonts w:ascii="Calibri" w:eastAsia="Calibri" w:hAnsi="Calibri" w:cs="Calibri"/>
          <w:color w:val="000000"/>
        </w:rPr>
        <w:b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283F4CB6" w14:textId="77777777"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Education for formation in faith</w:t>
      </w:r>
    </w:p>
    <w:p w14:paraId="1F6EAB1A" w14:textId="77777777"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w:t>
      </w:r>
    </w:p>
    <w:p w14:paraId="73A6CBC6" w14:textId="77777777"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w:t>
      </w:r>
    </w:p>
    <w:p w14:paraId="60E46822" w14:textId="77777777"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service, justice and peace</w:t>
      </w:r>
    </w:p>
    <w:p w14:paraId="357BCE46" w14:textId="77777777" w:rsidR="00582771" w:rsidRDefault="00000000">
      <w:pPr>
        <w:numPr>
          <w:ilvl w:val="0"/>
          <w:numId w:val="4"/>
        </w:numPr>
        <w:pBdr>
          <w:top w:val="nil"/>
          <w:left w:val="nil"/>
          <w:bottom w:val="nil"/>
          <w:right w:val="nil"/>
          <w:between w:val="nil"/>
        </w:pBdr>
        <w:spacing w:line="240" w:lineRule="auto"/>
        <w:ind w:right="180"/>
        <w:rPr>
          <w:rFonts w:ascii="Calibri" w:eastAsia="Calibri" w:hAnsi="Calibri" w:cs="Calibri"/>
          <w:sz w:val="24"/>
          <w:szCs w:val="24"/>
        </w:rPr>
      </w:pPr>
      <w:r>
        <w:rPr>
          <w:rFonts w:ascii="Calibri" w:eastAsia="Calibri" w:hAnsi="Calibri" w:cs="Calibri"/>
        </w:rPr>
        <w:t>Educate for adaptation and change</w:t>
      </w:r>
    </w:p>
    <w:p w14:paraId="69A518D0" w14:textId="77777777" w:rsidR="00582771" w:rsidRDefault="00000000">
      <w:pPr>
        <w:pStyle w:val="Heading3"/>
        <w:rPr>
          <w:color w:val="000000"/>
        </w:rPr>
      </w:pPr>
      <w:bookmarkStart w:id="4" w:name="_heading=h.2et92p0" w:colFirst="0" w:colLast="0"/>
      <w:bookmarkEnd w:id="4"/>
      <w:r>
        <w:rPr>
          <w:color w:val="000000"/>
        </w:rPr>
        <w:t>Native Hawaiian Values</w:t>
      </w:r>
    </w:p>
    <w:p w14:paraId="7DB5C50A" w14:textId="77777777" w:rsidR="00582771" w:rsidRDefault="00000000">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Marianist core beliefs:</w:t>
      </w:r>
    </w:p>
    <w:p w14:paraId="41551CE6" w14:textId="77777777"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 xml:space="preserve">Educate for Formation in Faith (Mana) E ola au </w:t>
      </w:r>
      <w:proofErr w:type="spellStart"/>
      <w:r>
        <w:rPr>
          <w:rFonts w:ascii="Calibri" w:eastAsia="Calibri" w:hAnsi="Calibri" w:cs="Calibri"/>
        </w:rPr>
        <w:t>i</w:t>
      </w:r>
      <w:proofErr w:type="spellEnd"/>
      <w:r>
        <w:rPr>
          <w:rFonts w:ascii="Calibri" w:eastAsia="Calibri" w:hAnsi="Calibri" w:cs="Calibri"/>
        </w:rPr>
        <w:t xml:space="preserve"> </w:t>
      </w:r>
      <w:proofErr w:type="spellStart"/>
      <w:r>
        <w:rPr>
          <w:rFonts w:ascii="Calibri" w:eastAsia="Calibri" w:hAnsi="Calibri" w:cs="Calibri"/>
        </w:rPr>
        <w:t>ke</w:t>
      </w:r>
      <w:proofErr w:type="spellEnd"/>
      <w:r>
        <w:rPr>
          <w:rFonts w:ascii="Calibri" w:eastAsia="Calibri" w:hAnsi="Calibri" w:cs="Calibri"/>
        </w:rPr>
        <w:t xml:space="preserve"> akua (</w:t>
      </w:r>
      <w:proofErr w:type="spellStart"/>
      <w:r>
        <w:rPr>
          <w:rFonts w:ascii="Calibri" w:eastAsia="Calibri" w:hAnsi="Calibri" w:cs="Calibri"/>
        </w:rPr>
        <w:t>ʻŌlelo</w:t>
      </w:r>
      <w:proofErr w:type="spellEnd"/>
      <w:r>
        <w:rPr>
          <w:rFonts w:ascii="Calibri" w:eastAsia="Calibri" w:hAnsi="Calibri" w:cs="Calibri"/>
        </w:rPr>
        <w:t xml:space="preserve"> Noʻeau 364) May I live by God</w:t>
      </w:r>
    </w:p>
    <w:p w14:paraId="79427E97" w14:textId="77777777"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 (</w:t>
      </w:r>
      <w:proofErr w:type="spellStart"/>
      <w:r>
        <w:rPr>
          <w:rFonts w:ascii="Calibri" w:eastAsia="Calibri" w:hAnsi="Calibri" w:cs="Calibri"/>
        </w:rPr>
        <w:t>Na’auao</w:t>
      </w:r>
      <w:proofErr w:type="spellEnd"/>
      <w:r>
        <w:rPr>
          <w:rFonts w:ascii="Calibri" w:eastAsia="Calibri" w:hAnsi="Calibri" w:cs="Calibri"/>
        </w:rPr>
        <w:t xml:space="preserve">) Lawe </w:t>
      </w:r>
      <w:proofErr w:type="spellStart"/>
      <w:r>
        <w:rPr>
          <w:rFonts w:ascii="Calibri" w:eastAsia="Calibri" w:hAnsi="Calibri" w:cs="Calibri"/>
        </w:rPr>
        <w:t>i</w:t>
      </w:r>
      <w:proofErr w:type="spellEnd"/>
      <w:r>
        <w:rPr>
          <w:rFonts w:ascii="Calibri" w:eastAsia="Calibri" w:hAnsi="Calibri" w:cs="Calibri"/>
        </w:rPr>
        <w:t xml:space="preserve"> ka </w:t>
      </w:r>
      <w:proofErr w:type="spellStart"/>
      <w:r>
        <w:rPr>
          <w:rFonts w:ascii="Calibri" w:eastAsia="Calibri" w:hAnsi="Calibri" w:cs="Calibri"/>
        </w:rPr>
        <w:t>maʻalea</w:t>
      </w:r>
      <w:proofErr w:type="spellEnd"/>
      <w:r>
        <w:rPr>
          <w:rFonts w:ascii="Calibri" w:eastAsia="Calibri" w:hAnsi="Calibri" w:cs="Calibri"/>
        </w:rPr>
        <w:t xml:space="preserve"> a </w:t>
      </w:r>
      <w:proofErr w:type="spellStart"/>
      <w:r>
        <w:rPr>
          <w:rFonts w:ascii="Calibri" w:eastAsia="Calibri" w:hAnsi="Calibri" w:cs="Calibri"/>
        </w:rPr>
        <w:t>kūʻonoʻono</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Noʻeau 1957) Acquire skill and make it deep</w:t>
      </w:r>
    </w:p>
    <w:p w14:paraId="06FF5B4C" w14:textId="77777777"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 xml:space="preserve">Educate in Family Spirit (‘Ohana) </w:t>
      </w:r>
      <w:proofErr w:type="spellStart"/>
      <w:r>
        <w:rPr>
          <w:rFonts w:ascii="Calibri" w:eastAsia="Calibri" w:hAnsi="Calibri" w:cs="Calibri"/>
        </w:rPr>
        <w:t>ʻIke</w:t>
      </w:r>
      <w:proofErr w:type="spellEnd"/>
      <w:r>
        <w:rPr>
          <w:rFonts w:ascii="Calibri" w:eastAsia="Calibri" w:hAnsi="Calibri" w:cs="Calibri"/>
        </w:rPr>
        <w:t xml:space="preserve"> </w:t>
      </w:r>
      <w:proofErr w:type="spellStart"/>
      <w:r>
        <w:rPr>
          <w:rFonts w:ascii="Calibri" w:eastAsia="Calibri" w:hAnsi="Calibri" w:cs="Calibri"/>
        </w:rPr>
        <w:t>aku</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w:t>
      </w:r>
      <w:proofErr w:type="spellStart"/>
      <w:r>
        <w:rPr>
          <w:rFonts w:ascii="Calibri" w:eastAsia="Calibri" w:hAnsi="Calibri" w:cs="Calibri"/>
        </w:rPr>
        <w:t>mai</w:t>
      </w:r>
      <w:proofErr w:type="spellEnd"/>
      <w:r>
        <w:rPr>
          <w:rFonts w:ascii="Calibri" w:eastAsia="Calibri" w:hAnsi="Calibri" w:cs="Calibri"/>
        </w:rPr>
        <w:t xml:space="preserve">,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aku</w:t>
      </w:r>
      <w:proofErr w:type="spellEnd"/>
      <w:r>
        <w:rPr>
          <w:rFonts w:ascii="Calibri" w:eastAsia="Calibri" w:hAnsi="Calibri" w:cs="Calibri"/>
        </w:rPr>
        <w:t xml:space="preserve">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mai</w:t>
      </w:r>
      <w:proofErr w:type="spellEnd"/>
      <w:r>
        <w:rPr>
          <w:rFonts w:ascii="Calibri" w:eastAsia="Calibri" w:hAnsi="Calibri" w:cs="Calibri"/>
        </w:rPr>
        <w:t xml:space="preserve">; pela </w:t>
      </w:r>
      <w:proofErr w:type="spellStart"/>
      <w:r>
        <w:rPr>
          <w:rFonts w:ascii="Calibri" w:eastAsia="Calibri" w:hAnsi="Calibri" w:cs="Calibri"/>
        </w:rPr>
        <w:t>iho</w:t>
      </w:r>
      <w:proofErr w:type="spellEnd"/>
      <w:r>
        <w:rPr>
          <w:rFonts w:ascii="Calibri" w:eastAsia="Calibri" w:hAnsi="Calibri" w:cs="Calibri"/>
        </w:rPr>
        <w:t xml:space="preserve"> la ka </w:t>
      </w:r>
      <w:proofErr w:type="spellStart"/>
      <w:r>
        <w:rPr>
          <w:rFonts w:ascii="Calibri" w:eastAsia="Calibri" w:hAnsi="Calibri" w:cs="Calibri"/>
        </w:rPr>
        <w:t>nohana</w:t>
      </w:r>
      <w:proofErr w:type="spellEnd"/>
      <w:r>
        <w:rPr>
          <w:rFonts w:ascii="Calibri" w:eastAsia="Calibri" w:hAnsi="Calibri" w:cs="Calibri"/>
        </w:rPr>
        <w:t xml:space="preserve"> </w:t>
      </w:r>
      <w:proofErr w:type="spellStart"/>
      <w:r>
        <w:rPr>
          <w:rFonts w:ascii="Calibri" w:eastAsia="Calibri" w:hAnsi="Calibri" w:cs="Calibri"/>
        </w:rPr>
        <w:t>ʻohana</w:t>
      </w:r>
      <w:proofErr w:type="spellEnd"/>
      <w:r>
        <w:rPr>
          <w:rFonts w:ascii="Calibri" w:eastAsia="Calibri" w:hAnsi="Calibri" w:cs="Calibri"/>
        </w:rPr>
        <w:t xml:space="preserve"> (‘</w:t>
      </w:r>
      <w:proofErr w:type="spellStart"/>
      <w:r>
        <w:rPr>
          <w:rFonts w:ascii="Calibri" w:eastAsia="Calibri" w:hAnsi="Calibri" w:cs="Calibri"/>
        </w:rPr>
        <w:t>Ōlelo</w:t>
      </w:r>
      <w:proofErr w:type="spellEnd"/>
      <w:r>
        <w:rPr>
          <w:rFonts w:ascii="Calibri" w:eastAsia="Calibri" w:hAnsi="Calibri" w:cs="Calibri"/>
        </w:rPr>
        <w:t xml:space="preserve"> Noʻeau 1200) Recognize others, be recognized, help others, be helped; such is a family relationship</w:t>
      </w:r>
    </w:p>
    <w:p w14:paraId="0D5E306E" w14:textId="77777777"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 xml:space="preserve">Educate for Service, Justice and Peace (Aloha) Ka lama </w:t>
      </w:r>
      <w:proofErr w:type="spellStart"/>
      <w:r>
        <w:rPr>
          <w:rFonts w:ascii="Calibri" w:eastAsia="Calibri" w:hAnsi="Calibri" w:cs="Calibri"/>
        </w:rPr>
        <w:t>kū</w:t>
      </w:r>
      <w:proofErr w:type="spellEnd"/>
      <w:r>
        <w:rPr>
          <w:rFonts w:ascii="Calibri" w:eastAsia="Calibri" w:hAnsi="Calibri" w:cs="Calibri"/>
        </w:rPr>
        <w:t xml:space="preserve"> o ka </w:t>
      </w:r>
      <w:proofErr w:type="spellStart"/>
      <w:r>
        <w:rPr>
          <w:rFonts w:ascii="Calibri" w:eastAsia="Calibri" w:hAnsi="Calibri" w:cs="Calibri"/>
        </w:rPr>
        <w:t>noʻeau</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Noʻeau 1430) Education is the standing torch of wisdom</w:t>
      </w:r>
    </w:p>
    <w:p w14:paraId="717499D0" w14:textId="77777777" w:rsidR="00582771"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 xml:space="preserve">Educate for Adaptation and Change (Aina) </w:t>
      </w:r>
      <w:proofErr w:type="spellStart"/>
      <w:r>
        <w:rPr>
          <w:rFonts w:ascii="Calibri" w:eastAsia="Calibri" w:hAnsi="Calibri" w:cs="Calibri"/>
        </w:rPr>
        <w:t>ʻAʻohe</w:t>
      </w:r>
      <w:proofErr w:type="spellEnd"/>
      <w:r>
        <w:rPr>
          <w:rFonts w:ascii="Calibri" w:eastAsia="Calibri" w:hAnsi="Calibri" w:cs="Calibri"/>
        </w:rPr>
        <w:t xml:space="preserve"> pau ka ‘</w:t>
      </w:r>
      <w:proofErr w:type="spellStart"/>
      <w:r>
        <w:rPr>
          <w:rFonts w:ascii="Calibri" w:eastAsia="Calibri" w:hAnsi="Calibri" w:cs="Calibri"/>
        </w:rPr>
        <w:t>ike</w:t>
      </w:r>
      <w:proofErr w:type="spellEnd"/>
      <w:r>
        <w:rPr>
          <w:rFonts w:ascii="Calibri" w:eastAsia="Calibri" w:hAnsi="Calibri" w:cs="Calibri"/>
        </w:rPr>
        <w:t xml:space="preserve"> </w:t>
      </w:r>
      <w:proofErr w:type="spellStart"/>
      <w:r>
        <w:rPr>
          <w:rFonts w:ascii="Calibri" w:eastAsia="Calibri" w:hAnsi="Calibri" w:cs="Calibri"/>
        </w:rPr>
        <w:t>i</w:t>
      </w:r>
      <w:proofErr w:type="spellEnd"/>
      <w:r>
        <w:rPr>
          <w:rFonts w:ascii="Calibri" w:eastAsia="Calibri" w:hAnsi="Calibri" w:cs="Calibri"/>
        </w:rPr>
        <w:t xml:space="preserve"> ka </w:t>
      </w:r>
      <w:proofErr w:type="spellStart"/>
      <w:r>
        <w:rPr>
          <w:rFonts w:ascii="Calibri" w:eastAsia="Calibri" w:hAnsi="Calibri" w:cs="Calibri"/>
        </w:rPr>
        <w:t>hālau</w:t>
      </w:r>
      <w:proofErr w:type="spellEnd"/>
      <w:r>
        <w:rPr>
          <w:rFonts w:ascii="Calibri" w:eastAsia="Calibri" w:hAnsi="Calibri" w:cs="Calibri"/>
        </w:rPr>
        <w:t xml:space="preserve"> </w:t>
      </w:r>
      <w:proofErr w:type="spellStart"/>
      <w:r>
        <w:rPr>
          <w:rFonts w:ascii="Calibri" w:eastAsia="Calibri" w:hAnsi="Calibri" w:cs="Calibri"/>
        </w:rPr>
        <w:t>hoʻokahi</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Noʻeau 203) All knowledge is not taught in the same school</w:t>
      </w:r>
    </w:p>
    <w:p w14:paraId="213DC710" w14:textId="77777777" w:rsidR="00582771" w:rsidRDefault="00000000">
      <w:pPr>
        <w:pStyle w:val="Heading3"/>
        <w:rPr>
          <w:color w:val="000000"/>
        </w:rPr>
      </w:pPr>
      <w:r>
        <w:rPr>
          <w:color w:val="000000"/>
        </w:rPr>
        <w:t xml:space="preserve">Learning Outcomes </w:t>
      </w:r>
    </w:p>
    <w:p w14:paraId="5A0A6616" w14:textId="77777777" w:rsidR="00582771" w:rsidRDefault="00000000">
      <w:pPr>
        <w:rPr>
          <w:rFonts w:ascii="Calibri" w:eastAsia="Calibri" w:hAnsi="Calibri" w:cs="Calibri"/>
        </w:rPr>
      </w:pPr>
      <w:r>
        <w:rPr>
          <w:rFonts w:ascii="Calibri" w:eastAsia="Calibri" w:hAnsi="Calibri" w:cs="Calibri"/>
        </w:rPr>
        <w:t>Upon the successful completion of this course, the student will</w:t>
      </w:r>
    </w:p>
    <w:p w14:paraId="5BFB3973" w14:textId="77777777" w:rsidR="00582771" w:rsidRDefault="00000000">
      <w:pPr>
        <w:numPr>
          <w:ilvl w:val="0"/>
          <w:numId w:val="3"/>
        </w:numPr>
        <w:rPr>
          <w:rFonts w:ascii="Calibri" w:eastAsia="Calibri" w:hAnsi="Calibri" w:cs="Calibri"/>
        </w:rPr>
      </w:pPr>
      <w:r>
        <w:rPr>
          <w:rFonts w:ascii="Calibri" w:eastAsia="Calibri" w:hAnsi="Calibri" w:cs="Calibri"/>
        </w:rPr>
        <w:t>Design, and produce a successful written text by implementing pre-writing strategies, responding to feedback &amp; revising a draft.</w:t>
      </w:r>
    </w:p>
    <w:p w14:paraId="4FD7DA5A" w14:textId="77777777" w:rsidR="00582771" w:rsidRDefault="00000000">
      <w:pPr>
        <w:numPr>
          <w:ilvl w:val="0"/>
          <w:numId w:val="3"/>
        </w:numPr>
        <w:rPr>
          <w:rFonts w:ascii="Calibri" w:eastAsia="Calibri" w:hAnsi="Calibri" w:cs="Calibri"/>
        </w:rPr>
      </w:pPr>
      <w:r>
        <w:rPr>
          <w:rFonts w:ascii="Calibri" w:eastAsia="Calibri" w:hAnsi="Calibri" w:cs="Calibri"/>
        </w:rPr>
        <w:t>Analyze textual situations and apply appropriate rhetorical strategies;</w:t>
      </w:r>
    </w:p>
    <w:p w14:paraId="26E085EA" w14:textId="77777777" w:rsidR="00582771" w:rsidRDefault="00000000">
      <w:pPr>
        <w:numPr>
          <w:ilvl w:val="0"/>
          <w:numId w:val="3"/>
        </w:numPr>
        <w:rPr>
          <w:rFonts w:ascii="Calibri" w:eastAsia="Calibri" w:hAnsi="Calibri" w:cs="Calibri"/>
        </w:rPr>
      </w:pPr>
      <w:r>
        <w:rPr>
          <w:rFonts w:ascii="Calibri" w:eastAsia="Calibri" w:hAnsi="Calibri" w:cs="Calibri"/>
        </w:rPr>
        <w:t>Use writing to participate creatively, collaboratively, and critically in their local communities; [Marianist value - Educate in Family Spirit linked to collaboration]</w:t>
      </w:r>
      <w:r>
        <w:rPr>
          <w:rFonts w:ascii="Times New Roman" w:eastAsia="Times New Roman" w:hAnsi="Times New Roman" w:cs="Times New Roman"/>
        </w:rPr>
        <w:t xml:space="preserve"> </w:t>
      </w:r>
    </w:p>
    <w:p w14:paraId="0E7E25F9" w14:textId="77777777" w:rsidR="00582771" w:rsidRDefault="00000000">
      <w:pPr>
        <w:pStyle w:val="Heading3"/>
        <w:keepNext w:val="0"/>
        <w:keepLines w:val="0"/>
        <w:spacing w:before="480"/>
        <w:rPr>
          <w:color w:val="000000"/>
        </w:rPr>
      </w:pPr>
      <w:bookmarkStart w:id="5" w:name="_heading=h.tyjcwt" w:colFirst="0" w:colLast="0"/>
      <w:bookmarkEnd w:id="5"/>
      <w:r>
        <w:rPr>
          <w:color w:val="000000"/>
        </w:rPr>
        <w:t>Alignment of Learning Outcomes</w:t>
      </w:r>
    </w:p>
    <w:p w14:paraId="18836B45" w14:textId="77777777" w:rsidR="00582771" w:rsidRDefault="00000000">
      <w:pPr>
        <w:spacing w:line="240" w:lineRule="auto"/>
        <w:rPr>
          <w:rFonts w:ascii="Calibri" w:eastAsia="Calibri" w:hAnsi="Calibri" w:cs="Calibri"/>
        </w:rPr>
      </w:pPr>
      <w:r>
        <w:rPr>
          <w:rFonts w:ascii="Calibri" w:eastAsia="Calibri" w:hAnsi="Calibri" w:cs="Calibri"/>
        </w:rPr>
        <w:t xml:space="preserve"> </w:t>
      </w:r>
    </w:p>
    <w:tbl>
      <w:tblPr>
        <w:tblStyle w:val="a8"/>
        <w:tblW w:w="8080" w:type="dxa"/>
        <w:tblBorders>
          <w:top w:val="nil"/>
          <w:left w:val="nil"/>
          <w:bottom w:val="nil"/>
          <w:right w:val="nil"/>
          <w:insideH w:val="nil"/>
          <w:insideV w:val="nil"/>
        </w:tblBorders>
        <w:tblLayout w:type="fixed"/>
        <w:tblLook w:val="0600" w:firstRow="0" w:lastRow="0" w:firstColumn="0" w:lastColumn="0" w:noHBand="1" w:noVBand="1"/>
      </w:tblPr>
      <w:tblGrid>
        <w:gridCol w:w="2070"/>
        <w:gridCol w:w="1870"/>
        <w:gridCol w:w="2070"/>
        <w:gridCol w:w="2070"/>
      </w:tblGrid>
      <w:tr w:rsidR="00582771" w14:paraId="46DBE348" w14:textId="77777777">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B6F72F" w14:textId="77777777" w:rsidR="00582771" w:rsidRDefault="00000000">
            <w:pPr>
              <w:ind w:left="120"/>
              <w:rPr>
                <w:rFonts w:ascii="Calibri" w:eastAsia="Calibri" w:hAnsi="Calibri" w:cs="Calibri"/>
              </w:rPr>
            </w:pPr>
            <w:r>
              <w:rPr>
                <w:rFonts w:ascii="Calibri" w:eastAsia="Calibri" w:hAnsi="Calibri" w:cs="Calibri"/>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A3573A1" w14:textId="77777777" w:rsidR="00582771" w:rsidRDefault="00000000">
            <w:pPr>
              <w:spacing w:line="281" w:lineRule="auto"/>
              <w:ind w:left="480" w:right="360"/>
              <w:jc w:val="center"/>
              <w:rPr>
                <w:rFonts w:ascii="Calibri" w:eastAsia="Calibri" w:hAnsi="Calibri" w:cs="Calibri"/>
              </w:rPr>
            </w:pPr>
            <w:r>
              <w:rPr>
                <w:rFonts w:ascii="Calibri" w:eastAsia="Calibri" w:hAnsi="Calibri" w:cs="Calibri"/>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FA1D21C" w14:textId="77777777" w:rsidR="00582771" w:rsidRDefault="00000000">
            <w:pPr>
              <w:spacing w:line="281" w:lineRule="auto"/>
              <w:ind w:left="240" w:right="100"/>
              <w:jc w:val="center"/>
              <w:rPr>
                <w:rFonts w:ascii="Calibri" w:eastAsia="Calibri" w:hAnsi="Calibri" w:cs="Calibri"/>
              </w:rPr>
            </w:pPr>
            <w:r>
              <w:rPr>
                <w:rFonts w:ascii="Calibri" w:eastAsia="Calibri" w:hAnsi="Calibri" w:cs="Calibri"/>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E06684B" w14:textId="77777777" w:rsidR="00582771" w:rsidRDefault="00000000">
            <w:pPr>
              <w:spacing w:line="281" w:lineRule="auto"/>
              <w:ind w:left="480" w:right="360"/>
              <w:jc w:val="center"/>
              <w:rPr>
                <w:rFonts w:ascii="Calibri" w:eastAsia="Calibri" w:hAnsi="Calibri" w:cs="Calibri"/>
              </w:rPr>
            </w:pPr>
            <w:r>
              <w:rPr>
                <w:rFonts w:ascii="Calibri" w:eastAsia="Calibri" w:hAnsi="Calibri" w:cs="Calibri"/>
              </w:rPr>
              <w:t>CLO 3</w:t>
            </w:r>
          </w:p>
        </w:tc>
      </w:tr>
      <w:tr w:rsidR="00582771" w14:paraId="6A56B105" w14:textId="77777777">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AB196B" w14:textId="77777777" w:rsidR="00582771" w:rsidRDefault="00000000">
            <w:pPr>
              <w:spacing w:line="298" w:lineRule="auto"/>
              <w:ind w:left="240" w:right="540"/>
              <w:rPr>
                <w:rFonts w:ascii="Calibri" w:eastAsia="Calibri" w:hAnsi="Calibri" w:cs="Calibri"/>
              </w:rPr>
            </w:pPr>
            <w:r>
              <w:rPr>
                <w:rFonts w:ascii="Calibri" w:eastAsia="Calibri" w:hAnsi="Calibri" w:cs="Calibri"/>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14:paraId="4AFB1D06" w14:textId="77777777" w:rsidR="00582771" w:rsidRDefault="00582771">
            <w:pPr>
              <w:spacing w:line="297" w:lineRule="auto"/>
              <w:ind w:left="480" w:right="360"/>
              <w:jc w:val="center"/>
              <w:rPr>
                <w:rFonts w:ascii="Calibri" w:eastAsia="Calibri" w:hAnsi="Calibri" w:cs="Calibri"/>
                <w:i/>
                <w:highlight w:val="yellow"/>
              </w:rPr>
            </w:pP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1E955276" w14:textId="77777777" w:rsidR="00582771" w:rsidRDefault="00582771">
            <w:pPr>
              <w:spacing w:line="297" w:lineRule="auto"/>
              <w:ind w:left="240" w:right="100"/>
              <w:jc w:val="center"/>
              <w:rPr>
                <w:rFonts w:ascii="Calibri" w:eastAsia="Calibri" w:hAnsi="Calibri" w:cs="Calibri"/>
              </w:rPr>
            </w:pP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61894631" w14:textId="77777777" w:rsidR="00582771" w:rsidRDefault="00000000">
            <w:pPr>
              <w:spacing w:line="297" w:lineRule="auto"/>
              <w:ind w:left="120"/>
              <w:jc w:val="center"/>
              <w:rPr>
                <w:rFonts w:ascii="Calibri" w:eastAsia="Calibri" w:hAnsi="Calibri" w:cs="Calibri"/>
              </w:rPr>
            </w:pPr>
            <w:r>
              <w:rPr>
                <w:rFonts w:ascii="Calibri" w:eastAsia="Calibri" w:hAnsi="Calibri" w:cs="Calibri"/>
              </w:rPr>
              <w:t>X</w:t>
            </w:r>
          </w:p>
        </w:tc>
      </w:tr>
      <w:tr w:rsidR="00582771" w14:paraId="1B000319" w14:textId="77777777">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D20A40" w14:textId="77777777" w:rsidR="00582771" w:rsidRDefault="00000000">
            <w:pPr>
              <w:spacing w:line="235" w:lineRule="auto"/>
              <w:ind w:left="120" w:right="600"/>
              <w:rPr>
                <w:rFonts w:ascii="Calibri" w:eastAsia="Calibri" w:hAnsi="Calibri" w:cs="Calibri"/>
              </w:rPr>
            </w:pPr>
            <w:r>
              <w:rPr>
                <w:rFonts w:ascii="Calibri" w:eastAsia="Calibri" w:hAnsi="Calibri" w:cs="Calibri"/>
              </w:rPr>
              <w:t>Program Learning</w:t>
            </w:r>
          </w:p>
          <w:p w14:paraId="06DFEF47" w14:textId="77777777" w:rsidR="00582771" w:rsidRDefault="00000000">
            <w:pPr>
              <w:spacing w:line="280" w:lineRule="auto"/>
              <w:ind w:left="120"/>
              <w:rPr>
                <w:rFonts w:ascii="Calibri" w:eastAsia="Calibri" w:hAnsi="Calibri" w:cs="Calibri"/>
              </w:rPr>
            </w:pPr>
            <w:r>
              <w:rPr>
                <w:rFonts w:ascii="Calibri" w:eastAsia="Calibri" w:hAnsi="Calibri" w:cs="Calibri"/>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14:paraId="57EB28D8" w14:textId="77777777" w:rsidR="00582771" w:rsidRDefault="00000000">
            <w:pPr>
              <w:spacing w:line="297" w:lineRule="auto"/>
              <w:ind w:left="480" w:right="360"/>
              <w:jc w:val="center"/>
              <w:rPr>
                <w:rFonts w:ascii="Calibri" w:eastAsia="Calibri" w:hAnsi="Calibri" w:cs="Calibri"/>
              </w:rPr>
            </w:pPr>
            <w:r>
              <w:rPr>
                <w:rFonts w:ascii="Calibri" w:eastAsia="Calibri" w:hAnsi="Calibri" w:cs="Calibri"/>
              </w:rPr>
              <w:t>X</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738ACD31" w14:textId="77777777" w:rsidR="00582771" w:rsidRDefault="00000000">
            <w:pPr>
              <w:spacing w:line="297" w:lineRule="auto"/>
              <w:ind w:left="240" w:right="100"/>
              <w:jc w:val="center"/>
              <w:rPr>
                <w:rFonts w:ascii="Calibri" w:eastAsia="Calibri" w:hAnsi="Calibri" w:cs="Calibri"/>
              </w:rPr>
            </w:pPr>
            <w:r>
              <w:rPr>
                <w:rFonts w:ascii="Calibri" w:eastAsia="Calibri" w:hAnsi="Calibri" w:cs="Calibri"/>
              </w:rPr>
              <w:t>X</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2EEED221" w14:textId="77777777" w:rsidR="00582771" w:rsidRDefault="00582771">
            <w:pPr>
              <w:spacing w:line="297" w:lineRule="auto"/>
              <w:ind w:left="480" w:right="360"/>
              <w:jc w:val="center"/>
              <w:rPr>
                <w:rFonts w:ascii="Calibri" w:eastAsia="Calibri" w:hAnsi="Calibri" w:cs="Calibri"/>
              </w:rPr>
            </w:pPr>
          </w:p>
        </w:tc>
      </w:tr>
    </w:tbl>
    <w:p w14:paraId="6A839804" w14:textId="77777777" w:rsidR="00582771" w:rsidRDefault="00000000">
      <w:pPr>
        <w:pStyle w:val="Heading3"/>
        <w:rPr>
          <w:color w:val="000000"/>
        </w:rPr>
      </w:pPr>
      <w:bookmarkStart w:id="6" w:name="_heading=h.3dy6vkm" w:colFirst="0" w:colLast="0"/>
      <w:bookmarkEnd w:id="6"/>
      <w:r>
        <w:rPr>
          <w:color w:val="000000"/>
        </w:rPr>
        <w:lastRenderedPageBreak/>
        <w:t>Course Prerequisites</w:t>
      </w:r>
    </w:p>
    <w:p w14:paraId="556BCBA9" w14:textId="77777777" w:rsidR="00582771" w:rsidRDefault="00000000">
      <w:pPr>
        <w:spacing w:line="240" w:lineRule="auto"/>
        <w:rPr>
          <w:rFonts w:ascii="Calibri" w:eastAsia="Calibri" w:hAnsi="Calibri" w:cs="Calibri"/>
        </w:rPr>
      </w:pPr>
      <w:r>
        <w:rPr>
          <w:rFonts w:ascii="Calibri" w:eastAsia="Calibri" w:hAnsi="Calibri" w:cs="Calibri"/>
        </w:rPr>
        <w:t>No prerequisites for this course.</w:t>
      </w:r>
    </w:p>
    <w:p w14:paraId="2370F60D" w14:textId="77777777" w:rsidR="00582771" w:rsidRDefault="00000000">
      <w:pPr>
        <w:pStyle w:val="Heading3"/>
        <w:rPr>
          <w:color w:val="000000"/>
        </w:rPr>
      </w:pPr>
      <w:bookmarkStart w:id="7" w:name="_heading=h.1t3h5sf" w:colFirst="0" w:colLast="0"/>
      <w:bookmarkEnd w:id="7"/>
      <w:r>
        <w:rPr>
          <w:color w:val="000000"/>
        </w:rPr>
        <w:t xml:space="preserve">Required Learning Materials </w:t>
      </w:r>
    </w:p>
    <w:p w14:paraId="3F9C1A87" w14:textId="77777777" w:rsidR="00582771" w:rsidRDefault="00000000">
      <w:pPr>
        <w:spacing w:line="240" w:lineRule="auto"/>
        <w:rPr>
          <w:rFonts w:ascii="Calibri" w:eastAsia="Calibri" w:hAnsi="Calibri" w:cs="Calibri"/>
        </w:rPr>
      </w:pPr>
      <w:r>
        <w:rPr>
          <w:rFonts w:ascii="Calibri" w:eastAsia="Calibri" w:hAnsi="Calibri" w:cs="Calibri"/>
        </w:rPr>
        <w:t>All readings will be posted in the files section of the course.</w:t>
      </w:r>
    </w:p>
    <w:p w14:paraId="62B283A9" w14:textId="77777777" w:rsidR="00582771" w:rsidRDefault="00000000">
      <w:pPr>
        <w:pStyle w:val="Heading3"/>
        <w:rPr>
          <w:color w:val="000000"/>
        </w:rPr>
      </w:pPr>
      <w:bookmarkStart w:id="8" w:name="_heading=h.2s8eyo1" w:colFirst="0" w:colLast="0"/>
      <w:bookmarkEnd w:id="8"/>
      <w:r>
        <w:rPr>
          <w:color w:val="000000"/>
        </w:rPr>
        <w:t>Grading Scale</w:t>
      </w:r>
    </w:p>
    <w:p w14:paraId="7571C355" w14:textId="77777777" w:rsidR="00582771" w:rsidRDefault="00000000">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285F8506" w14:textId="77777777" w:rsidR="00582771" w:rsidRDefault="00000000">
      <w:pPr>
        <w:spacing w:line="240" w:lineRule="auto"/>
        <w:ind w:left="720"/>
        <w:rPr>
          <w:rFonts w:ascii="Calibri" w:eastAsia="Calibri" w:hAnsi="Calibri" w:cs="Calibri"/>
        </w:rPr>
      </w:pPr>
      <w:proofErr w:type="gramStart"/>
      <w:r>
        <w:rPr>
          <w:rFonts w:ascii="Calibri" w:eastAsia="Calibri" w:hAnsi="Calibri" w:cs="Calibri"/>
          <w:b/>
        </w:rPr>
        <w:t>A</w:t>
      </w:r>
      <w:proofErr w:type="gramEnd"/>
      <w:r>
        <w:rPr>
          <w:rFonts w:ascii="Calibri" w:eastAsia="Calibri" w:hAnsi="Calibri" w:cs="Calibri"/>
        </w:rPr>
        <w:t xml:space="preserve"> Outstanding scholarship and an unusual degree of intellectual initiative </w:t>
      </w:r>
    </w:p>
    <w:p w14:paraId="737EF54B" w14:textId="77777777" w:rsidR="00582771" w:rsidRDefault="00000000">
      <w:pPr>
        <w:spacing w:line="240" w:lineRule="auto"/>
        <w:ind w:left="720"/>
        <w:rPr>
          <w:rFonts w:ascii="Calibri" w:eastAsia="Calibri" w:hAnsi="Calibri" w:cs="Calibri"/>
        </w:rPr>
      </w:pPr>
      <w:r>
        <w:rPr>
          <w:rFonts w:ascii="Calibri" w:eastAsia="Calibri" w:hAnsi="Calibri" w:cs="Calibri"/>
          <w:b/>
        </w:rPr>
        <w:t>B</w:t>
      </w:r>
      <w:r>
        <w:rPr>
          <w:rFonts w:ascii="Calibri" w:eastAsia="Calibri" w:hAnsi="Calibri" w:cs="Calibri"/>
        </w:rPr>
        <w:t xml:space="preserve"> Superior work done in a consistent and intellectual manner </w:t>
      </w:r>
    </w:p>
    <w:p w14:paraId="68952E56" w14:textId="77777777" w:rsidR="00582771" w:rsidRDefault="00000000">
      <w:pPr>
        <w:spacing w:line="240" w:lineRule="auto"/>
        <w:ind w:left="720"/>
        <w:rPr>
          <w:rFonts w:ascii="Calibri" w:eastAsia="Calibri" w:hAnsi="Calibri" w:cs="Calibri"/>
        </w:rPr>
      </w:pPr>
      <w:r>
        <w:rPr>
          <w:rFonts w:ascii="Calibri" w:eastAsia="Calibri" w:hAnsi="Calibri" w:cs="Calibri"/>
          <w:b/>
        </w:rPr>
        <w:t>C</w:t>
      </w:r>
      <w:r>
        <w:rPr>
          <w:rFonts w:ascii="Calibri" w:eastAsia="Calibri" w:hAnsi="Calibri" w:cs="Calibri"/>
        </w:rPr>
        <w:t xml:space="preserve"> Average grade indicating a competent grasp of subject matter </w:t>
      </w:r>
    </w:p>
    <w:p w14:paraId="3E1F8F41" w14:textId="77777777" w:rsidR="00582771" w:rsidRDefault="00000000">
      <w:pPr>
        <w:spacing w:line="240" w:lineRule="auto"/>
        <w:ind w:left="720"/>
        <w:rPr>
          <w:rFonts w:ascii="Calibri" w:eastAsia="Calibri" w:hAnsi="Calibri" w:cs="Calibri"/>
        </w:rPr>
      </w:pPr>
      <w:r>
        <w:rPr>
          <w:rFonts w:ascii="Calibri" w:eastAsia="Calibri" w:hAnsi="Calibri" w:cs="Calibri"/>
          <w:b/>
        </w:rPr>
        <w:t>D</w:t>
      </w:r>
      <w:r>
        <w:rPr>
          <w:rFonts w:ascii="Calibri" w:eastAsia="Calibri" w:hAnsi="Calibri" w:cs="Calibri"/>
        </w:rPr>
        <w:t xml:space="preserve"> Inferior work of the lowest passing grade, not satisfactory for fulfillment of prerequisite course work </w:t>
      </w:r>
    </w:p>
    <w:p w14:paraId="5BC78DAC" w14:textId="77777777" w:rsidR="00582771" w:rsidRDefault="00000000">
      <w:pPr>
        <w:spacing w:line="240" w:lineRule="auto"/>
        <w:ind w:left="720"/>
        <w:rPr>
          <w:rFonts w:ascii="Calibri" w:eastAsia="Calibri" w:hAnsi="Calibri" w:cs="Calibri"/>
        </w:rPr>
      </w:pPr>
      <w:r>
        <w:rPr>
          <w:rFonts w:ascii="Calibri" w:eastAsia="Calibri" w:hAnsi="Calibri" w:cs="Calibri"/>
          <w:b/>
        </w:rPr>
        <w:t>F</w:t>
      </w:r>
      <w:r>
        <w:rPr>
          <w:rFonts w:ascii="Calibri" w:eastAsia="Calibri" w:hAnsi="Calibri" w:cs="Calibri"/>
        </w:rPr>
        <w:t xml:space="preserve"> Failed to grasp the minimum subject matter; no credit given</w:t>
      </w:r>
    </w:p>
    <w:p w14:paraId="1192F041" w14:textId="77777777" w:rsidR="00582771" w:rsidRDefault="00582771">
      <w:pPr>
        <w:spacing w:line="240" w:lineRule="auto"/>
        <w:rPr>
          <w:rFonts w:ascii="Calibri" w:eastAsia="Calibri" w:hAnsi="Calibri" w:cs="Calibri"/>
        </w:rPr>
      </w:pPr>
    </w:p>
    <w:p w14:paraId="4D17AF40" w14:textId="77777777" w:rsidR="00582771" w:rsidRDefault="00000000">
      <w:pPr>
        <w:spacing w:line="240" w:lineRule="auto"/>
        <w:rPr>
          <w:rFonts w:ascii="Calibri" w:eastAsia="Calibri" w:hAnsi="Calibri" w:cs="Calibri"/>
          <w:b/>
          <w:sz w:val="23"/>
          <w:szCs w:val="23"/>
        </w:rPr>
      </w:pPr>
      <w:r>
        <w:rPr>
          <w:rFonts w:ascii="Calibri" w:eastAsia="Calibri" w:hAnsi="Calibri" w:cs="Calibri"/>
          <w:b/>
          <w:sz w:val="23"/>
          <w:szCs w:val="23"/>
        </w:rPr>
        <w:t>Numeric Grading Scale</w:t>
      </w:r>
    </w:p>
    <w:p w14:paraId="494950AF" w14:textId="56373EF9" w:rsidR="00582771" w:rsidRDefault="00582771">
      <w:pPr>
        <w:spacing w:line="240" w:lineRule="auto"/>
        <w:rPr>
          <w:sz w:val="23"/>
          <w:szCs w:val="23"/>
        </w:rPr>
      </w:pPr>
    </w:p>
    <w:p w14:paraId="64504847" w14:textId="0BAC5326" w:rsidR="001B5AFB" w:rsidRPr="001B5AFB" w:rsidRDefault="001B5AFB">
      <w:pPr>
        <w:spacing w:line="240" w:lineRule="auto"/>
        <w:rPr>
          <w:rFonts w:asciiTheme="majorHAnsi" w:hAnsiTheme="majorHAnsi" w:cstheme="majorHAnsi"/>
        </w:rPr>
      </w:pPr>
      <w:r w:rsidRPr="001B5AFB">
        <w:rPr>
          <w:rFonts w:asciiTheme="majorHAnsi" w:hAnsiTheme="majorHAnsi" w:cstheme="majorHAnsi"/>
        </w:rPr>
        <w:t>162-180   A</w:t>
      </w:r>
    </w:p>
    <w:p w14:paraId="2D46EFD0" w14:textId="046401F9" w:rsidR="001B5AFB" w:rsidRPr="001B5AFB" w:rsidRDefault="001B5AFB">
      <w:pPr>
        <w:spacing w:line="240" w:lineRule="auto"/>
        <w:rPr>
          <w:rFonts w:asciiTheme="majorHAnsi" w:hAnsiTheme="majorHAnsi" w:cstheme="majorHAnsi"/>
        </w:rPr>
      </w:pPr>
      <w:r w:rsidRPr="001B5AFB">
        <w:rPr>
          <w:rFonts w:asciiTheme="majorHAnsi" w:hAnsiTheme="majorHAnsi" w:cstheme="majorHAnsi"/>
        </w:rPr>
        <w:t>144-161   B</w:t>
      </w:r>
    </w:p>
    <w:p w14:paraId="55F13404" w14:textId="2234BE66" w:rsidR="001B5AFB" w:rsidRPr="001B5AFB" w:rsidRDefault="001B5AFB">
      <w:pPr>
        <w:spacing w:line="240" w:lineRule="auto"/>
        <w:rPr>
          <w:rFonts w:asciiTheme="majorHAnsi" w:hAnsiTheme="majorHAnsi" w:cstheme="majorHAnsi"/>
        </w:rPr>
      </w:pPr>
      <w:r w:rsidRPr="001B5AFB">
        <w:rPr>
          <w:rFonts w:asciiTheme="majorHAnsi" w:hAnsiTheme="majorHAnsi" w:cstheme="majorHAnsi"/>
        </w:rPr>
        <w:t>126–143  C</w:t>
      </w:r>
    </w:p>
    <w:p w14:paraId="261B4911" w14:textId="0F5354D0" w:rsidR="001B5AFB" w:rsidRPr="001B5AFB" w:rsidRDefault="001B5AFB">
      <w:pPr>
        <w:spacing w:line="240" w:lineRule="auto"/>
        <w:rPr>
          <w:rFonts w:asciiTheme="majorHAnsi" w:hAnsiTheme="majorHAnsi" w:cstheme="majorHAnsi"/>
        </w:rPr>
      </w:pPr>
      <w:r w:rsidRPr="001B5AFB">
        <w:rPr>
          <w:rFonts w:asciiTheme="majorHAnsi" w:hAnsiTheme="majorHAnsi" w:cstheme="majorHAnsi"/>
        </w:rPr>
        <w:t>108-125   D</w:t>
      </w:r>
    </w:p>
    <w:p w14:paraId="048CE73C" w14:textId="77777777" w:rsidR="001B5AFB" w:rsidRPr="001B5AFB" w:rsidRDefault="001B5AFB">
      <w:pPr>
        <w:spacing w:line="240" w:lineRule="auto"/>
      </w:pPr>
    </w:p>
    <w:p w14:paraId="1BC162BC" w14:textId="77777777" w:rsidR="001B5AFB" w:rsidRDefault="001B5AFB">
      <w:pPr>
        <w:spacing w:line="240" w:lineRule="auto"/>
        <w:rPr>
          <w:rFonts w:ascii="Calibri" w:eastAsia="Calibri" w:hAnsi="Calibri" w:cs="Calibri"/>
        </w:rPr>
      </w:pPr>
    </w:p>
    <w:p w14:paraId="1CA927C3" w14:textId="77777777" w:rsidR="00582771" w:rsidRDefault="00000000">
      <w:pPr>
        <w:spacing w:line="240" w:lineRule="auto"/>
        <w:rPr>
          <w:rFonts w:ascii="Calibri" w:eastAsia="Calibri" w:hAnsi="Calibri" w:cs="Calibri"/>
          <w:b/>
          <w:i/>
          <w:sz w:val="28"/>
          <w:szCs w:val="28"/>
        </w:rPr>
      </w:pPr>
      <w:r>
        <w:rPr>
          <w:rFonts w:ascii="Calibri" w:eastAsia="Calibri" w:hAnsi="Calibri" w:cs="Calibri"/>
          <w:b/>
          <w:i/>
          <w:sz w:val="28"/>
          <w:szCs w:val="28"/>
        </w:rPr>
        <w:t>The passing grade for this class is a ‘C.’</w:t>
      </w:r>
    </w:p>
    <w:p w14:paraId="206723AE" w14:textId="77777777" w:rsidR="00582771" w:rsidRDefault="00582771">
      <w:pPr>
        <w:spacing w:line="240" w:lineRule="auto"/>
        <w:rPr>
          <w:rFonts w:ascii="Calibri" w:eastAsia="Calibri" w:hAnsi="Calibri" w:cs="Calibri"/>
        </w:rPr>
      </w:pPr>
    </w:p>
    <w:p w14:paraId="2FD09AC3" w14:textId="77777777" w:rsidR="00582771" w:rsidRDefault="00582771">
      <w:pPr>
        <w:pStyle w:val="Heading3"/>
        <w:keepNext w:val="0"/>
        <w:keepLines w:val="0"/>
        <w:spacing w:before="0" w:after="0"/>
        <w:rPr>
          <w:color w:val="000000"/>
        </w:rPr>
      </w:pPr>
      <w:bookmarkStart w:id="9" w:name="_heading=h.17dp8vu" w:colFirst="0" w:colLast="0"/>
      <w:bookmarkEnd w:id="9"/>
    </w:p>
    <w:p w14:paraId="70CDE86E" w14:textId="77777777" w:rsidR="00046BEB" w:rsidRDefault="00000000" w:rsidP="00046BEB">
      <w:pPr>
        <w:pStyle w:val="Heading2"/>
        <w:keepNext w:val="0"/>
        <w:keepLines w:val="0"/>
        <w:spacing w:before="0" w:after="0"/>
        <w:rPr>
          <w:rFonts w:ascii="Calibri" w:eastAsia="Calibri" w:hAnsi="Calibri" w:cs="Calibri"/>
        </w:rPr>
      </w:pPr>
      <w:bookmarkStart w:id="10" w:name="_heading=h.3rdcrjn" w:colFirst="0" w:colLast="0"/>
      <w:bookmarkEnd w:id="10"/>
      <w:r>
        <w:rPr>
          <w:rFonts w:ascii="Calibri" w:eastAsia="Calibri" w:hAnsi="Calibri" w:cs="Calibri"/>
        </w:rPr>
        <w:t xml:space="preserve">Course Policies </w:t>
      </w:r>
    </w:p>
    <w:p w14:paraId="265AA9A4" w14:textId="77777777" w:rsidR="00046BEB" w:rsidRDefault="00046BEB" w:rsidP="00046BEB"/>
    <w:p w14:paraId="7F2ABEC8" w14:textId="77777777" w:rsidR="00046BEB" w:rsidRPr="00046BEB" w:rsidRDefault="00046BEB" w:rsidP="00046BEB">
      <w:pPr>
        <w:rPr>
          <w:rFonts w:ascii="Calibri" w:eastAsia="Calibri" w:hAnsi="Calibri" w:cs="Calibri"/>
          <w:b/>
          <w:color w:val="000000"/>
          <w:sz w:val="23"/>
          <w:szCs w:val="23"/>
        </w:rPr>
      </w:pPr>
      <w:r w:rsidRPr="00046BEB">
        <w:rPr>
          <w:rFonts w:ascii="Calibri" w:eastAsia="Calibri" w:hAnsi="Calibri" w:cs="Calibri"/>
          <w:b/>
          <w:color w:val="000000"/>
          <w:sz w:val="23"/>
          <w:szCs w:val="23"/>
        </w:rPr>
        <w:t>Modules</w:t>
      </w:r>
    </w:p>
    <w:p w14:paraId="25E6066E" w14:textId="77777777" w:rsidR="00046BEB" w:rsidRPr="00046BEB" w:rsidRDefault="00046BEB" w:rsidP="00046BEB">
      <w:r w:rsidRPr="00046BEB">
        <w:rPr>
          <w:rFonts w:ascii="Calibri" w:eastAsia="Calibri" w:hAnsi="Calibri" w:cs="Calibri"/>
        </w:rPr>
        <w:t xml:space="preserve">This course has sequenced assignments and modules. What this means is that you must complete the assignments and modules in the order that they are presented </w:t>
      </w:r>
      <w:r>
        <w:rPr>
          <w:rFonts w:ascii="Calibri" w:eastAsia="Calibri" w:hAnsi="Calibri" w:cs="Calibri"/>
        </w:rPr>
        <w:t>so as</w:t>
      </w:r>
      <w:r w:rsidRPr="00046BEB">
        <w:rPr>
          <w:rFonts w:ascii="Calibri" w:eastAsia="Calibri" w:hAnsi="Calibri" w:cs="Calibri"/>
        </w:rPr>
        <w:t xml:space="preserve"> to receive feedback prior to the next assignment</w:t>
      </w:r>
      <w:r>
        <w:t>.</w:t>
      </w:r>
    </w:p>
    <w:p w14:paraId="04916289" w14:textId="77777777" w:rsidR="00582771" w:rsidRDefault="00000000">
      <w:pPr>
        <w:pStyle w:val="Heading3"/>
        <w:rPr>
          <w:color w:val="000000"/>
        </w:rPr>
      </w:pPr>
      <w:bookmarkStart w:id="11" w:name="_heading=h.26in1rg" w:colFirst="0" w:colLast="0"/>
      <w:bookmarkEnd w:id="11"/>
      <w:r>
        <w:rPr>
          <w:color w:val="000000"/>
        </w:rPr>
        <w:t xml:space="preserve">Late Work Policy </w:t>
      </w:r>
    </w:p>
    <w:p w14:paraId="587DDA90" w14:textId="6EF4715C" w:rsidR="00582771" w:rsidRDefault="00000000">
      <w:pPr>
        <w:spacing w:line="240" w:lineRule="auto"/>
        <w:rPr>
          <w:rFonts w:ascii="Calibri" w:eastAsia="Calibri" w:hAnsi="Calibri" w:cs="Calibri"/>
        </w:rPr>
      </w:pPr>
      <w:r>
        <w:rPr>
          <w:rFonts w:ascii="Calibri" w:eastAsia="Calibri" w:hAnsi="Calibri" w:cs="Calibri"/>
        </w:rPr>
        <w:t xml:space="preserve">This course is utilizing a Flex model, meaning there is a firm deadline for </w:t>
      </w:r>
      <w:r w:rsidR="00820411" w:rsidRPr="00B31446">
        <w:rPr>
          <w:rFonts w:ascii="Calibri" w:eastAsia="Calibri" w:hAnsi="Calibri" w:cs="Calibri"/>
          <w:highlight w:val="yellow"/>
        </w:rPr>
        <w:t>Milestone #1 (</w:t>
      </w:r>
      <w:r w:rsidR="00E30BCF">
        <w:rPr>
          <w:rFonts w:ascii="Calibri" w:eastAsia="Calibri" w:hAnsi="Calibri" w:cs="Calibri"/>
          <w:highlight w:val="yellow"/>
        </w:rPr>
        <w:t>October 13</w:t>
      </w:r>
      <w:r w:rsidR="00CC3B66">
        <w:rPr>
          <w:rFonts w:ascii="Calibri" w:eastAsia="Calibri" w:hAnsi="Calibri" w:cs="Calibri"/>
          <w:highlight w:val="yellow"/>
        </w:rPr>
        <w:t>, 2025</w:t>
      </w:r>
      <w:r w:rsidR="00820411" w:rsidRPr="00B31446">
        <w:rPr>
          <w:rFonts w:ascii="Calibri" w:eastAsia="Calibri" w:hAnsi="Calibri" w:cs="Calibri"/>
          <w:highlight w:val="yellow"/>
        </w:rPr>
        <w:t>)</w:t>
      </w:r>
      <w:r w:rsidR="00820411">
        <w:rPr>
          <w:rFonts w:ascii="Calibri" w:eastAsia="Calibri" w:hAnsi="Calibri" w:cs="Calibri"/>
        </w:rPr>
        <w:t xml:space="preserve"> </w:t>
      </w:r>
      <w:r>
        <w:rPr>
          <w:rFonts w:ascii="Calibri" w:eastAsia="Calibri" w:hAnsi="Calibri" w:cs="Calibri"/>
        </w:rPr>
        <w:t xml:space="preserve"> If this assignment is late, you may be dropped from the class. All other assignments—with the exception </w:t>
      </w:r>
      <w:r w:rsidR="00820411">
        <w:rPr>
          <w:rFonts w:ascii="Calibri" w:eastAsia="Calibri" w:hAnsi="Calibri" w:cs="Calibri"/>
        </w:rPr>
        <w:t>Milestone #2 (</w:t>
      </w:r>
      <w:r w:rsidR="00E30BCF">
        <w:rPr>
          <w:rFonts w:ascii="Calibri" w:eastAsia="Calibri" w:hAnsi="Calibri" w:cs="Calibri"/>
          <w:highlight w:val="yellow"/>
        </w:rPr>
        <w:t>November 15</w:t>
      </w:r>
      <w:r w:rsidR="00CC3B66">
        <w:rPr>
          <w:rFonts w:ascii="Calibri" w:eastAsia="Calibri" w:hAnsi="Calibri" w:cs="Calibri"/>
          <w:highlight w:val="yellow"/>
        </w:rPr>
        <w:t>, 2025</w:t>
      </w:r>
      <w:r w:rsidR="006A3D3D" w:rsidRPr="00B31446">
        <w:rPr>
          <w:rFonts w:ascii="Calibri" w:eastAsia="Calibri" w:hAnsi="Calibri" w:cs="Calibri"/>
          <w:highlight w:val="yellow"/>
        </w:rPr>
        <w:t>)</w:t>
      </w:r>
      <w:r w:rsidR="006A3D3D">
        <w:rPr>
          <w:rFonts w:ascii="Calibri" w:eastAsia="Calibri" w:hAnsi="Calibri" w:cs="Calibri"/>
        </w:rPr>
        <w:t xml:space="preserve"> </w:t>
      </w:r>
      <w:r>
        <w:rPr>
          <w:rFonts w:ascii="Calibri" w:eastAsia="Calibri" w:hAnsi="Calibri" w:cs="Calibri"/>
        </w:rPr>
        <w:t xml:space="preserve">can be turned in at your convenience. </w:t>
      </w:r>
    </w:p>
    <w:p w14:paraId="6F36BA60" w14:textId="77777777" w:rsidR="00582771" w:rsidRDefault="00000000">
      <w:pPr>
        <w:pStyle w:val="Heading3"/>
        <w:rPr>
          <w:color w:val="000000"/>
        </w:rPr>
      </w:pPr>
      <w:bookmarkStart w:id="12" w:name="_heading=h.lnxbz9" w:colFirst="0" w:colLast="0"/>
      <w:bookmarkEnd w:id="12"/>
      <w:r>
        <w:rPr>
          <w:color w:val="000000"/>
        </w:rPr>
        <w:t>Grades of "Incomplete"</w:t>
      </w:r>
    </w:p>
    <w:p w14:paraId="2198DC94" w14:textId="77777777" w:rsidR="00582771" w:rsidRDefault="00000000">
      <w:pPr>
        <w:rPr>
          <w:rFonts w:ascii="Calibri" w:eastAsia="Calibri" w:hAnsi="Calibri" w:cs="Calibri"/>
        </w:rPr>
      </w:pPr>
      <w:r>
        <w:rPr>
          <w:rFonts w:ascii="Calibri" w:eastAsia="Calibri" w:hAnsi="Calibri" w:cs="Calibri"/>
        </w:rPr>
        <w:t>Incomplete grades will be granted on a case-by-case basis after discussion with the instructor.</w:t>
      </w:r>
    </w:p>
    <w:p w14:paraId="0052DC3B" w14:textId="77777777" w:rsidR="00582771" w:rsidRDefault="00000000">
      <w:pPr>
        <w:pStyle w:val="Heading3"/>
        <w:rPr>
          <w:color w:val="000000"/>
        </w:rPr>
      </w:pPr>
      <w:bookmarkStart w:id="13" w:name="_heading=h.35nkun2" w:colFirst="0" w:colLast="0"/>
      <w:bookmarkEnd w:id="13"/>
      <w:r>
        <w:rPr>
          <w:color w:val="000000"/>
        </w:rPr>
        <w:t xml:space="preserve">Writing Policy </w:t>
      </w:r>
    </w:p>
    <w:p w14:paraId="05D77B55" w14:textId="77777777" w:rsidR="00582771" w:rsidRDefault="00000000">
      <w:pPr>
        <w:spacing w:line="240" w:lineRule="auto"/>
        <w:rPr>
          <w:rFonts w:ascii="Calibri" w:eastAsia="Calibri" w:hAnsi="Calibri" w:cs="Calibri"/>
          <w:sz w:val="23"/>
          <w:szCs w:val="23"/>
        </w:rPr>
      </w:pPr>
      <w:r>
        <w:rPr>
          <w:rFonts w:ascii="Calibri" w:eastAsia="Calibri" w:hAnsi="Calibri" w:cs="Calibri"/>
          <w:sz w:val="23"/>
          <w:szCs w:val="23"/>
        </w:rPr>
        <w:t>Plagiarism is presenting the work of another as your own.  The guidelines for plagiarism are in the General Catalog (online).  The guidelines include, but are not limited to, the following:</w:t>
      </w:r>
    </w:p>
    <w:p w14:paraId="36A332B0" w14:textId="77777777" w:rsidR="00582771" w:rsidRDefault="00000000">
      <w:pPr>
        <w:numPr>
          <w:ilvl w:val="0"/>
          <w:numId w:val="5"/>
        </w:numPr>
        <w:spacing w:before="240" w:line="240" w:lineRule="auto"/>
        <w:rPr>
          <w:rFonts w:ascii="Calibri" w:eastAsia="Calibri" w:hAnsi="Calibri" w:cs="Calibri"/>
          <w:sz w:val="23"/>
          <w:szCs w:val="23"/>
        </w:rPr>
      </w:pPr>
      <w:r>
        <w:rPr>
          <w:rFonts w:ascii="Calibri" w:eastAsia="Calibri" w:hAnsi="Calibri" w:cs="Calibri"/>
          <w:sz w:val="23"/>
          <w:szCs w:val="23"/>
        </w:rPr>
        <w:lastRenderedPageBreak/>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14:paraId="2DDC64BD" w14:textId="77777777" w:rsidR="00582771" w:rsidRDefault="00000000">
      <w:pPr>
        <w:numPr>
          <w:ilvl w:val="0"/>
          <w:numId w:val="5"/>
        </w:numPr>
        <w:spacing w:line="240" w:lineRule="auto"/>
        <w:rPr>
          <w:rFonts w:ascii="Calibri" w:eastAsia="Calibri" w:hAnsi="Calibri" w:cs="Calibri"/>
          <w:sz w:val="23"/>
          <w:szCs w:val="23"/>
        </w:rPr>
      </w:pPr>
      <w:r>
        <w:rPr>
          <w:rFonts w:ascii="Calibri" w:eastAsia="Calibri" w:hAnsi="Calibri" w:cs="Calibri"/>
          <w:sz w:val="23"/>
          <w:szCs w:val="23"/>
        </w:rPr>
        <w:t>Paraphrasing the work of another without proper acknowledgement.</w:t>
      </w:r>
    </w:p>
    <w:p w14:paraId="7B116F56" w14:textId="77777777" w:rsidR="00582771" w:rsidRDefault="00000000">
      <w:pPr>
        <w:numPr>
          <w:ilvl w:val="0"/>
          <w:numId w:val="5"/>
        </w:numPr>
        <w:spacing w:line="240" w:lineRule="auto"/>
        <w:rPr>
          <w:rFonts w:ascii="Calibri" w:eastAsia="Calibri" w:hAnsi="Calibri" w:cs="Calibri"/>
          <w:sz w:val="23"/>
          <w:szCs w:val="23"/>
        </w:rPr>
      </w:pPr>
      <w:r>
        <w:rPr>
          <w:rFonts w:ascii="Calibri" w:eastAsia="Calibri" w:hAnsi="Calibri" w:cs="Calibri"/>
          <w:sz w:val="23"/>
          <w:szCs w:val="23"/>
        </w:rPr>
        <w:t>Submitting work prepared by another as one’s own. (Chaminade Catalog, online).</w:t>
      </w:r>
    </w:p>
    <w:p w14:paraId="66E93DC9" w14:textId="77777777" w:rsidR="00582771" w:rsidRDefault="00000000">
      <w:pPr>
        <w:rPr>
          <w:rFonts w:ascii="Calibri" w:eastAsia="Calibri" w:hAnsi="Calibri" w:cs="Calibri"/>
          <w:sz w:val="23"/>
          <w:szCs w:val="23"/>
        </w:rPr>
      </w:pPr>
      <w:r>
        <w:rPr>
          <w:rFonts w:ascii="Calibri" w:eastAsia="Calibri" w:hAnsi="Calibri" w:cs="Calibri"/>
          <w:sz w:val="23"/>
          <w:szCs w:val="23"/>
        </w:rPr>
        <w:t>We will be using MLA citation guidelines.</w:t>
      </w:r>
    </w:p>
    <w:p w14:paraId="1CF4387D" w14:textId="77777777" w:rsidR="00582771" w:rsidRDefault="00000000">
      <w:pPr>
        <w:spacing w:line="240" w:lineRule="auto"/>
        <w:rPr>
          <w:rFonts w:ascii="Calibri" w:eastAsia="Calibri" w:hAnsi="Calibri" w:cs="Calibri"/>
        </w:rPr>
      </w:pPr>
      <w:r>
        <w:rPr>
          <w:rFonts w:ascii="Calibri" w:eastAsia="Calibri" w:hAnsi="Calibri" w:cs="Calibri"/>
        </w:rPr>
        <w:br/>
      </w:r>
      <w:r>
        <w:rPr>
          <w:rFonts w:ascii="Calibri" w:eastAsia="Calibri" w:hAnsi="Calibri" w:cs="Calibri"/>
        </w:rPr>
        <w:br/>
      </w:r>
      <w:r>
        <w:rPr>
          <w:rFonts w:ascii="Calibri" w:eastAsia="Calibri" w:hAnsi="Calibri" w:cs="Calibri"/>
          <w:b/>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12">
        <w:r w:rsidR="00582771">
          <w:rPr>
            <w:rFonts w:ascii="Calibri" w:eastAsia="Calibri" w:hAnsi="Calibri" w:cs="Calibri"/>
            <w:color w:val="1155CC"/>
            <w:u w:val="single"/>
          </w:rPr>
          <w:t>koreen.nakahodo@chaminade.edu</w:t>
        </w:r>
      </w:hyperlink>
      <w:r>
        <w:rPr>
          <w:rFonts w:ascii="Calibri" w:eastAsia="Calibri" w:hAnsi="Calibri" w:cs="Calibri"/>
        </w:rPr>
        <w:t>. Online, in-person and phone conferences can be arranged. Response time will take place up to 12-24 hours.  Please allow more time for a response after Friday evening at 8:00 pm Hawai‘i time.  I will respond to your email by Monday morning.</w:t>
      </w:r>
    </w:p>
    <w:p w14:paraId="3BFCB15E" w14:textId="77777777" w:rsidR="0002129D" w:rsidRDefault="0002129D">
      <w:pPr>
        <w:spacing w:line="240" w:lineRule="auto"/>
        <w:rPr>
          <w:rFonts w:ascii="Calibri" w:eastAsia="Calibri" w:hAnsi="Calibri" w:cs="Calibri"/>
        </w:rPr>
      </w:pPr>
    </w:p>
    <w:p w14:paraId="2C0D9620" w14:textId="00209541" w:rsidR="0002129D" w:rsidRDefault="0002129D">
      <w:pPr>
        <w:spacing w:line="240" w:lineRule="auto"/>
        <w:rPr>
          <w:rFonts w:ascii="Calibri" w:eastAsia="Calibri" w:hAnsi="Calibri" w:cs="Calibri"/>
          <w:b/>
          <w:bCs/>
        </w:rPr>
      </w:pPr>
      <w:r>
        <w:rPr>
          <w:rFonts w:ascii="Calibri" w:eastAsia="Calibri" w:hAnsi="Calibri" w:cs="Calibri"/>
          <w:b/>
          <w:bCs/>
        </w:rPr>
        <w:t>Grading Response Time</w:t>
      </w:r>
    </w:p>
    <w:p w14:paraId="6027DF89" w14:textId="2856534C" w:rsidR="00582771" w:rsidRDefault="0002129D">
      <w:pPr>
        <w:spacing w:line="240" w:lineRule="auto"/>
        <w:rPr>
          <w:rFonts w:ascii="Calibri" w:eastAsia="Calibri" w:hAnsi="Calibri" w:cs="Calibri"/>
        </w:rPr>
      </w:pPr>
      <w:r w:rsidRPr="00FF3CF9">
        <w:rPr>
          <w:rFonts w:ascii="Calibri" w:eastAsia="Calibri" w:hAnsi="Calibri" w:cs="Calibri"/>
          <w:highlight w:val="yellow"/>
        </w:rPr>
        <w:t>Please allow me 3-4 days to grade assignments</w:t>
      </w:r>
      <w:r>
        <w:rPr>
          <w:rFonts w:ascii="Calibri" w:eastAsia="Calibri" w:hAnsi="Calibri" w:cs="Calibri"/>
        </w:rPr>
        <w:t>.</w:t>
      </w:r>
    </w:p>
    <w:p w14:paraId="06B3A920" w14:textId="77777777" w:rsidR="0002129D" w:rsidRDefault="0002129D">
      <w:pPr>
        <w:spacing w:line="240" w:lineRule="auto"/>
        <w:rPr>
          <w:rFonts w:ascii="Calibri" w:eastAsia="Calibri" w:hAnsi="Calibri" w:cs="Calibri"/>
        </w:rPr>
      </w:pPr>
    </w:p>
    <w:p w14:paraId="74B77996" w14:textId="77777777" w:rsidR="00582771" w:rsidRDefault="00000000">
      <w:pPr>
        <w:spacing w:line="240" w:lineRule="auto"/>
        <w:rPr>
          <w:rFonts w:ascii="Calibri" w:eastAsia="Calibri" w:hAnsi="Calibri" w:cs="Calibri"/>
          <w:b/>
        </w:rPr>
      </w:pPr>
      <w:r>
        <w:rPr>
          <w:rFonts w:ascii="Calibri" w:eastAsia="Calibri" w:hAnsi="Calibri" w:cs="Calibri"/>
          <w:b/>
        </w:rPr>
        <w:t>Email Guidelines:</w:t>
      </w:r>
    </w:p>
    <w:p w14:paraId="3DC06222" w14:textId="77777777"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your Chaminade email account.</w:t>
      </w:r>
    </w:p>
    <w:p w14:paraId="188188BF" w14:textId="77777777"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Always include a subject line.</w:t>
      </w:r>
    </w:p>
    <w:p w14:paraId="3C67CB6C" w14:textId="77777777"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Remember without facial expressions some comments may be taken the wrong way. Be careful in wording your emails. Use of emoticons might be helpful in some cases.</w:t>
      </w:r>
    </w:p>
    <w:p w14:paraId="74F3C560" w14:textId="77777777"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standard fonts.</w:t>
      </w:r>
    </w:p>
    <w:p w14:paraId="46E7D73B" w14:textId="77777777" w:rsidR="00582771" w:rsidRDefault="00000000">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Special formatting such as centering, audio messages, tables, html, etc. should be avoided unless necessary to complete an assignment or other communication.</w:t>
      </w:r>
    </w:p>
    <w:p w14:paraId="4738C6BA" w14:textId="77777777" w:rsidR="00582771" w:rsidRDefault="00582771">
      <w:pPr>
        <w:spacing w:line="240" w:lineRule="auto"/>
        <w:rPr>
          <w:rFonts w:ascii="Calibri" w:eastAsia="Calibri" w:hAnsi="Calibri" w:cs="Calibri"/>
        </w:rPr>
      </w:pPr>
    </w:p>
    <w:p w14:paraId="682CB4AB" w14:textId="77777777" w:rsidR="00582771" w:rsidRDefault="00000000">
      <w:pPr>
        <w:pStyle w:val="Heading2"/>
        <w:spacing w:before="240" w:line="240" w:lineRule="auto"/>
        <w:rPr>
          <w:rFonts w:ascii="Calibri" w:eastAsia="Calibri" w:hAnsi="Calibri" w:cs="Calibri"/>
        </w:rPr>
      </w:pPr>
      <w:bookmarkStart w:id="14" w:name="_heading=h.1ksv4uv" w:colFirst="0" w:colLast="0"/>
      <w:bookmarkEnd w:id="14"/>
      <w:r>
        <w:rPr>
          <w:rFonts w:ascii="Calibri" w:eastAsia="Calibri" w:hAnsi="Calibri" w:cs="Calibri"/>
        </w:rPr>
        <w:t>Additional Services</w:t>
      </w:r>
    </w:p>
    <w:p w14:paraId="161C01EE" w14:textId="77777777" w:rsidR="00582771" w:rsidRDefault="00000000">
      <w:pPr>
        <w:spacing w:before="240" w:line="240" w:lineRule="auto"/>
        <w:rPr>
          <w:rFonts w:ascii="Calibri" w:eastAsia="Calibri" w:hAnsi="Calibri" w:cs="Calibri"/>
          <w:b/>
          <w:sz w:val="23"/>
          <w:szCs w:val="23"/>
        </w:rPr>
      </w:pPr>
      <w:bookmarkStart w:id="15" w:name="_heading=h.kvgpzvgy06nz" w:colFirst="0" w:colLast="0"/>
      <w:bookmarkEnd w:id="15"/>
      <w:r>
        <w:rPr>
          <w:rFonts w:ascii="Calibri" w:eastAsia="Calibri" w:hAnsi="Calibri" w:cs="Calibri"/>
          <w:b/>
          <w:sz w:val="23"/>
          <w:szCs w:val="23"/>
        </w:rPr>
        <w:t xml:space="preserve">Disability Access </w:t>
      </w:r>
    </w:p>
    <w:p w14:paraId="4B82B9F6" w14:textId="77777777" w:rsidR="00582771" w:rsidRDefault="00000000">
      <w:pPr>
        <w:pStyle w:val="Heading2"/>
        <w:keepLines w:val="0"/>
        <w:spacing w:before="240" w:after="60"/>
        <w:rPr>
          <w:rFonts w:ascii="Calibri" w:eastAsia="Calibri" w:hAnsi="Calibri" w:cs="Calibri"/>
          <w:sz w:val="22"/>
          <w:szCs w:val="22"/>
        </w:rPr>
      </w:pPr>
      <w:bookmarkStart w:id="16" w:name="_heading=h.44sinio" w:colFirst="0" w:colLast="0"/>
      <w:bookmarkEnd w:id="16"/>
      <w:r>
        <w:rPr>
          <w:rFonts w:ascii="Calibri" w:eastAsia="Calibri" w:hAnsi="Calibri" w:cs="Calibri"/>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Coordinator at (808) 739-8305 for further information (</w:t>
      </w:r>
      <w:hyperlink r:id="rId13">
        <w:r w:rsidR="00582771">
          <w:rPr>
            <w:rFonts w:ascii="Calibri" w:eastAsia="Calibri" w:hAnsi="Calibri" w:cs="Calibri"/>
            <w:color w:val="0070C0"/>
            <w:sz w:val="22"/>
            <w:szCs w:val="22"/>
            <w:u w:val="single"/>
          </w:rPr>
          <w:t>ada@chaminade.edu</w:t>
        </w:r>
      </w:hyperlink>
      <w:r>
        <w:rPr>
          <w:rFonts w:ascii="Calibri" w:eastAsia="Calibri" w:hAnsi="Calibri" w:cs="Calibri"/>
          <w:sz w:val="22"/>
          <w:szCs w:val="22"/>
        </w:rPr>
        <w:t>).</w:t>
      </w:r>
    </w:p>
    <w:p w14:paraId="7124FC8A" w14:textId="77777777" w:rsidR="00582771" w:rsidRDefault="00000000">
      <w:pPr>
        <w:pStyle w:val="Heading3"/>
        <w:rPr>
          <w:color w:val="000000"/>
        </w:rPr>
      </w:pPr>
      <w:bookmarkStart w:id="17" w:name="_heading=h.r1u5zzlgeqm0" w:colFirst="0" w:colLast="0"/>
      <w:bookmarkEnd w:id="17"/>
      <w:r>
        <w:rPr>
          <w:color w:val="000000"/>
        </w:rPr>
        <w:t>Canvas Technical Assistance:</w:t>
      </w:r>
    </w:p>
    <w:p w14:paraId="32F922BC" w14:textId="77777777" w:rsidR="00582771" w:rsidRDefault="00000000">
      <w:pPr>
        <w:numPr>
          <w:ilvl w:val="0"/>
          <w:numId w:val="2"/>
        </w:numPr>
        <w:spacing w:line="240" w:lineRule="auto"/>
        <w:rPr>
          <w:rFonts w:ascii="Calibri" w:eastAsia="Calibri" w:hAnsi="Calibri" w:cs="Calibri"/>
        </w:rPr>
      </w:pPr>
      <w:r>
        <w:rPr>
          <w:rFonts w:ascii="Calibri" w:eastAsia="Calibri" w:hAnsi="Calibri" w:cs="Calibri"/>
          <w:highlight w:val="white"/>
        </w:rPr>
        <w:t xml:space="preserve">Search for help on specific topics or get tips in </w:t>
      </w:r>
      <w:hyperlink r:id="rId14">
        <w:r w:rsidR="00582771">
          <w:rPr>
            <w:rFonts w:ascii="Calibri" w:eastAsia="Calibri" w:hAnsi="Calibri" w:cs="Calibri"/>
            <w:color w:val="0070C0"/>
            <w:highlight w:val="white"/>
            <w:u w:val="single"/>
          </w:rPr>
          <w:t>Canvas Students</w:t>
        </w:r>
      </w:hyperlink>
    </w:p>
    <w:p w14:paraId="1AB64FA7" w14:textId="77777777" w:rsidR="00582771" w:rsidRDefault="00000000">
      <w:pPr>
        <w:numPr>
          <w:ilvl w:val="0"/>
          <w:numId w:val="2"/>
        </w:numPr>
        <w:spacing w:line="240" w:lineRule="auto"/>
        <w:rPr>
          <w:rFonts w:ascii="Calibri" w:eastAsia="Calibri" w:hAnsi="Calibri" w:cs="Calibri"/>
          <w:color w:val="0070C0"/>
        </w:rPr>
      </w:pPr>
      <w:r>
        <w:rPr>
          <w:rFonts w:ascii="Calibri" w:eastAsia="Calibri" w:hAnsi="Calibri" w:cs="Calibri"/>
          <w:color w:val="0070C0"/>
          <w:highlight w:val="white"/>
        </w:rPr>
        <w:t> </w:t>
      </w:r>
      <w:hyperlink r:id="rId15">
        <w:r w:rsidR="00582771">
          <w:rPr>
            <w:rFonts w:ascii="Calibri" w:eastAsia="Calibri" w:hAnsi="Calibri" w:cs="Calibri"/>
            <w:color w:val="0070C0"/>
            <w:highlight w:val="white"/>
            <w:u w:val="single"/>
          </w:rPr>
          <w:t>Live chat with Canvas Support for students</w:t>
        </w:r>
      </w:hyperlink>
    </w:p>
    <w:p w14:paraId="5F1A8CD6" w14:textId="77777777" w:rsidR="00582771" w:rsidRDefault="00000000">
      <w:pPr>
        <w:numPr>
          <w:ilvl w:val="0"/>
          <w:numId w:val="2"/>
        </w:numPr>
        <w:spacing w:line="240" w:lineRule="auto"/>
        <w:rPr>
          <w:rFonts w:ascii="Calibri" w:eastAsia="Calibri" w:hAnsi="Calibri" w:cs="Calibri"/>
        </w:rPr>
      </w:pPr>
      <w:r>
        <w:rPr>
          <w:rFonts w:ascii="Calibri" w:eastAsia="Calibri" w:hAnsi="Calibri" w:cs="Calibri"/>
          <w:highlight w:val="white"/>
        </w:rPr>
        <w:t>Canvas Support Hotline for students:  +1-833-209-6111</w:t>
      </w:r>
    </w:p>
    <w:p w14:paraId="1899DF69" w14:textId="77777777" w:rsidR="00582771" w:rsidRDefault="00000000">
      <w:pPr>
        <w:numPr>
          <w:ilvl w:val="0"/>
          <w:numId w:val="2"/>
        </w:numPr>
        <w:spacing w:line="240" w:lineRule="auto"/>
        <w:rPr>
          <w:rFonts w:ascii="Calibri" w:eastAsia="Calibri" w:hAnsi="Calibri" w:cs="Calibri"/>
          <w:highlight w:val="white"/>
        </w:rPr>
      </w:pPr>
      <w:r>
        <w:rPr>
          <w:rFonts w:ascii="Calibri" w:eastAsia="Calibri" w:hAnsi="Calibri" w:cs="Calibri"/>
          <w:highlight w:val="white"/>
        </w:rPr>
        <w:t xml:space="preserve">Watch this </w:t>
      </w:r>
      <w:hyperlink r:id="rId16">
        <w:r w:rsidR="00582771">
          <w:rPr>
            <w:rFonts w:ascii="Calibri" w:eastAsia="Calibri" w:hAnsi="Calibri" w:cs="Calibri"/>
            <w:color w:val="0070C0"/>
            <w:highlight w:val="white"/>
            <w:u w:val="single"/>
          </w:rPr>
          <w:t>video to get you started</w:t>
        </w:r>
      </w:hyperlink>
      <w:r>
        <w:rPr>
          <w:rFonts w:ascii="Calibri" w:eastAsia="Calibri" w:hAnsi="Calibri" w:cs="Calibri"/>
          <w:highlight w:val="white"/>
        </w:rPr>
        <w:t xml:space="preserve"> </w:t>
      </w:r>
    </w:p>
    <w:p w14:paraId="621C87AC" w14:textId="77777777" w:rsidR="00582771" w:rsidRDefault="00582771">
      <w:pPr>
        <w:numPr>
          <w:ilvl w:val="0"/>
          <w:numId w:val="2"/>
        </w:numPr>
        <w:spacing w:line="240" w:lineRule="auto"/>
        <w:rPr>
          <w:rFonts w:ascii="Calibri" w:eastAsia="Calibri" w:hAnsi="Calibri" w:cs="Calibri"/>
          <w:highlight w:val="white"/>
        </w:rPr>
      </w:pPr>
      <w:hyperlink r:id="rId17" w:anchor="jive_content_id_Students">
        <w:r>
          <w:rPr>
            <w:rFonts w:ascii="Calibri" w:eastAsia="Calibri" w:hAnsi="Calibri" w:cs="Calibri"/>
            <w:color w:val="0070C0"/>
            <w:highlight w:val="white"/>
            <w:u w:val="single"/>
          </w:rPr>
          <w:t>Online tutorials</w:t>
        </w:r>
      </w:hyperlink>
      <w:r>
        <w:rPr>
          <w:rFonts w:ascii="Calibri" w:eastAsia="Calibri" w:hAnsi="Calibri" w:cs="Calibri"/>
          <w:highlight w:val="white"/>
        </w:rPr>
        <w:t>:  click on “Students” role to access tutorials</w:t>
      </w:r>
    </w:p>
    <w:p w14:paraId="7B8DCB17" w14:textId="77777777" w:rsidR="00582771" w:rsidRDefault="00000000">
      <w:pPr>
        <w:numPr>
          <w:ilvl w:val="0"/>
          <w:numId w:val="2"/>
        </w:numPr>
        <w:spacing w:line="240" w:lineRule="auto"/>
        <w:rPr>
          <w:rFonts w:ascii="Calibri" w:eastAsia="Calibri" w:hAnsi="Calibri" w:cs="Calibri"/>
        </w:rPr>
      </w:pPr>
      <w:r>
        <w:rPr>
          <w:rFonts w:ascii="Calibri" w:eastAsia="Calibri" w:hAnsi="Calibri" w:cs="Calibri"/>
        </w:rPr>
        <w:t xml:space="preserve">Contact the Chaminade IT Helpdesk for technical issues:  </w:t>
      </w:r>
      <w:hyperlink r:id="rId18">
        <w:r w:rsidR="00582771">
          <w:rPr>
            <w:rFonts w:ascii="Calibri" w:eastAsia="Calibri" w:hAnsi="Calibri" w:cs="Calibri"/>
            <w:color w:val="0070C0"/>
            <w:u w:val="single"/>
          </w:rPr>
          <w:t>helpdesk@chaminade.edu</w:t>
        </w:r>
      </w:hyperlink>
      <w:r>
        <w:rPr>
          <w:rFonts w:ascii="Calibri" w:eastAsia="Calibri" w:hAnsi="Calibri" w:cs="Calibri"/>
        </w:rPr>
        <w:t xml:space="preserve"> or cal</w:t>
      </w:r>
      <w:r>
        <w:rPr>
          <w:rFonts w:ascii="Calibri" w:eastAsia="Calibri" w:hAnsi="Calibri" w:cs="Calibri"/>
          <w:highlight w:val="white"/>
        </w:rPr>
        <w:t>l (808) 735-4855</w:t>
      </w:r>
    </w:p>
    <w:p w14:paraId="09B529FE" w14:textId="77777777" w:rsidR="00582771" w:rsidRDefault="00000000">
      <w:pPr>
        <w:pStyle w:val="Heading3"/>
        <w:rPr>
          <w:color w:val="000000"/>
        </w:rPr>
      </w:pPr>
      <w:bookmarkStart w:id="18" w:name="_heading=h.sy0qd39nckdu" w:colFirst="0" w:colLast="0"/>
      <w:bookmarkEnd w:id="18"/>
      <w:r>
        <w:rPr>
          <w:color w:val="000000"/>
        </w:rPr>
        <w:lastRenderedPageBreak/>
        <w:t xml:space="preserve">Tutoring and Writing Services </w:t>
      </w:r>
    </w:p>
    <w:p w14:paraId="0618B9B0" w14:textId="77777777" w:rsidR="00582771" w:rsidRDefault="00000000">
      <w:pPr>
        <w:rPr>
          <w:rFonts w:ascii="Calibri" w:eastAsia="Calibri" w:hAnsi="Calibri" w:cs="Calibri"/>
          <w:b/>
          <w:sz w:val="23"/>
          <w:szCs w:val="23"/>
        </w:rPr>
      </w:pPr>
      <w:r>
        <w:rPr>
          <w:rFonts w:ascii="Calibri" w:eastAsia="Calibri" w:hAnsi="Calibri" w:cs="Calibri"/>
        </w:rPr>
        <w:t xml:space="preserve">Chaminade is proud to offer free, one-on-one tutoring and writing assistance to all students. Tutoring and writing help is available on campus at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19">
        <w:r w:rsidR="00582771">
          <w:rPr>
            <w:rFonts w:ascii="Calibri" w:eastAsia="Calibri" w:hAnsi="Calibri" w:cs="Calibri"/>
            <w:color w:val="0070C0"/>
            <w:u w:val="single"/>
          </w:rPr>
          <w:t>Kōkua ʻIke’s website</w:t>
        </w:r>
      </w:hyperlink>
      <w:r>
        <w:rPr>
          <w:rFonts w:ascii="Calibri" w:eastAsia="Calibri" w:hAnsi="Calibri" w:cs="Calibri"/>
        </w:rPr>
        <w:t xml:space="preserve"> for the latest times, list of drop-in hours, and information on scheduling an appointment. Free online tutoring is also available via </w:t>
      </w:r>
      <w:proofErr w:type="spellStart"/>
      <w:r>
        <w:rPr>
          <w:rFonts w:ascii="Calibri" w:eastAsia="Calibri" w:hAnsi="Calibri" w:cs="Calibri"/>
        </w:rPr>
        <w:t>TutorMe</w:t>
      </w:r>
      <w:proofErr w:type="spellEnd"/>
      <w:r>
        <w:rPr>
          <w:rFonts w:ascii="Calibri" w:eastAsia="Calibri" w:hAnsi="Calibri" w:cs="Calibri"/>
        </w:rPr>
        <w:t xml:space="preserve">. Tutor Me can be accessed 24/7 from your Canvas account. Simply click Account – Notifications – </w:t>
      </w:r>
      <w:proofErr w:type="spellStart"/>
      <w:r>
        <w:rPr>
          <w:rFonts w:ascii="Calibri" w:eastAsia="Calibri" w:hAnsi="Calibri" w:cs="Calibri"/>
        </w:rPr>
        <w:t>TutorMe</w:t>
      </w:r>
      <w:proofErr w:type="spellEnd"/>
      <w:r>
        <w:rPr>
          <w:rFonts w:ascii="Calibri" w:eastAsia="Calibri" w:hAnsi="Calibri" w:cs="Calibri"/>
        </w:rPr>
        <w:t xml:space="preserve">. For more information, please contact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at </w:t>
      </w:r>
      <w:hyperlink r:id="rId20">
        <w:r w:rsidR="00582771">
          <w:rPr>
            <w:rFonts w:ascii="Calibri" w:eastAsia="Calibri" w:hAnsi="Calibri" w:cs="Calibri"/>
            <w:color w:val="0070C0"/>
            <w:u w:val="single"/>
          </w:rPr>
          <w:t>tutoring@chaminade.edu</w:t>
        </w:r>
      </w:hyperlink>
      <w:r>
        <w:rPr>
          <w:rFonts w:ascii="Calibri" w:eastAsia="Calibri" w:hAnsi="Calibri" w:cs="Calibri"/>
        </w:rPr>
        <w:t> or 808-739-8305.</w:t>
      </w:r>
    </w:p>
    <w:p w14:paraId="7D984231" w14:textId="77777777" w:rsidR="00582771" w:rsidRDefault="00000000">
      <w:pPr>
        <w:pStyle w:val="Heading2"/>
        <w:rPr>
          <w:rFonts w:ascii="Calibri" w:eastAsia="Calibri" w:hAnsi="Calibri" w:cs="Calibri"/>
        </w:rPr>
      </w:pPr>
      <w:bookmarkStart w:id="19" w:name="_heading=h.j8rcki7ccz3n" w:colFirst="0" w:colLast="0"/>
      <w:bookmarkEnd w:id="19"/>
      <w:r>
        <w:rPr>
          <w:rFonts w:ascii="Calibri" w:eastAsia="Calibri" w:hAnsi="Calibri" w:cs="Calibri"/>
        </w:rPr>
        <w:t>Chaminade University Policies</w:t>
      </w:r>
    </w:p>
    <w:p w14:paraId="553046EA" w14:textId="77777777" w:rsidR="00582771" w:rsidRDefault="00000000">
      <w:pPr>
        <w:spacing w:line="240" w:lineRule="auto"/>
        <w:rPr>
          <w:rFonts w:ascii="Calibri" w:eastAsia="Calibri" w:hAnsi="Calibri" w:cs="Calibri"/>
          <w:b/>
          <w:sz w:val="23"/>
          <w:szCs w:val="23"/>
        </w:rPr>
      </w:pPr>
      <w:r>
        <w:rPr>
          <w:rFonts w:ascii="Calibri" w:eastAsia="Calibri" w:hAnsi="Calibri" w:cs="Calibri"/>
          <w:b/>
          <w:sz w:val="23"/>
          <w:szCs w:val="23"/>
        </w:rPr>
        <w:t>Student Conduct Policy</w:t>
      </w:r>
    </w:p>
    <w:p w14:paraId="381D5540" w14:textId="77777777" w:rsidR="00582771" w:rsidRDefault="00000000">
      <w:pPr>
        <w:spacing w:line="240" w:lineRule="auto"/>
        <w:rPr>
          <w:rFonts w:ascii="Calibri" w:eastAsia="Calibri" w:hAnsi="Calibri" w:cs="Calibri"/>
        </w:rPr>
      </w:pPr>
      <w:r>
        <w:rPr>
          <w:rFonts w:ascii="Calibri" w:eastAsia="Calibri" w:hAnsi="Calibri" w:cs="Calibri"/>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585C54B6" w14:textId="77777777" w:rsidR="00582771" w:rsidRDefault="00582771">
      <w:pPr>
        <w:spacing w:line="240" w:lineRule="auto"/>
        <w:rPr>
          <w:rFonts w:ascii="Calibri" w:eastAsia="Calibri" w:hAnsi="Calibri" w:cs="Calibri"/>
        </w:rPr>
      </w:pPr>
    </w:p>
    <w:p w14:paraId="692AA980" w14:textId="77777777" w:rsidR="00582771" w:rsidRDefault="00000000">
      <w:pPr>
        <w:spacing w:line="240" w:lineRule="auto"/>
        <w:rPr>
          <w:rFonts w:ascii="Calibri" w:eastAsia="Calibri" w:hAnsi="Calibri" w:cs="Calibri"/>
        </w:rPr>
      </w:pPr>
      <w:r>
        <w:rPr>
          <w:rFonts w:ascii="Calibri" w:eastAsia="Calibri" w:hAnsi="Calibri" w:cs="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14:paraId="24B5761C" w14:textId="77777777" w:rsidR="00582771" w:rsidRDefault="00582771">
      <w:pPr>
        <w:spacing w:line="240" w:lineRule="auto"/>
        <w:rPr>
          <w:rFonts w:ascii="Calibri" w:eastAsia="Calibri" w:hAnsi="Calibri" w:cs="Calibri"/>
        </w:rPr>
      </w:pPr>
    </w:p>
    <w:p w14:paraId="6080C525" w14:textId="77777777" w:rsidR="00582771" w:rsidRDefault="00000000">
      <w:pPr>
        <w:spacing w:line="240" w:lineRule="auto"/>
        <w:rPr>
          <w:rFonts w:ascii="Calibri" w:eastAsia="Calibri" w:hAnsi="Calibri" w:cs="Calibri"/>
          <w:b/>
          <w:sz w:val="23"/>
          <w:szCs w:val="23"/>
        </w:rPr>
      </w:pPr>
      <w:r>
        <w:rPr>
          <w:rFonts w:ascii="Calibri" w:eastAsia="Calibri" w:hAnsi="Calibri" w:cs="Calibri"/>
        </w:rPr>
        <w:t xml:space="preserve">For further information, </w:t>
      </w:r>
      <w:hyperlink r:id="rId21">
        <w:r w:rsidR="00582771">
          <w:rPr>
            <w:rFonts w:ascii="Calibri" w:eastAsia="Calibri" w:hAnsi="Calibri" w:cs="Calibri"/>
            <w:color w:val="0070C0"/>
            <w:u w:val="single"/>
          </w:rPr>
          <w:t>please refer to the Chaminade Catalog</w:t>
        </w:r>
      </w:hyperlink>
      <w:r>
        <w:rPr>
          <w:rFonts w:ascii="Calibri" w:eastAsia="Calibri" w:hAnsi="Calibri" w:cs="Calibri"/>
        </w:rPr>
        <w:t>.</w:t>
      </w:r>
    </w:p>
    <w:p w14:paraId="74BB1CF5" w14:textId="77777777" w:rsidR="00216E28" w:rsidRDefault="00216E28" w:rsidP="00216E28">
      <w:pPr>
        <w:pStyle w:val="SyllabusBlueHeading2"/>
        <w:rPr>
          <w:lang w:val="en-US"/>
        </w:rPr>
      </w:pPr>
      <w:bookmarkStart w:id="20" w:name="_heading=h.vjq3cpencjnp" w:colFirst="0" w:colLast="0"/>
      <w:bookmarkEnd w:id="20"/>
    </w:p>
    <w:p w14:paraId="0F8F5FBB" w14:textId="21C3EF2C" w:rsidR="00216E28" w:rsidRPr="00184616" w:rsidRDefault="00216E28" w:rsidP="00216E28">
      <w:pPr>
        <w:pStyle w:val="SyllabusBlueHeading2"/>
        <w:rPr>
          <w:lang w:val="en-US"/>
        </w:rPr>
      </w:pPr>
      <w:r w:rsidRPr="00184616">
        <w:rPr>
          <w:lang w:val="en-US"/>
        </w:rPr>
        <w:t>Title IX and Nondiscrimination Statement</w:t>
      </w:r>
    </w:p>
    <w:p w14:paraId="0A5840C2" w14:textId="77777777" w:rsidR="00216E28" w:rsidRPr="00917810" w:rsidRDefault="00216E28" w:rsidP="00216E28">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RPr="00184616">
        <w:rPr>
          <w:rFonts w:asciiTheme="minorHAnsi" w:hAnsiTheme="minorHAnsi" w:cstheme="minorHAnsi"/>
          <w:sz w:val="24"/>
          <w:szCs w:val="24"/>
          <w:lang w:val="en-US"/>
        </w:rPr>
        <w:t> </w:t>
      </w:r>
    </w:p>
    <w:p w14:paraId="1D5301E6" w14:textId="77777777" w:rsidR="00582771" w:rsidRDefault="00582771">
      <w:pPr>
        <w:spacing w:line="240" w:lineRule="auto"/>
        <w:rPr>
          <w:rFonts w:ascii="Calibri" w:eastAsia="Calibri" w:hAnsi="Calibri" w:cs="Calibri"/>
        </w:rPr>
      </w:pPr>
    </w:p>
    <w:p w14:paraId="147CA69B" w14:textId="77777777" w:rsidR="00582771" w:rsidRDefault="00000000">
      <w:pPr>
        <w:spacing w:line="240" w:lineRule="auto"/>
        <w:rPr>
          <w:rFonts w:ascii="Calibri" w:eastAsia="Calibri" w:hAnsi="Calibri" w:cs="Calibri"/>
        </w:rPr>
      </w:pPr>
      <w:r>
        <w:rPr>
          <w:rFonts w:ascii="Calibri" w:eastAsia="Calibri" w:hAnsi="Calibri" w:cs="Calibri"/>
          <w:b/>
          <w:sz w:val="23"/>
          <w:szCs w:val="23"/>
        </w:rPr>
        <w:t>Attendance Policy</w:t>
      </w:r>
      <w:r>
        <w:rPr>
          <w:rFonts w:ascii="Calibri" w:eastAsia="Calibri" w:hAnsi="Calibri" w:cs="Calibri"/>
        </w:rPr>
        <w:t xml:space="preserve"> </w:t>
      </w:r>
    </w:p>
    <w:p w14:paraId="0D1037D1" w14:textId="77777777" w:rsidR="00582771" w:rsidRDefault="00000000">
      <w:pPr>
        <w:spacing w:line="240" w:lineRule="auto"/>
        <w:rPr>
          <w:rFonts w:ascii="Calibri" w:eastAsia="Calibri" w:hAnsi="Calibri" w:cs="Calibri"/>
        </w:rPr>
      </w:pPr>
      <w:r>
        <w:rPr>
          <w:rFonts w:ascii="Calibri" w:eastAsia="Calibri" w:hAnsi="Calibri" w:cs="Calibri"/>
        </w:rPr>
        <w:t xml:space="preserve">Flex students are expected to asynchronously attend and submit course work in classes they are registered in.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t>
      </w:r>
      <w:r>
        <w:rPr>
          <w:rFonts w:ascii="Calibri" w:eastAsia="Calibri" w:hAnsi="Calibri" w:cs="Calibri"/>
        </w:rPr>
        <w:lastRenderedPageBreak/>
        <w:t>with the instructor’s division office. It is the instructor’s prerogative to modify deadlines of course requirements accordingly. Any student who stops attending a course without officially withdrawing may receive a failing grade.</w:t>
      </w:r>
    </w:p>
    <w:p w14:paraId="423A068C" w14:textId="77777777" w:rsidR="00582771" w:rsidRDefault="00582771">
      <w:pPr>
        <w:spacing w:line="240" w:lineRule="auto"/>
        <w:rPr>
          <w:rFonts w:ascii="Calibri" w:eastAsia="Calibri" w:hAnsi="Calibri" w:cs="Calibri"/>
        </w:rPr>
      </w:pPr>
    </w:p>
    <w:p w14:paraId="4719F67C" w14:textId="77777777" w:rsidR="00582771" w:rsidRDefault="00000000">
      <w:pPr>
        <w:spacing w:line="240" w:lineRule="auto"/>
        <w:rPr>
          <w:rFonts w:ascii="Calibri" w:eastAsia="Calibri" w:hAnsi="Calibri" w:cs="Calibri"/>
        </w:rPr>
      </w:pPr>
      <w:r>
        <w:rPr>
          <w:rFonts w:ascii="Calibri" w:eastAsia="Calibri" w:hAnsi="Calibri" w:cs="Calibri"/>
        </w:rPr>
        <w:t xml:space="preserve">Students with disabilities who have obtained accommodations from the Chaminade University of Honolulu Tutor Coordinator may be considered for an exception when the accommodation does not materially alter the attainment of the learning outcomes. </w:t>
      </w:r>
      <w:r>
        <w:rPr>
          <w:rFonts w:ascii="Calibri" w:eastAsia="Calibri" w:hAnsi="Calibri" w:cs="Calibri"/>
        </w:rPr>
        <w:br/>
      </w:r>
    </w:p>
    <w:p w14:paraId="4A11D3C7" w14:textId="77777777" w:rsidR="00582771" w:rsidRDefault="00000000">
      <w:pPr>
        <w:spacing w:line="240" w:lineRule="auto"/>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CC64FB6" w14:textId="77777777" w:rsidR="00216E28" w:rsidRDefault="00216E28">
      <w:pPr>
        <w:spacing w:line="240" w:lineRule="auto"/>
        <w:rPr>
          <w:rFonts w:ascii="Calibri" w:eastAsia="Calibri" w:hAnsi="Calibri" w:cs="Calibri"/>
        </w:rPr>
      </w:pPr>
    </w:p>
    <w:p w14:paraId="28F6663E" w14:textId="77777777" w:rsidR="00582771" w:rsidRDefault="00582771">
      <w:pPr>
        <w:spacing w:line="240" w:lineRule="auto"/>
        <w:rPr>
          <w:rFonts w:ascii="Calibri" w:eastAsia="Calibri" w:hAnsi="Calibri" w:cs="Calibri"/>
        </w:rPr>
      </w:pPr>
    </w:p>
    <w:p w14:paraId="0FBD100C" w14:textId="77777777" w:rsidR="00582771" w:rsidRDefault="00000000">
      <w:pPr>
        <w:spacing w:line="240" w:lineRule="auto"/>
        <w:rPr>
          <w:rFonts w:ascii="Calibri" w:eastAsia="Calibri" w:hAnsi="Calibri" w:cs="Calibri"/>
          <w:b/>
          <w:sz w:val="23"/>
          <w:szCs w:val="23"/>
        </w:rPr>
      </w:pPr>
      <w:r>
        <w:rPr>
          <w:rFonts w:ascii="Calibri" w:eastAsia="Calibri" w:hAnsi="Calibri" w:cs="Calibri"/>
          <w:b/>
          <w:sz w:val="23"/>
          <w:szCs w:val="23"/>
        </w:rPr>
        <w:t>Credit Hour Policy</w:t>
      </w:r>
    </w:p>
    <w:p w14:paraId="631D66B0" w14:textId="77777777" w:rsidR="00582771" w:rsidRDefault="00000000">
      <w:pPr>
        <w:spacing w:after="160" w:line="254" w:lineRule="auto"/>
        <w:rPr>
          <w:rFonts w:ascii="Calibri" w:eastAsia="Calibri" w:hAnsi="Calibri" w:cs="Calibri"/>
        </w:rPr>
      </w:pPr>
      <w:r>
        <w:rPr>
          <w:rFonts w:ascii="Calibri" w:eastAsia="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14:paraId="79F94EF7" w14:textId="77777777" w:rsidR="00582771" w:rsidRDefault="00000000">
      <w:pPr>
        <w:spacing w:after="160" w:line="254" w:lineRule="auto"/>
        <w:rPr>
          <w:rFonts w:ascii="Calibri" w:eastAsia="Calibri" w:hAnsi="Calibri" w:cs="Calibri"/>
        </w:rPr>
      </w:pPr>
      <w:r>
        <w:rPr>
          <w:rFonts w:ascii="Calibri" w:eastAsia="Calibri" w:hAnsi="Calibri" w:cs="Calibr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w:t>
      </w:r>
      <w:r w:rsidR="006E1BB3">
        <w:rPr>
          <w:rFonts w:ascii="Calibri" w:eastAsia="Calibri" w:hAnsi="Calibri" w:cs="Calibri"/>
        </w:rPr>
        <w:t>e</w:t>
      </w:r>
      <w:r>
        <w:rPr>
          <w:rFonts w:ascii="Calibri" w:eastAsia="Calibri" w:hAnsi="Calibri" w:cs="Calibri"/>
        </w:rPr>
        <w:t>, studio work, and preparation of papers, presentations, or other forms of assessment. This policy is in accordance with federal regulations and regional accrediting agencies.</w:t>
      </w:r>
    </w:p>
    <w:p w14:paraId="6C57628C" w14:textId="77777777" w:rsidR="00582771" w:rsidRDefault="00582771">
      <w:pPr>
        <w:spacing w:line="240" w:lineRule="auto"/>
        <w:rPr>
          <w:rFonts w:ascii="Calibri" w:eastAsia="Calibri" w:hAnsi="Calibri" w:cs="Calibri"/>
        </w:rPr>
      </w:pPr>
    </w:p>
    <w:sectPr w:rsidR="00582771">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70E0E" w14:textId="77777777" w:rsidR="00172819" w:rsidRDefault="00172819">
      <w:pPr>
        <w:spacing w:line="240" w:lineRule="auto"/>
      </w:pPr>
      <w:r>
        <w:separator/>
      </w:r>
    </w:p>
  </w:endnote>
  <w:endnote w:type="continuationSeparator" w:id="0">
    <w:p w14:paraId="5C19E6D3" w14:textId="77777777" w:rsidR="00172819" w:rsidRDefault="001728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6D89F" w14:textId="77777777" w:rsidR="00582771" w:rsidRDefault="00582771">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51757" w14:textId="77777777" w:rsidR="00582771" w:rsidRDefault="00582771">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4BD3F" w14:textId="77777777" w:rsidR="00582771" w:rsidRDefault="0058277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AC3D3" w14:textId="77777777" w:rsidR="00172819" w:rsidRDefault="00172819">
      <w:pPr>
        <w:spacing w:line="240" w:lineRule="auto"/>
      </w:pPr>
      <w:r>
        <w:separator/>
      </w:r>
    </w:p>
  </w:footnote>
  <w:footnote w:type="continuationSeparator" w:id="0">
    <w:p w14:paraId="496CEC14" w14:textId="77777777" w:rsidR="00172819" w:rsidRDefault="001728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1A164" w14:textId="77777777" w:rsidR="00582771" w:rsidRDefault="00582771">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3BA04" w14:textId="77777777" w:rsidR="00582771" w:rsidRDefault="00582771">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6044F" w14:textId="77777777" w:rsidR="00582771" w:rsidRDefault="00582771">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A480D"/>
    <w:multiLevelType w:val="multilevel"/>
    <w:tmpl w:val="CD6C57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9577321"/>
    <w:multiLevelType w:val="multilevel"/>
    <w:tmpl w:val="F0C8B0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753A3F"/>
    <w:multiLevelType w:val="multilevel"/>
    <w:tmpl w:val="8D9AF0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F961951"/>
    <w:multiLevelType w:val="multilevel"/>
    <w:tmpl w:val="B750F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6D3383"/>
    <w:multiLevelType w:val="multilevel"/>
    <w:tmpl w:val="DA489A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3D9524B"/>
    <w:multiLevelType w:val="multilevel"/>
    <w:tmpl w:val="C25E16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75F931CE"/>
    <w:multiLevelType w:val="multilevel"/>
    <w:tmpl w:val="CC3A7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1416810">
    <w:abstractNumId w:val="0"/>
  </w:num>
  <w:num w:numId="2" w16cid:durableId="522859946">
    <w:abstractNumId w:val="3"/>
  </w:num>
  <w:num w:numId="3" w16cid:durableId="160119202">
    <w:abstractNumId w:val="2"/>
  </w:num>
  <w:num w:numId="4" w16cid:durableId="5254130">
    <w:abstractNumId w:val="4"/>
  </w:num>
  <w:num w:numId="5" w16cid:durableId="1013536514">
    <w:abstractNumId w:val="5"/>
  </w:num>
  <w:num w:numId="6" w16cid:durableId="884676334">
    <w:abstractNumId w:val="6"/>
  </w:num>
  <w:num w:numId="7" w16cid:durableId="2129428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771"/>
    <w:rsid w:val="0002129D"/>
    <w:rsid w:val="00033C62"/>
    <w:rsid w:val="00046BEB"/>
    <w:rsid w:val="0007764A"/>
    <w:rsid w:val="00172819"/>
    <w:rsid w:val="001B5AFB"/>
    <w:rsid w:val="00200A26"/>
    <w:rsid w:val="00216E28"/>
    <w:rsid w:val="002255D0"/>
    <w:rsid w:val="003D25EE"/>
    <w:rsid w:val="0040588D"/>
    <w:rsid w:val="00582771"/>
    <w:rsid w:val="005A601D"/>
    <w:rsid w:val="006A263B"/>
    <w:rsid w:val="006A3D3D"/>
    <w:rsid w:val="006B241A"/>
    <w:rsid w:val="006E1BB3"/>
    <w:rsid w:val="007A196E"/>
    <w:rsid w:val="007A4318"/>
    <w:rsid w:val="007F7186"/>
    <w:rsid w:val="00820411"/>
    <w:rsid w:val="00840039"/>
    <w:rsid w:val="009D09B3"/>
    <w:rsid w:val="00B31446"/>
    <w:rsid w:val="00BF225D"/>
    <w:rsid w:val="00C26B2D"/>
    <w:rsid w:val="00CC3B66"/>
    <w:rsid w:val="00D401D5"/>
    <w:rsid w:val="00E04469"/>
    <w:rsid w:val="00E30BCF"/>
    <w:rsid w:val="00E93185"/>
    <w:rsid w:val="00EC2743"/>
    <w:rsid w:val="00F75687"/>
    <w:rsid w:val="00FA1C24"/>
    <w:rsid w:val="00FF3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5856A"/>
  <w15:docId w15:val="{7F728548-FA93-DE4F-95AD-3742E7B8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line="240" w:lineRule="auto"/>
    </w:pPr>
    <w:tblPr>
      <w:tblStyleRowBandSize w:val="1"/>
      <w:tblStyleColBandSize w:val="1"/>
      <w:tblCellMar>
        <w:top w:w="100" w:type="dxa"/>
        <w:left w:w="100" w:type="dxa"/>
        <w:bottom w:w="100" w:type="dxa"/>
        <w:right w:w="100" w:type="dxa"/>
      </w:tblCellMar>
    </w:tblPr>
  </w:style>
  <w:style w:type="paragraph" w:customStyle="1" w:styleId="SyllabusBlueHeading2">
    <w:name w:val="SyllabusBlue Heading 2"/>
    <w:basedOn w:val="Heading2"/>
    <w:link w:val="SyllabusBlueHeading2Char"/>
    <w:qFormat/>
    <w:rsid w:val="00216E28"/>
    <w:pPr>
      <w:spacing w:before="40" w:after="0"/>
    </w:pPr>
    <w:rPr>
      <w:rFonts w:asciiTheme="majorHAnsi" w:eastAsiaTheme="majorEastAsia" w:hAnsiTheme="majorHAnsi" w:cstheme="majorBidi"/>
      <w:b/>
      <w:bCs/>
      <w:color w:val="0054A6"/>
      <w:sz w:val="24"/>
      <w:szCs w:val="26"/>
    </w:rPr>
  </w:style>
  <w:style w:type="character" w:customStyle="1" w:styleId="SyllabusBlueHeading2Char">
    <w:name w:val="SyllabusBlue Heading 2 Char"/>
    <w:basedOn w:val="DefaultParagraphFont"/>
    <w:link w:val="SyllabusBlueHeading2"/>
    <w:rsid w:val="00216E28"/>
    <w:rPr>
      <w:rFonts w:asciiTheme="majorHAnsi" w:eastAsiaTheme="majorEastAsia" w:hAnsiTheme="majorHAnsi" w:cstheme="majorBidi"/>
      <w:b/>
      <w:bCs/>
      <w:color w:val="0054A6"/>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a@chaminade.edu" TargetMode="External"/><Relationship Id="rId18" Type="http://schemas.openxmlformats.org/officeDocument/2006/relationships/hyperlink" Target="mailto:helpdesk@chaminade.ed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atalog.chaminade.edu/" TargetMode="External"/><Relationship Id="rId7" Type="http://schemas.openxmlformats.org/officeDocument/2006/relationships/endnotes" Target="endnotes.xml"/><Relationship Id="rId12" Type="http://schemas.openxmlformats.org/officeDocument/2006/relationships/hyperlink" Target="mailto:koreen.nakahodo@chaminade.edu" TargetMode="External"/><Relationship Id="rId17" Type="http://schemas.openxmlformats.org/officeDocument/2006/relationships/hyperlink" Target="https://community.canvaslms.com/community/answers/guides/video-guid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community.canvaslms.com/docs/DOC-18585-getting-started-with-canvas-as-a-student" TargetMode="External"/><Relationship Id="rId20" Type="http://schemas.openxmlformats.org/officeDocument/2006/relationships/hyperlink" Target="mailto:tutoring@chaminade.ed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ases.canvaslms.com/liveagentchat?chattype=student"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ommunity.canvaslms.com/t5/Student-Guide/tkb-p/student"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0sNKKhoGhE0PzRiN3hjtR3Jymg==">CgMxLjAyCGguZ2pkZ3hzMg5oLmluZWlmOXd6emRzcDIJaC4zMGowemxsMgloLjFmb2I5dGUyCWguMmV0OTJwMDIIaC50eWpjd3QyCWguM2R5NnZrbTIJaC4xdDNoNXNmMgloLjJzOGV5bzEyCWguMTdkcDh2dTIJaC4zcmRjcmpuMgloLjI2aW4xcmcyCGgubG54Yno5MgloLjM1bmt1bjIyCWguMWtzdjR1djIOaC5rdmdwenZneTA2bnoyCWguNDRzaW5pbzIOaC5yMXU1enpsZ2VxbTAyDmguc3kwcWQzOW5ja2R1Mg5oLmo4cmNraTdjY3ozbjIOaC52anEzY3BlbmNqbnA4AHIhMWkzX1NmN3JoajhwWnVKY1AtUllWbm5ZNGdMenQxSmN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2108</Words>
  <Characters>12021</Characters>
  <Application>Microsoft Office Word</Application>
  <DocSecurity>0</DocSecurity>
  <Lines>100</Lines>
  <Paragraphs>28</Paragraphs>
  <ScaleCrop>false</ScaleCrop>
  <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Koreen Nakahodo</cp:lastModifiedBy>
  <cp:revision>6</cp:revision>
  <dcterms:created xsi:type="dcterms:W3CDTF">2025-09-24T01:20:00Z</dcterms:created>
  <dcterms:modified xsi:type="dcterms:W3CDTF">2025-09-24T01:23:00Z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