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F3AE5" w14:textId="77777777" w:rsidR="006A3C73" w:rsidRPr="006A3C73" w:rsidRDefault="006A3C73" w:rsidP="006A3C73">
      <w:pPr>
        <w:shd w:val="clear" w:color="auto" w:fill="FFFFFF"/>
        <w:wordWrap w:val="0"/>
        <w:spacing w:after="0" w:line="240" w:lineRule="auto"/>
        <w:outlineLvl w:val="0"/>
        <w:rPr>
          <w:rFonts w:ascii="Lato" w:eastAsia="Times New Roman" w:hAnsi="Lato" w:cs="Times New Roman"/>
          <w:color w:val="2D3B45"/>
          <w:kern w:val="36"/>
          <w:sz w:val="43"/>
          <w:szCs w:val="43"/>
        </w:rPr>
      </w:pPr>
      <w:r w:rsidRPr="006A3C73">
        <w:rPr>
          <w:rFonts w:ascii="Lato" w:eastAsia="Times New Roman" w:hAnsi="Lato" w:cs="Times New Roman"/>
          <w:color w:val="2D3B45"/>
          <w:kern w:val="36"/>
          <w:sz w:val="43"/>
          <w:szCs w:val="43"/>
        </w:rPr>
        <w:t>Course Syllabus</w:t>
      </w:r>
    </w:p>
    <w:p w14:paraId="130F1495"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44954A2E"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E4BAD7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u w:val="single"/>
        </w:rPr>
        <w:t>BU 362/AC 362:   BUSINESS LAW AND ETHICS___________________________________</w:t>
      </w:r>
    </w:p>
    <w:p w14:paraId="28497CA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u w:val="single"/>
        </w:rPr>
        <w:t>SYLLABUS                                                        _                                                                            </w:t>
      </w:r>
    </w:p>
    <w:p w14:paraId="263FD9C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Wayne M. Tanna, J.D., LL.M.              Office:   by appointment in person or on zoom </w:t>
      </w:r>
      <w:r w:rsidRPr="006A3C73">
        <w:rPr>
          <w:rFonts w:ascii="Lato" w:eastAsia="Times New Roman" w:hAnsi="Lato" w:cs="Times New Roman"/>
          <w:b/>
          <w:bCs/>
          <w:color w:val="2D3B45"/>
          <w:sz w:val="24"/>
          <w:szCs w:val="24"/>
        </w:rPr>
        <w:br/>
        <w:t>                                                                                                  </w:t>
      </w:r>
    </w:p>
    <w:p w14:paraId="7A92693A" w14:textId="12C844C8"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CLASS TIMES: TR 1</w:t>
      </w:r>
      <w:r w:rsidR="00E70F91">
        <w:rPr>
          <w:rFonts w:ascii="Lato" w:eastAsia="Times New Roman" w:hAnsi="Lato" w:cs="Times New Roman"/>
          <w:b/>
          <w:bCs/>
          <w:color w:val="2D3B45"/>
          <w:sz w:val="24"/>
          <w:szCs w:val="24"/>
        </w:rPr>
        <w:t>1</w:t>
      </w:r>
      <w:r w:rsidRPr="006A3C73">
        <w:rPr>
          <w:rFonts w:ascii="Lato" w:eastAsia="Times New Roman" w:hAnsi="Lato" w:cs="Times New Roman"/>
          <w:b/>
          <w:bCs/>
          <w:color w:val="2D3B45"/>
          <w:sz w:val="24"/>
          <w:szCs w:val="24"/>
        </w:rPr>
        <w:t>:</w:t>
      </w:r>
      <w:r w:rsidR="00E70F91">
        <w:rPr>
          <w:rFonts w:ascii="Lato" w:eastAsia="Times New Roman" w:hAnsi="Lato" w:cs="Times New Roman"/>
          <w:b/>
          <w:bCs/>
          <w:color w:val="2D3B45"/>
          <w:sz w:val="24"/>
          <w:szCs w:val="24"/>
        </w:rPr>
        <w:t>30</w:t>
      </w:r>
      <w:r w:rsidRPr="006A3C73">
        <w:rPr>
          <w:rFonts w:ascii="Lato" w:eastAsia="Times New Roman" w:hAnsi="Lato" w:cs="Times New Roman"/>
          <w:b/>
          <w:bCs/>
          <w:color w:val="2D3B45"/>
          <w:sz w:val="24"/>
          <w:szCs w:val="24"/>
        </w:rPr>
        <w:t>-1</w:t>
      </w:r>
      <w:r w:rsidR="00E70F91">
        <w:rPr>
          <w:rFonts w:ascii="Lato" w:eastAsia="Times New Roman" w:hAnsi="Lato" w:cs="Times New Roman"/>
          <w:b/>
          <w:bCs/>
          <w:color w:val="2D3B45"/>
          <w:sz w:val="24"/>
          <w:szCs w:val="24"/>
        </w:rPr>
        <w:t>2</w:t>
      </w:r>
      <w:r w:rsidRPr="006A3C73">
        <w:rPr>
          <w:rFonts w:ascii="Lato" w:eastAsia="Times New Roman" w:hAnsi="Lato" w:cs="Times New Roman"/>
          <w:b/>
          <w:bCs/>
          <w:color w:val="2D3B45"/>
          <w:sz w:val="24"/>
          <w:szCs w:val="24"/>
        </w:rPr>
        <w:t>:</w:t>
      </w:r>
      <w:r w:rsidR="00E70F91">
        <w:rPr>
          <w:rFonts w:ascii="Lato" w:eastAsia="Times New Roman" w:hAnsi="Lato" w:cs="Times New Roman"/>
          <w:b/>
          <w:bCs/>
          <w:color w:val="2D3B45"/>
          <w:sz w:val="24"/>
          <w:szCs w:val="24"/>
        </w:rPr>
        <w:t>5</w:t>
      </w:r>
      <w:r w:rsidRPr="006A3C73">
        <w:rPr>
          <w:rFonts w:ascii="Lato" w:eastAsia="Times New Roman" w:hAnsi="Lato" w:cs="Times New Roman"/>
          <w:b/>
          <w:bCs/>
          <w:color w:val="2D3B45"/>
          <w:sz w:val="24"/>
          <w:szCs w:val="24"/>
        </w:rPr>
        <w:t xml:space="preserve">0pm </w:t>
      </w:r>
      <w:r w:rsidR="00E70F91">
        <w:rPr>
          <w:rFonts w:ascii="Lato" w:eastAsia="Times New Roman" w:hAnsi="Lato" w:cs="Times New Roman"/>
          <w:b/>
          <w:bCs/>
          <w:color w:val="2D3B45"/>
          <w:sz w:val="24"/>
          <w:szCs w:val="24"/>
        </w:rPr>
        <w:t xml:space="preserve">IN PERSON (HENRY Hall Room </w:t>
      </w:r>
      <w:r w:rsidR="006D78AF">
        <w:rPr>
          <w:rFonts w:ascii="Lato" w:eastAsia="Times New Roman" w:hAnsi="Lato" w:cs="Times New Roman"/>
          <w:b/>
          <w:bCs/>
          <w:color w:val="2D3B45"/>
          <w:sz w:val="24"/>
          <w:szCs w:val="24"/>
        </w:rPr>
        <w:t>207</w:t>
      </w:r>
      <w:r w:rsidR="00E70F91">
        <w:rPr>
          <w:rFonts w:ascii="Lato" w:eastAsia="Times New Roman" w:hAnsi="Lato" w:cs="Times New Roman"/>
          <w:b/>
          <w:bCs/>
          <w:color w:val="2D3B45"/>
          <w:sz w:val="24"/>
          <w:szCs w:val="24"/>
        </w:rPr>
        <w:t>)</w:t>
      </w:r>
      <w:r w:rsidRPr="006A3C73">
        <w:rPr>
          <w:rFonts w:ascii="Lato" w:eastAsia="Times New Roman" w:hAnsi="Lato" w:cs="Times New Roman"/>
          <w:b/>
          <w:bCs/>
          <w:color w:val="2D3B45"/>
          <w:sz w:val="24"/>
          <w:szCs w:val="24"/>
        </w:rPr>
        <w:t>                      </w:t>
      </w:r>
    </w:p>
    <w:p w14:paraId="5DDBD04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Email wtanna@chaminade.edu                 </w:t>
      </w:r>
    </w:p>
    <w:p w14:paraId="54D21786"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 </w:t>
      </w:r>
    </w:p>
    <w:p w14:paraId="1ADD4074" w14:textId="260CF8B2" w:rsidR="006A3C73" w:rsidRPr="006A3C73" w:rsidRDefault="00E70F91" w:rsidP="006A3C73">
      <w:pPr>
        <w:shd w:val="clear" w:color="auto" w:fill="FFFFFF"/>
        <w:spacing w:before="180" w:after="180" w:line="240" w:lineRule="auto"/>
        <w:rPr>
          <w:rFonts w:ascii="Lato" w:eastAsia="Times New Roman" w:hAnsi="Lato" w:cs="Times New Roman"/>
          <w:color w:val="2D3B45"/>
          <w:sz w:val="24"/>
          <w:szCs w:val="24"/>
        </w:rPr>
      </w:pPr>
      <w:r>
        <w:rPr>
          <w:rFonts w:ascii="Lato" w:eastAsia="Times New Roman" w:hAnsi="Lato" w:cs="Times New Roman"/>
          <w:b/>
          <w:bCs/>
          <w:color w:val="2D3B45"/>
          <w:sz w:val="24"/>
          <w:szCs w:val="24"/>
          <w:u w:val="single"/>
        </w:rPr>
        <w:t xml:space="preserve">SPRING </w:t>
      </w:r>
      <w:proofErr w:type="gramStart"/>
      <w:r>
        <w:rPr>
          <w:rFonts w:ascii="Lato" w:eastAsia="Times New Roman" w:hAnsi="Lato" w:cs="Times New Roman"/>
          <w:b/>
          <w:bCs/>
          <w:color w:val="2D3B45"/>
          <w:sz w:val="24"/>
          <w:szCs w:val="24"/>
          <w:u w:val="single"/>
        </w:rPr>
        <w:t>202</w:t>
      </w:r>
      <w:r w:rsidR="006D78AF">
        <w:rPr>
          <w:rFonts w:ascii="Lato" w:eastAsia="Times New Roman" w:hAnsi="Lato" w:cs="Times New Roman"/>
          <w:b/>
          <w:bCs/>
          <w:color w:val="2D3B45"/>
          <w:sz w:val="24"/>
          <w:szCs w:val="24"/>
          <w:u w:val="single"/>
        </w:rPr>
        <w:t>5</w:t>
      </w:r>
      <w:r w:rsidR="006A3C73" w:rsidRPr="006A3C73">
        <w:rPr>
          <w:rFonts w:ascii="Lato" w:eastAsia="Times New Roman" w:hAnsi="Lato" w:cs="Times New Roman"/>
          <w:b/>
          <w:bCs/>
          <w:color w:val="2D3B45"/>
          <w:sz w:val="24"/>
          <w:szCs w:val="24"/>
          <w:u w:val="single"/>
        </w:rPr>
        <w:t>  _</w:t>
      </w:r>
      <w:proofErr w:type="gramEnd"/>
      <w:r w:rsidR="006A3C73" w:rsidRPr="006A3C73">
        <w:rPr>
          <w:rFonts w:ascii="Lato" w:eastAsia="Times New Roman" w:hAnsi="Lato" w:cs="Times New Roman"/>
          <w:b/>
          <w:bCs/>
          <w:color w:val="2D3B45"/>
          <w:sz w:val="24"/>
          <w:szCs w:val="24"/>
          <w:u w:val="single"/>
        </w:rPr>
        <w:t xml:space="preserve">                     ____                 ____      </w:t>
      </w:r>
      <w:proofErr w:type="gramStart"/>
      <w:r w:rsidR="006A3C73" w:rsidRPr="006A3C73">
        <w:rPr>
          <w:rFonts w:ascii="Lato" w:eastAsia="Times New Roman" w:hAnsi="Lato" w:cs="Times New Roman"/>
          <w:b/>
          <w:bCs/>
          <w:color w:val="2D3B45"/>
          <w:sz w:val="24"/>
          <w:szCs w:val="24"/>
          <w:u w:val="single"/>
        </w:rPr>
        <w:t>  )</w:t>
      </w:r>
      <w:proofErr w:type="gramEnd"/>
      <w:r w:rsidR="006A3C73" w:rsidRPr="006A3C73">
        <w:rPr>
          <w:rFonts w:ascii="Lato" w:eastAsia="Times New Roman" w:hAnsi="Lato" w:cs="Times New Roman"/>
          <w:b/>
          <w:bCs/>
          <w:color w:val="2D3B45"/>
          <w:sz w:val="24"/>
          <w:szCs w:val="24"/>
          <w:u w:val="single"/>
        </w:rPr>
        <w:t>____</w:t>
      </w:r>
    </w:p>
    <w:p w14:paraId="34FE74A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0CD6A88"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r w:rsidRPr="006A3C73">
        <w:rPr>
          <w:rFonts w:ascii="Lato" w:eastAsia="Times New Roman" w:hAnsi="Lato" w:cs="Times New Roman"/>
          <w:color w:val="2D3B45"/>
          <w:sz w:val="24"/>
          <w:szCs w:val="24"/>
          <w:u w:val="single"/>
        </w:rPr>
        <w:t>Textbook</w:t>
      </w:r>
      <w:r w:rsidRPr="006A3C73">
        <w:rPr>
          <w:rFonts w:ascii="Lato" w:eastAsia="Times New Roman" w:hAnsi="Lato" w:cs="Times New Roman"/>
          <w:color w:val="2D3B45"/>
          <w:sz w:val="24"/>
          <w:szCs w:val="24"/>
        </w:rPr>
        <w:t>:            </w:t>
      </w:r>
      <w:r w:rsidRPr="006A3C73">
        <w:rPr>
          <w:rFonts w:ascii="Lato" w:eastAsia="Times New Roman" w:hAnsi="Lato" w:cs="Times New Roman"/>
          <w:color w:val="2D3B45"/>
          <w:sz w:val="24"/>
          <w:szCs w:val="24"/>
          <w:u w:val="single"/>
        </w:rPr>
        <w:t>Business Law Today, the Essentials</w:t>
      </w:r>
      <w:r w:rsidRPr="006A3C73">
        <w:rPr>
          <w:rFonts w:ascii="Lato" w:eastAsia="Times New Roman" w:hAnsi="Lato" w:cs="Times New Roman"/>
          <w:color w:val="2D3B45"/>
          <w:sz w:val="24"/>
          <w:szCs w:val="24"/>
        </w:rPr>
        <w:t>, 13th Ed., Miller and Jentz, Cengage Unlimited</w:t>
      </w:r>
    </w:p>
    <w:p w14:paraId="037CAAAB"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60AC0BA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4347117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r w:rsidRPr="006A3C73">
        <w:rPr>
          <w:rFonts w:ascii="Lato" w:eastAsia="Times New Roman" w:hAnsi="Lato" w:cs="Times New Roman"/>
          <w:color w:val="2D3B45"/>
          <w:sz w:val="24"/>
          <w:szCs w:val="24"/>
          <w:u w:val="single"/>
        </w:rPr>
        <w:t>Summary</w:t>
      </w:r>
      <w:r w:rsidRPr="006A3C73">
        <w:rPr>
          <w:rFonts w:ascii="Lato" w:eastAsia="Times New Roman" w:hAnsi="Lato" w:cs="Times New Roman"/>
          <w:color w:val="2D3B45"/>
          <w:sz w:val="24"/>
          <w:szCs w:val="24"/>
        </w:rPr>
        <w:t>:</w:t>
      </w:r>
    </w:p>
    <w:p w14:paraId="1875738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                                                            BU 362 is an introductory course </w:t>
      </w:r>
      <w:proofErr w:type="gramStart"/>
      <w:r w:rsidRPr="006A3C73">
        <w:rPr>
          <w:rFonts w:ascii="Lato" w:eastAsia="Times New Roman" w:hAnsi="Lato" w:cs="Times New Roman"/>
          <w:color w:val="2D3B45"/>
          <w:sz w:val="24"/>
          <w:szCs w:val="24"/>
        </w:rPr>
        <w:t>to</w:t>
      </w:r>
      <w:proofErr w:type="gramEnd"/>
      <w:r w:rsidRPr="006A3C73">
        <w:rPr>
          <w:rFonts w:ascii="Lato" w:eastAsia="Times New Roman" w:hAnsi="Lato" w:cs="Times New Roman"/>
          <w:color w:val="2D3B45"/>
          <w:sz w:val="24"/>
          <w:szCs w:val="24"/>
        </w:rPr>
        <w:t xml:space="preserve"> business law and ethics.  The course is designed to provide students with an understanding of the legal and ethical issues business decision-makers face in determining appropriate policies and actions.  Focus is given to effect of decisions on stakeholders, including employees, customers, investors, and society.  Topics include the application of moral philosophies to common business dilemmas, professional codes of ethics, and elements of business law including contracts, the uniform commercial code and agency, partnerships and corporations.  </w:t>
      </w:r>
      <w:r w:rsidRPr="006A3C73">
        <w:rPr>
          <w:rFonts w:ascii="Lato" w:eastAsia="Times New Roman" w:hAnsi="Lato" w:cs="Times New Roman"/>
          <w:i/>
          <w:iCs/>
          <w:color w:val="2D3B45"/>
          <w:sz w:val="24"/>
          <w:szCs w:val="24"/>
          <w:u w:val="single"/>
        </w:rPr>
        <w:t xml:space="preserve">As part of this class students will have an option to participate in activities that integrate meaningful business-related services </w:t>
      </w:r>
      <w:proofErr w:type="gramStart"/>
      <w:r w:rsidRPr="006A3C73">
        <w:rPr>
          <w:rFonts w:ascii="Lato" w:eastAsia="Times New Roman" w:hAnsi="Lato" w:cs="Times New Roman"/>
          <w:i/>
          <w:iCs/>
          <w:color w:val="2D3B45"/>
          <w:sz w:val="24"/>
          <w:szCs w:val="24"/>
          <w:u w:val="single"/>
        </w:rPr>
        <w:t>to</w:t>
      </w:r>
      <w:proofErr w:type="gramEnd"/>
      <w:r w:rsidRPr="006A3C73">
        <w:rPr>
          <w:rFonts w:ascii="Lato" w:eastAsia="Times New Roman" w:hAnsi="Lato" w:cs="Times New Roman"/>
          <w:i/>
          <w:iCs/>
          <w:color w:val="2D3B45"/>
          <w:sz w:val="24"/>
          <w:szCs w:val="24"/>
          <w:u w:val="single"/>
        </w:rPr>
        <w:t xml:space="preserve"> the community with course learning.   This course is a service-learning course.  We all have the responsibility to return something to society.  It is especially important that people in business have a social conscience.  In this class you will have the option to participate in a service project that relates to the field of law during this semester.</w:t>
      </w:r>
      <w:r w:rsidRPr="006A3C73">
        <w:rPr>
          <w:rFonts w:ascii="Lato" w:eastAsia="Times New Roman" w:hAnsi="Lato" w:cs="Times New Roman"/>
          <w:color w:val="2D3B45"/>
          <w:sz w:val="24"/>
          <w:szCs w:val="24"/>
        </w:rPr>
        <w:t>  You will learn ethics by doing things that can help you to develop your own personal ethics policy.</w:t>
      </w:r>
    </w:p>
    <w:p w14:paraId="6CDE849E"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F929B88"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58A18D4" w14:textId="77777777" w:rsidR="00B15AE0" w:rsidRPr="00B15AE0" w:rsidRDefault="00B15AE0" w:rsidP="00B15AE0">
      <w:pPr>
        <w:spacing w:before="100" w:beforeAutospacing="1" w:after="100" w:afterAutospacing="1" w:line="240" w:lineRule="auto"/>
        <w:rPr>
          <w:rFonts w:ascii="Times New Roman" w:eastAsia="Times New Roman" w:hAnsi="Times New Roman" w:cs="Times New Roman"/>
          <w:sz w:val="24"/>
          <w:szCs w:val="24"/>
        </w:rPr>
      </w:pPr>
      <w:r w:rsidRPr="00B15AE0">
        <w:rPr>
          <w:rFonts w:ascii="Times New Roman" w:eastAsia="Times New Roman" w:hAnsi="Times New Roman" w:cs="Times New Roman"/>
          <w:sz w:val="24"/>
          <w:szCs w:val="24"/>
        </w:rPr>
        <w:lastRenderedPageBreak/>
        <w:t>  </w:t>
      </w:r>
      <w:r w:rsidRPr="00B15AE0">
        <w:rPr>
          <w:rFonts w:ascii="Times New Roman" w:eastAsia="Times New Roman" w:hAnsi="Times New Roman" w:cs="Times New Roman"/>
          <w:sz w:val="24"/>
          <w:szCs w:val="24"/>
          <w:u w:val="single"/>
        </w:rPr>
        <w:t>Course Learning Objectives</w:t>
      </w:r>
    </w:p>
    <w:p w14:paraId="2DE77161" w14:textId="77777777" w:rsidR="00B15AE0" w:rsidRPr="00B15AE0" w:rsidRDefault="00B15AE0" w:rsidP="00B15AE0">
      <w:pPr>
        <w:spacing w:before="100" w:beforeAutospacing="1" w:after="100" w:afterAutospacing="1" w:line="240" w:lineRule="auto"/>
        <w:rPr>
          <w:rFonts w:ascii="Times New Roman" w:eastAsia="Times New Roman" w:hAnsi="Times New Roman" w:cs="Times New Roman"/>
          <w:sz w:val="24"/>
          <w:szCs w:val="24"/>
        </w:rPr>
      </w:pPr>
      <w:r w:rsidRPr="00B15AE0">
        <w:rPr>
          <w:rFonts w:ascii="Times New Roman" w:eastAsia="Times New Roman" w:hAnsi="Times New Roman" w:cs="Times New Roman"/>
          <w:sz w:val="24"/>
          <w:szCs w:val="24"/>
        </w:rPr>
        <w:t>Upon successful completion of this course, the student should be able to:</w:t>
      </w:r>
    </w:p>
    <w:p w14:paraId="7879C663" w14:textId="18A983BA" w:rsidR="00AD4146" w:rsidRDefault="00C03A32" w:rsidP="00AD4146">
      <w:pPr>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Recognize </w:t>
      </w:r>
      <w:r w:rsidR="00AD4146" w:rsidRPr="00B15AE0">
        <w:rPr>
          <w:rFonts w:ascii="Times New Roman" w:eastAsia="Times New Roman" w:hAnsi="Times New Roman" w:cs="Times New Roman"/>
          <w:sz w:val="24"/>
          <w:szCs w:val="24"/>
        </w:rPr>
        <w:t xml:space="preserve">legal and ethical terms and </w:t>
      </w:r>
      <w:r>
        <w:rPr>
          <w:rFonts w:ascii="Times New Roman" w:eastAsia="Times New Roman" w:hAnsi="Times New Roman" w:cs="Times New Roman"/>
          <w:sz w:val="24"/>
          <w:szCs w:val="24"/>
        </w:rPr>
        <w:t xml:space="preserve">explain </w:t>
      </w:r>
      <w:r w:rsidR="00AD4146" w:rsidRPr="00B15AE0">
        <w:rPr>
          <w:rFonts w:ascii="Times New Roman" w:eastAsia="Times New Roman" w:hAnsi="Times New Roman" w:cs="Times New Roman"/>
          <w:sz w:val="24"/>
          <w:szCs w:val="24"/>
        </w:rPr>
        <w:t>them appropriately</w:t>
      </w:r>
    </w:p>
    <w:p w14:paraId="2F7D29EE" w14:textId="602A76F1" w:rsidR="00AD4146" w:rsidRPr="00AD4146" w:rsidRDefault="00C03A32" w:rsidP="00AD4146">
      <w:pPr>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Evaluate</w:t>
      </w:r>
      <w:r w:rsidR="00AD4146" w:rsidRPr="00B15AE0">
        <w:rPr>
          <w:rFonts w:ascii="Times New Roman" w:eastAsia="Times New Roman" w:hAnsi="Times New Roman" w:cs="Times New Roman"/>
          <w:sz w:val="24"/>
          <w:szCs w:val="24"/>
        </w:rPr>
        <w:t xml:space="preserve"> the constraints the law places on individuals and organizations and how these constraints impact commerce</w:t>
      </w:r>
    </w:p>
    <w:p w14:paraId="3D5ADB1E" w14:textId="6A297B89" w:rsidR="00B15AE0" w:rsidRPr="00B15AE0" w:rsidRDefault="00C03A32" w:rsidP="00AD4146">
      <w:pPr>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Determine </w:t>
      </w:r>
      <w:r w:rsidR="00B15AE0" w:rsidRPr="00B15AE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explain </w:t>
      </w:r>
      <w:r w:rsidR="00B15AE0" w:rsidRPr="00B15AE0">
        <w:rPr>
          <w:rFonts w:ascii="Times New Roman" w:eastAsia="Times New Roman" w:hAnsi="Times New Roman" w:cs="Times New Roman"/>
          <w:sz w:val="24"/>
          <w:szCs w:val="24"/>
        </w:rPr>
        <w:t>analytical skills in business and ethical case analysis</w:t>
      </w:r>
    </w:p>
    <w:p w14:paraId="296E251E" w14:textId="117A94D5" w:rsidR="00B15AE0" w:rsidRPr="00B15AE0" w:rsidRDefault="00C03A32" w:rsidP="00AD4146">
      <w:pPr>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w:t>
      </w:r>
      <w:r w:rsidR="00B15AE0" w:rsidRPr="00B15AE0">
        <w:rPr>
          <w:rFonts w:ascii="Times New Roman" w:eastAsia="Times New Roman" w:hAnsi="Times New Roman" w:cs="Times New Roman"/>
          <w:sz w:val="24"/>
          <w:szCs w:val="24"/>
        </w:rPr>
        <w:t xml:space="preserve"> ethical issues behind business decisions and how the legal system often incorporates ethical concerns</w:t>
      </w:r>
    </w:p>
    <w:p w14:paraId="4DE50126" w14:textId="77777777" w:rsidR="00B15AE0" w:rsidRPr="00B15AE0" w:rsidRDefault="00B15AE0" w:rsidP="00AD414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15AE0">
        <w:rPr>
          <w:rFonts w:ascii="Times New Roman" w:eastAsia="Times New Roman" w:hAnsi="Times New Roman" w:cs="Times New Roman"/>
          <w:sz w:val="24"/>
          <w:szCs w:val="24"/>
        </w:rPr>
        <w:t>Effectively communicate both orally and in writing in a range of traditional and electronic media.</w:t>
      </w:r>
    </w:p>
    <w:p w14:paraId="1B3E530D"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4104C80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To achieve the above objectives and competencies, students are expected to attend all classes; complete all written and reading assignments as advance class preparation; take an active part in class discussions; organize and participate in a study group (optional); brief all the assigned cases; and write critical analyses for all assigned problems.</w:t>
      </w:r>
    </w:p>
    <w:p w14:paraId="6F7A981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4D2AC676"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r w:rsidRPr="006A3C73">
        <w:rPr>
          <w:rFonts w:ascii="Lato" w:eastAsia="Times New Roman" w:hAnsi="Lato" w:cs="Times New Roman"/>
          <w:b/>
          <w:bCs/>
          <w:color w:val="2D3B45"/>
          <w:sz w:val="24"/>
          <w:szCs w:val="24"/>
          <w:u w:val="single"/>
        </w:rPr>
        <w:t>Grades</w:t>
      </w:r>
      <w:r w:rsidRPr="006A3C73">
        <w:rPr>
          <w:rFonts w:ascii="Lato" w:eastAsia="Times New Roman" w:hAnsi="Lato" w:cs="Times New Roman"/>
          <w:b/>
          <w:bCs/>
          <w:color w:val="2D3B45"/>
          <w:sz w:val="24"/>
          <w:szCs w:val="24"/>
        </w:rPr>
        <w:t>:</w:t>
      </w:r>
    </w:p>
    <w:p w14:paraId="7D0C779A"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62554DDF" w14:textId="5FF93480"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               There will be three (3) examinations [two midterms and one final] given throughout the semester.  These exams will be cumulative.  This comprehensive nature is to assist the student in discerning the interrelationships among legal and managerial concepts in the course.  The format of these exams will be essay questions.  These three examinations, </w:t>
      </w:r>
      <w:r w:rsidR="00C2288A">
        <w:rPr>
          <w:rFonts w:ascii="Lato" w:eastAsia="Times New Roman" w:hAnsi="Lato" w:cs="Times New Roman"/>
          <w:color w:val="2D3B45"/>
          <w:sz w:val="24"/>
          <w:szCs w:val="24"/>
        </w:rPr>
        <w:t>fifteen</w:t>
      </w:r>
      <w:r w:rsidRPr="006A3C73">
        <w:rPr>
          <w:rFonts w:ascii="Lato" w:eastAsia="Times New Roman" w:hAnsi="Lato" w:cs="Times New Roman"/>
          <w:color w:val="2D3B45"/>
          <w:sz w:val="24"/>
          <w:szCs w:val="24"/>
        </w:rPr>
        <w:t xml:space="preserve"> reaction papers and the </w:t>
      </w:r>
      <w:proofErr w:type="spellStart"/>
      <w:r w:rsidRPr="006A3C73">
        <w:rPr>
          <w:rFonts w:ascii="Lato" w:eastAsia="Times New Roman" w:hAnsi="Lato" w:cs="Times New Roman"/>
          <w:color w:val="2D3B45"/>
          <w:sz w:val="24"/>
          <w:szCs w:val="24"/>
        </w:rPr>
        <w:t>Mindtap</w:t>
      </w:r>
      <w:proofErr w:type="spellEnd"/>
      <w:r w:rsidRPr="006A3C73">
        <w:rPr>
          <w:rFonts w:ascii="Lato" w:eastAsia="Times New Roman" w:hAnsi="Lato" w:cs="Times New Roman"/>
          <w:color w:val="2D3B45"/>
          <w:sz w:val="24"/>
          <w:szCs w:val="24"/>
        </w:rPr>
        <w:t xml:space="preserve"> online homework assignments will determine your grade for this course. All The midterms will be returned no earlier than one week after they are taken.</w:t>
      </w:r>
      <w:r w:rsidR="001A5AC4">
        <w:rPr>
          <w:rFonts w:ascii="Lato" w:eastAsia="Times New Roman" w:hAnsi="Lato" w:cs="Times New Roman"/>
          <w:color w:val="2D3B45"/>
          <w:sz w:val="24"/>
          <w:szCs w:val="24"/>
        </w:rPr>
        <w:t xml:space="preserve">  See the canvas site for this course for schedules and due dates.</w:t>
      </w:r>
    </w:p>
    <w:p w14:paraId="7D9958D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EF1774E" w14:textId="4F7B0CF7" w:rsidR="006A3C73" w:rsidRPr="006A3C73" w:rsidRDefault="000F2B13" w:rsidP="00A10629">
      <w:pPr>
        <w:shd w:val="clear" w:color="auto" w:fill="FFFFFF"/>
        <w:spacing w:before="180" w:after="180" w:line="240" w:lineRule="auto"/>
        <w:ind w:left="1890" w:hanging="1980"/>
        <w:rPr>
          <w:rFonts w:ascii="Lato" w:eastAsia="Times New Roman" w:hAnsi="Lato" w:cs="Times New Roman"/>
          <w:color w:val="2D3B45"/>
          <w:sz w:val="24"/>
          <w:szCs w:val="24"/>
        </w:rPr>
      </w:pPr>
      <w:r>
        <w:rPr>
          <w:rFonts w:ascii="Lato" w:eastAsia="Times New Roman" w:hAnsi="Lato" w:cs="Times New Roman"/>
          <w:color w:val="2D3B45"/>
          <w:sz w:val="24"/>
          <w:szCs w:val="24"/>
        </w:rPr>
        <w:t>1</w:t>
      </w:r>
      <w:r w:rsidR="006A3C73" w:rsidRPr="006A3C73">
        <w:rPr>
          <w:rFonts w:ascii="Lato" w:eastAsia="Times New Roman" w:hAnsi="Lato" w:cs="Times New Roman"/>
          <w:color w:val="2D3B45"/>
          <w:sz w:val="24"/>
          <w:szCs w:val="24"/>
        </w:rPr>
        <w:t xml:space="preserve">50 points             </w:t>
      </w:r>
      <w:r>
        <w:rPr>
          <w:rFonts w:ascii="Lato" w:eastAsia="Times New Roman" w:hAnsi="Lato" w:cs="Times New Roman"/>
          <w:color w:val="2D3B45"/>
          <w:sz w:val="24"/>
          <w:szCs w:val="24"/>
        </w:rPr>
        <w:t>Weekly</w:t>
      </w:r>
      <w:r w:rsidR="00C2288A">
        <w:rPr>
          <w:rFonts w:ascii="Lato" w:eastAsia="Times New Roman" w:hAnsi="Lato" w:cs="Times New Roman"/>
          <w:color w:val="2D3B45"/>
          <w:sz w:val="24"/>
          <w:szCs w:val="24"/>
        </w:rPr>
        <w:t xml:space="preserve"> (15)</w:t>
      </w:r>
      <w:r>
        <w:rPr>
          <w:rFonts w:ascii="Lato" w:eastAsia="Times New Roman" w:hAnsi="Lato" w:cs="Times New Roman"/>
          <w:color w:val="2D3B45"/>
          <w:sz w:val="24"/>
          <w:szCs w:val="24"/>
        </w:rPr>
        <w:t xml:space="preserve"> E</w:t>
      </w:r>
      <w:r w:rsidR="006A3C73" w:rsidRPr="006A3C73">
        <w:rPr>
          <w:rFonts w:ascii="Lato" w:eastAsia="Times New Roman" w:hAnsi="Lato" w:cs="Times New Roman"/>
          <w:color w:val="2D3B45"/>
          <w:sz w:val="24"/>
          <w:szCs w:val="24"/>
        </w:rPr>
        <w:t xml:space="preserve">THICS Reaction/Research Papers </w:t>
      </w:r>
      <w:r>
        <w:rPr>
          <w:rFonts w:ascii="Lato" w:eastAsia="Times New Roman" w:hAnsi="Lato" w:cs="Times New Roman"/>
          <w:color w:val="2D3B45"/>
          <w:sz w:val="24"/>
          <w:szCs w:val="24"/>
        </w:rPr>
        <w:t xml:space="preserve">10 </w:t>
      </w:r>
      <w:proofErr w:type="gramStart"/>
      <w:r>
        <w:rPr>
          <w:rFonts w:ascii="Lato" w:eastAsia="Times New Roman" w:hAnsi="Lato" w:cs="Times New Roman"/>
          <w:color w:val="2D3B45"/>
          <w:sz w:val="24"/>
          <w:szCs w:val="24"/>
        </w:rPr>
        <w:t>point</w:t>
      </w:r>
      <w:proofErr w:type="gramEnd"/>
      <w:r>
        <w:rPr>
          <w:rFonts w:ascii="Lato" w:eastAsia="Times New Roman" w:hAnsi="Lato" w:cs="Times New Roman"/>
          <w:color w:val="2D3B45"/>
          <w:sz w:val="24"/>
          <w:szCs w:val="24"/>
        </w:rPr>
        <w:t xml:space="preserve"> each</w:t>
      </w:r>
      <w:r w:rsidR="006A3C73" w:rsidRPr="006A3C73">
        <w:rPr>
          <w:rFonts w:ascii="Lato" w:eastAsia="Times New Roman" w:hAnsi="Lato" w:cs="Times New Roman"/>
          <w:color w:val="2D3B45"/>
          <w:sz w:val="24"/>
          <w:szCs w:val="24"/>
        </w:rPr>
        <w:t>.  The papers will be based on recent articles from the Wall Street Journal. All ethics assignments must be submitted on canvas so make sure it works well for you. </w:t>
      </w:r>
    </w:p>
    <w:p w14:paraId="107AF7D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88249AB" w14:textId="1E698C41" w:rsidR="006A3C73" w:rsidRPr="006A3C73" w:rsidRDefault="006A3C73" w:rsidP="00A10629">
      <w:pPr>
        <w:shd w:val="clear" w:color="auto" w:fill="FFFFFF"/>
        <w:spacing w:before="180" w:after="180" w:line="240" w:lineRule="auto"/>
        <w:ind w:left="-630" w:hanging="90"/>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               </w:t>
      </w:r>
      <w:r w:rsidR="00F454B6">
        <w:rPr>
          <w:rFonts w:ascii="Lato" w:eastAsia="Times New Roman" w:hAnsi="Lato" w:cs="Times New Roman"/>
          <w:color w:val="2D3B45"/>
          <w:sz w:val="24"/>
          <w:szCs w:val="24"/>
        </w:rPr>
        <w:t>30</w:t>
      </w:r>
      <w:r w:rsidRPr="006A3C73">
        <w:rPr>
          <w:rFonts w:ascii="Lato" w:eastAsia="Times New Roman" w:hAnsi="Lato" w:cs="Times New Roman"/>
          <w:color w:val="2D3B45"/>
          <w:sz w:val="24"/>
          <w:szCs w:val="24"/>
        </w:rPr>
        <w:t xml:space="preserve"> points              Homework on </w:t>
      </w:r>
      <w:proofErr w:type="spellStart"/>
      <w:r w:rsidRPr="006A3C73">
        <w:rPr>
          <w:rFonts w:ascii="Lato" w:eastAsia="Times New Roman" w:hAnsi="Lato" w:cs="Times New Roman"/>
          <w:color w:val="2D3B45"/>
          <w:sz w:val="24"/>
          <w:szCs w:val="24"/>
        </w:rPr>
        <w:t>Mindtap</w:t>
      </w:r>
      <w:proofErr w:type="spellEnd"/>
      <w:r w:rsidR="00C2288A">
        <w:rPr>
          <w:rFonts w:ascii="Lato" w:eastAsia="Times New Roman" w:hAnsi="Lato" w:cs="Times New Roman"/>
          <w:color w:val="2D3B45"/>
          <w:sz w:val="24"/>
          <w:szCs w:val="24"/>
        </w:rPr>
        <w:t xml:space="preserve"> (Cengage)</w:t>
      </w:r>
      <w:r w:rsidRPr="006A3C73">
        <w:rPr>
          <w:rFonts w:ascii="Lato" w:eastAsia="Times New Roman" w:hAnsi="Lato" w:cs="Times New Roman"/>
          <w:color w:val="2D3B45"/>
          <w:sz w:val="24"/>
          <w:szCs w:val="24"/>
        </w:rPr>
        <w:t>                                           </w:t>
      </w:r>
    </w:p>
    <w:p w14:paraId="1951142B"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67F7070" w14:textId="5DCAEA12" w:rsidR="006A3C73" w:rsidRPr="006A3C73" w:rsidRDefault="006A3C73" w:rsidP="00A10629">
      <w:pPr>
        <w:shd w:val="clear" w:color="auto" w:fill="FFFFFF"/>
        <w:spacing w:before="180" w:after="180" w:line="240" w:lineRule="auto"/>
        <w:ind w:hanging="720"/>
        <w:rPr>
          <w:rFonts w:ascii="Lato" w:eastAsia="Times New Roman" w:hAnsi="Lato" w:cs="Times New Roman"/>
          <w:color w:val="2D3B45"/>
          <w:sz w:val="24"/>
          <w:szCs w:val="24"/>
        </w:rPr>
      </w:pPr>
      <w:r w:rsidRPr="006A3C73">
        <w:rPr>
          <w:rFonts w:ascii="Lato" w:eastAsia="Times New Roman" w:hAnsi="Lato" w:cs="Times New Roman"/>
          <w:color w:val="2D3B45"/>
          <w:sz w:val="24"/>
          <w:szCs w:val="24"/>
        </w:rPr>
        <w:lastRenderedPageBreak/>
        <w:t>               150 points            Three (3) Examinations</w:t>
      </w:r>
      <w:r w:rsidRPr="006A3C73">
        <w:rPr>
          <w:rFonts w:ascii="Lato" w:eastAsia="Times New Roman" w:hAnsi="Lato" w:cs="Times New Roman"/>
          <w:b/>
          <w:bCs/>
          <w:color w:val="2D3B45"/>
          <w:sz w:val="24"/>
          <w:szCs w:val="24"/>
        </w:rPr>
        <w:t>.  </w:t>
      </w:r>
      <w:r w:rsidR="00C2288A">
        <w:rPr>
          <w:rFonts w:ascii="Lato" w:eastAsia="Times New Roman" w:hAnsi="Lato" w:cs="Times New Roman"/>
          <w:b/>
          <w:bCs/>
          <w:color w:val="2D3B45"/>
          <w:sz w:val="24"/>
          <w:szCs w:val="24"/>
        </w:rPr>
        <w:t>(Timed, In-class)</w:t>
      </w:r>
      <w:r w:rsidRPr="006A3C73">
        <w:rPr>
          <w:rFonts w:ascii="Lato" w:eastAsia="Times New Roman" w:hAnsi="Lato" w:cs="Times New Roman"/>
          <w:b/>
          <w:bCs/>
          <w:color w:val="2D3B45"/>
          <w:sz w:val="24"/>
          <w:szCs w:val="24"/>
        </w:rPr>
        <w:t>                                            </w:t>
      </w:r>
      <w:r w:rsidRPr="006A3C73">
        <w:rPr>
          <w:rFonts w:ascii="Lato" w:eastAsia="Times New Roman" w:hAnsi="Lato" w:cs="Times New Roman"/>
          <w:color w:val="2D3B45"/>
          <w:sz w:val="24"/>
          <w:szCs w:val="24"/>
        </w:rPr>
        <w:t> </w:t>
      </w:r>
    </w:p>
    <w:p w14:paraId="7209691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6E110FC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1F978509" w14:textId="09B12E28"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A = 90%*        </w:t>
      </w:r>
      <w:r w:rsidR="00F454B6">
        <w:rPr>
          <w:rFonts w:ascii="Lato" w:eastAsia="Times New Roman" w:hAnsi="Lato" w:cs="Times New Roman"/>
          <w:color w:val="2D3B45"/>
          <w:sz w:val="24"/>
          <w:szCs w:val="24"/>
        </w:rPr>
        <w:t>297+</w:t>
      </w:r>
    </w:p>
    <w:p w14:paraId="12D77D38" w14:textId="490F1A54"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B = 80%*      </w:t>
      </w:r>
      <w:proofErr w:type="gramStart"/>
      <w:r w:rsidRPr="006A3C73">
        <w:rPr>
          <w:rFonts w:ascii="Lato" w:eastAsia="Times New Roman" w:hAnsi="Lato" w:cs="Times New Roman"/>
          <w:color w:val="2D3B45"/>
          <w:sz w:val="24"/>
          <w:szCs w:val="24"/>
        </w:rPr>
        <w:t>   </w:t>
      </w:r>
      <w:r w:rsidR="000F2B13">
        <w:rPr>
          <w:rFonts w:ascii="Lato" w:eastAsia="Times New Roman" w:hAnsi="Lato" w:cs="Times New Roman"/>
          <w:color w:val="2D3B45"/>
          <w:sz w:val="24"/>
          <w:szCs w:val="24"/>
        </w:rPr>
        <w:t>(</w:t>
      </w:r>
      <w:proofErr w:type="gramEnd"/>
      <w:r w:rsidR="000F2B13">
        <w:rPr>
          <w:rFonts w:ascii="Lato" w:eastAsia="Times New Roman" w:hAnsi="Lato" w:cs="Times New Roman"/>
          <w:color w:val="2D3B45"/>
          <w:sz w:val="24"/>
          <w:szCs w:val="24"/>
        </w:rPr>
        <w:t>2</w:t>
      </w:r>
      <w:r w:rsidR="00F454B6">
        <w:rPr>
          <w:rFonts w:ascii="Lato" w:eastAsia="Times New Roman" w:hAnsi="Lato" w:cs="Times New Roman"/>
          <w:color w:val="2D3B45"/>
          <w:sz w:val="24"/>
          <w:szCs w:val="24"/>
        </w:rPr>
        <w:t>64 - 296</w:t>
      </w:r>
      <w:r w:rsidR="000F2B13">
        <w:rPr>
          <w:rFonts w:ascii="Lato" w:eastAsia="Times New Roman" w:hAnsi="Lato" w:cs="Times New Roman"/>
          <w:color w:val="2D3B45"/>
          <w:sz w:val="24"/>
          <w:szCs w:val="24"/>
        </w:rPr>
        <w:t>)</w:t>
      </w:r>
    </w:p>
    <w:p w14:paraId="6FEB83BD" w14:textId="705A06BC"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C = 70%*      </w:t>
      </w:r>
      <w:proofErr w:type="gramStart"/>
      <w:r w:rsidRPr="006A3C73">
        <w:rPr>
          <w:rFonts w:ascii="Lato" w:eastAsia="Times New Roman" w:hAnsi="Lato" w:cs="Times New Roman"/>
          <w:color w:val="2D3B45"/>
          <w:sz w:val="24"/>
          <w:szCs w:val="24"/>
        </w:rPr>
        <w:t>   </w:t>
      </w:r>
      <w:r w:rsidR="000F2B13">
        <w:rPr>
          <w:rFonts w:ascii="Lato" w:eastAsia="Times New Roman" w:hAnsi="Lato" w:cs="Times New Roman"/>
          <w:color w:val="2D3B45"/>
          <w:sz w:val="24"/>
          <w:szCs w:val="24"/>
        </w:rPr>
        <w:t>(</w:t>
      </w:r>
      <w:proofErr w:type="gramEnd"/>
      <w:r w:rsidR="00F454B6">
        <w:rPr>
          <w:rFonts w:ascii="Lato" w:eastAsia="Times New Roman" w:hAnsi="Lato" w:cs="Times New Roman"/>
          <w:color w:val="2D3B45"/>
          <w:sz w:val="24"/>
          <w:szCs w:val="24"/>
        </w:rPr>
        <w:t>231 - 263</w:t>
      </w:r>
      <w:r w:rsidR="000F2B13">
        <w:rPr>
          <w:rFonts w:ascii="Lato" w:eastAsia="Times New Roman" w:hAnsi="Lato" w:cs="Times New Roman"/>
          <w:color w:val="2D3B45"/>
          <w:sz w:val="24"/>
          <w:szCs w:val="24"/>
        </w:rPr>
        <w:t>)</w:t>
      </w:r>
    </w:p>
    <w:p w14:paraId="3929E4EB" w14:textId="23AD14FE"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D = 60%*      </w:t>
      </w:r>
      <w:proofErr w:type="gramStart"/>
      <w:r w:rsidRPr="006A3C73">
        <w:rPr>
          <w:rFonts w:ascii="Lato" w:eastAsia="Times New Roman" w:hAnsi="Lato" w:cs="Times New Roman"/>
          <w:color w:val="2D3B45"/>
          <w:sz w:val="24"/>
          <w:szCs w:val="24"/>
        </w:rPr>
        <w:t>   </w:t>
      </w:r>
      <w:r w:rsidR="000F2B13">
        <w:rPr>
          <w:rFonts w:ascii="Lato" w:eastAsia="Times New Roman" w:hAnsi="Lato" w:cs="Times New Roman"/>
          <w:color w:val="2D3B45"/>
          <w:sz w:val="24"/>
          <w:szCs w:val="24"/>
        </w:rPr>
        <w:t>(</w:t>
      </w:r>
      <w:proofErr w:type="gramEnd"/>
      <w:r w:rsidR="00F454B6">
        <w:rPr>
          <w:rFonts w:ascii="Lato" w:eastAsia="Times New Roman" w:hAnsi="Lato" w:cs="Times New Roman"/>
          <w:color w:val="2D3B45"/>
          <w:sz w:val="24"/>
          <w:szCs w:val="24"/>
        </w:rPr>
        <w:t>198 - 230</w:t>
      </w:r>
      <w:r w:rsidR="000F2B13">
        <w:rPr>
          <w:rFonts w:ascii="Lato" w:eastAsia="Times New Roman" w:hAnsi="Lato" w:cs="Times New Roman"/>
          <w:color w:val="2D3B45"/>
          <w:sz w:val="24"/>
          <w:szCs w:val="24"/>
        </w:rPr>
        <w:t>)</w:t>
      </w:r>
      <w:r w:rsidRPr="006A3C73">
        <w:rPr>
          <w:rFonts w:ascii="Lato" w:eastAsia="Times New Roman" w:hAnsi="Lato" w:cs="Times New Roman"/>
          <w:color w:val="2D3B45"/>
          <w:sz w:val="24"/>
          <w:szCs w:val="24"/>
        </w:rPr>
        <w:t> </w:t>
      </w:r>
    </w:p>
    <w:p w14:paraId="173FDD9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0823E77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6474316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Further, please note that a rule in my class is the primacy of the </w:t>
      </w:r>
      <w:r w:rsidRPr="006A3C73">
        <w:rPr>
          <w:rFonts w:ascii="Lato" w:eastAsia="Times New Roman" w:hAnsi="Lato" w:cs="Times New Roman"/>
          <w:color w:val="2D3B45"/>
          <w:sz w:val="24"/>
          <w:szCs w:val="24"/>
          <w:u w:val="single"/>
        </w:rPr>
        <w:t>TEXTBOOK</w:t>
      </w:r>
      <w:r w:rsidRPr="006A3C73">
        <w:rPr>
          <w:rFonts w:ascii="Lato" w:eastAsia="Times New Roman" w:hAnsi="Lato" w:cs="Times New Roman"/>
          <w:color w:val="2D3B45"/>
          <w:sz w:val="24"/>
          <w:szCs w:val="24"/>
        </w:rPr>
        <w:t xml:space="preserve">.  If for some odd </w:t>
      </w:r>
      <w:proofErr w:type="gramStart"/>
      <w:r w:rsidRPr="006A3C73">
        <w:rPr>
          <w:rFonts w:ascii="Lato" w:eastAsia="Times New Roman" w:hAnsi="Lato" w:cs="Times New Roman"/>
          <w:color w:val="2D3B45"/>
          <w:sz w:val="24"/>
          <w:szCs w:val="24"/>
        </w:rPr>
        <w:t>reason</w:t>
      </w:r>
      <w:proofErr w:type="gramEnd"/>
      <w:r w:rsidRPr="006A3C73">
        <w:rPr>
          <w:rFonts w:ascii="Lato" w:eastAsia="Times New Roman" w:hAnsi="Lato" w:cs="Times New Roman"/>
          <w:color w:val="2D3B45"/>
          <w:sz w:val="24"/>
          <w:szCs w:val="24"/>
        </w:rPr>
        <w:t xml:space="preserve"> there happens to be a conflict between what I say in the lecture and what is written in the textbook; the textbook will control.  This means that the correct answer for the exam will be that which is found in the textbook and not that given in class.  Generally, there is no conflict between the lecture and the textbook.     </w:t>
      </w:r>
    </w:p>
    <w:p w14:paraId="5898F0F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E615A25" w14:textId="77777777" w:rsidR="006A3C73" w:rsidRPr="006A3C73" w:rsidRDefault="006A3C73" w:rsidP="006A3C73">
      <w:pPr>
        <w:shd w:val="clear" w:color="auto" w:fill="FFFFFF"/>
        <w:spacing w:before="180" w:after="24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r w:rsidRPr="006A3C73">
        <w:rPr>
          <w:rFonts w:ascii="Lato" w:eastAsia="Times New Roman" w:hAnsi="Lato" w:cs="Times New Roman"/>
          <w:color w:val="2D3B45"/>
          <w:sz w:val="24"/>
          <w:szCs w:val="24"/>
          <w:u w:val="single"/>
        </w:rPr>
        <w:t>MAKE-UP EXAMINATIONS will be given only at the option of the instructor; immediate arrangements must be personally made by any student that misses an exam, and there must be a showing of good cause before any make-up test will be allowed. </w:t>
      </w:r>
    </w:p>
    <w:p w14:paraId="77CC278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 xml:space="preserve">     In respect of </w:t>
      </w:r>
      <w:proofErr w:type="gramStart"/>
      <w:r w:rsidRPr="006A3C73">
        <w:rPr>
          <w:rFonts w:ascii="Lato" w:eastAsia="Times New Roman" w:hAnsi="Lato" w:cs="Times New Roman"/>
          <w:b/>
          <w:bCs/>
          <w:color w:val="2D3B45"/>
          <w:sz w:val="24"/>
          <w:szCs w:val="24"/>
        </w:rPr>
        <w:t>students</w:t>
      </w:r>
      <w:proofErr w:type="gramEnd"/>
      <w:r w:rsidRPr="006A3C73">
        <w:rPr>
          <w:rFonts w:ascii="Lato" w:eastAsia="Times New Roman" w:hAnsi="Lato" w:cs="Times New Roman"/>
          <w:b/>
          <w:bCs/>
          <w:color w:val="2D3B45"/>
          <w:sz w:val="24"/>
          <w:szCs w:val="24"/>
        </w:rPr>
        <w:t xml:space="preserve"> privacy rights (FERPA/Buckley Act) final course grades will be distributed only through official university channels (i.e. reports through your web portal).  I will not post final grades. </w:t>
      </w:r>
    </w:p>
    <w:p w14:paraId="6E15BAC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2AABEC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B64CBF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ATTENDANCE AND PARTICIPATION</w:t>
      </w:r>
      <w:proofErr w:type="gramStart"/>
      <w:r w:rsidRPr="006A3C73">
        <w:rPr>
          <w:rFonts w:ascii="Lato" w:eastAsia="Times New Roman" w:hAnsi="Lato" w:cs="Times New Roman"/>
          <w:color w:val="2D3B45"/>
          <w:sz w:val="24"/>
          <w:szCs w:val="24"/>
        </w:rPr>
        <w:t>:  Attendance</w:t>
      </w:r>
      <w:proofErr w:type="gramEnd"/>
      <w:r w:rsidRPr="006A3C73">
        <w:rPr>
          <w:rFonts w:ascii="Lato" w:eastAsia="Times New Roman" w:hAnsi="Lato" w:cs="Times New Roman"/>
          <w:color w:val="2D3B45"/>
          <w:sz w:val="24"/>
          <w:szCs w:val="24"/>
        </w:rPr>
        <w:t xml:space="preserve"> and participation are required.  If you </w:t>
      </w:r>
      <w:proofErr w:type="gramStart"/>
      <w:r w:rsidRPr="006A3C73">
        <w:rPr>
          <w:rFonts w:ascii="Lato" w:eastAsia="Times New Roman" w:hAnsi="Lato" w:cs="Times New Roman"/>
          <w:color w:val="2D3B45"/>
          <w:sz w:val="24"/>
          <w:szCs w:val="24"/>
        </w:rPr>
        <w:t>are not able to</w:t>
      </w:r>
      <w:proofErr w:type="gramEnd"/>
      <w:r w:rsidRPr="006A3C73">
        <w:rPr>
          <w:rFonts w:ascii="Lato" w:eastAsia="Times New Roman" w:hAnsi="Lato" w:cs="Times New Roman"/>
          <w:color w:val="2D3B45"/>
          <w:sz w:val="24"/>
          <w:szCs w:val="24"/>
        </w:rPr>
        <w:t xml:space="preserve"> make it to online sessions you must check with the instructor or a fellow student to learn of any changes in assignments or exam schedules, and you will be responsible for any information provided in the missed sessions.</w:t>
      </w:r>
    </w:p>
    <w:p w14:paraId="64F1215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Any student who believes that he or she is disabled under the criteria of the Americans with Disabilities Act are encouraged to contact the instructor to determine whether any special arrangements should be made to assist with course content and course requirements during the semester.  You are also encouraged to consult with Chaminade University’s Counseling Services for Students with Disabilities located in the Henry Hall Annex Building.</w:t>
      </w:r>
    </w:p>
    <w:p w14:paraId="1197D39B" w14:textId="7C548F2C" w:rsidR="006A3C73" w:rsidRPr="006A3C73" w:rsidRDefault="006A3C73" w:rsidP="006A3C73">
      <w:pPr>
        <w:shd w:val="clear" w:color="auto" w:fill="FFFFFF"/>
        <w:spacing w:before="180" w:after="24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lastRenderedPageBreak/>
        <w:br/>
      </w:r>
      <w:r w:rsidRPr="006A3C73">
        <w:rPr>
          <w:rFonts w:ascii="Lato" w:eastAsia="Times New Roman" w:hAnsi="Lato" w:cs="Times New Roman"/>
          <w:b/>
          <w:bCs/>
          <w:color w:val="2D3B45"/>
          <w:sz w:val="24"/>
          <w:szCs w:val="24"/>
        </w:rPr>
        <w:t xml:space="preserve">A </w:t>
      </w:r>
      <w:proofErr w:type="gramStart"/>
      <w:r w:rsidRPr="006A3C73">
        <w:rPr>
          <w:rFonts w:ascii="Lato" w:eastAsia="Times New Roman" w:hAnsi="Lato" w:cs="Times New Roman"/>
          <w:b/>
          <w:bCs/>
          <w:color w:val="2D3B45"/>
          <w:sz w:val="24"/>
          <w:szCs w:val="24"/>
        </w:rPr>
        <w:t>Service Learning</w:t>
      </w:r>
      <w:proofErr w:type="gramEnd"/>
      <w:r w:rsidRPr="006A3C73">
        <w:rPr>
          <w:rFonts w:ascii="Lato" w:eastAsia="Times New Roman" w:hAnsi="Lato" w:cs="Times New Roman"/>
          <w:b/>
          <w:bCs/>
          <w:color w:val="2D3B45"/>
          <w:sz w:val="24"/>
          <w:szCs w:val="24"/>
        </w:rPr>
        <w:t xml:space="preserve"> Project is the only optional extra credit possibility in this class.  </w:t>
      </w:r>
    </w:p>
    <w:p w14:paraId="089D971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0BAD0A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               SERVICE LEARNING</w:t>
      </w:r>
      <w:r w:rsidRPr="006A3C73">
        <w:rPr>
          <w:rFonts w:ascii="Lato" w:eastAsia="Times New Roman" w:hAnsi="Lato" w:cs="Times New Roman"/>
          <w:color w:val="2D3B45"/>
          <w:sz w:val="24"/>
          <w:szCs w:val="24"/>
        </w:rPr>
        <w:t> is a method by which students learn through active participation in thoughtfully organized service conducted in and meeting the needs of the community.  Service learning is integrated into and enhances the curriculum.  It includes structured time for reflection and helps to foster civic and corporate responsibility.  As a pedagogy, service learning emerges from experiential learning theory and encourages active student involvement in the learning process.</w:t>
      </w:r>
    </w:p>
    <w:p w14:paraId="39E4964D"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1166E1D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32F1BA3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The link to register for </w:t>
      </w:r>
      <w:proofErr w:type="gramStart"/>
      <w:r w:rsidRPr="006A3C73">
        <w:rPr>
          <w:rFonts w:ascii="Lato" w:eastAsia="Times New Roman" w:hAnsi="Lato" w:cs="Times New Roman"/>
          <w:color w:val="2D3B45"/>
          <w:sz w:val="24"/>
          <w:szCs w:val="24"/>
        </w:rPr>
        <w:t>service learning</w:t>
      </w:r>
      <w:proofErr w:type="gramEnd"/>
      <w:r w:rsidRPr="006A3C73">
        <w:rPr>
          <w:rFonts w:ascii="Lato" w:eastAsia="Times New Roman" w:hAnsi="Lato" w:cs="Times New Roman"/>
          <w:color w:val="2D3B45"/>
          <w:sz w:val="24"/>
          <w:szCs w:val="24"/>
        </w:rPr>
        <w:t xml:space="preserve"> programs is at:</w:t>
      </w:r>
    </w:p>
    <w:p w14:paraId="7E82692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https://servicelearning.chaminade.edu/get-started-in-service-learning/</w:t>
      </w:r>
    </w:p>
    <w:p w14:paraId="6C0A24A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Make sure you completely read the information on the page before you register.</w:t>
      </w:r>
    </w:p>
    <w:p w14:paraId="5C2D598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2CFC2A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The due date for signed forms to the </w:t>
      </w:r>
      <w:proofErr w:type="gramStart"/>
      <w:r w:rsidRPr="006A3C73">
        <w:rPr>
          <w:rFonts w:ascii="Lato" w:eastAsia="Times New Roman" w:hAnsi="Lato" w:cs="Times New Roman"/>
          <w:color w:val="2D3B45"/>
          <w:sz w:val="24"/>
          <w:szCs w:val="24"/>
        </w:rPr>
        <w:t>service learning</w:t>
      </w:r>
      <w:proofErr w:type="gramEnd"/>
      <w:r w:rsidRPr="006A3C73">
        <w:rPr>
          <w:rFonts w:ascii="Lato" w:eastAsia="Times New Roman" w:hAnsi="Lato" w:cs="Times New Roman"/>
          <w:color w:val="2D3B45"/>
          <w:sz w:val="24"/>
          <w:szCs w:val="24"/>
        </w:rPr>
        <w:t xml:space="preserve"> office must be respected.</w:t>
      </w:r>
    </w:p>
    <w:p w14:paraId="076AF56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D564D5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There will be times when you may not understand the material being covered.  If this occurs, please do not be afraid to ask me for help.  Depending on how you feel about working with others in your class, it may be a good idea to form an online study group of three to five of your fellow students to review the subject matter; you may find that this type of study or support group is a good way to learn from and with one another.  You may also find that you study and learn better on your own.</w:t>
      </w:r>
    </w:p>
    <w:p w14:paraId="62E2987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9FEEE9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I also encourage the expression of student views in my classes.  If you have any suggestions on how to improve the course, even as the course progresses, please feel free to raise suggestions with me. MAHALO.</w:t>
      </w:r>
    </w:p>
    <w:p w14:paraId="34149C0E"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15B3A69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A NOTE ON ENGLISH--Whether we like it or not, English is the language of communication in this course.  Thus, it is important that correct English Grammar and spelling is used.  In our class discussions, informal English may be used so long as it is designated and recognized as such.  However, on exams and papers, formal and correct English will be expected to be used.</w:t>
      </w:r>
    </w:p>
    <w:p w14:paraId="2809EE9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0127ECE"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lastRenderedPageBreak/>
        <w:t>            Caveat</w:t>
      </w:r>
      <w:proofErr w:type="gramStart"/>
      <w:r w:rsidRPr="006A3C73">
        <w:rPr>
          <w:rFonts w:ascii="Lato" w:eastAsia="Times New Roman" w:hAnsi="Lato" w:cs="Times New Roman"/>
          <w:color w:val="2D3B45"/>
          <w:sz w:val="24"/>
          <w:szCs w:val="24"/>
        </w:rPr>
        <w:t>:  ALL</w:t>
      </w:r>
      <w:proofErr w:type="gramEnd"/>
      <w:r w:rsidRPr="006A3C73">
        <w:rPr>
          <w:rFonts w:ascii="Lato" w:eastAsia="Times New Roman" w:hAnsi="Lato" w:cs="Times New Roman"/>
          <w:color w:val="2D3B45"/>
          <w:sz w:val="24"/>
          <w:szCs w:val="24"/>
        </w:rPr>
        <w:t xml:space="preserve"> DISCUSSIONS AND EXAMPLES IN THIS CLASS ARE TO BE USED FOR ACADEMIC PURPOSES ONLY.  THE EXPLANATIONS GIVEN BY YOUR INSTRUCTOR ARE NOT TO BE CONSTRUED AS LEGAL </w:t>
      </w:r>
      <w:proofErr w:type="gramStart"/>
      <w:r w:rsidRPr="006A3C73">
        <w:rPr>
          <w:rFonts w:ascii="Lato" w:eastAsia="Times New Roman" w:hAnsi="Lato" w:cs="Times New Roman"/>
          <w:color w:val="2D3B45"/>
          <w:sz w:val="24"/>
          <w:szCs w:val="24"/>
        </w:rPr>
        <w:t>ADVISE</w:t>
      </w:r>
      <w:proofErr w:type="gramEnd"/>
      <w:r w:rsidRPr="006A3C73">
        <w:rPr>
          <w:rFonts w:ascii="Lato" w:eastAsia="Times New Roman" w:hAnsi="Lato" w:cs="Times New Roman"/>
          <w:color w:val="2D3B45"/>
          <w:sz w:val="24"/>
          <w:szCs w:val="24"/>
        </w:rPr>
        <w:t xml:space="preserve">.  AS INDIVIDUAL SITUATIONS ARE UNIQUE, A SOUND LEGAL OPINION WOULD REQUIRE INTENSIVE INVESTIGATION AND RESEARCH.  </w:t>
      </w:r>
      <w:proofErr w:type="gramStart"/>
      <w:r w:rsidRPr="006A3C73">
        <w:rPr>
          <w:rFonts w:ascii="Lato" w:eastAsia="Times New Roman" w:hAnsi="Lato" w:cs="Times New Roman"/>
          <w:color w:val="2D3B45"/>
          <w:sz w:val="24"/>
          <w:szCs w:val="24"/>
        </w:rPr>
        <w:t>ACCORDINGLY</w:t>
      </w:r>
      <w:proofErr w:type="gramEnd"/>
      <w:r w:rsidRPr="006A3C73">
        <w:rPr>
          <w:rFonts w:ascii="Lato" w:eastAsia="Times New Roman" w:hAnsi="Lato" w:cs="Times New Roman"/>
          <w:color w:val="2D3B45"/>
          <w:sz w:val="24"/>
          <w:szCs w:val="24"/>
        </w:rPr>
        <w:t xml:space="preserve"> A SOUND LEGAL OPINION CAN NOT BE RENDERED WITHIN THE TIME LIMITATIONS OF A CLASS DISCUSSION.  IF YOU HAVE A LEGAL PROBLEM, CONSULT AN ATTORNEY THAT PRACTICES IN THE AREA OF LAW IN WHICH YOU ARE EXPERIENCING DIFFICULTIES.  I WILL BE HAPPY TO REFER YOU AN ATTORNEY THAT PRACTICES IN A SPECIFIC AREA SHOULD YOU NEED PERSONAL LEGAL ASSISTANCE. </w:t>
      </w:r>
    </w:p>
    <w:p w14:paraId="009772EA"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4D2038D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THE ACADEMIC DISHONESTY POLICY OF THE UNIVERSITY WILL BE STRICTLY ENFORCED IN THIS CLASS.</w:t>
      </w:r>
    </w:p>
    <w:p w14:paraId="6830CAD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32E3B89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The sequence that the subject matter will be discussed in class will be as follows unless a change is announced in class (midterm dates are subject to change):</w:t>
      </w:r>
    </w:p>
    <w:p w14:paraId="652E0C3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3297882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Chapters 1, 3, 4, 5, 6</w:t>
      </w:r>
    </w:p>
    <w:p w14:paraId="6433057F" w14:textId="140BA4DB" w:rsidR="00532881"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MT1</w:t>
      </w:r>
      <w:proofErr w:type="gramStart"/>
      <w:r w:rsidRPr="006A3C73">
        <w:rPr>
          <w:rFonts w:ascii="Lato" w:eastAsia="Times New Roman" w:hAnsi="Lato" w:cs="Times New Roman"/>
          <w:color w:val="2D3B45"/>
          <w:sz w:val="24"/>
          <w:szCs w:val="24"/>
        </w:rPr>
        <w:t xml:space="preserve">*  </w:t>
      </w:r>
      <w:r w:rsidR="00F8601E">
        <w:rPr>
          <w:rFonts w:ascii="Lato" w:eastAsia="Times New Roman" w:hAnsi="Lato" w:cs="Times New Roman"/>
          <w:color w:val="2D3B45"/>
          <w:sz w:val="24"/>
          <w:szCs w:val="24"/>
        </w:rPr>
        <w:t>October</w:t>
      </w:r>
      <w:proofErr w:type="gramEnd"/>
      <w:r w:rsidR="00F8601E">
        <w:rPr>
          <w:rFonts w:ascii="Lato" w:eastAsia="Times New Roman" w:hAnsi="Lato" w:cs="Times New Roman"/>
          <w:color w:val="2D3B45"/>
          <w:sz w:val="24"/>
          <w:szCs w:val="24"/>
        </w:rPr>
        <w:t xml:space="preserve"> 2, </w:t>
      </w:r>
      <w:proofErr w:type="gramStart"/>
      <w:r w:rsidR="00D331D7">
        <w:rPr>
          <w:rFonts w:ascii="Lato" w:eastAsia="Times New Roman" w:hAnsi="Lato" w:cs="Times New Roman"/>
          <w:color w:val="2D3B45"/>
          <w:sz w:val="24"/>
          <w:szCs w:val="24"/>
        </w:rPr>
        <w:t>202</w:t>
      </w:r>
      <w:r w:rsidR="0095765F">
        <w:rPr>
          <w:rFonts w:ascii="Lato" w:eastAsia="Times New Roman" w:hAnsi="Lato" w:cs="Times New Roman"/>
          <w:color w:val="2D3B45"/>
          <w:sz w:val="24"/>
          <w:szCs w:val="24"/>
        </w:rPr>
        <w:t>5</w:t>
      </w:r>
      <w:proofErr w:type="gramEnd"/>
      <w:r w:rsidR="00D331D7">
        <w:rPr>
          <w:rFonts w:ascii="Lato" w:eastAsia="Times New Roman" w:hAnsi="Lato" w:cs="Times New Roman"/>
          <w:color w:val="2D3B45"/>
          <w:sz w:val="24"/>
          <w:szCs w:val="24"/>
        </w:rPr>
        <w:t xml:space="preserve"> 11:30 </w:t>
      </w:r>
      <w:proofErr w:type="gramStart"/>
      <w:r w:rsidR="00532881">
        <w:rPr>
          <w:rFonts w:ascii="Lato" w:eastAsia="Times New Roman" w:hAnsi="Lato" w:cs="Times New Roman"/>
          <w:color w:val="2D3B45"/>
          <w:sz w:val="24"/>
          <w:szCs w:val="24"/>
        </w:rPr>
        <w:t>am  in</w:t>
      </w:r>
      <w:proofErr w:type="gramEnd"/>
      <w:r w:rsidR="00532881">
        <w:rPr>
          <w:rFonts w:ascii="Lato" w:eastAsia="Times New Roman" w:hAnsi="Lato" w:cs="Times New Roman"/>
          <w:color w:val="2D3B45"/>
          <w:sz w:val="24"/>
          <w:szCs w:val="24"/>
        </w:rPr>
        <w:t xml:space="preserve"> class</w:t>
      </w:r>
    </w:p>
    <w:p w14:paraId="1F789F2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17D75A6"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Chapters 23, 23, 8, 9, 10</w:t>
      </w:r>
    </w:p>
    <w:p w14:paraId="75175823" w14:textId="39730471"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MT2*</w:t>
      </w:r>
      <w:r w:rsidR="00F8601E">
        <w:rPr>
          <w:rFonts w:ascii="Lato" w:eastAsia="Times New Roman" w:hAnsi="Lato" w:cs="Times New Roman"/>
          <w:color w:val="2D3B45"/>
          <w:sz w:val="24"/>
          <w:szCs w:val="24"/>
        </w:rPr>
        <w:t xml:space="preserve"> November 6, </w:t>
      </w:r>
      <w:proofErr w:type="gramStart"/>
      <w:r w:rsidR="00D331D7">
        <w:rPr>
          <w:rFonts w:ascii="Lato" w:eastAsia="Times New Roman" w:hAnsi="Lato" w:cs="Times New Roman"/>
          <w:color w:val="2D3B45"/>
          <w:sz w:val="24"/>
          <w:szCs w:val="24"/>
        </w:rPr>
        <w:t>202</w:t>
      </w:r>
      <w:r w:rsidR="00B20F8F">
        <w:rPr>
          <w:rFonts w:ascii="Lato" w:eastAsia="Times New Roman" w:hAnsi="Lato" w:cs="Times New Roman"/>
          <w:color w:val="2D3B45"/>
          <w:sz w:val="24"/>
          <w:szCs w:val="24"/>
        </w:rPr>
        <w:t>5</w:t>
      </w:r>
      <w:proofErr w:type="gramEnd"/>
      <w:r w:rsidR="00B20F8F">
        <w:rPr>
          <w:rFonts w:ascii="Lato" w:eastAsia="Times New Roman" w:hAnsi="Lato" w:cs="Times New Roman"/>
          <w:color w:val="2D3B45"/>
          <w:sz w:val="24"/>
          <w:szCs w:val="24"/>
        </w:rPr>
        <w:t xml:space="preserve"> </w:t>
      </w:r>
      <w:r w:rsidR="00532881">
        <w:rPr>
          <w:rFonts w:ascii="Lato" w:eastAsia="Times New Roman" w:hAnsi="Lato" w:cs="Times New Roman"/>
          <w:color w:val="2D3B45"/>
          <w:sz w:val="24"/>
          <w:szCs w:val="24"/>
        </w:rPr>
        <w:t>1</w:t>
      </w:r>
      <w:r w:rsidR="00D331D7">
        <w:rPr>
          <w:rFonts w:ascii="Lato" w:eastAsia="Times New Roman" w:hAnsi="Lato" w:cs="Times New Roman"/>
          <w:color w:val="2D3B45"/>
          <w:sz w:val="24"/>
          <w:szCs w:val="24"/>
        </w:rPr>
        <w:t>1</w:t>
      </w:r>
      <w:r w:rsidR="00532881">
        <w:rPr>
          <w:rFonts w:ascii="Lato" w:eastAsia="Times New Roman" w:hAnsi="Lato" w:cs="Times New Roman"/>
          <w:color w:val="2D3B45"/>
          <w:sz w:val="24"/>
          <w:szCs w:val="24"/>
        </w:rPr>
        <w:t>:</w:t>
      </w:r>
      <w:r w:rsidR="00D331D7">
        <w:rPr>
          <w:rFonts w:ascii="Lato" w:eastAsia="Times New Roman" w:hAnsi="Lato" w:cs="Times New Roman"/>
          <w:color w:val="2D3B45"/>
          <w:sz w:val="24"/>
          <w:szCs w:val="24"/>
        </w:rPr>
        <w:t>3</w:t>
      </w:r>
      <w:r w:rsidR="00532881">
        <w:rPr>
          <w:rFonts w:ascii="Lato" w:eastAsia="Times New Roman" w:hAnsi="Lato" w:cs="Times New Roman"/>
          <w:color w:val="2D3B45"/>
          <w:sz w:val="24"/>
          <w:szCs w:val="24"/>
        </w:rPr>
        <w:t>0 am in class</w:t>
      </w:r>
    </w:p>
    <w:p w14:paraId="1B9D3A3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9CF216D"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Chapters 16-22                                                                                         </w:t>
      </w:r>
    </w:p>
    <w:p w14:paraId="1A423D73" w14:textId="1453957F"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Final*</w:t>
      </w:r>
      <w:r w:rsidR="00F8601E">
        <w:rPr>
          <w:rFonts w:ascii="Lato" w:eastAsia="Times New Roman" w:hAnsi="Lato" w:cs="Times New Roman"/>
          <w:color w:val="2D3B45"/>
          <w:sz w:val="24"/>
          <w:szCs w:val="24"/>
        </w:rPr>
        <w:t xml:space="preserve"> December 9</w:t>
      </w:r>
      <w:r w:rsidR="00D331D7">
        <w:rPr>
          <w:rFonts w:ascii="Lato" w:eastAsia="Times New Roman" w:hAnsi="Lato" w:cs="Times New Roman"/>
          <w:color w:val="2D3B45"/>
          <w:sz w:val="24"/>
          <w:szCs w:val="24"/>
        </w:rPr>
        <w:t xml:space="preserve">, </w:t>
      </w:r>
      <w:r w:rsidR="00BB2AFF">
        <w:rPr>
          <w:rFonts w:ascii="Lato" w:eastAsia="Times New Roman" w:hAnsi="Lato" w:cs="Times New Roman"/>
          <w:color w:val="2D3B45"/>
          <w:sz w:val="24"/>
          <w:szCs w:val="24"/>
        </w:rPr>
        <w:t>11:00</w:t>
      </w:r>
      <w:r w:rsidR="00532881">
        <w:rPr>
          <w:rFonts w:ascii="Lato" w:eastAsia="Times New Roman" w:hAnsi="Lato" w:cs="Times New Roman"/>
          <w:color w:val="2D3B45"/>
          <w:sz w:val="24"/>
          <w:szCs w:val="24"/>
        </w:rPr>
        <w:t xml:space="preserve"> am </w:t>
      </w:r>
      <w:r w:rsidR="00BB2AFF">
        <w:rPr>
          <w:rFonts w:ascii="Lato" w:eastAsia="Times New Roman" w:hAnsi="Lato" w:cs="Times New Roman"/>
          <w:color w:val="2D3B45"/>
          <w:sz w:val="24"/>
          <w:szCs w:val="24"/>
        </w:rPr>
        <w:t xml:space="preserve">– 1:00 pm, </w:t>
      </w:r>
      <w:r w:rsidR="00532881">
        <w:rPr>
          <w:rFonts w:ascii="Lato" w:eastAsia="Times New Roman" w:hAnsi="Lato" w:cs="Times New Roman"/>
          <w:color w:val="2D3B45"/>
          <w:sz w:val="24"/>
          <w:szCs w:val="24"/>
        </w:rPr>
        <w:t>in class</w:t>
      </w:r>
      <w:r w:rsidR="00D331D7">
        <w:rPr>
          <w:rFonts w:ascii="Lato" w:eastAsia="Times New Roman" w:hAnsi="Lato" w:cs="Times New Roman"/>
          <w:color w:val="2D3B45"/>
          <w:sz w:val="24"/>
          <w:szCs w:val="24"/>
        </w:rPr>
        <w:t xml:space="preserve"> (please check </w:t>
      </w:r>
      <w:proofErr w:type="gramStart"/>
      <w:r w:rsidR="00D331D7">
        <w:rPr>
          <w:rFonts w:ascii="Lato" w:eastAsia="Times New Roman" w:hAnsi="Lato" w:cs="Times New Roman"/>
          <w:color w:val="2D3B45"/>
          <w:sz w:val="24"/>
          <w:szCs w:val="24"/>
        </w:rPr>
        <w:t>he</w:t>
      </w:r>
      <w:proofErr w:type="gramEnd"/>
      <w:r w:rsidR="00D331D7">
        <w:rPr>
          <w:rFonts w:ascii="Lato" w:eastAsia="Times New Roman" w:hAnsi="Lato" w:cs="Times New Roman"/>
          <w:color w:val="2D3B45"/>
          <w:sz w:val="24"/>
          <w:szCs w:val="24"/>
        </w:rPr>
        <w:t xml:space="preserve"> final exam schedule for </w:t>
      </w:r>
      <w:proofErr w:type="gramStart"/>
      <w:r w:rsidR="00D331D7">
        <w:rPr>
          <w:rFonts w:ascii="Lato" w:eastAsia="Times New Roman" w:hAnsi="Lato" w:cs="Times New Roman"/>
          <w:color w:val="2D3B45"/>
          <w:sz w:val="24"/>
          <w:szCs w:val="24"/>
        </w:rPr>
        <w:t>all of</w:t>
      </w:r>
      <w:proofErr w:type="gramEnd"/>
      <w:r w:rsidR="00D331D7">
        <w:rPr>
          <w:rFonts w:ascii="Lato" w:eastAsia="Times New Roman" w:hAnsi="Lato" w:cs="Times New Roman"/>
          <w:color w:val="2D3B45"/>
          <w:sz w:val="24"/>
          <w:szCs w:val="24"/>
        </w:rPr>
        <w:t xml:space="preserve"> your classes)</w:t>
      </w:r>
    </w:p>
    <w:p w14:paraId="7A3C1926"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6E9DC5BB" w14:textId="38386D4B"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w:t>
      </w:r>
      <w:proofErr w:type="gramStart"/>
      <w:r w:rsidRPr="006A3C73">
        <w:rPr>
          <w:rFonts w:ascii="Lato" w:eastAsia="Times New Roman" w:hAnsi="Lato" w:cs="Times New Roman"/>
          <w:color w:val="2D3B45"/>
          <w:sz w:val="24"/>
          <w:szCs w:val="24"/>
        </w:rPr>
        <w:t>all</w:t>
      </w:r>
      <w:proofErr w:type="gramEnd"/>
      <w:r w:rsidRPr="006A3C73">
        <w:rPr>
          <w:rFonts w:ascii="Lato" w:eastAsia="Times New Roman" w:hAnsi="Lato" w:cs="Times New Roman"/>
          <w:color w:val="2D3B45"/>
          <w:sz w:val="24"/>
          <w:szCs w:val="24"/>
        </w:rPr>
        <w:t xml:space="preserve"> exams are of equal weight (50 points each) and will be essay format.  Students should use the IRAC format to the extent possible.  </w:t>
      </w:r>
    </w:p>
    <w:p w14:paraId="35B78BB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             </w:t>
      </w:r>
    </w:p>
    <w:p w14:paraId="5D78FF1E"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05E00ED9" w14:textId="2CBD0C12"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Chapters referred to above are in </w:t>
      </w:r>
      <w:r w:rsidRPr="006A3C73">
        <w:rPr>
          <w:rFonts w:ascii="Lato" w:eastAsia="Times New Roman" w:hAnsi="Lato" w:cs="Times New Roman"/>
          <w:color w:val="2D3B45"/>
          <w:sz w:val="24"/>
          <w:szCs w:val="24"/>
          <w:u w:val="single"/>
        </w:rPr>
        <w:t>Business Law Today, the Essentials, 1</w:t>
      </w:r>
      <w:r w:rsidR="00967300">
        <w:rPr>
          <w:rFonts w:ascii="Lato" w:eastAsia="Times New Roman" w:hAnsi="Lato" w:cs="Times New Roman"/>
          <w:color w:val="2D3B45"/>
          <w:sz w:val="24"/>
          <w:szCs w:val="24"/>
          <w:u w:val="single"/>
        </w:rPr>
        <w:t>3</w:t>
      </w:r>
      <w:r w:rsidRPr="006A3C73">
        <w:rPr>
          <w:rFonts w:ascii="Lato" w:eastAsia="Times New Roman" w:hAnsi="Lato" w:cs="Times New Roman"/>
          <w:color w:val="2D3B45"/>
          <w:sz w:val="24"/>
          <w:szCs w:val="24"/>
          <w:u w:val="single"/>
        </w:rPr>
        <w:t xml:space="preserve">th </w:t>
      </w:r>
      <w:proofErr w:type="gramStart"/>
      <w:r w:rsidRPr="006A3C73">
        <w:rPr>
          <w:rFonts w:ascii="Lato" w:eastAsia="Times New Roman" w:hAnsi="Lato" w:cs="Times New Roman"/>
          <w:color w:val="2D3B45"/>
          <w:sz w:val="24"/>
          <w:szCs w:val="24"/>
          <w:u w:val="single"/>
        </w:rPr>
        <w:t>Edition </w:t>
      </w:r>
      <w:r w:rsidRPr="006A3C73">
        <w:rPr>
          <w:rFonts w:ascii="Lato" w:eastAsia="Times New Roman" w:hAnsi="Lato" w:cs="Times New Roman"/>
          <w:color w:val="2D3B45"/>
          <w:sz w:val="24"/>
          <w:szCs w:val="24"/>
        </w:rPr>
        <w:t> (</w:t>
      </w:r>
      <w:proofErr w:type="gramEnd"/>
      <w:r w:rsidRPr="006A3C73">
        <w:rPr>
          <w:rFonts w:ascii="Lato" w:eastAsia="Times New Roman" w:hAnsi="Lato" w:cs="Times New Roman"/>
          <w:color w:val="2D3B45"/>
          <w:sz w:val="24"/>
          <w:szCs w:val="24"/>
        </w:rPr>
        <w:t>hereafter referred to as "the textbook").  Chapters in the “ethics text</w:t>
      </w:r>
      <w:r w:rsidRPr="006A3C73">
        <w:rPr>
          <w:rFonts w:ascii="Lato" w:eastAsia="Times New Roman" w:hAnsi="Lato" w:cs="Times New Roman"/>
          <w:i/>
          <w:iCs/>
          <w:color w:val="2D3B45"/>
          <w:sz w:val="24"/>
          <w:szCs w:val="24"/>
        </w:rPr>
        <w:t xml:space="preserve">” None of us </w:t>
      </w:r>
      <w:r w:rsidRPr="006A3C73">
        <w:rPr>
          <w:rFonts w:ascii="Lato" w:eastAsia="Times New Roman" w:hAnsi="Lato" w:cs="Times New Roman"/>
          <w:i/>
          <w:iCs/>
          <w:color w:val="2D3B45"/>
          <w:sz w:val="24"/>
          <w:szCs w:val="24"/>
        </w:rPr>
        <w:lastRenderedPageBreak/>
        <w:t>is as good as all</w:t>
      </w:r>
      <w:r w:rsidRPr="006A3C73">
        <w:rPr>
          <w:rFonts w:ascii="Lato" w:eastAsia="Times New Roman" w:hAnsi="Lato" w:cs="Times New Roman"/>
          <w:color w:val="2D3B45"/>
          <w:sz w:val="24"/>
          <w:szCs w:val="24"/>
        </w:rPr>
        <w:t> of us will be assigned in class.  The required written ethics assignments are listed below.   All ethics assignments must be submitted according to the instructor that are listed below.</w:t>
      </w:r>
    </w:p>
    <w:p w14:paraId="7FA6525A"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AB23764" w14:textId="77777777" w:rsidR="006A3C73" w:rsidRPr="006A3C73" w:rsidRDefault="006A3C73" w:rsidP="006A3C73">
      <w:pPr>
        <w:shd w:val="clear" w:color="auto" w:fill="FFFFFF"/>
        <w:spacing w:before="90" w:after="360" w:line="240" w:lineRule="auto"/>
        <w:outlineLvl w:val="2"/>
        <w:rPr>
          <w:rFonts w:ascii="Lato" w:eastAsia="Times New Roman" w:hAnsi="Lato" w:cs="Times New Roman"/>
          <w:color w:val="2D3B45"/>
          <w:sz w:val="36"/>
          <w:szCs w:val="36"/>
        </w:rPr>
      </w:pPr>
      <w:r w:rsidRPr="006A3C73">
        <w:rPr>
          <w:rFonts w:ascii="Lato" w:eastAsia="Times New Roman" w:hAnsi="Lato" w:cs="Times New Roman"/>
          <w:color w:val="2D3B45"/>
          <w:sz w:val="36"/>
          <w:szCs w:val="36"/>
        </w:rPr>
        <w:t>Marianist Values</w:t>
      </w:r>
      <w:r w:rsidRPr="006A3C73">
        <w:rPr>
          <w:rFonts w:ascii="Lato" w:eastAsia="Times New Roman" w:hAnsi="Lato" w:cs="Times New Roman"/>
          <w:color w:val="2D3B45"/>
          <w:sz w:val="36"/>
          <w:szCs w:val="36"/>
        </w:rPr>
        <w:br/>
        <w:t xml:space="preserve">This class represents one component of your education at Chaminade University of Honolulu. An education in the Marianist Tradition is marked by five </w:t>
      </w:r>
      <w:proofErr w:type="gramStart"/>
      <w:r w:rsidRPr="006A3C73">
        <w:rPr>
          <w:rFonts w:ascii="Lato" w:eastAsia="Times New Roman" w:hAnsi="Lato" w:cs="Times New Roman"/>
          <w:color w:val="2D3B45"/>
          <w:sz w:val="36"/>
          <w:szCs w:val="36"/>
        </w:rPr>
        <w:t>principles</w:t>
      </w:r>
      <w:proofErr w:type="gramEnd"/>
      <w:r w:rsidRPr="006A3C73">
        <w:rPr>
          <w:rFonts w:ascii="Lato" w:eastAsia="Times New Roman" w:hAnsi="Lato" w:cs="Times New Roman"/>
          <w:color w:val="2D3B45"/>
          <w:sz w:val="36"/>
          <w:szCs w:val="36"/>
        </w:rPr>
        <w:t xml:space="preserve"> and you should take every opportunity possible to reflect upon the role of these characteristics in your education and development:</w:t>
      </w:r>
    </w:p>
    <w:p w14:paraId="1203B200" w14:textId="77777777" w:rsidR="006A3C73" w:rsidRPr="006A3C73" w:rsidRDefault="006A3C73" w:rsidP="006A3C73">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Education for formation in faith</w:t>
      </w:r>
    </w:p>
    <w:p w14:paraId="32D06618" w14:textId="77777777" w:rsidR="006A3C73" w:rsidRPr="006A3C73" w:rsidRDefault="006A3C73" w:rsidP="006A3C73">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Provide an integral, quality education</w:t>
      </w:r>
    </w:p>
    <w:p w14:paraId="7FE9741E" w14:textId="77777777" w:rsidR="006A3C73" w:rsidRPr="006A3C73" w:rsidRDefault="006A3C73" w:rsidP="006A3C73">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proofErr w:type="gramStart"/>
      <w:r w:rsidRPr="006A3C73">
        <w:rPr>
          <w:rFonts w:ascii="Lato" w:eastAsia="Times New Roman" w:hAnsi="Lato" w:cs="Times New Roman"/>
          <w:color w:val="2D3B45"/>
          <w:sz w:val="24"/>
          <w:szCs w:val="24"/>
        </w:rPr>
        <w:t>Educate</w:t>
      </w:r>
      <w:proofErr w:type="gramEnd"/>
      <w:r w:rsidRPr="006A3C73">
        <w:rPr>
          <w:rFonts w:ascii="Lato" w:eastAsia="Times New Roman" w:hAnsi="Lato" w:cs="Times New Roman"/>
          <w:color w:val="2D3B45"/>
          <w:sz w:val="24"/>
          <w:szCs w:val="24"/>
        </w:rPr>
        <w:t xml:space="preserve"> in family spirit</w:t>
      </w:r>
    </w:p>
    <w:p w14:paraId="3A189517" w14:textId="77777777" w:rsidR="006A3C73" w:rsidRPr="006A3C73" w:rsidRDefault="006A3C73" w:rsidP="006A3C73">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proofErr w:type="gramStart"/>
      <w:r w:rsidRPr="006A3C73">
        <w:rPr>
          <w:rFonts w:ascii="Lato" w:eastAsia="Times New Roman" w:hAnsi="Lato" w:cs="Times New Roman"/>
          <w:color w:val="2D3B45"/>
          <w:sz w:val="24"/>
          <w:szCs w:val="24"/>
        </w:rPr>
        <w:t>Educate</w:t>
      </w:r>
      <w:proofErr w:type="gramEnd"/>
      <w:r w:rsidRPr="006A3C73">
        <w:rPr>
          <w:rFonts w:ascii="Lato" w:eastAsia="Times New Roman" w:hAnsi="Lato" w:cs="Times New Roman"/>
          <w:color w:val="2D3B45"/>
          <w:sz w:val="24"/>
          <w:szCs w:val="24"/>
        </w:rPr>
        <w:t xml:space="preserve"> for service, justice and peace</w:t>
      </w:r>
    </w:p>
    <w:p w14:paraId="5C1C664D" w14:textId="77777777" w:rsidR="006A3C73" w:rsidRPr="006A3C73" w:rsidRDefault="006A3C73" w:rsidP="006A3C73">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proofErr w:type="gramStart"/>
      <w:r w:rsidRPr="006A3C73">
        <w:rPr>
          <w:rFonts w:ascii="Lato" w:eastAsia="Times New Roman" w:hAnsi="Lato" w:cs="Times New Roman"/>
          <w:color w:val="2D3B45"/>
          <w:sz w:val="24"/>
          <w:szCs w:val="24"/>
        </w:rPr>
        <w:t>Educate</w:t>
      </w:r>
      <w:proofErr w:type="gramEnd"/>
      <w:r w:rsidRPr="006A3C73">
        <w:rPr>
          <w:rFonts w:ascii="Lato" w:eastAsia="Times New Roman" w:hAnsi="Lato" w:cs="Times New Roman"/>
          <w:color w:val="2D3B45"/>
          <w:sz w:val="24"/>
          <w:szCs w:val="24"/>
        </w:rPr>
        <w:t xml:space="preserve"> for adaptation and change</w:t>
      </w:r>
    </w:p>
    <w:p w14:paraId="488D74BC" w14:textId="77777777" w:rsidR="006A3C73" w:rsidRPr="006A3C73" w:rsidRDefault="006A3C73" w:rsidP="006A3C73">
      <w:pPr>
        <w:shd w:val="clear" w:color="auto" w:fill="FFFFFF"/>
        <w:spacing w:before="90" w:after="90" w:line="240" w:lineRule="auto"/>
        <w:outlineLvl w:val="2"/>
        <w:rPr>
          <w:rFonts w:ascii="Lato" w:eastAsia="Times New Roman" w:hAnsi="Lato" w:cs="Times New Roman"/>
          <w:color w:val="2D3B45"/>
          <w:sz w:val="36"/>
          <w:szCs w:val="36"/>
        </w:rPr>
      </w:pPr>
      <w:r w:rsidRPr="006A3C73">
        <w:rPr>
          <w:rFonts w:ascii="Lato" w:eastAsia="Times New Roman" w:hAnsi="Lato" w:cs="Times New Roman"/>
          <w:color w:val="2D3B45"/>
          <w:sz w:val="36"/>
          <w:szCs w:val="36"/>
        </w:rPr>
        <w:br/>
        <w:t>Native Hawaiian Values</w:t>
      </w:r>
    </w:p>
    <w:p w14:paraId="75C42530" w14:textId="77777777" w:rsidR="006A3C73" w:rsidRPr="006A3C73" w:rsidRDefault="006A3C73" w:rsidP="006A3C73">
      <w:pPr>
        <w:shd w:val="clear" w:color="auto" w:fill="FFFFFF"/>
        <w:spacing w:before="180" w:after="24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6A3C73">
        <w:rPr>
          <w:rFonts w:ascii="Lato" w:eastAsia="Times New Roman" w:hAnsi="Lato" w:cs="Times New Roman"/>
          <w:color w:val="2D3B45"/>
          <w:sz w:val="24"/>
          <w:szCs w:val="24"/>
        </w:rPr>
        <w:t>Olelo</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No’eau</w:t>
      </w:r>
      <w:proofErr w:type="spellEnd"/>
      <w:r w:rsidRPr="006A3C73">
        <w:rPr>
          <w:rFonts w:ascii="Lato" w:eastAsia="Times New Roman" w:hAnsi="Lato" w:cs="Times New Roman"/>
          <w:color w:val="2D3B45"/>
          <w:sz w:val="24"/>
          <w:szCs w:val="24"/>
        </w:rPr>
        <w:t xml:space="preserve"> (Hawaiian proverbs) and Marianist core beliefs:</w:t>
      </w:r>
    </w:p>
    <w:p w14:paraId="00D39AED" w14:textId="77777777" w:rsidR="006A3C73" w:rsidRPr="006A3C73" w:rsidRDefault="006A3C73" w:rsidP="006A3C73">
      <w:pPr>
        <w:numPr>
          <w:ilvl w:val="0"/>
          <w:numId w:val="6"/>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Educate for Formation in Faith (Mana) E ola au </w:t>
      </w:r>
      <w:proofErr w:type="spellStart"/>
      <w:r w:rsidRPr="006A3C73">
        <w:rPr>
          <w:rFonts w:ascii="Lato" w:eastAsia="Times New Roman" w:hAnsi="Lato" w:cs="Times New Roman"/>
          <w:color w:val="2D3B45"/>
          <w:sz w:val="24"/>
          <w:szCs w:val="24"/>
        </w:rPr>
        <w:t>i</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ke</w:t>
      </w:r>
      <w:proofErr w:type="spellEnd"/>
      <w:r w:rsidRPr="006A3C73">
        <w:rPr>
          <w:rFonts w:ascii="Lato" w:eastAsia="Times New Roman" w:hAnsi="Lato" w:cs="Times New Roman"/>
          <w:color w:val="2D3B45"/>
          <w:sz w:val="24"/>
          <w:szCs w:val="24"/>
        </w:rPr>
        <w:t xml:space="preserve"> akua (</w:t>
      </w:r>
      <w:proofErr w:type="spellStart"/>
      <w:r w:rsidRPr="006A3C73">
        <w:rPr>
          <w:rFonts w:ascii="Arial" w:eastAsia="Times New Roman" w:hAnsi="Arial" w:cs="Arial"/>
          <w:color w:val="2D3B45"/>
          <w:sz w:val="24"/>
          <w:szCs w:val="24"/>
        </w:rPr>
        <w:t>ʻŌ</w:t>
      </w:r>
      <w:r w:rsidRPr="006A3C73">
        <w:rPr>
          <w:rFonts w:ascii="Lato" w:eastAsia="Times New Roman" w:hAnsi="Lato" w:cs="Times New Roman"/>
          <w:color w:val="2D3B45"/>
          <w:sz w:val="24"/>
          <w:szCs w:val="24"/>
        </w:rPr>
        <w:t>lelo</w:t>
      </w:r>
      <w:proofErr w:type="spellEnd"/>
      <w:r w:rsidRPr="006A3C73">
        <w:rPr>
          <w:rFonts w:ascii="Lato" w:eastAsia="Times New Roman" w:hAnsi="Lato" w:cs="Times New Roman"/>
          <w:color w:val="2D3B45"/>
          <w:sz w:val="24"/>
          <w:szCs w:val="24"/>
        </w:rPr>
        <w:t xml:space="preserve"> 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eau 364) May I live by God</w:t>
      </w:r>
    </w:p>
    <w:p w14:paraId="50EB2C92" w14:textId="77777777" w:rsidR="006A3C73" w:rsidRPr="006A3C73" w:rsidRDefault="006A3C73" w:rsidP="006A3C73">
      <w:pPr>
        <w:numPr>
          <w:ilvl w:val="0"/>
          <w:numId w:val="6"/>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Provide an Integral, Quality Education (</w:t>
      </w:r>
      <w:proofErr w:type="spellStart"/>
      <w:r w:rsidRPr="006A3C73">
        <w:rPr>
          <w:rFonts w:ascii="Lato" w:eastAsia="Times New Roman" w:hAnsi="Lato" w:cs="Times New Roman"/>
          <w:color w:val="2D3B45"/>
          <w:sz w:val="24"/>
          <w:szCs w:val="24"/>
        </w:rPr>
        <w:t>Na’auao</w:t>
      </w:r>
      <w:proofErr w:type="spellEnd"/>
      <w:r w:rsidRPr="006A3C73">
        <w:rPr>
          <w:rFonts w:ascii="Lato" w:eastAsia="Times New Roman" w:hAnsi="Lato" w:cs="Times New Roman"/>
          <w:color w:val="2D3B45"/>
          <w:sz w:val="24"/>
          <w:szCs w:val="24"/>
        </w:rPr>
        <w:t xml:space="preserve">) Lawe </w:t>
      </w:r>
      <w:proofErr w:type="spellStart"/>
      <w:r w:rsidRPr="006A3C73">
        <w:rPr>
          <w:rFonts w:ascii="Lato" w:eastAsia="Times New Roman" w:hAnsi="Lato" w:cs="Times New Roman"/>
          <w:color w:val="2D3B45"/>
          <w:sz w:val="24"/>
          <w:szCs w:val="24"/>
        </w:rPr>
        <w:t>i</w:t>
      </w:r>
      <w:proofErr w:type="spellEnd"/>
      <w:r w:rsidRPr="006A3C73">
        <w:rPr>
          <w:rFonts w:ascii="Lato" w:eastAsia="Times New Roman" w:hAnsi="Lato" w:cs="Times New Roman"/>
          <w:color w:val="2D3B45"/>
          <w:sz w:val="24"/>
          <w:szCs w:val="24"/>
        </w:rPr>
        <w:t xml:space="preserve"> ka </w:t>
      </w:r>
      <w:proofErr w:type="spellStart"/>
      <w:r w:rsidRPr="006A3C73">
        <w:rPr>
          <w:rFonts w:ascii="Lato" w:eastAsia="Times New Roman" w:hAnsi="Lato" w:cs="Times New Roman"/>
          <w:color w:val="2D3B45"/>
          <w:sz w:val="24"/>
          <w:szCs w:val="24"/>
        </w:rPr>
        <w:t>ma</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alea</w:t>
      </w:r>
      <w:proofErr w:type="spellEnd"/>
      <w:r w:rsidRPr="006A3C73">
        <w:rPr>
          <w:rFonts w:ascii="Lato" w:eastAsia="Times New Roman" w:hAnsi="Lato" w:cs="Times New Roman"/>
          <w:color w:val="2D3B45"/>
          <w:sz w:val="24"/>
          <w:szCs w:val="24"/>
        </w:rPr>
        <w:t xml:space="preserve"> a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ūʻ</w:t>
      </w:r>
      <w:r w:rsidRPr="006A3C73">
        <w:rPr>
          <w:rFonts w:ascii="Lato" w:eastAsia="Times New Roman" w:hAnsi="Lato" w:cs="Times New Roman"/>
          <w:color w:val="2D3B45"/>
          <w:sz w:val="24"/>
          <w:szCs w:val="24"/>
        </w:rPr>
        <w:t>ono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ono</w:t>
      </w:r>
      <w:proofErr w:type="spellEnd"/>
      <w:r w:rsidRPr="006A3C73">
        <w:rPr>
          <w:rFonts w:ascii="Lato" w:eastAsia="Times New Roman" w:hAnsi="Lato" w:cs="Times New Roman"/>
          <w:color w:val="2D3B45"/>
          <w:sz w:val="24"/>
          <w:szCs w:val="24"/>
        </w:rPr>
        <w:t xml:space="preserve"> (</w:t>
      </w:r>
      <w:proofErr w:type="spellStart"/>
      <w:proofErr w:type="gramStart"/>
      <w:r w:rsidRPr="006A3C73">
        <w:rPr>
          <w:rFonts w:ascii="Arial" w:eastAsia="Times New Roman" w:hAnsi="Arial" w:cs="Arial"/>
          <w:color w:val="2D3B45"/>
          <w:sz w:val="24"/>
          <w:szCs w:val="24"/>
        </w:rPr>
        <w:t>ʻŌ</w:t>
      </w:r>
      <w:r w:rsidRPr="006A3C73">
        <w:rPr>
          <w:rFonts w:ascii="Lato" w:eastAsia="Times New Roman" w:hAnsi="Lato" w:cs="Times New Roman"/>
          <w:color w:val="2D3B45"/>
          <w:sz w:val="24"/>
          <w:szCs w:val="24"/>
        </w:rPr>
        <w:t>lelo</w:t>
      </w:r>
      <w:proofErr w:type="spellEnd"/>
      <w:r w:rsidRPr="006A3C73">
        <w:rPr>
          <w:rFonts w:ascii="Lato" w:eastAsia="Times New Roman" w:hAnsi="Lato" w:cs="Times New Roman"/>
          <w:color w:val="2D3B45"/>
          <w:sz w:val="24"/>
          <w:szCs w:val="24"/>
        </w:rPr>
        <w:t xml:space="preserve"> </w:t>
      </w:r>
      <w:r w:rsidRPr="006A3C73">
        <w:rPr>
          <w:rFonts w:ascii="Lato" w:eastAsia="Times New Roman" w:hAnsi="Lato" w:cs="Lato"/>
          <w:color w:val="2D3B45"/>
          <w:sz w:val="24"/>
          <w:szCs w:val="24"/>
        </w:rPr>
        <w:t> </w:t>
      </w:r>
      <w:r w:rsidRPr="006A3C73">
        <w:rPr>
          <w:rFonts w:ascii="Lato" w:eastAsia="Times New Roman" w:hAnsi="Lato" w:cs="Times New Roman"/>
          <w:color w:val="2D3B45"/>
          <w:sz w:val="24"/>
          <w:szCs w:val="24"/>
        </w:rPr>
        <w:t>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eau</w:t>
      </w:r>
      <w:proofErr w:type="gramEnd"/>
      <w:r w:rsidRPr="006A3C73">
        <w:rPr>
          <w:rFonts w:ascii="Lato" w:eastAsia="Times New Roman" w:hAnsi="Lato" w:cs="Times New Roman"/>
          <w:color w:val="2D3B45"/>
          <w:sz w:val="24"/>
          <w:szCs w:val="24"/>
        </w:rPr>
        <w:t xml:space="preserve"> 1957) Acquire skill and make it deep</w:t>
      </w:r>
    </w:p>
    <w:p w14:paraId="6919B8E6" w14:textId="77777777" w:rsidR="006A3C73" w:rsidRPr="006A3C73" w:rsidRDefault="006A3C73" w:rsidP="006A3C73">
      <w:pPr>
        <w:numPr>
          <w:ilvl w:val="0"/>
          <w:numId w:val="6"/>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Educate in Family Spirit (‘Ohana)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Ike</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aku</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ike</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mai</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ō</w:t>
      </w:r>
      <w:r w:rsidRPr="006A3C73">
        <w:rPr>
          <w:rFonts w:ascii="Lato" w:eastAsia="Times New Roman" w:hAnsi="Lato" w:cs="Times New Roman"/>
          <w:color w:val="2D3B45"/>
          <w:sz w:val="24"/>
          <w:szCs w:val="24"/>
        </w:rPr>
        <w:t>kua</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aku</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ō</w:t>
      </w:r>
      <w:r w:rsidRPr="006A3C73">
        <w:rPr>
          <w:rFonts w:ascii="Lato" w:eastAsia="Times New Roman" w:hAnsi="Lato" w:cs="Times New Roman"/>
          <w:color w:val="2D3B45"/>
          <w:sz w:val="24"/>
          <w:szCs w:val="24"/>
        </w:rPr>
        <w:t>kua</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mai</w:t>
      </w:r>
      <w:proofErr w:type="spellEnd"/>
      <w:r w:rsidRPr="006A3C73">
        <w:rPr>
          <w:rFonts w:ascii="Lato" w:eastAsia="Times New Roman" w:hAnsi="Lato" w:cs="Times New Roman"/>
          <w:color w:val="2D3B45"/>
          <w:sz w:val="24"/>
          <w:szCs w:val="24"/>
        </w:rPr>
        <w:t xml:space="preserve">; pela </w:t>
      </w:r>
      <w:proofErr w:type="spellStart"/>
      <w:r w:rsidRPr="006A3C73">
        <w:rPr>
          <w:rFonts w:ascii="Lato" w:eastAsia="Times New Roman" w:hAnsi="Lato" w:cs="Times New Roman"/>
          <w:color w:val="2D3B45"/>
          <w:sz w:val="24"/>
          <w:szCs w:val="24"/>
        </w:rPr>
        <w:t>iho</w:t>
      </w:r>
      <w:proofErr w:type="spellEnd"/>
      <w:r w:rsidRPr="006A3C73">
        <w:rPr>
          <w:rFonts w:ascii="Lato" w:eastAsia="Times New Roman" w:hAnsi="Lato" w:cs="Times New Roman"/>
          <w:color w:val="2D3B45"/>
          <w:sz w:val="24"/>
          <w:szCs w:val="24"/>
        </w:rPr>
        <w:t xml:space="preserve"> la ka </w:t>
      </w:r>
      <w:proofErr w:type="spellStart"/>
      <w:r w:rsidRPr="006A3C73">
        <w:rPr>
          <w:rFonts w:ascii="Lato" w:eastAsia="Times New Roman" w:hAnsi="Lato" w:cs="Times New Roman"/>
          <w:color w:val="2D3B45"/>
          <w:sz w:val="24"/>
          <w:szCs w:val="24"/>
        </w:rPr>
        <w:t>nohana</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ohana</w:t>
      </w:r>
      <w:proofErr w:type="spellEnd"/>
      <w:r w:rsidRPr="006A3C73">
        <w:rPr>
          <w:rFonts w:ascii="Lato" w:eastAsia="Times New Roman" w:hAnsi="Lato" w:cs="Times New Roman"/>
          <w:color w:val="2D3B45"/>
          <w:sz w:val="24"/>
          <w:szCs w:val="24"/>
        </w:rPr>
        <w:t xml:space="preserve"> (</w:t>
      </w:r>
      <w:r w:rsidRPr="006A3C73">
        <w:rPr>
          <w:rFonts w:ascii="Lato" w:eastAsia="Times New Roman" w:hAnsi="Lato" w:cs="Lato"/>
          <w:color w:val="2D3B45"/>
          <w:sz w:val="24"/>
          <w:szCs w:val="24"/>
        </w:rPr>
        <w:t>‘</w:t>
      </w:r>
      <w:proofErr w:type="spellStart"/>
      <w:r w:rsidRPr="006A3C73">
        <w:rPr>
          <w:rFonts w:ascii="Calibri" w:eastAsia="Times New Roman" w:hAnsi="Calibri" w:cs="Calibri"/>
          <w:color w:val="2D3B45"/>
          <w:sz w:val="24"/>
          <w:szCs w:val="24"/>
        </w:rPr>
        <w:t>Ō</w:t>
      </w:r>
      <w:r w:rsidRPr="006A3C73">
        <w:rPr>
          <w:rFonts w:ascii="Lato" w:eastAsia="Times New Roman" w:hAnsi="Lato" w:cs="Times New Roman"/>
          <w:color w:val="2D3B45"/>
          <w:sz w:val="24"/>
          <w:szCs w:val="24"/>
        </w:rPr>
        <w:t>lelo</w:t>
      </w:r>
      <w:proofErr w:type="spellEnd"/>
      <w:r w:rsidRPr="006A3C73">
        <w:rPr>
          <w:rFonts w:ascii="Lato" w:eastAsia="Times New Roman" w:hAnsi="Lato" w:cs="Times New Roman"/>
          <w:color w:val="2D3B45"/>
          <w:sz w:val="24"/>
          <w:szCs w:val="24"/>
        </w:rPr>
        <w:t xml:space="preserve"> 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eau 1200) Recognize others, be recognized, help others, be helped; such is a family relationship</w:t>
      </w:r>
    </w:p>
    <w:p w14:paraId="1AD74F63" w14:textId="77777777" w:rsidR="006A3C73" w:rsidRPr="006A3C73" w:rsidRDefault="006A3C73" w:rsidP="006A3C73">
      <w:pPr>
        <w:numPr>
          <w:ilvl w:val="0"/>
          <w:numId w:val="6"/>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Educate for Service, Justice and Peace (Aloha) Ka lama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ū</w:t>
      </w:r>
      <w:proofErr w:type="spellEnd"/>
      <w:r w:rsidRPr="006A3C73">
        <w:rPr>
          <w:rFonts w:ascii="Lato" w:eastAsia="Times New Roman" w:hAnsi="Lato" w:cs="Times New Roman"/>
          <w:color w:val="2D3B45"/>
          <w:sz w:val="24"/>
          <w:szCs w:val="24"/>
        </w:rPr>
        <w:t xml:space="preserve"> o ka </w:t>
      </w:r>
      <w:proofErr w:type="spellStart"/>
      <w:r w:rsidRPr="006A3C73">
        <w:rPr>
          <w:rFonts w:ascii="Lato" w:eastAsia="Times New Roman" w:hAnsi="Lato" w:cs="Times New Roman"/>
          <w:color w:val="2D3B45"/>
          <w:sz w:val="24"/>
          <w:szCs w:val="24"/>
        </w:rPr>
        <w:t>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eau</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ʻŌ</w:t>
      </w:r>
      <w:r w:rsidRPr="006A3C73">
        <w:rPr>
          <w:rFonts w:ascii="Lato" w:eastAsia="Times New Roman" w:hAnsi="Lato" w:cs="Times New Roman"/>
          <w:color w:val="2D3B45"/>
          <w:sz w:val="24"/>
          <w:szCs w:val="24"/>
        </w:rPr>
        <w:t>lelo</w:t>
      </w:r>
      <w:proofErr w:type="spellEnd"/>
      <w:r w:rsidRPr="006A3C73">
        <w:rPr>
          <w:rFonts w:ascii="Lato" w:eastAsia="Times New Roman" w:hAnsi="Lato" w:cs="Times New Roman"/>
          <w:color w:val="2D3B45"/>
          <w:sz w:val="24"/>
          <w:szCs w:val="24"/>
        </w:rPr>
        <w:t xml:space="preserve"> 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eau 1430) Education is the standing torch of wisdom</w:t>
      </w:r>
    </w:p>
    <w:p w14:paraId="510D37CB" w14:textId="77777777" w:rsidR="006A3C73" w:rsidRPr="006A3C73" w:rsidRDefault="006A3C73" w:rsidP="006A3C73">
      <w:pPr>
        <w:numPr>
          <w:ilvl w:val="0"/>
          <w:numId w:val="6"/>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Educate for Adaptation and Change (Aina)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A</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ohe</w:t>
      </w:r>
      <w:proofErr w:type="spellEnd"/>
      <w:r w:rsidRPr="006A3C73">
        <w:rPr>
          <w:rFonts w:ascii="Lato" w:eastAsia="Times New Roman" w:hAnsi="Lato" w:cs="Times New Roman"/>
          <w:color w:val="2D3B45"/>
          <w:sz w:val="24"/>
          <w:szCs w:val="24"/>
        </w:rPr>
        <w:t xml:space="preserve"> pau ka </w:t>
      </w:r>
      <w:r w:rsidRPr="006A3C73">
        <w:rPr>
          <w:rFonts w:ascii="Lato" w:eastAsia="Times New Roman" w:hAnsi="Lato" w:cs="Lato"/>
          <w:color w:val="2D3B45"/>
          <w:sz w:val="24"/>
          <w:szCs w:val="24"/>
        </w:rPr>
        <w:t>‘</w:t>
      </w:r>
      <w:proofErr w:type="spellStart"/>
      <w:r w:rsidRPr="006A3C73">
        <w:rPr>
          <w:rFonts w:ascii="Lato" w:eastAsia="Times New Roman" w:hAnsi="Lato" w:cs="Times New Roman"/>
          <w:color w:val="2D3B45"/>
          <w:sz w:val="24"/>
          <w:szCs w:val="24"/>
        </w:rPr>
        <w:t>ike</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i</w:t>
      </w:r>
      <w:proofErr w:type="spellEnd"/>
      <w:r w:rsidRPr="006A3C73">
        <w:rPr>
          <w:rFonts w:ascii="Lato" w:eastAsia="Times New Roman" w:hAnsi="Lato" w:cs="Times New Roman"/>
          <w:color w:val="2D3B45"/>
          <w:sz w:val="24"/>
          <w:szCs w:val="24"/>
        </w:rPr>
        <w:t xml:space="preserve"> ka </w:t>
      </w:r>
      <w:proofErr w:type="spellStart"/>
      <w:r w:rsidRPr="006A3C73">
        <w:rPr>
          <w:rFonts w:ascii="Lato" w:eastAsia="Times New Roman" w:hAnsi="Lato" w:cs="Times New Roman"/>
          <w:color w:val="2D3B45"/>
          <w:sz w:val="24"/>
          <w:szCs w:val="24"/>
        </w:rPr>
        <w:t>h</w:t>
      </w:r>
      <w:r w:rsidRPr="006A3C73">
        <w:rPr>
          <w:rFonts w:ascii="Calibri" w:eastAsia="Times New Roman" w:hAnsi="Calibri" w:cs="Calibri"/>
          <w:color w:val="2D3B45"/>
          <w:sz w:val="24"/>
          <w:szCs w:val="24"/>
        </w:rPr>
        <w:t>ā</w:t>
      </w:r>
      <w:r w:rsidRPr="006A3C73">
        <w:rPr>
          <w:rFonts w:ascii="Lato" w:eastAsia="Times New Roman" w:hAnsi="Lato" w:cs="Times New Roman"/>
          <w:color w:val="2D3B45"/>
          <w:sz w:val="24"/>
          <w:szCs w:val="24"/>
        </w:rPr>
        <w:t>lau</w:t>
      </w:r>
      <w:proofErr w:type="spellEnd"/>
      <w:r w:rsidRPr="006A3C73">
        <w:rPr>
          <w:rFonts w:ascii="Lato" w:eastAsia="Times New Roman" w:hAnsi="Lato" w:cs="Times New Roman"/>
          <w:color w:val="2D3B45"/>
          <w:sz w:val="24"/>
          <w:szCs w:val="24"/>
        </w:rPr>
        <w:t xml:space="preserve"> </w:t>
      </w:r>
      <w:proofErr w:type="spellStart"/>
      <w:r w:rsidRPr="006A3C73">
        <w:rPr>
          <w:rFonts w:ascii="Lato" w:eastAsia="Times New Roman" w:hAnsi="Lato" w:cs="Times New Roman"/>
          <w:color w:val="2D3B45"/>
          <w:sz w:val="24"/>
          <w:szCs w:val="24"/>
        </w:rPr>
        <w:t>ho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okahi</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ʻŌ</w:t>
      </w:r>
      <w:r w:rsidRPr="006A3C73">
        <w:rPr>
          <w:rFonts w:ascii="Lato" w:eastAsia="Times New Roman" w:hAnsi="Lato" w:cs="Times New Roman"/>
          <w:color w:val="2D3B45"/>
          <w:sz w:val="24"/>
          <w:szCs w:val="24"/>
        </w:rPr>
        <w:t>lelo</w:t>
      </w:r>
      <w:proofErr w:type="spellEnd"/>
      <w:r w:rsidRPr="006A3C73">
        <w:rPr>
          <w:rFonts w:ascii="Lato" w:eastAsia="Times New Roman" w:hAnsi="Lato" w:cs="Times New Roman"/>
          <w:color w:val="2D3B45"/>
          <w:sz w:val="24"/>
          <w:szCs w:val="24"/>
        </w:rPr>
        <w:t xml:space="preserve"> No</w:t>
      </w:r>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eau 203) All knowledge is not taught in the same school</w:t>
      </w:r>
    </w:p>
    <w:p w14:paraId="032254BF" w14:textId="77777777" w:rsidR="006A3C73" w:rsidRPr="006A3C73" w:rsidRDefault="006A3C73" w:rsidP="006A3C73">
      <w:pPr>
        <w:shd w:val="clear" w:color="auto" w:fill="FFFFFF"/>
        <w:spacing w:before="90" w:after="90" w:line="240" w:lineRule="auto"/>
        <w:outlineLvl w:val="2"/>
        <w:rPr>
          <w:rFonts w:ascii="Lato" w:eastAsia="Times New Roman" w:hAnsi="Lato" w:cs="Times New Roman"/>
          <w:color w:val="2D3B45"/>
          <w:sz w:val="36"/>
          <w:szCs w:val="36"/>
        </w:rPr>
      </w:pPr>
      <w:r w:rsidRPr="006A3C73">
        <w:rPr>
          <w:rFonts w:ascii="Lato" w:eastAsia="Times New Roman" w:hAnsi="Lato" w:cs="Times New Roman"/>
          <w:color w:val="2D3B45"/>
          <w:sz w:val="36"/>
          <w:szCs w:val="36"/>
        </w:rPr>
        <w:lastRenderedPageBreak/>
        <w:t>Course Website:</w:t>
      </w:r>
    </w:p>
    <w:p w14:paraId="5719C96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The link to the Canvas course site: </w:t>
      </w:r>
    </w:p>
    <w:p w14:paraId="134F453E"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hyperlink r:id="rId7" w:history="1">
        <w:r w:rsidRPr="006A3C73">
          <w:rPr>
            <w:rFonts w:ascii="Lato" w:eastAsia="Times New Roman" w:hAnsi="Lato" w:cs="Times New Roman"/>
            <w:color w:val="0000FF"/>
            <w:sz w:val="24"/>
            <w:szCs w:val="24"/>
            <w:u w:val="single"/>
          </w:rPr>
          <w:t>https://chaminade.instructure.com/courses/14202</w:t>
        </w:r>
      </w:hyperlink>
    </w:p>
    <w:p w14:paraId="63200C1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F7C29B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Help on specific topics or to get tips </w:t>
      </w:r>
      <w:proofErr w:type="gramStart"/>
      <w:r w:rsidRPr="006A3C73">
        <w:rPr>
          <w:rFonts w:ascii="Lato" w:eastAsia="Times New Roman" w:hAnsi="Lato" w:cs="Times New Roman"/>
          <w:color w:val="2D3B45"/>
          <w:sz w:val="24"/>
          <w:szCs w:val="24"/>
        </w:rPr>
        <w:t>in</w:t>
      </w:r>
      <w:proofErr w:type="gramEnd"/>
      <w:r w:rsidRPr="006A3C73">
        <w:rPr>
          <w:rFonts w:ascii="Lato" w:eastAsia="Times New Roman" w:hAnsi="Lato" w:cs="Times New Roman"/>
          <w:color w:val="2D3B45"/>
          <w:sz w:val="24"/>
          <w:szCs w:val="24"/>
        </w:rPr>
        <w:t xml:space="preserve"> canvas</w:t>
      </w:r>
    </w:p>
    <w:p w14:paraId="3959322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DE54EB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108BE4E" w14:textId="77777777" w:rsidR="006A3C73" w:rsidRPr="006A3C73" w:rsidRDefault="006A3C73" w:rsidP="006A3C73">
      <w:pPr>
        <w:numPr>
          <w:ilvl w:val="0"/>
          <w:numId w:val="7"/>
        </w:numPr>
        <w:shd w:val="clear" w:color="auto" w:fill="FFFFFF"/>
        <w:spacing w:beforeAutospacing="1" w:after="0" w:afterAutospacing="1" w:line="240" w:lineRule="auto"/>
        <w:ind w:left="1095"/>
        <w:rPr>
          <w:rFonts w:ascii="Lato" w:eastAsia="Times New Roman" w:hAnsi="Lato" w:cs="Times New Roman"/>
          <w:color w:val="2D3B45"/>
          <w:sz w:val="24"/>
          <w:szCs w:val="24"/>
        </w:rPr>
      </w:pPr>
      <w:hyperlink r:id="rId8" w:tgtFrame="_blank" w:history="1">
        <w:r w:rsidRPr="006A3C73">
          <w:rPr>
            <w:rFonts w:ascii="Lato" w:eastAsia="Times New Roman" w:hAnsi="Lato" w:cs="Times New Roman"/>
            <w:color w:val="0000FF"/>
            <w:sz w:val="24"/>
            <w:szCs w:val="24"/>
            <w:u w:val="single"/>
          </w:rPr>
          <w:t>Live chat with Canvas Support for students</w:t>
        </w:r>
        <w:r w:rsidRPr="006A3C73">
          <w:rPr>
            <w:rFonts w:ascii="Lato" w:eastAsia="Times New Roman" w:hAnsi="Lato" w:cs="Times New Roman"/>
            <w:color w:val="0000FF"/>
            <w:sz w:val="24"/>
            <w:szCs w:val="24"/>
            <w:u w:val="single"/>
            <w:bdr w:val="none" w:sz="0" w:space="0" w:color="auto" w:frame="1"/>
          </w:rPr>
          <w:t> (Links to an external site.)</w:t>
        </w:r>
      </w:hyperlink>
    </w:p>
    <w:p w14:paraId="5779A6A7" w14:textId="77777777" w:rsidR="006A3C73" w:rsidRPr="006A3C73" w:rsidRDefault="006A3C73" w:rsidP="006A3C73">
      <w:pPr>
        <w:numPr>
          <w:ilvl w:val="0"/>
          <w:numId w:val="7"/>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Canvas Support Hotline for students: +1-833-209-6111</w:t>
      </w:r>
    </w:p>
    <w:p w14:paraId="70FB3938" w14:textId="77777777" w:rsidR="006A3C73" w:rsidRPr="006A3C73" w:rsidRDefault="006A3C73" w:rsidP="006A3C73">
      <w:pPr>
        <w:numPr>
          <w:ilvl w:val="0"/>
          <w:numId w:val="7"/>
        </w:numPr>
        <w:shd w:val="clear" w:color="auto" w:fill="FFFFFF"/>
        <w:spacing w:beforeAutospacing="1" w:after="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Watch this </w:t>
      </w:r>
      <w:hyperlink r:id="rId9" w:tgtFrame="_blank" w:history="1">
        <w:r w:rsidRPr="006A3C73">
          <w:rPr>
            <w:rFonts w:ascii="Lato" w:eastAsia="Times New Roman" w:hAnsi="Lato" w:cs="Times New Roman"/>
            <w:color w:val="0000FF"/>
            <w:sz w:val="24"/>
            <w:szCs w:val="24"/>
            <w:u w:val="single"/>
          </w:rPr>
          <w:t>video to get you started</w:t>
        </w:r>
        <w:r w:rsidRPr="006A3C73">
          <w:rPr>
            <w:rFonts w:ascii="Lato" w:eastAsia="Times New Roman" w:hAnsi="Lato" w:cs="Times New Roman"/>
            <w:color w:val="0000FF"/>
            <w:sz w:val="24"/>
            <w:szCs w:val="24"/>
            <w:u w:val="single"/>
            <w:bdr w:val="none" w:sz="0" w:space="0" w:color="auto" w:frame="1"/>
          </w:rPr>
          <w:t> (Links to an external site.)</w:t>
        </w:r>
      </w:hyperlink>
    </w:p>
    <w:p w14:paraId="70CF1067" w14:textId="77777777" w:rsidR="006A3C73" w:rsidRPr="006A3C73" w:rsidRDefault="006A3C73" w:rsidP="006A3C73">
      <w:pPr>
        <w:numPr>
          <w:ilvl w:val="0"/>
          <w:numId w:val="7"/>
        </w:numPr>
        <w:shd w:val="clear" w:color="auto" w:fill="FFFFFF"/>
        <w:spacing w:beforeAutospacing="1" w:after="0" w:afterAutospacing="1" w:line="240" w:lineRule="auto"/>
        <w:ind w:left="1095"/>
        <w:rPr>
          <w:rFonts w:ascii="Lato" w:eastAsia="Times New Roman" w:hAnsi="Lato" w:cs="Times New Roman"/>
          <w:color w:val="2D3B45"/>
          <w:sz w:val="24"/>
          <w:szCs w:val="24"/>
        </w:rPr>
      </w:pPr>
      <w:hyperlink r:id="rId10" w:anchor="jive_content_id_Students" w:tgtFrame="_blank" w:history="1">
        <w:r w:rsidRPr="006A3C73">
          <w:rPr>
            <w:rFonts w:ascii="Lato" w:eastAsia="Times New Roman" w:hAnsi="Lato" w:cs="Times New Roman"/>
            <w:color w:val="0000FF"/>
            <w:sz w:val="24"/>
            <w:szCs w:val="24"/>
            <w:u w:val="single"/>
          </w:rPr>
          <w:t>Online tutorials</w:t>
        </w:r>
        <w:r w:rsidRPr="006A3C73">
          <w:rPr>
            <w:rFonts w:ascii="Lato" w:eastAsia="Times New Roman" w:hAnsi="Lato" w:cs="Times New Roman"/>
            <w:color w:val="0000FF"/>
            <w:sz w:val="24"/>
            <w:szCs w:val="24"/>
            <w:u w:val="single"/>
            <w:bdr w:val="none" w:sz="0" w:space="0" w:color="auto" w:frame="1"/>
          </w:rPr>
          <w:t> (Links to an external site.)</w:t>
        </w:r>
      </w:hyperlink>
      <w:r w:rsidRPr="006A3C73">
        <w:rPr>
          <w:rFonts w:ascii="Lato" w:eastAsia="Times New Roman" w:hAnsi="Lato" w:cs="Times New Roman"/>
          <w:color w:val="2D3B45"/>
          <w:sz w:val="24"/>
          <w:szCs w:val="24"/>
        </w:rPr>
        <w:t>: click on “Students” role to access tutorials</w:t>
      </w:r>
    </w:p>
    <w:p w14:paraId="52B53162" w14:textId="77777777" w:rsidR="006A3C73" w:rsidRPr="006A3C73" w:rsidRDefault="006A3C73" w:rsidP="006A3C73">
      <w:pPr>
        <w:numPr>
          <w:ilvl w:val="0"/>
          <w:numId w:val="7"/>
        </w:numPr>
        <w:shd w:val="clear" w:color="auto" w:fill="FFFFFF"/>
        <w:spacing w:before="100" w:beforeAutospacing="1" w:after="100" w:afterAutospacing="1" w:line="240" w:lineRule="auto"/>
        <w:ind w:left="1095"/>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Contact the Chaminade IT Helpdesk for technical issues: </w:t>
      </w:r>
      <w:hyperlink r:id="rId11" w:history="1">
        <w:r w:rsidRPr="006A3C73">
          <w:rPr>
            <w:rFonts w:ascii="Lato" w:eastAsia="Times New Roman" w:hAnsi="Lato" w:cs="Times New Roman"/>
            <w:color w:val="0000FF"/>
            <w:sz w:val="24"/>
            <w:szCs w:val="24"/>
            <w:u w:val="single"/>
          </w:rPr>
          <w:t>helpdesk@chaminade.edu</w:t>
        </w:r>
      </w:hyperlink>
      <w:r w:rsidRPr="006A3C73">
        <w:rPr>
          <w:rFonts w:ascii="Lato" w:eastAsia="Times New Roman" w:hAnsi="Lato" w:cs="Times New Roman"/>
          <w:color w:val="2D3B45"/>
          <w:sz w:val="24"/>
          <w:szCs w:val="24"/>
        </w:rPr>
        <w:t> or call (808) 735-4855</w:t>
      </w:r>
    </w:p>
    <w:p w14:paraId="0C346115" w14:textId="77777777" w:rsidR="006A3C73" w:rsidRPr="006A3C73" w:rsidRDefault="006A3C73" w:rsidP="006A3C73">
      <w:pPr>
        <w:shd w:val="clear" w:color="auto" w:fill="FFFFFF"/>
        <w:spacing w:before="90" w:after="90" w:line="240" w:lineRule="auto"/>
        <w:outlineLvl w:val="2"/>
        <w:rPr>
          <w:rFonts w:ascii="Lato" w:eastAsia="Times New Roman" w:hAnsi="Lato" w:cs="Times New Roman"/>
          <w:color w:val="2D3B45"/>
          <w:sz w:val="36"/>
          <w:szCs w:val="36"/>
        </w:rPr>
      </w:pPr>
      <w:r w:rsidRPr="006A3C73">
        <w:rPr>
          <w:rFonts w:ascii="Lato" w:eastAsia="Times New Roman" w:hAnsi="Lato" w:cs="Times New Roman"/>
          <w:color w:val="2D3B45"/>
          <w:sz w:val="36"/>
          <w:szCs w:val="36"/>
        </w:rPr>
        <w:t>Tutoring and Writing Services</w:t>
      </w:r>
    </w:p>
    <w:p w14:paraId="507D2C5C" w14:textId="77777777" w:rsidR="006A3C73" w:rsidRPr="006A3C73" w:rsidRDefault="006A3C73" w:rsidP="006A3C73">
      <w:pPr>
        <w:shd w:val="clear" w:color="auto" w:fill="FFFFFF"/>
        <w:spacing w:after="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Chaminade is proud to offer free, one-on-one tutoring and writing assistance to all students. Tutoring and writing help </w:t>
      </w:r>
      <w:proofErr w:type="gramStart"/>
      <w:r w:rsidRPr="006A3C73">
        <w:rPr>
          <w:rFonts w:ascii="Lato" w:eastAsia="Times New Roman" w:hAnsi="Lato" w:cs="Times New Roman"/>
          <w:color w:val="2D3B45"/>
          <w:sz w:val="24"/>
          <w:szCs w:val="24"/>
        </w:rPr>
        <w:t>is</w:t>
      </w:r>
      <w:proofErr w:type="gramEnd"/>
      <w:r w:rsidRPr="006A3C73">
        <w:rPr>
          <w:rFonts w:ascii="Lato" w:eastAsia="Times New Roman" w:hAnsi="Lato" w:cs="Times New Roman"/>
          <w:color w:val="2D3B45"/>
          <w:sz w:val="24"/>
          <w:szCs w:val="24"/>
        </w:rPr>
        <w:t xml:space="preserve"> available on campus at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ō</w:t>
      </w:r>
      <w:r w:rsidRPr="006A3C73">
        <w:rPr>
          <w:rFonts w:ascii="Lato" w:eastAsia="Times New Roman" w:hAnsi="Lato" w:cs="Times New Roman"/>
          <w:color w:val="2D3B45"/>
          <w:sz w:val="24"/>
          <w:szCs w:val="24"/>
        </w:rPr>
        <w:t>kua</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Ike</w:t>
      </w:r>
      <w:proofErr w:type="spellEnd"/>
      <w:r w:rsidRPr="006A3C73">
        <w:rPr>
          <w:rFonts w:ascii="Lato" w:eastAsia="Times New Roman" w:hAnsi="Lato" w:cs="Times New Roman"/>
          <w:color w:val="2D3B45"/>
          <w:sz w:val="24"/>
          <w:szCs w:val="24"/>
        </w:rPr>
        <w:t xml:space="preserve">: Center for Student Learning in a variety of subjects (including, but are not limited </w:t>
      </w:r>
      <w:proofErr w:type="gramStart"/>
      <w:r w:rsidRPr="006A3C73">
        <w:rPr>
          <w:rFonts w:ascii="Lato" w:eastAsia="Times New Roman" w:hAnsi="Lato" w:cs="Times New Roman"/>
          <w:color w:val="2D3B45"/>
          <w:sz w:val="24"/>
          <w:szCs w:val="24"/>
        </w:rPr>
        <w:t>to:</w:t>
      </w:r>
      <w:proofErr w:type="gramEnd"/>
      <w:r w:rsidRPr="006A3C73">
        <w:rPr>
          <w:rFonts w:ascii="Lato" w:eastAsia="Times New Roman" w:hAnsi="Lato" w:cs="Times New Roman"/>
          <w:color w:val="2D3B45"/>
          <w:sz w:val="24"/>
          <w:szCs w:val="24"/>
        </w:rPr>
        <w:t xml:space="preserve"> biology, chemistry, math, nursing, English, etc.) from trained Peer and Professional Tutors. Please check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ō</w:t>
      </w:r>
      <w:r w:rsidRPr="006A3C73">
        <w:rPr>
          <w:rFonts w:ascii="Lato" w:eastAsia="Times New Roman" w:hAnsi="Lato" w:cs="Times New Roman"/>
          <w:color w:val="2D3B45"/>
          <w:sz w:val="24"/>
          <w:szCs w:val="24"/>
        </w:rPr>
        <w:t>kua</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Ike</w:t>
      </w:r>
      <w:r w:rsidRPr="006A3C73">
        <w:rPr>
          <w:rFonts w:ascii="Lato" w:eastAsia="Times New Roman" w:hAnsi="Lato" w:cs="Lato"/>
          <w:color w:val="2D3B45"/>
          <w:sz w:val="24"/>
          <w:szCs w:val="24"/>
        </w:rPr>
        <w:t>’</w:t>
      </w:r>
      <w:r w:rsidRPr="006A3C73">
        <w:rPr>
          <w:rFonts w:ascii="Lato" w:eastAsia="Times New Roman" w:hAnsi="Lato" w:cs="Times New Roman"/>
          <w:color w:val="2D3B45"/>
          <w:sz w:val="24"/>
          <w:szCs w:val="24"/>
        </w:rPr>
        <w:t>s</w:t>
      </w:r>
      <w:proofErr w:type="spellEnd"/>
      <w:r w:rsidRPr="006A3C73">
        <w:rPr>
          <w:rFonts w:ascii="Lato" w:eastAsia="Times New Roman" w:hAnsi="Lato" w:cs="Times New Roman"/>
          <w:color w:val="2D3B45"/>
          <w:sz w:val="24"/>
          <w:szCs w:val="24"/>
        </w:rPr>
        <w:t xml:space="preserve"> website (</w:t>
      </w:r>
      <w:hyperlink r:id="rId12" w:tgtFrame="_blank" w:history="1">
        <w:r w:rsidRPr="006A3C73">
          <w:rPr>
            <w:rFonts w:ascii="Lato" w:eastAsia="Times New Roman" w:hAnsi="Lato" w:cs="Times New Roman"/>
            <w:color w:val="0000FF"/>
            <w:sz w:val="24"/>
            <w:szCs w:val="24"/>
            <w:u w:val="single"/>
          </w:rPr>
          <w:t>https://chaminade.edu/advising/kokua-ike/</w:t>
        </w:r>
        <w:r w:rsidRPr="006A3C73">
          <w:rPr>
            <w:rFonts w:ascii="Lato" w:eastAsia="Times New Roman" w:hAnsi="Lato" w:cs="Times New Roman"/>
            <w:color w:val="0000FF"/>
            <w:sz w:val="24"/>
            <w:szCs w:val="24"/>
            <w:u w:val="single"/>
            <w:bdr w:val="none" w:sz="0" w:space="0" w:color="auto" w:frame="1"/>
          </w:rPr>
          <w:t> (Links to an external site.)</w:t>
        </w:r>
      </w:hyperlink>
      <w:r w:rsidRPr="006A3C73">
        <w:rPr>
          <w:rFonts w:ascii="Lato" w:eastAsia="Times New Roman" w:hAnsi="Lato" w:cs="Times New Roman"/>
          <w:color w:val="2D3B45"/>
          <w:sz w:val="24"/>
          <w:szCs w:val="24"/>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w:t>
      </w:r>
      <w:proofErr w:type="spellStart"/>
      <w:r w:rsidRPr="006A3C73">
        <w:rPr>
          <w:rFonts w:ascii="Lato" w:eastAsia="Times New Roman" w:hAnsi="Lato" w:cs="Times New Roman"/>
          <w:color w:val="2D3B45"/>
          <w:sz w:val="24"/>
          <w:szCs w:val="24"/>
        </w:rPr>
        <w:t>K</w:t>
      </w:r>
      <w:r w:rsidRPr="006A3C73">
        <w:rPr>
          <w:rFonts w:ascii="Calibri" w:eastAsia="Times New Roman" w:hAnsi="Calibri" w:cs="Calibri"/>
          <w:color w:val="2D3B45"/>
          <w:sz w:val="24"/>
          <w:szCs w:val="24"/>
        </w:rPr>
        <w:t>ō</w:t>
      </w:r>
      <w:r w:rsidRPr="006A3C73">
        <w:rPr>
          <w:rFonts w:ascii="Lato" w:eastAsia="Times New Roman" w:hAnsi="Lato" w:cs="Times New Roman"/>
          <w:color w:val="2D3B45"/>
          <w:sz w:val="24"/>
          <w:szCs w:val="24"/>
        </w:rPr>
        <w:t>kua</w:t>
      </w:r>
      <w:proofErr w:type="spellEnd"/>
      <w:r w:rsidRPr="006A3C73">
        <w:rPr>
          <w:rFonts w:ascii="Lato" w:eastAsia="Times New Roman" w:hAnsi="Lato" w:cs="Times New Roman"/>
          <w:color w:val="2D3B45"/>
          <w:sz w:val="24"/>
          <w:szCs w:val="24"/>
        </w:rPr>
        <w:t xml:space="preserve"> </w:t>
      </w:r>
      <w:proofErr w:type="spellStart"/>
      <w:r w:rsidRPr="006A3C73">
        <w:rPr>
          <w:rFonts w:ascii="Arial" w:eastAsia="Times New Roman" w:hAnsi="Arial" w:cs="Arial"/>
          <w:color w:val="2D3B45"/>
          <w:sz w:val="24"/>
          <w:szCs w:val="24"/>
        </w:rPr>
        <w:t>ʻ</w:t>
      </w:r>
      <w:r w:rsidRPr="006A3C73">
        <w:rPr>
          <w:rFonts w:ascii="Lato" w:eastAsia="Times New Roman" w:hAnsi="Lato" w:cs="Times New Roman"/>
          <w:color w:val="2D3B45"/>
          <w:sz w:val="24"/>
          <w:szCs w:val="24"/>
        </w:rPr>
        <w:t>Ike</w:t>
      </w:r>
      <w:proofErr w:type="spellEnd"/>
      <w:r w:rsidRPr="006A3C73">
        <w:rPr>
          <w:rFonts w:ascii="Lato" w:eastAsia="Times New Roman" w:hAnsi="Lato" w:cs="Times New Roman"/>
          <w:color w:val="2D3B45"/>
          <w:sz w:val="24"/>
          <w:szCs w:val="24"/>
        </w:rPr>
        <w:t xml:space="preserve"> at</w:t>
      </w:r>
      <w:r w:rsidRPr="006A3C73">
        <w:rPr>
          <w:rFonts w:ascii="Lato" w:eastAsia="Times New Roman" w:hAnsi="Lato" w:cs="Lato"/>
          <w:color w:val="2D3B45"/>
          <w:sz w:val="24"/>
          <w:szCs w:val="24"/>
        </w:rPr>
        <w:t> </w:t>
      </w:r>
      <w:hyperlink r:id="rId13" w:history="1">
        <w:r w:rsidRPr="006A3C73">
          <w:rPr>
            <w:rFonts w:ascii="Lato" w:eastAsia="Times New Roman" w:hAnsi="Lato" w:cs="Times New Roman"/>
            <w:color w:val="0000FF"/>
            <w:sz w:val="24"/>
            <w:szCs w:val="24"/>
            <w:u w:val="single"/>
          </w:rPr>
          <w:t>tutoring@chaminade.edu</w:t>
        </w:r>
      </w:hyperlink>
      <w:r w:rsidRPr="006A3C73">
        <w:rPr>
          <w:rFonts w:ascii="Lato" w:eastAsia="Times New Roman" w:hAnsi="Lato" w:cs="Times New Roman"/>
          <w:color w:val="2D3B45"/>
          <w:sz w:val="24"/>
          <w:szCs w:val="24"/>
        </w:rPr>
        <w:t> or 808-739-8305.</w:t>
      </w:r>
    </w:p>
    <w:p w14:paraId="6D1B951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632B09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1ADCE7F" w14:textId="77777777" w:rsidR="006A3C73" w:rsidRPr="006A3C73" w:rsidRDefault="006A3C73" w:rsidP="006A3C73">
      <w:pPr>
        <w:shd w:val="clear" w:color="auto" w:fill="FFFFFF"/>
        <w:spacing w:before="90" w:after="90" w:line="240" w:lineRule="auto"/>
        <w:outlineLvl w:val="2"/>
        <w:rPr>
          <w:rFonts w:ascii="Lato" w:eastAsia="Times New Roman" w:hAnsi="Lato" w:cs="Times New Roman"/>
          <w:color w:val="2D3B45"/>
          <w:sz w:val="36"/>
          <w:szCs w:val="36"/>
        </w:rPr>
      </w:pPr>
      <w:r w:rsidRPr="006A3C73">
        <w:rPr>
          <w:rFonts w:ascii="Lato" w:eastAsia="Times New Roman" w:hAnsi="Lato" w:cs="Times New Roman"/>
          <w:color w:val="2D3B45"/>
          <w:sz w:val="36"/>
          <w:szCs w:val="36"/>
        </w:rPr>
        <w:t>Grading Scale</w:t>
      </w:r>
    </w:p>
    <w:p w14:paraId="33D7D41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Grades are calculated from the student’s daily work, class participation, quizzes, tests, term papers, reports and the final examination. They are interpreted as follows:</w:t>
      </w:r>
    </w:p>
    <w:p w14:paraId="79EFB32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proofErr w:type="gramStart"/>
      <w:r w:rsidRPr="006A3C73">
        <w:rPr>
          <w:rFonts w:ascii="Lato" w:eastAsia="Times New Roman" w:hAnsi="Lato" w:cs="Times New Roman"/>
          <w:color w:val="2D3B45"/>
          <w:sz w:val="24"/>
          <w:szCs w:val="24"/>
        </w:rPr>
        <w:t>A</w:t>
      </w:r>
      <w:proofErr w:type="gramEnd"/>
      <w:r w:rsidRPr="006A3C73">
        <w:rPr>
          <w:rFonts w:ascii="Lato" w:eastAsia="Times New Roman" w:hAnsi="Lato" w:cs="Times New Roman"/>
          <w:color w:val="2D3B45"/>
          <w:sz w:val="24"/>
          <w:szCs w:val="24"/>
        </w:rPr>
        <w:t xml:space="preserve"> Outstanding scholarship and an unusual degree of intellectual initiative</w:t>
      </w:r>
    </w:p>
    <w:p w14:paraId="7BB86EE6"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B Superior work done in a consistent and intellectual manner</w:t>
      </w:r>
    </w:p>
    <w:p w14:paraId="6D837373"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lastRenderedPageBreak/>
        <w:t>C Average grade indicating a competent grasp of subject matter</w:t>
      </w:r>
    </w:p>
    <w:p w14:paraId="66F0F36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D Inferior work of the lowest passing grade, not satisfactory for fulfillment of prerequisite course work</w:t>
      </w:r>
    </w:p>
    <w:p w14:paraId="44B643D5"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F Failed to grasp the minimum subject matter; no credit given</w:t>
      </w:r>
    </w:p>
    <w:p w14:paraId="1F55099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1C5CA238"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CBCD48B" w14:textId="77777777" w:rsidR="00F8601E" w:rsidRPr="00F8601E" w:rsidRDefault="006A3C73" w:rsidP="00F8601E">
      <w:pPr>
        <w:spacing w:before="90" w:after="90"/>
        <w:outlineLvl w:val="1"/>
        <w:rPr>
          <w:rFonts w:ascii="Lato" w:hAnsi="Lato"/>
          <w:color w:val="2D3B45"/>
          <w:sz w:val="43"/>
          <w:szCs w:val="43"/>
        </w:rPr>
      </w:pPr>
      <w:r w:rsidRPr="006A3C73">
        <w:rPr>
          <w:rFonts w:ascii="Lato" w:eastAsia="Times New Roman" w:hAnsi="Lato" w:cs="Times New Roman"/>
          <w:color w:val="2D3B45"/>
          <w:sz w:val="43"/>
          <w:szCs w:val="43"/>
        </w:rPr>
        <w:t>Course Policies</w:t>
      </w:r>
      <w:r w:rsidRPr="006A3C73">
        <w:rPr>
          <w:rFonts w:ascii="Lato" w:eastAsia="Times New Roman" w:hAnsi="Lato" w:cs="Times New Roman"/>
          <w:b/>
          <w:bCs/>
          <w:color w:val="2D3B45"/>
          <w:sz w:val="43"/>
          <w:szCs w:val="43"/>
        </w:rPr>
        <w:br/>
      </w:r>
      <w:r w:rsidRPr="006A3C73">
        <w:rPr>
          <w:rFonts w:ascii="Lato" w:eastAsia="Times New Roman" w:hAnsi="Lato" w:cs="Times New Roman"/>
          <w:b/>
          <w:bCs/>
          <w:color w:val="2D3B45"/>
          <w:sz w:val="43"/>
          <w:szCs w:val="43"/>
        </w:rPr>
        <w:br/>
        <w:t>Disability Access</w:t>
      </w:r>
      <w:r w:rsidRPr="006A3C73">
        <w:rPr>
          <w:rFonts w:ascii="Lato" w:eastAsia="Times New Roman" w:hAnsi="Lato" w:cs="Times New Roman"/>
          <w:b/>
          <w:bCs/>
          <w:color w:val="2D3B45"/>
          <w:sz w:val="43"/>
          <w:szCs w:val="43"/>
        </w:rPr>
        <w:br/>
      </w:r>
      <w:r w:rsidR="00F8601E" w:rsidRPr="00F8601E">
        <w:rPr>
          <w:rFonts w:ascii="Lato" w:hAnsi="Lato"/>
          <w:color w:val="2D3B45"/>
          <w:sz w:val="43"/>
          <w:szCs w:val="43"/>
        </w:rPr>
        <w:t>Chaminade University of Honolulu offers accommodations for all actively enrolled students with disabilities in compliance with Section 504 of the Rehabilitation Act of 1973, the Americans with Disabilities Act (ADA) of 1990, and the ADA Amendments Act (2008). </w:t>
      </w:r>
    </w:p>
    <w:p w14:paraId="5332C511" w14:textId="77777777" w:rsidR="00F8601E" w:rsidRPr="00F8601E" w:rsidRDefault="00F8601E" w:rsidP="00F8601E">
      <w:pPr>
        <w:shd w:val="clear" w:color="auto" w:fill="FFFFFF"/>
        <w:spacing w:before="90" w:after="90" w:line="240" w:lineRule="auto"/>
        <w:outlineLvl w:val="1"/>
        <w:rPr>
          <w:rFonts w:ascii="Lato" w:eastAsia="Times New Roman" w:hAnsi="Lato" w:cs="Times New Roman"/>
          <w:color w:val="2D3B45"/>
          <w:sz w:val="43"/>
          <w:szCs w:val="43"/>
        </w:rPr>
      </w:pPr>
      <w:r w:rsidRPr="00F8601E">
        <w:rPr>
          <w:rFonts w:ascii="Lato" w:eastAsia="Times New Roman" w:hAnsi="Lato" w:cs="Times New Roman"/>
          <w:color w:val="2D3B45"/>
          <w:sz w:val="43"/>
          <w:szCs w:val="43"/>
        </w:rPr>
        <w:br/>
      </w:r>
    </w:p>
    <w:p w14:paraId="5DBEFE95" w14:textId="77777777" w:rsidR="00F8601E" w:rsidRPr="00F8601E" w:rsidRDefault="00F8601E" w:rsidP="00F8601E">
      <w:pPr>
        <w:shd w:val="clear" w:color="auto" w:fill="FFFFFF"/>
        <w:spacing w:before="90" w:after="90" w:line="240" w:lineRule="auto"/>
        <w:outlineLvl w:val="1"/>
        <w:rPr>
          <w:rFonts w:ascii="Lato" w:eastAsia="Times New Roman" w:hAnsi="Lato" w:cs="Times New Roman"/>
          <w:color w:val="2D3B45"/>
          <w:sz w:val="43"/>
          <w:szCs w:val="43"/>
        </w:rPr>
      </w:pPr>
      <w:r w:rsidRPr="00F8601E">
        <w:rPr>
          <w:rFonts w:ascii="Lato" w:eastAsia="Times New Roman" w:hAnsi="Lato" w:cs="Times New Roman"/>
          <w:color w:val="2D3B45"/>
          <w:sz w:val="43"/>
          <w:szCs w:val="43"/>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w:t>
      </w:r>
      <w:r w:rsidRPr="00F8601E">
        <w:rPr>
          <w:rFonts w:ascii="Lato" w:eastAsia="Times New Roman" w:hAnsi="Lato" w:cs="Times New Roman"/>
          <w:color w:val="2D3B45"/>
          <w:sz w:val="43"/>
          <w:szCs w:val="43"/>
        </w:rPr>
        <w:lastRenderedPageBreak/>
        <w:t>student before notification will be sent out to their instructors. Accommodation paperwork will not be automatically sent out to instructors each semester, as the student is responsible to notify Kokua Ike via email at </w:t>
      </w:r>
      <w:hyperlink r:id="rId14" w:tgtFrame="_blank" w:history="1">
        <w:r w:rsidRPr="00F8601E">
          <w:rPr>
            <w:rStyle w:val="Hyperlink"/>
            <w:rFonts w:ascii="Lato" w:eastAsia="Times New Roman" w:hAnsi="Lato" w:cs="Times New Roman"/>
            <w:sz w:val="43"/>
            <w:szCs w:val="43"/>
          </w:rPr>
          <w:t>ada@chaminade.edu</w:t>
        </w:r>
      </w:hyperlink>
      <w:r w:rsidRPr="00F8601E">
        <w:rPr>
          <w:rFonts w:ascii="Lato" w:eastAsia="Times New Roman" w:hAnsi="Lato" w:cs="Times New Roman"/>
          <w:color w:val="2D3B45"/>
          <w:sz w:val="43"/>
          <w:szCs w:val="43"/>
        </w:rPr>
        <w:t> each semester if changes or notifications are needed.</w:t>
      </w:r>
    </w:p>
    <w:p w14:paraId="28C80E12" w14:textId="03397911" w:rsidR="006A3C73" w:rsidRPr="006A3C73" w:rsidRDefault="006A3C73" w:rsidP="006A3C73">
      <w:pPr>
        <w:shd w:val="clear" w:color="auto" w:fill="FFFFFF"/>
        <w:spacing w:before="90" w:after="90" w:line="240" w:lineRule="auto"/>
        <w:outlineLvl w:val="1"/>
        <w:rPr>
          <w:rFonts w:ascii="Lato" w:eastAsia="Times New Roman" w:hAnsi="Lato" w:cs="Times New Roman"/>
          <w:color w:val="2D3B45"/>
          <w:sz w:val="43"/>
          <w:szCs w:val="43"/>
        </w:rPr>
      </w:pPr>
    </w:p>
    <w:p w14:paraId="1DD08635" w14:textId="77777777" w:rsidR="006A3C73" w:rsidRPr="006A3C73" w:rsidRDefault="006A3C73" w:rsidP="006A3C73">
      <w:pPr>
        <w:shd w:val="clear" w:color="auto" w:fill="FFFFFF"/>
        <w:spacing w:before="90" w:after="90" w:line="240" w:lineRule="auto"/>
        <w:outlineLvl w:val="1"/>
        <w:rPr>
          <w:rFonts w:ascii="Lato" w:eastAsia="Times New Roman" w:hAnsi="Lato" w:cs="Times New Roman"/>
          <w:color w:val="2D3B45"/>
          <w:sz w:val="43"/>
          <w:szCs w:val="43"/>
        </w:rPr>
      </w:pPr>
      <w:r w:rsidRPr="006A3C73">
        <w:rPr>
          <w:rFonts w:ascii="Lato" w:eastAsia="Times New Roman" w:hAnsi="Lato" w:cs="Times New Roman"/>
          <w:b/>
          <w:bCs/>
          <w:color w:val="2D3B45"/>
          <w:sz w:val="43"/>
          <w:szCs w:val="43"/>
        </w:rPr>
        <w:t>Title IX Compliance</w:t>
      </w:r>
    </w:p>
    <w:p w14:paraId="5A792125" w14:textId="0B70DC54" w:rsidR="006A3C73" w:rsidRPr="006A3C73" w:rsidRDefault="00F8601E" w:rsidP="006A3C73">
      <w:pPr>
        <w:shd w:val="clear" w:color="auto" w:fill="FFFFFF"/>
        <w:spacing w:before="180" w:after="180" w:line="240" w:lineRule="auto"/>
        <w:rPr>
          <w:rFonts w:ascii="Lato" w:eastAsia="Times New Roman" w:hAnsi="Lato" w:cs="Times New Roman"/>
          <w:color w:val="2D3B45"/>
          <w:sz w:val="24"/>
          <w:szCs w:val="24"/>
        </w:rPr>
      </w:pPr>
      <w:r w:rsidRPr="00F8601E">
        <w:rPr>
          <w:rFonts w:ascii="Lato" w:eastAsia="Times New Roman" w:hAnsi="Lato" w:cs="Times New Roman"/>
          <w:color w:val="2D3B45"/>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R="006A3C73" w:rsidRPr="006A3C73">
        <w:rPr>
          <w:rFonts w:ascii="Lato" w:eastAsia="Times New Roman" w:hAnsi="Lato" w:cs="Times New Roman"/>
          <w:color w:val="2D3B45"/>
          <w:sz w:val="24"/>
          <w:szCs w:val="24"/>
        </w:rPr>
        <w:t> </w:t>
      </w:r>
    </w:p>
    <w:p w14:paraId="73F9634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Attendance Policy</w:t>
      </w:r>
    </w:p>
    <w:p w14:paraId="41619426" w14:textId="77777777" w:rsidR="006A3C73" w:rsidRPr="006A3C73" w:rsidRDefault="006A3C73" w:rsidP="006A3C73">
      <w:pPr>
        <w:shd w:val="clear" w:color="auto" w:fill="FFFFFF"/>
        <w:spacing w:before="180" w:after="24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The following attendance policy is from the 2019-2020 Academic Catalog (p. 54-55).</w:t>
      </w:r>
    </w:p>
    <w:p w14:paraId="577D400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Students are expected to attend regularly all courses for which they are registered. </w:t>
      </w:r>
      <w:proofErr w:type="gramStart"/>
      <w:r w:rsidRPr="006A3C73">
        <w:rPr>
          <w:rFonts w:ascii="Lato" w:eastAsia="Times New Roman" w:hAnsi="Lato" w:cs="Times New Roman"/>
          <w:color w:val="2D3B45"/>
          <w:sz w:val="24"/>
          <w:szCs w:val="24"/>
        </w:rPr>
        <w:t>Student</w:t>
      </w:r>
      <w:proofErr w:type="gramEnd"/>
      <w:r w:rsidRPr="006A3C73">
        <w:rPr>
          <w:rFonts w:ascii="Lato" w:eastAsia="Times New Roman" w:hAnsi="Lato" w:cs="Times New Roman"/>
          <w:color w:val="2D3B45"/>
          <w:sz w:val="24"/>
          <w:szCs w:val="24"/>
        </w:rPr>
        <w:t xml:space="preserve"> should notify their instructors when illness or other extenuating circumstances </w:t>
      </w:r>
      <w:proofErr w:type="gramStart"/>
      <w:r w:rsidRPr="006A3C73">
        <w:rPr>
          <w:rFonts w:ascii="Lato" w:eastAsia="Times New Roman" w:hAnsi="Lato" w:cs="Times New Roman"/>
          <w:color w:val="2D3B45"/>
          <w:sz w:val="24"/>
          <w:szCs w:val="24"/>
        </w:rPr>
        <w:t>prevents</w:t>
      </w:r>
      <w:proofErr w:type="gramEnd"/>
      <w:r w:rsidRPr="006A3C73">
        <w:rPr>
          <w:rFonts w:ascii="Lato" w:eastAsia="Times New Roman" w:hAnsi="Lato" w:cs="Times New Roman"/>
          <w:color w:val="2D3B45"/>
          <w:sz w:val="24"/>
          <w:szCs w:val="24"/>
        </w:rPr>
        <w:t xml:space="preserve"> them from attending class and </w:t>
      </w:r>
      <w:proofErr w:type="gramStart"/>
      <w:r w:rsidRPr="006A3C73">
        <w:rPr>
          <w:rFonts w:ascii="Lato" w:eastAsia="Times New Roman" w:hAnsi="Lato" w:cs="Times New Roman"/>
          <w:color w:val="2D3B45"/>
          <w:sz w:val="24"/>
          <w:szCs w:val="24"/>
        </w:rPr>
        <w:t>make arrangements</w:t>
      </w:r>
      <w:proofErr w:type="gramEnd"/>
      <w:r w:rsidRPr="006A3C73">
        <w:rPr>
          <w:rFonts w:ascii="Lato" w:eastAsia="Times New Roman" w:hAnsi="Lato" w:cs="Times New Roman"/>
          <w:color w:val="2D3B45"/>
          <w:sz w:val="24"/>
          <w:szCs w:val="24"/>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0F598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16E9DD2B"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24D687B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lastRenderedPageBreak/>
        <w:t> </w:t>
      </w:r>
    </w:p>
    <w:p w14:paraId="55219A86" w14:textId="77777777" w:rsidR="006A3C73" w:rsidRPr="006A3C73" w:rsidRDefault="006A3C73" w:rsidP="006A3C73">
      <w:pPr>
        <w:shd w:val="clear" w:color="auto" w:fill="FFFFFF"/>
        <w:spacing w:before="180" w:after="24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Students with disabilities who have obtained accommodations from the Chaminade University of Honolulu Tutor Coordinator may be </w:t>
      </w:r>
      <w:proofErr w:type="gramStart"/>
      <w:r w:rsidRPr="006A3C73">
        <w:rPr>
          <w:rFonts w:ascii="Lato" w:eastAsia="Times New Roman" w:hAnsi="Lato" w:cs="Times New Roman"/>
          <w:color w:val="2D3B45"/>
          <w:sz w:val="24"/>
          <w:szCs w:val="24"/>
        </w:rPr>
        <w:t>considered for</w:t>
      </w:r>
      <w:proofErr w:type="gramEnd"/>
      <w:r w:rsidRPr="006A3C73">
        <w:rPr>
          <w:rFonts w:ascii="Lato" w:eastAsia="Times New Roman" w:hAnsi="Lato" w:cs="Times New Roman"/>
          <w:color w:val="2D3B45"/>
          <w:sz w:val="24"/>
          <w:szCs w:val="24"/>
        </w:rPr>
        <w:t xml:space="preserve"> an exception when the accommodation does not materially alter the attainment of the learning outcomes.</w:t>
      </w:r>
    </w:p>
    <w:p w14:paraId="0531EA1D"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6EF0F6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7C2FF84D"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Academic Conduct Policy</w:t>
      </w:r>
    </w:p>
    <w:p w14:paraId="5755A027"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From the 2019-2020 Undergraduate Academic Catalog (p. 39): </w:t>
      </w:r>
    </w:p>
    <w:p w14:paraId="0AEDCD8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Any community must have a set of rules and standards of conduct by which it operates. At Chaminade, these standards are outlined </w:t>
      </w:r>
      <w:proofErr w:type="gramStart"/>
      <w:r w:rsidRPr="006A3C73">
        <w:rPr>
          <w:rFonts w:ascii="Lato" w:eastAsia="Times New Roman" w:hAnsi="Lato" w:cs="Times New Roman"/>
          <w:color w:val="2D3B45"/>
          <w:sz w:val="24"/>
          <w:szCs w:val="24"/>
        </w:rPr>
        <w:t>so as to</w:t>
      </w:r>
      <w:proofErr w:type="gramEnd"/>
      <w:r w:rsidRPr="006A3C73">
        <w:rPr>
          <w:rFonts w:ascii="Lato" w:eastAsia="Times New Roman" w:hAnsi="Lato" w:cs="Times New Roman"/>
          <w:color w:val="2D3B45"/>
          <w:sz w:val="24"/>
          <w:szCs w:val="24"/>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FF1F028"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F97190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2A7197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1F891631" w14:textId="77777777" w:rsidR="006A3C73" w:rsidRPr="006A3C73" w:rsidRDefault="006A3C73" w:rsidP="006A3C73">
      <w:pPr>
        <w:shd w:val="clear" w:color="auto" w:fill="FFFFFF"/>
        <w:spacing w:after="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For further information, please refer to the Student Handbook: </w:t>
      </w:r>
      <w:hyperlink r:id="rId15" w:tgtFrame="_blank" w:history="1">
        <w:r w:rsidRPr="006A3C73">
          <w:rPr>
            <w:rFonts w:ascii="Lato" w:eastAsia="Times New Roman" w:hAnsi="Lato" w:cs="Times New Roman"/>
            <w:color w:val="0000FF"/>
            <w:sz w:val="24"/>
            <w:szCs w:val="24"/>
            <w:u w:val="single"/>
          </w:rPr>
          <w:t>https://chaminade.edu/wp-content/uploads/2019/08/NEW-STUDENT-HANDBOOK-19-20-Final-8.20.19.pdf</w:t>
        </w:r>
        <w:r w:rsidRPr="006A3C73">
          <w:rPr>
            <w:rFonts w:ascii="Lato" w:eastAsia="Times New Roman" w:hAnsi="Lato" w:cs="Times New Roman"/>
            <w:color w:val="0000FF"/>
            <w:sz w:val="24"/>
            <w:szCs w:val="24"/>
            <w:u w:val="single"/>
            <w:bdr w:val="none" w:sz="0" w:space="0" w:color="auto" w:frame="1"/>
          </w:rPr>
          <w:t> (Links to an external site.)</w:t>
        </w:r>
      </w:hyperlink>
    </w:p>
    <w:p w14:paraId="69252A78"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1DB212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b/>
          <w:bCs/>
          <w:color w:val="2D3B45"/>
          <w:sz w:val="24"/>
          <w:szCs w:val="24"/>
        </w:rPr>
        <w:t>Credit Hour Policy</w:t>
      </w:r>
    </w:p>
    <w:p w14:paraId="5E947E2F"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w:t>
      </w:r>
      <w:r w:rsidRPr="006A3C73">
        <w:rPr>
          <w:rFonts w:ascii="Lato" w:eastAsia="Times New Roman" w:hAnsi="Lato" w:cs="Times New Roman"/>
          <w:color w:val="2D3B45"/>
          <w:sz w:val="24"/>
          <w:szCs w:val="24"/>
        </w:rPr>
        <w:lastRenderedPageBreak/>
        <w:t xml:space="preserve">instruction and a minimum of two hours of out-of-class student work each week for approximately fifteen weeks for one semester, </w:t>
      </w:r>
      <w:proofErr w:type="gramStart"/>
      <w:r w:rsidRPr="006A3C73">
        <w:rPr>
          <w:rFonts w:ascii="Lato" w:eastAsia="Times New Roman" w:hAnsi="Lato" w:cs="Times New Roman"/>
          <w:color w:val="2D3B45"/>
          <w:sz w:val="24"/>
          <w:szCs w:val="24"/>
        </w:rPr>
        <w:t>10 week</w:t>
      </w:r>
      <w:proofErr w:type="gramEnd"/>
      <w:r w:rsidRPr="006A3C73">
        <w:rPr>
          <w:rFonts w:ascii="Lato" w:eastAsia="Times New Roman" w:hAnsi="Lato" w:cs="Times New Roman"/>
          <w:color w:val="2D3B45"/>
          <w:sz w:val="24"/>
          <w:szCs w:val="24"/>
        </w:rPr>
        <w:t xml:space="preserve"> term, or equivalent amount of work over a different amount of time. Direct instructor engagement and out-of-class work result in total student engagement time of 45 hours for one credit.</w:t>
      </w:r>
    </w:p>
    <w:p w14:paraId="01B9ABD1"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0565FA6F" w14:textId="77777777" w:rsidR="00F8601E" w:rsidRPr="00F8601E" w:rsidRDefault="006A3C73" w:rsidP="00F8601E">
      <w:pPr>
        <w:spacing w:before="90" w:after="90"/>
        <w:outlineLvl w:val="2"/>
        <w:rPr>
          <w:rFonts w:ascii="Lato" w:hAnsi="Lato"/>
          <w:color w:val="2D3B45"/>
          <w:sz w:val="36"/>
          <w:szCs w:val="36"/>
        </w:rPr>
      </w:pPr>
      <w:r w:rsidRPr="006A3C73">
        <w:rPr>
          <w:rFonts w:ascii="Lato" w:eastAsia="Times New Roman" w:hAnsi="Lato" w:cs="Times New Roman"/>
          <w:color w:val="2D3B45"/>
          <w:sz w:val="36"/>
          <w:szCs w:val="36"/>
        </w:rPr>
        <w:t> </w:t>
      </w:r>
      <w:r w:rsidR="00F8601E" w:rsidRPr="00F8601E">
        <w:rPr>
          <w:rFonts w:ascii="Lato" w:hAnsi="Lato"/>
          <w:b/>
          <w:bCs/>
          <w:color w:val="2D3B45"/>
          <w:sz w:val="36"/>
          <w:szCs w:val="36"/>
        </w:rPr>
        <w:t>Nondiscrimination Policy &amp; Notice of Nondiscrimination </w:t>
      </w:r>
    </w:p>
    <w:p w14:paraId="34451A77" w14:textId="77777777" w:rsidR="00F8601E" w:rsidRPr="00F8601E" w:rsidRDefault="00F8601E" w:rsidP="00F8601E">
      <w:pPr>
        <w:shd w:val="clear" w:color="auto" w:fill="FFFFFF"/>
        <w:spacing w:before="90" w:after="90" w:line="240" w:lineRule="auto"/>
        <w:outlineLvl w:val="2"/>
        <w:rPr>
          <w:rFonts w:ascii="Lato" w:eastAsia="Times New Roman" w:hAnsi="Lato" w:cs="Times New Roman"/>
          <w:color w:val="2D3B45"/>
          <w:sz w:val="36"/>
          <w:szCs w:val="36"/>
        </w:rPr>
      </w:pPr>
      <w:r w:rsidRPr="00F8601E">
        <w:rPr>
          <w:rFonts w:ascii="Lato" w:eastAsia="Times New Roman" w:hAnsi="Lato" w:cs="Times New Roman"/>
          <w:color w:val="2D3B45"/>
          <w:sz w:val="36"/>
          <w:szCs w:val="36"/>
        </w:rPr>
        <w:br/>
      </w:r>
    </w:p>
    <w:p w14:paraId="5A150C2A" w14:textId="77777777" w:rsidR="00F8601E" w:rsidRPr="00F8601E" w:rsidRDefault="00F8601E" w:rsidP="00F8601E">
      <w:pPr>
        <w:shd w:val="clear" w:color="auto" w:fill="FFFFFF"/>
        <w:spacing w:before="90" w:after="90" w:line="240" w:lineRule="auto"/>
        <w:outlineLvl w:val="2"/>
        <w:rPr>
          <w:rFonts w:ascii="Lato" w:eastAsia="Times New Roman" w:hAnsi="Lato" w:cs="Times New Roman"/>
          <w:color w:val="2D3B45"/>
          <w:sz w:val="36"/>
          <w:szCs w:val="36"/>
        </w:rPr>
      </w:pPr>
      <w:r w:rsidRPr="00F8601E">
        <w:rPr>
          <w:rFonts w:ascii="Lato" w:eastAsia="Times New Roman" w:hAnsi="Lato" w:cs="Times New Roman"/>
          <w:color w:val="2D3B45"/>
          <w:sz w:val="36"/>
          <w:szCs w:val="36"/>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F8601E">
        <w:rPr>
          <w:rFonts w:ascii="Lato" w:eastAsia="Times New Roman" w:hAnsi="Lato" w:cs="Times New Roman"/>
          <w:color w:val="2D3B45"/>
          <w:sz w:val="36"/>
          <w:szCs w:val="36"/>
        </w:rPr>
        <w:t>orientation,or</w:t>
      </w:r>
      <w:proofErr w:type="spellEnd"/>
      <w:r w:rsidRPr="00F8601E">
        <w:rPr>
          <w:rFonts w:ascii="Lato" w:eastAsia="Times New Roman" w:hAnsi="Lato" w:cs="Times New Roman"/>
          <w:color w:val="2D3B45"/>
          <w:sz w:val="36"/>
          <w:szCs w:val="36"/>
        </w:rPr>
        <w:t xml:space="preserve"> status as a covered veteran. Inquiries about Title IX or general Civil Rights concerns may be referred to the University’s Title IX Coordinator, the U.S. Department of Education’s Office for Civil Rights, or both and contact information may be found </w:t>
      </w:r>
      <w:hyperlink r:id="rId16" w:tgtFrame="_blank" w:history="1">
        <w:r w:rsidRPr="00F8601E">
          <w:rPr>
            <w:rStyle w:val="Hyperlink"/>
            <w:rFonts w:ascii="Lato" w:eastAsia="Times New Roman" w:hAnsi="Lato" w:cs="Times New Roman"/>
            <w:sz w:val="36"/>
            <w:szCs w:val="36"/>
          </w:rPr>
          <w:t>HERE</w:t>
        </w:r>
      </w:hyperlink>
      <w:r w:rsidRPr="00F8601E">
        <w:rPr>
          <w:rFonts w:ascii="Lato" w:eastAsia="Times New Roman" w:hAnsi="Lato" w:cs="Times New Roman"/>
          <w:color w:val="2D3B45"/>
          <w:sz w:val="36"/>
          <w:szCs w:val="36"/>
        </w:rPr>
        <w:t>. </w:t>
      </w:r>
      <w:r w:rsidRPr="00F8601E">
        <w:rPr>
          <w:rFonts w:ascii="Lato" w:eastAsia="Times New Roman" w:hAnsi="Lato" w:cs="Times New Roman"/>
          <w:i/>
          <w:iCs/>
          <w:color w:val="2D3B45"/>
          <w:sz w:val="36"/>
          <w:szCs w:val="36"/>
        </w:rPr>
        <w:t>On-campus Confidential Resources may also be found here at </w:t>
      </w:r>
      <w:hyperlink r:id="rId17" w:tgtFrame="_blank" w:history="1">
        <w:r w:rsidRPr="00F8601E">
          <w:rPr>
            <w:rStyle w:val="Hyperlink"/>
            <w:rFonts w:ascii="Lato" w:eastAsia="Times New Roman" w:hAnsi="Lato" w:cs="Times New Roman"/>
            <w:i/>
            <w:iCs/>
            <w:sz w:val="36"/>
            <w:szCs w:val="36"/>
          </w:rPr>
          <w:t>CAMPUS CONFIDENTIAL RESOURCES</w:t>
        </w:r>
      </w:hyperlink>
      <w:r w:rsidRPr="00F8601E">
        <w:rPr>
          <w:rFonts w:ascii="Lato" w:eastAsia="Times New Roman" w:hAnsi="Lato" w:cs="Times New Roman"/>
          <w:i/>
          <w:iCs/>
          <w:color w:val="2D3B45"/>
          <w:sz w:val="36"/>
          <w:szCs w:val="36"/>
        </w:rPr>
        <w:t>.</w:t>
      </w:r>
    </w:p>
    <w:p w14:paraId="4B012321" w14:textId="7480854A" w:rsidR="006A3C73" w:rsidRDefault="006A3C73" w:rsidP="006A3C73">
      <w:pPr>
        <w:shd w:val="clear" w:color="auto" w:fill="FFFFFF"/>
        <w:spacing w:before="90" w:after="90" w:line="240" w:lineRule="auto"/>
        <w:outlineLvl w:val="2"/>
        <w:rPr>
          <w:rFonts w:ascii="Lato" w:eastAsia="Times New Roman" w:hAnsi="Lato" w:cs="Times New Roman"/>
          <w:color w:val="2D3B45"/>
          <w:sz w:val="36"/>
          <w:szCs w:val="36"/>
        </w:rPr>
      </w:pPr>
    </w:p>
    <w:p w14:paraId="0651F538" w14:textId="77777777" w:rsidR="00F8601E" w:rsidRPr="00F8601E" w:rsidRDefault="00F8601E" w:rsidP="00F8601E">
      <w:pPr>
        <w:shd w:val="clear" w:color="auto" w:fill="FFFFFF"/>
        <w:spacing w:before="90" w:after="90" w:line="240" w:lineRule="auto"/>
        <w:outlineLvl w:val="2"/>
        <w:rPr>
          <w:rFonts w:ascii="Lato" w:eastAsia="Times New Roman" w:hAnsi="Lato" w:cs="Times New Roman"/>
          <w:color w:val="2D3B45"/>
          <w:sz w:val="36"/>
          <w:szCs w:val="36"/>
        </w:rPr>
      </w:pPr>
      <w:r w:rsidRPr="00F8601E">
        <w:rPr>
          <w:rFonts w:ascii="Lato" w:eastAsia="Times New Roman" w:hAnsi="Lato" w:cs="Times New Roman"/>
          <w:color w:val="2D3B45"/>
          <w:sz w:val="36"/>
          <w:szCs w:val="36"/>
        </w:rPr>
        <w:lastRenderedPageBreak/>
        <w:t>The University’s Nondiscrimination Policy and Grievance Procedures can be located on the University webpage at: </w:t>
      </w:r>
      <w:hyperlink r:id="rId18" w:tgtFrame="_blank" w:history="1">
        <w:r w:rsidRPr="00F8601E">
          <w:rPr>
            <w:rStyle w:val="Hyperlink"/>
            <w:rFonts w:ascii="Lato" w:eastAsia="Times New Roman" w:hAnsi="Lato" w:cs="Times New Roman"/>
            <w:sz w:val="36"/>
            <w:szCs w:val="36"/>
          </w:rPr>
          <w:t>https://chaminade.edu/compliance/title-ix-nondiscrimination-policies-procedures/.</w:t>
        </w:r>
      </w:hyperlink>
      <w:r w:rsidRPr="00F8601E">
        <w:rPr>
          <w:rFonts w:ascii="Lato" w:eastAsia="Times New Roman" w:hAnsi="Lato" w:cs="Times New Roman"/>
          <w:color w:val="2D3B45"/>
          <w:sz w:val="36"/>
          <w:szCs w:val="36"/>
        </w:rPr>
        <w:t> </w:t>
      </w:r>
    </w:p>
    <w:p w14:paraId="113909B0" w14:textId="77777777" w:rsidR="00F8601E" w:rsidRPr="00F8601E" w:rsidRDefault="00F8601E" w:rsidP="00F8601E">
      <w:pPr>
        <w:shd w:val="clear" w:color="auto" w:fill="FFFFFF"/>
        <w:spacing w:before="90" w:after="90" w:line="240" w:lineRule="auto"/>
        <w:outlineLvl w:val="2"/>
        <w:rPr>
          <w:rFonts w:ascii="Lato" w:eastAsia="Times New Roman" w:hAnsi="Lato" w:cs="Times New Roman"/>
          <w:color w:val="2D3B45"/>
          <w:sz w:val="36"/>
          <w:szCs w:val="36"/>
        </w:rPr>
      </w:pPr>
      <w:r w:rsidRPr="00F8601E">
        <w:rPr>
          <w:rFonts w:ascii="Lato" w:eastAsia="Times New Roman" w:hAnsi="Lato" w:cs="Times New Roman"/>
          <w:color w:val="2D3B45"/>
          <w:sz w:val="36"/>
          <w:szCs w:val="36"/>
        </w:rPr>
        <w:br/>
      </w:r>
    </w:p>
    <w:p w14:paraId="54355C15" w14:textId="77777777" w:rsidR="00F8601E" w:rsidRPr="00F8601E" w:rsidRDefault="00F8601E" w:rsidP="00F8601E">
      <w:pPr>
        <w:shd w:val="clear" w:color="auto" w:fill="FFFFFF"/>
        <w:spacing w:before="90" w:after="90" w:line="240" w:lineRule="auto"/>
        <w:outlineLvl w:val="2"/>
        <w:rPr>
          <w:rFonts w:ascii="Lato" w:eastAsia="Times New Roman" w:hAnsi="Lato" w:cs="Times New Roman"/>
          <w:color w:val="2D3B45"/>
          <w:sz w:val="36"/>
          <w:szCs w:val="36"/>
        </w:rPr>
      </w:pPr>
      <w:r w:rsidRPr="00F8601E">
        <w:rPr>
          <w:rFonts w:ascii="Lato" w:eastAsia="Times New Roman" w:hAnsi="Lato" w:cs="Times New Roman"/>
          <w:color w:val="2D3B45"/>
          <w:sz w:val="36"/>
          <w:szCs w:val="36"/>
        </w:rPr>
        <w:t>To report information about conduct that may constitute sex discrimination or make a complaint of sex discrimination under Title IX, please refer to the </w:t>
      </w:r>
      <w:hyperlink r:id="rId19" w:tgtFrame="_blank" w:history="1">
        <w:r w:rsidRPr="00F8601E">
          <w:rPr>
            <w:rStyle w:val="Hyperlink"/>
            <w:rFonts w:ascii="Lato" w:eastAsia="Times New Roman" w:hAnsi="Lato" w:cs="Times New Roman"/>
            <w:sz w:val="36"/>
            <w:szCs w:val="36"/>
          </w:rPr>
          <w:t>Campus Incident Report form</w:t>
        </w:r>
      </w:hyperlink>
      <w:r w:rsidRPr="00F8601E">
        <w:rPr>
          <w:rFonts w:ascii="Lato" w:eastAsia="Times New Roman" w:hAnsi="Lato" w:cs="Times New Roman"/>
          <w:color w:val="2D3B45"/>
          <w:sz w:val="36"/>
          <w:szCs w:val="36"/>
        </w:rPr>
        <w:t>. Chaminade University of Honolulu prohibits sex discrimination in any education program or activity that it operates. </w:t>
      </w:r>
    </w:p>
    <w:p w14:paraId="6446EE55" w14:textId="1E1A85D8" w:rsidR="00F8601E" w:rsidRPr="006A3C73" w:rsidRDefault="00F8601E" w:rsidP="00F8601E">
      <w:pPr>
        <w:shd w:val="clear" w:color="auto" w:fill="FFFFFF"/>
        <w:spacing w:before="90" w:after="90" w:line="240" w:lineRule="auto"/>
        <w:outlineLvl w:val="2"/>
        <w:rPr>
          <w:rFonts w:ascii="Lato" w:eastAsia="Times New Roman" w:hAnsi="Lato" w:cs="Times New Roman"/>
          <w:color w:val="2D3B45"/>
          <w:sz w:val="36"/>
          <w:szCs w:val="36"/>
        </w:rPr>
      </w:pPr>
      <w:r w:rsidRPr="00F8601E">
        <w:rPr>
          <w:rFonts w:ascii="Lato" w:eastAsia="Times New Roman" w:hAnsi="Lato" w:cs="Times New Roman"/>
          <w:color w:val="2D3B45"/>
          <w:sz w:val="36"/>
          <w:szCs w:val="36"/>
        </w:rPr>
        <w:br/>
        <w:t>The NOTICE of NONDISCRIMINATION can be found here: </w:t>
      </w:r>
      <w:hyperlink r:id="rId20" w:tgtFrame="_blank" w:history="1">
        <w:r w:rsidRPr="00F8601E">
          <w:rPr>
            <w:rStyle w:val="Hyperlink"/>
            <w:rFonts w:ascii="Lato" w:eastAsia="Times New Roman" w:hAnsi="Lato" w:cs="Times New Roman"/>
            <w:sz w:val="36"/>
            <w:szCs w:val="36"/>
          </w:rPr>
          <w:t>Notice of Nondiscrimination</w:t>
        </w:r>
      </w:hyperlink>
      <w:r w:rsidRPr="00F8601E">
        <w:rPr>
          <w:rFonts w:ascii="Lato" w:eastAsia="Times New Roman" w:hAnsi="Lato" w:cs="Times New Roman"/>
          <w:color w:val="2D3B45"/>
          <w:sz w:val="36"/>
          <w:szCs w:val="36"/>
        </w:rPr>
        <w:t>.</w:t>
      </w:r>
    </w:p>
    <w:p w14:paraId="05AD774B"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6AC63B9B" w14:textId="24828470" w:rsid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51E98E76" w14:textId="0421FDF7" w:rsidR="006A3C73" w:rsidRPr="006A3C73" w:rsidRDefault="006A3C73" w:rsidP="006A3C73">
      <w:pPr>
        <w:rPr>
          <w:rFonts w:ascii="Lato" w:eastAsia="Times New Roman" w:hAnsi="Lato" w:cs="Times New Roman"/>
          <w:color w:val="2D3B45"/>
          <w:sz w:val="24"/>
          <w:szCs w:val="24"/>
        </w:rPr>
      </w:pPr>
      <w:r>
        <w:rPr>
          <w:rFonts w:ascii="Lato" w:eastAsia="Times New Roman" w:hAnsi="Lato" w:cs="Times New Roman"/>
          <w:color w:val="2D3B45"/>
          <w:sz w:val="24"/>
          <w:szCs w:val="24"/>
        </w:rPr>
        <w:br w:type="page"/>
      </w:r>
      <w:r w:rsidRPr="006A3C73">
        <w:rPr>
          <w:rFonts w:ascii="Lato" w:eastAsia="Times New Roman" w:hAnsi="Lato" w:cs="Times New Roman"/>
          <w:color w:val="2D3B45"/>
          <w:sz w:val="24"/>
          <w:szCs w:val="24"/>
        </w:rPr>
        <w:lastRenderedPageBreak/>
        <w:t xml:space="preserve">                                                                                                                                                                                                                                                          </w:t>
      </w:r>
      <w:r w:rsidR="001A5AC4">
        <w:rPr>
          <w:rFonts w:ascii="Lato" w:eastAsia="Times New Roman" w:hAnsi="Lato" w:cs="Times New Roman"/>
          <w:color w:val="2D3B45"/>
          <w:sz w:val="24"/>
          <w:szCs w:val="24"/>
        </w:rPr>
        <w:t xml:space="preserve">January </w:t>
      </w:r>
      <w:r w:rsidR="00110AAA">
        <w:rPr>
          <w:rFonts w:ascii="Lato" w:eastAsia="Times New Roman" w:hAnsi="Lato" w:cs="Times New Roman"/>
          <w:color w:val="2D3B45"/>
          <w:sz w:val="24"/>
          <w:szCs w:val="24"/>
        </w:rPr>
        <w:t>7,</w:t>
      </w:r>
      <w:r w:rsidRPr="006A3C73">
        <w:rPr>
          <w:rFonts w:ascii="Lato" w:eastAsia="Times New Roman" w:hAnsi="Lato" w:cs="Times New Roman"/>
          <w:color w:val="2D3B45"/>
          <w:sz w:val="24"/>
          <w:szCs w:val="24"/>
        </w:rPr>
        <w:t xml:space="preserve"> 202</w:t>
      </w:r>
      <w:r w:rsidR="00110AAA">
        <w:rPr>
          <w:rFonts w:ascii="Lato" w:eastAsia="Times New Roman" w:hAnsi="Lato" w:cs="Times New Roman"/>
          <w:color w:val="2D3B45"/>
          <w:sz w:val="24"/>
          <w:szCs w:val="24"/>
        </w:rPr>
        <w:t>5</w:t>
      </w:r>
    </w:p>
    <w:p w14:paraId="080B271A"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Dear Student,</w:t>
      </w:r>
    </w:p>
    <w:p w14:paraId="0D149DBF" w14:textId="37B2A0BD"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 I hope you are doing well and surviving during this pandemic.  I want to tell you a little about myself.  Teaching classes in business administration and law </w:t>
      </w:r>
      <w:proofErr w:type="gramStart"/>
      <w:r w:rsidRPr="006A3C73">
        <w:rPr>
          <w:rFonts w:ascii="Lato" w:eastAsia="Times New Roman" w:hAnsi="Lato" w:cs="Times New Roman"/>
          <w:color w:val="2D3B45"/>
          <w:sz w:val="24"/>
          <w:szCs w:val="24"/>
        </w:rPr>
        <w:t>has</w:t>
      </w:r>
      <w:proofErr w:type="gramEnd"/>
      <w:r w:rsidRPr="006A3C73">
        <w:rPr>
          <w:rFonts w:ascii="Lato" w:eastAsia="Times New Roman" w:hAnsi="Lato" w:cs="Times New Roman"/>
          <w:color w:val="2D3B45"/>
          <w:sz w:val="24"/>
          <w:szCs w:val="24"/>
        </w:rPr>
        <w:t xml:space="preserve"> been my vocation.  Both business administration and my students are important to me.  I try to work hard at teaching and hope that you will work hard at learning.  I am a parent and a </w:t>
      </w:r>
      <w:r w:rsidR="00B82D0F">
        <w:rPr>
          <w:rFonts w:ascii="Lato" w:eastAsia="Times New Roman" w:hAnsi="Lato" w:cs="Times New Roman"/>
          <w:color w:val="2D3B45"/>
          <w:sz w:val="24"/>
          <w:szCs w:val="24"/>
        </w:rPr>
        <w:t xml:space="preserve">part-time </w:t>
      </w:r>
      <w:r w:rsidRPr="006A3C73">
        <w:rPr>
          <w:rFonts w:ascii="Lato" w:eastAsia="Times New Roman" w:hAnsi="Lato" w:cs="Times New Roman"/>
          <w:color w:val="2D3B45"/>
          <w:sz w:val="24"/>
          <w:szCs w:val="24"/>
        </w:rPr>
        <w:t>professor</w:t>
      </w:r>
      <w:r w:rsidR="00D038AA">
        <w:rPr>
          <w:rFonts w:ascii="Lato" w:eastAsia="Times New Roman" w:hAnsi="Lato" w:cs="Times New Roman"/>
          <w:color w:val="2D3B45"/>
          <w:sz w:val="24"/>
          <w:szCs w:val="24"/>
        </w:rPr>
        <w:t xml:space="preserve"> (so I have no on campus office nor phone)</w:t>
      </w:r>
      <w:r w:rsidRPr="006A3C73">
        <w:rPr>
          <w:rFonts w:ascii="Lato" w:eastAsia="Times New Roman" w:hAnsi="Lato" w:cs="Times New Roman"/>
          <w:color w:val="2D3B45"/>
          <w:sz w:val="24"/>
          <w:szCs w:val="24"/>
        </w:rPr>
        <w:t>.  I have been an attorney, an accountant, a tax and business consultant, an author, and a cancer and stroke survivor.  As a part of my community engagement, I serve</w:t>
      </w:r>
      <w:r w:rsidR="00B82D0F">
        <w:rPr>
          <w:rFonts w:ascii="Lato" w:eastAsia="Times New Roman" w:hAnsi="Lato" w:cs="Times New Roman"/>
          <w:color w:val="2D3B45"/>
          <w:sz w:val="24"/>
          <w:szCs w:val="24"/>
        </w:rPr>
        <w:t>d</w:t>
      </w:r>
      <w:r w:rsidRPr="006A3C73">
        <w:rPr>
          <w:rFonts w:ascii="Lato" w:eastAsia="Times New Roman" w:hAnsi="Lato" w:cs="Times New Roman"/>
          <w:color w:val="2D3B45"/>
          <w:sz w:val="24"/>
          <w:szCs w:val="24"/>
        </w:rPr>
        <w:t xml:space="preserve"> on the Hawaii State Advisory Committee to the U. S. Civil Rights Commission and have served on the NCAA’s Minority Opportunities and Interest Committee and the National IRS Taxpayer Advocacy Panel.</w:t>
      </w:r>
    </w:p>
    <w:p w14:paraId="3A416CCC" w14:textId="31066A01"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Email me at </w:t>
      </w:r>
      <w:hyperlink r:id="rId21" w:history="1">
        <w:r w:rsidRPr="006A3C73">
          <w:rPr>
            <w:rFonts w:ascii="Lato" w:eastAsia="Times New Roman" w:hAnsi="Lato" w:cs="Times New Roman"/>
            <w:color w:val="0000FF"/>
            <w:sz w:val="24"/>
            <w:szCs w:val="24"/>
            <w:u w:val="single"/>
          </w:rPr>
          <w:t>wtanna@chaminade.edu</w:t>
        </w:r>
      </w:hyperlink>
      <w:r w:rsidRPr="006A3C73">
        <w:rPr>
          <w:rFonts w:ascii="Lato" w:eastAsia="Times New Roman" w:hAnsi="Lato" w:cs="Times New Roman"/>
          <w:color w:val="2D3B45"/>
          <w:sz w:val="24"/>
          <w:szCs w:val="24"/>
        </w:rPr>
        <w:t xml:space="preserve"> if you wish to reach me or if you have problems with the homework.  I will check my Chaminade email daily and will to the best of my ability to respond in 24 hours on working days.  On weekends and </w:t>
      </w:r>
      <w:proofErr w:type="gramStart"/>
      <w:r w:rsidRPr="006A3C73">
        <w:rPr>
          <w:rFonts w:ascii="Lato" w:eastAsia="Times New Roman" w:hAnsi="Lato" w:cs="Times New Roman"/>
          <w:color w:val="2D3B45"/>
          <w:sz w:val="24"/>
          <w:szCs w:val="24"/>
        </w:rPr>
        <w:t>holidays</w:t>
      </w:r>
      <w:proofErr w:type="gramEnd"/>
      <w:r w:rsidRPr="006A3C73">
        <w:rPr>
          <w:rFonts w:ascii="Lato" w:eastAsia="Times New Roman" w:hAnsi="Lato" w:cs="Times New Roman"/>
          <w:color w:val="2D3B45"/>
          <w:sz w:val="24"/>
          <w:szCs w:val="24"/>
        </w:rPr>
        <w:t xml:space="preserve"> I will respond within 48 hours.</w:t>
      </w:r>
    </w:p>
    <w:p w14:paraId="06FC0918" w14:textId="5E1D8679"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It is your responsibility to learn the material.  It is my responsibility to make the learning process as productive as possible.  </w:t>
      </w:r>
    </w:p>
    <w:p w14:paraId="22D5658F" w14:textId="2DBCAF31"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Tests are like job interviews scheduled weeks in advance: treat them as such. Do not miss a test.  If you do miss a test, be sure that I know about it as soon as you do or I will have to assume that you are no longer interested in passing this class. </w:t>
      </w:r>
    </w:p>
    <w:p w14:paraId="4B468613" w14:textId="3A99BF78"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xml:space="preserve"> Being a student is not an easy job.  It is work.  Plan time to attend class, as well as time to work on the material outside of class.  If I can be of help, email or call me.   Additionally, please keep in mind that knowledge of business law and ethics is cumulative.  Do not fall behind in your coursework.  </w:t>
      </w:r>
      <w:proofErr w:type="gramStart"/>
      <w:r w:rsidRPr="006A3C73">
        <w:rPr>
          <w:rFonts w:ascii="Lato" w:eastAsia="Times New Roman" w:hAnsi="Lato" w:cs="Times New Roman"/>
          <w:color w:val="2D3B45"/>
          <w:sz w:val="24"/>
          <w:szCs w:val="24"/>
        </w:rPr>
        <w:t>Work</w:t>
      </w:r>
      <w:proofErr w:type="gramEnd"/>
      <w:r w:rsidRPr="006A3C73">
        <w:rPr>
          <w:rFonts w:ascii="Lato" w:eastAsia="Times New Roman" w:hAnsi="Lato" w:cs="Times New Roman"/>
          <w:color w:val="2D3B45"/>
          <w:sz w:val="24"/>
          <w:szCs w:val="24"/>
        </w:rPr>
        <w:t xml:space="preserve"> all your assignments and take </w:t>
      </w:r>
      <w:proofErr w:type="gramStart"/>
      <w:r w:rsidRPr="006A3C73">
        <w:rPr>
          <w:rFonts w:ascii="Lato" w:eastAsia="Times New Roman" w:hAnsi="Lato" w:cs="Times New Roman"/>
          <w:color w:val="2D3B45"/>
          <w:sz w:val="24"/>
          <w:szCs w:val="24"/>
        </w:rPr>
        <w:t>all of</w:t>
      </w:r>
      <w:proofErr w:type="gramEnd"/>
      <w:r w:rsidRPr="006A3C73">
        <w:rPr>
          <w:rFonts w:ascii="Lato" w:eastAsia="Times New Roman" w:hAnsi="Lato" w:cs="Times New Roman"/>
          <w:color w:val="2D3B45"/>
          <w:sz w:val="24"/>
          <w:szCs w:val="24"/>
        </w:rPr>
        <w:t xml:space="preserve"> your tests.</w:t>
      </w:r>
    </w:p>
    <w:p w14:paraId="6A372373" w14:textId="3753422D"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I have one additional thought for you as we start this semester: If you have something to do, in the words of Nike "JUST DO IT", if not, relax and have some fun.  HAVE A GOOD SEMESTER.</w:t>
      </w:r>
    </w:p>
    <w:p w14:paraId="6057F214"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8EEDA69"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Very truly yours,</w:t>
      </w:r>
    </w:p>
    <w:p w14:paraId="6E3DAC42"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4F065012" w14:textId="77777777" w:rsidR="006A3C73" w:rsidRPr="006A3C73" w:rsidRDefault="006A3C73" w:rsidP="006A3C73">
      <w:pPr>
        <w:shd w:val="clear" w:color="auto" w:fill="FFFFFF"/>
        <w:spacing w:before="90" w:after="90" w:line="240" w:lineRule="auto"/>
        <w:outlineLvl w:val="1"/>
        <w:rPr>
          <w:rFonts w:ascii="Lato" w:eastAsia="Times New Roman" w:hAnsi="Lato" w:cs="Times New Roman"/>
          <w:color w:val="2D3B45"/>
          <w:sz w:val="43"/>
          <w:szCs w:val="43"/>
        </w:rPr>
      </w:pPr>
      <w:r w:rsidRPr="006A3C73">
        <w:rPr>
          <w:rFonts w:ascii="Lato" w:eastAsia="Times New Roman" w:hAnsi="Lato" w:cs="Times New Roman"/>
          <w:color w:val="2D3B45"/>
          <w:sz w:val="43"/>
          <w:szCs w:val="43"/>
        </w:rPr>
        <w:t>Wayne M. Tanna</w:t>
      </w:r>
    </w:p>
    <w:p w14:paraId="403A9230"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t> </w:t>
      </w:r>
    </w:p>
    <w:p w14:paraId="22071880" w14:textId="77777777" w:rsidR="006A3C73" w:rsidRPr="006A3C73" w:rsidRDefault="006A3C73" w:rsidP="006A3C73">
      <w:pPr>
        <w:shd w:val="clear" w:color="auto" w:fill="FFFFFF"/>
        <w:spacing w:before="90" w:after="90" w:line="240" w:lineRule="auto"/>
        <w:outlineLvl w:val="0"/>
        <w:rPr>
          <w:rFonts w:ascii="Lato" w:eastAsia="Times New Roman" w:hAnsi="Lato" w:cs="Times New Roman"/>
          <w:color w:val="2D3B45"/>
          <w:kern w:val="36"/>
          <w:sz w:val="43"/>
          <w:szCs w:val="43"/>
        </w:rPr>
      </w:pPr>
      <w:r w:rsidRPr="006A3C73">
        <w:rPr>
          <w:rFonts w:ascii="Lato" w:eastAsia="Times New Roman" w:hAnsi="Lato" w:cs="Times New Roman"/>
          <w:color w:val="2D3B45"/>
          <w:kern w:val="36"/>
          <w:sz w:val="43"/>
          <w:szCs w:val="43"/>
        </w:rPr>
        <w:t>Wayne, your instructor</w:t>
      </w:r>
    </w:p>
    <w:p w14:paraId="0543B0E8"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r w:rsidRPr="006A3C73">
        <w:rPr>
          <w:rFonts w:ascii="Lato" w:eastAsia="Times New Roman" w:hAnsi="Lato" w:cs="Times New Roman"/>
          <w:color w:val="2D3B45"/>
          <w:sz w:val="24"/>
          <w:szCs w:val="24"/>
        </w:rPr>
        <w:lastRenderedPageBreak/>
        <w:t> </w:t>
      </w:r>
    </w:p>
    <w:p w14:paraId="10E675EC" w14:textId="77777777" w:rsidR="006A3C73" w:rsidRPr="006A3C73" w:rsidRDefault="006A3C73" w:rsidP="006A3C73">
      <w:pPr>
        <w:shd w:val="clear" w:color="auto" w:fill="FFFFFF"/>
        <w:spacing w:before="180" w:after="180" w:line="240" w:lineRule="auto"/>
        <w:rPr>
          <w:rFonts w:ascii="Lato" w:eastAsia="Times New Roman" w:hAnsi="Lato" w:cs="Times New Roman"/>
          <w:color w:val="2D3B45"/>
          <w:sz w:val="24"/>
          <w:szCs w:val="24"/>
        </w:rPr>
      </w:pPr>
      <w:proofErr w:type="gramStart"/>
      <w:r w:rsidRPr="006A3C73">
        <w:rPr>
          <w:rFonts w:ascii="Lato" w:eastAsia="Times New Roman" w:hAnsi="Lato" w:cs="Times New Roman"/>
          <w:color w:val="2D3B45"/>
          <w:sz w:val="24"/>
          <w:szCs w:val="24"/>
        </w:rPr>
        <w:t>P.S. </w:t>
      </w:r>
      <w:proofErr w:type="gramEnd"/>
      <w:r w:rsidRPr="006A3C73">
        <w:rPr>
          <w:rFonts w:ascii="Lato" w:eastAsia="Times New Roman" w:hAnsi="Lato" w:cs="Times New Roman"/>
          <w:color w:val="2D3B45"/>
          <w:sz w:val="24"/>
          <w:szCs w:val="24"/>
        </w:rPr>
        <w:t xml:space="preserve"> I have a teaching assistant that usually accompanies me </w:t>
      </w:r>
      <w:proofErr w:type="gramStart"/>
      <w:r w:rsidRPr="006A3C73">
        <w:rPr>
          <w:rFonts w:ascii="Lato" w:eastAsia="Times New Roman" w:hAnsi="Lato" w:cs="Times New Roman"/>
          <w:color w:val="2D3B45"/>
          <w:sz w:val="24"/>
          <w:szCs w:val="24"/>
        </w:rPr>
        <w:t>to</w:t>
      </w:r>
      <w:proofErr w:type="gramEnd"/>
      <w:r w:rsidRPr="006A3C73">
        <w:rPr>
          <w:rFonts w:ascii="Lato" w:eastAsia="Times New Roman" w:hAnsi="Lato" w:cs="Times New Roman"/>
          <w:color w:val="2D3B45"/>
          <w:sz w:val="24"/>
          <w:szCs w:val="24"/>
        </w:rPr>
        <w:t xml:space="preserve"> class.  His name is R.P. Orange, the Reasonably Prudent (a term of great legal significance) Orangutan.  You may have previously </w:t>
      </w:r>
      <w:proofErr w:type="gramStart"/>
      <w:r w:rsidRPr="006A3C73">
        <w:rPr>
          <w:rFonts w:ascii="Lato" w:eastAsia="Times New Roman" w:hAnsi="Lato" w:cs="Times New Roman"/>
          <w:color w:val="2D3B45"/>
          <w:sz w:val="24"/>
          <w:szCs w:val="24"/>
        </w:rPr>
        <w:t>seem</w:t>
      </w:r>
      <w:proofErr w:type="gramEnd"/>
      <w:r w:rsidRPr="006A3C73">
        <w:rPr>
          <w:rFonts w:ascii="Lato" w:eastAsia="Times New Roman" w:hAnsi="Lato" w:cs="Times New Roman"/>
          <w:color w:val="2D3B45"/>
          <w:sz w:val="24"/>
          <w:szCs w:val="24"/>
        </w:rPr>
        <w:t xml:space="preserve"> or heard of him.  </w:t>
      </w:r>
      <w:proofErr w:type="gramStart"/>
      <w:r w:rsidRPr="006A3C73">
        <w:rPr>
          <w:rFonts w:ascii="Lato" w:eastAsia="Times New Roman" w:hAnsi="Lato" w:cs="Times New Roman"/>
          <w:color w:val="2D3B45"/>
          <w:sz w:val="24"/>
          <w:szCs w:val="24"/>
        </w:rPr>
        <w:t>In reality, he</w:t>
      </w:r>
      <w:proofErr w:type="gramEnd"/>
      <w:r w:rsidRPr="006A3C73">
        <w:rPr>
          <w:rFonts w:ascii="Lato" w:eastAsia="Times New Roman" w:hAnsi="Lato" w:cs="Times New Roman"/>
          <w:color w:val="2D3B45"/>
          <w:sz w:val="24"/>
          <w:szCs w:val="24"/>
        </w:rPr>
        <w:t xml:space="preserve"> is a stuffed animal.  However, it is what he stands for that is important.  There are three things that he is in class to promote: First, there is more to life than what is in any single class or classroom (priorities); Second, grades are not everything (it is what you learn or the knowledge that is gained that really matters); and Third, if you need a hug or something to make you take yourself (instructor included) less seriously, R.P. Orange is there for you.</w:t>
      </w:r>
    </w:p>
    <w:p w14:paraId="38C91298" w14:textId="36311CD2" w:rsidR="00967300" w:rsidRDefault="00967300"/>
    <w:sectPr w:rsidR="009673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315E6" w14:textId="77777777" w:rsidR="00594942" w:rsidRDefault="00594942" w:rsidP="00F8601E">
      <w:pPr>
        <w:spacing w:after="0" w:line="240" w:lineRule="auto"/>
      </w:pPr>
      <w:r>
        <w:separator/>
      </w:r>
    </w:p>
  </w:endnote>
  <w:endnote w:type="continuationSeparator" w:id="0">
    <w:p w14:paraId="05623037" w14:textId="77777777" w:rsidR="00594942" w:rsidRDefault="00594942" w:rsidP="00F86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11B7" w14:textId="77777777" w:rsidR="00594942" w:rsidRDefault="00594942" w:rsidP="00F8601E">
      <w:pPr>
        <w:spacing w:after="0" w:line="240" w:lineRule="auto"/>
      </w:pPr>
      <w:r>
        <w:separator/>
      </w:r>
    </w:p>
  </w:footnote>
  <w:footnote w:type="continuationSeparator" w:id="0">
    <w:p w14:paraId="1C38B0B0" w14:textId="77777777" w:rsidR="00594942" w:rsidRDefault="00594942" w:rsidP="00F860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28FD"/>
    <w:multiLevelType w:val="multilevel"/>
    <w:tmpl w:val="7062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B286B"/>
    <w:multiLevelType w:val="multilevel"/>
    <w:tmpl w:val="789A0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6A2735"/>
    <w:multiLevelType w:val="multilevel"/>
    <w:tmpl w:val="A8FE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D17724"/>
    <w:multiLevelType w:val="hybridMultilevel"/>
    <w:tmpl w:val="00B8F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C95A20"/>
    <w:multiLevelType w:val="multilevel"/>
    <w:tmpl w:val="73EA5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E72F5E"/>
    <w:multiLevelType w:val="multilevel"/>
    <w:tmpl w:val="C9185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836229"/>
    <w:multiLevelType w:val="multilevel"/>
    <w:tmpl w:val="EFA64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581CA4"/>
    <w:multiLevelType w:val="multilevel"/>
    <w:tmpl w:val="37E8114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134BBF"/>
    <w:multiLevelType w:val="multilevel"/>
    <w:tmpl w:val="55FE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0165247">
    <w:abstractNumId w:val="4"/>
  </w:num>
  <w:num w:numId="2" w16cid:durableId="577638084">
    <w:abstractNumId w:val="0"/>
  </w:num>
  <w:num w:numId="3" w16cid:durableId="866866046">
    <w:abstractNumId w:val="5"/>
  </w:num>
  <w:num w:numId="4" w16cid:durableId="756828321">
    <w:abstractNumId w:val="6"/>
  </w:num>
  <w:num w:numId="5" w16cid:durableId="958881262">
    <w:abstractNumId w:val="8"/>
  </w:num>
  <w:num w:numId="6" w16cid:durableId="141702173">
    <w:abstractNumId w:val="1"/>
  </w:num>
  <w:num w:numId="7" w16cid:durableId="1392078335">
    <w:abstractNumId w:val="2"/>
  </w:num>
  <w:num w:numId="8" w16cid:durableId="905408560">
    <w:abstractNumId w:val="3"/>
  </w:num>
  <w:num w:numId="9" w16cid:durableId="19089521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C73"/>
    <w:rsid w:val="00021616"/>
    <w:rsid w:val="000F2B13"/>
    <w:rsid w:val="00110AAA"/>
    <w:rsid w:val="00167F2F"/>
    <w:rsid w:val="001A5AC4"/>
    <w:rsid w:val="0030715B"/>
    <w:rsid w:val="00521E69"/>
    <w:rsid w:val="00532881"/>
    <w:rsid w:val="00594942"/>
    <w:rsid w:val="005A05F0"/>
    <w:rsid w:val="005A4531"/>
    <w:rsid w:val="005E57FD"/>
    <w:rsid w:val="006A3C73"/>
    <w:rsid w:val="006B3563"/>
    <w:rsid w:val="006D78AF"/>
    <w:rsid w:val="00704A1E"/>
    <w:rsid w:val="007D6693"/>
    <w:rsid w:val="0080738E"/>
    <w:rsid w:val="008F6FBE"/>
    <w:rsid w:val="0095765F"/>
    <w:rsid w:val="00967300"/>
    <w:rsid w:val="00990CFD"/>
    <w:rsid w:val="009D4278"/>
    <w:rsid w:val="00A10629"/>
    <w:rsid w:val="00AD4146"/>
    <w:rsid w:val="00B15AE0"/>
    <w:rsid w:val="00B20F8F"/>
    <w:rsid w:val="00B82D0F"/>
    <w:rsid w:val="00BB2AFF"/>
    <w:rsid w:val="00C03A32"/>
    <w:rsid w:val="00C2288A"/>
    <w:rsid w:val="00CD43CB"/>
    <w:rsid w:val="00D038AA"/>
    <w:rsid w:val="00D331D7"/>
    <w:rsid w:val="00E70F91"/>
    <w:rsid w:val="00EB163F"/>
    <w:rsid w:val="00EF5357"/>
    <w:rsid w:val="00F36006"/>
    <w:rsid w:val="00F454B6"/>
    <w:rsid w:val="00F86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CD040"/>
  <w15:chartTrackingRefBased/>
  <w15:docId w15:val="{C7D8DE5E-5037-410E-B33B-2A3C0C86E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3C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A3C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A3C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C7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A3C7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A3C73"/>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6A3C73"/>
    <w:rPr>
      <w:color w:val="0000FF"/>
      <w:u w:val="single"/>
    </w:rPr>
  </w:style>
  <w:style w:type="paragraph" w:styleId="NormalWeb">
    <w:name w:val="Normal (Web)"/>
    <w:basedOn w:val="Normal"/>
    <w:uiPriority w:val="99"/>
    <w:semiHidden/>
    <w:unhideWhenUsed/>
    <w:rsid w:val="006A3C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3C73"/>
    <w:rPr>
      <w:b/>
      <w:bCs/>
    </w:rPr>
  </w:style>
  <w:style w:type="character" w:styleId="Emphasis">
    <w:name w:val="Emphasis"/>
    <w:basedOn w:val="DefaultParagraphFont"/>
    <w:uiPriority w:val="20"/>
    <w:qFormat/>
    <w:rsid w:val="006A3C73"/>
    <w:rPr>
      <w:i/>
      <w:iCs/>
    </w:rPr>
  </w:style>
  <w:style w:type="character" w:customStyle="1" w:styleId="screenreader-only">
    <w:name w:val="screenreader-only"/>
    <w:basedOn w:val="DefaultParagraphFont"/>
    <w:rsid w:val="006A3C73"/>
  </w:style>
  <w:style w:type="paragraph" w:styleId="ListParagraph">
    <w:name w:val="List Paragraph"/>
    <w:basedOn w:val="Normal"/>
    <w:uiPriority w:val="34"/>
    <w:qFormat/>
    <w:rsid w:val="009D4278"/>
    <w:pPr>
      <w:ind w:left="720"/>
      <w:contextualSpacing/>
    </w:pPr>
  </w:style>
  <w:style w:type="paragraph" w:styleId="Header">
    <w:name w:val="header"/>
    <w:basedOn w:val="Normal"/>
    <w:link w:val="HeaderChar"/>
    <w:uiPriority w:val="99"/>
    <w:unhideWhenUsed/>
    <w:rsid w:val="00F860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01E"/>
  </w:style>
  <w:style w:type="paragraph" w:styleId="Footer">
    <w:name w:val="footer"/>
    <w:basedOn w:val="Normal"/>
    <w:link w:val="FooterChar"/>
    <w:uiPriority w:val="99"/>
    <w:unhideWhenUsed/>
    <w:rsid w:val="00F860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01E"/>
  </w:style>
  <w:style w:type="character" w:styleId="UnresolvedMention">
    <w:name w:val="Unresolved Mention"/>
    <w:basedOn w:val="DefaultParagraphFont"/>
    <w:uiPriority w:val="99"/>
    <w:semiHidden/>
    <w:unhideWhenUsed/>
    <w:rsid w:val="00F86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439897">
      <w:bodyDiv w:val="1"/>
      <w:marLeft w:val="0"/>
      <w:marRight w:val="0"/>
      <w:marTop w:val="0"/>
      <w:marBottom w:val="0"/>
      <w:divBdr>
        <w:top w:val="none" w:sz="0" w:space="0" w:color="auto"/>
        <w:left w:val="none" w:sz="0" w:space="0" w:color="auto"/>
        <w:bottom w:val="none" w:sz="0" w:space="0" w:color="auto"/>
        <w:right w:val="none" w:sz="0" w:space="0" w:color="auto"/>
      </w:divBdr>
    </w:div>
    <w:div w:id="2092851917">
      <w:bodyDiv w:val="1"/>
      <w:marLeft w:val="0"/>
      <w:marRight w:val="0"/>
      <w:marTop w:val="0"/>
      <w:marBottom w:val="0"/>
      <w:divBdr>
        <w:top w:val="none" w:sz="0" w:space="0" w:color="auto"/>
        <w:left w:val="none" w:sz="0" w:space="0" w:color="auto"/>
        <w:bottom w:val="none" w:sz="0" w:space="0" w:color="auto"/>
        <w:right w:val="none" w:sz="0" w:space="0" w:color="auto"/>
      </w:divBdr>
      <w:divsChild>
        <w:div w:id="1666128139">
          <w:marLeft w:val="0"/>
          <w:marRight w:val="0"/>
          <w:marTop w:val="0"/>
          <w:marBottom w:val="360"/>
          <w:divBdr>
            <w:top w:val="none" w:sz="0" w:space="0" w:color="auto"/>
            <w:left w:val="none" w:sz="0" w:space="0" w:color="auto"/>
            <w:bottom w:val="none" w:sz="0" w:space="0" w:color="auto"/>
            <w:right w:val="none" w:sz="0" w:space="0" w:color="auto"/>
          </w:divBdr>
          <w:divsChild>
            <w:div w:id="564491485">
              <w:marLeft w:val="0"/>
              <w:marRight w:val="0"/>
              <w:marTop w:val="0"/>
              <w:marBottom w:val="0"/>
              <w:divBdr>
                <w:top w:val="none" w:sz="0" w:space="0" w:color="auto"/>
                <w:left w:val="none" w:sz="0" w:space="0" w:color="auto"/>
                <w:bottom w:val="none" w:sz="0" w:space="0" w:color="auto"/>
                <w:right w:val="none" w:sz="0" w:space="0" w:color="auto"/>
              </w:divBdr>
            </w:div>
          </w:divsChild>
        </w:div>
        <w:div w:id="52972985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s.canvaslms.com/liveagentchat?chattype=student" TargetMode="External"/><Relationship Id="rId13" Type="http://schemas.openxmlformats.org/officeDocument/2006/relationships/hyperlink" Target="mailto:tutoring@chaminade.edu" TargetMode="External"/><Relationship Id="rId18" Type="http://schemas.openxmlformats.org/officeDocument/2006/relationships/hyperlink" Target="https://chaminade.edu/compliance/title-ix-nondiscrimination-policies-procedures/" TargetMode="External"/><Relationship Id="rId3" Type="http://schemas.openxmlformats.org/officeDocument/2006/relationships/settings" Target="settings.xml"/><Relationship Id="rId21" Type="http://schemas.openxmlformats.org/officeDocument/2006/relationships/hyperlink" Target="mailto:wtanna@chaminade.edu" TargetMode="External"/><Relationship Id="rId7" Type="http://schemas.openxmlformats.org/officeDocument/2006/relationships/hyperlink" Target="https://chaminade.instructure.com/courses/15334/" TargetMode="External"/><Relationship Id="rId12" Type="http://schemas.openxmlformats.org/officeDocument/2006/relationships/hyperlink" Target="https://chaminade.edu/advising/kokua-ike/" TargetMode="External"/><Relationship Id="rId17" Type="http://schemas.openxmlformats.org/officeDocument/2006/relationships/hyperlink" Target="https://chaminade.edu/titleix/resources-and-support/" TargetMode="External"/><Relationship Id="rId2" Type="http://schemas.openxmlformats.org/officeDocument/2006/relationships/styles" Target="styles.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desk@chaminade.edu" TargetMode="External"/><Relationship Id="rId5" Type="http://schemas.openxmlformats.org/officeDocument/2006/relationships/footnotes" Target="footnotes.xml"/><Relationship Id="rId15" Type="http://schemas.openxmlformats.org/officeDocument/2006/relationships/hyperlink" Target="https://chaminade.edu/wp-content/uploads/2019/08/NEW-STUDENT-HANDBOOK-19-20-Final-8.20.19.pdf" TargetMode="External"/><Relationship Id="rId23" Type="http://schemas.openxmlformats.org/officeDocument/2006/relationships/theme" Target="theme/theme1.xml"/><Relationship Id="rId10" Type="http://schemas.openxmlformats.org/officeDocument/2006/relationships/hyperlink" Target="https://community.canvaslms.com/community/answers/guides/video-guide" TargetMode="External"/><Relationship Id="rId19" Type="http://schemas.openxmlformats.org/officeDocument/2006/relationships/hyperlink" Target="https://cm.maxient.com/reportingform.php?ChaminadeUniv&amp;layout_id=0" TargetMode="External"/><Relationship Id="rId4" Type="http://schemas.openxmlformats.org/officeDocument/2006/relationships/webSettings" Target="webSettings.xml"/><Relationship Id="rId9" Type="http://schemas.openxmlformats.org/officeDocument/2006/relationships/hyperlink" Target="https://community.canvaslms.com/docs/DOC-18585-getting-started-with-canvas-as-a-student" TargetMode="External"/><Relationship Id="rId14" Type="http://schemas.openxmlformats.org/officeDocument/2006/relationships/hyperlink" Target="mailto:ada@chaminade.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14</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Tanna</dc:creator>
  <cp:keywords/>
  <dc:description/>
  <cp:lastModifiedBy>Wayne Tanna</cp:lastModifiedBy>
  <cp:revision>10</cp:revision>
  <dcterms:created xsi:type="dcterms:W3CDTF">2024-01-05T22:44:00Z</dcterms:created>
  <dcterms:modified xsi:type="dcterms:W3CDTF">2025-09-29T03:26:00Z</dcterms:modified>
</cp:coreProperties>
</file>