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53F" w:rsidRPr="00094FDF" w:rsidRDefault="0088453F">
      <w:pPr>
        <w:rPr>
          <w:rFonts w:ascii="Times New Roman" w:hAnsi="Times New Roman" w:cs="Times New Roman"/>
        </w:rPr>
      </w:pPr>
    </w:p>
    <w:p w:rsidR="00373C55" w:rsidRPr="00094FDF" w:rsidRDefault="008E737E">
      <w:pPr>
        <w:rPr>
          <w:rFonts w:ascii="Times New Roman" w:hAnsi="Times New Roman" w:cs="Times New Roman"/>
        </w:rPr>
      </w:pPr>
      <w:r w:rsidRPr="00094FDF">
        <w:rPr>
          <w:rFonts w:ascii="Times New Roman" w:hAnsi="Times New Roman" w:cs="Times New Roman"/>
          <w:noProof/>
          <w:lang w:eastAsia="zh-TW"/>
        </w:rPr>
        <w:pict>
          <v:shapetype id="_x0000_t202" coordsize="21600,21600" o:spt="202" path="m,l,21600r21600,l21600,xe">
            <v:stroke joinstyle="miter"/>
            <v:path gradientshapeok="t" o:connecttype="rect"/>
          </v:shapetype>
          <v:shape id="_x0000_s1026" type="#_x0000_t202" style="position:absolute;margin-left:249.8pt;margin-top:9.85pt;width:261.7pt;height:130pt;z-index:251660288;mso-height-percent:200;mso-height-percent:200;mso-width-relative:margin;mso-height-relative:margin">
            <v:textbox style="mso-fit-shape-to-text:t">
              <w:txbxContent>
                <w:p w:rsidR="004969A8" w:rsidRPr="00C57448" w:rsidRDefault="004969A8" w:rsidP="004969A8">
                  <w:pPr>
                    <w:spacing w:after="0" w:line="240" w:lineRule="auto"/>
                    <w:rPr>
                      <w:rFonts w:ascii="Times New Roman" w:hAnsi="Times New Roman" w:cs="Times New Roman"/>
                      <w:b/>
                      <w:sz w:val="28"/>
                      <w:szCs w:val="28"/>
                    </w:rPr>
                  </w:pPr>
                  <w:r>
                    <w:rPr>
                      <w:rFonts w:ascii="Times New Roman" w:hAnsi="Times New Roman" w:cs="Times New Roman"/>
                      <w:b/>
                      <w:sz w:val="28"/>
                      <w:szCs w:val="28"/>
                    </w:rPr>
                    <w:t>MA 3</w:t>
                  </w:r>
                  <w:r w:rsidRPr="00C57448">
                    <w:rPr>
                      <w:rFonts w:ascii="Times New Roman" w:hAnsi="Times New Roman" w:cs="Times New Roman"/>
                      <w:b/>
                      <w:sz w:val="28"/>
                      <w:szCs w:val="28"/>
                    </w:rPr>
                    <w:t>05 -90-4: Math for Elementary Teacher I School of Education &amp; Behavioral Sciences</w:t>
                  </w:r>
                </w:p>
                <w:p w:rsidR="004969A8" w:rsidRPr="00C57448" w:rsidRDefault="004969A8" w:rsidP="004969A8">
                  <w:pPr>
                    <w:spacing w:after="0" w:line="240" w:lineRule="auto"/>
                    <w:rPr>
                      <w:rFonts w:ascii="Times New Roman" w:hAnsi="Times New Roman" w:cs="Times New Roman"/>
                      <w:b/>
                      <w:color w:val="0070C0"/>
                      <w:sz w:val="28"/>
                      <w:szCs w:val="28"/>
                      <w:u w:val="single"/>
                    </w:rPr>
                  </w:pPr>
                  <w:r w:rsidRPr="00C57448">
                    <w:rPr>
                      <w:rFonts w:ascii="Times New Roman" w:hAnsi="Times New Roman" w:cs="Times New Roman"/>
                      <w:b/>
                      <w:color w:val="0070C0"/>
                      <w:sz w:val="28"/>
                      <w:szCs w:val="28"/>
                      <w:u w:val="single"/>
                    </w:rPr>
                    <w:t>Chaminade University Honolulu</w:t>
                  </w:r>
                </w:p>
                <w:p w:rsidR="004969A8" w:rsidRPr="00C57448" w:rsidRDefault="004969A8" w:rsidP="004969A8">
                  <w:pPr>
                    <w:spacing w:after="0" w:line="240" w:lineRule="auto"/>
                    <w:rPr>
                      <w:rFonts w:ascii="Times New Roman" w:hAnsi="Times New Roman" w:cs="Times New Roman"/>
                      <w:b/>
                      <w:sz w:val="28"/>
                      <w:szCs w:val="28"/>
                    </w:rPr>
                  </w:pPr>
                  <w:r w:rsidRPr="00C57448">
                    <w:rPr>
                      <w:rFonts w:ascii="Times New Roman" w:hAnsi="Times New Roman" w:cs="Times New Roman"/>
                      <w:b/>
                      <w:sz w:val="28"/>
                      <w:szCs w:val="28"/>
                    </w:rPr>
                    <w:t>Summer 2025</w:t>
                  </w:r>
                </w:p>
                <w:p w:rsidR="004969A8" w:rsidRPr="00C57448" w:rsidRDefault="004969A8" w:rsidP="004969A8">
                  <w:pPr>
                    <w:spacing w:after="0" w:line="240" w:lineRule="auto"/>
                    <w:rPr>
                      <w:rFonts w:ascii="Times New Roman" w:hAnsi="Times New Roman" w:cs="Times New Roman"/>
                      <w:b/>
                      <w:sz w:val="28"/>
                      <w:szCs w:val="28"/>
                    </w:rPr>
                  </w:pPr>
                  <w:r w:rsidRPr="00C57448">
                    <w:rPr>
                      <w:rFonts w:ascii="Times New Roman" w:hAnsi="Times New Roman" w:cs="Times New Roman"/>
                      <w:b/>
                      <w:sz w:val="28"/>
                      <w:szCs w:val="28"/>
                    </w:rPr>
                    <w:t>3 Credits</w:t>
                  </w:r>
                </w:p>
                <w:p w:rsidR="004969A8" w:rsidRDefault="004969A8"/>
              </w:txbxContent>
            </v:textbox>
          </v:shape>
        </w:pict>
      </w:r>
      <w:r w:rsidR="0088453F" w:rsidRPr="00094FDF">
        <w:rPr>
          <w:rFonts w:ascii="Times New Roman" w:hAnsi="Times New Roman" w:cs="Times New Roman"/>
          <w:noProof/>
        </w:rPr>
        <w:drawing>
          <wp:inline distT="0" distB="0" distL="0" distR="0">
            <wp:extent cx="2486025" cy="1905000"/>
            <wp:effectExtent l="19050" t="0" r="9525" b="0"/>
            <wp:docPr id="1" name="Picture 1" descr="Brand Center – Chaminade University of Honolu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nd Center – Chaminade University of Honolulu"/>
                    <pic:cNvPicPr>
                      <a:picLocks noChangeAspect="1" noChangeArrowheads="1"/>
                    </pic:cNvPicPr>
                  </pic:nvPicPr>
                  <pic:blipFill>
                    <a:blip r:embed="rId6"/>
                    <a:srcRect/>
                    <a:stretch>
                      <a:fillRect/>
                    </a:stretch>
                  </pic:blipFill>
                  <pic:spPr bwMode="auto">
                    <a:xfrm>
                      <a:off x="0" y="0"/>
                      <a:ext cx="2486025" cy="1905000"/>
                    </a:xfrm>
                    <a:prstGeom prst="rect">
                      <a:avLst/>
                    </a:prstGeom>
                    <a:noFill/>
                    <a:ln w="9525">
                      <a:noFill/>
                      <a:miter lim="800000"/>
                      <a:headEnd/>
                      <a:tailEnd/>
                    </a:ln>
                  </pic:spPr>
                </pic:pic>
              </a:graphicData>
            </a:graphic>
          </wp:inline>
        </w:drawing>
      </w:r>
    </w:p>
    <w:p w:rsidR="004969A8" w:rsidRPr="00094FDF" w:rsidRDefault="004969A8">
      <w:pPr>
        <w:rPr>
          <w:rFonts w:ascii="Times New Roman" w:hAnsi="Times New Roman" w:cs="Times New Roman"/>
        </w:rPr>
      </w:pPr>
    </w:p>
    <w:p w:rsidR="009258E9" w:rsidRPr="00094FDF" w:rsidRDefault="009258E9" w:rsidP="009258E9">
      <w:p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 xml:space="preserve">Instructor:                    Allen </w:t>
      </w:r>
      <w:proofErr w:type="spellStart"/>
      <w:r w:rsidRPr="00094FDF">
        <w:rPr>
          <w:rFonts w:ascii="Times New Roman" w:hAnsi="Times New Roman" w:cs="Times New Roman"/>
          <w:sz w:val="24"/>
          <w:szCs w:val="24"/>
        </w:rPr>
        <w:t>Emuch</w:t>
      </w:r>
      <w:proofErr w:type="spellEnd"/>
    </w:p>
    <w:p w:rsidR="009258E9" w:rsidRPr="00094FDF" w:rsidRDefault="009258E9" w:rsidP="009258E9">
      <w:p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 xml:space="preserve">Email:                            </w:t>
      </w:r>
      <w:hyperlink r:id="rId7" w:history="1">
        <w:r w:rsidRPr="00094FDF">
          <w:rPr>
            <w:rStyle w:val="Hyperlink"/>
            <w:rFonts w:ascii="Times New Roman" w:hAnsi="Times New Roman" w:cs="Times New Roman"/>
            <w:sz w:val="24"/>
            <w:szCs w:val="24"/>
          </w:rPr>
          <w:t>allen.emuch@chaminade.edu</w:t>
        </w:r>
      </w:hyperlink>
    </w:p>
    <w:p w:rsidR="009258E9" w:rsidRPr="00094FDF" w:rsidRDefault="009258E9" w:rsidP="009258E9">
      <w:p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 xml:space="preserve">Office Hours:              </w:t>
      </w:r>
      <w:r w:rsidR="00F7737E" w:rsidRPr="00094FDF">
        <w:rPr>
          <w:rFonts w:ascii="Times New Roman" w:hAnsi="Times New Roman" w:cs="Times New Roman"/>
          <w:sz w:val="24"/>
          <w:szCs w:val="24"/>
        </w:rPr>
        <w:t xml:space="preserve"> By Appointment (in person/</w:t>
      </w:r>
      <w:r w:rsidRPr="00094FDF">
        <w:rPr>
          <w:rFonts w:ascii="Times New Roman" w:hAnsi="Times New Roman" w:cs="Times New Roman"/>
          <w:sz w:val="24"/>
          <w:szCs w:val="24"/>
        </w:rPr>
        <w:t>face to face) or via Google Meet</w:t>
      </w:r>
    </w:p>
    <w:p w:rsidR="009258E9" w:rsidRPr="00094FDF" w:rsidRDefault="009258E9" w:rsidP="009258E9">
      <w:pPr>
        <w:spacing w:after="0" w:line="240" w:lineRule="auto"/>
        <w:rPr>
          <w:rFonts w:ascii="Times New Roman" w:hAnsi="Times New Roman" w:cs="Times New Roman"/>
          <w:sz w:val="24"/>
          <w:szCs w:val="24"/>
        </w:rPr>
      </w:pPr>
    </w:p>
    <w:p w:rsidR="009258E9" w:rsidRPr="00094FDF" w:rsidRDefault="009258E9" w:rsidP="009258E9">
      <w:pPr>
        <w:rPr>
          <w:rFonts w:ascii="Times New Roman" w:hAnsi="Times New Roman" w:cs="Times New Roman"/>
          <w:sz w:val="24"/>
          <w:szCs w:val="24"/>
        </w:rPr>
      </w:pPr>
      <w:r w:rsidRPr="00094FDF">
        <w:rPr>
          <w:rFonts w:ascii="Times New Roman" w:hAnsi="Times New Roman" w:cs="Times New Roman"/>
          <w:sz w:val="24"/>
          <w:szCs w:val="24"/>
        </w:rPr>
        <w:t>Learning Materials</w:t>
      </w:r>
    </w:p>
    <w:p w:rsidR="009258E9" w:rsidRPr="00094FDF" w:rsidRDefault="009258E9" w:rsidP="009258E9">
      <w:pPr>
        <w:pStyle w:val="ListParagraph"/>
        <w:numPr>
          <w:ilvl w:val="0"/>
          <w:numId w:val="1"/>
        </w:numPr>
        <w:rPr>
          <w:rFonts w:ascii="Times New Roman" w:hAnsi="Times New Roman" w:cs="Times New Roman"/>
          <w:sz w:val="24"/>
          <w:szCs w:val="24"/>
        </w:rPr>
      </w:pPr>
      <w:r w:rsidRPr="00094FDF">
        <w:rPr>
          <w:rFonts w:ascii="Times New Roman" w:hAnsi="Times New Roman" w:cs="Times New Roman"/>
          <w:sz w:val="24"/>
          <w:szCs w:val="24"/>
        </w:rPr>
        <w:t>Textbook (Recommended): Beckman, Sybilla (2007). Mathematics for Elementary Teachers with Activities. 5</w:t>
      </w:r>
      <w:r w:rsidRPr="00094FDF">
        <w:rPr>
          <w:rFonts w:ascii="Times New Roman" w:hAnsi="Times New Roman" w:cs="Times New Roman"/>
          <w:sz w:val="24"/>
          <w:szCs w:val="24"/>
          <w:vertAlign w:val="superscript"/>
        </w:rPr>
        <w:t>th</w:t>
      </w:r>
      <w:r w:rsidRPr="00094FDF">
        <w:rPr>
          <w:rFonts w:ascii="Times New Roman" w:hAnsi="Times New Roman" w:cs="Times New Roman"/>
          <w:sz w:val="24"/>
          <w:szCs w:val="24"/>
        </w:rPr>
        <w:t xml:space="preserve"> ed. Pearson. ISBN- 10: 0134392795</w:t>
      </w:r>
    </w:p>
    <w:p w:rsidR="002C5475" w:rsidRPr="00094FDF" w:rsidRDefault="009258E9" w:rsidP="009258E9">
      <w:pPr>
        <w:spacing w:after="0" w:line="240" w:lineRule="auto"/>
        <w:rPr>
          <w:rFonts w:ascii="Times New Roman" w:hAnsi="Times New Roman" w:cs="Times New Roman"/>
          <w:b/>
          <w:sz w:val="24"/>
          <w:szCs w:val="24"/>
        </w:rPr>
      </w:pPr>
      <w:r w:rsidRPr="00094FDF">
        <w:rPr>
          <w:rFonts w:ascii="Times New Roman" w:hAnsi="Times New Roman" w:cs="Times New Roman"/>
          <w:b/>
          <w:sz w:val="24"/>
          <w:szCs w:val="24"/>
        </w:rPr>
        <w:t>Course Catalog Description</w:t>
      </w:r>
    </w:p>
    <w:p w:rsidR="009258E9" w:rsidRPr="00094FDF" w:rsidRDefault="002C5475" w:rsidP="009258E9">
      <w:pPr>
        <w:spacing w:after="0" w:line="240" w:lineRule="auto"/>
        <w:rPr>
          <w:rFonts w:ascii="Times New Roman" w:hAnsi="Times New Roman" w:cs="Times New Roman"/>
          <w:b/>
          <w:sz w:val="24"/>
          <w:szCs w:val="24"/>
        </w:rPr>
      </w:pPr>
      <w:r w:rsidRPr="00094FDF">
        <w:rPr>
          <w:rFonts w:ascii="Times New Roman" w:hAnsi="Times New Roman" w:cs="Times New Roman"/>
          <w:sz w:val="24"/>
          <w:szCs w:val="24"/>
        </w:rPr>
        <w:t>This course offers prospective elementary education majors a thorough and in-depth exploration of the key mathematical concepts taught in grades K–8, emphasizing the major themes of geometry, measurement, data analysis, and probability and statistics. The course serves as an upper-division mathematics</w:t>
      </w:r>
      <w:r w:rsidR="00F722B2" w:rsidRPr="00094FDF">
        <w:rPr>
          <w:rFonts w:ascii="Times New Roman" w:hAnsi="Times New Roman" w:cs="Times New Roman"/>
          <w:sz w:val="24"/>
          <w:szCs w:val="24"/>
        </w:rPr>
        <w:t xml:space="preserve"> requirement</w:t>
      </w:r>
      <w:r w:rsidRPr="00094FDF">
        <w:rPr>
          <w:rFonts w:ascii="Times New Roman" w:hAnsi="Times New Roman" w:cs="Times New Roman"/>
          <w:sz w:val="24"/>
          <w:szCs w:val="24"/>
        </w:rPr>
        <w:t xml:space="preserve"> for students majoring in Elementary Education.</w:t>
      </w:r>
    </w:p>
    <w:p w:rsidR="009258E9" w:rsidRPr="00094FDF" w:rsidRDefault="009258E9" w:rsidP="009258E9">
      <w:pPr>
        <w:spacing w:after="0" w:line="240" w:lineRule="auto"/>
        <w:rPr>
          <w:rFonts w:ascii="Times New Roman" w:hAnsi="Times New Roman" w:cs="Times New Roman"/>
          <w:sz w:val="24"/>
          <w:szCs w:val="24"/>
        </w:rPr>
      </w:pPr>
    </w:p>
    <w:p w:rsidR="009258E9" w:rsidRPr="00094FDF" w:rsidRDefault="009258E9" w:rsidP="009258E9">
      <w:pPr>
        <w:spacing w:after="0" w:line="240" w:lineRule="auto"/>
        <w:rPr>
          <w:rFonts w:ascii="Times New Roman" w:hAnsi="Times New Roman" w:cs="Times New Roman"/>
          <w:b/>
          <w:sz w:val="24"/>
          <w:szCs w:val="24"/>
        </w:rPr>
      </w:pPr>
      <w:r w:rsidRPr="00094FDF">
        <w:rPr>
          <w:rFonts w:ascii="Times New Roman" w:hAnsi="Times New Roman" w:cs="Times New Roman"/>
          <w:b/>
          <w:sz w:val="24"/>
          <w:szCs w:val="24"/>
        </w:rPr>
        <w:t>Marianist Values</w:t>
      </w:r>
    </w:p>
    <w:p w:rsidR="009258E9" w:rsidRPr="00094FDF" w:rsidRDefault="009258E9" w:rsidP="009258E9">
      <w:p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9258E9" w:rsidRPr="00094FDF" w:rsidRDefault="009258E9" w:rsidP="009258E9">
      <w:pPr>
        <w:pStyle w:val="ListParagraph"/>
        <w:numPr>
          <w:ilvl w:val="0"/>
          <w:numId w:val="2"/>
        </w:num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Education for formation in faith</w:t>
      </w:r>
    </w:p>
    <w:p w:rsidR="009258E9" w:rsidRPr="00094FDF" w:rsidRDefault="009258E9" w:rsidP="009258E9">
      <w:pPr>
        <w:pStyle w:val="ListParagraph"/>
        <w:numPr>
          <w:ilvl w:val="0"/>
          <w:numId w:val="2"/>
        </w:num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Provide an integral, quality education</w:t>
      </w:r>
    </w:p>
    <w:p w:rsidR="009258E9" w:rsidRPr="00094FDF" w:rsidRDefault="009258E9" w:rsidP="009258E9">
      <w:pPr>
        <w:pStyle w:val="ListParagraph"/>
        <w:numPr>
          <w:ilvl w:val="0"/>
          <w:numId w:val="2"/>
        </w:num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Educate in family Spirit</w:t>
      </w:r>
    </w:p>
    <w:p w:rsidR="009258E9" w:rsidRPr="00094FDF" w:rsidRDefault="009258E9" w:rsidP="009258E9">
      <w:pPr>
        <w:pStyle w:val="ListParagraph"/>
        <w:numPr>
          <w:ilvl w:val="0"/>
          <w:numId w:val="2"/>
        </w:num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Educate for serve, justice and peace</w:t>
      </w:r>
    </w:p>
    <w:p w:rsidR="009258E9" w:rsidRPr="00094FDF" w:rsidRDefault="009258E9" w:rsidP="009258E9">
      <w:pPr>
        <w:pStyle w:val="ListParagraph"/>
        <w:numPr>
          <w:ilvl w:val="0"/>
          <w:numId w:val="2"/>
        </w:num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Educate for adaptation and change</w:t>
      </w:r>
    </w:p>
    <w:p w:rsidR="009258E9" w:rsidRPr="00094FDF" w:rsidRDefault="009258E9" w:rsidP="009258E9">
      <w:pPr>
        <w:rPr>
          <w:rFonts w:ascii="Times New Roman" w:hAnsi="Times New Roman" w:cs="Times New Roman"/>
          <w:sz w:val="24"/>
          <w:szCs w:val="24"/>
        </w:rPr>
      </w:pPr>
    </w:p>
    <w:p w:rsidR="004E3334" w:rsidRPr="00094FDF" w:rsidRDefault="004E3334" w:rsidP="004E3334">
      <w:p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Native Hawaiian Values</w:t>
      </w:r>
    </w:p>
    <w:p w:rsidR="004E3334" w:rsidRPr="00094FDF" w:rsidRDefault="004E3334" w:rsidP="004E3334">
      <w:p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094FDF">
        <w:rPr>
          <w:rFonts w:ascii="Times New Roman" w:hAnsi="Times New Roman" w:cs="Times New Roman"/>
          <w:sz w:val="24"/>
          <w:szCs w:val="24"/>
        </w:rPr>
        <w:t>Ke</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Akua</w:t>
      </w:r>
      <w:proofErr w:type="spellEnd"/>
      <w:r w:rsidRPr="00094FDF">
        <w:rPr>
          <w:rFonts w:ascii="Times New Roman" w:hAnsi="Times New Roman" w:cs="Times New Roman"/>
          <w:sz w:val="24"/>
          <w:szCs w:val="24"/>
        </w:rPr>
        <w:t>). This is reflected in the ‘</w:t>
      </w:r>
      <w:proofErr w:type="spellStart"/>
      <w:r w:rsidRPr="00094FDF">
        <w:rPr>
          <w:rFonts w:ascii="Times New Roman" w:hAnsi="Times New Roman" w:cs="Times New Roman"/>
          <w:sz w:val="24"/>
          <w:szCs w:val="24"/>
        </w:rPr>
        <w:t>Olelo</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No’eau</w:t>
      </w:r>
      <w:proofErr w:type="spellEnd"/>
      <w:r w:rsidRPr="00094FDF">
        <w:rPr>
          <w:rFonts w:ascii="Times New Roman" w:hAnsi="Times New Roman" w:cs="Times New Roman"/>
          <w:sz w:val="24"/>
          <w:szCs w:val="24"/>
        </w:rPr>
        <w:t xml:space="preserve"> (Hawaiian Proverbs) and Marianist core beliefs:</w:t>
      </w:r>
    </w:p>
    <w:p w:rsidR="004E3334" w:rsidRPr="00094FDF" w:rsidRDefault="004E3334" w:rsidP="004E3334">
      <w:pPr>
        <w:pStyle w:val="ListParagraph"/>
        <w:numPr>
          <w:ilvl w:val="0"/>
          <w:numId w:val="3"/>
        </w:num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Educate for Formation in Faith (</w:t>
      </w:r>
      <w:proofErr w:type="spellStart"/>
      <w:r w:rsidRPr="00094FDF">
        <w:rPr>
          <w:rFonts w:ascii="Times New Roman" w:hAnsi="Times New Roman" w:cs="Times New Roman"/>
          <w:sz w:val="24"/>
          <w:szCs w:val="24"/>
        </w:rPr>
        <w:t>Mana</w:t>
      </w:r>
      <w:proofErr w:type="spellEnd"/>
      <w:r w:rsidRPr="00094FDF">
        <w:rPr>
          <w:rFonts w:ascii="Times New Roman" w:hAnsi="Times New Roman" w:cs="Times New Roman"/>
          <w:sz w:val="24"/>
          <w:szCs w:val="24"/>
        </w:rPr>
        <w:t xml:space="preserve">) E </w:t>
      </w:r>
      <w:proofErr w:type="spellStart"/>
      <w:r w:rsidRPr="00094FDF">
        <w:rPr>
          <w:rFonts w:ascii="Times New Roman" w:hAnsi="Times New Roman" w:cs="Times New Roman"/>
          <w:sz w:val="24"/>
          <w:szCs w:val="24"/>
        </w:rPr>
        <w:t>ola</w:t>
      </w:r>
      <w:proofErr w:type="spellEnd"/>
      <w:r w:rsidRPr="00094FDF">
        <w:rPr>
          <w:rFonts w:ascii="Times New Roman" w:hAnsi="Times New Roman" w:cs="Times New Roman"/>
          <w:sz w:val="24"/>
          <w:szCs w:val="24"/>
        </w:rPr>
        <w:t xml:space="preserve"> au </w:t>
      </w:r>
      <w:proofErr w:type="spellStart"/>
      <w:r w:rsidRPr="00094FDF">
        <w:rPr>
          <w:rFonts w:ascii="Times New Roman" w:hAnsi="Times New Roman" w:cs="Times New Roman"/>
          <w:sz w:val="24"/>
          <w:szCs w:val="24"/>
        </w:rPr>
        <w:t>i</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ke</w:t>
      </w:r>
      <w:proofErr w:type="spellEnd"/>
      <w:r w:rsidRPr="00094FDF">
        <w:rPr>
          <w:rFonts w:ascii="Times New Roman" w:hAnsi="Times New Roman" w:cs="Times New Roman"/>
          <w:sz w:val="24"/>
          <w:szCs w:val="24"/>
        </w:rPr>
        <w:t xml:space="preserve"> </w:t>
      </w:r>
      <w:proofErr w:type="spellStart"/>
      <w:proofErr w:type="gramStart"/>
      <w:r w:rsidRPr="00094FDF">
        <w:rPr>
          <w:rFonts w:ascii="Times New Roman" w:hAnsi="Times New Roman" w:cs="Times New Roman"/>
          <w:sz w:val="24"/>
          <w:szCs w:val="24"/>
        </w:rPr>
        <w:t>akua</w:t>
      </w:r>
      <w:proofErr w:type="spellEnd"/>
      <w:r w:rsidRPr="00094FDF">
        <w:rPr>
          <w:rFonts w:ascii="Times New Roman" w:hAnsi="Times New Roman" w:cs="Times New Roman"/>
          <w:sz w:val="24"/>
          <w:szCs w:val="24"/>
        </w:rPr>
        <w:t xml:space="preserve">  (</w:t>
      </w:r>
      <w:proofErr w:type="gram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Ōlelo</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No’eau</w:t>
      </w:r>
      <w:proofErr w:type="spellEnd"/>
      <w:r w:rsidRPr="00094FDF">
        <w:rPr>
          <w:rFonts w:ascii="Times New Roman" w:hAnsi="Times New Roman" w:cs="Times New Roman"/>
          <w:sz w:val="24"/>
          <w:szCs w:val="24"/>
        </w:rPr>
        <w:t xml:space="preserve"> 364) May I live by God.</w:t>
      </w:r>
    </w:p>
    <w:p w:rsidR="004E3334" w:rsidRPr="00094FDF" w:rsidRDefault="004E3334" w:rsidP="004E3334">
      <w:pPr>
        <w:pStyle w:val="ListParagraph"/>
        <w:numPr>
          <w:ilvl w:val="0"/>
          <w:numId w:val="3"/>
        </w:num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Provide an Integral, Quality Education (</w:t>
      </w:r>
      <w:proofErr w:type="spellStart"/>
      <w:r w:rsidRPr="00094FDF">
        <w:rPr>
          <w:rFonts w:ascii="Times New Roman" w:hAnsi="Times New Roman" w:cs="Times New Roman"/>
          <w:sz w:val="24"/>
          <w:szCs w:val="24"/>
        </w:rPr>
        <w:t>Na’auao</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Lawe</w:t>
      </w:r>
      <w:proofErr w:type="spellEnd"/>
      <w:r w:rsidRPr="00094FDF">
        <w:rPr>
          <w:rFonts w:ascii="Times New Roman" w:hAnsi="Times New Roman" w:cs="Times New Roman"/>
          <w:sz w:val="24"/>
          <w:szCs w:val="24"/>
        </w:rPr>
        <w:t xml:space="preserve"> I ka </w:t>
      </w:r>
      <w:proofErr w:type="spellStart"/>
      <w:r w:rsidRPr="00094FDF">
        <w:rPr>
          <w:rFonts w:ascii="Times New Roman" w:hAnsi="Times New Roman" w:cs="Times New Roman"/>
          <w:sz w:val="24"/>
          <w:szCs w:val="24"/>
        </w:rPr>
        <w:t>ma’alea</w:t>
      </w:r>
      <w:proofErr w:type="spellEnd"/>
      <w:r w:rsidRPr="00094FDF">
        <w:rPr>
          <w:rFonts w:ascii="Times New Roman" w:hAnsi="Times New Roman" w:cs="Times New Roman"/>
          <w:sz w:val="24"/>
          <w:szCs w:val="24"/>
        </w:rPr>
        <w:t xml:space="preserve"> a </w:t>
      </w:r>
      <w:proofErr w:type="spellStart"/>
      <w:r w:rsidRPr="00094FDF">
        <w:rPr>
          <w:rFonts w:ascii="Times New Roman" w:hAnsi="Times New Roman" w:cs="Times New Roman"/>
          <w:sz w:val="24"/>
          <w:szCs w:val="24"/>
        </w:rPr>
        <w:t>Kū’ono’ono</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Ōlelo</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No’eau</w:t>
      </w:r>
      <w:proofErr w:type="spellEnd"/>
      <w:r w:rsidRPr="00094FDF">
        <w:rPr>
          <w:rFonts w:ascii="Times New Roman" w:hAnsi="Times New Roman" w:cs="Times New Roman"/>
          <w:sz w:val="24"/>
          <w:szCs w:val="24"/>
        </w:rPr>
        <w:t xml:space="preserve"> 1957) Acquire skill and make it deep</w:t>
      </w:r>
    </w:p>
    <w:p w:rsidR="004E3334" w:rsidRPr="00094FDF" w:rsidRDefault="004E3334" w:rsidP="004E3334">
      <w:pPr>
        <w:pStyle w:val="ListParagraph"/>
        <w:numPr>
          <w:ilvl w:val="0"/>
          <w:numId w:val="3"/>
        </w:num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Educate in Family Spirit (‘</w:t>
      </w:r>
      <w:proofErr w:type="spellStart"/>
      <w:r w:rsidRPr="00094FDF">
        <w:rPr>
          <w:rFonts w:ascii="Times New Roman" w:hAnsi="Times New Roman" w:cs="Times New Roman"/>
          <w:sz w:val="24"/>
          <w:szCs w:val="24"/>
        </w:rPr>
        <w:t>Ohana</w:t>
      </w:r>
      <w:proofErr w:type="spellEnd"/>
      <w:r w:rsidRPr="00094FDF">
        <w:rPr>
          <w:rFonts w:ascii="Times New Roman" w:hAnsi="Times New Roman" w:cs="Times New Roman"/>
          <w:sz w:val="24"/>
          <w:szCs w:val="24"/>
        </w:rPr>
        <w:t xml:space="preserve">) ‘Ike </w:t>
      </w:r>
      <w:proofErr w:type="spellStart"/>
      <w:r w:rsidRPr="00094FDF">
        <w:rPr>
          <w:rFonts w:ascii="Times New Roman" w:hAnsi="Times New Roman" w:cs="Times New Roman"/>
          <w:sz w:val="24"/>
          <w:szCs w:val="24"/>
        </w:rPr>
        <w:t>aku</w:t>
      </w:r>
      <w:proofErr w:type="spellEnd"/>
      <w:r w:rsidRPr="00094FDF">
        <w:rPr>
          <w:rFonts w:ascii="Times New Roman" w:hAnsi="Times New Roman" w:cs="Times New Roman"/>
          <w:sz w:val="24"/>
          <w:szCs w:val="24"/>
        </w:rPr>
        <w:t>, ‘</w:t>
      </w:r>
      <w:proofErr w:type="spellStart"/>
      <w:r w:rsidRPr="00094FDF">
        <w:rPr>
          <w:rFonts w:ascii="Times New Roman" w:hAnsi="Times New Roman" w:cs="Times New Roman"/>
          <w:sz w:val="24"/>
          <w:szCs w:val="24"/>
        </w:rPr>
        <w:t>ika</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mai</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kōkua</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aku</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kōkua</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mai</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pela</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iho</w:t>
      </w:r>
      <w:proofErr w:type="spellEnd"/>
      <w:r w:rsidRPr="00094FDF">
        <w:rPr>
          <w:rFonts w:ascii="Times New Roman" w:hAnsi="Times New Roman" w:cs="Times New Roman"/>
          <w:sz w:val="24"/>
          <w:szCs w:val="24"/>
        </w:rPr>
        <w:t xml:space="preserve"> la ka </w:t>
      </w:r>
      <w:proofErr w:type="spellStart"/>
      <w:r w:rsidRPr="00094FDF">
        <w:rPr>
          <w:rFonts w:ascii="Times New Roman" w:hAnsi="Times New Roman" w:cs="Times New Roman"/>
          <w:sz w:val="24"/>
          <w:szCs w:val="24"/>
        </w:rPr>
        <w:t>nohana</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ohana</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Ōlelo</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No’eau</w:t>
      </w:r>
      <w:proofErr w:type="spellEnd"/>
      <w:r w:rsidRPr="00094FDF">
        <w:rPr>
          <w:rFonts w:ascii="Times New Roman" w:hAnsi="Times New Roman" w:cs="Times New Roman"/>
          <w:sz w:val="24"/>
          <w:szCs w:val="24"/>
        </w:rPr>
        <w:t xml:space="preserve"> 1200).  Recognize others, be </w:t>
      </w:r>
      <w:proofErr w:type="spellStart"/>
      <w:r w:rsidRPr="00094FDF">
        <w:rPr>
          <w:rFonts w:ascii="Times New Roman" w:hAnsi="Times New Roman" w:cs="Times New Roman"/>
          <w:sz w:val="24"/>
          <w:szCs w:val="24"/>
        </w:rPr>
        <w:t>regonized</w:t>
      </w:r>
      <w:proofErr w:type="spellEnd"/>
      <w:r w:rsidRPr="00094FDF">
        <w:rPr>
          <w:rFonts w:ascii="Times New Roman" w:hAnsi="Times New Roman" w:cs="Times New Roman"/>
          <w:sz w:val="24"/>
          <w:szCs w:val="24"/>
        </w:rPr>
        <w:t>, help others, be helped; such is a family relationship.</w:t>
      </w:r>
    </w:p>
    <w:p w:rsidR="004E3334" w:rsidRPr="00094FDF" w:rsidRDefault="004E3334" w:rsidP="004E3334">
      <w:pPr>
        <w:pStyle w:val="ListParagraph"/>
        <w:numPr>
          <w:ilvl w:val="0"/>
          <w:numId w:val="3"/>
        </w:numPr>
        <w:spacing w:after="0" w:line="240" w:lineRule="auto"/>
        <w:rPr>
          <w:rFonts w:ascii="Times New Roman" w:hAnsi="Times New Roman" w:cs="Times New Roman"/>
          <w:sz w:val="24"/>
          <w:szCs w:val="24"/>
        </w:rPr>
      </w:pPr>
      <w:r w:rsidRPr="00094FDF">
        <w:rPr>
          <w:rFonts w:ascii="Times New Roman" w:hAnsi="Times New Roman" w:cs="Times New Roman"/>
          <w:sz w:val="24"/>
          <w:szCs w:val="24"/>
        </w:rPr>
        <w:lastRenderedPageBreak/>
        <w:t xml:space="preserve">Educate for Service, Justice and Peace (Aloha) Ka lama </w:t>
      </w:r>
      <w:proofErr w:type="spellStart"/>
      <w:r w:rsidRPr="00094FDF">
        <w:rPr>
          <w:rFonts w:ascii="Times New Roman" w:hAnsi="Times New Roman" w:cs="Times New Roman"/>
          <w:sz w:val="24"/>
          <w:szCs w:val="24"/>
        </w:rPr>
        <w:t>kū</w:t>
      </w:r>
      <w:proofErr w:type="spellEnd"/>
      <w:r w:rsidRPr="00094FDF">
        <w:rPr>
          <w:rFonts w:ascii="Times New Roman" w:hAnsi="Times New Roman" w:cs="Times New Roman"/>
          <w:sz w:val="24"/>
          <w:szCs w:val="24"/>
        </w:rPr>
        <w:t xml:space="preserve"> o ka </w:t>
      </w:r>
      <w:proofErr w:type="spellStart"/>
      <w:r w:rsidRPr="00094FDF">
        <w:rPr>
          <w:rFonts w:ascii="Times New Roman" w:hAnsi="Times New Roman" w:cs="Times New Roman"/>
          <w:sz w:val="24"/>
          <w:szCs w:val="24"/>
        </w:rPr>
        <w:t>no’eau</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Ōlelo</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No’eau</w:t>
      </w:r>
      <w:proofErr w:type="spellEnd"/>
      <w:r w:rsidRPr="00094FDF">
        <w:rPr>
          <w:rFonts w:ascii="Times New Roman" w:hAnsi="Times New Roman" w:cs="Times New Roman"/>
          <w:sz w:val="24"/>
          <w:szCs w:val="24"/>
        </w:rPr>
        <w:t xml:space="preserve"> 1430) Education is the standing torch of wisdom</w:t>
      </w:r>
    </w:p>
    <w:p w:rsidR="004E3334" w:rsidRPr="00094FDF" w:rsidRDefault="004E3334" w:rsidP="004E3334">
      <w:pPr>
        <w:pStyle w:val="ListParagraph"/>
        <w:numPr>
          <w:ilvl w:val="0"/>
          <w:numId w:val="3"/>
        </w:num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Educate for Adaptation and Change (</w:t>
      </w:r>
      <w:proofErr w:type="spellStart"/>
      <w:r w:rsidRPr="00094FDF">
        <w:rPr>
          <w:rFonts w:ascii="Times New Roman" w:hAnsi="Times New Roman" w:cs="Times New Roman"/>
          <w:sz w:val="24"/>
          <w:szCs w:val="24"/>
        </w:rPr>
        <w:t>Aina</w:t>
      </w:r>
      <w:proofErr w:type="spellEnd"/>
      <w:r w:rsidRPr="00094FDF">
        <w:rPr>
          <w:rFonts w:ascii="Times New Roman" w:hAnsi="Times New Roman" w:cs="Times New Roman"/>
          <w:sz w:val="24"/>
          <w:szCs w:val="24"/>
        </w:rPr>
        <w:t>) ‘</w:t>
      </w:r>
      <w:proofErr w:type="spellStart"/>
      <w:r w:rsidRPr="00094FDF">
        <w:rPr>
          <w:rFonts w:ascii="Times New Roman" w:hAnsi="Times New Roman" w:cs="Times New Roman"/>
          <w:sz w:val="24"/>
          <w:szCs w:val="24"/>
        </w:rPr>
        <w:t>A’ohe</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pau</w:t>
      </w:r>
      <w:proofErr w:type="spellEnd"/>
      <w:r w:rsidRPr="00094FDF">
        <w:rPr>
          <w:rFonts w:ascii="Times New Roman" w:hAnsi="Times New Roman" w:cs="Times New Roman"/>
          <w:sz w:val="24"/>
          <w:szCs w:val="24"/>
        </w:rPr>
        <w:t xml:space="preserve"> ka ‘</w:t>
      </w:r>
      <w:proofErr w:type="spellStart"/>
      <w:r w:rsidRPr="00094FDF">
        <w:rPr>
          <w:rFonts w:ascii="Times New Roman" w:hAnsi="Times New Roman" w:cs="Times New Roman"/>
          <w:sz w:val="24"/>
          <w:szCs w:val="24"/>
        </w:rPr>
        <w:t>ike</w:t>
      </w:r>
      <w:proofErr w:type="spellEnd"/>
      <w:r w:rsidRPr="00094FDF">
        <w:rPr>
          <w:rFonts w:ascii="Times New Roman" w:hAnsi="Times New Roman" w:cs="Times New Roman"/>
          <w:sz w:val="24"/>
          <w:szCs w:val="24"/>
        </w:rPr>
        <w:t xml:space="preserve"> ka </w:t>
      </w:r>
      <w:proofErr w:type="spellStart"/>
      <w:r w:rsidRPr="00094FDF">
        <w:rPr>
          <w:rFonts w:ascii="Times New Roman" w:hAnsi="Times New Roman" w:cs="Times New Roman"/>
          <w:sz w:val="24"/>
          <w:szCs w:val="24"/>
        </w:rPr>
        <w:t>hālau</w:t>
      </w:r>
      <w:proofErr w:type="spellEnd"/>
      <w:r w:rsidRPr="00094FDF">
        <w:rPr>
          <w:rFonts w:ascii="Times New Roman" w:hAnsi="Times New Roman" w:cs="Times New Roman"/>
          <w:sz w:val="24"/>
          <w:szCs w:val="24"/>
        </w:rPr>
        <w:t xml:space="preserve"> </w:t>
      </w:r>
      <w:proofErr w:type="spellStart"/>
      <w:proofErr w:type="gramStart"/>
      <w:r w:rsidRPr="00094FDF">
        <w:rPr>
          <w:rFonts w:ascii="Times New Roman" w:hAnsi="Times New Roman" w:cs="Times New Roman"/>
          <w:sz w:val="24"/>
          <w:szCs w:val="24"/>
        </w:rPr>
        <w:t>ho’okahi</w:t>
      </w:r>
      <w:proofErr w:type="spellEnd"/>
      <w:r w:rsidRPr="00094FDF">
        <w:rPr>
          <w:rFonts w:ascii="Times New Roman" w:hAnsi="Times New Roman" w:cs="Times New Roman"/>
          <w:sz w:val="24"/>
          <w:szCs w:val="24"/>
        </w:rPr>
        <w:t xml:space="preserve">  (</w:t>
      </w:r>
      <w:proofErr w:type="gramEnd"/>
      <w:r w:rsidRPr="00094FDF">
        <w:rPr>
          <w:rFonts w:ascii="Times New Roman" w:hAnsi="Times New Roman" w:cs="Times New Roman"/>
          <w:sz w:val="24"/>
          <w:szCs w:val="24"/>
        </w:rPr>
        <w:t>‘</w:t>
      </w:r>
      <w:proofErr w:type="spellStart"/>
      <w:r w:rsidRPr="00094FDF">
        <w:rPr>
          <w:rFonts w:ascii="Times New Roman" w:hAnsi="Times New Roman" w:cs="Times New Roman"/>
          <w:sz w:val="24"/>
          <w:szCs w:val="24"/>
        </w:rPr>
        <w:t>Ōlelo</w:t>
      </w:r>
      <w:proofErr w:type="spellEnd"/>
      <w:r w:rsidRPr="00094FDF">
        <w:rPr>
          <w:rFonts w:ascii="Times New Roman" w:hAnsi="Times New Roman" w:cs="Times New Roman"/>
          <w:sz w:val="24"/>
          <w:szCs w:val="24"/>
        </w:rPr>
        <w:t xml:space="preserve"> </w:t>
      </w:r>
      <w:proofErr w:type="spellStart"/>
      <w:r w:rsidRPr="00094FDF">
        <w:rPr>
          <w:rFonts w:ascii="Times New Roman" w:hAnsi="Times New Roman" w:cs="Times New Roman"/>
          <w:sz w:val="24"/>
          <w:szCs w:val="24"/>
        </w:rPr>
        <w:t>No’eau</w:t>
      </w:r>
      <w:proofErr w:type="spellEnd"/>
      <w:r w:rsidRPr="00094FDF">
        <w:rPr>
          <w:rFonts w:ascii="Times New Roman" w:hAnsi="Times New Roman" w:cs="Times New Roman"/>
          <w:sz w:val="24"/>
          <w:szCs w:val="24"/>
        </w:rPr>
        <w:t xml:space="preserve"> 203) All knowledge is not taught in the same school.</w:t>
      </w:r>
    </w:p>
    <w:p w:rsidR="004E3334" w:rsidRPr="00094FDF" w:rsidRDefault="004E3334" w:rsidP="004E3334">
      <w:pPr>
        <w:spacing w:after="0" w:line="240" w:lineRule="auto"/>
        <w:rPr>
          <w:rFonts w:ascii="Times New Roman" w:hAnsi="Times New Roman" w:cs="Times New Roman"/>
          <w:sz w:val="24"/>
          <w:szCs w:val="24"/>
        </w:rPr>
      </w:pPr>
    </w:p>
    <w:p w:rsidR="004E3334" w:rsidRPr="00094FDF" w:rsidRDefault="004E3334" w:rsidP="004E3334">
      <w:pPr>
        <w:spacing w:after="0" w:line="240" w:lineRule="auto"/>
        <w:rPr>
          <w:rFonts w:ascii="Times New Roman" w:hAnsi="Times New Roman" w:cs="Times New Roman"/>
          <w:b/>
          <w:sz w:val="24"/>
          <w:szCs w:val="24"/>
        </w:rPr>
      </w:pPr>
      <w:r w:rsidRPr="00094FDF">
        <w:rPr>
          <w:rFonts w:ascii="Times New Roman" w:hAnsi="Times New Roman" w:cs="Times New Roman"/>
          <w:b/>
          <w:sz w:val="24"/>
          <w:szCs w:val="24"/>
        </w:rPr>
        <w:t>Program Learning Outcomes [PLOs]</w:t>
      </w:r>
    </w:p>
    <w:tbl>
      <w:tblPr>
        <w:tblStyle w:val="TableGrid"/>
        <w:tblW w:w="0" w:type="auto"/>
        <w:tblLook w:val="04A0"/>
      </w:tblPr>
      <w:tblGrid>
        <w:gridCol w:w="1183"/>
        <w:gridCol w:w="9833"/>
      </w:tblGrid>
      <w:tr w:rsidR="004E3334" w:rsidRPr="00094FDF" w:rsidTr="00555A9B">
        <w:tc>
          <w:tcPr>
            <w:tcW w:w="1188" w:type="dxa"/>
          </w:tcPr>
          <w:p w:rsidR="004E3334" w:rsidRPr="00094FDF" w:rsidRDefault="004E3334" w:rsidP="00555A9B">
            <w:pPr>
              <w:jc w:val="center"/>
              <w:rPr>
                <w:rFonts w:ascii="Times New Roman" w:hAnsi="Times New Roman" w:cs="Times New Roman"/>
                <w:sz w:val="24"/>
                <w:szCs w:val="24"/>
              </w:rPr>
            </w:pPr>
            <w:r w:rsidRPr="00094FDF">
              <w:rPr>
                <w:rFonts w:ascii="Times New Roman" w:hAnsi="Times New Roman" w:cs="Times New Roman"/>
                <w:sz w:val="24"/>
                <w:szCs w:val="24"/>
              </w:rPr>
              <w:t>PLO 1</w:t>
            </w:r>
          </w:p>
          <w:p w:rsidR="00920E4B" w:rsidRPr="00094FDF" w:rsidRDefault="00920E4B" w:rsidP="00555A9B">
            <w:pPr>
              <w:jc w:val="center"/>
              <w:rPr>
                <w:rFonts w:ascii="Times New Roman" w:hAnsi="Times New Roman" w:cs="Times New Roman"/>
                <w:sz w:val="24"/>
                <w:szCs w:val="24"/>
              </w:rPr>
            </w:pPr>
          </w:p>
        </w:tc>
        <w:tc>
          <w:tcPr>
            <w:tcW w:w="9918" w:type="dxa"/>
          </w:tcPr>
          <w:p w:rsidR="004E3334" w:rsidRPr="00094FDF" w:rsidRDefault="004E3334" w:rsidP="00555A9B">
            <w:pPr>
              <w:rPr>
                <w:rFonts w:ascii="Times New Roman" w:hAnsi="Times New Roman" w:cs="Times New Roman"/>
                <w:sz w:val="24"/>
                <w:szCs w:val="24"/>
              </w:rPr>
            </w:pPr>
            <w:r w:rsidRPr="00094FDF">
              <w:rPr>
                <w:rFonts w:ascii="Times New Roman" w:hAnsi="Times New Roman" w:cs="Times New Roman"/>
                <w:sz w:val="24"/>
                <w:szCs w:val="24"/>
              </w:rPr>
              <w:t>Apply knowledge of learner development, learner differences, diverse students and the learning environment to optimize learning for Elementary students</w:t>
            </w:r>
          </w:p>
        </w:tc>
      </w:tr>
      <w:tr w:rsidR="004E3334" w:rsidRPr="00094FDF" w:rsidTr="00555A9B">
        <w:tc>
          <w:tcPr>
            <w:tcW w:w="1188" w:type="dxa"/>
          </w:tcPr>
          <w:p w:rsidR="004E3334" w:rsidRPr="00094FDF" w:rsidRDefault="004E3334" w:rsidP="00555A9B">
            <w:pPr>
              <w:jc w:val="center"/>
              <w:rPr>
                <w:rFonts w:ascii="Times New Roman" w:hAnsi="Times New Roman" w:cs="Times New Roman"/>
                <w:sz w:val="24"/>
                <w:szCs w:val="24"/>
              </w:rPr>
            </w:pPr>
            <w:r w:rsidRPr="00094FDF">
              <w:rPr>
                <w:rFonts w:ascii="Times New Roman" w:hAnsi="Times New Roman" w:cs="Times New Roman"/>
                <w:sz w:val="24"/>
                <w:szCs w:val="24"/>
              </w:rPr>
              <w:t>PLO 2</w:t>
            </w:r>
          </w:p>
        </w:tc>
        <w:tc>
          <w:tcPr>
            <w:tcW w:w="9918" w:type="dxa"/>
          </w:tcPr>
          <w:p w:rsidR="004E3334" w:rsidRPr="00094FDF" w:rsidRDefault="004E3334" w:rsidP="00555A9B">
            <w:pPr>
              <w:rPr>
                <w:rFonts w:ascii="Times New Roman" w:hAnsi="Times New Roman" w:cs="Times New Roman"/>
                <w:sz w:val="24"/>
                <w:szCs w:val="24"/>
              </w:rPr>
            </w:pPr>
            <w:r w:rsidRPr="00094FDF">
              <w:rPr>
                <w:rFonts w:ascii="Times New Roman" w:hAnsi="Times New Roman" w:cs="Times New Roman"/>
                <w:sz w:val="24"/>
                <w:szCs w:val="24"/>
              </w:rPr>
              <w:t>Describe central concepts, tools of inquiry and structures of the subject matter disciplines for Elementary students.</w:t>
            </w:r>
          </w:p>
        </w:tc>
      </w:tr>
      <w:tr w:rsidR="004E3334" w:rsidRPr="00094FDF" w:rsidTr="00555A9B">
        <w:tc>
          <w:tcPr>
            <w:tcW w:w="1188" w:type="dxa"/>
          </w:tcPr>
          <w:p w:rsidR="004E3334" w:rsidRPr="00094FDF" w:rsidRDefault="004E3334" w:rsidP="00555A9B">
            <w:pPr>
              <w:jc w:val="center"/>
              <w:rPr>
                <w:rFonts w:ascii="Times New Roman" w:hAnsi="Times New Roman" w:cs="Times New Roman"/>
                <w:sz w:val="24"/>
                <w:szCs w:val="24"/>
              </w:rPr>
            </w:pPr>
            <w:r w:rsidRPr="00094FDF">
              <w:rPr>
                <w:rFonts w:ascii="Times New Roman" w:hAnsi="Times New Roman" w:cs="Times New Roman"/>
                <w:sz w:val="24"/>
                <w:szCs w:val="24"/>
              </w:rPr>
              <w:t>PLO 3</w:t>
            </w:r>
          </w:p>
        </w:tc>
        <w:tc>
          <w:tcPr>
            <w:tcW w:w="9918" w:type="dxa"/>
          </w:tcPr>
          <w:p w:rsidR="004E3334" w:rsidRPr="00094FDF" w:rsidRDefault="004E3334" w:rsidP="00555A9B">
            <w:pPr>
              <w:rPr>
                <w:rFonts w:ascii="Times New Roman" w:hAnsi="Times New Roman" w:cs="Times New Roman"/>
                <w:sz w:val="24"/>
                <w:szCs w:val="24"/>
              </w:rPr>
            </w:pPr>
            <w:r w:rsidRPr="00094FDF">
              <w:rPr>
                <w:rFonts w:ascii="Times New Roman" w:hAnsi="Times New Roman" w:cs="Times New Roman"/>
                <w:sz w:val="24"/>
                <w:szCs w:val="24"/>
              </w:rPr>
              <w:t>Utilize formative and summative assessments, to determine, select, and implement effective instructional strategies for Elementary students</w:t>
            </w:r>
          </w:p>
        </w:tc>
      </w:tr>
      <w:tr w:rsidR="004E3334" w:rsidRPr="00094FDF" w:rsidTr="00555A9B">
        <w:tc>
          <w:tcPr>
            <w:tcW w:w="1188" w:type="dxa"/>
          </w:tcPr>
          <w:p w:rsidR="004E3334" w:rsidRPr="00094FDF" w:rsidRDefault="004E3334" w:rsidP="00555A9B">
            <w:pPr>
              <w:jc w:val="center"/>
              <w:rPr>
                <w:rFonts w:ascii="Times New Roman" w:hAnsi="Times New Roman" w:cs="Times New Roman"/>
                <w:sz w:val="24"/>
                <w:szCs w:val="24"/>
              </w:rPr>
            </w:pPr>
            <w:r w:rsidRPr="00094FDF">
              <w:rPr>
                <w:rFonts w:ascii="Times New Roman" w:hAnsi="Times New Roman" w:cs="Times New Roman"/>
                <w:sz w:val="24"/>
                <w:szCs w:val="24"/>
              </w:rPr>
              <w:t>PLO 4</w:t>
            </w:r>
          </w:p>
        </w:tc>
        <w:tc>
          <w:tcPr>
            <w:tcW w:w="9918" w:type="dxa"/>
          </w:tcPr>
          <w:p w:rsidR="004E3334" w:rsidRPr="00094FDF" w:rsidRDefault="004E3334" w:rsidP="00555A9B">
            <w:pPr>
              <w:rPr>
                <w:rFonts w:ascii="Times New Roman" w:hAnsi="Times New Roman" w:cs="Times New Roman"/>
                <w:sz w:val="24"/>
                <w:szCs w:val="24"/>
              </w:rPr>
            </w:pPr>
            <w:r w:rsidRPr="00094FDF">
              <w:rPr>
                <w:rFonts w:ascii="Times New Roman" w:hAnsi="Times New Roman" w:cs="Times New Roman"/>
                <w:sz w:val="24"/>
                <w:szCs w:val="24"/>
              </w:rPr>
              <w:t>Analyze the history, values, commitments, and ethics of the teaching profession within the school community</w:t>
            </w:r>
          </w:p>
        </w:tc>
      </w:tr>
      <w:tr w:rsidR="004E3334" w:rsidRPr="00094FDF" w:rsidTr="00555A9B">
        <w:tc>
          <w:tcPr>
            <w:tcW w:w="1188" w:type="dxa"/>
          </w:tcPr>
          <w:p w:rsidR="004E3334" w:rsidRPr="00094FDF" w:rsidRDefault="004E3334" w:rsidP="00920E4B">
            <w:pPr>
              <w:jc w:val="center"/>
              <w:rPr>
                <w:rFonts w:ascii="Times New Roman" w:hAnsi="Times New Roman" w:cs="Times New Roman"/>
                <w:sz w:val="24"/>
                <w:szCs w:val="24"/>
              </w:rPr>
            </w:pPr>
            <w:r w:rsidRPr="00094FDF">
              <w:rPr>
                <w:rFonts w:ascii="Times New Roman" w:hAnsi="Times New Roman" w:cs="Times New Roman"/>
                <w:sz w:val="24"/>
                <w:szCs w:val="24"/>
              </w:rPr>
              <w:t>PLO 5</w:t>
            </w:r>
          </w:p>
        </w:tc>
        <w:tc>
          <w:tcPr>
            <w:tcW w:w="9918" w:type="dxa"/>
          </w:tcPr>
          <w:p w:rsidR="004E3334" w:rsidRPr="00094FDF" w:rsidRDefault="004E3334" w:rsidP="00555A9B">
            <w:pPr>
              <w:rPr>
                <w:rFonts w:ascii="Times New Roman" w:hAnsi="Times New Roman" w:cs="Times New Roman"/>
                <w:sz w:val="24"/>
                <w:szCs w:val="24"/>
              </w:rPr>
            </w:pPr>
            <w:r w:rsidRPr="00094FDF">
              <w:rPr>
                <w:rFonts w:ascii="Times New Roman" w:hAnsi="Times New Roman" w:cs="Times New Roman"/>
                <w:sz w:val="24"/>
                <w:szCs w:val="24"/>
              </w:rPr>
              <w:t>Explain the Marianist tradition of providing an integral, quality education within diverse learning communities.</w:t>
            </w:r>
          </w:p>
        </w:tc>
      </w:tr>
    </w:tbl>
    <w:p w:rsidR="004E3334" w:rsidRPr="00094FDF" w:rsidRDefault="004E3334" w:rsidP="001B7952">
      <w:pPr>
        <w:spacing w:after="0" w:line="240" w:lineRule="auto"/>
        <w:rPr>
          <w:rFonts w:ascii="Times New Roman" w:hAnsi="Times New Roman" w:cs="Times New Roman"/>
          <w:sz w:val="24"/>
          <w:szCs w:val="24"/>
        </w:rPr>
      </w:pPr>
    </w:p>
    <w:p w:rsidR="004E3334" w:rsidRPr="00094FDF" w:rsidRDefault="004E3334" w:rsidP="001B7952">
      <w:pPr>
        <w:spacing w:after="0" w:line="240" w:lineRule="auto"/>
        <w:rPr>
          <w:rFonts w:ascii="Times New Roman" w:hAnsi="Times New Roman" w:cs="Times New Roman"/>
          <w:sz w:val="24"/>
          <w:szCs w:val="24"/>
        </w:rPr>
      </w:pPr>
      <w:r w:rsidRPr="00094FDF">
        <w:rPr>
          <w:rFonts w:ascii="Times New Roman" w:hAnsi="Times New Roman" w:cs="Times New Roman"/>
          <w:b/>
          <w:sz w:val="24"/>
          <w:szCs w:val="24"/>
        </w:rPr>
        <w:t>Course Learning Outcomes [CLOs]</w:t>
      </w:r>
    </w:p>
    <w:tbl>
      <w:tblPr>
        <w:tblStyle w:val="TableGrid"/>
        <w:tblW w:w="0" w:type="auto"/>
        <w:tblLook w:val="04A0"/>
      </w:tblPr>
      <w:tblGrid>
        <w:gridCol w:w="1188"/>
        <w:gridCol w:w="9828"/>
      </w:tblGrid>
      <w:tr w:rsidR="004E3334" w:rsidRPr="00094FDF" w:rsidTr="00EF4E2E">
        <w:tc>
          <w:tcPr>
            <w:tcW w:w="1188" w:type="dxa"/>
          </w:tcPr>
          <w:p w:rsidR="004E3334" w:rsidRPr="00094FDF" w:rsidRDefault="004E3334" w:rsidP="001B7952">
            <w:pPr>
              <w:jc w:val="center"/>
              <w:rPr>
                <w:rFonts w:ascii="Times New Roman" w:hAnsi="Times New Roman" w:cs="Times New Roman"/>
                <w:sz w:val="24"/>
                <w:szCs w:val="24"/>
              </w:rPr>
            </w:pPr>
          </w:p>
          <w:p w:rsidR="00920E4B" w:rsidRPr="00094FDF" w:rsidRDefault="00920E4B" w:rsidP="001B7952">
            <w:pPr>
              <w:rPr>
                <w:rFonts w:ascii="Times New Roman" w:hAnsi="Times New Roman" w:cs="Times New Roman"/>
                <w:sz w:val="24"/>
                <w:szCs w:val="24"/>
              </w:rPr>
            </w:pPr>
            <w:r w:rsidRPr="00094FDF">
              <w:rPr>
                <w:rFonts w:ascii="Times New Roman" w:hAnsi="Times New Roman" w:cs="Times New Roman"/>
                <w:sz w:val="24"/>
                <w:szCs w:val="24"/>
              </w:rPr>
              <w:t xml:space="preserve">       1</w:t>
            </w:r>
          </w:p>
        </w:tc>
        <w:tc>
          <w:tcPr>
            <w:tcW w:w="9828" w:type="dxa"/>
          </w:tcPr>
          <w:p w:rsidR="00EF4E2E" w:rsidRPr="00094FDF" w:rsidRDefault="00EF4E2E" w:rsidP="001B7952">
            <w:pPr>
              <w:rPr>
                <w:rFonts w:ascii="Times New Roman" w:hAnsi="Times New Roman" w:cs="Times New Roman"/>
                <w:sz w:val="24"/>
                <w:szCs w:val="24"/>
              </w:rPr>
            </w:pPr>
            <w:r w:rsidRPr="00094FDF">
              <w:rPr>
                <w:rFonts w:ascii="Times New Roman" w:hAnsi="Times New Roman" w:cs="Times New Roman"/>
                <w:sz w:val="24"/>
                <w:szCs w:val="24"/>
              </w:rPr>
              <w:t>Students will be able to demonstrate and justify algebraic relationships, generalize patterns, measurable attributes of objects, and geometric relationships.</w:t>
            </w:r>
          </w:p>
        </w:tc>
      </w:tr>
      <w:tr w:rsidR="004E3334" w:rsidRPr="00094FDF" w:rsidTr="00EF4E2E">
        <w:tc>
          <w:tcPr>
            <w:tcW w:w="1188" w:type="dxa"/>
          </w:tcPr>
          <w:p w:rsidR="00920E4B" w:rsidRPr="00094FDF" w:rsidRDefault="00920E4B">
            <w:pPr>
              <w:rPr>
                <w:rFonts w:ascii="Times New Roman" w:hAnsi="Times New Roman" w:cs="Times New Roman"/>
                <w:sz w:val="24"/>
                <w:szCs w:val="24"/>
              </w:rPr>
            </w:pPr>
            <w:r w:rsidRPr="00094FDF">
              <w:rPr>
                <w:rFonts w:ascii="Times New Roman" w:hAnsi="Times New Roman" w:cs="Times New Roman"/>
                <w:sz w:val="24"/>
                <w:szCs w:val="24"/>
              </w:rPr>
              <w:t xml:space="preserve">    </w:t>
            </w:r>
          </w:p>
          <w:p w:rsidR="004E3334" w:rsidRPr="00094FDF" w:rsidRDefault="00920E4B">
            <w:pPr>
              <w:rPr>
                <w:rFonts w:ascii="Times New Roman" w:hAnsi="Times New Roman" w:cs="Times New Roman"/>
                <w:sz w:val="24"/>
                <w:szCs w:val="24"/>
              </w:rPr>
            </w:pPr>
            <w:r w:rsidRPr="00094FDF">
              <w:rPr>
                <w:rFonts w:ascii="Times New Roman" w:hAnsi="Times New Roman" w:cs="Times New Roman"/>
                <w:sz w:val="24"/>
                <w:szCs w:val="24"/>
              </w:rPr>
              <w:t xml:space="preserve">       2                                     </w:t>
            </w:r>
          </w:p>
        </w:tc>
        <w:tc>
          <w:tcPr>
            <w:tcW w:w="9828" w:type="dxa"/>
          </w:tcPr>
          <w:p w:rsidR="004E3334" w:rsidRPr="00094FDF" w:rsidRDefault="00EF4E2E">
            <w:pPr>
              <w:rPr>
                <w:rFonts w:ascii="Times New Roman" w:hAnsi="Times New Roman" w:cs="Times New Roman"/>
                <w:sz w:val="24"/>
                <w:szCs w:val="24"/>
              </w:rPr>
            </w:pPr>
            <w:r w:rsidRPr="00094FDF">
              <w:rPr>
                <w:rFonts w:ascii="Times New Roman" w:hAnsi="Times New Roman" w:cs="Times New Roman"/>
                <w:sz w:val="24"/>
                <w:szCs w:val="24"/>
              </w:rPr>
              <w:t>Students will be able to use problem-solving skills to investigate real-life mathematical situations, and communicate mathematical ideas with others verbally, numerically, symbolically, graphically, and/or geometrically.</w:t>
            </w:r>
          </w:p>
        </w:tc>
      </w:tr>
      <w:tr w:rsidR="004E3334" w:rsidRPr="00094FDF" w:rsidTr="00EF4E2E">
        <w:tc>
          <w:tcPr>
            <w:tcW w:w="1188" w:type="dxa"/>
          </w:tcPr>
          <w:p w:rsidR="004E3334" w:rsidRPr="00094FDF" w:rsidRDefault="004E3334">
            <w:pPr>
              <w:rPr>
                <w:rFonts w:ascii="Times New Roman" w:hAnsi="Times New Roman" w:cs="Times New Roman"/>
                <w:sz w:val="24"/>
                <w:szCs w:val="24"/>
              </w:rPr>
            </w:pPr>
          </w:p>
          <w:p w:rsidR="00920E4B" w:rsidRPr="00094FDF" w:rsidRDefault="00920E4B">
            <w:pPr>
              <w:rPr>
                <w:rFonts w:ascii="Times New Roman" w:hAnsi="Times New Roman" w:cs="Times New Roman"/>
                <w:sz w:val="24"/>
                <w:szCs w:val="24"/>
              </w:rPr>
            </w:pPr>
            <w:r w:rsidRPr="00094FDF">
              <w:rPr>
                <w:rFonts w:ascii="Times New Roman" w:hAnsi="Times New Roman" w:cs="Times New Roman"/>
                <w:sz w:val="24"/>
                <w:szCs w:val="24"/>
              </w:rPr>
              <w:t xml:space="preserve">       3</w:t>
            </w:r>
          </w:p>
        </w:tc>
        <w:tc>
          <w:tcPr>
            <w:tcW w:w="9828" w:type="dxa"/>
          </w:tcPr>
          <w:p w:rsidR="004E3334" w:rsidRPr="00094FDF" w:rsidRDefault="00EF4E2E">
            <w:pPr>
              <w:rPr>
                <w:rFonts w:ascii="Times New Roman" w:hAnsi="Times New Roman" w:cs="Times New Roman"/>
                <w:sz w:val="24"/>
                <w:szCs w:val="24"/>
              </w:rPr>
            </w:pPr>
            <w:r w:rsidRPr="00094FDF">
              <w:rPr>
                <w:rFonts w:ascii="Times New Roman" w:hAnsi="Times New Roman" w:cs="Times New Roman"/>
                <w:sz w:val="24"/>
                <w:szCs w:val="24"/>
              </w:rPr>
              <w:t xml:space="preserve">Students will be able to explain the use of elementary classroom </w:t>
            </w:r>
            <w:r w:rsidR="00920E4B" w:rsidRPr="00094FDF">
              <w:rPr>
                <w:rFonts w:ascii="Times New Roman" w:hAnsi="Times New Roman" w:cs="Times New Roman"/>
                <w:sz w:val="24"/>
                <w:szCs w:val="24"/>
              </w:rPr>
              <w:t>manipulative</w:t>
            </w:r>
            <w:r w:rsidRPr="00094FDF">
              <w:rPr>
                <w:rFonts w:ascii="Times New Roman" w:hAnsi="Times New Roman" w:cs="Times New Roman"/>
                <w:sz w:val="24"/>
                <w:szCs w:val="24"/>
              </w:rPr>
              <w:t xml:space="preserve"> to model algebraic thinking, and geometry. </w:t>
            </w:r>
          </w:p>
        </w:tc>
      </w:tr>
    </w:tbl>
    <w:p w:rsidR="004E3334" w:rsidRPr="00094FDF" w:rsidRDefault="004E3334">
      <w:pPr>
        <w:rPr>
          <w:rFonts w:ascii="Times New Roman" w:hAnsi="Times New Roman" w:cs="Times New Roman"/>
        </w:rPr>
      </w:pPr>
    </w:p>
    <w:p w:rsidR="004E3334" w:rsidRPr="00094FDF" w:rsidRDefault="001B7952" w:rsidP="001B7952">
      <w:pPr>
        <w:spacing w:after="0" w:line="240" w:lineRule="auto"/>
        <w:rPr>
          <w:rFonts w:ascii="Times New Roman" w:hAnsi="Times New Roman" w:cs="Times New Roman"/>
          <w:b/>
          <w:sz w:val="24"/>
          <w:szCs w:val="24"/>
        </w:rPr>
      </w:pPr>
      <w:r w:rsidRPr="00094FDF">
        <w:rPr>
          <w:rFonts w:ascii="Times New Roman" w:hAnsi="Times New Roman" w:cs="Times New Roman"/>
          <w:b/>
          <w:sz w:val="24"/>
          <w:szCs w:val="24"/>
        </w:rPr>
        <w:t>General Education Learning Outcomes</w:t>
      </w:r>
    </w:p>
    <w:tbl>
      <w:tblPr>
        <w:tblStyle w:val="TableGrid"/>
        <w:tblW w:w="0" w:type="auto"/>
        <w:tblLook w:val="04A0"/>
      </w:tblPr>
      <w:tblGrid>
        <w:gridCol w:w="11016"/>
      </w:tblGrid>
      <w:tr w:rsidR="001B7952" w:rsidRPr="00094FDF" w:rsidTr="001B7952">
        <w:tc>
          <w:tcPr>
            <w:tcW w:w="11016" w:type="dxa"/>
          </w:tcPr>
          <w:p w:rsidR="001B7952" w:rsidRPr="00094FDF" w:rsidRDefault="001B7952" w:rsidP="001B7952">
            <w:pPr>
              <w:pStyle w:val="ListParagraph"/>
              <w:numPr>
                <w:ilvl w:val="0"/>
                <w:numId w:val="5"/>
              </w:numPr>
              <w:rPr>
                <w:rFonts w:ascii="Times New Roman" w:hAnsi="Times New Roman" w:cs="Times New Roman"/>
                <w:b/>
                <w:sz w:val="24"/>
                <w:szCs w:val="24"/>
              </w:rPr>
            </w:pPr>
            <w:r w:rsidRPr="00094FDF">
              <w:rPr>
                <w:rFonts w:ascii="Times New Roman" w:hAnsi="Times New Roman" w:cs="Times New Roman"/>
                <w:sz w:val="24"/>
                <w:szCs w:val="24"/>
              </w:rPr>
              <w:t>Students will analyze and interpret quantitative data</w:t>
            </w:r>
          </w:p>
          <w:p w:rsidR="001B7952" w:rsidRPr="00094FDF" w:rsidRDefault="001B7952" w:rsidP="001B7952">
            <w:pPr>
              <w:pStyle w:val="ListParagraph"/>
              <w:numPr>
                <w:ilvl w:val="0"/>
                <w:numId w:val="5"/>
              </w:numPr>
              <w:rPr>
                <w:rFonts w:ascii="Times New Roman" w:hAnsi="Times New Roman" w:cs="Times New Roman"/>
                <w:b/>
                <w:sz w:val="24"/>
                <w:szCs w:val="24"/>
              </w:rPr>
            </w:pPr>
            <w:r w:rsidRPr="00094FDF">
              <w:rPr>
                <w:rFonts w:ascii="Times New Roman" w:hAnsi="Times New Roman" w:cs="Times New Roman"/>
                <w:sz w:val="24"/>
                <w:szCs w:val="24"/>
              </w:rPr>
              <w:t>Students will define, indentify, locate, evaluate, systemize and present/demonstrate relevant information</w:t>
            </w:r>
          </w:p>
        </w:tc>
      </w:tr>
    </w:tbl>
    <w:p w:rsidR="001B7952" w:rsidRPr="00094FDF" w:rsidRDefault="001B7952" w:rsidP="004E3334">
      <w:pPr>
        <w:rPr>
          <w:rFonts w:ascii="Times New Roman" w:hAnsi="Times New Roman" w:cs="Times New Roman"/>
          <w:b/>
          <w:sz w:val="24"/>
          <w:szCs w:val="24"/>
        </w:rPr>
      </w:pPr>
    </w:p>
    <w:p w:rsidR="004E3334" w:rsidRPr="00094FDF" w:rsidRDefault="001B7952" w:rsidP="004E3334">
      <w:pPr>
        <w:rPr>
          <w:rFonts w:ascii="Times New Roman" w:hAnsi="Times New Roman" w:cs="Times New Roman"/>
          <w:sz w:val="24"/>
          <w:szCs w:val="24"/>
        </w:rPr>
      </w:pPr>
      <w:r w:rsidRPr="00094FDF">
        <w:rPr>
          <w:rFonts w:ascii="Times New Roman" w:hAnsi="Times New Roman" w:cs="Times New Roman"/>
          <w:sz w:val="24"/>
          <w:szCs w:val="24"/>
        </w:rPr>
        <w:t>Alignment of Learning Outcomes</w:t>
      </w:r>
    </w:p>
    <w:tbl>
      <w:tblPr>
        <w:tblStyle w:val="TableGrid"/>
        <w:tblW w:w="0" w:type="auto"/>
        <w:tblLook w:val="04A0"/>
      </w:tblPr>
      <w:tblGrid>
        <w:gridCol w:w="2268"/>
        <w:gridCol w:w="3240"/>
        <w:gridCol w:w="2754"/>
        <w:gridCol w:w="2754"/>
      </w:tblGrid>
      <w:tr w:rsidR="001B7952" w:rsidRPr="00094FDF" w:rsidTr="00016F58">
        <w:tc>
          <w:tcPr>
            <w:tcW w:w="2268" w:type="dxa"/>
          </w:tcPr>
          <w:p w:rsidR="001B7952" w:rsidRPr="00094FDF" w:rsidRDefault="001B7952" w:rsidP="00016F58">
            <w:pPr>
              <w:jc w:val="center"/>
              <w:rPr>
                <w:rFonts w:ascii="Times New Roman" w:hAnsi="Times New Roman" w:cs="Times New Roman"/>
              </w:rPr>
            </w:pPr>
          </w:p>
        </w:tc>
        <w:tc>
          <w:tcPr>
            <w:tcW w:w="3240" w:type="dxa"/>
          </w:tcPr>
          <w:p w:rsidR="001B7952" w:rsidRPr="00094FDF" w:rsidRDefault="00016F58" w:rsidP="00016F58">
            <w:pPr>
              <w:jc w:val="center"/>
              <w:rPr>
                <w:rFonts w:ascii="Times New Roman" w:hAnsi="Times New Roman" w:cs="Times New Roman"/>
              </w:rPr>
            </w:pPr>
            <w:r w:rsidRPr="00094FDF">
              <w:rPr>
                <w:rFonts w:ascii="Times New Roman" w:hAnsi="Times New Roman" w:cs="Times New Roman"/>
              </w:rPr>
              <w:t>CLO 1</w:t>
            </w:r>
          </w:p>
        </w:tc>
        <w:tc>
          <w:tcPr>
            <w:tcW w:w="2754" w:type="dxa"/>
          </w:tcPr>
          <w:p w:rsidR="001B7952" w:rsidRPr="00094FDF" w:rsidRDefault="00016F58" w:rsidP="00016F58">
            <w:pPr>
              <w:jc w:val="center"/>
              <w:rPr>
                <w:rFonts w:ascii="Times New Roman" w:hAnsi="Times New Roman" w:cs="Times New Roman"/>
              </w:rPr>
            </w:pPr>
            <w:r w:rsidRPr="00094FDF">
              <w:rPr>
                <w:rFonts w:ascii="Times New Roman" w:hAnsi="Times New Roman" w:cs="Times New Roman"/>
              </w:rPr>
              <w:t>CLO 2</w:t>
            </w:r>
          </w:p>
        </w:tc>
        <w:tc>
          <w:tcPr>
            <w:tcW w:w="2754" w:type="dxa"/>
          </w:tcPr>
          <w:p w:rsidR="001B7952" w:rsidRPr="00094FDF" w:rsidRDefault="00016F58" w:rsidP="00016F58">
            <w:pPr>
              <w:jc w:val="center"/>
              <w:rPr>
                <w:rFonts w:ascii="Times New Roman" w:hAnsi="Times New Roman" w:cs="Times New Roman"/>
              </w:rPr>
            </w:pPr>
            <w:r w:rsidRPr="00094FDF">
              <w:rPr>
                <w:rFonts w:ascii="Times New Roman" w:hAnsi="Times New Roman" w:cs="Times New Roman"/>
              </w:rPr>
              <w:t>CLO 3</w:t>
            </w:r>
          </w:p>
        </w:tc>
      </w:tr>
      <w:tr w:rsidR="001B7952" w:rsidRPr="00094FDF" w:rsidTr="00016F58">
        <w:tc>
          <w:tcPr>
            <w:tcW w:w="2268" w:type="dxa"/>
          </w:tcPr>
          <w:p w:rsidR="001B7952" w:rsidRPr="00094FDF" w:rsidRDefault="00016F58" w:rsidP="00016F58">
            <w:pPr>
              <w:jc w:val="center"/>
              <w:rPr>
                <w:rFonts w:ascii="Times New Roman" w:hAnsi="Times New Roman" w:cs="Times New Roman"/>
              </w:rPr>
            </w:pPr>
            <w:r w:rsidRPr="00094FDF">
              <w:rPr>
                <w:rFonts w:ascii="Times New Roman" w:hAnsi="Times New Roman" w:cs="Times New Roman"/>
              </w:rPr>
              <w:t>Marianist Values</w:t>
            </w:r>
          </w:p>
        </w:tc>
        <w:tc>
          <w:tcPr>
            <w:tcW w:w="3240" w:type="dxa"/>
          </w:tcPr>
          <w:p w:rsidR="001B7952" w:rsidRPr="00094FDF" w:rsidRDefault="00016F58" w:rsidP="004E3334">
            <w:pPr>
              <w:rPr>
                <w:rFonts w:ascii="Times New Roman" w:hAnsi="Times New Roman" w:cs="Times New Roman"/>
              </w:rPr>
            </w:pPr>
            <w:r w:rsidRPr="00094FDF">
              <w:rPr>
                <w:rFonts w:ascii="Times New Roman" w:hAnsi="Times New Roman" w:cs="Times New Roman"/>
              </w:rPr>
              <w:t>Provide an integral and quality education.</w:t>
            </w:r>
          </w:p>
          <w:p w:rsidR="00016F58" w:rsidRPr="00094FDF" w:rsidRDefault="00016F58" w:rsidP="004E3334">
            <w:pPr>
              <w:rPr>
                <w:rFonts w:ascii="Times New Roman" w:hAnsi="Times New Roman" w:cs="Times New Roman"/>
              </w:rPr>
            </w:pPr>
            <w:r w:rsidRPr="00094FDF">
              <w:rPr>
                <w:rFonts w:ascii="Times New Roman" w:hAnsi="Times New Roman" w:cs="Times New Roman"/>
              </w:rPr>
              <w:t>Education for adaptation  and change</w:t>
            </w:r>
          </w:p>
        </w:tc>
        <w:tc>
          <w:tcPr>
            <w:tcW w:w="2754" w:type="dxa"/>
          </w:tcPr>
          <w:p w:rsidR="001B7952" w:rsidRPr="00094FDF" w:rsidRDefault="00016F58" w:rsidP="004E3334">
            <w:pPr>
              <w:rPr>
                <w:rFonts w:ascii="Times New Roman" w:hAnsi="Times New Roman" w:cs="Times New Roman"/>
              </w:rPr>
            </w:pPr>
            <w:r w:rsidRPr="00094FDF">
              <w:rPr>
                <w:rFonts w:ascii="Times New Roman" w:hAnsi="Times New Roman" w:cs="Times New Roman"/>
              </w:rPr>
              <w:t>Provide and integral and quality education</w:t>
            </w:r>
          </w:p>
          <w:p w:rsidR="00016F58" w:rsidRPr="00094FDF" w:rsidRDefault="00016F58" w:rsidP="004E3334">
            <w:pPr>
              <w:rPr>
                <w:rFonts w:ascii="Times New Roman" w:hAnsi="Times New Roman" w:cs="Times New Roman"/>
              </w:rPr>
            </w:pPr>
            <w:r w:rsidRPr="00094FDF">
              <w:rPr>
                <w:rFonts w:ascii="Times New Roman" w:hAnsi="Times New Roman" w:cs="Times New Roman"/>
              </w:rPr>
              <w:t>Education for adaptation and change</w:t>
            </w:r>
          </w:p>
        </w:tc>
        <w:tc>
          <w:tcPr>
            <w:tcW w:w="2754" w:type="dxa"/>
          </w:tcPr>
          <w:p w:rsidR="001B7952" w:rsidRPr="00094FDF" w:rsidRDefault="00016F58" w:rsidP="004E3334">
            <w:pPr>
              <w:rPr>
                <w:rFonts w:ascii="Times New Roman" w:hAnsi="Times New Roman" w:cs="Times New Roman"/>
              </w:rPr>
            </w:pPr>
            <w:r w:rsidRPr="00094FDF">
              <w:rPr>
                <w:rFonts w:ascii="Times New Roman" w:hAnsi="Times New Roman" w:cs="Times New Roman"/>
              </w:rPr>
              <w:t>Provide an integral and quality education</w:t>
            </w:r>
          </w:p>
          <w:p w:rsidR="00016F58" w:rsidRPr="00094FDF" w:rsidRDefault="00016F58" w:rsidP="004E3334">
            <w:pPr>
              <w:rPr>
                <w:rFonts w:ascii="Times New Roman" w:hAnsi="Times New Roman" w:cs="Times New Roman"/>
              </w:rPr>
            </w:pPr>
            <w:r w:rsidRPr="00094FDF">
              <w:rPr>
                <w:rFonts w:ascii="Times New Roman" w:hAnsi="Times New Roman" w:cs="Times New Roman"/>
              </w:rPr>
              <w:t>Education for adaptation and change</w:t>
            </w:r>
          </w:p>
        </w:tc>
      </w:tr>
      <w:tr w:rsidR="001B7952" w:rsidRPr="00094FDF" w:rsidTr="00016F58">
        <w:tc>
          <w:tcPr>
            <w:tcW w:w="2268" w:type="dxa"/>
          </w:tcPr>
          <w:p w:rsidR="00016F58" w:rsidRPr="00094FDF" w:rsidRDefault="00016F58" w:rsidP="00016F58">
            <w:pPr>
              <w:jc w:val="center"/>
              <w:rPr>
                <w:rFonts w:ascii="Times New Roman" w:hAnsi="Times New Roman" w:cs="Times New Roman"/>
              </w:rPr>
            </w:pPr>
            <w:r w:rsidRPr="00094FDF">
              <w:rPr>
                <w:rFonts w:ascii="Times New Roman" w:hAnsi="Times New Roman" w:cs="Times New Roman"/>
              </w:rPr>
              <w:t xml:space="preserve">WASC Core </w:t>
            </w:r>
          </w:p>
          <w:p w:rsidR="001B7952" w:rsidRPr="00094FDF" w:rsidRDefault="00016F58" w:rsidP="00016F58">
            <w:pPr>
              <w:jc w:val="center"/>
              <w:rPr>
                <w:rFonts w:ascii="Times New Roman" w:hAnsi="Times New Roman" w:cs="Times New Roman"/>
              </w:rPr>
            </w:pPr>
            <w:r w:rsidRPr="00094FDF">
              <w:rPr>
                <w:rFonts w:ascii="Times New Roman" w:hAnsi="Times New Roman" w:cs="Times New Roman"/>
              </w:rPr>
              <w:t>Competencies</w:t>
            </w:r>
          </w:p>
        </w:tc>
        <w:tc>
          <w:tcPr>
            <w:tcW w:w="3240" w:type="dxa"/>
          </w:tcPr>
          <w:p w:rsidR="00016F58" w:rsidRPr="00094FDF" w:rsidRDefault="00016F58" w:rsidP="004E3334">
            <w:pPr>
              <w:rPr>
                <w:rFonts w:ascii="Times New Roman" w:hAnsi="Times New Roman" w:cs="Times New Roman"/>
              </w:rPr>
            </w:pPr>
            <w:r w:rsidRPr="00094FDF">
              <w:rPr>
                <w:rFonts w:ascii="Times New Roman" w:hAnsi="Times New Roman" w:cs="Times New Roman"/>
              </w:rPr>
              <w:t xml:space="preserve">Written Communication </w:t>
            </w:r>
          </w:p>
          <w:p w:rsidR="001B7952" w:rsidRPr="00094FDF" w:rsidRDefault="00016F58" w:rsidP="004E3334">
            <w:pPr>
              <w:rPr>
                <w:rFonts w:ascii="Times New Roman" w:hAnsi="Times New Roman" w:cs="Times New Roman"/>
              </w:rPr>
            </w:pPr>
            <w:r w:rsidRPr="00094FDF">
              <w:rPr>
                <w:rFonts w:ascii="Times New Roman" w:hAnsi="Times New Roman" w:cs="Times New Roman"/>
              </w:rPr>
              <w:t xml:space="preserve">Oral Communication </w:t>
            </w:r>
          </w:p>
          <w:p w:rsidR="00016F58" w:rsidRPr="00094FDF" w:rsidRDefault="00016F58" w:rsidP="004E3334">
            <w:pPr>
              <w:rPr>
                <w:rFonts w:ascii="Times New Roman" w:hAnsi="Times New Roman" w:cs="Times New Roman"/>
              </w:rPr>
            </w:pPr>
            <w:r w:rsidRPr="00094FDF">
              <w:rPr>
                <w:rFonts w:ascii="Times New Roman" w:hAnsi="Times New Roman" w:cs="Times New Roman"/>
              </w:rPr>
              <w:t>Quantitative Reasoning</w:t>
            </w:r>
          </w:p>
          <w:p w:rsidR="00016F58" w:rsidRPr="00094FDF" w:rsidRDefault="00016F58" w:rsidP="004E3334">
            <w:pPr>
              <w:rPr>
                <w:rFonts w:ascii="Times New Roman" w:hAnsi="Times New Roman" w:cs="Times New Roman"/>
              </w:rPr>
            </w:pPr>
            <w:r w:rsidRPr="00094FDF">
              <w:rPr>
                <w:rFonts w:ascii="Times New Roman" w:hAnsi="Times New Roman" w:cs="Times New Roman"/>
              </w:rPr>
              <w:t>Critical Thinking</w:t>
            </w:r>
          </w:p>
        </w:tc>
        <w:tc>
          <w:tcPr>
            <w:tcW w:w="2754" w:type="dxa"/>
          </w:tcPr>
          <w:p w:rsidR="001B7952" w:rsidRPr="00094FDF" w:rsidRDefault="00016F58" w:rsidP="004E3334">
            <w:pPr>
              <w:rPr>
                <w:rFonts w:ascii="Times New Roman" w:hAnsi="Times New Roman" w:cs="Times New Roman"/>
              </w:rPr>
            </w:pPr>
            <w:r w:rsidRPr="00094FDF">
              <w:rPr>
                <w:rFonts w:ascii="Times New Roman" w:hAnsi="Times New Roman" w:cs="Times New Roman"/>
              </w:rPr>
              <w:t>Written Communication</w:t>
            </w:r>
          </w:p>
          <w:p w:rsidR="00016F58" w:rsidRPr="00094FDF" w:rsidRDefault="00016F58" w:rsidP="004E3334">
            <w:pPr>
              <w:rPr>
                <w:rFonts w:ascii="Times New Roman" w:hAnsi="Times New Roman" w:cs="Times New Roman"/>
              </w:rPr>
            </w:pPr>
            <w:r w:rsidRPr="00094FDF">
              <w:rPr>
                <w:rFonts w:ascii="Times New Roman" w:hAnsi="Times New Roman" w:cs="Times New Roman"/>
              </w:rPr>
              <w:t>Oral Communication</w:t>
            </w:r>
          </w:p>
          <w:p w:rsidR="00016F58" w:rsidRPr="00094FDF" w:rsidRDefault="00485CF1" w:rsidP="004E3334">
            <w:pPr>
              <w:rPr>
                <w:rFonts w:ascii="Times New Roman" w:hAnsi="Times New Roman" w:cs="Times New Roman"/>
              </w:rPr>
            </w:pPr>
            <w:r w:rsidRPr="00094FDF">
              <w:rPr>
                <w:rFonts w:ascii="Times New Roman" w:hAnsi="Times New Roman" w:cs="Times New Roman"/>
              </w:rPr>
              <w:t>Q</w:t>
            </w:r>
            <w:r w:rsidR="00016F58" w:rsidRPr="00094FDF">
              <w:rPr>
                <w:rFonts w:ascii="Times New Roman" w:hAnsi="Times New Roman" w:cs="Times New Roman"/>
              </w:rPr>
              <w:t>uan</w:t>
            </w:r>
            <w:r w:rsidRPr="00094FDF">
              <w:rPr>
                <w:rFonts w:ascii="Times New Roman" w:hAnsi="Times New Roman" w:cs="Times New Roman"/>
              </w:rPr>
              <w:t>titative Reasoning</w:t>
            </w:r>
          </w:p>
          <w:p w:rsidR="00485CF1" w:rsidRPr="00094FDF" w:rsidRDefault="00485CF1" w:rsidP="004E3334">
            <w:pPr>
              <w:rPr>
                <w:rFonts w:ascii="Times New Roman" w:hAnsi="Times New Roman" w:cs="Times New Roman"/>
              </w:rPr>
            </w:pPr>
            <w:r w:rsidRPr="00094FDF">
              <w:rPr>
                <w:rFonts w:ascii="Times New Roman" w:hAnsi="Times New Roman" w:cs="Times New Roman"/>
              </w:rPr>
              <w:t>Critical Thinking</w:t>
            </w:r>
          </w:p>
        </w:tc>
        <w:tc>
          <w:tcPr>
            <w:tcW w:w="2754" w:type="dxa"/>
          </w:tcPr>
          <w:p w:rsidR="001B7952" w:rsidRPr="00094FDF" w:rsidRDefault="00485CF1" w:rsidP="004E3334">
            <w:pPr>
              <w:rPr>
                <w:rFonts w:ascii="Times New Roman" w:hAnsi="Times New Roman" w:cs="Times New Roman"/>
              </w:rPr>
            </w:pPr>
            <w:r w:rsidRPr="00094FDF">
              <w:rPr>
                <w:rFonts w:ascii="Times New Roman" w:hAnsi="Times New Roman" w:cs="Times New Roman"/>
              </w:rPr>
              <w:t>Oral Communication</w:t>
            </w:r>
          </w:p>
          <w:p w:rsidR="00485CF1" w:rsidRPr="00094FDF" w:rsidRDefault="00485CF1" w:rsidP="004E3334">
            <w:pPr>
              <w:rPr>
                <w:rFonts w:ascii="Times New Roman" w:hAnsi="Times New Roman" w:cs="Times New Roman"/>
              </w:rPr>
            </w:pPr>
            <w:r w:rsidRPr="00094FDF">
              <w:rPr>
                <w:rFonts w:ascii="Times New Roman" w:hAnsi="Times New Roman" w:cs="Times New Roman"/>
              </w:rPr>
              <w:t xml:space="preserve">Quantitative Reasoning </w:t>
            </w:r>
          </w:p>
          <w:p w:rsidR="00485CF1" w:rsidRPr="00094FDF" w:rsidRDefault="00485CF1" w:rsidP="004E3334">
            <w:pPr>
              <w:rPr>
                <w:rFonts w:ascii="Times New Roman" w:hAnsi="Times New Roman" w:cs="Times New Roman"/>
              </w:rPr>
            </w:pPr>
            <w:r w:rsidRPr="00094FDF">
              <w:rPr>
                <w:rFonts w:ascii="Times New Roman" w:hAnsi="Times New Roman" w:cs="Times New Roman"/>
              </w:rPr>
              <w:t>Critical Thinking</w:t>
            </w:r>
          </w:p>
        </w:tc>
      </w:tr>
      <w:tr w:rsidR="001B7952" w:rsidRPr="00094FDF" w:rsidTr="00016F58">
        <w:tc>
          <w:tcPr>
            <w:tcW w:w="2268" w:type="dxa"/>
          </w:tcPr>
          <w:p w:rsidR="001B7952" w:rsidRPr="00094FDF" w:rsidRDefault="00016F58" w:rsidP="00016F58">
            <w:pPr>
              <w:jc w:val="center"/>
              <w:rPr>
                <w:rFonts w:ascii="Times New Roman" w:hAnsi="Times New Roman" w:cs="Times New Roman"/>
              </w:rPr>
            </w:pPr>
            <w:r w:rsidRPr="00094FDF">
              <w:rPr>
                <w:rFonts w:ascii="Times New Roman" w:hAnsi="Times New Roman" w:cs="Times New Roman"/>
              </w:rPr>
              <w:t>Program Outcomes</w:t>
            </w:r>
          </w:p>
        </w:tc>
        <w:tc>
          <w:tcPr>
            <w:tcW w:w="3240" w:type="dxa"/>
          </w:tcPr>
          <w:p w:rsidR="001B7952" w:rsidRPr="00094FDF" w:rsidRDefault="00016F58" w:rsidP="004E3334">
            <w:pPr>
              <w:rPr>
                <w:rFonts w:ascii="Times New Roman" w:hAnsi="Times New Roman" w:cs="Times New Roman"/>
              </w:rPr>
            </w:pPr>
            <w:r w:rsidRPr="00094FDF">
              <w:rPr>
                <w:rFonts w:ascii="Times New Roman" w:hAnsi="Times New Roman" w:cs="Times New Roman"/>
              </w:rPr>
              <w:t>1, 2</w:t>
            </w:r>
          </w:p>
        </w:tc>
        <w:tc>
          <w:tcPr>
            <w:tcW w:w="2754" w:type="dxa"/>
          </w:tcPr>
          <w:p w:rsidR="001B7952" w:rsidRPr="00094FDF" w:rsidRDefault="00485CF1" w:rsidP="004E3334">
            <w:pPr>
              <w:rPr>
                <w:rFonts w:ascii="Times New Roman" w:hAnsi="Times New Roman" w:cs="Times New Roman"/>
              </w:rPr>
            </w:pPr>
            <w:r w:rsidRPr="00094FDF">
              <w:rPr>
                <w:rFonts w:ascii="Times New Roman" w:hAnsi="Times New Roman" w:cs="Times New Roman"/>
              </w:rPr>
              <w:t>1, 2</w:t>
            </w:r>
          </w:p>
        </w:tc>
        <w:tc>
          <w:tcPr>
            <w:tcW w:w="2754" w:type="dxa"/>
          </w:tcPr>
          <w:p w:rsidR="001B7952" w:rsidRPr="00094FDF" w:rsidRDefault="00485CF1" w:rsidP="004E3334">
            <w:pPr>
              <w:rPr>
                <w:rFonts w:ascii="Times New Roman" w:hAnsi="Times New Roman" w:cs="Times New Roman"/>
              </w:rPr>
            </w:pPr>
            <w:r w:rsidRPr="00094FDF">
              <w:rPr>
                <w:rFonts w:ascii="Times New Roman" w:hAnsi="Times New Roman" w:cs="Times New Roman"/>
              </w:rPr>
              <w:t>1,2</w:t>
            </w:r>
          </w:p>
        </w:tc>
      </w:tr>
    </w:tbl>
    <w:p w:rsidR="004E3334" w:rsidRPr="00094FDF" w:rsidRDefault="004E3334" w:rsidP="004E3334">
      <w:pPr>
        <w:rPr>
          <w:rFonts w:ascii="Times New Roman" w:hAnsi="Times New Roman" w:cs="Times New Roman"/>
        </w:rPr>
      </w:pPr>
    </w:p>
    <w:p w:rsidR="004E3334" w:rsidRDefault="004E3334" w:rsidP="004E3334">
      <w:pPr>
        <w:spacing w:after="0" w:line="240" w:lineRule="auto"/>
        <w:jc w:val="center"/>
        <w:rPr>
          <w:rFonts w:ascii="Times New Roman" w:hAnsi="Times New Roman" w:cs="Times New Roman"/>
          <w:sz w:val="24"/>
          <w:szCs w:val="24"/>
        </w:rPr>
      </w:pPr>
    </w:p>
    <w:tbl>
      <w:tblPr>
        <w:tblStyle w:val="TableGrid"/>
        <w:tblW w:w="0" w:type="auto"/>
        <w:tblInd w:w="3438" w:type="dxa"/>
        <w:tblLook w:val="04A0"/>
      </w:tblPr>
      <w:tblGrid>
        <w:gridCol w:w="5220"/>
      </w:tblGrid>
      <w:tr w:rsidR="004E3334" w:rsidTr="00555A9B">
        <w:trPr>
          <w:trHeight w:val="2100"/>
        </w:trPr>
        <w:tc>
          <w:tcPr>
            <w:tcW w:w="5220" w:type="dxa"/>
          </w:tcPr>
          <w:p w:rsidR="004E3334" w:rsidRDefault="004E3334" w:rsidP="00555A9B">
            <w:pPr>
              <w:jc w:val="center"/>
              <w:rPr>
                <w:rFonts w:ascii="Brush Script MT" w:hAnsi="Brush Script MT" w:cs="Times New Roman"/>
                <w:b/>
                <w:i/>
                <w:sz w:val="24"/>
                <w:szCs w:val="24"/>
              </w:rPr>
            </w:pPr>
          </w:p>
          <w:p w:rsidR="004E3334" w:rsidRPr="00780260" w:rsidRDefault="004E3334" w:rsidP="00555A9B">
            <w:pPr>
              <w:jc w:val="center"/>
              <w:rPr>
                <w:rFonts w:ascii="Brush Script MT" w:hAnsi="Brush Script MT" w:cs="Times New Roman"/>
                <w:b/>
                <w:i/>
                <w:sz w:val="28"/>
                <w:szCs w:val="28"/>
              </w:rPr>
            </w:pPr>
            <w:r w:rsidRPr="00780260">
              <w:rPr>
                <w:rFonts w:ascii="Brush Script MT" w:hAnsi="Brush Script MT" w:cs="Times New Roman"/>
                <w:b/>
                <w:i/>
                <w:sz w:val="28"/>
                <w:szCs w:val="28"/>
              </w:rPr>
              <w:t>What is the Point of Math Class?</w:t>
            </w:r>
          </w:p>
          <w:p w:rsidR="004E3334" w:rsidRPr="00780260" w:rsidRDefault="004E3334" w:rsidP="00555A9B">
            <w:pPr>
              <w:jc w:val="center"/>
              <w:rPr>
                <w:rFonts w:ascii="Brush Script MT" w:hAnsi="Brush Script MT" w:cs="Times New Roman"/>
                <w:b/>
                <w:sz w:val="28"/>
                <w:szCs w:val="28"/>
              </w:rPr>
            </w:pPr>
            <w:r w:rsidRPr="00780260">
              <w:rPr>
                <w:rFonts w:ascii="Brush Script MT" w:hAnsi="Brush Script MT" w:cs="Times New Roman"/>
                <w:b/>
                <w:sz w:val="28"/>
                <w:szCs w:val="28"/>
              </w:rPr>
              <w:t>Collaboration</w:t>
            </w:r>
          </w:p>
          <w:p w:rsidR="004E3334" w:rsidRPr="00780260" w:rsidRDefault="004E3334" w:rsidP="00555A9B">
            <w:pPr>
              <w:jc w:val="center"/>
              <w:rPr>
                <w:rFonts w:ascii="Brush Script MT" w:hAnsi="Brush Script MT" w:cs="Times New Roman"/>
                <w:b/>
                <w:sz w:val="28"/>
                <w:szCs w:val="28"/>
              </w:rPr>
            </w:pPr>
            <w:r w:rsidRPr="00780260">
              <w:rPr>
                <w:rFonts w:ascii="Brush Script MT" w:hAnsi="Brush Script MT" w:cs="Times New Roman"/>
                <w:b/>
                <w:sz w:val="28"/>
                <w:szCs w:val="28"/>
              </w:rPr>
              <w:t>Communicate Thoughts &amp; Ideas</w:t>
            </w:r>
          </w:p>
          <w:p w:rsidR="004E3334" w:rsidRPr="00780260" w:rsidRDefault="004E3334" w:rsidP="00555A9B">
            <w:pPr>
              <w:jc w:val="center"/>
              <w:rPr>
                <w:rFonts w:ascii="Brush Script MT" w:hAnsi="Brush Script MT" w:cs="Times New Roman"/>
                <w:b/>
                <w:sz w:val="28"/>
                <w:szCs w:val="28"/>
              </w:rPr>
            </w:pPr>
            <w:r w:rsidRPr="00780260">
              <w:rPr>
                <w:rFonts w:ascii="Brush Script MT" w:hAnsi="Brush Script MT" w:cs="Times New Roman"/>
                <w:b/>
                <w:sz w:val="28"/>
                <w:szCs w:val="28"/>
              </w:rPr>
              <w:t>Creativity</w:t>
            </w:r>
          </w:p>
          <w:p w:rsidR="004E3334" w:rsidRDefault="004E3334" w:rsidP="00555A9B">
            <w:pPr>
              <w:jc w:val="center"/>
              <w:rPr>
                <w:rFonts w:ascii="Times New Roman" w:hAnsi="Times New Roman" w:cs="Times New Roman"/>
                <w:sz w:val="24"/>
                <w:szCs w:val="24"/>
              </w:rPr>
            </w:pPr>
            <w:r w:rsidRPr="00780260">
              <w:rPr>
                <w:rFonts w:ascii="Brush Script MT" w:hAnsi="Brush Script MT" w:cs="Times New Roman"/>
                <w:b/>
                <w:sz w:val="28"/>
                <w:szCs w:val="28"/>
              </w:rPr>
              <w:t>Critical Thinking</w:t>
            </w:r>
          </w:p>
        </w:tc>
      </w:tr>
    </w:tbl>
    <w:p w:rsidR="00303707" w:rsidRDefault="00303707" w:rsidP="004E3334">
      <w:pPr>
        <w:ind w:firstLine="720"/>
        <w:rPr>
          <w:b/>
          <w:sz w:val="24"/>
          <w:szCs w:val="24"/>
        </w:rPr>
      </w:pPr>
    </w:p>
    <w:p w:rsidR="00F02E38" w:rsidRPr="00094FDF" w:rsidRDefault="00303707" w:rsidP="00F02E38">
      <w:pPr>
        <w:ind w:firstLine="720"/>
        <w:rPr>
          <w:rFonts w:ascii="Times New Roman" w:hAnsi="Times New Roman" w:cs="Times New Roman"/>
          <w:b/>
          <w:sz w:val="24"/>
          <w:szCs w:val="24"/>
        </w:rPr>
      </w:pPr>
      <w:r w:rsidRPr="00094FDF">
        <w:rPr>
          <w:rFonts w:ascii="Times New Roman" w:hAnsi="Times New Roman" w:cs="Times New Roman"/>
          <w:b/>
          <w:sz w:val="24"/>
          <w:szCs w:val="24"/>
        </w:rPr>
        <w:t>Assessment</w:t>
      </w:r>
    </w:p>
    <w:p w:rsidR="00303707" w:rsidRPr="00094FDF" w:rsidRDefault="00303707" w:rsidP="00F02E38">
      <w:pPr>
        <w:ind w:firstLine="720"/>
        <w:rPr>
          <w:rFonts w:ascii="Times New Roman" w:hAnsi="Times New Roman" w:cs="Times New Roman"/>
          <w:b/>
          <w:sz w:val="24"/>
          <w:szCs w:val="24"/>
        </w:rPr>
      </w:pPr>
      <w:r w:rsidRPr="00094FDF">
        <w:rPr>
          <w:rFonts w:ascii="Times New Roman" w:hAnsi="Times New Roman" w:cs="Times New Roman"/>
          <w:sz w:val="24"/>
          <w:szCs w:val="24"/>
        </w:rPr>
        <w:t xml:space="preserve">The assignments in this course are each designed to contribute in a different and significant way to your knowledge and experience relative to diagnosis </w:t>
      </w:r>
      <w:r w:rsidR="000E3297" w:rsidRPr="00094FDF">
        <w:rPr>
          <w:rFonts w:ascii="Times New Roman" w:hAnsi="Times New Roman" w:cs="Times New Roman"/>
          <w:sz w:val="24"/>
          <w:szCs w:val="24"/>
        </w:rPr>
        <w:t xml:space="preserve">and remediation of mathematics, and to teaching elementary mathematics.  A scoring rubric is provided with every assignment to ensure you know what is required to receive the score desired.  Feedback and grades on all assignments are provided within 7 days of submission.  </w:t>
      </w:r>
    </w:p>
    <w:p w:rsidR="000E3297" w:rsidRPr="00094FDF" w:rsidRDefault="000E3297" w:rsidP="000E3297">
      <w:pPr>
        <w:pStyle w:val="ListParagraph"/>
        <w:numPr>
          <w:ilvl w:val="0"/>
          <w:numId w:val="6"/>
        </w:numPr>
        <w:rPr>
          <w:rFonts w:ascii="Times New Roman" w:hAnsi="Times New Roman" w:cs="Times New Roman"/>
          <w:b/>
        </w:rPr>
      </w:pPr>
      <w:r w:rsidRPr="00094FDF">
        <w:rPr>
          <w:rFonts w:ascii="Times New Roman" w:hAnsi="Times New Roman" w:cs="Times New Roman"/>
          <w:b/>
        </w:rPr>
        <w:t>Participation Assignment -0% of Final Grade</w:t>
      </w:r>
    </w:p>
    <w:p w:rsidR="000E3297" w:rsidRPr="00094FDF" w:rsidRDefault="000E3297" w:rsidP="000E3297">
      <w:pPr>
        <w:pStyle w:val="ListParagraph"/>
        <w:ind w:left="1080"/>
        <w:rPr>
          <w:rFonts w:ascii="Times New Roman" w:hAnsi="Times New Roman" w:cs="Times New Roman"/>
        </w:rPr>
      </w:pPr>
      <w:r w:rsidRPr="00094FDF">
        <w:rPr>
          <w:rFonts w:ascii="Times New Roman" w:hAnsi="Times New Roman" w:cs="Times New Roman"/>
        </w:rPr>
        <w:t>Module 1</w:t>
      </w:r>
      <w:proofErr w:type="gramStart"/>
      <w:r w:rsidRPr="00094FDF">
        <w:rPr>
          <w:rFonts w:ascii="Times New Roman" w:hAnsi="Times New Roman" w:cs="Times New Roman"/>
        </w:rPr>
        <w:t>:[</w:t>
      </w:r>
      <w:proofErr w:type="gramEnd"/>
      <w:r w:rsidRPr="00094FDF">
        <w:rPr>
          <w:rFonts w:ascii="Times New Roman" w:hAnsi="Times New Roman" w:cs="Times New Roman"/>
        </w:rPr>
        <w:t>1 point per assignment]</w:t>
      </w:r>
    </w:p>
    <w:p w:rsidR="000E3297" w:rsidRPr="00094FDF" w:rsidRDefault="00583882" w:rsidP="00583882">
      <w:pPr>
        <w:pStyle w:val="ListParagraph"/>
        <w:numPr>
          <w:ilvl w:val="0"/>
          <w:numId w:val="8"/>
        </w:numPr>
        <w:ind w:left="2160" w:hanging="720"/>
        <w:rPr>
          <w:rFonts w:ascii="Times New Roman" w:hAnsi="Times New Roman" w:cs="Times New Roman"/>
        </w:rPr>
      </w:pPr>
      <w:r w:rsidRPr="00094FDF">
        <w:rPr>
          <w:rFonts w:ascii="Times New Roman" w:hAnsi="Times New Roman" w:cs="Times New Roman"/>
        </w:rPr>
        <w:t>There is</w:t>
      </w:r>
      <w:r w:rsidR="000E3297" w:rsidRPr="00094FDF">
        <w:rPr>
          <w:rFonts w:ascii="Times New Roman" w:hAnsi="Times New Roman" w:cs="Times New Roman"/>
        </w:rPr>
        <w:t xml:space="preserve"> one assignment which contributes to your overall participation in this course: an </w:t>
      </w:r>
      <w:r w:rsidRPr="00094FDF">
        <w:rPr>
          <w:rFonts w:ascii="Times New Roman" w:hAnsi="Times New Roman" w:cs="Times New Roman"/>
        </w:rPr>
        <w:t>introductory post.  Although this is not a contributing factor to your final grade, it is required to complete.</w:t>
      </w:r>
    </w:p>
    <w:p w:rsidR="00583882" w:rsidRPr="00094FDF" w:rsidRDefault="00583882" w:rsidP="00583882">
      <w:pPr>
        <w:pStyle w:val="ListParagraph"/>
        <w:numPr>
          <w:ilvl w:val="0"/>
          <w:numId w:val="6"/>
        </w:numPr>
        <w:rPr>
          <w:rFonts w:ascii="Times New Roman" w:hAnsi="Times New Roman" w:cs="Times New Roman"/>
          <w:b/>
        </w:rPr>
      </w:pPr>
      <w:r w:rsidRPr="00094FDF">
        <w:rPr>
          <w:rFonts w:ascii="Times New Roman" w:hAnsi="Times New Roman" w:cs="Times New Roman"/>
          <w:b/>
        </w:rPr>
        <w:t>Problem-Solving Sets (PSS)-50% of Final Grade</w:t>
      </w:r>
      <w:r w:rsidR="00D869B0" w:rsidRPr="00094FDF">
        <w:rPr>
          <w:rFonts w:ascii="Times New Roman" w:hAnsi="Times New Roman" w:cs="Times New Roman"/>
          <w:b/>
        </w:rPr>
        <w:t xml:space="preserve">                                            [CLO 1, 2, &amp; 3]</w:t>
      </w:r>
    </w:p>
    <w:p w:rsidR="00583882" w:rsidRPr="00094FDF" w:rsidRDefault="00583882" w:rsidP="00583882">
      <w:pPr>
        <w:pStyle w:val="ListParagraph"/>
        <w:ind w:left="1080"/>
        <w:rPr>
          <w:rFonts w:ascii="Times New Roman" w:hAnsi="Times New Roman" w:cs="Times New Roman"/>
        </w:rPr>
      </w:pPr>
      <w:r w:rsidRPr="00094FDF">
        <w:rPr>
          <w:rFonts w:ascii="Times New Roman" w:hAnsi="Times New Roman" w:cs="Times New Roman"/>
        </w:rPr>
        <w:t>Modules 1, 2, 3, 4, 6, 7, 8, 9: [10 points per set]</w:t>
      </w:r>
    </w:p>
    <w:p w:rsidR="00583882" w:rsidRPr="00094FDF" w:rsidRDefault="00583882" w:rsidP="00583882">
      <w:pPr>
        <w:pStyle w:val="ListParagraph"/>
        <w:numPr>
          <w:ilvl w:val="0"/>
          <w:numId w:val="8"/>
        </w:numPr>
        <w:rPr>
          <w:rFonts w:ascii="Times New Roman" w:hAnsi="Times New Roman" w:cs="Times New Roman"/>
        </w:rPr>
      </w:pPr>
      <w:r w:rsidRPr="00094FDF">
        <w:rPr>
          <w:rFonts w:ascii="Times New Roman" w:hAnsi="Times New Roman" w:cs="Times New Roman"/>
        </w:rPr>
        <w:t xml:space="preserve">Each chapter, your will complete five questions from each chapter’s content.  These </w:t>
      </w:r>
      <w:r w:rsidR="00C738CD" w:rsidRPr="00094FDF">
        <w:rPr>
          <w:rFonts w:ascii="Times New Roman" w:hAnsi="Times New Roman" w:cs="Times New Roman"/>
        </w:rPr>
        <w:t>questions will require detailed explanation of thought processes and mathematical drawing to show solutions.</w:t>
      </w:r>
    </w:p>
    <w:p w:rsidR="00C738CD" w:rsidRPr="00094FDF" w:rsidRDefault="00C738CD" w:rsidP="00C738CD">
      <w:pPr>
        <w:pStyle w:val="ListParagraph"/>
        <w:numPr>
          <w:ilvl w:val="0"/>
          <w:numId w:val="6"/>
        </w:numPr>
        <w:rPr>
          <w:rFonts w:ascii="Times New Roman" w:hAnsi="Times New Roman" w:cs="Times New Roman"/>
          <w:b/>
        </w:rPr>
      </w:pPr>
      <w:r w:rsidRPr="00094FDF">
        <w:rPr>
          <w:rFonts w:ascii="Times New Roman" w:hAnsi="Times New Roman" w:cs="Times New Roman"/>
          <w:b/>
        </w:rPr>
        <w:t>Open Middle Problems (OMP)- 50% of Final Grade (25% Each)</w:t>
      </w:r>
      <w:r w:rsidR="005D2704" w:rsidRPr="00094FDF">
        <w:rPr>
          <w:rFonts w:ascii="Times New Roman" w:hAnsi="Times New Roman" w:cs="Times New Roman"/>
          <w:b/>
        </w:rPr>
        <w:t xml:space="preserve">                [CLO 1, 2, 3 &amp; 3]</w:t>
      </w:r>
    </w:p>
    <w:p w:rsidR="00C738CD" w:rsidRPr="00094FDF" w:rsidRDefault="00C738CD" w:rsidP="00C738CD">
      <w:pPr>
        <w:pStyle w:val="ListParagraph"/>
        <w:ind w:left="1080"/>
        <w:rPr>
          <w:rFonts w:ascii="Times New Roman" w:hAnsi="Times New Roman" w:cs="Times New Roman"/>
        </w:rPr>
      </w:pPr>
      <w:r w:rsidRPr="00094FDF">
        <w:rPr>
          <w:rFonts w:ascii="Times New Roman" w:hAnsi="Times New Roman" w:cs="Times New Roman"/>
        </w:rPr>
        <w:t>Modules 5 &amp; 10: [15 points each]</w:t>
      </w:r>
    </w:p>
    <w:p w:rsidR="00C738CD" w:rsidRPr="00094FDF" w:rsidRDefault="00C738CD" w:rsidP="00C738CD">
      <w:pPr>
        <w:pStyle w:val="ListParagraph"/>
        <w:numPr>
          <w:ilvl w:val="0"/>
          <w:numId w:val="8"/>
        </w:numPr>
        <w:rPr>
          <w:rFonts w:ascii="Times New Roman" w:hAnsi="Times New Roman" w:cs="Times New Roman"/>
        </w:rPr>
      </w:pPr>
      <w:r w:rsidRPr="00094FDF">
        <w:rPr>
          <w:rFonts w:ascii="Times New Roman" w:hAnsi="Times New Roman" w:cs="Times New Roman"/>
        </w:rPr>
        <w:t xml:space="preserve">Both sets of open middle problems focus on content </w:t>
      </w:r>
      <w:r w:rsidR="005D2704" w:rsidRPr="00094FDF">
        <w:rPr>
          <w:rFonts w:ascii="Times New Roman" w:hAnsi="Times New Roman" w:cs="Times New Roman"/>
        </w:rPr>
        <w:t xml:space="preserve">demonstrated in the </w:t>
      </w:r>
      <w:r w:rsidR="00D869B0" w:rsidRPr="00094FDF">
        <w:rPr>
          <w:rFonts w:ascii="Times New Roman" w:hAnsi="Times New Roman" w:cs="Times New Roman"/>
        </w:rPr>
        <w:t>guided notes</w:t>
      </w:r>
      <w:r w:rsidR="005D2704" w:rsidRPr="00094FDF">
        <w:rPr>
          <w:rFonts w:ascii="Times New Roman" w:hAnsi="Times New Roman" w:cs="Times New Roman"/>
        </w:rPr>
        <w:t xml:space="preserve"> and strategies used in your problem-solving sets.  These are mean to be thought provoking and to provide you with a resource to use in your future classrooms.</w:t>
      </w:r>
    </w:p>
    <w:tbl>
      <w:tblPr>
        <w:tblW w:w="11000" w:type="dxa"/>
        <w:tblInd w:w="93" w:type="dxa"/>
        <w:tblLook w:val="04A0"/>
      </w:tblPr>
      <w:tblGrid>
        <w:gridCol w:w="1163"/>
        <w:gridCol w:w="375"/>
        <w:gridCol w:w="960"/>
        <w:gridCol w:w="960"/>
        <w:gridCol w:w="960"/>
        <w:gridCol w:w="960"/>
        <w:gridCol w:w="960"/>
        <w:gridCol w:w="960"/>
        <w:gridCol w:w="960"/>
        <w:gridCol w:w="960"/>
        <w:gridCol w:w="960"/>
        <w:gridCol w:w="960"/>
      </w:tblGrid>
      <w:tr w:rsidR="00F02E38" w:rsidRPr="00094FDF" w:rsidTr="00F02E38">
        <w:trPr>
          <w:trHeight w:val="300"/>
        </w:trPr>
        <w:tc>
          <w:tcPr>
            <w:tcW w:w="1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Grading Scale</w:t>
            </w: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r>
      <w:tr w:rsidR="00F02E38" w:rsidRPr="00094FDF" w:rsidTr="00F02E38">
        <w:trPr>
          <w:trHeight w:val="300"/>
        </w:trPr>
        <w:tc>
          <w:tcPr>
            <w:tcW w:w="1163" w:type="dxa"/>
            <w:tcBorders>
              <w:top w:val="nil"/>
              <w:left w:val="single" w:sz="4" w:space="0" w:color="auto"/>
              <w:bottom w:val="single" w:sz="4" w:space="0" w:color="auto"/>
              <w:right w:val="single" w:sz="4" w:space="0" w:color="auto"/>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90-100%</w:t>
            </w:r>
          </w:p>
        </w:tc>
        <w:tc>
          <w:tcPr>
            <w:tcW w:w="237" w:type="dxa"/>
            <w:tcBorders>
              <w:top w:val="nil"/>
              <w:left w:val="nil"/>
              <w:bottom w:val="single" w:sz="4" w:space="0" w:color="auto"/>
              <w:right w:val="single" w:sz="4" w:space="0" w:color="auto"/>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A</w:t>
            </w:r>
          </w:p>
        </w:tc>
        <w:tc>
          <w:tcPr>
            <w:tcW w:w="7680" w:type="dxa"/>
            <w:gridSpan w:val="8"/>
            <w:tcBorders>
              <w:top w:val="nil"/>
              <w:left w:val="nil"/>
              <w:bottom w:val="nil"/>
              <w:right w:val="nil"/>
            </w:tcBorders>
            <w:shd w:val="clear" w:color="auto" w:fill="auto"/>
            <w:noWrap/>
            <w:vAlign w:val="center"/>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A- Outstanding scholarship and an unusual degree of intellectual initiative</w:t>
            </w: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r>
      <w:tr w:rsidR="00F02E38" w:rsidRPr="00094FDF" w:rsidTr="00F02E38">
        <w:trPr>
          <w:trHeight w:val="300"/>
        </w:trPr>
        <w:tc>
          <w:tcPr>
            <w:tcW w:w="1163" w:type="dxa"/>
            <w:tcBorders>
              <w:top w:val="nil"/>
              <w:left w:val="single" w:sz="4" w:space="0" w:color="auto"/>
              <w:bottom w:val="single" w:sz="4" w:space="0" w:color="auto"/>
              <w:right w:val="single" w:sz="4" w:space="0" w:color="auto"/>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80-89%</w:t>
            </w:r>
          </w:p>
        </w:tc>
        <w:tc>
          <w:tcPr>
            <w:tcW w:w="237" w:type="dxa"/>
            <w:tcBorders>
              <w:top w:val="nil"/>
              <w:left w:val="nil"/>
              <w:bottom w:val="single" w:sz="4" w:space="0" w:color="auto"/>
              <w:right w:val="single" w:sz="4" w:space="0" w:color="auto"/>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B</w:t>
            </w:r>
          </w:p>
        </w:tc>
        <w:tc>
          <w:tcPr>
            <w:tcW w:w="7680" w:type="dxa"/>
            <w:gridSpan w:val="8"/>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B- Superior work done in a consistent and intellectual manner</w:t>
            </w: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r>
      <w:tr w:rsidR="00F02E38" w:rsidRPr="00094FDF" w:rsidTr="00F02E38">
        <w:trPr>
          <w:trHeight w:val="300"/>
        </w:trPr>
        <w:tc>
          <w:tcPr>
            <w:tcW w:w="1163" w:type="dxa"/>
            <w:tcBorders>
              <w:top w:val="nil"/>
              <w:left w:val="single" w:sz="4" w:space="0" w:color="auto"/>
              <w:bottom w:val="single" w:sz="4" w:space="0" w:color="auto"/>
              <w:right w:val="single" w:sz="4" w:space="0" w:color="auto"/>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70-79%</w:t>
            </w:r>
          </w:p>
        </w:tc>
        <w:tc>
          <w:tcPr>
            <w:tcW w:w="237" w:type="dxa"/>
            <w:tcBorders>
              <w:top w:val="nil"/>
              <w:left w:val="nil"/>
              <w:bottom w:val="single" w:sz="4" w:space="0" w:color="auto"/>
              <w:right w:val="single" w:sz="4" w:space="0" w:color="auto"/>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C</w:t>
            </w:r>
          </w:p>
        </w:tc>
        <w:tc>
          <w:tcPr>
            <w:tcW w:w="7680" w:type="dxa"/>
            <w:gridSpan w:val="8"/>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C- Average grade indicating a competent grasp of subject matter</w:t>
            </w: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p>
        </w:tc>
      </w:tr>
      <w:tr w:rsidR="00F02E38" w:rsidRPr="00094FDF" w:rsidTr="00F02E38">
        <w:trPr>
          <w:trHeight w:val="300"/>
        </w:trPr>
        <w:tc>
          <w:tcPr>
            <w:tcW w:w="1163" w:type="dxa"/>
            <w:tcBorders>
              <w:top w:val="nil"/>
              <w:left w:val="single" w:sz="4" w:space="0" w:color="auto"/>
              <w:bottom w:val="single" w:sz="4" w:space="0" w:color="auto"/>
              <w:right w:val="single" w:sz="4" w:space="0" w:color="auto"/>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60-69%</w:t>
            </w:r>
          </w:p>
        </w:tc>
        <w:tc>
          <w:tcPr>
            <w:tcW w:w="237" w:type="dxa"/>
            <w:tcBorders>
              <w:top w:val="nil"/>
              <w:left w:val="nil"/>
              <w:bottom w:val="single" w:sz="4" w:space="0" w:color="auto"/>
              <w:right w:val="single" w:sz="4" w:space="0" w:color="auto"/>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D</w:t>
            </w:r>
          </w:p>
        </w:tc>
        <w:tc>
          <w:tcPr>
            <w:tcW w:w="9600" w:type="dxa"/>
            <w:gridSpan w:val="10"/>
            <w:tcBorders>
              <w:top w:val="nil"/>
              <w:left w:val="nil"/>
              <w:bottom w:val="nil"/>
              <w:right w:val="nil"/>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D- Inferior work of the lowest passing grade, not satisfactory for fulfillment of prerequisite course work</w:t>
            </w:r>
          </w:p>
        </w:tc>
      </w:tr>
      <w:tr w:rsidR="00F02E38" w:rsidRPr="00094FDF" w:rsidTr="00F02E38">
        <w:trPr>
          <w:trHeight w:val="300"/>
        </w:trPr>
        <w:tc>
          <w:tcPr>
            <w:tcW w:w="1163" w:type="dxa"/>
            <w:tcBorders>
              <w:top w:val="nil"/>
              <w:left w:val="single" w:sz="4" w:space="0" w:color="auto"/>
              <w:bottom w:val="single" w:sz="4" w:space="0" w:color="auto"/>
              <w:right w:val="single" w:sz="4" w:space="0" w:color="auto"/>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0-59%</w:t>
            </w:r>
          </w:p>
        </w:tc>
        <w:tc>
          <w:tcPr>
            <w:tcW w:w="237" w:type="dxa"/>
            <w:tcBorders>
              <w:top w:val="nil"/>
              <w:left w:val="nil"/>
              <w:bottom w:val="single" w:sz="4" w:space="0" w:color="auto"/>
              <w:right w:val="single" w:sz="4" w:space="0" w:color="auto"/>
            </w:tcBorders>
            <w:shd w:val="clear" w:color="auto" w:fill="auto"/>
            <w:noWrap/>
            <w:vAlign w:val="bottom"/>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F</w:t>
            </w:r>
          </w:p>
        </w:tc>
        <w:tc>
          <w:tcPr>
            <w:tcW w:w="9600" w:type="dxa"/>
            <w:gridSpan w:val="10"/>
            <w:tcBorders>
              <w:top w:val="nil"/>
              <w:left w:val="nil"/>
              <w:bottom w:val="nil"/>
              <w:right w:val="nil"/>
            </w:tcBorders>
            <w:shd w:val="clear" w:color="auto" w:fill="auto"/>
            <w:noWrap/>
            <w:vAlign w:val="center"/>
            <w:hideMark/>
          </w:tcPr>
          <w:p w:rsidR="00F02E38" w:rsidRPr="00094FDF" w:rsidRDefault="00F02E38" w:rsidP="00F02E38">
            <w:pPr>
              <w:spacing w:after="0" w:line="240" w:lineRule="auto"/>
              <w:rPr>
                <w:rFonts w:ascii="Times New Roman" w:eastAsia="Times New Roman" w:hAnsi="Times New Roman" w:cs="Times New Roman"/>
                <w:color w:val="000000"/>
              </w:rPr>
            </w:pPr>
            <w:r w:rsidRPr="00094FDF">
              <w:rPr>
                <w:rFonts w:ascii="Times New Roman" w:eastAsia="Times New Roman" w:hAnsi="Times New Roman" w:cs="Times New Roman"/>
                <w:color w:val="000000"/>
              </w:rPr>
              <w:t>F- Failed to grasp the minimum subject matter; no credit given</w:t>
            </w:r>
          </w:p>
        </w:tc>
      </w:tr>
    </w:tbl>
    <w:p w:rsidR="00F02E38" w:rsidRPr="00094FDF" w:rsidRDefault="00F02E38" w:rsidP="00D869B0">
      <w:pPr>
        <w:rPr>
          <w:rFonts w:ascii="Times New Roman" w:hAnsi="Times New Roman" w:cs="Times New Roman"/>
          <w:b/>
        </w:rPr>
      </w:pPr>
    </w:p>
    <w:p w:rsidR="00F02E38" w:rsidRPr="00094FDF" w:rsidRDefault="00F02E38" w:rsidP="00F02E38">
      <w:pPr>
        <w:spacing w:after="0" w:line="240" w:lineRule="auto"/>
        <w:rPr>
          <w:rFonts w:ascii="Times New Roman" w:hAnsi="Times New Roman" w:cs="Times New Roman"/>
          <w:b/>
        </w:rPr>
      </w:pPr>
      <w:r w:rsidRPr="00094FDF">
        <w:rPr>
          <w:rFonts w:ascii="Times New Roman" w:hAnsi="Times New Roman" w:cs="Times New Roman"/>
          <w:b/>
        </w:rPr>
        <w:t>Technical Assistance for Canvas Users</w:t>
      </w:r>
    </w:p>
    <w:p w:rsidR="00F02E38" w:rsidRPr="00094FDF" w:rsidRDefault="00F02E38" w:rsidP="00F02E38">
      <w:pPr>
        <w:pStyle w:val="ListParagraph"/>
        <w:numPr>
          <w:ilvl w:val="0"/>
          <w:numId w:val="8"/>
        </w:numPr>
        <w:spacing w:after="0" w:line="240" w:lineRule="auto"/>
        <w:rPr>
          <w:rFonts w:ascii="Times New Roman" w:hAnsi="Times New Roman" w:cs="Times New Roman"/>
          <w:b/>
        </w:rPr>
      </w:pPr>
      <w:r w:rsidRPr="00094FDF">
        <w:rPr>
          <w:rFonts w:ascii="Times New Roman" w:hAnsi="Times New Roman" w:cs="Times New Roman"/>
        </w:rPr>
        <w:t xml:space="preserve">Search for help on specific topics or get tips in </w:t>
      </w:r>
      <w:r w:rsidRPr="00094FDF">
        <w:rPr>
          <w:rFonts w:ascii="Times New Roman" w:hAnsi="Times New Roman" w:cs="Times New Roman"/>
          <w:u w:val="single"/>
        </w:rPr>
        <w:t>Canvas Students</w:t>
      </w:r>
    </w:p>
    <w:p w:rsidR="00F02E38" w:rsidRPr="00094FDF" w:rsidRDefault="00F02E38" w:rsidP="00F02E38">
      <w:pPr>
        <w:pStyle w:val="ListParagraph"/>
        <w:numPr>
          <w:ilvl w:val="0"/>
          <w:numId w:val="8"/>
        </w:numPr>
        <w:spacing w:after="0" w:line="240" w:lineRule="auto"/>
        <w:rPr>
          <w:rFonts w:ascii="Times New Roman" w:hAnsi="Times New Roman" w:cs="Times New Roman"/>
          <w:b/>
        </w:rPr>
      </w:pPr>
      <w:r w:rsidRPr="00094FDF">
        <w:rPr>
          <w:rFonts w:ascii="Times New Roman" w:hAnsi="Times New Roman" w:cs="Times New Roman"/>
          <w:u w:val="single"/>
        </w:rPr>
        <w:t>Live chat with Canvas Support for students</w:t>
      </w:r>
    </w:p>
    <w:p w:rsidR="00F02E38" w:rsidRPr="00094FDF" w:rsidRDefault="00F02E38" w:rsidP="00F02E38">
      <w:pPr>
        <w:pStyle w:val="ListParagraph"/>
        <w:numPr>
          <w:ilvl w:val="0"/>
          <w:numId w:val="8"/>
        </w:numPr>
        <w:rPr>
          <w:rFonts w:ascii="Times New Roman" w:hAnsi="Times New Roman" w:cs="Times New Roman"/>
          <w:b/>
        </w:rPr>
      </w:pPr>
      <w:r w:rsidRPr="00094FDF">
        <w:rPr>
          <w:rFonts w:ascii="Times New Roman" w:hAnsi="Times New Roman" w:cs="Times New Roman"/>
        </w:rPr>
        <w:t>Canvas Support Hotline for students: +1-833-209-6111</w:t>
      </w:r>
    </w:p>
    <w:p w:rsidR="00F02E38" w:rsidRPr="00094FDF" w:rsidRDefault="00F02E38" w:rsidP="00F02E38">
      <w:pPr>
        <w:pStyle w:val="ListParagraph"/>
        <w:numPr>
          <w:ilvl w:val="0"/>
          <w:numId w:val="8"/>
        </w:numPr>
        <w:rPr>
          <w:rFonts w:ascii="Times New Roman" w:hAnsi="Times New Roman" w:cs="Times New Roman"/>
          <w:b/>
        </w:rPr>
      </w:pPr>
      <w:r w:rsidRPr="00094FDF">
        <w:rPr>
          <w:rFonts w:ascii="Times New Roman" w:hAnsi="Times New Roman" w:cs="Times New Roman"/>
        </w:rPr>
        <w:t xml:space="preserve">Watch this </w:t>
      </w:r>
      <w:r w:rsidRPr="00094FDF">
        <w:rPr>
          <w:rFonts w:ascii="Times New Roman" w:hAnsi="Times New Roman" w:cs="Times New Roman"/>
          <w:u w:val="single"/>
        </w:rPr>
        <w:t>video to get you started</w:t>
      </w:r>
    </w:p>
    <w:p w:rsidR="00F02E38" w:rsidRPr="00094FDF" w:rsidRDefault="00F02E38" w:rsidP="00F02E38">
      <w:pPr>
        <w:pStyle w:val="ListParagraph"/>
        <w:numPr>
          <w:ilvl w:val="0"/>
          <w:numId w:val="8"/>
        </w:numPr>
        <w:rPr>
          <w:rFonts w:ascii="Times New Roman" w:hAnsi="Times New Roman" w:cs="Times New Roman"/>
          <w:b/>
        </w:rPr>
      </w:pPr>
      <w:r w:rsidRPr="00094FDF">
        <w:rPr>
          <w:rFonts w:ascii="Times New Roman" w:hAnsi="Times New Roman" w:cs="Times New Roman"/>
          <w:u w:val="single"/>
        </w:rPr>
        <w:t xml:space="preserve">Online tutorials: </w:t>
      </w:r>
      <w:r w:rsidRPr="00094FDF">
        <w:rPr>
          <w:rFonts w:ascii="Times New Roman" w:hAnsi="Times New Roman" w:cs="Times New Roman"/>
        </w:rPr>
        <w:t>click on “Students” role to access tutorials</w:t>
      </w:r>
    </w:p>
    <w:p w:rsidR="00F02E38" w:rsidRPr="00094FDF" w:rsidRDefault="00F02E38" w:rsidP="00F02E38">
      <w:pPr>
        <w:pStyle w:val="ListParagraph"/>
        <w:numPr>
          <w:ilvl w:val="0"/>
          <w:numId w:val="8"/>
        </w:numPr>
        <w:rPr>
          <w:rFonts w:ascii="Times New Roman" w:hAnsi="Times New Roman" w:cs="Times New Roman"/>
          <w:b/>
        </w:rPr>
      </w:pPr>
      <w:r w:rsidRPr="00094FDF">
        <w:rPr>
          <w:rFonts w:ascii="Times New Roman" w:hAnsi="Times New Roman" w:cs="Times New Roman"/>
        </w:rPr>
        <w:t xml:space="preserve">Contact the Chaminade IT Helpdesk for technical issues: </w:t>
      </w:r>
      <w:hyperlink r:id="rId8" w:history="1">
        <w:r w:rsidRPr="00094FDF">
          <w:rPr>
            <w:rStyle w:val="Hyperlink"/>
            <w:rFonts w:ascii="Times New Roman" w:hAnsi="Times New Roman" w:cs="Times New Roman"/>
          </w:rPr>
          <w:t>helpdesk@chaminade.edu</w:t>
        </w:r>
      </w:hyperlink>
      <w:r w:rsidRPr="00094FDF">
        <w:rPr>
          <w:rFonts w:ascii="Times New Roman" w:hAnsi="Times New Roman" w:cs="Times New Roman"/>
          <w:u w:val="single"/>
        </w:rPr>
        <w:t xml:space="preserve"> </w:t>
      </w:r>
      <w:r w:rsidRPr="00094FDF">
        <w:rPr>
          <w:rFonts w:ascii="Times New Roman" w:hAnsi="Times New Roman" w:cs="Times New Roman"/>
        </w:rPr>
        <w:t>or call (808) 735-4855</w:t>
      </w:r>
    </w:p>
    <w:p w:rsidR="00F02E38" w:rsidRPr="00094FDF" w:rsidRDefault="00F02E38" w:rsidP="00F02E38">
      <w:pPr>
        <w:spacing w:after="0" w:line="240" w:lineRule="auto"/>
        <w:rPr>
          <w:rFonts w:ascii="Times New Roman" w:hAnsi="Times New Roman" w:cs="Times New Roman"/>
          <w:b/>
          <w:sz w:val="24"/>
          <w:szCs w:val="24"/>
        </w:rPr>
      </w:pPr>
      <w:proofErr w:type="spellStart"/>
      <w:r w:rsidRPr="00094FDF">
        <w:rPr>
          <w:rFonts w:ascii="Times New Roman" w:hAnsi="Times New Roman" w:cs="Times New Roman"/>
          <w:b/>
          <w:sz w:val="24"/>
          <w:szCs w:val="24"/>
        </w:rPr>
        <w:t>Kōkua</w:t>
      </w:r>
      <w:proofErr w:type="spellEnd"/>
      <w:r w:rsidRPr="00094FDF">
        <w:rPr>
          <w:rFonts w:ascii="Times New Roman" w:hAnsi="Times New Roman" w:cs="Times New Roman"/>
          <w:b/>
          <w:sz w:val="24"/>
          <w:szCs w:val="24"/>
        </w:rPr>
        <w:t xml:space="preserve"> ‘</w:t>
      </w:r>
      <w:proofErr w:type="spellStart"/>
      <w:proofErr w:type="gramStart"/>
      <w:r w:rsidRPr="00094FDF">
        <w:rPr>
          <w:rFonts w:ascii="Times New Roman" w:hAnsi="Times New Roman" w:cs="Times New Roman"/>
          <w:b/>
          <w:sz w:val="24"/>
          <w:szCs w:val="24"/>
        </w:rPr>
        <w:t>ike</w:t>
      </w:r>
      <w:proofErr w:type="spellEnd"/>
      <w:proofErr w:type="gramEnd"/>
      <w:r w:rsidRPr="00094FDF">
        <w:rPr>
          <w:rFonts w:ascii="Times New Roman" w:hAnsi="Times New Roman" w:cs="Times New Roman"/>
          <w:b/>
          <w:sz w:val="24"/>
          <w:szCs w:val="24"/>
        </w:rPr>
        <w:t>: Tutoring &amp; Learning Services</w:t>
      </w:r>
    </w:p>
    <w:p w:rsidR="00F02E38" w:rsidRPr="00094FDF" w:rsidRDefault="00F02E38" w:rsidP="00F02E38">
      <w:pPr>
        <w:spacing w:after="0" w:line="240" w:lineRule="auto"/>
        <w:rPr>
          <w:rFonts w:ascii="Times New Roman" w:hAnsi="Times New Roman" w:cs="Times New Roman"/>
          <w:sz w:val="24"/>
          <w:szCs w:val="24"/>
        </w:rPr>
      </w:pPr>
      <w:proofErr w:type="spellStart"/>
      <w:r w:rsidRPr="00094FDF">
        <w:rPr>
          <w:rFonts w:ascii="Times New Roman" w:hAnsi="Times New Roman" w:cs="Times New Roman"/>
          <w:sz w:val="24"/>
          <w:szCs w:val="24"/>
        </w:rPr>
        <w:t>Chaminade</w:t>
      </w:r>
      <w:proofErr w:type="spellEnd"/>
      <w:r w:rsidRPr="00094FDF">
        <w:rPr>
          <w:rFonts w:ascii="Times New Roman" w:hAnsi="Times New Roman" w:cs="Times New Roman"/>
          <w:sz w:val="24"/>
          <w:szCs w:val="24"/>
        </w:rPr>
        <w:t xml:space="preserve"> is proud to offer free, one-on-one tutoring and writing assistance to all students.  Tutoring and writing help is available on campus a </w:t>
      </w:r>
      <w:proofErr w:type="spellStart"/>
      <w:r w:rsidRPr="00094FDF">
        <w:rPr>
          <w:rFonts w:ascii="Times New Roman" w:hAnsi="Times New Roman" w:cs="Times New Roman"/>
          <w:sz w:val="24"/>
          <w:szCs w:val="24"/>
        </w:rPr>
        <w:t>Kōkua</w:t>
      </w:r>
      <w:proofErr w:type="spellEnd"/>
      <w:r w:rsidRPr="00094FDF">
        <w:rPr>
          <w:rFonts w:ascii="Times New Roman" w:hAnsi="Times New Roman" w:cs="Times New Roman"/>
          <w:sz w:val="24"/>
          <w:szCs w:val="24"/>
        </w:rPr>
        <w:t xml:space="preserve"> ‘</w:t>
      </w:r>
      <w:proofErr w:type="spellStart"/>
      <w:proofErr w:type="gramStart"/>
      <w:r w:rsidRPr="00094FDF">
        <w:rPr>
          <w:rFonts w:ascii="Times New Roman" w:hAnsi="Times New Roman" w:cs="Times New Roman"/>
          <w:sz w:val="24"/>
          <w:szCs w:val="24"/>
        </w:rPr>
        <w:t>ike</w:t>
      </w:r>
      <w:proofErr w:type="spellEnd"/>
      <w:proofErr w:type="gramEnd"/>
      <w:r w:rsidRPr="00094FDF">
        <w:rPr>
          <w:rFonts w:ascii="Times New Roman" w:hAnsi="Times New Roman" w:cs="Times New Roman"/>
          <w:sz w:val="24"/>
          <w:szCs w:val="24"/>
        </w:rPr>
        <w:t xml:space="preserve">: Center for Student Learning in a variety of subjects </w:t>
      </w:r>
      <w:r w:rsidRPr="00094FDF">
        <w:rPr>
          <w:rFonts w:ascii="Times New Roman" w:hAnsi="Times New Roman" w:cs="Times New Roman"/>
          <w:sz w:val="24"/>
          <w:szCs w:val="24"/>
        </w:rPr>
        <w:lastRenderedPageBreak/>
        <w:t xml:space="preserve">(including, but are not limited to biology, chemistry, math, nursing, English, etc) from trained Peer and Professional Tutors.  Please check </w:t>
      </w:r>
      <w:proofErr w:type="spellStart"/>
      <w:r w:rsidRPr="00094FDF">
        <w:rPr>
          <w:rFonts w:ascii="Times New Roman" w:hAnsi="Times New Roman" w:cs="Times New Roman"/>
          <w:sz w:val="24"/>
          <w:szCs w:val="24"/>
        </w:rPr>
        <w:t>Kōkua</w:t>
      </w:r>
      <w:proofErr w:type="spellEnd"/>
      <w:r w:rsidRPr="00094FDF">
        <w:rPr>
          <w:rFonts w:ascii="Times New Roman" w:hAnsi="Times New Roman" w:cs="Times New Roman"/>
          <w:sz w:val="24"/>
          <w:szCs w:val="24"/>
          <w:u w:val="single"/>
        </w:rPr>
        <w:t xml:space="preserve"> ‘</w:t>
      </w:r>
      <w:proofErr w:type="spellStart"/>
      <w:r w:rsidRPr="00094FDF">
        <w:rPr>
          <w:rFonts w:ascii="Times New Roman" w:hAnsi="Times New Roman" w:cs="Times New Roman"/>
          <w:sz w:val="24"/>
          <w:szCs w:val="24"/>
          <w:u w:val="single"/>
        </w:rPr>
        <w:t>ikes</w:t>
      </w:r>
      <w:proofErr w:type="spellEnd"/>
      <w:r w:rsidRPr="00094FDF">
        <w:rPr>
          <w:rFonts w:ascii="Times New Roman" w:hAnsi="Times New Roman" w:cs="Times New Roman"/>
          <w:sz w:val="24"/>
          <w:szCs w:val="24"/>
          <w:u w:val="single"/>
        </w:rPr>
        <w:t xml:space="preserve"> </w:t>
      </w:r>
      <w:r w:rsidRPr="00094FDF">
        <w:rPr>
          <w:rFonts w:ascii="Times New Roman" w:hAnsi="Times New Roman" w:cs="Times New Roman"/>
          <w:sz w:val="24"/>
          <w:szCs w:val="24"/>
        </w:rPr>
        <w:t xml:space="preserve">website for the latest times, list of drop-in hours, and information on scheduling an appointment.  Free online tutoring is also available via </w:t>
      </w:r>
      <w:proofErr w:type="spellStart"/>
      <w:r w:rsidRPr="00094FDF">
        <w:rPr>
          <w:rFonts w:ascii="Times New Roman" w:hAnsi="Times New Roman" w:cs="Times New Roman"/>
          <w:sz w:val="24"/>
          <w:szCs w:val="24"/>
        </w:rPr>
        <w:t>TutorMe</w:t>
      </w:r>
      <w:proofErr w:type="spellEnd"/>
      <w:r w:rsidRPr="00094FDF">
        <w:rPr>
          <w:rFonts w:ascii="Times New Roman" w:hAnsi="Times New Roman" w:cs="Times New Roman"/>
          <w:sz w:val="24"/>
          <w:szCs w:val="24"/>
        </w:rPr>
        <w:t xml:space="preserve">.  Tutor me can be accessed 24/7 from you Canvas account, Simplify click on Account &gt; </w:t>
      </w:r>
      <w:proofErr w:type="spellStart"/>
      <w:r w:rsidRPr="00094FDF">
        <w:rPr>
          <w:rFonts w:ascii="Times New Roman" w:hAnsi="Times New Roman" w:cs="Times New Roman"/>
          <w:sz w:val="24"/>
          <w:szCs w:val="24"/>
        </w:rPr>
        <w:t>TutorMe</w:t>
      </w:r>
      <w:proofErr w:type="spellEnd"/>
      <w:r w:rsidRPr="00094FDF">
        <w:rPr>
          <w:rFonts w:ascii="Times New Roman" w:hAnsi="Times New Roman" w:cs="Times New Roman"/>
          <w:sz w:val="24"/>
          <w:szCs w:val="24"/>
        </w:rPr>
        <w:t xml:space="preserve">.  For more information, please contact </w:t>
      </w:r>
      <w:proofErr w:type="spellStart"/>
      <w:r w:rsidRPr="00094FDF">
        <w:rPr>
          <w:rFonts w:ascii="Times New Roman" w:hAnsi="Times New Roman" w:cs="Times New Roman"/>
          <w:sz w:val="24"/>
          <w:szCs w:val="24"/>
        </w:rPr>
        <w:t>Kōkua</w:t>
      </w:r>
      <w:proofErr w:type="spellEnd"/>
      <w:r w:rsidRPr="00094FDF">
        <w:rPr>
          <w:rFonts w:ascii="Times New Roman" w:hAnsi="Times New Roman" w:cs="Times New Roman"/>
          <w:sz w:val="24"/>
          <w:szCs w:val="24"/>
        </w:rPr>
        <w:t xml:space="preserve"> ‘Ike at </w:t>
      </w:r>
      <w:hyperlink r:id="rId9" w:history="1">
        <w:r w:rsidRPr="00094FDF">
          <w:rPr>
            <w:rStyle w:val="Hyperlink"/>
            <w:rFonts w:ascii="Times New Roman" w:hAnsi="Times New Roman" w:cs="Times New Roman"/>
            <w:sz w:val="24"/>
            <w:szCs w:val="24"/>
          </w:rPr>
          <w:t>tutoring@chaminade.edu</w:t>
        </w:r>
      </w:hyperlink>
      <w:r w:rsidRPr="00094FDF">
        <w:rPr>
          <w:rFonts w:ascii="Times New Roman" w:hAnsi="Times New Roman" w:cs="Times New Roman"/>
          <w:sz w:val="24"/>
          <w:szCs w:val="24"/>
        </w:rPr>
        <w:t xml:space="preserve"> or 808-739-8305</w:t>
      </w:r>
    </w:p>
    <w:p w:rsidR="00D869B0" w:rsidRPr="00094FDF" w:rsidRDefault="00D869B0" w:rsidP="00D869B0">
      <w:pPr>
        <w:rPr>
          <w:rFonts w:ascii="Times New Roman" w:hAnsi="Times New Roman" w:cs="Times New Roman"/>
        </w:rPr>
      </w:pPr>
    </w:p>
    <w:p w:rsidR="00F02E38" w:rsidRPr="00094FDF" w:rsidRDefault="00237975" w:rsidP="00237975">
      <w:pPr>
        <w:spacing w:after="100" w:afterAutospacing="1" w:line="240" w:lineRule="auto"/>
        <w:contextualSpacing/>
        <w:jc w:val="center"/>
        <w:rPr>
          <w:rFonts w:ascii="Times New Roman" w:hAnsi="Times New Roman" w:cs="Times New Roman"/>
          <w:b/>
        </w:rPr>
      </w:pPr>
      <w:r w:rsidRPr="00094FDF">
        <w:rPr>
          <w:rFonts w:ascii="Times New Roman" w:hAnsi="Times New Roman" w:cs="Times New Roman"/>
          <w:b/>
        </w:rPr>
        <w:t>Course Policies</w:t>
      </w:r>
    </w:p>
    <w:p w:rsidR="00237975" w:rsidRPr="00094FDF" w:rsidRDefault="00237975" w:rsidP="00237975">
      <w:pPr>
        <w:spacing w:after="100" w:afterAutospacing="1" w:line="240" w:lineRule="auto"/>
        <w:contextualSpacing/>
        <w:rPr>
          <w:rFonts w:ascii="Times New Roman" w:hAnsi="Times New Roman" w:cs="Times New Roman"/>
          <w:b/>
        </w:rPr>
      </w:pPr>
      <w:r w:rsidRPr="00094FDF">
        <w:rPr>
          <w:rFonts w:ascii="Times New Roman" w:hAnsi="Times New Roman" w:cs="Times New Roman"/>
          <w:b/>
        </w:rPr>
        <w:t>Attendance Policy</w:t>
      </w:r>
    </w:p>
    <w:p w:rsidR="002C4707" w:rsidRPr="00094FDF" w:rsidRDefault="00237975" w:rsidP="00486106">
      <w:pPr>
        <w:spacing w:after="0" w:line="240" w:lineRule="auto"/>
        <w:contextualSpacing/>
        <w:rPr>
          <w:rFonts w:ascii="Times New Roman" w:hAnsi="Times New Roman" w:cs="Times New Roman"/>
        </w:rPr>
      </w:pPr>
      <w:r w:rsidRPr="00094FDF">
        <w:rPr>
          <w:rFonts w:ascii="Times New Roman" w:hAnsi="Times New Roman" w:cs="Times New Roman"/>
        </w:rPr>
        <w:t>Students are expected to attend regularly all courses for which they are registered.  Students should notify their instructors when illness o</w:t>
      </w:r>
      <w:r w:rsidR="002C4707" w:rsidRPr="00094FDF">
        <w:rPr>
          <w:rFonts w:ascii="Times New Roman" w:hAnsi="Times New Roman" w:cs="Times New Roman"/>
        </w:rPr>
        <w:t xml:space="preserve">r other extenuating circumstances prevents them from attending class and make arrangements to complete missed assessments.  Notification may be done by contacting the instructor via a direct message on </w:t>
      </w:r>
      <w:proofErr w:type="spellStart"/>
      <w:r w:rsidR="002C4707" w:rsidRPr="00094FDF">
        <w:rPr>
          <w:rFonts w:ascii="Times New Roman" w:hAnsi="Times New Roman" w:cs="Times New Roman"/>
        </w:rPr>
        <w:t>Groupme</w:t>
      </w:r>
      <w:proofErr w:type="spellEnd"/>
      <w:r w:rsidR="002C4707" w:rsidRPr="00094FDF">
        <w:rPr>
          <w:rFonts w:ascii="Times New Roman" w:hAnsi="Times New Roman" w:cs="Times New Roman"/>
        </w:rPr>
        <w:t>.  It is the instructor’s prerogative to modify deadlines of course requirements accordingly.</w:t>
      </w:r>
    </w:p>
    <w:p w:rsidR="00486106" w:rsidRPr="00094FDF" w:rsidRDefault="002C4707" w:rsidP="00486106">
      <w:pPr>
        <w:spacing w:after="0" w:line="240" w:lineRule="auto"/>
        <w:rPr>
          <w:rFonts w:ascii="Times New Roman" w:hAnsi="Times New Roman" w:cs="Times New Roman"/>
        </w:rPr>
      </w:pPr>
      <w:r w:rsidRPr="00094FDF">
        <w:rPr>
          <w:rFonts w:ascii="Times New Roman" w:hAnsi="Times New Roman" w:cs="Times New Roman"/>
        </w:rPr>
        <w:t>Any student who stops attending a course without officially withdrawing may receive a failing grade.</w:t>
      </w:r>
    </w:p>
    <w:p w:rsidR="002C4707" w:rsidRPr="00094FDF" w:rsidRDefault="002C4707" w:rsidP="00486106">
      <w:pPr>
        <w:spacing w:after="0" w:line="240" w:lineRule="auto"/>
        <w:rPr>
          <w:rFonts w:ascii="Times New Roman" w:hAnsi="Times New Roman" w:cs="Times New Roman"/>
        </w:rPr>
      </w:pPr>
      <w:r w:rsidRPr="00094FDF">
        <w:rPr>
          <w:rFonts w:ascii="Times New Roman" w:hAnsi="Times New Roman" w:cs="Times New Roman"/>
        </w:rPr>
        <w:t>Unexcused absences equivalent to more than a week of classes may lead to a grade reduction for the course</w:t>
      </w:r>
      <w:r w:rsidR="00486106" w:rsidRPr="00094FDF">
        <w:rPr>
          <w:rFonts w:ascii="Times New Roman" w:hAnsi="Times New Roman" w:cs="Times New Roman"/>
        </w:rPr>
        <w:t>.</w:t>
      </w:r>
    </w:p>
    <w:p w:rsidR="002C4707" w:rsidRPr="00094FDF" w:rsidRDefault="002C4707" w:rsidP="00486106">
      <w:pPr>
        <w:spacing w:after="0" w:line="240" w:lineRule="auto"/>
        <w:rPr>
          <w:rFonts w:ascii="Times New Roman" w:hAnsi="Times New Roman" w:cs="Times New Roman"/>
        </w:rPr>
      </w:pPr>
      <w:r w:rsidRPr="00094FDF">
        <w:rPr>
          <w:rFonts w:ascii="Times New Roman" w:hAnsi="Times New Roman" w:cs="Times New Roman"/>
        </w:rPr>
        <w:t>Any unexcused absence of two consecutive weeks or more for any reason will result in being withdrawn from the course by the instructor.</w:t>
      </w:r>
      <w:r w:rsidR="00486106" w:rsidRPr="00094FDF">
        <w:rPr>
          <w:rFonts w:ascii="Times New Roman" w:hAnsi="Times New Roman" w:cs="Times New Roman"/>
        </w:rPr>
        <w:t xml:space="preserve"> </w:t>
      </w:r>
      <w:r w:rsidRPr="00094FDF">
        <w:rPr>
          <w:rFonts w:ascii="Times New Roman" w:hAnsi="Times New Roman" w:cs="Times New Roman"/>
        </w:rPr>
        <w:t>Repeated, non-consecutive absences for any reason but students at risk of a failing grade.</w:t>
      </w:r>
    </w:p>
    <w:p w:rsidR="002C4707" w:rsidRPr="00094FDF" w:rsidRDefault="002C4707" w:rsidP="002C4707">
      <w:pPr>
        <w:spacing w:after="100" w:afterAutospacing="1" w:line="240" w:lineRule="auto"/>
        <w:rPr>
          <w:rFonts w:ascii="Times New Roman" w:hAnsi="Times New Roman" w:cs="Times New Roman"/>
        </w:rPr>
      </w:pPr>
      <w:r w:rsidRPr="00094FDF">
        <w:rPr>
          <w:rFonts w:ascii="Times New Roman" w:hAnsi="Times New Roman" w:cs="Times New Roman"/>
        </w:rPr>
        <w:t>Federal regulations require contin</w:t>
      </w:r>
      <w:r w:rsidR="00A365CB" w:rsidRPr="00094FDF">
        <w:rPr>
          <w:rFonts w:ascii="Times New Roman" w:hAnsi="Times New Roman" w:cs="Times New Roman"/>
        </w:rPr>
        <w:t>ued attendances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withdrawal by the instructor at the instructor’s discretion.</w:t>
      </w:r>
    </w:p>
    <w:p w:rsidR="00486106" w:rsidRPr="00094FDF" w:rsidRDefault="00486106" w:rsidP="00486106">
      <w:pPr>
        <w:spacing w:after="0" w:line="240" w:lineRule="auto"/>
        <w:rPr>
          <w:rFonts w:ascii="Times New Roman" w:hAnsi="Times New Roman" w:cs="Times New Roman"/>
          <w:b/>
        </w:rPr>
      </w:pPr>
      <w:r w:rsidRPr="00094FDF">
        <w:rPr>
          <w:rFonts w:ascii="Times New Roman" w:hAnsi="Times New Roman" w:cs="Times New Roman"/>
          <w:b/>
        </w:rPr>
        <w:t>Late Work Policy</w:t>
      </w:r>
    </w:p>
    <w:p w:rsidR="00486106" w:rsidRPr="00094FDF" w:rsidRDefault="00486106" w:rsidP="00486106">
      <w:pPr>
        <w:spacing w:after="0" w:line="240" w:lineRule="auto"/>
        <w:rPr>
          <w:rFonts w:ascii="Times New Roman" w:hAnsi="Times New Roman" w:cs="Times New Roman"/>
        </w:rPr>
      </w:pPr>
      <w:r w:rsidRPr="00094FDF">
        <w:rPr>
          <w:rFonts w:ascii="Times New Roman" w:hAnsi="Times New Roman" w:cs="Times New Roman"/>
        </w:rPr>
        <w:t>Always accepted, but feedback may be delayed</w:t>
      </w:r>
    </w:p>
    <w:p w:rsidR="00486106" w:rsidRPr="00094FDF" w:rsidRDefault="00486106" w:rsidP="00486106">
      <w:pPr>
        <w:spacing w:after="0" w:line="240" w:lineRule="auto"/>
        <w:rPr>
          <w:rFonts w:ascii="Times New Roman" w:hAnsi="Times New Roman" w:cs="Times New Roman"/>
        </w:rPr>
      </w:pPr>
    </w:p>
    <w:p w:rsidR="00486106" w:rsidRPr="00094FDF" w:rsidRDefault="00486106" w:rsidP="00486106">
      <w:pPr>
        <w:spacing w:after="0" w:line="240" w:lineRule="auto"/>
        <w:rPr>
          <w:rFonts w:ascii="Times New Roman" w:hAnsi="Times New Roman" w:cs="Times New Roman"/>
          <w:b/>
        </w:rPr>
      </w:pPr>
      <w:r w:rsidRPr="00094FDF">
        <w:rPr>
          <w:rFonts w:ascii="Times New Roman" w:hAnsi="Times New Roman" w:cs="Times New Roman"/>
          <w:b/>
        </w:rPr>
        <w:t>Grades of Incomplete</w:t>
      </w:r>
    </w:p>
    <w:p w:rsidR="00486106" w:rsidRPr="00094FDF" w:rsidRDefault="00486106" w:rsidP="00486106">
      <w:pPr>
        <w:spacing w:after="0" w:line="240" w:lineRule="auto"/>
        <w:rPr>
          <w:rFonts w:ascii="Times New Roman" w:hAnsi="Times New Roman" w:cs="Times New Roman"/>
        </w:rPr>
      </w:pPr>
      <w:r w:rsidRPr="00094FDF">
        <w:rPr>
          <w:rFonts w:ascii="Times New Roman" w:hAnsi="Times New Roman" w:cs="Times New Roman"/>
        </w:rPr>
        <w:t>This policy on incomplete grades aligns with the same University policies.</w:t>
      </w:r>
    </w:p>
    <w:p w:rsidR="00486106" w:rsidRPr="00094FDF" w:rsidRDefault="00486106" w:rsidP="00486106">
      <w:pPr>
        <w:spacing w:after="0" w:line="240" w:lineRule="auto"/>
        <w:rPr>
          <w:rFonts w:ascii="Times New Roman" w:hAnsi="Times New Roman" w:cs="Times New Roman"/>
        </w:rPr>
      </w:pPr>
    </w:p>
    <w:p w:rsidR="00486106" w:rsidRPr="00094FDF" w:rsidRDefault="00486106" w:rsidP="00486106">
      <w:pPr>
        <w:spacing w:after="0" w:line="240" w:lineRule="auto"/>
        <w:rPr>
          <w:rFonts w:ascii="Times New Roman" w:hAnsi="Times New Roman" w:cs="Times New Roman"/>
          <w:b/>
        </w:rPr>
      </w:pPr>
      <w:r w:rsidRPr="00094FDF">
        <w:rPr>
          <w:rFonts w:ascii="Times New Roman" w:hAnsi="Times New Roman" w:cs="Times New Roman"/>
          <w:b/>
        </w:rPr>
        <w:t>Instructor and Student Communication</w:t>
      </w:r>
    </w:p>
    <w:p w:rsidR="00486106" w:rsidRPr="00094FDF" w:rsidRDefault="00486106" w:rsidP="00486106">
      <w:pPr>
        <w:spacing w:after="0" w:line="240" w:lineRule="auto"/>
        <w:rPr>
          <w:rFonts w:ascii="Times New Roman" w:hAnsi="Times New Roman" w:cs="Times New Roman"/>
        </w:rPr>
      </w:pPr>
      <w:r w:rsidRPr="00094FDF">
        <w:rPr>
          <w:rFonts w:ascii="Times New Roman" w:hAnsi="Times New Roman" w:cs="Times New Roman"/>
        </w:rPr>
        <w:t xml:space="preserve">Questions for this course can be sent through a direct message on the </w:t>
      </w:r>
      <w:proofErr w:type="spellStart"/>
      <w:r w:rsidRPr="00094FDF">
        <w:rPr>
          <w:rFonts w:ascii="Times New Roman" w:hAnsi="Times New Roman" w:cs="Times New Roman"/>
        </w:rPr>
        <w:t>GroupMe</w:t>
      </w:r>
      <w:proofErr w:type="spellEnd"/>
      <w:r w:rsidRPr="00094FDF">
        <w:rPr>
          <w:rFonts w:ascii="Times New Roman" w:hAnsi="Times New Roman" w:cs="Times New Roman"/>
        </w:rPr>
        <w:t xml:space="preserve"> app.  Online and/or in-person meetings can be arranged.  Response time will take place up to 24 hours.</w:t>
      </w:r>
    </w:p>
    <w:p w:rsidR="00486106" w:rsidRPr="00094FDF" w:rsidRDefault="00486106" w:rsidP="00486106">
      <w:pPr>
        <w:spacing w:after="0" w:line="240" w:lineRule="auto"/>
        <w:rPr>
          <w:rFonts w:ascii="Times New Roman" w:hAnsi="Times New Roman" w:cs="Times New Roman"/>
        </w:rPr>
      </w:pPr>
    </w:p>
    <w:p w:rsidR="00486106" w:rsidRPr="00094FDF" w:rsidRDefault="00486106" w:rsidP="00486106">
      <w:pPr>
        <w:spacing w:after="0" w:line="240" w:lineRule="auto"/>
        <w:jc w:val="center"/>
        <w:rPr>
          <w:rFonts w:ascii="Times New Roman" w:hAnsi="Times New Roman" w:cs="Times New Roman"/>
          <w:b/>
        </w:rPr>
      </w:pPr>
      <w:r w:rsidRPr="00094FDF">
        <w:rPr>
          <w:rFonts w:ascii="Times New Roman" w:hAnsi="Times New Roman" w:cs="Times New Roman"/>
          <w:b/>
        </w:rPr>
        <w:t>Important Information</w:t>
      </w:r>
    </w:p>
    <w:p w:rsidR="00486106" w:rsidRPr="00094FDF" w:rsidRDefault="00486106" w:rsidP="00486106">
      <w:pPr>
        <w:spacing w:after="0" w:line="240" w:lineRule="auto"/>
        <w:rPr>
          <w:rFonts w:ascii="Times New Roman" w:hAnsi="Times New Roman" w:cs="Times New Roman"/>
          <w:b/>
        </w:rPr>
      </w:pPr>
      <w:r w:rsidRPr="00094FDF">
        <w:rPr>
          <w:rFonts w:ascii="Times New Roman" w:hAnsi="Times New Roman" w:cs="Times New Roman"/>
          <w:b/>
        </w:rPr>
        <w:t>Academic Honesty</w:t>
      </w:r>
    </w:p>
    <w:p w:rsidR="00486106" w:rsidRPr="00094FDF" w:rsidRDefault="00486106" w:rsidP="00486106">
      <w:pPr>
        <w:spacing w:after="0" w:line="240" w:lineRule="auto"/>
        <w:rPr>
          <w:rFonts w:ascii="Times New Roman" w:hAnsi="Times New Roman" w:cs="Times New Roman"/>
        </w:rPr>
      </w:pPr>
      <w:r w:rsidRPr="00094FDF">
        <w:rPr>
          <w:rFonts w:ascii="Times New Roman" w:hAnsi="Times New Roman" w:cs="Times New Roman"/>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486106" w:rsidRPr="00094FDF" w:rsidRDefault="00486106" w:rsidP="00486106">
      <w:pPr>
        <w:spacing w:after="0" w:line="240" w:lineRule="auto"/>
        <w:rPr>
          <w:rFonts w:ascii="Times New Roman" w:hAnsi="Times New Roman" w:cs="Times New Roman"/>
        </w:rPr>
      </w:pPr>
      <w:r w:rsidRPr="00094FDF">
        <w:rPr>
          <w:rFonts w:ascii="Times New Roman" w:hAnsi="Times New Roman" w:cs="Times New Roman"/>
        </w:rPr>
        <w:t xml:space="preserve">Students are responsible for promoting academic honesty at </w:t>
      </w:r>
      <w:proofErr w:type="spellStart"/>
      <w:r w:rsidRPr="00094FDF">
        <w:rPr>
          <w:rFonts w:ascii="Times New Roman" w:hAnsi="Times New Roman" w:cs="Times New Roman"/>
        </w:rPr>
        <w:t>Chaminade</w:t>
      </w:r>
      <w:proofErr w:type="spellEnd"/>
      <w:r w:rsidRPr="00094FDF">
        <w:rPr>
          <w:rFonts w:ascii="Times New Roman" w:hAnsi="Times New Roman" w:cs="Times New Roman"/>
        </w:rPr>
        <w:t xml:space="preserv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486106" w:rsidRPr="00094FDF" w:rsidRDefault="00486106" w:rsidP="00486106">
      <w:pPr>
        <w:spacing w:after="0" w:line="240" w:lineRule="auto"/>
        <w:rPr>
          <w:rFonts w:ascii="Times New Roman" w:hAnsi="Times New Roman" w:cs="Times New Roman"/>
        </w:rPr>
      </w:pPr>
      <w:r w:rsidRPr="00094FDF">
        <w:rPr>
          <w:rFonts w:ascii="Times New Roman" w:hAnsi="Times New Roman" w:cs="Times New Roman"/>
        </w:rPr>
        <w:t xml:space="preserve">Questions of academic dishonesty in a particular class are first reviewed by the instructor, who must make a report with recommendations t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w:t>
      </w:r>
      <w:r w:rsidRPr="00094FDF">
        <w:rPr>
          <w:rFonts w:ascii="Times New Roman" w:hAnsi="Times New Roman" w:cs="Times New Roman"/>
          <w:u w:val="single"/>
        </w:rPr>
        <w:t>Academic Honesty Policy</w:t>
      </w:r>
      <w:r w:rsidRPr="00094FDF">
        <w:rPr>
          <w:rFonts w:ascii="Times New Roman" w:hAnsi="Times New Roman" w:cs="Times New Roman"/>
        </w:rPr>
        <w:t xml:space="preserve"> on the </w:t>
      </w:r>
      <w:proofErr w:type="spellStart"/>
      <w:r w:rsidRPr="00094FDF">
        <w:rPr>
          <w:rFonts w:ascii="Times New Roman" w:hAnsi="Times New Roman" w:cs="Times New Roman"/>
        </w:rPr>
        <w:t>Chaminade</w:t>
      </w:r>
      <w:proofErr w:type="spellEnd"/>
      <w:r w:rsidRPr="00094FDF">
        <w:rPr>
          <w:rFonts w:ascii="Times New Roman" w:hAnsi="Times New Roman" w:cs="Times New Roman"/>
        </w:rPr>
        <w:t xml:space="preserve"> University Catalog website.</w:t>
      </w:r>
    </w:p>
    <w:p w:rsidR="00486106" w:rsidRPr="00094FDF" w:rsidRDefault="00486106" w:rsidP="00486106">
      <w:pPr>
        <w:spacing w:after="0" w:line="240" w:lineRule="auto"/>
        <w:rPr>
          <w:rFonts w:ascii="Times New Roman" w:hAnsi="Times New Roman" w:cs="Times New Roman"/>
        </w:rPr>
      </w:pPr>
    </w:p>
    <w:p w:rsidR="00486106" w:rsidRPr="00094FDF" w:rsidRDefault="00486106" w:rsidP="00486106">
      <w:pPr>
        <w:spacing w:after="0" w:line="240" w:lineRule="auto"/>
        <w:rPr>
          <w:rFonts w:ascii="Times New Roman" w:hAnsi="Times New Roman" w:cs="Times New Roman"/>
          <w:b/>
        </w:rPr>
      </w:pPr>
      <w:r w:rsidRPr="00094FDF">
        <w:rPr>
          <w:rFonts w:ascii="Times New Roman" w:hAnsi="Times New Roman" w:cs="Times New Roman"/>
          <w:b/>
        </w:rPr>
        <w:t>Title IX and Nondiscrimination Statement</w:t>
      </w:r>
    </w:p>
    <w:p w:rsidR="00486106" w:rsidRPr="00094FDF" w:rsidRDefault="00486106" w:rsidP="00486106">
      <w:pPr>
        <w:spacing w:after="0" w:line="240" w:lineRule="auto"/>
        <w:rPr>
          <w:rFonts w:ascii="Times New Roman" w:hAnsi="Times New Roman" w:cs="Times New Roman"/>
        </w:rPr>
      </w:pPr>
      <w:proofErr w:type="spellStart"/>
      <w:r w:rsidRPr="00094FDF">
        <w:rPr>
          <w:rFonts w:ascii="Times New Roman" w:hAnsi="Times New Roman" w:cs="Times New Roman"/>
        </w:rPr>
        <w:t>Chaminade</w:t>
      </w:r>
      <w:proofErr w:type="spellEnd"/>
      <w:r w:rsidRPr="00094FDF">
        <w:rPr>
          <w:rFonts w:ascii="Times New Roman" w:hAnsi="Times New Roman" w:cs="Times New Roman"/>
        </w:rPr>
        <w:t xml:space="preserv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of gender-based violence to the campus Title IX Coordinator.</w:t>
      </w:r>
    </w:p>
    <w:p w:rsidR="00486106" w:rsidRPr="00094FDF" w:rsidRDefault="00486106" w:rsidP="00486106">
      <w:pPr>
        <w:spacing w:after="0" w:line="240" w:lineRule="auto"/>
        <w:rPr>
          <w:rFonts w:ascii="Times New Roman" w:hAnsi="Times New Roman" w:cs="Times New Roman"/>
        </w:rPr>
      </w:pPr>
    </w:p>
    <w:p w:rsidR="00486106" w:rsidRPr="00094FDF" w:rsidRDefault="00486106" w:rsidP="00486106">
      <w:pPr>
        <w:spacing w:after="0" w:line="240" w:lineRule="auto"/>
        <w:rPr>
          <w:rFonts w:ascii="Times New Roman" w:hAnsi="Times New Roman" w:cs="Times New Roman"/>
          <w:b/>
        </w:rPr>
      </w:pPr>
      <w:r w:rsidRPr="00094FDF">
        <w:rPr>
          <w:rFonts w:ascii="Times New Roman" w:hAnsi="Times New Roman" w:cs="Times New Roman"/>
          <w:b/>
        </w:rPr>
        <w:t>Nondiscrimination Policy &amp; Notice of Nondiscrimination</w:t>
      </w:r>
    </w:p>
    <w:p w:rsidR="00486106" w:rsidRPr="00094FDF" w:rsidRDefault="00486106" w:rsidP="00486106">
      <w:pPr>
        <w:spacing w:after="0" w:line="240" w:lineRule="auto"/>
        <w:rPr>
          <w:rFonts w:ascii="Times New Roman" w:hAnsi="Times New Roman" w:cs="Times New Roman"/>
          <w:u w:val="single"/>
        </w:rPr>
      </w:pPr>
      <w:proofErr w:type="spellStart"/>
      <w:r w:rsidRPr="00094FDF">
        <w:rPr>
          <w:rFonts w:ascii="Times New Roman" w:hAnsi="Times New Roman" w:cs="Times New Roman"/>
        </w:rPr>
        <w:t>Chaminade</w:t>
      </w:r>
      <w:proofErr w:type="spellEnd"/>
      <w:r w:rsidRPr="00094FDF">
        <w:rPr>
          <w:rFonts w:ascii="Times New Roman" w:hAnsi="Times New Roman" w:cs="Times New Roman"/>
        </w:rPr>
        <w:t xml:space="preserve"> University of Honolulu does not discrimination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w:t>
      </w:r>
      <w:r w:rsidRPr="00094FDF">
        <w:rPr>
          <w:rFonts w:ascii="Times New Roman" w:hAnsi="Times New Roman" w:cs="Times New Roman"/>
        </w:rPr>
        <w:lastRenderedPageBreak/>
        <w:t xml:space="preserve">Education’s office for Civil Rights, or both and contact information may be found at the </w:t>
      </w:r>
      <w:proofErr w:type="spellStart"/>
      <w:r w:rsidRPr="00094FDF">
        <w:rPr>
          <w:rFonts w:ascii="Times New Roman" w:hAnsi="Times New Roman" w:cs="Times New Roman"/>
          <w:u w:val="single"/>
        </w:rPr>
        <w:t>Chaminade</w:t>
      </w:r>
      <w:proofErr w:type="spellEnd"/>
      <w:r w:rsidRPr="00094FDF">
        <w:rPr>
          <w:rFonts w:ascii="Times New Roman" w:hAnsi="Times New Roman" w:cs="Times New Roman"/>
          <w:u w:val="single"/>
        </w:rPr>
        <w:t xml:space="preserve"> University Title IX Office Contact Information and Confidential Resources website.  </w:t>
      </w:r>
      <w:r w:rsidRPr="00094FDF">
        <w:rPr>
          <w:rFonts w:ascii="Times New Roman" w:hAnsi="Times New Roman" w:cs="Times New Roman"/>
        </w:rPr>
        <w:t xml:space="preserve">On-campus Confidential Resources may also be found here at CAMPUS CONFIDENTIAL RESOURCES.  The University’s Nondiscrimination Policy and Grievance Procedures can be located on the University webpage at: </w:t>
      </w:r>
      <w:hyperlink r:id="rId10" w:history="1">
        <w:r w:rsidRPr="00094FDF">
          <w:rPr>
            <w:rStyle w:val="Hyperlink"/>
            <w:rFonts w:ascii="Times New Roman" w:hAnsi="Times New Roman" w:cs="Times New Roman"/>
          </w:rPr>
          <w:t>https://chaminade.edu/compliance/title-ix-nondiscrimination-polices-procedures/</w:t>
        </w:r>
      </w:hyperlink>
      <w:r w:rsidRPr="00094FDF">
        <w:rPr>
          <w:rFonts w:ascii="Times New Roman" w:hAnsi="Times New Roman" w:cs="Times New Roman"/>
        </w:rPr>
        <w:t xml:space="preserve">.  To report information about conduct that may constitute sex discrimination or make a complaint of sex discrimination under the Title IX, please refer to the </w:t>
      </w:r>
      <w:r w:rsidRPr="00094FDF">
        <w:rPr>
          <w:rFonts w:ascii="Times New Roman" w:hAnsi="Times New Roman" w:cs="Times New Roman"/>
          <w:u w:val="single"/>
        </w:rPr>
        <w:t xml:space="preserve">Campus Incident Report form.  </w:t>
      </w:r>
      <w:proofErr w:type="spellStart"/>
      <w:r w:rsidRPr="00094FDF">
        <w:rPr>
          <w:rFonts w:ascii="Times New Roman" w:hAnsi="Times New Roman" w:cs="Times New Roman"/>
        </w:rPr>
        <w:t>Chaminade</w:t>
      </w:r>
      <w:proofErr w:type="spellEnd"/>
      <w:r w:rsidRPr="00094FDF">
        <w:rPr>
          <w:rFonts w:ascii="Times New Roman" w:hAnsi="Times New Roman" w:cs="Times New Roman"/>
        </w:rPr>
        <w:t xml:space="preserve"> University of Honolulu prohibits sex discrimination in any education program or activity that it operates.  The NOTICE of NONDISCRIMINATION can be found here: </w:t>
      </w:r>
      <w:r w:rsidRPr="00094FDF">
        <w:rPr>
          <w:rFonts w:ascii="Times New Roman" w:hAnsi="Times New Roman" w:cs="Times New Roman"/>
          <w:u w:val="single"/>
        </w:rPr>
        <w:t>Notice of Nondiscrimination</w:t>
      </w:r>
    </w:p>
    <w:p w:rsidR="00486106" w:rsidRPr="00094FDF" w:rsidRDefault="00486106" w:rsidP="00486106">
      <w:pPr>
        <w:spacing w:after="0" w:line="240" w:lineRule="auto"/>
        <w:rPr>
          <w:rFonts w:ascii="Times New Roman" w:hAnsi="Times New Roman" w:cs="Times New Roman"/>
          <w:u w:val="single"/>
        </w:rPr>
      </w:pPr>
    </w:p>
    <w:p w:rsidR="00486106" w:rsidRPr="00094FDF" w:rsidRDefault="00486106" w:rsidP="00486106">
      <w:pPr>
        <w:spacing w:after="0" w:line="240" w:lineRule="auto"/>
        <w:rPr>
          <w:rFonts w:ascii="Times New Roman" w:hAnsi="Times New Roman" w:cs="Times New Roman"/>
          <w:b/>
        </w:rPr>
      </w:pPr>
      <w:r w:rsidRPr="00094FDF">
        <w:rPr>
          <w:rFonts w:ascii="Times New Roman" w:hAnsi="Times New Roman" w:cs="Times New Roman"/>
          <w:b/>
        </w:rPr>
        <w:t>CUH Alert Emergency Notification</w:t>
      </w:r>
    </w:p>
    <w:p w:rsidR="00486106" w:rsidRPr="00094FDF" w:rsidRDefault="00486106" w:rsidP="00486106">
      <w:pPr>
        <w:spacing w:after="0" w:line="240" w:lineRule="auto"/>
        <w:rPr>
          <w:rFonts w:ascii="Times New Roman" w:hAnsi="Times New Roman" w:cs="Times New Roman"/>
        </w:rPr>
      </w:pPr>
      <w:r w:rsidRPr="00094FDF">
        <w:rPr>
          <w:rFonts w:ascii="Times New Roman" w:hAnsi="Times New Roman" w:cs="Times New Roman"/>
        </w:rPr>
        <w:t xml:space="preserve">To get the latest emergency communication from </w:t>
      </w:r>
      <w:proofErr w:type="spellStart"/>
      <w:r w:rsidRPr="00094FDF">
        <w:rPr>
          <w:rFonts w:ascii="Times New Roman" w:hAnsi="Times New Roman" w:cs="Times New Roman"/>
        </w:rPr>
        <w:t>Chaminade</w:t>
      </w:r>
      <w:proofErr w:type="spellEnd"/>
      <w:r w:rsidRPr="00094FDF">
        <w:rPr>
          <w:rFonts w:ascii="Times New Roman" w:hAnsi="Times New Roman" w:cs="Times New Roman"/>
        </w:rPr>
        <w:t xml:space="preserve"> University, students’ cell numbers will be connected to </w:t>
      </w:r>
      <w:proofErr w:type="spellStart"/>
      <w:r w:rsidRPr="00094FDF">
        <w:rPr>
          <w:rFonts w:ascii="Times New Roman" w:hAnsi="Times New Roman" w:cs="Times New Roman"/>
        </w:rPr>
        <w:t>Chaminade’s</w:t>
      </w:r>
      <w:proofErr w:type="spellEnd"/>
      <w:r w:rsidRPr="00094FDF">
        <w:rPr>
          <w:rFonts w:ascii="Times New Roman" w:hAnsi="Times New Roman" w:cs="Times New Roman"/>
        </w:rPr>
        <w:t xml:space="preserve"> emergency notification text system.  When you log in to the </w:t>
      </w:r>
      <w:proofErr w:type="spellStart"/>
      <w:r w:rsidRPr="00094FDF">
        <w:rPr>
          <w:rFonts w:ascii="Times New Roman" w:hAnsi="Times New Roman" w:cs="Times New Roman"/>
        </w:rPr>
        <w:t>Chaminade</w:t>
      </w:r>
      <w:proofErr w:type="spellEnd"/>
      <w:r w:rsidRPr="00094FDF">
        <w:rPr>
          <w:rFonts w:ascii="Times New Roman" w:hAnsi="Times New Roman" w:cs="Times New Roman"/>
        </w:rPr>
        <w:t xml:space="preserve"> portal, you will be asked to provide some emergency notification system asking you to confirm your number.  You must respond to that message to complete your registration and get emergency notifications on your phone.  </w:t>
      </w:r>
    </w:p>
    <w:p w:rsidR="00486106" w:rsidRPr="00094FDF" w:rsidRDefault="00486106" w:rsidP="00486106">
      <w:pPr>
        <w:spacing w:after="0" w:line="240" w:lineRule="auto"/>
        <w:rPr>
          <w:rFonts w:ascii="Times New Roman" w:hAnsi="Times New Roman" w:cs="Times New Roman"/>
        </w:rPr>
      </w:pPr>
    </w:p>
    <w:p w:rsidR="00486106" w:rsidRPr="00094FDF" w:rsidRDefault="00486106" w:rsidP="00486106">
      <w:pPr>
        <w:spacing w:after="0" w:line="240" w:lineRule="auto"/>
        <w:rPr>
          <w:rFonts w:ascii="Times New Roman" w:hAnsi="Times New Roman" w:cs="Times New Roman"/>
          <w:b/>
        </w:rPr>
      </w:pPr>
      <w:r w:rsidRPr="00094FDF">
        <w:rPr>
          <w:rFonts w:ascii="Times New Roman" w:hAnsi="Times New Roman" w:cs="Times New Roman"/>
          <w:b/>
        </w:rPr>
        <w:t>Assessment for Student Work</w:t>
      </w:r>
    </w:p>
    <w:p w:rsidR="00486106" w:rsidRPr="00094FDF" w:rsidRDefault="00486106" w:rsidP="00486106">
      <w:pPr>
        <w:spacing w:after="0" w:line="240" w:lineRule="auto"/>
        <w:rPr>
          <w:rFonts w:ascii="Times New Roman" w:hAnsi="Times New Roman" w:cs="Times New Roman"/>
        </w:rPr>
      </w:pPr>
      <w:r w:rsidRPr="00094FDF">
        <w:rPr>
          <w:rFonts w:ascii="Times New Roman" w:hAnsi="Times New Roman" w:cs="Times New Roman"/>
        </w:rPr>
        <w:t xml:space="preserve">With the goal of continuing to improve the quality of educational services offered to students, </w:t>
      </w:r>
      <w:proofErr w:type="spellStart"/>
      <w:r w:rsidRPr="00094FDF">
        <w:rPr>
          <w:rFonts w:ascii="Times New Roman" w:hAnsi="Times New Roman" w:cs="Times New Roman"/>
        </w:rPr>
        <w:t>Chaminade</w:t>
      </w:r>
      <w:proofErr w:type="spellEnd"/>
      <w:r w:rsidRPr="00094FDF">
        <w:rPr>
          <w:rFonts w:ascii="Times New Roman" w:hAnsi="Times New Roman" w:cs="Times New Roman"/>
        </w:rPr>
        <w:t xml:space="preserve"> University conducts assessments of student achievement of course, program, and institutional learning outcomes. Student work is used anonymously as the basis of these assessments, and the work you do in this course may be used in these assessment efforts.</w:t>
      </w:r>
    </w:p>
    <w:p w:rsidR="00486106" w:rsidRPr="00094FDF" w:rsidRDefault="00486106" w:rsidP="00486106">
      <w:pPr>
        <w:spacing w:after="0" w:line="240" w:lineRule="auto"/>
        <w:rPr>
          <w:rFonts w:ascii="Times New Roman" w:hAnsi="Times New Roman" w:cs="Times New Roman"/>
        </w:rPr>
      </w:pPr>
    </w:p>
    <w:p w:rsidR="00486106" w:rsidRPr="00094FDF" w:rsidRDefault="00486106" w:rsidP="00486106">
      <w:pPr>
        <w:spacing w:after="0" w:line="240" w:lineRule="auto"/>
        <w:rPr>
          <w:rFonts w:ascii="Times New Roman" w:hAnsi="Times New Roman" w:cs="Times New Roman"/>
          <w:b/>
        </w:rPr>
      </w:pPr>
      <w:r w:rsidRPr="00094FDF">
        <w:rPr>
          <w:rFonts w:ascii="Times New Roman" w:hAnsi="Times New Roman" w:cs="Times New Roman"/>
          <w:b/>
        </w:rPr>
        <w:t>Student with Disabilities Statement</w:t>
      </w:r>
    </w:p>
    <w:p w:rsidR="00486106" w:rsidRPr="00094FDF" w:rsidRDefault="00486106" w:rsidP="00486106">
      <w:pPr>
        <w:spacing w:after="0" w:line="240" w:lineRule="auto"/>
        <w:rPr>
          <w:rFonts w:ascii="Times New Roman" w:hAnsi="Times New Roman" w:cs="Times New Roman"/>
        </w:rPr>
      </w:pPr>
      <w:proofErr w:type="spellStart"/>
      <w:r w:rsidRPr="00094FDF">
        <w:rPr>
          <w:rFonts w:ascii="Times New Roman" w:hAnsi="Times New Roman" w:cs="Times New Roman"/>
        </w:rPr>
        <w:t>Chaminade</w:t>
      </w:r>
      <w:proofErr w:type="spellEnd"/>
      <w:r w:rsidRPr="00094FDF">
        <w:rPr>
          <w:rFonts w:ascii="Times New Roman" w:hAnsi="Times New Roman" w:cs="Times New Roman"/>
        </w:rPr>
        <w:t xml:space="preserve"> University of Honolulu offers accommodations for all actively enrolled students with disabilities in compliance with Section 504 of the Rehabilitation Act of 1973, the Americans with Disabilities ACT (ADA) of 1990, and the ADA Amendments Act (2008).</w:t>
      </w:r>
    </w:p>
    <w:p w:rsidR="00486106" w:rsidRPr="00094FDF" w:rsidRDefault="00486106" w:rsidP="00486106">
      <w:pPr>
        <w:spacing w:after="0" w:line="240" w:lineRule="auto"/>
        <w:rPr>
          <w:rFonts w:ascii="Times New Roman" w:hAnsi="Times New Roman" w:cs="Times New Roman"/>
        </w:rPr>
      </w:pPr>
      <w:r w:rsidRPr="00094FDF">
        <w:rPr>
          <w:rFonts w:ascii="Times New Roman" w:hAnsi="Times New Roman" w:cs="Times New Roman"/>
        </w:rPr>
        <w:t xml:space="preserve">Students are responsible for contacting </w:t>
      </w:r>
      <w:proofErr w:type="spellStart"/>
      <w:r w:rsidRPr="00094FDF">
        <w:rPr>
          <w:rFonts w:ascii="Times New Roman" w:hAnsi="Times New Roman" w:cs="Times New Roman"/>
        </w:rPr>
        <w:t>Kokua</w:t>
      </w:r>
      <w:proofErr w:type="spellEnd"/>
      <w:r w:rsidRPr="00094FDF">
        <w:rPr>
          <w:rFonts w:ascii="Times New Roman" w:hAnsi="Times New Roman" w:cs="Times New Roman"/>
        </w:rPr>
        <w:t xml:space="preserve"> Ike: Center for Student Learning to Schedule an appointment.  </w:t>
      </w:r>
      <w:proofErr w:type="spellStart"/>
      <w:r w:rsidRPr="00094FDF">
        <w:rPr>
          <w:rFonts w:ascii="Times New Roman" w:hAnsi="Times New Roman" w:cs="Times New Roman"/>
        </w:rPr>
        <w:t>Vertification</w:t>
      </w:r>
      <w:proofErr w:type="spellEnd"/>
      <w:r w:rsidRPr="00094FDF">
        <w:rPr>
          <w:rFonts w:ascii="Times New Roman" w:hAnsi="Times New Roman" w:cs="Times New Roman"/>
        </w:rPr>
        <w:t xml:space="preserve">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 each semester, as the student is responsible to notify </w:t>
      </w:r>
      <w:proofErr w:type="spellStart"/>
      <w:r w:rsidRPr="00094FDF">
        <w:rPr>
          <w:rFonts w:ascii="Times New Roman" w:hAnsi="Times New Roman" w:cs="Times New Roman"/>
        </w:rPr>
        <w:t>Kokua</w:t>
      </w:r>
      <w:proofErr w:type="spellEnd"/>
      <w:r w:rsidRPr="00094FDF">
        <w:rPr>
          <w:rFonts w:ascii="Times New Roman" w:hAnsi="Times New Roman" w:cs="Times New Roman"/>
        </w:rPr>
        <w:t xml:space="preserve"> Ike via email at </w:t>
      </w:r>
      <w:hyperlink r:id="rId11" w:history="1">
        <w:r w:rsidRPr="00094FDF">
          <w:rPr>
            <w:rStyle w:val="Hyperlink"/>
            <w:rFonts w:ascii="Times New Roman" w:hAnsi="Times New Roman" w:cs="Times New Roman"/>
          </w:rPr>
          <w:t>ada@chaminade.edu</w:t>
        </w:r>
      </w:hyperlink>
      <w:r w:rsidRPr="00094FDF">
        <w:rPr>
          <w:rFonts w:ascii="Times New Roman" w:hAnsi="Times New Roman" w:cs="Times New Roman"/>
        </w:rPr>
        <w:t xml:space="preserve"> each semester if changes or notification are needed.</w:t>
      </w:r>
    </w:p>
    <w:p w:rsidR="00A365CB" w:rsidRPr="00094FDF" w:rsidRDefault="00A365CB" w:rsidP="002C4707">
      <w:pPr>
        <w:spacing w:after="100" w:afterAutospacing="1" w:line="240" w:lineRule="auto"/>
        <w:rPr>
          <w:rFonts w:ascii="Times New Roman" w:hAnsi="Times New Roman" w:cs="Times New Roman"/>
        </w:rPr>
      </w:pPr>
    </w:p>
    <w:p w:rsidR="00486106" w:rsidRPr="00094FDF" w:rsidRDefault="00486106" w:rsidP="00486106">
      <w:pPr>
        <w:spacing w:after="0" w:line="240" w:lineRule="auto"/>
        <w:rPr>
          <w:rFonts w:ascii="Times New Roman" w:hAnsi="Times New Roman" w:cs="Times New Roman"/>
          <w:b/>
          <w:sz w:val="24"/>
          <w:szCs w:val="24"/>
        </w:rPr>
      </w:pPr>
      <w:r w:rsidRPr="00094FDF">
        <w:rPr>
          <w:rFonts w:ascii="Times New Roman" w:hAnsi="Times New Roman" w:cs="Times New Roman"/>
          <w:b/>
          <w:sz w:val="24"/>
          <w:szCs w:val="24"/>
        </w:rPr>
        <w:t>Credit Hour Policy</w:t>
      </w:r>
    </w:p>
    <w:p w:rsidR="00486106" w:rsidRPr="00094FDF" w:rsidRDefault="00486106" w:rsidP="00486106">
      <w:pPr>
        <w:spacing w:after="0" w:line="240" w:lineRule="auto"/>
        <w:rPr>
          <w:rFonts w:ascii="Times New Roman" w:hAnsi="Times New Roman" w:cs="Times New Roman"/>
          <w:sz w:val="24"/>
          <w:szCs w:val="24"/>
        </w:rPr>
      </w:pPr>
      <w:r w:rsidRPr="00094FDF">
        <w:rPr>
          <w:rFonts w:ascii="Times New Roman" w:hAnsi="Times New Roman" w:cs="Times New Roman"/>
          <w:sz w:val="24"/>
          <w:szCs w:val="24"/>
        </w:rPr>
        <w:t xml:space="preserve">This is a three-credit hour course requiring 135 clock hours of student engagement, per the CUH Credit Hour Policy. </w:t>
      </w:r>
    </w:p>
    <w:tbl>
      <w:tblPr>
        <w:tblStyle w:val="TableGrid"/>
        <w:tblW w:w="0" w:type="auto"/>
        <w:tblLook w:val="04A0"/>
      </w:tblPr>
      <w:tblGrid>
        <w:gridCol w:w="5513"/>
        <w:gridCol w:w="5503"/>
      </w:tblGrid>
      <w:tr w:rsidR="00486106" w:rsidRPr="00094FDF" w:rsidTr="00E23533">
        <w:tc>
          <w:tcPr>
            <w:tcW w:w="5553" w:type="dxa"/>
          </w:tcPr>
          <w:p w:rsidR="00486106" w:rsidRPr="00094FDF" w:rsidRDefault="00486106" w:rsidP="00E23533">
            <w:pPr>
              <w:jc w:val="center"/>
              <w:rPr>
                <w:rFonts w:ascii="Times New Roman" w:hAnsi="Times New Roman" w:cs="Times New Roman"/>
                <w:sz w:val="24"/>
                <w:szCs w:val="24"/>
              </w:rPr>
            </w:pPr>
            <w:r w:rsidRPr="00094FDF">
              <w:rPr>
                <w:rFonts w:ascii="Times New Roman" w:hAnsi="Times New Roman" w:cs="Times New Roman"/>
                <w:sz w:val="24"/>
                <w:szCs w:val="24"/>
              </w:rPr>
              <w:t>Clock Hour Category</w:t>
            </w:r>
          </w:p>
        </w:tc>
        <w:tc>
          <w:tcPr>
            <w:tcW w:w="5553" w:type="dxa"/>
          </w:tcPr>
          <w:p w:rsidR="00486106" w:rsidRPr="00094FDF" w:rsidRDefault="00486106" w:rsidP="00E23533">
            <w:pPr>
              <w:jc w:val="center"/>
              <w:rPr>
                <w:rFonts w:ascii="Times New Roman" w:hAnsi="Times New Roman" w:cs="Times New Roman"/>
                <w:sz w:val="24"/>
                <w:szCs w:val="24"/>
              </w:rPr>
            </w:pPr>
            <w:r w:rsidRPr="00094FDF">
              <w:rPr>
                <w:rFonts w:ascii="Times New Roman" w:hAnsi="Times New Roman" w:cs="Times New Roman"/>
                <w:sz w:val="24"/>
                <w:szCs w:val="24"/>
              </w:rPr>
              <w:t>Total Time (hours)</w:t>
            </w:r>
          </w:p>
        </w:tc>
      </w:tr>
      <w:tr w:rsidR="00486106" w:rsidRPr="00094FDF" w:rsidTr="00E23533">
        <w:tc>
          <w:tcPr>
            <w:tcW w:w="5553" w:type="dxa"/>
          </w:tcPr>
          <w:p w:rsidR="00486106" w:rsidRPr="00094FDF" w:rsidRDefault="00486106" w:rsidP="00E23533">
            <w:pPr>
              <w:rPr>
                <w:rFonts w:ascii="Times New Roman" w:hAnsi="Times New Roman" w:cs="Times New Roman"/>
                <w:sz w:val="24"/>
                <w:szCs w:val="24"/>
              </w:rPr>
            </w:pPr>
            <w:r w:rsidRPr="00094FDF">
              <w:rPr>
                <w:rFonts w:ascii="Times New Roman" w:hAnsi="Times New Roman" w:cs="Times New Roman"/>
                <w:sz w:val="24"/>
                <w:szCs w:val="24"/>
              </w:rPr>
              <w:t>Seat Time</w:t>
            </w:r>
          </w:p>
        </w:tc>
        <w:tc>
          <w:tcPr>
            <w:tcW w:w="5553" w:type="dxa"/>
          </w:tcPr>
          <w:p w:rsidR="00486106" w:rsidRPr="00094FDF" w:rsidRDefault="00486106" w:rsidP="00E23533">
            <w:pPr>
              <w:jc w:val="center"/>
              <w:rPr>
                <w:rFonts w:ascii="Times New Roman" w:hAnsi="Times New Roman" w:cs="Times New Roman"/>
                <w:sz w:val="24"/>
                <w:szCs w:val="24"/>
              </w:rPr>
            </w:pPr>
            <w:r w:rsidRPr="00094FDF">
              <w:rPr>
                <w:rFonts w:ascii="Times New Roman" w:hAnsi="Times New Roman" w:cs="Times New Roman"/>
                <w:sz w:val="24"/>
                <w:szCs w:val="24"/>
              </w:rPr>
              <w:t>37.5</w:t>
            </w:r>
          </w:p>
        </w:tc>
      </w:tr>
      <w:tr w:rsidR="00486106" w:rsidRPr="00094FDF" w:rsidTr="00E23533">
        <w:tc>
          <w:tcPr>
            <w:tcW w:w="5553" w:type="dxa"/>
          </w:tcPr>
          <w:p w:rsidR="00486106" w:rsidRPr="00094FDF" w:rsidRDefault="00486106" w:rsidP="00E23533">
            <w:pPr>
              <w:rPr>
                <w:rFonts w:ascii="Times New Roman" w:hAnsi="Times New Roman" w:cs="Times New Roman"/>
                <w:sz w:val="24"/>
                <w:szCs w:val="24"/>
              </w:rPr>
            </w:pPr>
            <w:r w:rsidRPr="00094FDF">
              <w:rPr>
                <w:rFonts w:ascii="Times New Roman" w:hAnsi="Times New Roman" w:cs="Times New Roman"/>
                <w:sz w:val="24"/>
                <w:szCs w:val="24"/>
              </w:rPr>
              <w:t>Key assessments</w:t>
            </w:r>
          </w:p>
          <w:p w:rsidR="00486106" w:rsidRPr="00094FDF" w:rsidRDefault="00486106" w:rsidP="00486106">
            <w:pPr>
              <w:pStyle w:val="ListParagraph"/>
              <w:numPr>
                <w:ilvl w:val="0"/>
                <w:numId w:val="10"/>
              </w:numPr>
              <w:rPr>
                <w:rFonts w:ascii="Times New Roman" w:hAnsi="Times New Roman" w:cs="Times New Roman"/>
                <w:sz w:val="24"/>
                <w:szCs w:val="24"/>
              </w:rPr>
            </w:pPr>
            <w:r w:rsidRPr="00094FDF">
              <w:rPr>
                <w:rFonts w:ascii="Times New Roman" w:hAnsi="Times New Roman" w:cs="Times New Roman"/>
                <w:sz w:val="24"/>
                <w:szCs w:val="24"/>
              </w:rPr>
              <w:t>Problem-Solving Sets</w:t>
            </w:r>
          </w:p>
          <w:p w:rsidR="00486106" w:rsidRPr="00094FDF" w:rsidRDefault="00486106" w:rsidP="00486106">
            <w:pPr>
              <w:pStyle w:val="ListParagraph"/>
              <w:numPr>
                <w:ilvl w:val="0"/>
                <w:numId w:val="10"/>
              </w:numPr>
              <w:rPr>
                <w:rFonts w:ascii="Times New Roman" w:hAnsi="Times New Roman" w:cs="Times New Roman"/>
                <w:sz w:val="24"/>
                <w:szCs w:val="24"/>
              </w:rPr>
            </w:pPr>
            <w:r w:rsidRPr="00094FDF">
              <w:rPr>
                <w:rFonts w:ascii="Times New Roman" w:hAnsi="Times New Roman" w:cs="Times New Roman"/>
                <w:sz w:val="24"/>
                <w:szCs w:val="24"/>
              </w:rPr>
              <w:t>Open Middle Problems</w:t>
            </w:r>
          </w:p>
        </w:tc>
        <w:tc>
          <w:tcPr>
            <w:tcW w:w="5553" w:type="dxa"/>
          </w:tcPr>
          <w:p w:rsidR="00486106" w:rsidRPr="00094FDF" w:rsidRDefault="00486106" w:rsidP="00E23533">
            <w:pPr>
              <w:rPr>
                <w:rFonts w:ascii="Times New Roman" w:hAnsi="Times New Roman" w:cs="Times New Roman"/>
                <w:sz w:val="24"/>
                <w:szCs w:val="24"/>
              </w:rPr>
            </w:pPr>
          </w:p>
          <w:p w:rsidR="00486106" w:rsidRPr="00094FDF" w:rsidRDefault="00486106" w:rsidP="00E23533">
            <w:pPr>
              <w:jc w:val="center"/>
              <w:rPr>
                <w:rFonts w:ascii="Times New Roman" w:hAnsi="Times New Roman" w:cs="Times New Roman"/>
                <w:sz w:val="24"/>
                <w:szCs w:val="24"/>
              </w:rPr>
            </w:pPr>
            <w:r w:rsidRPr="00094FDF">
              <w:rPr>
                <w:rFonts w:ascii="Times New Roman" w:hAnsi="Times New Roman" w:cs="Times New Roman"/>
                <w:sz w:val="24"/>
                <w:szCs w:val="24"/>
              </w:rPr>
              <w:t>36</w:t>
            </w:r>
          </w:p>
        </w:tc>
      </w:tr>
      <w:tr w:rsidR="00486106" w:rsidRPr="00094FDF" w:rsidTr="00E23533">
        <w:tc>
          <w:tcPr>
            <w:tcW w:w="5553" w:type="dxa"/>
          </w:tcPr>
          <w:p w:rsidR="00486106" w:rsidRPr="00094FDF" w:rsidRDefault="00486106" w:rsidP="00E23533">
            <w:pPr>
              <w:rPr>
                <w:rFonts w:ascii="Times New Roman" w:hAnsi="Times New Roman" w:cs="Times New Roman"/>
              </w:rPr>
            </w:pPr>
            <w:r w:rsidRPr="00094FDF">
              <w:rPr>
                <w:rFonts w:ascii="Times New Roman" w:hAnsi="Times New Roman" w:cs="Times New Roman"/>
              </w:rPr>
              <w:t>Remaining Hours</w:t>
            </w:r>
          </w:p>
          <w:p w:rsidR="00486106" w:rsidRPr="00094FDF" w:rsidRDefault="00486106" w:rsidP="00486106">
            <w:pPr>
              <w:rPr>
                <w:rFonts w:ascii="Times New Roman" w:hAnsi="Times New Roman" w:cs="Times New Roman"/>
              </w:rPr>
            </w:pPr>
            <w:r w:rsidRPr="00094FDF">
              <w:rPr>
                <w:rFonts w:ascii="Times New Roman" w:hAnsi="Times New Roman" w:cs="Times New Roman"/>
              </w:rPr>
              <w:t>Video Lectures</w:t>
            </w:r>
          </w:p>
          <w:p w:rsidR="00486106" w:rsidRPr="00094FDF" w:rsidRDefault="00486106" w:rsidP="00E23533">
            <w:pPr>
              <w:rPr>
                <w:rFonts w:ascii="Times New Roman" w:hAnsi="Times New Roman" w:cs="Times New Roman"/>
              </w:rPr>
            </w:pPr>
            <w:r w:rsidRPr="00094FDF">
              <w:rPr>
                <w:rFonts w:ascii="Times New Roman" w:hAnsi="Times New Roman" w:cs="Times New Roman"/>
              </w:rPr>
              <w:t>Guided Notes</w:t>
            </w:r>
          </w:p>
        </w:tc>
        <w:tc>
          <w:tcPr>
            <w:tcW w:w="5553" w:type="dxa"/>
          </w:tcPr>
          <w:p w:rsidR="00486106" w:rsidRPr="00094FDF" w:rsidRDefault="00486106" w:rsidP="00E23533">
            <w:pPr>
              <w:jc w:val="center"/>
              <w:rPr>
                <w:rFonts w:ascii="Times New Roman" w:hAnsi="Times New Roman" w:cs="Times New Roman"/>
                <w:i/>
                <w:sz w:val="24"/>
                <w:szCs w:val="24"/>
              </w:rPr>
            </w:pPr>
            <w:r w:rsidRPr="00094FDF">
              <w:rPr>
                <w:rFonts w:ascii="Times New Roman" w:hAnsi="Times New Roman" w:cs="Times New Roman"/>
                <w:i/>
                <w:sz w:val="24"/>
                <w:szCs w:val="24"/>
              </w:rPr>
              <w:t>61.5</w:t>
            </w:r>
          </w:p>
        </w:tc>
      </w:tr>
      <w:tr w:rsidR="00486106" w:rsidRPr="00094FDF" w:rsidTr="00E23533">
        <w:tc>
          <w:tcPr>
            <w:tcW w:w="5553" w:type="dxa"/>
          </w:tcPr>
          <w:p w:rsidR="00486106" w:rsidRPr="00094FDF" w:rsidRDefault="00486106" w:rsidP="00E23533">
            <w:pPr>
              <w:rPr>
                <w:rFonts w:ascii="Times New Roman" w:hAnsi="Times New Roman" w:cs="Times New Roman"/>
              </w:rPr>
            </w:pPr>
            <w:r w:rsidRPr="00094FDF">
              <w:rPr>
                <w:rFonts w:ascii="Times New Roman" w:hAnsi="Times New Roman" w:cs="Times New Roman"/>
              </w:rPr>
              <w:t>Remaining Hours/15 weeks</w:t>
            </w:r>
          </w:p>
        </w:tc>
        <w:tc>
          <w:tcPr>
            <w:tcW w:w="5553" w:type="dxa"/>
          </w:tcPr>
          <w:p w:rsidR="00486106" w:rsidRPr="00094FDF" w:rsidRDefault="00486106" w:rsidP="00E23533">
            <w:pPr>
              <w:jc w:val="center"/>
              <w:rPr>
                <w:rFonts w:ascii="Times New Roman" w:hAnsi="Times New Roman" w:cs="Times New Roman"/>
                <w:i/>
                <w:sz w:val="24"/>
                <w:szCs w:val="24"/>
              </w:rPr>
            </w:pPr>
            <w:r w:rsidRPr="00094FDF">
              <w:rPr>
                <w:rFonts w:ascii="Times New Roman" w:hAnsi="Times New Roman" w:cs="Times New Roman"/>
                <w:i/>
                <w:sz w:val="24"/>
                <w:szCs w:val="24"/>
              </w:rPr>
              <w:t>4.1 hours/week</w:t>
            </w:r>
          </w:p>
        </w:tc>
      </w:tr>
    </w:tbl>
    <w:p w:rsidR="00486106" w:rsidRPr="00094FDF" w:rsidRDefault="00486106" w:rsidP="002C4707">
      <w:pPr>
        <w:spacing w:after="100" w:afterAutospacing="1" w:line="240" w:lineRule="auto"/>
        <w:rPr>
          <w:rFonts w:ascii="Times New Roman" w:hAnsi="Times New Roman" w:cs="Times New Roman"/>
        </w:rPr>
      </w:pPr>
    </w:p>
    <w:p w:rsidR="00486106" w:rsidRPr="00094FDF" w:rsidRDefault="00486106" w:rsidP="00486106">
      <w:pPr>
        <w:spacing w:after="100" w:afterAutospacing="1" w:line="240" w:lineRule="auto"/>
        <w:jc w:val="center"/>
        <w:rPr>
          <w:rFonts w:ascii="Times New Roman" w:hAnsi="Times New Roman" w:cs="Times New Roman"/>
          <w:b/>
        </w:rPr>
      </w:pPr>
      <w:r w:rsidRPr="00094FDF">
        <w:rPr>
          <w:rFonts w:ascii="Times New Roman" w:hAnsi="Times New Roman" w:cs="Times New Roman"/>
          <w:b/>
        </w:rPr>
        <w:t>Course Schedule</w:t>
      </w:r>
    </w:p>
    <w:p w:rsidR="00486106" w:rsidRPr="00094FDF" w:rsidRDefault="00E2707B" w:rsidP="00E2707B">
      <w:pPr>
        <w:spacing w:after="0" w:line="240" w:lineRule="auto"/>
        <w:rPr>
          <w:rFonts w:ascii="Times New Roman" w:hAnsi="Times New Roman" w:cs="Times New Roman"/>
        </w:rPr>
      </w:pPr>
      <w:r w:rsidRPr="00094FDF">
        <w:rPr>
          <w:rFonts w:ascii="Times New Roman" w:hAnsi="Times New Roman" w:cs="Times New Roman"/>
        </w:rPr>
        <w:t>Module information</w:t>
      </w:r>
    </w:p>
    <w:p w:rsidR="00E2707B" w:rsidRPr="00094FDF" w:rsidRDefault="00E2707B" w:rsidP="00E2707B">
      <w:pPr>
        <w:pStyle w:val="ListParagraph"/>
        <w:numPr>
          <w:ilvl w:val="0"/>
          <w:numId w:val="13"/>
        </w:numPr>
        <w:spacing w:after="0" w:line="240" w:lineRule="auto"/>
        <w:rPr>
          <w:rFonts w:ascii="Times New Roman" w:hAnsi="Times New Roman" w:cs="Times New Roman"/>
        </w:rPr>
      </w:pPr>
      <w:r w:rsidRPr="00094FDF">
        <w:rPr>
          <w:rFonts w:ascii="Times New Roman" w:hAnsi="Times New Roman" w:cs="Times New Roman"/>
        </w:rPr>
        <w:t>Modules do not have a star or end date</w:t>
      </w:r>
    </w:p>
    <w:p w:rsidR="00E2707B" w:rsidRPr="00094FDF" w:rsidRDefault="00E2707B" w:rsidP="00E2707B">
      <w:pPr>
        <w:pStyle w:val="ListParagraph"/>
        <w:numPr>
          <w:ilvl w:val="0"/>
          <w:numId w:val="13"/>
        </w:numPr>
        <w:spacing w:after="0" w:line="240" w:lineRule="auto"/>
        <w:rPr>
          <w:rFonts w:ascii="Times New Roman" w:hAnsi="Times New Roman" w:cs="Times New Roman"/>
        </w:rPr>
      </w:pPr>
      <w:r w:rsidRPr="00094FDF">
        <w:rPr>
          <w:rFonts w:ascii="Times New Roman" w:hAnsi="Times New Roman" w:cs="Times New Roman"/>
        </w:rPr>
        <w:t xml:space="preserve">Modules must be completed in sequential order and all assignment from the previous module must be submitted before the next module will open to ensure each student completes the middle will open to ensure student completes the module the at a pace appropriate for them. </w:t>
      </w:r>
    </w:p>
    <w:p w:rsidR="00E2707B" w:rsidRPr="00094FDF" w:rsidRDefault="00E2707B" w:rsidP="00E2707B">
      <w:pPr>
        <w:pStyle w:val="ListParagraph"/>
        <w:numPr>
          <w:ilvl w:val="0"/>
          <w:numId w:val="13"/>
        </w:numPr>
        <w:spacing w:after="0" w:line="240" w:lineRule="auto"/>
        <w:rPr>
          <w:rFonts w:ascii="Times New Roman" w:hAnsi="Times New Roman" w:cs="Times New Roman"/>
        </w:rPr>
      </w:pPr>
      <w:r w:rsidRPr="00094FDF">
        <w:rPr>
          <w:rFonts w:ascii="Times New Roman" w:hAnsi="Times New Roman" w:cs="Times New Roman"/>
        </w:rPr>
        <w:t>All modules must be submitted by May 2</w:t>
      </w:r>
      <w:r w:rsidRPr="00094FDF">
        <w:rPr>
          <w:rFonts w:ascii="Times New Roman" w:hAnsi="Times New Roman" w:cs="Times New Roman"/>
          <w:vertAlign w:val="superscript"/>
        </w:rPr>
        <w:t>nd</w:t>
      </w:r>
      <w:r w:rsidRPr="00094FDF">
        <w:rPr>
          <w:rFonts w:ascii="Times New Roman" w:hAnsi="Times New Roman" w:cs="Times New Roman"/>
        </w:rPr>
        <w:t>, 2025.</w:t>
      </w:r>
    </w:p>
    <w:tbl>
      <w:tblPr>
        <w:tblStyle w:val="TableGrid"/>
        <w:tblW w:w="0" w:type="auto"/>
        <w:tblLook w:val="04A0"/>
      </w:tblPr>
      <w:tblGrid>
        <w:gridCol w:w="1368"/>
        <w:gridCol w:w="6930"/>
        <w:gridCol w:w="2718"/>
      </w:tblGrid>
      <w:tr w:rsidR="00E2707B" w:rsidRPr="00094FDF" w:rsidTr="00DB2F18">
        <w:tc>
          <w:tcPr>
            <w:tcW w:w="1368" w:type="dxa"/>
          </w:tcPr>
          <w:p w:rsidR="00E2707B" w:rsidRPr="00094FDF" w:rsidRDefault="00E2707B" w:rsidP="00E2707B">
            <w:pPr>
              <w:spacing w:after="100" w:afterAutospacing="1"/>
              <w:jc w:val="center"/>
              <w:rPr>
                <w:rFonts w:ascii="Times New Roman" w:hAnsi="Times New Roman" w:cs="Times New Roman"/>
              </w:rPr>
            </w:pPr>
            <w:r w:rsidRPr="00094FDF">
              <w:rPr>
                <w:rFonts w:ascii="Times New Roman" w:hAnsi="Times New Roman" w:cs="Times New Roman"/>
              </w:rPr>
              <w:t>Module #</w:t>
            </w:r>
          </w:p>
        </w:tc>
        <w:tc>
          <w:tcPr>
            <w:tcW w:w="6930" w:type="dxa"/>
          </w:tcPr>
          <w:p w:rsidR="00E2707B" w:rsidRPr="00094FDF" w:rsidRDefault="00E2707B" w:rsidP="00E2707B">
            <w:pPr>
              <w:spacing w:after="100" w:afterAutospacing="1"/>
              <w:jc w:val="center"/>
              <w:rPr>
                <w:rFonts w:ascii="Times New Roman" w:hAnsi="Times New Roman" w:cs="Times New Roman"/>
              </w:rPr>
            </w:pPr>
            <w:r w:rsidRPr="00094FDF">
              <w:rPr>
                <w:rFonts w:ascii="Times New Roman" w:hAnsi="Times New Roman" w:cs="Times New Roman"/>
              </w:rPr>
              <w:t>Module Content</w:t>
            </w:r>
          </w:p>
        </w:tc>
        <w:tc>
          <w:tcPr>
            <w:tcW w:w="2718" w:type="dxa"/>
          </w:tcPr>
          <w:p w:rsidR="00E2707B" w:rsidRPr="00094FDF" w:rsidRDefault="00E2707B" w:rsidP="00E2707B">
            <w:pPr>
              <w:spacing w:after="100" w:afterAutospacing="1"/>
              <w:jc w:val="center"/>
              <w:rPr>
                <w:rFonts w:ascii="Times New Roman" w:hAnsi="Times New Roman" w:cs="Times New Roman"/>
              </w:rPr>
            </w:pPr>
            <w:r w:rsidRPr="00094FDF">
              <w:rPr>
                <w:rFonts w:ascii="Times New Roman" w:hAnsi="Times New Roman" w:cs="Times New Roman"/>
              </w:rPr>
              <w:t>Assignment</w:t>
            </w:r>
          </w:p>
        </w:tc>
      </w:tr>
      <w:tr w:rsidR="00E2707B" w:rsidRPr="00094FDF" w:rsidTr="00DB2F18">
        <w:tc>
          <w:tcPr>
            <w:tcW w:w="1368" w:type="dxa"/>
          </w:tcPr>
          <w:p w:rsidR="00E2707B" w:rsidRPr="00094FDF" w:rsidRDefault="00E2707B" w:rsidP="00E2707B">
            <w:pPr>
              <w:spacing w:after="100" w:afterAutospacing="1"/>
              <w:jc w:val="center"/>
              <w:rPr>
                <w:rFonts w:ascii="Times New Roman" w:hAnsi="Times New Roman" w:cs="Times New Roman"/>
              </w:rPr>
            </w:pPr>
            <w:r w:rsidRPr="00094FDF">
              <w:rPr>
                <w:rFonts w:ascii="Times New Roman" w:hAnsi="Times New Roman" w:cs="Times New Roman"/>
              </w:rPr>
              <w:lastRenderedPageBreak/>
              <w:t>Module 1</w:t>
            </w:r>
          </w:p>
        </w:tc>
        <w:tc>
          <w:tcPr>
            <w:tcW w:w="6930" w:type="dxa"/>
          </w:tcPr>
          <w:p w:rsidR="00E2707B" w:rsidRPr="00094FDF" w:rsidRDefault="00E2707B" w:rsidP="00E2707B">
            <w:pPr>
              <w:contextualSpacing/>
              <w:jc w:val="center"/>
              <w:rPr>
                <w:rFonts w:ascii="Times New Roman" w:hAnsi="Times New Roman" w:cs="Times New Roman"/>
              </w:rPr>
            </w:pPr>
            <w:r w:rsidRPr="00094FDF">
              <w:rPr>
                <w:rFonts w:ascii="Times New Roman" w:hAnsi="Times New Roman" w:cs="Times New Roman"/>
              </w:rPr>
              <w:t>Chapter 9: Algebra</w:t>
            </w:r>
          </w:p>
          <w:p w:rsidR="00E2707B" w:rsidRPr="00094FDF" w:rsidRDefault="00E2707B" w:rsidP="00E2707B">
            <w:pPr>
              <w:contextualSpacing/>
              <w:jc w:val="center"/>
              <w:rPr>
                <w:rFonts w:ascii="Times New Roman" w:hAnsi="Times New Roman" w:cs="Times New Roman"/>
              </w:rPr>
            </w:pPr>
            <w:r w:rsidRPr="00094FDF">
              <w:rPr>
                <w:rFonts w:ascii="Times New Roman" w:hAnsi="Times New Roman" w:cs="Times New Roman"/>
              </w:rPr>
              <w:t>Section 9.1:Numerical Expressions</w:t>
            </w:r>
          </w:p>
          <w:p w:rsidR="00E2707B" w:rsidRPr="00094FDF" w:rsidRDefault="00E2707B" w:rsidP="00E2707B">
            <w:pPr>
              <w:contextualSpacing/>
              <w:jc w:val="center"/>
              <w:rPr>
                <w:rFonts w:ascii="Times New Roman" w:hAnsi="Times New Roman" w:cs="Times New Roman"/>
              </w:rPr>
            </w:pPr>
            <w:r w:rsidRPr="00094FDF">
              <w:rPr>
                <w:rFonts w:ascii="Times New Roman" w:hAnsi="Times New Roman" w:cs="Times New Roman"/>
              </w:rPr>
              <w:t>Section 9.2: Expressions with Variables</w:t>
            </w:r>
          </w:p>
          <w:p w:rsidR="00E2707B" w:rsidRPr="00094FDF" w:rsidRDefault="00E2707B" w:rsidP="00E2707B">
            <w:pPr>
              <w:contextualSpacing/>
              <w:jc w:val="center"/>
              <w:rPr>
                <w:rFonts w:ascii="Times New Roman" w:hAnsi="Times New Roman" w:cs="Times New Roman"/>
              </w:rPr>
            </w:pPr>
            <w:r w:rsidRPr="00094FDF">
              <w:rPr>
                <w:rFonts w:ascii="Times New Roman" w:hAnsi="Times New Roman" w:cs="Times New Roman"/>
              </w:rPr>
              <w:t>Section 9.3: Equations</w:t>
            </w:r>
          </w:p>
          <w:p w:rsidR="00E2707B" w:rsidRPr="00094FDF" w:rsidRDefault="00E2707B" w:rsidP="00DB2F18">
            <w:pPr>
              <w:contextualSpacing/>
              <w:jc w:val="center"/>
              <w:rPr>
                <w:rFonts w:ascii="Times New Roman" w:hAnsi="Times New Roman" w:cs="Times New Roman"/>
              </w:rPr>
            </w:pPr>
            <w:r w:rsidRPr="00094FDF">
              <w:rPr>
                <w:rFonts w:ascii="Times New Roman" w:hAnsi="Times New Roman" w:cs="Times New Roman"/>
              </w:rPr>
              <w:t>Section 9.4: Solving Algebra Word Problems with Strip Diagrams &amp; Algebra</w:t>
            </w:r>
          </w:p>
        </w:tc>
        <w:tc>
          <w:tcPr>
            <w:tcW w:w="2718" w:type="dxa"/>
          </w:tcPr>
          <w:p w:rsidR="00E2707B" w:rsidRPr="00094FDF" w:rsidRDefault="003C32B1" w:rsidP="003C32B1">
            <w:pPr>
              <w:pStyle w:val="ListParagraph"/>
              <w:numPr>
                <w:ilvl w:val="0"/>
                <w:numId w:val="14"/>
              </w:numPr>
              <w:spacing w:after="100" w:afterAutospacing="1"/>
              <w:rPr>
                <w:rFonts w:ascii="Times New Roman" w:hAnsi="Times New Roman" w:cs="Times New Roman"/>
              </w:rPr>
            </w:pPr>
            <w:r w:rsidRPr="00094FDF">
              <w:rPr>
                <w:rFonts w:ascii="Times New Roman" w:hAnsi="Times New Roman" w:cs="Times New Roman"/>
              </w:rPr>
              <w:t>Introductory Post</w:t>
            </w:r>
          </w:p>
        </w:tc>
      </w:tr>
      <w:tr w:rsidR="003C32B1" w:rsidRPr="00094FDF" w:rsidTr="00DB2F18">
        <w:tc>
          <w:tcPr>
            <w:tcW w:w="1368" w:type="dxa"/>
          </w:tcPr>
          <w:p w:rsidR="003C32B1" w:rsidRPr="00094FDF" w:rsidRDefault="003C32B1" w:rsidP="00E2707B">
            <w:pPr>
              <w:spacing w:after="100" w:afterAutospacing="1"/>
              <w:jc w:val="center"/>
              <w:rPr>
                <w:rFonts w:ascii="Times New Roman" w:hAnsi="Times New Roman" w:cs="Times New Roman"/>
              </w:rPr>
            </w:pPr>
            <w:r w:rsidRPr="00094FDF">
              <w:rPr>
                <w:rFonts w:ascii="Times New Roman" w:hAnsi="Times New Roman" w:cs="Times New Roman"/>
              </w:rPr>
              <w:t>Module 2</w:t>
            </w:r>
          </w:p>
        </w:tc>
        <w:tc>
          <w:tcPr>
            <w:tcW w:w="6930" w:type="dxa"/>
          </w:tcPr>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Chapter 9: Algebra</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9.5: Sequences</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9.6: Functions</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9.7: Linear and Other Relationships</w:t>
            </w:r>
          </w:p>
        </w:tc>
        <w:tc>
          <w:tcPr>
            <w:tcW w:w="2718" w:type="dxa"/>
          </w:tcPr>
          <w:p w:rsidR="003C32B1" w:rsidRPr="00094FDF" w:rsidRDefault="003C32B1" w:rsidP="00E23533">
            <w:pPr>
              <w:pStyle w:val="ListParagraph"/>
              <w:numPr>
                <w:ilvl w:val="0"/>
                <w:numId w:val="14"/>
              </w:numPr>
              <w:spacing w:after="100" w:afterAutospacing="1"/>
              <w:rPr>
                <w:rFonts w:ascii="Times New Roman" w:hAnsi="Times New Roman" w:cs="Times New Roman"/>
              </w:rPr>
            </w:pPr>
            <w:r w:rsidRPr="00094FDF">
              <w:rPr>
                <w:rFonts w:ascii="Times New Roman" w:hAnsi="Times New Roman" w:cs="Times New Roman"/>
              </w:rPr>
              <w:t>PSS (Chap.9)</w:t>
            </w:r>
          </w:p>
        </w:tc>
      </w:tr>
      <w:tr w:rsidR="003C32B1" w:rsidRPr="00094FDF" w:rsidTr="00DB2F18">
        <w:tc>
          <w:tcPr>
            <w:tcW w:w="1368" w:type="dxa"/>
          </w:tcPr>
          <w:p w:rsidR="003C32B1" w:rsidRPr="00094FDF" w:rsidRDefault="003C32B1" w:rsidP="00E2707B">
            <w:pPr>
              <w:spacing w:after="100" w:afterAutospacing="1"/>
              <w:jc w:val="center"/>
              <w:rPr>
                <w:rFonts w:ascii="Times New Roman" w:hAnsi="Times New Roman" w:cs="Times New Roman"/>
              </w:rPr>
            </w:pPr>
            <w:r w:rsidRPr="00094FDF">
              <w:rPr>
                <w:rFonts w:ascii="Times New Roman" w:hAnsi="Times New Roman" w:cs="Times New Roman"/>
              </w:rPr>
              <w:t>Module 3</w:t>
            </w:r>
          </w:p>
        </w:tc>
        <w:tc>
          <w:tcPr>
            <w:tcW w:w="6930" w:type="dxa"/>
          </w:tcPr>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Chapter 10: Geometry</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10.1: Lines and Angles</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10.3: Circles and Spheres</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10.4:Trianles, Quadrilaterals, and Other Polygons</w:t>
            </w:r>
          </w:p>
        </w:tc>
        <w:tc>
          <w:tcPr>
            <w:tcW w:w="2718" w:type="dxa"/>
          </w:tcPr>
          <w:p w:rsidR="003C32B1" w:rsidRPr="00094FDF" w:rsidRDefault="003C32B1" w:rsidP="003C32B1">
            <w:pPr>
              <w:pStyle w:val="ListParagraph"/>
              <w:numPr>
                <w:ilvl w:val="0"/>
                <w:numId w:val="14"/>
              </w:numPr>
              <w:rPr>
                <w:rFonts w:ascii="Times New Roman" w:hAnsi="Times New Roman" w:cs="Times New Roman"/>
              </w:rPr>
            </w:pPr>
            <w:r w:rsidRPr="00094FDF">
              <w:rPr>
                <w:rFonts w:ascii="Times New Roman" w:hAnsi="Times New Roman" w:cs="Times New Roman"/>
              </w:rPr>
              <w:t>PSS (Chap.10)</w:t>
            </w:r>
          </w:p>
        </w:tc>
      </w:tr>
      <w:tr w:rsidR="003C32B1" w:rsidRPr="00094FDF" w:rsidTr="00DB2F18">
        <w:tc>
          <w:tcPr>
            <w:tcW w:w="1368" w:type="dxa"/>
          </w:tcPr>
          <w:p w:rsidR="003C32B1" w:rsidRPr="00094FDF" w:rsidRDefault="003C32B1" w:rsidP="00E2707B">
            <w:pPr>
              <w:spacing w:after="100" w:afterAutospacing="1"/>
              <w:jc w:val="center"/>
              <w:rPr>
                <w:rFonts w:ascii="Times New Roman" w:hAnsi="Times New Roman" w:cs="Times New Roman"/>
              </w:rPr>
            </w:pPr>
            <w:r w:rsidRPr="00094FDF">
              <w:rPr>
                <w:rFonts w:ascii="Times New Roman" w:hAnsi="Times New Roman" w:cs="Times New Roman"/>
              </w:rPr>
              <w:t>Module 4</w:t>
            </w:r>
          </w:p>
        </w:tc>
        <w:tc>
          <w:tcPr>
            <w:tcW w:w="6930" w:type="dxa"/>
          </w:tcPr>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Chapter 11: Concepts of Measurement</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11.1: Concepts of Measurement</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11.2: Length, Area, Volume, and Dimension</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11.4: Converting from One Unit of Measurement to Another</w:t>
            </w:r>
          </w:p>
        </w:tc>
        <w:tc>
          <w:tcPr>
            <w:tcW w:w="2718" w:type="dxa"/>
          </w:tcPr>
          <w:p w:rsidR="003C32B1" w:rsidRPr="00094FDF" w:rsidRDefault="003C32B1" w:rsidP="003C32B1">
            <w:pPr>
              <w:pStyle w:val="ListParagraph"/>
              <w:numPr>
                <w:ilvl w:val="0"/>
                <w:numId w:val="14"/>
              </w:numPr>
              <w:rPr>
                <w:rFonts w:ascii="Times New Roman" w:hAnsi="Times New Roman" w:cs="Times New Roman"/>
              </w:rPr>
            </w:pPr>
            <w:r w:rsidRPr="00094FDF">
              <w:rPr>
                <w:rFonts w:ascii="Times New Roman" w:hAnsi="Times New Roman" w:cs="Times New Roman"/>
              </w:rPr>
              <w:t>PSS (Chap.11)</w:t>
            </w:r>
          </w:p>
        </w:tc>
      </w:tr>
      <w:tr w:rsidR="003C32B1" w:rsidRPr="00094FDF" w:rsidTr="00DB2F18">
        <w:tc>
          <w:tcPr>
            <w:tcW w:w="1368" w:type="dxa"/>
          </w:tcPr>
          <w:p w:rsidR="003C32B1" w:rsidRPr="00094FDF" w:rsidRDefault="003C32B1" w:rsidP="00E2707B">
            <w:pPr>
              <w:spacing w:after="100" w:afterAutospacing="1"/>
              <w:jc w:val="center"/>
              <w:rPr>
                <w:rFonts w:ascii="Times New Roman" w:hAnsi="Times New Roman" w:cs="Times New Roman"/>
              </w:rPr>
            </w:pPr>
            <w:r w:rsidRPr="00094FDF">
              <w:rPr>
                <w:rFonts w:ascii="Times New Roman" w:hAnsi="Times New Roman" w:cs="Times New Roman"/>
              </w:rPr>
              <w:t>Module 5</w:t>
            </w:r>
          </w:p>
        </w:tc>
        <w:tc>
          <w:tcPr>
            <w:tcW w:w="6930" w:type="dxa"/>
          </w:tcPr>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Work on Open Middle Problems (Chap. 9-11)</w:t>
            </w:r>
          </w:p>
        </w:tc>
        <w:tc>
          <w:tcPr>
            <w:tcW w:w="2718" w:type="dxa"/>
          </w:tcPr>
          <w:p w:rsidR="003C32B1" w:rsidRPr="00094FDF" w:rsidRDefault="003C32B1" w:rsidP="003C32B1">
            <w:pPr>
              <w:pStyle w:val="ListParagraph"/>
              <w:numPr>
                <w:ilvl w:val="0"/>
                <w:numId w:val="14"/>
              </w:numPr>
              <w:rPr>
                <w:rFonts w:ascii="Times New Roman" w:hAnsi="Times New Roman" w:cs="Times New Roman"/>
              </w:rPr>
            </w:pPr>
            <w:r w:rsidRPr="00094FDF">
              <w:rPr>
                <w:rFonts w:ascii="Times New Roman" w:hAnsi="Times New Roman" w:cs="Times New Roman"/>
              </w:rPr>
              <w:t>OMP (Chap.9-11)</w:t>
            </w:r>
          </w:p>
        </w:tc>
      </w:tr>
      <w:tr w:rsidR="003C32B1" w:rsidRPr="00094FDF" w:rsidTr="00DB2F18">
        <w:tc>
          <w:tcPr>
            <w:tcW w:w="1368" w:type="dxa"/>
          </w:tcPr>
          <w:p w:rsidR="003C32B1" w:rsidRPr="00094FDF" w:rsidRDefault="003C32B1" w:rsidP="00E2707B">
            <w:pPr>
              <w:spacing w:after="100" w:afterAutospacing="1"/>
              <w:jc w:val="center"/>
              <w:rPr>
                <w:rFonts w:ascii="Times New Roman" w:hAnsi="Times New Roman" w:cs="Times New Roman"/>
              </w:rPr>
            </w:pPr>
            <w:r w:rsidRPr="00094FDF">
              <w:rPr>
                <w:rFonts w:ascii="Times New Roman" w:hAnsi="Times New Roman" w:cs="Times New Roman"/>
              </w:rPr>
              <w:t>Module 6</w:t>
            </w:r>
          </w:p>
        </w:tc>
        <w:tc>
          <w:tcPr>
            <w:tcW w:w="6930" w:type="dxa"/>
          </w:tcPr>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Chapter 12: Area of Shapes</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12.1: Areas of Rectangles Revisited</w:t>
            </w:r>
          </w:p>
          <w:p w:rsidR="003C32B1" w:rsidRPr="00094FDF" w:rsidRDefault="003C32B1" w:rsidP="00453D18">
            <w:pPr>
              <w:contextualSpacing/>
              <w:jc w:val="center"/>
              <w:rPr>
                <w:rFonts w:ascii="Times New Roman" w:hAnsi="Times New Roman" w:cs="Times New Roman"/>
              </w:rPr>
            </w:pPr>
            <w:r w:rsidRPr="00094FDF">
              <w:rPr>
                <w:rFonts w:ascii="Times New Roman" w:hAnsi="Times New Roman" w:cs="Times New Roman"/>
              </w:rPr>
              <w:t xml:space="preserve">Section 12.2: Moving and </w:t>
            </w:r>
            <w:proofErr w:type="spellStart"/>
            <w:r w:rsidRPr="00094FDF">
              <w:rPr>
                <w:rFonts w:ascii="Times New Roman" w:hAnsi="Times New Roman" w:cs="Times New Roman"/>
              </w:rPr>
              <w:t>Additivity</w:t>
            </w:r>
            <w:proofErr w:type="spellEnd"/>
            <w:r w:rsidRPr="00094FDF">
              <w:rPr>
                <w:rFonts w:ascii="Times New Roman" w:hAnsi="Times New Roman" w:cs="Times New Roman"/>
              </w:rPr>
              <w:t xml:space="preserve"> Principles about Area</w:t>
            </w:r>
          </w:p>
          <w:p w:rsidR="003C32B1" w:rsidRPr="00094FDF" w:rsidRDefault="003C32B1" w:rsidP="00453D18">
            <w:pPr>
              <w:contextualSpacing/>
              <w:jc w:val="center"/>
              <w:rPr>
                <w:rFonts w:ascii="Times New Roman" w:hAnsi="Times New Roman" w:cs="Times New Roman"/>
              </w:rPr>
            </w:pPr>
            <w:r w:rsidRPr="00094FDF">
              <w:rPr>
                <w:rFonts w:ascii="Times New Roman" w:hAnsi="Times New Roman" w:cs="Times New Roman"/>
              </w:rPr>
              <w:t>Section 12.3: Area of Triangles</w:t>
            </w:r>
          </w:p>
          <w:p w:rsidR="003C32B1" w:rsidRPr="00094FDF" w:rsidRDefault="003C32B1" w:rsidP="00453D18">
            <w:pPr>
              <w:contextualSpacing/>
              <w:jc w:val="center"/>
              <w:rPr>
                <w:rFonts w:ascii="Times New Roman" w:hAnsi="Times New Roman" w:cs="Times New Roman"/>
              </w:rPr>
            </w:pPr>
            <w:r w:rsidRPr="00094FDF">
              <w:rPr>
                <w:rFonts w:ascii="Times New Roman" w:hAnsi="Times New Roman" w:cs="Times New Roman"/>
              </w:rPr>
              <w:t>Section 12.4: Areas of Parallelograms and other Polygons</w:t>
            </w:r>
          </w:p>
        </w:tc>
        <w:tc>
          <w:tcPr>
            <w:tcW w:w="2718" w:type="dxa"/>
          </w:tcPr>
          <w:p w:rsidR="003C32B1" w:rsidRPr="00094FDF" w:rsidRDefault="003C32B1">
            <w:pPr>
              <w:rPr>
                <w:rFonts w:ascii="Times New Roman" w:hAnsi="Times New Roman" w:cs="Times New Roman"/>
              </w:rPr>
            </w:pPr>
          </w:p>
        </w:tc>
      </w:tr>
      <w:tr w:rsidR="003C32B1" w:rsidRPr="00094FDF" w:rsidTr="00DB2F18">
        <w:tc>
          <w:tcPr>
            <w:tcW w:w="1368" w:type="dxa"/>
          </w:tcPr>
          <w:p w:rsidR="003C32B1" w:rsidRPr="00094FDF" w:rsidRDefault="003C32B1" w:rsidP="00E2707B">
            <w:pPr>
              <w:spacing w:after="100" w:afterAutospacing="1"/>
              <w:jc w:val="center"/>
              <w:rPr>
                <w:rFonts w:ascii="Times New Roman" w:hAnsi="Times New Roman" w:cs="Times New Roman"/>
              </w:rPr>
            </w:pPr>
            <w:r w:rsidRPr="00094FDF">
              <w:rPr>
                <w:rFonts w:ascii="Times New Roman" w:hAnsi="Times New Roman" w:cs="Times New Roman"/>
              </w:rPr>
              <w:t>Module 7</w:t>
            </w:r>
          </w:p>
        </w:tc>
        <w:tc>
          <w:tcPr>
            <w:tcW w:w="6930" w:type="dxa"/>
          </w:tcPr>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Chapter 12: Areas of Shapes</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12.6: Area and Circumference of Circles and the number Pi</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12.8:Contrasting and Relating the Perimeter and Area of Shapes</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 xml:space="preserve">Section 12.9: Using the Moving and </w:t>
            </w:r>
            <w:proofErr w:type="spellStart"/>
            <w:r w:rsidRPr="00094FDF">
              <w:rPr>
                <w:rFonts w:ascii="Times New Roman" w:hAnsi="Times New Roman" w:cs="Times New Roman"/>
              </w:rPr>
              <w:t>Additivity</w:t>
            </w:r>
            <w:proofErr w:type="spellEnd"/>
            <w:r w:rsidRPr="00094FDF">
              <w:rPr>
                <w:rFonts w:ascii="Times New Roman" w:hAnsi="Times New Roman" w:cs="Times New Roman"/>
              </w:rPr>
              <w:t xml:space="preserve">  Principles to Prove the Pythagorean Theorem</w:t>
            </w:r>
          </w:p>
        </w:tc>
        <w:tc>
          <w:tcPr>
            <w:tcW w:w="2718" w:type="dxa"/>
          </w:tcPr>
          <w:p w:rsidR="003C32B1" w:rsidRPr="00094FDF" w:rsidRDefault="003C32B1" w:rsidP="003C32B1">
            <w:pPr>
              <w:pStyle w:val="ListParagraph"/>
              <w:numPr>
                <w:ilvl w:val="0"/>
                <w:numId w:val="14"/>
              </w:numPr>
              <w:rPr>
                <w:rFonts w:ascii="Times New Roman" w:hAnsi="Times New Roman" w:cs="Times New Roman"/>
              </w:rPr>
            </w:pPr>
            <w:r w:rsidRPr="00094FDF">
              <w:rPr>
                <w:rFonts w:ascii="Times New Roman" w:hAnsi="Times New Roman" w:cs="Times New Roman"/>
              </w:rPr>
              <w:t>PSS (Chap.12)</w:t>
            </w:r>
          </w:p>
        </w:tc>
      </w:tr>
      <w:tr w:rsidR="003C32B1" w:rsidRPr="00094FDF" w:rsidTr="00DB2F18">
        <w:tc>
          <w:tcPr>
            <w:tcW w:w="1368" w:type="dxa"/>
          </w:tcPr>
          <w:p w:rsidR="003C32B1" w:rsidRPr="00094FDF" w:rsidRDefault="003C32B1" w:rsidP="00E2707B">
            <w:pPr>
              <w:spacing w:after="100" w:afterAutospacing="1"/>
              <w:jc w:val="center"/>
              <w:rPr>
                <w:rFonts w:ascii="Times New Roman" w:hAnsi="Times New Roman" w:cs="Times New Roman"/>
              </w:rPr>
            </w:pPr>
            <w:r w:rsidRPr="00094FDF">
              <w:rPr>
                <w:rFonts w:ascii="Times New Roman" w:hAnsi="Times New Roman" w:cs="Times New Roman"/>
              </w:rPr>
              <w:t>Module 8</w:t>
            </w:r>
          </w:p>
        </w:tc>
        <w:tc>
          <w:tcPr>
            <w:tcW w:w="6930" w:type="dxa"/>
          </w:tcPr>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Chapter 13: Solid Shapes and Their Volume and Surface Area</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 xml:space="preserve">Section 13.1: </w:t>
            </w:r>
            <w:proofErr w:type="spellStart"/>
            <w:r w:rsidRPr="00094FDF">
              <w:rPr>
                <w:rFonts w:ascii="Times New Roman" w:hAnsi="Times New Roman" w:cs="Times New Roman"/>
              </w:rPr>
              <w:t>Polyhedra</w:t>
            </w:r>
            <w:proofErr w:type="spellEnd"/>
            <w:r w:rsidRPr="00094FDF">
              <w:rPr>
                <w:rFonts w:ascii="Times New Roman" w:hAnsi="Times New Roman" w:cs="Times New Roman"/>
              </w:rPr>
              <w:t xml:space="preserve"> and Other Solid Shapes</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13.2: Pattern and Surface Area</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13.3: Volumes of Solid Shapes</w:t>
            </w:r>
          </w:p>
        </w:tc>
        <w:tc>
          <w:tcPr>
            <w:tcW w:w="2718" w:type="dxa"/>
          </w:tcPr>
          <w:p w:rsidR="003C32B1" w:rsidRPr="00094FDF" w:rsidRDefault="003C32B1" w:rsidP="003C32B1">
            <w:pPr>
              <w:pStyle w:val="ListParagraph"/>
              <w:numPr>
                <w:ilvl w:val="0"/>
                <w:numId w:val="14"/>
              </w:numPr>
              <w:rPr>
                <w:rFonts w:ascii="Times New Roman" w:hAnsi="Times New Roman" w:cs="Times New Roman"/>
              </w:rPr>
            </w:pPr>
            <w:r w:rsidRPr="00094FDF">
              <w:rPr>
                <w:rFonts w:ascii="Times New Roman" w:hAnsi="Times New Roman" w:cs="Times New Roman"/>
              </w:rPr>
              <w:t>PSS (Chap.13)</w:t>
            </w:r>
          </w:p>
        </w:tc>
      </w:tr>
      <w:tr w:rsidR="003C32B1" w:rsidRPr="00094FDF" w:rsidTr="00DB2F18">
        <w:tc>
          <w:tcPr>
            <w:tcW w:w="1368" w:type="dxa"/>
          </w:tcPr>
          <w:p w:rsidR="003C32B1" w:rsidRPr="00094FDF" w:rsidRDefault="003C32B1" w:rsidP="00E2707B">
            <w:pPr>
              <w:spacing w:after="100" w:afterAutospacing="1"/>
              <w:jc w:val="center"/>
              <w:rPr>
                <w:rFonts w:ascii="Times New Roman" w:hAnsi="Times New Roman" w:cs="Times New Roman"/>
              </w:rPr>
            </w:pPr>
            <w:r w:rsidRPr="00094FDF">
              <w:rPr>
                <w:rFonts w:ascii="Times New Roman" w:hAnsi="Times New Roman" w:cs="Times New Roman"/>
              </w:rPr>
              <w:t>Module 9</w:t>
            </w:r>
          </w:p>
        </w:tc>
        <w:tc>
          <w:tcPr>
            <w:tcW w:w="6930" w:type="dxa"/>
          </w:tcPr>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Chapter 14: Geometry of Motion and Change</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14.1:Reflection, Translations and Rotation</w:t>
            </w:r>
          </w:p>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Section 14.2: Symmetry</w:t>
            </w:r>
          </w:p>
          <w:p w:rsidR="003C32B1" w:rsidRPr="00094FDF" w:rsidRDefault="003C32B1" w:rsidP="003C32B1">
            <w:pPr>
              <w:contextualSpacing/>
              <w:jc w:val="center"/>
              <w:rPr>
                <w:rFonts w:ascii="Times New Roman" w:hAnsi="Times New Roman" w:cs="Times New Roman"/>
              </w:rPr>
            </w:pPr>
            <w:r w:rsidRPr="00094FDF">
              <w:rPr>
                <w:rFonts w:ascii="Times New Roman" w:hAnsi="Times New Roman" w:cs="Times New Roman"/>
              </w:rPr>
              <w:t>Section 14.3: Congruence</w:t>
            </w:r>
          </w:p>
          <w:p w:rsidR="003C32B1" w:rsidRPr="00094FDF" w:rsidRDefault="003C32B1" w:rsidP="003C32B1">
            <w:pPr>
              <w:contextualSpacing/>
              <w:jc w:val="center"/>
              <w:rPr>
                <w:rFonts w:ascii="Times New Roman" w:hAnsi="Times New Roman" w:cs="Times New Roman"/>
              </w:rPr>
            </w:pPr>
            <w:r w:rsidRPr="00094FDF">
              <w:rPr>
                <w:rFonts w:ascii="Times New Roman" w:hAnsi="Times New Roman" w:cs="Times New Roman"/>
              </w:rPr>
              <w:t>Section 14.5: Similarity</w:t>
            </w:r>
          </w:p>
        </w:tc>
        <w:tc>
          <w:tcPr>
            <w:tcW w:w="2718" w:type="dxa"/>
          </w:tcPr>
          <w:p w:rsidR="003C32B1" w:rsidRPr="00094FDF" w:rsidRDefault="003C32B1" w:rsidP="003C32B1">
            <w:pPr>
              <w:pStyle w:val="ListParagraph"/>
              <w:numPr>
                <w:ilvl w:val="0"/>
                <w:numId w:val="14"/>
              </w:numPr>
              <w:rPr>
                <w:rFonts w:ascii="Times New Roman" w:hAnsi="Times New Roman" w:cs="Times New Roman"/>
              </w:rPr>
            </w:pPr>
            <w:r w:rsidRPr="00094FDF">
              <w:rPr>
                <w:rFonts w:ascii="Times New Roman" w:hAnsi="Times New Roman" w:cs="Times New Roman"/>
              </w:rPr>
              <w:t>PSS (Chap.14)</w:t>
            </w:r>
          </w:p>
        </w:tc>
      </w:tr>
      <w:tr w:rsidR="003C32B1" w:rsidRPr="00094FDF" w:rsidTr="00DB2F18">
        <w:tc>
          <w:tcPr>
            <w:tcW w:w="1368" w:type="dxa"/>
          </w:tcPr>
          <w:p w:rsidR="003C32B1" w:rsidRPr="00094FDF" w:rsidRDefault="003C32B1" w:rsidP="00E2707B">
            <w:pPr>
              <w:spacing w:after="100" w:afterAutospacing="1"/>
              <w:jc w:val="center"/>
              <w:rPr>
                <w:rFonts w:ascii="Times New Roman" w:hAnsi="Times New Roman" w:cs="Times New Roman"/>
              </w:rPr>
            </w:pPr>
            <w:r w:rsidRPr="00094FDF">
              <w:rPr>
                <w:rFonts w:ascii="Times New Roman" w:hAnsi="Times New Roman" w:cs="Times New Roman"/>
              </w:rPr>
              <w:t>Module 10</w:t>
            </w:r>
          </w:p>
        </w:tc>
        <w:tc>
          <w:tcPr>
            <w:tcW w:w="6930" w:type="dxa"/>
          </w:tcPr>
          <w:p w:rsidR="003C32B1" w:rsidRPr="00094FDF" w:rsidRDefault="003C32B1" w:rsidP="00DB2F18">
            <w:pPr>
              <w:contextualSpacing/>
              <w:jc w:val="center"/>
              <w:rPr>
                <w:rFonts w:ascii="Times New Roman" w:hAnsi="Times New Roman" w:cs="Times New Roman"/>
              </w:rPr>
            </w:pPr>
            <w:r w:rsidRPr="00094FDF">
              <w:rPr>
                <w:rFonts w:ascii="Times New Roman" w:hAnsi="Times New Roman" w:cs="Times New Roman"/>
              </w:rPr>
              <w:t>Work on Open Middle Problems (</w:t>
            </w:r>
            <w:proofErr w:type="spellStart"/>
            <w:r w:rsidRPr="00094FDF">
              <w:rPr>
                <w:rFonts w:ascii="Times New Roman" w:hAnsi="Times New Roman" w:cs="Times New Roman"/>
              </w:rPr>
              <w:t>Chapt</w:t>
            </w:r>
            <w:proofErr w:type="spellEnd"/>
            <w:r w:rsidRPr="00094FDF">
              <w:rPr>
                <w:rFonts w:ascii="Times New Roman" w:hAnsi="Times New Roman" w:cs="Times New Roman"/>
              </w:rPr>
              <w:t>. 12-14)</w:t>
            </w:r>
          </w:p>
        </w:tc>
        <w:tc>
          <w:tcPr>
            <w:tcW w:w="2718" w:type="dxa"/>
          </w:tcPr>
          <w:p w:rsidR="003C32B1" w:rsidRPr="00094FDF" w:rsidRDefault="003C32B1" w:rsidP="00E23533">
            <w:pPr>
              <w:pStyle w:val="ListParagraph"/>
              <w:numPr>
                <w:ilvl w:val="0"/>
                <w:numId w:val="14"/>
              </w:numPr>
              <w:spacing w:after="100" w:afterAutospacing="1"/>
              <w:rPr>
                <w:rFonts w:ascii="Times New Roman" w:hAnsi="Times New Roman" w:cs="Times New Roman"/>
              </w:rPr>
            </w:pPr>
            <w:r w:rsidRPr="00094FDF">
              <w:rPr>
                <w:rFonts w:ascii="Times New Roman" w:hAnsi="Times New Roman" w:cs="Times New Roman"/>
              </w:rPr>
              <w:t>OMP (Chap. 12-14</w:t>
            </w:r>
          </w:p>
        </w:tc>
      </w:tr>
    </w:tbl>
    <w:p w:rsidR="00E2707B" w:rsidRPr="00094FDF" w:rsidRDefault="00E2707B" w:rsidP="00E2707B">
      <w:pPr>
        <w:spacing w:after="100" w:afterAutospacing="1" w:line="240" w:lineRule="auto"/>
        <w:rPr>
          <w:rFonts w:ascii="Times New Roman" w:hAnsi="Times New Roman" w:cs="Times New Roman"/>
        </w:rPr>
      </w:pPr>
    </w:p>
    <w:p w:rsidR="00E2707B" w:rsidRPr="00094FDF" w:rsidRDefault="00E2707B" w:rsidP="00E2707B">
      <w:pPr>
        <w:spacing w:after="100" w:afterAutospacing="1" w:line="240" w:lineRule="auto"/>
        <w:rPr>
          <w:rFonts w:ascii="Times New Roman" w:hAnsi="Times New Roman" w:cs="Times New Roman"/>
        </w:rPr>
      </w:pPr>
    </w:p>
    <w:sectPr w:rsidR="00E2707B" w:rsidRPr="00094FDF" w:rsidSect="001B7952">
      <w:pgSz w:w="12240" w:h="15840"/>
      <w:pgMar w:top="630" w:right="720" w:bottom="45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602062"/>
    <w:multiLevelType w:val="hybridMultilevel"/>
    <w:tmpl w:val="2F5E88DC"/>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nsid w:val="18634BC4"/>
    <w:multiLevelType w:val="hybridMultilevel"/>
    <w:tmpl w:val="DF6A7852"/>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
    <w:nsid w:val="331E39DB"/>
    <w:multiLevelType w:val="hybridMultilevel"/>
    <w:tmpl w:val="829AE3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386E0D"/>
    <w:multiLevelType w:val="hybridMultilevel"/>
    <w:tmpl w:val="40349E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50806BD"/>
    <w:multiLevelType w:val="hybridMultilevel"/>
    <w:tmpl w:val="49440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1C2F4C"/>
    <w:multiLevelType w:val="hybridMultilevel"/>
    <w:tmpl w:val="572002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544B0A85"/>
    <w:multiLevelType w:val="hybridMultilevel"/>
    <w:tmpl w:val="A492EF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644A344B"/>
    <w:multiLevelType w:val="hybridMultilevel"/>
    <w:tmpl w:val="69100C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A433A9"/>
    <w:multiLevelType w:val="hybridMultilevel"/>
    <w:tmpl w:val="E94EE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A1E5E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6AC02400"/>
    <w:multiLevelType w:val="hybridMultilevel"/>
    <w:tmpl w:val="A2B47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C93DCF"/>
    <w:multiLevelType w:val="hybridMultilevel"/>
    <w:tmpl w:val="C8B8C628"/>
    <w:lvl w:ilvl="0" w:tplc="AC3ADDE2">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DB563B6"/>
    <w:multiLevelType w:val="hybridMultilevel"/>
    <w:tmpl w:val="323EF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413E34"/>
    <w:multiLevelType w:val="hybridMultilevel"/>
    <w:tmpl w:val="35F66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8"/>
  </w:num>
  <w:num w:numId="4">
    <w:abstractNumId w:val="9"/>
  </w:num>
  <w:num w:numId="5">
    <w:abstractNumId w:val="4"/>
  </w:num>
  <w:num w:numId="6">
    <w:abstractNumId w:val="11"/>
  </w:num>
  <w:num w:numId="7">
    <w:abstractNumId w:val="5"/>
  </w:num>
  <w:num w:numId="8">
    <w:abstractNumId w:val="6"/>
  </w:num>
  <w:num w:numId="9">
    <w:abstractNumId w:val="1"/>
  </w:num>
  <w:num w:numId="10">
    <w:abstractNumId w:val="10"/>
  </w:num>
  <w:num w:numId="11">
    <w:abstractNumId w:val="13"/>
  </w:num>
  <w:num w:numId="12">
    <w:abstractNumId w:val="12"/>
  </w:num>
  <w:num w:numId="13">
    <w:abstractNumId w:val="2"/>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8453F"/>
    <w:rsid w:val="00016F58"/>
    <w:rsid w:val="00094FDF"/>
    <w:rsid w:val="000E3297"/>
    <w:rsid w:val="001B7952"/>
    <w:rsid w:val="00237975"/>
    <w:rsid w:val="002801C1"/>
    <w:rsid w:val="002C0AAB"/>
    <w:rsid w:val="002C4707"/>
    <w:rsid w:val="002C5475"/>
    <w:rsid w:val="00303707"/>
    <w:rsid w:val="003229D4"/>
    <w:rsid w:val="00373C55"/>
    <w:rsid w:val="003C32B1"/>
    <w:rsid w:val="003C442E"/>
    <w:rsid w:val="00453D18"/>
    <w:rsid w:val="00485CF1"/>
    <w:rsid w:val="00486106"/>
    <w:rsid w:val="004969A8"/>
    <w:rsid w:val="004E3334"/>
    <w:rsid w:val="00583882"/>
    <w:rsid w:val="005D2704"/>
    <w:rsid w:val="0088453F"/>
    <w:rsid w:val="008E737E"/>
    <w:rsid w:val="00920E4B"/>
    <w:rsid w:val="009258E9"/>
    <w:rsid w:val="00950B81"/>
    <w:rsid w:val="00A365CB"/>
    <w:rsid w:val="00C738CD"/>
    <w:rsid w:val="00CF5762"/>
    <w:rsid w:val="00D53379"/>
    <w:rsid w:val="00D869B0"/>
    <w:rsid w:val="00DB2F18"/>
    <w:rsid w:val="00DE1E4F"/>
    <w:rsid w:val="00E2707B"/>
    <w:rsid w:val="00EE357E"/>
    <w:rsid w:val="00EF4E2E"/>
    <w:rsid w:val="00F02E38"/>
    <w:rsid w:val="00F0763E"/>
    <w:rsid w:val="00F722B2"/>
    <w:rsid w:val="00F7737E"/>
    <w:rsid w:val="00FB2C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9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45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53F"/>
    <w:rPr>
      <w:rFonts w:ascii="Tahoma" w:hAnsi="Tahoma" w:cs="Tahoma"/>
      <w:sz w:val="16"/>
      <w:szCs w:val="16"/>
    </w:rPr>
  </w:style>
  <w:style w:type="character" w:styleId="Hyperlink">
    <w:name w:val="Hyperlink"/>
    <w:basedOn w:val="DefaultParagraphFont"/>
    <w:uiPriority w:val="99"/>
    <w:unhideWhenUsed/>
    <w:rsid w:val="009258E9"/>
    <w:rPr>
      <w:color w:val="0000FF" w:themeColor="hyperlink"/>
      <w:u w:val="single"/>
    </w:rPr>
  </w:style>
  <w:style w:type="paragraph" w:styleId="ListParagraph">
    <w:name w:val="List Paragraph"/>
    <w:basedOn w:val="Normal"/>
    <w:uiPriority w:val="34"/>
    <w:qFormat/>
    <w:rsid w:val="009258E9"/>
    <w:pPr>
      <w:ind w:left="720"/>
      <w:contextualSpacing/>
    </w:pPr>
  </w:style>
  <w:style w:type="table" w:styleId="TableGrid">
    <w:name w:val="Table Grid"/>
    <w:basedOn w:val="TableNormal"/>
    <w:uiPriority w:val="59"/>
    <w:rsid w:val="004E333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03549923">
      <w:bodyDiv w:val="1"/>
      <w:marLeft w:val="0"/>
      <w:marRight w:val="0"/>
      <w:marTop w:val="0"/>
      <w:marBottom w:val="0"/>
      <w:divBdr>
        <w:top w:val="none" w:sz="0" w:space="0" w:color="auto"/>
        <w:left w:val="none" w:sz="0" w:space="0" w:color="auto"/>
        <w:bottom w:val="none" w:sz="0" w:space="0" w:color="auto"/>
        <w:right w:val="none" w:sz="0" w:space="0" w:color="auto"/>
      </w:divBdr>
    </w:div>
    <w:div w:id="143374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lpdesk@chaminade.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allen.emuch@chaminade.ed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ada@chaminade.edu" TargetMode="External"/><Relationship Id="rId5" Type="http://schemas.openxmlformats.org/officeDocument/2006/relationships/webSettings" Target="webSettings.xml"/><Relationship Id="rId10" Type="http://schemas.openxmlformats.org/officeDocument/2006/relationships/hyperlink" Target="https://chaminade.edu/compliance/title-ix-nondiscrimination-polices-procedures/" TargetMode="External"/><Relationship Id="rId4" Type="http://schemas.openxmlformats.org/officeDocument/2006/relationships/settings" Target="settings.xml"/><Relationship Id="rId9" Type="http://schemas.openxmlformats.org/officeDocument/2006/relationships/hyperlink" Target="mailto:tutoring@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A6470-3E38-488B-965D-CEB68FA4B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6</Pages>
  <Words>2524</Words>
  <Characters>14390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2025-07-18T03:29:00Z</dcterms:created>
  <dcterms:modified xsi:type="dcterms:W3CDTF">2025-09-25T03:28:00Z</dcterms:modified>
</cp:coreProperties>
</file>