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76C" w:rsidRDefault="001E076C"/>
    <w:p w:rsidR="00373C55" w:rsidRDefault="00874524">
      <w:r>
        <w:rPr>
          <w:noProof/>
          <w:lang w:eastAsia="zh-TW"/>
        </w:rPr>
        <w:pict>
          <v:shapetype id="_x0000_t202" coordsize="21600,21600" o:spt="202" path="m,l,21600r21600,l21600,xe">
            <v:stroke joinstyle="miter"/>
            <v:path gradientshapeok="t" o:connecttype="rect"/>
          </v:shapetype>
          <v:shape id="_x0000_s1026" type="#_x0000_t202" style="position:absolute;margin-left:248.25pt;margin-top:.8pt;width:290.2pt;height:93.4pt;z-index:251660288;mso-height-percent:200;mso-height-percent:200;mso-width-relative:margin;mso-height-relative:margin">
            <v:textbox style="mso-fit-shape-to-text:t">
              <w:txbxContent>
                <w:p w:rsidR="001E076C" w:rsidRPr="00C57448" w:rsidRDefault="001E076C" w:rsidP="00E2675E">
                  <w:pPr>
                    <w:spacing w:after="0" w:line="240" w:lineRule="auto"/>
                    <w:rPr>
                      <w:rFonts w:ascii="Times New Roman" w:hAnsi="Times New Roman" w:cs="Times New Roman"/>
                      <w:b/>
                      <w:sz w:val="28"/>
                      <w:szCs w:val="28"/>
                    </w:rPr>
                  </w:pPr>
                  <w:r w:rsidRPr="00C57448">
                    <w:rPr>
                      <w:rFonts w:ascii="Times New Roman" w:hAnsi="Times New Roman" w:cs="Times New Roman"/>
                      <w:b/>
                      <w:sz w:val="28"/>
                      <w:szCs w:val="28"/>
                    </w:rPr>
                    <w:t>MA 105 -90-4: Math for Elementary Teacher I</w:t>
                  </w:r>
                  <w:r w:rsidR="00E2675E" w:rsidRPr="00C57448">
                    <w:rPr>
                      <w:rFonts w:ascii="Times New Roman" w:hAnsi="Times New Roman" w:cs="Times New Roman"/>
                      <w:b/>
                      <w:sz w:val="28"/>
                      <w:szCs w:val="28"/>
                    </w:rPr>
                    <w:t xml:space="preserve"> School of Education &amp; Behavioral Sciences</w:t>
                  </w:r>
                </w:p>
                <w:p w:rsidR="00E2675E" w:rsidRPr="00C57448" w:rsidRDefault="00E2675E" w:rsidP="00E2675E">
                  <w:pPr>
                    <w:spacing w:after="0" w:line="240" w:lineRule="auto"/>
                    <w:rPr>
                      <w:rFonts w:ascii="Times New Roman" w:hAnsi="Times New Roman" w:cs="Times New Roman"/>
                      <w:b/>
                      <w:color w:val="0070C0"/>
                      <w:sz w:val="28"/>
                      <w:szCs w:val="28"/>
                      <w:u w:val="single"/>
                    </w:rPr>
                  </w:pPr>
                  <w:r w:rsidRPr="00C57448">
                    <w:rPr>
                      <w:rFonts w:ascii="Times New Roman" w:hAnsi="Times New Roman" w:cs="Times New Roman"/>
                      <w:b/>
                      <w:color w:val="0070C0"/>
                      <w:sz w:val="28"/>
                      <w:szCs w:val="28"/>
                      <w:u w:val="single"/>
                    </w:rPr>
                    <w:t>Chaminade University Honolulu</w:t>
                  </w:r>
                </w:p>
                <w:p w:rsidR="00E2675E" w:rsidRPr="00C57448" w:rsidRDefault="00E2675E" w:rsidP="00E2675E">
                  <w:pPr>
                    <w:spacing w:after="0" w:line="240" w:lineRule="auto"/>
                    <w:rPr>
                      <w:rFonts w:ascii="Times New Roman" w:hAnsi="Times New Roman" w:cs="Times New Roman"/>
                      <w:b/>
                      <w:sz w:val="28"/>
                      <w:szCs w:val="28"/>
                    </w:rPr>
                  </w:pPr>
                  <w:r w:rsidRPr="00C57448">
                    <w:rPr>
                      <w:rFonts w:ascii="Times New Roman" w:hAnsi="Times New Roman" w:cs="Times New Roman"/>
                      <w:b/>
                      <w:sz w:val="28"/>
                      <w:szCs w:val="28"/>
                    </w:rPr>
                    <w:t>Summer 2025</w:t>
                  </w:r>
                </w:p>
                <w:p w:rsidR="00E2675E" w:rsidRPr="00C57448" w:rsidRDefault="00E2675E" w:rsidP="00E2675E">
                  <w:pPr>
                    <w:spacing w:after="0" w:line="240" w:lineRule="auto"/>
                    <w:rPr>
                      <w:rFonts w:ascii="Times New Roman" w:hAnsi="Times New Roman" w:cs="Times New Roman"/>
                      <w:b/>
                      <w:sz w:val="28"/>
                      <w:szCs w:val="28"/>
                    </w:rPr>
                  </w:pPr>
                  <w:r w:rsidRPr="00C57448">
                    <w:rPr>
                      <w:rFonts w:ascii="Times New Roman" w:hAnsi="Times New Roman" w:cs="Times New Roman"/>
                      <w:b/>
                      <w:sz w:val="28"/>
                      <w:szCs w:val="28"/>
                    </w:rPr>
                    <w:t>3 Credits</w:t>
                  </w:r>
                </w:p>
              </w:txbxContent>
            </v:textbox>
          </v:shape>
        </w:pict>
      </w:r>
      <w:r w:rsidR="001E076C">
        <w:rPr>
          <w:noProof/>
        </w:rPr>
        <w:drawing>
          <wp:inline distT="0" distB="0" distL="0" distR="0">
            <wp:extent cx="2486025" cy="1905000"/>
            <wp:effectExtent l="19050" t="0" r="9525" b="0"/>
            <wp:docPr id="1" name="Picture 1" descr="Brand Center – Chaminade University of Honolu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d Center – Chaminade University of Honolulu"/>
                    <pic:cNvPicPr>
                      <a:picLocks noChangeAspect="1" noChangeArrowheads="1"/>
                    </pic:cNvPicPr>
                  </pic:nvPicPr>
                  <pic:blipFill>
                    <a:blip r:embed="rId5"/>
                    <a:srcRect/>
                    <a:stretch>
                      <a:fillRect/>
                    </a:stretch>
                  </pic:blipFill>
                  <pic:spPr bwMode="auto">
                    <a:xfrm>
                      <a:off x="0" y="0"/>
                      <a:ext cx="2486025" cy="1905000"/>
                    </a:xfrm>
                    <a:prstGeom prst="rect">
                      <a:avLst/>
                    </a:prstGeom>
                    <a:noFill/>
                    <a:ln w="9525">
                      <a:noFill/>
                      <a:miter lim="800000"/>
                      <a:headEnd/>
                      <a:tailEnd/>
                    </a:ln>
                  </pic:spPr>
                </pic:pic>
              </a:graphicData>
            </a:graphic>
          </wp:inline>
        </w:drawing>
      </w:r>
    </w:p>
    <w:p w:rsidR="00E2675E" w:rsidRDefault="00E2675E"/>
    <w:p w:rsidR="00E2675E" w:rsidRPr="00C57448" w:rsidRDefault="00E2675E" w:rsidP="00E2675E">
      <w:pPr>
        <w:spacing w:after="0" w:line="240" w:lineRule="auto"/>
        <w:rPr>
          <w:rFonts w:ascii="Times New Roman" w:hAnsi="Times New Roman" w:cs="Times New Roman"/>
          <w:sz w:val="24"/>
          <w:szCs w:val="24"/>
        </w:rPr>
      </w:pPr>
      <w:r w:rsidRPr="00C57448">
        <w:rPr>
          <w:rFonts w:ascii="Times New Roman" w:hAnsi="Times New Roman" w:cs="Times New Roman"/>
          <w:sz w:val="24"/>
          <w:szCs w:val="24"/>
        </w:rPr>
        <w:t xml:space="preserve">Instructor:                    Allen </w:t>
      </w:r>
      <w:proofErr w:type="spellStart"/>
      <w:r w:rsidRPr="00C57448">
        <w:rPr>
          <w:rFonts w:ascii="Times New Roman" w:hAnsi="Times New Roman" w:cs="Times New Roman"/>
          <w:sz w:val="24"/>
          <w:szCs w:val="24"/>
        </w:rPr>
        <w:t>Emuch</w:t>
      </w:r>
      <w:proofErr w:type="spellEnd"/>
    </w:p>
    <w:p w:rsidR="00E2675E" w:rsidRPr="00C57448" w:rsidRDefault="00E2675E" w:rsidP="00E2675E">
      <w:pPr>
        <w:spacing w:after="0" w:line="240" w:lineRule="auto"/>
        <w:rPr>
          <w:rFonts w:ascii="Times New Roman" w:hAnsi="Times New Roman" w:cs="Times New Roman"/>
          <w:sz w:val="24"/>
          <w:szCs w:val="24"/>
        </w:rPr>
      </w:pPr>
      <w:r w:rsidRPr="00C57448">
        <w:rPr>
          <w:rFonts w:ascii="Times New Roman" w:hAnsi="Times New Roman" w:cs="Times New Roman"/>
          <w:sz w:val="24"/>
          <w:szCs w:val="24"/>
        </w:rPr>
        <w:t xml:space="preserve">Email:                            </w:t>
      </w:r>
      <w:hyperlink r:id="rId6" w:history="1">
        <w:r w:rsidRPr="00C57448">
          <w:rPr>
            <w:rStyle w:val="Hyperlink"/>
            <w:rFonts w:ascii="Times New Roman" w:hAnsi="Times New Roman" w:cs="Times New Roman"/>
            <w:sz w:val="24"/>
            <w:szCs w:val="24"/>
          </w:rPr>
          <w:t>allen.emuch@chaminade.edu</w:t>
        </w:r>
      </w:hyperlink>
    </w:p>
    <w:p w:rsidR="00E2675E" w:rsidRPr="00C57448" w:rsidRDefault="00E2675E" w:rsidP="00E2675E">
      <w:pPr>
        <w:spacing w:after="0" w:line="240" w:lineRule="auto"/>
        <w:rPr>
          <w:rFonts w:ascii="Times New Roman" w:hAnsi="Times New Roman" w:cs="Times New Roman"/>
          <w:sz w:val="24"/>
          <w:szCs w:val="24"/>
        </w:rPr>
      </w:pPr>
      <w:r w:rsidRPr="00C57448">
        <w:rPr>
          <w:rFonts w:ascii="Times New Roman" w:hAnsi="Times New Roman" w:cs="Times New Roman"/>
          <w:sz w:val="24"/>
          <w:szCs w:val="24"/>
        </w:rPr>
        <w:t xml:space="preserve">Office Hours:             </w:t>
      </w:r>
      <w:r w:rsidR="008A53EC">
        <w:rPr>
          <w:rFonts w:ascii="Times New Roman" w:hAnsi="Times New Roman" w:cs="Times New Roman"/>
          <w:sz w:val="24"/>
          <w:szCs w:val="24"/>
        </w:rPr>
        <w:t xml:space="preserve">  By Appointment (in person/</w:t>
      </w:r>
      <w:r w:rsidRPr="00C57448">
        <w:rPr>
          <w:rFonts w:ascii="Times New Roman" w:hAnsi="Times New Roman" w:cs="Times New Roman"/>
          <w:sz w:val="24"/>
          <w:szCs w:val="24"/>
        </w:rPr>
        <w:t>face to face) or via Google Meet</w:t>
      </w:r>
    </w:p>
    <w:p w:rsidR="00E2675E" w:rsidRPr="00C57448" w:rsidRDefault="00E2675E" w:rsidP="00E2675E">
      <w:pPr>
        <w:spacing w:after="0" w:line="240" w:lineRule="auto"/>
        <w:rPr>
          <w:rFonts w:ascii="Times New Roman" w:hAnsi="Times New Roman" w:cs="Times New Roman"/>
          <w:sz w:val="24"/>
          <w:szCs w:val="24"/>
        </w:rPr>
      </w:pPr>
    </w:p>
    <w:p w:rsidR="00E2675E" w:rsidRPr="00C57448" w:rsidRDefault="00E2675E">
      <w:pPr>
        <w:rPr>
          <w:rFonts w:ascii="Times New Roman" w:hAnsi="Times New Roman" w:cs="Times New Roman"/>
          <w:sz w:val="24"/>
          <w:szCs w:val="24"/>
        </w:rPr>
      </w:pPr>
      <w:r w:rsidRPr="00C57448">
        <w:rPr>
          <w:rFonts w:ascii="Times New Roman" w:hAnsi="Times New Roman" w:cs="Times New Roman"/>
          <w:sz w:val="24"/>
          <w:szCs w:val="24"/>
        </w:rPr>
        <w:t>Learning Materials</w:t>
      </w:r>
    </w:p>
    <w:p w:rsidR="00FF6162" w:rsidRPr="003F7582" w:rsidRDefault="00E2675E" w:rsidP="00FF6162">
      <w:pPr>
        <w:pStyle w:val="ListParagraph"/>
        <w:numPr>
          <w:ilvl w:val="0"/>
          <w:numId w:val="1"/>
        </w:numPr>
        <w:rPr>
          <w:rFonts w:ascii="Times New Roman" w:hAnsi="Times New Roman" w:cs="Times New Roman"/>
          <w:sz w:val="24"/>
          <w:szCs w:val="24"/>
        </w:rPr>
      </w:pPr>
      <w:r w:rsidRPr="00C57448">
        <w:rPr>
          <w:rFonts w:ascii="Times New Roman" w:hAnsi="Times New Roman" w:cs="Times New Roman"/>
          <w:sz w:val="24"/>
          <w:szCs w:val="24"/>
        </w:rPr>
        <w:t>Textbook (Recommended): Beckman,</w:t>
      </w:r>
      <w:r w:rsidR="00FF6162" w:rsidRPr="00C57448">
        <w:rPr>
          <w:rFonts w:ascii="Times New Roman" w:hAnsi="Times New Roman" w:cs="Times New Roman"/>
          <w:sz w:val="24"/>
          <w:szCs w:val="24"/>
        </w:rPr>
        <w:t xml:space="preserve"> Sybilla (2007). Mathematics for Elementary Teachers with Activities. 5</w:t>
      </w:r>
      <w:r w:rsidR="00FF6162" w:rsidRPr="00C57448">
        <w:rPr>
          <w:rFonts w:ascii="Times New Roman" w:hAnsi="Times New Roman" w:cs="Times New Roman"/>
          <w:sz w:val="24"/>
          <w:szCs w:val="24"/>
          <w:vertAlign w:val="superscript"/>
        </w:rPr>
        <w:t>th</w:t>
      </w:r>
      <w:r w:rsidR="00FF6162" w:rsidRPr="00C57448">
        <w:rPr>
          <w:rFonts w:ascii="Times New Roman" w:hAnsi="Times New Roman" w:cs="Times New Roman"/>
          <w:sz w:val="24"/>
          <w:szCs w:val="24"/>
        </w:rPr>
        <w:t xml:space="preserve"> ed. Pearson. ISBN- 10: 0134392795</w:t>
      </w:r>
    </w:p>
    <w:p w:rsidR="00A44A69" w:rsidRDefault="00FF6162" w:rsidP="00A44A69">
      <w:pPr>
        <w:spacing w:after="0" w:line="240" w:lineRule="auto"/>
        <w:rPr>
          <w:rFonts w:ascii="Times New Roman" w:hAnsi="Times New Roman" w:cs="Times New Roman"/>
          <w:b/>
          <w:sz w:val="24"/>
          <w:szCs w:val="24"/>
        </w:rPr>
      </w:pPr>
      <w:r w:rsidRPr="00C57448">
        <w:rPr>
          <w:rFonts w:ascii="Times New Roman" w:hAnsi="Times New Roman" w:cs="Times New Roman"/>
          <w:b/>
          <w:sz w:val="24"/>
          <w:szCs w:val="24"/>
        </w:rPr>
        <w:t>Course Catalog Description</w:t>
      </w:r>
    </w:p>
    <w:p w:rsidR="00A44A69" w:rsidRPr="002C5475" w:rsidRDefault="00D62E19" w:rsidP="00A44A69">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A44A69" w:rsidRPr="002C5475">
        <w:rPr>
          <w:rFonts w:ascii="Times New Roman" w:hAnsi="Times New Roman" w:cs="Times New Roman"/>
          <w:sz w:val="24"/>
          <w:szCs w:val="24"/>
        </w:rPr>
        <w:t>This course offers prospective elementary education majors a thorough and in-depth exploration of the key mathematical</w:t>
      </w:r>
      <w:r w:rsidR="00A44A69">
        <w:rPr>
          <w:rFonts w:ascii="Times New Roman" w:hAnsi="Times New Roman" w:cs="Times New Roman"/>
          <w:sz w:val="24"/>
          <w:szCs w:val="24"/>
        </w:rPr>
        <w:t xml:space="preserve"> concepts taught in grades K–8, e</w:t>
      </w:r>
      <w:r w:rsidR="00A44A69" w:rsidRPr="002C5475">
        <w:rPr>
          <w:rFonts w:ascii="Times New Roman" w:hAnsi="Times New Roman" w:cs="Times New Roman"/>
          <w:sz w:val="24"/>
          <w:szCs w:val="24"/>
        </w:rPr>
        <w:t xml:space="preserve">mphasizing the major themes of geometry, measurement, data analysis, </w:t>
      </w:r>
      <w:r w:rsidR="00A44A69">
        <w:rPr>
          <w:rFonts w:ascii="Times New Roman" w:hAnsi="Times New Roman" w:cs="Times New Roman"/>
          <w:sz w:val="24"/>
          <w:szCs w:val="24"/>
        </w:rPr>
        <w:t xml:space="preserve">and probability and statistics. </w:t>
      </w:r>
      <w:r w:rsidR="00A44A69" w:rsidRPr="002C5475">
        <w:rPr>
          <w:rFonts w:ascii="Times New Roman" w:hAnsi="Times New Roman" w:cs="Times New Roman"/>
          <w:sz w:val="24"/>
          <w:szCs w:val="24"/>
        </w:rPr>
        <w:t>The course serves as an upper-di</w:t>
      </w:r>
      <w:r w:rsidR="00A44A69">
        <w:rPr>
          <w:rFonts w:ascii="Times New Roman" w:hAnsi="Times New Roman" w:cs="Times New Roman"/>
          <w:sz w:val="24"/>
          <w:szCs w:val="24"/>
        </w:rPr>
        <w:t>vision mathematics requirement</w:t>
      </w:r>
      <w:r w:rsidR="00A44A69" w:rsidRPr="002C5475">
        <w:rPr>
          <w:rFonts w:ascii="Times New Roman" w:hAnsi="Times New Roman" w:cs="Times New Roman"/>
          <w:sz w:val="24"/>
          <w:szCs w:val="24"/>
        </w:rPr>
        <w:t xml:space="preserve"> for students majoring in Elementary Education.</w:t>
      </w:r>
    </w:p>
    <w:p w:rsidR="00FF6162" w:rsidRPr="00C57448" w:rsidRDefault="00FF6162" w:rsidP="00C57448">
      <w:pPr>
        <w:spacing w:after="0" w:line="240" w:lineRule="auto"/>
        <w:rPr>
          <w:rFonts w:ascii="Times New Roman" w:hAnsi="Times New Roman" w:cs="Times New Roman"/>
          <w:sz w:val="24"/>
          <w:szCs w:val="24"/>
        </w:rPr>
      </w:pPr>
    </w:p>
    <w:p w:rsidR="00C57448" w:rsidRPr="00C57448" w:rsidRDefault="00C57448" w:rsidP="00C57448">
      <w:pPr>
        <w:spacing w:after="0" w:line="240" w:lineRule="auto"/>
        <w:rPr>
          <w:rFonts w:ascii="Times New Roman" w:hAnsi="Times New Roman" w:cs="Times New Roman"/>
          <w:sz w:val="24"/>
          <w:szCs w:val="24"/>
        </w:rPr>
      </w:pPr>
    </w:p>
    <w:p w:rsidR="006515FB" w:rsidRPr="00A44A69" w:rsidRDefault="006515FB" w:rsidP="00C57448">
      <w:pPr>
        <w:spacing w:after="0" w:line="240" w:lineRule="auto"/>
        <w:rPr>
          <w:rFonts w:ascii="Times New Roman" w:hAnsi="Times New Roman" w:cs="Times New Roman"/>
          <w:b/>
          <w:sz w:val="24"/>
          <w:szCs w:val="24"/>
        </w:rPr>
      </w:pPr>
      <w:r w:rsidRPr="00A44A69">
        <w:rPr>
          <w:rFonts w:ascii="Times New Roman" w:hAnsi="Times New Roman" w:cs="Times New Roman"/>
          <w:b/>
          <w:sz w:val="24"/>
          <w:szCs w:val="24"/>
        </w:rPr>
        <w:t>Marianist Values</w:t>
      </w:r>
    </w:p>
    <w:p w:rsidR="006515FB" w:rsidRPr="00C57448" w:rsidRDefault="006515FB" w:rsidP="00C57448">
      <w:pPr>
        <w:spacing w:after="0" w:line="240" w:lineRule="auto"/>
        <w:rPr>
          <w:rFonts w:ascii="Times New Roman" w:hAnsi="Times New Roman" w:cs="Times New Roman"/>
          <w:sz w:val="24"/>
          <w:szCs w:val="24"/>
        </w:rPr>
      </w:pPr>
      <w:r w:rsidRPr="00C57448">
        <w:rPr>
          <w:rFonts w:ascii="Times New Roman" w:hAnsi="Times New Roman" w:cs="Times New Roman"/>
          <w:sz w:val="24"/>
          <w:szCs w:val="24"/>
        </w:rPr>
        <w:t xml:space="preserve">This class represents one component </w:t>
      </w:r>
      <w:r w:rsidR="00C57448" w:rsidRPr="00C57448">
        <w:rPr>
          <w:rFonts w:ascii="Times New Roman" w:hAnsi="Times New Roman" w:cs="Times New Roman"/>
          <w:sz w:val="24"/>
          <w:szCs w:val="24"/>
        </w:rPr>
        <w:t>of your education at Chaminade University of Honolulu. An education in the Marianist Tradition is marked by five principles and you should take every opportunity possible to reflect upon the role of these characteristics in your education and development:</w:t>
      </w:r>
    </w:p>
    <w:p w:rsidR="00C57448" w:rsidRPr="00C57448" w:rsidRDefault="00C57448" w:rsidP="00C57448">
      <w:pPr>
        <w:pStyle w:val="ListParagraph"/>
        <w:numPr>
          <w:ilvl w:val="0"/>
          <w:numId w:val="2"/>
        </w:numPr>
        <w:spacing w:after="0" w:line="240" w:lineRule="auto"/>
        <w:rPr>
          <w:rFonts w:ascii="Times New Roman" w:hAnsi="Times New Roman" w:cs="Times New Roman"/>
          <w:sz w:val="24"/>
          <w:szCs w:val="24"/>
        </w:rPr>
      </w:pPr>
      <w:r w:rsidRPr="00C57448">
        <w:rPr>
          <w:rFonts w:ascii="Times New Roman" w:hAnsi="Times New Roman" w:cs="Times New Roman"/>
          <w:sz w:val="24"/>
          <w:szCs w:val="24"/>
        </w:rPr>
        <w:t>Education for formation in faith</w:t>
      </w:r>
    </w:p>
    <w:p w:rsidR="00C57448" w:rsidRPr="00C57448" w:rsidRDefault="00C57448" w:rsidP="00C57448">
      <w:pPr>
        <w:pStyle w:val="ListParagraph"/>
        <w:numPr>
          <w:ilvl w:val="0"/>
          <w:numId w:val="2"/>
        </w:numPr>
        <w:spacing w:after="0" w:line="240" w:lineRule="auto"/>
        <w:rPr>
          <w:rFonts w:ascii="Times New Roman" w:hAnsi="Times New Roman" w:cs="Times New Roman"/>
          <w:sz w:val="24"/>
          <w:szCs w:val="24"/>
        </w:rPr>
      </w:pPr>
      <w:r w:rsidRPr="00C57448">
        <w:rPr>
          <w:rFonts w:ascii="Times New Roman" w:hAnsi="Times New Roman" w:cs="Times New Roman"/>
          <w:sz w:val="24"/>
          <w:szCs w:val="24"/>
        </w:rPr>
        <w:t>Provide an integral, quality education</w:t>
      </w:r>
    </w:p>
    <w:p w:rsidR="00C57448" w:rsidRPr="00C57448" w:rsidRDefault="00C57448" w:rsidP="00C57448">
      <w:pPr>
        <w:pStyle w:val="ListParagraph"/>
        <w:numPr>
          <w:ilvl w:val="0"/>
          <w:numId w:val="2"/>
        </w:numPr>
        <w:spacing w:after="0" w:line="240" w:lineRule="auto"/>
        <w:rPr>
          <w:rFonts w:ascii="Times New Roman" w:hAnsi="Times New Roman" w:cs="Times New Roman"/>
          <w:sz w:val="24"/>
          <w:szCs w:val="24"/>
        </w:rPr>
      </w:pPr>
      <w:r w:rsidRPr="00C57448">
        <w:rPr>
          <w:rFonts w:ascii="Times New Roman" w:hAnsi="Times New Roman" w:cs="Times New Roman"/>
          <w:sz w:val="24"/>
          <w:szCs w:val="24"/>
        </w:rPr>
        <w:t>Educate in family Spirit</w:t>
      </w:r>
    </w:p>
    <w:p w:rsidR="00C57448" w:rsidRPr="00C57448" w:rsidRDefault="00C57448" w:rsidP="00C57448">
      <w:pPr>
        <w:pStyle w:val="ListParagraph"/>
        <w:numPr>
          <w:ilvl w:val="0"/>
          <w:numId w:val="2"/>
        </w:numPr>
        <w:spacing w:after="0" w:line="240" w:lineRule="auto"/>
        <w:rPr>
          <w:rFonts w:ascii="Times New Roman" w:hAnsi="Times New Roman" w:cs="Times New Roman"/>
          <w:sz w:val="24"/>
          <w:szCs w:val="24"/>
        </w:rPr>
      </w:pPr>
      <w:r w:rsidRPr="00C57448">
        <w:rPr>
          <w:rFonts w:ascii="Times New Roman" w:hAnsi="Times New Roman" w:cs="Times New Roman"/>
          <w:sz w:val="24"/>
          <w:szCs w:val="24"/>
        </w:rPr>
        <w:t>Educate for serve, justice and peace</w:t>
      </w:r>
    </w:p>
    <w:p w:rsidR="00C57448" w:rsidRPr="00C57448" w:rsidRDefault="00C57448" w:rsidP="00C57448">
      <w:pPr>
        <w:pStyle w:val="ListParagraph"/>
        <w:numPr>
          <w:ilvl w:val="0"/>
          <w:numId w:val="2"/>
        </w:numPr>
        <w:spacing w:after="0" w:line="240" w:lineRule="auto"/>
        <w:rPr>
          <w:rFonts w:ascii="Times New Roman" w:hAnsi="Times New Roman" w:cs="Times New Roman"/>
          <w:sz w:val="24"/>
          <w:szCs w:val="24"/>
        </w:rPr>
      </w:pPr>
      <w:r w:rsidRPr="00C57448">
        <w:rPr>
          <w:rFonts w:ascii="Times New Roman" w:hAnsi="Times New Roman" w:cs="Times New Roman"/>
          <w:sz w:val="24"/>
          <w:szCs w:val="24"/>
        </w:rPr>
        <w:t>Educate for adaptation and change</w:t>
      </w:r>
    </w:p>
    <w:p w:rsidR="00FF6162" w:rsidRPr="00C57448" w:rsidRDefault="00FF6162" w:rsidP="00FF6162">
      <w:pPr>
        <w:rPr>
          <w:rFonts w:ascii="Times New Roman" w:hAnsi="Times New Roman" w:cs="Times New Roman"/>
          <w:sz w:val="24"/>
          <w:szCs w:val="24"/>
        </w:rPr>
      </w:pPr>
    </w:p>
    <w:p w:rsidR="00FF6162" w:rsidRDefault="0030239C" w:rsidP="0030239C">
      <w:pPr>
        <w:spacing w:after="0" w:line="240" w:lineRule="auto"/>
        <w:rPr>
          <w:rFonts w:ascii="Times New Roman" w:hAnsi="Times New Roman" w:cs="Times New Roman"/>
          <w:sz w:val="24"/>
          <w:szCs w:val="24"/>
        </w:rPr>
      </w:pPr>
      <w:r>
        <w:rPr>
          <w:rFonts w:ascii="Times New Roman" w:hAnsi="Times New Roman" w:cs="Times New Roman"/>
          <w:sz w:val="24"/>
          <w:szCs w:val="24"/>
        </w:rPr>
        <w:t>Native Hawaiian Values</w:t>
      </w:r>
    </w:p>
    <w:p w:rsidR="0030239C" w:rsidRDefault="0030239C" w:rsidP="0030239C">
      <w:pPr>
        <w:spacing w:after="0" w:line="240" w:lineRule="auto"/>
        <w:rPr>
          <w:rFonts w:ascii="Times New Roman" w:hAnsi="Times New Roman" w:cs="Times New Roman"/>
          <w:sz w:val="24"/>
          <w:szCs w:val="24"/>
        </w:rPr>
      </w:pPr>
      <w:r>
        <w:rPr>
          <w:rFonts w:ascii="Times New Roman"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r w:rsidRPr="0030239C">
        <w:rPr>
          <w:rFonts w:ascii="Times New Roman" w:hAnsi="Times New Roman" w:cs="Times New Roman"/>
          <w:sz w:val="24"/>
          <w:szCs w:val="24"/>
          <w:highlight w:val="yellow"/>
        </w:rPr>
        <w:t>O</w:t>
      </w:r>
      <w:r>
        <w:rPr>
          <w:rFonts w:ascii="Times New Roman" w:hAnsi="Times New Roman" w:cs="Times New Roman"/>
          <w:sz w:val="24"/>
          <w:szCs w:val="24"/>
        </w:rPr>
        <w:t>lelo No’eau (Hawaiian Proverbs) and Marianist core beliefs:</w:t>
      </w:r>
    </w:p>
    <w:p w:rsidR="0030239C" w:rsidRDefault="0030239C" w:rsidP="0030239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Educate for Formation in Faith (</w:t>
      </w:r>
      <w:proofErr w:type="spellStart"/>
      <w:r>
        <w:rPr>
          <w:rFonts w:ascii="Times New Roman" w:hAnsi="Times New Roman" w:cs="Times New Roman"/>
          <w:sz w:val="24"/>
          <w:szCs w:val="24"/>
        </w:rPr>
        <w:t>Mana</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ola</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akua</w:t>
      </w:r>
      <w:proofErr w:type="spellEnd"/>
      <w:r>
        <w:rPr>
          <w:rFonts w:ascii="Times New Roman" w:hAnsi="Times New Roman" w:cs="Times New Roman"/>
          <w:sz w:val="24"/>
          <w:szCs w:val="24"/>
        </w:rPr>
        <w:t xml:space="preserve"> </w:t>
      </w:r>
      <w:r w:rsidR="00BB224A">
        <w:rPr>
          <w:rFonts w:ascii="Times New Roman" w:hAnsi="Times New Roman" w:cs="Times New Roman"/>
          <w:sz w:val="24"/>
          <w:szCs w:val="24"/>
        </w:rPr>
        <w:t xml:space="preserve"> (</w:t>
      </w:r>
      <w:proofErr w:type="gramEnd"/>
      <w:r w:rsidR="00BB224A">
        <w:rPr>
          <w:rFonts w:ascii="Times New Roman" w:hAnsi="Times New Roman" w:cs="Times New Roman"/>
          <w:sz w:val="24"/>
          <w:szCs w:val="24"/>
        </w:rPr>
        <w:t xml:space="preserve"> ‘</w:t>
      </w:r>
      <w:proofErr w:type="spellStart"/>
      <w:r w:rsidR="00BB224A">
        <w:rPr>
          <w:rFonts w:ascii="Times New Roman" w:hAnsi="Times New Roman" w:cs="Times New Roman"/>
          <w:sz w:val="24"/>
          <w:szCs w:val="24"/>
        </w:rPr>
        <w:t>Ōlelo</w:t>
      </w:r>
      <w:proofErr w:type="spellEnd"/>
      <w:r w:rsidR="00BB224A">
        <w:rPr>
          <w:rFonts w:ascii="Times New Roman" w:hAnsi="Times New Roman" w:cs="Times New Roman"/>
          <w:sz w:val="24"/>
          <w:szCs w:val="24"/>
        </w:rPr>
        <w:t xml:space="preserve"> </w:t>
      </w:r>
      <w:proofErr w:type="spellStart"/>
      <w:r w:rsidR="00BB224A">
        <w:rPr>
          <w:rFonts w:ascii="Times New Roman" w:hAnsi="Times New Roman" w:cs="Times New Roman"/>
          <w:sz w:val="24"/>
          <w:szCs w:val="24"/>
        </w:rPr>
        <w:t>No’e</w:t>
      </w:r>
      <w:r w:rsidR="006F5D5D">
        <w:rPr>
          <w:rFonts w:ascii="Times New Roman" w:hAnsi="Times New Roman" w:cs="Times New Roman"/>
          <w:sz w:val="24"/>
          <w:szCs w:val="24"/>
        </w:rPr>
        <w:t>au</w:t>
      </w:r>
      <w:proofErr w:type="spellEnd"/>
      <w:r w:rsidR="006F5D5D">
        <w:rPr>
          <w:rFonts w:ascii="Times New Roman" w:hAnsi="Times New Roman" w:cs="Times New Roman"/>
          <w:sz w:val="24"/>
          <w:szCs w:val="24"/>
        </w:rPr>
        <w:t xml:space="preserve"> 364) May I live by God.</w:t>
      </w:r>
    </w:p>
    <w:p w:rsidR="006F5D5D" w:rsidRDefault="006F5D5D" w:rsidP="0030239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Provide an Integral, Quality Education (</w:t>
      </w:r>
      <w:proofErr w:type="spellStart"/>
      <w:r>
        <w:rPr>
          <w:rFonts w:ascii="Times New Roman" w:hAnsi="Times New Roman" w:cs="Times New Roman"/>
          <w:sz w:val="24"/>
          <w:szCs w:val="24"/>
        </w:rPr>
        <w:t>Na’auao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Lawe</w:t>
      </w:r>
      <w:proofErr w:type="spellEnd"/>
      <w:r>
        <w:rPr>
          <w:rFonts w:ascii="Times New Roman" w:hAnsi="Times New Roman" w:cs="Times New Roman"/>
          <w:sz w:val="24"/>
          <w:szCs w:val="24"/>
        </w:rPr>
        <w:t xml:space="preserve"> I ka </w:t>
      </w:r>
      <w:proofErr w:type="spellStart"/>
      <w:r>
        <w:rPr>
          <w:rFonts w:ascii="Times New Roman" w:hAnsi="Times New Roman" w:cs="Times New Roman"/>
          <w:sz w:val="24"/>
          <w:szCs w:val="24"/>
        </w:rPr>
        <w:t>ma’alea</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Kū’ono’ono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Ōlelo</w:t>
      </w:r>
      <w:proofErr w:type="spellEnd"/>
      <w:r>
        <w:rPr>
          <w:rFonts w:ascii="Times New Roman" w:hAnsi="Times New Roman" w:cs="Times New Roman"/>
          <w:sz w:val="24"/>
          <w:szCs w:val="24"/>
        </w:rPr>
        <w:t xml:space="preserve"> No’eau 1957) Acquire skill and make it deep</w:t>
      </w:r>
    </w:p>
    <w:p w:rsidR="006F5D5D" w:rsidRDefault="006F5D5D" w:rsidP="0030239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Educate in Family Spirit (‘</w:t>
      </w:r>
      <w:proofErr w:type="spellStart"/>
      <w:r>
        <w:rPr>
          <w:rFonts w:ascii="Times New Roman" w:hAnsi="Times New Roman" w:cs="Times New Roman"/>
          <w:sz w:val="24"/>
          <w:szCs w:val="24"/>
        </w:rPr>
        <w:t>Ohana</w:t>
      </w:r>
      <w:proofErr w:type="spellEnd"/>
      <w:r>
        <w:rPr>
          <w:rFonts w:ascii="Times New Roman" w:hAnsi="Times New Roman" w:cs="Times New Roman"/>
          <w:sz w:val="24"/>
          <w:szCs w:val="24"/>
        </w:rPr>
        <w:t xml:space="preserve">) ‘Ike </w:t>
      </w:r>
      <w:proofErr w:type="spellStart"/>
      <w:r>
        <w:rPr>
          <w:rFonts w:ascii="Times New Roman" w:hAnsi="Times New Roman" w:cs="Times New Roman"/>
          <w:sz w:val="24"/>
          <w:szCs w:val="24"/>
        </w:rPr>
        <w:t>aku</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ika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kōkua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kōkua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iho</w:t>
      </w:r>
      <w:proofErr w:type="spellEnd"/>
      <w:r>
        <w:rPr>
          <w:rFonts w:ascii="Times New Roman" w:hAnsi="Times New Roman" w:cs="Times New Roman"/>
          <w:sz w:val="24"/>
          <w:szCs w:val="24"/>
        </w:rPr>
        <w:t xml:space="preserve"> la ka </w:t>
      </w:r>
      <w:proofErr w:type="spellStart"/>
      <w:r>
        <w:rPr>
          <w:rFonts w:ascii="Times New Roman" w:hAnsi="Times New Roman" w:cs="Times New Roman"/>
          <w:sz w:val="24"/>
          <w:szCs w:val="24"/>
        </w:rPr>
        <w:t>nohana</w:t>
      </w:r>
      <w:proofErr w:type="spellEnd"/>
      <w:r w:rsidR="00845C21">
        <w:rPr>
          <w:rFonts w:ascii="Times New Roman" w:hAnsi="Times New Roman" w:cs="Times New Roman"/>
          <w:sz w:val="24"/>
          <w:szCs w:val="24"/>
        </w:rPr>
        <w:t xml:space="preserve"> ‘</w:t>
      </w:r>
      <w:proofErr w:type="spellStart"/>
      <w:r w:rsidR="00845C21">
        <w:rPr>
          <w:rFonts w:ascii="Times New Roman" w:hAnsi="Times New Roman" w:cs="Times New Roman"/>
          <w:sz w:val="24"/>
          <w:szCs w:val="24"/>
        </w:rPr>
        <w:t>ohana</w:t>
      </w:r>
      <w:proofErr w:type="spellEnd"/>
      <w:r w:rsidR="00845C21">
        <w:rPr>
          <w:rFonts w:ascii="Times New Roman" w:hAnsi="Times New Roman" w:cs="Times New Roman"/>
          <w:sz w:val="24"/>
          <w:szCs w:val="24"/>
        </w:rPr>
        <w:t xml:space="preserve"> (‘</w:t>
      </w:r>
      <w:proofErr w:type="spellStart"/>
      <w:r w:rsidR="00845C21">
        <w:rPr>
          <w:rFonts w:ascii="Times New Roman" w:hAnsi="Times New Roman" w:cs="Times New Roman"/>
          <w:sz w:val="24"/>
          <w:szCs w:val="24"/>
        </w:rPr>
        <w:t>Ōlelo</w:t>
      </w:r>
      <w:proofErr w:type="spellEnd"/>
      <w:r w:rsidR="00845C21">
        <w:rPr>
          <w:rFonts w:ascii="Times New Roman" w:hAnsi="Times New Roman" w:cs="Times New Roman"/>
          <w:sz w:val="24"/>
          <w:szCs w:val="24"/>
        </w:rPr>
        <w:t xml:space="preserve"> </w:t>
      </w:r>
      <w:proofErr w:type="spellStart"/>
      <w:r w:rsidR="00845C21">
        <w:rPr>
          <w:rFonts w:ascii="Times New Roman" w:hAnsi="Times New Roman" w:cs="Times New Roman"/>
          <w:sz w:val="24"/>
          <w:szCs w:val="24"/>
        </w:rPr>
        <w:t>No’eau</w:t>
      </w:r>
      <w:proofErr w:type="spellEnd"/>
      <w:r w:rsidR="00845C21">
        <w:rPr>
          <w:rFonts w:ascii="Times New Roman" w:hAnsi="Times New Roman" w:cs="Times New Roman"/>
          <w:sz w:val="24"/>
          <w:szCs w:val="24"/>
        </w:rPr>
        <w:t xml:space="preserve"> 1200).  Recognize others, be </w:t>
      </w:r>
      <w:proofErr w:type="spellStart"/>
      <w:r w:rsidR="00845C21">
        <w:rPr>
          <w:rFonts w:ascii="Times New Roman" w:hAnsi="Times New Roman" w:cs="Times New Roman"/>
          <w:sz w:val="24"/>
          <w:szCs w:val="24"/>
        </w:rPr>
        <w:t>regonized</w:t>
      </w:r>
      <w:proofErr w:type="spellEnd"/>
      <w:r w:rsidR="00845C21">
        <w:rPr>
          <w:rFonts w:ascii="Times New Roman" w:hAnsi="Times New Roman" w:cs="Times New Roman"/>
          <w:sz w:val="24"/>
          <w:szCs w:val="24"/>
        </w:rPr>
        <w:t>, help others, be helped; such is a family relationship.</w:t>
      </w:r>
    </w:p>
    <w:p w:rsidR="00845C21" w:rsidRDefault="00845C21" w:rsidP="0030239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Educate for Service, Justice and Peace (Aloha) Ka lama </w:t>
      </w:r>
      <w:proofErr w:type="spellStart"/>
      <w:r>
        <w:rPr>
          <w:rFonts w:ascii="Times New Roman" w:hAnsi="Times New Roman" w:cs="Times New Roman"/>
          <w:sz w:val="24"/>
          <w:szCs w:val="24"/>
        </w:rPr>
        <w:t>kū</w:t>
      </w:r>
      <w:proofErr w:type="spellEnd"/>
      <w:r>
        <w:rPr>
          <w:rFonts w:ascii="Times New Roman" w:hAnsi="Times New Roman" w:cs="Times New Roman"/>
          <w:sz w:val="24"/>
          <w:szCs w:val="24"/>
        </w:rPr>
        <w:t xml:space="preserve"> o ka </w:t>
      </w:r>
      <w:proofErr w:type="spellStart"/>
      <w:r>
        <w:rPr>
          <w:rFonts w:ascii="Times New Roman" w:hAnsi="Times New Roman" w:cs="Times New Roman"/>
          <w:sz w:val="24"/>
          <w:szCs w:val="24"/>
        </w:rPr>
        <w:t>no’eau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Ōlelo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No’eau</w:t>
      </w:r>
      <w:proofErr w:type="spellEnd"/>
      <w:r>
        <w:rPr>
          <w:rFonts w:ascii="Times New Roman" w:hAnsi="Times New Roman" w:cs="Times New Roman"/>
          <w:sz w:val="24"/>
          <w:szCs w:val="24"/>
        </w:rPr>
        <w:t xml:space="preserve"> 1430) Education is the standing torch of wisdom</w:t>
      </w:r>
    </w:p>
    <w:p w:rsidR="00845C21" w:rsidRDefault="00845C21" w:rsidP="0030239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Educate for Adaptation and Change (</w:t>
      </w:r>
      <w:proofErr w:type="spellStart"/>
      <w:r>
        <w:rPr>
          <w:rFonts w:ascii="Times New Roman" w:hAnsi="Times New Roman" w:cs="Times New Roman"/>
          <w:sz w:val="24"/>
          <w:szCs w:val="24"/>
        </w:rPr>
        <w:t>Aina</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A’ohe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pau</w:t>
      </w:r>
      <w:proofErr w:type="spellEnd"/>
      <w:r>
        <w:rPr>
          <w:rFonts w:ascii="Times New Roman" w:hAnsi="Times New Roman" w:cs="Times New Roman"/>
          <w:sz w:val="24"/>
          <w:szCs w:val="24"/>
        </w:rPr>
        <w:t xml:space="preserve"> ka ‘</w:t>
      </w:r>
      <w:proofErr w:type="spellStart"/>
      <w:r>
        <w:rPr>
          <w:rFonts w:ascii="Times New Roman" w:hAnsi="Times New Roman" w:cs="Times New Roman"/>
          <w:sz w:val="24"/>
          <w:szCs w:val="24"/>
        </w:rPr>
        <w:t>ike</w:t>
      </w:r>
      <w:proofErr w:type="spellEnd"/>
      <w:r>
        <w:rPr>
          <w:rFonts w:ascii="Times New Roman" w:hAnsi="Times New Roman" w:cs="Times New Roman"/>
          <w:sz w:val="24"/>
          <w:szCs w:val="24"/>
        </w:rPr>
        <w:t xml:space="preserve"> ka </w:t>
      </w:r>
      <w:proofErr w:type="spellStart"/>
      <w:r>
        <w:rPr>
          <w:rFonts w:ascii="Times New Roman" w:hAnsi="Times New Roman" w:cs="Times New Roman"/>
          <w:sz w:val="24"/>
          <w:szCs w:val="24"/>
        </w:rPr>
        <w:t>hā</w:t>
      </w:r>
      <w:r w:rsidR="009C662E">
        <w:rPr>
          <w:rFonts w:ascii="Times New Roman" w:hAnsi="Times New Roman" w:cs="Times New Roman"/>
          <w:sz w:val="24"/>
          <w:szCs w:val="24"/>
        </w:rPr>
        <w:t>lau</w:t>
      </w:r>
      <w:proofErr w:type="spellEnd"/>
      <w:r w:rsidR="009C662E">
        <w:rPr>
          <w:rFonts w:ascii="Times New Roman" w:hAnsi="Times New Roman" w:cs="Times New Roman"/>
          <w:sz w:val="24"/>
          <w:szCs w:val="24"/>
        </w:rPr>
        <w:t xml:space="preserve"> </w:t>
      </w:r>
      <w:proofErr w:type="spellStart"/>
      <w:proofErr w:type="gramStart"/>
      <w:r w:rsidR="009C662E">
        <w:rPr>
          <w:rFonts w:ascii="Times New Roman" w:hAnsi="Times New Roman" w:cs="Times New Roman"/>
          <w:sz w:val="24"/>
          <w:szCs w:val="24"/>
        </w:rPr>
        <w:t>ho’okahi</w:t>
      </w:r>
      <w:proofErr w:type="spellEnd"/>
      <w:r w:rsidR="009C662E">
        <w:rPr>
          <w:rFonts w:ascii="Times New Roman" w:hAnsi="Times New Roman" w:cs="Times New Roman"/>
          <w:sz w:val="24"/>
          <w:szCs w:val="24"/>
        </w:rPr>
        <w:t xml:space="preserve"> </w:t>
      </w:r>
      <w:r>
        <w:rPr>
          <w:rFonts w:ascii="Times New Roman" w:hAnsi="Times New Roman" w:cs="Times New Roman"/>
          <w:sz w:val="24"/>
          <w:szCs w:val="24"/>
        </w:rPr>
        <w:t xml:space="preserve"> </w:t>
      </w:r>
      <w:r w:rsidR="009C662E">
        <w:rPr>
          <w:rFonts w:ascii="Times New Roman" w:hAnsi="Times New Roman" w:cs="Times New Roman"/>
          <w:sz w:val="24"/>
          <w:szCs w:val="24"/>
        </w:rPr>
        <w:t>(</w:t>
      </w:r>
      <w:proofErr w:type="gramEnd"/>
      <w:r w:rsidR="009C662E">
        <w:rPr>
          <w:rFonts w:ascii="Times New Roman" w:hAnsi="Times New Roman" w:cs="Times New Roman"/>
          <w:sz w:val="24"/>
          <w:szCs w:val="24"/>
        </w:rPr>
        <w:t>‘</w:t>
      </w:r>
      <w:proofErr w:type="spellStart"/>
      <w:r w:rsidR="009C662E">
        <w:rPr>
          <w:rFonts w:ascii="Times New Roman" w:hAnsi="Times New Roman" w:cs="Times New Roman"/>
          <w:sz w:val="24"/>
          <w:szCs w:val="24"/>
        </w:rPr>
        <w:t>Ōlelo</w:t>
      </w:r>
      <w:proofErr w:type="spellEnd"/>
      <w:r w:rsidR="009C662E">
        <w:rPr>
          <w:rFonts w:ascii="Times New Roman" w:hAnsi="Times New Roman" w:cs="Times New Roman"/>
          <w:sz w:val="24"/>
          <w:szCs w:val="24"/>
        </w:rPr>
        <w:t xml:space="preserve"> </w:t>
      </w:r>
      <w:proofErr w:type="spellStart"/>
      <w:r w:rsidR="009C662E">
        <w:rPr>
          <w:rFonts w:ascii="Times New Roman" w:hAnsi="Times New Roman" w:cs="Times New Roman"/>
          <w:sz w:val="24"/>
          <w:szCs w:val="24"/>
        </w:rPr>
        <w:t>No’eau</w:t>
      </w:r>
      <w:proofErr w:type="spellEnd"/>
      <w:r w:rsidR="009C662E">
        <w:rPr>
          <w:rFonts w:ascii="Times New Roman" w:hAnsi="Times New Roman" w:cs="Times New Roman"/>
          <w:sz w:val="24"/>
          <w:szCs w:val="24"/>
        </w:rPr>
        <w:t xml:space="preserve"> 203) All knowledge is not taught in the same school.</w:t>
      </w:r>
    </w:p>
    <w:p w:rsidR="009C662E" w:rsidRDefault="009C662E" w:rsidP="009C662E">
      <w:pPr>
        <w:spacing w:after="0" w:line="240" w:lineRule="auto"/>
        <w:rPr>
          <w:rFonts w:ascii="Times New Roman" w:hAnsi="Times New Roman" w:cs="Times New Roman"/>
          <w:sz w:val="24"/>
          <w:szCs w:val="24"/>
        </w:rPr>
      </w:pPr>
    </w:p>
    <w:p w:rsidR="009C662E" w:rsidRPr="00780260" w:rsidRDefault="009C662E" w:rsidP="009C662E">
      <w:pPr>
        <w:spacing w:after="0" w:line="240" w:lineRule="auto"/>
        <w:rPr>
          <w:rFonts w:ascii="Times New Roman" w:hAnsi="Times New Roman" w:cs="Times New Roman"/>
          <w:b/>
          <w:sz w:val="24"/>
          <w:szCs w:val="24"/>
        </w:rPr>
      </w:pPr>
      <w:r w:rsidRPr="00780260">
        <w:rPr>
          <w:rFonts w:ascii="Times New Roman" w:hAnsi="Times New Roman" w:cs="Times New Roman"/>
          <w:b/>
          <w:sz w:val="24"/>
          <w:szCs w:val="24"/>
        </w:rPr>
        <w:t>Program Learning Outcomes [PLOs]</w:t>
      </w:r>
    </w:p>
    <w:tbl>
      <w:tblPr>
        <w:tblStyle w:val="TableGrid"/>
        <w:tblW w:w="0" w:type="auto"/>
        <w:tblLook w:val="04A0"/>
      </w:tblPr>
      <w:tblGrid>
        <w:gridCol w:w="1188"/>
        <w:gridCol w:w="9918"/>
      </w:tblGrid>
      <w:tr w:rsidR="009C662E" w:rsidTr="009C662E">
        <w:tc>
          <w:tcPr>
            <w:tcW w:w="1188" w:type="dxa"/>
          </w:tcPr>
          <w:p w:rsidR="009C662E" w:rsidRDefault="009C662E" w:rsidP="009C662E">
            <w:pPr>
              <w:jc w:val="center"/>
              <w:rPr>
                <w:rFonts w:ascii="Times New Roman" w:hAnsi="Times New Roman" w:cs="Times New Roman"/>
                <w:sz w:val="24"/>
                <w:szCs w:val="24"/>
              </w:rPr>
            </w:pPr>
            <w:r>
              <w:rPr>
                <w:rFonts w:ascii="Times New Roman" w:hAnsi="Times New Roman" w:cs="Times New Roman"/>
                <w:sz w:val="24"/>
                <w:szCs w:val="24"/>
              </w:rPr>
              <w:t>PLO 1</w:t>
            </w:r>
          </w:p>
        </w:tc>
        <w:tc>
          <w:tcPr>
            <w:tcW w:w="9918" w:type="dxa"/>
          </w:tcPr>
          <w:p w:rsidR="009C662E" w:rsidRDefault="009C662E" w:rsidP="009C662E">
            <w:pPr>
              <w:rPr>
                <w:rFonts w:ascii="Times New Roman" w:hAnsi="Times New Roman" w:cs="Times New Roman"/>
                <w:sz w:val="24"/>
                <w:szCs w:val="24"/>
              </w:rPr>
            </w:pPr>
            <w:r>
              <w:rPr>
                <w:rFonts w:ascii="Times New Roman" w:hAnsi="Times New Roman" w:cs="Times New Roman"/>
                <w:sz w:val="24"/>
                <w:szCs w:val="24"/>
              </w:rPr>
              <w:t>Apply knowledge of learner development, learner differences, diverse students and the learning environment to optimize learning for Elementary students</w:t>
            </w:r>
          </w:p>
        </w:tc>
      </w:tr>
      <w:tr w:rsidR="009C662E" w:rsidTr="009C662E">
        <w:tc>
          <w:tcPr>
            <w:tcW w:w="1188" w:type="dxa"/>
          </w:tcPr>
          <w:p w:rsidR="009C662E" w:rsidRDefault="009C662E" w:rsidP="009C662E">
            <w:pPr>
              <w:jc w:val="center"/>
              <w:rPr>
                <w:rFonts w:ascii="Times New Roman" w:hAnsi="Times New Roman" w:cs="Times New Roman"/>
                <w:sz w:val="24"/>
                <w:szCs w:val="24"/>
              </w:rPr>
            </w:pPr>
            <w:r>
              <w:rPr>
                <w:rFonts w:ascii="Times New Roman" w:hAnsi="Times New Roman" w:cs="Times New Roman"/>
                <w:sz w:val="24"/>
                <w:szCs w:val="24"/>
              </w:rPr>
              <w:t>PLO 2</w:t>
            </w:r>
          </w:p>
        </w:tc>
        <w:tc>
          <w:tcPr>
            <w:tcW w:w="9918" w:type="dxa"/>
          </w:tcPr>
          <w:p w:rsidR="009C662E" w:rsidRDefault="009C662E" w:rsidP="009C662E">
            <w:pPr>
              <w:rPr>
                <w:rFonts w:ascii="Times New Roman" w:hAnsi="Times New Roman" w:cs="Times New Roman"/>
                <w:sz w:val="24"/>
                <w:szCs w:val="24"/>
              </w:rPr>
            </w:pPr>
            <w:r>
              <w:rPr>
                <w:rFonts w:ascii="Times New Roman" w:hAnsi="Times New Roman" w:cs="Times New Roman"/>
                <w:sz w:val="24"/>
                <w:szCs w:val="24"/>
              </w:rPr>
              <w:t>Describe central concepts, tools of inquiry and structures of the subject matter disciplines for Elementary students.</w:t>
            </w:r>
          </w:p>
        </w:tc>
      </w:tr>
      <w:tr w:rsidR="009C662E" w:rsidTr="009C662E">
        <w:tc>
          <w:tcPr>
            <w:tcW w:w="1188" w:type="dxa"/>
          </w:tcPr>
          <w:p w:rsidR="009C662E" w:rsidRDefault="009C662E" w:rsidP="009C662E">
            <w:pPr>
              <w:jc w:val="center"/>
              <w:rPr>
                <w:rFonts w:ascii="Times New Roman" w:hAnsi="Times New Roman" w:cs="Times New Roman"/>
                <w:sz w:val="24"/>
                <w:szCs w:val="24"/>
              </w:rPr>
            </w:pPr>
            <w:r>
              <w:rPr>
                <w:rFonts w:ascii="Times New Roman" w:hAnsi="Times New Roman" w:cs="Times New Roman"/>
                <w:sz w:val="24"/>
                <w:szCs w:val="24"/>
              </w:rPr>
              <w:t>PLO 3</w:t>
            </w:r>
          </w:p>
        </w:tc>
        <w:tc>
          <w:tcPr>
            <w:tcW w:w="9918" w:type="dxa"/>
          </w:tcPr>
          <w:p w:rsidR="009C662E" w:rsidRDefault="009C662E" w:rsidP="009C662E">
            <w:pPr>
              <w:rPr>
                <w:rFonts w:ascii="Times New Roman" w:hAnsi="Times New Roman" w:cs="Times New Roman"/>
                <w:sz w:val="24"/>
                <w:szCs w:val="24"/>
              </w:rPr>
            </w:pPr>
            <w:r>
              <w:rPr>
                <w:rFonts w:ascii="Times New Roman" w:hAnsi="Times New Roman" w:cs="Times New Roman"/>
                <w:sz w:val="24"/>
                <w:szCs w:val="24"/>
              </w:rPr>
              <w:t>Utilize formative and summative assessments, to determine, select, and implement effective instructional strategies for Elementary students</w:t>
            </w:r>
          </w:p>
        </w:tc>
      </w:tr>
      <w:tr w:rsidR="009C662E" w:rsidTr="009C662E">
        <w:tc>
          <w:tcPr>
            <w:tcW w:w="1188" w:type="dxa"/>
          </w:tcPr>
          <w:p w:rsidR="009C662E" w:rsidRDefault="009C662E" w:rsidP="009C662E">
            <w:pPr>
              <w:jc w:val="center"/>
              <w:rPr>
                <w:rFonts w:ascii="Times New Roman" w:hAnsi="Times New Roman" w:cs="Times New Roman"/>
                <w:sz w:val="24"/>
                <w:szCs w:val="24"/>
              </w:rPr>
            </w:pPr>
            <w:r>
              <w:rPr>
                <w:rFonts w:ascii="Times New Roman" w:hAnsi="Times New Roman" w:cs="Times New Roman"/>
                <w:sz w:val="24"/>
                <w:szCs w:val="24"/>
              </w:rPr>
              <w:t>PLO 4</w:t>
            </w:r>
          </w:p>
        </w:tc>
        <w:tc>
          <w:tcPr>
            <w:tcW w:w="9918" w:type="dxa"/>
          </w:tcPr>
          <w:p w:rsidR="009C662E" w:rsidRDefault="009C662E" w:rsidP="009C662E">
            <w:pPr>
              <w:rPr>
                <w:rFonts w:ascii="Times New Roman" w:hAnsi="Times New Roman" w:cs="Times New Roman"/>
                <w:sz w:val="24"/>
                <w:szCs w:val="24"/>
              </w:rPr>
            </w:pPr>
            <w:r>
              <w:rPr>
                <w:rFonts w:ascii="Times New Roman" w:hAnsi="Times New Roman" w:cs="Times New Roman"/>
                <w:sz w:val="24"/>
                <w:szCs w:val="24"/>
              </w:rPr>
              <w:t>Analyze the history, values, commitments, and ethics of the teaching profession within the school community</w:t>
            </w:r>
          </w:p>
        </w:tc>
      </w:tr>
      <w:tr w:rsidR="009C662E" w:rsidTr="009C662E">
        <w:tc>
          <w:tcPr>
            <w:tcW w:w="1188" w:type="dxa"/>
          </w:tcPr>
          <w:p w:rsidR="009C662E" w:rsidRDefault="009C662E" w:rsidP="009C662E">
            <w:pPr>
              <w:jc w:val="center"/>
              <w:rPr>
                <w:rFonts w:ascii="Times New Roman" w:hAnsi="Times New Roman" w:cs="Times New Roman"/>
                <w:sz w:val="24"/>
                <w:szCs w:val="24"/>
              </w:rPr>
            </w:pPr>
            <w:r>
              <w:rPr>
                <w:rFonts w:ascii="Times New Roman" w:hAnsi="Times New Roman" w:cs="Times New Roman"/>
                <w:sz w:val="24"/>
                <w:szCs w:val="24"/>
              </w:rPr>
              <w:t>PLO 5</w:t>
            </w:r>
          </w:p>
        </w:tc>
        <w:tc>
          <w:tcPr>
            <w:tcW w:w="9918" w:type="dxa"/>
          </w:tcPr>
          <w:p w:rsidR="009C662E" w:rsidRDefault="009C662E" w:rsidP="009C662E">
            <w:pPr>
              <w:rPr>
                <w:rFonts w:ascii="Times New Roman" w:hAnsi="Times New Roman" w:cs="Times New Roman"/>
                <w:sz w:val="24"/>
                <w:szCs w:val="24"/>
              </w:rPr>
            </w:pPr>
            <w:r>
              <w:rPr>
                <w:rFonts w:ascii="Times New Roman" w:hAnsi="Times New Roman" w:cs="Times New Roman"/>
                <w:sz w:val="24"/>
                <w:szCs w:val="24"/>
              </w:rPr>
              <w:t>Explain the Marianist tradition of providing an integral, quality education within diverse learning communities.</w:t>
            </w:r>
          </w:p>
        </w:tc>
      </w:tr>
    </w:tbl>
    <w:p w:rsidR="009C662E" w:rsidRDefault="009C662E" w:rsidP="009C662E">
      <w:pPr>
        <w:spacing w:after="0" w:line="240" w:lineRule="auto"/>
        <w:rPr>
          <w:rFonts w:ascii="Times New Roman" w:hAnsi="Times New Roman" w:cs="Times New Roman"/>
          <w:sz w:val="24"/>
          <w:szCs w:val="24"/>
        </w:rPr>
      </w:pPr>
    </w:p>
    <w:p w:rsidR="009C662E" w:rsidRPr="00780260" w:rsidRDefault="009C662E" w:rsidP="009C662E">
      <w:pPr>
        <w:spacing w:after="0" w:line="240" w:lineRule="auto"/>
        <w:rPr>
          <w:rFonts w:ascii="Times New Roman" w:hAnsi="Times New Roman" w:cs="Times New Roman"/>
          <w:b/>
          <w:sz w:val="24"/>
          <w:szCs w:val="24"/>
        </w:rPr>
      </w:pPr>
      <w:r w:rsidRPr="00780260">
        <w:rPr>
          <w:rFonts w:ascii="Times New Roman" w:hAnsi="Times New Roman" w:cs="Times New Roman"/>
          <w:b/>
          <w:sz w:val="24"/>
          <w:szCs w:val="24"/>
        </w:rPr>
        <w:t>Course Learning Outcomes [CLOs]</w:t>
      </w:r>
    </w:p>
    <w:tbl>
      <w:tblPr>
        <w:tblStyle w:val="TableGrid"/>
        <w:tblW w:w="0" w:type="auto"/>
        <w:tblLook w:val="04A0"/>
      </w:tblPr>
      <w:tblGrid>
        <w:gridCol w:w="1188"/>
        <w:gridCol w:w="9918"/>
      </w:tblGrid>
      <w:tr w:rsidR="00E02E6D" w:rsidTr="00E02E6D">
        <w:tc>
          <w:tcPr>
            <w:tcW w:w="1188" w:type="dxa"/>
          </w:tcPr>
          <w:p w:rsidR="00E02E6D" w:rsidRDefault="00E02E6D" w:rsidP="00E02E6D">
            <w:pPr>
              <w:jc w:val="center"/>
              <w:rPr>
                <w:rFonts w:ascii="Times New Roman" w:hAnsi="Times New Roman" w:cs="Times New Roman"/>
                <w:sz w:val="24"/>
                <w:szCs w:val="24"/>
              </w:rPr>
            </w:pPr>
            <w:r>
              <w:rPr>
                <w:rFonts w:ascii="Times New Roman" w:hAnsi="Times New Roman" w:cs="Times New Roman"/>
                <w:sz w:val="24"/>
                <w:szCs w:val="24"/>
              </w:rPr>
              <w:t>CLO 1</w:t>
            </w:r>
          </w:p>
        </w:tc>
        <w:tc>
          <w:tcPr>
            <w:tcW w:w="9918" w:type="dxa"/>
          </w:tcPr>
          <w:p w:rsidR="00E02E6D" w:rsidRDefault="00E02E6D" w:rsidP="009C662E">
            <w:pPr>
              <w:rPr>
                <w:rFonts w:ascii="Times New Roman" w:hAnsi="Times New Roman" w:cs="Times New Roman"/>
                <w:sz w:val="24"/>
                <w:szCs w:val="24"/>
              </w:rPr>
            </w:pPr>
            <w:r>
              <w:rPr>
                <w:rFonts w:ascii="Times New Roman" w:hAnsi="Times New Roman" w:cs="Times New Roman"/>
                <w:sz w:val="24"/>
                <w:szCs w:val="24"/>
              </w:rPr>
              <w:t>Identify principles of the base-ten system</w:t>
            </w:r>
          </w:p>
        </w:tc>
      </w:tr>
      <w:tr w:rsidR="00E02E6D" w:rsidTr="00E02E6D">
        <w:tc>
          <w:tcPr>
            <w:tcW w:w="1188" w:type="dxa"/>
          </w:tcPr>
          <w:p w:rsidR="00E02E6D" w:rsidRDefault="00E02E6D" w:rsidP="00E02E6D">
            <w:pPr>
              <w:jc w:val="center"/>
              <w:rPr>
                <w:rFonts w:ascii="Times New Roman" w:hAnsi="Times New Roman" w:cs="Times New Roman"/>
                <w:sz w:val="24"/>
                <w:szCs w:val="24"/>
              </w:rPr>
            </w:pPr>
            <w:r>
              <w:rPr>
                <w:rFonts w:ascii="Times New Roman" w:hAnsi="Times New Roman" w:cs="Times New Roman"/>
                <w:sz w:val="24"/>
                <w:szCs w:val="24"/>
              </w:rPr>
              <w:t>CLO 2</w:t>
            </w:r>
          </w:p>
        </w:tc>
        <w:tc>
          <w:tcPr>
            <w:tcW w:w="9918" w:type="dxa"/>
          </w:tcPr>
          <w:p w:rsidR="00E02E6D" w:rsidRDefault="00E02E6D" w:rsidP="009C662E">
            <w:pPr>
              <w:rPr>
                <w:rFonts w:ascii="Times New Roman" w:hAnsi="Times New Roman" w:cs="Times New Roman"/>
                <w:sz w:val="24"/>
                <w:szCs w:val="24"/>
              </w:rPr>
            </w:pPr>
            <w:r>
              <w:rPr>
                <w:rFonts w:ascii="Times New Roman" w:hAnsi="Times New Roman" w:cs="Times New Roman"/>
                <w:sz w:val="24"/>
                <w:szCs w:val="24"/>
              </w:rPr>
              <w:t>Evaluate and justify fractions and percentages scenarios to solve practical problems</w:t>
            </w:r>
          </w:p>
        </w:tc>
      </w:tr>
      <w:tr w:rsidR="00E02E6D" w:rsidTr="00E02E6D">
        <w:tc>
          <w:tcPr>
            <w:tcW w:w="1188" w:type="dxa"/>
          </w:tcPr>
          <w:p w:rsidR="00E02E6D" w:rsidRDefault="00E02E6D" w:rsidP="00E02E6D">
            <w:pPr>
              <w:jc w:val="center"/>
              <w:rPr>
                <w:rFonts w:ascii="Times New Roman" w:hAnsi="Times New Roman" w:cs="Times New Roman"/>
                <w:sz w:val="24"/>
                <w:szCs w:val="24"/>
              </w:rPr>
            </w:pPr>
            <w:r>
              <w:rPr>
                <w:rFonts w:ascii="Times New Roman" w:hAnsi="Times New Roman" w:cs="Times New Roman"/>
                <w:sz w:val="24"/>
                <w:szCs w:val="24"/>
              </w:rPr>
              <w:t>CLO 3</w:t>
            </w:r>
          </w:p>
        </w:tc>
        <w:tc>
          <w:tcPr>
            <w:tcW w:w="9918" w:type="dxa"/>
          </w:tcPr>
          <w:p w:rsidR="00E02E6D" w:rsidRDefault="00E02E6D" w:rsidP="009C662E">
            <w:pPr>
              <w:rPr>
                <w:rFonts w:ascii="Times New Roman" w:hAnsi="Times New Roman" w:cs="Times New Roman"/>
                <w:sz w:val="24"/>
                <w:szCs w:val="24"/>
              </w:rPr>
            </w:pPr>
            <w:r>
              <w:rPr>
                <w:rFonts w:ascii="Times New Roman" w:hAnsi="Times New Roman" w:cs="Times New Roman"/>
                <w:sz w:val="24"/>
                <w:szCs w:val="24"/>
              </w:rPr>
              <w:t>Evaluate and justify addition and subtraction scenarios using inventive strategies and standard algorithms</w:t>
            </w:r>
          </w:p>
        </w:tc>
      </w:tr>
      <w:tr w:rsidR="00E02E6D" w:rsidTr="00E02E6D">
        <w:tc>
          <w:tcPr>
            <w:tcW w:w="1188" w:type="dxa"/>
          </w:tcPr>
          <w:p w:rsidR="00E02E6D" w:rsidRDefault="00E02E6D" w:rsidP="00E02E6D">
            <w:pPr>
              <w:jc w:val="center"/>
              <w:rPr>
                <w:rFonts w:ascii="Times New Roman" w:hAnsi="Times New Roman" w:cs="Times New Roman"/>
                <w:sz w:val="24"/>
                <w:szCs w:val="24"/>
              </w:rPr>
            </w:pPr>
            <w:r>
              <w:rPr>
                <w:rFonts w:ascii="Times New Roman" w:hAnsi="Times New Roman" w:cs="Times New Roman"/>
                <w:sz w:val="24"/>
                <w:szCs w:val="24"/>
              </w:rPr>
              <w:t>CLO 4</w:t>
            </w:r>
          </w:p>
        </w:tc>
        <w:tc>
          <w:tcPr>
            <w:tcW w:w="9918" w:type="dxa"/>
          </w:tcPr>
          <w:p w:rsidR="00E02E6D" w:rsidRDefault="00E02E6D" w:rsidP="009C662E">
            <w:pPr>
              <w:rPr>
                <w:rFonts w:ascii="Times New Roman" w:hAnsi="Times New Roman" w:cs="Times New Roman"/>
                <w:sz w:val="24"/>
                <w:szCs w:val="24"/>
              </w:rPr>
            </w:pPr>
            <w:r>
              <w:rPr>
                <w:rFonts w:ascii="Times New Roman" w:hAnsi="Times New Roman" w:cs="Times New Roman"/>
                <w:sz w:val="24"/>
                <w:szCs w:val="24"/>
              </w:rPr>
              <w:t>Evaluate and justify multiplication scenarios with whole numbers using inventive strategies and standard algorithms</w:t>
            </w:r>
          </w:p>
        </w:tc>
      </w:tr>
      <w:tr w:rsidR="00E02E6D" w:rsidTr="00E02E6D">
        <w:tc>
          <w:tcPr>
            <w:tcW w:w="1188" w:type="dxa"/>
          </w:tcPr>
          <w:p w:rsidR="00E02E6D" w:rsidRDefault="00E02E6D" w:rsidP="00E02E6D">
            <w:pPr>
              <w:jc w:val="center"/>
              <w:rPr>
                <w:rFonts w:ascii="Times New Roman" w:hAnsi="Times New Roman" w:cs="Times New Roman"/>
                <w:sz w:val="24"/>
                <w:szCs w:val="24"/>
              </w:rPr>
            </w:pPr>
            <w:r>
              <w:rPr>
                <w:rFonts w:ascii="Times New Roman" w:hAnsi="Times New Roman" w:cs="Times New Roman"/>
                <w:sz w:val="24"/>
                <w:szCs w:val="24"/>
              </w:rPr>
              <w:t>CLO 5</w:t>
            </w:r>
          </w:p>
        </w:tc>
        <w:tc>
          <w:tcPr>
            <w:tcW w:w="9918" w:type="dxa"/>
          </w:tcPr>
          <w:p w:rsidR="00E02E6D" w:rsidRDefault="00E02E6D" w:rsidP="009C662E">
            <w:pPr>
              <w:rPr>
                <w:rFonts w:ascii="Times New Roman" w:hAnsi="Times New Roman" w:cs="Times New Roman"/>
                <w:sz w:val="24"/>
                <w:szCs w:val="24"/>
              </w:rPr>
            </w:pPr>
            <w:r>
              <w:rPr>
                <w:rFonts w:ascii="Times New Roman" w:hAnsi="Times New Roman" w:cs="Times New Roman"/>
                <w:sz w:val="24"/>
                <w:szCs w:val="24"/>
              </w:rPr>
              <w:t>Evaluate and justify multiplication scenarios with fractions, decimals, and negative numbers to solve practical problems</w:t>
            </w:r>
          </w:p>
        </w:tc>
      </w:tr>
      <w:tr w:rsidR="00E02E6D" w:rsidTr="00E02E6D">
        <w:tc>
          <w:tcPr>
            <w:tcW w:w="1188" w:type="dxa"/>
          </w:tcPr>
          <w:p w:rsidR="00E02E6D" w:rsidRDefault="00E02E6D" w:rsidP="00E02E6D">
            <w:pPr>
              <w:jc w:val="center"/>
              <w:rPr>
                <w:rFonts w:ascii="Times New Roman" w:hAnsi="Times New Roman" w:cs="Times New Roman"/>
                <w:sz w:val="24"/>
                <w:szCs w:val="24"/>
              </w:rPr>
            </w:pPr>
            <w:r>
              <w:rPr>
                <w:rFonts w:ascii="Times New Roman" w:hAnsi="Times New Roman" w:cs="Times New Roman"/>
                <w:sz w:val="24"/>
                <w:szCs w:val="24"/>
              </w:rPr>
              <w:t>CLO 6</w:t>
            </w:r>
          </w:p>
        </w:tc>
        <w:tc>
          <w:tcPr>
            <w:tcW w:w="9918" w:type="dxa"/>
          </w:tcPr>
          <w:p w:rsidR="00E02E6D" w:rsidRDefault="00E02E6D" w:rsidP="009C662E">
            <w:pPr>
              <w:rPr>
                <w:rFonts w:ascii="Times New Roman" w:hAnsi="Times New Roman" w:cs="Times New Roman"/>
                <w:sz w:val="24"/>
                <w:szCs w:val="24"/>
              </w:rPr>
            </w:pPr>
            <w:r>
              <w:rPr>
                <w:rFonts w:ascii="Times New Roman" w:hAnsi="Times New Roman" w:cs="Times New Roman"/>
                <w:sz w:val="24"/>
                <w:szCs w:val="24"/>
              </w:rPr>
              <w:t>Evaluate and justify division scenario using inventive strategies and standard algorithms</w:t>
            </w:r>
          </w:p>
        </w:tc>
      </w:tr>
      <w:tr w:rsidR="00E02E6D" w:rsidTr="00E02E6D">
        <w:tc>
          <w:tcPr>
            <w:tcW w:w="1188" w:type="dxa"/>
          </w:tcPr>
          <w:p w:rsidR="00E02E6D" w:rsidRDefault="00E02E6D" w:rsidP="00E02E6D">
            <w:pPr>
              <w:jc w:val="center"/>
              <w:rPr>
                <w:rFonts w:ascii="Times New Roman" w:hAnsi="Times New Roman" w:cs="Times New Roman"/>
                <w:sz w:val="24"/>
                <w:szCs w:val="24"/>
              </w:rPr>
            </w:pPr>
            <w:r>
              <w:rPr>
                <w:rFonts w:ascii="Times New Roman" w:hAnsi="Times New Roman" w:cs="Times New Roman"/>
                <w:sz w:val="24"/>
                <w:szCs w:val="24"/>
              </w:rPr>
              <w:t>CLO 7</w:t>
            </w:r>
          </w:p>
        </w:tc>
        <w:tc>
          <w:tcPr>
            <w:tcW w:w="9918" w:type="dxa"/>
          </w:tcPr>
          <w:p w:rsidR="00E02E6D" w:rsidRDefault="00E02E6D" w:rsidP="009C662E">
            <w:pPr>
              <w:rPr>
                <w:rFonts w:ascii="Times New Roman" w:hAnsi="Times New Roman" w:cs="Times New Roman"/>
                <w:sz w:val="24"/>
                <w:szCs w:val="24"/>
              </w:rPr>
            </w:pPr>
            <w:r>
              <w:rPr>
                <w:rFonts w:ascii="Times New Roman" w:hAnsi="Times New Roman" w:cs="Times New Roman"/>
                <w:sz w:val="24"/>
                <w:szCs w:val="24"/>
              </w:rPr>
              <w:t>Apply ratio and proportional concepts to solve practical problems</w:t>
            </w:r>
          </w:p>
        </w:tc>
      </w:tr>
      <w:tr w:rsidR="00E02E6D" w:rsidTr="00E02E6D">
        <w:tc>
          <w:tcPr>
            <w:tcW w:w="1188" w:type="dxa"/>
          </w:tcPr>
          <w:p w:rsidR="00E02E6D" w:rsidRDefault="00E02E6D" w:rsidP="00E02E6D">
            <w:pPr>
              <w:jc w:val="center"/>
              <w:rPr>
                <w:rFonts w:ascii="Times New Roman" w:hAnsi="Times New Roman" w:cs="Times New Roman"/>
                <w:sz w:val="24"/>
                <w:szCs w:val="24"/>
              </w:rPr>
            </w:pPr>
            <w:r>
              <w:rPr>
                <w:rFonts w:ascii="Times New Roman" w:hAnsi="Times New Roman" w:cs="Times New Roman"/>
                <w:sz w:val="24"/>
                <w:szCs w:val="24"/>
              </w:rPr>
              <w:t>CLO 8</w:t>
            </w:r>
          </w:p>
        </w:tc>
        <w:tc>
          <w:tcPr>
            <w:tcW w:w="9918" w:type="dxa"/>
          </w:tcPr>
          <w:p w:rsidR="00E02E6D" w:rsidRDefault="00E02E6D" w:rsidP="009C662E">
            <w:pPr>
              <w:rPr>
                <w:rFonts w:ascii="Times New Roman" w:hAnsi="Times New Roman" w:cs="Times New Roman"/>
                <w:sz w:val="24"/>
                <w:szCs w:val="24"/>
              </w:rPr>
            </w:pPr>
            <w:r>
              <w:rPr>
                <w:rFonts w:ascii="Times New Roman" w:hAnsi="Times New Roman" w:cs="Times New Roman"/>
                <w:sz w:val="24"/>
                <w:szCs w:val="24"/>
              </w:rPr>
              <w:t>Examine number theory scenarios and assemble conjectures</w:t>
            </w:r>
          </w:p>
        </w:tc>
      </w:tr>
    </w:tbl>
    <w:p w:rsidR="009C662E" w:rsidRDefault="009C662E" w:rsidP="009C662E">
      <w:pPr>
        <w:spacing w:after="0" w:line="240" w:lineRule="auto"/>
        <w:rPr>
          <w:rFonts w:ascii="Times New Roman" w:hAnsi="Times New Roman" w:cs="Times New Roman"/>
          <w:sz w:val="24"/>
          <w:szCs w:val="24"/>
        </w:rPr>
      </w:pPr>
    </w:p>
    <w:p w:rsidR="00E02E6D" w:rsidRPr="00780260" w:rsidRDefault="00E02E6D" w:rsidP="009C662E">
      <w:pPr>
        <w:spacing w:after="0" w:line="240" w:lineRule="auto"/>
        <w:rPr>
          <w:rFonts w:ascii="Times New Roman" w:hAnsi="Times New Roman" w:cs="Times New Roman"/>
          <w:b/>
          <w:sz w:val="24"/>
          <w:szCs w:val="24"/>
        </w:rPr>
      </w:pPr>
      <w:r w:rsidRPr="00780260">
        <w:rPr>
          <w:rFonts w:ascii="Times New Roman" w:hAnsi="Times New Roman" w:cs="Times New Roman"/>
          <w:b/>
          <w:sz w:val="24"/>
          <w:szCs w:val="24"/>
        </w:rPr>
        <w:t>Alignment of Learning Outcomes</w:t>
      </w:r>
    </w:p>
    <w:tbl>
      <w:tblPr>
        <w:tblStyle w:val="TableGrid"/>
        <w:tblpPr w:leftFromText="180" w:rightFromText="180" w:vertAnchor="text" w:horzAnchor="margin" w:tblpY="5"/>
        <w:tblW w:w="11088" w:type="dxa"/>
        <w:tblLayout w:type="fixed"/>
        <w:tblLook w:val="04A0"/>
      </w:tblPr>
      <w:tblGrid>
        <w:gridCol w:w="1278"/>
        <w:gridCol w:w="1080"/>
        <w:gridCol w:w="900"/>
        <w:gridCol w:w="1080"/>
        <w:gridCol w:w="990"/>
        <w:gridCol w:w="900"/>
        <w:gridCol w:w="990"/>
        <w:gridCol w:w="900"/>
        <w:gridCol w:w="900"/>
        <w:gridCol w:w="990"/>
        <w:gridCol w:w="1080"/>
      </w:tblGrid>
      <w:tr w:rsidR="00380D2A" w:rsidTr="00380D2A">
        <w:tc>
          <w:tcPr>
            <w:tcW w:w="1278" w:type="dxa"/>
          </w:tcPr>
          <w:p w:rsidR="0025153D" w:rsidRDefault="0025153D" w:rsidP="0025153D">
            <w:pPr>
              <w:rPr>
                <w:rFonts w:ascii="Times New Roman" w:hAnsi="Times New Roman" w:cs="Times New Roman"/>
                <w:sz w:val="24"/>
                <w:szCs w:val="24"/>
              </w:rPr>
            </w:pPr>
          </w:p>
        </w:tc>
        <w:tc>
          <w:tcPr>
            <w:tcW w:w="1080" w:type="dxa"/>
          </w:tcPr>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CLO1</w:t>
            </w:r>
          </w:p>
        </w:tc>
        <w:tc>
          <w:tcPr>
            <w:tcW w:w="900" w:type="dxa"/>
          </w:tcPr>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CLO 2</w:t>
            </w:r>
          </w:p>
        </w:tc>
        <w:tc>
          <w:tcPr>
            <w:tcW w:w="1080" w:type="dxa"/>
          </w:tcPr>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CLO 3</w:t>
            </w:r>
          </w:p>
        </w:tc>
        <w:tc>
          <w:tcPr>
            <w:tcW w:w="990" w:type="dxa"/>
          </w:tcPr>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CLO 4</w:t>
            </w:r>
          </w:p>
        </w:tc>
        <w:tc>
          <w:tcPr>
            <w:tcW w:w="900" w:type="dxa"/>
          </w:tcPr>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 xml:space="preserve">CLO 5 </w:t>
            </w:r>
          </w:p>
        </w:tc>
        <w:tc>
          <w:tcPr>
            <w:tcW w:w="990" w:type="dxa"/>
          </w:tcPr>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CLO 6</w:t>
            </w:r>
          </w:p>
        </w:tc>
        <w:tc>
          <w:tcPr>
            <w:tcW w:w="900" w:type="dxa"/>
          </w:tcPr>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CLO 7</w:t>
            </w:r>
          </w:p>
        </w:tc>
        <w:tc>
          <w:tcPr>
            <w:tcW w:w="900" w:type="dxa"/>
          </w:tcPr>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 xml:space="preserve">CLO 8 </w:t>
            </w:r>
          </w:p>
        </w:tc>
        <w:tc>
          <w:tcPr>
            <w:tcW w:w="990" w:type="dxa"/>
          </w:tcPr>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CLO 9</w:t>
            </w:r>
          </w:p>
        </w:tc>
        <w:tc>
          <w:tcPr>
            <w:tcW w:w="1080" w:type="dxa"/>
          </w:tcPr>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CLO 10</w:t>
            </w:r>
          </w:p>
        </w:tc>
      </w:tr>
      <w:tr w:rsidR="00380D2A" w:rsidTr="00380D2A">
        <w:tc>
          <w:tcPr>
            <w:tcW w:w="1278"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Marianist Value</w:t>
            </w:r>
          </w:p>
        </w:tc>
        <w:tc>
          <w:tcPr>
            <w:tcW w:w="108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2.5</w:t>
            </w:r>
          </w:p>
        </w:tc>
        <w:tc>
          <w:tcPr>
            <w:tcW w:w="90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2.5</w:t>
            </w:r>
          </w:p>
        </w:tc>
        <w:tc>
          <w:tcPr>
            <w:tcW w:w="108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2.5</w:t>
            </w:r>
          </w:p>
        </w:tc>
        <w:tc>
          <w:tcPr>
            <w:tcW w:w="99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2.5</w:t>
            </w:r>
          </w:p>
        </w:tc>
        <w:tc>
          <w:tcPr>
            <w:tcW w:w="90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2.5</w:t>
            </w:r>
          </w:p>
        </w:tc>
        <w:tc>
          <w:tcPr>
            <w:tcW w:w="99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2.5</w:t>
            </w:r>
          </w:p>
        </w:tc>
        <w:tc>
          <w:tcPr>
            <w:tcW w:w="90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2.5</w:t>
            </w:r>
          </w:p>
        </w:tc>
        <w:tc>
          <w:tcPr>
            <w:tcW w:w="90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2.5</w:t>
            </w:r>
          </w:p>
        </w:tc>
        <w:tc>
          <w:tcPr>
            <w:tcW w:w="99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2.5</w:t>
            </w:r>
          </w:p>
        </w:tc>
        <w:tc>
          <w:tcPr>
            <w:tcW w:w="108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2.5</w:t>
            </w:r>
          </w:p>
        </w:tc>
      </w:tr>
      <w:tr w:rsidR="00380D2A" w:rsidTr="00380D2A">
        <w:tc>
          <w:tcPr>
            <w:tcW w:w="1278"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PLOs</w:t>
            </w:r>
          </w:p>
        </w:tc>
        <w:tc>
          <w:tcPr>
            <w:tcW w:w="108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1.2</w:t>
            </w:r>
          </w:p>
        </w:tc>
        <w:tc>
          <w:tcPr>
            <w:tcW w:w="90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1.2</w:t>
            </w:r>
          </w:p>
        </w:tc>
        <w:tc>
          <w:tcPr>
            <w:tcW w:w="108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1.2</w:t>
            </w:r>
          </w:p>
        </w:tc>
        <w:tc>
          <w:tcPr>
            <w:tcW w:w="99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1.2</w:t>
            </w:r>
          </w:p>
        </w:tc>
        <w:tc>
          <w:tcPr>
            <w:tcW w:w="90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1.2</w:t>
            </w:r>
          </w:p>
        </w:tc>
        <w:tc>
          <w:tcPr>
            <w:tcW w:w="99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1.2</w:t>
            </w:r>
          </w:p>
        </w:tc>
        <w:tc>
          <w:tcPr>
            <w:tcW w:w="90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1.2</w:t>
            </w:r>
          </w:p>
        </w:tc>
        <w:tc>
          <w:tcPr>
            <w:tcW w:w="90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1.2</w:t>
            </w:r>
          </w:p>
        </w:tc>
        <w:tc>
          <w:tcPr>
            <w:tcW w:w="99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1.2</w:t>
            </w:r>
          </w:p>
        </w:tc>
        <w:tc>
          <w:tcPr>
            <w:tcW w:w="1080" w:type="dxa"/>
          </w:tcPr>
          <w:p w:rsidR="00380D2A" w:rsidRDefault="00380D2A" w:rsidP="00380D2A">
            <w:pPr>
              <w:jc w:val="center"/>
              <w:rPr>
                <w:rFonts w:ascii="Times New Roman" w:hAnsi="Times New Roman" w:cs="Times New Roman"/>
                <w:sz w:val="24"/>
                <w:szCs w:val="24"/>
              </w:rPr>
            </w:pPr>
            <w:r>
              <w:rPr>
                <w:rFonts w:ascii="Times New Roman" w:hAnsi="Times New Roman" w:cs="Times New Roman"/>
                <w:sz w:val="24"/>
                <w:szCs w:val="24"/>
              </w:rPr>
              <w:t>1.2</w:t>
            </w:r>
          </w:p>
        </w:tc>
      </w:tr>
    </w:tbl>
    <w:p w:rsidR="00E02E6D" w:rsidRDefault="00E02E6D" w:rsidP="00380D2A">
      <w:pPr>
        <w:spacing w:after="0" w:line="240" w:lineRule="auto"/>
        <w:jc w:val="center"/>
        <w:rPr>
          <w:rFonts w:ascii="Times New Roman" w:hAnsi="Times New Roman" w:cs="Times New Roman"/>
          <w:sz w:val="24"/>
          <w:szCs w:val="24"/>
        </w:rPr>
      </w:pPr>
    </w:p>
    <w:tbl>
      <w:tblPr>
        <w:tblStyle w:val="TableGrid"/>
        <w:tblW w:w="0" w:type="auto"/>
        <w:tblInd w:w="3438" w:type="dxa"/>
        <w:tblLook w:val="04A0"/>
      </w:tblPr>
      <w:tblGrid>
        <w:gridCol w:w="5220"/>
      </w:tblGrid>
      <w:tr w:rsidR="00380D2A" w:rsidTr="00780260">
        <w:trPr>
          <w:trHeight w:val="2100"/>
        </w:trPr>
        <w:tc>
          <w:tcPr>
            <w:tcW w:w="5220" w:type="dxa"/>
          </w:tcPr>
          <w:p w:rsidR="00780260" w:rsidRDefault="00780260" w:rsidP="00380D2A">
            <w:pPr>
              <w:jc w:val="center"/>
              <w:rPr>
                <w:rFonts w:ascii="Brush Script MT" w:hAnsi="Brush Script MT" w:cs="Times New Roman"/>
                <w:b/>
                <w:i/>
                <w:sz w:val="24"/>
                <w:szCs w:val="24"/>
              </w:rPr>
            </w:pPr>
          </w:p>
          <w:p w:rsidR="00380D2A" w:rsidRPr="00780260" w:rsidRDefault="00380D2A" w:rsidP="00380D2A">
            <w:pPr>
              <w:jc w:val="center"/>
              <w:rPr>
                <w:rFonts w:ascii="Brush Script MT" w:hAnsi="Brush Script MT" w:cs="Times New Roman"/>
                <w:b/>
                <w:i/>
                <w:sz w:val="28"/>
                <w:szCs w:val="28"/>
              </w:rPr>
            </w:pPr>
            <w:r w:rsidRPr="00780260">
              <w:rPr>
                <w:rFonts w:ascii="Brush Script MT" w:hAnsi="Brush Script MT" w:cs="Times New Roman"/>
                <w:b/>
                <w:i/>
                <w:sz w:val="28"/>
                <w:szCs w:val="28"/>
              </w:rPr>
              <w:t>What is the Point of Math Class?</w:t>
            </w:r>
          </w:p>
          <w:p w:rsidR="00380D2A" w:rsidRPr="00780260" w:rsidRDefault="00380D2A" w:rsidP="00380D2A">
            <w:pPr>
              <w:jc w:val="center"/>
              <w:rPr>
                <w:rFonts w:ascii="Brush Script MT" w:hAnsi="Brush Script MT" w:cs="Times New Roman"/>
                <w:b/>
                <w:sz w:val="28"/>
                <w:szCs w:val="28"/>
              </w:rPr>
            </w:pPr>
            <w:r w:rsidRPr="00780260">
              <w:rPr>
                <w:rFonts w:ascii="Brush Script MT" w:hAnsi="Brush Script MT" w:cs="Times New Roman"/>
                <w:b/>
                <w:sz w:val="28"/>
                <w:szCs w:val="28"/>
              </w:rPr>
              <w:t>Collaboration</w:t>
            </w:r>
          </w:p>
          <w:p w:rsidR="00380D2A" w:rsidRPr="00780260" w:rsidRDefault="00380D2A" w:rsidP="00380D2A">
            <w:pPr>
              <w:jc w:val="center"/>
              <w:rPr>
                <w:rFonts w:ascii="Brush Script MT" w:hAnsi="Brush Script MT" w:cs="Times New Roman"/>
                <w:b/>
                <w:sz w:val="28"/>
                <w:szCs w:val="28"/>
              </w:rPr>
            </w:pPr>
            <w:r w:rsidRPr="00780260">
              <w:rPr>
                <w:rFonts w:ascii="Brush Script MT" w:hAnsi="Brush Script MT" w:cs="Times New Roman"/>
                <w:b/>
                <w:sz w:val="28"/>
                <w:szCs w:val="28"/>
              </w:rPr>
              <w:t>Communicate Thoughts &amp; Ideas</w:t>
            </w:r>
          </w:p>
          <w:p w:rsidR="00380D2A" w:rsidRPr="00780260" w:rsidRDefault="00380D2A" w:rsidP="00380D2A">
            <w:pPr>
              <w:jc w:val="center"/>
              <w:rPr>
                <w:rFonts w:ascii="Brush Script MT" w:hAnsi="Brush Script MT" w:cs="Times New Roman"/>
                <w:b/>
                <w:sz w:val="28"/>
                <w:szCs w:val="28"/>
              </w:rPr>
            </w:pPr>
            <w:r w:rsidRPr="00780260">
              <w:rPr>
                <w:rFonts w:ascii="Brush Script MT" w:hAnsi="Brush Script MT" w:cs="Times New Roman"/>
                <w:b/>
                <w:sz w:val="28"/>
                <w:szCs w:val="28"/>
              </w:rPr>
              <w:t>Creativity</w:t>
            </w:r>
          </w:p>
          <w:p w:rsidR="00380D2A" w:rsidRDefault="00380D2A" w:rsidP="00380D2A">
            <w:pPr>
              <w:jc w:val="center"/>
              <w:rPr>
                <w:rFonts w:ascii="Times New Roman" w:hAnsi="Times New Roman" w:cs="Times New Roman"/>
                <w:sz w:val="24"/>
                <w:szCs w:val="24"/>
              </w:rPr>
            </w:pPr>
            <w:r w:rsidRPr="00780260">
              <w:rPr>
                <w:rFonts w:ascii="Brush Script MT" w:hAnsi="Brush Script MT" w:cs="Times New Roman"/>
                <w:b/>
                <w:sz w:val="28"/>
                <w:szCs w:val="28"/>
              </w:rPr>
              <w:t>Critical Thinking</w:t>
            </w:r>
          </w:p>
        </w:tc>
      </w:tr>
    </w:tbl>
    <w:p w:rsidR="00380D2A" w:rsidRDefault="00380D2A" w:rsidP="00380D2A">
      <w:pPr>
        <w:spacing w:after="0" w:line="240" w:lineRule="auto"/>
        <w:jc w:val="center"/>
        <w:rPr>
          <w:rFonts w:ascii="Times New Roman" w:hAnsi="Times New Roman" w:cs="Times New Roman"/>
          <w:sz w:val="24"/>
          <w:szCs w:val="24"/>
        </w:rPr>
      </w:pPr>
    </w:p>
    <w:p w:rsidR="00380D2A" w:rsidRDefault="00380D2A" w:rsidP="00380D2A">
      <w:pPr>
        <w:spacing w:after="0" w:line="240" w:lineRule="auto"/>
        <w:jc w:val="center"/>
        <w:rPr>
          <w:rFonts w:ascii="Times New Roman" w:hAnsi="Times New Roman" w:cs="Times New Roman"/>
          <w:sz w:val="24"/>
          <w:szCs w:val="24"/>
        </w:rPr>
      </w:pPr>
    </w:p>
    <w:p w:rsidR="00380D2A" w:rsidRDefault="00380D2A" w:rsidP="00380D2A">
      <w:pPr>
        <w:spacing w:after="0" w:line="240" w:lineRule="auto"/>
        <w:jc w:val="center"/>
        <w:rPr>
          <w:rFonts w:ascii="Times New Roman" w:hAnsi="Times New Roman" w:cs="Times New Roman"/>
          <w:sz w:val="24"/>
          <w:szCs w:val="24"/>
        </w:rPr>
      </w:pPr>
    </w:p>
    <w:p w:rsidR="00380D2A" w:rsidRPr="003F7582" w:rsidRDefault="00380D2A" w:rsidP="003F7582">
      <w:pPr>
        <w:spacing w:after="0" w:line="240" w:lineRule="auto"/>
        <w:rPr>
          <w:rFonts w:ascii="Times New Roman" w:hAnsi="Times New Roman" w:cs="Times New Roman"/>
          <w:b/>
          <w:sz w:val="24"/>
          <w:szCs w:val="24"/>
        </w:rPr>
      </w:pPr>
    </w:p>
    <w:p w:rsidR="00380D2A" w:rsidRPr="003F7582" w:rsidRDefault="00380D2A" w:rsidP="00380D2A">
      <w:pPr>
        <w:spacing w:after="0" w:line="240" w:lineRule="auto"/>
        <w:rPr>
          <w:rFonts w:ascii="Times New Roman" w:hAnsi="Times New Roman" w:cs="Times New Roman"/>
          <w:b/>
          <w:sz w:val="24"/>
          <w:szCs w:val="24"/>
        </w:rPr>
      </w:pPr>
      <w:r w:rsidRPr="003F7582">
        <w:rPr>
          <w:rFonts w:ascii="Times New Roman" w:hAnsi="Times New Roman" w:cs="Times New Roman"/>
          <w:b/>
          <w:sz w:val="24"/>
          <w:szCs w:val="24"/>
        </w:rPr>
        <w:t>Assessment</w:t>
      </w:r>
    </w:p>
    <w:p w:rsidR="00380D2A" w:rsidRDefault="00380D2A" w:rsidP="00380D2A">
      <w:pPr>
        <w:spacing w:after="0" w:line="240" w:lineRule="auto"/>
        <w:rPr>
          <w:rFonts w:ascii="Times New Roman" w:hAnsi="Times New Roman" w:cs="Times New Roman"/>
          <w:sz w:val="24"/>
          <w:szCs w:val="24"/>
        </w:rPr>
      </w:pPr>
      <w:r>
        <w:rPr>
          <w:rFonts w:ascii="Times New Roman" w:hAnsi="Times New Roman" w:cs="Times New Roman"/>
          <w:sz w:val="24"/>
          <w:szCs w:val="24"/>
        </w:rPr>
        <w:t>This course is designed to contribute in a different and significant way to your knowledge and experience relative to diagnosis and remediation of mathematics.  Always be prepared to effectively participate in class discussions, analyze the thinking of others in class, and clearly explain your thinking.  A mastery rubric is provided with every assessment. Feedback on all assessments is provided within 7 days of submission.</w:t>
      </w:r>
    </w:p>
    <w:p w:rsidR="00380D2A" w:rsidRDefault="00380D2A" w:rsidP="00380D2A">
      <w:pPr>
        <w:spacing w:after="0" w:line="240" w:lineRule="auto"/>
        <w:rPr>
          <w:rFonts w:ascii="Times New Roman" w:hAnsi="Times New Roman" w:cs="Times New Roman"/>
          <w:sz w:val="24"/>
          <w:szCs w:val="24"/>
        </w:rPr>
      </w:pPr>
    </w:p>
    <w:p w:rsidR="00380D2A" w:rsidRPr="00B40296" w:rsidRDefault="00380D2A" w:rsidP="00380D2A">
      <w:pPr>
        <w:pStyle w:val="ListParagraph"/>
        <w:numPr>
          <w:ilvl w:val="0"/>
          <w:numId w:val="4"/>
        </w:numPr>
        <w:spacing w:after="0" w:line="240" w:lineRule="auto"/>
        <w:rPr>
          <w:rFonts w:ascii="Times New Roman" w:hAnsi="Times New Roman" w:cs="Times New Roman"/>
          <w:b/>
          <w:sz w:val="24"/>
          <w:szCs w:val="24"/>
        </w:rPr>
      </w:pPr>
      <w:r w:rsidRPr="00B40296">
        <w:rPr>
          <w:rFonts w:ascii="Times New Roman" w:hAnsi="Times New Roman" w:cs="Times New Roman"/>
          <w:b/>
          <w:sz w:val="24"/>
          <w:szCs w:val="24"/>
        </w:rPr>
        <w:t>Participation Assignments</w:t>
      </w:r>
    </w:p>
    <w:p w:rsidR="00380D2A" w:rsidRDefault="00380D2A" w:rsidP="00380D2A">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Assessed: Week 1</w:t>
      </w:r>
    </w:p>
    <w:p w:rsidR="00B40296" w:rsidRDefault="00B40296" w:rsidP="00B40296">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There is one assignment, described on Canvas, which contributes to your overall participation in this course: Introducing yourself on a discussion board.</w:t>
      </w:r>
    </w:p>
    <w:p w:rsidR="00B40296" w:rsidRDefault="00B40296" w:rsidP="00B40296">
      <w:pPr>
        <w:pStyle w:val="ListParagraph"/>
        <w:numPr>
          <w:ilvl w:val="0"/>
          <w:numId w:val="4"/>
        </w:numPr>
        <w:spacing w:after="0" w:line="240" w:lineRule="auto"/>
        <w:rPr>
          <w:rFonts w:ascii="Times New Roman" w:hAnsi="Times New Roman" w:cs="Times New Roman"/>
          <w:b/>
          <w:sz w:val="24"/>
          <w:szCs w:val="24"/>
        </w:rPr>
      </w:pPr>
      <w:r w:rsidRPr="00B40296">
        <w:rPr>
          <w:rFonts w:ascii="Times New Roman" w:hAnsi="Times New Roman" w:cs="Times New Roman"/>
          <w:b/>
          <w:sz w:val="24"/>
          <w:szCs w:val="24"/>
        </w:rPr>
        <w:t>Written Assessments</w:t>
      </w:r>
    </w:p>
    <w:p w:rsidR="00B40296" w:rsidRDefault="00B40296" w:rsidP="00B40296">
      <w:pPr>
        <w:pStyle w:val="ListParagraph"/>
        <w:spacing w:after="0" w:line="240" w:lineRule="auto"/>
        <w:rPr>
          <w:rFonts w:ascii="Times New Roman" w:hAnsi="Times New Roman" w:cs="Times New Roman"/>
          <w:sz w:val="24"/>
          <w:szCs w:val="24"/>
        </w:rPr>
      </w:pPr>
      <w:r w:rsidRPr="00B40296">
        <w:rPr>
          <w:rFonts w:ascii="Times New Roman" w:hAnsi="Times New Roman" w:cs="Times New Roman"/>
          <w:sz w:val="24"/>
          <w:szCs w:val="24"/>
        </w:rPr>
        <w:t>Assessed</w:t>
      </w:r>
      <w:r>
        <w:rPr>
          <w:rFonts w:ascii="Times New Roman" w:hAnsi="Times New Roman" w:cs="Times New Roman"/>
          <w:sz w:val="24"/>
          <w:szCs w:val="24"/>
        </w:rPr>
        <w:t>: Week 3, 6, 10, 14                                                                        [CLO 1, 2, 3, 4, 5, 6, 7, 8]</w:t>
      </w:r>
    </w:p>
    <w:p w:rsidR="00B40296" w:rsidRDefault="00B40296" w:rsidP="00B40296">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These assessments focus on Course Learning Outcomes (CLOs) demonstrated in the building thinking classroom activities and strategies used in your Check for Understanding.  A full class period is provided to master multiple CLOs in a written communication format</w:t>
      </w:r>
    </w:p>
    <w:p w:rsidR="00B40296" w:rsidRPr="00780260" w:rsidRDefault="00B40296" w:rsidP="00B40296">
      <w:pPr>
        <w:pStyle w:val="ListParagraph"/>
        <w:numPr>
          <w:ilvl w:val="0"/>
          <w:numId w:val="4"/>
        </w:numPr>
        <w:spacing w:after="0" w:line="240" w:lineRule="auto"/>
        <w:rPr>
          <w:rFonts w:ascii="Times New Roman" w:hAnsi="Times New Roman" w:cs="Times New Roman"/>
          <w:b/>
          <w:sz w:val="24"/>
          <w:szCs w:val="24"/>
        </w:rPr>
      </w:pPr>
      <w:r w:rsidRPr="00780260">
        <w:rPr>
          <w:rFonts w:ascii="Times New Roman" w:hAnsi="Times New Roman" w:cs="Times New Roman"/>
          <w:b/>
          <w:sz w:val="24"/>
          <w:szCs w:val="24"/>
        </w:rPr>
        <w:t>Optional Written Assessments</w:t>
      </w:r>
    </w:p>
    <w:p w:rsidR="00B40296" w:rsidRDefault="00B40296" w:rsidP="00B40296">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Assessed: Week 7 &amp; 15                                                                               [CLO 1, 2, 3, 4, 5, 6, 7, 8]</w:t>
      </w:r>
    </w:p>
    <w:p w:rsidR="00B40296" w:rsidRDefault="00B40296" w:rsidP="00B40296">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These assessments focus on Course Learning Outcomes (CLOs) demonstrated in the building thinking classroom </w:t>
      </w:r>
      <w:r w:rsidR="00692450">
        <w:rPr>
          <w:rFonts w:ascii="Times New Roman" w:hAnsi="Times New Roman" w:cs="Times New Roman"/>
          <w:sz w:val="24"/>
          <w:szCs w:val="24"/>
        </w:rPr>
        <w:t>activities and strategies used in your Check for Understanding.  A full class is provided to master multiple CLOs in a written communication format.</w:t>
      </w:r>
    </w:p>
    <w:p w:rsidR="00780260" w:rsidRDefault="00780260" w:rsidP="00780260">
      <w:pPr>
        <w:pStyle w:val="ListParagraph"/>
        <w:spacing w:after="0" w:line="240" w:lineRule="auto"/>
        <w:ind w:left="1440"/>
        <w:rPr>
          <w:rFonts w:ascii="Times New Roman" w:hAnsi="Times New Roman" w:cs="Times New Roman"/>
          <w:sz w:val="24"/>
          <w:szCs w:val="24"/>
        </w:rPr>
      </w:pPr>
    </w:p>
    <w:p w:rsidR="00692450" w:rsidRDefault="00692450" w:rsidP="00692450">
      <w:pPr>
        <w:spacing w:after="0" w:line="240" w:lineRule="auto"/>
        <w:rPr>
          <w:rFonts w:ascii="Times New Roman" w:hAnsi="Times New Roman" w:cs="Times New Roman"/>
          <w:sz w:val="24"/>
          <w:szCs w:val="24"/>
        </w:rPr>
      </w:pPr>
    </w:p>
    <w:tbl>
      <w:tblPr>
        <w:tblW w:w="10365" w:type="dxa"/>
        <w:tblInd w:w="93" w:type="dxa"/>
        <w:tblLook w:val="04A0"/>
      </w:tblPr>
      <w:tblGrid>
        <w:gridCol w:w="1039"/>
        <w:gridCol w:w="1316"/>
        <w:gridCol w:w="1260"/>
        <w:gridCol w:w="810"/>
        <w:gridCol w:w="1170"/>
        <w:gridCol w:w="1260"/>
        <w:gridCol w:w="1080"/>
        <w:gridCol w:w="1260"/>
        <w:gridCol w:w="1170"/>
      </w:tblGrid>
      <w:tr w:rsidR="0091799C" w:rsidRPr="0091799C" w:rsidTr="0091799C">
        <w:trPr>
          <w:trHeight w:val="300"/>
        </w:trPr>
        <w:tc>
          <w:tcPr>
            <w:tcW w:w="10365"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b/>
                <w:color w:val="000000"/>
              </w:rPr>
            </w:pPr>
            <w:r w:rsidRPr="00780260">
              <w:rPr>
                <w:rFonts w:ascii="Times New Roman" w:eastAsia="Times New Roman" w:hAnsi="Times New Roman" w:cs="Times New Roman"/>
                <w:b/>
                <w:color w:val="000000"/>
              </w:rPr>
              <w:t>How Many CLOs Demonstrate Mastery?</w:t>
            </w:r>
          </w:p>
        </w:tc>
      </w:tr>
      <w:tr w:rsidR="0091799C" w:rsidRPr="0091799C" w:rsidTr="0091799C">
        <w:trPr>
          <w:trHeight w:val="300"/>
        </w:trPr>
        <w:tc>
          <w:tcPr>
            <w:tcW w:w="1039" w:type="dxa"/>
            <w:tcBorders>
              <w:top w:val="nil"/>
              <w:left w:val="single" w:sz="4" w:space="0" w:color="auto"/>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8</w:t>
            </w:r>
          </w:p>
        </w:tc>
        <w:tc>
          <w:tcPr>
            <w:tcW w:w="1316"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7</w:t>
            </w:r>
          </w:p>
        </w:tc>
        <w:tc>
          <w:tcPr>
            <w:tcW w:w="126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6</w:t>
            </w:r>
          </w:p>
        </w:tc>
        <w:tc>
          <w:tcPr>
            <w:tcW w:w="81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5</w:t>
            </w:r>
          </w:p>
        </w:tc>
        <w:tc>
          <w:tcPr>
            <w:tcW w:w="117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4</w:t>
            </w:r>
          </w:p>
        </w:tc>
        <w:tc>
          <w:tcPr>
            <w:tcW w:w="126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3</w:t>
            </w:r>
          </w:p>
        </w:tc>
        <w:tc>
          <w:tcPr>
            <w:tcW w:w="108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2</w:t>
            </w:r>
          </w:p>
        </w:tc>
        <w:tc>
          <w:tcPr>
            <w:tcW w:w="126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1</w:t>
            </w:r>
          </w:p>
        </w:tc>
        <w:tc>
          <w:tcPr>
            <w:tcW w:w="117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0</w:t>
            </w:r>
          </w:p>
        </w:tc>
      </w:tr>
      <w:tr w:rsidR="0091799C" w:rsidRPr="0091799C" w:rsidTr="0091799C">
        <w:trPr>
          <w:trHeight w:val="300"/>
        </w:trPr>
        <w:tc>
          <w:tcPr>
            <w:tcW w:w="1039" w:type="dxa"/>
            <w:tcBorders>
              <w:top w:val="nil"/>
              <w:left w:val="single" w:sz="4" w:space="0" w:color="auto"/>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A</w:t>
            </w:r>
          </w:p>
        </w:tc>
        <w:tc>
          <w:tcPr>
            <w:tcW w:w="1316"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A</w:t>
            </w:r>
          </w:p>
        </w:tc>
        <w:tc>
          <w:tcPr>
            <w:tcW w:w="126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B</w:t>
            </w:r>
          </w:p>
        </w:tc>
        <w:tc>
          <w:tcPr>
            <w:tcW w:w="81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C</w:t>
            </w:r>
          </w:p>
        </w:tc>
        <w:tc>
          <w:tcPr>
            <w:tcW w:w="117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D</w:t>
            </w:r>
          </w:p>
        </w:tc>
        <w:tc>
          <w:tcPr>
            <w:tcW w:w="126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E</w:t>
            </w:r>
          </w:p>
        </w:tc>
        <w:tc>
          <w:tcPr>
            <w:tcW w:w="108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F</w:t>
            </w:r>
          </w:p>
        </w:tc>
        <w:tc>
          <w:tcPr>
            <w:tcW w:w="126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F</w:t>
            </w:r>
          </w:p>
        </w:tc>
        <w:tc>
          <w:tcPr>
            <w:tcW w:w="1170" w:type="dxa"/>
            <w:tcBorders>
              <w:top w:val="nil"/>
              <w:left w:val="nil"/>
              <w:bottom w:val="single" w:sz="4" w:space="0" w:color="auto"/>
              <w:right w:val="single" w:sz="4" w:space="0" w:color="auto"/>
            </w:tcBorders>
            <w:shd w:val="clear" w:color="auto" w:fill="auto"/>
            <w:noWrap/>
            <w:vAlign w:val="center"/>
            <w:hideMark/>
          </w:tcPr>
          <w:p w:rsidR="0091799C" w:rsidRPr="00780260" w:rsidRDefault="0091799C" w:rsidP="0091799C">
            <w:pPr>
              <w:spacing w:after="0" w:line="240" w:lineRule="auto"/>
              <w:jc w:val="center"/>
              <w:rPr>
                <w:rFonts w:ascii="Times New Roman" w:eastAsia="Times New Roman" w:hAnsi="Times New Roman" w:cs="Times New Roman"/>
                <w:color w:val="000000"/>
              </w:rPr>
            </w:pPr>
            <w:r w:rsidRPr="00780260">
              <w:rPr>
                <w:rFonts w:ascii="Times New Roman" w:eastAsia="Times New Roman" w:hAnsi="Times New Roman" w:cs="Times New Roman"/>
                <w:color w:val="000000"/>
              </w:rPr>
              <w:t>F</w:t>
            </w:r>
          </w:p>
        </w:tc>
      </w:tr>
    </w:tbl>
    <w:p w:rsidR="00692450" w:rsidRDefault="00692450" w:rsidP="00692450">
      <w:pPr>
        <w:spacing w:after="0" w:line="240" w:lineRule="auto"/>
        <w:rPr>
          <w:rFonts w:ascii="Times New Roman" w:hAnsi="Times New Roman" w:cs="Times New Roman"/>
          <w:sz w:val="24"/>
          <w:szCs w:val="24"/>
        </w:rPr>
      </w:pPr>
    </w:p>
    <w:p w:rsidR="0091799C" w:rsidRDefault="0091799C" w:rsidP="00692450">
      <w:pPr>
        <w:spacing w:after="0" w:line="240" w:lineRule="auto"/>
        <w:rPr>
          <w:rFonts w:ascii="Times New Roman" w:hAnsi="Times New Roman" w:cs="Times New Roman"/>
          <w:sz w:val="24"/>
          <w:szCs w:val="24"/>
        </w:rPr>
      </w:pPr>
    </w:p>
    <w:p w:rsidR="0091799C" w:rsidRDefault="0091799C" w:rsidP="00692450">
      <w:pPr>
        <w:spacing w:after="0" w:line="240" w:lineRule="auto"/>
        <w:rPr>
          <w:rFonts w:ascii="Times New Roman" w:hAnsi="Times New Roman" w:cs="Times New Roman"/>
          <w:sz w:val="24"/>
          <w:szCs w:val="24"/>
        </w:rPr>
      </w:pPr>
    </w:p>
    <w:p w:rsidR="00BF716E" w:rsidRPr="002514B0" w:rsidRDefault="0091799C" w:rsidP="0091799C">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 xml:space="preserve">*The Model Code of Ethics for Educators is intertwined throughout various activities within this course, as well as the other courses you will take within the program.  The </w:t>
      </w:r>
      <w:proofErr w:type="gramStart"/>
      <w:r w:rsidRPr="002514B0">
        <w:rPr>
          <w:rFonts w:ascii="Times New Roman" w:hAnsi="Times New Roman" w:cs="Times New Roman"/>
          <w:sz w:val="24"/>
          <w:szCs w:val="24"/>
        </w:rPr>
        <w:t>responsibility to profession, of professional competence, to our students, to the school, and with the use of technology are</w:t>
      </w:r>
      <w:proofErr w:type="gramEnd"/>
      <w:r w:rsidRPr="002514B0">
        <w:rPr>
          <w:rFonts w:ascii="Times New Roman" w:hAnsi="Times New Roman" w:cs="Times New Roman"/>
          <w:sz w:val="24"/>
          <w:szCs w:val="24"/>
        </w:rPr>
        <w:t xml:space="preserve"> integral to all aspects of this course.*</w:t>
      </w:r>
    </w:p>
    <w:p w:rsidR="00BF716E" w:rsidRPr="002514B0" w:rsidRDefault="00BF716E" w:rsidP="0091799C">
      <w:pPr>
        <w:spacing w:after="0" w:line="240" w:lineRule="auto"/>
        <w:rPr>
          <w:rFonts w:ascii="Times New Roman" w:hAnsi="Times New Roman" w:cs="Times New Roman"/>
          <w:sz w:val="24"/>
          <w:szCs w:val="24"/>
        </w:rPr>
      </w:pPr>
    </w:p>
    <w:p w:rsidR="00BF716E" w:rsidRPr="002514B0" w:rsidRDefault="00BF716E" w:rsidP="0091799C">
      <w:pPr>
        <w:spacing w:after="0" w:line="240" w:lineRule="auto"/>
        <w:rPr>
          <w:rFonts w:ascii="Times New Roman" w:hAnsi="Times New Roman" w:cs="Times New Roman"/>
          <w:sz w:val="24"/>
          <w:szCs w:val="24"/>
        </w:rPr>
      </w:pPr>
    </w:p>
    <w:p w:rsidR="00BF716E" w:rsidRPr="002514B0" w:rsidRDefault="00593127" w:rsidP="0091799C">
      <w:pPr>
        <w:spacing w:after="0" w:line="240" w:lineRule="auto"/>
        <w:rPr>
          <w:rFonts w:ascii="Times New Roman" w:hAnsi="Times New Roman" w:cs="Times New Roman"/>
          <w:b/>
          <w:sz w:val="24"/>
          <w:szCs w:val="24"/>
        </w:rPr>
      </w:pPr>
      <w:proofErr w:type="spellStart"/>
      <w:r w:rsidRPr="002514B0">
        <w:rPr>
          <w:rFonts w:ascii="Times New Roman" w:hAnsi="Times New Roman" w:cs="Times New Roman"/>
          <w:b/>
          <w:sz w:val="24"/>
          <w:szCs w:val="24"/>
        </w:rPr>
        <w:t>Kōkua</w:t>
      </w:r>
      <w:proofErr w:type="spellEnd"/>
      <w:r w:rsidRPr="002514B0">
        <w:rPr>
          <w:rFonts w:ascii="Times New Roman" w:hAnsi="Times New Roman" w:cs="Times New Roman"/>
          <w:b/>
          <w:sz w:val="24"/>
          <w:szCs w:val="24"/>
        </w:rPr>
        <w:t xml:space="preserve"> ‘</w:t>
      </w:r>
      <w:proofErr w:type="spellStart"/>
      <w:proofErr w:type="gramStart"/>
      <w:r w:rsidRPr="002514B0">
        <w:rPr>
          <w:rFonts w:ascii="Times New Roman" w:hAnsi="Times New Roman" w:cs="Times New Roman"/>
          <w:b/>
          <w:sz w:val="24"/>
          <w:szCs w:val="24"/>
        </w:rPr>
        <w:t>ike</w:t>
      </w:r>
      <w:proofErr w:type="spellEnd"/>
      <w:proofErr w:type="gramEnd"/>
      <w:r w:rsidRPr="002514B0">
        <w:rPr>
          <w:rFonts w:ascii="Times New Roman" w:hAnsi="Times New Roman" w:cs="Times New Roman"/>
          <w:b/>
          <w:sz w:val="24"/>
          <w:szCs w:val="24"/>
        </w:rPr>
        <w:t>: Tutoring &amp; Learning Services</w:t>
      </w:r>
    </w:p>
    <w:p w:rsidR="00593127" w:rsidRPr="002514B0" w:rsidRDefault="00593127" w:rsidP="0091799C">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 xml:space="preserve">Chaminade is proud to offer free, one-on-one tutoring and writing assistance to all students.  Tutoring and writing help is available on campus a </w:t>
      </w:r>
      <w:proofErr w:type="spellStart"/>
      <w:r w:rsidRPr="002514B0">
        <w:rPr>
          <w:rFonts w:ascii="Times New Roman" w:hAnsi="Times New Roman" w:cs="Times New Roman"/>
          <w:sz w:val="24"/>
          <w:szCs w:val="24"/>
        </w:rPr>
        <w:t>Kōkua</w:t>
      </w:r>
      <w:proofErr w:type="spellEnd"/>
      <w:r w:rsidRPr="002514B0">
        <w:rPr>
          <w:rFonts w:ascii="Times New Roman" w:hAnsi="Times New Roman" w:cs="Times New Roman"/>
          <w:sz w:val="24"/>
          <w:szCs w:val="24"/>
        </w:rPr>
        <w:t xml:space="preserve"> ‘</w:t>
      </w:r>
      <w:proofErr w:type="spellStart"/>
      <w:proofErr w:type="gramStart"/>
      <w:r w:rsidRPr="002514B0">
        <w:rPr>
          <w:rFonts w:ascii="Times New Roman" w:hAnsi="Times New Roman" w:cs="Times New Roman"/>
          <w:sz w:val="24"/>
          <w:szCs w:val="24"/>
        </w:rPr>
        <w:t>ike</w:t>
      </w:r>
      <w:proofErr w:type="spellEnd"/>
      <w:proofErr w:type="gramEnd"/>
      <w:r w:rsidRPr="002514B0">
        <w:rPr>
          <w:rFonts w:ascii="Times New Roman" w:hAnsi="Times New Roman" w:cs="Times New Roman"/>
          <w:sz w:val="24"/>
          <w:szCs w:val="24"/>
        </w:rPr>
        <w:t>: Center for Student Learning in a variety of subjects (including, but a</w:t>
      </w:r>
      <w:r w:rsidR="000D1BFA" w:rsidRPr="002514B0">
        <w:rPr>
          <w:rFonts w:ascii="Times New Roman" w:hAnsi="Times New Roman" w:cs="Times New Roman"/>
          <w:sz w:val="24"/>
          <w:szCs w:val="24"/>
        </w:rPr>
        <w:t xml:space="preserve">re not limited to biology, chemistry, math, nursing, English, etc) from trained Peer and Professional Tutors.  Please check </w:t>
      </w:r>
      <w:proofErr w:type="spellStart"/>
      <w:r w:rsidR="000D1BFA" w:rsidRPr="002514B0">
        <w:rPr>
          <w:rFonts w:ascii="Times New Roman" w:hAnsi="Times New Roman" w:cs="Times New Roman"/>
          <w:sz w:val="24"/>
          <w:szCs w:val="24"/>
        </w:rPr>
        <w:t>Kōkua</w:t>
      </w:r>
      <w:proofErr w:type="spellEnd"/>
      <w:r w:rsidR="000D1BFA" w:rsidRPr="002514B0">
        <w:rPr>
          <w:rFonts w:ascii="Times New Roman" w:hAnsi="Times New Roman" w:cs="Times New Roman"/>
          <w:sz w:val="24"/>
          <w:szCs w:val="24"/>
          <w:u w:val="single"/>
        </w:rPr>
        <w:t xml:space="preserve"> ‘</w:t>
      </w:r>
      <w:proofErr w:type="spellStart"/>
      <w:r w:rsidR="000D1BFA" w:rsidRPr="002514B0">
        <w:rPr>
          <w:rFonts w:ascii="Times New Roman" w:hAnsi="Times New Roman" w:cs="Times New Roman"/>
          <w:sz w:val="24"/>
          <w:szCs w:val="24"/>
          <w:u w:val="single"/>
        </w:rPr>
        <w:t>ikes</w:t>
      </w:r>
      <w:proofErr w:type="spellEnd"/>
      <w:r w:rsidR="000D1BFA" w:rsidRPr="002514B0">
        <w:rPr>
          <w:rFonts w:ascii="Times New Roman" w:hAnsi="Times New Roman" w:cs="Times New Roman"/>
          <w:sz w:val="24"/>
          <w:szCs w:val="24"/>
          <w:u w:val="single"/>
        </w:rPr>
        <w:t xml:space="preserve"> </w:t>
      </w:r>
      <w:r w:rsidR="000D1BFA" w:rsidRPr="002514B0">
        <w:rPr>
          <w:rFonts w:ascii="Times New Roman" w:hAnsi="Times New Roman" w:cs="Times New Roman"/>
          <w:sz w:val="24"/>
          <w:szCs w:val="24"/>
        </w:rPr>
        <w:t xml:space="preserve">website for the latest times, list of drop-in hours, and information on scheduling an appointment.  Free online tutoring is also available via </w:t>
      </w:r>
      <w:proofErr w:type="spellStart"/>
      <w:r w:rsidR="000D1BFA" w:rsidRPr="002514B0">
        <w:rPr>
          <w:rFonts w:ascii="Times New Roman" w:hAnsi="Times New Roman" w:cs="Times New Roman"/>
          <w:sz w:val="24"/>
          <w:szCs w:val="24"/>
        </w:rPr>
        <w:t>TutorMe</w:t>
      </w:r>
      <w:proofErr w:type="spellEnd"/>
      <w:r w:rsidR="000D1BFA" w:rsidRPr="002514B0">
        <w:rPr>
          <w:rFonts w:ascii="Times New Roman" w:hAnsi="Times New Roman" w:cs="Times New Roman"/>
          <w:sz w:val="24"/>
          <w:szCs w:val="24"/>
        </w:rPr>
        <w:t xml:space="preserve">.  Tutor me can be accessed 24/7 from you Canvas account, Simplify click on Account &gt; </w:t>
      </w:r>
      <w:proofErr w:type="spellStart"/>
      <w:r w:rsidR="000D1BFA" w:rsidRPr="002514B0">
        <w:rPr>
          <w:rFonts w:ascii="Times New Roman" w:hAnsi="Times New Roman" w:cs="Times New Roman"/>
          <w:sz w:val="24"/>
          <w:szCs w:val="24"/>
        </w:rPr>
        <w:t>TutorMe</w:t>
      </w:r>
      <w:proofErr w:type="spellEnd"/>
      <w:r w:rsidR="000D1BFA" w:rsidRPr="002514B0">
        <w:rPr>
          <w:rFonts w:ascii="Times New Roman" w:hAnsi="Times New Roman" w:cs="Times New Roman"/>
          <w:sz w:val="24"/>
          <w:szCs w:val="24"/>
        </w:rPr>
        <w:t xml:space="preserve">.  For more information, please contact </w:t>
      </w:r>
      <w:proofErr w:type="spellStart"/>
      <w:r w:rsidR="000D1BFA" w:rsidRPr="002514B0">
        <w:rPr>
          <w:rFonts w:ascii="Times New Roman" w:hAnsi="Times New Roman" w:cs="Times New Roman"/>
          <w:sz w:val="24"/>
          <w:szCs w:val="24"/>
        </w:rPr>
        <w:t>Kōkua</w:t>
      </w:r>
      <w:proofErr w:type="spellEnd"/>
      <w:r w:rsidR="000D1BFA" w:rsidRPr="002514B0">
        <w:rPr>
          <w:rFonts w:ascii="Times New Roman" w:hAnsi="Times New Roman" w:cs="Times New Roman"/>
          <w:sz w:val="24"/>
          <w:szCs w:val="24"/>
        </w:rPr>
        <w:t xml:space="preserve"> ‘Ike at </w:t>
      </w:r>
      <w:hyperlink r:id="rId7" w:history="1">
        <w:r w:rsidR="000D1BFA" w:rsidRPr="002514B0">
          <w:rPr>
            <w:rStyle w:val="Hyperlink"/>
            <w:rFonts w:ascii="Times New Roman" w:hAnsi="Times New Roman" w:cs="Times New Roman"/>
            <w:sz w:val="24"/>
            <w:szCs w:val="24"/>
          </w:rPr>
          <w:t>tutoring@chaminade.edu</w:t>
        </w:r>
      </w:hyperlink>
      <w:r w:rsidR="000D1BFA" w:rsidRPr="002514B0">
        <w:rPr>
          <w:rFonts w:ascii="Times New Roman" w:hAnsi="Times New Roman" w:cs="Times New Roman"/>
          <w:sz w:val="24"/>
          <w:szCs w:val="24"/>
        </w:rPr>
        <w:t xml:space="preserve"> or 808-739-8305</w:t>
      </w:r>
    </w:p>
    <w:p w:rsidR="000D1BFA" w:rsidRPr="002514B0" w:rsidRDefault="000D1BFA" w:rsidP="0091799C">
      <w:pPr>
        <w:spacing w:after="0" w:line="240" w:lineRule="auto"/>
        <w:rPr>
          <w:rFonts w:ascii="Times New Roman" w:hAnsi="Times New Roman" w:cs="Times New Roman"/>
          <w:sz w:val="24"/>
          <w:szCs w:val="24"/>
        </w:rPr>
      </w:pPr>
    </w:p>
    <w:p w:rsidR="000D1BFA" w:rsidRPr="002514B0" w:rsidRDefault="000D1BFA" w:rsidP="000D1BFA">
      <w:pPr>
        <w:spacing w:after="0" w:line="240" w:lineRule="auto"/>
        <w:jc w:val="center"/>
        <w:rPr>
          <w:rFonts w:ascii="Times New Roman" w:hAnsi="Times New Roman" w:cs="Times New Roman"/>
          <w:b/>
          <w:sz w:val="24"/>
          <w:szCs w:val="24"/>
        </w:rPr>
      </w:pPr>
      <w:r w:rsidRPr="002514B0">
        <w:rPr>
          <w:rFonts w:ascii="Times New Roman" w:hAnsi="Times New Roman" w:cs="Times New Roman"/>
          <w:b/>
          <w:sz w:val="24"/>
          <w:szCs w:val="24"/>
        </w:rPr>
        <w:t>Course Policies</w:t>
      </w:r>
    </w:p>
    <w:p w:rsidR="000D1BFA" w:rsidRPr="002514B0" w:rsidRDefault="000D1BFA" w:rsidP="000D1BFA">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Attendance Policy</w:t>
      </w:r>
    </w:p>
    <w:p w:rsidR="000D1BFA" w:rsidRPr="002514B0" w:rsidRDefault="000D1BFA" w:rsidP="000D1BFA">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Students are expected to attend regu</w:t>
      </w:r>
      <w:r w:rsidR="00305F4A" w:rsidRPr="002514B0">
        <w:rPr>
          <w:rFonts w:ascii="Times New Roman" w:hAnsi="Times New Roman" w:cs="Times New Roman"/>
          <w:sz w:val="24"/>
          <w:szCs w:val="24"/>
        </w:rPr>
        <w:t xml:space="preserve">larly all courses for which they are registered.  Students should notify their instructors when illness or other extenuating circumstances prevents them from attending class and make arrangements to complete missed assessments.  Notification may be done by contacting their instructor via a direct message on </w:t>
      </w:r>
      <w:proofErr w:type="spellStart"/>
      <w:r w:rsidR="00305F4A" w:rsidRPr="002514B0">
        <w:rPr>
          <w:rFonts w:ascii="Times New Roman" w:hAnsi="Times New Roman" w:cs="Times New Roman"/>
          <w:sz w:val="24"/>
          <w:szCs w:val="24"/>
        </w:rPr>
        <w:t>GroupMe</w:t>
      </w:r>
      <w:proofErr w:type="spellEnd"/>
      <w:r w:rsidR="00305F4A" w:rsidRPr="002514B0">
        <w:rPr>
          <w:rFonts w:ascii="Times New Roman" w:hAnsi="Times New Roman" w:cs="Times New Roman"/>
          <w:sz w:val="24"/>
          <w:szCs w:val="24"/>
        </w:rPr>
        <w:t>.  It is the instructor’s prerogative to modify deadlines of course requirements accordingly.</w:t>
      </w:r>
    </w:p>
    <w:p w:rsidR="00305F4A" w:rsidRPr="002514B0" w:rsidRDefault="003178C4" w:rsidP="003178C4">
      <w:pPr>
        <w:pStyle w:val="ListParagraph"/>
        <w:numPr>
          <w:ilvl w:val="0"/>
          <w:numId w:val="5"/>
        </w:num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Any student who stops attending a course without officially withdrawing may receive a failing grade.</w:t>
      </w:r>
    </w:p>
    <w:p w:rsidR="003178C4" w:rsidRPr="002514B0" w:rsidRDefault="003178C4" w:rsidP="003178C4">
      <w:pPr>
        <w:pStyle w:val="ListParagraph"/>
        <w:numPr>
          <w:ilvl w:val="0"/>
          <w:numId w:val="5"/>
        </w:num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Unexcused absences equivalent to more than a week of classes may lead to a grade reduction for the course.</w:t>
      </w:r>
    </w:p>
    <w:p w:rsidR="003178C4" w:rsidRPr="002514B0" w:rsidRDefault="003178C4" w:rsidP="003178C4">
      <w:pPr>
        <w:pStyle w:val="ListParagraph"/>
        <w:numPr>
          <w:ilvl w:val="0"/>
          <w:numId w:val="5"/>
        </w:num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Any unexcused absence of two consecutive weeks or more for any reason will result in being withdrawn from a course by the instructor</w:t>
      </w:r>
    </w:p>
    <w:p w:rsidR="003178C4" w:rsidRPr="002514B0" w:rsidRDefault="003178C4" w:rsidP="003178C4">
      <w:pPr>
        <w:pStyle w:val="ListParagraph"/>
        <w:numPr>
          <w:ilvl w:val="0"/>
          <w:numId w:val="5"/>
        </w:num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Repeated, non-consecutive absences for any reason put students at risk of a failing grade.</w:t>
      </w:r>
    </w:p>
    <w:p w:rsidR="003178C4" w:rsidRPr="002514B0" w:rsidRDefault="003178C4" w:rsidP="003178C4">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lastRenderedPageBreak/>
        <w:t>Federal regulations require continued attendance for continuing payment of financial aid.  When illness or personal reasons necessitate continued absence, the student should communicate first with the instructor to review the withdrawn by the instructor at the instructor’s discretion.</w:t>
      </w:r>
    </w:p>
    <w:p w:rsidR="003178C4" w:rsidRPr="002514B0" w:rsidRDefault="003178C4" w:rsidP="003178C4">
      <w:pPr>
        <w:spacing w:after="0" w:line="240" w:lineRule="auto"/>
        <w:rPr>
          <w:rFonts w:ascii="Times New Roman" w:hAnsi="Times New Roman" w:cs="Times New Roman"/>
          <w:sz w:val="24"/>
          <w:szCs w:val="24"/>
        </w:rPr>
      </w:pPr>
    </w:p>
    <w:p w:rsidR="003178C4" w:rsidRPr="002514B0" w:rsidRDefault="003178C4" w:rsidP="003178C4">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 xml:space="preserve">Late </w:t>
      </w:r>
      <w:r w:rsidR="003D3C85" w:rsidRPr="002514B0">
        <w:rPr>
          <w:rFonts w:ascii="Times New Roman" w:hAnsi="Times New Roman" w:cs="Times New Roman"/>
          <w:b/>
          <w:sz w:val="24"/>
          <w:szCs w:val="24"/>
        </w:rPr>
        <w:t>Work Policy</w:t>
      </w:r>
    </w:p>
    <w:p w:rsidR="003D3C85" w:rsidRPr="002514B0" w:rsidRDefault="003D3C85" w:rsidP="003178C4">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Always accepted, but feedback may be delayed</w:t>
      </w:r>
    </w:p>
    <w:p w:rsidR="003D3C85" w:rsidRPr="002514B0" w:rsidRDefault="003D3C85" w:rsidP="003178C4">
      <w:pPr>
        <w:spacing w:after="0" w:line="240" w:lineRule="auto"/>
        <w:rPr>
          <w:rFonts w:ascii="Times New Roman" w:hAnsi="Times New Roman" w:cs="Times New Roman"/>
          <w:sz w:val="24"/>
          <w:szCs w:val="24"/>
        </w:rPr>
      </w:pPr>
    </w:p>
    <w:p w:rsidR="003D3C85" w:rsidRPr="002514B0" w:rsidRDefault="003D3C85" w:rsidP="003178C4">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Grades of Incomplete</w:t>
      </w:r>
    </w:p>
    <w:p w:rsidR="003D3C85" w:rsidRPr="002514B0" w:rsidRDefault="003D3C85" w:rsidP="003178C4">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This policy on incomplete</w:t>
      </w:r>
      <w:r w:rsidR="00442D82" w:rsidRPr="002514B0">
        <w:rPr>
          <w:rFonts w:ascii="Times New Roman" w:hAnsi="Times New Roman" w:cs="Times New Roman"/>
          <w:sz w:val="24"/>
          <w:szCs w:val="24"/>
        </w:rPr>
        <w:t xml:space="preserve"> grades aligns with the same University policies.</w:t>
      </w:r>
    </w:p>
    <w:p w:rsidR="00442D82" w:rsidRPr="002514B0" w:rsidRDefault="00442D82" w:rsidP="003178C4">
      <w:pPr>
        <w:spacing w:after="0" w:line="240" w:lineRule="auto"/>
        <w:rPr>
          <w:rFonts w:ascii="Times New Roman" w:hAnsi="Times New Roman" w:cs="Times New Roman"/>
          <w:sz w:val="24"/>
          <w:szCs w:val="24"/>
        </w:rPr>
      </w:pPr>
    </w:p>
    <w:p w:rsidR="00442D82" w:rsidRPr="002514B0" w:rsidRDefault="00442D82" w:rsidP="003178C4">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Instructor and Student Communication</w:t>
      </w:r>
    </w:p>
    <w:p w:rsidR="00442D82" w:rsidRPr="002514B0" w:rsidRDefault="00442D82" w:rsidP="003178C4">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 xml:space="preserve">Questions for this course can be sent through a direct message on the </w:t>
      </w:r>
      <w:proofErr w:type="spellStart"/>
      <w:r w:rsidRPr="002514B0">
        <w:rPr>
          <w:rFonts w:ascii="Times New Roman" w:hAnsi="Times New Roman" w:cs="Times New Roman"/>
          <w:sz w:val="24"/>
          <w:szCs w:val="24"/>
        </w:rPr>
        <w:t>GroupMe</w:t>
      </w:r>
      <w:proofErr w:type="spellEnd"/>
      <w:r w:rsidRPr="002514B0">
        <w:rPr>
          <w:rFonts w:ascii="Times New Roman" w:hAnsi="Times New Roman" w:cs="Times New Roman"/>
          <w:sz w:val="24"/>
          <w:szCs w:val="24"/>
        </w:rPr>
        <w:t xml:space="preserve"> app.  Online and/or in-person meetings can be arranged.  Response time will take place up to 24 hours.</w:t>
      </w:r>
    </w:p>
    <w:p w:rsidR="00442D82" w:rsidRPr="002514B0" w:rsidRDefault="00442D82" w:rsidP="003178C4">
      <w:pPr>
        <w:spacing w:after="0" w:line="240" w:lineRule="auto"/>
        <w:rPr>
          <w:rFonts w:ascii="Times New Roman" w:hAnsi="Times New Roman" w:cs="Times New Roman"/>
          <w:sz w:val="24"/>
          <w:szCs w:val="24"/>
        </w:rPr>
      </w:pPr>
    </w:p>
    <w:p w:rsidR="00442D82" w:rsidRPr="002514B0" w:rsidRDefault="00442D82" w:rsidP="00442D82">
      <w:pPr>
        <w:spacing w:after="0" w:line="240" w:lineRule="auto"/>
        <w:jc w:val="center"/>
        <w:rPr>
          <w:rFonts w:ascii="Times New Roman" w:hAnsi="Times New Roman" w:cs="Times New Roman"/>
          <w:b/>
          <w:sz w:val="24"/>
          <w:szCs w:val="24"/>
        </w:rPr>
      </w:pPr>
      <w:r w:rsidRPr="002514B0">
        <w:rPr>
          <w:rFonts w:ascii="Times New Roman" w:hAnsi="Times New Roman" w:cs="Times New Roman"/>
          <w:b/>
          <w:sz w:val="24"/>
          <w:szCs w:val="24"/>
        </w:rPr>
        <w:t>Important Information</w:t>
      </w:r>
    </w:p>
    <w:p w:rsidR="00442D82" w:rsidRPr="002514B0" w:rsidRDefault="00442D82" w:rsidP="00442D82">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Academic Honesty</w:t>
      </w:r>
    </w:p>
    <w:p w:rsidR="00442D82" w:rsidRPr="002514B0" w:rsidRDefault="00442D82" w:rsidP="00442D82">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42D82" w:rsidRPr="002514B0" w:rsidRDefault="00442D82" w:rsidP="00442D82">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 xml:space="preserve">Students are responsible for promoting academic honesty at Chaminade by not participating in any act of dishonesty and by reporting any incidence of academic dishonesty to an instructor or to a University official.  Academic </w:t>
      </w:r>
      <w:r w:rsidR="00D46DA0" w:rsidRPr="002514B0">
        <w:rPr>
          <w:rFonts w:ascii="Times New Roman" w:hAnsi="Times New Roman" w:cs="Times New Roman"/>
          <w:sz w:val="24"/>
          <w:szCs w:val="24"/>
        </w:rPr>
        <w:t>dishonesty may include theft of records or examinations, alteration of grades, and plagiarism, in addition to more obvious dishonesty.</w:t>
      </w:r>
    </w:p>
    <w:p w:rsidR="00D46DA0" w:rsidRPr="002514B0" w:rsidRDefault="00D46DA0" w:rsidP="00442D82">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Questions of academic dishonesty in a particular class are first reviewed by the instructor, who must make a report with recommendations t the Dean of the Academic Division.  Punishment for academic dishonesty will be determined by the instructor and the Dean of Academic Divis</w:t>
      </w:r>
      <w:r w:rsidR="002B6036" w:rsidRPr="002514B0">
        <w:rPr>
          <w:rFonts w:ascii="Times New Roman" w:hAnsi="Times New Roman" w:cs="Times New Roman"/>
          <w:sz w:val="24"/>
          <w:szCs w:val="24"/>
        </w:rPr>
        <w:t xml:space="preserve">ion and may include an “F” grade for the work in question, an “F” grade for the course, suspension, or dismissal from the University. For the most up to date information, please refer to the </w:t>
      </w:r>
      <w:r w:rsidR="002B6036" w:rsidRPr="002514B0">
        <w:rPr>
          <w:rFonts w:ascii="Times New Roman" w:hAnsi="Times New Roman" w:cs="Times New Roman"/>
          <w:sz w:val="24"/>
          <w:szCs w:val="24"/>
          <w:u w:val="single"/>
        </w:rPr>
        <w:t>Academic Honesty Policy</w:t>
      </w:r>
      <w:r w:rsidR="002B6036" w:rsidRPr="002514B0">
        <w:rPr>
          <w:rFonts w:ascii="Times New Roman" w:hAnsi="Times New Roman" w:cs="Times New Roman"/>
          <w:sz w:val="24"/>
          <w:szCs w:val="24"/>
        </w:rPr>
        <w:t xml:space="preserve"> on the Chaminade University Catalog website.</w:t>
      </w:r>
    </w:p>
    <w:p w:rsidR="002B6036" w:rsidRPr="002514B0" w:rsidRDefault="002B6036" w:rsidP="00442D82">
      <w:pPr>
        <w:spacing w:after="0" w:line="240" w:lineRule="auto"/>
        <w:rPr>
          <w:rFonts w:ascii="Times New Roman" w:hAnsi="Times New Roman" w:cs="Times New Roman"/>
          <w:sz w:val="24"/>
          <w:szCs w:val="24"/>
        </w:rPr>
      </w:pPr>
    </w:p>
    <w:p w:rsidR="002B6036" w:rsidRPr="002514B0" w:rsidRDefault="002B6036" w:rsidP="00442D82">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Title IX and Nondiscrimination Statement</w:t>
      </w:r>
    </w:p>
    <w:p w:rsidR="002B6036" w:rsidRPr="002514B0" w:rsidRDefault="002B6036" w:rsidP="00442D82">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of gender-based violence to the campus </w:t>
      </w:r>
      <w:r w:rsidR="00E754C9" w:rsidRPr="002514B0">
        <w:rPr>
          <w:rFonts w:ascii="Times New Roman" w:hAnsi="Times New Roman" w:cs="Times New Roman"/>
          <w:sz w:val="24"/>
          <w:szCs w:val="24"/>
        </w:rPr>
        <w:t>Title</w:t>
      </w:r>
      <w:r w:rsidRPr="002514B0">
        <w:rPr>
          <w:rFonts w:ascii="Times New Roman" w:hAnsi="Times New Roman" w:cs="Times New Roman"/>
          <w:sz w:val="24"/>
          <w:szCs w:val="24"/>
        </w:rPr>
        <w:t xml:space="preserve"> IX Coordina</w:t>
      </w:r>
      <w:r w:rsidR="00E754C9" w:rsidRPr="002514B0">
        <w:rPr>
          <w:rFonts w:ascii="Times New Roman" w:hAnsi="Times New Roman" w:cs="Times New Roman"/>
          <w:sz w:val="24"/>
          <w:szCs w:val="24"/>
        </w:rPr>
        <w:t>tor.</w:t>
      </w:r>
    </w:p>
    <w:p w:rsidR="00E754C9" w:rsidRPr="002514B0" w:rsidRDefault="00E754C9" w:rsidP="00442D82">
      <w:pPr>
        <w:spacing w:after="0" w:line="240" w:lineRule="auto"/>
        <w:rPr>
          <w:rFonts w:ascii="Times New Roman" w:hAnsi="Times New Roman" w:cs="Times New Roman"/>
          <w:sz w:val="24"/>
          <w:szCs w:val="24"/>
        </w:rPr>
      </w:pPr>
    </w:p>
    <w:p w:rsidR="00E754C9" w:rsidRPr="002514B0" w:rsidRDefault="00E754C9" w:rsidP="00442D82">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Nondiscrimination Policy &amp; Notice of Nondiscrimination</w:t>
      </w:r>
    </w:p>
    <w:p w:rsidR="00E754C9" w:rsidRPr="002514B0" w:rsidRDefault="00E754C9" w:rsidP="00442D82">
      <w:pPr>
        <w:spacing w:after="0" w:line="240" w:lineRule="auto"/>
        <w:rPr>
          <w:rFonts w:ascii="Times New Roman" w:hAnsi="Times New Roman" w:cs="Times New Roman"/>
          <w:sz w:val="24"/>
          <w:szCs w:val="24"/>
          <w:u w:val="single"/>
        </w:rPr>
      </w:pPr>
      <w:r w:rsidRPr="002514B0">
        <w:rPr>
          <w:rFonts w:ascii="Times New Roman" w:hAnsi="Times New Roman" w:cs="Times New Roman"/>
          <w:sz w:val="24"/>
          <w:szCs w:val="24"/>
        </w:rPr>
        <w:t>Chaminade University of Honolulu does not discrimination on the basis of sex and prohibits sex discrimination in any education program or activity that it operates, as required by Title IX and its regulation</w:t>
      </w:r>
      <w:r w:rsidR="001D18DE" w:rsidRPr="002514B0">
        <w:rPr>
          <w:rFonts w:ascii="Times New Roman" w:hAnsi="Times New Roman" w:cs="Times New Roman"/>
          <w:sz w:val="24"/>
          <w:szCs w:val="24"/>
        </w:rPr>
        <w:t xml:space="preserve">s, including in admission and employment.  Inquiries about Title IX may be referred to the University’s Title IX Coordinator, the U.S. Department of Education’s office for Civil Rights, or both and contact information may be found at the </w:t>
      </w:r>
      <w:r w:rsidR="001D18DE" w:rsidRPr="002514B0">
        <w:rPr>
          <w:rFonts w:ascii="Times New Roman" w:hAnsi="Times New Roman" w:cs="Times New Roman"/>
          <w:sz w:val="24"/>
          <w:szCs w:val="24"/>
          <w:u w:val="single"/>
        </w:rPr>
        <w:t xml:space="preserve">Chaminade University Title IX Office Contact Information and Confidential Resources website.  </w:t>
      </w:r>
      <w:r w:rsidR="001D18DE" w:rsidRPr="002514B0">
        <w:rPr>
          <w:rFonts w:ascii="Times New Roman" w:hAnsi="Times New Roman" w:cs="Times New Roman"/>
          <w:sz w:val="24"/>
          <w:szCs w:val="24"/>
        </w:rPr>
        <w:t xml:space="preserve">On-campus Confidential Resources may also be found here at CAMPUS CONFIDENTIAL RESOURCES.  The University’s Nondiscrimination Policy and Grievance Procedures can be located on the University webpage at: </w:t>
      </w:r>
      <w:hyperlink r:id="rId8" w:history="1">
        <w:r w:rsidR="00200C01" w:rsidRPr="002514B0">
          <w:rPr>
            <w:rStyle w:val="Hyperlink"/>
            <w:rFonts w:ascii="Times New Roman" w:hAnsi="Times New Roman" w:cs="Times New Roman"/>
            <w:sz w:val="24"/>
            <w:szCs w:val="24"/>
          </w:rPr>
          <w:t>https://chaminade.edu/compliance/title-ix-nondiscrimination-polices-procedures/</w:t>
        </w:r>
      </w:hyperlink>
      <w:r w:rsidR="00200C01" w:rsidRPr="002514B0">
        <w:rPr>
          <w:rFonts w:ascii="Times New Roman" w:hAnsi="Times New Roman" w:cs="Times New Roman"/>
          <w:sz w:val="24"/>
          <w:szCs w:val="24"/>
        </w:rPr>
        <w:t xml:space="preserve">.  To report information about conduct that may constitute sex discrimination or make a complaint of sex discrimination under the Title IX, please refer to the </w:t>
      </w:r>
      <w:r w:rsidR="00200C01" w:rsidRPr="002514B0">
        <w:rPr>
          <w:rFonts w:ascii="Times New Roman" w:hAnsi="Times New Roman" w:cs="Times New Roman"/>
          <w:sz w:val="24"/>
          <w:szCs w:val="24"/>
          <w:u w:val="single"/>
        </w:rPr>
        <w:t xml:space="preserve">Campus Incident Report form.  </w:t>
      </w:r>
      <w:r w:rsidR="00200C01" w:rsidRPr="002514B0">
        <w:rPr>
          <w:rFonts w:ascii="Times New Roman" w:hAnsi="Times New Roman" w:cs="Times New Roman"/>
          <w:sz w:val="24"/>
          <w:szCs w:val="24"/>
        </w:rPr>
        <w:t xml:space="preserve">Chaminade University of Honolulu prohibits sex discrimination in any education program or activity that it operates.  The NOTICE of NONDISCRIMINATION can be found here: </w:t>
      </w:r>
      <w:r w:rsidR="00200C01" w:rsidRPr="002514B0">
        <w:rPr>
          <w:rFonts w:ascii="Times New Roman" w:hAnsi="Times New Roman" w:cs="Times New Roman"/>
          <w:sz w:val="24"/>
          <w:szCs w:val="24"/>
          <w:u w:val="single"/>
        </w:rPr>
        <w:t>Notice of Nondiscrimination</w:t>
      </w:r>
    </w:p>
    <w:p w:rsidR="00200C01" w:rsidRPr="002514B0" w:rsidRDefault="00200C01" w:rsidP="00442D82">
      <w:pPr>
        <w:spacing w:after="0" w:line="240" w:lineRule="auto"/>
        <w:rPr>
          <w:rFonts w:ascii="Times New Roman" w:hAnsi="Times New Roman" w:cs="Times New Roman"/>
          <w:sz w:val="24"/>
          <w:szCs w:val="24"/>
          <w:u w:val="single"/>
        </w:rPr>
      </w:pPr>
    </w:p>
    <w:p w:rsidR="00200C01" w:rsidRPr="002514B0" w:rsidRDefault="00200C01" w:rsidP="00442D82">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CUH Alert Emergency Notification</w:t>
      </w:r>
    </w:p>
    <w:p w:rsidR="00200C01" w:rsidRPr="002514B0" w:rsidRDefault="00200C01" w:rsidP="00442D82">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 xml:space="preserve">To get the latest emergency communication from Chaminade University, students’ cell numbers will be connected to Chaminade’s emergency notification text system.  When you log in to the Chaminade portal, you </w:t>
      </w:r>
      <w:r w:rsidRPr="002514B0">
        <w:rPr>
          <w:rFonts w:ascii="Times New Roman" w:hAnsi="Times New Roman" w:cs="Times New Roman"/>
          <w:sz w:val="24"/>
          <w:szCs w:val="24"/>
        </w:rPr>
        <w:lastRenderedPageBreak/>
        <w:t xml:space="preserve">will be asked to provide some emergency notification system asking you to confirm your number.  You must respond to that message to complete your registration and get emergency notifications on your phone.  </w:t>
      </w:r>
    </w:p>
    <w:p w:rsidR="00200C01" w:rsidRPr="002514B0" w:rsidRDefault="00200C01" w:rsidP="00442D82">
      <w:pPr>
        <w:spacing w:after="0" w:line="240" w:lineRule="auto"/>
        <w:rPr>
          <w:rFonts w:ascii="Times New Roman" w:hAnsi="Times New Roman" w:cs="Times New Roman"/>
          <w:sz w:val="24"/>
          <w:szCs w:val="24"/>
        </w:rPr>
      </w:pPr>
    </w:p>
    <w:p w:rsidR="00200C01" w:rsidRPr="002514B0" w:rsidRDefault="00200C01" w:rsidP="00442D82">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Assessment for Student Work</w:t>
      </w:r>
    </w:p>
    <w:p w:rsidR="00200C01" w:rsidRPr="002514B0" w:rsidRDefault="00B175C8" w:rsidP="00442D82">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 xml:space="preserve">With the goal of continuing to improve the quality of educational services offered to students, </w:t>
      </w:r>
      <w:proofErr w:type="spellStart"/>
      <w:r w:rsidRPr="002514B0">
        <w:rPr>
          <w:rFonts w:ascii="Times New Roman" w:hAnsi="Times New Roman" w:cs="Times New Roman"/>
          <w:sz w:val="24"/>
          <w:szCs w:val="24"/>
        </w:rPr>
        <w:t>Chaminade</w:t>
      </w:r>
      <w:proofErr w:type="spellEnd"/>
      <w:r w:rsidRPr="002514B0">
        <w:rPr>
          <w:rFonts w:ascii="Times New Roman" w:hAnsi="Times New Roman" w:cs="Times New Roman"/>
          <w:sz w:val="24"/>
          <w:szCs w:val="24"/>
        </w:rPr>
        <w:t xml:space="preserve"> University conducts assessments of student achievement of course, program, and institutional learning outcomes. Student work is used anonymously as the basis of these assessments, and the work you do in this course may be used in these assessment efforts.</w:t>
      </w:r>
    </w:p>
    <w:p w:rsidR="00B175C8" w:rsidRPr="002514B0" w:rsidRDefault="00B175C8" w:rsidP="00442D82">
      <w:pPr>
        <w:spacing w:after="0" w:line="240" w:lineRule="auto"/>
        <w:rPr>
          <w:rFonts w:ascii="Times New Roman" w:hAnsi="Times New Roman" w:cs="Times New Roman"/>
          <w:sz w:val="24"/>
          <w:szCs w:val="24"/>
        </w:rPr>
      </w:pPr>
    </w:p>
    <w:p w:rsidR="00B175C8" w:rsidRPr="002514B0" w:rsidRDefault="00B175C8" w:rsidP="00442D82">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Student with Disabilities Statement</w:t>
      </w:r>
    </w:p>
    <w:p w:rsidR="00B175C8" w:rsidRPr="002514B0" w:rsidRDefault="00B175C8" w:rsidP="00442D82">
      <w:pPr>
        <w:spacing w:after="0" w:line="240" w:lineRule="auto"/>
        <w:rPr>
          <w:rFonts w:ascii="Times New Roman" w:hAnsi="Times New Roman" w:cs="Times New Roman"/>
          <w:sz w:val="24"/>
          <w:szCs w:val="24"/>
        </w:rPr>
      </w:pPr>
      <w:proofErr w:type="spellStart"/>
      <w:r w:rsidRPr="002514B0">
        <w:rPr>
          <w:rFonts w:ascii="Times New Roman" w:hAnsi="Times New Roman" w:cs="Times New Roman"/>
          <w:sz w:val="24"/>
          <w:szCs w:val="24"/>
        </w:rPr>
        <w:t>Chaminade</w:t>
      </w:r>
      <w:proofErr w:type="spellEnd"/>
      <w:r w:rsidRPr="002514B0">
        <w:rPr>
          <w:rFonts w:ascii="Times New Roman" w:hAnsi="Times New Roman" w:cs="Times New Roman"/>
          <w:sz w:val="24"/>
          <w:szCs w:val="24"/>
        </w:rPr>
        <w:t xml:space="preserve"> University of Honolulu offers accommodations for all actively enrolled students with disabilities in compliance with Section 504 of the Rehabilitation Act of 1973, the Americans with Disabilities ACT (ADA) of 1990, and the ADA Amendments Act (2008).</w:t>
      </w:r>
    </w:p>
    <w:p w:rsidR="00B175C8" w:rsidRPr="002514B0" w:rsidRDefault="00B175C8" w:rsidP="00442D82">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 xml:space="preserve">Students are responsible for contacting </w:t>
      </w:r>
      <w:proofErr w:type="spellStart"/>
      <w:r w:rsidRPr="002514B0">
        <w:rPr>
          <w:rFonts w:ascii="Times New Roman" w:hAnsi="Times New Roman" w:cs="Times New Roman"/>
          <w:sz w:val="24"/>
          <w:szCs w:val="24"/>
        </w:rPr>
        <w:t>Kokua</w:t>
      </w:r>
      <w:proofErr w:type="spellEnd"/>
      <w:r w:rsidRPr="002514B0">
        <w:rPr>
          <w:rFonts w:ascii="Times New Roman" w:hAnsi="Times New Roman" w:cs="Times New Roman"/>
          <w:sz w:val="24"/>
          <w:szCs w:val="24"/>
        </w:rPr>
        <w:t xml:space="preserve"> Ike: Center for Student Learning to Schedule an appointment.  </w:t>
      </w:r>
      <w:proofErr w:type="spellStart"/>
      <w:r w:rsidRPr="002514B0">
        <w:rPr>
          <w:rFonts w:ascii="Times New Roman" w:hAnsi="Times New Roman" w:cs="Times New Roman"/>
          <w:sz w:val="24"/>
          <w:szCs w:val="24"/>
        </w:rPr>
        <w:t>Vertification</w:t>
      </w:r>
      <w:proofErr w:type="spellEnd"/>
      <w:r w:rsidRPr="002514B0">
        <w:rPr>
          <w:rFonts w:ascii="Times New Roman" w:hAnsi="Times New Roman" w:cs="Times New Roman"/>
          <w:sz w:val="24"/>
          <w:szCs w:val="24"/>
        </w:rPr>
        <w:t xml:space="preserve">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 each semester, as the student is responsible to notify </w:t>
      </w:r>
      <w:proofErr w:type="spellStart"/>
      <w:r w:rsidRPr="002514B0">
        <w:rPr>
          <w:rFonts w:ascii="Times New Roman" w:hAnsi="Times New Roman" w:cs="Times New Roman"/>
          <w:sz w:val="24"/>
          <w:szCs w:val="24"/>
        </w:rPr>
        <w:t>Kokua</w:t>
      </w:r>
      <w:proofErr w:type="spellEnd"/>
      <w:r w:rsidRPr="002514B0">
        <w:rPr>
          <w:rFonts w:ascii="Times New Roman" w:hAnsi="Times New Roman" w:cs="Times New Roman"/>
          <w:sz w:val="24"/>
          <w:szCs w:val="24"/>
        </w:rPr>
        <w:t xml:space="preserve"> Ike via email at </w:t>
      </w:r>
      <w:hyperlink r:id="rId9" w:history="1">
        <w:r w:rsidRPr="002514B0">
          <w:rPr>
            <w:rStyle w:val="Hyperlink"/>
            <w:rFonts w:ascii="Times New Roman" w:hAnsi="Times New Roman" w:cs="Times New Roman"/>
            <w:sz w:val="24"/>
            <w:szCs w:val="24"/>
          </w:rPr>
          <w:t>ada@chaminade.edu</w:t>
        </w:r>
      </w:hyperlink>
      <w:r w:rsidRPr="002514B0">
        <w:rPr>
          <w:rFonts w:ascii="Times New Roman" w:hAnsi="Times New Roman" w:cs="Times New Roman"/>
          <w:sz w:val="24"/>
          <w:szCs w:val="24"/>
        </w:rPr>
        <w:t xml:space="preserve"> each semester if changes or notification are needed</w:t>
      </w:r>
      <w:r w:rsidR="00056F9A" w:rsidRPr="002514B0">
        <w:rPr>
          <w:rFonts w:ascii="Times New Roman" w:hAnsi="Times New Roman" w:cs="Times New Roman"/>
          <w:sz w:val="24"/>
          <w:szCs w:val="24"/>
        </w:rPr>
        <w:t>.</w:t>
      </w:r>
    </w:p>
    <w:p w:rsidR="00056F9A" w:rsidRPr="002514B0" w:rsidRDefault="00056F9A" w:rsidP="00442D82">
      <w:pPr>
        <w:spacing w:after="0" w:line="240" w:lineRule="auto"/>
        <w:rPr>
          <w:rFonts w:ascii="Times New Roman" w:hAnsi="Times New Roman" w:cs="Times New Roman"/>
          <w:sz w:val="24"/>
          <w:szCs w:val="24"/>
        </w:rPr>
      </w:pPr>
    </w:p>
    <w:p w:rsidR="00056F9A" w:rsidRPr="002514B0" w:rsidRDefault="00056F9A" w:rsidP="00442D82">
      <w:pPr>
        <w:spacing w:after="0" w:line="240" w:lineRule="auto"/>
        <w:rPr>
          <w:rFonts w:ascii="Times New Roman" w:hAnsi="Times New Roman" w:cs="Times New Roman"/>
          <w:b/>
          <w:sz w:val="24"/>
          <w:szCs w:val="24"/>
        </w:rPr>
      </w:pPr>
      <w:r w:rsidRPr="002514B0">
        <w:rPr>
          <w:rFonts w:ascii="Times New Roman" w:hAnsi="Times New Roman" w:cs="Times New Roman"/>
          <w:b/>
          <w:sz w:val="24"/>
          <w:szCs w:val="24"/>
        </w:rPr>
        <w:t>Credit Hour Policy</w:t>
      </w:r>
    </w:p>
    <w:p w:rsidR="00056F9A" w:rsidRPr="002514B0" w:rsidRDefault="00056F9A" w:rsidP="00442D82">
      <w:pPr>
        <w:spacing w:after="0" w:line="240" w:lineRule="auto"/>
        <w:rPr>
          <w:rFonts w:ascii="Times New Roman" w:hAnsi="Times New Roman" w:cs="Times New Roman"/>
          <w:sz w:val="24"/>
          <w:szCs w:val="24"/>
        </w:rPr>
      </w:pPr>
      <w:r w:rsidRPr="002514B0">
        <w:rPr>
          <w:rFonts w:ascii="Times New Roman" w:hAnsi="Times New Roman" w:cs="Times New Roman"/>
          <w:sz w:val="24"/>
          <w:szCs w:val="24"/>
        </w:rPr>
        <w:t xml:space="preserve">This is a three-credit hour course requiring 135 clock hours of student engagement, per the CUH Credit Hour Policy. </w:t>
      </w:r>
    </w:p>
    <w:tbl>
      <w:tblPr>
        <w:tblStyle w:val="TableGrid"/>
        <w:tblW w:w="0" w:type="auto"/>
        <w:tblLook w:val="04A0"/>
      </w:tblPr>
      <w:tblGrid>
        <w:gridCol w:w="5553"/>
        <w:gridCol w:w="5553"/>
      </w:tblGrid>
      <w:tr w:rsidR="00056F9A" w:rsidRPr="002514B0" w:rsidTr="00056F9A">
        <w:tc>
          <w:tcPr>
            <w:tcW w:w="5553" w:type="dxa"/>
          </w:tcPr>
          <w:p w:rsidR="00056F9A" w:rsidRPr="002514B0" w:rsidRDefault="00056F9A" w:rsidP="00056F9A">
            <w:pPr>
              <w:jc w:val="center"/>
              <w:rPr>
                <w:rFonts w:ascii="Times New Roman" w:hAnsi="Times New Roman" w:cs="Times New Roman"/>
                <w:sz w:val="24"/>
                <w:szCs w:val="24"/>
              </w:rPr>
            </w:pPr>
            <w:r w:rsidRPr="002514B0">
              <w:rPr>
                <w:rFonts w:ascii="Times New Roman" w:hAnsi="Times New Roman" w:cs="Times New Roman"/>
                <w:sz w:val="24"/>
                <w:szCs w:val="24"/>
              </w:rPr>
              <w:t>Clock Hour Category</w:t>
            </w:r>
          </w:p>
        </w:tc>
        <w:tc>
          <w:tcPr>
            <w:tcW w:w="5553" w:type="dxa"/>
          </w:tcPr>
          <w:p w:rsidR="00056F9A" w:rsidRPr="002514B0" w:rsidRDefault="00056F9A" w:rsidP="00056F9A">
            <w:pPr>
              <w:jc w:val="center"/>
              <w:rPr>
                <w:rFonts w:ascii="Times New Roman" w:hAnsi="Times New Roman" w:cs="Times New Roman"/>
                <w:sz w:val="24"/>
                <w:szCs w:val="24"/>
              </w:rPr>
            </w:pPr>
            <w:r w:rsidRPr="002514B0">
              <w:rPr>
                <w:rFonts w:ascii="Times New Roman" w:hAnsi="Times New Roman" w:cs="Times New Roman"/>
                <w:sz w:val="24"/>
                <w:szCs w:val="24"/>
              </w:rPr>
              <w:t>Total Time (hours)</w:t>
            </w:r>
          </w:p>
        </w:tc>
      </w:tr>
      <w:tr w:rsidR="00056F9A" w:rsidRPr="002514B0" w:rsidTr="00056F9A">
        <w:tc>
          <w:tcPr>
            <w:tcW w:w="5553" w:type="dxa"/>
          </w:tcPr>
          <w:p w:rsidR="00056F9A" w:rsidRPr="002514B0" w:rsidRDefault="00056F9A" w:rsidP="00442D82">
            <w:pPr>
              <w:rPr>
                <w:rFonts w:ascii="Times New Roman" w:hAnsi="Times New Roman" w:cs="Times New Roman"/>
                <w:sz w:val="24"/>
                <w:szCs w:val="24"/>
              </w:rPr>
            </w:pPr>
            <w:r w:rsidRPr="002514B0">
              <w:rPr>
                <w:rFonts w:ascii="Times New Roman" w:hAnsi="Times New Roman" w:cs="Times New Roman"/>
                <w:sz w:val="24"/>
                <w:szCs w:val="24"/>
              </w:rPr>
              <w:t>Seat Time</w:t>
            </w:r>
          </w:p>
        </w:tc>
        <w:tc>
          <w:tcPr>
            <w:tcW w:w="5553" w:type="dxa"/>
          </w:tcPr>
          <w:p w:rsidR="00056F9A" w:rsidRPr="002514B0" w:rsidRDefault="00056F9A" w:rsidP="00056F9A">
            <w:pPr>
              <w:jc w:val="center"/>
              <w:rPr>
                <w:rFonts w:ascii="Times New Roman" w:hAnsi="Times New Roman" w:cs="Times New Roman"/>
                <w:sz w:val="24"/>
                <w:szCs w:val="24"/>
              </w:rPr>
            </w:pPr>
            <w:r w:rsidRPr="002514B0">
              <w:rPr>
                <w:rFonts w:ascii="Times New Roman" w:hAnsi="Times New Roman" w:cs="Times New Roman"/>
                <w:sz w:val="24"/>
                <w:szCs w:val="24"/>
              </w:rPr>
              <w:t>37.5</w:t>
            </w:r>
          </w:p>
        </w:tc>
      </w:tr>
      <w:tr w:rsidR="00056F9A" w:rsidRPr="002514B0" w:rsidTr="00056F9A">
        <w:tc>
          <w:tcPr>
            <w:tcW w:w="5553" w:type="dxa"/>
          </w:tcPr>
          <w:p w:rsidR="00056F9A" w:rsidRPr="002514B0" w:rsidRDefault="00056F9A" w:rsidP="00442D82">
            <w:pPr>
              <w:rPr>
                <w:rFonts w:ascii="Times New Roman" w:hAnsi="Times New Roman" w:cs="Times New Roman"/>
                <w:sz w:val="24"/>
                <w:szCs w:val="24"/>
              </w:rPr>
            </w:pPr>
            <w:r w:rsidRPr="002514B0">
              <w:rPr>
                <w:rFonts w:ascii="Times New Roman" w:hAnsi="Times New Roman" w:cs="Times New Roman"/>
                <w:sz w:val="24"/>
                <w:szCs w:val="24"/>
              </w:rPr>
              <w:t>Remaining Hours</w:t>
            </w:r>
          </w:p>
          <w:p w:rsidR="00056F9A" w:rsidRPr="002514B0" w:rsidRDefault="00056F9A" w:rsidP="00056F9A">
            <w:pPr>
              <w:pStyle w:val="ListParagraph"/>
              <w:numPr>
                <w:ilvl w:val="0"/>
                <w:numId w:val="6"/>
              </w:numPr>
              <w:rPr>
                <w:rFonts w:ascii="Times New Roman" w:hAnsi="Times New Roman" w:cs="Times New Roman"/>
                <w:sz w:val="24"/>
                <w:szCs w:val="24"/>
              </w:rPr>
            </w:pPr>
            <w:r w:rsidRPr="002514B0">
              <w:rPr>
                <w:rFonts w:ascii="Times New Roman" w:hAnsi="Times New Roman" w:cs="Times New Roman"/>
                <w:sz w:val="24"/>
                <w:szCs w:val="24"/>
              </w:rPr>
              <w:t>Video Lectures</w:t>
            </w:r>
          </w:p>
          <w:p w:rsidR="00056F9A" w:rsidRPr="002514B0" w:rsidRDefault="00056F9A" w:rsidP="00056F9A">
            <w:pPr>
              <w:pStyle w:val="ListParagraph"/>
              <w:numPr>
                <w:ilvl w:val="0"/>
                <w:numId w:val="6"/>
              </w:numPr>
              <w:rPr>
                <w:rFonts w:ascii="Times New Roman" w:hAnsi="Times New Roman" w:cs="Times New Roman"/>
                <w:sz w:val="24"/>
                <w:szCs w:val="24"/>
              </w:rPr>
            </w:pPr>
            <w:r w:rsidRPr="002514B0">
              <w:rPr>
                <w:rFonts w:ascii="Times New Roman" w:hAnsi="Times New Roman" w:cs="Times New Roman"/>
                <w:sz w:val="24"/>
                <w:szCs w:val="24"/>
              </w:rPr>
              <w:t>Check for Understanding</w:t>
            </w:r>
          </w:p>
        </w:tc>
        <w:tc>
          <w:tcPr>
            <w:tcW w:w="5553" w:type="dxa"/>
          </w:tcPr>
          <w:p w:rsidR="00056F9A" w:rsidRPr="002514B0" w:rsidRDefault="00056F9A" w:rsidP="00442D82">
            <w:pPr>
              <w:rPr>
                <w:rFonts w:ascii="Times New Roman" w:hAnsi="Times New Roman" w:cs="Times New Roman"/>
                <w:sz w:val="24"/>
                <w:szCs w:val="24"/>
              </w:rPr>
            </w:pPr>
          </w:p>
          <w:p w:rsidR="00056F9A" w:rsidRPr="002514B0" w:rsidRDefault="00056F9A" w:rsidP="00056F9A">
            <w:pPr>
              <w:jc w:val="center"/>
              <w:rPr>
                <w:rFonts w:ascii="Times New Roman" w:hAnsi="Times New Roman" w:cs="Times New Roman"/>
                <w:sz w:val="24"/>
                <w:szCs w:val="24"/>
              </w:rPr>
            </w:pPr>
            <w:r w:rsidRPr="002514B0">
              <w:rPr>
                <w:rFonts w:ascii="Times New Roman" w:hAnsi="Times New Roman" w:cs="Times New Roman"/>
                <w:sz w:val="24"/>
                <w:szCs w:val="24"/>
              </w:rPr>
              <w:t>97.5</w:t>
            </w:r>
          </w:p>
        </w:tc>
      </w:tr>
      <w:tr w:rsidR="00056F9A" w:rsidRPr="002514B0" w:rsidTr="00056F9A">
        <w:tc>
          <w:tcPr>
            <w:tcW w:w="5553" w:type="dxa"/>
          </w:tcPr>
          <w:p w:rsidR="00056F9A" w:rsidRPr="002514B0" w:rsidRDefault="00056F9A" w:rsidP="00442D82">
            <w:pPr>
              <w:rPr>
                <w:rFonts w:ascii="Times New Roman" w:hAnsi="Times New Roman" w:cs="Times New Roman"/>
                <w:i/>
                <w:sz w:val="24"/>
                <w:szCs w:val="24"/>
              </w:rPr>
            </w:pPr>
            <w:r w:rsidRPr="002514B0">
              <w:rPr>
                <w:rFonts w:ascii="Times New Roman" w:hAnsi="Times New Roman" w:cs="Times New Roman"/>
                <w:i/>
                <w:sz w:val="24"/>
                <w:szCs w:val="24"/>
              </w:rPr>
              <w:t>Remaining Hours/15 Weeks</w:t>
            </w:r>
          </w:p>
        </w:tc>
        <w:tc>
          <w:tcPr>
            <w:tcW w:w="5553" w:type="dxa"/>
          </w:tcPr>
          <w:p w:rsidR="00056F9A" w:rsidRPr="002514B0" w:rsidRDefault="00056F9A" w:rsidP="00056F9A">
            <w:pPr>
              <w:jc w:val="center"/>
              <w:rPr>
                <w:rFonts w:ascii="Times New Roman" w:hAnsi="Times New Roman" w:cs="Times New Roman"/>
                <w:i/>
                <w:sz w:val="24"/>
                <w:szCs w:val="24"/>
              </w:rPr>
            </w:pPr>
            <w:r w:rsidRPr="002514B0">
              <w:rPr>
                <w:rFonts w:ascii="Times New Roman" w:hAnsi="Times New Roman" w:cs="Times New Roman"/>
                <w:i/>
                <w:sz w:val="24"/>
                <w:szCs w:val="24"/>
              </w:rPr>
              <w:t>6.5 hours/week</w:t>
            </w:r>
          </w:p>
        </w:tc>
      </w:tr>
    </w:tbl>
    <w:p w:rsidR="00056F9A" w:rsidRPr="002514B0" w:rsidRDefault="00056F9A" w:rsidP="00442D82">
      <w:pPr>
        <w:spacing w:after="0" w:line="240" w:lineRule="auto"/>
        <w:rPr>
          <w:rFonts w:ascii="Times New Roman" w:hAnsi="Times New Roman" w:cs="Times New Roman"/>
          <w:sz w:val="24"/>
          <w:szCs w:val="24"/>
        </w:rPr>
      </w:pPr>
    </w:p>
    <w:p w:rsidR="00056F9A" w:rsidRPr="002514B0" w:rsidRDefault="00056F9A" w:rsidP="00056F9A">
      <w:pPr>
        <w:spacing w:after="0" w:line="240" w:lineRule="auto"/>
        <w:jc w:val="center"/>
        <w:rPr>
          <w:rFonts w:ascii="Times New Roman" w:hAnsi="Times New Roman" w:cs="Times New Roman"/>
          <w:b/>
          <w:sz w:val="24"/>
          <w:szCs w:val="24"/>
        </w:rPr>
      </w:pPr>
      <w:r w:rsidRPr="002514B0">
        <w:rPr>
          <w:rFonts w:ascii="Times New Roman" w:hAnsi="Times New Roman" w:cs="Times New Roman"/>
          <w:b/>
          <w:sz w:val="24"/>
          <w:szCs w:val="24"/>
        </w:rPr>
        <w:t>Course Schedule</w:t>
      </w:r>
    </w:p>
    <w:tbl>
      <w:tblPr>
        <w:tblStyle w:val="TableGrid"/>
        <w:tblW w:w="0" w:type="auto"/>
        <w:tblLook w:val="04A0"/>
      </w:tblPr>
      <w:tblGrid>
        <w:gridCol w:w="2628"/>
        <w:gridCol w:w="5400"/>
        <w:gridCol w:w="3078"/>
      </w:tblGrid>
      <w:tr w:rsidR="00056F9A" w:rsidRPr="002514B0" w:rsidTr="00056F9A">
        <w:tc>
          <w:tcPr>
            <w:tcW w:w="2628" w:type="dxa"/>
          </w:tcPr>
          <w:p w:rsidR="00056F9A" w:rsidRPr="002514B0" w:rsidRDefault="00056F9A" w:rsidP="00056F9A">
            <w:pPr>
              <w:jc w:val="center"/>
              <w:rPr>
                <w:rFonts w:ascii="Times New Roman" w:hAnsi="Times New Roman" w:cs="Times New Roman"/>
                <w:b/>
                <w:sz w:val="24"/>
                <w:szCs w:val="24"/>
              </w:rPr>
            </w:pPr>
            <w:r w:rsidRPr="002514B0">
              <w:rPr>
                <w:rFonts w:ascii="Times New Roman" w:hAnsi="Times New Roman" w:cs="Times New Roman"/>
                <w:b/>
                <w:sz w:val="24"/>
                <w:szCs w:val="24"/>
              </w:rPr>
              <w:t>CLO #Dates</w:t>
            </w:r>
          </w:p>
        </w:tc>
        <w:tc>
          <w:tcPr>
            <w:tcW w:w="5400" w:type="dxa"/>
          </w:tcPr>
          <w:p w:rsidR="00056F9A" w:rsidRPr="002514B0" w:rsidRDefault="00056F9A" w:rsidP="00056F9A">
            <w:pPr>
              <w:jc w:val="center"/>
              <w:rPr>
                <w:rFonts w:ascii="Times New Roman" w:hAnsi="Times New Roman" w:cs="Times New Roman"/>
                <w:b/>
                <w:sz w:val="24"/>
                <w:szCs w:val="24"/>
              </w:rPr>
            </w:pPr>
            <w:r w:rsidRPr="002514B0">
              <w:rPr>
                <w:rFonts w:ascii="Times New Roman" w:hAnsi="Times New Roman" w:cs="Times New Roman"/>
                <w:b/>
                <w:sz w:val="24"/>
                <w:szCs w:val="24"/>
              </w:rPr>
              <w:t>Content</w:t>
            </w:r>
          </w:p>
        </w:tc>
        <w:tc>
          <w:tcPr>
            <w:tcW w:w="3078" w:type="dxa"/>
          </w:tcPr>
          <w:p w:rsidR="00056F9A" w:rsidRPr="002514B0" w:rsidRDefault="00056F9A" w:rsidP="00056F9A">
            <w:pPr>
              <w:jc w:val="center"/>
              <w:rPr>
                <w:rFonts w:ascii="Times New Roman" w:hAnsi="Times New Roman" w:cs="Times New Roman"/>
                <w:b/>
                <w:sz w:val="24"/>
                <w:szCs w:val="24"/>
              </w:rPr>
            </w:pPr>
            <w:r w:rsidRPr="002514B0">
              <w:rPr>
                <w:rFonts w:ascii="Times New Roman" w:hAnsi="Times New Roman" w:cs="Times New Roman"/>
                <w:b/>
                <w:sz w:val="24"/>
                <w:szCs w:val="24"/>
              </w:rPr>
              <w:t>Assessment</w:t>
            </w:r>
          </w:p>
        </w:tc>
      </w:tr>
      <w:tr w:rsidR="00056F9A" w:rsidRPr="002514B0" w:rsidTr="00056F9A">
        <w:tc>
          <w:tcPr>
            <w:tcW w:w="2628" w:type="dxa"/>
          </w:tcPr>
          <w:p w:rsidR="00056F9A" w:rsidRPr="002514B0" w:rsidRDefault="00056F9A" w:rsidP="00056F9A">
            <w:pPr>
              <w:jc w:val="center"/>
              <w:rPr>
                <w:rFonts w:ascii="Times New Roman" w:hAnsi="Times New Roman" w:cs="Times New Roman"/>
                <w:sz w:val="24"/>
                <w:szCs w:val="24"/>
              </w:rPr>
            </w:pPr>
            <w:r w:rsidRPr="002514B0">
              <w:rPr>
                <w:rFonts w:ascii="Times New Roman" w:hAnsi="Times New Roman" w:cs="Times New Roman"/>
                <w:sz w:val="24"/>
                <w:szCs w:val="24"/>
              </w:rPr>
              <w:t>Course Introduction January 6-12</w:t>
            </w:r>
          </w:p>
        </w:tc>
        <w:tc>
          <w:tcPr>
            <w:tcW w:w="5400" w:type="dxa"/>
          </w:tcPr>
          <w:p w:rsidR="00056F9A" w:rsidRPr="002514B0" w:rsidRDefault="000E613E" w:rsidP="000E613E">
            <w:pPr>
              <w:jc w:val="center"/>
              <w:rPr>
                <w:rFonts w:ascii="Times New Roman" w:hAnsi="Times New Roman" w:cs="Times New Roman"/>
                <w:sz w:val="24"/>
                <w:szCs w:val="24"/>
              </w:rPr>
            </w:pPr>
            <w:r w:rsidRPr="002514B0">
              <w:rPr>
                <w:rFonts w:ascii="Times New Roman" w:hAnsi="Times New Roman" w:cs="Times New Roman"/>
                <w:sz w:val="24"/>
                <w:szCs w:val="24"/>
              </w:rPr>
              <w:t>Course Introduction</w:t>
            </w:r>
          </w:p>
        </w:tc>
        <w:tc>
          <w:tcPr>
            <w:tcW w:w="3078" w:type="dxa"/>
          </w:tcPr>
          <w:p w:rsidR="00056F9A" w:rsidRPr="002514B0" w:rsidRDefault="00283E3A" w:rsidP="00283E3A">
            <w:pPr>
              <w:pStyle w:val="ListParagraph"/>
              <w:numPr>
                <w:ilvl w:val="0"/>
                <w:numId w:val="15"/>
              </w:numPr>
              <w:rPr>
                <w:rFonts w:ascii="Times New Roman" w:hAnsi="Times New Roman" w:cs="Times New Roman"/>
                <w:sz w:val="24"/>
                <w:szCs w:val="24"/>
              </w:rPr>
            </w:pPr>
            <w:r w:rsidRPr="002514B0">
              <w:rPr>
                <w:rFonts w:ascii="Times New Roman" w:hAnsi="Times New Roman" w:cs="Times New Roman"/>
                <w:sz w:val="24"/>
                <w:szCs w:val="24"/>
              </w:rPr>
              <w:t>Introductory Post</w:t>
            </w:r>
          </w:p>
        </w:tc>
      </w:tr>
      <w:tr w:rsidR="00056F9A" w:rsidRPr="002514B0" w:rsidTr="00056F9A">
        <w:tc>
          <w:tcPr>
            <w:tcW w:w="2628" w:type="dxa"/>
          </w:tcPr>
          <w:p w:rsidR="00056F9A" w:rsidRPr="002514B0" w:rsidRDefault="00056F9A" w:rsidP="00056F9A">
            <w:pPr>
              <w:jc w:val="center"/>
              <w:rPr>
                <w:rFonts w:ascii="Times New Roman" w:hAnsi="Times New Roman" w:cs="Times New Roman"/>
                <w:b/>
                <w:sz w:val="24"/>
                <w:szCs w:val="24"/>
              </w:rPr>
            </w:pPr>
            <w:r w:rsidRPr="002514B0">
              <w:rPr>
                <w:rFonts w:ascii="Times New Roman" w:hAnsi="Times New Roman" w:cs="Times New Roman"/>
                <w:b/>
                <w:sz w:val="24"/>
                <w:szCs w:val="24"/>
              </w:rPr>
              <w:t>CLO 1</w:t>
            </w:r>
          </w:p>
          <w:p w:rsidR="00056F9A" w:rsidRPr="002514B0" w:rsidRDefault="00056F9A" w:rsidP="00056F9A">
            <w:pPr>
              <w:jc w:val="center"/>
              <w:rPr>
                <w:rFonts w:ascii="Times New Roman" w:hAnsi="Times New Roman" w:cs="Times New Roman"/>
                <w:sz w:val="24"/>
                <w:szCs w:val="24"/>
              </w:rPr>
            </w:pPr>
            <w:r w:rsidRPr="002514B0">
              <w:rPr>
                <w:rFonts w:ascii="Times New Roman" w:hAnsi="Times New Roman" w:cs="Times New Roman"/>
                <w:sz w:val="24"/>
                <w:szCs w:val="24"/>
              </w:rPr>
              <w:t>January 13-19</w:t>
            </w:r>
          </w:p>
        </w:tc>
        <w:tc>
          <w:tcPr>
            <w:tcW w:w="5400" w:type="dxa"/>
          </w:tcPr>
          <w:p w:rsidR="00056F9A" w:rsidRPr="002514B0" w:rsidRDefault="000E613E" w:rsidP="000E613E">
            <w:pPr>
              <w:pStyle w:val="ListParagraph"/>
              <w:numPr>
                <w:ilvl w:val="0"/>
                <w:numId w:val="7"/>
              </w:numPr>
              <w:rPr>
                <w:rFonts w:ascii="Times New Roman" w:hAnsi="Times New Roman" w:cs="Times New Roman"/>
                <w:sz w:val="24"/>
                <w:szCs w:val="24"/>
              </w:rPr>
            </w:pPr>
            <w:r w:rsidRPr="002514B0">
              <w:rPr>
                <w:rFonts w:ascii="Times New Roman" w:hAnsi="Times New Roman" w:cs="Times New Roman"/>
                <w:sz w:val="24"/>
                <w:szCs w:val="24"/>
              </w:rPr>
              <w:t>The Counting Numbers</w:t>
            </w:r>
          </w:p>
          <w:p w:rsidR="000E613E" w:rsidRPr="002514B0" w:rsidRDefault="000E613E" w:rsidP="000E613E">
            <w:pPr>
              <w:pStyle w:val="ListParagraph"/>
              <w:numPr>
                <w:ilvl w:val="0"/>
                <w:numId w:val="7"/>
              </w:numPr>
              <w:rPr>
                <w:rFonts w:ascii="Times New Roman" w:hAnsi="Times New Roman" w:cs="Times New Roman"/>
                <w:sz w:val="24"/>
                <w:szCs w:val="24"/>
              </w:rPr>
            </w:pPr>
            <w:r w:rsidRPr="002514B0">
              <w:rPr>
                <w:rFonts w:ascii="Times New Roman" w:hAnsi="Times New Roman" w:cs="Times New Roman"/>
                <w:sz w:val="24"/>
                <w:szCs w:val="24"/>
              </w:rPr>
              <w:t>Decimals and Negative Numbers</w:t>
            </w:r>
          </w:p>
          <w:p w:rsidR="000E613E" w:rsidRPr="002514B0" w:rsidRDefault="000E613E" w:rsidP="000E613E">
            <w:pPr>
              <w:pStyle w:val="ListParagraph"/>
              <w:numPr>
                <w:ilvl w:val="0"/>
                <w:numId w:val="7"/>
              </w:numPr>
              <w:rPr>
                <w:rFonts w:ascii="Times New Roman" w:hAnsi="Times New Roman" w:cs="Times New Roman"/>
                <w:sz w:val="24"/>
                <w:szCs w:val="24"/>
              </w:rPr>
            </w:pPr>
            <w:r w:rsidRPr="002514B0">
              <w:rPr>
                <w:rFonts w:ascii="Times New Roman" w:hAnsi="Times New Roman" w:cs="Times New Roman"/>
                <w:sz w:val="24"/>
                <w:szCs w:val="24"/>
              </w:rPr>
              <w:t>Reasoning to Compare Number in Base Ten</w:t>
            </w:r>
          </w:p>
          <w:p w:rsidR="000E613E" w:rsidRPr="002514B0" w:rsidRDefault="000E613E" w:rsidP="000E613E">
            <w:pPr>
              <w:pStyle w:val="ListParagraph"/>
              <w:numPr>
                <w:ilvl w:val="0"/>
                <w:numId w:val="7"/>
              </w:numPr>
              <w:rPr>
                <w:rFonts w:ascii="Times New Roman" w:hAnsi="Times New Roman" w:cs="Times New Roman"/>
                <w:sz w:val="24"/>
                <w:szCs w:val="24"/>
              </w:rPr>
            </w:pPr>
            <w:r w:rsidRPr="002514B0">
              <w:rPr>
                <w:rFonts w:ascii="Times New Roman" w:hAnsi="Times New Roman" w:cs="Times New Roman"/>
                <w:sz w:val="24"/>
                <w:szCs w:val="24"/>
              </w:rPr>
              <w:t>Reasoning about Rounding</w:t>
            </w:r>
          </w:p>
        </w:tc>
        <w:tc>
          <w:tcPr>
            <w:tcW w:w="3078" w:type="dxa"/>
          </w:tcPr>
          <w:p w:rsidR="00056F9A" w:rsidRPr="002514B0" w:rsidRDefault="00283E3A" w:rsidP="00283E3A">
            <w:pPr>
              <w:pStyle w:val="ListParagraph"/>
              <w:numPr>
                <w:ilvl w:val="0"/>
                <w:numId w:val="7"/>
              </w:numPr>
              <w:rPr>
                <w:rFonts w:ascii="Times New Roman" w:hAnsi="Times New Roman" w:cs="Times New Roman"/>
                <w:sz w:val="24"/>
                <w:szCs w:val="24"/>
              </w:rPr>
            </w:pPr>
            <w:r w:rsidRPr="002514B0">
              <w:rPr>
                <w:rFonts w:ascii="Times New Roman" w:hAnsi="Times New Roman" w:cs="Times New Roman"/>
                <w:sz w:val="24"/>
                <w:szCs w:val="24"/>
              </w:rPr>
              <w:t>For Understanding</w:t>
            </w:r>
          </w:p>
          <w:p w:rsidR="00283E3A" w:rsidRPr="002514B0" w:rsidRDefault="00283E3A" w:rsidP="00283E3A">
            <w:pPr>
              <w:ind w:left="360"/>
              <w:rPr>
                <w:rFonts w:ascii="Times New Roman" w:hAnsi="Times New Roman" w:cs="Times New Roman"/>
                <w:sz w:val="24"/>
                <w:szCs w:val="24"/>
              </w:rPr>
            </w:pPr>
          </w:p>
        </w:tc>
      </w:tr>
      <w:tr w:rsidR="00283E3A" w:rsidRPr="002514B0" w:rsidTr="00056F9A">
        <w:tc>
          <w:tcPr>
            <w:tcW w:w="2628" w:type="dxa"/>
          </w:tcPr>
          <w:p w:rsidR="00283E3A" w:rsidRPr="002514B0" w:rsidRDefault="00283E3A" w:rsidP="00056F9A">
            <w:pPr>
              <w:jc w:val="center"/>
              <w:rPr>
                <w:rFonts w:ascii="Times New Roman" w:hAnsi="Times New Roman" w:cs="Times New Roman"/>
                <w:b/>
                <w:sz w:val="24"/>
                <w:szCs w:val="24"/>
              </w:rPr>
            </w:pPr>
            <w:r w:rsidRPr="002514B0">
              <w:rPr>
                <w:rFonts w:ascii="Times New Roman" w:hAnsi="Times New Roman" w:cs="Times New Roman"/>
                <w:b/>
                <w:sz w:val="24"/>
                <w:szCs w:val="24"/>
              </w:rPr>
              <w:t>CLO 2</w:t>
            </w:r>
          </w:p>
          <w:p w:rsidR="00283E3A" w:rsidRPr="002514B0" w:rsidRDefault="00283E3A" w:rsidP="00056F9A">
            <w:pPr>
              <w:jc w:val="center"/>
              <w:rPr>
                <w:rFonts w:ascii="Times New Roman" w:hAnsi="Times New Roman" w:cs="Times New Roman"/>
                <w:sz w:val="24"/>
                <w:szCs w:val="24"/>
              </w:rPr>
            </w:pPr>
            <w:r w:rsidRPr="002514B0">
              <w:rPr>
                <w:rFonts w:ascii="Times New Roman" w:hAnsi="Times New Roman" w:cs="Times New Roman"/>
                <w:b/>
                <w:sz w:val="24"/>
                <w:szCs w:val="24"/>
              </w:rPr>
              <w:t xml:space="preserve"> </w:t>
            </w:r>
            <w:r w:rsidRPr="002514B0">
              <w:rPr>
                <w:rFonts w:ascii="Times New Roman" w:hAnsi="Times New Roman" w:cs="Times New Roman"/>
                <w:sz w:val="24"/>
                <w:szCs w:val="24"/>
              </w:rPr>
              <w:t>January 20-29</w:t>
            </w:r>
          </w:p>
        </w:tc>
        <w:tc>
          <w:tcPr>
            <w:tcW w:w="5400" w:type="dxa"/>
          </w:tcPr>
          <w:p w:rsidR="00283E3A" w:rsidRPr="002514B0" w:rsidRDefault="00283E3A" w:rsidP="000E613E">
            <w:pPr>
              <w:jc w:val="center"/>
              <w:rPr>
                <w:rFonts w:ascii="Times New Roman" w:hAnsi="Times New Roman" w:cs="Times New Roman"/>
                <w:sz w:val="24"/>
                <w:szCs w:val="24"/>
              </w:rPr>
            </w:pPr>
            <w:r w:rsidRPr="002514B0">
              <w:rPr>
                <w:rFonts w:ascii="Times New Roman" w:hAnsi="Times New Roman" w:cs="Times New Roman"/>
                <w:sz w:val="24"/>
                <w:szCs w:val="24"/>
              </w:rPr>
              <w:t>Fractions and Percentages</w:t>
            </w:r>
          </w:p>
          <w:p w:rsidR="00283E3A" w:rsidRPr="002514B0" w:rsidRDefault="00283E3A" w:rsidP="000E613E">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Defining and Reasoning about Fraction</w:t>
            </w:r>
          </w:p>
          <w:p w:rsidR="00283E3A" w:rsidRPr="002514B0" w:rsidRDefault="00283E3A" w:rsidP="000E613E">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Equivalent Fractions</w:t>
            </w:r>
          </w:p>
          <w:p w:rsidR="00283E3A" w:rsidRPr="002514B0" w:rsidRDefault="00283E3A" w:rsidP="000E613E">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Comparing Fractions</w:t>
            </w:r>
          </w:p>
          <w:p w:rsidR="00283E3A" w:rsidRPr="002514B0" w:rsidRDefault="00283E3A" w:rsidP="000E613E">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Percentages</w:t>
            </w:r>
          </w:p>
        </w:tc>
        <w:tc>
          <w:tcPr>
            <w:tcW w:w="3078" w:type="dxa"/>
          </w:tcPr>
          <w:p w:rsidR="00283E3A" w:rsidRPr="002514B0" w:rsidRDefault="00283E3A" w:rsidP="004F390D">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For Understanding</w:t>
            </w:r>
          </w:p>
          <w:p w:rsidR="00283E3A" w:rsidRPr="002514B0" w:rsidRDefault="00283E3A" w:rsidP="004F390D">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CLO 1 &amp; 2 Written Assessment</w:t>
            </w:r>
          </w:p>
        </w:tc>
      </w:tr>
      <w:tr w:rsidR="00283E3A" w:rsidRPr="002514B0" w:rsidTr="00056F9A">
        <w:tc>
          <w:tcPr>
            <w:tcW w:w="2628" w:type="dxa"/>
          </w:tcPr>
          <w:p w:rsidR="00283E3A" w:rsidRPr="002514B0" w:rsidRDefault="00283E3A" w:rsidP="00056F9A">
            <w:pPr>
              <w:jc w:val="center"/>
              <w:rPr>
                <w:rFonts w:ascii="Times New Roman" w:hAnsi="Times New Roman" w:cs="Times New Roman"/>
                <w:b/>
                <w:sz w:val="24"/>
                <w:szCs w:val="24"/>
              </w:rPr>
            </w:pPr>
            <w:r w:rsidRPr="002514B0">
              <w:rPr>
                <w:rFonts w:ascii="Times New Roman" w:hAnsi="Times New Roman" w:cs="Times New Roman"/>
                <w:b/>
                <w:sz w:val="24"/>
                <w:szCs w:val="24"/>
              </w:rPr>
              <w:t>CLO 3</w:t>
            </w:r>
          </w:p>
          <w:p w:rsidR="00283E3A" w:rsidRPr="002514B0" w:rsidRDefault="00283E3A" w:rsidP="00056F9A">
            <w:pPr>
              <w:jc w:val="center"/>
              <w:rPr>
                <w:rFonts w:ascii="Times New Roman" w:hAnsi="Times New Roman" w:cs="Times New Roman"/>
                <w:sz w:val="24"/>
                <w:szCs w:val="24"/>
              </w:rPr>
            </w:pPr>
            <w:r w:rsidRPr="002514B0">
              <w:rPr>
                <w:rFonts w:ascii="Times New Roman" w:hAnsi="Times New Roman" w:cs="Times New Roman"/>
                <w:sz w:val="24"/>
                <w:szCs w:val="24"/>
              </w:rPr>
              <w:t>Jan 27- Feb 2</w:t>
            </w:r>
          </w:p>
        </w:tc>
        <w:tc>
          <w:tcPr>
            <w:tcW w:w="5400" w:type="dxa"/>
          </w:tcPr>
          <w:p w:rsidR="00283E3A" w:rsidRPr="002514B0" w:rsidRDefault="00283E3A" w:rsidP="000E613E">
            <w:pPr>
              <w:jc w:val="center"/>
              <w:rPr>
                <w:rFonts w:ascii="Times New Roman" w:hAnsi="Times New Roman" w:cs="Times New Roman"/>
                <w:sz w:val="24"/>
                <w:szCs w:val="24"/>
              </w:rPr>
            </w:pPr>
            <w:r w:rsidRPr="002514B0">
              <w:rPr>
                <w:rFonts w:ascii="Times New Roman" w:hAnsi="Times New Roman" w:cs="Times New Roman"/>
                <w:sz w:val="24"/>
                <w:szCs w:val="24"/>
              </w:rPr>
              <w:t>Addition &amp; Subtraction Strategies</w:t>
            </w:r>
          </w:p>
          <w:p w:rsidR="00283E3A" w:rsidRPr="002514B0" w:rsidRDefault="00283E3A" w:rsidP="000E613E">
            <w:pPr>
              <w:pStyle w:val="ListParagraph"/>
              <w:numPr>
                <w:ilvl w:val="0"/>
                <w:numId w:val="9"/>
              </w:numPr>
              <w:rPr>
                <w:rFonts w:ascii="Times New Roman" w:hAnsi="Times New Roman" w:cs="Times New Roman"/>
                <w:sz w:val="24"/>
                <w:szCs w:val="24"/>
              </w:rPr>
            </w:pPr>
            <w:r w:rsidRPr="002514B0">
              <w:rPr>
                <w:rFonts w:ascii="Times New Roman" w:hAnsi="Times New Roman" w:cs="Times New Roman"/>
                <w:sz w:val="24"/>
                <w:szCs w:val="24"/>
              </w:rPr>
              <w:t>Interpretations of Addition and Subtraction</w:t>
            </w:r>
          </w:p>
          <w:p w:rsidR="00283E3A" w:rsidRPr="002514B0" w:rsidRDefault="00283E3A" w:rsidP="000E613E">
            <w:pPr>
              <w:pStyle w:val="ListParagraph"/>
              <w:numPr>
                <w:ilvl w:val="0"/>
                <w:numId w:val="9"/>
              </w:numPr>
              <w:rPr>
                <w:rFonts w:ascii="Times New Roman" w:hAnsi="Times New Roman" w:cs="Times New Roman"/>
                <w:sz w:val="24"/>
                <w:szCs w:val="24"/>
              </w:rPr>
            </w:pPr>
            <w:r w:rsidRPr="002514B0">
              <w:rPr>
                <w:rFonts w:ascii="Times New Roman" w:hAnsi="Times New Roman" w:cs="Times New Roman"/>
                <w:sz w:val="24"/>
                <w:szCs w:val="24"/>
              </w:rPr>
              <w:t>The Commutative and Associative Properties of Addition, Mental Math, and Single-Digit Facts</w:t>
            </w:r>
          </w:p>
          <w:p w:rsidR="00283E3A" w:rsidRPr="002514B0" w:rsidRDefault="00283E3A" w:rsidP="000E613E">
            <w:pPr>
              <w:pStyle w:val="ListParagraph"/>
              <w:numPr>
                <w:ilvl w:val="0"/>
                <w:numId w:val="9"/>
              </w:numPr>
              <w:rPr>
                <w:rFonts w:ascii="Times New Roman" w:hAnsi="Times New Roman" w:cs="Times New Roman"/>
                <w:sz w:val="24"/>
                <w:szCs w:val="24"/>
              </w:rPr>
            </w:pPr>
            <w:r w:rsidRPr="002514B0">
              <w:rPr>
                <w:rFonts w:ascii="Times New Roman" w:hAnsi="Times New Roman" w:cs="Times New Roman"/>
                <w:sz w:val="24"/>
                <w:szCs w:val="24"/>
              </w:rPr>
              <w:t>Why the Standard Algorithms for Adding and Subtraction Numbers in Base-Ten System Work</w:t>
            </w:r>
          </w:p>
          <w:p w:rsidR="00283E3A" w:rsidRPr="002514B0" w:rsidRDefault="00283E3A" w:rsidP="000E613E">
            <w:pPr>
              <w:pStyle w:val="ListParagraph"/>
              <w:numPr>
                <w:ilvl w:val="0"/>
                <w:numId w:val="9"/>
              </w:numPr>
              <w:rPr>
                <w:rFonts w:ascii="Times New Roman" w:hAnsi="Times New Roman" w:cs="Times New Roman"/>
                <w:sz w:val="24"/>
                <w:szCs w:val="24"/>
              </w:rPr>
            </w:pPr>
            <w:r w:rsidRPr="002514B0">
              <w:rPr>
                <w:rFonts w:ascii="Times New Roman" w:hAnsi="Times New Roman" w:cs="Times New Roman"/>
                <w:sz w:val="24"/>
                <w:szCs w:val="24"/>
              </w:rPr>
              <w:t>Adding and Subtracting Fractions</w:t>
            </w:r>
          </w:p>
          <w:p w:rsidR="00283E3A" w:rsidRPr="002514B0" w:rsidRDefault="00283E3A" w:rsidP="000E613E">
            <w:pPr>
              <w:pStyle w:val="ListParagraph"/>
              <w:numPr>
                <w:ilvl w:val="0"/>
                <w:numId w:val="9"/>
              </w:numPr>
              <w:rPr>
                <w:rFonts w:ascii="Times New Roman" w:hAnsi="Times New Roman" w:cs="Times New Roman"/>
                <w:sz w:val="24"/>
                <w:szCs w:val="24"/>
              </w:rPr>
            </w:pPr>
            <w:r w:rsidRPr="002514B0">
              <w:rPr>
                <w:rFonts w:ascii="Times New Roman" w:hAnsi="Times New Roman" w:cs="Times New Roman"/>
                <w:sz w:val="24"/>
                <w:szCs w:val="24"/>
              </w:rPr>
              <w:lastRenderedPageBreak/>
              <w:t>Adding and Subtracting with Negative Numbers</w:t>
            </w:r>
          </w:p>
        </w:tc>
        <w:tc>
          <w:tcPr>
            <w:tcW w:w="3078" w:type="dxa"/>
          </w:tcPr>
          <w:p w:rsidR="00283E3A" w:rsidRPr="002514B0" w:rsidRDefault="00283E3A" w:rsidP="00283E3A">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lastRenderedPageBreak/>
              <w:t>For Understanding</w:t>
            </w:r>
          </w:p>
          <w:p w:rsidR="00283E3A" w:rsidRPr="002514B0" w:rsidRDefault="00283E3A" w:rsidP="00283E3A">
            <w:pPr>
              <w:rPr>
                <w:rFonts w:ascii="Times New Roman" w:hAnsi="Times New Roman" w:cs="Times New Roman"/>
                <w:b/>
                <w:sz w:val="24"/>
                <w:szCs w:val="24"/>
              </w:rPr>
            </w:pPr>
          </w:p>
        </w:tc>
      </w:tr>
      <w:tr w:rsidR="00056F9A" w:rsidRPr="002514B0" w:rsidTr="00056F9A">
        <w:tc>
          <w:tcPr>
            <w:tcW w:w="2628" w:type="dxa"/>
          </w:tcPr>
          <w:p w:rsidR="00056F9A" w:rsidRPr="002514B0" w:rsidRDefault="000E613E" w:rsidP="00056F9A">
            <w:pPr>
              <w:jc w:val="center"/>
              <w:rPr>
                <w:rFonts w:ascii="Times New Roman" w:hAnsi="Times New Roman" w:cs="Times New Roman"/>
                <w:b/>
                <w:sz w:val="24"/>
                <w:szCs w:val="24"/>
              </w:rPr>
            </w:pPr>
            <w:r w:rsidRPr="002514B0">
              <w:rPr>
                <w:rFonts w:ascii="Times New Roman" w:hAnsi="Times New Roman" w:cs="Times New Roman"/>
                <w:b/>
                <w:sz w:val="24"/>
                <w:szCs w:val="24"/>
              </w:rPr>
              <w:lastRenderedPageBreak/>
              <w:t>CLO 4</w:t>
            </w:r>
          </w:p>
          <w:p w:rsidR="000E613E" w:rsidRPr="002514B0" w:rsidRDefault="000E613E" w:rsidP="00056F9A">
            <w:pPr>
              <w:jc w:val="center"/>
              <w:rPr>
                <w:rFonts w:ascii="Times New Roman" w:hAnsi="Times New Roman" w:cs="Times New Roman"/>
                <w:sz w:val="24"/>
                <w:szCs w:val="24"/>
              </w:rPr>
            </w:pPr>
            <w:r w:rsidRPr="002514B0">
              <w:rPr>
                <w:rFonts w:ascii="Times New Roman" w:hAnsi="Times New Roman" w:cs="Times New Roman"/>
                <w:sz w:val="24"/>
                <w:szCs w:val="24"/>
              </w:rPr>
              <w:t>February 3-16</w:t>
            </w:r>
          </w:p>
        </w:tc>
        <w:tc>
          <w:tcPr>
            <w:tcW w:w="5400" w:type="dxa"/>
          </w:tcPr>
          <w:p w:rsidR="00056F9A" w:rsidRPr="002514B0" w:rsidRDefault="003C5786" w:rsidP="003C5786">
            <w:pPr>
              <w:jc w:val="center"/>
              <w:rPr>
                <w:rFonts w:ascii="Times New Roman" w:hAnsi="Times New Roman" w:cs="Times New Roman"/>
                <w:b/>
                <w:sz w:val="24"/>
                <w:szCs w:val="24"/>
              </w:rPr>
            </w:pPr>
            <w:r w:rsidRPr="002514B0">
              <w:rPr>
                <w:rFonts w:ascii="Times New Roman" w:hAnsi="Times New Roman" w:cs="Times New Roman"/>
                <w:b/>
                <w:sz w:val="24"/>
                <w:szCs w:val="24"/>
              </w:rPr>
              <w:t>Multiplication Strategies with Whole Numbers</w:t>
            </w:r>
          </w:p>
          <w:p w:rsidR="003C5786" w:rsidRPr="002514B0" w:rsidRDefault="003C5786" w:rsidP="003C5786">
            <w:pPr>
              <w:pStyle w:val="ListParagraph"/>
              <w:numPr>
                <w:ilvl w:val="0"/>
                <w:numId w:val="10"/>
              </w:numPr>
              <w:rPr>
                <w:rFonts w:ascii="Times New Roman" w:hAnsi="Times New Roman" w:cs="Times New Roman"/>
                <w:sz w:val="24"/>
                <w:szCs w:val="24"/>
              </w:rPr>
            </w:pPr>
            <w:r w:rsidRPr="002514B0">
              <w:rPr>
                <w:rFonts w:ascii="Times New Roman" w:hAnsi="Times New Roman" w:cs="Times New Roman"/>
                <w:sz w:val="24"/>
                <w:szCs w:val="24"/>
              </w:rPr>
              <w:t>Interpretations of Multiplication</w:t>
            </w:r>
          </w:p>
          <w:p w:rsidR="003C5786" w:rsidRPr="002514B0" w:rsidRDefault="003C5786" w:rsidP="003C5786">
            <w:pPr>
              <w:pStyle w:val="ListParagraph"/>
              <w:numPr>
                <w:ilvl w:val="0"/>
                <w:numId w:val="10"/>
              </w:numPr>
              <w:rPr>
                <w:rFonts w:ascii="Times New Roman" w:hAnsi="Times New Roman" w:cs="Times New Roman"/>
                <w:sz w:val="24"/>
                <w:szCs w:val="24"/>
              </w:rPr>
            </w:pPr>
            <w:r w:rsidRPr="002514B0">
              <w:rPr>
                <w:rFonts w:ascii="Times New Roman" w:hAnsi="Times New Roman" w:cs="Times New Roman"/>
                <w:sz w:val="24"/>
                <w:szCs w:val="24"/>
              </w:rPr>
              <w:t>The Commutative and Associative Properties of Multiplication, Area of Rectangles, and Volumes of Boxes</w:t>
            </w:r>
          </w:p>
          <w:p w:rsidR="003C5786" w:rsidRPr="002514B0" w:rsidRDefault="003C5786" w:rsidP="003C5786">
            <w:pPr>
              <w:pStyle w:val="ListParagraph"/>
              <w:numPr>
                <w:ilvl w:val="0"/>
                <w:numId w:val="10"/>
              </w:numPr>
              <w:rPr>
                <w:rFonts w:ascii="Times New Roman" w:hAnsi="Times New Roman" w:cs="Times New Roman"/>
                <w:sz w:val="24"/>
                <w:szCs w:val="24"/>
              </w:rPr>
            </w:pPr>
            <w:r w:rsidRPr="002514B0">
              <w:rPr>
                <w:rFonts w:ascii="Times New Roman" w:hAnsi="Times New Roman" w:cs="Times New Roman"/>
                <w:sz w:val="24"/>
                <w:szCs w:val="24"/>
              </w:rPr>
              <w:t>The Distributive Property</w:t>
            </w:r>
          </w:p>
          <w:p w:rsidR="003C5786" w:rsidRPr="002514B0" w:rsidRDefault="003C5786" w:rsidP="003C5786">
            <w:pPr>
              <w:pStyle w:val="ListParagraph"/>
              <w:numPr>
                <w:ilvl w:val="0"/>
                <w:numId w:val="10"/>
              </w:numPr>
              <w:rPr>
                <w:rFonts w:ascii="Times New Roman" w:hAnsi="Times New Roman" w:cs="Times New Roman"/>
                <w:sz w:val="24"/>
                <w:szCs w:val="24"/>
              </w:rPr>
            </w:pPr>
            <w:r w:rsidRPr="002514B0">
              <w:rPr>
                <w:rFonts w:ascii="Times New Roman" w:hAnsi="Times New Roman" w:cs="Times New Roman"/>
                <w:sz w:val="24"/>
                <w:szCs w:val="24"/>
              </w:rPr>
              <w:t>Properties of Arithmetic, Mental Math, and Single-Digit Multiplication Facts</w:t>
            </w:r>
          </w:p>
          <w:p w:rsidR="003C5786" w:rsidRPr="002514B0" w:rsidRDefault="003C5786" w:rsidP="003C5786">
            <w:pPr>
              <w:pStyle w:val="ListParagraph"/>
              <w:numPr>
                <w:ilvl w:val="0"/>
                <w:numId w:val="10"/>
              </w:numPr>
              <w:rPr>
                <w:rFonts w:ascii="Times New Roman" w:hAnsi="Times New Roman" w:cs="Times New Roman"/>
                <w:sz w:val="24"/>
                <w:szCs w:val="24"/>
              </w:rPr>
            </w:pPr>
            <w:r w:rsidRPr="002514B0">
              <w:rPr>
                <w:rFonts w:ascii="Times New Roman" w:hAnsi="Times New Roman" w:cs="Times New Roman"/>
                <w:sz w:val="24"/>
                <w:szCs w:val="24"/>
              </w:rPr>
              <w:t>Why Algorithms for Multiplication Whole Numbers Work</w:t>
            </w:r>
          </w:p>
        </w:tc>
        <w:tc>
          <w:tcPr>
            <w:tcW w:w="3078" w:type="dxa"/>
          </w:tcPr>
          <w:p w:rsidR="00056F9A" w:rsidRPr="002514B0" w:rsidRDefault="00056F9A">
            <w:pPr>
              <w:rPr>
                <w:rFonts w:ascii="Times New Roman" w:hAnsi="Times New Roman" w:cs="Times New Roman"/>
                <w:b/>
                <w:sz w:val="24"/>
                <w:szCs w:val="24"/>
              </w:rPr>
            </w:pPr>
          </w:p>
          <w:p w:rsidR="00283E3A" w:rsidRPr="002514B0" w:rsidRDefault="00283E3A" w:rsidP="00283E3A">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For Understanding</w:t>
            </w:r>
          </w:p>
          <w:p w:rsidR="003C5786" w:rsidRPr="002514B0" w:rsidRDefault="00281F21" w:rsidP="00283E3A">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CLO 3 &amp; 4</w:t>
            </w:r>
            <w:r w:rsidR="00283E3A" w:rsidRPr="002514B0">
              <w:rPr>
                <w:rFonts w:ascii="Times New Roman" w:hAnsi="Times New Roman" w:cs="Times New Roman"/>
                <w:sz w:val="24"/>
                <w:szCs w:val="24"/>
              </w:rPr>
              <w:t xml:space="preserve"> Written Assessment</w:t>
            </w:r>
          </w:p>
          <w:p w:rsidR="003C5786" w:rsidRPr="002514B0" w:rsidRDefault="003C5786">
            <w:pPr>
              <w:rPr>
                <w:rFonts w:ascii="Times New Roman" w:hAnsi="Times New Roman" w:cs="Times New Roman"/>
                <w:b/>
                <w:sz w:val="24"/>
                <w:szCs w:val="24"/>
              </w:rPr>
            </w:pPr>
          </w:p>
          <w:p w:rsidR="003C5786" w:rsidRPr="002514B0" w:rsidRDefault="003C5786">
            <w:pPr>
              <w:rPr>
                <w:rFonts w:ascii="Times New Roman" w:hAnsi="Times New Roman" w:cs="Times New Roman"/>
                <w:b/>
                <w:sz w:val="24"/>
                <w:szCs w:val="24"/>
              </w:rPr>
            </w:pPr>
          </w:p>
          <w:p w:rsidR="003C5786" w:rsidRPr="002514B0" w:rsidRDefault="003C5786">
            <w:pPr>
              <w:rPr>
                <w:rFonts w:ascii="Times New Roman" w:hAnsi="Times New Roman" w:cs="Times New Roman"/>
                <w:b/>
                <w:sz w:val="24"/>
                <w:szCs w:val="24"/>
              </w:rPr>
            </w:pPr>
          </w:p>
          <w:p w:rsidR="003C5786" w:rsidRPr="002514B0" w:rsidRDefault="003C5786">
            <w:pPr>
              <w:rPr>
                <w:rFonts w:ascii="Times New Roman" w:hAnsi="Times New Roman" w:cs="Times New Roman"/>
                <w:b/>
                <w:sz w:val="24"/>
                <w:szCs w:val="24"/>
              </w:rPr>
            </w:pPr>
          </w:p>
          <w:p w:rsidR="003C5786" w:rsidRPr="002514B0" w:rsidRDefault="003C5786">
            <w:pPr>
              <w:rPr>
                <w:rFonts w:ascii="Times New Roman" w:hAnsi="Times New Roman" w:cs="Times New Roman"/>
                <w:b/>
                <w:sz w:val="24"/>
                <w:szCs w:val="24"/>
              </w:rPr>
            </w:pPr>
          </w:p>
          <w:p w:rsidR="003C5786" w:rsidRPr="002514B0" w:rsidRDefault="003C5786">
            <w:pPr>
              <w:rPr>
                <w:rFonts w:ascii="Times New Roman" w:hAnsi="Times New Roman" w:cs="Times New Roman"/>
                <w:b/>
                <w:sz w:val="24"/>
                <w:szCs w:val="24"/>
              </w:rPr>
            </w:pPr>
          </w:p>
          <w:p w:rsidR="003C5786" w:rsidRPr="002514B0" w:rsidRDefault="003C5786">
            <w:pPr>
              <w:rPr>
                <w:rFonts w:ascii="Times New Roman" w:hAnsi="Times New Roman" w:cs="Times New Roman"/>
                <w:b/>
                <w:sz w:val="24"/>
                <w:szCs w:val="24"/>
              </w:rPr>
            </w:pPr>
          </w:p>
          <w:p w:rsidR="003C5786" w:rsidRPr="002514B0" w:rsidRDefault="003C5786">
            <w:pPr>
              <w:rPr>
                <w:rFonts w:ascii="Times New Roman" w:hAnsi="Times New Roman" w:cs="Times New Roman"/>
                <w:b/>
                <w:sz w:val="24"/>
                <w:szCs w:val="24"/>
              </w:rPr>
            </w:pPr>
          </w:p>
          <w:p w:rsidR="003C5786" w:rsidRPr="002514B0" w:rsidRDefault="003C5786">
            <w:pPr>
              <w:rPr>
                <w:rFonts w:ascii="Times New Roman" w:hAnsi="Times New Roman" w:cs="Times New Roman"/>
                <w:b/>
                <w:sz w:val="24"/>
                <w:szCs w:val="24"/>
              </w:rPr>
            </w:pPr>
          </w:p>
        </w:tc>
      </w:tr>
      <w:tr w:rsidR="00056F9A" w:rsidRPr="002514B0" w:rsidTr="00056F9A">
        <w:tc>
          <w:tcPr>
            <w:tcW w:w="2628" w:type="dxa"/>
          </w:tcPr>
          <w:p w:rsidR="00056F9A" w:rsidRPr="002514B0" w:rsidRDefault="000E613E" w:rsidP="00056F9A">
            <w:pPr>
              <w:jc w:val="center"/>
              <w:rPr>
                <w:rFonts w:ascii="Times New Roman" w:hAnsi="Times New Roman" w:cs="Times New Roman"/>
                <w:b/>
                <w:sz w:val="24"/>
                <w:szCs w:val="24"/>
              </w:rPr>
            </w:pPr>
            <w:r w:rsidRPr="002514B0">
              <w:rPr>
                <w:rFonts w:ascii="Times New Roman" w:hAnsi="Times New Roman" w:cs="Times New Roman"/>
                <w:b/>
                <w:sz w:val="24"/>
                <w:szCs w:val="24"/>
              </w:rPr>
              <w:t>Assessment Week</w:t>
            </w:r>
          </w:p>
          <w:p w:rsidR="000E613E" w:rsidRPr="002514B0" w:rsidRDefault="000E613E" w:rsidP="00056F9A">
            <w:pPr>
              <w:jc w:val="center"/>
              <w:rPr>
                <w:rFonts w:ascii="Times New Roman" w:hAnsi="Times New Roman" w:cs="Times New Roman"/>
                <w:sz w:val="24"/>
                <w:szCs w:val="24"/>
              </w:rPr>
            </w:pPr>
            <w:r w:rsidRPr="002514B0">
              <w:rPr>
                <w:rFonts w:ascii="Times New Roman" w:hAnsi="Times New Roman" w:cs="Times New Roman"/>
                <w:sz w:val="24"/>
                <w:szCs w:val="24"/>
              </w:rPr>
              <w:t>February 17-23</w:t>
            </w:r>
          </w:p>
        </w:tc>
        <w:tc>
          <w:tcPr>
            <w:tcW w:w="5400" w:type="dxa"/>
          </w:tcPr>
          <w:p w:rsidR="00056F9A" w:rsidRPr="002514B0" w:rsidRDefault="003C5786" w:rsidP="003C5786">
            <w:pPr>
              <w:jc w:val="center"/>
              <w:rPr>
                <w:rFonts w:ascii="Times New Roman" w:hAnsi="Times New Roman" w:cs="Times New Roman"/>
                <w:b/>
                <w:sz w:val="24"/>
                <w:szCs w:val="24"/>
              </w:rPr>
            </w:pPr>
            <w:r w:rsidRPr="002514B0">
              <w:rPr>
                <w:rFonts w:ascii="Times New Roman" w:hAnsi="Times New Roman" w:cs="Times New Roman"/>
                <w:b/>
                <w:sz w:val="24"/>
                <w:szCs w:val="24"/>
              </w:rPr>
              <w:t>CLO1, 2,  3, &amp; 4 Optional Written Assessment</w:t>
            </w:r>
          </w:p>
        </w:tc>
        <w:tc>
          <w:tcPr>
            <w:tcW w:w="3078" w:type="dxa"/>
          </w:tcPr>
          <w:p w:rsidR="00056F9A" w:rsidRPr="002514B0" w:rsidRDefault="00056F9A">
            <w:pPr>
              <w:rPr>
                <w:rFonts w:ascii="Times New Roman" w:hAnsi="Times New Roman" w:cs="Times New Roman"/>
                <w:b/>
                <w:sz w:val="24"/>
                <w:szCs w:val="24"/>
              </w:rPr>
            </w:pPr>
          </w:p>
        </w:tc>
      </w:tr>
      <w:tr w:rsidR="00056F9A" w:rsidRPr="002514B0" w:rsidTr="00056F9A">
        <w:tc>
          <w:tcPr>
            <w:tcW w:w="2628" w:type="dxa"/>
          </w:tcPr>
          <w:p w:rsidR="00056F9A" w:rsidRPr="002514B0" w:rsidRDefault="000E613E" w:rsidP="00056F9A">
            <w:pPr>
              <w:jc w:val="center"/>
              <w:rPr>
                <w:rFonts w:ascii="Times New Roman" w:hAnsi="Times New Roman" w:cs="Times New Roman"/>
                <w:b/>
                <w:sz w:val="24"/>
                <w:szCs w:val="24"/>
              </w:rPr>
            </w:pPr>
            <w:r w:rsidRPr="002514B0">
              <w:rPr>
                <w:rFonts w:ascii="Times New Roman" w:hAnsi="Times New Roman" w:cs="Times New Roman"/>
                <w:b/>
                <w:sz w:val="24"/>
                <w:szCs w:val="24"/>
              </w:rPr>
              <w:t>CLO 5</w:t>
            </w:r>
          </w:p>
          <w:p w:rsidR="000E613E" w:rsidRPr="002514B0" w:rsidRDefault="000E613E" w:rsidP="00056F9A">
            <w:pPr>
              <w:jc w:val="center"/>
              <w:rPr>
                <w:rFonts w:ascii="Times New Roman" w:hAnsi="Times New Roman" w:cs="Times New Roman"/>
                <w:sz w:val="24"/>
                <w:szCs w:val="24"/>
              </w:rPr>
            </w:pPr>
            <w:r w:rsidRPr="002514B0">
              <w:rPr>
                <w:rFonts w:ascii="Times New Roman" w:hAnsi="Times New Roman" w:cs="Times New Roman"/>
                <w:sz w:val="24"/>
                <w:szCs w:val="24"/>
              </w:rPr>
              <w:t>Feb 24- Mar 2</w:t>
            </w:r>
          </w:p>
        </w:tc>
        <w:tc>
          <w:tcPr>
            <w:tcW w:w="5400" w:type="dxa"/>
          </w:tcPr>
          <w:p w:rsidR="00056F9A" w:rsidRPr="002514B0" w:rsidRDefault="003C5786" w:rsidP="003C5786">
            <w:pPr>
              <w:jc w:val="center"/>
              <w:rPr>
                <w:rFonts w:ascii="Times New Roman" w:hAnsi="Times New Roman" w:cs="Times New Roman"/>
                <w:b/>
                <w:sz w:val="24"/>
                <w:szCs w:val="24"/>
              </w:rPr>
            </w:pPr>
            <w:r w:rsidRPr="002514B0">
              <w:rPr>
                <w:rFonts w:ascii="Times New Roman" w:hAnsi="Times New Roman" w:cs="Times New Roman"/>
                <w:b/>
                <w:sz w:val="24"/>
                <w:szCs w:val="24"/>
              </w:rPr>
              <w:t>Multiplication Strategies with fractions, Decimals, &amp; Negatives</w:t>
            </w:r>
          </w:p>
          <w:p w:rsidR="003C5786" w:rsidRPr="002514B0" w:rsidRDefault="003C5786" w:rsidP="003C5786">
            <w:pPr>
              <w:pStyle w:val="ListParagraph"/>
              <w:numPr>
                <w:ilvl w:val="0"/>
                <w:numId w:val="11"/>
              </w:numPr>
              <w:rPr>
                <w:rFonts w:ascii="Times New Roman" w:hAnsi="Times New Roman" w:cs="Times New Roman"/>
                <w:sz w:val="24"/>
                <w:szCs w:val="24"/>
              </w:rPr>
            </w:pPr>
            <w:r w:rsidRPr="002514B0">
              <w:rPr>
                <w:rFonts w:ascii="Times New Roman" w:hAnsi="Times New Roman" w:cs="Times New Roman"/>
                <w:sz w:val="24"/>
                <w:szCs w:val="24"/>
              </w:rPr>
              <w:t>Multiplying Fractions</w:t>
            </w:r>
          </w:p>
          <w:p w:rsidR="003C5786" w:rsidRPr="002514B0" w:rsidRDefault="003C5786" w:rsidP="003C5786">
            <w:pPr>
              <w:pStyle w:val="ListParagraph"/>
              <w:numPr>
                <w:ilvl w:val="0"/>
                <w:numId w:val="11"/>
              </w:numPr>
              <w:rPr>
                <w:rFonts w:ascii="Times New Roman" w:hAnsi="Times New Roman" w:cs="Times New Roman"/>
                <w:sz w:val="24"/>
                <w:szCs w:val="24"/>
              </w:rPr>
            </w:pPr>
            <w:r w:rsidRPr="002514B0">
              <w:rPr>
                <w:rFonts w:ascii="Times New Roman" w:hAnsi="Times New Roman" w:cs="Times New Roman"/>
                <w:sz w:val="24"/>
                <w:szCs w:val="24"/>
              </w:rPr>
              <w:t>Multiplying Decimals</w:t>
            </w:r>
          </w:p>
          <w:p w:rsidR="003C5786" w:rsidRPr="002514B0" w:rsidRDefault="003C5786" w:rsidP="003C5786">
            <w:pPr>
              <w:pStyle w:val="ListParagraph"/>
              <w:numPr>
                <w:ilvl w:val="0"/>
                <w:numId w:val="11"/>
              </w:numPr>
              <w:rPr>
                <w:rFonts w:ascii="Times New Roman" w:hAnsi="Times New Roman" w:cs="Times New Roman"/>
                <w:sz w:val="24"/>
                <w:szCs w:val="24"/>
              </w:rPr>
            </w:pPr>
            <w:r w:rsidRPr="002514B0">
              <w:rPr>
                <w:rFonts w:ascii="Times New Roman" w:hAnsi="Times New Roman" w:cs="Times New Roman"/>
                <w:sz w:val="24"/>
                <w:szCs w:val="24"/>
              </w:rPr>
              <w:t>Multiplying Negative Numbers</w:t>
            </w:r>
          </w:p>
          <w:p w:rsidR="003C5786" w:rsidRPr="002514B0" w:rsidRDefault="003C5786" w:rsidP="003C5786">
            <w:pPr>
              <w:jc w:val="center"/>
              <w:rPr>
                <w:rFonts w:ascii="Times New Roman" w:hAnsi="Times New Roman" w:cs="Times New Roman"/>
                <w:b/>
                <w:sz w:val="24"/>
                <w:szCs w:val="24"/>
              </w:rPr>
            </w:pPr>
          </w:p>
        </w:tc>
        <w:tc>
          <w:tcPr>
            <w:tcW w:w="3078" w:type="dxa"/>
          </w:tcPr>
          <w:p w:rsidR="00283E3A" w:rsidRPr="002514B0" w:rsidRDefault="00283E3A" w:rsidP="00283E3A">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For Understanding</w:t>
            </w:r>
          </w:p>
          <w:p w:rsidR="00056F9A" w:rsidRPr="002514B0" w:rsidRDefault="00056F9A" w:rsidP="00283E3A">
            <w:pPr>
              <w:rPr>
                <w:rFonts w:ascii="Times New Roman" w:hAnsi="Times New Roman" w:cs="Times New Roman"/>
                <w:b/>
                <w:sz w:val="24"/>
                <w:szCs w:val="24"/>
              </w:rPr>
            </w:pPr>
          </w:p>
        </w:tc>
      </w:tr>
      <w:tr w:rsidR="000E613E" w:rsidRPr="002514B0" w:rsidTr="00056F9A">
        <w:tc>
          <w:tcPr>
            <w:tcW w:w="2628" w:type="dxa"/>
          </w:tcPr>
          <w:p w:rsidR="000E613E" w:rsidRPr="002514B0" w:rsidRDefault="000E613E" w:rsidP="00056F9A">
            <w:pPr>
              <w:jc w:val="center"/>
              <w:rPr>
                <w:rFonts w:ascii="Times New Roman" w:hAnsi="Times New Roman" w:cs="Times New Roman"/>
                <w:b/>
                <w:sz w:val="24"/>
                <w:szCs w:val="24"/>
              </w:rPr>
            </w:pPr>
            <w:r w:rsidRPr="002514B0">
              <w:rPr>
                <w:rFonts w:ascii="Times New Roman" w:hAnsi="Times New Roman" w:cs="Times New Roman"/>
                <w:b/>
                <w:sz w:val="24"/>
                <w:szCs w:val="24"/>
              </w:rPr>
              <w:t>CLO 6</w:t>
            </w:r>
          </w:p>
          <w:p w:rsidR="000E613E" w:rsidRPr="002514B0" w:rsidRDefault="000E613E" w:rsidP="00056F9A">
            <w:pPr>
              <w:jc w:val="center"/>
              <w:rPr>
                <w:rFonts w:ascii="Times New Roman" w:hAnsi="Times New Roman" w:cs="Times New Roman"/>
                <w:sz w:val="24"/>
                <w:szCs w:val="24"/>
              </w:rPr>
            </w:pPr>
            <w:r w:rsidRPr="002514B0">
              <w:rPr>
                <w:rFonts w:ascii="Times New Roman" w:hAnsi="Times New Roman" w:cs="Times New Roman"/>
                <w:sz w:val="24"/>
                <w:szCs w:val="24"/>
              </w:rPr>
              <w:t>March 3- 16</w:t>
            </w:r>
          </w:p>
        </w:tc>
        <w:tc>
          <w:tcPr>
            <w:tcW w:w="5400" w:type="dxa"/>
          </w:tcPr>
          <w:p w:rsidR="000E613E" w:rsidRPr="002514B0" w:rsidRDefault="003C5786" w:rsidP="003C5786">
            <w:pPr>
              <w:jc w:val="center"/>
              <w:rPr>
                <w:rFonts w:ascii="Times New Roman" w:hAnsi="Times New Roman" w:cs="Times New Roman"/>
                <w:b/>
                <w:sz w:val="24"/>
                <w:szCs w:val="24"/>
              </w:rPr>
            </w:pPr>
            <w:r w:rsidRPr="002514B0">
              <w:rPr>
                <w:rFonts w:ascii="Times New Roman" w:hAnsi="Times New Roman" w:cs="Times New Roman"/>
                <w:b/>
                <w:sz w:val="24"/>
                <w:szCs w:val="24"/>
              </w:rPr>
              <w:t>Division Strategies</w:t>
            </w:r>
          </w:p>
          <w:p w:rsidR="003C5786" w:rsidRPr="002514B0" w:rsidRDefault="003C5786" w:rsidP="003C5786">
            <w:pPr>
              <w:pStyle w:val="ListParagraph"/>
              <w:numPr>
                <w:ilvl w:val="0"/>
                <w:numId w:val="12"/>
              </w:numPr>
              <w:rPr>
                <w:rFonts w:ascii="Times New Roman" w:hAnsi="Times New Roman" w:cs="Times New Roman"/>
                <w:sz w:val="24"/>
                <w:szCs w:val="24"/>
              </w:rPr>
            </w:pPr>
            <w:r w:rsidRPr="002514B0">
              <w:rPr>
                <w:rFonts w:ascii="Times New Roman" w:hAnsi="Times New Roman" w:cs="Times New Roman"/>
                <w:sz w:val="24"/>
                <w:szCs w:val="24"/>
              </w:rPr>
              <w:t>Interpretations of Division</w:t>
            </w:r>
          </w:p>
          <w:p w:rsidR="003C5786" w:rsidRPr="002514B0" w:rsidRDefault="003C5786" w:rsidP="003C5786">
            <w:pPr>
              <w:pStyle w:val="ListParagraph"/>
              <w:numPr>
                <w:ilvl w:val="0"/>
                <w:numId w:val="12"/>
              </w:numPr>
              <w:rPr>
                <w:rFonts w:ascii="Times New Roman" w:hAnsi="Times New Roman" w:cs="Times New Roman"/>
                <w:sz w:val="24"/>
                <w:szCs w:val="24"/>
              </w:rPr>
            </w:pPr>
            <w:r w:rsidRPr="002514B0">
              <w:rPr>
                <w:rFonts w:ascii="Times New Roman" w:hAnsi="Times New Roman" w:cs="Times New Roman"/>
                <w:sz w:val="24"/>
                <w:szCs w:val="24"/>
              </w:rPr>
              <w:t>Division and Fractions and Division with Remainders</w:t>
            </w:r>
          </w:p>
          <w:p w:rsidR="003C5786" w:rsidRPr="002514B0" w:rsidRDefault="003C5786" w:rsidP="003C5786">
            <w:pPr>
              <w:pStyle w:val="ListParagraph"/>
              <w:numPr>
                <w:ilvl w:val="0"/>
                <w:numId w:val="12"/>
              </w:numPr>
              <w:rPr>
                <w:rFonts w:ascii="Times New Roman" w:hAnsi="Times New Roman" w:cs="Times New Roman"/>
                <w:sz w:val="24"/>
                <w:szCs w:val="24"/>
              </w:rPr>
            </w:pPr>
            <w:r w:rsidRPr="002514B0">
              <w:rPr>
                <w:rFonts w:ascii="Times New Roman" w:hAnsi="Times New Roman" w:cs="Times New Roman"/>
                <w:sz w:val="24"/>
                <w:szCs w:val="24"/>
              </w:rPr>
              <w:t>Why Division Algorithms Work</w:t>
            </w:r>
          </w:p>
          <w:p w:rsidR="003C5786" w:rsidRPr="002514B0" w:rsidRDefault="003C5786" w:rsidP="003C5786">
            <w:pPr>
              <w:pStyle w:val="ListParagraph"/>
              <w:numPr>
                <w:ilvl w:val="0"/>
                <w:numId w:val="12"/>
              </w:numPr>
              <w:rPr>
                <w:rFonts w:ascii="Times New Roman" w:hAnsi="Times New Roman" w:cs="Times New Roman"/>
                <w:sz w:val="24"/>
                <w:szCs w:val="24"/>
              </w:rPr>
            </w:pPr>
            <w:r w:rsidRPr="002514B0">
              <w:rPr>
                <w:rFonts w:ascii="Times New Roman" w:hAnsi="Times New Roman" w:cs="Times New Roman"/>
                <w:sz w:val="24"/>
                <w:szCs w:val="24"/>
              </w:rPr>
              <w:t>Fraction Division from the “How Many Groups?” Perspective</w:t>
            </w:r>
          </w:p>
          <w:p w:rsidR="003C5786" w:rsidRPr="002514B0" w:rsidRDefault="003C5786" w:rsidP="003C5786">
            <w:pPr>
              <w:pStyle w:val="ListParagraph"/>
              <w:numPr>
                <w:ilvl w:val="0"/>
                <w:numId w:val="12"/>
              </w:numPr>
              <w:rPr>
                <w:rFonts w:ascii="Times New Roman" w:hAnsi="Times New Roman" w:cs="Times New Roman"/>
                <w:sz w:val="24"/>
                <w:szCs w:val="24"/>
              </w:rPr>
            </w:pPr>
            <w:r w:rsidRPr="002514B0">
              <w:rPr>
                <w:rFonts w:ascii="Times New Roman" w:hAnsi="Times New Roman" w:cs="Times New Roman"/>
                <w:sz w:val="24"/>
                <w:szCs w:val="24"/>
              </w:rPr>
              <w:t>Fraction Division from the “How Many in one Group?” Perspective</w:t>
            </w:r>
          </w:p>
          <w:p w:rsidR="003C5786" w:rsidRPr="002514B0" w:rsidRDefault="003C5786" w:rsidP="003C5786">
            <w:pPr>
              <w:pStyle w:val="ListParagraph"/>
              <w:numPr>
                <w:ilvl w:val="0"/>
                <w:numId w:val="12"/>
              </w:numPr>
              <w:rPr>
                <w:rFonts w:ascii="Times New Roman" w:hAnsi="Times New Roman" w:cs="Times New Roman"/>
                <w:sz w:val="24"/>
                <w:szCs w:val="24"/>
              </w:rPr>
            </w:pPr>
            <w:r w:rsidRPr="002514B0">
              <w:rPr>
                <w:rFonts w:ascii="Times New Roman" w:hAnsi="Times New Roman" w:cs="Times New Roman"/>
                <w:sz w:val="24"/>
                <w:szCs w:val="24"/>
              </w:rPr>
              <w:t>Dividing Decimal</w:t>
            </w:r>
          </w:p>
        </w:tc>
        <w:tc>
          <w:tcPr>
            <w:tcW w:w="3078" w:type="dxa"/>
          </w:tcPr>
          <w:p w:rsidR="00283E3A" w:rsidRPr="002514B0" w:rsidRDefault="00283E3A" w:rsidP="00283E3A">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For Understanding</w:t>
            </w:r>
          </w:p>
          <w:p w:rsidR="000E613E" w:rsidRPr="002514B0" w:rsidRDefault="00283E3A" w:rsidP="00283E3A">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CLO 5 &amp; 6 Written Assessment</w:t>
            </w:r>
          </w:p>
        </w:tc>
      </w:tr>
      <w:tr w:rsidR="000E613E" w:rsidRPr="002514B0" w:rsidTr="00056F9A">
        <w:tc>
          <w:tcPr>
            <w:tcW w:w="2628" w:type="dxa"/>
          </w:tcPr>
          <w:p w:rsidR="000E613E" w:rsidRPr="002514B0" w:rsidRDefault="000E613E" w:rsidP="00056F9A">
            <w:pPr>
              <w:jc w:val="center"/>
              <w:rPr>
                <w:rFonts w:ascii="Times New Roman" w:hAnsi="Times New Roman" w:cs="Times New Roman"/>
                <w:b/>
                <w:sz w:val="24"/>
                <w:szCs w:val="24"/>
              </w:rPr>
            </w:pPr>
            <w:r w:rsidRPr="002514B0">
              <w:rPr>
                <w:rFonts w:ascii="Times New Roman" w:hAnsi="Times New Roman" w:cs="Times New Roman"/>
                <w:b/>
                <w:sz w:val="24"/>
                <w:szCs w:val="24"/>
              </w:rPr>
              <w:t>CLO 7</w:t>
            </w:r>
          </w:p>
          <w:p w:rsidR="000E613E" w:rsidRPr="002514B0" w:rsidRDefault="000E613E" w:rsidP="00056F9A">
            <w:pPr>
              <w:jc w:val="center"/>
              <w:rPr>
                <w:rFonts w:ascii="Times New Roman" w:hAnsi="Times New Roman" w:cs="Times New Roman"/>
                <w:sz w:val="24"/>
                <w:szCs w:val="24"/>
              </w:rPr>
            </w:pPr>
            <w:r w:rsidRPr="002514B0">
              <w:rPr>
                <w:rFonts w:ascii="Times New Roman" w:hAnsi="Times New Roman" w:cs="Times New Roman"/>
                <w:sz w:val="24"/>
                <w:szCs w:val="24"/>
              </w:rPr>
              <w:t>March 17-30</w:t>
            </w:r>
          </w:p>
        </w:tc>
        <w:tc>
          <w:tcPr>
            <w:tcW w:w="5400" w:type="dxa"/>
          </w:tcPr>
          <w:p w:rsidR="000E613E" w:rsidRPr="002514B0" w:rsidRDefault="003C5786" w:rsidP="00283E3A">
            <w:pPr>
              <w:jc w:val="center"/>
              <w:rPr>
                <w:rFonts w:ascii="Times New Roman" w:hAnsi="Times New Roman" w:cs="Times New Roman"/>
                <w:b/>
                <w:sz w:val="24"/>
                <w:szCs w:val="24"/>
              </w:rPr>
            </w:pPr>
            <w:r w:rsidRPr="002514B0">
              <w:rPr>
                <w:rFonts w:ascii="Times New Roman" w:hAnsi="Times New Roman" w:cs="Times New Roman"/>
                <w:b/>
                <w:sz w:val="24"/>
                <w:szCs w:val="24"/>
              </w:rPr>
              <w:t>Ratios &amp; Proportions</w:t>
            </w:r>
          </w:p>
          <w:p w:rsidR="00283E3A" w:rsidRPr="002514B0" w:rsidRDefault="00283E3A" w:rsidP="00283E3A">
            <w:pPr>
              <w:pStyle w:val="ListParagraph"/>
              <w:numPr>
                <w:ilvl w:val="0"/>
                <w:numId w:val="13"/>
              </w:numPr>
              <w:rPr>
                <w:rFonts w:ascii="Times New Roman" w:hAnsi="Times New Roman" w:cs="Times New Roman"/>
                <w:sz w:val="24"/>
                <w:szCs w:val="24"/>
              </w:rPr>
            </w:pPr>
            <w:r w:rsidRPr="002514B0">
              <w:rPr>
                <w:rFonts w:ascii="Times New Roman" w:hAnsi="Times New Roman" w:cs="Times New Roman"/>
                <w:sz w:val="24"/>
                <w:szCs w:val="24"/>
              </w:rPr>
              <w:t>Motivating and Defining Ratio and Proportional Relationships</w:t>
            </w:r>
          </w:p>
          <w:p w:rsidR="00283E3A" w:rsidRPr="002514B0" w:rsidRDefault="00283E3A" w:rsidP="00283E3A">
            <w:pPr>
              <w:pStyle w:val="ListParagraph"/>
              <w:numPr>
                <w:ilvl w:val="0"/>
                <w:numId w:val="13"/>
              </w:numPr>
              <w:rPr>
                <w:rFonts w:ascii="Times New Roman" w:hAnsi="Times New Roman" w:cs="Times New Roman"/>
                <w:sz w:val="24"/>
                <w:szCs w:val="24"/>
              </w:rPr>
            </w:pPr>
            <w:r w:rsidRPr="002514B0">
              <w:rPr>
                <w:rFonts w:ascii="Times New Roman" w:hAnsi="Times New Roman" w:cs="Times New Roman"/>
                <w:sz w:val="24"/>
                <w:szCs w:val="24"/>
              </w:rPr>
              <w:t>Solving Proportion Problems</w:t>
            </w:r>
          </w:p>
        </w:tc>
        <w:tc>
          <w:tcPr>
            <w:tcW w:w="3078" w:type="dxa"/>
          </w:tcPr>
          <w:p w:rsidR="00283E3A" w:rsidRPr="002514B0" w:rsidRDefault="00283E3A" w:rsidP="00283E3A">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For Understanding</w:t>
            </w:r>
          </w:p>
          <w:p w:rsidR="000E613E" w:rsidRPr="002514B0" w:rsidRDefault="000E613E" w:rsidP="00283E3A">
            <w:pPr>
              <w:rPr>
                <w:rFonts w:ascii="Times New Roman" w:hAnsi="Times New Roman" w:cs="Times New Roman"/>
                <w:b/>
                <w:sz w:val="24"/>
                <w:szCs w:val="24"/>
              </w:rPr>
            </w:pPr>
          </w:p>
        </w:tc>
      </w:tr>
      <w:tr w:rsidR="000E613E" w:rsidRPr="002514B0" w:rsidTr="00056F9A">
        <w:tc>
          <w:tcPr>
            <w:tcW w:w="2628" w:type="dxa"/>
          </w:tcPr>
          <w:p w:rsidR="000E613E" w:rsidRPr="002514B0" w:rsidRDefault="000E613E" w:rsidP="00056F9A">
            <w:pPr>
              <w:jc w:val="center"/>
              <w:rPr>
                <w:rFonts w:ascii="Times New Roman" w:hAnsi="Times New Roman" w:cs="Times New Roman"/>
                <w:b/>
                <w:sz w:val="24"/>
                <w:szCs w:val="24"/>
              </w:rPr>
            </w:pPr>
            <w:r w:rsidRPr="002514B0">
              <w:rPr>
                <w:rFonts w:ascii="Times New Roman" w:hAnsi="Times New Roman" w:cs="Times New Roman"/>
                <w:b/>
                <w:sz w:val="24"/>
                <w:szCs w:val="24"/>
              </w:rPr>
              <w:t>CLO 8</w:t>
            </w:r>
          </w:p>
          <w:p w:rsidR="000E613E" w:rsidRPr="002514B0" w:rsidRDefault="000E613E" w:rsidP="00056F9A">
            <w:pPr>
              <w:jc w:val="center"/>
              <w:rPr>
                <w:rFonts w:ascii="Times New Roman" w:hAnsi="Times New Roman" w:cs="Times New Roman"/>
                <w:sz w:val="24"/>
                <w:szCs w:val="24"/>
              </w:rPr>
            </w:pPr>
            <w:r w:rsidRPr="002514B0">
              <w:rPr>
                <w:rFonts w:ascii="Times New Roman" w:hAnsi="Times New Roman" w:cs="Times New Roman"/>
                <w:sz w:val="24"/>
                <w:szCs w:val="24"/>
              </w:rPr>
              <w:t>March 31-Apr 13</w:t>
            </w:r>
          </w:p>
        </w:tc>
        <w:tc>
          <w:tcPr>
            <w:tcW w:w="5400" w:type="dxa"/>
          </w:tcPr>
          <w:p w:rsidR="000E613E" w:rsidRPr="002514B0" w:rsidRDefault="00283E3A" w:rsidP="00283E3A">
            <w:pPr>
              <w:jc w:val="center"/>
              <w:rPr>
                <w:rFonts w:ascii="Times New Roman" w:hAnsi="Times New Roman" w:cs="Times New Roman"/>
                <w:b/>
                <w:sz w:val="24"/>
                <w:szCs w:val="24"/>
              </w:rPr>
            </w:pPr>
            <w:r w:rsidRPr="002514B0">
              <w:rPr>
                <w:rFonts w:ascii="Times New Roman" w:hAnsi="Times New Roman" w:cs="Times New Roman"/>
                <w:b/>
                <w:sz w:val="24"/>
                <w:szCs w:val="24"/>
              </w:rPr>
              <w:t>Number Theory</w:t>
            </w:r>
          </w:p>
          <w:p w:rsidR="00283E3A" w:rsidRPr="002514B0" w:rsidRDefault="00283E3A" w:rsidP="00283E3A">
            <w:pPr>
              <w:pStyle w:val="ListParagraph"/>
              <w:numPr>
                <w:ilvl w:val="0"/>
                <w:numId w:val="14"/>
              </w:numPr>
              <w:rPr>
                <w:rFonts w:ascii="Times New Roman" w:hAnsi="Times New Roman" w:cs="Times New Roman"/>
                <w:sz w:val="24"/>
                <w:szCs w:val="24"/>
              </w:rPr>
            </w:pPr>
            <w:r w:rsidRPr="002514B0">
              <w:rPr>
                <w:rFonts w:ascii="Times New Roman" w:hAnsi="Times New Roman" w:cs="Times New Roman"/>
                <w:sz w:val="24"/>
                <w:szCs w:val="24"/>
              </w:rPr>
              <w:t>Factors and Multiples</w:t>
            </w:r>
          </w:p>
          <w:p w:rsidR="00283E3A" w:rsidRPr="002514B0" w:rsidRDefault="00283E3A" w:rsidP="00283E3A">
            <w:pPr>
              <w:pStyle w:val="ListParagraph"/>
              <w:numPr>
                <w:ilvl w:val="0"/>
                <w:numId w:val="14"/>
              </w:numPr>
              <w:rPr>
                <w:rFonts w:ascii="Times New Roman" w:hAnsi="Times New Roman" w:cs="Times New Roman"/>
                <w:sz w:val="24"/>
                <w:szCs w:val="24"/>
              </w:rPr>
            </w:pPr>
            <w:r w:rsidRPr="002514B0">
              <w:rPr>
                <w:rFonts w:ascii="Times New Roman" w:hAnsi="Times New Roman" w:cs="Times New Roman"/>
                <w:sz w:val="24"/>
                <w:szCs w:val="24"/>
              </w:rPr>
              <w:t>Evens and Odds</w:t>
            </w:r>
          </w:p>
          <w:p w:rsidR="00283E3A" w:rsidRPr="002514B0" w:rsidRDefault="00283E3A" w:rsidP="00283E3A">
            <w:pPr>
              <w:pStyle w:val="ListParagraph"/>
              <w:numPr>
                <w:ilvl w:val="0"/>
                <w:numId w:val="14"/>
              </w:numPr>
              <w:rPr>
                <w:rFonts w:ascii="Times New Roman" w:hAnsi="Times New Roman" w:cs="Times New Roman"/>
                <w:sz w:val="24"/>
                <w:szCs w:val="24"/>
              </w:rPr>
            </w:pPr>
            <w:r w:rsidRPr="002514B0">
              <w:rPr>
                <w:rFonts w:ascii="Times New Roman" w:hAnsi="Times New Roman" w:cs="Times New Roman"/>
                <w:sz w:val="24"/>
                <w:szCs w:val="24"/>
              </w:rPr>
              <w:t>Divisibility Tests</w:t>
            </w:r>
          </w:p>
          <w:p w:rsidR="00283E3A" w:rsidRPr="002514B0" w:rsidRDefault="00283E3A" w:rsidP="00283E3A">
            <w:pPr>
              <w:pStyle w:val="ListParagraph"/>
              <w:numPr>
                <w:ilvl w:val="0"/>
                <w:numId w:val="14"/>
              </w:numPr>
              <w:rPr>
                <w:rFonts w:ascii="Times New Roman" w:hAnsi="Times New Roman" w:cs="Times New Roman"/>
                <w:sz w:val="24"/>
                <w:szCs w:val="24"/>
              </w:rPr>
            </w:pPr>
            <w:r w:rsidRPr="002514B0">
              <w:rPr>
                <w:rFonts w:ascii="Times New Roman" w:hAnsi="Times New Roman" w:cs="Times New Roman"/>
                <w:sz w:val="24"/>
                <w:szCs w:val="24"/>
              </w:rPr>
              <w:t>Prime Numbers</w:t>
            </w:r>
          </w:p>
          <w:p w:rsidR="00283E3A" w:rsidRPr="002514B0" w:rsidRDefault="00283E3A" w:rsidP="00283E3A">
            <w:pPr>
              <w:pStyle w:val="ListParagraph"/>
              <w:numPr>
                <w:ilvl w:val="0"/>
                <w:numId w:val="14"/>
              </w:numPr>
              <w:rPr>
                <w:rFonts w:ascii="Times New Roman" w:hAnsi="Times New Roman" w:cs="Times New Roman"/>
                <w:sz w:val="24"/>
                <w:szCs w:val="24"/>
              </w:rPr>
            </w:pPr>
            <w:r w:rsidRPr="002514B0">
              <w:rPr>
                <w:rFonts w:ascii="Times New Roman" w:hAnsi="Times New Roman" w:cs="Times New Roman"/>
                <w:sz w:val="24"/>
                <w:szCs w:val="24"/>
              </w:rPr>
              <w:t>Greatest Common Factor and Least Common Multiple</w:t>
            </w:r>
          </w:p>
          <w:p w:rsidR="00283E3A" w:rsidRPr="002514B0" w:rsidRDefault="00283E3A" w:rsidP="00283E3A">
            <w:pPr>
              <w:pStyle w:val="ListParagraph"/>
              <w:numPr>
                <w:ilvl w:val="0"/>
                <w:numId w:val="14"/>
              </w:numPr>
              <w:rPr>
                <w:rFonts w:ascii="Times New Roman" w:hAnsi="Times New Roman" w:cs="Times New Roman"/>
                <w:sz w:val="24"/>
                <w:szCs w:val="24"/>
              </w:rPr>
            </w:pPr>
            <w:r w:rsidRPr="002514B0">
              <w:rPr>
                <w:rFonts w:ascii="Times New Roman" w:hAnsi="Times New Roman" w:cs="Times New Roman"/>
                <w:sz w:val="24"/>
                <w:szCs w:val="24"/>
              </w:rPr>
              <w:t>Rational and Irrational Numbers</w:t>
            </w:r>
          </w:p>
        </w:tc>
        <w:tc>
          <w:tcPr>
            <w:tcW w:w="3078" w:type="dxa"/>
          </w:tcPr>
          <w:p w:rsidR="00283E3A" w:rsidRPr="002514B0" w:rsidRDefault="00283E3A" w:rsidP="00283E3A">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For Understanding</w:t>
            </w:r>
          </w:p>
          <w:p w:rsidR="000E613E" w:rsidRPr="002514B0" w:rsidRDefault="00283E3A" w:rsidP="00283E3A">
            <w:pPr>
              <w:pStyle w:val="ListParagraph"/>
              <w:numPr>
                <w:ilvl w:val="0"/>
                <w:numId w:val="8"/>
              </w:numPr>
              <w:rPr>
                <w:rFonts w:ascii="Times New Roman" w:hAnsi="Times New Roman" w:cs="Times New Roman"/>
                <w:sz w:val="24"/>
                <w:szCs w:val="24"/>
              </w:rPr>
            </w:pPr>
            <w:r w:rsidRPr="002514B0">
              <w:rPr>
                <w:rFonts w:ascii="Times New Roman" w:hAnsi="Times New Roman" w:cs="Times New Roman"/>
                <w:sz w:val="24"/>
                <w:szCs w:val="24"/>
              </w:rPr>
              <w:t>CLO 7 &amp; 8 Written Assessment</w:t>
            </w:r>
          </w:p>
        </w:tc>
      </w:tr>
      <w:tr w:rsidR="000E613E" w:rsidRPr="002514B0" w:rsidTr="00056F9A">
        <w:tc>
          <w:tcPr>
            <w:tcW w:w="2628" w:type="dxa"/>
          </w:tcPr>
          <w:p w:rsidR="000E613E" w:rsidRPr="002514B0" w:rsidRDefault="000E613E" w:rsidP="00056F9A">
            <w:pPr>
              <w:jc w:val="center"/>
              <w:rPr>
                <w:rFonts w:ascii="Times New Roman" w:hAnsi="Times New Roman" w:cs="Times New Roman"/>
                <w:b/>
                <w:sz w:val="24"/>
                <w:szCs w:val="24"/>
              </w:rPr>
            </w:pPr>
            <w:r w:rsidRPr="002514B0">
              <w:rPr>
                <w:rFonts w:ascii="Times New Roman" w:hAnsi="Times New Roman" w:cs="Times New Roman"/>
                <w:b/>
                <w:sz w:val="24"/>
                <w:szCs w:val="24"/>
              </w:rPr>
              <w:t>Easter Break</w:t>
            </w:r>
          </w:p>
          <w:p w:rsidR="000E613E" w:rsidRPr="002514B0" w:rsidRDefault="000E613E" w:rsidP="00056F9A">
            <w:pPr>
              <w:jc w:val="center"/>
              <w:rPr>
                <w:rFonts w:ascii="Times New Roman" w:hAnsi="Times New Roman" w:cs="Times New Roman"/>
                <w:sz w:val="24"/>
                <w:szCs w:val="24"/>
              </w:rPr>
            </w:pPr>
            <w:r w:rsidRPr="002514B0">
              <w:rPr>
                <w:rFonts w:ascii="Times New Roman" w:hAnsi="Times New Roman" w:cs="Times New Roman"/>
                <w:sz w:val="24"/>
                <w:szCs w:val="24"/>
              </w:rPr>
              <w:t>April 14-20</w:t>
            </w:r>
          </w:p>
        </w:tc>
        <w:tc>
          <w:tcPr>
            <w:tcW w:w="5400" w:type="dxa"/>
          </w:tcPr>
          <w:p w:rsidR="000E613E" w:rsidRPr="002514B0" w:rsidRDefault="00283E3A" w:rsidP="00283E3A">
            <w:pPr>
              <w:jc w:val="center"/>
              <w:rPr>
                <w:rFonts w:ascii="Times New Roman" w:hAnsi="Times New Roman" w:cs="Times New Roman"/>
                <w:b/>
                <w:sz w:val="24"/>
                <w:szCs w:val="24"/>
              </w:rPr>
            </w:pPr>
            <w:r w:rsidRPr="002514B0">
              <w:rPr>
                <w:rFonts w:ascii="Times New Roman" w:hAnsi="Times New Roman" w:cs="Times New Roman"/>
                <w:b/>
                <w:sz w:val="24"/>
                <w:szCs w:val="24"/>
              </w:rPr>
              <w:t>CCPI CLOSED</w:t>
            </w:r>
          </w:p>
        </w:tc>
        <w:tc>
          <w:tcPr>
            <w:tcW w:w="3078" w:type="dxa"/>
          </w:tcPr>
          <w:p w:rsidR="000E613E" w:rsidRPr="002514B0" w:rsidRDefault="000E613E">
            <w:pPr>
              <w:rPr>
                <w:rFonts w:ascii="Times New Roman" w:hAnsi="Times New Roman" w:cs="Times New Roman"/>
                <w:b/>
                <w:sz w:val="24"/>
                <w:szCs w:val="24"/>
              </w:rPr>
            </w:pPr>
          </w:p>
        </w:tc>
      </w:tr>
      <w:tr w:rsidR="000E613E" w:rsidRPr="002514B0" w:rsidTr="00056F9A">
        <w:tc>
          <w:tcPr>
            <w:tcW w:w="2628" w:type="dxa"/>
          </w:tcPr>
          <w:p w:rsidR="000E613E" w:rsidRPr="002514B0" w:rsidRDefault="000E613E" w:rsidP="00056F9A">
            <w:pPr>
              <w:jc w:val="center"/>
              <w:rPr>
                <w:rFonts w:ascii="Times New Roman" w:hAnsi="Times New Roman" w:cs="Times New Roman"/>
                <w:b/>
                <w:sz w:val="24"/>
                <w:szCs w:val="24"/>
              </w:rPr>
            </w:pPr>
            <w:r w:rsidRPr="002514B0">
              <w:rPr>
                <w:rFonts w:ascii="Times New Roman" w:hAnsi="Times New Roman" w:cs="Times New Roman"/>
                <w:b/>
                <w:sz w:val="24"/>
                <w:szCs w:val="24"/>
              </w:rPr>
              <w:t>Assessment Week</w:t>
            </w:r>
          </w:p>
          <w:p w:rsidR="000E613E" w:rsidRPr="002514B0" w:rsidRDefault="000E613E" w:rsidP="00056F9A">
            <w:pPr>
              <w:jc w:val="center"/>
              <w:rPr>
                <w:rFonts w:ascii="Times New Roman" w:hAnsi="Times New Roman" w:cs="Times New Roman"/>
                <w:sz w:val="24"/>
                <w:szCs w:val="24"/>
              </w:rPr>
            </w:pPr>
            <w:r w:rsidRPr="002514B0">
              <w:rPr>
                <w:rFonts w:ascii="Times New Roman" w:hAnsi="Times New Roman" w:cs="Times New Roman"/>
                <w:sz w:val="24"/>
                <w:szCs w:val="24"/>
              </w:rPr>
              <w:t>April 21-27</w:t>
            </w:r>
          </w:p>
        </w:tc>
        <w:tc>
          <w:tcPr>
            <w:tcW w:w="5400" w:type="dxa"/>
          </w:tcPr>
          <w:p w:rsidR="000E613E" w:rsidRPr="002514B0" w:rsidRDefault="00283E3A">
            <w:pPr>
              <w:rPr>
                <w:rFonts w:ascii="Times New Roman" w:hAnsi="Times New Roman" w:cs="Times New Roman"/>
                <w:sz w:val="24"/>
                <w:szCs w:val="24"/>
              </w:rPr>
            </w:pPr>
            <w:r w:rsidRPr="002514B0">
              <w:rPr>
                <w:rFonts w:ascii="Times New Roman" w:hAnsi="Times New Roman" w:cs="Times New Roman"/>
                <w:sz w:val="24"/>
                <w:szCs w:val="24"/>
              </w:rPr>
              <w:t>CLO 5, 6, 7, &amp; 8 Optional Written Assessment</w:t>
            </w:r>
          </w:p>
        </w:tc>
        <w:tc>
          <w:tcPr>
            <w:tcW w:w="3078" w:type="dxa"/>
          </w:tcPr>
          <w:p w:rsidR="000E613E" w:rsidRPr="002514B0" w:rsidRDefault="000E613E">
            <w:pPr>
              <w:rPr>
                <w:rFonts w:ascii="Times New Roman" w:hAnsi="Times New Roman" w:cs="Times New Roman"/>
                <w:b/>
                <w:sz w:val="24"/>
                <w:szCs w:val="24"/>
              </w:rPr>
            </w:pPr>
          </w:p>
        </w:tc>
      </w:tr>
      <w:tr w:rsidR="000E613E" w:rsidRPr="002514B0" w:rsidTr="00056F9A">
        <w:tc>
          <w:tcPr>
            <w:tcW w:w="2628" w:type="dxa"/>
          </w:tcPr>
          <w:p w:rsidR="000E613E" w:rsidRPr="002514B0" w:rsidRDefault="000E613E" w:rsidP="00056F9A">
            <w:pPr>
              <w:jc w:val="center"/>
              <w:rPr>
                <w:rFonts w:ascii="Times New Roman" w:hAnsi="Times New Roman" w:cs="Times New Roman"/>
                <w:b/>
                <w:sz w:val="24"/>
                <w:szCs w:val="24"/>
              </w:rPr>
            </w:pPr>
            <w:r w:rsidRPr="002514B0">
              <w:rPr>
                <w:rFonts w:ascii="Times New Roman" w:hAnsi="Times New Roman" w:cs="Times New Roman"/>
                <w:b/>
                <w:sz w:val="24"/>
                <w:szCs w:val="24"/>
              </w:rPr>
              <w:t>Final Week</w:t>
            </w:r>
          </w:p>
          <w:p w:rsidR="000E613E" w:rsidRPr="002514B0" w:rsidRDefault="000E613E" w:rsidP="00056F9A">
            <w:pPr>
              <w:jc w:val="center"/>
              <w:rPr>
                <w:rFonts w:ascii="Times New Roman" w:hAnsi="Times New Roman" w:cs="Times New Roman"/>
                <w:sz w:val="24"/>
                <w:szCs w:val="24"/>
              </w:rPr>
            </w:pPr>
            <w:r w:rsidRPr="002514B0">
              <w:rPr>
                <w:rFonts w:ascii="Times New Roman" w:hAnsi="Times New Roman" w:cs="Times New Roman"/>
                <w:sz w:val="24"/>
                <w:szCs w:val="24"/>
              </w:rPr>
              <w:t>April 28-May 2</w:t>
            </w:r>
          </w:p>
        </w:tc>
        <w:tc>
          <w:tcPr>
            <w:tcW w:w="5400" w:type="dxa"/>
          </w:tcPr>
          <w:p w:rsidR="000E613E" w:rsidRPr="002514B0" w:rsidRDefault="00283E3A">
            <w:pPr>
              <w:rPr>
                <w:rFonts w:ascii="Times New Roman" w:hAnsi="Times New Roman" w:cs="Times New Roman"/>
                <w:sz w:val="24"/>
                <w:szCs w:val="24"/>
              </w:rPr>
            </w:pPr>
            <w:r w:rsidRPr="002514B0">
              <w:rPr>
                <w:rFonts w:ascii="Times New Roman" w:hAnsi="Times New Roman" w:cs="Times New Roman"/>
                <w:sz w:val="24"/>
                <w:szCs w:val="24"/>
              </w:rPr>
              <w:t>CLO 1, 2, 3, 4, 5, 6, 7, &amp; 8 Optional Written Assessment</w:t>
            </w:r>
          </w:p>
        </w:tc>
        <w:tc>
          <w:tcPr>
            <w:tcW w:w="3078" w:type="dxa"/>
          </w:tcPr>
          <w:p w:rsidR="000E613E" w:rsidRPr="002514B0" w:rsidRDefault="000E613E">
            <w:pPr>
              <w:rPr>
                <w:rFonts w:ascii="Times New Roman" w:hAnsi="Times New Roman" w:cs="Times New Roman"/>
                <w:b/>
                <w:sz w:val="24"/>
                <w:szCs w:val="24"/>
              </w:rPr>
            </w:pPr>
          </w:p>
        </w:tc>
      </w:tr>
    </w:tbl>
    <w:p w:rsidR="00442D82" w:rsidRPr="002514B0" w:rsidRDefault="00442D82">
      <w:pPr>
        <w:spacing w:after="0" w:line="240" w:lineRule="auto"/>
        <w:rPr>
          <w:rFonts w:ascii="Times New Roman" w:hAnsi="Times New Roman" w:cs="Times New Roman"/>
          <w:b/>
          <w:sz w:val="24"/>
          <w:szCs w:val="24"/>
        </w:rPr>
      </w:pPr>
    </w:p>
    <w:sectPr w:rsidR="00442D82" w:rsidRPr="002514B0" w:rsidSect="00780260">
      <w:pgSz w:w="12240" w:h="15840"/>
      <w:pgMar w:top="450" w:right="720" w:bottom="540" w:left="63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26882"/>
    <w:multiLevelType w:val="hybridMultilevel"/>
    <w:tmpl w:val="06402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602062"/>
    <w:multiLevelType w:val="hybridMultilevel"/>
    <w:tmpl w:val="2F5E88DC"/>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1B1E7962"/>
    <w:multiLevelType w:val="hybridMultilevel"/>
    <w:tmpl w:val="D714B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13426E"/>
    <w:multiLevelType w:val="hybridMultilevel"/>
    <w:tmpl w:val="5FAA6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FD6305"/>
    <w:multiLevelType w:val="hybridMultilevel"/>
    <w:tmpl w:val="012C5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386E0D"/>
    <w:multiLevelType w:val="hybridMultilevel"/>
    <w:tmpl w:val="40349E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330738"/>
    <w:multiLevelType w:val="hybridMultilevel"/>
    <w:tmpl w:val="579A0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920152"/>
    <w:multiLevelType w:val="hybridMultilevel"/>
    <w:tmpl w:val="BB3A3C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5C328F"/>
    <w:multiLevelType w:val="hybridMultilevel"/>
    <w:tmpl w:val="5BBCD5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D40082"/>
    <w:multiLevelType w:val="hybridMultilevel"/>
    <w:tmpl w:val="B1DA8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8A433A9"/>
    <w:multiLevelType w:val="hybridMultilevel"/>
    <w:tmpl w:val="E94EE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B1239D"/>
    <w:multiLevelType w:val="hybridMultilevel"/>
    <w:tmpl w:val="CA629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02400"/>
    <w:multiLevelType w:val="hybridMultilevel"/>
    <w:tmpl w:val="A2B47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8723B0"/>
    <w:multiLevelType w:val="hybridMultilevel"/>
    <w:tmpl w:val="71D69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DD0BED"/>
    <w:multiLevelType w:val="hybridMultilevel"/>
    <w:tmpl w:val="4A32F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1F38D1"/>
    <w:multiLevelType w:val="hybridMultilevel"/>
    <w:tmpl w:val="C07044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0"/>
  </w:num>
  <w:num w:numId="4">
    <w:abstractNumId w:val="13"/>
  </w:num>
  <w:num w:numId="5">
    <w:abstractNumId w:val="9"/>
  </w:num>
  <w:num w:numId="6">
    <w:abstractNumId w:val="12"/>
  </w:num>
  <w:num w:numId="7">
    <w:abstractNumId w:val="7"/>
  </w:num>
  <w:num w:numId="8">
    <w:abstractNumId w:val="8"/>
  </w:num>
  <w:num w:numId="9">
    <w:abstractNumId w:val="3"/>
  </w:num>
  <w:num w:numId="10">
    <w:abstractNumId w:val="14"/>
  </w:num>
  <w:num w:numId="11">
    <w:abstractNumId w:val="2"/>
  </w:num>
  <w:num w:numId="12">
    <w:abstractNumId w:val="0"/>
  </w:num>
  <w:num w:numId="13">
    <w:abstractNumId w:val="11"/>
  </w:num>
  <w:num w:numId="14">
    <w:abstractNumId w:val="4"/>
  </w:num>
  <w:num w:numId="15">
    <w:abstractNumId w:val="6"/>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076C"/>
    <w:rsid w:val="00056F9A"/>
    <w:rsid w:val="000D1BFA"/>
    <w:rsid w:val="000E613E"/>
    <w:rsid w:val="001D18DE"/>
    <w:rsid w:val="001E076C"/>
    <w:rsid w:val="00200C01"/>
    <w:rsid w:val="002514B0"/>
    <w:rsid w:val="0025153D"/>
    <w:rsid w:val="00281F21"/>
    <w:rsid w:val="00283E3A"/>
    <w:rsid w:val="0029501D"/>
    <w:rsid w:val="002B6036"/>
    <w:rsid w:val="0030239C"/>
    <w:rsid w:val="00305F4A"/>
    <w:rsid w:val="003178C4"/>
    <w:rsid w:val="00373C55"/>
    <w:rsid w:val="00380D2A"/>
    <w:rsid w:val="003C5786"/>
    <w:rsid w:val="003D3C85"/>
    <w:rsid w:val="003F7582"/>
    <w:rsid w:val="00442D82"/>
    <w:rsid w:val="00593127"/>
    <w:rsid w:val="006515FB"/>
    <w:rsid w:val="00692450"/>
    <w:rsid w:val="00697EBC"/>
    <w:rsid w:val="006F5D5D"/>
    <w:rsid w:val="007467B7"/>
    <w:rsid w:val="00780260"/>
    <w:rsid w:val="00845C21"/>
    <w:rsid w:val="00874524"/>
    <w:rsid w:val="008A53EC"/>
    <w:rsid w:val="008C21AD"/>
    <w:rsid w:val="008D7CA3"/>
    <w:rsid w:val="0091799C"/>
    <w:rsid w:val="009C662E"/>
    <w:rsid w:val="00A44A69"/>
    <w:rsid w:val="00A5781D"/>
    <w:rsid w:val="00B175C8"/>
    <w:rsid w:val="00B40296"/>
    <w:rsid w:val="00B73B33"/>
    <w:rsid w:val="00BA5250"/>
    <w:rsid w:val="00BB224A"/>
    <w:rsid w:val="00BF348E"/>
    <w:rsid w:val="00BF716E"/>
    <w:rsid w:val="00C57448"/>
    <w:rsid w:val="00CB3DDB"/>
    <w:rsid w:val="00D14FDD"/>
    <w:rsid w:val="00D46DA0"/>
    <w:rsid w:val="00D62E19"/>
    <w:rsid w:val="00D93665"/>
    <w:rsid w:val="00E02E6D"/>
    <w:rsid w:val="00E2675E"/>
    <w:rsid w:val="00E754C9"/>
    <w:rsid w:val="00E91538"/>
    <w:rsid w:val="00F7387F"/>
    <w:rsid w:val="00FF61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C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07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76C"/>
    <w:rPr>
      <w:rFonts w:ascii="Tahoma" w:hAnsi="Tahoma" w:cs="Tahoma"/>
      <w:sz w:val="16"/>
      <w:szCs w:val="16"/>
    </w:rPr>
  </w:style>
  <w:style w:type="character" w:styleId="Hyperlink">
    <w:name w:val="Hyperlink"/>
    <w:basedOn w:val="DefaultParagraphFont"/>
    <w:uiPriority w:val="99"/>
    <w:unhideWhenUsed/>
    <w:rsid w:val="00E2675E"/>
    <w:rPr>
      <w:color w:val="0000FF" w:themeColor="hyperlink"/>
      <w:u w:val="single"/>
    </w:rPr>
  </w:style>
  <w:style w:type="paragraph" w:styleId="ListParagraph">
    <w:name w:val="List Paragraph"/>
    <w:basedOn w:val="Normal"/>
    <w:uiPriority w:val="34"/>
    <w:qFormat/>
    <w:rsid w:val="00E2675E"/>
    <w:pPr>
      <w:ind w:left="720"/>
      <w:contextualSpacing/>
    </w:pPr>
  </w:style>
  <w:style w:type="table" w:styleId="TableGrid">
    <w:name w:val="Table Grid"/>
    <w:basedOn w:val="TableNormal"/>
    <w:uiPriority w:val="59"/>
    <w:rsid w:val="009C6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1799C"/>
    <w:rPr>
      <w:color w:val="808080"/>
    </w:rPr>
  </w:style>
</w:styles>
</file>

<file path=word/webSettings.xml><?xml version="1.0" encoding="utf-8"?>
<w:webSettings xmlns:r="http://schemas.openxmlformats.org/officeDocument/2006/relationships" xmlns:w="http://schemas.openxmlformats.org/wordprocessingml/2006/main">
  <w:divs>
    <w:div w:id="890118141">
      <w:bodyDiv w:val="1"/>
      <w:marLeft w:val="0"/>
      <w:marRight w:val="0"/>
      <w:marTop w:val="0"/>
      <w:marBottom w:val="0"/>
      <w:divBdr>
        <w:top w:val="none" w:sz="0" w:space="0" w:color="auto"/>
        <w:left w:val="none" w:sz="0" w:space="0" w:color="auto"/>
        <w:bottom w:val="none" w:sz="0" w:space="0" w:color="auto"/>
        <w:right w:val="none" w:sz="0" w:space="0" w:color="auto"/>
      </w:divBdr>
    </w:div>
    <w:div w:id="150516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compliance/title-ix-nondiscrimination-polices-procedures/" TargetMode="External"/><Relationship Id="rId3" Type="http://schemas.openxmlformats.org/officeDocument/2006/relationships/settings" Target="settings.xml"/><Relationship Id="rId7" Type="http://schemas.openxmlformats.org/officeDocument/2006/relationships/hyperlink" Target="mailto:tutoring@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len.emuch@chaminade.edu"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a@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11394</TotalTime>
  <Pages>6</Pages>
  <Words>2402</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2025-07-17T08:26:00Z</dcterms:created>
  <dcterms:modified xsi:type="dcterms:W3CDTF">2025-09-25T03:29:00Z</dcterms:modified>
</cp:coreProperties>
</file>