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21DF6" w:rsidRPr="00F21DF6" w:rsidRDefault="00F21DF6" w:rsidP="00F21DF6">
      <w:pPr>
        <w:spacing w:before="100" w:beforeAutospacing="1" w:after="100" w:afterAutospacing="1"/>
        <w:jc w:val="center"/>
        <w:rPr>
          <w:rFonts w:ascii="Times New Roman" w:eastAsia="Times New Roman" w:hAnsi="Times New Roman" w:cs="Times New Roman"/>
        </w:rPr>
      </w:pPr>
      <w:r w:rsidRPr="00F21DF6">
        <w:rPr>
          <w:rFonts w:ascii="Times New Roman" w:eastAsia="Times New Roman" w:hAnsi="Times New Roman" w:cs="Times New Roman"/>
          <w:b/>
          <w:bCs/>
          <w:color w:val="0000FF"/>
          <w:sz w:val="28"/>
          <w:szCs w:val="28"/>
        </w:rPr>
        <w:t>Chaminade University of Honolulu</w:t>
      </w:r>
    </w:p>
    <w:p w:rsidR="00F21DF6" w:rsidRPr="00F21DF6" w:rsidRDefault="00F21DF6" w:rsidP="00F21DF6">
      <w:pPr>
        <w:spacing w:before="100" w:beforeAutospacing="1" w:after="100" w:afterAutospacing="1"/>
        <w:jc w:val="center"/>
        <w:rPr>
          <w:rFonts w:ascii="Times New Roman" w:eastAsia="Times New Roman" w:hAnsi="Times New Roman" w:cs="Times New Roman"/>
        </w:rPr>
      </w:pPr>
      <w:r w:rsidRPr="00F21DF6">
        <w:rPr>
          <w:rFonts w:ascii="Times New Roman" w:eastAsia="Times New Roman" w:hAnsi="Times New Roman" w:cs="Times New Roman"/>
          <w:b/>
          <w:bCs/>
          <w:color w:val="0000FF"/>
          <w:sz w:val="28"/>
          <w:szCs w:val="28"/>
        </w:rPr>
        <w:t>COM 190: Communication Seminar</w:t>
      </w:r>
    </w:p>
    <w:p w:rsidR="00F21DF6" w:rsidRPr="00F21DF6" w:rsidRDefault="00F21DF6" w:rsidP="00F21DF6">
      <w:pPr>
        <w:spacing w:before="100" w:beforeAutospacing="1" w:after="100" w:afterAutospacing="1"/>
        <w:jc w:val="center"/>
        <w:rPr>
          <w:rFonts w:ascii="Times New Roman" w:eastAsia="Times New Roman" w:hAnsi="Times New Roman" w:cs="Times New Roman"/>
        </w:rPr>
      </w:pPr>
      <w:r w:rsidRPr="00F21DF6">
        <w:rPr>
          <w:rFonts w:ascii="Times New Roman" w:eastAsia="Times New Roman" w:hAnsi="Times New Roman" w:cs="Times New Roman"/>
          <w:b/>
          <w:bCs/>
          <w:color w:val="0000FF"/>
          <w:sz w:val="28"/>
          <w:szCs w:val="28"/>
        </w:rPr>
        <w:t>202</w:t>
      </w:r>
      <w:r w:rsidR="00784B08">
        <w:rPr>
          <w:rFonts w:ascii="Times New Roman" w:eastAsia="Times New Roman" w:hAnsi="Times New Roman" w:cs="Times New Roman"/>
          <w:b/>
          <w:bCs/>
          <w:color w:val="0000FF"/>
          <w:sz w:val="28"/>
          <w:szCs w:val="28"/>
        </w:rPr>
        <w:t>3</w:t>
      </w:r>
      <w:r w:rsidRPr="00F21DF6">
        <w:rPr>
          <w:rFonts w:ascii="Times New Roman" w:eastAsia="Times New Roman" w:hAnsi="Times New Roman" w:cs="Times New Roman"/>
          <w:b/>
          <w:bCs/>
          <w:color w:val="0000FF"/>
          <w:sz w:val="28"/>
          <w:szCs w:val="28"/>
        </w:rPr>
        <w:t>- SYLLABUS</w:t>
      </w:r>
      <w:r w:rsidRPr="00F21DF6">
        <w:rPr>
          <w:rFonts w:ascii="Times New Roman" w:eastAsia="Times New Roman" w:hAnsi="Times New Roman" w:cs="Times New Roman"/>
          <w:b/>
          <w:bCs/>
          <w:color w:val="0000FF"/>
        </w:rPr>
        <w:t>    </w:t>
      </w:r>
      <w:r w:rsidRPr="00F21DF6">
        <w:rPr>
          <w:rFonts w:ascii="Times New Roman" w:eastAsia="Times New Roman" w:hAnsi="Times New Roman" w:cs="Times New Roman"/>
        </w:rPr>
        <w:t>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169179"/>
        </w:rPr>
        <w:t>CLASS MEETS:</w:t>
      </w:r>
      <w:r w:rsidRPr="00F21DF6">
        <w:rPr>
          <w:rFonts w:ascii="Times New Roman" w:eastAsia="Times New Roman" w:hAnsi="Times New Roman" w:cs="Times New Roman"/>
          <w:b/>
          <w:bCs/>
        </w:rPr>
        <w:t xml:space="preserve"> </w:t>
      </w:r>
      <w:r w:rsidR="00784B08">
        <w:rPr>
          <w:rFonts w:ascii="Times New Roman" w:eastAsia="Times New Roman" w:hAnsi="Times New Roman" w:cs="Times New Roman"/>
        </w:rPr>
        <w:t>Online with Time to be established.</w:t>
      </w:r>
      <w:r w:rsidRPr="00F21DF6">
        <w:rPr>
          <w:rFonts w:ascii="Times New Roman" w:eastAsia="Times New Roman" w:hAnsi="Times New Roman" w:cs="Times New Roman"/>
        </w:rPr>
        <w:t xml:space="preserve"> </w:t>
      </w:r>
      <w:proofErr w:type="spellStart"/>
      <w:r w:rsidRPr="00F21DF6">
        <w:rPr>
          <w:rFonts w:ascii="Times New Roman" w:eastAsia="Times New Roman" w:hAnsi="Times New Roman" w:cs="Times New Roman"/>
        </w:rPr>
        <w:t>Eiben</w:t>
      </w:r>
      <w:proofErr w:type="spellEnd"/>
      <w:r w:rsidRPr="00F21DF6">
        <w:rPr>
          <w:rFonts w:ascii="Times New Roman" w:eastAsia="Times New Roman" w:hAnsi="Times New Roman" w:cs="Times New Roman"/>
        </w:rPr>
        <w:t xml:space="preserve"> Hall Room 110</w:t>
      </w:r>
      <w:r w:rsidR="00784B08">
        <w:rPr>
          <w:rFonts w:ascii="Times New Roman" w:eastAsia="Times New Roman" w:hAnsi="Times New Roman" w:cs="Times New Roman"/>
        </w:rPr>
        <w:t xml:space="preserve"> for any Face-to-Face meetings.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169179"/>
        </w:rPr>
        <w:t>INSTRUCTOR</w:t>
      </w:r>
      <w:r w:rsidRPr="00F21DF6">
        <w:rPr>
          <w:rFonts w:ascii="Times New Roman" w:eastAsia="Times New Roman" w:hAnsi="Times New Roman" w:cs="Times New Roman"/>
          <w:b/>
          <w:bCs/>
        </w:rPr>
        <w:t xml:space="preserve">:       </w:t>
      </w:r>
      <w:r w:rsidRPr="00F21DF6">
        <w:rPr>
          <w:rFonts w:ascii="Times New Roman" w:eastAsia="Times New Roman" w:hAnsi="Times New Roman" w:cs="Times New Roman"/>
        </w:rPr>
        <w:t>Dr. Cliff Bieberly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169179"/>
        </w:rPr>
        <w:t>Email:</w:t>
      </w:r>
      <w:r w:rsidRPr="00F21DF6">
        <w:rPr>
          <w:rFonts w:ascii="Times New Roman" w:eastAsia="Times New Roman" w:hAnsi="Times New Roman" w:cs="Times New Roman"/>
          <w:b/>
          <w:bCs/>
        </w:rPr>
        <w:t xml:space="preserve">     </w:t>
      </w:r>
      <w:r w:rsidRPr="00F21DF6">
        <w:rPr>
          <w:rFonts w:ascii="Times New Roman" w:eastAsia="Times New Roman" w:hAnsi="Times New Roman" w:cs="Times New Roman"/>
        </w:rPr>
        <w:t>cbieberl@chaminade.edu</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169179"/>
        </w:rPr>
        <w:t>OFFICE HOURS</w:t>
      </w:r>
      <w:r w:rsidRPr="00F21DF6">
        <w:rPr>
          <w:rFonts w:ascii="Times New Roman" w:eastAsia="Times New Roman" w:hAnsi="Times New Roman" w:cs="Times New Roman"/>
          <w:color w:val="169179"/>
        </w:rPr>
        <w:t>:</w:t>
      </w:r>
      <w:r w:rsidRPr="00F21DF6">
        <w:rPr>
          <w:rFonts w:ascii="Times New Roman" w:eastAsia="Times New Roman" w:hAnsi="Times New Roman" w:cs="Times New Roman"/>
        </w:rPr>
        <w:t xml:space="preserve"> 12:30 -1:30 </w:t>
      </w:r>
      <w:proofErr w:type="spellStart"/>
      <w:r w:rsidRPr="00F21DF6">
        <w:rPr>
          <w:rFonts w:ascii="Times New Roman" w:eastAsia="Times New Roman" w:hAnsi="Times New Roman" w:cs="Times New Roman"/>
        </w:rPr>
        <w:t>p.m</w:t>
      </w:r>
      <w:proofErr w:type="spellEnd"/>
      <w:r w:rsidRPr="00F21DF6">
        <w:rPr>
          <w:rFonts w:ascii="Times New Roman" w:eastAsia="Times New Roman" w:hAnsi="Times New Roman" w:cs="Times New Roman"/>
        </w:rPr>
        <w:t xml:space="preserve"> Monday - Friday and by appointment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169179"/>
        </w:rPr>
        <w:t>MEETING</w:t>
      </w:r>
      <w:r w:rsidRPr="00F21DF6">
        <w:rPr>
          <w:rFonts w:ascii="Times New Roman" w:eastAsia="Times New Roman" w:hAnsi="Times New Roman" w:cs="Times New Roman"/>
          <w:color w:val="169179"/>
        </w:rPr>
        <w:t>:</w:t>
      </w:r>
      <w:r w:rsidRPr="00F21DF6">
        <w:rPr>
          <w:rFonts w:ascii="Times New Roman" w:eastAsia="Times New Roman" w:hAnsi="Times New Roman" w:cs="Times New Roman"/>
        </w:rPr>
        <w:t xml:space="preserve">  </w:t>
      </w:r>
      <w:r w:rsidR="00784B08">
        <w:rPr>
          <w:rFonts w:ascii="Times New Roman" w:eastAsia="Times New Roman" w:hAnsi="Times New Roman" w:cs="Times New Roman"/>
        </w:rPr>
        <w:t>Online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169179"/>
        </w:rPr>
        <w:t xml:space="preserve">REQUIRED TEXTBOOKS: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i/>
          <w:iCs/>
        </w:rPr>
        <w:t xml:space="preserve">Read any national newspaper (online or paper)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i/>
          <w:iCs/>
        </w:rPr>
        <w:t>Listen to National Public Radio (locally these are HPR1at 88.1)</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Course Description:</w:t>
      </w:r>
      <w:r w:rsidRPr="00F21DF6">
        <w:rPr>
          <w:rFonts w:ascii="Times New Roman" w:eastAsia="Times New Roman" w:hAnsi="Times New Roman" w:cs="Times New Roman"/>
        </w:rPr>
        <w:t> This course introduces students to the communication field. It explores careers in professional communication with emphasis on responsibilities, demands and opportunities in various occupational areas. Students will gain exposure to ethical issues related to Service, Social Justice and Peace as they are presented in the media.  The technical dimensions of the various branches of the communication field effect how we perceive our world. They can also provide a way to influence culture for the better.</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 xml:space="preserve">Tech Talk: </w:t>
      </w:r>
      <w:r w:rsidRPr="00F21DF6">
        <w:rPr>
          <w:rFonts w:ascii="Times New Roman" w:eastAsia="Times New Roman" w:hAnsi="Times New Roman" w:cs="Times New Roman"/>
        </w:rPr>
        <w:t>This is a face-to-face "get to know each other" class. On occasion we may meet via ZOOM, if so, it will be recorded for asynchronous view any time before our next regularly schedule (benchmark) meeting times. If you lack sufficient Internet connection to participate, let your instructor know as soon as possible.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There are a few relevant films that you will need to watch in entirety. So, you will need have, or find, bandwidth to do this. I will provide links. Any ZOOM meeting link will be provided days ahead and then one hour before the time. I will also direct you to some links to </w:t>
      </w:r>
      <w:r w:rsidRPr="00F21DF6">
        <w:rPr>
          <w:rFonts w:ascii="Times New Roman" w:eastAsia="Times New Roman" w:hAnsi="Times New Roman" w:cs="Times New Roman"/>
          <w:i/>
          <w:iCs/>
        </w:rPr>
        <w:t>TED Talks</w:t>
      </w:r>
      <w:r w:rsidRPr="00F21DF6">
        <w:rPr>
          <w:rFonts w:ascii="Times New Roman" w:eastAsia="Times New Roman" w:hAnsi="Times New Roman" w:cs="Times New Roman"/>
        </w:rPr>
        <w:t xml:space="preserve"> and our subscription to </w:t>
      </w:r>
      <w:r w:rsidRPr="00F21DF6">
        <w:rPr>
          <w:rFonts w:ascii="Times New Roman" w:eastAsia="Times New Roman" w:hAnsi="Times New Roman" w:cs="Times New Roman"/>
          <w:i/>
          <w:iCs/>
        </w:rPr>
        <w:t>LinkedIn Learning</w:t>
      </w:r>
      <w:r w:rsidRPr="00F21DF6">
        <w:rPr>
          <w:rFonts w:ascii="Times New Roman" w:eastAsia="Times New Roman" w:hAnsi="Times New Roman" w:cs="Times New Roman"/>
        </w:rPr>
        <w:t>. I will provide links and passwords for any subscriptions. Assignments can be posted to Canvas as usual.</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color w:val="0000FF"/>
        </w:rPr>
        <w:t> </w:t>
      </w:r>
      <w:r w:rsidRPr="00F21DF6">
        <w:rPr>
          <w:rFonts w:ascii="Times New Roman" w:eastAsia="Times New Roman" w:hAnsi="Times New Roman" w:cs="Times New Roman"/>
          <w:b/>
          <w:bCs/>
          <w:color w:val="0000FF"/>
        </w:rPr>
        <w:t>Course Outcomes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Students will demonstrate an understanding of how social justice and adaptation to change can be facilitated through mass media. This will </w:t>
      </w:r>
      <w:proofErr w:type="gramStart"/>
      <w:r w:rsidRPr="00F21DF6">
        <w:rPr>
          <w:rFonts w:ascii="Times New Roman" w:eastAsia="Times New Roman" w:hAnsi="Times New Roman" w:cs="Times New Roman"/>
        </w:rPr>
        <w:t>measured</w:t>
      </w:r>
      <w:proofErr w:type="gramEnd"/>
      <w:r w:rsidRPr="00F21DF6">
        <w:rPr>
          <w:rFonts w:ascii="Times New Roman" w:eastAsia="Times New Roman" w:hAnsi="Times New Roman" w:cs="Times New Roman"/>
        </w:rPr>
        <w:t xml:space="preserve"> in an essay submitted at the end of the </w:t>
      </w:r>
      <w:r w:rsidRPr="00F21DF6">
        <w:rPr>
          <w:rFonts w:ascii="Times New Roman" w:eastAsia="Times New Roman" w:hAnsi="Times New Roman" w:cs="Times New Roman"/>
        </w:rPr>
        <w:lastRenderedPageBreak/>
        <w:t>semester in which they cite and explain three instances in which mass worked for social justice and two ways it adapted to change.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u w:val="single"/>
        </w:rPr>
        <w:t>CLASS SCHEDULE                                                READING/ASSIGNMENT*</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August 24– First Day of Class                              </w:t>
      </w:r>
      <w:r w:rsidRPr="00F21DF6">
        <w:rPr>
          <w:rFonts w:ascii="Times New Roman" w:eastAsia="Times New Roman" w:hAnsi="Times New Roman" w:cs="Times New Roman"/>
          <w:color w:val="008000"/>
        </w:rPr>
        <w:t> OVERVIEW, INTRODUCTION</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2 – </w:t>
      </w:r>
      <w:proofErr w:type="spellStart"/>
      <w:r w:rsidRPr="00F21DF6">
        <w:rPr>
          <w:rFonts w:ascii="Times New Roman" w:eastAsia="Times New Roman" w:hAnsi="Times New Roman" w:cs="Times New Roman"/>
        </w:rPr>
        <w:t>Augus</w:t>
      </w:r>
      <w:proofErr w:type="spellEnd"/>
      <w:r w:rsidRPr="00F21DF6">
        <w:rPr>
          <w:rFonts w:ascii="Times New Roman" w:eastAsia="Times New Roman" w:hAnsi="Times New Roman" w:cs="Times New Roman"/>
        </w:rPr>
        <w:t xml:space="preserve"> 31                                             </w:t>
      </w:r>
      <w:r w:rsidRPr="00F21DF6">
        <w:rPr>
          <w:rFonts w:ascii="Times New Roman" w:eastAsia="Times New Roman" w:hAnsi="Times New Roman" w:cs="Times New Roman"/>
          <w:color w:val="FF0000"/>
        </w:rPr>
        <w:t>BIOGRAPHY (YOURS) DU</w:t>
      </w:r>
      <w:r w:rsidRPr="00F21DF6">
        <w:rPr>
          <w:rFonts w:ascii="Times New Roman" w:eastAsia="Times New Roman" w:hAnsi="Times New Roman" w:cs="Times New Roman"/>
          <w:color w:val="E03E2D"/>
        </w:rPr>
        <w:t>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WEEK 3 – September 7                                             </w:t>
      </w:r>
      <w:r w:rsidRPr="00F21DF6">
        <w:rPr>
          <w:rFonts w:ascii="Times New Roman" w:eastAsia="Times New Roman" w:hAnsi="Times New Roman" w:cs="Times New Roman"/>
          <w:color w:val="008000"/>
        </w:rPr>
        <w:t>ETHICS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WEEK 4 – September 14                                         </w:t>
      </w:r>
      <w:r w:rsidRPr="00F21DF6">
        <w:rPr>
          <w:rFonts w:ascii="Times New Roman" w:eastAsia="Times New Roman" w:hAnsi="Times New Roman" w:cs="Times New Roman"/>
          <w:color w:val="FF0000"/>
        </w:rPr>
        <w:t xml:space="preserve">  </w:t>
      </w:r>
      <w:r w:rsidRPr="00F21DF6">
        <w:rPr>
          <w:rFonts w:ascii="Times New Roman" w:eastAsia="Times New Roman" w:hAnsi="Times New Roman" w:cs="Times New Roman"/>
          <w:b/>
          <w:bCs/>
          <w:color w:val="FF0000"/>
        </w:rPr>
        <w:t>QUIZ (Available 12:01 p.m.</w:t>
      </w:r>
      <w:r w:rsidRPr="00F21DF6">
        <w:rPr>
          <w:rFonts w:ascii="Times New Roman" w:eastAsia="Times New Roman" w:hAnsi="Times New Roman" w:cs="Times New Roman"/>
          <w:b/>
          <w:bCs/>
        </w:rPr>
        <w:t>)</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5 – September 21                                           </w:t>
      </w:r>
      <w:r w:rsidRPr="00F21DF6">
        <w:rPr>
          <w:rFonts w:ascii="Times New Roman" w:eastAsia="Times New Roman" w:hAnsi="Times New Roman" w:cs="Times New Roman"/>
          <w:color w:val="008000"/>
        </w:rPr>
        <w:t>MARKETING COMMUNICATION</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6 – September 28                                          </w:t>
      </w:r>
      <w:r w:rsidRPr="00F21DF6">
        <w:rPr>
          <w:rFonts w:ascii="Times New Roman" w:eastAsia="Times New Roman" w:hAnsi="Times New Roman" w:cs="Times New Roman"/>
          <w:color w:val="008000"/>
        </w:rPr>
        <w:t>MASS MEDIA</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WEEK 7 – October 5                                                 </w:t>
      </w:r>
      <w:r w:rsidRPr="00F21DF6">
        <w:rPr>
          <w:rFonts w:ascii="Times New Roman" w:eastAsia="Times New Roman" w:hAnsi="Times New Roman" w:cs="Times New Roman"/>
          <w:color w:val="008000"/>
        </w:rPr>
        <w:t>MIDTERM REFLECTION</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8 – October 12                                                </w:t>
      </w:r>
      <w:r w:rsidRPr="00F21DF6">
        <w:rPr>
          <w:rFonts w:ascii="Times New Roman" w:eastAsia="Times New Roman" w:hAnsi="Times New Roman" w:cs="Times New Roman"/>
          <w:color w:val="008000"/>
        </w:rPr>
        <w:t>WEB SITES</w:t>
      </w:r>
      <w:r w:rsidRPr="00F21DF6">
        <w:rPr>
          <w:rFonts w:ascii="Times New Roman" w:eastAsia="Times New Roman" w:hAnsi="Times New Roman" w:cs="Times New Roman"/>
        </w:rPr>
        <w:t xml:space="preserve">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9 – October 19                                                </w:t>
      </w:r>
      <w:r w:rsidRPr="00F21DF6">
        <w:rPr>
          <w:rFonts w:ascii="Times New Roman" w:eastAsia="Times New Roman" w:hAnsi="Times New Roman" w:cs="Times New Roman"/>
          <w:color w:val="FF0000"/>
        </w:rPr>
        <w:t>POWERPOINT DUE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11 – October 26                                              </w:t>
      </w:r>
      <w:r w:rsidRPr="00F21DF6">
        <w:rPr>
          <w:rFonts w:ascii="Times New Roman" w:eastAsia="Times New Roman" w:hAnsi="Times New Roman" w:cs="Times New Roman"/>
          <w:color w:val="008000"/>
        </w:rPr>
        <w:t>TV/RADIO</w:t>
      </w:r>
      <w:r w:rsidRPr="00F21DF6">
        <w:rPr>
          <w:rFonts w:ascii="Times New Roman" w:eastAsia="Times New Roman" w:hAnsi="Times New Roman" w:cs="Times New Roman"/>
        </w:rPr>
        <w:t xml:space="preserve">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12 – November 3                                            </w:t>
      </w:r>
      <w:r w:rsidRPr="00F21DF6">
        <w:rPr>
          <w:rFonts w:ascii="Times New Roman" w:eastAsia="Times New Roman" w:hAnsi="Times New Roman" w:cs="Times New Roman"/>
          <w:color w:val="008000"/>
        </w:rPr>
        <w:t>AD COPY</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13 – November 10                                          </w:t>
      </w:r>
      <w:r w:rsidRPr="00F21DF6">
        <w:rPr>
          <w:rFonts w:ascii="Times New Roman" w:eastAsia="Times New Roman" w:hAnsi="Times New Roman" w:cs="Times New Roman"/>
          <w:color w:val="008000"/>
        </w:rPr>
        <w:t>PR</w:t>
      </w:r>
      <w:r w:rsidRPr="00F21DF6">
        <w:rPr>
          <w:rFonts w:ascii="Times New Roman" w:eastAsia="Times New Roman" w:hAnsi="Times New Roman" w:cs="Times New Roman"/>
        </w:rPr>
        <w:t xml:space="preserve">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14 – November 17                                          </w:t>
      </w:r>
      <w:r w:rsidRPr="00F21DF6">
        <w:rPr>
          <w:rFonts w:ascii="Times New Roman" w:eastAsia="Times New Roman" w:hAnsi="Times New Roman" w:cs="Times New Roman"/>
          <w:color w:val="008000"/>
        </w:rPr>
        <w:t>ETHICS, LAW &amp; MARIANIST VALUES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WEEK 15 – November 24                                         </w:t>
      </w:r>
      <w:r w:rsidRPr="00F21DF6">
        <w:rPr>
          <w:rFonts w:ascii="Times New Roman" w:eastAsia="Times New Roman" w:hAnsi="Times New Roman" w:cs="Times New Roman"/>
          <w:color w:val="2DC26B"/>
          <w:shd w:val="clear" w:color="auto" w:fill="FFFFFF"/>
        </w:rPr>
        <w:t> </w:t>
      </w:r>
      <w:r w:rsidRPr="00F21DF6">
        <w:rPr>
          <w:rFonts w:ascii="Times New Roman" w:eastAsia="Times New Roman" w:hAnsi="Times New Roman" w:cs="Times New Roman"/>
          <w:color w:val="169179"/>
          <w:shd w:val="clear" w:color="auto" w:fill="FFFFFF"/>
        </w:rPr>
        <w:t>THANKSGIVING BREAK!</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WEEK 16 – December 1                                            </w:t>
      </w:r>
      <w:r w:rsidRPr="00F21DF6">
        <w:rPr>
          <w:rFonts w:ascii="Times New Roman" w:eastAsia="Times New Roman" w:hAnsi="Times New Roman" w:cs="Times New Roman"/>
          <w:color w:val="008000"/>
        </w:rPr>
        <w:t>FINAL “MEETING!</w:t>
      </w:r>
      <w:r w:rsidRPr="00F21DF6">
        <w:rPr>
          <w:rFonts w:ascii="Times New Roman" w:eastAsia="Times New Roman" w:hAnsi="Times New Roman" w:cs="Times New Roman"/>
        </w:rPr>
        <w:t>”</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xml:space="preserve">*Entries in </w:t>
      </w:r>
      <w:r w:rsidRPr="00F21DF6">
        <w:rPr>
          <w:rFonts w:ascii="Times New Roman" w:eastAsia="Times New Roman" w:hAnsi="Times New Roman" w:cs="Times New Roman"/>
          <w:b/>
          <w:bCs/>
          <w:color w:val="008000"/>
        </w:rPr>
        <w:t>Green</w:t>
      </w:r>
      <w:r w:rsidRPr="00F21DF6">
        <w:rPr>
          <w:rFonts w:ascii="Times New Roman" w:eastAsia="Times New Roman" w:hAnsi="Times New Roman" w:cs="Times New Roman"/>
          <w:b/>
          <w:bCs/>
        </w:rPr>
        <w:t xml:space="preserve"> </w:t>
      </w:r>
      <w:r w:rsidRPr="00F21DF6">
        <w:rPr>
          <w:rFonts w:ascii="Times New Roman" w:eastAsia="Times New Roman" w:hAnsi="Times New Roman" w:cs="Times New Roman"/>
        </w:rPr>
        <w:t xml:space="preserve">are to be reading </w:t>
      </w:r>
      <w:proofErr w:type="gramStart"/>
      <w:r w:rsidRPr="00F21DF6">
        <w:rPr>
          <w:rFonts w:ascii="Times New Roman" w:eastAsia="Times New Roman" w:hAnsi="Times New Roman" w:cs="Times New Roman"/>
        </w:rPr>
        <w:t>and  discussion</w:t>
      </w:r>
      <w:proofErr w:type="gramEnd"/>
      <w:r w:rsidRPr="00F21DF6">
        <w:rPr>
          <w:rFonts w:ascii="Times New Roman" w:eastAsia="Times New Roman" w:hAnsi="Times New Roman" w:cs="Times New Roman"/>
        </w:rPr>
        <w:t xml:space="preserve">. Entries in </w:t>
      </w:r>
      <w:r w:rsidRPr="00F21DF6">
        <w:rPr>
          <w:rFonts w:ascii="Times New Roman" w:eastAsia="Times New Roman" w:hAnsi="Times New Roman" w:cs="Times New Roman"/>
          <w:b/>
          <w:bCs/>
          <w:color w:val="FF0000"/>
        </w:rPr>
        <w:t>Red</w:t>
      </w:r>
      <w:r w:rsidRPr="00F21DF6">
        <w:rPr>
          <w:rFonts w:ascii="Times New Roman" w:eastAsia="Times New Roman" w:hAnsi="Times New Roman" w:cs="Times New Roman"/>
        </w:rPr>
        <w:t xml:space="preserve"> mean </w:t>
      </w:r>
      <w:proofErr w:type="gramStart"/>
      <w:r w:rsidRPr="00F21DF6">
        <w:rPr>
          <w:rFonts w:ascii="Times New Roman" w:eastAsia="Times New Roman" w:hAnsi="Times New Roman" w:cs="Times New Roman"/>
          <w:u w:val="single"/>
        </w:rPr>
        <w:t>YOU</w:t>
      </w:r>
      <w:r w:rsidRPr="00F21DF6">
        <w:rPr>
          <w:rFonts w:ascii="Times New Roman" w:eastAsia="Times New Roman" w:hAnsi="Times New Roman" w:cs="Times New Roman"/>
        </w:rPr>
        <w:t xml:space="preserve">  have</w:t>
      </w:r>
      <w:proofErr w:type="gramEnd"/>
      <w:r w:rsidRPr="00F21DF6">
        <w:rPr>
          <w:rFonts w:ascii="Times New Roman" w:eastAsia="Times New Roman" w:hAnsi="Times New Roman" w:cs="Times New Roman"/>
        </w:rPr>
        <w:t xml:space="preserve"> something due. Any ZOOM meetings will be recorded for view at a later time by classmates who could not “attend” at the specified time.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CLASS OVERVIEW:</w:t>
      </w:r>
      <w:r w:rsidRPr="00F21DF6">
        <w:rPr>
          <w:rFonts w:ascii="Times New Roman" w:eastAsia="Times New Roman" w:hAnsi="Times New Roman" w:cs="Times New Roman"/>
          <w:b/>
          <w:bCs/>
        </w:rPr>
        <w:t xml:space="preserve">  </w:t>
      </w:r>
      <w:r w:rsidRPr="00F21DF6">
        <w:rPr>
          <w:rFonts w:ascii="Times New Roman" w:eastAsia="Times New Roman" w:hAnsi="Times New Roman" w:cs="Times New Roman"/>
        </w:rPr>
        <w:t>Class will focus on lecture, group discussion and writing projects. Class attendance will factor into final grade as it influences your class participation.</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GRADING:</w:t>
      </w:r>
      <w:r w:rsidRPr="00F21DF6">
        <w:rPr>
          <w:rFonts w:ascii="Times New Roman" w:eastAsia="Times New Roman" w:hAnsi="Times New Roman" w:cs="Times New Roman"/>
          <w:b/>
          <w:bCs/>
        </w:rPr>
        <w:t> </w:t>
      </w:r>
      <w:r w:rsidRPr="00F21DF6">
        <w:rPr>
          <w:rFonts w:ascii="Times New Roman" w:eastAsia="Times New Roman" w:hAnsi="Times New Roman" w:cs="Times New Roman"/>
        </w:rPr>
        <w:t>Grading will be based on projects, assignments, quiz scores, class participation and attendance. In the online environment, assignments will be considered late if they are not entered 24 hours before the next scheduled “meeting” time.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lastRenderedPageBreak/>
        <w:t>Any late assignments will incur a 10% penalty. But, as you can see by the chart below, Woody Allen’s quote holds true here,"</w:t>
      </w:r>
      <w:r w:rsidRPr="00F21DF6">
        <w:rPr>
          <w:rFonts w:ascii="Times New Roman" w:eastAsia="Times New Roman" w:hAnsi="Times New Roman" w:cs="Times New Roman"/>
          <w:i/>
          <w:iCs/>
        </w:rPr>
        <w:t>80 percent of success is showing up</w:t>
      </w:r>
      <w:r w:rsidRPr="00F21DF6">
        <w:rPr>
          <w:rFonts w:ascii="Times New Roman" w:eastAsia="Times New Roman" w:hAnsi="Times New Roman" w:cs="Times New Roman"/>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85"/>
        <w:gridCol w:w="1035"/>
      </w:tblGrid>
      <w:tr w:rsidR="00F21DF6" w:rsidRPr="00F21DF6" w:rsidTr="00F21DF6">
        <w:trPr>
          <w:tblCellSpacing w:w="15" w:type="dxa"/>
        </w:trPr>
        <w:tc>
          <w:tcPr>
            <w:tcW w:w="444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Assignment/Tests</w:t>
            </w:r>
          </w:p>
        </w:tc>
        <w:tc>
          <w:tcPr>
            <w:tcW w:w="99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Points</w:t>
            </w:r>
          </w:p>
        </w:tc>
      </w:tr>
      <w:tr w:rsidR="00F21DF6" w:rsidRPr="00F21DF6" w:rsidTr="00F21DF6">
        <w:trPr>
          <w:tblCellSpacing w:w="15" w:type="dxa"/>
        </w:trPr>
        <w:tc>
          <w:tcPr>
            <w:tcW w:w="444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Quiz</w:t>
            </w:r>
          </w:p>
        </w:tc>
        <w:tc>
          <w:tcPr>
            <w:tcW w:w="99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30</w:t>
            </w:r>
          </w:p>
        </w:tc>
      </w:tr>
      <w:tr w:rsidR="00F21DF6" w:rsidRPr="00F21DF6" w:rsidTr="00F21DF6">
        <w:trPr>
          <w:tblCellSpacing w:w="15" w:type="dxa"/>
        </w:trPr>
        <w:tc>
          <w:tcPr>
            <w:tcW w:w="444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Biography</w:t>
            </w:r>
          </w:p>
        </w:tc>
        <w:tc>
          <w:tcPr>
            <w:tcW w:w="99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50</w:t>
            </w:r>
          </w:p>
        </w:tc>
      </w:tr>
      <w:tr w:rsidR="00F21DF6" w:rsidRPr="00F21DF6" w:rsidTr="00F21DF6">
        <w:trPr>
          <w:tblCellSpacing w:w="15" w:type="dxa"/>
        </w:trPr>
        <w:tc>
          <w:tcPr>
            <w:tcW w:w="444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Web site/PowerPoint/Essay</w:t>
            </w:r>
          </w:p>
        </w:tc>
        <w:tc>
          <w:tcPr>
            <w:tcW w:w="99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50</w:t>
            </w:r>
          </w:p>
        </w:tc>
      </w:tr>
      <w:tr w:rsidR="00F21DF6" w:rsidRPr="00F21DF6" w:rsidTr="00F21DF6">
        <w:trPr>
          <w:tblCellSpacing w:w="15" w:type="dxa"/>
        </w:trPr>
        <w:tc>
          <w:tcPr>
            <w:tcW w:w="444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Participation/Attendance</w:t>
            </w:r>
          </w:p>
        </w:tc>
        <w:tc>
          <w:tcPr>
            <w:tcW w:w="99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470</w:t>
            </w:r>
          </w:p>
        </w:tc>
      </w:tr>
      <w:tr w:rsidR="00F21DF6" w:rsidRPr="00F21DF6" w:rsidTr="00F21DF6">
        <w:trPr>
          <w:tblCellSpacing w:w="15" w:type="dxa"/>
        </w:trPr>
        <w:tc>
          <w:tcPr>
            <w:tcW w:w="444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rPr>
              <w:t>TOTAL POINTS</w:t>
            </w:r>
          </w:p>
        </w:tc>
        <w:tc>
          <w:tcPr>
            <w:tcW w:w="990" w:type="dxa"/>
            <w:vAlign w:val="center"/>
            <w:hideMark/>
          </w:tcPr>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rPr>
              <w:t>600</w:t>
            </w:r>
          </w:p>
        </w:tc>
      </w:tr>
    </w:tbl>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500-600 points = A</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400-500 points = B</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300-400 points = C</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200-300 points = D</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Below 200 points = F</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PROJECTS:</w:t>
      </w:r>
      <w:r w:rsidRPr="00F21DF6">
        <w:rPr>
          <w:rFonts w:ascii="Times New Roman" w:eastAsia="Times New Roman" w:hAnsi="Times New Roman" w:cs="Times New Roman"/>
        </w:rPr>
        <w:t>  Criteria for projects will be discussed prior to assignment due date. Work will be graded on clarity of ideas presented, research, grammar and following specified criteria. Missed deadlines will be penalized. Since this is an election year, each student will provide one link to a political ad for discussion.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QUIZ: </w:t>
      </w:r>
      <w:r w:rsidRPr="00F21DF6">
        <w:rPr>
          <w:rFonts w:ascii="Times New Roman" w:eastAsia="Times New Roman" w:hAnsi="Times New Roman" w:cs="Times New Roman"/>
        </w:rPr>
        <w:t>The AP Style quiz will consist of text editing, multiple choices, true/false and short answers. There will be a quiz review the class prior to the quiz (don’t miss this class).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ATTENDANCE:</w:t>
      </w:r>
      <w:r w:rsidRPr="00F21DF6">
        <w:rPr>
          <w:rFonts w:ascii="Times New Roman" w:eastAsia="Times New Roman" w:hAnsi="Times New Roman" w:cs="Times New Roman"/>
        </w:rPr>
        <w:t>  Attending class is mandatory. Excessive absences will greatly influence your grade. Unexcused absences will count heavily against you if you are on the borderline of the next highest grade.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0000FF"/>
        </w:rPr>
        <w:t xml:space="preserve">ABILITY TO FOCUS, GOOD MANNERS: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u w:val="single"/>
          <w:shd w:val="clear" w:color="auto" w:fill="F8CAC6"/>
        </w:rPr>
        <w:t>NO CELL PHONE USE WHILE WE ARE “IN CLASS</w:t>
      </w:r>
      <w:r w:rsidRPr="00F21DF6">
        <w:rPr>
          <w:rFonts w:ascii="Times New Roman" w:eastAsia="Times New Roman" w:hAnsi="Times New Roman" w:cs="Times New Roman"/>
          <w:shd w:val="clear" w:color="auto" w:fill="F8CAC6"/>
        </w:rPr>
        <w:t>.” (Includes checking messages on “silent mode” and texting.)</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color w:val="3598DB"/>
          <w:sz w:val="20"/>
          <w:szCs w:val="20"/>
        </w:rPr>
        <w:t>Information Below is Common to All CUH Classes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Marianist Values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F21DF6" w:rsidRPr="00F21DF6" w:rsidRDefault="00F21DF6" w:rsidP="00F21DF6">
      <w:pPr>
        <w:numPr>
          <w:ilvl w:val="0"/>
          <w:numId w:val="1"/>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Education for formation in faith</w:t>
      </w:r>
    </w:p>
    <w:p w:rsidR="00F21DF6" w:rsidRPr="00F21DF6" w:rsidRDefault="00F21DF6" w:rsidP="00F21DF6">
      <w:pPr>
        <w:numPr>
          <w:ilvl w:val="0"/>
          <w:numId w:val="1"/>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lastRenderedPageBreak/>
        <w:t>Provide an integral, quality education</w:t>
      </w:r>
    </w:p>
    <w:p w:rsidR="00F21DF6" w:rsidRPr="00F21DF6" w:rsidRDefault="00F21DF6" w:rsidP="00F21DF6">
      <w:pPr>
        <w:numPr>
          <w:ilvl w:val="0"/>
          <w:numId w:val="1"/>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Educate in family spirit</w:t>
      </w:r>
    </w:p>
    <w:p w:rsidR="00F21DF6" w:rsidRPr="00F21DF6" w:rsidRDefault="00F21DF6" w:rsidP="00F21DF6">
      <w:pPr>
        <w:numPr>
          <w:ilvl w:val="0"/>
          <w:numId w:val="1"/>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Educate for service, justice and peace</w:t>
      </w:r>
    </w:p>
    <w:p w:rsidR="00F21DF6" w:rsidRPr="00F21DF6" w:rsidRDefault="00F21DF6" w:rsidP="00F21DF6">
      <w:pPr>
        <w:numPr>
          <w:ilvl w:val="0"/>
          <w:numId w:val="1"/>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Educate for adaptation and change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Native Hawaiian Values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Education is an integral value in both Marianist and Native Hawaiian culture. Both recognize the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transformative effect of a well-rounded, value-centered education on society, particularly in seeking justice for the marginalized, the forgotten, and the oppressed, always with an eye toward God (</w:t>
      </w:r>
      <w:proofErr w:type="spellStart"/>
      <w:r w:rsidRPr="00F21DF6">
        <w:rPr>
          <w:rFonts w:ascii="Times New Roman" w:eastAsia="Times New Roman" w:hAnsi="Times New Roman" w:cs="Times New Roman"/>
          <w:sz w:val="20"/>
          <w:szCs w:val="20"/>
        </w:rPr>
        <w:t>Ke</w:t>
      </w:r>
      <w:proofErr w:type="spellEnd"/>
      <w:r w:rsidRPr="00F21DF6">
        <w:rPr>
          <w:rFonts w:ascii="Times New Roman" w:eastAsia="Times New Roman" w:hAnsi="Times New Roman" w:cs="Times New Roman"/>
          <w:sz w:val="20"/>
          <w:szCs w:val="20"/>
        </w:rPr>
        <w:t xml:space="preserve"> Akua). This is reflected in the ‘</w:t>
      </w:r>
      <w:proofErr w:type="spellStart"/>
      <w:r w:rsidRPr="00F21DF6">
        <w:rPr>
          <w:rFonts w:ascii="Times New Roman" w:eastAsia="Times New Roman" w:hAnsi="Times New Roman" w:cs="Times New Roman"/>
          <w:sz w:val="20"/>
          <w:szCs w:val="20"/>
        </w:rPr>
        <w:t>Olelo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No’eau</w:t>
      </w:r>
      <w:proofErr w:type="spellEnd"/>
      <w:r w:rsidRPr="00F21DF6">
        <w:rPr>
          <w:rFonts w:ascii="Times New Roman" w:eastAsia="Times New Roman" w:hAnsi="Times New Roman" w:cs="Times New Roman"/>
          <w:sz w:val="20"/>
          <w:szCs w:val="20"/>
        </w:rPr>
        <w:t xml:space="preserve"> (Hawaiian proverbs) and Marianist core beliefs:</w:t>
      </w:r>
    </w:p>
    <w:p w:rsidR="00F21DF6" w:rsidRPr="00F21DF6" w:rsidRDefault="00F21DF6" w:rsidP="00F21DF6">
      <w:pPr>
        <w:numPr>
          <w:ilvl w:val="0"/>
          <w:numId w:val="2"/>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 xml:space="preserve">Educate for Formation in Faith (Mana) E ola au </w:t>
      </w:r>
      <w:proofErr w:type="spellStart"/>
      <w:r w:rsidRPr="00F21DF6">
        <w:rPr>
          <w:rFonts w:ascii="Times New Roman" w:eastAsia="Times New Roman" w:hAnsi="Times New Roman" w:cs="Times New Roman"/>
          <w:sz w:val="20"/>
          <w:szCs w:val="20"/>
        </w:rPr>
        <w:t>i</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ke</w:t>
      </w:r>
      <w:proofErr w:type="spellEnd"/>
      <w:r w:rsidRPr="00F21DF6">
        <w:rPr>
          <w:rFonts w:ascii="Times New Roman" w:eastAsia="Times New Roman" w:hAnsi="Times New Roman" w:cs="Times New Roman"/>
          <w:sz w:val="20"/>
          <w:szCs w:val="20"/>
        </w:rPr>
        <w:t xml:space="preserve"> akua (</w:t>
      </w:r>
      <w:proofErr w:type="spellStart"/>
      <w:r w:rsidRPr="00F21DF6">
        <w:rPr>
          <w:rFonts w:ascii="Times New Roman" w:eastAsia="Times New Roman" w:hAnsi="Times New Roman" w:cs="Times New Roman"/>
          <w:sz w:val="20"/>
          <w:szCs w:val="20"/>
        </w:rPr>
        <w:t>ʻŌlelo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Noʻeau</w:t>
      </w:r>
      <w:proofErr w:type="spellEnd"/>
      <w:r w:rsidRPr="00F21DF6">
        <w:rPr>
          <w:rFonts w:ascii="Times New Roman" w:eastAsia="Times New Roman" w:hAnsi="Times New Roman" w:cs="Times New Roman"/>
          <w:sz w:val="20"/>
          <w:szCs w:val="20"/>
        </w:rPr>
        <w:t xml:space="preserve"> 364) May I live by God</w:t>
      </w:r>
    </w:p>
    <w:p w:rsidR="00F21DF6" w:rsidRPr="00F21DF6" w:rsidRDefault="00F21DF6" w:rsidP="00F21DF6">
      <w:pPr>
        <w:numPr>
          <w:ilvl w:val="0"/>
          <w:numId w:val="2"/>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Provide an Integral, Quality Education (</w:t>
      </w:r>
      <w:proofErr w:type="spellStart"/>
      <w:r w:rsidRPr="00F21DF6">
        <w:rPr>
          <w:rFonts w:ascii="Times New Roman" w:eastAsia="Times New Roman" w:hAnsi="Times New Roman" w:cs="Times New Roman"/>
          <w:sz w:val="20"/>
          <w:szCs w:val="20"/>
        </w:rPr>
        <w:t>Na’auao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Lawe</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i</w:t>
      </w:r>
      <w:proofErr w:type="spellEnd"/>
      <w:r w:rsidRPr="00F21DF6">
        <w:rPr>
          <w:rFonts w:ascii="Times New Roman" w:eastAsia="Times New Roman" w:hAnsi="Times New Roman" w:cs="Times New Roman"/>
          <w:sz w:val="20"/>
          <w:szCs w:val="20"/>
        </w:rPr>
        <w:t xml:space="preserve"> ka </w:t>
      </w:r>
      <w:proofErr w:type="spellStart"/>
      <w:r w:rsidRPr="00F21DF6">
        <w:rPr>
          <w:rFonts w:ascii="Times New Roman" w:eastAsia="Times New Roman" w:hAnsi="Times New Roman" w:cs="Times New Roman"/>
          <w:sz w:val="20"/>
          <w:szCs w:val="20"/>
        </w:rPr>
        <w:t>maʻalea</w:t>
      </w:r>
      <w:proofErr w:type="spellEnd"/>
      <w:r w:rsidRPr="00F21DF6">
        <w:rPr>
          <w:rFonts w:ascii="Times New Roman" w:eastAsia="Times New Roman" w:hAnsi="Times New Roman" w:cs="Times New Roman"/>
          <w:sz w:val="20"/>
          <w:szCs w:val="20"/>
        </w:rPr>
        <w:t xml:space="preserve"> a </w:t>
      </w:r>
      <w:proofErr w:type="spellStart"/>
      <w:r w:rsidRPr="00F21DF6">
        <w:rPr>
          <w:rFonts w:ascii="Times New Roman" w:eastAsia="Times New Roman" w:hAnsi="Times New Roman" w:cs="Times New Roman"/>
          <w:sz w:val="20"/>
          <w:szCs w:val="20"/>
        </w:rPr>
        <w:t>kūʻonoʻono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ʻŌlelo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Noʻeau</w:t>
      </w:r>
      <w:proofErr w:type="spellEnd"/>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1957) Acquire skill and make it deep</w:t>
      </w:r>
    </w:p>
    <w:p w:rsidR="00F21DF6" w:rsidRPr="00F21DF6" w:rsidRDefault="00F21DF6" w:rsidP="00F21DF6">
      <w:pPr>
        <w:numPr>
          <w:ilvl w:val="0"/>
          <w:numId w:val="3"/>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Educate in Family Spirit (‘</w:t>
      </w:r>
      <w:proofErr w:type="spellStart"/>
      <w:r w:rsidRPr="00F21DF6">
        <w:rPr>
          <w:rFonts w:ascii="Times New Roman" w:eastAsia="Times New Roman" w:hAnsi="Times New Roman" w:cs="Times New Roman"/>
          <w:sz w:val="20"/>
          <w:szCs w:val="20"/>
        </w:rPr>
        <w:t>Ohana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ʻIke</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aku</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ʻike</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mai</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kōkua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aku</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kōkua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mai</w:t>
      </w:r>
      <w:proofErr w:type="spellEnd"/>
      <w:r w:rsidRPr="00F21DF6">
        <w:rPr>
          <w:rFonts w:ascii="Times New Roman" w:eastAsia="Times New Roman" w:hAnsi="Times New Roman" w:cs="Times New Roman"/>
          <w:sz w:val="20"/>
          <w:szCs w:val="20"/>
        </w:rPr>
        <w:t xml:space="preserve">; pela </w:t>
      </w:r>
      <w:proofErr w:type="spellStart"/>
      <w:r w:rsidRPr="00F21DF6">
        <w:rPr>
          <w:rFonts w:ascii="Times New Roman" w:eastAsia="Times New Roman" w:hAnsi="Times New Roman" w:cs="Times New Roman"/>
          <w:sz w:val="20"/>
          <w:szCs w:val="20"/>
        </w:rPr>
        <w:t>iho</w:t>
      </w:r>
      <w:proofErr w:type="spellEnd"/>
      <w:r w:rsidRPr="00F21DF6">
        <w:rPr>
          <w:rFonts w:ascii="Times New Roman" w:eastAsia="Times New Roman" w:hAnsi="Times New Roman" w:cs="Times New Roman"/>
          <w:sz w:val="20"/>
          <w:szCs w:val="20"/>
        </w:rPr>
        <w:t xml:space="preserve"> la ka </w:t>
      </w:r>
      <w:proofErr w:type="spellStart"/>
      <w:r w:rsidRPr="00F21DF6">
        <w:rPr>
          <w:rFonts w:ascii="Times New Roman" w:eastAsia="Times New Roman" w:hAnsi="Times New Roman" w:cs="Times New Roman"/>
          <w:sz w:val="20"/>
          <w:szCs w:val="20"/>
        </w:rPr>
        <w:t>nohana</w:t>
      </w:r>
      <w:proofErr w:type="spellEnd"/>
    </w:p>
    <w:p w:rsidR="00F21DF6" w:rsidRPr="00F21DF6" w:rsidRDefault="00F21DF6" w:rsidP="00F21DF6">
      <w:pPr>
        <w:spacing w:before="100" w:beforeAutospacing="1" w:after="100" w:afterAutospacing="1"/>
        <w:rPr>
          <w:rFonts w:ascii="Times New Roman" w:eastAsia="Times New Roman" w:hAnsi="Times New Roman" w:cs="Times New Roman"/>
        </w:rPr>
      </w:pPr>
      <w:proofErr w:type="spellStart"/>
      <w:r w:rsidRPr="00F21DF6">
        <w:rPr>
          <w:rFonts w:ascii="Times New Roman" w:eastAsia="Times New Roman" w:hAnsi="Times New Roman" w:cs="Times New Roman"/>
          <w:sz w:val="20"/>
          <w:szCs w:val="20"/>
        </w:rPr>
        <w:t>ʻohana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Ōlelo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Noʻeau</w:t>
      </w:r>
      <w:proofErr w:type="spellEnd"/>
      <w:r w:rsidRPr="00F21DF6">
        <w:rPr>
          <w:rFonts w:ascii="Times New Roman" w:eastAsia="Times New Roman" w:hAnsi="Times New Roman" w:cs="Times New Roman"/>
          <w:sz w:val="20"/>
          <w:szCs w:val="20"/>
        </w:rPr>
        <w:t xml:space="preserve"> 1200) Recognize others, be recognized, help others, be helped; such is a</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family relationship</w:t>
      </w:r>
    </w:p>
    <w:p w:rsidR="00F21DF6" w:rsidRPr="00F21DF6" w:rsidRDefault="00F21DF6" w:rsidP="00F21DF6">
      <w:pPr>
        <w:numPr>
          <w:ilvl w:val="0"/>
          <w:numId w:val="4"/>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 xml:space="preserve">Educate for Service, Justice and Peace (Aloha) Ka lama </w:t>
      </w:r>
      <w:proofErr w:type="spellStart"/>
      <w:r w:rsidRPr="00F21DF6">
        <w:rPr>
          <w:rFonts w:ascii="Times New Roman" w:eastAsia="Times New Roman" w:hAnsi="Times New Roman" w:cs="Times New Roman"/>
          <w:sz w:val="20"/>
          <w:szCs w:val="20"/>
        </w:rPr>
        <w:t>kū</w:t>
      </w:r>
      <w:proofErr w:type="spellEnd"/>
      <w:r w:rsidRPr="00F21DF6">
        <w:rPr>
          <w:rFonts w:ascii="Times New Roman" w:eastAsia="Times New Roman" w:hAnsi="Times New Roman" w:cs="Times New Roman"/>
          <w:sz w:val="20"/>
          <w:szCs w:val="20"/>
        </w:rPr>
        <w:t xml:space="preserve"> o ka </w:t>
      </w:r>
      <w:proofErr w:type="spellStart"/>
      <w:r w:rsidRPr="00F21DF6">
        <w:rPr>
          <w:rFonts w:ascii="Times New Roman" w:eastAsia="Times New Roman" w:hAnsi="Times New Roman" w:cs="Times New Roman"/>
          <w:sz w:val="20"/>
          <w:szCs w:val="20"/>
        </w:rPr>
        <w:t>noʻeau</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ʻŌlelo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Noʻeau</w:t>
      </w:r>
      <w:proofErr w:type="spellEnd"/>
      <w:r w:rsidRPr="00F21DF6">
        <w:rPr>
          <w:rFonts w:ascii="Times New Roman" w:eastAsia="Times New Roman" w:hAnsi="Times New Roman" w:cs="Times New Roman"/>
          <w:sz w:val="20"/>
          <w:szCs w:val="20"/>
        </w:rPr>
        <w:t xml:space="preserve"> 1430)</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Education is the standing torch of wisdom</w:t>
      </w:r>
    </w:p>
    <w:p w:rsidR="00F21DF6" w:rsidRPr="00F21DF6" w:rsidRDefault="00F21DF6" w:rsidP="00F21DF6">
      <w:pPr>
        <w:numPr>
          <w:ilvl w:val="0"/>
          <w:numId w:val="5"/>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Educate for Adaptation and Change (</w:t>
      </w:r>
      <w:proofErr w:type="spellStart"/>
      <w:r w:rsidRPr="00F21DF6">
        <w:rPr>
          <w:rFonts w:ascii="Times New Roman" w:eastAsia="Times New Roman" w:hAnsi="Times New Roman" w:cs="Times New Roman"/>
          <w:sz w:val="20"/>
          <w:szCs w:val="20"/>
        </w:rPr>
        <w:t>Aina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ʻAʻohe</w:t>
      </w:r>
      <w:proofErr w:type="spellEnd"/>
      <w:r w:rsidRPr="00F21DF6">
        <w:rPr>
          <w:rFonts w:ascii="Times New Roman" w:eastAsia="Times New Roman" w:hAnsi="Times New Roman" w:cs="Times New Roman"/>
          <w:sz w:val="20"/>
          <w:szCs w:val="20"/>
        </w:rPr>
        <w:t xml:space="preserve"> pau ka ‘</w:t>
      </w:r>
      <w:proofErr w:type="spellStart"/>
      <w:r w:rsidRPr="00F21DF6">
        <w:rPr>
          <w:rFonts w:ascii="Times New Roman" w:eastAsia="Times New Roman" w:hAnsi="Times New Roman" w:cs="Times New Roman"/>
          <w:sz w:val="20"/>
          <w:szCs w:val="20"/>
        </w:rPr>
        <w:t>ike</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i</w:t>
      </w:r>
      <w:proofErr w:type="spellEnd"/>
      <w:r w:rsidRPr="00F21DF6">
        <w:rPr>
          <w:rFonts w:ascii="Times New Roman" w:eastAsia="Times New Roman" w:hAnsi="Times New Roman" w:cs="Times New Roman"/>
          <w:sz w:val="20"/>
          <w:szCs w:val="20"/>
        </w:rPr>
        <w:t xml:space="preserve"> ka </w:t>
      </w:r>
      <w:proofErr w:type="spellStart"/>
      <w:r w:rsidRPr="00F21DF6">
        <w:rPr>
          <w:rFonts w:ascii="Times New Roman" w:eastAsia="Times New Roman" w:hAnsi="Times New Roman" w:cs="Times New Roman"/>
          <w:sz w:val="20"/>
          <w:szCs w:val="20"/>
        </w:rPr>
        <w:t>hālau</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hoʻokahi</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ʻŌlelo</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Noʻeau</w:t>
      </w:r>
      <w:proofErr w:type="spellEnd"/>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203) All knowledge is not taught in the same school.</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Please see the policy regarding cheating and plagiarism that is posted on in Canvas.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What’s a “Grade?”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“A”</w:t>
      </w:r>
      <w:r w:rsidRPr="00F21DF6">
        <w:rPr>
          <w:rFonts w:ascii="Times New Roman" w:eastAsia="Times New Roman" w:hAnsi="Times New Roman" w:cs="Times New Roman"/>
          <w:sz w:val="20"/>
          <w:szCs w:val="20"/>
        </w:rPr>
        <w:t> </w:t>
      </w:r>
      <w:proofErr w:type="gramStart"/>
      <w:r w:rsidRPr="00F21DF6">
        <w:rPr>
          <w:rFonts w:ascii="Times New Roman" w:eastAsia="Times New Roman" w:hAnsi="Times New Roman" w:cs="Times New Roman"/>
          <w:sz w:val="20"/>
          <w:szCs w:val="20"/>
        </w:rPr>
        <w:t>students</w:t>
      </w:r>
      <w:proofErr w:type="gramEnd"/>
      <w:r w:rsidRPr="00F21DF6">
        <w:rPr>
          <w:rFonts w:ascii="Times New Roman" w:eastAsia="Times New Roman" w:hAnsi="Times New Roman" w:cs="Times New Roman"/>
          <w:sz w:val="20"/>
          <w:szCs w:val="20"/>
        </w:rPr>
        <w:t xml:space="preserve"> do not miss classes during the semester. They read and critically engage all the assigned readings before class on their own, and with classmates and the instructor. All assignments are not only complete but go beyond more than just the minimum requirements. Their assignments are turned in on time or early, exhibit proper style, grammar, and format, are well-organized, integrate strategic planning and targeting, and are written precisely and concisely. They take advantage of all rewrite and extra credit opportunities. These students always keep up with current news events, both locally and globally.</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“B”</w:t>
      </w:r>
      <w:r w:rsidRPr="00F21DF6">
        <w:rPr>
          <w:rFonts w:ascii="Times New Roman" w:eastAsia="Times New Roman" w:hAnsi="Times New Roman" w:cs="Times New Roman"/>
          <w:sz w:val="20"/>
          <w:szCs w:val="20"/>
        </w:rPr>
        <w:t> students miss a few classes during the semester. They usually read the assigned readings before class. Their assignments exhibit proper style, grammar, and format, are well-organized, integrate strategic planning and targeting, and are written precisely and concisely. They take advantage of all rewrite and extra credit opportunities. These students usually keep up with current events.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 </w:t>
      </w:r>
      <w:r w:rsidRPr="00F21DF6">
        <w:rPr>
          <w:rFonts w:ascii="Times New Roman" w:eastAsia="Times New Roman" w:hAnsi="Times New Roman" w:cs="Times New Roman"/>
          <w:b/>
          <w:bCs/>
          <w:sz w:val="20"/>
          <w:szCs w:val="20"/>
        </w:rPr>
        <w:t>“C”</w:t>
      </w:r>
      <w:r w:rsidRPr="00F21DF6">
        <w:rPr>
          <w:rFonts w:ascii="Times New Roman" w:eastAsia="Times New Roman" w:hAnsi="Times New Roman" w:cs="Times New Roman"/>
          <w:sz w:val="20"/>
          <w:szCs w:val="20"/>
        </w:rPr>
        <w:t xml:space="preserve"> students miss several classes during the semester. They complete the assigned readings before exams. Written assignments and exams usually exhibit proper style and formatting, but do not always integrate strategic planning </w:t>
      </w:r>
      <w:r w:rsidRPr="00F21DF6">
        <w:rPr>
          <w:rFonts w:ascii="Times New Roman" w:eastAsia="Times New Roman" w:hAnsi="Times New Roman" w:cs="Times New Roman"/>
          <w:sz w:val="20"/>
          <w:szCs w:val="20"/>
        </w:rPr>
        <w:lastRenderedPageBreak/>
        <w:t>and targeting, and are not always well organized or written precisely and concisely. All assignments are turned in on time, and most rewrite opportunities are used. These students sometimes keep up with current events.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“D”</w:t>
      </w:r>
      <w:r w:rsidRPr="00F21DF6">
        <w:rPr>
          <w:rFonts w:ascii="Times New Roman" w:eastAsia="Times New Roman" w:hAnsi="Times New Roman" w:cs="Times New Roman"/>
          <w:sz w:val="20"/>
          <w:szCs w:val="20"/>
        </w:rPr>
        <w:t> students miss four or more classes during the semester and skim assigned readings. Assignments and exams usually exhibit proper style and formatting, but they often lack integrated strategic planning and targeting, and are often not well-organized, or written precisely and concisely. Assignments are not always turned in on time and only some rewrite opportunities are used. They don’t keep up with current events.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“F”</w:t>
      </w:r>
      <w:r w:rsidRPr="00F21DF6">
        <w:rPr>
          <w:rFonts w:ascii="Times New Roman" w:eastAsia="Times New Roman" w:hAnsi="Times New Roman" w:cs="Times New Roman"/>
          <w:sz w:val="20"/>
          <w:szCs w:val="20"/>
        </w:rPr>
        <w:t> students fail to attend class consistently, miss exams, written assignments; don’t use rewrite opportunities.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Grades of "Incomplete"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Incomplete grades are reserved for cases of illnesses and other emergencies that cause a student to be unable to complete the course by the due date. In such cases, the instructor has the option of issuing an "incomplete" grade at the end of the semester. Requests for an "incomplete" must be accompanied by substantive documentation.</w:t>
      </w:r>
    </w:p>
    <w:p w:rsidR="00F21DF6" w:rsidRPr="00F21DF6" w:rsidRDefault="00F21DF6" w:rsidP="00F21DF6">
      <w:pPr>
        <w:spacing w:before="100" w:beforeAutospacing="1" w:after="100" w:afterAutospacing="1"/>
        <w:outlineLvl w:val="1"/>
        <w:rPr>
          <w:rFonts w:ascii="Times New Roman" w:eastAsia="Times New Roman" w:hAnsi="Times New Roman" w:cs="Times New Roman"/>
          <w:b/>
          <w:bCs/>
          <w:sz w:val="36"/>
          <w:szCs w:val="36"/>
        </w:rPr>
      </w:pPr>
      <w:r w:rsidRPr="00F21DF6">
        <w:rPr>
          <w:rFonts w:ascii="Times New Roman" w:eastAsia="Times New Roman" w:hAnsi="Times New Roman" w:cs="Times New Roman"/>
          <w:b/>
          <w:bCs/>
          <w:sz w:val="20"/>
          <w:szCs w:val="20"/>
        </w:rPr>
        <w:t>Late Work Policy</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Work is turned in on CANVAS unless otherwise specified. Assignments have due dates. After the due dates, the assignment is considered late and may have points deducted in proportion to the amount of time the assignment is late. Assignments also have expiration dates, after which they are not available to be submitted. If you miss and assignment altogether you will have to contact the instructor and negotiate an alternative, which may not be granted.</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Technical Assistance for Canvas Users:</w:t>
      </w:r>
    </w:p>
    <w:p w:rsidR="00F21DF6" w:rsidRPr="00F21DF6" w:rsidRDefault="00F21DF6" w:rsidP="00F21DF6">
      <w:pPr>
        <w:numPr>
          <w:ilvl w:val="0"/>
          <w:numId w:val="6"/>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Search for help on specific topics or get tips in Canvas Students</w:t>
      </w:r>
    </w:p>
    <w:p w:rsidR="00F21DF6" w:rsidRPr="00F21DF6" w:rsidRDefault="00F21DF6" w:rsidP="00F21DF6">
      <w:pPr>
        <w:numPr>
          <w:ilvl w:val="0"/>
          <w:numId w:val="6"/>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Live chat with Canvas Support for students</w:t>
      </w:r>
    </w:p>
    <w:p w:rsidR="00F21DF6" w:rsidRPr="00F21DF6" w:rsidRDefault="00F21DF6" w:rsidP="00F21DF6">
      <w:pPr>
        <w:numPr>
          <w:ilvl w:val="0"/>
          <w:numId w:val="6"/>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Canvas Support Hotline for students: +1-833-209-6111</w:t>
      </w:r>
    </w:p>
    <w:p w:rsidR="00F21DF6" w:rsidRPr="00F21DF6" w:rsidRDefault="00F21DF6" w:rsidP="00F21DF6">
      <w:pPr>
        <w:numPr>
          <w:ilvl w:val="0"/>
          <w:numId w:val="6"/>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Watch this video to get you started</w:t>
      </w:r>
    </w:p>
    <w:p w:rsidR="00F21DF6" w:rsidRPr="00F21DF6" w:rsidRDefault="00F21DF6" w:rsidP="00F21DF6">
      <w:pPr>
        <w:numPr>
          <w:ilvl w:val="0"/>
          <w:numId w:val="6"/>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Online tutorials: click on “Students” role to access tutorials</w:t>
      </w:r>
    </w:p>
    <w:p w:rsidR="00F21DF6" w:rsidRPr="00784B08" w:rsidRDefault="00F21DF6" w:rsidP="00F21DF6">
      <w:pPr>
        <w:numPr>
          <w:ilvl w:val="0"/>
          <w:numId w:val="6"/>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Contact the Chaminade IT Helpdesk for technical issues: </w:t>
      </w:r>
      <w:hyperlink r:id="rId5" w:history="1">
        <w:r w:rsidRPr="00F21DF6">
          <w:rPr>
            <w:rFonts w:ascii="Times New Roman" w:eastAsia="Times New Roman" w:hAnsi="Times New Roman" w:cs="Times New Roman"/>
            <w:color w:val="0000FF"/>
            <w:sz w:val="20"/>
            <w:szCs w:val="20"/>
            <w:u w:val="single"/>
          </w:rPr>
          <w:t>helpdesk@chaminade.edu</w:t>
        </w:r>
      </w:hyperlink>
      <w:r w:rsidR="00784B08">
        <w:rPr>
          <w:rFonts w:ascii="Times New Roman" w:eastAsia="Times New Roman" w:hAnsi="Times New Roman" w:cs="Times New Roman"/>
        </w:rPr>
        <w:t xml:space="preserve"> </w:t>
      </w:r>
      <w:r w:rsidRPr="00784B08">
        <w:rPr>
          <w:rFonts w:ascii="Times New Roman" w:eastAsia="Times New Roman" w:hAnsi="Times New Roman" w:cs="Times New Roman"/>
          <w:sz w:val="20"/>
          <w:szCs w:val="20"/>
        </w:rPr>
        <w:t>or call (808) 735-4855</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Tutoring and Writing Services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 xml:space="preserve">Chaminade offers free, one-on-one tutoring and writing assistance to all students. Tutoring and writing help is available on campus at </w:t>
      </w:r>
      <w:proofErr w:type="spellStart"/>
      <w:r w:rsidRPr="00F21DF6">
        <w:rPr>
          <w:rFonts w:ascii="Times New Roman" w:eastAsia="Times New Roman" w:hAnsi="Times New Roman" w:cs="Times New Roman"/>
          <w:sz w:val="20"/>
          <w:szCs w:val="20"/>
        </w:rPr>
        <w:t>Kōkua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ʻIke</w:t>
      </w:r>
      <w:proofErr w:type="spellEnd"/>
      <w:r w:rsidRPr="00F21DF6">
        <w:rPr>
          <w:rFonts w:ascii="Times New Roman" w:eastAsia="Times New Roman" w:hAnsi="Times New Roman" w:cs="Times New Roman"/>
          <w:sz w:val="20"/>
          <w:szCs w:val="20"/>
        </w:rPr>
        <w:t>: Center for Student Learning in a variety of subjects (include, but are not limited to biology, chemistry, math, nursing, English, etc.) from trained Peer and Professional Tutors.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 xml:space="preserve">Please check </w:t>
      </w:r>
      <w:proofErr w:type="spellStart"/>
      <w:r w:rsidRPr="00F21DF6">
        <w:rPr>
          <w:rFonts w:ascii="Times New Roman" w:eastAsia="Times New Roman" w:hAnsi="Times New Roman" w:cs="Times New Roman"/>
          <w:sz w:val="20"/>
          <w:szCs w:val="20"/>
        </w:rPr>
        <w:t>Kōkua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ʻIke’s</w:t>
      </w:r>
      <w:proofErr w:type="spellEnd"/>
      <w:r w:rsidRPr="00F21DF6">
        <w:rPr>
          <w:rFonts w:ascii="Times New Roman" w:eastAsia="Times New Roman" w:hAnsi="Times New Roman" w:cs="Times New Roman"/>
          <w:sz w:val="20"/>
          <w:szCs w:val="20"/>
        </w:rPr>
        <w:t xml:space="preserve"> website (https://chaminade.edu/advising/kokua-ike/) for the latest times, list of drop-in hours, and information on scheduling an appointment. Free online tutoring is also available via </w:t>
      </w:r>
      <w:proofErr w:type="spellStart"/>
      <w:r w:rsidRPr="00F21DF6">
        <w:rPr>
          <w:rFonts w:ascii="Times New Roman" w:eastAsia="Times New Roman" w:hAnsi="Times New Roman" w:cs="Times New Roman"/>
          <w:sz w:val="20"/>
          <w:szCs w:val="20"/>
        </w:rPr>
        <w:t>TutorMe</w:t>
      </w:r>
      <w:proofErr w:type="spellEnd"/>
      <w:r w:rsidRPr="00F21DF6">
        <w:rPr>
          <w:rFonts w:ascii="Times New Roman" w:eastAsia="Times New Roman" w:hAnsi="Times New Roman" w:cs="Times New Roman"/>
          <w:sz w:val="20"/>
          <w:szCs w:val="20"/>
        </w:rPr>
        <w:t>.</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 xml:space="preserve">Tutor Me can be accessed 24/7 from your Canvas account. Simply click Account – Notifications – </w:t>
      </w:r>
      <w:proofErr w:type="spellStart"/>
      <w:r w:rsidRPr="00F21DF6">
        <w:rPr>
          <w:rFonts w:ascii="Times New Roman" w:eastAsia="Times New Roman" w:hAnsi="Times New Roman" w:cs="Times New Roman"/>
          <w:sz w:val="20"/>
          <w:szCs w:val="20"/>
        </w:rPr>
        <w:t>TutorMe</w:t>
      </w:r>
      <w:proofErr w:type="spellEnd"/>
      <w:r w:rsidRPr="00F21DF6">
        <w:rPr>
          <w:rFonts w:ascii="Times New Roman" w:eastAsia="Times New Roman" w:hAnsi="Times New Roman" w:cs="Times New Roman"/>
          <w:sz w:val="20"/>
          <w:szCs w:val="20"/>
        </w:rPr>
        <w:t xml:space="preserve">. For more information, please contact </w:t>
      </w:r>
      <w:proofErr w:type="spellStart"/>
      <w:r w:rsidRPr="00F21DF6">
        <w:rPr>
          <w:rFonts w:ascii="Times New Roman" w:eastAsia="Times New Roman" w:hAnsi="Times New Roman" w:cs="Times New Roman"/>
          <w:sz w:val="20"/>
          <w:szCs w:val="20"/>
        </w:rPr>
        <w:t>Kōkua</w:t>
      </w:r>
      <w:proofErr w:type="spellEnd"/>
      <w:r w:rsidRPr="00F21DF6">
        <w:rPr>
          <w:rFonts w:ascii="Times New Roman" w:eastAsia="Times New Roman" w:hAnsi="Times New Roman" w:cs="Times New Roman"/>
          <w:sz w:val="20"/>
          <w:szCs w:val="20"/>
        </w:rPr>
        <w:t xml:space="preserve"> </w:t>
      </w:r>
      <w:proofErr w:type="spellStart"/>
      <w:r w:rsidRPr="00F21DF6">
        <w:rPr>
          <w:rFonts w:ascii="Times New Roman" w:eastAsia="Times New Roman" w:hAnsi="Times New Roman" w:cs="Times New Roman"/>
          <w:sz w:val="20"/>
          <w:szCs w:val="20"/>
        </w:rPr>
        <w:t>ʻIke</w:t>
      </w:r>
      <w:proofErr w:type="spellEnd"/>
      <w:r w:rsidRPr="00F21DF6">
        <w:rPr>
          <w:rFonts w:ascii="Times New Roman" w:eastAsia="Times New Roman" w:hAnsi="Times New Roman" w:cs="Times New Roman"/>
          <w:sz w:val="20"/>
          <w:szCs w:val="20"/>
        </w:rPr>
        <w:t xml:space="preserve"> at </w:t>
      </w:r>
      <w:hyperlink r:id="rId6" w:history="1">
        <w:r w:rsidRPr="00F21DF6">
          <w:rPr>
            <w:rFonts w:ascii="Times New Roman" w:eastAsia="Times New Roman" w:hAnsi="Times New Roman" w:cs="Times New Roman"/>
            <w:color w:val="0000FF"/>
            <w:sz w:val="20"/>
            <w:szCs w:val="20"/>
            <w:u w:val="single"/>
          </w:rPr>
          <w:t>tutoring@chaminade.edu</w:t>
        </w:r>
      </w:hyperlink>
      <w:r w:rsidRPr="00F21DF6">
        <w:rPr>
          <w:rFonts w:ascii="Times New Roman" w:eastAsia="Times New Roman" w:hAnsi="Times New Roman" w:cs="Times New Roman"/>
          <w:sz w:val="20"/>
          <w:szCs w:val="20"/>
        </w:rPr>
        <w:t> or 808-739-8305.</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Course Expectations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Your final grade will be based on your performance on exams and quizzes, assignments, class participation, professionalism, and attendance.</w:t>
      </w:r>
    </w:p>
    <w:p w:rsidR="00F21DF6" w:rsidRPr="00F21DF6" w:rsidRDefault="00F21DF6" w:rsidP="00F21DF6">
      <w:pPr>
        <w:numPr>
          <w:ilvl w:val="0"/>
          <w:numId w:val="7"/>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The average student can expect to spend approximately 6-9 hours per week preparing for this class.</w:t>
      </w:r>
    </w:p>
    <w:p w:rsidR="00F21DF6" w:rsidRPr="00F21DF6" w:rsidRDefault="00F21DF6" w:rsidP="00F21DF6">
      <w:pPr>
        <w:numPr>
          <w:ilvl w:val="0"/>
          <w:numId w:val="7"/>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Active student participation in all required discussions and weekly assignments is required.</w:t>
      </w:r>
    </w:p>
    <w:p w:rsidR="00F21DF6" w:rsidRPr="00F21DF6" w:rsidRDefault="00F21DF6" w:rsidP="00F21DF6">
      <w:pPr>
        <w:numPr>
          <w:ilvl w:val="0"/>
          <w:numId w:val="7"/>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lastRenderedPageBreak/>
        <w:t>Honest communication with me personally or via e-mail is expected if any unexpected changes occur in your life.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Note: In case of class cancelation, you will be notified via Canvas and your Chaminade email.</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Disability Access</w:t>
      </w:r>
    </w:p>
    <w:p w:rsidR="00F21DF6" w:rsidRPr="00F21DF6" w:rsidRDefault="00F21DF6" w:rsidP="00F21DF6">
      <w:pPr>
        <w:spacing w:before="100" w:beforeAutospacing="1" w:after="100" w:afterAutospacing="1"/>
        <w:outlineLvl w:val="1"/>
        <w:rPr>
          <w:rFonts w:ascii="Times New Roman" w:eastAsia="Times New Roman" w:hAnsi="Times New Roman" w:cs="Times New Roman"/>
          <w:b/>
          <w:bCs/>
          <w:sz w:val="36"/>
          <w:szCs w:val="36"/>
        </w:rPr>
      </w:pPr>
      <w:r w:rsidRPr="00F21DF6">
        <w:rPr>
          <w:rFonts w:ascii="Times New Roman" w:eastAsia="Times New Roman" w:hAnsi="Times New Roman" w:cs="Times New Roman"/>
          <w:b/>
          <w:bCs/>
          <w:sz w:val="20"/>
          <w:szCs w:val="2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F21DF6">
        <w:rPr>
          <w:rFonts w:ascii="Times New Roman" w:eastAsia="Times New Roman" w:hAnsi="Times New Roman" w:cs="Times New Roman"/>
          <w:b/>
          <w:bCs/>
          <w:sz w:val="20"/>
          <w:szCs w:val="20"/>
        </w:rPr>
        <w:t>Kōkua</w:t>
      </w:r>
      <w:proofErr w:type="spellEnd"/>
      <w:r w:rsidRPr="00F21DF6">
        <w:rPr>
          <w:rFonts w:ascii="Times New Roman" w:eastAsia="Times New Roman" w:hAnsi="Times New Roman" w:cs="Times New Roman"/>
          <w:b/>
          <w:bCs/>
          <w:sz w:val="20"/>
          <w:szCs w:val="20"/>
        </w:rPr>
        <w:t xml:space="preserve"> </w:t>
      </w:r>
      <w:proofErr w:type="spellStart"/>
      <w:r w:rsidRPr="00F21DF6">
        <w:rPr>
          <w:rFonts w:ascii="Times New Roman" w:eastAsia="Times New Roman" w:hAnsi="Times New Roman" w:cs="Times New Roman"/>
          <w:b/>
          <w:bCs/>
          <w:sz w:val="20"/>
          <w:szCs w:val="20"/>
        </w:rPr>
        <w:t>ʻIke</w:t>
      </w:r>
      <w:proofErr w:type="spellEnd"/>
      <w:r w:rsidRPr="00F21DF6">
        <w:rPr>
          <w:rFonts w:ascii="Times New Roman" w:eastAsia="Times New Roman" w:hAnsi="Times New Roman" w:cs="Times New Roman"/>
          <w:b/>
          <w:bCs/>
          <w:sz w:val="20"/>
          <w:szCs w:val="20"/>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F21DF6">
        <w:rPr>
          <w:rFonts w:ascii="Times New Roman" w:eastAsia="Times New Roman" w:hAnsi="Times New Roman" w:cs="Times New Roman"/>
          <w:b/>
          <w:bCs/>
          <w:sz w:val="20"/>
          <w:szCs w:val="20"/>
        </w:rPr>
        <w:t>Kōkua</w:t>
      </w:r>
      <w:proofErr w:type="spellEnd"/>
      <w:r w:rsidRPr="00F21DF6">
        <w:rPr>
          <w:rFonts w:ascii="Times New Roman" w:eastAsia="Times New Roman" w:hAnsi="Times New Roman" w:cs="Times New Roman"/>
          <w:b/>
          <w:bCs/>
          <w:sz w:val="20"/>
          <w:szCs w:val="20"/>
        </w:rPr>
        <w:t xml:space="preserve"> </w:t>
      </w:r>
      <w:proofErr w:type="spellStart"/>
      <w:r w:rsidRPr="00F21DF6">
        <w:rPr>
          <w:rFonts w:ascii="Times New Roman" w:eastAsia="Times New Roman" w:hAnsi="Times New Roman" w:cs="Times New Roman"/>
          <w:b/>
          <w:bCs/>
          <w:sz w:val="20"/>
          <w:szCs w:val="20"/>
        </w:rPr>
        <w:t>ʻIke</w:t>
      </w:r>
      <w:proofErr w:type="spellEnd"/>
      <w:r w:rsidRPr="00F21DF6">
        <w:rPr>
          <w:rFonts w:ascii="Times New Roman" w:eastAsia="Times New Roman" w:hAnsi="Times New Roman" w:cs="Times New Roman"/>
          <w:b/>
          <w:bCs/>
          <w:sz w:val="20"/>
          <w:szCs w:val="20"/>
        </w:rPr>
        <w:t xml:space="preserve"> Coordinator at (808) 739-8305 for further information (</w:t>
      </w:r>
      <w:hyperlink r:id="rId7" w:history="1">
        <w:r w:rsidRPr="00F21DF6">
          <w:rPr>
            <w:rFonts w:ascii="Times New Roman" w:eastAsia="Times New Roman" w:hAnsi="Times New Roman" w:cs="Times New Roman"/>
            <w:b/>
            <w:bCs/>
            <w:color w:val="0000FF"/>
            <w:sz w:val="20"/>
            <w:szCs w:val="20"/>
            <w:u w:val="single"/>
          </w:rPr>
          <w:t>ada@chaminade.edu</w:t>
        </w:r>
      </w:hyperlink>
      <w:r w:rsidRPr="00F21DF6">
        <w:rPr>
          <w:rFonts w:ascii="Times New Roman" w:eastAsia="Times New Roman" w:hAnsi="Times New Roman" w:cs="Times New Roman"/>
          <w:b/>
          <w:bCs/>
          <w:sz w:val="20"/>
          <w:szCs w:val="20"/>
        </w:rPr>
        <w:t>).</w:t>
      </w:r>
    </w:p>
    <w:p w:rsidR="00F21DF6" w:rsidRPr="00F21DF6" w:rsidRDefault="00F21DF6" w:rsidP="00F21DF6">
      <w:pPr>
        <w:spacing w:before="100" w:beforeAutospacing="1" w:after="100" w:afterAutospacing="1"/>
        <w:outlineLvl w:val="1"/>
        <w:rPr>
          <w:rFonts w:ascii="Times New Roman" w:eastAsia="Times New Roman" w:hAnsi="Times New Roman" w:cs="Times New Roman"/>
          <w:b/>
          <w:bCs/>
          <w:sz w:val="36"/>
          <w:szCs w:val="36"/>
        </w:rPr>
      </w:pPr>
      <w:r w:rsidRPr="00F21DF6">
        <w:rPr>
          <w:rFonts w:ascii="Times New Roman" w:eastAsia="Times New Roman" w:hAnsi="Times New Roman" w:cs="Times New Roman"/>
          <w:b/>
          <w:bCs/>
          <w:sz w:val="20"/>
          <w:szCs w:val="20"/>
        </w:rPr>
        <w:t>Title IX Compliance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Attendance Policy</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The following attendance policy is from the 2019-2020 Academic Catalog (p. 54-55). Faculty members should also check with their divisions for division-specific guidelines.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are expected to attend regularly all courses for which they are registered. Student should notify their instructors when illness or other extenuating circumstances prevents them from attending class and make arrangement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with disabilities who have obtained accommodations from the Chaminade University of Honolulu Tutor Coordinator may be considered for an exception when the accommodation does not materially alter the attainment of the learning outcomes.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Academic Conduct Policy</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lastRenderedPageBreak/>
        <w:t>From the 2019-2020 Undergraduate Academic Catalog (p. 39):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For further information, please refer to the Student Handbook: </w:t>
      </w:r>
      <w:hyperlink r:id="rId8" w:tgtFrame="_blank" w:history="1">
        <w:r w:rsidRPr="00F21DF6">
          <w:rPr>
            <w:rFonts w:ascii="Times New Roman" w:eastAsia="Times New Roman" w:hAnsi="Times New Roman" w:cs="Times New Roman"/>
            <w:color w:val="0000FF"/>
            <w:sz w:val="20"/>
            <w:szCs w:val="20"/>
            <w:u w:val="single"/>
          </w:rPr>
          <w:t>https://chaminade.edu/wp-content/uploads/2019/08/NEW-STUDENT-HANDBOOK-19-20-Final-8.20.19.pdf (Links to an external site.)</w:t>
        </w:r>
      </w:hyperlink>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Credit Hour Policy</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t>
      </w:r>
      <w:r w:rsidR="008B3698">
        <w:rPr>
          <w:rFonts w:ascii="Times New Roman" w:eastAsia="Times New Roman" w:hAnsi="Times New Roman" w:cs="Times New Roman"/>
          <w:sz w:val="20"/>
          <w:szCs w:val="20"/>
        </w:rPr>
        <w:t>-</w:t>
      </w:r>
      <w:r w:rsidRPr="00F21DF6">
        <w:rPr>
          <w:rFonts w:ascii="Times New Roman" w:eastAsia="Times New Roman" w:hAnsi="Times New Roman" w:cs="Times New Roman"/>
          <w:sz w:val="20"/>
          <w:szCs w:val="20"/>
        </w:rPr>
        <w:t>week term, or equivalent amount of work over a different amount of time. Direct instructor engagement and out-of-class work result in total student engagement time of 45 hours for one credit.</w:t>
      </w:r>
    </w:p>
    <w:p w:rsidR="00F21DF6" w:rsidRDefault="00F21DF6" w:rsidP="00F21DF6">
      <w:pPr>
        <w:spacing w:before="100" w:beforeAutospacing="1" w:after="100" w:afterAutospacing="1"/>
        <w:rPr>
          <w:rFonts w:ascii="Times New Roman" w:eastAsia="Times New Roman" w:hAnsi="Times New Roman" w:cs="Times New Roman"/>
          <w:sz w:val="20"/>
          <w:szCs w:val="20"/>
        </w:rPr>
      </w:pPr>
      <w:r w:rsidRPr="00F21DF6">
        <w:rPr>
          <w:rFonts w:ascii="Times New Roman" w:eastAsia="Times New Roman" w:hAnsi="Times New Roman" w:cs="Times New Roman"/>
          <w:sz w:val="20"/>
          <w:szCs w:val="2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F21DF6">
        <w:rPr>
          <w:rFonts w:ascii="Times New Roman" w:eastAsia="Times New Roman" w:hAnsi="Times New Roman" w:cs="Times New Roman"/>
          <w:sz w:val="20"/>
          <w:szCs w:val="20"/>
        </w:rPr>
        <w:t>practica</w:t>
      </w:r>
      <w:proofErr w:type="spellEnd"/>
      <w:r w:rsidRPr="00F21DF6">
        <w:rPr>
          <w:rFonts w:ascii="Times New Roman" w:eastAsia="Times New Roman" w:hAnsi="Times New Roman" w:cs="Times New Roman"/>
          <w:sz w:val="20"/>
          <w:szCs w:val="20"/>
        </w:rPr>
        <w:t>, studio work, and preparation of papers, presentations, or other forms of assessment. This policy is in accordance with federal regulations and regional accrediting agencies.</w:t>
      </w:r>
    </w:p>
    <w:p w:rsidR="00784B08" w:rsidRPr="00784B08" w:rsidRDefault="00784B08" w:rsidP="00F21DF6">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This particular class, COM 190, is an online seminar, we will meet 15 times via Zoom at a mutually agreeable time. You will also be expected to watch several videos and related movies,</w:t>
      </w:r>
      <w:r w:rsidR="008B369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as well as listen to some pod casts and radio programs. This will amount to about 20 hours total over the semester. You should also read national newspapers regularly for at least an you’re a week. </w:t>
      </w:r>
      <w:r w:rsidR="008B3698">
        <w:rPr>
          <w:rFonts w:ascii="Times New Roman" w:eastAsia="Times New Roman" w:hAnsi="Times New Roman" w:cs="Times New Roman"/>
          <w:sz w:val="20"/>
          <w:szCs w:val="20"/>
        </w:rPr>
        <w:t xml:space="preserve"> All of these should total about 42 hours over the course of the semester.</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b/>
          <w:bCs/>
          <w:sz w:val="20"/>
          <w:szCs w:val="20"/>
        </w:rPr>
        <w:t>General Student Rights (Student Handbook, page 6)</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have the right to pursue educational, recreational, social, cultural, and residential activities within the basic philosophies, goals, and guidelines of Chaminade University.</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have the right not to be discriminated against in employment or educational pursuits based upon the student’s religious affiliation, gender, sexual orientation, skin color, ethnic or racial background, national origin, age, physical or mental challenges, marital status, change in marital status, pregnancy, or parenthood.</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have the right to pursue educational endeavors free of harassment of any kind.</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have the right to organize and join associations to promote interests held in common with other students within the limits of university policy and our Catholic, Marianist values.</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lastRenderedPageBreak/>
        <w:t>Students have the right to services of the faculty, staff, and administrative officers of Chaminade University.</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have the right to fair and impartial academic evaluations.</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have the right to have the university maintain and protect the confidential status of their education, student conduct, and health records (for exceptions, see Privacy &amp; Confidentiality in the DISCRIMINATION AND HARASSMENT PROCEDURES AND RESOURCE GUIDE)</w:t>
      </w:r>
    </w:p>
    <w:p w:rsidR="00F21DF6" w:rsidRPr="00F21DF6" w:rsidRDefault="00F21DF6" w:rsidP="00F21DF6">
      <w:pPr>
        <w:numPr>
          <w:ilvl w:val="0"/>
          <w:numId w:val="8"/>
        </w:num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Students have the right to a clean environment, reasonable access to facilities provided by the university, and freedom to read and study without undue interference, unreasonable noise, and other distractions.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sz w:val="20"/>
          <w:szCs w:val="20"/>
        </w:rPr>
        <w:t xml:space="preserve">Campus life is a unique situation requiring the full cooperation of each individual. For many, Chaminade is not only a school, but a home and a place of work as well. That makes it a community environment in which the actions of one </w:t>
      </w:r>
      <w:proofErr w:type="gramStart"/>
      <w:r w:rsidRPr="00F21DF6">
        <w:rPr>
          <w:rFonts w:ascii="Times New Roman" w:eastAsia="Times New Roman" w:hAnsi="Times New Roman" w:cs="Times New Roman"/>
          <w:sz w:val="20"/>
          <w:szCs w:val="20"/>
        </w:rPr>
        <w:t>students</w:t>
      </w:r>
      <w:proofErr w:type="gramEnd"/>
      <w:r w:rsidRPr="00F21DF6">
        <w:rPr>
          <w:rFonts w:ascii="Times New Roman" w:eastAsia="Times New Roman" w:hAnsi="Times New Roman" w:cs="Times New Roman"/>
          <w:sz w:val="20"/>
          <w:szCs w:val="20"/>
        </w:rPr>
        <w:t xml:space="preserve">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F21DF6" w:rsidRPr="00F21DF6" w:rsidRDefault="00F21DF6" w:rsidP="00F21DF6">
      <w:pPr>
        <w:spacing w:before="100" w:beforeAutospacing="1" w:after="100" w:afterAutospacing="1"/>
        <w:rPr>
          <w:rFonts w:ascii="Times New Roman" w:eastAsia="Times New Roman" w:hAnsi="Times New Roman" w:cs="Times New Roman"/>
        </w:rPr>
      </w:pPr>
      <w:r w:rsidRPr="00F21DF6">
        <w:rPr>
          <w:rFonts w:ascii="Times New Roman" w:eastAsia="Times New Roman" w:hAnsi="Times New Roman" w:cs="Times New Roman"/>
        </w:rPr>
        <w:t> </w:t>
      </w:r>
    </w:p>
    <w:p w:rsidR="00856B36" w:rsidRDefault="00856B36"/>
    <w:sectPr w:rsidR="00856B36" w:rsidSect="00D144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C5A51"/>
    <w:multiLevelType w:val="multilevel"/>
    <w:tmpl w:val="1CD8D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4C03AA"/>
    <w:multiLevelType w:val="multilevel"/>
    <w:tmpl w:val="86447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E07AE"/>
    <w:multiLevelType w:val="multilevel"/>
    <w:tmpl w:val="BA968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852CD6"/>
    <w:multiLevelType w:val="multilevel"/>
    <w:tmpl w:val="6E042E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A912E2"/>
    <w:multiLevelType w:val="multilevel"/>
    <w:tmpl w:val="3840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3E6017"/>
    <w:multiLevelType w:val="multilevel"/>
    <w:tmpl w:val="3120F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AA7F66"/>
    <w:multiLevelType w:val="multilevel"/>
    <w:tmpl w:val="6A48A4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BA1B68"/>
    <w:multiLevelType w:val="multilevel"/>
    <w:tmpl w:val="5BDEED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990111">
    <w:abstractNumId w:val="5"/>
  </w:num>
  <w:num w:numId="2" w16cid:durableId="1343316044">
    <w:abstractNumId w:val="2"/>
  </w:num>
  <w:num w:numId="3" w16cid:durableId="1506360020">
    <w:abstractNumId w:val="6"/>
  </w:num>
  <w:num w:numId="4" w16cid:durableId="911237239">
    <w:abstractNumId w:val="7"/>
  </w:num>
  <w:num w:numId="5" w16cid:durableId="1096441240">
    <w:abstractNumId w:val="3"/>
  </w:num>
  <w:num w:numId="6" w16cid:durableId="1472020169">
    <w:abstractNumId w:val="4"/>
  </w:num>
  <w:num w:numId="7" w16cid:durableId="834759707">
    <w:abstractNumId w:val="1"/>
  </w:num>
  <w:num w:numId="8" w16cid:durableId="310866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DF6"/>
    <w:rsid w:val="005310F1"/>
    <w:rsid w:val="00784B08"/>
    <w:rsid w:val="00856B36"/>
    <w:rsid w:val="008B3698"/>
    <w:rsid w:val="00B12E1D"/>
    <w:rsid w:val="00D14461"/>
    <w:rsid w:val="00F21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C9EF65"/>
  <w15:chartTrackingRefBased/>
  <w15:docId w15:val="{BC863A4F-21E9-A943-8026-3854626CE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21DF6"/>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1DF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21DF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F21DF6"/>
    <w:rPr>
      <w:b/>
      <w:bCs/>
    </w:rPr>
  </w:style>
  <w:style w:type="character" w:styleId="Emphasis">
    <w:name w:val="Emphasis"/>
    <w:basedOn w:val="DefaultParagraphFont"/>
    <w:uiPriority w:val="20"/>
    <w:qFormat/>
    <w:rsid w:val="00F21DF6"/>
    <w:rPr>
      <w:i/>
      <w:iCs/>
    </w:rPr>
  </w:style>
  <w:style w:type="character" w:styleId="Hyperlink">
    <w:name w:val="Hyperlink"/>
    <w:basedOn w:val="DefaultParagraphFont"/>
    <w:uiPriority w:val="99"/>
    <w:semiHidden/>
    <w:unhideWhenUsed/>
    <w:rsid w:val="00F21DF6"/>
    <w:rPr>
      <w:color w:val="0000FF"/>
      <w:u w:val="single"/>
    </w:rPr>
  </w:style>
  <w:style w:type="character" w:customStyle="1" w:styleId="screenreader-only">
    <w:name w:val="screenreader-only"/>
    <w:basedOn w:val="DefaultParagraphFont"/>
    <w:rsid w:val="00F21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wp-content/uploads/2019/08/NEW-STUDENT-HANDBOOK-19-20-Final-8.20.19.pdf" TargetMode="External"/><Relationship Id="rId3" Type="http://schemas.openxmlformats.org/officeDocument/2006/relationships/settings" Target="settings.xml"/><Relationship Id="rId7" Type="http://schemas.openxmlformats.org/officeDocument/2006/relationships/hyperlink" Target="mailto:ada@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toring@chaminade.edu" TargetMode="External"/><Relationship Id="rId5" Type="http://schemas.openxmlformats.org/officeDocument/2006/relationships/hyperlink" Target="mailto:helpdesk@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3087</Words>
  <Characters>17602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2023-08-21T01:45:00Z</dcterms:created>
  <dcterms:modified xsi:type="dcterms:W3CDTF">2023-08-21T01:45:00Z</dcterms:modified>
</cp:coreProperties>
</file>