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5DC7" w:rsidRDefault="0041171D">
      <w:pPr>
        <w:spacing w:line="240" w:lineRule="auto"/>
        <w:ind w:left="360" w:hanging="274"/>
        <w:rPr>
          <w:rFonts w:ascii="Times New Roman" w:eastAsia="Times New Roman" w:hAnsi="Times New Roman" w:cs="Times New Roman"/>
          <w:b/>
          <w:sz w:val="24"/>
          <w:szCs w:val="24"/>
        </w:rPr>
      </w:pPr>
      <w:r>
        <w:rPr>
          <w:noProof/>
          <w:lang w:val="en-US"/>
        </w:rPr>
        <w:drawing>
          <wp:anchor distT="0" distB="0" distL="114300" distR="114300" simplePos="0" relativeHeight="251658240" behindDoc="0" locked="0" layoutInCell="1" hidden="0" allowOverlap="1">
            <wp:simplePos x="0" y="0"/>
            <wp:positionH relativeFrom="column">
              <wp:posOffset>66676</wp:posOffset>
            </wp:positionH>
            <wp:positionV relativeFrom="paragraph">
              <wp:posOffset>0</wp:posOffset>
            </wp:positionV>
            <wp:extent cx="2181225" cy="847090"/>
            <wp:effectExtent l="0" t="0" r="0" b="0"/>
            <wp:wrapSquare wrapText="bothSides" distT="0" distB="0" distL="114300" distR="11430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5"/>
                    <a:srcRect/>
                    <a:stretch>
                      <a:fillRect/>
                    </a:stretch>
                  </pic:blipFill>
                  <pic:spPr>
                    <a:xfrm>
                      <a:off x="0" y="0"/>
                      <a:ext cx="2181225" cy="847090"/>
                    </a:xfrm>
                    <a:prstGeom prst="rect">
                      <a:avLst/>
                    </a:prstGeom>
                    <a:ln/>
                  </pic:spPr>
                </pic:pic>
              </a:graphicData>
            </a:graphic>
          </wp:anchor>
        </w:drawing>
      </w:r>
    </w:p>
    <w:p w:rsidR="00CF5DC7" w:rsidRDefault="0041171D">
      <w:pPr>
        <w:spacing w:line="240" w:lineRule="auto"/>
        <w:ind w:left="360" w:hanging="274"/>
        <w:rPr>
          <w:rFonts w:ascii="Times New Roman" w:eastAsia="Times New Roman" w:hAnsi="Times New Roman" w:cs="Times New Roman"/>
          <w:b/>
          <w:sz w:val="24"/>
          <w:szCs w:val="24"/>
        </w:rPr>
      </w:pPr>
      <w:r>
        <w:rPr>
          <w:rFonts w:ascii="Times New Roman" w:eastAsia="Times New Roman" w:hAnsi="Times New Roman" w:cs="Times New Roman"/>
          <w:b/>
          <w:sz w:val="24"/>
          <w:szCs w:val="24"/>
        </w:rPr>
        <w:t>Course Syllabus</w:t>
      </w:r>
    </w:p>
    <w:p w:rsidR="00CF5DC7" w:rsidRDefault="0041171D">
      <w:pPr>
        <w:spacing w:line="240" w:lineRule="auto"/>
        <w:ind w:left="360" w:hanging="274"/>
        <w:rPr>
          <w:rFonts w:ascii="Times New Roman" w:eastAsia="Times New Roman" w:hAnsi="Times New Roman" w:cs="Times New Roman"/>
          <w:sz w:val="24"/>
          <w:szCs w:val="24"/>
        </w:rPr>
      </w:pPr>
      <w:r>
        <w:rPr>
          <w:rFonts w:ascii="Times New Roman" w:eastAsia="Times New Roman" w:hAnsi="Times New Roman" w:cs="Times New Roman"/>
          <w:b/>
          <w:sz w:val="24"/>
          <w:szCs w:val="24"/>
        </w:rPr>
        <w:t>CJS 791: Seminar in Criminal Justice Studies/Capstone</w:t>
      </w:r>
    </w:p>
    <w:p w:rsidR="00CF5DC7" w:rsidRDefault="0041171D">
      <w:pPr>
        <w:spacing w:line="240" w:lineRule="auto"/>
        <w:ind w:left="360" w:hanging="274"/>
        <w:rPr>
          <w:rFonts w:ascii="Times New Roman" w:eastAsia="Times New Roman" w:hAnsi="Times New Roman" w:cs="Times New Roman"/>
          <w:sz w:val="24"/>
          <w:szCs w:val="24"/>
        </w:rPr>
      </w:pPr>
      <w:r>
        <w:rPr>
          <w:rFonts w:ascii="Times New Roman" w:eastAsia="Times New Roman" w:hAnsi="Times New Roman" w:cs="Times New Roman"/>
          <w:b/>
          <w:sz w:val="24"/>
          <w:szCs w:val="24"/>
        </w:rPr>
        <w:t>Winter</w:t>
      </w:r>
      <w:r w:rsidR="008D0194">
        <w:rPr>
          <w:rFonts w:ascii="Times New Roman" w:eastAsia="Times New Roman" w:hAnsi="Times New Roman" w:cs="Times New Roman"/>
          <w:b/>
          <w:sz w:val="24"/>
          <w:szCs w:val="24"/>
        </w:rPr>
        <w:t xml:space="preserve"> 2022</w:t>
      </w:r>
    </w:p>
    <w:p w:rsidR="00CF5DC7" w:rsidRDefault="00CF5DC7">
      <w:pPr>
        <w:spacing w:line="240" w:lineRule="auto"/>
        <w:ind w:left="360" w:hanging="274"/>
        <w:rPr>
          <w:rFonts w:ascii="Times New Roman" w:eastAsia="Times New Roman" w:hAnsi="Times New Roman" w:cs="Times New Roman"/>
          <w:sz w:val="24"/>
          <w:szCs w:val="24"/>
        </w:rPr>
      </w:pPr>
    </w:p>
    <w:p w:rsidR="00CF5DC7" w:rsidRDefault="00CF5DC7">
      <w:pPr>
        <w:spacing w:line="240" w:lineRule="auto"/>
        <w:ind w:left="360" w:hanging="274"/>
        <w:rPr>
          <w:rFonts w:ascii="Times New Roman" w:eastAsia="Times New Roman" w:hAnsi="Times New Roman" w:cs="Times New Roman"/>
          <w:b/>
          <w:sz w:val="24"/>
          <w:szCs w:val="24"/>
        </w:rPr>
      </w:pPr>
    </w:p>
    <w:p w:rsidR="00CF5DC7" w:rsidRDefault="0041171D">
      <w:pPr>
        <w:spacing w:line="240" w:lineRule="auto"/>
        <w:ind w:left="360" w:hanging="274"/>
        <w:rPr>
          <w:rFonts w:ascii="Times New Roman" w:eastAsia="Times New Roman" w:hAnsi="Times New Roman" w:cs="Times New Roman"/>
          <w:sz w:val="24"/>
          <w:szCs w:val="24"/>
        </w:rPr>
      </w:pPr>
      <w:r>
        <w:rPr>
          <w:rFonts w:ascii="Times New Roman" w:eastAsia="Times New Roman" w:hAnsi="Times New Roman" w:cs="Times New Roman"/>
          <w:b/>
          <w:sz w:val="24"/>
          <w:szCs w:val="24"/>
        </w:rPr>
        <w:t>Instructor:  </w:t>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sidR="008D0194">
        <w:rPr>
          <w:rFonts w:ascii="Times New Roman" w:eastAsia="Times New Roman" w:hAnsi="Times New Roman" w:cs="Times New Roman"/>
          <w:b/>
          <w:sz w:val="24"/>
          <w:szCs w:val="24"/>
        </w:rPr>
        <w:t>Kelly Treece, Ph.D.</w:t>
      </w:r>
    </w:p>
    <w:p w:rsidR="00CF5DC7" w:rsidRDefault="0041171D">
      <w:pPr>
        <w:spacing w:line="240" w:lineRule="auto"/>
        <w:ind w:left="360" w:hanging="274"/>
        <w:rPr>
          <w:rFonts w:ascii="Times New Roman" w:eastAsia="Times New Roman" w:hAnsi="Times New Roman" w:cs="Times New Roman"/>
          <w:sz w:val="24"/>
          <w:szCs w:val="24"/>
        </w:rPr>
      </w:pPr>
      <w:r>
        <w:rPr>
          <w:rFonts w:ascii="Times New Roman" w:eastAsia="Times New Roman" w:hAnsi="Times New Roman" w:cs="Times New Roman"/>
          <w:b/>
          <w:sz w:val="24"/>
          <w:szCs w:val="24"/>
        </w:rPr>
        <w:t>Email</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008D0194">
        <w:rPr>
          <w:rFonts w:ascii="Times New Roman" w:eastAsia="Times New Roman" w:hAnsi="Times New Roman" w:cs="Times New Roman"/>
          <w:sz w:val="24"/>
          <w:szCs w:val="24"/>
        </w:rPr>
        <w:t>kelly.treece@chaminade.edu</w:t>
      </w:r>
    </w:p>
    <w:p w:rsidR="00CF5DC7" w:rsidRDefault="0041171D">
      <w:pPr>
        <w:spacing w:line="240" w:lineRule="auto"/>
        <w:ind w:left="360" w:hanging="274"/>
        <w:rPr>
          <w:rFonts w:ascii="Times New Roman" w:eastAsia="Times New Roman" w:hAnsi="Times New Roman" w:cs="Times New Roman"/>
          <w:sz w:val="24"/>
          <w:szCs w:val="24"/>
        </w:rPr>
      </w:pPr>
      <w:r>
        <w:rPr>
          <w:rFonts w:ascii="Times New Roman" w:eastAsia="Times New Roman" w:hAnsi="Times New Roman" w:cs="Times New Roman"/>
          <w:b/>
          <w:sz w:val="24"/>
          <w:szCs w:val="24"/>
        </w:rPr>
        <w:t>Phone</w:t>
      </w: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 xml:space="preserve"> </w:t>
      </w:r>
      <w:r>
        <w:rPr>
          <w:rFonts w:ascii="Times New Roman" w:eastAsia="Times New Roman" w:hAnsi="Times New Roman" w:cs="Times New Roman"/>
          <w:sz w:val="24"/>
          <w:szCs w:val="24"/>
        </w:rPr>
        <w:tab/>
      </w:r>
      <w:r w:rsidR="008D0194">
        <w:rPr>
          <w:rFonts w:ascii="Times New Roman" w:eastAsia="Times New Roman" w:hAnsi="Times New Roman" w:cs="Times New Roman"/>
          <w:sz w:val="24"/>
          <w:szCs w:val="24"/>
        </w:rPr>
        <w:t>808-739-4659 (always email first)</w:t>
      </w:r>
    </w:p>
    <w:p w:rsidR="00CF5DC7" w:rsidRDefault="0041171D">
      <w:pPr>
        <w:spacing w:line="240" w:lineRule="auto"/>
        <w:ind w:left="360" w:hanging="274"/>
        <w:rPr>
          <w:rFonts w:ascii="Times New Roman" w:eastAsia="Times New Roman" w:hAnsi="Times New Roman" w:cs="Times New Roman"/>
          <w:sz w:val="24"/>
          <w:szCs w:val="24"/>
        </w:rPr>
      </w:pPr>
      <w:r>
        <w:rPr>
          <w:rFonts w:ascii="Times New Roman" w:eastAsia="Times New Roman" w:hAnsi="Times New Roman" w:cs="Times New Roman"/>
          <w:b/>
          <w:sz w:val="24"/>
          <w:szCs w:val="24"/>
        </w:rPr>
        <w:t>Office Hours</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sidR="008D0194">
        <w:rPr>
          <w:rFonts w:ascii="Times New Roman" w:eastAsia="Times New Roman" w:hAnsi="Times New Roman" w:cs="Times New Roman"/>
          <w:sz w:val="24"/>
          <w:szCs w:val="24"/>
        </w:rPr>
        <w:t>By Appointment</w:t>
      </w:r>
    </w:p>
    <w:p w:rsidR="00CF5DC7" w:rsidRDefault="0041171D">
      <w:pPr>
        <w:spacing w:line="240" w:lineRule="auto"/>
        <w:ind w:left="360" w:hanging="274"/>
        <w:rPr>
          <w:rFonts w:ascii="Times New Roman" w:eastAsia="Times New Roman" w:hAnsi="Times New Roman" w:cs="Times New Roman"/>
          <w:sz w:val="24"/>
          <w:szCs w:val="24"/>
        </w:rPr>
      </w:pPr>
      <w:r>
        <w:rPr>
          <w:rFonts w:ascii="Times New Roman" w:eastAsia="Times New Roman" w:hAnsi="Times New Roman" w:cs="Times New Roman"/>
          <w:b/>
          <w:sz w:val="24"/>
          <w:szCs w:val="24"/>
        </w:rPr>
        <w:t>Class Times</w:t>
      </w: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 xml:space="preserve"> </w:t>
      </w:r>
      <w:r>
        <w:rPr>
          <w:rFonts w:ascii="Times New Roman" w:eastAsia="Times New Roman" w:hAnsi="Times New Roman" w:cs="Times New Roman"/>
          <w:sz w:val="24"/>
          <w:szCs w:val="24"/>
        </w:rPr>
        <w:tab/>
      </w:r>
      <w:r w:rsidR="008D0194">
        <w:rPr>
          <w:rFonts w:ascii="Times New Roman" w:eastAsia="Times New Roman" w:hAnsi="Times New Roman" w:cs="Times New Roman"/>
          <w:sz w:val="24"/>
          <w:szCs w:val="24"/>
        </w:rPr>
        <w:t>Online</w:t>
      </w:r>
    </w:p>
    <w:p w:rsidR="00CF5DC7" w:rsidRDefault="0041171D">
      <w:pPr>
        <w:spacing w:line="240" w:lineRule="auto"/>
        <w:ind w:left="360" w:hanging="274"/>
        <w:rPr>
          <w:rFonts w:ascii="Times New Roman" w:eastAsia="Times New Roman" w:hAnsi="Times New Roman" w:cs="Times New Roman"/>
          <w:sz w:val="24"/>
          <w:szCs w:val="24"/>
        </w:rPr>
      </w:pPr>
      <w:r>
        <w:rPr>
          <w:rFonts w:ascii="Times New Roman" w:eastAsia="Times New Roman" w:hAnsi="Times New Roman" w:cs="Times New Roman"/>
          <w:b/>
          <w:sz w:val="24"/>
          <w:szCs w:val="24"/>
        </w:rPr>
        <w:t>Class Location</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sidR="008D0194">
        <w:rPr>
          <w:rFonts w:ascii="Times New Roman" w:eastAsia="Times New Roman" w:hAnsi="Times New Roman" w:cs="Times New Roman"/>
          <w:sz w:val="24"/>
          <w:szCs w:val="24"/>
        </w:rPr>
        <w:t>Virtual</w:t>
      </w:r>
    </w:p>
    <w:p w:rsidR="00CF5DC7" w:rsidRDefault="00CF5DC7">
      <w:pPr>
        <w:spacing w:line="240" w:lineRule="auto"/>
        <w:ind w:left="360" w:hanging="274"/>
        <w:rPr>
          <w:rFonts w:ascii="Times New Roman" w:eastAsia="Times New Roman" w:hAnsi="Times New Roman" w:cs="Times New Roman"/>
          <w:b/>
          <w:sz w:val="24"/>
          <w:szCs w:val="24"/>
          <w:u w:val="single"/>
        </w:rPr>
      </w:pPr>
    </w:p>
    <w:p w:rsidR="00CF5DC7" w:rsidRDefault="0041171D">
      <w:pPr>
        <w:spacing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u w:val="single"/>
        </w:rPr>
        <w:t>Catalog/Course Description:</w:t>
      </w:r>
    </w:p>
    <w:p w:rsidR="00CF5DC7" w:rsidRDefault="00CF5DC7">
      <w:pPr>
        <w:spacing w:line="240" w:lineRule="auto"/>
        <w:ind w:left="360" w:hanging="274"/>
        <w:rPr>
          <w:rFonts w:ascii="Times New Roman" w:eastAsia="Times New Roman" w:hAnsi="Times New Roman" w:cs="Times New Roman"/>
          <w:sz w:val="24"/>
          <w:szCs w:val="24"/>
        </w:rPr>
      </w:pPr>
    </w:p>
    <w:p w:rsidR="00CF5DC7" w:rsidRDefault="0041171D">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Students will focus on examining the integrated parts of all branches of government under the criminal justice lens, including policies, procedures, trends, etc. Students will also complete exit materials for assessment of the graduate program and their experiences. Required course.</w:t>
      </w:r>
    </w:p>
    <w:p w:rsidR="00CF5DC7" w:rsidRDefault="00CF5DC7">
      <w:pPr>
        <w:tabs>
          <w:tab w:val="left" w:pos="180"/>
          <w:tab w:val="left" w:pos="1260"/>
        </w:tabs>
        <w:spacing w:line="240" w:lineRule="auto"/>
        <w:ind w:left="90"/>
        <w:rPr>
          <w:rFonts w:ascii="Times New Roman" w:eastAsia="Times New Roman" w:hAnsi="Times New Roman" w:cs="Times New Roman"/>
          <w:sz w:val="24"/>
          <w:szCs w:val="24"/>
        </w:rPr>
      </w:pPr>
    </w:p>
    <w:p w:rsidR="00CF5DC7" w:rsidRDefault="0041171D">
      <w:pPr>
        <w:spacing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u w:val="single"/>
        </w:rPr>
        <w:t>Student Learning Outcomes:</w:t>
      </w:r>
    </w:p>
    <w:p w:rsidR="00CF5DC7" w:rsidRDefault="00CF5DC7">
      <w:pPr>
        <w:spacing w:line="240" w:lineRule="auto"/>
        <w:ind w:left="360" w:hanging="274"/>
        <w:rPr>
          <w:rFonts w:ascii="Times New Roman" w:eastAsia="Times New Roman" w:hAnsi="Times New Roman" w:cs="Times New Roman"/>
          <w:sz w:val="24"/>
          <w:szCs w:val="24"/>
        </w:rPr>
      </w:pPr>
    </w:p>
    <w:p w:rsidR="00CF5DC7" w:rsidRDefault="0041171D">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Upon successful completion of this course, students will be able to:</w:t>
      </w:r>
    </w:p>
    <w:p w:rsidR="00CF5DC7" w:rsidRDefault="00CF5DC7">
      <w:pPr>
        <w:spacing w:line="240" w:lineRule="auto"/>
        <w:rPr>
          <w:rFonts w:ascii="Times New Roman" w:eastAsia="Times New Roman" w:hAnsi="Times New Roman" w:cs="Times New Roman"/>
          <w:sz w:val="24"/>
          <w:szCs w:val="24"/>
        </w:rPr>
      </w:pPr>
    </w:p>
    <w:p w:rsidR="00CF5DC7" w:rsidRDefault="0041171D">
      <w:pPr>
        <w:numPr>
          <w:ilvl w:val="0"/>
          <w:numId w:val="3"/>
        </w:numPr>
        <w:shd w:val="clear" w:color="auto" w:fill="FFFFFF"/>
        <w:spacing w:line="24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Examine and critique criminal justice issues across the various branches of government; including practical knowledge of operational issues, obstacles, analyses, and solutions/decision-making. </w:t>
      </w:r>
    </w:p>
    <w:p w:rsidR="00CF5DC7" w:rsidRDefault="00606247">
      <w:pPr>
        <w:numPr>
          <w:ilvl w:val="0"/>
          <w:numId w:val="3"/>
        </w:numPr>
        <w:shd w:val="clear" w:color="auto" w:fill="FFFFFF"/>
        <w:spacing w:line="24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Identify t</w:t>
      </w:r>
      <w:r w:rsidR="0041171D">
        <w:rPr>
          <w:rFonts w:ascii="Times New Roman" w:eastAsia="Times New Roman" w:hAnsi="Times New Roman" w:cs="Times New Roman"/>
          <w:color w:val="222222"/>
          <w:sz w:val="24"/>
          <w:szCs w:val="24"/>
        </w:rPr>
        <w:t>he interrelationship between criminal justice administration in the context of criminal justice agencies and professionals, social causes of crime, and perceptions/politicization of crime/criminal justice issues.</w:t>
      </w:r>
    </w:p>
    <w:p w:rsidR="00CF5DC7" w:rsidRDefault="00606247">
      <w:pPr>
        <w:numPr>
          <w:ilvl w:val="0"/>
          <w:numId w:val="3"/>
        </w:numPr>
        <w:shd w:val="clear" w:color="auto" w:fill="FFFFFF"/>
        <w:spacing w:line="24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Assess c</w:t>
      </w:r>
      <w:r w:rsidR="0041171D">
        <w:rPr>
          <w:rFonts w:ascii="Times New Roman" w:eastAsia="Times New Roman" w:hAnsi="Times New Roman" w:cs="Times New Roman"/>
          <w:color w:val="222222"/>
          <w:sz w:val="24"/>
          <w:szCs w:val="24"/>
        </w:rPr>
        <w:t>ontemporary issues affecting current crime/criminal justice policies.</w:t>
      </w:r>
    </w:p>
    <w:p w:rsidR="00CF5DC7" w:rsidRDefault="00606247">
      <w:pPr>
        <w:numPr>
          <w:ilvl w:val="0"/>
          <w:numId w:val="3"/>
        </w:numPr>
        <w:shd w:val="clear" w:color="auto" w:fill="FFFFFF"/>
        <w:spacing w:line="24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Conduct research and analysis of a criminal justice policy issue</w:t>
      </w:r>
      <w:r w:rsidR="0041171D">
        <w:rPr>
          <w:rFonts w:ascii="Times New Roman" w:eastAsia="Times New Roman" w:hAnsi="Times New Roman" w:cs="Times New Roman"/>
          <w:color w:val="222222"/>
          <w:sz w:val="24"/>
          <w:szCs w:val="24"/>
        </w:rPr>
        <w:t>.</w:t>
      </w:r>
    </w:p>
    <w:p w:rsidR="00CF5DC7" w:rsidRDefault="00CF5DC7">
      <w:pPr>
        <w:shd w:val="clear" w:color="auto" w:fill="FFFFFF"/>
        <w:spacing w:line="240" w:lineRule="auto"/>
        <w:rPr>
          <w:rFonts w:ascii="Times New Roman" w:eastAsia="Times New Roman" w:hAnsi="Times New Roman" w:cs="Times New Roman"/>
          <w:sz w:val="24"/>
          <w:szCs w:val="24"/>
        </w:rPr>
      </w:pPr>
    </w:p>
    <w:p w:rsidR="00CF5DC7" w:rsidRDefault="0041171D">
      <w:pPr>
        <w:spacing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u w:val="single"/>
        </w:rPr>
        <w:t xml:space="preserve">Program Learning Outcomes </w:t>
      </w:r>
    </w:p>
    <w:p w:rsidR="00CF5DC7" w:rsidRDefault="0041171D">
      <w:p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Upon completion of the M.S. in Criminal Justice Studies, students will be able to:</w:t>
      </w:r>
    </w:p>
    <w:p w:rsidR="00CF5DC7" w:rsidRDefault="0041171D">
      <w:pPr>
        <w:numPr>
          <w:ilvl w:val="0"/>
          <w:numId w:val="2"/>
        </w:numPr>
        <w:shd w:val="clear" w:color="auto" w:fill="FFFFFF"/>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Apply the primary concepts and assumptions of the traditional and contemporary theories of addressing crime. </w:t>
      </w:r>
    </w:p>
    <w:p w:rsidR="00CF5DC7" w:rsidRDefault="0041171D">
      <w:pPr>
        <w:numPr>
          <w:ilvl w:val="0"/>
          <w:numId w:val="2"/>
        </w:num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sz w:val="24"/>
          <w:szCs w:val="24"/>
        </w:rPr>
        <w:t>Identify and critique efficient criminal justice standards while recognizing basic rights guaranteed to each individual both by state and federal constitutions and laws.</w:t>
      </w:r>
    </w:p>
    <w:p w:rsidR="00CF5DC7" w:rsidRDefault="0041171D">
      <w:pPr>
        <w:numPr>
          <w:ilvl w:val="0"/>
          <w:numId w:val="2"/>
        </w:num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sz w:val="24"/>
          <w:szCs w:val="24"/>
        </w:rPr>
        <w:t>Integrate issues of race, ethnicity, gender, age, and social class and identify how they affect the criminal justice system in terms of understanding social causes of crime.</w:t>
      </w:r>
    </w:p>
    <w:p w:rsidR="00CF5DC7" w:rsidRDefault="0041171D">
      <w:pPr>
        <w:numPr>
          <w:ilvl w:val="0"/>
          <w:numId w:val="2"/>
        </w:numPr>
        <w:shd w:val="clear" w:color="auto" w:fill="FFFFFF"/>
        <w:rPr>
          <w:rFonts w:ascii="Times New Roman" w:eastAsia="Times New Roman" w:hAnsi="Times New Roman" w:cs="Times New Roman"/>
          <w:sz w:val="24"/>
          <w:szCs w:val="24"/>
        </w:rPr>
      </w:pPr>
      <w:bookmarkStart w:id="0" w:name="_8olp7yrnvs4g" w:colFirst="0" w:colLast="0"/>
      <w:bookmarkEnd w:id="0"/>
      <w:r>
        <w:rPr>
          <w:rFonts w:ascii="Times New Roman" w:eastAsia="Times New Roman" w:hAnsi="Times New Roman" w:cs="Times New Roman"/>
          <w:sz w:val="24"/>
          <w:szCs w:val="24"/>
        </w:rPr>
        <w:lastRenderedPageBreak/>
        <w:t>Develop and apply research methods as used in the social or natural sciences, with a particular emphasis on the basic skills necessary to conduct (and direct) research in criminal justice agencies and related institutions.</w:t>
      </w:r>
    </w:p>
    <w:p w:rsidR="00CF5DC7" w:rsidRDefault="0041171D">
      <w:pPr>
        <w:numPr>
          <w:ilvl w:val="0"/>
          <w:numId w:val="2"/>
        </w:numPr>
        <w:shd w:val="clear" w:color="auto" w:fill="FFFFFF"/>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Engage the Marianist tradition of education for service, peace, and justice as it pertains to local and national social justice, injustices, and inequities in the criminal justice field. </w:t>
      </w:r>
    </w:p>
    <w:p w:rsidR="008D0194" w:rsidRDefault="008D0194" w:rsidP="008D0194">
      <w:pPr>
        <w:pStyle w:val="NormalWeb"/>
        <w:spacing w:before="0" w:beforeAutospacing="0" w:after="0" w:afterAutospacing="0"/>
      </w:pPr>
      <w:r>
        <w:rPr>
          <w:b/>
          <w:bCs/>
          <w:color w:val="000000"/>
          <w:u w:val="single"/>
        </w:rPr>
        <w:t>Reading Materials:</w:t>
      </w:r>
      <w:r>
        <w:rPr>
          <w:color w:val="000000"/>
        </w:rPr>
        <w:t xml:space="preserve"> </w:t>
      </w:r>
      <w:r>
        <w:rPr>
          <w:rStyle w:val="apple-tab-span"/>
          <w:color w:val="000000"/>
        </w:rPr>
        <w:tab/>
      </w:r>
    </w:p>
    <w:p w:rsidR="008D0194" w:rsidRPr="008D0194" w:rsidRDefault="008D019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is no required reading material for this course. </w:t>
      </w:r>
    </w:p>
    <w:p w:rsidR="008D0194" w:rsidRDefault="008D0194">
      <w:pPr>
        <w:spacing w:line="240" w:lineRule="auto"/>
        <w:rPr>
          <w:rFonts w:ascii="Times New Roman" w:eastAsia="Times New Roman" w:hAnsi="Times New Roman" w:cs="Times New Roman"/>
          <w:b/>
          <w:sz w:val="24"/>
          <w:szCs w:val="24"/>
          <w:u w:val="single"/>
        </w:rPr>
      </w:pPr>
    </w:p>
    <w:p w:rsidR="008D0194" w:rsidRPr="008D0194" w:rsidRDefault="008D0194" w:rsidP="008D0194">
      <w:pPr>
        <w:spacing w:line="240" w:lineRule="auto"/>
        <w:rPr>
          <w:rFonts w:ascii="Times New Roman" w:eastAsia="Times New Roman" w:hAnsi="Times New Roman" w:cs="Times New Roman"/>
          <w:sz w:val="24"/>
          <w:szCs w:val="24"/>
          <w:lang w:val="en-US"/>
        </w:rPr>
      </w:pPr>
      <w:r w:rsidRPr="008D0194">
        <w:rPr>
          <w:rFonts w:ascii="Times New Roman" w:eastAsia="Times New Roman" w:hAnsi="Times New Roman" w:cs="Times New Roman"/>
          <w:b/>
          <w:bCs/>
          <w:color w:val="000000"/>
          <w:sz w:val="24"/>
          <w:szCs w:val="24"/>
          <w:u w:val="single"/>
          <w:lang w:val="en-US"/>
        </w:rPr>
        <w:t>Course Approach:</w:t>
      </w:r>
    </w:p>
    <w:p w:rsidR="008D0194" w:rsidRPr="008D0194" w:rsidRDefault="008D0194" w:rsidP="008D0194">
      <w:pPr>
        <w:spacing w:line="240" w:lineRule="auto"/>
        <w:rPr>
          <w:rFonts w:ascii="Times New Roman" w:eastAsia="Times New Roman" w:hAnsi="Times New Roman" w:cs="Times New Roman"/>
          <w:sz w:val="24"/>
          <w:szCs w:val="24"/>
          <w:lang w:val="en-US"/>
        </w:rPr>
      </w:pPr>
    </w:p>
    <w:p w:rsidR="008D0194" w:rsidRPr="008D0194" w:rsidRDefault="008D0194" w:rsidP="008D0194">
      <w:pPr>
        <w:spacing w:line="240" w:lineRule="auto"/>
        <w:rPr>
          <w:rFonts w:ascii="Times New Roman" w:eastAsia="Times New Roman" w:hAnsi="Times New Roman" w:cs="Times New Roman"/>
          <w:sz w:val="24"/>
          <w:szCs w:val="24"/>
          <w:lang w:val="en-US"/>
        </w:rPr>
      </w:pPr>
      <w:r w:rsidRPr="008D0194">
        <w:rPr>
          <w:rFonts w:ascii="Times New Roman" w:eastAsia="Times New Roman" w:hAnsi="Times New Roman" w:cs="Times New Roman"/>
          <w:color w:val="000000"/>
          <w:sz w:val="24"/>
          <w:szCs w:val="24"/>
          <w:lang w:val="en-US"/>
        </w:rPr>
        <w:t>Teaching strategies will emphasize the development of student learning objectives noted above based upon application of knowledge and skills which may include; lecture, active class participation/discussions, research assignments, videos for assessment and discussions, and learning activities in the classroom. I will regularly call on students for input on issues discussed during class, thus it is important to come to class prepared. </w:t>
      </w:r>
    </w:p>
    <w:p w:rsidR="008D0194" w:rsidRPr="008D0194" w:rsidRDefault="008D0194" w:rsidP="008D0194">
      <w:pPr>
        <w:spacing w:line="240" w:lineRule="auto"/>
        <w:rPr>
          <w:rFonts w:ascii="Times New Roman" w:eastAsia="Times New Roman" w:hAnsi="Times New Roman" w:cs="Times New Roman"/>
          <w:sz w:val="24"/>
          <w:szCs w:val="24"/>
          <w:lang w:val="en-US"/>
        </w:rPr>
      </w:pPr>
    </w:p>
    <w:p w:rsidR="008D0194" w:rsidRPr="008D0194" w:rsidRDefault="008D0194" w:rsidP="008D0194">
      <w:pPr>
        <w:spacing w:line="240" w:lineRule="auto"/>
        <w:rPr>
          <w:rFonts w:ascii="Times New Roman" w:eastAsia="Times New Roman" w:hAnsi="Times New Roman" w:cs="Times New Roman"/>
          <w:sz w:val="24"/>
          <w:szCs w:val="24"/>
          <w:lang w:val="en-US"/>
        </w:rPr>
      </w:pPr>
      <w:r w:rsidRPr="008D0194">
        <w:rPr>
          <w:rFonts w:ascii="Times New Roman" w:eastAsia="Times New Roman" w:hAnsi="Times New Roman" w:cs="Times New Roman"/>
          <w:b/>
          <w:bCs/>
          <w:color w:val="000000"/>
          <w:sz w:val="24"/>
          <w:szCs w:val="24"/>
          <w:u w:val="single"/>
          <w:lang w:val="en-US"/>
        </w:rPr>
        <w:t>Course Requirements:</w:t>
      </w:r>
    </w:p>
    <w:p w:rsidR="008D0194" w:rsidRPr="008D0194" w:rsidRDefault="008D0194" w:rsidP="008D0194">
      <w:pPr>
        <w:spacing w:line="240" w:lineRule="auto"/>
        <w:rPr>
          <w:rFonts w:ascii="Times New Roman" w:eastAsia="Times New Roman" w:hAnsi="Times New Roman" w:cs="Times New Roman"/>
          <w:sz w:val="24"/>
          <w:szCs w:val="24"/>
          <w:lang w:val="en-US"/>
        </w:rPr>
      </w:pPr>
    </w:p>
    <w:p w:rsidR="008D0194" w:rsidRPr="008D0194" w:rsidRDefault="008D0194" w:rsidP="008D0194">
      <w:pPr>
        <w:spacing w:line="240" w:lineRule="auto"/>
        <w:rPr>
          <w:rFonts w:ascii="Times New Roman" w:eastAsia="Times New Roman" w:hAnsi="Times New Roman" w:cs="Times New Roman"/>
          <w:sz w:val="24"/>
          <w:szCs w:val="24"/>
          <w:lang w:val="en-US"/>
        </w:rPr>
      </w:pPr>
      <w:r w:rsidRPr="008D0194">
        <w:rPr>
          <w:rFonts w:ascii="Times New Roman" w:eastAsia="Times New Roman" w:hAnsi="Times New Roman" w:cs="Times New Roman"/>
          <w:color w:val="000000"/>
          <w:sz w:val="24"/>
          <w:szCs w:val="24"/>
          <w:lang w:val="en-US"/>
        </w:rPr>
        <w:t>Students are expected to be present and be prepared for each class session via completion of reading assignments for each class session</w:t>
      </w:r>
      <w:r w:rsidRPr="008D0194">
        <w:rPr>
          <w:rFonts w:ascii="Times New Roman" w:eastAsia="Times New Roman" w:hAnsi="Times New Roman" w:cs="Times New Roman"/>
          <w:b/>
          <w:bCs/>
          <w:color w:val="000000"/>
          <w:sz w:val="24"/>
          <w:szCs w:val="24"/>
          <w:lang w:val="en-US"/>
        </w:rPr>
        <w:t>.</w:t>
      </w:r>
      <w:r w:rsidRPr="008D0194">
        <w:rPr>
          <w:rFonts w:ascii="Times New Roman" w:eastAsia="Times New Roman" w:hAnsi="Times New Roman" w:cs="Times New Roman"/>
          <w:color w:val="000000"/>
          <w:sz w:val="24"/>
          <w:szCs w:val="24"/>
          <w:lang w:val="en-US"/>
        </w:rPr>
        <w:t xml:space="preserve"> Students are expected to be prepared to critically discuss assigned material and participate in all aspects of classroom learning activities. </w:t>
      </w:r>
      <w:r w:rsidRPr="008D0194">
        <w:rPr>
          <w:rFonts w:ascii="Times New Roman" w:eastAsia="Times New Roman" w:hAnsi="Times New Roman" w:cs="Times New Roman"/>
          <w:i/>
          <w:iCs/>
          <w:color w:val="000000"/>
          <w:sz w:val="24"/>
          <w:szCs w:val="24"/>
          <w:lang w:val="en-US"/>
        </w:rPr>
        <w:t>Participation</w:t>
      </w:r>
      <w:r w:rsidRPr="008D0194">
        <w:rPr>
          <w:rFonts w:ascii="Times New Roman" w:eastAsia="Times New Roman" w:hAnsi="Times New Roman" w:cs="Times New Roman"/>
          <w:color w:val="000000"/>
          <w:sz w:val="24"/>
          <w:szCs w:val="24"/>
          <w:lang w:val="en-US"/>
        </w:rPr>
        <w:t xml:space="preserve"> in class discussions and projects are essential for understanding and passing this course. The following student activities are required:</w:t>
      </w:r>
    </w:p>
    <w:p w:rsidR="008D0194" w:rsidRDefault="008D0194">
      <w:pPr>
        <w:spacing w:line="240" w:lineRule="auto"/>
        <w:rPr>
          <w:rFonts w:ascii="Times New Roman" w:eastAsia="Times New Roman" w:hAnsi="Times New Roman" w:cs="Times New Roman"/>
          <w:b/>
          <w:sz w:val="24"/>
          <w:szCs w:val="24"/>
          <w:u w:val="single"/>
        </w:rPr>
      </w:pPr>
    </w:p>
    <w:p w:rsidR="008D0194" w:rsidRPr="008D0194" w:rsidRDefault="008D0194" w:rsidP="008D0194">
      <w:pPr>
        <w:pStyle w:val="ListParagraph"/>
        <w:numPr>
          <w:ilvl w:val="0"/>
          <w:numId w:val="4"/>
        </w:numPr>
        <w:spacing w:line="240" w:lineRule="auto"/>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Signature Assignments: </w:t>
      </w:r>
      <w:r>
        <w:rPr>
          <w:rFonts w:ascii="Times New Roman" w:eastAsia="Times New Roman" w:hAnsi="Times New Roman" w:cs="Times New Roman"/>
          <w:sz w:val="24"/>
          <w:szCs w:val="24"/>
        </w:rPr>
        <w:t>Students will submit past assignments from selected CJS courses. They will be required to provide a critique/analysis of these submissions.</w:t>
      </w:r>
    </w:p>
    <w:p w:rsidR="008D0194" w:rsidRPr="008D0194" w:rsidRDefault="008D0194" w:rsidP="008D0194">
      <w:pPr>
        <w:pStyle w:val="ListParagraph"/>
        <w:numPr>
          <w:ilvl w:val="0"/>
          <w:numId w:val="4"/>
        </w:numPr>
        <w:spacing w:line="240" w:lineRule="auto"/>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Literature Review: </w:t>
      </w:r>
      <w:r>
        <w:rPr>
          <w:rFonts w:ascii="Times New Roman" w:eastAsia="Times New Roman" w:hAnsi="Times New Roman" w:cs="Times New Roman"/>
          <w:sz w:val="24"/>
          <w:szCs w:val="24"/>
        </w:rPr>
        <w:t>Students will complete a literature review of the assigned topic. It shall contain an extensive explanation of the various aspects impacted by the policy. This assignment also includes a poster supplement. Instructions are provided in Canvas. All papers will be run through a plagiarism checker. Any student that has identifiable content plagiarized from another source will fail the course and be recommended for removal from the program. The criteria for the paper include:</w:t>
      </w:r>
    </w:p>
    <w:p w:rsidR="008D0194" w:rsidRPr="008D0194" w:rsidRDefault="008D0194" w:rsidP="008D0194">
      <w:pPr>
        <w:pStyle w:val="ListParagraph"/>
        <w:numPr>
          <w:ilvl w:val="2"/>
          <w:numId w:val="4"/>
        </w:numPr>
        <w:spacing w:line="240" w:lineRule="auto"/>
        <w:rPr>
          <w:rFonts w:ascii="Times New Roman" w:eastAsia="Times New Roman" w:hAnsi="Times New Roman" w:cs="Times New Roman"/>
          <w:sz w:val="24"/>
          <w:szCs w:val="24"/>
        </w:rPr>
      </w:pPr>
      <w:r w:rsidRPr="008D0194">
        <w:rPr>
          <w:rFonts w:ascii="Times New Roman" w:eastAsia="Times New Roman" w:hAnsi="Times New Roman" w:cs="Times New Roman"/>
          <w:sz w:val="24"/>
          <w:szCs w:val="24"/>
        </w:rPr>
        <w:t>Cover page</w:t>
      </w:r>
    </w:p>
    <w:p w:rsidR="008D0194" w:rsidRPr="008D0194" w:rsidRDefault="008D0194" w:rsidP="008D0194">
      <w:pPr>
        <w:pStyle w:val="ListParagraph"/>
        <w:numPr>
          <w:ilvl w:val="2"/>
          <w:numId w:val="4"/>
        </w:numPr>
        <w:spacing w:line="240" w:lineRule="auto"/>
        <w:rPr>
          <w:rFonts w:ascii="Times New Roman" w:eastAsia="Times New Roman" w:hAnsi="Times New Roman" w:cs="Times New Roman"/>
          <w:sz w:val="24"/>
          <w:szCs w:val="24"/>
        </w:rPr>
      </w:pPr>
      <w:r w:rsidRPr="008D0194">
        <w:rPr>
          <w:rFonts w:ascii="Times New Roman" w:eastAsia="Times New Roman" w:hAnsi="Times New Roman" w:cs="Times New Roman"/>
          <w:sz w:val="24"/>
          <w:szCs w:val="24"/>
        </w:rPr>
        <w:t>Abstract</w:t>
      </w:r>
    </w:p>
    <w:p w:rsidR="008D0194" w:rsidRPr="008D0194" w:rsidRDefault="008D0194" w:rsidP="008D0194">
      <w:pPr>
        <w:pStyle w:val="ListParagraph"/>
        <w:numPr>
          <w:ilvl w:val="2"/>
          <w:numId w:val="4"/>
        </w:numPr>
        <w:spacing w:line="240" w:lineRule="auto"/>
        <w:rPr>
          <w:rFonts w:ascii="Times New Roman" w:eastAsia="Times New Roman" w:hAnsi="Times New Roman" w:cs="Times New Roman"/>
          <w:sz w:val="24"/>
          <w:szCs w:val="24"/>
        </w:rPr>
      </w:pPr>
      <w:r w:rsidRPr="008D0194">
        <w:rPr>
          <w:rFonts w:ascii="Times New Roman" w:eastAsia="Times New Roman" w:hAnsi="Times New Roman" w:cs="Times New Roman"/>
          <w:sz w:val="24"/>
          <w:szCs w:val="24"/>
        </w:rPr>
        <w:t>Table of Contents</w:t>
      </w:r>
    </w:p>
    <w:p w:rsidR="008D0194" w:rsidRPr="008D0194" w:rsidRDefault="008D0194" w:rsidP="008D0194">
      <w:pPr>
        <w:pStyle w:val="ListParagraph"/>
        <w:numPr>
          <w:ilvl w:val="2"/>
          <w:numId w:val="4"/>
        </w:numPr>
        <w:spacing w:line="240" w:lineRule="auto"/>
        <w:rPr>
          <w:rFonts w:ascii="Times New Roman" w:eastAsia="Times New Roman" w:hAnsi="Times New Roman" w:cs="Times New Roman"/>
          <w:sz w:val="24"/>
          <w:szCs w:val="24"/>
        </w:rPr>
      </w:pPr>
      <w:r w:rsidRPr="008D0194">
        <w:rPr>
          <w:rFonts w:ascii="Times New Roman" w:eastAsia="Times New Roman" w:hAnsi="Times New Roman" w:cs="Times New Roman"/>
          <w:sz w:val="24"/>
          <w:szCs w:val="24"/>
        </w:rPr>
        <w:t>Content Pages (minimum of 10)</w:t>
      </w:r>
    </w:p>
    <w:p w:rsidR="008D0194" w:rsidRPr="008D0194" w:rsidRDefault="008D0194" w:rsidP="008D0194">
      <w:pPr>
        <w:pStyle w:val="ListParagraph"/>
        <w:numPr>
          <w:ilvl w:val="2"/>
          <w:numId w:val="4"/>
        </w:numPr>
        <w:spacing w:line="240" w:lineRule="auto"/>
        <w:rPr>
          <w:rFonts w:ascii="Times New Roman" w:eastAsia="Times New Roman" w:hAnsi="Times New Roman" w:cs="Times New Roman"/>
          <w:sz w:val="24"/>
          <w:szCs w:val="24"/>
        </w:rPr>
      </w:pPr>
      <w:r w:rsidRPr="008D0194">
        <w:rPr>
          <w:rFonts w:ascii="Times New Roman" w:eastAsia="Times New Roman" w:hAnsi="Times New Roman" w:cs="Times New Roman"/>
          <w:sz w:val="24"/>
          <w:szCs w:val="24"/>
        </w:rPr>
        <w:t>Bibliography (minimum of 10)</w:t>
      </w:r>
    </w:p>
    <w:p w:rsidR="008D0194" w:rsidRPr="008D0194" w:rsidRDefault="008D0194" w:rsidP="008D0194">
      <w:pPr>
        <w:pStyle w:val="ListParagraph"/>
        <w:numPr>
          <w:ilvl w:val="3"/>
          <w:numId w:val="4"/>
        </w:numPr>
        <w:spacing w:line="240" w:lineRule="auto"/>
        <w:rPr>
          <w:rFonts w:ascii="Times New Roman" w:eastAsia="Times New Roman" w:hAnsi="Times New Roman" w:cs="Times New Roman"/>
          <w:sz w:val="24"/>
          <w:szCs w:val="24"/>
        </w:rPr>
      </w:pPr>
      <w:r w:rsidRPr="008D0194">
        <w:rPr>
          <w:rFonts w:ascii="Times New Roman" w:eastAsia="Times New Roman" w:hAnsi="Times New Roman" w:cs="Times New Roman"/>
          <w:sz w:val="24"/>
          <w:szCs w:val="24"/>
        </w:rPr>
        <w:t>Must follow APA guidelines</w:t>
      </w:r>
    </w:p>
    <w:p w:rsidR="008D0194" w:rsidRPr="008D0194" w:rsidRDefault="008D0194" w:rsidP="008D0194">
      <w:pPr>
        <w:pStyle w:val="ListParagraph"/>
        <w:numPr>
          <w:ilvl w:val="3"/>
          <w:numId w:val="4"/>
        </w:numPr>
        <w:spacing w:line="240" w:lineRule="auto"/>
        <w:rPr>
          <w:rFonts w:ascii="Times New Roman" w:eastAsia="Times New Roman" w:hAnsi="Times New Roman" w:cs="Times New Roman"/>
          <w:sz w:val="24"/>
          <w:szCs w:val="24"/>
        </w:rPr>
      </w:pPr>
      <w:r w:rsidRPr="008D0194">
        <w:rPr>
          <w:rFonts w:ascii="Times New Roman" w:eastAsia="Times New Roman" w:hAnsi="Times New Roman" w:cs="Times New Roman"/>
          <w:sz w:val="24"/>
          <w:szCs w:val="24"/>
        </w:rPr>
        <w:t>Maximum of 2 quotes</w:t>
      </w:r>
    </w:p>
    <w:p w:rsidR="008D0194" w:rsidRDefault="008D0194" w:rsidP="008D0194">
      <w:pPr>
        <w:pStyle w:val="NormalWeb"/>
        <w:numPr>
          <w:ilvl w:val="0"/>
          <w:numId w:val="4"/>
        </w:numPr>
        <w:spacing w:before="0" w:beforeAutospacing="0" w:after="0" w:afterAutospacing="0"/>
      </w:pPr>
      <w:r>
        <w:rPr>
          <w:color w:val="2D3B45"/>
          <w:shd w:val="clear" w:color="auto" w:fill="FFFFFF"/>
        </w:rPr>
        <w:t xml:space="preserve">** A rubric is used for grading assignments and discussions and will be provided to you in the announcement section of your Canvas course.  It should be noted that the rubric will be used </w:t>
      </w:r>
      <w:r>
        <w:rPr>
          <w:b/>
          <w:bCs/>
          <w:i/>
          <w:iCs/>
          <w:color w:val="2D3B45"/>
          <w:shd w:val="clear" w:color="auto" w:fill="FFFFFF"/>
        </w:rPr>
        <w:t>ONLY</w:t>
      </w:r>
      <w:r>
        <w:rPr>
          <w:color w:val="2D3B45"/>
          <w:shd w:val="clear" w:color="auto" w:fill="FFFFFF"/>
        </w:rPr>
        <w:t xml:space="preserve"> to grade the assignment given.  You will not receive rubric credit for turning in a paper that has nothing to do with the assignment.  For example: if you are given an assignment on police stress and you turn in a paper on how to change the oil in </w:t>
      </w:r>
      <w:r>
        <w:rPr>
          <w:color w:val="2D3B45"/>
          <w:shd w:val="clear" w:color="auto" w:fill="FFFFFF"/>
        </w:rPr>
        <w:lastRenderedPageBreak/>
        <w:t>your car - you will not receive credit for grammar, spelling, etc.  You will receive a zero as you did not complete the assignment.</w:t>
      </w:r>
    </w:p>
    <w:p w:rsidR="008D0194" w:rsidRPr="008D0194" w:rsidRDefault="008D0194">
      <w:pPr>
        <w:spacing w:line="240" w:lineRule="auto"/>
        <w:rPr>
          <w:rFonts w:ascii="Times New Roman" w:eastAsia="Times New Roman" w:hAnsi="Times New Roman" w:cs="Times New Roman"/>
          <w:sz w:val="24"/>
          <w:szCs w:val="24"/>
        </w:rPr>
      </w:pPr>
    </w:p>
    <w:p w:rsidR="008D0194" w:rsidRPr="008D0194" w:rsidRDefault="008D0194" w:rsidP="008D0194">
      <w:pPr>
        <w:spacing w:line="240" w:lineRule="auto"/>
        <w:jc w:val="center"/>
        <w:rPr>
          <w:rFonts w:ascii="Times New Roman" w:eastAsia="Times New Roman" w:hAnsi="Times New Roman" w:cs="Times New Roman"/>
          <w:sz w:val="24"/>
          <w:szCs w:val="24"/>
          <w:lang w:val="en-US"/>
        </w:rPr>
      </w:pPr>
      <w:r w:rsidRPr="008D0194">
        <w:rPr>
          <w:rFonts w:ascii="Times New Roman" w:eastAsia="Times New Roman" w:hAnsi="Times New Roman" w:cs="Times New Roman"/>
          <w:b/>
          <w:bCs/>
          <w:color w:val="000000"/>
          <w:sz w:val="24"/>
          <w:szCs w:val="24"/>
          <w:u w:val="single"/>
          <w:lang w:val="en-US"/>
        </w:rPr>
        <w:t>PLEASE NOTE THAT THERE IS NO PLANNED EXTRA CREDIT FOR THIS CLASS.</w:t>
      </w:r>
    </w:p>
    <w:p w:rsidR="008D0194" w:rsidRPr="008D0194" w:rsidRDefault="008D0194" w:rsidP="008D0194">
      <w:pPr>
        <w:spacing w:line="240" w:lineRule="auto"/>
        <w:rPr>
          <w:rFonts w:ascii="Times New Roman" w:eastAsia="Times New Roman" w:hAnsi="Times New Roman" w:cs="Times New Roman"/>
          <w:sz w:val="24"/>
          <w:szCs w:val="24"/>
          <w:lang w:val="en-US"/>
        </w:rPr>
      </w:pPr>
    </w:p>
    <w:p w:rsidR="008D0194" w:rsidRPr="008D0194" w:rsidRDefault="008D0194" w:rsidP="008D0194">
      <w:pPr>
        <w:spacing w:line="240" w:lineRule="auto"/>
        <w:rPr>
          <w:rFonts w:ascii="Times New Roman" w:eastAsia="Times New Roman" w:hAnsi="Times New Roman" w:cs="Times New Roman"/>
          <w:sz w:val="24"/>
          <w:szCs w:val="24"/>
          <w:lang w:val="en-US"/>
        </w:rPr>
      </w:pPr>
      <w:r w:rsidRPr="008D0194">
        <w:rPr>
          <w:rFonts w:ascii="Times New Roman" w:eastAsia="Times New Roman" w:hAnsi="Times New Roman" w:cs="Times New Roman"/>
          <w:b/>
          <w:bCs/>
          <w:color w:val="000000"/>
          <w:sz w:val="24"/>
          <w:szCs w:val="24"/>
          <w:u w:val="single"/>
          <w:lang w:val="en-US"/>
        </w:rPr>
        <w:t>Grading System:</w:t>
      </w:r>
    </w:p>
    <w:p w:rsidR="008D0194" w:rsidRPr="008D0194" w:rsidRDefault="008D0194" w:rsidP="008D0194">
      <w:pPr>
        <w:spacing w:line="240" w:lineRule="auto"/>
        <w:rPr>
          <w:rFonts w:ascii="Times New Roman" w:eastAsia="Times New Roman" w:hAnsi="Times New Roman" w:cs="Times New Roman"/>
          <w:sz w:val="24"/>
          <w:szCs w:val="24"/>
          <w:lang w:val="en-US"/>
        </w:rPr>
      </w:pPr>
      <w:r w:rsidRPr="008D0194">
        <w:rPr>
          <w:rFonts w:ascii="Times New Roman" w:eastAsia="Times New Roman" w:hAnsi="Times New Roman" w:cs="Times New Roman"/>
          <w:color w:val="000000"/>
          <w:sz w:val="24"/>
          <w:szCs w:val="24"/>
          <w:lang w:val="en-US"/>
        </w:rPr>
        <w:tab/>
      </w:r>
      <w:r w:rsidRPr="008D0194">
        <w:rPr>
          <w:rFonts w:ascii="Times New Roman" w:eastAsia="Times New Roman" w:hAnsi="Times New Roman" w:cs="Times New Roman"/>
          <w:color w:val="000000"/>
          <w:sz w:val="24"/>
          <w:szCs w:val="24"/>
          <w:lang w:val="en-US"/>
        </w:rPr>
        <w:tab/>
      </w:r>
    </w:p>
    <w:p w:rsidR="008D0194" w:rsidRPr="008D0194" w:rsidRDefault="008D0194" w:rsidP="008D0194">
      <w:pPr>
        <w:pBdr>
          <w:bottom w:val="single" w:sz="4" w:space="5" w:color="000000"/>
        </w:pBdr>
        <w:spacing w:line="240" w:lineRule="auto"/>
        <w:rPr>
          <w:rFonts w:ascii="Times New Roman" w:eastAsia="Times New Roman" w:hAnsi="Times New Roman" w:cs="Times New Roman"/>
          <w:sz w:val="24"/>
          <w:szCs w:val="24"/>
          <w:lang w:val="en-US"/>
        </w:rPr>
      </w:pPr>
      <w:r w:rsidRPr="008D0194">
        <w:rPr>
          <w:rFonts w:ascii="Times New Roman" w:eastAsia="Times New Roman" w:hAnsi="Times New Roman" w:cs="Times New Roman"/>
          <w:b/>
          <w:bCs/>
          <w:color w:val="000000"/>
          <w:sz w:val="24"/>
          <w:szCs w:val="24"/>
          <w:lang w:val="en-US"/>
        </w:rPr>
        <w:t>Point Distribution &amp; Scoring System:</w:t>
      </w:r>
      <w:r w:rsidRPr="008D0194">
        <w:rPr>
          <w:rFonts w:ascii="Times New Roman" w:eastAsia="Times New Roman" w:hAnsi="Times New Roman" w:cs="Times New Roman"/>
          <w:b/>
          <w:bCs/>
          <w:color w:val="000000"/>
          <w:sz w:val="24"/>
          <w:szCs w:val="24"/>
          <w:lang w:val="en-US"/>
        </w:rPr>
        <w:tab/>
      </w:r>
      <w:r w:rsidRPr="008D0194">
        <w:rPr>
          <w:rFonts w:ascii="Times New Roman" w:eastAsia="Times New Roman" w:hAnsi="Times New Roman" w:cs="Times New Roman"/>
          <w:b/>
          <w:bCs/>
          <w:color w:val="000000"/>
          <w:sz w:val="24"/>
          <w:szCs w:val="24"/>
          <w:lang w:val="en-US"/>
        </w:rPr>
        <w:tab/>
        <w:t>% of Final Grade</w:t>
      </w:r>
      <w:r w:rsidRPr="008D0194">
        <w:rPr>
          <w:rFonts w:ascii="Times New Roman" w:eastAsia="Times New Roman" w:hAnsi="Times New Roman" w:cs="Times New Roman"/>
          <w:b/>
          <w:bCs/>
          <w:color w:val="000000"/>
          <w:sz w:val="24"/>
          <w:szCs w:val="24"/>
          <w:lang w:val="en-US"/>
        </w:rPr>
        <w:tab/>
        <w:t xml:space="preserve">       </w:t>
      </w:r>
    </w:p>
    <w:p w:rsidR="00A26640" w:rsidRDefault="00A26640" w:rsidP="008D0194">
      <w:pPr>
        <w:spacing w:line="240" w:lineRule="auto"/>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 xml:space="preserve">Signature </w:t>
      </w:r>
      <w:r w:rsidR="008D0194" w:rsidRPr="008D0194">
        <w:rPr>
          <w:rFonts w:ascii="Times New Roman" w:eastAsia="Times New Roman" w:hAnsi="Times New Roman" w:cs="Times New Roman"/>
          <w:color w:val="000000"/>
          <w:sz w:val="24"/>
          <w:szCs w:val="24"/>
          <w:lang w:val="en-US"/>
        </w:rPr>
        <w:t>Assignments</w:t>
      </w:r>
      <w:r>
        <w:rPr>
          <w:rFonts w:ascii="Times New Roman" w:eastAsia="Times New Roman" w:hAnsi="Times New Roman" w:cs="Times New Roman"/>
          <w:color w:val="000000"/>
          <w:sz w:val="24"/>
          <w:szCs w:val="24"/>
          <w:lang w:val="en-US"/>
        </w:rPr>
        <w:tab/>
      </w:r>
      <w:r>
        <w:rPr>
          <w:rFonts w:ascii="Times New Roman" w:eastAsia="Times New Roman" w:hAnsi="Times New Roman" w:cs="Times New Roman"/>
          <w:color w:val="000000"/>
          <w:sz w:val="24"/>
          <w:szCs w:val="24"/>
          <w:lang w:val="en-US"/>
        </w:rPr>
        <w:tab/>
      </w:r>
      <w:r>
        <w:rPr>
          <w:rFonts w:ascii="Times New Roman" w:eastAsia="Times New Roman" w:hAnsi="Times New Roman" w:cs="Times New Roman"/>
          <w:color w:val="000000"/>
          <w:sz w:val="24"/>
          <w:szCs w:val="24"/>
          <w:lang w:val="en-US"/>
        </w:rPr>
        <w:tab/>
      </w:r>
      <w:r>
        <w:rPr>
          <w:rFonts w:ascii="Times New Roman" w:eastAsia="Times New Roman" w:hAnsi="Times New Roman" w:cs="Times New Roman"/>
          <w:color w:val="000000"/>
          <w:sz w:val="24"/>
          <w:szCs w:val="24"/>
          <w:lang w:val="en-US"/>
        </w:rPr>
        <w:tab/>
        <w:t>30%</w:t>
      </w:r>
    </w:p>
    <w:p w:rsidR="008D0194" w:rsidRPr="008D0194" w:rsidRDefault="00A26640" w:rsidP="008D0194">
      <w:pPr>
        <w:spacing w:line="240" w:lineRule="auto"/>
        <w:rPr>
          <w:rFonts w:ascii="Times New Roman" w:eastAsia="Times New Roman" w:hAnsi="Times New Roman" w:cs="Times New Roman"/>
          <w:sz w:val="24"/>
          <w:szCs w:val="24"/>
          <w:lang w:val="en-US"/>
        </w:rPr>
      </w:pPr>
      <w:r>
        <w:rPr>
          <w:rFonts w:ascii="Times New Roman" w:eastAsia="Times New Roman" w:hAnsi="Times New Roman" w:cs="Times New Roman"/>
          <w:color w:val="000000"/>
          <w:sz w:val="24"/>
          <w:szCs w:val="24"/>
          <w:lang w:val="en-US"/>
        </w:rPr>
        <w:t>Literature Review</w:t>
      </w:r>
      <w:r>
        <w:rPr>
          <w:rFonts w:ascii="Times New Roman" w:eastAsia="Times New Roman" w:hAnsi="Times New Roman" w:cs="Times New Roman"/>
          <w:color w:val="000000"/>
          <w:sz w:val="24"/>
          <w:szCs w:val="24"/>
          <w:lang w:val="en-US"/>
        </w:rPr>
        <w:tab/>
      </w:r>
      <w:r>
        <w:rPr>
          <w:rFonts w:ascii="Times New Roman" w:eastAsia="Times New Roman" w:hAnsi="Times New Roman" w:cs="Times New Roman"/>
          <w:color w:val="000000"/>
          <w:sz w:val="24"/>
          <w:szCs w:val="24"/>
          <w:lang w:val="en-US"/>
        </w:rPr>
        <w:tab/>
      </w:r>
      <w:r>
        <w:rPr>
          <w:rFonts w:ascii="Times New Roman" w:eastAsia="Times New Roman" w:hAnsi="Times New Roman" w:cs="Times New Roman"/>
          <w:color w:val="000000"/>
          <w:sz w:val="24"/>
          <w:szCs w:val="24"/>
          <w:lang w:val="en-US"/>
        </w:rPr>
        <w:tab/>
      </w:r>
      <w:r>
        <w:rPr>
          <w:rFonts w:ascii="Times New Roman" w:eastAsia="Times New Roman" w:hAnsi="Times New Roman" w:cs="Times New Roman"/>
          <w:color w:val="000000"/>
          <w:sz w:val="24"/>
          <w:szCs w:val="24"/>
          <w:lang w:val="en-US"/>
        </w:rPr>
        <w:tab/>
      </w:r>
      <w:r>
        <w:rPr>
          <w:rFonts w:ascii="Times New Roman" w:eastAsia="Times New Roman" w:hAnsi="Times New Roman" w:cs="Times New Roman"/>
          <w:color w:val="000000"/>
          <w:sz w:val="24"/>
          <w:szCs w:val="24"/>
          <w:lang w:val="en-US"/>
        </w:rPr>
        <w:tab/>
        <w:t>50%</w:t>
      </w:r>
    </w:p>
    <w:p w:rsidR="00A26640" w:rsidRDefault="00A26640" w:rsidP="008D0194">
      <w:pPr>
        <w:spacing w:line="240" w:lineRule="auto"/>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Curriculum Content</w:t>
      </w:r>
      <w:r>
        <w:rPr>
          <w:rFonts w:ascii="Times New Roman" w:eastAsia="Times New Roman" w:hAnsi="Times New Roman" w:cs="Times New Roman"/>
          <w:color w:val="000000"/>
          <w:sz w:val="24"/>
          <w:szCs w:val="24"/>
          <w:lang w:val="en-US"/>
        </w:rPr>
        <w:tab/>
      </w:r>
      <w:r>
        <w:rPr>
          <w:rFonts w:ascii="Times New Roman" w:eastAsia="Times New Roman" w:hAnsi="Times New Roman" w:cs="Times New Roman"/>
          <w:color w:val="000000"/>
          <w:sz w:val="24"/>
          <w:szCs w:val="24"/>
          <w:lang w:val="en-US"/>
        </w:rPr>
        <w:tab/>
      </w:r>
      <w:r>
        <w:rPr>
          <w:rFonts w:ascii="Times New Roman" w:eastAsia="Times New Roman" w:hAnsi="Times New Roman" w:cs="Times New Roman"/>
          <w:color w:val="000000"/>
          <w:sz w:val="24"/>
          <w:szCs w:val="24"/>
          <w:lang w:val="en-US"/>
        </w:rPr>
        <w:tab/>
      </w:r>
      <w:r>
        <w:rPr>
          <w:rFonts w:ascii="Times New Roman" w:eastAsia="Times New Roman" w:hAnsi="Times New Roman" w:cs="Times New Roman"/>
          <w:color w:val="000000"/>
          <w:sz w:val="24"/>
          <w:szCs w:val="24"/>
          <w:lang w:val="en-US"/>
        </w:rPr>
        <w:tab/>
      </w:r>
      <w:r>
        <w:rPr>
          <w:rFonts w:ascii="Times New Roman" w:eastAsia="Times New Roman" w:hAnsi="Times New Roman" w:cs="Times New Roman"/>
          <w:color w:val="000000"/>
          <w:sz w:val="24"/>
          <w:szCs w:val="24"/>
          <w:lang w:val="en-US"/>
        </w:rPr>
        <w:tab/>
        <w:t>10%</w:t>
      </w:r>
    </w:p>
    <w:p w:rsidR="008D0194" w:rsidRPr="008D0194" w:rsidRDefault="00A26640" w:rsidP="008D0194">
      <w:pPr>
        <w:spacing w:line="240" w:lineRule="auto"/>
        <w:rPr>
          <w:rFonts w:ascii="Times New Roman" w:eastAsia="Times New Roman" w:hAnsi="Times New Roman" w:cs="Times New Roman"/>
          <w:sz w:val="24"/>
          <w:szCs w:val="24"/>
          <w:lang w:val="en-US"/>
        </w:rPr>
      </w:pPr>
      <w:r>
        <w:rPr>
          <w:rFonts w:ascii="Times New Roman" w:eastAsia="Times New Roman" w:hAnsi="Times New Roman" w:cs="Times New Roman"/>
          <w:color w:val="000000"/>
          <w:sz w:val="24"/>
          <w:szCs w:val="24"/>
          <w:lang w:val="en-US"/>
        </w:rPr>
        <w:t>Assessment Surveys</w:t>
      </w:r>
      <w:r>
        <w:rPr>
          <w:rFonts w:ascii="Times New Roman" w:eastAsia="Times New Roman" w:hAnsi="Times New Roman" w:cs="Times New Roman"/>
          <w:color w:val="000000"/>
          <w:sz w:val="24"/>
          <w:szCs w:val="24"/>
          <w:lang w:val="en-US"/>
        </w:rPr>
        <w:tab/>
      </w:r>
      <w:r w:rsidR="008D0194" w:rsidRPr="008D0194">
        <w:rPr>
          <w:rFonts w:ascii="Times New Roman" w:eastAsia="Times New Roman" w:hAnsi="Times New Roman" w:cs="Times New Roman"/>
          <w:color w:val="000000"/>
          <w:sz w:val="24"/>
          <w:szCs w:val="24"/>
          <w:lang w:val="en-US"/>
        </w:rPr>
        <w:tab/>
      </w:r>
      <w:r w:rsidR="008D0194" w:rsidRPr="008D0194">
        <w:rPr>
          <w:rFonts w:ascii="Times New Roman" w:eastAsia="Times New Roman" w:hAnsi="Times New Roman" w:cs="Times New Roman"/>
          <w:color w:val="000000"/>
          <w:sz w:val="24"/>
          <w:szCs w:val="24"/>
          <w:lang w:val="en-US"/>
        </w:rPr>
        <w:tab/>
      </w:r>
      <w:r w:rsidR="008D0194" w:rsidRPr="008D0194">
        <w:rPr>
          <w:rFonts w:ascii="Times New Roman" w:eastAsia="Times New Roman" w:hAnsi="Times New Roman" w:cs="Times New Roman"/>
          <w:color w:val="000000"/>
          <w:sz w:val="24"/>
          <w:szCs w:val="24"/>
          <w:lang w:val="en-US"/>
        </w:rPr>
        <w:tab/>
      </w:r>
      <w:r>
        <w:rPr>
          <w:rFonts w:ascii="Times New Roman" w:eastAsia="Times New Roman" w:hAnsi="Times New Roman" w:cs="Times New Roman"/>
          <w:color w:val="000000"/>
          <w:sz w:val="24"/>
          <w:szCs w:val="24"/>
          <w:lang w:val="en-US"/>
        </w:rPr>
        <w:tab/>
        <w:t>5%</w:t>
      </w:r>
    </w:p>
    <w:p w:rsidR="008D0194" w:rsidRPr="008D0194" w:rsidRDefault="00A26640" w:rsidP="008D0194">
      <w:pPr>
        <w:spacing w:line="240" w:lineRule="auto"/>
        <w:rPr>
          <w:rFonts w:ascii="Times New Roman" w:eastAsia="Times New Roman" w:hAnsi="Times New Roman" w:cs="Times New Roman"/>
          <w:sz w:val="24"/>
          <w:szCs w:val="24"/>
          <w:lang w:val="en-US"/>
        </w:rPr>
      </w:pPr>
      <w:r>
        <w:rPr>
          <w:rFonts w:ascii="Times New Roman" w:eastAsia="Times New Roman" w:hAnsi="Times New Roman" w:cs="Times New Roman"/>
          <w:color w:val="000000"/>
          <w:sz w:val="24"/>
          <w:szCs w:val="24"/>
          <w:lang w:val="en-US"/>
        </w:rPr>
        <w:t>Exit Interview</w:t>
      </w:r>
      <w:r>
        <w:rPr>
          <w:rFonts w:ascii="Times New Roman" w:eastAsia="Times New Roman" w:hAnsi="Times New Roman" w:cs="Times New Roman"/>
          <w:color w:val="000000"/>
          <w:sz w:val="24"/>
          <w:szCs w:val="24"/>
          <w:lang w:val="en-US"/>
        </w:rPr>
        <w:tab/>
      </w:r>
      <w:r w:rsidR="008D0194" w:rsidRPr="008D0194">
        <w:rPr>
          <w:rFonts w:ascii="Times New Roman" w:eastAsia="Times New Roman" w:hAnsi="Times New Roman" w:cs="Times New Roman"/>
          <w:color w:val="000000"/>
          <w:sz w:val="24"/>
          <w:szCs w:val="24"/>
          <w:lang w:val="en-US"/>
        </w:rPr>
        <w:tab/>
      </w:r>
      <w:r w:rsidR="008D0194" w:rsidRPr="008D0194">
        <w:rPr>
          <w:rFonts w:ascii="Times New Roman" w:eastAsia="Times New Roman" w:hAnsi="Times New Roman" w:cs="Times New Roman"/>
          <w:color w:val="000000"/>
          <w:sz w:val="24"/>
          <w:szCs w:val="24"/>
          <w:lang w:val="en-US"/>
        </w:rPr>
        <w:tab/>
      </w:r>
      <w:r w:rsidR="008D0194" w:rsidRPr="008D0194">
        <w:rPr>
          <w:rFonts w:ascii="Times New Roman" w:eastAsia="Times New Roman" w:hAnsi="Times New Roman" w:cs="Times New Roman"/>
          <w:color w:val="000000"/>
          <w:sz w:val="24"/>
          <w:szCs w:val="24"/>
          <w:lang w:val="en-US"/>
        </w:rPr>
        <w:tab/>
      </w:r>
      <w:r w:rsidR="008D0194" w:rsidRPr="008D0194">
        <w:rPr>
          <w:rFonts w:ascii="Times New Roman" w:eastAsia="Times New Roman" w:hAnsi="Times New Roman" w:cs="Times New Roman"/>
          <w:color w:val="000000"/>
          <w:sz w:val="24"/>
          <w:szCs w:val="24"/>
          <w:lang w:val="en-US"/>
        </w:rPr>
        <w:tab/>
      </w:r>
      <w:r>
        <w:rPr>
          <w:rFonts w:ascii="Times New Roman" w:eastAsia="Times New Roman" w:hAnsi="Times New Roman" w:cs="Times New Roman"/>
          <w:color w:val="000000"/>
          <w:sz w:val="24"/>
          <w:szCs w:val="24"/>
          <w:lang w:val="en-US"/>
        </w:rPr>
        <w:tab/>
        <w:t>5%</w:t>
      </w:r>
      <w:bookmarkStart w:id="1" w:name="_GoBack"/>
      <w:bookmarkEnd w:id="1"/>
      <w:r>
        <w:rPr>
          <w:rFonts w:ascii="Times New Roman" w:eastAsia="Times New Roman" w:hAnsi="Times New Roman" w:cs="Times New Roman"/>
          <w:color w:val="000000"/>
          <w:sz w:val="24"/>
          <w:szCs w:val="24"/>
          <w:lang w:val="en-US"/>
        </w:rPr>
        <w:tab/>
      </w:r>
      <w:r>
        <w:rPr>
          <w:rFonts w:ascii="Times New Roman" w:eastAsia="Times New Roman" w:hAnsi="Times New Roman" w:cs="Times New Roman"/>
          <w:color w:val="000000"/>
          <w:sz w:val="24"/>
          <w:szCs w:val="24"/>
          <w:lang w:val="en-US"/>
        </w:rPr>
        <w:tab/>
      </w:r>
      <w:r>
        <w:rPr>
          <w:rFonts w:ascii="Times New Roman" w:eastAsia="Times New Roman" w:hAnsi="Times New Roman" w:cs="Times New Roman"/>
          <w:color w:val="000000"/>
          <w:sz w:val="24"/>
          <w:szCs w:val="24"/>
          <w:lang w:val="en-US"/>
        </w:rPr>
        <w:tab/>
      </w:r>
      <w:r>
        <w:rPr>
          <w:rFonts w:ascii="Times New Roman" w:eastAsia="Times New Roman" w:hAnsi="Times New Roman" w:cs="Times New Roman"/>
          <w:color w:val="000000"/>
          <w:sz w:val="24"/>
          <w:szCs w:val="24"/>
          <w:lang w:val="en-US"/>
        </w:rPr>
        <w:tab/>
      </w:r>
    </w:p>
    <w:p w:rsidR="008D0194" w:rsidRPr="008D0194" w:rsidRDefault="008D0194" w:rsidP="008D0194">
      <w:pPr>
        <w:pBdr>
          <w:bottom w:val="single" w:sz="12" w:space="1" w:color="000000"/>
        </w:pBdr>
        <w:spacing w:line="240" w:lineRule="auto"/>
        <w:rPr>
          <w:rFonts w:ascii="Times New Roman" w:eastAsia="Times New Roman" w:hAnsi="Times New Roman" w:cs="Times New Roman"/>
          <w:sz w:val="24"/>
          <w:szCs w:val="24"/>
          <w:lang w:val="en-US"/>
        </w:rPr>
      </w:pPr>
      <w:r w:rsidRPr="008D0194">
        <w:rPr>
          <w:rFonts w:ascii="Times New Roman" w:eastAsia="Times New Roman" w:hAnsi="Times New Roman" w:cs="Times New Roman"/>
          <w:color w:val="000000"/>
          <w:sz w:val="24"/>
          <w:szCs w:val="24"/>
          <w:lang w:val="en-US"/>
        </w:rPr>
        <w:tab/>
      </w:r>
      <w:r w:rsidR="00A26640">
        <w:rPr>
          <w:rFonts w:ascii="Times New Roman" w:eastAsia="Times New Roman" w:hAnsi="Times New Roman" w:cs="Times New Roman"/>
          <w:color w:val="000000"/>
          <w:sz w:val="24"/>
          <w:szCs w:val="24"/>
          <w:lang w:val="en-US"/>
        </w:rPr>
        <w:t xml:space="preserve">    </w:t>
      </w:r>
    </w:p>
    <w:p w:rsidR="008D0194" w:rsidRPr="008D0194" w:rsidRDefault="008D0194" w:rsidP="008D0194">
      <w:pPr>
        <w:spacing w:line="240" w:lineRule="auto"/>
        <w:rPr>
          <w:rFonts w:ascii="Times New Roman" w:eastAsia="Times New Roman" w:hAnsi="Times New Roman" w:cs="Times New Roman"/>
          <w:sz w:val="24"/>
          <w:szCs w:val="24"/>
          <w:lang w:val="en-US"/>
        </w:rPr>
      </w:pPr>
      <w:r w:rsidRPr="008D0194">
        <w:rPr>
          <w:rFonts w:ascii="Times New Roman" w:eastAsia="Times New Roman" w:hAnsi="Times New Roman" w:cs="Times New Roman"/>
          <w:color w:val="000000"/>
          <w:sz w:val="24"/>
          <w:szCs w:val="24"/>
          <w:lang w:val="en-US"/>
        </w:rPr>
        <w:tab/>
      </w:r>
      <w:r w:rsidRPr="008D0194">
        <w:rPr>
          <w:rFonts w:ascii="Times New Roman" w:eastAsia="Times New Roman" w:hAnsi="Times New Roman" w:cs="Times New Roman"/>
          <w:color w:val="000000"/>
          <w:sz w:val="24"/>
          <w:szCs w:val="24"/>
          <w:lang w:val="en-US"/>
        </w:rPr>
        <w:tab/>
      </w:r>
      <w:r w:rsidRPr="008D0194">
        <w:rPr>
          <w:rFonts w:ascii="Times New Roman" w:eastAsia="Times New Roman" w:hAnsi="Times New Roman" w:cs="Times New Roman"/>
          <w:color w:val="000000"/>
          <w:sz w:val="24"/>
          <w:szCs w:val="24"/>
          <w:lang w:val="en-US"/>
        </w:rPr>
        <w:tab/>
      </w:r>
      <w:r w:rsidRPr="008D0194">
        <w:rPr>
          <w:rFonts w:ascii="Times New Roman" w:eastAsia="Times New Roman" w:hAnsi="Times New Roman" w:cs="Times New Roman"/>
          <w:b/>
          <w:bCs/>
          <w:color w:val="000000"/>
          <w:sz w:val="24"/>
          <w:szCs w:val="24"/>
          <w:lang w:val="en-US"/>
        </w:rPr>
        <w:tab/>
      </w:r>
      <w:r w:rsidRPr="008D0194">
        <w:rPr>
          <w:rFonts w:ascii="Times New Roman" w:eastAsia="Times New Roman" w:hAnsi="Times New Roman" w:cs="Times New Roman"/>
          <w:b/>
          <w:bCs/>
          <w:color w:val="000000"/>
          <w:sz w:val="24"/>
          <w:szCs w:val="24"/>
          <w:lang w:val="en-US"/>
        </w:rPr>
        <w:tab/>
      </w:r>
      <w:r w:rsidRPr="008D0194">
        <w:rPr>
          <w:rFonts w:ascii="Times New Roman" w:eastAsia="Times New Roman" w:hAnsi="Times New Roman" w:cs="Times New Roman"/>
          <w:b/>
          <w:bCs/>
          <w:color w:val="000000"/>
          <w:sz w:val="24"/>
          <w:szCs w:val="24"/>
          <w:lang w:val="en-US"/>
        </w:rPr>
        <w:tab/>
      </w:r>
      <w:r w:rsidRPr="008D0194">
        <w:rPr>
          <w:rFonts w:ascii="Times New Roman" w:eastAsia="Times New Roman" w:hAnsi="Times New Roman" w:cs="Times New Roman"/>
          <w:b/>
          <w:bCs/>
          <w:color w:val="000000"/>
          <w:sz w:val="24"/>
          <w:szCs w:val="24"/>
          <w:lang w:val="en-US"/>
        </w:rPr>
        <w:tab/>
        <w:t>100%</w:t>
      </w:r>
      <w:r w:rsidRPr="008D0194">
        <w:rPr>
          <w:rFonts w:ascii="Times New Roman" w:eastAsia="Times New Roman" w:hAnsi="Times New Roman" w:cs="Times New Roman"/>
          <w:b/>
          <w:bCs/>
          <w:color w:val="000000"/>
          <w:sz w:val="24"/>
          <w:szCs w:val="24"/>
          <w:lang w:val="en-US"/>
        </w:rPr>
        <w:tab/>
      </w:r>
      <w:r w:rsidRPr="008D0194">
        <w:rPr>
          <w:rFonts w:ascii="Times New Roman" w:eastAsia="Times New Roman" w:hAnsi="Times New Roman" w:cs="Times New Roman"/>
          <w:b/>
          <w:bCs/>
          <w:color w:val="000000"/>
          <w:sz w:val="24"/>
          <w:szCs w:val="24"/>
          <w:lang w:val="en-US"/>
        </w:rPr>
        <w:tab/>
      </w:r>
    </w:p>
    <w:p w:rsidR="008D0194" w:rsidRPr="008D0194" w:rsidRDefault="008D0194" w:rsidP="008D0194">
      <w:pPr>
        <w:spacing w:after="240" w:line="240" w:lineRule="auto"/>
        <w:rPr>
          <w:rFonts w:ascii="Times New Roman" w:eastAsia="Times New Roman" w:hAnsi="Times New Roman" w:cs="Times New Roman"/>
          <w:sz w:val="24"/>
          <w:szCs w:val="24"/>
          <w:lang w:val="en-US"/>
        </w:rPr>
      </w:pPr>
    </w:p>
    <w:p w:rsidR="008D0194" w:rsidRPr="008D0194" w:rsidRDefault="008D0194" w:rsidP="008D0194">
      <w:pPr>
        <w:spacing w:line="240" w:lineRule="auto"/>
        <w:rPr>
          <w:rFonts w:ascii="Times New Roman" w:eastAsia="Times New Roman" w:hAnsi="Times New Roman" w:cs="Times New Roman"/>
          <w:sz w:val="24"/>
          <w:szCs w:val="24"/>
          <w:lang w:val="en-US"/>
        </w:rPr>
      </w:pPr>
      <w:r w:rsidRPr="008D0194">
        <w:rPr>
          <w:rFonts w:ascii="Times New Roman" w:eastAsia="Times New Roman" w:hAnsi="Times New Roman" w:cs="Times New Roman"/>
          <w:color w:val="000000"/>
          <w:sz w:val="24"/>
          <w:szCs w:val="24"/>
          <w:lang w:val="en-US"/>
        </w:rPr>
        <w:t>A = 90-100% </w:t>
      </w:r>
    </w:p>
    <w:p w:rsidR="008D0194" w:rsidRPr="008D0194" w:rsidRDefault="008D0194" w:rsidP="008D0194">
      <w:pPr>
        <w:spacing w:line="240" w:lineRule="auto"/>
        <w:rPr>
          <w:rFonts w:ascii="Times New Roman" w:eastAsia="Times New Roman" w:hAnsi="Times New Roman" w:cs="Times New Roman"/>
          <w:sz w:val="24"/>
          <w:szCs w:val="24"/>
          <w:lang w:val="en-US"/>
        </w:rPr>
      </w:pPr>
      <w:r w:rsidRPr="008D0194">
        <w:rPr>
          <w:rFonts w:ascii="Times New Roman" w:eastAsia="Times New Roman" w:hAnsi="Times New Roman" w:cs="Times New Roman"/>
          <w:color w:val="000000"/>
          <w:sz w:val="24"/>
          <w:szCs w:val="24"/>
          <w:lang w:val="en-US"/>
        </w:rPr>
        <w:t>B = 80-89% </w:t>
      </w:r>
    </w:p>
    <w:p w:rsidR="008D0194" w:rsidRPr="008D0194" w:rsidRDefault="008D0194" w:rsidP="008D0194">
      <w:pPr>
        <w:spacing w:line="240" w:lineRule="auto"/>
        <w:rPr>
          <w:rFonts w:ascii="Times New Roman" w:eastAsia="Times New Roman" w:hAnsi="Times New Roman" w:cs="Times New Roman"/>
          <w:sz w:val="24"/>
          <w:szCs w:val="24"/>
          <w:lang w:val="en-US"/>
        </w:rPr>
      </w:pPr>
      <w:r w:rsidRPr="008D0194">
        <w:rPr>
          <w:rFonts w:ascii="Times New Roman" w:eastAsia="Times New Roman" w:hAnsi="Times New Roman" w:cs="Times New Roman"/>
          <w:color w:val="000000"/>
          <w:sz w:val="24"/>
          <w:szCs w:val="24"/>
          <w:lang w:val="en-US"/>
        </w:rPr>
        <w:t>C = 70-79% </w:t>
      </w:r>
    </w:p>
    <w:p w:rsidR="008D0194" w:rsidRPr="008D0194" w:rsidRDefault="008D0194" w:rsidP="008D0194">
      <w:pPr>
        <w:spacing w:line="240" w:lineRule="auto"/>
        <w:rPr>
          <w:rFonts w:ascii="Times New Roman" w:eastAsia="Times New Roman" w:hAnsi="Times New Roman" w:cs="Times New Roman"/>
          <w:sz w:val="24"/>
          <w:szCs w:val="24"/>
          <w:lang w:val="en-US"/>
        </w:rPr>
      </w:pPr>
      <w:r w:rsidRPr="008D0194">
        <w:rPr>
          <w:rFonts w:ascii="Times New Roman" w:eastAsia="Times New Roman" w:hAnsi="Times New Roman" w:cs="Times New Roman"/>
          <w:color w:val="000000"/>
          <w:sz w:val="24"/>
          <w:szCs w:val="24"/>
          <w:lang w:val="en-US"/>
        </w:rPr>
        <w:t>D = 60-69% </w:t>
      </w:r>
    </w:p>
    <w:p w:rsidR="008D0194" w:rsidRPr="008D0194" w:rsidRDefault="008D0194" w:rsidP="008D0194">
      <w:pPr>
        <w:spacing w:line="240" w:lineRule="auto"/>
        <w:rPr>
          <w:rFonts w:ascii="Times New Roman" w:eastAsia="Times New Roman" w:hAnsi="Times New Roman" w:cs="Times New Roman"/>
          <w:sz w:val="24"/>
          <w:szCs w:val="24"/>
          <w:lang w:val="en-US"/>
        </w:rPr>
      </w:pPr>
      <w:r w:rsidRPr="008D0194">
        <w:rPr>
          <w:rFonts w:ascii="Times New Roman" w:eastAsia="Times New Roman" w:hAnsi="Times New Roman" w:cs="Times New Roman"/>
          <w:color w:val="000000"/>
          <w:sz w:val="24"/>
          <w:szCs w:val="24"/>
          <w:lang w:val="en-US"/>
        </w:rPr>
        <w:t>F = 59% and below </w:t>
      </w:r>
    </w:p>
    <w:p w:rsidR="008D0194" w:rsidRDefault="008D0194">
      <w:pPr>
        <w:spacing w:line="240" w:lineRule="auto"/>
        <w:rPr>
          <w:rFonts w:ascii="Times New Roman" w:eastAsia="Times New Roman" w:hAnsi="Times New Roman" w:cs="Times New Roman"/>
          <w:b/>
          <w:sz w:val="24"/>
          <w:szCs w:val="24"/>
          <w:u w:val="single"/>
        </w:rPr>
      </w:pPr>
    </w:p>
    <w:p w:rsidR="008D0194" w:rsidRDefault="008D0194">
      <w:pPr>
        <w:spacing w:line="240" w:lineRule="auto"/>
        <w:rPr>
          <w:rFonts w:ascii="Times New Roman" w:eastAsia="Times New Roman" w:hAnsi="Times New Roman" w:cs="Times New Roman"/>
          <w:b/>
          <w:sz w:val="24"/>
          <w:szCs w:val="24"/>
          <w:u w:val="single"/>
        </w:rPr>
      </w:pPr>
    </w:p>
    <w:p w:rsidR="008D0194" w:rsidRPr="008D0194" w:rsidRDefault="008D0194" w:rsidP="008D0194">
      <w:pPr>
        <w:spacing w:line="240" w:lineRule="auto"/>
        <w:rPr>
          <w:rFonts w:ascii="Times New Roman" w:eastAsia="Times New Roman" w:hAnsi="Times New Roman" w:cs="Times New Roman"/>
          <w:sz w:val="24"/>
          <w:szCs w:val="24"/>
          <w:lang w:val="en-US"/>
        </w:rPr>
      </w:pPr>
      <w:r w:rsidRPr="008D0194">
        <w:rPr>
          <w:rFonts w:ascii="Times New Roman" w:eastAsia="Times New Roman" w:hAnsi="Times New Roman" w:cs="Times New Roman"/>
          <w:b/>
          <w:bCs/>
          <w:color w:val="000000"/>
          <w:sz w:val="24"/>
          <w:szCs w:val="24"/>
          <w:u w:val="single"/>
          <w:lang w:val="en-US"/>
        </w:rPr>
        <w:t>Late Policy: </w:t>
      </w:r>
    </w:p>
    <w:p w:rsidR="008D0194" w:rsidRPr="008D0194" w:rsidRDefault="008D0194" w:rsidP="008D0194">
      <w:pPr>
        <w:spacing w:line="240" w:lineRule="auto"/>
        <w:rPr>
          <w:rFonts w:ascii="Times New Roman" w:eastAsia="Times New Roman" w:hAnsi="Times New Roman" w:cs="Times New Roman"/>
          <w:sz w:val="24"/>
          <w:szCs w:val="24"/>
          <w:lang w:val="en-US"/>
        </w:rPr>
      </w:pPr>
    </w:p>
    <w:p w:rsidR="008D0194" w:rsidRPr="008D0194" w:rsidRDefault="008D0194" w:rsidP="008D0194">
      <w:pPr>
        <w:spacing w:line="240" w:lineRule="auto"/>
        <w:rPr>
          <w:rFonts w:ascii="Times New Roman" w:eastAsia="Times New Roman" w:hAnsi="Times New Roman" w:cs="Times New Roman"/>
          <w:sz w:val="24"/>
          <w:szCs w:val="24"/>
          <w:lang w:val="en-US"/>
        </w:rPr>
      </w:pPr>
      <w:r w:rsidRPr="008D0194">
        <w:rPr>
          <w:rFonts w:ascii="Times New Roman" w:eastAsia="Times New Roman" w:hAnsi="Times New Roman" w:cs="Times New Roman"/>
          <w:color w:val="000000"/>
          <w:sz w:val="24"/>
          <w:szCs w:val="24"/>
          <w:lang w:val="en-US"/>
        </w:rPr>
        <w:t>Late work is subjected to the following percentage deductions. Since all assignments/discussions are open on the first day of class it is recommended that students work ahead if/when possible if they anticipate a late submission. The ONLY exception to this policy is a catastrophic emergency (at my discretion, not the students). </w:t>
      </w:r>
    </w:p>
    <w:p w:rsidR="008D0194" w:rsidRPr="008D0194" w:rsidRDefault="008D0194" w:rsidP="008D0194">
      <w:pPr>
        <w:spacing w:line="240" w:lineRule="auto"/>
        <w:ind w:firstLine="720"/>
        <w:rPr>
          <w:rFonts w:ascii="Times New Roman" w:eastAsia="Times New Roman" w:hAnsi="Times New Roman" w:cs="Times New Roman"/>
          <w:sz w:val="24"/>
          <w:szCs w:val="24"/>
          <w:lang w:val="en-US"/>
        </w:rPr>
      </w:pPr>
      <w:r w:rsidRPr="008D0194">
        <w:rPr>
          <w:rFonts w:ascii="Times New Roman" w:eastAsia="Times New Roman" w:hAnsi="Times New Roman" w:cs="Times New Roman"/>
          <w:color w:val="000000"/>
          <w:sz w:val="24"/>
          <w:szCs w:val="24"/>
          <w:lang w:val="en-US"/>
        </w:rPr>
        <w:t>1 day = 10% deduction</w:t>
      </w:r>
    </w:p>
    <w:p w:rsidR="008D0194" w:rsidRPr="008D0194" w:rsidRDefault="008D0194" w:rsidP="008D0194">
      <w:pPr>
        <w:spacing w:line="240" w:lineRule="auto"/>
        <w:ind w:firstLine="720"/>
        <w:rPr>
          <w:rFonts w:ascii="Times New Roman" w:eastAsia="Times New Roman" w:hAnsi="Times New Roman" w:cs="Times New Roman"/>
          <w:sz w:val="24"/>
          <w:szCs w:val="24"/>
          <w:lang w:val="en-US"/>
        </w:rPr>
      </w:pPr>
      <w:r w:rsidRPr="008D0194">
        <w:rPr>
          <w:rFonts w:ascii="Times New Roman" w:eastAsia="Times New Roman" w:hAnsi="Times New Roman" w:cs="Times New Roman"/>
          <w:color w:val="000000"/>
          <w:sz w:val="24"/>
          <w:szCs w:val="24"/>
          <w:lang w:val="en-US"/>
        </w:rPr>
        <w:t>2 days - 20% deduction</w:t>
      </w:r>
    </w:p>
    <w:p w:rsidR="008D0194" w:rsidRPr="008D0194" w:rsidRDefault="008D0194" w:rsidP="008D0194">
      <w:pPr>
        <w:spacing w:line="240" w:lineRule="auto"/>
        <w:ind w:firstLine="720"/>
        <w:rPr>
          <w:rFonts w:ascii="Times New Roman" w:eastAsia="Times New Roman" w:hAnsi="Times New Roman" w:cs="Times New Roman"/>
          <w:sz w:val="24"/>
          <w:szCs w:val="24"/>
          <w:lang w:val="en-US"/>
        </w:rPr>
      </w:pPr>
      <w:r w:rsidRPr="008D0194">
        <w:rPr>
          <w:rFonts w:ascii="Times New Roman" w:eastAsia="Times New Roman" w:hAnsi="Times New Roman" w:cs="Times New Roman"/>
          <w:color w:val="000000"/>
          <w:sz w:val="24"/>
          <w:szCs w:val="24"/>
          <w:lang w:val="en-US"/>
        </w:rPr>
        <w:t>3 days = 30% deduction</w:t>
      </w:r>
    </w:p>
    <w:p w:rsidR="008D0194" w:rsidRPr="008D0194" w:rsidRDefault="008D0194" w:rsidP="008D0194">
      <w:pPr>
        <w:spacing w:line="240" w:lineRule="auto"/>
        <w:ind w:firstLine="720"/>
        <w:rPr>
          <w:rFonts w:ascii="Times New Roman" w:eastAsia="Times New Roman" w:hAnsi="Times New Roman" w:cs="Times New Roman"/>
          <w:sz w:val="24"/>
          <w:szCs w:val="24"/>
          <w:lang w:val="en-US"/>
        </w:rPr>
      </w:pPr>
      <w:r w:rsidRPr="008D0194">
        <w:rPr>
          <w:rFonts w:ascii="Times New Roman" w:eastAsia="Times New Roman" w:hAnsi="Times New Roman" w:cs="Times New Roman"/>
          <w:color w:val="000000"/>
          <w:sz w:val="24"/>
          <w:szCs w:val="24"/>
          <w:lang w:val="en-US"/>
        </w:rPr>
        <w:t>4 days = 40% deduction   </w:t>
      </w:r>
    </w:p>
    <w:p w:rsidR="008D0194" w:rsidRPr="008D0194" w:rsidRDefault="008D0194" w:rsidP="008D0194">
      <w:pPr>
        <w:spacing w:line="240" w:lineRule="auto"/>
        <w:ind w:firstLine="720"/>
        <w:rPr>
          <w:rFonts w:ascii="Times New Roman" w:eastAsia="Times New Roman" w:hAnsi="Times New Roman" w:cs="Times New Roman"/>
          <w:sz w:val="24"/>
          <w:szCs w:val="24"/>
          <w:lang w:val="en-US"/>
        </w:rPr>
      </w:pPr>
      <w:r w:rsidRPr="008D0194">
        <w:rPr>
          <w:rFonts w:ascii="Times New Roman" w:eastAsia="Times New Roman" w:hAnsi="Times New Roman" w:cs="Times New Roman"/>
          <w:color w:val="000000"/>
          <w:sz w:val="24"/>
          <w:szCs w:val="24"/>
          <w:lang w:val="en-US"/>
        </w:rPr>
        <w:t>5 or more days = no points awarded</w:t>
      </w:r>
    </w:p>
    <w:p w:rsidR="008D0194" w:rsidRPr="008D0194" w:rsidRDefault="008D0194" w:rsidP="008D0194">
      <w:pPr>
        <w:spacing w:line="240" w:lineRule="auto"/>
        <w:rPr>
          <w:rFonts w:ascii="Times New Roman" w:eastAsia="Times New Roman" w:hAnsi="Times New Roman" w:cs="Times New Roman"/>
          <w:sz w:val="24"/>
          <w:szCs w:val="24"/>
          <w:lang w:val="en-US"/>
        </w:rPr>
      </w:pPr>
    </w:p>
    <w:p w:rsidR="008D0194" w:rsidRPr="008D0194" w:rsidRDefault="008D0194" w:rsidP="008D0194">
      <w:pPr>
        <w:spacing w:line="240" w:lineRule="auto"/>
        <w:rPr>
          <w:rFonts w:ascii="Times New Roman" w:eastAsia="Times New Roman" w:hAnsi="Times New Roman" w:cs="Times New Roman"/>
          <w:sz w:val="24"/>
          <w:szCs w:val="24"/>
          <w:lang w:val="en-US"/>
        </w:rPr>
      </w:pPr>
      <w:r w:rsidRPr="008D0194">
        <w:rPr>
          <w:rFonts w:ascii="Times New Roman" w:eastAsia="Times New Roman" w:hAnsi="Times New Roman" w:cs="Times New Roman"/>
          <w:b/>
          <w:bCs/>
          <w:color w:val="000000"/>
          <w:sz w:val="24"/>
          <w:szCs w:val="24"/>
          <w:u w:val="single"/>
          <w:lang w:val="en-US"/>
        </w:rPr>
        <w:t>Unexcused Absences:</w:t>
      </w:r>
      <w:r w:rsidRPr="008D0194">
        <w:rPr>
          <w:rFonts w:ascii="Times New Roman" w:eastAsia="Times New Roman" w:hAnsi="Times New Roman" w:cs="Times New Roman"/>
          <w:color w:val="000000"/>
          <w:sz w:val="24"/>
          <w:szCs w:val="24"/>
          <w:lang w:val="en-US"/>
        </w:rPr>
        <w:t xml:space="preserve"> Unexcused absences totaling more than 2 will result in lowering of the overall grade by one letter grade.  Missing 4 or more will result in lowering of the overall grade by two letter grades. </w:t>
      </w:r>
    </w:p>
    <w:p w:rsidR="008D0194" w:rsidRPr="008D0194" w:rsidRDefault="008D0194" w:rsidP="008D0194">
      <w:pPr>
        <w:spacing w:line="240" w:lineRule="auto"/>
        <w:rPr>
          <w:rFonts w:ascii="Times New Roman" w:eastAsia="Times New Roman" w:hAnsi="Times New Roman" w:cs="Times New Roman"/>
          <w:sz w:val="24"/>
          <w:szCs w:val="24"/>
          <w:lang w:val="en-US"/>
        </w:rPr>
      </w:pPr>
    </w:p>
    <w:p w:rsidR="008D0194" w:rsidRPr="008D0194" w:rsidRDefault="008D0194" w:rsidP="008D0194">
      <w:pPr>
        <w:spacing w:line="240" w:lineRule="auto"/>
        <w:rPr>
          <w:rFonts w:ascii="Times New Roman" w:eastAsia="Times New Roman" w:hAnsi="Times New Roman" w:cs="Times New Roman"/>
          <w:sz w:val="24"/>
          <w:szCs w:val="24"/>
          <w:lang w:val="en-US"/>
        </w:rPr>
      </w:pPr>
      <w:r w:rsidRPr="008D0194">
        <w:rPr>
          <w:rFonts w:ascii="Times New Roman" w:eastAsia="Times New Roman" w:hAnsi="Times New Roman" w:cs="Times New Roman"/>
          <w:b/>
          <w:bCs/>
          <w:color w:val="000000"/>
          <w:sz w:val="24"/>
          <w:szCs w:val="24"/>
          <w:u w:val="single"/>
          <w:lang w:val="en-US"/>
        </w:rPr>
        <w:t>Academic Honesty</w:t>
      </w:r>
    </w:p>
    <w:p w:rsidR="008D0194" w:rsidRPr="008D0194" w:rsidRDefault="008D0194" w:rsidP="008D0194">
      <w:pPr>
        <w:spacing w:line="240" w:lineRule="auto"/>
        <w:rPr>
          <w:rFonts w:ascii="Times New Roman" w:eastAsia="Times New Roman" w:hAnsi="Times New Roman" w:cs="Times New Roman"/>
          <w:sz w:val="24"/>
          <w:szCs w:val="24"/>
          <w:lang w:val="en-US"/>
        </w:rPr>
      </w:pPr>
    </w:p>
    <w:p w:rsidR="008D0194" w:rsidRPr="008D0194" w:rsidRDefault="008D0194" w:rsidP="008D0194">
      <w:pPr>
        <w:spacing w:line="240" w:lineRule="auto"/>
        <w:rPr>
          <w:rFonts w:ascii="Times New Roman" w:eastAsia="Times New Roman" w:hAnsi="Times New Roman" w:cs="Times New Roman"/>
          <w:sz w:val="24"/>
          <w:szCs w:val="24"/>
          <w:lang w:val="en-US"/>
        </w:rPr>
      </w:pPr>
      <w:r w:rsidRPr="008D0194">
        <w:rPr>
          <w:rFonts w:ascii="Times New Roman" w:eastAsia="Times New Roman" w:hAnsi="Times New Roman" w:cs="Times New Roman"/>
          <w:color w:val="000000"/>
          <w:sz w:val="24"/>
          <w:szCs w:val="24"/>
          <w:lang w:val="en-US"/>
        </w:rPr>
        <w:t>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8D0194" w:rsidRPr="008D0194" w:rsidRDefault="008D0194" w:rsidP="008D0194">
      <w:pPr>
        <w:spacing w:line="240" w:lineRule="auto"/>
        <w:rPr>
          <w:rFonts w:ascii="Times New Roman" w:eastAsia="Times New Roman" w:hAnsi="Times New Roman" w:cs="Times New Roman"/>
          <w:sz w:val="24"/>
          <w:szCs w:val="24"/>
          <w:lang w:val="en-US"/>
        </w:rPr>
      </w:pPr>
    </w:p>
    <w:p w:rsidR="008D0194" w:rsidRPr="008D0194" w:rsidRDefault="008D0194" w:rsidP="008D0194">
      <w:pPr>
        <w:spacing w:line="240" w:lineRule="auto"/>
        <w:rPr>
          <w:rFonts w:ascii="Times New Roman" w:eastAsia="Times New Roman" w:hAnsi="Times New Roman" w:cs="Times New Roman"/>
          <w:sz w:val="24"/>
          <w:szCs w:val="24"/>
          <w:lang w:val="en-US"/>
        </w:rPr>
      </w:pPr>
      <w:r w:rsidRPr="008D0194">
        <w:rPr>
          <w:rFonts w:ascii="Times New Roman" w:eastAsia="Times New Roman" w:hAnsi="Times New Roman" w:cs="Times New Roman"/>
          <w:color w:val="000000"/>
          <w:sz w:val="24"/>
          <w:szCs w:val="24"/>
          <w:lang w:val="en-US"/>
        </w:rPr>
        <w:lastRenderedPageBreak/>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essay plagiarism, using unapproved notes/material during quizzes/exams, and assisting others with quizzes/exams.</w:t>
      </w:r>
    </w:p>
    <w:p w:rsidR="008D0194" w:rsidRPr="008D0194" w:rsidRDefault="008D0194" w:rsidP="008D0194">
      <w:pPr>
        <w:spacing w:line="240" w:lineRule="auto"/>
        <w:rPr>
          <w:rFonts w:ascii="Times New Roman" w:eastAsia="Times New Roman" w:hAnsi="Times New Roman" w:cs="Times New Roman"/>
          <w:sz w:val="24"/>
          <w:szCs w:val="24"/>
          <w:lang w:val="en-US"/>
        </w:rPr>
      </w:pPr>
    </w:p>
    <w:p w:rsidR="008D0194" w:rsidRPr="008D0194" w:rsidRDefault="008D0194" w:rsidP="008D0194">
      <w:pPr>
        <w:spacing w:line="240" w:lineRule="auto"/>
        <w:rPr>
          <w:rFonts w:ascii="Times New Roman" w:eastAsia="Times New Roman" w:hAnsi="Times New Roman" w:cs="Times New Roman"/>
          <w:sz w:val="24"/>
          <w:szCs w:val="24"/>
          <w:lang w:val="en-US"/>
        </w:rPr>
      </w:pPr>
      <w:r w:rsidRPr="008D0194">
        <w:rPr>
          <w:rFonts w:ascii="Times New Roman" w:eastAsia="Times New Roman" w:hAnsi="Times New Roman" w:cs="Times New Roman"/>
          <w:color w:val="000000"/>
          <w:sz w:val="24"/>
          <w:szCs w:val="24"/>
          <w:lang w:val="en-US"/>
        </w:rPr>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8D0194" w:rsidRPr="008D0194" w:rsidRDefault="008D0194" w:rsidP="008D0194">
      <w:pPr>
        <w:spacing w:line="240" w:lineRule="auto"/>
        <w:rPr>
          <w:rFonts w:ascii="Times New Roman" w:eastAsia="Times New Roman" w:hAnsi="Times New Roman" w:cs="Times New Roman"/>
          <w:sz w:val="24"/>
          <w:szCs w:val="24"/>
          <w:lang w:val="en-US"/>
        </w:rPr>
      </w:pPr>
    </w:p>
    <w:p w:rsidR="008D0194" w:rsidRPr="008D0194" w:rsidRDefault="008D0194" w:rsidP="008D0194">
      <w:pPr>
        <w:shd w:val="clear" w:color="auto" w:fill="FFFFFF"/>
        <w:spacing w:line="240" w:lineRule="auto"/>
        <w:rPr>
          <w:rFonts w:ascii="Times New Roman" w:eastAsia="Times New Roman" w:hAnsi="Times New Roman" w:cs="Times New Roman"/>
          <w:sz w:val="24"/>
          <w:szCs w:val="24"/>
          <w:lang w:val="en-US"/>
        </w:rPr>
      </w:pPr>
      <w:r w:rsidRPr="008D0194">
        <w:rPr>
          <w:rFonts w:ascii="Times New Roman" w:eastAsia="Times New Roman" w:hAnsi="Times New Roman" w:cs="Times New Roman"/>
          <w:color w:val="000000"/>
          <w:sz w:val="24"/>
          <w:szCs w:val="24"/>
          <w:lang w:val="en-US"/>
        </w:rPr>
        <w:t>The success of the Honor Code is made possible only with the acceptance and cooperation of every student. Each student is expected to maintain the principles of the Code. Example of Honor Code violations include: </w:t>
      </w:r>
    </w:p>
    <w:p w:rsidR="008D0194" w:rsidRPr="008D0194" w:rsidRDefault="008D0194" w:rsidP="008D0194">
      <w:pPr>
        <w:numPr>
          <w:ilvl w:val="0"/>
          <w:numId w:val="5"/>
        </w:numPr>
        <w:shd w:val="clear" w:color="auto" w:fill="FFFFFF"/>
        <w:spacing w:line="240" w:lineRule="auto"/>
        <w:ind w:left="1080"/>
        <w:textAlignment w:val="baseline"/>
        <w:rPr>
          <w:rFonts w:ascii="Times New Roman" w:eastAsia="Times New Roman" w:hAnsi="Times New Roman" w:cs="Times New Roman"/>
          <w:color w:val="000000"/>
          <w:sz w:val="24"/>
          <w:szCs w:val="24"/>
          <w:lang w:val="en-US"/>
        </w:rPr>
      </w:pPr>
      <w:r w:rsidRPr="008D0194">
        <w:rPr>
          <w:rFonts w:ascii="Times New Roman" w:eastAsia="Times New Roman" w:hAnsi="Times New Roman" w:cs="Times New Roman"/>
          <w:color w:val="000000"/>
          <w:sz w:val="24"/>
          <w:szCs w:val="24"/>
          <w:lang w:val="en-US"/>
        </w:rPr>
        <w:t>Giving or receiving information from another student during an examination;</w:t>
      </w:r>
    </w:p>
    <w:p w:rsidR="008D0194" w:rsidRPr="008D0194" w:rsidRDefault="008D0194" w:rsidP="008D0194">
      <w:pPr>
        <w:numPr>
          <w:ilvl w:val="0"/>
          <w:numId w:val="5"/>
        </w:numPr>
        <w:shd w:val="clear" w:color="auto" w:fill="FFFFFF"/>
        <w:spacing w:line="240" w:lineRule="auto"/>
        <w:ind w:left="1080"/>
        <w:textAlignment w:val="baseline"/>
        <w:rPr>
          <w:rFonts w:ascii="Times New Roman" w:eastAsia="Times New Roman" w:hAnsi="Times New Roman" w:cs="Times New Roman"/>
          <w:color w:val="000000"/>
          <w:sz w:val="24"/>
          <w:szCs w:val="24"/>
          <w:lang w:val="en-US"/>
        </w:rPr>
      </w:pPr>
      <w:r w:rsidRPr="008D0194">
        <w:rPr>
          <w:rFonts w:ascii="Times New Roman" w:eastAsia="Times New Roman" w:hAnsi="Times New Roman" w:cs="Times New Roman"/>
          <w:color w:val="000000"/>
          <w:sz w:val="24"/>
          <w:szCs w:val="24"/>
          <w:lang w:val="en-US"/>
        </w:rPr>
        <w:t>Using unauthorized sources for answers during an examination;</w:t>
      </w:r>
    </w:p>
    <w:p w:rsidR="008D0194" w:rsidRPr="008D0194" w:rsidRDefault="008D0194" w:rsidP="008D0194">
      <w:pPr>
        <w:numPr>
          <w:ilvl w:val="0"/>
          <w:numId w:val="5"/>
        </w:numPr>
        <w:shd w:val="clear" w:color="auto" w:fill="FFFFFF"/>
        <w:spacing w:line="240" w:lineRule="auto"/>
        <w:ind w:left="1080"/>
        <w:textAlignment w:val="baseline"/>
        <w:rPr>
          <w:rFonts w:ascii="Times New Roman" w:eastAsia="Times New Roman" w:hAnsi="Times New Roman" w:cs="Times New Roman"/>
          <w:color w:val="000000"/>
          <w:sz w:val="24"/>
          <w:szCs w:val="24"/>
          <w:lang w:val="en-US"/>
        </w:rPr>
      </w:pPr>
      <w:r w:rsidRPr="008D0194">
        <w:rPr>
          <w:rFonts w:ascii="Times New Roman" w:eastAsia="Times New Roman" w:hAnsi="Times New Roman" w:cs="Times New Roman"/>
          <w:color w:val="000000"/>
          <w:sz w:val="24"/>
          <w:szCs w:val="24"/>
          <w:lang w:val="en-US"/>
        </w:rPr>
        <w:t>Illegally obtained test questions before the test;</w:t>
      </w:r>
    </w:p>
    <w:p w:rsidR="008D0194" w:rsidRPr="008D0194" w:rsidRDefault="008D0194" w:rsidP="008D0194">
      <w:pPr>
        <w:numPr>
          <w:ilvl w:val="0"/>
          <w:numId w:val="5"/>
        </w:numPr>
        <w:shd w:val="clear" w:color="auto" w:fill="FFFFFF"/>
        <w:spacing w:line="240" w:lineRule="auto"/>
        <w:ind w:left="1080"/>
        <w:textAlignment w:val="baseline"/>
        <w:rPr>
          <w:rFonts w:ascii="Times New Roman" w:eastAsia="Times New Roman" w:hAnsi="Times New Roman" w:cs="Times New Roman"/>
          <w:color w:val="000000"/>
          <w:sz w:val="24"/>
          <w:szCs w:val="24"/>
          <w:lang w:val="en-US"/>
        </w:rPr>
      </w:pPr>
      <w:r w:rsidRPr="008D0194">
        <w:rPr>
          <w:rFonts w:ascii="Times New Roman" w:eastAsia="Times New Roman" w:hAnsi="Times New Roman" w:cs="Times New Roman"/>
          <w:color w:val="000000"/>
          <w:sz w:val="24"/>
          <w:szCs w:val="24"/>
          <w:lang w:val="en-US"/>
        </w:rPr>
        <w:t>Any and all forms of plagiarism – submit all or part of someone else’s work or ideas as your own; </w:t>
      </w:r>
    </w:p>
    <w:p w:rsidR="008D0194" w:rsidRPr="008D0194" w:rsidRDefault="008D0194" w:rsidP="008D0194">
      <w:pPr>
        <w:numPr>
          <w:ilvl w:val="0"/>
          <w:numId w:val="5"/>
        </w:numPr>
        <w:shd w:val="clear" w:color="auto" w:fill="FFFFFF"/>
        <w:spacing w:line="240" w:lineRule="auto"/>
        <w:ind w:left="1080"/>
        <w:textAlignment w:val="baseline"/>
        <w:rPr>
          <w:rFonts w:ascii="Times New Roman" w:eastAsia="Times New Roman" w:hAnsi="Times New Roman" w:cs="Times New Roman"/>
          <w:color w:val="000000"/>
          <w:sz w:val="24"/>
          <w:szCs w:val="24"/>
          <w:lang w:val="en-US"/>
        </w:rPr>
      </w:pPr>
      <w:r w:rsidRPr="008D0194">
        <w:rPr>
          <w:rFonts w:ascii="Times New Roman" w:eastAsia="Times New Roman" w:hAnsi="Times New Roman" w:cs="Times New Roman"/>
          <w:color w:val="000000"/>
          <w:sz w:val="24"/>
          <w:szCs w:val="24"/>
          <w:lang w:val="en-US"/>
        </w:rPr>
        <w:t>The destruction and/or confiscation of school and/or personal property. </w:t>
      </w:r>
    </w:p>
    <w:p w:rsidR="008D0194" w:rsidRPr="008D0194" w:rsidRDefault="008D0194" w:rsidP="008D0194">
      <w:pPr>
        <w:shd w:val="clear" w:color="auto" w:fill="FFFFFF"/>
        <w:spacing w:line="240" w:lineRule="auto"/>
        <w:rPr>
          <w:rFonts w:ascii="Times New Roman" w:eastAsia="Times New Roman" w:hAnsi="Times New Roman" w:cs="Times New Roman"/>
          <w:sz w:val="24"/>
          <w:szCs w:val="24"/>
          <w:lang w:val="en-US"/>
        </w:rPr>
      </w:pPr>
      <w:r w:rsidRPr="008D0194">
        <w:rPr>
          <w:rFonts w:ascii="Times New Roman" w:eastAsia="Times New Roman" w:hAnsi="Times New Roman" w:cs="Times New Roman"/>
          <w:color w:val="000000"/>
          <w:sz w:val="24"/>
          <w:szCs w:val="24"/>
          <w:lang w:val="en-US"/>
        </w:rPr>
        <w:t> </w:t>
      </w:r>
    </w:p>
    <w:p w:rsidR="008D0194" w:rsidRPr="008D0194" w:rsidRDefault="008D0194" w:rsidP="008D0194">
      <w:pPr>
        <w:shd w:val="clear" w:color="auto" w:fill="FFFFFF"/>
        <w:spacing w:line="240" w:lineRule="auto"/>
        <w:rPr>
          <w:rFonts w:ascii="Times New Roman" w:eastAsia="Times New Roman" w:hAnsi="Times New Roman" w:cs="Times New Roman"/>
          <w:sz w:val="24"/>
          <w:szCs w:val="24"/>
          <w:lang w:val="en-US"/>
        </w:rPr>
      </w:pPr>
      <w:r w:rsidRPr="008D0194">
        <w:rPr>
          <w:rFonts w:ascii="Times New Roman" w:eastAsia="Times New Roman" w:hAnsi="Times New Roman" w:cs="Times New Roman"/>
          <w:color w:val="000000"/>
          <w:sz w:val="24"/>
          <w:szCs w:val="24"/>
          <w:lang w:val="en-US"/>
        </w:rPr>
        <w:t>A violation is reported either to the professor involved, who will report it to the Dean of Students, or directly to the Dean of Students. </w:t>
      </w:r>
    </w:p>
    <w:p w:rsidR="008D0194" w:rsidRPr="008D0194" w:rsidRDefault="008D0194" w:rsidP="008D0194">
      <w:pPr>
        <w:shd w:val="clear" w:color="auto" w:fill="FFFFFF"/>
        <w:spacing w:line="240" w:lineRule="auto"/>
        <w:rPr>
          <w:rFonts w:ascii="Times New Roman" w:eastAsia="Times New Roman" w:hAnsi="Times New Roman" w:cs="Times New Roman"/>
          <w:sz w:val="24"/>
          <w:szCs w:val="24"/>
          <w:lang w:val="en-US"/>
        </w:rPr>
      </w:pPr>
      <w:r w:rsidRPr="008D0194">
        <w:rPr>
          <w:rFonts w:ascii="Times New Roman" w:eastAsia="Times New Roman" w:hAnsi="Times New Roman" w:cs="Times New Roman"/>
          <w:color w:val="000000"/>
          <w:sz w:val="24"/>
          <w:szCs w:val="24"/>
          <w:lang w:val="en-US"/>
        </w:rPr>
        <w:t> </w:t>
      </w:r>
    </w:p>
    <w:p w:rsidR="008D0194" w:rsidRPr="008D0194" w:rsidRDefault="008D0194" w:rsidP="008D0194">
      <w:pPr>
        <w:shd w:val="clear" w:color="auto" w:fill="FFFFFF"/>
        <w:spacing w:line="240" w:lineRule="auto"/>
        <w:rPr>
          <w:rFonts w:ascii="Times New Roman" w:eastAsia="Times New Roman" w:hAnsi="Times New Roman" w:cs="Times New Roman"/>
          <w:sz w:val="24"/>
          <w:szCs w:val="24"/>
          <w:lang w:val="en-US"/>
        </w:rPr>
      </w:pPr>
      <w:r w:rsidRPr="008D0194">
        <w:rPr>
          <w:rFonts w:ascii="Times New Roman" w:eastAsia="Times New Roman" w:hAnsi="Times New Roman" w:cs="Times New Roman"/>
          <w:color w:val="000000"/>
          <w:sz w:val="24"/>
          <w:szCs w:val="24"/>
          <w:lang w:val="en-US"/>
        </w:rPr>
        <w:t>Violations of the Honor Code are serious. They harm other students, your professor, and the integrity of the University. Alleged violations will be referred to the Office of Judicial Affairs. If found guilty of plagiarism, a student might receive a range of penalties, including failure of an assignment, failure of an assignment, and withholding of the final course grade until a paper is turned in on the topic of plagiarism, failure of the course, or suspension from the University.</w:t>
      </w:r>
    </w:p>
    <w:p w:rsidR="008D0194" w:rsidRPr="008D0194" w:rsidRDefault="008D0194" w:rsidP="008D0194">
      <w:pPr>
        <w:shd w:val="clear" w:color="auto" w:fill="FFFFFF"/>
        <w:spacing w:line="240" w:lineRule="auto"/>
        <w:rPr>
          <w:rFonts w:ascii="Times New Roman" w:eastAsia="Times New Roman" w:hAnsi="Times New Roman" w:cs="Times New Roman"/>
          <w:sz w:val="24"/>
          <w:szCs w:val="24"/>
          <w:lang w:val="en-US"/>
        </w:rPr>
      </w:pPr>
      <w:r w:rsidRPr="008D0194">
        <w:rPr>
          <w:rFonts w:ascii="Times New Roman" w:eastAsia="Times New Roman" w:hAnsi="Times New Roman" w:cs="Times New Roman"/>
          <w:color w:val="000000"/>
          <w:sz w:val="24"/>
          <w:szCs w:val="24"/>
          <w:lang w:val="en-US"/>
        </w:rPr>
        <w:t> </w:t>
      </w:r>
    </w:p>
    <w:p w:rsidR="008D0194" w:rsidRPr="008D0194" w:rsidRDefault="008D0194" w:rsidP="008D0194">
      <w:pPr>
        <w:shd w:val="clear" w:color="auto" w:fill="FFFFFF"/>
        <w:spacing w:line="240" w:lineRule="auto"/>
        <w:rPr>
          <w:rFonts w:ascii="Times New Roman" w:eastAsia="Times New Roman" w:hAnsi="Times New Roman" w:cs="Times New Roman"/>
          <w:sz w:val="24"/>
          <w:szCs w:val="24"/>
          <w:lang w:val="en-US"/>
        </w:rPr>
      </w:pPr>
      <w:r w:rsidRPr="008D0194">
        <w:rPr>
          <w:rFonts w:ascii="Times New Roman" w:eastAsia="Times New Roman" w:hAnsi="Times New Roman" w:cs="Times New Roman"/>
          <w:color w:val="000000"/>
          <w:sz w:val="24"/>
          <w:szCs w:val="24"/>
          <w:lang w:val="en-US"/>
        </w:rPr>
        <w:t>Violations of Academic Integrity: Violations of the principle include, but are not limited to:</w:t>
      </w:r>
    </w:p>
    <w:p w:rsidR="008D0194" w:rsidRPr="008D0194" w:rsidRDefault="008D0194" w:rsidP="008D0194">
      <w:pPr>
        <w:numPr>
          <w:ilvl w:val="0"/>
          <w:numId w:val="6"/>
        </w:numPr>
        <w:shd w:val="clear" w:color="auto" w:fill="FFFFFF"/>
        <w:spacing w:line="240" w:lineRule="auto"/>
        <w:ind w:left="1080"/>
        <w:textAlignment w:val="baseline"/>
        <w:rPr>
          <w:rFonts w:ascii="Times New Roman" w:eastAsia="Times New Roman" w:hAnsi="Times New Roman" w:cs="Times New Roman"/>
          <w:color w:val="000000"/>
          <w:sz w:val="24"/>
          <w:szCs w:val="24"/>
          <w:lang w:val="en-US"/>
        </w:rPr>
      </w:pPr>
      <w:r w:rsidRPr="008D0194">
        <w:rPr>
          <w:rFonts w:ascii="Times New Roman" w:eastAsia="Times New Roman" w:hAnsi="Times New Roman" w:cs="Times New Roman"/>
          <w:color w:val="000000"/>
          <w:sz w:val="24"/>
          <w:szCs w:val="24"/>
          <w:lang w:val="en-US"/>
        </w:rPr>
        <w:t>Cheating: Intentionally using or attempting to use unauthorized materials, information, notes, study aids, or other devices in any academic exercise.</w:t>
      </w:r>
    </w:p>
    <w:p w:rsidR="008D0194" w:rsidRPr="008D0194" w:rsidRDefault="008D0194" w:rsidP="008D0194">
      <w:pPr>
        <w:numPr>
          <w:ilvl w:val="0"/>
          <w:numId w:val="6"/>
        </w:numPr>
        <w:shd w:val="clear" w:color="auto" w:fill="FFFFFF"/>
        <w:spacing w:line="240" w:lineRule="auto"/>
        <w:ind w:left="1080"/>
        <w:textAlignment w:val="baseline"/>
        <w:rPr>
          <w:rFonts w:ascii="Times New Roman" w:eastAsia="Times New Roman" w:hAnsi="Times New Roman" w:cs="Times New Roman"/>
          <w:color w:val="000000"/>
          <w:sz w:val="24"/>
          <w:szCs w:val="24"/>
          <w:lang w:val="en-US"/>
        </w:rPr>
      </w:pPr>
      <w:r w:rsidRPr="008D0194">
        <w:rPr>
          <w:rFonts w:ascii="Times New Roman" w:eastAsia="Times New Roman" w:hAnsi="Times New Roman" w:cs="Times New Roman"/>
          <w:color w:val="000000"/>
          <w:sz w:val="24"/>
          <w:szCs w:val="24"/>
          <w:lang w:val="en-US"/>
        </w:rPr>
        <w:t>Fabrication and Falsification: Intentional and unauthorized alteration or invention of any information or citation in an academic exercise. Falsification is a matter of inventing or counterfeiting information for use in any academic exercise. </w:t>
      </w:r>
    </w:p>
    <w:p w:rsidR="008D0194" w:rsidRPr="008D0194" w:rsidRDefault="008D0194" w:rsidP="008D0194">
      <w:pPr>
        <w:numPr>
          <w:ilvl w:val="0"/>
          <w:numId w:val="6"/>
        </w:numPr>
        <w:shd w:val="clear" w:color="auto" w:fill="FFFFFF"/>
        <w:spacing w:line="240" w:lineRule="auto"/>
        <w:ind w:left="1080"/>
        <w:textAlignment w:val="baseline"/>
        <w:rPr>
          <w:rFonts w:ascii="Times New Roman" w:eastAsia="Times New Roman" w:hAnsi="Times New Roman" w:cs="Times New Roman"/>
          <w:color w:val="000000"/>
          <w:sz w:val="24"/>
          <w:szCs w:val="24"/>
          <w:lang w:val="en-US"/>
        </w:rPr>
      </w:pPr>
      <w:r w:rsidRPr="008D0194">
        <w:rPr>
          <w:rFonts w:ascii="Times New Roman" w:eastAsia="Times New Roman" w:hAnsi="Times New Roman" w:cs="Times New Roman"/>
          <w:color w:val="000000"/>
          <w:sz w:val="24"/>
          <w:szCs w:val="24"/>
          <w:lang w:val="en-US"/>
        </w:rPr>
        <w:t>Multiple Submissions: The submission of substantial portions of the same academic work for credit (including oral reports) more than once without authorization. This includes submitting work from a previous version of this course that the student did not complete/failed. </w:t>
      </w:r>
    </w:p>
    <w:p w:rsidR="008D0194" w:rsidRPr="008D0194" w:rsidRDefault="008D0194" w:rsidP="008D0194">
      <w:pPr>
        <w:numPr>
          <w:ilvl w:val="0"/>
          <w:numId w:val="6"/>
        </w:numPr>
        <w:shd w:val="clear" w:color="auto" w:fill="FFFFFF"/>
        <w:spacing w:line="240" w:lineRule="auto"/>
        <w:ind w:left="1080"/>
        <w:textAlignment w:val="baseline"/>
        <w:rPr>
          <w:rFonts w:ascii="Times New Roman" w:eastAsia="Times New Roman" w:hAnsi="Times New Roman" w:cs="Times New Roman"/>
          <w:color w:val="000000"/>
          <w:sz w:val="24"/>
          <w:szCs w:val="24"/>
          <w:lang w:val="en-US"/>
        </w:rPr>
      </w:pPr>
      <w:r w:rsidRPr="008D0194">
        <w:rPr>
          <w:rFonts w:ascii="Times New Roman" w:eastAsia="Times New Roman" w:hAnsi="Times New Roman" w:cs="Times New Roman"/>
          <w:color w:val="000000"/>
          <w:sz w:val="24"/>
          <w:szCs w:val="24"/>
          <w:lang w:val="en-US"/>
        </w:rPr>
        <w:t>Plagiarism: Intentionally or knowingly presenting the work of another as one’s own (i.e., without proper acknowledgment of the source). </w:t>
      </w:r>
    </w:p>
    <w:p w:rsidR="008D0194" w:rsidRPr="008D0194" w:rsidRDefault="008D0194" w:rsidP="008D0194">
      <w:pPr>
        <w:numPr>
          <w:ilvl w:val="0"/>
          <w:numId w:val="6"/>
        </w:numPr>
        <w:shd w:val="clear" w:color="auto" w:fill="FFFFFF"/>
        <w:spacing w:line="240" w:lineRule="auto"/>
        <w:ind w:left="1080"/>
        <w:textAlignment w:val="baseline"/>
        <w:rPr>
          <w:rFonts w:ascii="Times New Roman" w:eastAsia="Times New Roman" w:hAnsi="Times New Roman" w:cs="Times New Roman"/>
          <w:color w:val="000000"/>
          <w:sz w:val="24"/>
          <w:szCs w:val="24"/>
          <w:lang w:val="en-US"/>
        </w:rPr>
      </w:pPr>
      <w:r w:rsidRPr="008D0194">
        <w:rPr>
          <w:rFonts w:ascii="Times New Roman" w:eastAsia="Times New Roman" w:hAnsi="Times New Roman" w:cs="Times New Roman"/>
          <w:color w:val="000000"/>
          <w:sz w:val="24"/>
          <w:szCs w:val="24"/>
          <w:lang w:val="en-US"/>
        </w:rPr>
        <w:t>Abuse of Academic Materials: Intentionally or knowingly destroying, stealing, or making inaccessible library or other academic resource materials. </w:t>
      </w:r>
    </w:p>
    <w:p w:rsidR="008D0194" w:rsidRPr="008D0194" w:rsidRDefault="008D0194" w:rsidP="008D0194">
      <w:pPr>
        <w:numPr>
          <w:ilvl w:val="0"/>
          <w:numId w:val="6"/>
        </w:numPr>
        <w:shd w:val="clear" w:color="auto" w:fill="FFFFFF"/>
        <w:spacing w:line="240" w:lineRule="auto"/>
        <w:ind w:left="1080"/>
        <w:textAlignment w:val="baseline"/>
        <w:rPr>
          <w:rFonts w:ascii="Times New Roman" w:eastAsia="Times New Roman" w:hAnsi="Times New Roman" w:cs="Times New Roman"/>
          <w:color w:val="000000"/>
          <w:sz w:val="24"/>
          <w:szCs w:val="24"/>
          <w:lang w:val="en-US"/>
        </w:rPr>
      </w:pPr>
      <w:r w:rsidRPr="008D0194">
        <w:rPr>
          <w:rFonts w:ascii="Times New Roman" w:eastAsia="Times New Roman" w:hAnsi="Times New Roman" w:cs="Times New Roman"/>
          <w:color w:val="000000"/>
          <w:sz w:val="24"/>
          <w:szCs w:val="24"/>
          <w:lang w:val="en-US"/>
        </w:rPr>
        <w:lastRenderedPageBreak/>
        <w:t>Complicity in Academic Dishonesty: Intentionally or knowingly helping or attempting to help another to commit an act of academic dishonesty.</w:t>
      </w:r>
    </w:p>
    <w:p w:rsidR="008D0194" w:rsidRPr="008D0194" w:rsidRDefault="008D0194" w:rsidP="008D0194">
      <w:pPr>
        <w:numPr>
          <w:ilvl w:val="0"/>
          <w:numId w:val="6"/>
        </w:numPr>
        <w:shd w:val="clear" w:color="auto" w:fill="FFFFFF"/>
        <w:spacing w:line="240" w:lineRule="auto"/>
        <w:ind w:left="1080"/>
        <w:textAlignment w:val="baseline"/>
        <w:rPr>
          <w:rFonts w:ascii="Times New Roman" w:eastAsia="Times New Roman" w:hAnsi="Times New Roman" w:cs="Times New Roman"/>
          <w:color w:val="000000"/>
          <w:sz w:val="24"/>
          <w:szCs w:val="24"/>
          <w:lang w:val="en-US"/>
        </w:rPr>
      </w:pPr>
      <w:r w:rsidRPr="008D0194">
        <w:rPr>
          <w:rFonts w:ascii="Times New Roman" w:eastAsia="Times New Roman" w:hAnsi="Times New Roman" w:cs="Times New Roman"/>
          <w:color w:val="000000"/>
          <w:sz w:val="24"/>
          <w:szCs w:val="24"/>
          <w:lang w:val="en-US"/>
        </w:rPr>
        <w:t>Plagiarism includes, but is not limited to:</w:t>
      </w:r>
    </w:p>
    <w:p w:rsidR="008D0194" w:rsidRPr="008D0194" w:rsidRDefault="008D0194" w:rsidP="008D0194">
      <w:pPr>
        <w:shd w:val="clear" w:color="auto" w:fill="FFFFFF"/>
        <w:spacing w:line="240" w:lineRule="auto"/>
        <w:ind w:left="2160" w:hanging="270"/>
        <w:rPr>
          <w:rFonts w:ascii="Times New Roman" w:eastAsia="Times New Roman" w:hAnsi="Times New Roman" w:cs="Times New Roman"/>
          <w:sz w:val="24"/>
          <w:szCs w:val="24"/>
          <w:lang w:val="en-US"/>
        </w:rPr>
      </w:pPr>
      <w:r w:rsidRPr="008D0194">
        <w:rPr>
          <w:rFonts w:ascii="Times New Roman" w:eastAsia="Times New Roman" w:hAnsi="Times New Roman" w:cs="Times New Roman"/>
          <w:color w:val="000000"/>
          <w:sz w:val="24"/>
          <w:szCs w:val="24"/>
          <w:lang w:val="en-US"/>
        </w:rPr>
        <w:t>1.  Copying or borrowing liberally from someone else’s work without his/her knowledge or permission; or with his/her knowledge or permission and turning it in as your own work.</w:t>
      </w:r>
    </w:p>
    <w:p w:rsidR="008D0194" w:rsidRPr="008D0194" w:rsidRDefault="008D0194" w:rsidP="008D0194">
      <w:pPr>
        <w:shd w:val="clear" w:color="auto" w:fill="FFFFFF"/>
        <w:spacing w:line="240" w:lineRule="auto"/>
        <w:rPr>
          <w:rFonts w:ascii="Times New Roman" w:eastAsia="Times New Roman" w:hAnsi="Times New Roman" w:cs="Times New Roman"/>
          <w:sz w:val="24"/>
          <w:szCs w:val="24"/>
          <w:lang w:val="en-US"/>
        </w:rPr>
      </w:pPr>
      <w:r w:rsidRPr="008D0194">
        <w:rPr>
          <w:rFonts w:ascii="Times New Roman" w:eastAsia="Times New Roman" w:hAnsi="Times New Roman" w:cs="Times New Roman"/>
          <w:color w:val="000000"/>
          <w:sz w:val="24"/>
          <w:szCs w:val="24"/>
          <w:lang w:val="en-US"/>
        </w:rPr>
        <w:t> </w:t>
      </w:r>
      <w:r w:rsidRPr="008D0194">
        <w:rPr>
          <w:rFonts w:ascii="Times New Roman" w:eastAsia="Times New Roman" w:hAnsi="Times New Roman" w:cs="Times New Roman"/>
          <w:color w:val="000000"/>
          <w:sz w:val="24"/>
          <w:szCs w:val="24"/>
          <w:lang w:val="en-US"/>
        </w:rPr>
        <w:tab/>
      </w:r>
      <w:r w:rsidRPr="008D0194">
        <w:rPr>
          <w:rFonts w:ascii="Times New Roman" w:eastAsia="Times New Roman" w:hAnsi="Times New Roman" w:cs="Times New Roman"/>
          <w:color w:val="000000"/>
          <w:sz w:val="24"/>
          <w:szCs w:val="24"/>
          <w:lang w:val="en-US"/>
        </w:rPr>
        <w:tab/>
      </w:r>
      <w:r w:rsidRPr="008D0194">
        <w:rPr>
          <w:rFonts w:ascii="Times New Roman" w:eastAsia="Times New Roman" w:hAnsi="Times New Roman" w:cs="Times New Roman"/>
          <w:color w:val="000000"/>
          <w:sz w:val="24"/>
          <w:szCs w:val="24"/>
          <w:lang w:val="en-US"/>
        </w:rPr>
        <w:tab/>
        <w:t>2.  Copying of someone else’s exam or paper.</w:t>
      </w:r>
    </w:p>
    <w:p w:rsidR="008D0194" w:rsidRPr="008D0194" w:rsidRDefault="008D0194" w:rsidP="008D0194">
      <w:pPr>
        <w:shd w:val="clear" w:color="auto" w:fill="FFFFFF"/>
        <w:spacing w:line="240" w:lineRule="auto"/>
        <w:rPr>
          <w:rFonts w:ascii="Times New Roman" w:eastAsia="Times New Roman" w:hAnsi="Times New Roman" w:cs="Times New Roman"/>
          <w:sz w:val="24"/>
          <w:szCs w:val="24"/>
          <w:lang w:val="en-US"/>
        </w:rPr>
      </w:pPr>
      <w:r w:rsidRPr="008D0194">
        <w:rPr>
          <w:rFonts w:ascii="Times New Roman" w:eastAsia="Times New Roman" w:hAnsi="Times New Roman" w:cs="Times New Roman"/>
          <w:color w:val="000000"/>
          <w:sz w:val="24"/>
          <w:szCs w:val="24"/>
          <w:lang w:val="en-US"/>
        </w:rPr>
        <w:t> </w:t>
      </w:r>
      <w:r w:rsidRPr="008D0194">
        <w:rPr>
          <w:rFonts w:ascii="Times New Roman" w:eastAsia="Times New Roman" w:hAnsi="Times New Roman" w:cs="Times New Roman"/>
          <w:color w:val="000000"/>
          <w:sz w:val="24"/>
          <w:szCs w:val="24"/>
          <w:lang w:val="en-US"/>
        </w:rPr>
        <w:tab/>
      </w:r>
      <w:r w:rsidRPr="008D0194">
        <w:rPr>
          <w:rFonts w:ascii="Times New Roman" w:eastAsia="Times New Roman" w:hAnsi="Times New Roman" w:cs="Times New Roman"/>
          <w:color w:val="000000"/>
          <w:sz w:val="24"/>
          <w:szCs w:val="24"/>
          <w:lang w:val="en-US"/>
        </w:rPr>
        <w:tab/>
      </w:r>
      <w:r w:rsidRPr="008D0194">
        <w:rPr>
          <w:rFonts w:ascii="Times New Roman" w:eastAsia="Times New Roman" w:hAnsi="Times New Roman" w:cs="Times New Roman"/>
          <w:color w:val="000000"/>
          <w:sz w:val="24"/>
          <w:szCs w:val="24"/>
          <w:lang w:val="en-US"/>
        </w:rPr>
        <w:tab/>
        <w:t>3.  Allowing someone to turn in your work as his or her own.</w:t>
      </w:r>
    </w:p>
    <w:p w:rsidR="008D0194" w:rsidRPr="008D0194" w:rsidRDefault="008D0194" w:rsidP="008D0194">
      <w:pPr>
        <w:shd w:val="clear" w:color="auto" w:fill="FFFFFF"/>
        <w:spacing w:line="240" w:lineRule="auto"/>
        <w:ind w:left="1440" w:firstLine="720"/>
        <w:rPr>
          <w:rFonts w:ascii="Times New Roman" w:eastAsia="Times New Roman" w:hAnsi="Times New Roman" w:cs="Times New Roman"/>
          <w:sz w:val="24"/>
          <w:szCs w:val="24"/>
          <w:lang w:val="en-US"/>
        </w:rPr>
      </w:pPr>
      <w:r w:rsidRPr="008D0194">
        <w:rPr>
          <w:rFonts w:ascii="Times New Roman" w:eastAsia="Times New Roman" w:hAnsi="Times New Roman" w:cs="Times New Roman"/>
          <w:color w:val="000000"/>
          <w:sz w:val="24"/>
          <w:szCs w:val="24"/>
          <w:lang w:val="en-US"/>
        </w:rPr>
        <w:t>4.  Not providing adequate references for cited work.</w:t>
      </w:r>
    </w:p>
    <w:p w:rsidR="008D0194" w:rsidRPr="008D0194" w:rsidRDefault="008D0194" w:rsidP="008D0194">
      <w:pPr>
        <w:shd w:val="clear" w:color="auto" w:fill="FFFFFF"/>
        <w:spacing w:line="240" w:lineRule="auto"/>
        <w:ind w:left="2520" w:hanging="360"/>
        <w:rPr>
          <w:rFonts w:ascii="Times New Roman" w:eastAsia="Times New Roman" w:hAnsi="Times New Roman" w:cs="Times New Roman"/>
          <w:sz w:val="24"/>
          <w:szCs w:val="24"/>
          <w:lang w:val="en-US"/>
        </w:rPr>
      </w:pPr>
      <w:r w:rsidRPr="008D0194">
        <w:rPr>
          <w:rFonts w:ascii="Times New Roman" w:eastAsia="Times New Roman" w:hAnsi="Times New Roman" w:cs="Times New Roman"/>
          <w:color w:val="000000"/>
          <w:sz w:val="24"/>
          <w:szCs w:val="24"/>
          <w:lang w:val="en-US"/>
        </w:rPr>
        <w:t>5.  Copying and pasting large quotes or p</w:t>
      </w:r>
      <w:r>
        <w:rPr>
          <w:rFonts w:ascii="Times New Roman" w:eastAsia="Times New Roman" w:hAnsi="Times New Roman" w:cs="Times New Roman"/>
          <w:color w:val="000000"/>
          <w:sz w:val="24"/>
          <w:szCs w:val="24"/>
          <w:lang w:val="en-US"/>
        </w:rPr>
        <w:t xml:space="preserve">assages without properly citing </w:t>
      </w:r>
      <w:r w:rsidRPr="008D0194">
        <w:rPr>
          <w:rFonts w:ascii="Times New Roman" w:eastAsia="Times New Roman" w:hAnsi="Times New Roman" w:cs="Times New Roman"/>
          <w:color w:val="000000"/>
          <w:sz w:val="24"/>
          <w:szCs w:val="24"/>
          <w:lang w:val="en-US"/>
        </w:rPr>
        <w:t>them.</w:t>
      </w:r>
    </w:p>
    <w:p w:rsidR="008D0194" w:rsidRPr="008D0194" w:rsidRDefault="008D0194" w:rsidP="008D0194">
      <w:pPr>
        <w:spacing w:line="240" w:lineRule="auto"/>
        <w:rPr>
          <w:rFonts w:ascii="Times New Roman" w:eastAsia="Times New Roman" w:hAnsi="Times New Roman" w:cs="Times New Roman"/>
          <w:sz w:val="24"/>
          <w:szCs w:val="24"/>
          <w:lang w:val="en-US"/>
        </w:rPr>
      </w:pPr>
    </w:p>
    <w:p w:rsidR="008D0194" w:rsidRPr="008D0194" w:rsidRDefault="008D0194" w:rsidP="008D0194">
      <w:pPr>
        <w:spacing w:line="240" w:lineRule="auto"/>
        <w:rPr>
          <w:rFonts w:ascii="Times New Roman" w:eastAsia="Times New Roman" w:hAnsi="Times New Roman" w:cs="Times New Roman"/>
          <w:sz w:val="24"/>
          <w:szCs w:val="24"/>
          <w:lang w:val="en-US"/>
        </w:rPr>
      </w:pPr>
      <w:r w:rsidRPr="008D0194">
        <w:rPr>
          <w:rFonts w:ascii="Times New Roman" w:eastAsia="Times New Roman" w:hAnsi="Times New Roman" w:cs="Times New Roman"/>
          <w:b/>
          <w:bCs/>
          <w:color w:val="000000"/>
          <w:sz w:val="24"/>
          <w:szCs w:val="24"/>
          <w:u w:val="single"/>
          <w:lang w:val="en-US"/>
        </w:rPr>
        <w:t>A general note on professionalism.</w:t>
      </w:r>
    </w:p>
    <w:p w:rsidR="008D0194" w:rsidRPr="008D0194" w:rsidRDefault="008D0194" w:rsidP="008D0194">
      <w:pPr>
        <w:spacing w:line="240" w:lineRule="auto"/>
        <w:rPr>
          <w:rFonts w:ascii="Times New Roman" w:eastAsia="Times New Roman" w:hAnsi="Times New Roman" w:cs="Times New Roman"/>
          <w:sz w:val="24"/>
          <w:szCs w:val="24"/>
          <w:lang w:val="en-US"/>
        </w:rPr>
      </w:pPr>
    </w:p>
    <w:p w:rsidR="008D0194" w:rsidRPr="008D0194" w:rsidRDefault="008D0194" w:rsidP="008D0194">
      <w:pPr>
        <w:spacing w:line="240" w:lineRule="auto"/>
        <w:rPr>
          <w:rFonts w:ascii="Times New Roman" w:eastAsia="Times New Roman" w:hAnsi="Times New Roman" w:cs="Times New Roman"/>
          <w:sz w:val="24"/>
          <w:szCs w:val="24"/>
          <w:lang w:val="en-US"/>
        </w:rPr>
      </w:pPr>
      <w:r w:rsidRPr="008D0194">
        <w:rPr>
          <w:rFonts w:ascii="Times New Roman" w:eastAsia="Times New Roman" w:hAnsi="Times New Roman" w:cs="Times New Roman"/>
          <w:color w:val="000000"/>
          <w:sz w:val="24"/>
          <w:szCs w:val="24"/>
          <w:lang w:val="en-US"/>
        </w:rPr>
        <w:t>Students are expected to handle themselves professionally during class. Professionalism includes attending and being prepared for class (e.g., reading the required material), arriving to class on time, and being engaged, active participants in the classroom experience.  It is my intent to treat each student as an adult, and as such, require standards of professionalism that are highly consistent with the “real world.”</w:t>
      </w:r>
    </w:p>
    <w:p w:rsidR="008D0194" w:rsidRPr="008D0194" w:rsidRDefault="008D0194" w:rsidP="008D0194">
      <w:pPr>
        <w:spacing w:line="240" w:lineRule="auto"/>
        <w:rPr>
          <w:rFonts w:ascii="Times New Roman" w:eastAsia="Times New Roman" w:hAnsi="Times New Roman" w:cs="Times New Roman"/>
          <w:sz w:val="24"/>
          <w:szCs w:val="24"/>
          <w:lang w:val="en-US"/>
        </w:rPr>
      </w:pPr>
    </w:p>
    <w:p w:rsidR="008D0194" w:rsidRPr="008D0194" w:rsidRDefault="008D0194" w:rsidP="008D0194">
      <w:pPr>
        <w:spacing w:line="240" w:lineRule="auto"/>
        <w:rPr>
          <w:rFonts w:ascii="Times New Roman" w:eastAsia="Times New Roman" w:hAnsi="Times New Roman" w:cs="Times New Roman"/>
          <w:sz w:val="24"/>
          <w:szCs w:val="24"/>
          <w:lang w:val="en-US"/>
        </w:rPr>
      </w:pPr>
      <w:r w:rsidRPr="008D0194">
        <w:rPr>
          <w:rFonts w:ascii="Times New Roman" w:eastAsia="Times New Roman" w:hAnsi="Times New Roman" w:cs="Times New Roman"/>
          <w:color w:val="000000"/>
          <w:sz w:val="24"/>
          <w:szCs w:val="24"/>
          <w:lang w:val="en-US"/>
        </w:rPr>
        <w:t>I intend to discuss controversial criminal justice/social issues in a frank and forthright manner because I believe it is important to do so.  As professionals, each student must direct comments or responses to the class and to me in a professional manner. </w:t>
      </w:r>
    </w:p>
    <w:p w:rsidR="008D0194" w:rsidRPr="008D0194" w:rsidRDefault="008D0194" w:rsidP="008D0194">
      <w:pPr>
        <w:spacing w:line="240" w:lineRule="auto"/>
        <w:rPr>
          <w:rFonts w:ascii="Times New Roman" w:eastAsia="Times New Roman" w:hAnsi="Times New Roman" w:cs="Times New Roman"/>
          <w:sz w:val="24"/>
          <w:szCs w:val="24"/>
          <w:lang w:val="en-US"/>
        </w:rPr>
      </w:pPr>
    </w:p>
    <w:p w:rsidR="008D0194" w:rsidRPr="008D0194" w:rsidRDefault="008D0194" w:rsidP="008D0194">
      <w:pPr>
        <w:spacing w:line="240" w:lineRule="auto"/>
        <w:rPr>
          <w:rFonts w:ascii="Times New Roman" w:eastAsia="Times New Roman" w:hAnsi="Times New Roman" w:cs="Times New Roman"/>
          <w:sz w:val="24"/>
          <w:szCs w:val="24"/>
          <w:lang w:val="en-US"/>
        </w:rPr>
      </w:pPr>
      <w:r w:rsidRPr="008D0194">
        <w:rPr>
          <w:rFonts w:ascii="Times New Roman" w:eastAsia="Times New Roman" w:hAnsi="Times New Roman" w:cs="Times New Roman"/>
          <w:color w:val="000000"/>
          <w:sz w:val="24"/>
          <w:szCs w:val="24"/>
          <w:lang w:val="en-US"/>
        </w:rPr>
        <w:t>We must all respect the opinions of one another. I would also request that if you are offended by the comments of a fellow class member or myself that you come to me during office hours to discuss the problem with me personally.  In many cases these instances can be used as valuable learning experiences and I will do my best to rectify any problems. </w:t>
      </w:r>
    </w:p>
    <w:p w:rsidR="008D0194" w:rsidRPr="008D0194" w:rsidRDefault="008D0194" w:rsidP="008D0194">
      <w:pPr>
        <w:spacing w:line="240" w:lineRule="auto"/>
        <w:rPr>
          <w:rFonts w:ascii="Times New Roman" w:eastAsia="Times New Roman" w:hAnsi="Times New Roman" w:cs="Times New Roman"/>
          <w:sz w:val="24"/>
          <w:szCs w:val="24"/>
          <w:lang w:val="en-US"/>
        </w:rPr>
      </w:pPr>
    </w:p>
    <w:p w:rsidR="008D0194" w:rsidRPr="008D0194" w:rsidRDefault="008D0194" w:rsidP="008D0194">
      <w:pPr>
        <w:spacing w:line="240" w:lineRule="auto"/>
        <w:rPr>
          <w:rFonts w:ascii="Times New Roman" w:eastAsia="Times New Roman" w:hAnsi="Times New Roman" w:cs="Times New Roman"/>
          <w:sz w:val="24"/>
          <w:szCs w:val="24"/>
          <w:lang w:val="en-US"/>
        </w:rPr>
      </w:pPr>
      <w:r w:rsidRPr="008D0194">
        <w:rPr>
          <w:rFonts w:ascii="Times New Roman" w:eastAsia="Times New Roman" w:hAnsi="Times New Roman" w:cs="Times New Roman"/>
          <w:color w:val="000000"/>
          <w:sz w:val="24"/>
          <w:szCs w:val="24"/>
          <w:lang w:val="en-US"/>
        </w:rPr>
        <w:t>Further, you will address everyone in the classroom in a professional manner. You may address me as Dr. Treece or Professor Treece (Doc or Prof is fine too). You will address each other by their given first name unless they indicate otherwise. Using an individual’s name when responding to one another personalizes the response. Additionally, this is how you communicate in the professional environment and this classroom is a good place to practice communication etiquette. </w:t>
      </w:r>
    </w:p>
    <w:p w:rsidR="008D0194" w:rsidRPr="008D0194" w:rsidRDefault="008D0194" w:rsidP="008D0194">
      <w:pPr>
        <w:spacing w:line="240" w:lineRule="auto"/>
        <w:rPr>
          <w:rFonts w:ascii="Times New Roman" w:eastAsia="Times New Roman" w:hAnsi="Times New Roman" w:cs="Times New Roman"/>
          <w:sz w:val="24"/>
          <w:szCs w:val="24"/>
          <w:lang w:val="en-US"/>
        </w:rPr>
      </w:pPr>
    </w:p>
    <w:p w:rsidR="008D0194" w:rsidRPr="008D0194" w:rsidRDefault="008D0194" w:rsidP="008D0194">
      <w:pPr>
        <w:spacing w:line="240" w:lineRule="auto"/>
        <w:rPr>
          <w:rFonts w:ascii="Times New Roman" w:eastAsia="Times New Roman" w:hAnsi="Times New Roman" w:cs="Times New Roman"/>
          <w:sz w:val="24"/>
          <w:szCs w:val="24"/>
          <w:lang w:val="en-US"/>
        </w:rPr>
      </w:pPr>
      <w:r w:rsidRPr="008D0194">
        <w:rPr>
          <w:rFonts w:ascii="Times New Roman" w:eastAsia="Times New Roman" w:hAnsi="Times New Roman" w:cs="Times New Roman"/>
          <w:b/>
          <w:bCs/>
          <w:color w:val="000000"/>
          <w:sz w:val="24"/>
          <w:szCs w:val="24"/>
          <w:u w:val="single"/>
          <w:lang w:val="en-US"/>
        </w:rPr>
        <w:t>Classroom Etiquette</w:t>
      </w:r>
    </w:p>
    <w:p w:rsidR="008D0194" w:rsidRPr="008D0194" w:rsidRDefault="008D0194" w:rsidP="008D0194">
      <w:pPr>
        <w:spacing w:line="240" w:lineRule="auto"/>
        <w:rPr>
          <w:rFonts w:ascii="Times New Roman" w:eastAsia="Times New Roman" w:hAnsi="Times New Roman" w:cs="Times New Roman"/>
          <w:sz w:val="24"/>
          <w:szCs w:val="24"/>
          <w:lang w:val="en-US"/>
        </w:rPr>
      </w:pPr>
      <w:r w:rsidRPr="008D0194">
        <w:rPr>
          <w:rFonts w:ascii="Times New Roman" w:eastAsia="Times New Roman" w:hAnsi="Times New Roman" w:cs="Times New Roman"/>
          <w:sz w:val="24"/>
          <w:szCs w:val="24"/>
          <w:lang w:val="en-US"/>
        </w:rPr>
        <w:br/>
      </w:r>
    </w:p>
    <w:p w:rsidR="008D0194" w:rsidRPr="008D0194" w:rsidRDefault="008D0194" w:rsidP="008D0194">
      <w:pPr>
        <w:pBdr>
          <w:top w:val="single" w:sz="4" w:space="1" w:color="000000"/>
          <w:left w:val="single" w:sz="4" w:space="4" w:color="000000"/>
          <w:bottom w:val="single" w:sz="4" w:space="1" w:color="000000"/>
          <w:right w:val="single" w:sz="4" w:space="4" w:color="000000"/>
        </w:pBdr>
        <w:shd w:val="clear" w:color="auto" w:fill="CCFFFF"/>
        <w:spacing w:line="240" w:lineRule="auto"/>
        <w:jc w:val="both"/>
        <w:rPr>
          <w:rFonts w:ascii="Times New Roman" w:eastAsia="Times New Roman" w:hAnsi="Times New Roman" w:cs="Times New Roman"/>
          <w:sz w:val="24"/>
          <w:szCs w:val="24"/>
          <w:lang w:val="en-US"/>
        </w:rPr>
      </w:pPr>
      <w:r w:rsidRPr="008D0194">
        <w:rPr>
          <w:rFonts w:ascii="Times New Roman" w:eastAsia="Times New Roman" w:hAnsi="Times New Roman" w:cs="Times New Roman"/>
          <w:b/>
          <w:bCs/>
          <w:color w:val="000000"/>
          <w:sz w:val="24"/>
          <w:szCs w:val="24"/>
          <w:lang w:val="en-US"/>
        </w:rPr>
        <w:t>A general note on classroom behavior:  Disrespectful, rude, and unprofessional behavior will not be permitted in this classroom.  Sleeping, side conversations, text messaging, doing work or studying for another class, repeated tardiness, or other disrespectful behavior is unacceptable. If you present a pattern of problem behavior, you will be asked to leave the classroom.</w:t>
      </w:r>
    </w:p>
    <w:p w:rsidR="008D0194" w:rsidRPr="008D0194" w:rsidRDefault="008D0194" w:rsidP="008D0194">
      <w:pPr>
        <w:spacing w:after="240" w:line="240" w:lineRule="auto"/>
        <w:rPr>
          <w:rFonts w:ascii="Times New Roman" w:eastAsia="Times New Roman" w:hAnsi="Times New Roman" w:cs="Times New Roman"/>
          <w:sz w:val="24"/>
          <w:szCs w:val="24"/>
          <w:lang w:val="en-US"/>
        </w:rPr>
      </w:pPr>
      <w:r w:rsidRPr="008D0194">
        <w:rPr>
          <w:rFonts w:ascii="Times New Roman" w:eastAsia="Times New Roman" w:hAnsi="Times New Roman" w:cs="Times New Roman"/>
          <w:sz w:val="24"/>
          <w:szCs w:val="24"/>
          <w:lang w:val="en-US"/>
        </w:rPr>
        <w:br/>
      </w:r>
    </w:p>
    <w:p w:rsidR="008D0194" w:rsidRPr="008D0194" w:rsidRDefault="008D0194" w:rsidP="008D0194">
      <w:pPr>
        <w:spacing w:line="240" w:lineRule="auto"/>
        <w:rPr>
          <w:rFonts w:ascii="Times New Roman" w:eastAsia="Times New Roman" w:hAnsi="Times New Roman" w:cs="Times New Roman"/>
          <w:sz w:val="24"/>
          <w:szCs w:val="24"/>
          <w:lang w:val="en-US"/>
        </w:rPr>
      </w:pPr>
      <w:r w:rsidRPr="008D0194">
        <w:rPr>
          <w:rFonts w:ascii="Times New Roman" w:eastAsia="Times New Roman" w:hAnsi="Times New Roman" w:cs="Times New Roman"/>
          <w:b/>
          <w:bCs/>
          <w:color w:val="000000"/>
          <w:sz w:val="24"/>
          <w:szCs w:val="24"/>
          <w:u w:val="single"/>
          <w:lang w:val="en-US"/>
        </w:rPr>
        <w:lastRenderedPageBreak/>
        <w:t>Student Expectations Disability Access</w:t>
      </w:r>
    </w:p>
    <w:p w:rsidR="008D0194" w:rsidRPr="008D0194" w:rsidRDefault="008D0194" w:rsidP="008D0194">
      <w:pPr>
        <w:spacing w:line="240" w:lineRule="auto"/>
        <w:rPr>
          <w:rFonts w:ascii="Times New Roman" w:eastAsia="Times New Roman" w:hAnsi="Times New Roman" w:cs="Times New Roman"/>
          <w:sz w:val="24"/>
          <w:szCs w:val="24"/>
          <w:lang w:val="en-US"/>
        </w:rPr>
      </w:pPr>
    </w:p>
    <w:p w:rsidR="008D0194" w:rsidRPr="008D0194" w:rsidRDefault="008D0194" w:rsidP="008D0194">
      <w:pPr>
        <w:shd w:val="clear" w:color="auto" w:fill="FFFFFF"/>
        <w:spacing w:before="180" w:line="240" w:lineRule="auto"/>
        <w:rPr>
          <w:rFonts w:ascii="Times New Roman" w:eastAsia="Times New Roman" w:hAnsi="Times New Roman" w:cs="Times New Roman"/>
          <w:sz w:val="24"/>
          <w:szCs w:val="24"/>
          <w:lang w:val="en-US"/>
        </w:rPr>
      </w:pPr>
      <w:r w:rsidRPr="008D0194">
        <w:rPr>
          <w:rFonts w:ascii="Times New Roman" w:eastAsia="Times New Roman" w:hAnsi="Times New Roman" w:cs="Times New Roman"/>
          <w:color w:val="000000"/>
          <w:sz w:val="24"/>
          <w:szCs w:val="24"/>
          <w:lang w:val="en-US"/>
        </w:rPr>
        <w:t>Chaminade University of Honolulu is committed to providing reasonable accommodations for persons with documented disabilities. Any student who believes that they may need accommodations must first register with the Counseling Center. Registration with the Counseling Center begins the process of determining whether the student meets the requirements for a documented disability in accordance with the Americans with Disabilities Act (ADA), even if accommodations may not be needed for this particular class. The contact information for the Counseling Center is (808) 735-4845, 739-4603, or by email at counselingcenter@chaminade.edu. It is important for students to contact the Counseling Center as soon as possible so that accommodations are implemented in a timely fashion and to allow your instructor(s) to plan accordingly. Students will be required to provide written documentation to the Counseling Center in order for a determination to be made as to whether the requirements for a documented disability under the ADA are met.</w:t>
      </w:r>
    </w:p>
    <w:p w:rsidR="008D0194" w:rsidRPr="008D0194" w:rsidRDefault="008D0194" w:rsidP="008D0194">
      <w:pPr>
        <w:shd w:val="clear" w:color="auto" w:fill="FFFFFF"/>
        <w:spacing w:after="180" w:line="240" w:lineRule="auto"/>
        <w:rPr>
          <w:rFonts w:ascii="Times New Roman" w:eastAsia="Times New Roman" w:hAnsi="Times New Roman" w:cs="Times New Roman"/>
          <w:sz w:val="24"/>
          <w:szCs w:val="24"/>
          <w:lang w:val="en-US"/>
        </w:rPr>
      </w:pPr>
      <w:r w:rsidRPr="008D0194">
        <w:rPr>
          <w:rFonts w:ascii="Times New Roman" w:eastAsia="Times New Roman" w:hAnsi="Times New Roman" w:cs="Times New Roman"/>
          <w:color w:val="000000"/>
          <w:sz w:val="24"/>
          <w:szCs w:val="24"/>
          <w:lang w:val="en-US"/>
        </w:rPr>
        <w:t>Failure to provide written documentation through the Counseling Center will prevent your instructor from making the necessary accommodations. Instructors cannot provide accommodations unless they have been prescribed by the Counseling Center. Once you have received an official notice of accommodations from the Counseling Center, it is also very important to discuss these accommodations directly with your instructor so that they can better support your needs. If you have specific questions regarding your individualized accommodations you may speak directly with your instructor and/or you may contact the Counseling Center.</w:t>
      </w:r>
    </w:p>
    <w:p w:rsidR="008D0194" w:rsidRPr="008D0194" w:rsidRDefault="008D0194" w:rsidP="008D0194">
      <w:pPr>
        <w:spacing w:line="240" w:lineRule="auto"/>
        <w:rPr>
          <w:rFonts w:ascii="Times New Roman" w:eastAsia="Times New Roman" w:hAnsi="Times New Roman" w:cs="Times New Roman"/>
          <w:sz w:val="24"/>
          <w:szCs w:val="24"/>
          <w:lang w:val="en-US"/>
        </w:rPr>
      </w:pPr>
      <w:r w:rsidRPr="008D0194">
        <w:rPr>
          <w:rFonts w:ascii="Times New Roman" w:eastAsia="Times New Roman" w:hAnsi="Times New Roman" w:cs="Times New Roman"/>
          <w:b/>
          <w:bCs/>
          <w:color w:val="000000"/>
          <w:sz w:val="24"/>
          <w:szCs w:val="24"/>
          <w:u w:val="single"/>
          <w:lang w:val="en-US"/>
        </w:rPr>
        <w:t>Academic Conduct Policy </w:t>
      </w:r>
    </w:p>
    <w:p w:rsidR="008D0194" w:rsidRPr="008D0194" w:rsidRDefault="008D0194" w:rsidP="008D0194">
      <w:pPr>
        <w:spacing w:line="240" w:lineRule="auto"/>
        <w:rPr>
          <w:rFonts w:ascii="Times New Roman" w:eastAsia="Times New Roman" w:hAnsi="Times New Roman" w:cs="Times New Roman"/>
          <w:sz w:val="24"/>
          <w:szCs w:val="24"/>
          <w:lang w:val="en-US"/>
        </w:rPr>
      </w:pPr>
    </w:p>
    <w:p w:rsidR="008D0194" w:rsidRPr="008D0194" w:rsidRDefault="008D0194" w:rsidP="008D0194">
      <w:pPr>
        <w:shd w:val="clear" w:color="auto" w:fill="FFFFFF"/>
        <w:spacing w:before="180" w:line="240" w:lineRule="auto"/>
        <w:rPr>
          <w:rFonts w:ascii="Times New Roman" w:eastAsia="Times New Roman" w:hAnsi="Times New Roman" w:cs="Times New Roman"/>
          <w:sz w:val="24"/>
          <w:szCs w:val="24"/>
          <w:lang w:val="en-US"/>
        </w:rPr>
      </w:pPr>
      <w:r w:rsidRPr="008D0194">
        <w:rPr>
          <w:rFonts w:ascii="Times New Roman" w:eastAsia="Times New Roman" w:hAnsi="Times New Roman" w:cs="Times New Roman"/>
          <w:i/>
          <w:iCs/>
          <w:color w:val="000000"/>
          <w:sz w:val="24"/>
          <w:szCs w:val="24"/>
          <w:lang w:val="en-US"/>
        </w:rPr>
        <w:t>From the 2018-2019 Undergraduate Academic Catalog (p. 42):</w:t>
      </w:r>
    </w:p>
    <w:p w:rsidR="008D0194" w:rsidRPr="008D0194" w:rsidRDefault="008D0194" w:rsidP="008D0194">
      <w:pPr>
        <w:shd w:val="clear" w:color="auto" w:fill="FFFFFF"/>
        <w:spacing w:line="240" w:lineRule="auto"/>
        <w:rPr>
          <w:rFonts w:ascii="Times New Roman" w:eastAsia="Times New Roman" w:hAnsi="Times New Roman" w:cs="Times New Roman"/>
          <w:sz w:val="24"/>
          <w:szCs w:val="24"/>
          <w:lang w:val="en-US"/>
        </w:rPr>
      </w:pPr>
      <w:r w:rsidRPr="008D0194">
        <w:rPr>
          <w:rFonts w:ascii="Times New Roman" w:eastAsia="Times New Roman" w:hAnsi="Times New Roman" w:cs="Times New Roman"/>
          <w:color w:val="000000"/>
          <w:sz w:val="24"/>
          <w:szCs w:val="24"/>
          <w:lang w:val="en-US"/>
        </w:rPr>
        <w:t>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rsidR="008D0194" w:rsidRPr="008D0194" w:rsidRDefault="008D0194" w:rsidP="008D0194">
      <w:pPr>
        <w:shd w:val="clear" w:color="auto" w:fill="FFFFFF"/>
        <w:spacing w:line="240" w:lineRule="auto"/>
        <w:rPr>
          <w:rFonts w:ascii="Times New Roman" w:eastAsia="Times New Roman" w:hAnsi="Times New Roman" w:cs="Times New Roman"/>
          <w:sz w:val="24"/>
          <w:szCs w:val="24"/>
          <w:lang w:val="en-US"/>
        </w:rPr>
      </w:pPr>
      <w:r w:rsidRPr="008D0194">
        <w:rPr>
          <w:rFonts w:ascii="Times New Roman" w:eastAsia="Times New Roman" w:hAnsi="Times New Roman" w:cs="Times New Roman"/>
          <w:color w:val="000000"/>
          <w:sz w:val="24"/>
          <w:szCs w:val="24"/>
          <w:lang w:val="en-US"/>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p>
    <w:p w:rsidR="008D0194" w:rsidRPr="008D0194" w:rsidRDefault="008D0194" w:rsidP="008D0194">
      <w:pPr>
        <w:shd w:val="clear" w:color="auto" w:fill="FFFFFF"/>
        <w:spacing w:after="180" w:line="240" w:lineRule="auto"/>
        <w:rPr>
          <w:rFonts w:ascii="Times New Roman" w:eastAsia="Times New Roman" w:hAnsi="Times New Roman" w:cs="Times New Roman"/>
          <w:sz w:val="24"/>
          <w:szCs w:val="24"/>
          <w:lang w:val="en-US"/>
        </w:rPr>
      </w:pPr>
      <w:r w:rsidRPr="008D0194">
        <w:rPr>
          <w:rFonts w:ascii="Times New Roman" w:eastAsia="Times New Roman" w:hAnsi="Times New Roman" w:cs="Times New Roman"/>
          <w:color w:val="000000"/>
          <w:sz w:val="24"/>
          <w:szCs w:val="24"/>
          <w:lang w:val="en-US"/>
        </w:rPr>
        <w:t>For further information, please refer to the Student Handbook. </w:t>
      </w:r>
    </w:p>
    <w:p w:rsidR="008D0194" w:rsidRPr="008D0194" w:rsidRDefault="008D0194" w:rsidP="008D0194">
      <w:pPr>
        <w:spacing w:line="240" w:lineRule="auto"/>
        <w:rPr>
          <w:rFonts w:ascii="Times New Roman" w:eastAsia="Times New Roman" w:hAnsi="Times New Roman" w:cs="Times New Roman"/>
          <w:sz w:val="24"/>
          <w:szCs w:val="24"/>
          <w:lang w:val="en-US"/>
        </w:rPr>
      </w:pPr>
    </w:p>
    <w:p w:rsidR="008D0194" w:rsidRPr="008D0194" w:rsidRDefault="008D0194" w:rsidP="008D0194">
      <w:pPr>
        <w:spacing w:line="240" w:lineRule="auto"/>
        <w:ind w:right="720"/>
        <w:rPr>
          <w:rFonts w:ascii="Times New Roman" w:eastAsia="Times New Roman" w:hAnsi="Times New Roman" w:cs="Times New Roman"/>
          <w:sz w:val="24"/>
          <w:szCs w:val="24"/>
          <w:lang w:val="en-US"/>
        </w:rPr>
      </w:pPr>
      <w:r w:rsidRPr="008D0194">
        <w:rPr>
          <w:rFonts w:ascii="Times New Roman" w:eastAsia="Times New Roman" w:hAnsi="Times New Roman" w:cs="Times New Roman"/>
          <w:b/>
          <w:bCs/>
          <w:color w:val="000000"/>
          <w:sz w:val="24"/>
          <w:szCs w:val="24"/>
          <w:u w:val="single"/>
          <w:lang w:val="en-US"/>
        </w:rPr>
        <w:t>Incomplete Grades</w:t>
      </w:r>
      <w:r w:rsidRPr="008D0194">
        <w:rPr>
          <w:rFonts w:ascii="Times New Roman" w:eastAsia="Times New Roman" w:hAnsi="Times New Roman" w:cs="Times New Roman"/>
          <w:b/>
          <w:bCs/>
          <w:color w:val="000000"/>
          <w:sz w:val="24"/>
          <w:szCs w:val="24"/>
          <w:lang w:val="en-US"/>
        </w:rPr>
        <w:t>:  </w:t>
      </w:r>
    </w:p>
    <w:p w:rsidR="008D0194" w:rsidRPr="008D0194" w:rsidRDefault="008D0194" w:rsidP="008D0194">
      <w:pPr>
        <w:spacing w:line="240" w:lineRule="auto"/>
        <w:rPr>
          <w:rFonts w:ascii="Times New Roman" w:eastAsia="Times New Roman" w:hAnsi="Times New Roman" w:cs="Times New Roman"/>
          <w:sz w:val="24"/>
          <w:szCs w:val="24"/>
          <w:lang w:val="en-US"/>
        </w:rPr>
      </w:pPr>
    </w:p>
    <w:p w:rsidR="008D0194" w:rsidRPr="008D0194" w:rsidRDefault="008D0194" w:rsidP="008D0194">
      <w:pPr>
        <w:spacing w:line="240" w:lineRule="auto"/>
        <w:ind w:right="720"/>
        <w:rPr>
          <w:rFonts w:ascii="Times New Roman" w:eastAsia="Times New Roman" w:hAnsi="Times New Roman" w:cs="Times New Roman"/>
          <w:sz w:val="24"/>
          <w:szCs w:val="24"/>
          <w:lang w:val="en-US"/>
        </w:rPr>
      </w:pPr>
      <w:r w:rsidRPr="008D0194">
        <w:rPr>
          <w:rFonts w:ascii="Times New Roman" w:eastAsia="Times New Roman" w:hAnsi="Times New Roman" w:cs="Times New Roman"/>
          <w:color w:val="000000"/>
          <w:sz w:val="24"/>
          <w:szCs w:val="24"/>
          <w:lang w:val="en-US"/>
        </w:rPr>
        <w:t xml:space="preserve">The current university policy concerning incomplete grades will be followed in this course. Incomplete grades are given only in situations where unexpected emergencies prevent a student from completing the course and the remaining work can be completed </w:t>
      </w:r>
      <w:r w:rsidRPr="008D0194">
        <w:rPr>
          <w:rFonts w:ascii="Times New Roman" w:eastAsia="Times New Roman" w:hAnsi="Times New Roman" w:cs="Times New Roman"/>
          <w:color w:val="000000"/>
          <w:sz w:val="24"/>
          <w:szCs w:val="24"/>
          <w:lang w:val="en-US"/>
        </w:rPr>
        <w:lastRenderedPageBreak/>
        <w:t>the next semester. Your instructor is the final authority on whether you qualify for an incomplete. Incomplete work must be finished by the end of the subsequent semester or the “I” will automatically be recorded as an “F” on your transcript.</w:t>
      </w:r>
    </w:p>
    <w:p w:rsidR="008D0194" w:rsidRPr="008D0194" w:rsidRDefault="008D0194" w:rsidP="008D0194">
      <w:pPr>
        <w:spacing w:after="240" w:line="240" w:lineRule="auto"/>
        <w:rPr>
          <w:rFonts w:ascii="Times New Roman" w:eastAsia="Times New Roman" w:hAnsi="Times New Roman" w:cs="Times New Roman"/>
          <w:sz w:val="24"/>
          <w:szCs w:val="24"/>
          <w:lang w:val="en-US"/>
        </w:rPr>
      </w:pPr>
      <w:r w:rsidRPr="008D0194">
        <w:rPr>
          <w:rFonts w:ascii="Times New Roman" w:eastAsia="Times New Roman" w:hAnsi="Times New Roman" w:cs="Times New Roman"/>
          <w:sz w:val="24"/>
          <w:szCs w:val="24"/>
          <w:lang w:val="en-US"/>
        </w:rPr>
        <w:br/>
      </w:r>
      <w:r w:rsidRPr="008D0194">
        <w:rPr>
          <w:rFonts w:ascii="Times New Roman" w:eastAsia="Times New Roman" w:hAnsi="Times New Roman" w:cs="Times New Roman"/>
          <w:sz w:val="24"/>
          <w:szCs w:val="24"/>
          <w:lang w:val="en-US"/>
        </w:rPr>
        <w:br/>
      </w:r>
    </w:p>
    <w:p w:rsidR="008D0194" w:rsidRPr="008D0194" w:rsidRDefault="008D0194" w:rsidP="008D0194">
      <w:pPr>
        <w:spacing w:line="240" w:lineRule="auto"/>
        <w:rPr>
          <w:rFonts w:ascii="Times New Roman" w:eastAsia="Times New Roman" w:hAnsi="Times New Roman" w:cs="Times New Roman"/>
          <w:sz w:val="24"/>
          <w:szCs w:val="24"/>
          <w:lang w:val="en-US"/>
        </w:rPr>
      </w:pPr>
      <w:r w:rsidRPr="008D0194">
        <w:rPr>
          <w:rFonts w:ascii="Times New Roman" w:eastAsia="Times New Roman" w:hAnsi="Times New Roman" w:cs="Times New Roman"/>
          <w:b/>
          <w:bCs/>
          <w:color w:val="000000"/>
          <w:sz w:val="24"/>
          <w:szCs w:val="24"/>
          <w:u w:val="single"/>
          <w:lang w:val="en-US"/>
        </w:rPr>
        <w:t>Title IX Statement: </w:t>
      </w:r>
    </w:p>
    <w:p w:rsidR="008D0194" w:rsidRPr="008D0194" w:rsidRDefault="008D0194" w:rsidP="008D0194">
      <w:pPr>
        <w:spacing w:line="240" w:lineRule="auto"/>
        <w:rPr>
          <w:rFonts w:ascii="Times New Roman" w:eastAsia="Times New Roman" w:hAnsi="Times New Roman" w:cs="Times New Roman"/>
          <w:sz w:val="24"/>
          <w:szCs w:val="24"/>
          <w:lang w:val="en-US"/>
        </w:rPr>
      </w:pPr>
    </w:p>
    <w:p w:rsidR="008D0194" w:rsidRPr="008D0194" w:rsidRDefault="008D0194" w:rsidP="008D0194">
      <w:pPr>
        <w:spacing w:after="280" w:line="240" w:lineRule="auto"/>
        <w:rPr>
          <w:rFonts w:ascii="Times New Roman" w:eastAsia="Times New Roman" w:hAnsi="Times New Roman" w:cs="Times New Roman"/>
          <w:sz w:val="24"/>
          <w:szCs w:val="24"/>
          <w:lang w:val="en-US"/>
        </w:rPr>
      </w:pPr>
      <w:r w:rsidRPr="008D0194">
        <w:rPr>
          <w:rFonts w:ascii="Times New Roman" w:eastAsia="Times New Roman" w:hAnsi="Times New Roman" w:cs="Times New Roman"/>
          <w:color w:val="000000"/>
          <w:sz w:val="24"/>
          <w:szCs w:val="24"/>
          <w:shd w:val="clear" w:color="auto" w:fill="FFFFFF"/>
          <w:lang w:val="en-US"/>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rsidR="008D0194" w:rsidRPr="008D0194" w:rsidRDefault="008D0194" w:rsidP="008D0194">
      <w:pPr>
        <w:spacing w:line="240" w:lineRule="auto"/>
        <w:rPr>
          <w:rFonts w:ascii="Times New Roman" w:eastAsia="Times New Roman" w:hAnsi="Times New Roman" w:cs="Times New Roman"/>
          <w:sz w:val="24"/>
          <w:szCs w:val="24"/>
          <w:lang w:val="en-US"/>
        </w:rPr>
      </w:pPr>
      <w:r w:rsidRPr="008D0194">
        <w:rPr>
          <w:rFonts w:ascii="Times New Roman" w:eastAsia="Times New Roman" w:hAnsi="Times New Roman" w:cs="Times New Roman"/>
          <w:b/>
          <w:bCs/>
          <w:color w:val="000000"/>
          <w:sz w:val="24"/>
          <w:szCs w:val="24"/>
          <w:lang w:val="en-US"/>
        </w:rPr>
        <w:t>Religious Observances:</w:t>
      </w:r>
      <w:r w:rsidRPr="008D0194">
        <w:rPr>
          <w:rFonts w:ascii="Times New Roman" w:eastAsia="Times New Roman" w:hAnsi="Times New Roman" w:cs="Times New Roman"/>
          <w:color w:val="000000"/>
          <w:sz w:val="24"/>
          <w:szCs w:val="24"/>
          <w:lang w:val="en-US"/>
        </w:rPr>
        <w:t xml:space="preserve"> Students are expected to notify their instructor one week in advance if they intend to miss class to observe a holy day of their religious faith. </w:t>
      </w:r>
    </w:p>
    <w:p w:rsidR="008D0194" w:rsidRPr="008D0194" w:rsidRDefault="008D0194" w:rsidP="008D0194">
      <w:pPr>
        <w:spacing w:after="240" w:line="240" w:lineRule="auto"/>
        <w:rPr>
          <w:rFonts w:ascii="Times New Roman" w:eastAsia="Times New Roman" w:hAnsi="Times New Roman" w:cs="Times New Roman"/>
          <w:sz w:val="24"/>
          <w:szCs w:val="24"/>
          <w:lang w:val="en-US"/>
        </w:rPr>
      </w:pPr>
    </w:p>
    <w:p w:rsidR="008D0194" w:rsidRPr="008D0194" w:rsidRDefault="008D0194" w:rsidP="008D0194">
      <w:pPr>
        <w:spacing w:line="240" w:lineRule="auto"/>
        <w:jc w:val="center"/>
        <w:rPr>
          <w:rFonts w:ascii="Times New Roman" w:eastAsia="Times New Roman" w:hAnsi="Times New Roman" w:cs="Times New Roman"/>
          <w:sz w:val="24"/>
          <w:szCs w:val="24"/>
          <w:lang w:val="en-US"/>
        </w:rPr>
      </w:pPr>
      <w:r w:rsidRPr="008D0194">
        <w:rPr>
          <w:rFonts w:ascii="Times New Roman" w:eastAsia="Times New Roman" w:hAnsi="Times New Roman" w:cs="Times New Roman"/>
          <w:b/>
          <w:bCs/>
          <w:i/>
          <w:iCs/>
          <w:color w:val="000000"/>
          <w:sz w:val="24"/>
          <w:szCs w:val="24"/>
          <w:u w:val="single"/>
          <w:lang w:val="en-US"/>
        </w:rPr>
        <w:t>Marianist Educational Values </w:t>
      </w:r>
    </w:p>
    <w:p w:rsidR="008D0194" w:rsidRPr="008D0194" w:rsidRDefault="008D0194" w:rsidP="008D0194">
      <w:pPr>
        <w:spacing w:line="240" w:lineRule="auto"/>
        <w:rPr>
          <w:rFonts w:ascii="Times New Roman" w:eastAsia="Times New Roman" w:hAnsi="Times New Roman" w:cs="Times New Roman"/>
          <w:sz w:val="24"/>
          <w:szCs w:val="24"/>
          <w:lang w:val="en-US"/>
        </w:rPr>
      </w:pPr>
      <w:r w:rsidRPr="008D0194">
        <w:rPr>
          <w:rFonts w:ascii="Times New Roman" w:eastAsia="Times New Roman" w:hAnsi="Times New Roman" w:cs="Times New Roman"/>
          <w:sz w:val="24"/>
          <w:szCs w:val="24"/>
          <w:lang w:val="en-US"/>
        </w:rPr>
        <w:br/>
      </w:r>
    </w:p>
    <w:p w:rsidR="008D0194" w:rsidRPr="008D0194" w:rsidRDefault="008D0194" w:rsidP="008D0194">
      <w:pPr>
        <w:numPr>
          <w:ilvl w:val="0"/>
          <w:numId w:val="7"/>
        </w:numPr>
        <w:spacing w:line="240" w:lineRule="auto"/>
        <w:ind w:left="360"/>
        <w:textAlignment w:val="baseline"/>
        <w:rPr>
          <w:rFonts w:ascii="Times New Roman" w:eastAsia="Times New Roman" w:hAnsi="Times New Roman" w:cs="Times New Roman"/>
          <w:color w:val="000000"/>
          <w:sz w:val="24"/>
          <w:szCs w:val="24"/>
          <w:lang w:val="en-US"/>
        </w:rPr>
      </w:pPr>
      <w:r w:rsidRPr="008D0194">
        <w:rPr>
          <w:rFonts w:ascii="Times New Roman" w:eastAsia="Times New Roman" w:hAnsi="Times New Roman" w:cs="Times New Roman"/>
          <w:color w:val="000000"/>
          <w:sz w:val="24"/>
          <w:szCs w:val="24"/>
          <w:lang w:val="en-US"/>
        </w:rPr>
        <w:t>Educate for Formation in Faith</w:t>
      </w:r>
    </w:p>
    <w:p w:rsidR="008D0194" w:rsidRPr="008D0194" w:rsidRDefault="008D0194" w:rsidP="008D0194">
      <w:pPr>
        <w:numPr>
          <w:ilvl w:val="0"/>
          <w:numId w:val="7"/>
        </w:numPr>
        <w:spacing w:line="240" w:lineRule="auto"/>
        <w:ind w:left="360"/>
        <w:textAlignment w:val="baseline"/>
        <w:rPr>
          <w:rFonts w:ascii="Times New Roman" w:eastAsia="Times New Roman" w:hAnsi="Times New Roman" w:cs="Times New Roman"/>
          <w:color w:val="000000"/>
          <w:sz w:val="24"/>
          <w:szCs w:val="24"/>
          <w:lang w:val="en-US"/>
        </w:rPr>
      </w:pPr>
      <w:r w:rsidRPr="008D0194">
        <w:rPr>
          <w:rFonts w:ascii="Times New Roman" w:eastAsia="Times New Roman" w:hAnsi="Times New Roman" w:cs="Times New Roman"/>
          <w:color w:val="000000"/>
          <w:sz w:val="24"/>
          <w:szCs w:val="24"/>
          <w:lang w:val="en-US"/>
        </w:rPr>
        <w:t>Provide an Excellent Education</w:t>
      </w:r>
    </w:p>
    <w:p w:rsidR="008D0194" w:rsidRPr="008D0194" w:rsidRDefault="008D0194" w:rsidP="008D0194">
      <w:pPr>
        <w:numPr>
          <w:ilvl w:val="0"/>
          <w:numId w:val="7"/>
        </w:numPr>
        <w:spacing w:line="240" w:lineRule="auto"/>
        <w:ind w:left="360"/>
        <w:textAlignment w:val="baseline"/>
        <w:rPr>
          <w:rFonts w:ascii="Times New Roman" w:eastAsia="Times New Roman" w:hAnsi="Times New Roman" w:cs="Times New Roman"/>
          <w:color w:val="000000"/>
          <w:sz w:val="24"/>
          <w:szCs w:val="24"/>
          <w:lang w:val="en-US"/>
        </w:rPr>
      </w:pPr>
      <w:r w:rsidRPr="008D0194">
        <w:rPr>
          <w:rFonts w:ascii="Times New Roman" w:eastAsia="Times New Roman" w:hAnsi="Times New Roman" w:cs="Times New Roman"/>
          <w:color w:val="000000"/>
          <w:sz w:val="24"/>
          <w:szCs w:val="24"/>
          <w:lang w:val="en-US"/>
        </w:rPr>
        <w:t>Educate in Family Spirit</w:t>
      </w:r>
    </w:p>
    <w:p w:rsidR="008D0194" w:rsidRPr="008D0194" w:rsidRDefault="008D0194" w:rsidP="008D0194">
      <w:pPr>
        <w:numPr>
          <w:ilvl w:val="0"/>
          <w:numId w:val="7"/>
        </w:numPr>
        <w:spacing w:line="240" w:lineRule="auto"/>
        <w:ind w:left="360"/>
        <w:textAlignment w:val="baseline"/>
        <w:rPr>
          <w:rFonts w:ascii="Times New Roman" w:eastAsia="Times New Roman" w:hAnsi="Times New Roman" w:cs="Times New Roman"/>
          <w:color w:val="000000"/>
          <w:sz w:val="24"/>
          <w:szCs w:val="24"/>
          <w:lang w:val="en-US"/>
        </w:rPr>
      </w:pPr>
      <w:r w:rsidRPr="008D0194">
        <w:rPr>
          <w:rFonts w:ascii="Times New Roman" w:eastAsia="Times New Roman" w:hAnsi="Times New Roman" w:cs="Times New Roman"/>
          <w:color w:val="000000"/>
          <w:sz w:val="24"/>
          <w:szCs w:val="24"/>
          <w:lang w:val="en-US"/>
        </w:rPr>
        <w:t>Educate for Service, Justice, and Peace</w:t>
      </w:r>
    </w:p>
    <w:p w:rsidR="008D0194" w:rsidRPr="008D0194" w:rsidRDefault="008D0194" w:rsidP="008D0194">
      <w:pPr>
        <w:numPr>
          <w:ilvl w:val="0"/>
          <w:numId w:val="7"/>
        </w:numPr>
        <w:spacing w:line="240" w:lineRule="auto"/>
        <w:ind w:left="360"/>
        <w:textAlignment w:val="baseline"/>
        <w:rPr>
          <w:rFonts w:ascii="Times New Roman" w:eastAsia="Times New Roman" w:hAnsi="Times New Roman" w:cs="Times New Roman"/>
          <w:color w:val="000000"/>
          <w:sz w:val="24"/>
          <w:szCs w:val="24"/>
          <w:lang w:val="en-US"/>
        </w:rPr>
      </w:pPr>
      <w:r w:rsidRPr="008D0194">
        <w:rPr>
          <w:rFonts w:ascii="Times New Roman" w:eastAsia="Times New Roman" w:hAnsi="Times New Roman" w:cs="Times New Roman"/>
          <w:color w:val="000000"/>
          <w:sz w:val="24"/>
          <w:szCs w:val="24"/>
          <w:lang w:val="en-US"/>
        </w:rPr>
        <w:t>Educate for Adaptation to Change</w:t>
      </w:r>
    </w:p>
    <w:p w:rsidR="00CF5DC7" w:rsidRDefault="00CF5DC7" w:rsidP="008D0194">
      <w:pPr>
        <w:spacing w:line="240" w:lineRule="auto"/>
      </w:pPr>
    </w:p>
    <w:sectPr w:rsidR="00CF5DC7">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1E417B"/>
    <w:multiLevelType w:val="multilevel"/>
    <w:tmpl w:val="BA143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A070A2"/>
    <w:multiLevelType w:val="hybridMultilevel"/>
    <w:tmpl w:val="A8E2830A"/>
    <w:lvl w:ilvl="0" w:tplc="04090001">
      <w:start w:val="6"/>
      <w:numFmt w:val="bullet"/>
      <w:lvlText w:val=""/>
      <w:lvlJc w:val="left"/>
      <w:pPr>
        <w:ind w:left="720" w:hanging="360"/>
      </w:pPr>
      <w:rPr>
        <w:rFonts w:ascii="Symbol" w:eastAsia="Times New Roman"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8A68B5"/>
    <w:multiLevelType w:val="multilevel"/>
    <w:tmpl w:val="758ABAD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15:restartNumberingAfterBreak="0">
    <w:nsid w:val="350537EF"/>
    <w:multiLevelType w:val="multilevel"/>
    <w:tmpl w:val="FEACD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E2425D2"/>
    <w:multiLevelType w:val="multilevel"/>
    <w:tmpl w:val="56D454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6BB580F"/>
    <w:multiLevelType w:val="multilevel"/>
    <w:tmpl w:val="014C05BC"/>
    <w:lvl w:ilvl="0">
      <w:start w:val="1"/>
      <w:numFmt w:val="decimal"/>
      <w:lvlText w:val="%1."/>
      <w:lvlJc w:val="left"/>
      <w:pPr>
        <w:ind w:left="720" w:hanging="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6" w15:restartNumberingAfterBreak="0">
    <w:nsid w:val="6FE75379"/>
    <w:multiLevelType w:val="multilevel"/>
    <w:tmpl w:val="18528B5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5"/>
  </w:num>
  <w:num w:numId="2">
    <w:abstractNumId w:val="2"/>
  </w:num>
  <w:num w:numId="3">
    <w:abstractNumId w:val="6"/>
  </w:num>
  <w:num w:numId="4">
    <w:abstractNumId w:val="1"/>
  </w:num>
  <w:num w:numId="5">
    <w:abstractNumId w:val="0"/>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5DC7"/>
    <w:rsid w:val="0041171D"/>
    <w:rsid w:val="00606247"/>
    <w:rsid w:val="00882FB5"/>
    <w:rsid w:val="008D0194"/>
    <w:rsid w:val="00A26640"/>
    <w:rsid w:val="00BA52C0"/>
    <w:rsid w:val="00CF5D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CBCBB"/>
  <w15:docId w15:val="{35404B83-3822-49FB-8D05-2C0197E06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NormalWeb">
    <w:name w:val="Normal (Web)"/>
    <w:basedOn w:val="Normal"/>
    <w:uiPriority w:val="99"/>
    <w:semiHidden/>
    <w:unhideWhenUsed/>
    <w:rsid w:val="008D0194"/>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apple-tab-span">
    <w:name w:val="apple-tab-span"/>
    <w:basedOn w:val="DefaultParagraphFont"/>
    <w:rsid w:val="008D0194"/>
  </w:style>
  <w:style w:type="paragraph" w:styleId="ListParagraph">
    <w:name w:val="List Paragraph"/>
    <w:basedOn w:val="Normal"/>
    <w:uiPriority w:val="34"/>
    <w:qFormat/>
    <w:rsid w:val="008D01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3065877">
      <w:bodyDiv w:val="1"/>
      <w:marLeft w:val="0"/>
      <w:marRight w:val="0"/>
      <w:marTop w:val="0"/>
      <w:marBottom w:val="0"/>
      <w:divBdr>
        <w:top w:val="none" w:sz="0" w:space="0" w:color="auto"/>
        <w:left w:val="none" w:sz="0" w:space="0" w:color="auto"/>
        <w:bottom w:val="none" w:sz="0" w:space="0" w:color="auto"/>
        <w:right w:val="none" w:sz="0" w:space="0" w:color="auto"/>
      </w:divBdr>
    </w:div>
    <w:div w:id="506990126">
      <w:bodyDiv w:val="1"/>
      <w:marLeft w:val="0"/>
      <w:marRight w:val="0"/>
      <w:marTop w:val="0"/>
      <w:marBottom w:val="0"/>
      <w:divBdr>
        <w:top w:val="none" w:sz="0" w:space="0" w:color="auto"/>
        <w:left w:val="none" w:sz="0" w:space="0" w:color="auto"/>
        <w:bottom w:val="none" w:sz="0" w:space="0" w:color="auto"/>
        <w:right w:val="none" w:sz="0" w:space="0" w:color="auto"/>
      </w:divBdr>
    </w:div>
    <w:div w:id="785660323">
      <w:bodyDiv w:val="1"/>
      <w:marLeft w:val="0"/>
      <w:marRight w:val="0"/>
      <w:marTop w:val="0"/>
      <w:marBottom w:val="0"/>
      <w:divBdr>
        <w:top w:val="none" w:sz="0" w:space="0" w:color="auto"/>
        <w:left w:val="none" w:sz="0" w:space="0" w:color="auto"/>
        <w:bottom w:val="none" w:sz="0" w:space="0" w:color="auto"/>
        <w:right w:val="none" w:sz="0" w:space="0" w:color="auto"/>
      </w:divBdr>
    </w:div>
    <w:div w:id="1397316390">
      <w:bodyDiv w:val="1"/>
      <w:marLeft w:val="0"/>
      <w:marRight w:val="0"/>
      <w:marTop w:val="0"/>
      <w:marBottom w:val="0"/>
      <w:divBdr>
        <w:top w:val="none" w:sz="0" w:space="0" w:color="auto"/>
        <w:left w:val="none" w:sz="0" w:space="0" w:color="auto"/>
        <w:bottom w:val="none" w:sz="0" w:space="0" w:color="auto"/>
        <w:right w:val="none" w:sz="0" w:space="0" w:color="auto"/>
      </w:divBdr>
    </w:div>
    <w:div w:id="19597251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2408</Words>
  <Characters>13730</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Kelly Treece</dc:creator>
  <cp:lastModifiedBy>Kelly Treece</cp:lastModifiedBy>
  <cp:revision>2</cp:revision>
  <dcterms:created xsi:type="dcterms:W3CDTF">2021-12-26T22:33:00Z</dcterms:created>
  <dcterms:modified xsi:type="dcterms:W3CDTF">2021-12-26T22:33:00Z</dcterms:modified>
</cp:coreProperties>
</file>