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70E8" w:rsidRPr="00DB33EC" w:rsidRDefault="007E70E8" w:rsidP="00E1265C">
      <w:pPr>
        <w:pStyle w:val="Heading3"/>
        <w:jc w:val="both"/>
        <w:rPr>
          <w:sz w:val="22"/>
        </w:rPr>
      </w:pPr>
      <w:r w:rsidRPr="00DB33EC">
        <w:rPr>
          <w:sz w:val="22"/>
        </w:rPr>
        <w:t xml:space="preserve">  C H A M I N A D E    U N I V E R S I T Y    S Y L L A B U S</w:t>
      </w:r>
    </w:p>
    <w:p w:rsidR="007E70E8" w:rsidRPr="00DB33EC" w:rsidRDefault="007E70E8" w:rsidP="00E1265C">
      <w:pPr>
        <w:jc w:val="both"/>
        <w:rPr>
          <w:b/>
          <w:bCs/>
          <w:sz w:val="22"/>
          <w:szCs w:val="22"/>
          <w:u w:val="single"/>
        </w:rPr>
      </w:pPr>
    </w:p>
    <w:p w:rsidR="007E70E8" w:rsidRPr="00DB33EC" w:rsidRDefault="007E70E8" w:rsidP="00E1265C">
      <w:pPr>
        <w:jc w:val="both"/>
        <w:rPr>
          <w:b/>
          <w:bCs/>
          <w:sz w:val="22"/>
          <w:szCs w:val="22"/>
        </w:rPr>
      </w:pPr>
      <w:r w:rsidRPr="00DB33EC">
        <w:rPr>
          <w:b/>
          <w:bCs/>
          <w:sz w:val="22"/>
          <w:szCs w:val="22"/>
          <w:u w:val="single"/>
        </w:rPr>
        <w:t>COURSE TITLE:</w:t>
      </w:r>
      <w:r w:rsidR="0007697C" w:rsidRPr="00DB33EC">
        <w:rPr>
          <w:b/>
          <w:bCs/>
          <w:sz w:val="22"/>
          <w:szCs w:val="22"/>
        </w:rPr>
        <w:t xml:space="preserve">  C</w:t>
      </w:r>
      <w:r w:rsidRPr="00DB33EC">
        <w:rPr>
          <w:b/>
          <w:bCs/>
          <w:sz w:val="22"/>
          <w:szCs w:val="22"/>
        </w:rPr>
        <w:t xml:space="preserve">J </w:t>
      </w:r>
      <w:r w:rsidR="007F1FBE" w:rsidRPr="00DB33EC">
        <w:rPr>
          <w:b/>
          <w:bCs/>
          <w:sz w:val="22"/>
          <w:szCs w:val="22"/>
        </w:rPr>
        <w:t>426</w:t>
      </w:r>
      <w:r w:rsidRPr="00DB33EC">
        <w:rPr>
          <w:b/>
          <w:bCs/>
          <w:sz w:val="22"/>
          <w:szCs w:val="22"/>
        </w:rPr>
        <w:t xml:space="preserve">: </w:t>
      </w:r>
      <w:r w:rsidR="007F1FBE" w:rsidRPr="00DB33EC">
        <w:rPr>
          <w:b/>
          <w:bCs/>
          <w:sz w:val="22"/>
          <w:szCs w:val="22"/>
        </w:rPr>
        <w:t>COURTROOM ADVOCACY IN CRIMINAL JUSTICE</w:t>
      </w:r>
      <w:r w:rsidRPr="00DB33EC">
        <w:rPr>
          <w:b/>
          <w:bCs/>
          <w:sz w:val="22"/>
          <w:szCs w:val="22"/>
        </w:rPr>
        <w:t xml:space="preserve">. </w:t>
      </w:r>
    </w:p>
    <w:p w:rsidR="00C43A15" w:rsidRPr="00DB33EC" w:rsidRDefault="007E70E8" w:rsidP="00E1265C">
      <w:pPr>
        <w:jc w:val="both"/>
        <w:rPr>
          <w:b/>
          <w:bCs/>
          <w:sz w:val="22"/>
          <w:szCs w:val="22"/>
        </w:rPr>
      </w:pPr>
      <w:r w:rsidRPr="00DB33EC">
        <w:rPr>
          <w:b/>
          <w:bCs/>
          <w:sz w:val="22"/>
          <w:szCs w:val="22"/>
          <w:u w:val="single"/>
        </w:rPr>
        <w:t>SEMESTER:</w:t>
      </w:r>
      <w:r w:rsidRPr="00DB33EC">
        <w:rPr>
          <w:b/>
          <w:bCs/>
          <w:sz w:val="22"/>
          <w:szCs w:val="22"/>
        </w:rPr>
        <w:t xml:space="preserve">  20</w:t>
      </w:r>
      <w:r w:rsidR="002C1CAE">
        <w:rPr>
          <w:b/>
          <w:bCs/>
          <w:sz w:val="22"/>
          <w:szCs w:val="22"/>
        </w:rPr>
        <w:t>2</w:t>
      </w:r>
      <w:r w:rsidR="000D2ED3">
        <w:rPr>
          <w:b/>
          <w:bCs/>
          <w:sz w:val="22"/>
          <w:szCs w:val="22"/>
        </w:rPr>
        <w:t>2</w:t>
      </w:r>
      <w:r w:rsidRPr="00DB33EC">
        <w:rPr>
          <w:b/>
          <w:bCs/>
          <w:sz w:val="22"/>
          <w:szCs w:val="22"/>
        </w:rPr>
        <w:t xml:space="preserve"> </w:t>
      </w:r>
      <w:r w:rsidR="00173255">
        <w:rPr>
          <w:b/>
          <w:bCs/>
          <w:sz w:val="22"/>
          <w:szCs w:val="22"/>
        </w:rPr>
        <w:t xml:space="preserve">Spring </w:t>
      </w:r>
      <w:r w:rsidR="00630265" w:rsidRPr="00DB33EC">
        <w:rPr>
          <w:b/>
          <w:bCs/>
          <w:sz w:val="22"/>
          <w:szCs w:val="22"/>
        </w:rPr>
        <w:t>Day</w:t>
      </w:r>
      <w:r w:rsidR="00F375FE" w:rsidRPr="00DB33EC">
        <w:rPr>
          <w:b/>
          <w:bCs/>
          <w:sz w:val="22"/>
          <w:szCs w:val="22"/>
        </w:rPr>
        <w:t xml:space="preserve"> Semester</w:t>
      </w:r>
      <w:r w:rsidR="00C43A15" w:rsidRPr="00DB33EC">
        <w:rPr>
          <w:b/>
          <w:bCs/>
          <w:sz w:val="22"/>
          <w:szCs w:val="22"/>
        </w:rPr>
        <w:t>.</w:t>
      </w:r>
    </w:p>
    <w:p w:rsidR="007E70E8" w:rsidRPr="00DB33EC" w:rsidRDefault="007E70E8" w:rsidP="00E1265C">
      <w:pPr>
        <w:jc w:val="both"/>
        <w:rPr>
          <w:b/>
          <w:bCs/>
          <w:sz w:val="22"/>
          <w:szCs w:val="22"/>
        </w:rPr>
      </w:pPr>
      <w:r w:rsidRPr="00DB33EC">
        <w:rPr>
          <w:b/>
          <w:bCs/>
          <w:sz w:val="22"/>
          <w:szCs w:val="22"/>
          <w:u w:val="single"/>
        </w:rPr>
        <w:t>INSTRUCTOR:</w:t>
      </w:r>
      <w:r w:rsidRPr="00DB33EC">
        <w:rPr>
          <w:b/>
          <w:bCs/>
          <w:sz w:val="22"/>
          <w:szCs w:val="22"/>
        </w:rPr>
        <w:t xml:space="preserve">  Collin K. C. Lau, J. D.  </w:t>
      </w:r>
      <w:r w:rsidRPr="00DB33EC">
        <w:rPr>
          <w:b/>
          <w:bCs/>
          <w:i/>
          <w:iCs/>
          <w:sz w:val="22"/>
          <w:szCs w:val="22"/>
        </w:rPr>
        <w:t xml:space="preserve">                  </w:t>
      </w:r>
    </w:p>
    <w:p w:rsidR="007E70E8" w:rsidRPr="00DB33EC" w:rsidRDefault="007E70E8" w:rsidP="00E1265C">
      <w:pPr>
        <w:jc w:val="both"/>
        <w:rPr>
          <w:b/>
          <w:bCs/>
          <w:sz w:val="22"/>
          <w:szCs w:val="22"/>
        </w:rPr>
      </w:pPr>
      <w:r w:rsidRPr="00DB33EC">
        <w:rPr>
          <w:b/>
          <w:bCs/>
          <w:sz w:val="22"/>
          <w:szCs w:val="22"/>
          <w:u w:val="single"/>
        </w:rPr>
        <w:t>DAYS/ TIMES/ LOCATION:</w:t>
      </w:r>
      <w:r w:rsidRPr="00DB33EC">
        <w:rPr>
          <w:b/>
          <w:bCs/>
          <w:sz w:val="22"/>
          <w:szCs w:val="22"/>
        </w:rPr>
        <w:t xml:space="preserve"> </w:t>
      </w:r>
      <w:r w:rsidR="00173255">
        <w:rPr>
          <w:b/>
          <w:bCs/>
          <w:sz w:val="22"/>
          <w:szCs w:val="22"/>
        </w:rPr>
        <w:t>Mondays, Wednesd</w:t>
      </w:r>
      <w:r w:rsidR="000D2ED3">
        <w:rPr>
          <w:b/>
          <w:bCs/>
          <w:sz w:val="22"/>
          <w:szCs w:val="22"/>
        </w:rPr>
        <w:t xml:space="preserve">ays, Fridays 10:30-11:20 am. </w:t>
      </w:r>
    </w:p>
    <w:p w:rsidR="007E70E8" w:rsidRPr="00DB33EC" w:rsidRDefault="007E70E8" w:rsidP="00E1265C">
      <w:pPr>
        <w:jc w:val="both"/>
        <w:rPr>
          <w:b/>
          <w:bCs/>
          <w:sz w:val="22"/>
          <w:szCs w:val="22"/>
        </w:rPr>
      </w:pPr>
      <w:r w:rsidRPr="00DB33EC">
        <w:rPr>
          <w:b/>
          <w:bCs/>
          <w:sz w:val="22"/>
          <w:szCs w:val="22"/>
          <w:u w:val="single"/>
        </w:rPr>
        <w:t>TELEPHONE:</w:t>
      </w:r>
      <w:r w:rsidRPr="00DB33EC">
        <w:rPr>
          <w:b/>
          <w:bCs/>
          <w:sz w:val="22"/>
          <w:szCs w:val="22"/>
        </w:rPr>
        <w:t xml:space="preserve">  735</w:t>
      </w:r>
      <w:r w:rsidRPr="00DB33EC">
        <w:rPr>
          <w:b/>
          <w:bCs/>
          <w:sz w:val="22"/>
          <w:szCs w:val="22"/>
        </w:rPr>
        <w:noBreakHyphen/>
        <w:t>4882</w:t>
      </w:r>
      <w:r w:rsidR="0007697C" w:rsidRPr="00DB33EC">
        <w:rPr>
          <w:b/>
          <w:bCs/>
          <w:sz w:val="22"/>
          <w:szCs w:val="22"/>
        </w:rPr>
        <w:t>.</w:t>
      </w:r>
    </w:p>
    <w:p w:rsidR="007E70E8" w:rsidRPr="00DB33EC" w:rsidRDefault="007E70E8" w:rsidP="00E1265C">
      <w:pPr>
        <w:jc w:val="both"/>
        <w:rPr>
          <w:b/>
          <w:bCs/>
          <w:sz w:val="22"/>
          <w:szCs w:val="22"/>
        </w:rPr>
      </w:pPr>
      <w:r w:rsidRPr="00DB33EC">
        <w:rPr>
          <w:b/>
          <w:bCs/>
          <w:sz w:val="22"/>
          <w:szCs w:val="22"/>
          <w:u w:val="single"/>
        </w:rPr>
        <w:t>E-MAIL:</w:t>
      </w:r>
      <w:r w:rsidRPr="00DB33EC">
        <w:rPr>
          <w:b/>
          <w:bCs/>
          <w:sz w:val="22"/>
          <w:szCs w:val="22"/>
        </w:rPr>
        <w:t xml:space="preserve"> clau@chaminade.edu.</w:t>
      </w:r>
    </w:p>
    <w:p w:rsidR="00CB41C6" w:rsidRPr="00DB33EC" w:rsidRDefault="00CB41C6" w:rsidP="00E1265C">
      <w:pPr>
        <w:tabs>
          <w:tab w:val="left" w:pos="720"/>
        </w:tabs>
        <w:jc w:val="both"/>
        <w:rPr>
          <w:b/>
          <w:sz w:val="22"/>
          <w:szCs w:val="22"/>
        </w:rPr>
      </w:pPr>
      <w:r w:rsidRPr="00DB33EC">
        <w:rPr>
          <w:b/>
          <w:sz w:val="22"/>
          <w:szCs w:val="22"/>
          <w:u w:val="single"/>
        </w:rPr>
        <w:t>OFFICE HOURS:</w:t>
      </w:r>
      <w:r w:rsidRPr="00DB33EC">
        <w:rPr>
          <w:b/>
          <w:sz w:val="22"/>
          <w:szCs w:val="22"/>
        </w:rPr>
        <w:t xml:space="preserve"> </w:t>
      </w:r>
      <w:r w:rsidR="00630265" w:rsidRPr="00DB33EC">
        <w:rPr>
          <w:b/>
          <w:sz w:val="22"/>
          <w:szCs w:val="22"/>
        </w:rPr>
        <w:t>M/W</w:t>
      </w:r>
      <w:r w:rsidR="0037470B" w:rsidRPr="00DB33EC">
        <w:rPr>
          <w:b/>
          <w:sz w:val="22"/>
          <w:szCs w:val="22"/>
        </w:rPr>
        <w:t>/F</w:t>
      </w:r>
      <w:r w:rsidR="00630265" w:rsidRPr="00DB33EC">
        <w:rPr>
          <w:b/>
          <w:sz w:val="22"/>
          <w:szCs w:val="22"/>
        </w:rPr>
        <w:t xml:space="preserve"> </w:t>
      </w:r>
      <w:r w:rsidR="0037470B" w:rsidRPr="00DB33EC">
        <w:rPr>
          <w:b/>
          <w:sz w:val="22"/>
          <w:szCs w:val="22"/>
        </w:rPr>
        <w:t>7:30</w:t>
      </w:r>
      <w:r w:rsidR="000A0692" w:rsidRPr="00DB33EC">
        <w:rPr>
          <w:b/>
          <w:sz w:val="22"/>
          <w:szCs w:val="22"/>
        </w:rPr>
        <w:t>-</w:t>
      </w:r>
      <w:r w:rsidR="0037470B" w:rsidRPr="00DB33EC">
        <w:rPr>
          <w:b/>
          <w:sz w:val="22"/>
          <w:szCs w:val="22"/>
        </w:rPr>
        <w:t>8:30</w:t>
      </w:r>
      <w:r w:rsidR="000A0692" w:rsidRPr="00DB33EC">
        <w:rPr>
          <w:b/>
          <w:sz w:val="22"/>
          <w:szCs w:val="22"/>
        </w:rPr>
        <w:t xml:space="preserve"> a.m., </w:t>
      </w:r>
      <w:r w:rsidR="00173255">
        <w:rPr>
          <w:b/>
          <w:sz w:val="22"/>
          <w:szCs w:val="22"/>
        </w:rPr>
        <w:t>11</w:t>
      </w:r>
      <w:r w:rsidR="0037470B" w:rsidRPr="00DB33EC">
        <w:rPr>
          <w:b/>
          <w:sz w:val="22"/>
          <w:szCs w:val="22"/>
        </w:rPr>
        <w:t>:30</w:t>
      </w:r>
      <w:r w:rsidR="00630265" w:rsidRPr="00DB33EC">
        <w:rPr>
          <w:b/>
          <w:sz w:val="22"/>
          <w:szCs w:val="22"/>
        </w:rPr>
        <w:t>-1</w:t>
      </w:r>
      <w:r w:rsidR="00173255">
        <w:rPr>
          <w:b/>
          <w:sz w:val="22"/>
          <w:szCs w:val="22"/>
        </w:rPr>
        <w:t>2</w:t>
      </w:r>
      <w:r w:rsidR="00630265" w:rsidRPr="00DB33EC">
        <w:rPr>
          <w:b/>
          <w:sz w:val="22"/>
          <w:szCs w:val="22"/>
        </w:rPr>
        <w:t xml:space="preserve"> or by appointment in</w:t>
      </w:r>
      <w:r w:rsidR="0007697C" w:rsidRPr="00DB33EC">
        <w:rPr>
          <w:b/>
          <w:sz w:val="22"/>
          <w:szCs w:val="22"/>
        </w:rPr>
        <w:t xml:space="preserve"> </w:t>
      </w:r>
      <w:r w:rsidR="008A4752">
        <w:rPr>
          <w:b/>
          <w:sz w:val="22"/>
          <w:szCs w:val="22"/>
        </w:rPr>
        <w:t>Hale Hoaloha 103B</w:t>
      </w:r>
    </w:p>
    <w:p w:rsidR="007E70E8" w:rsidRPr="00DB33EC" w:rsidRDefault="007E70E8" w:rsidP="00E1265C">
      <w:pPr>
        <w:jc w:val="both"/>
        <w:rPr>
          <w:b/>
          <w:bCs/>
          <w:sz w:val="22"/>
          <w:szCs w:val="22"/>
        </w:rPr>
      </w:pPr>
    </w:p>
    <w:p w:rsidR="007E70E8" w:rsidRPr="00DB33EC" w:rsidRDefault="007E70E8" w:rsidP="00E1265C">
      <w:pPr>
        <w:jc w:val="both"/>
        <w:rPr>
          <w:b/>
          <w:bCs/>
          <w:sz w:val="22"/>
          <w:szCs w:val="22"/>
        </w:rPr>
      </w:pPr>
      <w:r w:rsidRPr="00DB33EC">
        <w:rPr>
          <w:b/>
          <w:bCs/>
          <w:sz w:val="22"/>
          <w:szCs w:val="22"/>
          <w:u w:val="single"/>
        </w:rPr>
        <w:t>BIOGRAPHY:</w:t>
      </w:r>
      <w:r w:rsidRPr="00DB33EC">
        <w:rPr>
          <w:b/>
          <w:bCs/>
          <w:sz w:val="22"/>
          <w:szCs w:val="22"/>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7E70E8" w:rsidRPr="00DB33EC" w:rsidRDefault="007E70E8" w:rsidP="00E1265C">
      <w:pPr>
        <w:jc w:val="both"/>
        <w:rPr>
          <w:b/>
          <w:bCs/>
          <w:sz w:val="22"/>
          <w:szCs w:val="22"/>
        </w:rPr>
      </w:pPr>
    </w:p>
    <w:p w:rsidR="00120072" w:rsidRPr="00DB33EC" w:rsidRDefault="007E70E8" w:rsidP="00E1265C">
      <w:pPr>
        <w:jc w:val="both"/>
        <w:rPr>
          <w:b/>
          <w:bCs/>
          <w:sz w:val="22"/>
          <w:szCs w:val="22"/>
        </w:rPr>
      </w:pPr>
      <w:r w:rsidRPr="00DB33EC">
        <w:rPr>
          <w:b/>
          <w:bCs/>
          <w:sz w:val="22"/>
          <w:szCs w:val="22"/>
          <w:u w:val="single"/>
        </w:rPr>
        <w:t>COURSE</w:t>
      </w:r>
      <w:r w:rsidRPr="00DB33EC">
        <w:rPr>
          <w:b/>
          <w:bCs/>
          <w:sz w:val="22"/>
          <w:szCs w:val="22"/>
        </w:rPr>
        <w:t xml:space="preserve"> </w:t>
      </w:r>
      <w:r w:rsidRPr="00DB33EC">
        <w:rPr>
          <w:b/>
          <w:bCs/>
          <w:sz w:val="22"/>
          <w:szCs w:val="22"/>
          <w:u w:val="single"/>
        </w:rPr>
        <w:t>DESCRIPTION:</w:t>
      </w:r>
      <w:r w:rsidRPr="00DB33EC">
        <w:rPr>
          <w:b/>
          <w:bCs/>
          <w:sz w:val="22"/>
          <w:szCs w:val="22"/>
        </w:rPr>
        <w:t xml:space="preserve">   </w:t>
      </w:r>
      <w:r w:rsidR="007F1FBE" w:rsidRPr="00DB33EC">
        <w:rPr>
          <w:b/>
          <w:bCs/>
          <w:sz w:val="22"/>
          <w:szCs w:val="22"/>
        </w:rPr>
        <w:t>Theory and practice of criminal case advocacy. Students will participate in various stages of criminal pre-trial and trial litigation in criminal case exercises. Course topics include discovery, case preparation, motions and trial advocacy.</w:t>
      </w:r>
      <w:r w:rsidR="00E1265C" w:rsidRPr="00DB33EC">
        <w:rPr>
          <w:b/>
          <w:bCs/>
          <w:sz w:val="22"/>
          <w:szCs w:val="22"/>
        </w:rPr>
        <w:t xml:space="preserve"> </w:t>
      </w:r>
    </w:p>
    <w:p w:rsidR="007F1FBE" w:rsidRPr="00DB33EC" w:rsidRDefault="007F1FBE" w:rsidP="00E1265C">
      <w:pPr>
        <w:jc w:val="both"/>
        <w:rPr>
          <w:b/>
          <w:bCs/>
          <w:sz w:val="22"/>
          <w:szCs w:val="22"/>
        </w:rPr>
      </w:pPr>
    </w:p>
    <w:p w:rsidR="00497661" w:rsidRPr="00497661" w:rsidRDefault="00497661" w:rsidP="00497661">
      <w:pPr>
        <w:autoSpaceDE/>
        <w:autoSpaceDN/>
        <w:adjustRightInd/>
        <w:rPr>
          <w:b/>
          <w:bCs/>
          <w:snapToGrid w:val="0"/>
          <w:sz w:val="22"/>
          <w:szCs w:val="22"/>
          <w:u w:val="single"/>
        </w:rPr>
      </w:pPr>
      <w:r w:rsidRPr="00497661">
        <w:rPr>
          <w:b/>
          <w:bCs/>
          <w:snapToGrid w:val="0"/>
          <w:sz w:val="22"/>
          <w:szCs w:val="22"/>
          <w:u w:val="single"/>
        </w:rPr>
        <w:t>PROGRAM LEARNING OUTCOMES:</w:t>
      </w:r>
    </w:p>
    <w:p w:rsidR="00497661" w:rsidRPr="00497661" w:rsidRDefault="00497661" w:rsidP="00497661">
      <w:pPr>
        <w:widowControl/>
        <w:autoSpaceDE/>
        <w:autoSpaceDN/>
        <w:adjustRightInd/>
        <w:rPr>
          <w:rFonts w:eastAsiaTheme="minorHAnsi"/>
          <w:b/>
          <w:sz w:val="22"/>
          <w:szCs w:val="22"/>
        </w:rPr>
      </w:pPr>
      <w:r w:rsidRPr="00497661">
        <w:rPr>
          <w:rFonts w:eastAsiaTheme="minorHAnsi"/>
          <w:b/>
          <w:color w:val="000000"/>
          <w:sz w:val="22"/>
          <w:szCs w:val="22"/>
        </w:rPr>
        <w:t>Upon completion of the B.S. undergraduate program in Criminology &amp; Criminal Justice, students will be able to:</w:t>
      </w:r>
    </w:p>
    <w:p w:rsidR="00497661" w:rsidRPr="00497661" w:rsidRDefault="00497661" w:rsidP="00497661">
      <w:pPr>
        <w:widowControl/>
        <w:numPr>
          <w:ilvl w:val="0"/>
          <w:numId w:val="4"/>
        </w:numPr>
        <w:autoSpaceDE/>
        <w:autoSpaceDN/>
        <w:adjustRightInd/>
        <w:spacing w:before="240"/>
        <w:textAlignment w:val="baseline"/>
        <w:rPr>
          <w:rFonts w:eastAsiaTheme="minorHAnsi"/>
          <w:b/>
          <w:color w:val="000000"/>
          <w:sz w:val="22"/>
          <w:szCs w:val="22"/>
        </w:rPr>
      </w:pPr>
      <w:r w:rsidRPr="00497661">
        <w:rPr>
          <w:rFonts w:eastAsiaTheme="minorHAnsi"/>
          <w:b/>
          <w:color w:val="000000"/>
          <w:sz w:val="22"/>
          <w:szCs w:val="22"/>
        </w:rPr>
        <w:t>Describe the interrelated institutions and processes of the criminal justice system, including the basic rights guaranteed to each individual by both state and federal constitutions and laws.</w:t>
      </w:r>
    </w:p>
    <w:p w:rsidR="00497661" w:rsidRPr="00497661" w:rsidRDefault="00497661" w:rsidP="00497661">
      <w:pPr>
        <w:widowControl/>
        <w:numPr>
          <w:ilvl w:val="0"/>
          <w:numId w:val="4"/>
        </w:numPr>
        <w:autoSpaceDE/>
        <w:autoSpaceDN/>
        <w:adjustRightInd/>
        <w:textAlignment w:val="baseline"/>
        <w:rPr>
          <w:rFonts w:eastAsiaTheme="minorHAnsi"/>
          <w:b/>
          <w:color w:val="000000"/>
          <w:sz w:val="22"/>
          <w:szCs w:val="22"/>
        </w:rPr>
      </w:pPr>
      <w:r w:rsidRPr="00497661">
        <w:rPr>
          <w:rFonts w:eastAsiaTheme="minorHAnsi"/>
          <w:b/>
          <w:color w:val="000000"/>
          <w:sz w:val="22"/>
          <w:szCs w:val="22"/>
        </w:rPr>
        <w:t>Apply theories of crime and criminal justice to explain actual and hypothetical scenarios, behaviors, and trends.</w:t>
      </w:r>
    </w:p>
    <w:p w:rsidR="00497661" w:rsidRPr="00497661" w:rsidRDefault="00497661" w:rsidP="00497661">
      <w:pPr>
        <w:widowControl/>
        <w:numPr>
          <w:ilvl w:val="0"/>
          <w:numId w:val="4"/>
        </w:numPr>
        <w:autoSpaceDE/>
        <w:autoSpaceDN/>
        <w:adjustRightInd/>
        <w:textAlignment w:val="baseline"/>
        <w:rPr>
          <w:rFonts w:eastAsiaTheme="minorHAnsi"/>
          <w:b/>
          <w:color w:val="000000"/>
          <w:sz w:val="22"/>
          <w:szCs w:val="22"/>
        </w:rPr>
      </w:pPr>
      <w:r w:rsidRPr="00497661">
        <w:rPr>
          <w:rFonts w:eastAsiaTheme="minorHAnsi"/>
          <w:b/>
          <w:color w:val="000000"/>
          <w:sz w:val="22"/>
          <w:szCs w:val="22"/>
        </w:rPr>
        <w:t>Evaluate social, cultural, and technological change and its impact on the criminal justice system.</w:t>
      </w:r>
    </w:p>
    <w:p w:rsidR="00497661" w:rsidRPr="00497661" w:rsidRDefault="00497661" w:rsidP="00497661">
      <w:pPr>
        <w:widowControl/>
        <w:numPr>
          <w:ilvl w:val="0"/>
          <w:numId w:val="4"/>
        </w:numPr>
        <w:autoSpaceDE/>
        <w:autoSpaceDN/>
        <w:adjustRightInd/>
        <w:textAlignment w:val="baseline"/>
        <w:rPr>
          <w:rFonts w:eastAsiaTheme="minorHAnsi"/>
          <w:b/>
          <w:color w:val="000000"/>
          <w:sz w:val="22"/>
          <w:szCs w:val="22"/>
        </w:rPr>
      </w:pPr>
      <w:r w:rsidRPr="00497661">
        <w:rPr>
          <w:rFonts w:eastAsiaTheme="minorHAnsi"/>
          <w:b/>
          <w:color w:val="000000"/>
          <w:sz w:val="22"/>
          <w:szCs w:val="22"/>
        </w:rPr>
        <w:t>Assess social inequities in crime and criminal justice processes by race, social class, gender, region and age.</w:t>
      </w:r>
    </w:p>
    <w:p w:rsidR="00497661" w:rsidRPr="00497661" w:rsidRDefault="00497661" w:rsidP="00497661">
      <w:pPr>
        <w:widowControl/>
        <w:numPr>
          <w:ilvl w:val="0"/>
          <w:numId w:val="4"/>
        </w:numPr>
        <w:autoSpaceDE/>
        <w:autoSpaceDN/>
        <w:adjustRightInd/>
        <w:textAlignment w:val="baseline"/>
        <w:rPr>
          <w:rFonts w:eastAsiaTheme="minorHAnsi"/>
          <w:b/>
          <w:color w:val="000000"/>
          <w:sz w:val="22"/>
          <w:szCs w:val="22"/>
        </w:rPr>
      </w:pPr>
      <w:r w:rsidRPr="00497661">
        <w:rPr>
          <w:rFonts w:eastAsiaTheme="minorHAnsi"/>
          <w:b/>
          <w:color w:val="000000"/>
          <w:sz w:val="22"/>
          <w:szCs w:val="22"/>
        </w:rPr>
        <w:t>Articulate a working knowledge of qualitative and quantitative research methods by explaining the various social science methods of inquiry and use these to test specific criminological research questions.</w:t>
      </w:r>
    </w:p>
    <w:p w:rsidR="00497661" w:rsidRPr="00497661" w:rsidRDefault="00497661" w:rsidP="00497661">
      <w:pPr>
        <w:widowControl/>
        <w:numPr>
          <w:ilvl w:val="0"/>
          <w:numId w:val="4"/>
        </w:numPr>
        <w:autoSpaceDE/>
        <w:autoSpaceDN/>
        <w:adjustRightInd/>
        <w:textAlignment w:val="baseline"/>
        <w:rPr>
          <w:rFonts w:eastAsiaTheme="minorHAnsi"/>
          <w:b/>
          <w:color w:val="000000"/>
          <w:sz w:val="22"/>
          <w:szCs w:val="22"/>
        </w:rPr>
      </w:pPr>
      <w:r w:rsidRPr="00497661">
        <w:rPr>
          <w:rFonts w:eastAsiaTheme="minorHAnsi"/>
          <w:b/>
          <w:color w:val="000000"/>
          <w:sz w:val="22"/>
          <w:szCs w:val="22"/>
        </w:rPr>
        <w:t>Engage the Marianist tradition of education for service, peace, and justice as it pertains to local and national social justice, injustices, and inequities in the criminal justice field.</w:t>
      </w:r>
    </w:p>
    <w:p w:rsidR="00497661" w:rsidRPr="00497661" w:rsidRDefault="00497661" w:rsidP="00497661">
      <w:pPr>
        <w:autoSpaceDE/>
        <w:autoSpaceDN/>
        <w:adjustRightInd/>
        <w:rPr>
          <w:b/>
          <w:bCs/>
          <w:snapToGrid w:val="0"/>
          <w:sz w:val="22"/>
          <w:szCs w:val="22"/>
          <w:u w:val="single"/>
        </w:rPr>
      </w:pPr>
    </w:p>
    <w:p w:rsidR="00497661" w:rsidRPr="00497661" w:rsidRDefault="00497661" w:rsidP="00497661">
      <w:pPr>
        <w:tabs>
          <w:tab w:val="left" w:pos="720"/>
        </w:tabs>
        <w:autoSpaceDE/>
        <w:autoSpaceDN/>
        <w:adjustRightInd/>
        <w:jc w:val="both"/>
        <w:rPr>
          <w:b/>
          <w:snapToGrid w:val="0"/>
          <w:sz w:val="22"/>
          <w:szCs w:val="22"/>
        </w:rPr>
      </w:pPr>
      <w:r w:rsidRPr="00497661">
        <w:rPr>
          <w:b/>
          <w:snapToGrid w:val="0"/>
          <w:sz w:val="22"/>
          <w:szCs w:val="22"/>
          <w:u w:val="single"/>
        </w:rPr>
        <w:t>COURSE LEARNING_OBJECTIVES:</w:t>
      </w:r>
      <w:r w:rsidRPr="00497661">
        <w:rPr>
          <w:b/>
          <w:snapToGrid w:val="0"/>
          <w:sz w:val="22"/>
          <w:szCs w:val="22"/>
        </w:rPr>
        <w:t xml:space="preserve">    Upon completion of the course, the student will be able:</w:t>
      </w:r>
    </w:p>
    <w:p w:rsidR="00497661" w:rsidRPr="00497661" w:rsidRDefault="00497661" w:rsidP="00497661">
      <w:pPr>
        <w:tabs>
          <w:tab w:val="left" w:pos="720"/>
        </w:tabs>
        <w:autoSpaceDE/>
        <w:autoSpaceDN/>
        <w:adjustRightInd/>
        <w:jc w:val="both"/>
        <w:rPr>
          <w:b/>
          <w:snapToGrid w:val="0"/>
          <w:sz w:val="22"/>
          <w:szCs w:val="22"/>
        </w:rPr>
      </w:pPr>
      <w:r w:rsidRPr="00497661">
        <w:rPr>
          <w:b/>
          <w:snapToGrid w:val="0"/>
          <w:sz w:val="22"/>
          <w:szCs w:val="22"/>
        </w:rPr>
        <w:t xml:space="preserve">  *  to identify the </w:t>
      </w:r>
      <w:r>
        <w:rPr>
          <w:b/>
          <w:snapToGrid w:val="0"/>
          <w:sz w:val="22"/>
          <w:szCs w:val="22"/>
        </w:rPr>
        <w:t>overall operation of the American court system</w:t>
      </w:r>
      <w:r w:rsidRPr="00497661">
        <w:rPr>
          <w:b/>
          <w:snapToGrid w:val="0"/>
          <w:sz w:val="22"/>
          <w:szCs w:val="22"/>
        </w:rPr>
        <w:t>.</w:t>
      </w:r>
    </w:p>
    <w:p w:rsidR="00497661" w:rsidRPr="00497661" w:rsidRDefault="00497661" w:rsidP="00497661">
      <w:pPr>
        <w:tabs>
          <w:tab w:val="left" w:pos="720"/>
        </w:tabs>
        <w:autoSpaceDE/>
        <w:autoSpaceDN/>
        <w:adjustRightInd/>
        <w:ind w:left="120"/>
        <w:jc w:val="both"/>
        <w:rPr>
          <w:b/>
          <w:snapToGrid w:val="0"/>
          <w:sz w:val="22"/>
          <w:szCs w:val="22"/>
        </w:rPr>
      </w:pPr>
      <w:r w:rsidRPr="00497661">
        <w:rPr>
          <w:b/>
          <w:snapToGrid w:val="0"/>
          <w:sz w:val="22"/>
          <w:szCs w:val="22"/>
        </w:rPr>
        <w:t xml:space="preserve">* to distinguish between </w:t>
      </w:r>
      <w:r>
        <w:rPr>
          <w:b/>
          <w:snapToGrid w:val="0"/>
          <w:sz w:val="22"/>
          <w:szCs w:val="22"/>
        </w:rPr>
        <w:t>trial and appellate advocacy.</w:t>
      </w:r>
    </w:p>
    <w:p w:rsidR="00497661" w:rsidRPr="00497661" w:rsidRDefault="00497661" w:rsidP="00497661">
      <w:pPr>
        <w:tabs>
          <w:tab w:val="left" w:pos="720"/>
        </w:tabs>
        <w:jc w:val="both"/>
        <w:rPr>
          <w:b/>
          <w:sz w:val="22"/>
          <w:szCs w:val="22"/>
        </w:rPr>
      </w:pPr>
      <w:r w:rsidRPr="00497661">
        <w:rPr>
          <w:b/>
          <w:sz w:val="22"/>
          <w:szCs w:val="22"/>
        </w:rPr>
        <w:t xml:space="preserve">  * to </w:t>
      </w:r>
      <w:r w:rsidR="00546760">
        <w:rPr>
          <w:b/>
          <w:sz w:val="22"/>
          <w:szCs w:val="22"/>
        </w:rPr>
        <w:t xml:space="preserve">develop a strategy for the </w:t>
      </w:r>
      <w:r>
        <w:rPr>
          <w:b/>
          <w:sz w:val="22"/>
          <w:szCs w:val="22"/>
        </w:rPr>
        <w:t>jury selection</w:t>
      </w:r>
      <w:r w:rsidR="00546760">
        <w:rPr>
          <w:b/>
          <w:sz w:val="22"/>
          <w:szCs w:val="22"/>
        </w:rPr>
        <w:t xml:space="preserve"> process</w:t>
      </w:r>
      <w:r>
        <w:rPr>
          <w:b/>
          <w:sz w:val="22"/>
          <w:szCs w:val="22"/>
        </w:rPr>
        <w:t>.</w:t>
      </w:r>
    </w:p>
    <w:p w:rsidR="00497661" w:rsidRPr="00497661" w:rsidRDefault="00497661" w:rsidP="00546760">
      <w:pPr>
        <w:autoSpaceDE/>
        <w:autoSpaceDN/>
        <w:adjustRightInd/>
        <w:jc w:val="both"/>
        <w:rPr>
          <w:b/>
          <w:snapToGrid w:val="0"/>
          <w:sz w:val="22"/>
          <w:szCs w:val="22"/>
        </w:rPr>
      </w:pPr>
      <w:r w:rsidRPr="00497661">
        <w:rPr>
          <w:b/>
          <w:snapToGrid w:val="0"/>
          <w:sz w:val="22"/>
          <w:szCs w:val="22"/>
        </w:rPr>
        <w:t xml:space="preserve">  *  to </w:t>
      </w:r>
      <w:r w:rsidR="00546760">
        <w:rPr>
          <w:b/>
          <w:snapToGrid w:val="0"/>
          <w:sz w:val="22"/>
          <w:szCs w:val="22"/>
        </w:rPr>
        <w:t xml:space="preserve">create a </w:t>
      </w:r>
      <w:r>
        <w:rPr>
          <w:b/>
          <w:snapToGrid w:val="0"/>
          <w:sz w:val="22"/>
          <w:szCs w:val="22"/>
        </w:rPr>
        <w:t>strateg</w:t>
      </w:r>
      <w:r w:rsidR="00546760">
        <w:rPr>
          <w:b/>
          <w:snapToGrid w:val="0"/>
          <w:sz w:val="22"/>
          <w:szCs w:val="22"/>
        </w:rPr>
        <w:t>y</w:t>
      </w:r>
      <w:r>
        <w:rPr>
          <w:b/>
          <w:snapToGrid w:val="0"/>
          <w:sz w:val="22"/>
          <w:szCs w:val="22"/>
        </w:rPr>
        <w:t xml:space="preserve"> </w:t>
      </w:r>
      <w:r w:rsidR="00546760">
        <w:rPr>
          <w:b/>
          <w:snapToGrid w:val="0"/>
          <w:sz w:val="22"/>
          <w:szCs w:val="22"/>
        </w:rPr>
        <w:t xml:space="preserve">for </w:t>
      </w:r>
      <w:r>
        <w:rPr>
          <w:b/>
          <w:snapToGrid w:val="0"/>
          <w:sz w:val="22"/>
          <w:szCs w:val="22"/>
        </w:rPr>
        <w:t>effective trial advocacy.</w:t>
      </w:r>
    </w:p>
    <w:p w:rsidR="00497661" w:rsidRPr="00497661" w:rsidRDefault="00497661" w:rsidP="00497661">
      <w:pPr>
        <w:tabs>
          <w:tab w:val="left" w:pos="720"/>
        </w:tabs>
        <w:autoSpaceDE/>
        <w:autoSpaceDN/>
        <w:adjustRightInd/>
        <w:jc w:val="both"/>
        <w:rPr>
          <w:b/>
          <w:snapToGrid w:val="0"/>
          <w:sz w:val="22"/>
          <w:szCs w:val="22"/>
        </w:rPr>
      </w:pPr>
      <w:r w:rsidRPr="00497661">
        <w:rPr>
          <w:b/>
          <w:snapToGrid w:val="0"/>
          <w:sz w:val="22"/>
          <w:szCs w:val="22"/>
        </w:rPr>
        <w:t xml:space="preserve">  *  to describe the </w:t>
      </w:r>
      <w:r>
        <w:rPr>
          <w:b/>
          <w:snapToGrid w:val="0"/>
          <w:sz w:val="22"/>
          <w:szCs w:val="22"/>
        </w:rPr>
        <w:t>overall process in case preparation and presentation</w:t>
      </w:r>
      <w:r w:rsidRPr="00497661">
        <w:rPr>
          <w:b/>
          <w:snapToGrid w:val="0"/>
          <w:sz w:val="22"/>
          <w:szCs w:val="22"/>
        </w:rPr>
        <w:t>.</w:t>
      </w:r>
    </w:p>
    <w:p w:rsidR="00497661" w:rsidRPr="00497661" w:rsidRDefault="00497661" w:rsidP="00497661">
      <w:pPr>
        <w:tabs>
          <w:tab w:val="left" w:pos="720"/>
        </w:tabs>
        <w:autoSpaceDE/>
        <w:autoSpaceDN/>
        <w:adjustRightInd/>
        <w:jc w:val="both"/>
        <w:rPr>
          <w:b/>
          <w:snapToGrid w:val="0"/>
          <w:sz w:val="22"/>
          <w:szCs w:val="22"/>
        </w:rPr>
      </w:pPr>
      <w:r w:rsidRPr="00497661">
        <w:rPr>
          <w:b/>
          <w:snapToGrid w:val="0"/>
          <w:sz w:val="22"/>
          <w:szCs w:val="22"/>
        </w:rPr>
        <w:t xml:space="preserve">  *  to d</w:t>
      </w:r>
      <w:r w:rsidR="00546760">
        <w:rPr>
          <w:b/>
          <w:snapToGrid w:val="0"/>
          <w:sz w:val="22"/>
          <w:szCs w:val="22"/>
        </w:rPr>
        <w:t xml:space="preserve">evelop </w:t>
      </w:r>
      <w:r w:rsidR="00541D55">
        <w:rPr>
          <w:b/>
          <w:snapToGrid w:val="0"/>
          <w:sz w:val="22"/>
          <w:szCs w:val="22"/>
        </w:rPr>
        <w:t>language in case presentations.</w:t>
      </w:r>
    </w:p>
    <w:p w:rsidR="00497661" w:rsidRPr="00497661" w:rsidRDefault="00497661" w:rsidP="00497661">
      <w:pPr>
        <w:tabs>
          <w:tab w:val="left" w:pos="720"/>
        </w:tabs>
        <w:autoSpaceDE/>
        <w:autoSpaceDN/>
        <w:adjustRightInd/>
        <w:jc w:val="both"/>
        <w:rPr>
          <w:b/>
          <w:snapToGrid w:val="0"/>
          <w:sz w:val="22"/>
          <w:szCs w:val="22"/>
        </w:rPr>
      </w:pPr>
      <w:r w:rsidRPr="00497661">
        <w:rPr>
          <w:b/>
          <w:snapToGrid w:val="0"/>
          <w:sz w:val="22"/>
          <w:szCs w:val="22"/>
        </w:rPr>
        <w:t xml:space="preserve">  *  to </w:t>
      </w:r>
      <w:r w:rsidR="00546760">
        <w:rPr>
          <w:b/>
          <w:snapToGrid w:val="0"/>
          <w:sz w:val="22"/>
          <w:szCs w:val="22"/>
        </w:rPr>
        <w:t xml:space="preserve">evaluate </w:t>
      </w:r>
      <w:r w:rsidR="00541D55">
        <w:rPr>
          <w:b/>
          <w:snapToGrid w:val="0"/>
          <w:sz w:val="22"/>
          <w:szCs w:val="22"/>
        </w:rPr>
        <w:t>desirable traits of an effective litigator.</w:t>
      </w:r>
      <w:r w:rsidR="00541D55" w:rsidRPr="00497661">
        <w:rPr>
          <w:b/>
          <w:snapToGrid w:val="0"/>
          <w:sz w:val="22"/>
          <w:szCs w:val="22"/>
        </w:rPr>
        <w:t xml:space="preserve"> </w:t>
      </w:r>
    </w:p>
    <w:p w:rsidR="00546760" w:rsidRDefault="00546760" w:rsidP="00C65A18">
      <w:pPr>
        <w:tabs>
          <w:tab w:val="left" w:pos="720"/>
        </w:tabs>
        <w:jc w:val="both"/>
        <w:rPr>
          <w:b/>
          <w:bCs/>
          <w:sz w:val="22"/>
          <w:szCs w:val="22"/>
          <w:u w:val="single"/>
        </w:rPr>
      </w:pPr>
    </w:p>
    <w:p w:rsidR="00C65A18" w:rsidRPr="00DB33EC" w:rsidRDefault="001B3C1D" w:rsidP="00C65A18">
      <w:pPr>
        <w:tabs>
          <w:tab w:val="left" w:pos="720"/>
        </w:tabs>
        <w:jc w:val="both"/>
        <w:rPr>
          <w:b/>
          <w:bCs/>
          <w:sz w:val="22"/>
          <w:szCs w:val="22"/>
        </w:rPr>
      </w:pPr>
      <w:r w:rsidRPr="00DB33EC">
        <w:rPr>
          <w:b/>
          <w:bCs/>
          <w:sz w:val="22"/>
          <w:szCs w:val="22"/>
          <w:u w:val="single"/>
        </w:rPr>
        <w:t>TEXTBOOK</w:t>
      </w:r>
      <w:r w:rsidR="0037470B" w:rsidRPr="00DB33EC">
        <w:rPr>
          <w:b/>
          <w:bCs/>
          <w:sz w:val="22"/>
          <w:szCs w:val="22"/>
          <w:u w:val="single"/>
        </w:rPr>
        <w:t>:</w:t>
      </w:r>
      <w:r w:rsidR="00C65A18" w:rsidRPr="00DB33EC">
        <w:rPr>
          <w:b/>
          <w:bCs/>
          <w:sz w:val="22"/>
          <w:szCs w:val="22"/>
        </w:rPr>
        <w:t xml:space="preserve">   </w:t>
      </w:r>
      <w:r w:rsidR="008A4752">
        <w:rPr>
          <w:b/>
          <w:bCs/>
          <w:sz w:val="22"/>
          <w:szCs w:val="22"/>
        </w:rPr>
        <w:t>Lupet, Steven</w:t>
      </w:r>
      <w:r w:rsidR="00C65A18" w:rsidRPr="00DB33EC">
        <w:rPr>
          <w:b/>
          <w:bCs/>
          <w:sz w:val="22"/>
          <w:szCs w:val="22"/>
        </w:rPr>
        <w:t>,</w:t>
      </w:r>
      <w:r w:rsidR="00C65A18" w:rsidRPr="00DB33EC">
        <w:rPr>
          <w:b/>
          <w:bCs/>
          <w:i/>
          <w:iCs/>
          <w:sz w:val="22"/>
          <w:szCs w:val="22"/>
        </w:rPr>
        <w:t xml:space="preserve"> </w:t>
      </w:r>
      <w:r w:rsidR="008A4752">
        <w:rPr>
          <w:b/>
          <w:bCs/>
          <w:i/>
          <w:iCs/>
          <w:sz w:val="22"/>
          <w:szCs w:val="22"/>
        </w:rPr>
        <w:t xml:space="preserve">Modern </w:t>
      </w:r>
      <w:r w:rsidR="00C65A18" w:rsidRPr="00DB33EC">
        <w:rPr>
          <w:b/>
          <w:bCs/>
          <w:i/>
          <w:iCs/>
          <w:sz w:val="22"/>
          <w:szCs w:val="22"/>
        </w:rPr>
        <w:t xml:space="preserve">Trial </w:t>
      </w:r>
      <w:r w:rsidR="008A4752">
        <w:rPr>
          <w:b/>
          <w:bCs/>
          <w:i/>
          <w:iCs/>
          <w:sz w:val="22"/>
          <w:szCs w:val="22"/>
        </w:rPr>
        <w:t>Advocacy</w:t>
      </w:r>
      <w:r w:rsidR="00655406" w:rsidRPr="00DB33EC">
        <w:rPr>
          <w:b/>
          <w:bCs/>
          <w:sz w:val="22"/>
          <w:szCs w:val="22"/>
        </w:rPr>
        <w:t xml:space="preserve"> </w:t>
      </w:r>
      <w:r w:rsidR="00C65A18" w:rsidRPr="00DB33EC">
        <w:rPr>
          <w:b/>
          <w:bCs/>
          <w:sz w:val="22"/>
          <w:szCs w:val="22"/>
        </w:rPr>
        <w:t>(</w:t>
      </w:r>
      <w:r w:rsidR="008A4752">
        <w:rPr>
          <w:b/>
          <w:bCs/>
          <w:sz w:val="22"/>
          <w:szCs w:val="22"/>
        </w:rPr>
        <w:t xml:space="preserve">Law School </w:t>
      </w:r>
      <w:r w:rsidR="00CC65AE">
        <w:rPr>
          <w:b/>
          <w:bCs/>
          <w:sz w:val="22"/>
          <w:szCs w:val="22"/>
        </w:rPr>
        <w:t>4</w:t>
      </w:r>
      <w:r w:rsidR="00CC65AE" w:rsidRPr="00CC65AE">
        <w:rPr>
          <w:b/>
          <w:bCs/>
          <w:sz w:val="22"/>
          <w:szCs w:val="22"/>
          <w:vertAlign w:val="superscript"/>
        </w:rPr>
        <w:t>rd</w:t>
      </w:r>
      <w:r w:rsidR="00CC65AE">
        <w:rPr>
          <w:b/>
          <w:bCs/>
          <w:sz w:val="22"/>
          <w:szCs w:val="22"/>
        </w:rPr>
        <w:t xml:space="preserve"> </w:t>
      </w:r>
      <w:r w:rsidR="00C65A18" w:rsidRPr="00DB33EC">
        <w:rPr>
          <w:b/>
          <w:bCs/>
          <w:sz w:val="22"/>
          <w:szCs w:val="22"/>
        </w:rPr>
        <w:t>edition</w:t>
      </w:r>
      <w:r w:rsidR="008A4752">
        <w:rPr>
          <w:b/>
          <w:bCs/>
          <w:sz w:val="22"/>
          <w:szCs w:val="22"/>
        </w:rPr>
        <w:t>)</w:t>
      </w:r>
      <w:r w:rsidR="00C65A18" w:rsidRPr="00DB33EC">
        <w:rPr>
          <w:b/>
          <w:bCs/>
          <w:sz w:val="22"/>
          <w:szCs w:val="22"/>
        </w:rPr>
        <w:t xml:space="preserve"> 20</w:t>
      </w:r>
      <w:r w:rsidR="00F375FE" w:rsidRPr="00DB33EC">
        <w:rPr>
          <w:b/>
          <w:bCs/>
          <w:sz w:val="22"/>
          <w:szCs w:val="22"/>
        </w:rPr>
        <w:t>1</w:t>
      </w:r>
      <w:r w:rsidR="008A4752">
        <w:rPr>
          <w:b/>
          <w:bCs/>
          <w:sz w:val="22"/>
          <w:szCs w:val="22"/>
        </w:rPr>
        <w:t>0</w:t>
      </w:r>
      <w:r w:rsidR="00655406" w:rsidRPr="00DB33EC">
        <w:rPr>
          <w:b/>
          <w:bCs/>
          <w:sz w:val="22"/>
          <w:szCs w:val="22"/>
        </w:rPr>
        <w:t>-ISBN 978-1-</w:t>
      </w:r>
      <w:r w:rsidR="008A4752">
        <w:rPr>
          <w:b/>
          <w:bCs/>
          <w:sz w:val="22"/>
          <w:szCs w:val="22"/>
        </w:rPr>
        <w:t>60156</w:t>
      </w:r>
      <w:r w:rsidR="00655406" w:rsidRPr="00DB33EC">
        <w:rPr>
          <w:b/>
          <w:bCs/>
          <w:sz w:val="22"/>
          <w:szCs w:val="22"/>
        </w:rPr>
        <w:t>-</w:t>
      </w:r>
      <w:r w:rsidR="008A4752">
        <w:rPr>
          <w:b/>
          <w:bCs/>
          <w:sz w:val="22"/>
          <w:szCs w:val="22"/>
        </w:rPr>
        <w:t>141</w:t>
      </w:r>
      <w:r w:rsidR="00655406" w:rsidRPr="00DB33EC">
        <w:rPr>
          <w:b/>
          <w:bCs/>
          <w:sz w:val="22"/>
          <w:szCs w:val="22"/>
        </w:rPr>
        <w:t>-</w:t>
      </w:r>
      <w:r w:rsidR="008A4752">
        <w:rPr>
          <w:b/>
          <w:bCs/>
          <w:sz w:val="22"/>
          <w:szCs w:val="22"/>
        </w:rPr>
        <w:t>1</w:t>
      </w:r>
      <w:r w:rsidR="00C65A18" w:rsidRPr="00DB33EC">
        <w:rPr>
          <w:b/>
          <w:bCs/>
          <w:sz w:val="22"/>
          <w:szCs w:val="22"/>
        </w:rPr>
        <w:t>).</w:t>
      </w:r>
    </w:p>
    <w:p w:rsidR="00C65A18" w:rsidRPr="00DB33EC" w:rsidRDefault="00C65A18" w:rsidP="00C65A18">
      <w:pPr>
        <w:tabs>
          <w:tab w:val="left" w:pos="720"/>
        </w:tabs>
        <w:jc w:val="both"/>
        <w:rPr>
          <w:b/>
          <w:bCs/>
          <w:sz w:val="22"/>
          <w:szCs w:val="22"/>
        </w:rPr>
      </w:pPr>
    </w:p>
    <w:p w:rsidR="00C65A18" w:rsidRPr="00DB33EC" w:rsidRDefault="00C65A18" w:rsidP="00C65A18">
      <w:pPr>
        <w:rPr>
          <w:b/>
          <w:bCs/>
          <w:sz w:val="22"/>
          <w:szCs w:val="22"/>
        </w:rPr>
      </w:pPr>
      <w:r w:rsidRPr="00DB33EC">
        <w:rPr>
          <w:b/>
          <w:bCs/>
          <w:sz w:val="22"/>
          <w:szCs w:val="22"/>
          <w:u w:val="single"/>
        </w:rPr>
        <w:t>READING AND WRITING ASSIGNMENTS:</w:t>
      </w:r>
      <w:r w:rsidRPr="00DB33EC">
        <w:rPr>
          <w:b/>
          <w:bCs/>
          <w:sz w:val="22"/>
          <w:szCs w:val="22"/>
        </w:rPr>
        <w:t xml:space="preserve">  All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C65A18" w:rsidRDefault="00C65A18" w:rsidP="00C65A18">
      <w:pPr>
        <w:rPr>
          <w:b/>
          <w:bCs/>
          <w:sz w:val="22"/>
          <w:szCs w:val="22"/>
        </w:rPr>
      </w:pPr>
    </w:p>
    <w:p w:rsidR="00C65A18" w:rsidRPr="00DB33EC" w:rsidRDefault="00C65A18" w:rsidP="00C65A18">
      <w:pPr>
        <w:rPr>
          <w:b/>
          <w:bCs/>
          <w:sz w:val="22"/>
          <w:szCs w:val="22"/>
          <w:u w:val="single"/>
        </w:rPr>
      </w:pPr>
      <w:r w:rsidRPr="00DB33EC">
        <w:rPr>
          <w:b/>
          <w:bCs/>
          <w:sz w:val="22"/>
          <w:szCs w:val="22"/>
          <w:u w:val="single"/>
        </w:rPr>
        <w:t>GENERAL CHAMINADE MATTERS:</w:t>
      </w:r>
    </w:p>
    <w:p w:rsidR="00C65A18" w:rsidRPr="00DB33EC" w:rsidRDefault="00C65A18" w:rsidP="00C65A18">
      <w:pPr>
        <w:pStyle w:val="Heading2"/>
        <w:rPr>
          <w:sz w:val="22"/>
          <w:szCs w:val="22"/>
        </w:rPr>
      </w:pPr>
      <w:r w:rsidRPr="00DB33EC">
        <w:rPr>
          <w:sz w:val="22"/>
          <w:szCs w:val="22"/>
        </w:rPr>
        <w:t xml:space="preserve">Marianist Educational Values. The five characteristics of a Marianist Education are:  </w:t>
      </w:r>
    </w:p>
    <w:p w:rsidR="00C65A18" w:rsidRPr="00DB33EC" w:rsidRDefault="00C65A18" w:rsidP="00F375FE">
      <w:pPr>
        <w:ind w:right="-720"/>
        <w:jc w:val="both"/>
        <w:rPr>
          <w:b/>
          <w:bCs/>
          <w:sz w:val="22"/>
          <w:szCs w:val="22"/>
        </w:rPr>
      </w:pPr>
      <w:r w:rsidRPr="00DB33EC">
        <w:rPr>
          <w:b/>
          <w:bCs/>
          <w:sz w:val="22"/>
          <w:szCs w:val="22"/>
        </w:rPr>
        <w:t>1.</w:t>
      </w:r>
      <w:r w:rsidR="001B3C1D" w:rsidRPr="00DB33EC">
        <w:rPr>
          <w:b/>
          <w:bCs/>
          <w:sz w:val="22"/>
          <w:szCs w:val="22"/>
        </w:rPr>
        <w:t xml:space="preserve"> </w:t>
      </w:r>
      <w:r w:rsidRPr="00DB33EC">
        <w:rPr>
          <w:b/>
          <w:bCs/>
          <w:sz w:val="22"/>
          <w:szCs w:val="22"/>
        </w:rPr>
        <w:t xml:space="preserve">Educate for Formation in Faith. </w:t>
      </w:r>
    </w:p>
    <w:p w:rsidR="00C65A18" w:rsidRPr="00DB33EC" w:rsidRDefault="00C65A18" w:rsidP="00F375FE">
      <w:pPr>
        <w:ind w:right="-720"/>
        <w:jc w:val="both"/>
        <w:rPr>
          <w:b/>
          <w:bCs/>
          <w:sz w:val="22"/>
          <w:szCs w:val="22"/>
        </w:rPr>
      </w:pPr>
      <w:r w:rsidRPr="00DB33EC">
        <w:rPr>
          <w:b/>
          <w:bCs/>
          <w:sz w:val="22"/>
          <w:szCs w:val="22"/>
        </w:rPr>
        <w:t xml:space="preserve">2. Provide an Excellent Education. </w:t>
      </w:r>
    </w:p>
    <w:p w:rsidR="00C65A18" w:rsidRPr="00DB33EC" w:rsidRDefault="00C65A18" w:rsidP="00F375FE">
      <w:pPr>
        <w:ind w:right="-720"/>
        <w:jc w:val="both"/>
        <w:rPr>
          <w:b/>
          <w:bCs/>
          <w:sz w:val="22"/>
          <w:szCs w:val="22"/>
        </w:rPr>
      </w:pPr>
      <w:r w:rsidRPr="00DB33EC">
        <w:rPr>
          <w:b/>
          <w:bCs/>
          <w:sz w:val="22"/>
          <w:szCs w:val="22"/>
        </w:rPr>
        <w:t xml:space="preserve">3. Educate in Family Spirit. </w:t>
      </w:r>
    </w:p>
    <w:p w:rsidR="00C65A18" w:rsidRPr="00DB33EC" w:rsidRDefault="00C65A18" w:rsidP="00F375FE">
      <w:pPr>
        <w:ind w:right="-720"/>
        <w:jc w:val="both"/>
        <w:rPr>
          <w:b/>
          <w:bCs/>
          <w:sz w:val="22"/>
          <w:szCs w:val="22"/>
        </w:rPr>
      </w:pPr>
      <w:r w:rsidRPr="00DB33EC">
        <w:rPr>
          <w:b/>
          <w:bCs/>
          <w:sz w:val="22"/>
          <w:szCs w:val="22"/>
        </w:rPr>
        <w:t xml:space="preserve">4. Educate for Service, Justice, and Peace. </w:t>
      </w:r>
    </w:p>
    <w:p w:rsidR="00C65A18" w:rsidRPr="00DB33EC" w:rsidRDefault="00C65A18" w:rsidP="00F375FE">
      <w:pPr>
        <w:ind w:right="-720"/>
        <w:jc w:val="both"/>
        <w:rPr>
          <w:b/>
          <w:bCs/>
          <w:sz w:val="22"/>
          <w:szCs w:val="22"/>
        </w:rPr>
      </w:pPr>
      <w:r w:rsidRPr="00DB33EC">
        <w:rPr>
          <w:b/>
          <w:bCs/>
          <w:sz w:val="22"/>
          <w:szCs w:val="22"/>
        </w:rPr>
        <w:t xml:space="preserve">5. Educate for Adaptation to Change. </w:t>
      </w:r>
    </w:p>
    <w:p w:rsidR="00C65A18" w:rsidRDefault="001B3C1D" w:rsidP="001B3C1D">
      <w:pPr>
        <w:ind w:right="-720"/>
        <w:rPr>
          <w:b/>
          <w:bCs/>
          <w:sz w:val="22"/>
          <w:szCs w:val="22"/>
        </w:rPr>
      </w:pPr>
      <w:r w:rsidRPr="00DB33EC">
        <w:rPr>
          <w:b/>
          <w:bCs/>
          <w:sz w:val="22"/>
          <w:szCs w:val="22"/>
        </w:rPr>
        <w:t>[</w:t>
      </w:r>
      <w:r w:rsidR="00C65A18" w:rsidRPr="00DB33EC">
        <w:rPr>
          <w:b/>
          <w:bCs/>
          <w:sz w:val="22"/>
          <w:szCs w:val="22"/>
        </w:rPr>
        <w:t xml:space="preserve">Selected from </w:t>
      </w:r>
      <w:r w:rsidR="00C65A18" w:rsidRPr="00DB33EC">
        <w:rPr>
          <w:b/>
          <w:bCs/>
          <w:i/>
          <w:iCs/>
          <w:sz w:val="22"/>
          <w:szCs w:val="22"/>
        </w:rPr>
        <w:t>Characteristics of Marianist Universities: A Resource Paper</w:t>
      </w:r>
      <w:r w:rsidRPr="00DB33EC">
        <w:rPr>
          <w:b/>
          <w:bCs/>
          <w:i/>
          <w:iCs/>
          <w:sz w:val="22"/>
          <w:szCs w:val="22"/>
        </w:rPr>
        <w:t>.</w:t>
      </w:r>
      <w:r w:rsidR="00C65A18" w:rsidRPr="00DB33EC">
        <w:rPr>
          <w:b/>
          <w:bCs/>
          <w:sz w:val="22"/>
          <w:szCs w:val="22"/>
        </w:rPr>
        <w:t xml:space="preserve"> </w:t>
      </w:r>
      <w:r w:rsidRPr="00DB33EC">
        <w:rPr>
          <w:b/>
          <w:bCs/>
          <w:sz w:val="22"/>
          <w:szCs w:val="22"/>
        </w:rPr>
        <w:t xml:space="preserve"> </w:t>
      </w:r>
      <w:r w:rsidR="00C65A18" w:rsidRPr="00DB33EC">
        <w:rPr>
          <w:b/>
          <w:bCs/>
          <w:sz w:val="22"/>
          <w:szCs w:val="22"/>
        </w:rPr>
        <w:t>Published in 1999 by Chaminade University of Honolulu, St. Mary’s University and University of Dayton</w:t>
      </w:r>
      <w:r w:rsidRPr="00DB33EC">
        <w:rPr>
          <w:b/>
          <w:bCs/>
          <w:sz w:val="22"/>
          <w:szCs w:val="22"/>
        </w:rPr>
        <w:t xml:space="preserve">. </w:t>
      </w:r>
      <w:r w:rsidR="00C65A18" w:rsidRPr="00DB33EC">
        <w:rPr>
          <w:b/>
          <w:bCs/>
          <w:sz w:val="22"/>
          <w:szCs w:val="22"/>
        </w:rPr>
        <w:t>Each of these characteristics is integrated, to varying degrees, in this course.</w:t>
      </w:r>
      <w:r w:rsidRPr="00DB33EC">
        <w:rPr>
          <w:b/>
          <w:bCs/>
          <w:sz w:val="22"/>
          <w:szCs w:val="22"/>
        </w:rPr>
        <w:t>]</w:t>
      </w:r>
    </w:p>
    <w:p w:rsidR="00DB33EC" w:rsidRPr="00DB33EC" w:rsidRDefault="00DB33EC" w:rsidP="001B3C1D">
      <w:pPr>
        <w:ind w:right="-720"/>
        <w:rPr>
          <w:b/>
          <w:bCs/>
          <w:sz w:val="22"/>
          <w:szCs w:val="22"/>
        </w:rPr>
      </w:pPr>
    </w:p>
    <w:p w:rsidR="001E54BA" w:rsidRPr="00DB33EC" w:rsidRDefault="00497661" w:rsidP="001E54BA">
      <w:pPr>
        <w:tabs>
          <w:tab w:val="left" w:pos="720"/>
        </w:tabs>
        <w:jc w:val="both"/>
        <w:rPr>
          <w:b/>
          <w:sz w:val="22"/>
          <w:szCs w:val="22"/>
        </w:rPr>
      </w:pPr>
      <w:r>
        <w:rPr>
          <w:b/>
          <w:sz w:val="22"/>
          <w:szCs w:val="22"/>
          <w:u w:val="single"/>
        </w:rPr>
        <w:t xml:space="preserve">IN-CLASS </w:t>
      </w:r>
      <w:r w:rsidR="001E54BA" w:rsidRPr="00DB33EC">
        <w:rPr>
          <w:b/>
          <w:sz w:val="22"/>
          <w:szCs w:val="22"/>
          <w:u w:val="single"/>
        </w:rPr>
        <w:t>PARTICIPATION:</w:t>
      </w:r>
      <w:r w:rsidR="001E54BA" w:rsidRPr="00DB33EC">
        <w:rPr>
          <w:b/>
          <w:sz w:val="22"/>
          <w:szCs w:val="22"/>
        </w:rPr>
        <w:t xml:space="preserve">  Class participation is an expected and essential requirement of the course.  A student's participation in each session is considered important to the learning process. Any assignment turned in after the due date (if accepted) will </w:t>
      </w:r>
      <w:r w:rsidR="000D2ED3">
        <w:rPr>
          <w:b/>
          <w:sz w:val="22"/>
          <w:szCs w:val="22"/>
        </w:rPr>
        <w:t>have a point deduction up to</w:t>
      </w:r>
      <w:r w:rsidR="001E54BA" w:rsidRPr="00DB33EC">
        <w:rPr>
          <w:b/>
          <w:sz w:val="22"/>
          <w:szCs w:val="22"/>
        </w:rPr>
        <w:t xml:space="preserve"> 50% of the earned grade. Missing a session is not an excuse for not being prepared for the next session.  </w:t>
      </w:r>
    </w:p>
    <w:p w:rsidR="001E54BA" w:rsidRPr="00DB33EC" w:rsidRDefault="001E54BA" w:rsidP="001E54BA">
      <w:pPr>
        <w:jc w:val="both"/>
        <w:rPr>
          <w:b/>
          <w:bCs/>
          <w:sz w:val="22"/>
          <w:szCs w:val="22"/>
          <w:u w:val="single"/>
        </w:rPr>
      </w:pPr>
    </w:p>
    <w:p w:rsidR="001E54BA" w:rsidRPr="00DB33EC" w:rsidRDefault="001E54BA" w:rsidP="001E54BA">
      <w:pPr>
        <w:tabs>
          <w:tab w:val="left" w:pos="720"/>
        </w:tabs>
        <w:jc w:val="both"/>
        <w:rPr>
          <w:b/>
          <w:sz w:val="22"/>
          <w:szCs w:val="22"/>
        </w:rPr>
      </w:pPr>
      <w:r w:rsidRPr="00DB33EC">
        <w:rPr>
          <w:b/>
          <w:sz w:val="22"/>
          <w:szCs w:val="22"/>
          <w:u w:val="single"/>
        </w:rPr>
        <w:t>READING ASSIGNMENTS:</w:t>
      </w:r>
      <w:r w:rsidRPr="00DB33EC">
        <w:rPr>
          <w:b/>
          <w:sz w:val="22"/>
          <w:szCs w:val="22"/>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1E54BA" w:rsidRPr="00DB33EC" w:rsidRDefault="001E54BA" w:rsidP="001E54BA">
      <w:pPr>
        <w:tabs>
          <w:tab w:val="left" w:pos="720"/>
        </w:tabs>
        <w:jc w:val="both"/>
        <w:rPr>
          <w:b/>
          <w:sz w:val="22"/>
          <w:szCs w:val="22"/>
        </w:rPr>
      </w:pPr>
    </w:p>
    <w:p w:rsidR="001E54BA" w:rsidRPr="00DB33EC" w:rsidRDefault="001E54BA" w:rsidP="001E54BA">
      <w:pPr>
        <w:tabs>
          <w:tab w:val="left" w:pos="720"/>
        </w:tabs>
        <w:jc w:val="both"/>
        <w:rPr>
          <w:b/>
          <w:sz w:val="22"/>
          <w:szCs w:val="22"/>
        </w:rPr>
      </w:pPr>
      <w:r w:rsidRPr="00DB33EC">
        <w:rPr>
          <w:b/>
          <w:sz w:val="22"/>
          <w:szCs w:val="22"/>
          <w:u w:val="single"/>
        </w:rPr>
        <w:t>WRITING ASSIGNMENTS:</w:t>
      </w:r>
      <w:r w:rsidRPr="00DB33EC">
        <w:rPr>
          <w:b/>
          <w:sz w:val="22"/>
          <w:szCs w:val="22"/>
        </w:rPr>
        <w:t xml:space="preserve"> All formal writing assignments must seek to adhere to the writing standards that are stated in the Chaminade General Catalog for 20</w:t>
      </w:r>
      <w:r w:rsidR="002C1CAE">
        <w:rPr>
          <w:b/>
          <w:sz w:val="22"/>
          <w:szCs w:val="22"/>
        </w:rPr>
        <w:t>2</w:t>
      </w:r>
      <w:r w:rsidR="000D2ED3">
        <w:rPr>
          <w:b/>
          <w:sz w:val="22"/>
          <w:szCs w:val="22"/>
        </w:rPr>
        <w:t>2</w:t>
      </w:r>
      <w:r w:rsidRPr="00DB33EC">
        <w:rPr>
          <w:b/>
          <w:sz w:val="22"/>
          <w:szCs w:val="22"/>
        </w:rPr>
        <w:t xml:space="preserve">.  </w:t>
      </w:r>
      <w:r w:rsidRPr="00DB33EC">
        <w:rPr>
          <w:b/>
          <w:sz w:val="22"/>
          <w:szCs w:val="22"/>
          <w:u w:val="single"/>
        </w:rPr>
        <w:t xml:space="preserve">Any assignment turned in </w:t>
      </w:r>
      <w:r w:rsidR="00DB33EC">
        <w:rPr>
          <w:b/>
          <w:sz w:val="22"/>
          <w:szCs w:val="22"/>
          <w:u w:val="single"/>
        </w:rPr>
        <w:t>late</w:t>
      </w:r>
      <w:r w:rsidRPr="00DB33EC">
        <w:rPr>
          <w:b/>
          <w:sz w:val="22"/>
          <w:szCs w:val="22"/>
          <w:u w:val="single"/>
        </w:rPr>
        <w:t xml:space="preserve"> (if accepted</w:t>
      </w:r>
      <w:r w:rsidR="00655406" w:rsidRPr="00DB33EC">
        <w:rPr>
          <w:b/>
          <w:sz w:val="22"/>
          <w:szCs w:val="22"/>
          <w:u w:val="single"/>
        </w:rPr>
        <w:t xml:space="preserve"> within 72 post-deadline maximum</w:t>
      </w:r>
      <w:r w:rsidRPr="00DB33EC">
        <w:rPr>
          <w:b/>
          <w:sz w:val="22"/>
          <w:szCs w:val="22"/>
          <w:u w:val="single"/>
        </w:rPr>
        <w:t xml:space="preserve">) will be graded </w:t>
      </w:r>
      <w:r w:rsidR="000D2ED3">
        <w:rPr>
          <w:b/>
          <w:sz w:val="22"/>
          <w:szCs w:val="22"/>
          <w:u w:val="single"/>
        </w:rPr>
        <w:t>with a pont deduction of up to</w:t>
      </w:r>
      <w:r w:rsidRPr="00DB33EC">
        <w:rPr>
          <w:b/>
          <w:sz w:val="22"/>
          <w:szCs w:val="22"/>
          <w:u w:val="single"/>
        </w:rPr>
        <w:t xml:space="preserve"> 50% of the earned grade.</w:t>
      </w:r>
    </w:p>
    <w:p w:rsidR="001E54BA" w:rsidRPr="00DB33EC" w:rsidRDefault="001E54BA" w:rsidP="001E54BA">
      <w:pPr>
        <w:tabs>
          <w:tab w:val="left" w:pos="720"/>
        </w:tabs>
        <w:jc w:val="both"/>
        <w:rPr>
          <w:b/>
          <w:sz w:val="22"/>
          <w:szCs w:val="22"/>
        </w:rPr>
      </w:pPr>
    </w:p>
    <w:p w:rsidR="001E54BA" w:rsidRPr="00DB33EC" w:rsidRDefault="001E54BA" w:rsidP="001E54BA">
      <w:pPr>
        <w:tabs>
          <w:tab w:val="left" w:pos="720"/>
        </w:tabs>
        <w:jc w:val="both"/>
        <w:rPr>
          <w:b/>
          <w:bCs/>
          <w:sz w:val="22"/>
          <w:szCs w:val="22"/>
        </w:rPr>
      </w:pPr>
      <w:r w:rsidRPr="00DB33EC">
        <w:rPr>
          <w:b/>
          <w:sz w:val="22"/>
          <w:szCs w:val="22"/>
          <w:u w:val="single"/>
        </w:rPr>
        <w:t>ACADEMIC POLICIES:</w:t>
      </w:r>
      <w:r w:rsidRPr="00DB33EC">
        <w:rPr>
          <w:b/>
          <w:sz w:val="22"/>
          <w:szCs w:val="22"/>
        </w:rPr>
        <w:t xml:space="preserve">  Please take note of the Academic Honesty and Plagiarism policy </w:t>
      </w:r>
      <w:r w:rsidRPr="00DB33EC">
        <w:rPr>
          <w:b/>
          <w:bCs/>
          <w:sz w:val="22"/>
          <w:szCs w:val="22"/>
        </w:rPr>
        <w:t>that are stated in the Chaminade General Catalog for 20</w:t>
      </w:r>
      <w:r w:rsidR="002C1CAE">
        <w:rPr>
          <w:b/>
          <w:bCs/>
          <w:sz w:val="22"/>
          <w:szCs w:val="22"/>
        </w:rPr>
        <w:t>20</w:t>
      </w:r>
      <w:r w:rsidR="00497661">
        <w:rPr>
          <w:b/>
          <w:bCs/>
          <w:sz w:val="22"/>
          <w:szCs w:val="22"/>
        </w:rPr>
        <w:t>-21</w:t>
      </w:r>
      <w:r w:rsidRPr="00DB33EC">
        <w:rPr>
          <w:b/>
          <w:bCs/>
          <w:sz w:val="22"/>
          <w:szCs w:val="22"/>
        </w:rPr>
        <w:t>. Plagiarism can result in a failure of the course.</w:t>
      </w:r>
    </w:p>
    <w:p w:rsidR="001E54BA" w:rsidRPr="00DB33EC" w:rsidRDefault="001E54BA" w:rsidP="001E54BA">
      <w:pPr>
        <w:tabs>
          <w:tab w:val="left" w:pos="720"/>
        </w:tabs>
        <w:jc w:val="both"/>
        <w:rPr>
          <w:b/>
          <w:bCs/>
          <w:sz w:val="22"/>
          <w:szCs w:val="22"/>
        </w:rPr>
      </w:pPr>
    </w:p>
    <w:p w:rsidR="001E54BA" w:rsidRDefault="001E54BA" w:rsidP="001E54BA">
      <w:pPr>
        <w:jc w:val="both"/>
        <w:rPr>
          <w:b/>
          <w:sz w:val="22"/>
          <w:szCs w:val="22"/>
        </w:rPr>
      </w:pPr>
      <w:r w:rsidRPr="00DB33EC">
        <w:rPr>
          <w:b/>
          <w:bCs/>
          <w:sz w:val="22"/>
          <w:szCs w:val="22"/>
          <w:u w:val="single"/>
        </w:rPr>
        <w:t>ACADEMIC HONESTY:</w:t>
      </w:r>
      <w:r w:rsidRPr="00DB33EC">
        <w:rPr>
          <w:b/>
          <w:bCs/>
          <w:sz w:val="22"/>
          <w:szCs w:val="22"/>
        </w:rPr>
        <w:t xml:space="preserve"> </w:t>
      </w:r>
      <w:r w:rsidRPr="00DB33EC">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8A4752" w:rsidRPr="00DB33EC" w:rsidRDefault="008A4752" w:rsidP="001E54BA">
      <w:pPr>
        <w:jc w:val="both"/>
        <w:rPr>
          <w:b/>
          <w:sz w:val="22"/>
          <w:szCs w:val="22"/>
        </w:rPr>
      </w:pPr>
    </w:p>
    <w:p w:rsidR="00541D55" w:rsidRDefault="00541D55" w:rsidP="00DB33EC">
      <w:pPr>
        <w:autoSpaceDE/>
        <w:autoSpaceDN/>
        <w:adjustRightInd/>
        <w:jc w:val="both"/>
        <w:rPr>
          <w:b/>
          <w:snapToGrid w:val="0"/>
          <w:sz w:val="22"/>
          <w:szCs w:val="22"/>
          <w:u w:val="single"/>
        </w:rPr>
      </w:pPr>
    </w:p>
    <w:p w:rsidR="000D2ED3" w:rsidRDefault="000D2ED3" w:rsidP="00DB33EC">
      <w:pPr>
        <w:autoSpaceDE/>
        <w:autoSpaceDN/>
        <w:adjustRightInd/>
        <w:jc w:val="both"/>
        <w:rPr>
          <w:b/>
          <w:snapToGrid w:val="0"/>
          <w:sz w:val="22"/>
          <w:szCs w:val="22"/>
          <w:u w:val="single"/>
        </w:rPr>
      </w:pPr>
    </w:p>
    <w:p w:rsidR="00541D55" w:rsidRDefault="00541D55" w:rsidP="00DB33EC">
      <w:pPr>
        <w:autoSpaceDE/>
        <w:autoSpaceDN/>
        <w:adjustRightInd/>
        <w:jc w:val="both"/>
        <w:rPr>
          <w:b/>
          <w:snapToGrid w:val="0"/>
          <w:sz w:val="22"/>
          <w:szCs w:val="22"/>
          <w:u w:val="single"/>
        </w:rPr>
      </w:pPr>
    </w:p>
    <w:p w:rsidR="00173255" w:rsidRDefault="00DB33EC" w:rsidP="00DB33EC">
      <w:pPr>
        <w:autoSpaceDE/>
        <w:autoSpaceDN/>
        <w:adjustRightInd/>
        <w:jc w:val="both"/>
        <w:rPr>
          <w:b/>
          <w:snapToGrid w:val="0"/>
          <w:color w:val="1A1A1A"/>
          <w:sz w:val="22"/>
          <w:szCs w:val="22"/>
        </w:rPr>
      </w:pPr>
      <w:r w:rsidRPr="00DB33EC">
        <w:rPr>
          <w:b/>
          <w:snapToGrid w:val="0"/>
          <w:sz w:val="22"/>
          <w:szCs w:val="22"/>
          <w:u w:val="single"/>
        </w:rPr>
        <w:lastRenderedPageBreak/>
        <w:t>TITLE IX COMPLIANCE:</w:t>
      </w:r>
      <w:r w:rsidRPr="00DB33EC">
        <w:rPr>
          <w:b/>
          <w:snapToGrid w:val="0"/>
          <w:sz w:val="22"/>
          <w:szCs w:val="22"/>
        </w:rPr>
        <w:t xml:space="preserve"> </w:t>
      </w:r>
      <w:r w:rsidRPr="00DB33EC">
        <w:rPr>
          <w:b/>
          <w:snapToGrid w:val="0"/>
          <w:color w:val="1A1A1A"/>
          <w:sz w:val="22"/>
          <w:szCs w:val="22"/>
        </w:rPr>
        <w:t xml:space="preserve">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Faculty members are interested in promoting a safe and healthy environment, and should if I learn of any sexual misconduct, physical and/or psychological abuse, a report must be made on the matter to the Title IX Coordinator. Should you want to speak to a confidential source you may contact the </w:t>
      </w:r>
    </w:p>
    <w:p w:rsidR="00DB33EC" w:rsidRPr="00DB33EC" w:rsidRDefault="00DB33EC" w:rsidP="00DB33EC">
      <w:pPr>
        <w:autoSpaceDE/>
        <w:autoSpaceDN/>
        <w:adjustRightInd/>
        <w:jc w:val="both"/>
        <w:rPr>
          <w:b/>
          <w:snapToGrid w:val="0"/>
          <w:color w:val="1A1A1A"/>
          <w:sz w:val="22"/>
          <w:szCs w:val="22"/>
        </w:rPr>
      </w:pPr>
      <w:r w:rsidRPr="00DB33EC">
        <w:rPr>
          <w:b/>
          <w:snapToGrid w:val="0"/>
          <w:color w:val="1A1A1A"/>
          <w:sz w:val="22"/>
          <w:szCs w:val="22"/>
        </w:rPr>
        <w:t>Chaminade Counseling Center at </w:t>
      </w:r>
      <w:hyperlink r:id="rId7" w:history="1">
        <w:r w:rsidRPr="00DB33EC">
          <w:rPr>
            <w:b/>
            <w:snapToGrid w:val="0"/>
            <w:color w:val="000000" w:themeColor="text1"/>
            <w:sz w:val="22"/>
            <w:szCs w:val="22"/>
          </w:rPr>
          <w:t>808 735-4845</w:t>
        </w:r>
      </w:hyperlink>
      <w:r w:rsidRPr="00DB33EC">
        <w:rPr>
          <w:b/>
          <w:snapToGrid w:val="0"/>
          <w:color w:val="1A1A1A"/>
          <w:sz w:val="22"/>
          <w:szCs w:val="22"/>
        </w:rPr>
        <w:t xml:space="preserve"> and/or any priest serving as a sacramental confessor or any ordained religious leader serving in the sacred confidence role.</w:t>
      </w:r>
    </w:p>
    <w:p w:rsidR="00DB33EC" w:rsidRPr="00DB33EC" w:rsidRDefault="00DB33EC" w:rsidP="001E54BA">
      <w:pPr>
        <w:jc w:val="both"/>
        <w:rPr>
          <w:b/>
          <w:sz w:val="22"/>
          <w:szCs w:val="22"/>
        </w:rPr>
      </w:pPr>
    </w:p>
    <w:p w:rsidR="00C65A18" w:rsidRPr="00DB33EC" w:rsidRDefault="00C65A18" w:rsidP="00C65A18">
      <w:pPr>
        <w:tabs>
          <w:tab w:val="left" w:pos="720"/>
        </w:tabs>
        <w:jc w:val="both"/>
        <w:rPr>
          <w:b/>
          <w:bCs/>
          <w:sz w:val="22"/>
          <w:szCs w:val="22"/>
        </w:rPr>
      </w:pPr>
      <w:r w:rsidRPr="00DB33EC">
        <w:rPr>
          <w:b/>
          <w:bCs/>
          <w:sz w:val="22"/>
          <w:szCs w:val="22"/>
          <w:u w:val="single"/>
        </w:rPr>
        <w:t>COURSE</w:t>
      </w:r>
      <w:r w:rsidRPr="00DB33EC">
        <w:rPr>
          <w:b/>
          <w:bCs/>
          <w:sz w:val="22"/>
          <w:szCs w:val="22"/>
        </w:rPr>
        <w:t xml:space="preserve"> </w:t>
      </w:r>
      <w:r w:rsidRPr="00DB33EC">
        <w:rPr>
          <w:b/>
          <w:bCs/>
          <w:sz w:val="22"/>
          <w:szCs w:val="22"/>
          <w:u w:val="single"/>
        </w:rPr>
        <w:t>EVALUATIONS:</w:t>
      </w:r>
      <w:r w:rsidRPr="00DB33EC">
        <w:rPr>
          <w:b/>
          <w:bCs/>
          <w:sz w:val="22"/>
          <w:szCs w:val="22"/>
        </w:rPr>
        <w:t xml:space="preserve">  Final grades are based on the following factors:</w:t>
      </w:r>
    </w:p>
    <w:p w:rsidR="008A4752" w:rsidRDefault="001B3C1D" w:rsidP="008A4752">
      <w:pPr>
        <w:tabs>
          <w:tab w:val="left" w:pos="720"/>
        </w:tabs>
        <w:jc w:val="both"/>
        <w:rPr>
          <w:b/>
          <w:bCs/>
          <w:sz w:val="22"/>
          <w:szCs w:val="22"/>
        </w:rPr>
      </w:pPr>
      <w:r w:rsidRPr="00DB33EC">
        <w:rPr>
          <w:b/>
          <w:bCs/>
          <w:sz w:val="22"/>
          <w:szCs w:val="22"/>
        </w:rPr>
        <w:t xml:space="preserve">     </w:t>
      </w:r>
      <w:r w:rsidR="00C65A18" w:rsidRPr="00DB33EC">
        <w:rPr>
          <w:b/>
          <w:bCs/>
          <w:sz w:val="22"/>
          <w:szCs w:val="22"/>
        </w:rPr>
        <w:t xml:space="preserve">  </w:t>
      </w:r>
      <w:r w:rsidRPr="00DB33EC">
        <w:rPr>
          <w:b/>
          <w:bCs/>
          <w:sz w:val="22"/>
          <w:szCs w:val="22"/>
        </w:rPr>
        <w:t xml:space="preserve"> </w:t>
      </w:r>
      <w:r w:rsidR="00C65A18" w:rsidRPr="00DB33EC">
        <w:rPr>
          <w:b/>
          <w:bCs/>
          <w:sz w:val="22"/>
          <w:szCs w:val="22"/>
        </w:rPr>
        <w:t xml:space="preserve">                   </w:t>
      </w:r>
      <w:r w:rsidR="008A4752">
        <w:rPr>
          <w:b/>
          <w:bCs/>
          <w:sz w:val="22"/>
          <w:szCs w:val="22"/>
        </w:rPr>
        <w:t>C</w:t>
      </w:r>
      <w:r w:rsidR="00C65A18" w:rsidRPr="00DB33EC">
        <w:rPr>
          <w:b/>
          <w:bCs/>
          <w:sz w:val="22"/>
          <w:szCs w:val="22"/>
        </w:rPr>
        <w:t>LASS ASSIGNMENTS........................................</w:t>
      </w:r>
      <w:r w:rsidR="00497661">
        <w:rPr>
          <w:b/>
          <w:bCs/>
          <w:sz w:val="22"/>
          <w:szCs w:val="22"/>
        </w:rPr>
        <w:t>360</w:t>
      </w:r>
      <w:r w:rsidR="00C65A18" w:rsidRPr="00DB33EC">
        <w:rPr>
          <w:b/>
          <w:bCs/>
          <w:sz w:val="22"/>
          <w:szCs w:val="22"/>
        </w:rPr>
        <w:t xml:space="preserve"> Points</w:t>
      </w:r>
      <w:r w:rsidR="008A4752">
        <w:rPr>
          <w:b/>
          <w:bCs/>
          <w:sz w:val="22"/>
          <w:szCs w:val="22"/>
        </w:rPr>
        <w:t>*</w:t>
      </w:r>
    </w:p>
    <w:p w:rsidR="00C65A18" w:rsidRDefault="008A4752" w:rsidP="00C65A18">
      <w:pPr>
        <w:tabs>
          <w:tab w:val="left" w:pos="720"/>
        </w:tabs>
        <w:jc w:val="both"/>
        <w:rPr>
          <w:b/>
          <w:bCs/>
          <w:sz w:val="22"/>
          <w:szCs w:val="22"/>
        </w:rPr>
      </w:pPr>
      <w:r>
        <w:rPr>
          <w:b/>
          <w:bCs/>
          <w:sz w:val="22"/>
          <w:szCs w:val="22"/>
        </w:rPr>
        <w:tab/>
        <w:t xml:space="preserve">              </w:t>
      </w:r>
      <w:r w:rsidR="00C65A18" w:rsidRPr="00DB33EC">
        <w:rPr>
          <w:b/>
          <w:bCs/>
          <w:sz w:val="22"/>
          <w:szCs w:val="22"/>
        </w:rPr>
        <w:t xml:space="preserve">FINAL </w:t>
      </w:r>
      <w:r w:rsidR="00144205" w:rsidRPr="00DB33EC">
        <w:rPr>
          <w:b/>
          <w:bCs/>
          <w:sz w:val="22"/>
          <w:szCs w:val="22"/>
        </w:rPr>
        <w:t>A</w:t>
      </w:r>
      <w:r w:rsidR="00C65A18" w:rsidRPr="00DB33EC">
        <w:rPr>
          <w:b/>
          <w:bCs/>
          <w:sz w:val="22"/>
          <w:szCs w:val="22"/>
        </w:rPr>
        <w:t>SSIGNMENT........</w:t>
      </w:r>
      <w:r w:rsidR="00144205" w:rsidRPr="00DB33EC">
        <w:rPr>
          <w:b/>
          <w:bCs/>
          <w:sz w:val="22"/>
          <w:szCs w:val="22"/>
        </w:rPr>
        <w:t>...</w:t>
      </w:r>
      <w:r w:rsidR="001B3C1D" w:rsidRPr="00DB33EC">
        <w:rPr>
          <w:b/>
          <w:bCs/>
          <w:sz w:val="22"/>
          <w:szCs w:val="22"/>
        </w:rPr>
        <w:t>.</w:t>
      </w:r>
      <w:r w:rsidR="00144205" w:rsidRPr="00DB33EC">
        <w:rPr>
          <w:b/>
          <w:bCs/>
          <w:sz w:val="22"/>
          <w:szCs w:val="22"/>
        </w:rPr>
        <w:t>.........</w:t>
      </w:r>
      <w:r w:rsidR="00C65A18" w:rsidRPr="00DB33EC">
        <w:rPr>
          <w:b/>
          <w:bCs/>
          <w:sz w:val="22"/>
          <w:szCs w:val="22"/>
        </w:rPr>
        <w:t>......................</w:t>
      </w:r>
      <w:r>
        <w:rPr>
          <w:b/>
          <w:bCs/>
          <w:sz w:val="22"/>
          <w:szCs w:val="22"/>
        </w:rPr>
        <w:t>1</w:t>
      </w:r>
      <w:r w:rsidR="00497661">
        <w:rPr>
          <w:b/>
          <w:bCs/>
          <w:sz w:val="22"/>
          <w:szCs w:val="22"/>
        </w:rPr>
        <w:t>4</w:t>
      </w:r>
      <w:r>
        <w:rPr>
          <w:b/>
          <w:bCs/>
          <w:sz w:val="22"/>
          <w:szCs w:val="22"/>
        </w:rPr>
        <w:t>0</w:t>
      </w:r>
      <w:r w:rsidR="00C65A18" w:rsidRPr="00DB33EC">
        <w:rPr>
          <w:b/>
          <w:bCs/>
          <w:sz w:val="22"/>
          <w:szCs w:val="22"/>
        </w:rPr>
        <w:t xml:space="preserve"> Points</w:t>
      </w:r>
    </w:p>
    <w:p w:rsidR="00C65A18" w:rsidRPr="00DB33EC" w:rsidRDefault="00933C2C" w:rsidP="00C65A18">
      <w:pPr>
        <w:tabs>
          <w:tab w:val="left" w:pos="720"/>
        </w:tabs>
        <w:jc w:val="both"/>
        <w:rPr>
          <w:b/>
          <w:bCs/>
          <w:sz w:val="22"/>
          <w:szCs w:val="22"/>
        </w:rPr>
      </w:pPr>
      <w:r>
        <w:rPr>
          <w:b/>
          <w:bCs/>
          <w:sz w:val="22"/>
          <w:szCs w:val="22"/>
        </w:rPr>
        <w:t xml:space="preserve">                                      </w:t>
      </w:r>
      <w:r w:rsidR="00C65A18" w:rsidRPr="00DB33EC">
        <w:rPr>
          <w:b/>
          <w:bCs/>
          <w:sz w:val="22"/>
          <w:szCs w:val="22"/>
        </w:rPr>
        <w:t xml:space="preserve"> </w:t>
      </w:r>
    </w:p>
    <w:p w:rsidR="00C65A18" w:rsidRPr="00DB33EC" w:rsidRDefault="00C65A18" w:rsidP="00C65A18">
      <w:pPr>
        <w:tabs>
          <w:tab w:val="left" w:pos="720"/>
        </w:tabs>
        <w:jc w:val="both"/>
        <w:rPr>
          <w:b/>
          <w:bCs/>
          <w:sz w:val="22"/>
          <w:szCs w:val="22"/>
        </w:rPr>
      </w:pPr>
      <w:r w:rsidRPr="00DB33EC">
        <w:rPr>
          <w:b/>
          <w:bCs/>
          <w:sz w:val="22"/>
          <w:szCs w:val="22"/>
          <w:u w:val="single"/>
        </w:rPr>
        <w:t>GRADING:</w:t>
      </w:r>
      <w:r w:rsidRPr="00DB33EC">
        <w:rPr>
          <w:b/>
          <w:bCs/>
          <w:sz w:val="22"/>
          <w:szCs w:val="22"/>
        </w:rPr>
        <w:t xml:space="preserve">    </w:t>
      </w:r>
      <w:r w:rsidR="00F375FE" w:rsidRPr="00DB33EC">
        <w:rPr>
          <w:b/>
          <w:bCs/>
          <w:sz w:val="22"/>
          <w:szCs w:val="22"/>
        </w:rPr>
        <w:t xml:space="preserve"> </w:t>
      </w:r>
      <w:r w:rsidR="0037470B" w:rsidRPr="00DB33EC">
        <w:rPr>
          <w:b/>
          <w:bCs/>
          <w:sz w:val="22"/>
          <w:szCs w:val="22"/>
        </w:rPr>
        <w:t xml:space="preserve"> </w:t>
      </w:r>
      <w:r w:rsidRPr="00DB33EC">
        <w:rPr>
          <w:b/>
          <w:bCs/>
          <w:sz w:val="22"/>
          <w:szCs w:val="22"/>
        </w:rPr>
        <w:t xml:space="preserve">A =  90% or more of the possible </w:t>
      </w:r>
      <w:r w:rsidR="009D4AA7">
        <w:rPr>
          <w:b/>
          <w:bCs/>
          <w:sz w:val="22"/>
          <w:szCs w:val="22"/>
        </w:rPr>
        <w:t>5</w:t>
      </w:r>
      <w:r w:rsidR="00497661">
        <w:rPr>
          <w:b/>
          <w:bCs/>
          <w:sz w:val="22"/>
          <w:szCs w:val="22"/>
        </w:rPr>
        <w:t>00</w:t>
      </w:r>
      <w:r w:rsidRPr="00DB33EC">
        <w:rPr>
          <w:b/>
          <w:bCs/>
          <w:sz w:val="22"/>
          <w:szCs w:val="22"/>
        </w:rPr>
        <w:t xml:space="preserve"> total points.  (</w:t>
      </w:r>
      <w:r w:rsidR="00497661">
        <w:rPr>
          <w:b/>
          <w:bCs/>
          <w:sz w:val="22"/>
          <w:szCs w:val="22"/>
        </w:rPr>
        <w:t>450</w:t>
      </w:r>
      <w:r w:rsidRPr="00DB33EC">
        <w:rPr>
          <w:b/>
          <w:bCs/>
          <w:sz w:val="22"/>
          <w:szCs w:val="22"/>
        </w:rPr>
        <w:t>+)</w:t>
      </w:r>
    </w:p>
    <w:p w:rsidR="00C65A18" w:rsidRPr="00DB33EC" w:rsidRDefault="00C65A18" w:rsidP="00C65A18">
      <w:pPr>
        <w:tabs>
          <w:tab w:val="left" w:pos="720"/>
        </w:tabs>
        <w:jc w:val="both"/>
        <w:rPr>
          <w:b/>
          <w:bCs/>
          <w:sz w:val="22"/>
          <w:szCs w:val="22"/>
        </w:rPr>
      </w:pPr>
      <w:r w:rsidRPr="00DB33EC">
        <w:rPr>
          <w:b/>
          <w:bCs/>
          <w:sz w:val="22"/>
          <w:szCs w:val="22"/>
        </w:rPr>
        <w:t xml:space="preserve">                          </w:t>
      </w:r>
      <w:r w:rsidR="001B3C1D" w:rsidRPr="00DB33EC">
        <w:rPr>
          <w:b/>
          <w:bCs/>
          <w:sz w:val="22"/>
          <w:szCs w:val="22"/>
        </w:rPr>
        <w:t xml:space="preserve"> </w:t>
      </w:r>
      <w:r w:rsidRPr="00DB33EC">
        <w:rPr>
          <w:b/>
          <w:bCs/>
          <w:sz w:val="22"/>
          <w:szCs w:val="22"/>
        </w:rPr>
        <w:t xml:space="preserve">B =  80% or more of the possible </w:t>
      </w:r>
      <w:r w:rsidR="009D4AA7">
        <w:rPr>
          <w:b/>
          <w:bCs/>
          <w:sz w:val="22"/>
          <w:szCs w:val="22"/>
        </w:rPr>
        <w:t>5</w:t>
      </w:r>
      <w:r w:rsidR="00497661">
        <w:rPr>
          <w:b/>
          <w:bCs/>
          <w:sz w:val="22"/>
          <w:szCs w:val="22"/>
        </w:rPr>
        <w:t>00</w:t>
      </w:r>
      <w:r w:rsidRPr="00DB33EC">
        <w:rPr>
          <w:b/>
          <w:bCs/>
          <w:sz w:val="22"/>
          <w:szCs w:val="22"/>
        </w:rPr>
        <w:t xml:space="preserve"> total points.  (</w:t>
      </w:r>
      <w:r w:rsidR="00497661">
        <w:rPr>
          <w:b/>
          <w:bCs/>
          <w:sz w:val="22"/>
          <w:szCs w:val="22"/>
        </w:rPr>
        <w:t>400</w:t>
      </w:r>
      <w:r w:rsidRPr="00DB33EC">
        <w:rPr>
          <w:b/>
          <w:bCs/>
          <w:sz w:val="22"/>
          <w:szCs w:val="22"/>
        </w:rPr>
        <w:t>+)</w:t>
      </w:r>
    </w:p>
    <w:p w:rsidR="00C65A18" w:rsidRPr="00DB33EC" w:rsidRDefault="00C65A18" w:rsidP="00C65A18">
      <w:pPr>
        <w:tabs>
          <w:tab w:val="left" w:pos="720"/>
        </w:tabs>
        <w:jc w:val="both"/>
        <w:rPr>
          <w:b/>
          <w:bCs/>
          <w:sz w:val="22"/>
          <w:szCs w:val="22"/>
        </w:rPr>
      </w:pPr>
      <w:r w:rsidRPr="00DB33EC">
        <w:rPr>
          <w:b/>
          <w:bCs/>
          <w:sz w:val="22"/>
          <w:szCs w:val="22"/>
        </w:rPr>
        <w:t xml:space="preserve">                          </w:t>
      </w:r>
      <w:r w:rsidR="001B3C1D" w:rsidRPr="00DB33EC">
        <w:rPr>
          <w:b/>
          <w:bCs/>
          <w:sz w:val="22"/>
          <w:szCs w:val="22"/>
        </w:rPr>
        <w:t xml:space="preserve"> </w:t>
      </w:r>
      <w:r w:rsidRPr="00DB33EC">
        <w:rPr>
          <w:b/>
          <w:bCs/>
          <w:sz w:val="22"/>
          <w:szCs w:val="22"/>
        </w:rPr>
        <w:t xml:space="preserve">C =  70% or more of the possible </w:t>
      </w:r>
      <w:r w:rsidR="00173255">
        <w:rPr>
          <w:b/>
          <w:bCs/>
          <w:sz w:val="22"/>
          <w:szCs w:val="22"/>
        </w:rPr>
        <w:t>5</w:t>
      </w:r>
      <w:r w:rsidR="00497661">
        <w:rPr>
          <w:b/>
          <w:bCs/>
          <w:sz w:val="22"/>
          <w:szCs w:val="22"/>
        </w:rPr>
        <w:t>00</w:t>
      </w:r>
      <w:r w:rsidRPr="00DB33EC">
        <w:rPr>
          <w:b/>
          <w:bCs/>
          <w:sz w:val="22"/>
          <w:szCs w:val="22"/>
        </w:rPr>
        <w:t xml:space="preserve"> total points.  (</w:t>
      </w:r>
      <w:r w:rsidR="009D4AA7">
        <w:rPr>
          <w:b/>
          <w:bCs/>
          <w:sz w:val="22"/>
          <w:szCs w:val="22"/>
        </w:rPr>
        <w:t>35</w:t>
      </w:r>
      <w:r w:rsidR="00497661">
        <w:rPr>
          <w:b/>
          <w:bCs/>
          <w:sz w:val="22"/>
          <w:szCs w:val="22"/>
        </w:rPr>
        <w:t>0</w:t>
      </w:r>
      <w:r w:rsidRPr="00DB33EC">
        <w:rPr>
          <w:b/>
          <w:bCs/>
          <w:sz w:val="22"/>
          <w:szCs w:val="22"/>
        </w:rPr>
        <w:t>+)</w:t>
      </w:r>
    </w:p>
    <w:p w:rsidR="00C65A18" w:rsidRPr="00DB33EC" w:rsidRDefault="00C65A18" w:rsidP="00C65A18">
      <w:pPr>
        <w:tabs>
          <w:tab w:val="left" w:pos="720"/>
        </w:tabs>
        <w:jc w:val="both"/>
        <w:rPr>
          <w:b/>
          <w:bCs/>
          <w:sz w:val="22"/>
          <w:szCs w:val="22"/>
        </w:rPr>
      </w:pPr>
      <w:r w:rsidRPr="00DB33EC">
        <w:rPr>
          <w:b/>
          <w:bCs/>
          <w:sz w:val="22"/>
          <w:szCs w:val="22"/>
        </w:rPr>
        <w:t xml:space="preserve">                          </w:t>
      </w:r>
      <w:r w:rsidR="001B3C1D" w:rsidRPr="00DB33EC">
        <w:rPr>
          <w:b/>
          <w:bCs/>
          <w:sz w:val="22"/>
          <w:szCs w:val="22"/>
        </w:rPr>
        <w:t xml:space="preserve"> </w:t>
      </w:r>
      <w:r w:rsidRPr="00DB33EC">
        <w:rPr>
          <w:b/>
          <w:bCs/>
          <w:sz w:val="22"/>
          <w:szCs w:val="22"/>
        </w:rPr>
        <w:t xml:space="preserve">D =  60% or more of the possible </w:t>
      </w:r>
      <w:r w:rsidR="009D4AA7">
        <w:rPr>
          <w:b/>
          <w:bCs/>
          <w:sz w:val="22"/>
          <w:szCs w:val="22"/>
        </w:rPr>
        <w:t>5</w:t>
      </w:r>
      <w:r w:rsidR="00497661">
        <w:rPr>
          <w:b/>
          <w:bCs/>
          <w:sz w:val="22"/>
          <w:szCs w:val="22"/>
        </w:rPr>
        <w:t>00</w:t>
      </w:r>
      <w:r w:rsidRPr="00DB33EC">
        <w:rPr>
          <w:b/>
          <w:bCs/>
          <w:sz w:val="22"/>
          <w:szCs w:val="22"/>
        </w:rPr>
        <w:t xml:space="preserve"> total points.  (</w:t>
      </w:r>
      <w:r w:rsidR="00497661">
        <w:rPr>
          <w:b/>
          <w:bCs/>
          <w:sz w:val="22"/>
          <w:szCs w:val="22"/>
        </w:rPr>
        <w:t>300</w:t>
      </w:r>
      <w:r w:rsidRPr="00DB33EC">
        <w:rPr>
          <w:b/>
          <w:bCs/>
          <w:sz w:val="22"/>
          <w:szCs w:val="22"/>
        </w:rPr>
        <w:t>+)</w:t>
      </w:r>
    </w:p>
    <w:p w:rsidR="00C65A18" w:rsidRPr="00DB33EC" w:rsidRDefault="00C65A18" w:rsidP="00C65A18">
      <w:pPr>
        <w:tabs>
          <w:tab w:val="left" w:pos="720"/>
        </w:tabs>
        <w:jc w:val="both"/>
        <w:rPr>
          <w:b/>
          <w:bCs/>
          <w:sz w:val="22"/>
          <w:szCs w:val="22"/>
        </w:rPr>
      </w:pPr>
      <w:r w:rsidRPr="00DB33EC">
        <w:rPr>
          <w:b/>
          <w:bCs/>
          <w:sz w:val="22"/>
          <w:szCs w:val="22"/>
        </w:rPr>
        <w:t xml:space="preserve">                          </w:t>
      </w:r>
      <w:r w:rsidR="001B3C1D" w:rsidRPr="00DB33EC">
        <w:rPr>
          <w:b/>
          <w:bCs/>
          <w:sz w:val="22"/>
          <w:szCs w:val="22"/>
        </w:rPr>
        <w:t xml:space="preserve"> </w:t>
      </w:r>
      <w:r w:rsidRPr="00DB33EC">
        <w:rPr>
          <w:b/>
          <w:bCs/>
          <w:sz w:val="22"/>
          <w:szCs w:val="22"/>
        </w:rPr>
        <w:t xml:space="preserve">F =  less than 60% of the possible </w:t>
      </w:r>
      <w:r w:rsidR="009D4AA7">
        <w:rPr>
          <w:b/>
          <w:bCs/>
          <w:sz w:val="22"/>
          <w:szCs w:val="22"/>
        </w:rPr>
        <w:t>5</w:t>
      </w:r>
      <w:r w:rsidR="00497661">
        <w:rPr>
          <w:b/>
          <w:bCs/>
          <w:sz w:val="22"/>
          <w:szCs w:val="22"/>
        </w:rPr>
        <w:t>00</w:t>
      </w:r>
      <w:r w:rsidRPr="00DB33EC">
        <w:rPr>
          <w:b/>
          <w:bCs/>
          <w:sz w:val="22"/>
          <w:szCs w:val="22"/>
        </w:rPr>
        <w:t xml:space="preserve"> points.          (&lt;</w:t>
      </w:r>
      <w:r w:rsidR="00497661">
        <w:rPr>
          <w:b/>
          <w:bCs/>
          <w:sz w:val="22"/>
          <w:szCs w:val="22"/>
        </w:rPr>
        <w:t>300</w:t>
      </w:r>
      <w:r w:rsidRPr="00DB33EC">
        <w:rPr>
          <w:b/>
          <w:bCs/>
          <w:sz w:val="22"/>
          <w:szCs w:val="22"/>
        </w:rPr>
        <w:t>)</w:t>
      </w:r>
    </w:p>
    <w:p w:rsidR="000D2ED3" w:rsidRDefault="000D2ED3" w:rsidP="00E1265C">
      <w:pPr>
        <w:jc w:val="both"/>
        <w:rPr>
          <w:b/>
          <w:bCs/>
          <w:sz w:val="22"/>
          <w:szCs w:val="22"/>
          <w:u w:val="single"/>
        </w:rPr>
      </w:pPr>
    </w:p>
    <w:p w:rsidR="007E70E8" w:rsidRPr="00DB33EC" w:rsidRDefault="007E70E8" w:rsidP="00E1265C">
      <w:pPr>
        <w:jc w:val="both"/>
        <w:rPr>
          <w:b/>
          <w:bCs/>
          <w:sz w:val="22"/>
          <w:szCs w:val="22"/>
        </w:rPr>
      </w:pPr>
      <w:bookmarkStart w:id="0" w:name="_GoBack"/>
      <w:bookmarkEnd w:id="0"/>
      <w:r w:rsidRPr="00DB33EC">
        <w:rPr>
          <w:b/>
          <w:bCs/>
          <w:sz w:val="22"/>
          <w:szCs w:val="22"/>
          <w:u w:val="single"/>
        </w:rPr>
        <w:t>End of syllabus</w:t>
      </w:r>
      <w:r w:rsidRPr="00DB33EC">
        <w:rPr>
          <w:b/>
          <w:bCs/>
          <w:sz w:val="22"/>
          <w:szCs w:val="22"/>
        </w:rPr>
        <w:t>.</w:t>
      </w:r>
    </w:p>
    <w:p w:rsidR="007E70E8" w:rsidRPr="00DB33EC" w:rsidRDefault="007E70E8" w:rsidP="00E1265C">
      <w:pPr>
        <w:jc w:val="both"/>
        <w:rPr>
          <w:b/>
          <w:bCs/>
          <w:sz w:val="22"/>
          <w:szCs w:val="22"/>
        </w:rPr>
      </w:pPr>
    </w:p>
    <w:p w:rsidR="007E70E8" w:rsidRPr="00DB33EC" w:rsidRDefault="007E70E8" w:rsidP="00E1265C">
      <w:pPr>
        <w:jc w:val="both"/>
        <w:rPr>
          <w:b/>
          <w:bCs/>
          <w:sz w:val="22"/>
          <w:szCs w:val="22"/>
        </w:rPr>
      </w:pPr>
    </w:p>
    <w:p w:rsidR="007E70E8" w:rsidRPr="00DB33EC" w:rsidRDefault="007E70E8" w:rsidP="00E1265C">
      <w:pPr>
        <w:jc w:val="both"/>
        <w:rPr>
          <w:b/>
          <w:bCs/>
          <w:sz w:val="22"/>
          <w:szCs w:val="22"/>
        </w:rPr>
      </w:pPr>
    </w:p>
    <w:p w:rsidR="007E70E8" w:rsidRPr="00DB33EC" w:rsidRDefault="007E70E8" w:rsidP="00E1265C">
      <w:pPr>
        <w:jc w:val="both"/>
        <w:rPr>
          <w:b/>
          <w:bCs/>
          <w:sz w:val="22"/>
          <w:szCs w:val="22"/>
        </w:rPr>
      </w:pPr>
    </w:p>
    <w:p w:rsidR="001B3C1D" w:rsidRPr="00DB33EC" w:rsidRDefault="001B3C1D">
      <w:pPr>
        <w:jc w:val="both"/>
        <w:rPr>
          <w:b/>
          <w:bCs/>
          <w:sz w:val="22"/>
          <w:szCs w:val="22"/>
        </w:rPr>
      </w:pPr>
    </w:p>
    <w:sectPr w:rsidR="001B3C1D" w:rsidRPr="00DB33EC" w:rsidSect="009B4D9A">
      <w:footerReference w:type="even" r:id="rId8"/>
      <w:footerReference w:type="default" r:id="rId9"/>
      <w:endnotePr>
        <w:numFmt w:val="decimal"/>
      </w:endnotePr>
      <w:type w:val="continuous"/>
      <w:pgSz w:w="12240" w:h="15840"/>
      <w:pgMar w:top="1440" w:right="1440" w:bottom="1440" w:left="1440" w:header="1440" w:footer="144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32B4" w:rsidRDefault="000932B4">
      <w:r>
        <w:separator/>
      </w:r>
    </w:p>
  </w:endnote>
  <w:endnote w:type="continuationSeparator" w:id="0">
    <w:p w:rsidR="000932B4" w:rsidRDefault="00093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14A0" w:rsidRDefault="00CC5721">
    <w:pPr>
      <w:pStyle w:val="Footer"/>
      <w:framePr w:wrap="around" w:vAnchor="text" w:hAnchor="margin" w:xAlign="right" w:y="1"/>
      <w:rPr>
        <w:rStyle w:val="PageNumber"/>
      </w:rPr>
    </w:pPr>
    <w:r>
      <w:rPr>
        <w:rStyle w:val="PageNumber"/>
      </w:rPr>
      <w:fldChar w:fldCharType="begin"/>
    </w:r>
    <w:r w:rsidR="00BD14A0">
      <w:rPr>
        <w:rStyle w:val="PageNumber"/>
      </w:rPr>
      <w:instrText xml:space="preserve">PAGE  </w:instrText>
    </w:r>
    <w:r>
      <w:rPr>
        <w:rStyle w:val="PageNumber"/>
      </w:rPr>
      <w:fldChar w:fldCharType="end"/>
    </w:r>
  </w:p>
  <w:p w:rsidR="00BD14A0" w:rsidRDefault="00BD14A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14A0" w:rsidRDefault="00CC5721">
    <w:pPr>
      <w:pStyle w:val="Footer"/>
      <w:framePr w:wrap="around" w:vAnchor="text" w:hAnchor="margin" w:xAlign="right" w:y="1"/>
      <w:rPr>
        <w:rStyle w:val="PageNumber"/>
      </w:rPr>
    </w:pPr>
    <w:r>
      <w:rPr>
        <w:rStyle w:val="PageNumber"/>
      </w:rPr>
      <w:fldChar w:fldCharType="begin"/>
    </w:r>
    <w:r w:rsidR="00BD14A0">
      <w:rPr>
        <w:rStyle w:val="PageNumber"/>
      </w:rPr>
      <w:instrText xml:space="preserve">PAGE  </w:instrText>
    </w:r>
    <w:r>
      <w:rPr>
        <w:rStyle w:val="PageNumber"/>
      </w:rPr>
      <w:fldChar w:fldCharType="separate"/>
    </w:r>
    <w:r w:rsidR="00B6160C">
      <w:rPr>
        <w:rStyle w:val="PageNumber"/>
        <w:noProof/>
      </w:rPr>
      <w:t>3</w:t>
    </w:r>
    <w:r>
      <w:rPr>
        <w:rStyle w:val="PageNumber"/>
      </w:rPr>
      <w:fldChar w:fldCharType="end"/>
    </w:r>
  </w:p>
  <w:p w:rsidR="00BD14A0" w:rsidRDefault="00BD14A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32B4" w:rsidRDefault="000932B4">
      <w:r>
        <w:separator/>
      </w:r>
    </w:p>
  </w:footnote>
  <w:footnote w:type="continuationSeparator" w:id="0">
    <w:p w:rsidR="000932B4" w:rsidRDefault="000932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947DC6"/>
    <w:multiLevelType w:val="hybridMultilevel"/>
    <w:tmpl w:val="14568D0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4DC96CEB"/>
    <w:multiLevelType w:val="multilevel"/>
    <w:tmpl w:val="A498C4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B517F8F"/>
    <w:multiLevelType w:val="hybridMultilevel"/>
    <w:tmpl w:val="EF5402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CFC"/>
    <w:rsid w:val="0007697C"/>
    <w:rsid w:val="000932B4"/>
    <w:rsid w:val="000A0692"/>
    <w:rsid w:val="000D2ED3"/>
    <w:rsid w:val="00120072"/>
    <w:rsid w:val="0012021A"/>
    <w:rsid w:val="00124BA3"/>
    <w:rsid w:val="00144205"/>
    <w:rsid w:val="00173255"/>
    <w:rsid w:val="001B176B"/>
    <w:rsid w:val="001B3C1D"/>
    <w:rsid w:val="001E54BA"/>
    <w:rsid w:val="00223BAE"/>
    <w:rsid w:val="002368EB"/>
    <w:rsid w:val="00243457"/>
    <w:rsid w:val="00256635"/>
    <w:rsid w:val="00260211"/>
    <w:rsid w:val="00283D36"/>
    <w:rsid w:val="002A6D52"/>
    <w:rsid w:val="002B51E3"/>
    <w:rsid w:val="002C1CAE"/>
    <w:rsid w:val="00342517"/>
    <w:rsid w:val="00343B11"/>
    <w:rsid w:val="0037470B"/>
    <w:rsid w:val="00391E98"/>
    <w:rsid w:val="00397AEA"/>
    <w:rsid w:val="003D5006"/>
    <w:rsid w:val="003E1696"/>
    <w:rsid w:val="003F7932"/>
    <w:rsid w:val="004243F8"/>
    <w:rsid w:val="00497661"/>
    <w:rsid w:val="004A670C"/>
    <w:rsid w:val="005163CC"/>
    <w:rsid w:val="005205F0"/>
    <w:rsid w:val="0052252E"/>
    <w:rsid w:val="00541D55"/>
    <w:rsid w:val="005456EB"/>
    <w:rsid w:val="00546760"/>
    <w:rsid w:val="005652BB"/>
    <w:rsid w:val="00570E3C"/>
    <w:rsid w:val="00576864"/>
    <w:rsid w:val="00630265"/>
    <w:rsid w:val="0063424E"/>
    <w:rsid w:val="00655406"/>
    <w:rsid w:val="007122A0"/>
    <w:rsid w:val="00736263"/>
    <w:rsid w:val="00753CFC"/>
    <w:rsid w:val="007616C7"/>
    <w:rsid w:val="007E70E8"/>
    <w:rsid w:val="007F13F5"/>
    <w:rsid w:val="007F1FBE"/>
    <w:rsid w:val="00817D26"/>
    <w:rsid w:val="00852184"/>
    <w:rsid w:val="00852D13"/>
    <w:rsid w:val="008A4752"/>
    <w:rsid w:val="008C5803"/>
    <w:rsid w:val="008E5417"/>
    <w:rsid w:val="008E784C"/>
    <w:rsid w:val="009112C9"/>
    <w:rsid w:val="00912E45"/>
    <w:rsid w:val="00933C2C"/>
    <w:rsid w:val="009568D6"/>
    <w:rsid w:val="009B4D9A"/>
    <w:rsid w:val="009D4AA7"/>
    <w:rsid w:val="00A23C5C"/>
    <w:rsid w:val="00AA63D7"/>
    <w:rsid w:val="00AB1DAC"/>
    <w:rsid w:val="00AB350D"/>
    <w:rsid w:val="00AC3FB3"/>
    <w:rsid w:val="00AD2559"/>
    <w:rsid w:val="00AD26D3"/>
    <w:rsid w:val="00AF1E82"/>
    <w:rsid w:val="00B03E96"/>
    <w:rsid w:val="00B553D6"/>
    <w:rsid w:val="00B6160C"/>
    <w:rsid w:val="00BD14A0"/>
    <w:rsid w:val="00C43A15"/>
    <w:rsid w:val="00C62222"/>
    <w:rsid w:val="00C65A18"/>
    <w:rsid w:val="00C808D4"/>
    <w:rsid w:val="00CA54DE"/>
    <w:rsid w:val="00CB41C6"/>
    <w:rsid w:val="00CC5721"/>
    <w:rsid w:val="00CC65AE"/>
    <w:rsid w:val="00CD76BE"/>
    <w:rsid w:val="00CE38A0"/>
    <w:rsid w:val="00CF1815"/>
    <w:rsid w:val="00D74AAC"/>
    <w:rsid w:val="00D763AD"/>
    <w:rsid w:val="00DB33EC"/>
    <w:rsid w:val="00DD2CE5"/>
    <w:rsid w:val="00DE2B42"/>
    <w:rsid w:val="00E001B8"/>
    <w:rsid w:val="00E1265C"/>
    <w:rsid w:val="00E20511"/>
    <w:rsid w:val="00E6520E"/>
    <w:rsid w:val="00E7273C"/>
    <w:rsid w:val="00E9718C"/>
    <w:rsid w:val="00EA1751"/>
    <w:rsid w:val="00EE222B"/>
    <w:rsid w:val="00EE2431"/>
    <w:rsid w:val="00F375FE"/>
    <w:rsid w:val="00F47C8B"/>
    <w:rsid w:val="00F51D9A"/>
    <w:rsid w:val="00F86447"/>
    <w:rsid w:val="00FD55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9F250E"/>
  <w15:docId w15:val="{F760E7B6-9478-4B81-B542-D688E3536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4D9A"/>
    <w:pPr>
      <w:widowControl w:val="0"/>
      <w:autoSpaceDE w:val="0"/>
      <w:autoSpaceDN w:val="0"/>
      <w:adjustRightInd w:val="0"/>
    </w:pPr>
    <w:rPr>
      <w:szCs w:val="24"/>
    </w:rPr>
  </w:style>
  <w:style w:type="paragraph" w:styleId="Heading1">
    <w:name w:val="heading 1"/>
    <w:basedOn w:val="Normal"/>
    <w:next w:val="Normal"/>
    <w:qFormat/>
    <w:rsid w:val="009B4D9A"/>
    <w:pPr>
      <w:keepN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outlineLvl w:val="0"/>
    </w:pPr>
    <w:rPr>
      <w:b/>
      <w:sz w:val="22"/>
    </w:rPr>
  </w:style>
  <w:style w:type="paragraph" w:styleId="Heading2">
    <w:name w:val="heading 2"/>
    <w:basedOn w:val="Normal"/>
    <w:next w:val="Normal"/>
    <w:link w:val="Heading2Char"/>
    <w:qFormat/>
    <w:rsid w:val="009B4D9A"/>
    <w:pPr>
      <w:keepNext/>
      <w:outlineLvl w:val="1"/>
    </w:pPr>
    <w:rPr>
      <w:b/>
      <w:bCs/>
    </w:rPr>
  </w:style>
  <w:style w:type="paragraph" w:styleId="Heading3">
    <w:name w:val="heading 3"/>
    <w:basedOn w:val="Normal"/>
    <w:next w:val="Normal"/>
    <w:qFormat/>
    <w:rsid w:val="009B4D9A"/>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9B4D9A"/>
  </w:style>
  <w:style w:type="paragraph" w:styleId="DocumentMap">
    <w:name w:val="Document Map"/>
    <w:basedOn w:val="Normal"/>
    <w:semiHidden/>
    <w:rsid w:val="009B4D9A"/>
    <w:pPr>
      <w:shd w:val="clear" w:color="auto" w:fill="000080"/>
    </w:pPr>
    <w:rPr>
      <w:rFonts w:ascii="Tahoma" w:hAnsi="Tahoma" w:cs="Tahoma"/>
    </w:rPr>
  </w:style>
  <w:style w:type="paragraph" w:styleId="BodyText">
    <w:name w:val="Body Text"/>
    <w:basedOn w:val="Normal"/>
    <w:link w:val="BodyTextChar"/>
    <w:rsid w:val="009B4D9A"/>
    <w:pPr>
      <w:autoSpaceDE/>
      <w:autoSpaceDN/>
      <w:adjustRightInd/>
    </w:pPr>
    <w:rPr>
      <w:sz w:val="24"/>
      <w:szCs w:val="20"/>
    </w:rPr>
  </w:style>
  <w:style w:type="paragraph" w:styleId="BodyText2">
    <w:name w:val="Body Text 2"/>
    <w:basedOn w:val="Normal"/>
    <w:rsid w:val="009B4D9A"/>
    <w:pPr>
      <w:autoSpaceDE/>
      <w:autoSpaceDN/>
      <w:adjustRightInd/>
    </w:pPr>
    <w:rPr>
      <w:b/>
      <w:i/>
      <w:szCs w:val="20"/>
    </w:rPr>
  </w:style>
  <w:style w:type="paragraph" w:styleId="Footer">
    <w:name w:val="footer"/>
    <w:basedOn w:val="Normal"/>
    <w:rsid w:val="009B4D9A"/>
    <w:pPr>
      <w:tabs>
        <w:tab w:val="center" w:pos="4320"/>
        <w:tab w:val="right" w:pos="8640"/>
      </w:tabs>
    </w:pPr>
  </w:style>
  <w:style w:type="character" w:styleId="PageNumber">
    <w:name w:val="page number"/>
    <w:basedOn w:val="DefaultParagraphFont"/>
    <w:rsid w:val="009B4D9A"/>
  </w:style>
  <w:style w:type="paragraph" w:styleId="BalloonText">
    <w:name w:val="Balloon Text"/>
    <w:basedOn w:val="Normal"/>
    <w:semiHidden/>
    <w:rsid w:val="00F86447"/>
    <w:rPr>
      <w:rFonts w:ascii="Tahoma" w:hAnsi="Tahoma" w:cs="Tahoma"/>
      <w:sz w:val="16"/>
      <w:szCs w:val="16"/>
    </w:rPr>
  </w:style>
  <w:style w:type="character" w:customStyle="1" w:styleId="Heading2Char">
    <w:name w:val="Heading 2 Char"/>
    <w:basedOn w:val="DefaultParagraphFont"/>
    <w:link w:val="Heading2"/>
    <w:rsid w:val="00C65A18"/>
    <w:rPr>
      <w:b/>
      <w:bCs/>
      <w:szCs w:val="24"/>
    </w:rPr>
  </w:style>
  <w:style w:type="character" w:customStyle="1" w:styleId="BodyTextChar">
    <w:name w:val="Body Text Char"/>
    <w:basedOn w:val="DefaultParagraphFont"/>
    <w:link w:val="BodyText"/>
    <w:rsid w:val="00C65A18"/>
    <w:rPr>
      <w:sz w:val="24"/>
    </w:rPr>
  </w:style>
  <w:style w:type="paragraph" w:styleId="ListParagraph">
    <w:name w:val="List Paragraph"/>
    <w:basedOn w:val="Normal"/>
    <w:uiPriority w:val="34"/>
    <w:qFormat/>
    <w:rsid w:val="00C65A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085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tel:808%20735-484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1137</Words>
  <Characters>6486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C H A M I N A D E   U N I V E R S I T Y   S Y L L A B U S</vt:lpstr>
    </vt:vector>
  </TitlesOfParts>
  <Company/>
  <LinksUpToDate>false</LinksUpToDate>
  <CharactersWithSpaces>7608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H A M I N A D E   U N I V E R S I T Y   S Y L L A B U S</dc:title>
  <dc:creator>C</dc:creator>
  <cp:lastModifiedBy>Collin Lau</cp:lastModifiedBy>
  <cp:revision>2</cp:revision>
  <cp:lastPrinted>2021-12-17T19:04:00Z</cp:lastPrinted>
  <dcterms:created xsi:type="dcterms:W3CDTF">2021-12-17T19:19:00Z</dcterms:created>
  <dcterms:modified xsi:type="dcterms:W3CDTF">2021-12-17T19:19:00Z</dcterms:modified>
</cp:coreProperties>
</file>