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FE8A5" w14:textId="77777777" w:rsidR="00DF6AF3" w:rsidRPr="006701BD" w:rsidRDefault="00DF6AF3" w:rsidP="00DF6AF3">
      <w:pPr>
        <w:pStyle w:val="NormalWeb"/>
        <w:spacing w:after="0" w:afterAutospacing="0"/>
        <w:rPr>
          <w:rFonts w:asciiTheme="minorHAnsi" w:hAnsiTheme="minorHAnsi"/>
          <w:b/>
        </w:rPr>
      </w:pPr>
    </w:p>
    <w:p w14:paraId="5A3CE286" w14:textId="77777777" w:rsidR="00117712" w:rsidRPr="006701BD" w:rsidRDefault="00117712" w:rsidP="00DF440F">
      <w:pPr>
        <w:autoSpaceDE w:val="0"/>
        <w:autoSpaceDN w:val="0"/>
        <w:adjustRightInd w:val="0"/>
        <w:spacing w:before="240" w:after="60"/>
        <w:jc w:val="center"/>
        <w:outlineLvl w:val="1"/>
        <w:rPr>
          <w:rFonts w:asciiTheme="minorHAnsi" w:hAnsiTheme="minorHAnsi"/>
          <w:b/>
          <w:bCs/>
          <w:iCs/>
        </w:rPr>
      </w:pPr>
    </w:p>
    <w:tbl>
      <w:tblPr>
        <w:tblW w:w="9576" w:type="dxa"/>
        <w:tblLayout w:type="fixed"/>
        <w:tblLook w:val="0000" w:firstRow="0" w:lastRow="0" w:firstColumn="0" w:lastColumn="0" w:noHBand="0" w:noVBand="0"/>
      </w:tblPr>
      <w:tblGrid>
        <w:gridCol w:w="3708"/>
        <w:gridCol w:w="5868"/>
      </w:tblGrid>
      <w:tr w:rsidR="00117712" w:rsidRPr="006701BD" w14:paraId="25443CA2" w14:textId="77777777" w:rsidTr="00265520">
        <w:trPr>
          <w:trHeight w:val="2420"/>
        </w:trPr>
        <w:tc>
          <w:tcPr>
            <w:tcW w:w="3708" w:type="dxa"/>
          </w:tcPr>
          <w:p w14:paraId="6CCB0DB0" w14:textId="77777777" w:rsidR="00117712" w:rsidRPr="006701BD" w:rsidRDefault="00117712" w:rsidP="00265520">
            <w:pPr>
              <w:rPr>
                <w:rFonts w:asciiTheme="minorHAnsi" w:eastAsia="Calibri" w:hAnsiTheme="minorHAnsi"/>
              </w:rPr>
            </w:pPr>
            <w:r w:rsidRPr="006701BD">
              <w:rPr>
                <w:rFonts w:asciiTheme="minorHAnsi" w:eastAsia="Calibri" w:hAnsiTheme="minorHAnsi"/>
                <w:noProof/>
              </w:rPr>
              <w:drawing>
                <wp:inline distT="114300" distB="114300" distL="114300" distR="114300" wp14:anchorId="72242C0B" wp14:editId="70BA9B74">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81188" cy="1485573"/>
                          </a:xfrm>
                          <a:prstGeom prst="rect">
                            <a:avLst/>
                          </a:prstGeom>
                          <a:ln/>
                        </pic:spPr>
                      </pic:pic>
                    </a:graphicData>
                  </a:graphic>
                </wp:inline>
              </w:drawing>
            </w:r>
          </w:p>
        </w:tc>
        <w:tc>
          <w:tcPr>
            <w:tcW w:w="5868" w:type="dxa"/>
          </w:tcPr>
          <w:p w14:paraId="44D8FF11" w14:textId="77777777" w:rsidR="00117712" w:rsidRPr="006701BD" w:rsidRDefault="00117712" w:rsidP="00265520">
            <w:pPr>
              <w:rPr>
                <w:rFonts w:asciiTheme="minorHAnsi" w:eastAsia="Calibri" w:hAnsiTheme="minorHAnsi"/>
              </w:rPr>
            </w:pPr>
            <w:r w:rsidRPr="006701BD">
              <w:rPr>
                <w:rFonts w:asciiTheme="minorHAnsi" w:eastAsia="Calibri" w:hAnsiTheme="minorHAnsi"/>
                <w:b/>
              </w:rPr>
              <w:t>Course Syllabus</w:t>
            </w:r>
          </w:p>
          <w:p w14:paraId="53BDF8D4" w14:textId="77777777" w:rsidR="00117712" w:rsidRPr="006701BD" w:rsidRDefault="00366EA6" w:rsidP="00265520">
            <w:pPr>
              <w:widowControl w:val="0"/>
              <w:rPr>
                <w:rStyle w:val="Hyperlink"/>
                <w:rFonts w:asciiTheme="minorHAnsi" w:hAnsiTheme="minorHAnsi"/>
              </w:rPr>
            </w:pPr>
            <w:hyperlink r:id="rId8">
              <w:r w:rsidR="00117712" w:rsidRPr="006701BD">
                <w:rPr>
                  <w:rStyle w:val="Hyperlink"/>
                  <w:rFonts w:asciiTheme="minorHAnsi" w:hAnsiTheme="minorHAnsi"/>
                </w:rPr>
                <w:t>Chaminade University Honolulu</w:t>
              </w:r>
            </w:hyperlink>
          </w:p>
          <w:p w14:paraId="39FFCC0F" w14:textId="77777777" w:rsidR="00117712" w:rsidRPr="006701BD" w:rsidRDefault="00117712" w:rsidP="00265520">
            <w:pPr>
              <w:widowControl w:val="0"/>
              <w:rPr>
                <w:rFonts w:asciiTheme="minorHAnsi" w:eastAsia="Calibri" w:hAnsiTheme="minorHAnsi"/>
              </w:rPr>
            </w:pPr>
            <w:r w:rsidRPr="006701BD">
              <w:rPr>
                <w:rFonts w:asciiTheme="minorHAnsi" w:eastAsia="Calibri" w:hAnsiTheme="minorHAnsi"/>
              </w:rPr>
              <w:t>3140 Waialae Avenue - Honolulu, HI 96816</w:t>
            </w:r>
          </w:p>
        </w:tc>
      </w:tr>
    </w:tbl>
    <w:p w14:paraId="45D6DCE1" w14:textId="77777777" w:rsidR="00DF6AF3" w:rsidRPr="006701BD" w:rsidRDefault="00DF6AF3" w:rsidP="00DF6AF3">
      <w:pPr>
        <w:pStyle w:val="NormalWeb"/>
        <w:spacing w:after="0" w:afterAutospacing="0"/>
        <w:rPr>
          <w:rFonts w:asciiTheme="minorHAnsi" w:hAnsiTheme="minorHAnsi"/>
          <w:b/>
        </w:rPr>
      </w:pPr>
    </w:p>
    <w:p w14:paraId="5EE48F42" w14:textId="77777777" w:rsidR="00117712" w:rsidRPr="006701BD" w:rsidRDefault="00EF591A" w:rsidP="005B6C6E">
      <w:pPr>
        <w:rPr>
          <w:rFonts w:asciiTheme="minorHAnsi" w:hAnsiTheme="minorHAnsi"/>
          <w:bCs/>
        </w:rPr>
      </w:pPr>
      <w:r w:rsidRPr="006701BD">
        <w:rPr>
          <w:rFonts w:asciiTheme="minorHAnsi" w:hAnsiTheme="minorHAnsi"/>
          <w:b/>
          <w:bCs/>
        </w:rPr>
        <w:t>Course</w:t>
      </w:r>
      <w:r w:rsidR="00DF440F" w:rsidRPr="006701BD">
        <w:rPr>
          <w:rFonts w:asciiTheme="minorHAnsi" w:hAnsiTheme="minorHAnsi"/>
          <w:b/>
          <w:bCs/>
        </w:rPr>
        <w:t xml:space="preserve"> Number</w:t>
      </w:r>
      <w:r w:rsidRPr="006701BD">
        <w:rPr>
          <w:rFonts w:asciiTheme="minorHAnsi" w:hAnsiTheme="minorHAnsi"/>
          <w:b/>
          <w:bCs/>
        </w:rPr>
        <w:t xml:space="preserve">: </w:t>
      </w:r>
      <w:r w:rsidRPr="006701BD">
        <w:rPr>
          <w:rFonts w:asciiTheme="minorHAnsi" w:hAnsiTheme="minorHAnsi"/>
          <w:bCs/>
        </w:rPr>
        <w:t>NUR 20</w:t>
      </w:r>
      <w:r w:rsidR="00706DC0" w:rsidRPr="006701BD">
        <w:rPr>
          <w:rFonts w:asciiTheme="minorHAnsi" w:hAnsiTheme="minorHAnsi"/>
          <w:bCs/>
        </w:rPr>
        <w:t>7</w:t>
      </w:r>
      <w:r w:rsidR="005B6C6E" w:rsidRPr="006701BD">
        <w:rPr>
          <w:rFonts w:asciiTheme="minorHAnsi" w:hAnsiTheme="minorHAnsi"/>
          <w:bCs/>
        </w:rPr>
        <w:t xml:space="preserve"> </w:t>
      </w:r>
    </w:p>
    <w:p w14:paraId="0158C9EC" w14:textId="77777777" w:rsidR="00EF591A" w:rsidRPr="006701BD" w:rsidRDefault="008722CF" w:rsidP="005B6C6E">
      <w:pPr>
        <w:rPr>
          <w:rFonts w:asciiTheme="minorHAnsi" w:hAnsiTheme="minorHAnsi"/>
          <w:b/>
          <w:bCs/>
        </w:rPr>
      </w:pPr>
      <w:r w:rsidRPr="006701BD">
        <w:rPr>
          <w:rFonts w:asciiTheme="minorHAnsi" w:hAnsiTheme="minorHAnsi"/>
          <w:b/>
          <w:bCs/>
        </w:rPr>
        <w:t>Course Title</w:t>
      </w:r>
      <w:r w:rsidR="00DF440F" w:rsidRPr="006701BD">
        <w:rPr>
          <w:rFonts w:asciiTheme="minorHAnsi" w:hAnsiTheme="minorHAnsi"/>
          <w:b/>
          <w:bCs/>
        </w:rPr>
        <w:t xml:space="preserve">: </w:t>
      </w:r>
      <w:r w:rsidR="00845EC7" w:rsidRPr="006701BD">
        <w:rPr>
          <w:rFonts w:asciiTheme="minorHAnsi" w:hAnsiTheme="minorHAnsi"/>
        </w:rPr>
        <w:t>NUR 207 Health Promotion &amp; Assessment</w:t>
      </w:r>
    </w:p>
    <w:p w14:paraId="46470846" w14:textId="77777777" w:rsidR="00117712" w:rsidRPr="006701BD" w:rsidRDefault="00DF440F" w:rsidP="00DF6AF3">
      <w:pPr>
        <w:autoSpaceDE w:val="0"/>
        <w:autoSpaceDN w:val="0"/>
        <w:adjustRightInd w:val="0"/>
        <w:rPr>
          <w:rFonts w:asciiTheme="minorHAnsi" w:hAnsiTheme="minorHAnsi"/>
          <w:b/>
          <w:bCs/>
        </w:rPr>
      </w:pPr>
      <w:r w:rsidRPr="006701BD">
        <w:rPr>
          <w:rFonts w:asciiTheme="minorHAnsi" w:hAnsiTheme="minorHAnsi"/>
          <w:b/>
          <w:bCs/>
        </w:rPr>
        <w:t xml:space="preserve">Department Name: </w:t>
      </w:r>
      <w:r w:rsidR="00671E36" w:rsidRPr="006701BD">
        <w:rPr>
          <w:rFonts w:asciiTheme="minorHAnsi" w:hAnsiTheme="minorHAnsi"/>
          <w:bCs/>
        </w:rPr>
        <w:t xml:space="preserve">School of </w:t>
      </w:r>
      <w:r w:rsidRPr="006701BD">
        <w:rPr>
          <w:rFonts w:asciiTheme="minorHAnsi" w:hAnsiTheme="minorHAnsi"/>
          <w:bCs/>
        </w:rPr>
        <w:t>Nursing</w:t>
      </w:r>
      <w:r w:rsidR="001B0882" w:rsidRPr="006701BD">
        <w:rPr>
          <w:rFonts w:asciiTheme="minorHAnsi" w:hAnsiTheme="minorHAnsi"/>
          <w:bCs/>
        </w:rPr>
        <w:t xml:space="preserve"> and Health Professions</w:t>
      </w:r>
      <w:r w:rsidR="005B6C6E" w:rsidRPr="006701BD">
        <w:rPr>
          <w:rFonts w:asciiTheme="minorHAnsi" w:hAnsiTheme="minorHAnsi"/>
          <w:b/>
          <w:bCs/>
        </w:rPr>
        <w:t xml:space="preserve"> </w:t>
      </w:r>
    </w:p>
    <w:p w14:paraId="2E153F59" w14:textId="03ECB390" w:rsidR="00DF440F" w:rsidRPr="006701BD" w:rsidRDefault="008B3014" w:rsidP="00DF6AF3">
      <w:pPr>
        <w:autoSpaceDE w:val="0"/>
        <w:autoSpaceDN w:val="0"/>
        <w:adjustRightInd w:val="0"/>
        <w:rPr>
          <w:rFonts w:asciiTheme="minorHAnsi" w:hAnsiTheme="minorHAnsi"/>
          <w:b/>
          <w:bCs/>
        </w:rPr>
      </w:pPr>
      <w:r w:rsidRPr="006701BD">
        <w:rPr>
          <w:rFonts w:asciiTheme="minorHAnsi" w:hAnsiTheme="minorHAnsi"/>
          <w:b/>
          <w:bCs/>
        </w:rPr>
        <w:t xml:space="preserve">Term: </w:t>
      </w:r>
      <w:r w:rsidR="0011124E" w:rsidRPr="006701BD">
        <w:rPr>
          <w:rFonts w:asciiTheme="minorHAnsi" w:hAnsiTheme="minorHAnsi"/>
          <w:bCs/>
        </w:rPr>
        <w:t>Fall</w:t>
      </w:r>
      <w:r w:rsidR="001B0882" w:rsidRPr="006701BD">
        <w:rPr>
          <w:rFonts w:asciiTheme="minorHAnsi" w:hAnsiTheme="minorHAnsi"/>
          <w:bCs/>
        </w:rPr>
        <w:t xml:space="preserve"> 2021</w:t>
      </w:r>
    </w:p>
    <w:p w14:paraId="002BF714" w14:textId="77777777" w:rsidR="00DF440F" w:rsidRPr="006701BD" w:rsidRDefault="00DF440F" w:rsidP="00DF6AF3">
      <w:pPr>
        <w:autoSpaceDE w:val="0"/>
        <w:autoSpaceDN w:val="0"/>
        <w:adjustRightInd w:val="0"/>
        <w:rPr>
          <w:rFonts w:asciiTheme="minorHAnsi" w:hAnsiTheme="minorHAnsi"/>
          <w:b/>
          <w:bCs/>
        </w:rPr>
      </w:pPr>
      <w:r w:rsidRPr="006701BD">
        <w:rPr>
          <w:rFonts w:asciiTheme="minorHAnsi" w:hAnsiTheme="minorHAnsi"/>
          <w:b/>
          <w:bCs/>
        </w:rPr>
        <w:t xml:space="preserve">Course Credits: </w:t>
      </w:r>
      <w:r w:rsidR="008A4E1C" w:rsidRPr="006701BD">
        <w:rPr>
          <w:rFonts w:asciiTheme="minorHAnsi" w:hAnsiTheme="minorHAnsi"/>
          <w:bCs/>
        </w:rPr>
        <w:t>4</w:t>
      </w:r>
      <w:r w:rsidR="00845EC7" w:rsidRPr="006701BD">
        <w:rPr>
          <w:rFonts w:asciiTheme="minorHAnsi" w:hAnsiTheme="minorHAnsi"/>
          <w:bCs/>
        </w:rPr>
        <w:t xml:space="preserve"> (3 credits didactic/lecture, 1 credit lab)</w:t>
      </w:r>
    </w:p>
    <w:p w14:paraId="31B26128" w14:textId="77777777" w:rsidR="005B6C6E" w:rsidRPr="006701BD" w:rsidRDefault="005B6C6E" w:rsidP="00CD6044">
      <w:pPr>
        <w:autoSpaceDE w:val="0"/>
        <w:autoSpaceDN w:val="0"/>
        <w:adjustRightInd w:val="0"/>
        <w:rPr>
          <w:rFonts w:asciiTheme="minorHAnsi" w:hAnsiTheme="minorHAnsi"/>
          <w:b/>
          <w:bCs/>
        </w:rPr>
      </w:pPr>
    </w:p>
    <w:p w14:paraId="2345F96D" w14:textId="77777777" w:rsidR="007D4D5F" w:rsidRPr="006701BD" w:rsidRDefault="001B0882" w:rsidP="00CD6044">
      <w:pPr>
        <w:autoSpaceDE w:val="0"/>
        <w:autoSpaceDN w:val="0"/>
        <w:adjustRightInd w:val="0"/>
        <w:rPr>
          <w:rFonts w:asciiTheme="minorHAnsi" w:hAnsiTheme="minorHAnsi"/>
          <w:bCs/>
        </w:rPr>
      </w:pPr>
      <w:r w:rsidRPr="006701BD">
        <w:rPr>
          <w:rFonts w:asciiTheme="minorHAnsi" w:hAnsiTheme="minorHAnsi"/>
          <w:b/>
          <w:bCs/>
        </w:rPr>
        <w:t>Class Meeting Days/</w:t>
      </w:r>
      <w:r w:rsidR="00BE74E7" w:rsidRPr="006701BD">
        <w:rPr>
          <w:rFonts w:asciiTheme="minorHAnsi" w:hAnsiTheme="minorHAnsi"/>
          <w:b/>
          <w:bCs/>
        </w:rPr>
        <w:t>Hours</w:t>
      </w:r>
      <w:r w:rsidR="007D4D5F" w:rsidRPr="006701BD">
        <w:rPr>
          <w:rFonts w:asciiTheme="minorHAnsi" w:hAnsiTheme="minorHAnsi"/>
          <w:b/>
          <w:bCs/>
        </w:rPr>
        <w:t>:</w:t>
      </w:r>
      <w:r w:rsidR="007D4D5F" w:rsidRPr="006701BD">
        <w:rPr>
          <w:rFonts w:asciiTheme="minorHAnsi" w:hAnsiTheme="minorHAnsi"/>
          <w:bCs/>
        </w:rPr>
        <w:t xml:space="preserve"> </w:t>
      </w:r>
    </w:p>
    <w:p w14:paraId="12155139" w14:textId="47B84131" w:rsidR="006701BD" w:rsidRPr="006701BD" w:rsidRDefault="006701BD" w:rsidP="006701BD">
      <w:pPr>
        <w:shd w:val="clear" w:color="auto" w:fill="FFFFFF"/>
        <w:rPr>
          <w:rFonts w:asciiTheme="minorHAnsi" w:hAnsiTheme="minorHAnsi" w:cs="Arial"/>
          <w:color w:val="222222"/>
        </w:rPr>
      </w:pPr>
      <w:r w:rsidRPr="006701BD">
        <w:rPr>
          <w:rFonts w:asciiTheme="minorHAnsi" w:hAnsiTheme="minorHAnsi" w:cs="Arial"/>
          <w:color w:val="222222"/>
        </w:rPr>
        <w:t>Mon 8:30-11:</w:t>
      </w:r>
      <w:r w:rsidR="00D43EAC">
        <w:rPr>
          <w:rFonts w:asciiTheme="minorHAnsi" w:hAnsiTheme="minorHAnsi" w:cs="Arial"/>
          <w:color w:val="222222"/>
        </w:rPr>
        <w:t>0</w:t>
      </w:r>
      <w:r w:rsidRPr="006701BD">
        <w:rPr>
          <w:rFonts w:asciiTheme="minorHAnsi" w:hAnsiTheme="minorHAnsi" w:cs="Arial"/>
          <w:color w:val="222222"/>
        </w:rPr>
        <w:t xml:space="preserve">0a </w:t>
      </w:r>
      <w:r w:rsidR="00232CFF">
        <w:rPr>
          <w:rFonts w:asciiTheme="minorHAnsi" w:hAnsiTheme="minorHAnsi" w:cs="Arial"/>
          <w:color w:val="222222"/>
        </w:rPr>
        <w:t>Dr Jen Nafarrete</w:t>
      </w:r>
    </w:p>
    <w:p w14:paraId="56D9B2D3" w14:textId="0E518A94" w:rsidR="006701BD" w:rsidRPr="006701BD" w:rsidRDefault="006701BD" w:rsidP="006701BD">
      <w:pPr>
        <w:shd w:val="clear" w:color="auto" w:fill="FFFFFF"/>
        <w:rPr>
          <w:rFonts w:asciiTheme="minorHAnsi" w:hAnsiTheme="minorHAnsi" w:cs="Arial"/>
          <w:color w:val="222222"/>
        </w:rPr>
      </w:pPr>
      <w:r w:rsidRPr="006701BD">
        <w:rPr>
          <w:rFonts w:asciiTheme="minorHAnsi" w:hAnsiTheme="minorHAnsi" w:cs="Arial"/>
          <w:color w:val="222222"/>
        </w:rPr>
        <w:t>Mon 11:30a-2:00p </w:t>
      </w:r>
      <w:r w:rsidR="00232CFF">
        <w:rPr>
          <w:rFonts w:asciiTheme="minorHAnsi" w:hAnsiTheme="minorHAnsi" w:cs="Arial"/>
          <w:color w:val="222222"/>
        </w:rPr>
        <w:t>Prof Denise Hackman</w:t>
      </w:r>
    </w:p>
    <w:p w14:paraId="78AE2E8D" w14:textId="69D30993" w:rsidR="006701BD" w:rsidRPr="006701BD" w:rsidRDefault="006701BD" w:rsidP="006701BD">
      <w:pPr>
        <w:shd w:val="clear" w:color="auto" w:fill="FFFFFF"/>
        <w:rPr>
          <w:rFonts w:asciiTheme="minorHAnsi" w:hAnsiTheme="minorHAnsi" w:cs="Arial"/>
          <w:color w:val="222222"/>
        </w:rPr>
      </w:pPr>
      <w:r w:rsidRPr="006701BD">
        <w:rPr>
          <w:rFonts w:asciiTheme="minorHAnsi" w:hAnsiTheme="minorHAnsi" w:cs="Arial"/>
          <w:color w:val="222222"/>
        </w:rPr>
        <w:t>Mon 2:30-5:</w:t>
      </w:r>
      <w:r w:rsidR="00D43EAC">
        <w:rPr>
          <w:rFonts w:asciiTheme="minorHAnsi" w:hAnsiTheme="minorHAnsi" w:cs="Arial"/>
          <w:color w:val="222222"/>
        </w:rPr>
        <w:t>00</w:t>
      </w:r>
      <w:r w:rsidRPr="006701BD">
        <w:rPr>
          <w:rFonts w:asciiTheme="minorHAnsi" w:hAnsiTheme="minorHAnsi" w:cs="Arial"/>
          <w:color w:val="222222"/>
        </w:rPr>
        <w:t xml:space="preserve">p </w:t>
      </w:r>
      <w:r w:rsidR="00232CFF">
        <w:rPr>
          <w:rFonts w:asciiTheme="minorHAnsi" w:hAnsiTheme="minorHAnsi" w:cs="Arial"/>
          <w:color w:val="222222"/>
        </w:rPr>
        <w:t>Prof Denise Hackman</w:t>
      </w:r>
    </w:p>
    <w:p w14:paraId="4D3CD8A0" w14:textId="3F99643E" w:rsidR="006701BD" w:rsidRPr="006701BD" w:rsidRDefault="006701BD" w:rsidP="006701BD">
      <w:pPr>
        <w:shd w:val="clear" w:color="auto" w:fill="FFFFFF"/>
        <w:rPr>
          <w:rFonts w:asciiTheme="minorHAnsi" w:hAnsiTheme="minorHAnsi" w:cs="Arial"/>
          <w:color w:val="222222"/>
        </w:rPr>
      </w:pPr>
      <w:r w:rsidRPr="006701BD">
        <w:rPr>
          <w:rFonts w:asciiTheme="minorHAnsi" w:hAnsiTheme="minorHAnsi" w:cs="Arial"/>
          <w:color w:val="222222"/>
        </w:rPr>
        <w:t>Mon 5:30-8:00p </w:t>
      </w:r>
      <w:r w:rsidR="00232CFF">
        <w:rPr>
          <w:rFonts w:asciiTheme="minorHAnsi" w:hAnsiTheme="minorHAnsi" w:cs="Arial"/>
          <w:color w:val="222222"/>
        </w:rPr>
        <w:t>Prof Lory Gaskill</w:t>
      </w:r>
    </w:p>
    <w:p w14:paraId="6813156A" w14:textId="77777777" w:rsidR="005B6C6E" w:rsidRPr="006701BD" w:rsidRDefault="00CD6044" w:rsidP="00CD6044">
      <w:pPr>
        <w:autoSpaceDE w:val="0"/>
        <w:autoSpaceDN w:val="0"/>
        <w:adjustRightInd w:val="0"/>
        <w:rPr>
          <w:rFonts w:asciiTheme="minorHAnsi" w:hAnsiTheme="minorHAnsi"/>
          <w:bCs/>
        </w:rPr>
      </w:pPr>
      <w:r w:rsidRPr="006701BD">
        <w:rPr>
          <w:rFonts w:asciiTheme="minorHAnsi" w:hAnsiTheme="minorHAnsi"/>
          <w:b/>
          <w:bCs/>
        </w:rPr>
        <w:t>Class Location:</w:t>
      </w:r>
      <w:r w:rsidR="007D4D5F" w:rsidRPr="006701BD">
        <w:rPr>
          <w:rFonts w:asciiTheme="minorHAnsi" w:hAnsiTheme="minorHAnsi"/>
          <w:b/>
          <w:bCs/>
        </w:rPr>
        <w:t xml:space="preserve"> </w:t>
      </w:r>
      <w:r w:rsidR="008B3014" w:rsidRPr="006701BD">
        <w:rPr>
          <w:rFonts w:asciiTheme="minorHAnsi" w:hAnsiTheme="minorHAnsi"/>
          <w:bCs/>
        </w:rPr>
        <w:t xml:space="preserve">to be determined </w:t>
      </w:r>
    </w:p>
    <w:p w14:paraId="3F296DD5" w14:textId="77777777" w:rsidR="00265520" w:rsidRPr="006701BD" w:rsidRDefault="00265520" w:rsidP="00CD6044">
      <w:pPr>
        <w:autoSpaceDE w:val="0"/>
        <w:autoSpaceDN w:val="0"/>
        <w:adjustRightInd w:val="0"/>
        <w:rPr>
          <w:rFonts w:asciiTheme="minorHAnsi" w:hAnsiTheme="minorHAnsi"/>
          <w:b/>
          <w:bCs/>
        </w:rPr>
      </w:pPr>
    </w:p>
    <w:p w14:paraId="3367548E" w14:textId="77777777" w:rsidR="005B6C6E" w:rsidRPr="006701BD" w:rsidRDefault="00F71686" w:rsidP="00CD6044">
      <w:pPr>
        <w:autoSpaceDE w:val="0"/>
        <w:autoSpaceDN w:val="0"/>
        <w:adjustRightInd w:val="0"/>
        <w:rPr>
          <w:rFonts w:asciiTheme="minorHAnsi" w:hAnsiTheme="minorHAnsi"/>
          <w:b/>
          <w:bCs/>
        </w:rPr>
      </w:pPr>
      <w:r w:rsidRPr="006701BD">
        <w:rPr>
          <w:rFonts w:asciiTheme="minorHAnsi" w:hAnsiTheme="minorHAnsi"/>
          <w:b/>
          <w:bCs/>
        </w:rPr>
        <w:t xml:space="preserve">Lab Day/Hours: </w:t>
      </w:r>
    </w:p>
    <w:p w14:paraId="1E238CB3" w14:textId="025C4798" w:rsidR="008B3014" w:rsidRPr="006701BD" w:rsidRDefault="00265520" w:rsidP="00CD6044">
      <w:pPr>
        <w:autoSpaceDE w:val="0"/>
        <w:autoSpaceDN w:val="0"/>
        <w:adjustRightInd w:val="0"/>
        <w:rPr>
          <w:rFonts w:asciiTheme="minorHAnsi" w:hAnsiTheme="minorHAnsi"/>
          <w:bCs/>
        </w:rPr>
      </w:pPr>
      <w:r w:rsidRPr="006701BD">
        <w:rPr>
          <w:rFonts w:asciiTheme="minorHAnsi" w:hAnsiTheme="minorHAnsi"/>
          <w:bCs/>
        </w:rPr>
        <w:t>Thursday</w:t>
      </w:r>
      <w:r w:rsidR="001B0882" w:rsidRPr="006701BD">
        <w:rPr>
          <w:rFonts w:asciiTheme="minorHAnsi" w:hAnsiTheme="minorHAnsi"/>
          <w:bCs/>
        </w:rPr>
        <w:t>s</w:t>
      </w:r>
      <w:r w:rsidR="008B3014" w:rsidRPr="006701BD">
        <w:rPr>
          <w:rFonts w:asciiTheme="minorHAnsi" w:hAnsiTheme="minorHAnsi"/>
          <w:bCs/>
        </w:rPr>
        <w:t xml:space="preserve"> in </w:t>
      </w:r>
      <w:r w:rsidR="0045619A" w:rsidRPr="006701BD">
        <w:rPr>
          <w:rFonts w:asciiTheme="minorHAnsi" w:hAnsiTheme="minorHAnsi"/>
          <w:bCs/>
        </w:rPr>
        <w:t>Henry Hall Health Assessment lab rooms.</w:t>
      </w:r>
    </w:p>
    <w:p w14:paraId="777BC3A0" w14:textId="1E6030F1" w:rsidR="0045619A" w:rsidRPr="006701BD" w:rsidRDefault="0045619A" w:rsidP="00CD6044">
      <w:pPr>
        <w:autoSpaceDE w:val="0"/>
        <w:autoSpaceDN w:val="0"/>
        <w:adjustRightInd w:val="0"/>
        <w:rPr>
          <w:rFonts w:asciiTheme="minorHAnsi" w:hAnsiTheme="minorHAnsi"/>
          <w:bCs/>
        </w:rPr>
      </w:pPr>
      <w:r w:rsidRPr="006701BD">
        <w:rPr>
          <w:rFonts w:asciiTheme="minorHAnsi" w:hAnsiTheme="minorHAnsi"/>
          <w:bCs/>
        </w:rPr>
        <w:t>0700-1000, 1000-1300, or 1330-1430</w:t>
      </w:r>
    </w:p>
    <w:p w14:paraId="3781688A" w14:textId="77777777" w:rsidR="00CD6044" w:rsidRPr="006701BD" w:rsidRDefault="00CD6044" w:rsidP="00DF6AF3">
      <w:pPr>
        <w:autoSpaceDE w:val="0"/>
        <w:autoSpaceDN w:val="0"/>
        <w:adjustRightInd w:val="0"/>
        <w:rPr>
          <w:rFonts w:asciiTheme="minorHAnsi" w:hAnsiTheme="minorHAnsi"/>
          <w:b/>
          <w:bCs/>
        </w:rPr>
      </w:pPr>
    </w:p>
    <w:p w14:paraId="7A943BD0" w14:textId="77777777" w:rsidR="001B0882" w:rsidRPr="006701BD" w:rsidRDefault="007D4D5F" w:rsidP="007D4D5F">
      <w:pPr>
        <w:autoSpaceDE w:val="0"/>
        <w:autoSpaceDN w:val="0"/>
        <w:adjustRightInd w:val="0"/>
        <w:rPr>
          <w:rFonts w:asciiTheme="minorHAnsi" w:hAnsiTheme="minorHAnsi"/>
          <w:bCs/>
        </w:rPr>
      </w:pPr>
      <w:r w:rsidRPr="006701BD">
        <w:rPr>
          <w:rFonts w:asciiTheme="minorHAnsi" w:hAnsiTheme="minorHAnsi"/>
          <w:b/>
          <w:bCs/>
        </w:rPr>
        <w:t>Instructor</w:t>
      </w:r>
      <w:r w:rsidR="001B0882" w:rsidRPr="006701BD">
        <w:rPr>
          <w:rFonts w:asciiTheme="minorHAnsi" w:hAnsiTheme="minorHAnsi"/>
          <w:b/>
          <w:bCs/>
        </w:rPr>
        <w:t>s</w:t>
      </w:r>
      <w:r w:rsidRPr="006701BD">
        <w:rPr>
          <w:rFonts w:asciiTheme="minorHAnsi" w:hAnsiTheme="minorHAnsi"/>
          <w:bCs/>
        </w:rPr>
        <w:t xml:space="preserve">: </w:t>
      </w:r>
    </w:p>
    <w:p w14:paraId="51DDF5C3" w14:textId="77777777" w:rsidR="00A60E7F" w:rsidRDefault="00A60E7F" w:rsidP="007D4D5F">
      <w:pPr>
        <w:autoSpaceDE w:val="0"/>
        <w:autoSpaceDN w:val="0"/>
        <w:adjustRightInd w:val="0"/>
        <w:rPr>
          <w:rFonts w:asciiTheme="minorHAnsi" w:hAnsiTheme="minorHAnsi"/>
          <w:bCs/>
        </w:rPr>
      </w:pPr>
      <w:r>
        <w:rPr>
          <w:rFonts w:asciiTheme="minorHAnsi" w:hAnsiTheme="minorHAnsi"/>
          <w:bCs/>
        </w:rPr>
        <w:t>Course Coordinator</w:t>
      </w:r>
    </w:p>
    <w:p w14:paraId="389AECCA" w14:textId="1CE6808A" w:rsidR="008B3014" w:rsidRPr="006701BD" w:rsidRDefault="0011124E" w:rsidP="007D4D5F">
      <w:pPr>
        <w:autoSpaceDE w:val="0"/>
        <w:autoSpaceDN w:val="0"/>
        <w:adjustRightInd w:val="0"/>
        <w:rPr>
          <w:rFonts w:asciiTheme="minorHAnsi" w:hAnsiTheme="minorHAnsi"/>
          <w:bCs/>
        </w:rPr>
      </w:pPr>
      <w:r w:rsidRPr="006701BD">
        <w:rPr>
          <w:rFonts w:asciiTheme="minorHAnsi" w:hAnsiTheme="minorHAnsi"/>
          <w:bCs/>
        </w:rPr>
        <w:t>Jen Nafarrete EdD MSN RN</w:t>
      </w:r>
    </w:p>
    <w:p w14:paraId="6C93564B" w14:textId="7D3E5999" w:rsidR="0011124E" w:rsidRPr="006701BD" w:rsidRDefault="00366EA6" w:rsidP="007D4D5F">
      <w:pPr>
        <w:autoSpaceDE w:val="0"/>
        <w:autoSpaceDN w:val="0"/>
        <w:adjustRightInd w:val="0"/>
        <w:rPr>
          <w:rFonts w:asciiTheme="minorHAnsi" w:hAnsiTheme="minorHAnsi"/>
          <w:bCs/>
        </w:rPr>
      </w:pPr>
      <w:hyperlink r:id="rId9" w:history="1">
        <w:r w:rsidR="0011124E" w:rsidRPr="006701BD">
          <w:rPr>
            <w:rStyle w:val="Hyperlink"/>
            <w:rFonts w:asciiTheme="minorHAnsi" w:hAnsiTheme="minorHAnsi"/>
            <w:bCs/>
          </w:rPr>
          <w:t>Jennifer.nafarrete@chaminade.edu</w:t>
        </w:r>
      </w:hyperlink>
      <w:r w:rsidR="0011124E" w:rsidRPr="006701BD">
        <w:rPr>
          <w:rFonts w:asciiTheme="minorHAnsi" w:hAnsiTheme="minorHAnsi"/>
          <w:bCs/>
        </w:rPr>
        <w:t xml:space="preserve"> </w:t>
      </w:r>
    </w:p>
    <w:p w14:paraId="2A7AE39E" w14:textId="12C056A2" w:rsidR="007D4D5F" w:rsidRPr="006701BD" w:rsidRDefault="001B0882" w:rsidP="007D4D5F">
      <w:pPr>
        <w:autoSpaceDE w:val="0"/>
        <w:autoSpaceDN w:val="0"/>
        <w:adjustRightInd w:val="0"/>
        <w:rPr>
          <w:rFonts w:asciiTheme="minorHAnsi" w:hAnsiTheme="minorHAnsi"/>
          <w:bCs/>
        </w:rPr>
      </w:pPr>
      <w:r w:rsidRPr="006701BD">
        <w:rPr>
          <w:rFonts w:asciiTheme="minorHAnsi" w:hAnsiTheme="minorHAnsi"/>
          <w:bCs/>
        </w:rPr>
        <w:t>Office Location: Henry Hall</w:t>
      </w:r>
      <w:r w:rsidR="0011124E" w:rsidRPr="006701BD">
        <w:rPr>
          <w:rFonts w:asciiTheme="minorHAnsi" w:hAnsiTheme="minorHAnsi"/>
          <w:bCs/>
        </w:rPr>
        <w:t xml:space="preserve"> </w:t>
      </w:r>
      <w:r w:rsidR="00D43D49">
        <w:rPr>
          <w:rFonts w:asciiTheme="minorHAnsi" w:hAnsiTheme="minorHAnsi"/>
          <w:bCs/>
        </w:rPr>
        <w:t>118-d</w:t>
      </w:r>
    </w:p>
    <w:p w14:paraId="477ADCE5" w14:textId="733C0971" w:rsidR="00F71686" w:rsidRPr="006701BD" w:rsidRDefault="007D4D5F" w:rsidP="007D4D5F">
      <w:pPr>
        <w:autoSpaceDE w:val="0"/>
        <w:autoSpaceDN w:val="0"/>
        <w:adjustRightInd w:val="0"/>
        <w:rPr>
          <w:rFonts w:asciiTheme="minorHAnsi" w:hAnsiTheme="minorHAnsi"/>
          <w:bCs/>
        </w:rPr>
      </w:pPr>
      <w:r w:rsidRPr="006701BD">
        <w:rPr>
          <w:rFonts w:asciiTheme="minorHAnsi" w:hAnsiTheme="minorHAnsi"/>
          <w:bCs/>
        </w:rPr>
        <w:t xml:space="preserve">Office Hours: </w:t>
      </w:r>
      <w:r w:rsidR="00F66D87">
        <w:rPr>
          <w:rFonts w:asciiTheme="minorHAnsi" w:hAnsiTheme="minorHAnsi"/>
          <w:bCs/>
        </w:rPr>
        <w:t>Tuesday 0900-1200, Thursday 0900-1200</w:t>
      </w:r>
    </w:p>
    <w:p w14:paraId="4F791562" w14:textId="77777777" w:rsidR="001B0882" w:rsidRPr="006701BD" w:rsidRDefault="001B0882" w:rsidP="007D4D5F">
      <w:pPr>
        <w:autoSpaceDE w:val="0"/>
        <w:autoSpaceDN w:val="0"/>
        <w:adjustRightInd w:val="0"/>
        <w:rPr>
          <w:rFonts w:asciiTheme="minorHAnsi" w:hAnsiTheme="minorHAnsi"/>
          <w:bCs/>
        </w:rPr>
      </w:pPr>
    </w:p>
    <w:p w14:paraId="1F4E7649" w14:textId="2B652541" w:rsidR="0011124E" w:rsidRPr="006701BD" w:rsidRDefault="0011124E" w:rsidP="007D4D5F">
      <w:pPr>
        <w:autoSpaceDE w:val="0"/>
        <w:autoSpaceDN w:val="0"/>
        <w:adjustRightInd w:val="0"/>
        <w:rPr>
          <w:rFonts w:asciiTheme="minorHAnsi" w:hAnsiTheme="minorHAnsi"/>
          <w:bCs/>
        </w:rPr>
      </w:pPr>
      <w:r w:rsidRPr="006701BD">
        <w:rPr>
          <w:rFonts w:asciiTheme="minorHAnsi" w:hAnsiTheme="minorHAnsi"/>
          <w:bCs/>
        </w:rPr>
        <w:t>Lorena Gaskill MSN RN</w:t>
      </w:r>
    </w:p>
    <w:p w14:paraId="609B73A1" w14:textId="5ED774E3" w:rsidR="0011124E" w:rsidRPr="006701BD" w:rsidRDefault="00366EA6" w:rsidP="007D4D5F">
      <w:pPr>
        <w:autoSpaceDE w:val="0"/>
        <w:autoSpaceDN w:val="0"/>
        <w:adjustRightInd w:val="0"/>
        <w:rPr>
          <w:rFonts w:asciiTheme="minorHAnsi" w:hAnsiTheme="minorHAnsi"/>
          <w:bCs/>
        </w:rPr>
      </w:pPr>
      <w:hyperlink r:id="rId10" w:history="1">
        <w:r w:rsidR="0011124E" w:rsidRPr="006701BD">
          <w:rPr>
            <w:rStyle w:val="Hyperlink"/>
            <w:rFonts w:asciiTheme="minorHAnsi" w:hAnsiTheme="minorHAnsi"/>
            <w:bCs/>
          </w:rPr>
          <w:t>Lorena.gaskill@chaminade.edu</w:t>
        </w:r>
      </w:hyperlink>
    </w:p>
    <w:p w14:paraId="727FE239" w14:textId="5B99DFAA" w:rsidR="0011124E" w:rsidRPr="006701BD" w:rsidRDefault="0011124E" w:rsidP="0011124E">
      <w:pPr>
        <w:autoSpaceDE w:val="0"/>
        <w:autoSpaceDN w:val="0"/>
        <w:adjustRightInd w:val="0"/>
        <w:rPr>
          <w:rFonts w:asciiTheme="minorHAnsi" w:hAnsiTheme="minorHAnsi"/>
          <w:bCs/>
        </w:rPr>
      </w:pPr>
      <w:r w:rsidRPr="006701BD">
        <w:rPr>
          <w:rFonts w:asciiTheme="minorHAnsi" w:hAnsiTheme="minorHAnsi"/>
          <w:bCs/>
        </w:rPr>
        <w:t xml:space="preserve">Office Location: Henry Hall </w:t>
      </w:r>
      <w:r w:rsidR="00D43D49">
        <w:rPr>
          <w:rFonts w:asciiTheme="minorHAnsi" w:hAnsiTheme="minorHAnsi"/>
          <w:bCs/>
        </w:rPr>
        <w:t>118-c</w:t>
      </w:r>
    </w:p>
    <w:p w14:paraId="2F16909B" w14:textId="77777777" w:rsidR="0011124E" w:rsidRPr="006701BD" w:rsidRDefault="0011124E" w:rsidP="0011124E">
      <w:pPr>
        <w:autoSpaceDE w:val="0"/>
        <w:autoSpaceDN w:val="0"/>
        <w:adjustRightInd w:val="0"/>
        <w:rPr>
          <w:rFonts w:asciiTheme="minorHAnsi" w:hAnsiTheme="minorHAnsi"/>
          <w:bCs/>
        </w:rPr>
      </w:pPr>
      <w:r w:rsidRPr="006701BD">
        <w:rPr>
          <w:rFonts w:asciiTheme="minorHAnsi" w:hAnsiTheme="minorHAnsi"/>
          <w:bCs/>
        </w:rPr>
        <w:t>Office Hours: by appointment</w:t>
      </w:r>
    </w:p>
    <w:p w14:paraId="54839969" w14:textId="77777777" w:rsidR="0011124E" w:rsidRPr="006701BD" w:rsidRDefault="0011124E" w:rsidP="007D4D5F">
      <w:pPr>
        <w:autoSpaceDE w:val="0"/>
        <w:autoSpaceDN w:val="0"/>
        <w:adjustRightInd w:val="0"/>
        <w:rPr>
          <w:rFonts w:asciiTheme="minorHAnsi" w:hAnsiTheme="minorHAnsi"/>
          <w:bCs/>
        </w:rPr>
      </w:pPr>
    </w:p>
    <w:p w14:paraId="0AAC1617" w14:textId="06D819DF" w:rsidR="0011124E" w:rsidRPr="006701BD" w:rsidRDefault="0011124E" w:rsidP="007D4D5F">
      <w:pPr>
        <w:autoSpaceDE w:val="0"/>
        <w:autoSpaceDN w:val="0"/>
        <w:adjustRightInd w:val="0"/>
        <w:rPr>
          <w:rFonts w:asciiTheme="minorHAnsi" w:hAnsiTheme="minorHAnsi"/>
          <w:bCs/>
        </w:rPr>
      </w:pPr>
      <w:r w:rsidRPr="006701BD">
        <w:rPr>
          <w:rFonts w:asciiTheme="minorHAnsi" w:hAnsiTheme="minorHAnsi"/>
          <w:bCs/>
        </w:rPr>
        <w:t>Denise Hackman MSN RN</w:t>
      </w:r>
    </w:p>
    <w:p w14:paraId="6252ECA7" w14:textId="050C75A3" w:rsidR="0011124E" w:rsidRPr="006701BD" w:rsidRDefault="00366EA6" w:rsidP="007D4D5F">
      <w:pPr>
        <w:autoSpaceDE w:val="0"/>
        <w:autoSpaceDN w:val="0"/>
        <w:adjustRightInd w:val="0"/>
        <w:rPr>
          <w:rFonts w:asciiTheme="minorHAnsi" w:hAnsiTheme="minorHAnsi"/>
          <w:bCs/>
        </w:rPr>
      </w:pPr>
      <w:hyperlink r:id="rId11" w:history="1">
        <w:r w:rsidR="0011124E" w:rsidRPr="006701BD">
          <w:rPr>
            <w:rStyle w:val="Hyperlink"/>
            <w:rFonts w:asciiTheme="minorHAnsi" w:hAnsiTheme="minorHAnsi"/>
            <w:bCs/>
          </w:rPr>
          <w:t>Denise.hackman@chaminade.edu</w:t>
        </w:r>
      </w:hyperlink>
      <w:r w:rsidR="0011124E" w:rsidRPr="006701BD">
        <w:rPr>
          <w:rFonts w:asciiTheme="minorHAnsi" w:hAnsiTheme="minorHAnsi"/>
          <w:bCs/>
        </w:rPr>
        <w:t xml:space="preserve"> </w:t>
      </w:r>
    </w:p>
    <w:p w14:paraId="70884507" w14:textId="28A84D37" w:rsidR="0011124E" w:rsidRPr="006701BD" w:rsidRDefault="0011124E" w:rsidP="0011124E">
      <w:pPr>
        <w:autoSpaceDE w:val="0"/>
        <w:autoSpaceDN w:val="0"/>
        <w:adjustRightInd w:val="0"/>
        <w:rPr>
          <w:rFonts w:asciiTheme="minorHAnsi" w:hAnsiTheme="minorHAnsi"/>
          <w:bCs/>
        </w:rPr>
      </w:pPr>
      <w:r w:rsidRPr="006701BD">
        <w:rPr>
          <w:rFonts w:asciiTheme="minorHAnsi" w:hAnsiTheme="minorHAnsi"/>
          <w:bCs/>
        </w:rPr>
        <w:t xml:space="preserve">Office Location: Henry Hall </w:t>
      </w:r>
      <w:r w:rsidR="00D43D49">
        <w:rPr>
          <w:rFonts w:asciiTheme="minorHAnsi" w:hAnsiTheme="minorHAnsi"/>
          <w:bCs/>
        </w:rPr>
        <w:t>118-b</w:t>
      </w:r>
    </w:p>
    <w:p w14:paraId="36CD0685" w14:textId="77777777" w:rsidR="0011124E" w:rsidRPr="006701BD" w:rsidRDefault="0011124E" w:rsidP="0011124E">
      <w:pPr>
        <w:autoSpaceDE w:val="0"/>
        <w:autoSpaceDN w:val="0"/>
        <w:adjustRightInd w:val="0"/>
        <w:rPr>
          <w:rFonts w:asciiTheme="minorHAnsi" w:hAnsiTheme="minorHAnsi"/>
          <w:bCs/>
        </w:rPr>
      </w:pPr>
      <w:r w:rsidRPr="006701BD">
        <w:rPr>
          <w:rFonts w:asciiTheme="minorHAnsi" w:hAnsiTheme="minorHAnsi"/>
          <w:bCs/>
        </w:rPr>
        <w:t>Office Hours: by appointment</w:t>
      </w:r>
    </w:p>
    <w:p w14:paraId="04237DBD" w14:textId="77777777" w:rsidR="0011124E" w:rsidRPr="006701BD" w:rsidRDefault="0011124E" w:rsidP="007D4D5F">
      <w:pPr>
        <w:autoSpaceDE w:val="0"/>
        <w:autoSpaceDN w:val="0"/>
        <w:adjustRightInd w:val="0"/>
        <w:rPr>
          <w:rFonts w:asciiTheme="minorHAnsi" w:hAnsiTheme="minorHAnsi"/>
          <w:bCs/>
        </w:rPr>
      </w:pPr>
    </w:p>
    <w:p w14:paraId="7336226C" w14:textId="201C98ED" w:rsidR="001B0882" w:rsidRPr="006701BD" w:rsidRDefault="001B0882" w:rsidP="007D4D5F">
      <w:pPr>
        <w:autoSpaceDE w:val="0"/>
        <w:autoSpaceDN w:val="0"/>
        <w:adjustRightInd w:val="0"/>
        <w:rPr>
          <w:rFonts w:asciiTheme="minorHAnsi" w:hAnsiTheme="minorHAnsi"/>
          <w:bCs/>
        </w:rPr>
      </w:pPr>
      <w:r w:rsidRPr="006701BD">
        <w:rPr>
          <w:rFonts w:asciiTheme="minorHAnsi" w:hAnsiTheme="minorHAnsi"/>
          <w:bCs/>
        </w:rPr>
        <w:lastRenderedPageBreak/>
        <w:t>Erica Murray, MSN, RN, CNS</w:t>
      </w:r>
    </w:p>
    <w:p w14:paraId="7ED3708F" w14:textId="65B148E2" w:rsidR="001B0882" w:rsidRPr="006701BD" w:rsidRDefault="00366EA6" w:rsidP="007D4D5F">
      <w:pPr>
        <w:autoSpaceDE w:val="0"/>
        <w:autoSpaceDN w:val="0"/>
        <w:adjustRightInd w:val="0"/>
        <w:rPr>
          <w:rFonts w:asciiTheme="minorHAnsi" w:hAnsiTheme="minorHAnsi"/>
          <w:bCs/>
        </w:rPr>
      </w:pPr>
      <w:hyperlink r:id="rId12" w:history="1">
        <w:r w:rsidR="00B41FB6" w:rsidRPr="006701BD">
          <w:rPr>
            <w:rStyle w:val="Hyperlink"/>
            <w:rFonts w:asciiTheme="minorHAnsi" w:hAnsiTheme="minorHAnsi"/>
          </w:rPr>
          <w:t>erica.murray@chaminade.edu</w:t>
        </w:r>
      </w:hyperlink>
    </w:p>
    <w:p w14:paraId="10920A60" w14:textId="77777777" w:rsidR="001B0882" w:rsidRPr="006701BD" w:rsidRDefault="001B0882" w:rsidP="001B0882">
      <w:pPr>
        <w:autoSpaceDE w:val="0"/>
        <w:autoSpaceDN w:val="0"/>
        <w:adjustRightInd w:val="0"/>
        <w:rPr>
          <w:rFonts w:asciiTheme="minorHAnsi" w:hAnsiTheme="minorHAnsi"/>
          <w:bCs/>
        </w:rPr>
      </w:pPr>
      <w:r w:rsidRPr="006701BD">
        <w:rPr>
          <w:rFonts w:asciiTheme="minorHAnsi" w:hAnsiTheme="minorHAnsi"/>
          <w:bCs/>
        </w:rPr>
        <w:t>Office Location:  remote</w:t>
      </w:r>
    </w:p>
    <w:p w14:paraId="4DA4B20E" w14:textId="77777777" w:rsidR="001B0882" w:rsidRPr="006701BD" w:rsidRDefault="001B0882" w:rsidP="001B0882">
      <w:pPr>
        <w:autoSpaceDE w:val="0"/>
        <w:autoSpaceDN w:val="0"/>
        <w:adjustRightInd w:val="0"/>
        <w:rPr>
          <w:rFonts w:asciiTheme="minorHAnsi" w:hAnsiTheme="minorHAnsi"/>
          <w:bCs/>
        </w:rPr>
      </w:pPr>
      <w:r w:rsidRPr="006701BD">
        <w:rPr>
          <w:rFonts w:asciiTheme="minorHAnsi" w:hAnsiTheme="minorHAnsi"/>
          <w:bCs/>
        </w:rPr>
        <w:t xml:space="preserve">Office Hours: </w:t>
      </w:r>
      <w:r w:rsidR="008B3014" w:rsidRPr="006701BD">
        <w:rPr>
          <w:rFonts w:asciiTheme="minorHAnsi" w:hAnsiTheme="minorHAnsi"/>
          <w:bCs/>
        </w:rPr>
        <w:t>by appointment</w:t>
      </w:r>
    </w:p>
    <w:p w14:paraId="424FB13B" w14:textId="4B2A2C8E" w:rsidR="007D4D5F" w:rsidRDefault="007D4D5F" w:rsidP="007D4D5F">
      <w:pPr>
        <w:autoSpaceDE w:val="0"/>
        <w:autoSpaceDN w:val="0"/>
        <w:adjustRightInd w:val="0"/>
        <w:rPr>
          <w:rFonts w:asciiTheme="minorHAnsi" w:hAnsiTheme="minorHAnsi"/>
          <w:bCs/>
        </w:rPr>
      </w:pPr>
    </w:p>
    <w:p w14:paraId="2BFC20F3" w14:textId="2EBB212E" w:rsidR="00A60E7F" w:rsidRDefault="00A60E7F" w:rsidP="007D4D5F">
      <w:pPr>
        <w:autoSpaceDE w:val="0"/>
        <w:autoSpaceDN w:val="0"/>
        <w:adjustRightInd w:val="0"/>
        <w:rPr>
          <w:rFonts w:asciiTheme="minorHAnsi" w:hAnsiTheme="minorHAnsi"/>
          <w:bCs/>
        </w:rPr>
      </w:pPr>
      <w:r>
        <w:rPr>
          <w:rFonts w:asciiTheme="minorHAnsi" w:hAnsiTheme="minorHAnsi"/>
          <w:bCs/>
        </w:rPr>
        <w:t xml:space="preserve">Becky </w:t>
      </w:r>
      <w:proofErr w:type="spellStart"/>
      <w:r>
        <w:rPr>
          <w:rFonts w:asciiTheme="minorHAnsi" w:hAnsiTheme="minorHAnsi"/>
          <w:bCs/>
        </w:rPr>
        <w:t>Yoza</w:t>
      </w:r>
      <w:proofErr w:type="spellEnd"/>
      <w:r>
        <w:rPr>
          <w:rFonts w:asciiTheme="minorHAnsi" w:hAnsiTheme="minorHAnsi"/>
          <w:bCs/>
        </w:rPr>
        <w:t>, D</w:t>
      </w:r>
      <w:r w:rsidR="00D43D49">
        <w:rPr>
          <w:rFonts w:asciiTheme="minorHAnsi" w:hAnsiTheme="minorHAnsi"/>
          <w:bCs/>
        </w:rPr>
        <w:t>NP, APRN-Rx, FNP-BC, ENP-C</w:t>
      </w:r>
    </w:p>
    <w:p w14:paraId="30E1751F" w14:textId="53F22169" w:rsidR="00D43D49" w:rsidRDefault="00366EA6" w:rsidP="007D4D5F">
      <w:pPr>
        <w:autoSpaceDE w:val="0"/>
        <w:autoSpaceDN w:val="0"/>
        <w:adjustRightInd w:val="0"/>
        <w:rPr>
          <w:rFonts w:asciiTheme="minorHAnsi" w:hAnsiTheme="minorHAnsi"/>
          <w:bCs/>
        </w:rPr>
      </w:pPr>
      <w:hyperlink r:id="rId13" w:history="1">
        <w:r w:rsidR="00D43D49" w:rsidRPr="00275892">
          <w:rPr>
            <w:rStyle w:val="Hyperlink"/>
            <w:rFonts w:asciiTheme="minorHAnsi" w:hAnsiTheme="minorHAnsi"/>
            <w:bCs/>
          </w:rPr>
          <w:t>Becky.yoza@chaminade.edu</w:t>
        </w:r>
      </w:hyperlink>
    </w:p>
    <w:p w14:paraId="096C8D0D" w14:textId="6949225B" w:rsidR="00D43D49" w:rsidRDefault="00D43D49" w:rsidP="007D4D5F">
      <w:pPr>
        <w:autoSpaceDE w:val="0"/>
        <w:autoSpaceDN w:val="0"/>
        <w:adjustRightInd w:val="0"/>
        <w:rPr>
          <w:rFonts w:asciiTheme="minorHAnsi" w:hAnsiTheme="minorHAnsi"/>
          <w:bCs/>
        </w:rPr>
      </w:pPr>
      <w:r>
        <w:rPr>
          <w:rFonts w:asciiTheme="minorHAnsi" w:hAnsiTheme="minorHAnsi"/>
          <w:bCs/>
        </w:rPr>
        <w:t>Office location: Henry Hall 118-</w:t>
      </w:r>
    </w:p>
    <w:p w14:paraId="35B7DD91" w14:textId="6EA3BFF0" w:rsidR="00D43D49" w:rsidRDefault="00D43D49" w:rsidP="007D4D5F">
      <w:pPr>
        <w:autoSpaceDE w:val="0"/>
        <w:autoSpaceDN w:val="0"/>
        <w:adjustRightInd w:val="0"/>
        <w:rPr>
          <w:rFonts w:asciiTheme="minorHAnsi" w:hAnsiTheme="minorHAnsi"/>
          <w:bCs/>
        </w:rPr>
      </w:pPr>
      <w:r>
        <w:rPr>
          <w:rFonts w:asciiTheme="minorHAnsi" w:hAnsiTheme="minorHAnsi"/>
          <w:bCs/>
        </w:rPr>
        <w:t>Office Hours: by appointment</w:t>
      </w:r>
    </w:p>
    <w:p w14:paraId="1B075080" w14:textId="77777777" w:rsidR="00D43D49" w:rsidRPr="006701BD" w:rsidRDefault="00D43D49" w:rsidP="007D4D5F">
      <w:pPr>
        <w:autoSpaceDE w:val="0"/>
        <w:autoSpaceDN w:val="0"/>
        <w:adjustRightInd w:val="0"/>
        <w:rPr>
          <w:rFonts w:asciiTheme="minorHAnsi" w:hAnsiTheme="minorHAnsi"/>
          <w:bCs/>
        </w:rPr>
      </w:pPr>
    </w:p>
    <w:p w14:paraId="064EFEBA" w14:textId="5C003572" w:rsidR="00EE712C" w:rsidRPr="006701BD" w:rsidRDefault="007D4D5F" w:rsidP="001B0882">
      <w:pPr>
        <w:autoSpaceDE w:val="0"/>
        <w:autoSpaceDN w:val="0"/>
        <w:adjustRightInd w:val="0"/>
        <w:rPr>
          <w:rFonts w:asciiTheme="minorHAnsi" w:hAnsiTheme="minorHAnsi"/>
          <w:b/>
          <w:bCs/>
        </w:rPr>
      </w:pPr>
      <w:r w:rsidRPr="006701BD">
        <w:rPr>
          <w:rFonts w:asciiTheme="minorHAnsi" w:hAnsiTheme="minorHAnsi"/>
          <w:b/>
          <w:bCs/>
        </w:rPr>
        <w:t xml:space="preserve">Lab Faculty: </w:t>
      </w:r>
    </w:p>
    <w:p w14:paraId="0ED46103" w14:textId="46FF6C52" w:rsidR="00DF2A32" w:rsidRPr="006701BD" w:rsidRDefault="0045619A" w:rsidP="001B0882">
      <w:pPr>
        <w:autoSpaceDE w:val="0"/>
        <w:autoSpaceDN w:val="0"/>
        <w:adjustRightInd w:val="0"/>
        <w:rPr>
          <w:rFonts w:asciiTheme="minorHAnsi" w:hAnsiTheme="minorHAnsi"/>
          <w:bCs/>
        </w:rPr>
      </w:pPr>
      <w:r w:rsidRPr="006701BD">
        <w:rPr>
          <w:rFonts w:asciiTheme="minorHAnsi" w:hAnsiTheme="minorHAnsi"/>
          <w:bCs/>
        </w:rPr>
        <w:t>0700-1000: Prof Ray Morikawa</w:t>
      </w:r>
    </w:p>
    <w:p w14:paraId="049A5B8D" w14:textId="15ABFF0C" w:rsidR="00DF2A32" w:rsidRPr="006701BD" w:rsidRDefault="0045619A" w:rsidP="001B0882">
      <w:pPr>
        <w:autoSpaceDE w:val="0"/>
        <w:autoSpaceDN w:val="0"/>
        <w:adjustRightInd w:val="0"/>
        <w:rPr>
          <w:rFonts w:asciiTheme="minorHAnsi" w:hAnsiTheme="minorHAnsi"/>
          <w:bCs/>
        </w:rPr>
      </w:pPr>
      <w:r w:rsidRPr="006701BD">
        <w:rPr>
          <w:rFonts w:asciiTheme="minorHAnsi" w:hAnsiTheme="minorHAnsi"/>
          <w:bCs/>
        </w:rPr>
        <w:t>1000-1300: Prof Eric Mendonca and Prof Ray Morikawa</w:t>
      </w:r>
    </w:p>
    <w:p w14:paraId="754F846B" w14:textId="32D1D97A" w:rsidR="00DF2A32" w:rsidRDefault="0045619A" w:rsidP="001B0882">
      <w:pPr>
        <w:autoSpaceDE w:val="0"/>
        <w:autoSpaceDN w:val="0"/>
        <w:adjustRightInd w:val="0"/>
        <w:rPr>
          <w:rFonts w:asciiTheme="minorHAnsi" w:hAnsiTheme="minorHAnsi"/>
          <w:bCs/>
        </w:rPr>
      </w:pPr>
      <w:r w:rsidRPr="006701BD">
        <w:rPr>
          <w:rFonts w:asciiTheme="minorHAnsi" w:hAnsiTheme="minorHAnsi"/>
          <w:bCs/>
        </w:rPr>
        <w:t>1330-1</w:t>
      </w:r>
      <w:r w:rsidR="00543E46">
        <w:rPr>
          <w:rFonts w:asciiTheme="minorHAnsi" w:hAnsiTheme="minorHAnsi"/>
          <w:bCs/>
        </w:rPr>
        <w:t>6</w:t>
      </w:r>
      <w:r w:rsidRPr="006701BD">
        <w:rPr>
          <w:rFonts w:asciiTheme="minorHAnsi" w:hAnsiTheme="minorHAnsi"/>
          <w:bCs/>
        </w:rPr>
        <w:t xml:space="preserve">30: Prof </w:t>
      </w:r>
      <w:proofErr w:type="spellStart"/>
      <w:r w:rsidRPr="006701BD">
        <w:rPr>
          <w:rFonts w:asciiTheme="minorHAnsi" w:hAnsiTheme="minorHAnsi"/>
          <w:bCs/>
        </w:rPr>
        <w:t>Lorelie</w:t>
      </w:r>
      <w:proofErr w:type="spellEnd"/>
      <w:r w:rsidRPr="006701BD">
        <w:rPr>
          <w:rFonts w:asciiTheme="minorHAnsi" w:hAnsiTheme="minorHAnsi"/>
          <w:bCs/>
        </w:rPr>
        <w:t xml:space="preserve"> Enriquez and Prof Jeffrey Viernes</w:t>
      </w:r>
    </w:p>
    <w:p w14:paraId="1811CDF0" w14:textId="282A4CF1" w:rsidR="00543E46" w:rsidRPr="006701BD" w:rsidRDefault="00543E46" w:rsidP="001B0882">
      <w:pPr>
        <w:autoSpaceDE w:val="0"/>
        <w:autoSpaceDN w:val="0"/>
        <w:adjustRightInd w:val="0"/>
        <w:rPr>
          <w:rFonts w:asciiTheme="minorHAnsi" w:hAnsiTheme="minorHAnsi"/>
          <w:bCs/>
        </w:rPr>
      </w:pPr>
      <w:r>
        <w:rPr>
          <w:rFonts w:asciiTheme="minorHAnsi" w:hAnsiTheme="minorHAnsi"/>
          <w:bCs/>
        </w:rPr>
        <w:t xml:space="preserve">1630-1930: </w:t>
      </w:r>
      <w:r w:rsidRPr="006701BD">
        <w:rPr>
          <w:rFonts w:asciiTheme="minorHAnsi" w:hAnsiTheme="minorHAnsi"/>
          <w:bCs/>
        </w:rPr>
        <w:t xml:space="preserve">Prof </w:t>
      </w:r>
      <w:proofErr w:type="spellStart"/>
      <w:r w:rsidRPr="006701BD">
        <w:rPr>
          <w:rFonts w:asciiTheme="minorHAnsi" w:hAnsiTheme="minorHAnsi"/>
          <w:bCs/>
        </w:rPr>
        <w:t>Lorelie</w:t>
      </w:r>
      <w:proofErr w:type="spellEnd"/>
      <w:r w:rsidRPr="006701BD">
        <w:rPr>
          <w:rFonts w:asciiTheme="minorHAnsi" w:hAnsiTheme="minorHAnsi"/>
          <w:bCs/>
        </w:rPr>
        <w:t xml:space="preserve"> Enriquez</w:t>
      </w:r>
      <w:r w:rsidR="00BE6011">
        <w:rPr>
          <w:rFonts w:asciiTheme="minorHAnsi" w:hAnsiTheme="minorHAnsi"/>
          <w:bCs/>
        </w:rPr>
        <w:t>,</w:t>
      </w:r>
      <w:r w:rsidRPr="006701BD">
        <w:rPr>
          <w:rFonts w:asciiTheme="minorHAnsi" w:hAnsiTheme="minorHAnsi"/>
          <w:bCs/>
        </w:rPr>
        <w:t xml:space="preserve"> </w:t>
      </w:r>
      <w:r w:rsidR="00BE6011">
        <w:rPr>
          <w:rFonts w:asciiTheme="minorHAnsi" w:hAnsiTheme="minorHAnsi"/>
          <w:bCs/>
        </w:rPr>
        <w:t xml:space="preserve">Prof Jeffrey </w:t>
      </w:r>
      <w:proofErr w:type="spellStart"/>
      <w:r w:rsidR="00BE6011">
        <w:rPr>
          <w:rFonts w:asciiTheme="minorHAnsi" w:hAnsiTheme="minorHAnsi"/>
          <w:bCs/>
        </w:rPr>
        <w:t>Rumfield</w:t>
      </w:r>
      <w:proofErr w:type="spellEnd"/>
      <w:r w:rsidR="00BE6011">
        <w:rPr>
          <w:rFonts w:asciiTheme="minorHAnsi" w:hAnsiTheme="minorHAnsi"/>
          <w:bCs/>
        </w:rPr>
        <w:t xml:space="preserve">, and </w:t>
      </w:r>
      <w:r w:rsidRPr="006701BD">
        <w:rPr>
          <w:rFonts w:asciiTheme="minorHAnsi" w:hAnsiTheme="minorHAnsi"/>
          <w:bCs/>
        </w:rPr>
        <w:t>Prof Jeffrey Viernes</w:t>
      </w:r>
    </w:p>
    <w:p w14:paraId="1F8ED454" w14:textId="615EEF69" w:rsidR="008B3014" w:rsidRPr="006701BD" w:rsidRDefault="0045619A" w:rsidP="001B0882">
      <w:pPr>
        <w:autoSpaceDE w:val="0"/>
        <w:autoSpaceDN w:val="0"/>
        <w:adjustRightInd w:val="0"/>
        <w:rPr>
          <w:rFonts w:asciiTheme="minorHAnsi" w:eastAsia="Times New Roman" w:hAnsiTheme="minorHAnsi"/>
        </w:rPr>
      </w:pPr>
      <w:r w:rsidRPr="006701BD">
        <w:rPr>
          <w:rFonts w:asciiTheme="minorHAnsi" w:hAnsiTheme="minorHAnsi"/>
          <w:bCs/>
        </w:rPr>
        <w:t xml:space="preserve">Oversight: </w:t>
      </w:r>
      <w:r w:rsidR="002F142F">
        <w:rPr>
          <w:rFonts w:asciiTheme="minorHAnsi" w:hAnsiTheme="minorHAnsi"/>
          <w:bCs/>
        </w:rPr>
        <w:t xml:space="preserve">Prof Lory Gaskill, Prof Denise Hackman, </w:t>
      </w:r>
      <w:r w:rsidRPr="006701BD">
        <w:rPr>
          <w:rFonts w:asciiTheme="minorHAnsi" w:hAnsiTheme="minorHAnsi"/>
          <w:bCs/>
        </w:rPr>
        <w:t>Dr Jen Nafarrete</w:t>
      </w:r>
      <w:r w:rsidR="002F142F">
        <w:rPr>
          <w:rFonts w:asciiTheme="minorHAnsi" w:hAnsiTheme="minorHAnsi"/>
          <w:bCs/>
        </w:rPr>
        <w:t>,</w:t>
      </w:r>
      <w:r w:rsidRPr="006701BD">
        <w:rPr>
          <w:rFonts w:asciiTheme="minorHAnsi" w:hAnsiTheme="minorHAnsi"/>
          <w:bCs/>
        </w:rPr>
        <w:t xml:space="preserve"> Dr Becky </w:t>
      </w:r>
      <w:proofErr w:type="spellStart"/>
      <w:r w:rsidRPr="006701BD">
        <w:rPr>
          <w:rFonts w:asciiTheme="minorHAnsi" w:hAnsiTheme="minorHAnsi"/>
          <w:bCs/>
        </w:rPr>
        <w:t>Yoza</w:t>
      </w:r>
      <w:proofErr w:type="spellEnd"/>
    </w:p>
    <w:p w14:paraId="03325541" w14:textId="2C459C42" w:rsidR="00EE712C" w:rsidRDefault="00EE712C" w:rsidP="00EE712C">
      <w:pPr>
        <w:autoSpaceDE w:val="0"/>
        <w:autoSpaceDN w:val="0"/>
        <w:adjustRightInd w:val="0"/>
        <w:rPr>
          <w:rFonts w:asciiTheme="minorHAnsi" w:hAnsiTheme="minorHAnsi"/>
          <w:bCs/>
        </w:rPr>
      </w:pPr>
    </w:p>
    <w:p w14:paraId="588A9F8F" w14:textId="77777777" w:rsidR="008864BF" w:rsidRPr="006701BD" w:rsidRDefault="008864BF" w:rsidP="008864BF">
      <w:pPr>
        <w:adjustRightInd w:val="0"/>
        <w:rPr>
          <w:rFonts w:asciiTheme="minorHAnsi" w:hAnsiTheme="minorHAnsi"/>
          <w:b/>
          <w:bCs/>
        </w:rPr>
      </w:pPr>
      <w:r w:rsidRPr="006701BD">
        <w:rPr>
          <w:rFonts w:asciiTheme="minorHAnsi" w:hAnsiTheme="minorHAnsi"/>
          <w:b/>
          <w:bCs/>
        </w:rPr>
        <w:t xml:space="preserve">Guidelines for Communication: </w:t>
      </w:r>
    </w:p>
    <w:p w14:paraId="59182370" w14:textId="77777777" w:rsidR="008864BF" w:rsidRPr="006701BD" w:rsidRDefault="008864BF" w:rsidP="008864BF">
      <w:pPr>
        <w:adjustRightInd w:val="0"/>
        <w:rPr>
          <w:rFonts w:asciiTheme="minorHAnsi" w:hAnsiTheme="minorHAnsi"/>
          <w:bCs/>
        </w:rPr>
      </w:pPr>
      <w:r w:rsidRPr="006701BD">
        <w:rPr>
          <w:rFonts w:asciiTheme="minorHAnsi" w:hAnsiTheme="minorHAnsi"/>
          <w:bCs/>
        </w:rPr>
        <w:t xml:space="preserve">Email: </w:t>
      </w:r>
      <w:r>
        <w:rPr>
          <w:rFonts w:asciiTheme="minorHAnsi" w:hAnsiTheme="minorHAnsi"/>
          <w:bCs/>
        </w:rPr>
        <w:t>U</w:t>
      </w:r>
      <w:r w:rsidRPr="006701BD">
        <w:rPr>
          <w:rFonts w:asciiTheme="minorHAnsi" w:hAnsiTheme="minorHAnsi"/>
          <w:bCs/>
        </w:rPr>
        <w:t>se the Chaminade email account provided.  Always include a subject line such as NUR 207 and add the topic of the email.  Use standard fonts; special formatting such as centering, audio messages, and tables should be avoided.  Send an attachment with the email if the above items need to be shared.  Classroom correspondence should be conducted using the Canvas email function.</w:t>
      </w:r>
    </w:p>
    <w:p w14:paraId="058849FA" w14:textId="77777777" w:rsidR="008864BF" w:rsidRPr="006701BD" w:rsidRDefault="008864BF" w:rsidP="00EE712C">
      <w:pPr>
        <w:autoSpaceDE w:val="0"/>
        <w:autoSpaceDN w:val="0"/>
        <w:adjustRightInd w:val="0"/>
        <w:rPr>
          <w:rFonts w:asciiTheme="minorHAnsi" w:hAnsiTheme="minorHAnsi"/>
          <w:bCs/>
        </w:rPr>
      </w:pPr>
    </w:p>
    <w:p w14:paraId="3CFD3E02" w14:textId="77777777" w:rsidR="008B3014" w:rsidRPr="006701BD" w:rsidRDefault="009937DF" w:rsidP="00EE712C">
      <w:pPr>
        <w:autoSpaceDE w:val="0"/>
        <w:autoSpaceDN w:val="0"/>
        <w:adjustRightInd w:val="0"/>
        <w:rPr>
          <w:rFonts w:asciiTheme="minorHAnsi" w:hAnsiTheme="minorHAnsi"/>
          <w:b/>
        </w:rPr>
      </w:pPr>
      <w:r w:rsidRPr="006701BD">
        <w:rPr>
          <w:rFonts w:asciiTheme="minorHAnsi" w:hAnsiTheme="minorHAnsi"/>
          <w:b/>
        </w:rPr>
        <w:t xml:space="preserve">University </w:t>
      </w:r>
      <w:r w:rsidR="008B3014" w:rsidRPr="006701BD">
        <w:rPr>
          <w:rFonts w:asciiTheme="minorHAnsi" w:hAnsiTheme="minorHAnsi"/>
          <w:b/>
        </w:rPr>
        <w:t xml:space="preserve">Course </w:t>
      </w:r>
      <w:r w:rsidR="00DF6AF3" w:rsidRPr="006701BD">
        <w:rPr>
          <w:rFonts w:asciiTheme="minorHAnsi" w:hAnsiTheme="minorHAnsi"/>
          <w:b/>
        </w:rPr>
        <w:t xml:space="preserve">Catalog Description:  </w:t>
      </w:r>
    </w:p>
    <w:p w14:paraId="5A40B0B0" w14:textId="77777777" w:rsidR="00624060" w:rsidRPr="006701BD" w:rsidRDefault="00845EC7" w:rsidP="00EE712C">
      <w:pPr>
        <w:autoSpaceDE w:val="0"/>
        <w:autoSpaceDN w:val="0"/>
        <w:adjustRightInd w:val="0"/>
        <w:rPr>
          <w:rFonts w:asciiTheme="minorHAnsi" w:hAnsiTheme="minorHAnsi"/>
        </w:rPr>
      </w:pPr>
      <w:r w:rsidRPr="006701BD">
        <w:rPr>
          <w:rFonts w:asciiTheme="minorHAnsi" w:hAnsiTheme="minorHAnsi"/>
          <w:b/>
        </w:rPr>
        <w:t>NUR 207 Health Promotion &amp; Assessment (4) 3 credits Didactic, 1 credit Lab</w:t>
      </w:r>
      <w:r w:rsidRPr="006701BD">
        <w:rPr>
          <w:rFonts w:asciiTheme="minorHAnsi" w:hAnsiTheme="minorHAnsi"/>
        </w:rPr>
        <w:t xml:space="preserve">.  </w:t>
      </w:r>
    </w:p>
    <w:p w14:paraId="7EC7383C" w14:textId="77777777" w:rsidR="00DF6AF3" w:rsidRPr="006701BD" w:rsidRDefault="00845EC7" w:rsidP="00EE712C">
      <w:pPr>
        <w:autoSpaceDE w:val="0"/>
        <w:autoSpaceDN w:val="0"/>
        <w:adjustRightInd w:val="0"/>
        <w:rPr>
          <w:rFonts w:asciiTheme="minorHAnsi" w:hAnsiTheme="minorHAnsi"/>
          <w:i/>
          <w:iCs/>
        </w:rPr>
      </w:pPr>
      <w:r w:rsidRPr="006701BD">
        <w:rPr>
          <w:rFonts w:asciiTheme="minorHAnsi" w:hAnsiTheme="minorHAnsi"/>
        </w:rPr>
        <w:t xml:space="preserve">This course develops the knowledge, skills and attitudes required to collect health history data and to perform a systematic physical examination. Developmental and transcultural considerations are addressed along with the concepts of health promotion and disease prevention.  The focus in this course is integration of the components of the nursing health assessment in the context of teaching and supporting lifestyle choices for individuals of all ages. Service Learning will be a required element of the course, in the form of a 10-hour service-learning activity and a written reflection about the experience.  </w:t>
      </w:r>
    </w:p>
    <w:p w14:paraId="3BC55001" w14:textId="77777777" w:rsidR="001B0882" w:rsidRPr="006701BD" w:rsidRDefault="001B0882" w:rsidP="00EE712C">
      <w:pPr>
        <w:autoSpaceDE w:val="0"/>
        <w:autoSpaceDN w:val="0"/>
        <w:adjustRightInd w:val="0"/>
        <w:rPr>
          <w:rFonts w:asciiTheme="minorHAnsi" w:hAnsiTheme="minorHAnsi"/>
          <w:bCs/>
        </w:rPr>
      </w:pPr>
    </w:p>
    <w:p w14:paraId="1B9B1A18" w14:textId="77777777" w:rsidR="00DF6AF3" w:rsidRPr="006701BD" w:rsidRDefault="00DF6AF3" w:rsidP="00DF6AF3">
      <w:pPr>
        <w:rPr>
          <w:rFonts w:asciiTheme="minorHAnsi" w:hAnsiTheme="minorHAnsi"/>
          <w:i/>
        </w:rPr>
      </w:pPr>
      <w:r w:rsidRPr="006701BD">
        <w:rPr>
          <w:rFonts w:asciiTheme="minorHAnsi" w:hAnsiTheme="minorHAnsi"/>
          <w:b/>
        </w:rPr>
        <w:t xml:space="preserve">Prerequisites: </w:t>
      </w:r>
      <w:r w:rsidR="00845EC7" w:rsidRPr="006701BD">
        <w:rPr>
          <w:rFonts w:asciiTheme="minorHAnsi" w:hAnsiTheme="minorHAnsi"/>
          <w:i/>
          <w:iCs/>
        </w:rPr>
        <w:t>Prerequisites: BI 152/L, NUR 200.</w:t>
      </w:r>
      <w:r w:rsidR="005B6C6E" w:rsidRPr="006701BD">
        <w:rPr>
          <w:rFonts w:asciiTheme="minorHAnsi" w:hAnsiTheme="minorHAnsi"/>
          <w:i/>
        </w:rPr>
        <w:t xml:space="preserve"> </w:t>
      </w:r>
      <w:r w:rsidRPr="006701BD">
        <w:rPr>
          <w:rFonts w:asciiTheme="minorHAnsi" w:hAnsiTheme="minorHAnsi"/>
          <w:b/>
        </w:rPr>
        <w:t xml:space="preserve">Co-requisites: </w:t>
      </w:r>
      <w:r w:rsidR="00845EC7" w:rsidRPr="006701BD">
        <w:rPr>
          <w:rFonts w:asciiTheme="minorHAnsi" w:hAnsiTheme="minorHAnsi"/>
          <w:i/>
          <w:iCs/>
        </w:rPr>
        <w:t>Co-requisite for transfer students: NUR 200.</w:t>
      </w:r>
    </w:p>
    <w:p w14:paraId="2844DB7E" w14:textId="77777777" w:rsidR="00DF6AF3" w:rsidRPr="006701BD" w:rsidRDefault="00DF6AF3" w:rsidP="00DF6AF3">
      <w:pPr>
        <w:rPr>
          <w:rFonts w:asciiTheme="minorHAnsi" w:hAnsiTheme="minorHAnsi"/>
          <w:i/>
        </w:rPr>
      </w:pPr>
    </w:p>
    <w:p w14:paraId="74A54344" w14:textId="77777777" w:rsidR="009937DF" w:rsidRPr="006701BD" w:rsidRDefault="009937DF" w:rsidP="00DF6AF3">
      <w:pPr>
        <w:rPr>
          <w:rFonts w:asciiTheme="minorHAnsi" w:hAnsiTheme="minorHAnsi"/>
          <w:b/>
        </w:rPr>
      </w:pPr>
      <w:r w:rsidRPr="006701BD">
        <w:rPr>
          <w:rFonts w:asciiTheme="minorHAnsi" w:hAnsiTheme="minorHAnsi"/>
          <w:b/>
        </w:rPr>
        <w:t xml:space="preserve">Course Overview: </w:t>
      </w:r>
      <w:r w:rsidR="00845EC7" w:rsidRPr="006701BD">
        <w:rPr>
          <w:rFonts w:asciiTheme="minorHAnsi" w:hAnsiTheme="minorHAnsi"/>
        </w:rPr>
        <w:t>This course develops the knowledge, skills and attitudes required to collect health history data and to perform a systematic physical examination. Developmental and transcultural considerations are addressed along with the concepts of health promotion and disease prevention.  The focus in this course is integration of the components of the nursing health assessment in the context of teaching and supporting lifestyle choices for individuals of all ages.</w:t>
      </w:r>
      <w:r w:rsidR="001B0882" w:rsidRPr="006701BD">
        <w:rPr>
          <w:rFonts w:asciiTheme="minorHAnsi" w:hAnsiTheme="minorHAnsi"/>
        </w:rPr>
        <w:t xml:space="preserve"> On-campus l</w:t>
      </w:r>
      <w:r w:rsidR="00845EC7" w:rsidRPr="006701BD">
        <w:rPr>
          <w:rFonts w:asciiTheme="minorHAnsi" w:hAnsiTheme="minorHAnsi"/>
        </w:rPr>
        <w:t>ab experiences are in smal</w:t>
      </w:r>
      <w:r w:rsidR="001B0882" w:rsidRPr="006701BD">
        <w:rPr>
          <w:rFonts w:asciiTheme="minorHAnsi" w:hAnsiTheme="minorHAnsi"/>
        </w:rPr>
        <w:t>l groups with hands-on practice.</w:t>
      </w:r>
      <w:r w:rsidR="00845EC7" w:rsidRPr="006701BD">
        <w:rPr>
          <w:rFonts w:asciiTheme="minorHAnsi" w:hAnsiTheme="minorHAnsi"/>
        </w:rPr>
        <w:t xml:space="preserve"> </w:t>
      </w:r>
    </w:p>
    <w:p w14:paraId="03128763" w14:textId="77777777" w:rsidR="009937DF" w:rsidRPr="006701BD" w:rsidRDefault="009937DF" w:rsidP="009937DF">
      <w:pPr>
        <w:pStyle w:val="Heading3"/>
        <w:rPr>
          <w:rFonts w:asciiTheme="minorHAnsi" w:hAnsiTheme="minorHAnsi" w:cs="Times New Roman"/>
          <w:b w:val="0"/>
          <w:sz w:val="24"/>
          <w:szCs w:val="24"/>
        </w:rPr>
      </w:pPr>
      <w:r w:rsidRPr="006701BD">
        <w:rPr>
          <w:rFonts w:asciiTheme="minorHAnsi" w:hAnsiTheme="minorHAnsi" w:cs="Times New Roman"/>
          <w:sz w:val="24"/>
          <w:szCs w:val="24"/>
        </w:rPr>
        <w:t>Marianist Values</w:t>
      </w:r>
      <w:r w:rsidRPr="006701BD">
        <w:rPr>
          <w:rFonts w:asciiTheme="minorHAnsi" w:hAnsiTheme="minorHAnsi" w:cs="Times New Roman"/>
          <w:sz w:val="24"/>
          <w:szCs w:val="24"/>
        </w:rPr>
        <w:br/>
      </w:r>
      <w:r w:rsidRPr="006701BD">
        <w:rPr>
          <w:rFonts w:asciiTheme="minorHAnsi" w:hAnsiTheme="minorHAnsi" w:cs="Times New Roman"/>
          <w:b w:val="0"/>
          <w:sz w:val="24"/>
          <w:szCs w:val="24"/>
        </w:rPr>
        <w:t xml:space="preserve">This class represents one component of your education at Chaminade University of Honolulu. An education in the Marianist Tradition in marked by five principles and you should take every </w:t>
      </w:r>
      <w:r w:rsidRPr="006701BD">
        <w:rPr>
          <w:rFonts w:asciiTheme="minorHAnsi" w:hAnsiTheme="minorHAnsi" w:cs="Times New Roman"/>
          <w:b w:val="0"/>
          <w:sz w:val="24"/>
          <w:szCs w:val="24"/>
        </w:rPr>
        <w:lastRenderedPageBreak/>
        <w:t>opportunity possible to reflect upon the role of these characteristics in your education and development:</w:t>
      </w:r>
    </w:p>
    <w:p w14:paraId="78E081DB" w14:textId="77777777" w:rsidR="009937DF" w:rsidRPr="006701BD" w:rsidRDefault="009937DF" w:rsidP="009937DF">
      <w:pPr>
        <w:pStyle w:val="NormalWeb"/>
        <w:numPr>
          <w:ilvl w:val="0"/>
          <w:numId w:val="23"/>
        </w:numPr>
        <w:spacing w:before="0" w:beforeAutospacing="0" w:after="0" w:afterAutospacing="0"/>
        <w:ind w:right="180"/>
        <w:textAlignment w:val="baseline"/>
        <w:rPr>
          <w:rFonts w:asciiTheme="minorHAnsi" w:hAnsiTheme="minorHAnsi"/>
        </w:rPr>
      </w:pPr>
      <w:r w:rsidRPr="006701BD">
        <w:rPr>
          <w:rFonts w:asciiTheme="minorHAnsi" w:hAnsiTheme="minorHAnsi"/>
        </w:rPr>
        <w:t>Education for formation in faith</w:t>
      </w:r>
    </w:p>
    <w:p w14:paraId="57E2A4CC" w14:textId="77777777" w:rsidR="009937DF" w:rsidRPr="006701BD" w:rsidRDefault="009937DF" w:rsidP="009937DF">
      <w:pPr>
        <w:pStyle w:val="NormalWeb"/>
        <w:numPr>
          <w:ilvl w:val="0"/>
          <w:numId w:val="23"/>
        </w:numPr>
        <w:spacing w:before="0" w:beforeAutospacing="0" w:after="0" w:afterAutospacing="0"/>
        <w:ind w:right="180"/>
        <w:textAlignment w:val="baseline"/>
        <w:rPr>
          <w:rFonts w:asciiTheme="minorHAnsi" w:hAnsiTheme="minorHAnsi"/>
        </w:rPr>
      </w:pPr>
      <w:r w:rsidRPr="006701BD">
        <w:rPr>
          <w:rFonts w:asciiTheme="minorHAnsi" w:hAnsiTheme="minorHAnsi"/>
        </w:rPr>
        <w:t>Provide an integral, quality education</w:t>
      </w:r>
    </w:p>
    <w:p w14:paraId="2CD908CB" w14:textId="77777777" w:rsidR="009937DF" w:rsidRPr="006701BD" w:rsidRDefault="009937DF" w:rsidP="009937DF">
      <w:pPr>
        <w:pStyle w:val="NormalWeb"/>
        <w:numPr>
          <w:ilvl w:val="0"/>
          <w:numId w:val="23"/>
        </w:numPr>
        <w:spacing w:before="0" w:beforeAutospacing="0" w:after="0" w:afterAutospacing="0"/>
        <w:ind w:right="180"/>
        <w:textAlignment w:val="baseline"/>
        <w:rPr>
          <w:rFonts w:asciiTheme="minorHAnsi" w:hAnsiTheme="minorHAnsi"/>
        </w:rPr>
      </w:pPr>
      <w:r w:rsidRPr="006701BD">
        <w:rPr>
          <w:rFonts w:asciiTheme="minorHAnsi" w:hAnsiTheme="minorHAnsi"/>
        </w:rPr>
        <w:t>Educate in family spirit</w:t>
      </w:r>
    </w:p>
    <w:p w14:paraId="1D330FB1" w14:textId="77777777" w:rsidR="009937DF" w:rsidRPr="006701BD" w:rsidRDefault="009937DF" w:rsidP="009937DF">
      <w:pPr>
        <w:pStyle w:val="NormalWeb"/>
        <w:numPr>
          <w:ilvl w:val="0"/>
          <w:numId w:val="23"/>
        </w:numPr>
        <w:spacing w:before="0" w:beforeAutospacing="0" w:after="0" w:afterAutospacing="0"/>
        <w:ind w:right="180"/>
        <w:textAlignment w:val="baseline"/>
        <w:rPr>
          <w:rFonts w:asciiTheme="minorHAnsi" w:hAnsiTheme="minorHAnsi"/>
        </w:rPr>
      </w:pPr>
      <w:r w:rsidRPr="006701BD">
        <w:rPr>
          <w:rFonts w:asciiTheme="minorHAnsi" w:hAnsiTheme="minorHAnsi"/>
        </w:rPr>
        <w:t>Educate for service, justice and peace</w:t>
      </w:r>
    </w:p>
    <w:p w14:paraId="4AEDB8C4" w14:textId="77777777" w:rsidR="009937DF" w:rsidRPr="006701BD" w:rsidRDefault="009937DF" w:rsidP="009937DF">
      <w:pPr>
        <w:pStyle w:val="NormalWeb"/>
        <w:numPr>
          <w:ilvl w:val="0"/>
          <w:numId w:val="23"/>
        </w:numPr>
        <w:spacing w:before="0" w:beforeAutospacing="0" w:after="0" w:afterAutospacing="0"/>
        <w:ind w:right="180"/>
        <w:textAlignment w:val="baseline"/>
        <w:rPr>
          <w:rFonts w:asciiTheme="minorHAnsi" w:eastAsia="Calibri" w:hAnsiTheme="minorHAnsi"/>
        </w:rPr>
      </w:pPr>
      <w:r w:rsidRPr="006701BD">
        <w:rPr>
          <w:rFonts w:asciiTheme="minorHAnsi" w:hAnsiTheme="minorHAnsi"/>
        </w:rPr>
        <w:t>Educate for adaptation and change</w:t>
      </w:r>
    </w:p>
    <w:p w14:paraId="1CD60B46" w14:textId="77777777" w:rsidR="009937DF" w:rsidRPr="006701BD" w:rsidRDefault="009937DF" w:rsidP="009937DF">
      <w:pPr>
        <w:pStyle w:val="Heading3"/>
        <w:rPr>
          <w:rFonts w:asciiTheme="minorHAnsi" w:hAnsiTheme="minorHAnsi" w:cs="Times New Roman"/>
          <w:sz w:val="24"/>
          <w:szCs w:val="24"/>
        </w:rPr>
      </w:pPr>
      <w:bookmarkStart w:id="0" w:name="_o4c5gflkntpt" w:colFirst="0" w:colLast="0"/>
      <w:bookmarkEnd w:id="0"/>
      <w:r w:rsidRPr="006701BD">
        <w:rPr>
          <w:rFonts w:asciiTheme="minorHAnsi" w:hAnsiTheme="minorHAnsi" w:cs="Times New Roman"/>
          <w:sz w:val="24"/>
          <w:szCs w:val="24"/>
        </w:rPr>
        <w:t>Native Hawaiian Values</w:t>
      </w:r>
    </w:p>
    <w:p w14:paraId="5A7B4EA0" w14:textId="77777777" w:rsidR="009937DF" w:rsidRPr="006701BD" w:rsidRDefault="009937DF" w:rsidP="009937DF">
      <w:pPr>
        <w:rPr>
          <w:rFonts w:asciiTheme="minorHAnsi" w:eastAsia="Calibri" w:hAnsiTheme="minorHAnsi"/>
        </w:rPr>
      </w:pPr>
      <w:r w:rsidRPr="006701BD">
        <w:rPr>
          <w:rFonts w:asciiTheme="minorHAnsi" w:eastAsia="Calibri" w:hAnsiTheme="minorHAns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6701BD">
        <w:rPr>
          <w:rFonts w:asciiTheme="minorHAnsi" w:eastAsia="Calibri" w:hAnsiTheme="minorHAnsi"/>
        </w:rPr>
        <w:t>Ke</w:t>
      </w:r>
      <w:proofErr w:type="spellEnd"/>
      <w:r w:rsidRPr="006701BD">
        <w:rPr>
          <w:rFonts w:asciiTheme="minorHAnsi" w:eastAsia="Calibri" w:hAnsiTheme="minorHAnsi"/>
        </w:rPr>
        <w:t xml:space="preserve"> Akua). This is reflected in the ‘</w:t>
      </w:r>
      <w:proofErr w:type="spellStart"/>
      <w:r w:rsidRPr="006701BD">
        <w:rPr>
          <w:rFonts w:asciiTheme="minorHAnsi" w:eastAsia="Calibri" w:hAnsiTheme="minorHAnsi"/>
        </w:rPr>
        <w:t>Olelo</w:t>
      </w:r>
      <w:proofErr w:type="spellEnd"/>
      <w:r w:rsidRPr="006701BD">
        <w:rPr>
          <w:rFonts w:asciiTheme="minorHAnsi" w:eastAsia="Calibri" w:hAnsiTheme="minorHAnsi"/>
        </w:rPr>
        <w:t xml:space="preserve"> </w:t>
      </w:r>
      <w:proofErr w:type="spellStart"/>
      <w:r w:rsidRPr="006701BD">
        <w:rPr>
          <w:rFonts w:asciiTheme="minorHAnsi" w:eastAsia="Calibri" w:hAnsiTheme="minorHAnsi"/>
        </w:rPr>
        <w:t>No’eau</w:t>
      </w:r>
      <w:proofErr w:type="spellEnd"/>
      <w:r w:rsidRPr="006701BD">
        <w:rPr>
          <w:rFonts w:asciiTheme="minorHAnsi" w:eastAsia="Calibri" w:hAnsiTheme="minorHAnsi"/>
        </w:rPr>
        <w:t xml:space="preserve"> (Hawaiian proverbs) and Marianist core beliefs:</w:t>
      </w:r>
    </w:p>
    <w:p w14:paraId="478433EE" w14:textId="77777777" w:rsidR="009937DF" w:rsidRPr="006701BD" w:rsidRDefault="009937DF" w:rsidP="009937DF">
      <w:pPr>
        <w:pStyle w:val="NormalWeb"/>
        <w:numPr>
          <w:ilvl w:val="0"/>
          <w:numId w:val="24"/>
        </w:numPr>
        <w:spacing w:before="0" w:beforeAutospacing="0" w:after="0" w:afterAutospacing="0"/>
        <w:ind w:right="180"/>
        <w:textAlignment w:val="baseline"/>
        <w:rPr>
          <w:rFonts w:asciiTheme="minorHAnsi" w:hAnsiTheme="minorHAnsi"/>
        </w:rPr>
      </w:pPr>
      <w:r w:rsidRPr="006701BD">
        <w:rPr>
          <w:rFonts w:asciiTheme="minorHAnsi" w:hAnsiTheme="minorHAnsi"/>
        </w:rPr>
        <w:t xml:space="preserve">Educate for Formation in Faith (Mana) E ola au </w:t>
      </w:r>
      <w:proofErr w:type="spellStart"/>
      <w:r w:rsidRPr="006701BD">
        <w:rPr>
          <w:rFonts w:asciiTheme="minorHAnsi" w:hAnsiTheme="minorHAnsi"/>
        </w:rPr>
        <w:t>i</w:t>
      </w:r>
      <w:proofErr w:type="spellEnd"/>
      <w:r w:rsidRPr="006701BD">
        <w:rPr>
          <w:rFonts w:asciiTheme="minorHAnsi" w:hAnsiTheme="minorHAnsi"/>
        </w:rPr>
        <w:t xml:space="preserve"> </w:t>
      </w:r>
      <w:proofErr w:type="spellStart"/>
      <w:r w:rsidRPr="006701BD">
        <w:rPr>
          <w:rFonts w:asciiTheme="minorHAnsi" w:hAnsiTheme="minorHAnsi"/>
        </w:rPr>
        <w:t>ke</w:t>
      </w:r>
      <w:proofErr w:type="spellEnd"/>
      <w:r w:rsidRPr="006701BD">
        <w:rPr>
          <w:rFonts w:asciiTheme="minorHAnsi" w:hAnsiTheme="minorHAnsi"/>
        </w:rPr>
        <w:t xml:space="preserve"> akua (</w:t>
      </w:r>
      <w:proofErr w:type="spellStart"/>
      <w:r w:rsidRPr="006701BD">
        <w:rPr>
          <w:rFonts w:asciiTheme="minorHAnsi" w:hAnsiTheme="minorHAnsi"/>
        </w:rPr>
        <w:t>ʻŌlelo</w:t>
      </w:r>
      <w:proofErr w:type="spellEnd"/>
      <w:r w:rsidRPr="006701BD">
        <w:rPr>
          <w:rFonts w:asciiTheme="minorHAnsi" w:hAnsiTheme="minorHAnsi"/>
        </w:rPr>
        <w:t xml:space="preserve"> </w:t>
      </w:r>
      <w:proofErr w:type="spellStart"/>
      <w:r w:rsidRPr="006701BD">
        <w:rPr>
          <w:rFonts w:asciiTheme="minorHAnsi" w:hAnsiTheme="minorHAnsi"/>
        </w:rPr>
        <w:t>Noʻeau</w:t>
      </w:r>
      <w:proofErr w:type="spellEnd"/>
      <w:r w:rsidRPr="006701BD">
        <w:rPr>
          <w:rFonts w:asciiTheme="minorHAnsi" w:hAnsiTheme="minorHAnsi"/>
        </w:rPr>
        <w:t xml:space="preserve"> 364) May I live by God</w:t>
      </w:r>
    </w:p>
    <w:p w14:paraId="35C90934" w14:textId="77777777" w:rsidR="009937DF" w:rsidRPr="006701BD" w:rsidRDefault="009937DF" w:rsidP="009937DF">
      <w:pPr>
        <w:pStyle w:val="NormalWeb"/>
        <w:numPr>
          <w:ilvl w:val="0"/>
          <w:numId w:val="24"/>
        </w:numPr>
        <w:spacing w:before="0" w:beforeAutospacing="0" w:after="0" w:afterAutospacing="0"/>
        <w:ind w:right="180"/>
        <w:textAlignment w:val="baseline"/>
        <w:rPr>
          <w:rFonts w:asciiTheme="minorHAnsi" w:hAnsiTheme="minorHAnsi"/>
        </w:rPr>
      </w:pPr>
      <w:r w:rsidRPr="006701BD">
        <w:rPr>
          <w:rFonts w:asciiTheme="minorHAnsi" w:hAnsiTheme="minorHAnsi"/>
        </w:rPr>
        <w:t>Provide an Integral, Quality Education (</w:t>
      </w:r>
      <w:proofErr w:type="spellStart"/>
      <w:r w:rsidRPr="006701BD">
        <w:rPr>
          <w:rFonts w:asciiTheme="minorHAnsi" w:hAnsiTheme="minorHAnsi"/>
        </w:rPr>
        <w:t>Na’auao</w:t>
      </w:r>
      <w:proofErr w:type="spellEnd"/>
      <w:r w:rsidRPr="006701BD">
        <w:rPr>
          <w:rFonts w:asciiTheme="minorHAnsi" w:hAnsiTheme="minorHAnsi"/>
        </w:rPr>
        <w:t xml:space="preserve">) </w:t>
      </w:r>
      <w:proofErr w:type="spellStart"/>
      <w:r w:rsidRPr="006701BD">
        <w:rPr>
          <w:rFonts w:asciiTheme="minorHAnsi" w:hAnsiTheme="minorHAnsi"/>
        </w:rPr>
        <w:t>Lawe</w:t>
      </w:r>
      <w:proofErr w:type="spellEnd"/>
      <w:r w:rsidRPr="006701BD">
        <w:rPr>
          <w:rFonts w:asciiTheme="minorHAnsi" w:hAnsiTheme="minorHAnsi"/>
        </w:rPr>
        <w:t xml:space="preserve"> </w:t>
      </w:r>
      <w:proofErr w:type="spellStart"/>
      <w:r w:rsidRPr="006701BD">
        <w:rPr>
          <w:rFonts w:asciiTheme="minorHAnsi" w:hAnsiTheme="minorHAnsi"/>
        </w:rPr>
        <w:t>i</w:t>
      </w:r>
      <w:proofErr w:type="spellEnd"/>
      <w:r w:rsidRPr="006701BD">
        <w:rPr>
          <w:rFonts w:asciiTheme="minorHAnsi" w:hAnsiTheme="minorHAnsi"/>
        </w:rPr>
        <w:t xml:space="preserve"> ka </w:t>
      </w:r>
      <w:proofErr w:type="spellStart"/>
      <w:r w:rsidRPr="006701BD">
        <w:rPr>
          <w:rFonts w:asciiTheme="minorHAnsi" w:hAnsiTheme="minorHAnsi"/>
        </w:rPr>
        <w:t>maʻalea</w:t>
      </w:r>
      <w:proofErr w:type="spellEnd"/>
      <w:r w:rsidRPr="006701BD">
        <w:rPr>
          <w:rFonts w:asciiTheme="minorHAnsi" w:hAnsiTheme="minorHAnsi"/>
        </w:rPr>
        <w:t xml:space="preserve"> a </w:t>
      </w:r>
      <w:proofErr w:type="spellStart"/>
      <w:r w:rsidRPr="006701BD">
        <w:rPr>
          <w:rFonts w:asciiTheme="minorHAnsi" w:hAnsiTheme="minorHAnsi"/>
        </w:rPr>
        <w:t>kūʻonoʻono</w:t>
      </w:r>
      <w:proofErr w:type="spellEnd"/>
      <w:r w:rsidRPr="006701BD">
        <w:rPr>
          <w:rFonts w:asciiTheme="minorHAnsi" w:hAnsiTheme="minorHAnsi"/>
        </w:rPr>
        <w:t xml:space="preserve"> (</w:t>
      </w:r>
      <w:proofErr w:type="spellStart"/>
      <w:proofErr w:type="gramStart"/>
      <w:r w:rsidRPr="006701BD">
        <w:rPr>
          <w:rFonts w:asciiTheme="minorHAnsi" w:hAnsiTheme="minorHAnsi"/>
        </w:rPr>
        <w:t>ʻŌlelo</w:t>
      </w:r>
      <w:proofErr w:type="spellEnd"/>
      <w:r w:rsidRPr="006701BD">
        <w:rPr>
          <w:rFonts w:asciiTheme="minorHAnsi" w:hAnsiTheme="minorHAnsi"/>
        </w:rPr>
        <w:t xml:space="preserve">  </w:t>
      </w:r>
      <w:proofErr w:type="spellStart"/>
      <w:r w:rsidRPr="006701BD">
        <w:rPr>
          <w:rFonts w:asciiTheme="minorHAnsi" w:hAnsiTheme="minorHAnsi"/>
        </w:rPr>
        <w:t>Noʻeau</w:t>
      </w:r>
      <w:proofErr w:type="spellEnd"/>
      <w:proofErr w:type="gramEnd"/>
      <w:r w:rsidRPr="006701BD">
        <w:rPr>
          <w:rFonts w:asciiTheme="minorHAnsi" w:hAnsiTheme="minorHAnsi"/>
        </w:rPr>
        <w:t xml:space="preserve"> 1957) Acquire skill and make it deep</w:t>
      </w:r>
    </w:p>
    <w:p w14:paraId="7C72DE43" w14:textId="77777777" w:rsidR="009937DF" w:rsidRPr="006701BD" w:rsidRDefault="009937DF" w:rsidP="009937DF">
      <w:pPr>
        <w:pStyle w:val="NormalWeb"/>
        <w:numPr>
          <w:ilvl w:val="0"/>
          <w:numId w:val="24"/>
        </w:numPr>
        <w:spacing w:before="0" w:beforeAutospacing="0" w:after="0" w:afterAutospacing="0"/>
        <w:ind w:right="180"/>
        <w:textAlignment w:val="baseline"/>
        <w:rPr>
          <w:rFonts w:asciiTheme="minorHAnsi" w:hAnsiTheme="minorHAnsi"/>
        </w:rPr>
      </w:pPr>
      <w:r w:rsidRPr="006701BD">
        <w:rPr>
          <w:rFonts w:asciiTheme="minorHAnsi" w:hAnsiTheme="minorHAnsi"/>
        </w:rPr>
        <w:t>Educate in Family Spirit (‘</w:t>
      </w:r>
      <w:proofErr w:type="spellStart"/>
      <w:r w:rsidRPr="006701BD">
        <w:rPr>
          <w:rFonts w:asciiTheme="minorHAnsi" w:hAnsiTheme="minorHAnsi"/>
        </w:rPr>
        <w:t>Ohana</w:t>
      </w:r>
      <w:proofErr w:type="spellEnd"/>
      <w:r w:rsidRPr="006701BD">
        <w:rPr>
          <w:rFonts w:asciiTheme="minorHAnsi" w:hAnsiTheme="minorHAnsi"/>
        </w:rPr>
        <w:t xml:space="preserve">) </w:t>
      </w:r>
      <w:proofErr w:type="spellStart"/>
      <w:r w:rsidRPr="006701BD">
        <w:rPr>
          <w:rFonts w:asciiTheme="minorHAnsi" w:hAnsiTheme="minorHAnsi"/>
        </w:rPr>
        <w:t>ʻIke</w:t>
      </w:r>
      <w:proofErr w:type="spellEnd"/>
      <w:r w:rsidRPr="006701BD">
        <w:rPr>
          <w:rFonts w:asciiTheme="minorHAnsi" w:hAnsiTheme="minorHAnsi"/>
        </w:rPr>
        <w:t xml:space="preserve"> </w:t>
      </w:r>
      <w:proofErr w:type="spellStart"/>
      <w:r w:rsidRPr="006701BD">
        <w:rPr>
          <w:rFonts w:asciiTheme="minorHAnsi" w:hAnsiTheme="minorHAnsi"/>
        </w:rPr>
        <w:t>aku</w:t>
      </w:r>
      <w:proofErr w:type="spellEnd"/>
      <w:r w:rsidRPr="006701BD">
        <w:rPr>
          <w:rFonts w:asciiTheme="minorHAnsi" w:hAnsiTheme="minorHAnsi"/>
        </w:rPr>
        <w:t xml:space="preserve">, </w:t>
      </w:r>
      <w:proofErr w:type="spellStart"/>
      <w:r w:rsidRPr="006701BD">
        <w:rPr>
          <w:rFonts w:asciiTheme="minorHAnsi" w:hAnsiTheme="minorHAnsi"/>
        </w:rPr>
        <w:t>ʻike</w:t>
      </w:r>
      <w:proofErr w:type="spellEnd"/>
      <w:r w:rsidRPr="006701BD">
        <w:rPr>
          <w:rFonts w:asciiTheme="minorHAnsi" w:hAnsiTheme="minorHAnsi"/>
        </w:rPr>
        <w:t xml:space="preserve"> </w:t>
      </w:r>
      <w:proofErr w:type="spellStart"/>
      <w:r w:rsidRPr="006701BD">
        <w:rPr>
          <w:rFonts w:asciiTheme="minorHAnsi" w:hAnsiTheme="minorHAnsi"/>
        </w:rPr>
        <w:t>mai</w:t>
      </w:r>
      <w:proofErr w:type="spellEnd"/>
      <w:r w:rsidRPr="006701BD">
        <w:rPr>
          <w:rFonts w:asciiTheme="minorHAnsi" w:hAnsiTheme="minorHAnsi"/>
        </w:rPr>
        <w:t xml:space="preserve">, </w:t>
      </w:r>
      <w:proofErr w:type="spellStart"/>
      <w:r w:rsidRPr="006701BD">
        <w:rPr>
          <w:rFonts w:asciiTheme="minorHAnsi" w:hAnsiTheme="minorHAnsi"/>
        </w:rPr>
        <w:t>kōkua</w:t>
      </w:r>
      <w:proofErr w:type="spellEnd"/>
      <w:r w:rsidRPr="006701BD">
        <w:rPr>
          <w:rFonts w:asciiTheme="minorHAnsi" w:hAnsiTheme="minorHAnsi"/>
        </w:rPr>
        <w:t xml:space="preserve"> </w:t>
      </w:r>
      <w:proofErr w:type="spellStart"/>
      <w:r w:rsidRPr="006701BD">
        <w:rPr>
          <w:rFonts w:asciiTheme="minorHAnsi" w:hAnsiTheme="minorHAnsi"/>
        </w:rPr>
        <w:t>aku</w:t>
      </w:r>
      <w:proofErr w:type="spellEnd"/>
      <w:r w:rsidRPr="006701BD">
        <w:rPr>
          <w:rFonts w:asciiTheme="minorHAnsi" w:hAnsiTheme="minorHAnsi"/>
        </w:rPr>
        <w:t xml:space="preserve"> </w:t>
      </w:r>
      <w:proofErr w:type="spellStart"/>
      <w:r w:rsidRPr="006701BD">
        <w:rPr>
          <w:rFonts w:asciiTheme="minorHAnsi" w:hAnsiTheme="minorHAnsi"/>
        </w:rPr>
        <w:t>kōkua</w:t>
      </w:r>
      <w:proofErr w:type="spellEnd"/>
      <w:r w:rsidRPr="006701BD">
        <w:rPr>
          <w:rFonts w:asciiTheme="minorHAnsi" w:hAnsiTheme="minorHAnsi"/>
        </w:rPr>
        <w:t xml:space="preserve"> </w:t>
      </w:r>
      <w:proofErr w:type="spellStart"/>
      <w:r w:rsidRPr="006701BD">
        <w:rPr>
          <w:rFonts w:asciiTheme="minorHAnsi" w:hAnsiTheme="minorHAnsi"/>
        </w:rPr>
        <w:t>mai</w:t>
      </w:r>
      <w:proofErr w:type="spellEnd"/>
      <w:r w:rsidRPr="006701BD">
        <w:rPr>
          <w:rFonts w:asciiTheme="minorHAnsi" w:hAnsiTheme="minorHAnsi"/>
        </w:rPr>
        <w:t xml:space="preserve">; pela </w:t>
      </w:r>
      <w:proofErr w:type="spellStart"/>
      <w:r w:rsidRPr="006701BD">
        <w:rPr>
          <w:rFonts w:asciiTheme="minorHAnsi" w:hAnsiTheme="minorHAnsi"/>
        </w:rPr>
        <w:t>iho</w:t>
      </w:r>
      <w:proofErr w:type="spellEnd"/>
      <w:r w:rsidRPr="006701BD">
        <w:rPr>
          <w:rFonts w:asciiTheme="minorHAnsi" w:hAnsiTheme="minorHAnsi"/>
        </w:rPr>
        <w:t xml:space="preserve"> la ka </w:t>
      </w:r>
      <w:proofErr w:type="spellStart"/>
      <w:r w:rsidRPr="006701BD">
        <w:rPr>
          <w:rFonts w:asciiTheme="minorHAnsi" w:hAnsiTheme="minorHAnsi"/>
        </w:rPr>
        <w:t>nohana</w:t>
      </w:r>
      <w:proofErr w:type="spellEnd"/>
      <w:r w:rsidRPr="006701BD">
        <w:rPr>
          <w:rFonts w:asciiTheme="minorHAnsi" w:hAnsiTheme="minorHAnsi"/>
        </w:rPr>
        <w:t xml:space="preserve"> </w:t>
      </w:r>
      <w:proofErr w:type="spellStart"/>
      <w:r w:rsidRPr="006701BD">
        <w:rPr>
          <w:rFonts w:asciiTheme="minorHAnsi" w:hAnsiTheme="minorHAnsi"/>
        </w:rPr>
        <w:t>ʻohana</w:t>
      </w:r>
      <w:proofErr w:type="spellEnd"/>
      <w:r w:rsidRPr="006701BD">
        <w:rPr>
          <w:rFonts w:asciiTheme="minorHAnsi" w:hAnsiTheme="minorHAnsi"/>
        </w:rPr>
        <w:t xml:space="preserve"> (‘</w:t>
      </w:r>
      <w:proofErr w:type="spellStart"/>
      <w:r w:rsidRPr="006701BD">
        <w:rPr>
          <w:rFonts w:asciiTheme="minorHAnsi" w:hAnsiTheme="minorHAnsi"/>
        </w:rPr>
        <w:t>Ōlelo</w:t>
      </w:r>
      <w:proofErr w:type="spellEnd"/>
      <w:r w:rsidRPr="006701BD">
        <w:rPr>
          <w:rFonts w:asciiTheme="minorHAnsi" w:hAnsiTheme="minorHAnsi"/>
        </w:rPr>
        <w:t xml:space="preserve"> </w:t>
      </w:r>
      <w:proofErr w:type="spellStart"/>
      <w:r w:rsidRPr="006701BD">
        <w:rPr>
          <w:rFonts w:asciiTheme="minorHAnsi" w:hAnsiTheme="minorHAnsi"/>
        </w:rPr>
        <w:t>Noʻeau</w:t>
      </w:r>
      <w:proofErr w:type="spellEnd"/>
      <w:r w:rsidRPr="006701BD">
        <w:rPr>
          <w:rFonts w:asciiTheme="minorHAnsi" w:hAnsiTheme="minorHAnsi"/>
        </w:rPr>
        <w:t xml:space="preserve"> 1200) Recognize others, be recognized, help others, be helped; such is a family relationship</w:t>
      </w:r>
    </w:p>
    <w:p w14:paraId="5DC5B064" w14:textId="77777777" w:rsidR="009937DF" w:rsidRPr="006701BD" w:rsidRDefault="009937DF" w:rsidP="009937DF">
      <w:pPr>
        <w:pStyle w:val="NormalWeb"/>
        <w:numPr>
          <w:ilvl w:val="0"/>
          <w:numId w:val="24"/>
        </w:numPr>
        <w:spacing w:before="0" w:beforeAutospacing="0" w:after="0" w:afterAutospacing="0"/>
        <w:ind w:right="180"/>
        <w:textAlignment w:val="baseline"/>
        <w:rPr>
          <w:rFonts w:asciiTheme="minorHAnsi" w:hAnsiTheme="minorHAnsi"/>
        </w:rPr>
      </w:pPr>
      <w:r w:rsidRPr="006701BD">
        <w:rPr>
          <w:rFonts w:asciiTheme="minorHAnsi" w:hAnsiTheme="minorHAnsi"/>
        </w:rPr>
        <w:t xml:space="preserve">Educate for Service, Justice and Peace (Aloha) Ka lama </w:t>
      </w:r>
      <w:proofErr w:type="spellStart"/>
      <w:r w:rsidRPr="006701BD">
        <w:rPr>
          <w:rFonts w:asciiTheme="minorHAnsi" w:hAnsiTheme="minorHAnsi"/>
        </w:rPr>
        <w:t>kū</w:t>
      </w:r>
      <w:proofErr w:type="spellEnd"/>
      <w:r w:rsidRPr="006701BD">
        <w:rPr>
          <w:rFonts w:asciiTheme="minorHAnsi" w:hAnsiTheme="minorHAnsi"/>
        </w:rPr>
        <w:t xml:space="preserve"> o ka </w:t>
      </w:r>
      <w:proofErr w:type="spellStart"/>
      <w:r w:rsidRPr="006701BD">
        <w:rPr>
          <w:rFonts w:asciiTheme="minorHAnsi" w:hAnsiTheme="minorHAnsi"/>
        </w:rPr>
        <w:t>noʻeau</w:t>
      </w:r>
      <w:proofErr w:type="spellEnd"/>
      <w:r w:rsidRPr="006701BD">
        <w:rPr>
          <w:rFonts w:asciiTheme="minorHAnsi" w:hAnsiTheme="minorHAnsi"/>
        </w:rPr>
        <w:t xml:space="preserve"> (</w:t>
      </w:r>
      <w:proofErr w:type="spellStart"/>
      <w:r w:rsidRPr="006701BD">
        <w:rPr>
          <w:rFonts w:asciiTheme="minorHAnsi" w:hAnsiTheme="minorHAnsi"/>
        </w:rPr>
        <w:t>ʻŌlelo</w:t>
      </w:r>
      <w:proofErr w:type="spellEnd"/>
      <w:r w:rsidRPr="006701BD">
        <w:rPr>
          <w:rFonts w:asciiTheme="minorHAnsi" w:hAnsiTheme="minorHAnsi"/>
        </w:rPr>
        <w:t xml:space="preserve"> </w:t>
      </w:r>
      <w:proofErr w:type="spellStart"/>
      <w:r w:rsidRPr="006701BD">
        <w:rPr>
          <w:rFonts w:asciiTheme="minorHAnsi" w:hAnsiTheme="minorHAnsi"/>
        </w:rPr>
        <w:t>Noʻeau</w:t>
      </w:r>
      <w:proofErr w:type="spellEnd"/>
      <w:r w:rsidRPr="006701BD">
        <w:rPr>
          <w:rFonts w:asciiTheme="minorHAnsi" w:hAnsiTheme="minorHAnsi"/>
        </w:rPr>
        <w:t xml:space="preserve"> 1430) Education is the standing torch of wisdom</w:t>
      </w:r>
    </w:p>
    <w:p w14:paraId="7B8DD519" w14:textId="5499223D" w:rsidR="001B0882" w:rsidRPr="006701BD" w:rsidRDefault="009937DF" w:rsidP="00DF2A32">
      <w:pPr>
        <w:pStyle w:val="NormalWeb"/>
        <w:numPr>
          <w:ilvl w:val="0"/>
          <w:numId w:val="24"/>
        </w:numPr>
        <w:spacing w:before="0" w:beforeAutospacing="0" w:after="0" w:afterAutospacing="0"/>
        <w:ind w:right="180"/>
        <w:textAlignment w:val="baseline"/>
        <w:rPr>
          <w:rFonts w:asciiTheme="minorHAnsi" w:hAnsiTheme="minorHAnsi"/>
        </w:rPr>
      </w:pPr>
      <w:r w:rsidRPr="006701BD">
        <w:rPr>
          <w:rFonts w:asciiTheme="minorHAnsi" w:hAnsiTheme="minorHAnsi"/>
        </w:rPr>
        <w:t>Educate for Adaptation and Change (</w:t>
      </w:r>
      <w:proofErr w:type="spellStart"/>
      <w:r w:rsidRPr="006701BD">
        <w:rPr>
          <w:rFonts w:asciiTheme="minorHAnsi" w:hAnsiTheme="minorHAnsi"/>
        </w:rPr>
        <w:t>Aina</w:t>
      </w:r>
      <w:proofErr w:type="spellEnd"/>
      <w:r w:rsidRPr="006701BD">
        <w:rPr>
          <w:rFonts w:asciiTheme="minorHAnsi" w:hAnsiTheme="minorHAnsi"/>
        </w:rPr>
        <w:t xml:space="preserve">) </w:t>
      </w:r>
      <w:proofErr w:type="spellStart"/>
      <w:r w:rsidRPr="006701BD">
        <w:rPr>
          <w:rFonts w:asciiTheme="minorHAnsi" w:hAnsiTheme="minorHAnsi"/>
        </w:rPr>
        <w:t>ʻAʻohe</w:t>
      </w:r>
      <w:proofErr w:type="spellEnd"/>
      <w:r w:rsidRPr="006701BD">
        <w:rPr>
          <w:rFonts w:asciiTheme="minorHAnsi" w:hAnsiTheme="minorHAnsi"/>
        </w:rPr>
        <w:t xml:space="preserve"> pau ka ‘</w:t>
      </w:r>
      <w:proofErr w:type="spellStart"/>
      <w:r w:rsidRPr="006701BD">
        <w:rPr>
          <w:rFonts w:asciiTheme="minorHAnsi" w:hAnsiTheme="minorHAnsi"/>
        </w:rPr>
        <w:t>ike</w:t>
      </w:r>
      <w:proofErr w:type="spellEnd"/>
      <w:r w:rsidRPr="006701BD">
        <w:rPr>
          <w:rFonts w:asciiTheme="minorHAnsi" w:hAnsiTheme="minorHAnsi"/>
        </w:rPr>
        <w:t xml:space="preserve"> </w:t>
      </w:r>
      <w:proofErr w:type="spellStart"/>
      <w:r w:rsidRPr="006701BD">
        <w:rPr>
          <w:rFonts w:asciiTheme="minorHAnsi" w:hAnsiTheme="minorHAnsi"/>
        </w:rPr>
        <w:t>i</w:t>
      </w:r>
      <w:proofErr w:type="spellEnd"/>
      <w:r w:rsidRPr="006701BD">
        <w:rPr>
          <w:rFonts w:asciiTheme="minorHAnsi" w:hAnsiTheme="minorHAnsi"/>
        </w:rPr>
        <w:t xml:space="preserve"> ka </w:t>
      </w:r>
      <w:proofErr w:type="spellStart"/>
      <w:r w:rsidRPr="006701BD">
        <w:rPr>
          <w:rFonts w:asciiTheme="minorHAnsi" w:hAnsiTheme="minorHAnsi"/>
        </w:rPr>
        <w:t>hālau</w:t>
      </w:r>
      <w:proofErr w:type="spellEnd"/>
      <w:r w:rsidRPr="006701BD">
        <w:rPr>
          <w:rFonts w:asciiTheme="minorHAnsi" w:hAnsiTheme="minorHAnsi"/>
        </w:rPr>
        <w:t xml:space="preserve"> </w:t>
      </w:r>
      <w:proofErr w:type="spellStart"/>
      <w:r w:rsidRPr="006701BD">
        <w:rPr>
          <w:rFonts w:asciiTheme="minorHAnsi" w:hAnsiTheme="minorHAnsi"/>
        </w:rPr>
        <w:t>hoʻokahi</w:t>
      </w:r>
      <w:proofErr w:type="spellEnd"/>
      <w:r w:rsidRPr="006701BD">
        <w:rPr>
          <w:rFonts w:asciiTheme="minorHAnsi" w:hAnsiTheme="minorHAnsi"/>
        </w:rPr>
        <w:t xml:space="preserve"> (</w:t>
      </w:r>
      <w:proofErr w:type="spellStart"/>
      <w:r w:rsidRPr="006701BD">
        <w:rPr>
          <w:rFonts w:asciiTheme="minorHAnsi" w:hAnsiTheme="minorHAnsi"/>
        </w:rPr>
        <w:t>ʻŌlelo</w:t>
      </w:r>
      <w:proofErr w:type="spellEnd"/>
      <w:r w:rsidRPr="006701BD">
        <w:rPr>
          <w:rFonts w:asciiTheme="minorHAnsi" w:hAnsiTheme="minorHAnsi"/>
        </w:rPr>
        <w:t xml:space="preserve"> </w:t>
      </w:r>
      <w:proofErr w:type="spellStart"/>
      <w:r w:rsidRPr="006701BD">
        <w:rPr>
          <w:rFonts w:asciiTheme="minorHAnsi" w:hAnsiTheme="minorHAnsi"/>
        </w:rPr>
        <w:t>Noʻeau</w:t>
      </w:r>
      <w:proofErr w:type="spellEnd"/>
      <w:r w:rsidRPr="006701BD">
        <w:rPr>
          <w:rFonts w:asciiTheme="minorHAnsi" w:hAnsiTheme="minorHAnsi"/>
        </w:rPr>
        <w:t xml:space="preserve"> 203) All knowledge is not taught in the same school</w:t>
      </w:r>
    </w:p>
    <w:p w14:paraId="62BCA060" w14:textId="435CB592" w:rsidR="0030186A" w:rsidRPr="006701BD" w:rsidRDefault="0030186A" w:rsidP="000B4A56">
      <w:pPr>
        <w:rPr>
          <w:rFonts w:asciiTheme="minorHAnsi" w:hAnsiTheme="minorHAnsi"/>
          <w:b/>
          <w:color w:val="000000"/>
        </w:rPr>
      </w:pPr>
    </w:p>
    <w:p w14:paraId="79615F55" w14:textId="31D2D382" w:rsidR="0030186A" w:rsidRPr="006701BD" w:rsidRDefault="00D124FF" w:rsidP="0030186A">
      <w:pPr>
        <w:rPr>
          <w:rFonts w:asciiTheme="minorHAnsi" w:hAnsiTheme="minorHAnsi"/>
          <w:b/>
          <w:color w:val="000000" w:themeColor="text1"/>
          <w:u w:val="single"/>
        </w:rPr>
      </w:pPr>
      <w:r>
        <w:rPr>
          <w:rFonts w:asciiTheme="minorHAnsi" w:hAnsiTheme="minorHAnsi"/>
          <w:b/>
          <w:color w:val="000000" w:themeColor="text1"/>
        </w:rPr>
        <w:t xml:space="preserve">Course </w:t>
      </w:r>
      <w:r w:rsidR="0030186A" w:rsidRPr="006701BD">
        <w:rPr>
          <w:rFonts w:asciiTheme="minorHAnsi" w:hAnsiTheme="minorHAnsi"/>
          <w:b/>
          <w:color w:val="000000" w:themeColor="text1"/>
        </w:rPr>
        <w:t>Learning Outcomes:</w:t>
      </w:r>
    </w:p>
    <w:p w14:paraId="55C27CE8" w14:textId="50FC94D4" w:rsidR="0030186A" w:rsidRPr="00D124FF" w:rsidRDefault="0030186A" w:rsidP="00D124FF">
      <w:pPr>
        <w:pStyle w:val="ListParagraph"/>
        <w:numPr>
          <w:ilvl w:val="0"/>
          <w:numId w:val="34"/>
        </w:numPr>
      </w:pPr>
      <w:r w:rsidRPr="00D124FF">
        <w:t xml:space="preserve">Utilize the nursing process to conduct a comprehensive health assessment, promote wellness, prevent illness, support optimal health, and incorporate the Marianist values of service, justice and peace. </w:t>
      </w:r>
    </w:p>
    <w:p w14:paraId="109428A3" w14:textId="04E66315" w:rsidR="0030186A" w:rsidRPr="00D124FF" w:rsidRDefault="0030186A" w:rsidP="00D124FF">
      <w:pPr>
        <w:pStyle w:val="ListParagraph"/>
        <w:numPr>
          <w:ilvl w:val="0"/>
          <w:numId w:val="34"/>
        </w:numPr>
      </w:pPr>
      <w:r w:rsidRPr="00D124FF">
        <w:t>Demonstrate effective communication skills to perform a health history and provide health promotion education across the lifespan.</w:t>
      </w:r>
    </w:p>
    <w:p w14:paraId="5D5CAFDE" w14:textId="1573DCD8" w:rsidR="0030186A" w:rsidRPr="00D124FF" w:rsidRDefault="0030186A" w:rsidP="00D124FF">
      <w:pPr>
        <w:pStyle w:val="ListParagraph"/>
        <w:numPr>
          <w:ilvl w:val="0"/>
          <w:numId w:val="34"/>
        </w:numPr>
      </w:pPr>
      <w:r w:rsidRPr="00D124FF">
        <w:t xml:space="preserve">Use resources and evaluate data to support health promotion through patient teaching across the life span based on current evidence. </w:t>
      </w:r>
    </w:p>
    <w:p w14:paraId="3E711167" w14:textId="344E327D" w:rsidR="0030186A" w:rsidRPr="00D124FF" w:rsidRDefault="0030186A" w:rsidP="00D124FF">
      <w:pPr>
        <w:pStyle w:val="ListParagraph"/>
        <w:numPr>
          <w:ilvl w:val="0"/>
          <w:numId w:val="34"/>
        </w:numPr>
      </w:pPr>
      <w:r w:rsidRPr="00D124FF">
        <w:t xml:space="preserve">Incorporate and manage information technology to teach health promotion across the lifespan. </w:t>
      </w:r>
    </w:p>
    <w:p w14:paraId="56C6630C" w14:textId="36F3A699" w:rsidR="0030186A" w:rsidRPr="00D124FF" w:rsidRDefault="0030186A" w:rsidP="00D124FF">
      <w:pPr>
        <w:pStyle w:val="ListParagraph"/>
        <w:numPr>
          <w:ilvl w:val="0"/>
          <w:numId w:val="34"/>
        </w:numPr>
      </w:pPr>
      <w:r w:rsidRPr="00D124FF">
        <w:t>Develop language and skill to document assessments and plan nursing care to improve the quality and safety of patient care across the lifespan.</w:t>
      </w:r>
    </w:p>
    <w:p w14:paraId="154F57E3" w14:textId="235E27F4" w:rsidR="009937DF" w:rsidRDefault="009937DF" w:rsidP="00955E79">
      <w:pPr>
        <w:rPr>
          <w:rFonts w:asciiTheme="minorHAnsi" w:hAnsiTheme="minorHAnsi"/>
        </w:rPr>
      </w:pPr>
    </w:p>
    <w:p w14:paraId="6E2F8FEF" w14:textId="31B1AAED" w:rsidR="00D124FF" w:rsidRDefault="00D124FF" w:rsidP="00955E79">
      <w:pPr>
        <w:rPr>
          <w:rFonts w:asciiTheme="minorHAnsi" w:hAnsiTheme="minorHAnsi"/>
        </w:rPr>
      </w:pPr>
    </w:p>
    <w:p w14:paraId="07F71D8B" w14:textId="2E351000" w:rsidR="00D124FF" w:rsidRDefault="00D124FF" w:rsidP="00955E79">
      <w:pPr>
        <w:rPr>
          <w:rFonts w:asciiTheme="minorHAnsi" w:hAnsiTheme="minorHAnsi"/>
        </w:rPr>
      </w:pPr>
    </w:p>
    <w:p w14:paraId="44B393CF" w14:textId="383A54CD" w:rsidR="00D124FF" w:rsidRDefault="00D124FF" w:rsidP="00955E79">
      <w:pPr>
        <w:rPr>
          <w:rFonts w:asciiTheme="minorHAnsi" w:hAnsiTheme="minorHAnsi"/>
        </w:rPr>
      </w:pPr>
    </w:p>
    <w:p w14:paraId="30D405D4" w14:textId="50F0692F" w:rsidR="00D124FF" w:rsidRDefault="00D124FF" w:rsidP="00955E79">
      <w:pPr>
        <w:rPr>
          <w:rFonts w:asciiTheme="minorHAnsi" w:hAnsiTheme="minorHAnsi"/>
        </w:rPr>
      </w:pPr>
    </w:p>
    <w:p w14:paraId="320021BE" w14:textId="4A1B3E8E" w:rsidR="00D124FF" w:rsidRDefault="00D124FF" w:rsidP="00955E79">
      <w:pPr>
        <w:rPr>
          <w:rFonts w:asciiTheme="minorHAnsi" w:hAnsiTheme="minorHAnsi"/>
        </w:rPr>
      </w:pPr>
    </w:p>
    <w:p w14:paraId="123BA0D6" w14:textId="1495DDA7" w:rsidR="00D124FF" w:rsidRDefault="00D124FF" w:rsidP="00955E79">
      <w:pPr>
        <w:rPr>
          <w:rFonts w:asciiTheme="minorHAnsi" w:hAnsiTheme="minorHAnsi"/>
        </w:rPr>
      </w:pPr>
    </w:p>
    <w:p w14:paraId="54651414" w14:textId="44C016E3" w:rsidR="00D124FF" w:rsidRDefault="00D124FF" w:rsidP="00955E79">
      <w:pPr>
        <w:rPr>
          <w:rFonts w:asciiTheme="minorHAnsi" w:hAnsiTheme="minorHAnsi"/>
        </w:rPr>
      </w:pPr>
    </w:p>
    <w:p w14:paraId="183AD138" w14:textId="77777777" w:rsidR="00D124FF" w:rsidRPr="006701BD" w:rsidRDefault="00D124FF" w:rsidP="00955E79">
      <w:pPr>
        <w:rPr>
          <w:rFonts w:asciiTheme="minorHAnsi" w:hAnsiTheme="minorHAnsi"/>
        </w:rPr>
      </w:pPr>
    </w:p>
    <w:p w14:paraId="6394A2E6" w14:textId="3E8BD750" w:rsidR="00F66D87" w:rsidRDefault="00F66D87" w:rsidP="00F66D87">
      <w:pPr>
        <w:pStyle w:val="Heading3"/>
        <w:keepNext w:val="0"/>
        <w:spacing w:before="480"/>
      </w:pPr>
      <w:r>
        <w:lastRenderedPageBreak/>
        <w:t>Alignment of Learning Outcomes</w:t>
      </w:r>
    </w:p>
    <w:tbl>
      <w:tblPr>
        <w:tblW w:w="10204" w:type="dxa"/>
        <w:tblInd w:w="-412" w:type="dxa"/>
        <w:tblBorders>
          <w:top w:val="nil"/>
          <w:left w:val="nil"/>
          <w:bottom w:val="nil"/>
          <w:right w:val="nil"/>
          <w:insideH w:val="nil"/>
          <w:insideV w:val="nil"/>
        </w:tblBorders>
        <w:tblLayout w:type="fixed"/>
        <w:tblLook w:val="0600" w:firstRow="0" w:lastRow="0" w:firstColumn="0" w:lastColumn="0" w:noHBand="1" w:noVBand="1"/>
      </w:tblPr>
      <w:tblGrid>
        <w:gridCol w:w="1700"/>
        <w:gridCol w:w="1701"/>
        <w:gridCol w:w="1701"/>
        <w:gridCol w:w="1700"/>
        <w:gridCol w:w="1701"/>
        <w:gridCol w:w="1701"/>
      </w:tblGrid>
      <w:tr w:rsidR="008864BF" w:rsidRPr="008864BF" w14:paraId="6E7322C2" w14:textId="5880A526" w:rsidTr="00D124FF">
        <w:trPr>
          <w:trHeight w:val="737"/>
        </w:trPr>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26A7B" w14:textId="77777777" w:rsidR="008864BF" w:rsidRPr="008864BF" w:rsidRDefault="008864BF" w:rsidP="001B0261">
            <w:pPr>
              <w:ind w:left="120"/>
              <w:rPr>
                <w:rFonts w:ascii="Calibri" w:eastAsia="Calibri" w:hAnsi="Calibri" w:cs="Calibri"/>
                <w:sz w:val="18"/>
                <w:szCs w:val="18"/>
              </w:rPr>
            </w:pPr>
          </w:p>
        </w:tc>
        <w:tc>
          <w:tcPr>
            <w:tcW w:w="170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8BEEF0" w14:textId="77777777" w:rsidR="008864BF" w:rsidRPr="008864BF" w:rsidRDefault="008864BF" w:rsidP="001B0261">
            <w:pPr>
              <w:spacing w:line="281" w:lineRule="auto"/>
              <w:ind w:left="480" w:right="360"/>
              <w:jc w:val="center"/>
              <w:rPr>
                <w:rFonts w:ascii="Calibri" w:eastAsia="Calibri" w:hAnsi="Calibri" w:cs="Calibri"/>
                <w:sz w:val="18"/>
                <w:szCs w:val="18"/>
              </w:rPr>
            </w:pPr>
            <w:r w:rsidRPr="008864BF">
              <w:rPr>
                <w:rFonts w:ascii="Calibri" w:eastAsia="Calibri" w:hAnsi="Calibri" w:cs="Calibri"/>
                <w:sz w:val="18"/>
                <w:szCs w:val="18"/>
              </w:rPr>
              <w:t>CLO 1</w:t>
            </w:r>
          </w:p>
        </w:tc>
        <w:tc>
          <w:tcPr>
            <w:tcW w:w="170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B5A4980" w14:textId="77777777" w:rsidR="008864BF" w:rsidRPr="008864BF" w:rsidRDefault="008864BF" w:rsidP="001B0261">
            <w:pPr>
              <w:spacing w:line="281" w:lineRule="auto"/>
              <w:ind w:left="240" w:right="100"/>
              <w:jc w:val="center"/>
              <w:rPr>
                <w:rFonts w:ascii="Calibri" w:eastAsia="Calibri" w:hAnsi="Calibri" w:cs="Calibri"/>
                <w:sz w:val="18"/>
                <w:szCs w:val="18"/>
              </w:rPr>
            </w:pPr>
            <w:r w:rsidRPr="008864BF">
              <w:rPr>
                <w:rFonts w:ascii="Calibri" w:eastAsia="Calibri" w:hAnsi="Calibri" w:cs="Calibri"/>
                <w:sz w:val="18"/>
                <w:szCs w:val="18"/>
              </w:rPr>
              <w:t>CLO 2</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C284F3" w14:textId="77777777" w:rsidR="008864BF" w:rsidRPr="008864BF" w:rsidRDefault="008864BF" w:rsidP="001B0261">
            <w:pPr>
              <w:spacing w:line="281" w:lineRule="auto"/>
              <w:ind w:left="480" w:right="360"/>
              <w:jc w:val="center"/>
              <w:rPr>
                <w:rFonts w:ascii="Calibri" w:eastAsia="Calibri" w:hAnsi="Calibri" w:cs="Calibri"/>
                <w:sz w:val="18"/>
                <w:szCs w:val="18"/>
              </w:rPr>
            </w:pPr>
            <w:r w:rsidRPr="008864BF">
              <w:rPr>
                <w:rFonts w:ascii="Calibri" w:eastAsia="Calibri" w:hAnsi="Calibri" w:cs="Calibri"/>
                <w:sz w:val="18"/>
                <w:szCs w:val="18"/>
              </w:rPr>
              <w:t>CLO 3</w:t>
            </w:r>
          </w:p>
        </w:tc>
        <w:tc>
          <w:tcPr>
            <w:tcW w:w="1701" w:type="dxa"/>
            <w:tcBorders>
              <w:top w:val="single" w:sz="8" w:space="0" w:color="000000"/>
              <w:left w:val="nil"/>
              <w:bottom w:val="single" w:sz="8" w:space="0" w:color="000000"/>
              <w:right w:val="single" w:sz="8" w:space="0" w:color="000000"/>
            </w:tcBorders>
          </w:tcPr>
          <w:p w14:paraId="638D5D52" w14:textId="403CA21B" w:rsidR="008864BF" w:rsidRPr="008864BF" w:rsidRDefault="00D124FF" w:rsidP="001B0261">
            <w:pPr>
              <w:spacing w:line="281" w:lineRule="auto"/>
              <w:ind w:left="480" w:right="360"/>
              <w:jc w:val="center"/>
              <w:rPr>
                <w:rFonts w:ascii="Calibri" w:eastAsia="Calibri" w:hAnsi="Calibri" w:cs="Calibri"/>
                <w:sz w:val="18"/>
                <w:szCs w:val="18"/>
              </w:rPr>
            </w:pPr>
            <w:r>
              <w:rPr>
                <w:rFonts w:ascii="Calibri" w:eastAsia="Calibri" w:hAnsi="Calibri" w:cs="Calibri"/>
                <w:sz w:val="18"/>
                <w:szCs w:val="18"/>
              </w:rPr>
              <w:t>CLO 4</w:t>
            </w:r>
          </w:p>
        </w:tc>
        <w:tc>
          <w:tcPr>
            <w:tcW w:w="1701" w:type="dxa"/>
            <w:tcBorders>
              <w:top w:val="single" w:sz="8" w:space="0" w:color="000000"/>
              <w:left w:val="nil"/>
              <w:bottom w:val="single" w:sz="8" w:space="0" w:color="000000"/>
              <w:right w:val="single" w:sz="8" w:space="0" w:color="000000"/>
            </w:tcBorders>
          </w:tcPr>
          <w:p w14:paraId="5A4C84F6" w14:textId="590D39B7" w:rsidR="008864BF" w:rsidRPr="008864BF" w:rsidRDefault="00D124FF" w:rsidP="001B0261">
            <w:pPr>
              <w:spacing w:line="281" w:lineRule="auto"/>
              <w:ind w:left="480" w:right="360"/>
              <w:jc w:val="center"/>
              <w:rPr>
                <w:rFonts w:ascii="Calibri" w:eastAsia="Calibri" w:hAnsi="Calibri" w:cs="Calibri"/>
                <w:sz w:val="18"/>
                <w:szCs w:val="18"/>
              </w:rPr>
            </w:pPr>
            <w:r>
              <w:rPr>
                <w:rFonts w:ascii="Calibri" w:eastAsia="Calibri" w:hAnsi="Calibri" w:cs="Calibri"/>
                <w:sz w:val="18"/>
                <w:szCs w:val="18"/>
              </w:rPr>
              <w:t>CLO 5</w:t>
            </w:r>
          </w:p>
        </w:tc>
      </w:tr>
      <w:tr w:rsidR="008864BF" w:rsidRPr="008864BF" w14:paraId="6714C4B8" w14:textId="4495A942" w:rsidTr="00D124FF">
        <w:trPr>
          <w:trHeight w:val="350"/>
        </w:trPr>
        <w:tc>
          <w:tcPr>
            <w:tcW w:w="17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096D6D" w14:textId="77777777" w:rsidR="008864BF" w:rsidRPr="008864BF" w:rsidRDefault="008864BF" w:rsidP="001B0261">
            <w:pPr>
              <w:spacing w:line="298" w:lineRule="auto"/>
              <w:ind w:left="240" w:right="540"/>
              <w:rPr>
                <w:rFonts w:ascii="Calibri" w:eastAsia="Calibri" w:hAnsi="Calibri" w:cs="Calibri"/>
                <w:sz w:val="18"/>
                <w:szCs w:val="18"/>
              </w:rPr>
            </w:pPr>
            <w:r w:rsidRPr="008864BF">
              <w:rPr>
                <w:rFonts w:ascii="Calibri" w:eastAsia="Calibri" w:hAnsi="Calibri" w:cs="Calibri"/>
                <w:sz w:val="18"/>
                <w:szCs w:val="18"/>
              </w:rPr>
              <w:t>Marianist Values</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4EB7DFAA" w14:textId="710EC8A0" w:rsidR="008864BF" w:rsidRPr="00D124FF" w:rsidRDefault="00D124FF" w:rsidP="001B0261">
            <w:pPr>
              <w:spacing w:line="297" w:lineRule="auto"/>
              <w:ind w:left="480" w:right="360"/>
              <w:jc w:val="center"/>
              <w:rPr>
                <w:rFonts w:ascii="Calibri" w:eastAsia="Calibri" w:hAnsi="Calibri" w:cs="Calibri"/>
                <w:sz w:val="18"/>
                <w:szCs w:val="18"/>
              </w:rPr>
            </w:pPr>
            <w:r>
              <w:rPr>
                <w:rFonts w:ascii="Calibri" w:eastAsia="Calibri" w:hAnsi="Calibri" w:cs="Calibri"/>
                <w:sz w:val="18"/>
                <w:szCs w:val="18"/>
              </w:rPr>
              <w:t>1</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7F0C5A44" w14:textId="6F26AE46" w:rsidR="008864BF" w:rsidRPr="008864BF" w:rsidRDefault="00D124FF" w:rsidP="001B0261">
            <w:pPr>
              <w:spacing w:line="297" w:lineRule="auto"/>
              <w:ind w:left="240" w:right="100"/>
              <w:jc w:val="center"/>
              <w:rPr>
                <w:rFonts w:ascii="Calibri" w:eastAsia="Calibri" w:hAnsi="Calibri" w:cs="Calibri"/>
                <w:sz w:val="18"/>
                <w:szCs w:val="18"/>
              </w:rPr>
            </w:pPr>
            <w:r>
              <w:rPr>
                <w:rFonts w:ascii="Calibri" w:eastAsia="Calibri" w:hAnsi="Calibri" w:cs="Calibri"/>
                <w:sz w:val="18"/>
                <w:szCs w:val="18"/>
              </w:rPr>
              <w:t>1,2,3,4,5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17EFD6EB" w14:textId="09C68265" w:rsidR="008864BF" w:rsidRPr="008864BF" w:rsidRDefault="00D124FF" w:rsidP="001B0261">
            <w:pPr>
              <w:spacing w:line="297" w:lineRule="auto"/>
              <w:ind w:left="120"/>
              <w:jc w:val="center"/>
              <w:rPr>
                <w:rFonts w:ascii="Calibri" w:eastAsia="Calibri" w:hAnsi="Calibri" w:cs="Calibri"/>
                <w:sz w:val="18"/>
                <w:szCs w:val="18"/>
              </w:rPr>
            </w:pPr>
            <w:r>
              <w:rPr>
                <w:rFonts w:ascii="Calibri" w:eastAsia="Calibri" w:hAnsi="Calibri" w:cs="Calibri"/>
                <w:sz w:val="18"/>
                <w:szCs w:val="18"/>
              </w:rPr>
              <w:t>1,2,3,4,5</w:t>
            </w:r>
          </w:p>
        </w:tc>
        <w:tc>
          <w:tcPr>
            <w:tcW w:w="1701" w:type="dxa"/>
            <w:tcBorders>
              <w:top w:val="nil"/>
              <w:left w:val="nil"/>
              <w:bottom w:val="single" w:sz="8" w:space="0" w:color="000000"/>
              <w:right w:val="single" w:sz="8" w:space="0" w:color="000000"/>
            </w:tcBorders>
          </w:tcPr>
          <w:p w14:paraId="197E89E5" w14:textId="299F68B3" w:rsidR="008864BF" w:rsidRPr="008864BF" w:rsidRDefault="00D124FF" w:rsidP="001B0261">
            <w:pPr>
              <w:spacing w:line="297" w:lineRule="auto"/>
              <w:ind w:left="120"/>
              <w:jc w:val="center"/>
              <w:rPr>
                <w:rFonts w:ascii="Calibri" w:eastAsia="Calibri" w:hAnsi="Calibri" w:cs="Calibri"/>
                <w:sz w:val="18"/>
                <w:szCs w:val="18"/>
              </w:rPr>
            </w:pPr>
            <w:r>
              <w:rPr>
                <w:rFonts w:ascii="Calibri" w:eastAsia="Calibri" w:hAnsi="Calibri" w:cs="Calibri"/>
                <w:sz w:val="18"/>
                <w:szCs w:val="18"/>
              </w:rPr>
              <w:t>1</w:t>
            </w:r>
          </w:p>
        </w:tc>
        <w:tc>
          <w:tcPr>
            <w:tcW w:w="1701" w:type="dxa"/>
            <w:tcBorders>
              <w:top w:val="nil"/>
              <w:left w:val="nil"/>
              <w:bottom w:val="single" w:sz="8" w:space="0" w:color="000000"/>
              <w:right w:val="single" w:sz="8" w:space="0" w:color="000000"/>
            </w:tcBorders>
          </w:tcPr>
          <w:p w14:paraId="3C8B254A" w14:textId="5490C5AE" w:rsidR="008864BF" w:rsidRPr="008864BF" w:rsidRDefault="00D124FF" w:rsidP="001B0261">
            <w:pPr>
              <w:spacing w:line="297" w:lineRule="auto"/>
              <w:ind w:left="120"/>
              <w:jc w:val="center"/>
              <w:rPr>
                <w:rFonts w:ascii="Calibri" w:eastAsia="Calibri" w:hAnsi="Calibri" w:cs="Calibri"/>
                <w:sz w:val="18"/>
                <w:szCs w:val="18"/>
              </w:rPr>
            </w:pPr>
            <w:r>
              <w:rPr>
                <w:rFonts w:ascii="Calibri" w:eastAsia="Calibri" w:hAnsi="Calibri" w:cs="Calibri"/>
                <w:sz w:val="18"/>
                <w:szCs w:val="18"/>
              </w:rPr>
              <w:t>1,2,3,4,5</w:t>
            </w:r>
          </w:p>
        </w:tc>
      </w:tr>
      <w:tr w:rsidR="008864BF" w:rsidRPr="008864BF" w14:paraId="04EC0EE6" w14:textId="41225955" w:rsidTr="00D124FF">
        <w:trPr>
          <w:trHeight w:val="692"/>
        </w:trPr>
        <w:tc>
          <w:tcPr>
            <w:tcW w:w="17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CBAE66" w14:textId="77777777" w:rsidR="008864BF" w:rsidRPr="008864BF" w:rsidRDefault="008864BF" w:rsidP="001B0261">
            <w:pPr>
              <w:spacing w:line="235" w:lineRule="auto"/>
              <w:ind w:left="120" w:right="600"/>
              <w:rPr>
                <w:rFonts w:ascii="Calibri" w:eastAsia="Calibri" w:hAnsi="Calibri" w:cs="Calibri"/>
                <w:sz w:val="18"/>
                <w:szCs w:val="18"/>
              </w:rPr>
            </w:pPr>
            <w:r w:rsidRPr="008864BF">
              <w:rPr>
                <w:rFonts w:ascii="Calibri" w:eastAsia="Calibri" w:hAnsi="Calibri" w:cs="Calibri"/>
                <w:sz w:val="18"/>
                <w:szCs w:val="18"/>
              </w:rPr>
              <w:t>Program Learning</w:t>
            </w:r>
          </w:p>
          <w:p w14:paraId="7AEE3393" w14:textId="77777777" w:rsidR="008864BF" w:rsidRPr="008864BF" w:rsidRDefault="008864BF" w:rsidP="001B0261">
            <w:pPr>
              <w:spacing w:line="280" w:lineRule="auto"/>
              <w:ind w:left="120"/>
              <w:rPr>
                <w:rFonts w:ascii="Calibri" w:eastAsia="Calibri" w:hAnsi="Calibri" w:cs="Calibri"/>
                <w:sz w:val="18"/>
                <w:szCs w:val="18"/>
              </w:rPr>
            </w:pPr>
            <w:r w:rsidRPr="008864BF">
              <w:rPr>
                <w:rFonts w:ascii="Calibri" w:eastAsia="Calibri" w:hAnsi="Calibri" w:cs="Calibri"/>
                <w:sz w:val="18"/>
                <w:szCs w:val="18"/>
              </w:rPr>
              <w:t>Outcomes</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1F3D9B45" w14:textId="43B9622B" w:rsidR="008864BF" w:rsidRPr="008864BF" w:rsidRDefault="00D124FF" w:rsidP="001B0261">
            <w:pPr>
              <w:spacing w:line="297" w:lineRule="auto"/>
              <w:ind w:left="480" w:right="360"/>
              <w:jc w:val="center"/>
              <w:rPr>
                <w:rFonts w:ascii="Calibri" w:eastAsia="Calibri" w:hAnsi="Calibri" w:cs="Calibri"/>
                <w:sz w:val="18"/>
                <w:szCs w:val="18"/>
              </w:rPr>
            </w:pPr>
            <w:r>
              <w:rPr>
                <w:rFonts w:ascii="Calibri" w:eastAsia="Calibri" w:hAnsi="Calibri" w:cs="Calibri"/>
                <w:sz w:val="18"/>
                <w:szCs w:val="18"/>
              </w:rPr>
              <w:t>1</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197A6C21" w14:textId="2FE372D7" w:rsidR="008864BF" w:rsidRPr="008864BF" w:rsidRDefault="00D124FF" w:rsidP="001B0261">
            <w:pPr>
              <w:spacing w:line="297" w:lineRule="auto"/>
              <w:ind w:left="240" w:right="100"/>
              <w:jc w:val="center"/>
              <w:rPr>
                <w:rFonts w:ascii="Calibri" w:eastAsia="Calibri" w:hAnsi="Calibri" w:cs="Calibri"/>
                <w:sz w:val="18"/>
                <w:szCs w:val="18"/>
              </w:rPr>
            </w:pPr>
            <w:r>
              <w:rPr>
                <w:rFonts w:ascii="Calibri" w:eastAsia="Calibri" w:hAnsi="Calibri" w:cs="Calibri"/>
                <w:sz w:val="18"/>
                <w:szCs w:val="18"/>
              </w:rPr>
              <w:t>2</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0892DB19" w14:textId="64F541A0" w:rsidR="008864BF" w:rsidRPr="008864BF" w:rsidRDefault="00D124FF" w:rsidP="001B0261">
            <w:pPr>
              <w:spacing w:line="297" w:lineRule="auto"/>
              <w:ind w:left="480" w:right="360"/>
              <w:jc w:val="center"/>
              <w:rPr>
                <w:rFonts w:ascii="Calibri" w:eastAsia="Calibri" w:hAnsi="Calibri" w:cs="Calibri"/>
                <w:sz w:val="18"/>
                <w:szCs w:val="18"/>
              </w:rPr>
            </w:pPr>
            <w:r>
              <w:rPr>
                <w:rFonts w:ascii="Calibri" w:eastAsia="Calibri" w:hAnsi="Calibri" w:cs="Calibri"/>
                <w:sz w:val="18"/>
                <w:szCs w:val="18"/>
              </w:rPr>
              <w:t>3</w:t>
            </w:r>
          </w:p>
        </w:tc>
        <w:tc>
          <w:tcPr>
            <w:tcW w:w="1701" w:type="dxa"/>
            <w:tcBorders>
              <w:top w:val="nil"/>
              <w:left w:val="nil"/>
              <w:bottom w:val="single" w:sz="8" w:space="0" w:color="000000"/>
              <w:right w:val="single" w:sz="8" w:space="0" w:color="000000"/>
            </w:tcBorders>
          </w:tcPr>
          <w:p w14:paraId="1EDDF970" w14:textId="27A0F575" w:rsidR="008864BF" w:rsidRPr="008864BF" w:rsidRDefault="00D124FF" w:rsidP="001B0261">
            <w:pPr>
              <w:spacing w:line="297" w:lineRule="auto"/>
              <w:ind w:left="480" w:right="360"/>
              <w:jc w:val="center"/>
              <w:rPr>
                <w:rFonts w:ascii="Calibri" w:eastAsia="Calibri" w:hAnsi="Calibri" w:cs="Calibri"/>
                <w:sz w:val="18"/>
                <w:szCs w:val="18"/>
              </w:rPr>
            </w:pPr>
            <w:r>
              <w:rPr>
                <w:rFonts w:ascii="Calibri" w:eastAsia="Calibri" w:hAnsi="Calibri" w:cs="Calibri"/>
                <w:sz w:val="18"/>
                <w:szCs w:val="18"/>
              </w:rPr>
              <w:t>4</w:t>
            </w:r>
          </w:p>
        </w:tc>
        <w:tc>
          <w:tcPr>
            <w:tcW w:w="1701" w:type="dxa"/>
            <w:tcBorders>
              <w:top w:val="nil"/>
              <w:left w:val="nil"/>
              <w:bottom w:val="single" w:sz="8" w:space="0" w:color="000000"/>
              <w:right w:val="single" w:sz="8" w:space="0" w:color="000000"/>
            </w:tcBorders>
          </w:tcPr>
          <w:p w14:paraId="5DC9D65D" w14:textId="6B6BF4F3" w:rsidR="008864BF" w:rsidRPr="008864BF" w:rsidRDefault="00D124FF" w:rsidP="001B0261">
            <w:pPr>
              <w:spacing w:line="297" w:lineRule="auto"/>
              <w:ind w:left="480" w:right="360"/>
              <w:jc w:val="center"/>
              <w:rPr>
                <w:rFonts w:ascii="Calibri" w:eastAsia="Calibri" w:hAnsi="Calibri" w:cs="Calibri"/>
                <w:sz w:val="18"/>
                <w:szCs w:val="18"/>
              </w:rPr>
            </w:pPr>
            <w:r>
              <w:rPr>
                <w:rFonts w:ascii="Calibri" w:eastAsia="Calibri" w:hAnsi="Calibri" w:cs="Calibri"/>
                <w:sz w:val="18"/>
                <w:szCs w:val="18"/>
              </w:rPr>
              <w:t>5</w:t>
            </w:r>
          </w:p>
        </w:tc>
      </w:tr>
    </w:tbl>
    <w:p w14:paraId="15CFFC65" w14:textId="77777777" w:rsidR="00F66D87" w:rsidRPr="00F66D87" w:rsidRDefault="00F66D87" w:rsidP="00F66D87"/>
    <w:p w14:paraId="4B9694AB" w14:textId="77777777" w:rsidR="00F66D87" w:rsidRDefault="00F66D87" w:rsidP="00DE098E">
      <w:pPr>
        <w:pStyle w:val="NoSpacing"/>
        <w:rPr>
          <w:rFonts w:asciiTheme="minorHAnsi" w:eastAsia="Malgun Gothic" w:hAnsiTheme="minorHAnsi" w:cs="Times New Roman"/>
          <w:b/>
          <w:bCs/>
          <w:sz w:val="24"/>
          <w:szCs w:val="24"/>
          <w:lang w:val="en-US"/>
        </w:rPr>
      </w:pPr>
    </w:p>
    <w:p w14:paraId="1FEB5FAE" w14:textId="45FE65DC" w:rsidR="00624060" w:rsidRPr="006701BD" w:rsidRDefault="00624060" w:rsidP="00DE098E">
      <w:pPr>
        <w:pStyle w:val="NoSpacing"/>
        <w:rPr>
          <w:rFonts w:asciiTheme="minorHAnsi" w:hAnsiTheme="minorHAnsi" w:cs="Times New Roman"/>
          <w:b/>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1BD">
        <w:rPr>
          <w:rFonts w:asciiTheme="minorHAnsi" w:eastAsia="Malgun Gothic" w:hAnsiTheme="minorHAnsi" w:cs="Times New Roman"/>
          <w:b/>
          <w:bCs/>
          <w:sz w:val="24"/>
          <w:szCs w:val="24"/>
          <w:lang w:val="en-US"/>
        </w:rPr>
        <w:t>Require</w:t>
      </w:r>
      <w:r w:rsidR="00B41FB6" w:rsidRPr="006701BD">
        <w:rPr>
          <w:rFonts w:asciiTheme="minorHAnsi" w:eastAsia="Malgun Gothic" w:hAnsiTheme="minorHAnsi" w:cs="Times New Roman"/>
          <w:b/>
          <w:bCs/>
          <w:sz w:val="24"/>
          <w:szCs w:val="24"/>
          <w:lang w:val="en-US"/>
        </w:rPr>
        <w:t>d</w:t>
      </w:r>
      <w:r w:rsidRPr="006701BD">
        <w:rPr>
          <w:rFonts w:asciiTheme="minorHAnsi" w:eastAsia="Malgun Gothic" w:hAnsiTheme="minorHAnsi" w:cs="Times New Roman"/>
          <w:b/>
          <w:bCs/>
          <w:sz w:val="24"/>
          <w:szCs w:val="24"/>
          <w:lang w:val="en-US"/>
        </w:rPr>
        <w:t xml:space="preserve"> Learning Materials</w:t>
      </w:r>
      <w:r w:rsidRPr="006701BD">
        <w:rPr>
          <w:rFonts w:asciiTheme="minorHAnsi" w:hAnsiTheme="minorHAnsi" w:cs="Times New Roman"/>
          <w:b/>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3C2633D" w14:textId="77777777" w:rsidR="00624060" w:rsidRPr="006701BD" w:rsidRDefault="00624060" w:rsidP="00DE098E">
      <w:pPr>
        <w:pStyle w:val="NoSpacing"/>
        <w:rPr>
          <w:rFonts w:asciiTheme="minorHAnsi" w:hAnsiTheme="minorHAnsi"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1BD">
        <w:rPr>
          <w:rFonts w:asciiTheme="minorHAnsi" w:hAnsiTheme="minorHAnsi"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Examination and Health Assessment, 8</w:t>
      </w:r>
      <w:r w:rsidRPr="006701BD">
        <w:rPr>
          <w:rFonts w:asciiTheme="minorHAnsi" w:hAnsiTheme="minorHAnsi" w:cs="Times New Roman"/>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701BD">
        <w:rPr>
          <w:rFonts w:asciiTheme="minorHAnsi" w:hAnsiTheme="minorHAnsi"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edition, Jarvis. Lippincott. </w:t>
      </w:r>
    </w:p>
    <w:p w14:paraId="7365EA82" w14:textId="77777777" w:rsidR="00624060" w:rsidRPr="006701BD" w:rsidRDefault="00624060" w:rsidP="00DE098E">
      <w:pPr>
        <w:pStyle w:val="NoSpacing"/>
        <w:rPr>
          <w:rFonts w:asciiTheme="minorHAnsi" w:hAnsiTheme="minorHAnsi"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1BD">
        <w:rPr>
          <w:rFonts w:asciiTheme="minorHAnsi" w:hAnsiTheme="minorHAnsi"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ISBN 978-0-323-51080-6 with Evolve learning resources</w:t>
      </w:r>
    </w:p>
    <w:p w14:paraId="33410155" w14:textId="456EAC3A" w:rsidR="00624060" w:rsidRPr="006701BD" w:rsidRDefault="00624060" w:rsidP="00DE098E">
      <w:pPr>
        <w:pStyle w:val="NoSpacing"/>
        <w:rPr>
          <w:rFonts w:asciiTheme="minorHAnsi" w:hAnsiTheme="minorHAnsi"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1BD">
        <w:rPr>
          <w:rFonts w:asciiTheme="minorHAnsi" w:hAnsiTheme="minorHAnsi"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 Guide and Laboratory Manual for Physical Examination and Health Assessment 8</w:t>
      </w:r>
      <w:r w:rsidRPr="006701BD">
        <w:rPr>
          <w:rFonts w:asciiTheme="minorHAnsi" w:hAnsiTheme="minorHAnsi" w:cs="Times New Roman"/>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701BD">
        <w:rPr>
          <w:rFonts w:asciiTheme="minorHAnsi" w:hAnsiTheme="minorHAnsi"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edition, Jarvis, ISBN 978-0-323-53203-7</w:t>
      </w:r>
    </w:p>
    <w:p w14:paraId="5FDCE7F4" w14:textId="77777777" w:rsidR="00624060" w:rsidRPr="006701BD" w:rsidRDefault="00624060" w:rsidP="00624060">
      <w:pPr>
        <w:pStyle w:val="Heading3"/>
        <w:rPr>
          <w:rFonts w:asciiTheme="minorHAnsi" w:hAnsiTheme="minorHAnsi" w:cs="Times New Roman"/>
          <w:sz w:val="24"/>
          <w:szCs w:val="24"/>
        </w:rPr>
      </w:pPr>
      <w:r w:rsidRPr="006701BD">
        <w:rPr>
          <w:rFonts w:asciiTheme="minorHAnsi" w:hAnsiTheme="minorHAnsi" w:cs="Times New Roman"/>
          <w:sz w:val="24"/>
          <w:szCs w:val="24"/>
        </w:rPr>
        <w:t>Course Website:</w:t>
      </w:r>
    </w:p>
    <w:p w14:paraId="38BB5FD2" w14:textId="77777777" w:rsidR="00624060" w:rsidRPr="006701BD" w:rsidRDefault="00624060" w:rsidP="00624060">
      <w:pPr>
        <w:rPr>
          <w:rFonts w:asciiTheme="minorHAnsi" w:hAnsiTheme="minorHAnsi"/>
        </w:rPr>
      </w:pPr>
      <w:r w:rsidRPr="006701BD">
        <w:rPr>
          <w:rFonts w:asciiTheme="minorHAnsi" w:hAnsiTheme="minorHAnsi"/>
        </w:rPr>
        <w:t xml:space="preserve">The Learning Management System, </w:t>
      </w:r>
      <w:r w:rsidRPr="006701BD">
        <w:rPr>
          <w:rFonts w:asciiTheme="minorHAnsi" w:hAnsiTheme="minorHAnsi"/>
          <w:i/>
        </w:rPr>
        <w:t>Canvas</w:t>
      </w:r>
      <w:r w:rsidRPr="006701BD">
        <w:rPr>
          <w:rFonts w:asciiTheme="minorHAnsi" w:hAnsiTheme="minorHAnsi"/>
        </w:rPr>
        <w:t xml:space="preserve">, is used throughout all of the nursing courses.  Course website address: </w:t>
      </w:r>
      <w:hyperlink r:id="rId14" w:history="1">
        <w:r w:rsidRPr="006701BD">
          <w:rPr>
            <w:rStyle w:val="Hyperlink"/>
            <w:rFonts w:asciiTheme="minorHAnsi" w:hAnsiTheme="minorHAnsi"/>
          </w:rPr>
          <w:t>https://chaminade.instructure.com</w:t>
        </w:r>
      </w:hyperlink>
      <w:r w:rsidRPr="006701BD">
        <w:rPr>
          <w:rFonts w:asciiTheme="minorHAnsi" w:hAnsiTheme="minorHAnsi"/>
        </w:rPr>
        <w:t xml:space="preserve">.   Hardware requirements: Canvas is accessible from most PCs and Macintosh computers with a reliable Internet connection.  Canvas is accessible on all computers available for use on campus.  </w:t>
      </w:r>
    </w:p>
    <w:p w14:paraId="0757CF83" w14:textId="77777777" w:rsidR="00624060" w:rsidRPr="006701BD" w:rsidRDefault="00624060" w:rsidP="00624060">
      <w:pPr>
        <w:rPr>
          <w:rFonts w:asciiTheme="minorHAnsi" w:hAnsiTheme="minorHAnsi"/>
        </w:rPr>
      </w:pPr>
    </w:p>
    <w:p w14:paraId="4EC08E5C" w14:textId="77777777" w:rsidR="00624060" w:rsidRPr="006701BD" w:rsidRDefault="00624060" w:rsidP="00624060">
      <w:pPr>
        <w:rPr>
          <w:rFonts w:asciiTheme="minorHAnsi" w:hAnsiTheme="minorHAnsi"/>
          <w:b/>
          <w:bCs/>
        </w:rPr>
      </w:pPr>
      <w:r w:rsidRPr="006701BD">
        <w:rPr>
          <w:rFonts w:asciiTheme="minorHAnsi" w:hAnsiTheme="minorHAnsi"/>
          <w:b/>
          <w:bCs/>
        </w:rPr>
        <w:t>Technical Assistance for Canvas Users:</w:t>
      </w:r>
    </w:p>
    <w:p w14:paraId="4C223AFC" w14:textId="77777777" w:rsidR="00624060" w:rsidRPr="006701BD" w:rsidRDefault="00624060" w:rsidP="00624060">
      <w:pPr>
        <w:pStyle w:val="NoSpacing"/>
        <w:numPr>
          <w:ilvl w:val="0"/>
          <w:numId w:val="25"/>
        </w:numPr>
        <w:rPr>
          <w:rFonts w:asciiTheme="minorHAnsi" w:hAnsiTheme="minorHAnsi" w:cs="Times New Roman"/>
          <w:sz w:val="24"/>
          <w:szCs w:val="24"/>
        </w:rPr>
      </w:pPr>
      <w:r w:rsidRPr="006701BD">
        <w:rPr>
          <w:rFonts w:asciiTheme="minorHAnsi" w:hAnsiTheme="minorHAnsi" w:cs="Times New Roman"/>
          <w:sz w:val="24"/>
          <w:szCs w:val="24"/>
          <w:shd w:val="clear" w:color="auto" w:fill="FFFFFF"/>
        </w:rPr>
        <w:t xml:space="preserve">Search for help on specific topics or get tips in </w:t>
      </w:r>
      <w:hyperlink r:id="rId15" w:history="1">
        <w:r w:rsidRPr="006701BD">
          <w:rPr>
            <w:rStyle w:val="Hyperlink"/>
            <w:rFonts w:asciiTheme="minorHAnsi" w:eastAsia="Malgun Gothic" w:hAnsiTheme="minorHAnsi" w:cs="Times New Roman"/>
            <w:sz w:val="24"/>
            <w:szCs w:val="24"/>
            <w:lang w:val="en-US"/>
          </w:rPr>
          <w:t>Canvas Students</w:t>
        </w:r>
      </w:hyperlink>
    </w:p>
    <w:p w14:paraId="583DAE09" w14:textId="77777777" w:rsidR="00624060" w:rsidRPr="006701BD" w:rsidRDefault="00624060" w:rsidP="00624060">
      <w:pPr>
        <w:pStyle w:val="NoSpacing"/>
        <w:numPr>
          <w:ilvl w:val="0"/>
          <w:numId w:val="25"/>
        </w:numPr>
        <w:rPr>
          <w:rFonts w:asciiTheme="minorHAnsi" w:hAnsiTheme="minorHAnsi" w:cs="Times New Roman"/>
          <w:sz w:val="24"/>
          <w:szCs w:val="24"/>
        </w:rPr>
      </w:pPr>
      <w:r w:rsidRPr="006701BD">
        <w:rPr>
          <w:rFonts w:asciiTheme="minorHAnsi" w:hAnsiTheme="minorHAnsi" w:cs="Times New Roman"/>
          <w:sz w:val="24"/>
          <w:szCs w:val="24"/>
          <w:shd w:val="clear" w:color="auto" w:fill="FFFFFF"/>
        </w:rPr>
        <w:t> </w:t>
      </w:r>
      <w:hyperlink r:id="rId16" w:history="1">
        <w:r w:rsidRPr="006701BD">
          <w:rPr>
            <w:rStyle w:val="Hyperlink"/>
            <w:rFonts w:asciiTheme="minorHAnsi" w:eastAsia="Malgun Gothic" w:hAnsiTheme="minorHAnsi" w:cs="Times New Roman"/>
            <w:sz w:val="24"/>
            <w:szCs w:val="24"/>
            <w:lang w:val="en-US"/>
          </w:rPr>
          <w:t>Live chat with Canvas Support for students</w:t>
        </w:r>
      </w:hyperlink>
    </w:p>
    <w:p w14:paraId="514A7CF7" w14:textId="77777777" w:rsidR="00624060" w:rsidRPr="006701BD" w:rsidRDefault="00624060" w:rsidP="00624060">
      <w:pPr>
        <w:pStyle w:val="NoSpacing"/>
        <w:numPr>
          <w:ilvl w:val="0"/>
          <w:numId w:val="25"/>
        </w:numPr>
        <w:rPr>
          <w:rFonts w:asciiTheme="minorHAnsi" w:hAnsiTheme="minorHAnsi" w:cs="Times New Roman"/>
          <w:sz w:val="24"/>
          <w:szCs w:val="24"/>
        </w:rPr>
      </w:pPr>
      <w:r w:rsidRPr="006701BD">
        <w:rPr>
          <w:rFonts w:asciiTheme="minorHAnsi" w:hAnsiTheme="minorHAnsi" w:cs="Times New Roman"/>
          <w:sz w:val="24"/>
          <w:szCs w:val="24"/>
          <w:shd w:val="clear" w:color="auto" w:fill="FFFFFF"/>
        </w:rPr>
        <w:t>Canvas Support Hotline for students:  +1-833-209-6111</w:t>
      </w:r>
    </w:p>
    <w:p w14:paraId="31A8E693" w14:textId="77777777" w:rsidR="00624060" w:rsidRPr="006701BD" w:rsidRDefault="00624060" w:rsidP="00624060">
      <w:pPr>
        <w:pStyle w:val="NoSpacing"/>
        <w:numPr>
          <w:ilvl w:val="0"/>
          <w:numId w:val="25"/>
        </w:numPr>
        <w:rPr>
          <w:rFonts w:asciiTheme="minorHAnsi" w:hAnsiTheme="minorHAnsi" w:cs="Times New Roman"/>
          <w:sz w:val="24"/>
          <w:szCs w:val="24"/>
          <w:shd w:val="clear" w:color="auto" w:fill="FFFFFF"/>
        </w:rPr>
      </w:pPr>
      <w:r w:rsidRPr="006701BD">
        <w:rPr>
          <w:rFonts w:asciiTheme="minorHAnsi" w:hAnsiTheme="minorHAnsi" w:cs="Times New Roman"/>
          <w:sz w:val="24"/>
          <w:szCs w:val="24"/>
          <w:shd w:val="clear" w:color="auto" w:fill="FFFFFF"/>
        </w:rPr>
        <w:t xml:space="preserve">Watch this </w:t>
      </w:r>
      <w:hyperlink r:id="rId17" w:history="1">
        <w:r w:rsidRPr="006701BD">
          <w:rPr>
            <w:rStyle w:val="Hyperlink"/>
            <w:rFonts w:asciiTheme="minorHAnsi" w:eastAsia="Malgun Gothic" w:hAnsiTheme="minorHAnsi" w:cs="Times New Roman"/>
            <w:sz w:val="24"/>
            <w:szCs w:val="24"/>
            <w:lang w:val="en-US"/>
          </w:rPr>
          <w:t>video to get you started</w:t>
        </w:r>
      </w:hyperlink>
      <w:r w:rsidRPr="006701BD">
        <w:rPr>
          <w:rFonts w:asciiTheme="minorHAnsi" w:hAnsiTheme="minorHAnsi" w:cs="Times New Roman"/>
          <w:sz w:val="24"/>
          <w:szCs w:val="24"/>
          <w:shd w:val="clear" w:color="auto" w:fill="FFFFFF"/>
        </w:rPr>
        <w:t xml:space="preserve"> </w:t>
      </w:r>
    </w:p>
    <w:p w14:paraId="37A25CE3" w14:textId="77777777" w:rsidR="00624060" w:rsidRPr="006701BD" w:rsidRDefault="00366EA6" w:rsidP="00624060">
      <w:pPr>
        <w:pStyle w:val="NoSpacing"/>
        <w:numPr>
          <w:ilvl w:val="0"/>
          <w:numId w:val="25"/>
        </w:numPr>
        <w:rPr>
          <w:rFonts w:asciiTheme="minorHAnsi" w:hAnsiTheme="minorHAnsi" w:cs="Times New Roman"/>
          <w:sz w:val="24"/>
          <w:szCs w:val="24"/>
          <w:shd w:val="clear" w:color="auto" w:fill="FFFFFF"/>
        </w:rPr>
      </w:pPr>
      <w:hyperlink r:id="rId18" w:anchor="jive_content_id_Students" w:history="1">
        <w:r w:rsidR="00624060" w:rsidRPr="006701BD">
          <w:rPr>
            <w:rStyle w:val="Hyperlink"/>
            <w:rFonts w:asciiTheme="minorHAnsi" w:eastAsia="Malgun Gothic" w:hAnsiTheme="minorHAnsi" w:cs="Times New Roman"/>
            <w:sz w:val="24"/>
            <w:szCs w:val="24"/>
            <w:lang w:val="en-US"/>
          </w:rPr>
          <w:t>Online tutorials</w:t>
        </w:r>
      </w:hyperlink>
      <w:r w:rsidR="00624060" w:rsidRPr="006701BD">
        <w:rPr>
          <w:rFonts w:asciiTheme="minorHAnsi" w:hAnsiTheme="minorHAnsi" w:cs="Times New Roman"/>
          <w:sz w:val="24"/>
          <w:szCs w:val="24"/>
          <w:shd w:val="clear" w:color="auto" w:fill="FFFFFF"/>
        </w:rPr>
        <w:t>:  click on “Students” role to access tutorials</w:t>
      </w:r>
    </w:p>
    <w:p w14:paraId="1C5D5358" w14:textId="7DD2622E" w:rsidR="00624060" w:rsidRPr="00F66D87" w:rsidRDefault="00624060" w:rsidP="00F66D87">
      <w:pPr>
        <w:pStyle w:val="NoSpacing"/>
        <w:numPr>
          <w:ilvl w:val="0"/>
          <w:numId w:val="25"/>
        </w:numPr>
        <w:rPr>
          <w:rFonts w:asciiTheme="minorHAnsi" w:hAnsiTheme="minorHAnsi" w:cs="Times New Roman"/>
          <w:sz w:val="24"/>
          <w:szCs w:val="24"/>
        </w:rPr>
      </w:pPr>
      <w:r w:rsidRPr="006701BD">
        <w:rPr>
          <w:rFonts w:asciiTheme="minorHAnsi" w:hAnsiTheme="minorHAnsi" w:cs="Times New Roman"/>
          <w:sz w:val="24"/>
          <w:szCs w:val="24"/>
        </w:rPr>
        <w:t xml:space="preserve">Contact the Chaminade IT Helpdesk for technical issues:  </w:t>
      </w:r>
      <w:hyperlink r:id="rId19" w:history="1">
        <w:r w:rsidRPr="006701BD">
          <w:rPr>
            <w:rStyle w:val="Hyperlink"/>
            <w:rFonts w:asciiTheme="minorHAnsi" w:eastAsia="Malgun Gothic" w:hAnsiTheme="minorHAnsi" w:cs="Times New Roman"/>
            <w:sz w:val="24"/>
            <w:szCs w:val="24"/>
            <w:lang w:val="en-US"/>
          </w:rPr>
          <w:t>helpdesk@chaminade.edu</w:t>
        </w:r>
      </w:hyperlink>
      <w:r w:rsidRPr="006701BD">
        <w:rPr>
          <w:rFonts w:asciiTheme="minorHAnsi" w:hAnsiTheme="minorHAnsi" w:cs="Times New Roman"/>
          <w:sz w:val="24"/>
          <w:szCs w:val="24"/>
        </w:rPr>
        <w:t xml:space="preserve"> or cal</w:t>
      </w:r>
      <w:r w:rsidRPr="006701BD">
        <w:rPr>
          <w:rFonts w:asciiTheme="minorHAnsi" w:hAnsiTheme="minorHAnsi" w:cs="Times New Roman"/>
          <w:sz w:val="24"/>
          <w:szCs w:val="24"/>
          <w:shd w:val="clear" w:color="auto" w:fill="FFFFFF"/>
        </w:rPr>
        <w:t>l (808) 735-4855</w:t>
      </w:r>
    </w:p>
    <w:p w14:paraId="1843B35A" w14:textId="77777777" w:rsidR="00624060" w:rsidRPr="006701BD" w:rsidRDefault="00624060" w:rsidP="00624060">
      <w:pPr>
        <w:pStyle w:val="Heading3"/>
        <w:rPr>
          <w:rFonts w:asciiTheme="minorHAnsi" w:hAnsiTheme="minorHAnsi" w:cs="Times New Roman"/>
          <w:sz w:val="24"/>
          <w:szCs w:val="24"/>
        </w:rPr>
      </w:pPr>
      <w:r w:rsidRPr="006701BD">
        <w:rPr>
          <w:rFonts w:asciiTheme="minorHAnsi" w:hAnsiTheme="minorHAnsi" w:cs="Times New Roman"/>
          <w:sz w:val="24"/>
          <w:szCs w:val="24"/>
        </w:rPr>
        <w:t xml:space="preserve">Tutoring and Writing Services </w:t>
      </w:r>
    </w:p>
    <w:p w14:paraId="784449AD" w14:textId="0B0D7A1F" w:rsidR="00624060" w:rsidRDefault="00624060" w:rsidP="00624060">
      <w:pPr>
        <w:rPr>
          <w:rFonts w:asciiTheme="minorHAnsi" w:hAnsiTheme="minorHAnsi"/>
        </w:rPr>
      </w:pPr>
      <w:r w:rsidRPr="006701BD">
        <w:rPr>
          <w:rFonts w:asciiTheme="minorHAnsi" w:hAnsiTheme="minorHAnsi"/>
        </w:rPr>
        <w:t xml:space="preserve">Chaminade is proud to offer free, one-on-one tutoring and writing assistance to all students. Tutoring and writing help is available on campus at </w:t>
      </w:r>
      <w:proofErr w:type="spellStart"/>
      <w:r w:rsidRPr="006701BD">
        <w:rPr>
          <w:rFonts w:asciiTheme="minorHAnsi" w:hAnsiTheme="minorHAnsi"/>
        </w:rPr>
        <w:t>Kōkua</w:t>
      </w:r>
      <w:proofErr w:type="spellEnd"/>
      <w:r w:rsidRPr="006701BD">
        <w:rPr>
          <w:rFonts w:asciiTheme="minorHAnsi" w:hAnsiTheme="minorHAnsi"/>
        </w:rPr>
        <w:t xml:space="preserve"> </w:t>
      </w:r>
      <w:proofErr w:type="spellStart"/>
      <w:r w:rsidRPr="006701BD">
        <w:rPr>
          <w:rFonts w:asciiTheme="minorHAnsi" w:hAnsiTheme="minorHAnsi"/>
        </w:rPr>
        <w:t>ʻIke</w:t>
      </w:r>
      <w:proofErr w:type="spellEnd"/>
      <w:r w:rsidRPr="006701BD">
        <w:rPr>
          <w:rFonts w:asciiTheme="minorHAnsi" w:hAnsiTheme="minorHAnsi"/>
        </w:rPr>
        <w:t xml:space="preserve">: Center for Student Learning in a variety of subjects (including, but are not limited to: biology, chemistry, math, nursing, English, etc.) from trained Peer and Professional Tutors. Please check </w:t>
      </w:r>
      <w:proofErr w:type="spellStart"/>
      <w:r w:rsidRPr="006701BD">
        <w:rPr>
          <w:rFonts w:asciiTheme="minorHAnsi" w:hAnsiTheme="minorHAnsi"/>
        </w:rPr>
        <w:t>Kōkua</w:t>
      </w:r>
      <w:proofErr w:type="spellEnd"/>
      <w:r w:rsidRPr="006701BD">
        <w:rPr>
          <w:rFonts w:asciiTheme="minorHAnsi" w:hAnsiTheme="minorHAnsi"/>
        </w:rPr>
        <w:t xml:space="preserve"> </w:t>
      </w:r>
      <w:proofErr w:type="spellStart"/>
      <w:r w:rsidRPr="006701BD">
        <w:rPr>
          <w:rFonts w:asciiTheme="minorHAnsi" w:hAnsiTheme="minorHAnsi"/>
        </w:rPr>
        <w:t>ʻIke’s</w:t>
      </w:r>
      <w:proofErr w:type="spellEnd"/>
      <w:r w:rsidRPr="006701BD">
        <w:rPr>
          <w:rFonts w:asciiTheme="minorHAnsi" w:hAnsiTheme="minorHAnsi"/>
        </w:rPr>
        <w:t xml:space="preserve"> website (</w:t>
      </w:r>
      <w:hyperlink r:id="rId20" w:tgtFrame="_blank" w:history="1">
        <w:r w:rsidRPr="006701BD">
          <w:rPr>
            <w:rStyle w:val="Hyperlink"/>
            <w:rFonts w:asciiTheme="minorHAnsi" w:hAnsiTheme="minorHAnsi"/>
          </w:rPr>
          <w:t>https://chaminade.edu/advising/kokua-ike/</w:t>
        </w:r>
      </w:hyperlink>
      <w:r w:rsidRPr="006701BD">
        <w:rPr>
          <w:rFonts w:asciiTheme="minorHAnsi" w:hAnsiTheme="minorHAnsi"/>
        </w:rPr>
        <w:t xml:space="preserve">) for the latest times, list of drop-in hours, and information on scheduling an appointment. Free online tutoring is also available via </w:t>
      </w:r>
      <w:proofErr w:type="spellStart"/>
      <w:r w:rsidRPr="006701BD">
        <w:rPr>
          <w:rFonts w:asciiTheme="minorHAnsi" w:hAnsiTheme="minorHAnsi"/>
        </w:rPr>
        <w:t>TutorMe</w:t>
      </w:r>
      <w:proofErr w:type="spellEnd"/>
      <w:r w:rsidRPr="006701BD">
        <w:rPr>
          <w:rFonts w:asciiTheme="minorHAnsi" w:hAnsiTheme="minorHAnsi"/>
        </w:rPr>
        <w:t xml:space="preserve">. </w:t>
      </w:r>
      <w:proofErr w:type="spellStart"/>
      <w:r w:rsidRPr="006701BD">
        <w:rPr>
          <w:rFonts w:asciiTheme="minorHAnsi" w:hAnsiTheme="minorHAnsi"/>
        </w:rPr>
        <w:t>TutorMe</w:t>
      </w:r>
      <w:proofErr w:type="spellEnd"/>
      <w:r w:rsidRPr="006701BD">
        <w:rPr>
          <w:rFonts w:asciiTheme="minorHAnsi" w:hAnsiTheme="minorHAnsi"/>
        </w:rPr>
        <w:t xml:space="preserve"> can be accessed 24/7 from your Canvas account. Simply click Account – Notifications – </w:t>
      </w:r>
      <w:proofErr w:type="spellStart"/>
      <w:r w:rsidRPr="006701BD">
        <w:rPr>
          <w:rFonts w:asciiTheme="minorHAnsi" w:hAnsiTheme="minorHAnsi"/>
        </w:rPr>
        <w:t>TutorMe</w:t>
      </w:r>
      <w:proofErr w:type="spellEnd"/>
      <w:r w:rsidRPr="006701BD">
        <w:rPr>
          <w:rFonts w:asciiTheme="minorHAnsi" w:hAnsiTheme="minorHAnsi"/>
        </w:rPr>
        <w:t xml:space="preserve">. For more information, please contact </w:t>
      </w:r>
      <w:proofErr w:type="spellStart"/>
      <w:r w:rsidRPr="006701BD">
        <w:rPr>
          <w:rFonts w:asciiTheme="minorHAnsi" w:hAnsiTheme="minorHAnsi"/>
        </w:rPr>
        <w:t>Kōkua</w:t>
      </w:r>
      <w:proofErr w:type="spellEnd"/>
      <w:r w:rsidRPr="006701BD">
        <w:rPr>
          <w:rFonts w:asciiTheme="minorHAnsi" w:hAnsiTheme="minorHAnsi"/>
        </w:rPr>
        <w:t xml:space="preserve"> </w:t>
      </w:r>
      <w:proofErr w:type="spellStart"/>
      <w:r w:rsidRPr="006701BD">
        <w:rPr>
          <w:rFonts w:asciiTheme="minorHAnsi" w:hAnsiTheme="minorHAnsi"/>
        </w:rPr>
        <w:t>ʻIke</w:t>
      </w:r>
      <w:proofErr w:type="spellEnd"/>
      <w:r w:rsidRPr="006701BD">
        <w:rPr>
          <w:rFonts w:asciiTheme="minorHAnsi" w:hAnsiTheme="minorHAnsi"/>
        </w:rPr>
        <w:t xml:space="preserve"> at </w:t>
      </w:r>
      <w:hyperlink r:id="rId21" w:tgtFrame="_blank" w:history="1">
        <w:r w:rsidRPr="006701BD">
          <w:rPr>
            <w:rStyle w:val="Hyperlink"/>
            <w:rFonts w:asciiTheme="minorHAnsi" w:hAnsiTheme="minorHAnsi"/>
          </w:rPr>
          <w:t>tutoring@chaminade.edu</w:t>
        </w:r>
      </w:hyperlink>
      <w:r w:rsidRPr="006701BD">
        <w:rPr>
          <w:rFonts w:asciiTheme="minorHAnsi" w:hAnsiTheme="minorHAnsi"/>
        </w:rPr>
        <w:t> or 808-739-8305.</w:t>
      </w:r>
    </w:p>
    <w:p w14:paraId="1F12B109" w14:textId="77777777" w:rsidR="00F66D87" w:rsidRPr="006701BD" w:rsidRDefault="00F66D87" w:rsidP="00624060">
      <w:pPr>
        <w:rPr>
          <w:rFonts w:asciiTheme="minorHAnsi" w:hAnsiTheme="minorHAnsi"/>
        </w:rPr>
      </w:pPr>
    </w:p>
    <w:p w14:paraId="0BE3857E" w14:textId="77777777" w:rsidR="00B00BB9" w:rsidRPr="006701BD" w:rsidRDefault="00B00BB9" w:rsidP="00B00BB9">
      <w:pPr>
        <w:spacing w:line="360" w:lineRule="auto"/>
        <w:rPr>
          <w:rFonts w:asciiTheme="minorHAnsi" w:hAnsiTheme="minorHAnsi"/>
          <w:u w:val="single"/>
        </w:rPr>
      </w:pPr>
      <w:r w:rsidRPr="006701BD">
        <w:rPr>
          <w:rFonts w:asciiTheme="minorHAnsi" w:hAnsiTheme="minorHAnsi"/>
          <w:b/>
          <w:u w:val="single"/>
        </w:rPr>
        <w:t>Assignments and Grading Criteria</w:t>
      </w:r>
    </w:p>
    <w:p w14:paraId="26C1D7F9" w14:textId="77777777" w:rsidR="00F66D87" w:rsidRPr="006701BD" w:rsidRDefault="00F66D87" w:rsidP="00F66D87">
      <w:pPr>
        <w:rPr>
          <w:rFonts w:asciiTheme="minorHAnsi" w:hAnsiTheme="minorHAnsi"/>
        </w:rPr>
      </w:pPr>
      <w:r w:rsidRPr="006701BD">
        <w:rPr>
          <w:rFonts w:asciiTheme="minorHAnsi" w:hAnsiTheme="minorHAnsi"/>
          <w:b/>
        </w:rPr>
        <w:t xml:space="preserve">Course Grading: </w:t>
      </w:r>
    </w:p>
    <w:p w14:paraId="75872021" w14:textId="77777777" w:rsidR="00F66D87" w:rsidRPr="006701BD" w:rsidRDefault="00F66D87" w:rsidP="00F66D87">
      <w:pPr>
        <w:rPr>
          <w:rFonts w:asciiTheme="minorHAnsi" w:hAnsiTheme="minorHAnsi"/>
        </w:rPr>
      </w:pPr>
      <w:r w:rsidRPr="006701BD">
        <w:rPr>
          <w:rFonts w:asciiTheme="minorHAnsi" w:hAnsiTheme="minorHAnsi"/>
        </w:rPr>
        <w:lastRenderedPageBreak/>
        <w:t>The proportion that each of the above contributes to your grade in this course is as follows:</w:t>
      </w:r>
    </w:p>
    <w:p w14:paraId="5BE8866D" w14:textId="77777777" w:rsidR="00F66D87" w:rsidRPr="006701BD" w:rsidRDefault="00F66D87" w:rsidP="00F66D87">
      <w:pPr>
        <w:rPr>
          <w:rFonts w:asciiTheme="minorHAnsi" w:hAnsiTheme="minorHAnsi"/>
        </w:rPr>
      </w:pPr>
    </w:p>
    <w:p w14:paraId="0279E7EE" w14:textId="77777777" w:rsidR="00F66D87" w:rsidRPr="006701BD" w:rsidRDefault="00F66D87" w:rsidP="00F66D87">
      <w:pPr>
        <w:rPr>
          <w:rFonts w:asciiTheme="minorHAnsi" w:hAnsiTheme="minorHAnsi"/>
          <w:b/>
        </w:rPr>
      </w:pPr>
      <w:r w:rsidRPr="006701BD">
        <w:rPr>
          <w:rFonts w:asciiTheme="minorHAnsi" w:hAnsiTheme="minorHAnsi"/>
          <w:b/>
        </w:rPr>
        <w:t>Course Assessment</w:t>
      </w:r>
      <w:r>
        <w:rPr>
          <w:rFonts w:asciiTheme="minorHAnsi" w:hAnsiTheme="minorHAnsi"/>
          <w:b/>
        </w:rPr>
        <w:t>s</w:t>
      </w:r>
      <w:r w:rsidRPr="006701BD">
        <w:rPr>
          <w:rFonts w:asciiTheme="minorHAnsi" w:hAnsiTheme="minorHAnsi"/>
          <w:b/>
        </w:rPr>
        <w:t>:</w:t>
      </w:r>
    </w:p>
    <w:p w14:paraId="19C35142" w14:textId="77777777" w:rsidR="00F66D87" w:rsidRPr="006701BD" w:rsidRDefault="00F66D87" w:rsidP="00F66D87">
      <w:pPr>
        <w:rPr>
          <w:rFonts w:asciiTheme="minorHAnsi" w:hAnsiTheme="minorHAnsi"/>
        </w:rPr>
      </w:pPr>
      <w:r w:rsidRPr="006701BD">
        <w:rPr>
          <w:rFonts w:asciiTheme="minorHAnsi" w:hAnsiTheme="minorHAnsi"/>
        </w:rPr>
        <w:t>The proportion that each of the above contributes to your grade in this course is as follows:</w:t>
      </w:r>
    </w:p>
    <w:p w14:paraId="75110281" w14:textId="77777777" w:rsidR="00F66D87" w:rsidRPr="006701BD" w:rsidRDefault="00F66D87" w:rsidP="00F66D87">
      <w:pPr>
        <w:ind w:firstLine="720"/>
        <w:rPr>
          <w:rFonts w:asciiTheme="minorHAnsi" w:eastAsia="Times New Roman" w:hAnsiTheme="minorHAnsi"/>
        </w:rPr>
      </w:pPr>
      <w:proofErr w:type="spellStart"/>
      <w:r w:rsidRPr="006701BD">
        <w:rPr>
          <w:rFonts w:asciiTheme="minorHAnsi" w:eastAsia="Times New Roman" w:hAnsiTheme="minorHAnsi"/>
        </w:rPr>
        <w:t>Sherpath</w:t>
      </w:r>
      <w:proofErr w:type="spellEnd"/>
      <w:r w:rsidRPr="006701BD">
        <w:rPr>
          <w:rFonts w:asciiTheme="minorHAnsi" w:eastAsia="Times New Roman" w:hAnsiTheme="minorHAnsi"/>
        </w:rPr>
        <w:t xml:space="preserve"> Case Studies</w:t>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Pr>
          <w:rFonts w:asciiTheme="minorHAnsi" w:eastAsia="Times New Roman" w:hAnsiTheme="minorHAnsi"/>
        </w:rPr>
        <w:t>Pass/Fail</w:t>
      </w:r>
    </w:p>
    <w:p w14:paraId="289A022E" w14:textId="77777777" w:rsidR="00F66D87" w:rsidRPr="006701BD" w:rsidRDefault="00F66D87" w:rsidP="00F66D87">
      <w:pPr>
        <w:ind w:firstLine="720"/>
        <w:rPr>
          <w:rFonts w:asciiTheme="minorHAnsi" w:eastAsia="Times New Roman" w:hAnsiTheme="minorHAnsi"/>
        </w:rPr>
      </w:pPr>
      <w:proofErr w:type="spellStart"/>
      <w:r w:rsidRPr="006701BD">
        <w:rPr>
          <w:rFonts w:asciiTheme="minorHAnsi" w:eastAsia="Times New Roman" w:hAnsiTheme="minorHAnsi"/>
        </w:rPr>
        <w:t>Sherpath</w:t>
      </w:r>
      <w:proofErr w:type="spellEnd"/>
      <w:r w:rsidRPr="006701BD">
        <w:rPr>
          <w:rFonts w:asciiTheme="minorHAnsi" w:eastAsia="Times New Roman" w:hAnsiTheme="minorHAnsi"/>
        </w:rPr>
        <w:t xml:space="preserve"> Lessons</w:t>
      </w:r>
      <w:r>
        <w:rPr>
          <w:rFonts w:asciiTheme="minorHAnsi" w:eastAsia="Times New Roman" w:hAnsiTheme="minorHAnsi"/>
        </w:rPr>
        <w:t xml:space="preserve"> (1pt per)</w:t>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t>15%</w:t>
      </w:r>
    </w:p>
    <w:p w14:paraId="3752672B" w14:textId="77777777" w:rsidR="00F66D87" w:rsidRDefault="00F66D87" w:rsidP="00F66D87">
      <w:pPr>
        <w:ind w:firstLine="720"/>
        <w:rPr>
          <w:rFonts w:asciiTheme="minorHAnsi" w:eastAsia="Times New Roman" w:hAnsiTheme="minorHAnsi"/>
        </w:rPr>
      </w:pPr>
      <w:r>
        <w:rPr>
          <w:rFonts w:asciiTheme="minorHAnsi" w:eastAsia="Times New Roman" w:hAnsiTheme="minorHAnsi"/>
        </w:rPr>
        <w:t>Exam 1</w:t>
      </w:r>
      <w:r w:rsidRPr="006701BD">
        <w:rPr>
          <w:rFonts w:asciiTheme="minorHAnsi" w:eastAsia="Times New Roman" w:hAnsiTheme="minorHAnsi"/>
        </w:rPr>
        <w:t xml:space="preserve"> </w:t>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Pr>
          <w:rFonts w:asciiTheme="minorHAnsi" w:eastAsia="Times New Roman" w:hAnsiTheme="minorHAnsi"/>
        </w:rPr>
        <w:t>25</w:t>
      </w:r>
      <w:r w:rsidRPr="006701BD">
        <w:rPr>
          <w:rFonts w:asciiTheme="minorHAnsi" w:eastAsia="Times New Roman" w:hAnsiTheme="minorHAnsi"/>
        </w:rPr>
        <w:t>%</w:t>
      </w:r>
    </w:p>
    <w:p w14:paraId="6F4CA8E5" w14:textId="77777777" w:rsidR="00F66D87" w:rsidRPr="006701BD" w:rsidRDefault="00F66D87" w:rsidP="00F66D87">
      <w:pPr>
        <w:ind w:firstLine="720"/>
        <w:rPr>
          <w:rFonts w:asciiTheme="minorHAnsi" w:eastAsia="Times New Roman" w:hAnsiTheme="minorHAnsi"/>
        </w:rPr>
      </w:pPr>
      <w:r>
        <w:rPr>
          <w:rFonts w:asciiTheme="minorHAnsi" w:eastAsia="Times New Roman" w:hAnsiTheme="minorHAnsi"/>
        </w:rPr>
        <w:t>Exam 2</w:t>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t>25%</w:t>
      </w:r>
    </w:p>
    <w:p w14:paraId="6AF855F2" w14:textId="77777777" w:rsidR="00F66D87" w:rsidRPr="006701BD" w:rsidRDefault="00F66D87" w:rsidP="00F66D87">
      <w:pPr>
        <w:ind w:firstLine="720"/>
        <w:rPr>
          <w:rFonts w:asciiTheme="minorHAnsi" w:eastAsia="Times New Roman" w:hAnsiTheme="minorHAnsi"/>
        </w:rPr>
      </w:pPr>
      <w:r w:rsidRPr="006701BD">
        <w:rPr>
          <w:rFonts w:asciiTheme="minorHAnsi" w:eastAsia="Times New Roman" w:hAnsiTheme="minorHAnsi"/>
        </w:rPr>
        <w:t>Presentation</w:t>
      </w:r>
      <w:r w:rsidRPr="006701BD">
        <w:rPr>
          <w:rFonts w:asciiTheme="minorHAnsi" w:eastAsia="Times New Roman" w:hAnsiTheme="minorHAnsi"/>
        </w:rPr>
        <w:tab/>
        <w:t xml:space="preserve"> </w:t>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t>1</w:t>
      </w:r>
      <w:r>
        <w:rPr>
          <w:rFonts w:asciiTheme="minorHAnsi" w:eastAsia="Times New Roman" w:hAnsiTheme="minorHAnsi"/>
        </w:rPr>
        <w:t>0</w:t>
      </w:r>
      <w:r w:rsidRPr="006701BD">
        <w:rPr>
          <w:rFonts w:asciiTheme="minorHAnsi" w:eastAsia="Times New Roman" w:hAnsiTheme="minorHAnsi"/>
        </w:rPr>
        <w:t xml:space="preserve">% </w:t>
      </w:r>
    </w:p>
    <w:p w14:paraId="54060F63" w14:textId="77777777" w:rsidR="00F66D87" w:rsidRPr="006701BD" w:rsidRDefault="00F66D87" w:rsidP="00F66D87">
      <w:pPr>
        <w:ind w:firstLine="720"/>
        <w:rPr>
          <w:rFonts w:asciiTheme="minorHAnsi" w:eastAsia="Times New Roman" w:hAnsiTheme="minorHAnsi"/>
        </w:rPr>
      </w:pPr>
      <w:r w:rsidRPr="006701BD">
        <w:rPr>
          <w:rFonts w:asciiTheme="minorHAnsi" w:eastAsia="Times New Roman" w:hAnsiTheme="minorHAnsi"/>
        </w:rPr>
        <w:t>Exam</w:t>
      </w:r>
      <w:r>
        <w:rPr>
          <w:rFonts w:asciiTheme="minorHAnsi" w:eastAsia="Times New Roman" w:hAnsiTheme="minorHAnsi"/>
        </w:rPr>
        <w:t xml:space="preserve"> 3</w:t>
      </w:r>
      <w:r>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t xml:space="preserve">              </w:t>
      </w:r>
      <w:r w:rsidRPr="006701BD">
        <w:rPr>
          <w:rFonts w:asciiTheme="minorHAnsi" w:eastAsia="Times New Roman" w:hAnsiTheme="minorHAnsi"/>
        </w:rPr>
        <w:tab/>
        <w:t xml:space="preserve">            </w:t>
      </w:r>
      <w:r w:rsidRPr="006701BD">
        <w:rPr>
          <w:rFonts w:asciiTheme="minorHAnsi" w:eastAsia="Times New Roman" w:hAnsiTheme="minorHAnsi"/>
        </w:rPr>
        <w:tab/>
      </w:r>
      <w:r>
        <w:rPr>
          <w:rFonts w:asciiTheme="minorHAnsi" w:eastAsia="Times New Roman" w:hAnsiTheme="minorHAnsi"/>
        </w:rPr>
        <w:tab/>
        <w:t>2</w:t>
      </w:r>
      <w:r w:rsidRPr="006701BD">
        <w:rPr>
          <w:rFonts w:asciiTheme="minorHAnsi" w:eastAsia="Times New Roman" w:hAnsiTheme="minorHAnsi"/>
        </w:rPr>
        <w:t>5%</w:t>
      </w:r>
      <w:r w:rsidRPr="006701BD">
        <w:rPr>
          <w:rFonts w:asciiTheme="minorHAnsi" w:eastAsia="Times New Roman" w:hAnsiTheme="minorHAnsi"/>
        </w:rPr>
        <w:tab/>
      </w:r>
      <w:r w:rsidRPr="006701BD">
        <w:rPr>
          <w:rFonts w:asciiTheme="minorHAnsi" w:eastAsia="Times New Roman" w:hAnsiTheme="minorHAnsi"/>
        </w:rPr>
        <w:tab/>
      </w:r>
    </w:p>
    <w:p w14:paraId="07892727" w14:textId="77777777" w:rsidR="00F66D87" w:rsidRPr="006701BD" w:rsidRDefault="00F66D87" w:rsidP="00F66D87">
      <w:pPr>
        <w:rPr>
          <w:rFonts w:asciiTheme="minorHAnsi" w:eastAsia="Times New Roman" w:hAnsiTheme="minorHAnsi"/>
        </w:rPr>
      </w:pPr>
      <w:r w:rsidRPr="006701BD">
        <w:rPr>
          <w:rFonts w:asciiTheme="minorHAnsi" w:eastAsia="Times New Roman" w:hAnsiTheme="minorHAnsi"/>
        </w:rPr>
        <w:tab/>
        <w:t>TOTAL</w:t>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rPr>
        <w:tab/>
      </w:r>
      <w:r w:rsidRPr="006701BD">
        <w:rPr>
          <w:rFonts w:asciiTheme="minorHAnsi" w:eastAsia="Times New Roman" w:hAnsiTheme="minorHAnsi"/>
          <w:b/>
        </w:rPr>
        <w:tab/>
      </w:r>
      <w:r w:rsidRPr="006701BD">
        <w:rPr>
          <w:rFonts w:asciiTheme="minorHAnsi" w:eastAsia="Times New Roman" w:hAnsiTheme="minorHAnsi"/>
        </w:rPr>
        <w:tab/>
      </w:r>
      <w:r>
        <w:rPr>
          <w:rFonts w:asciiTheme="minorHAnsi" w:eastAsia="Times New Roman" w:hAnsiTheme="minorHAnsi"/>
        </w:rPr>
        <w:tab/>
      </w:r>
      <w:r w:rsidRPr="006701BD">
        <w:rPr>
          <w:rFonts w:asciiTheme="minorHAnsi" w:eastAsia="Times New Roman" w:hAnsiTheme="minorHAnsi"/>
          <w:b/>
        </w:rPr>
        <w:t xml:space="preserve">100%  </w:t>
      </w:r>
    </w:p>
    <w:p w14:paraId="33AFC302" w14:textId="77777777" w:rsidR="00F66D87" w:rsidRPr="006701BD" w:rsidRDefault="00F66D87" w:rsidP="00F66D87">
      <w:pPr>
        <w:rPr>
          <w:rFonts w:asciiTheme="minorHAnsi" w:hAnsiTheme="minorHAnsi"/>
        </w:rPr>
      </w:pPr>
      <w:r w:rsidRPr="006701BD">
        <w:rPr>
          <w:rFonts w:asciiTheme="minorHAnsi" w:hAnsiTheme="minorHAnsi"/>
        </w:rPr>
        <w:t xml:space="preserve">    </w:t>
      </w:r>
    </w:p>
    <w:p w14:paraId="78D8F445" w14:textId="77777777" w:rsidR="00F66D87" w:rsidRPr="006701BD" w:rsidRDefault="00F66D87" w:rsidP="00F66D87">
      <w:pPr>
        <w:rPr>
          <w:rFonts w:asciiTheme="minorHAnsi" w:hAnsiTheme="minorHAnsi"/>
          <w:b/>
        </w:rPr>
      </w:pPr>
      <w:r w:rsidRPr="006701BD">
        <w:rPr>
          <w:rFonts w:asciiTheme="minorHAnsi" w:hAnsiTheme="minorHAnsi"/>
          <w:b/>
          <w:u w:val="single"/>
        </w:rPr>
        <w:t>Grading Scale:</w:t>
      </w:r>
    </w:p>
    <w:p w14:paraId="36200563" w14:textId="77777777" w:rsidR="00F66D87" w:rsidRPr="006701BD" w:rsidRDefault="00F66D87" w:rsidP="00F66D87">
      <w:pPr>
        <w:ind w:left="2880"/>
        <w:rPr>
          <w:rFonts w:asciiTheme="minorHAnsi" w:hAnsiTheme="minorHAnsi"/>
        </w:rPr>
      </w:pPr>
      <w:r w:rsidRPr="006701BD">
        <w:rPr>
          <w:rFonts w:asciiTheme="minorHAnsi" w:hAnsiTheme="minorHAnsi"/>
        </w:rPr>
        <w:t xml:space="preserve">                       </w:t>
      </w:r>
    </w:p>
    <w:p w14:paraId="057B666F" w14:textId="77777777" w:rsidR="00F66D87" w:rsidRPr="006701BD" w:rsidRDefault="00F66D87" w:rsidP="00F66D87">
      <w:pPr>
        <w:rPr>
          <w:rFonts w:asciiTheme="minorHAnsi" w:hAnsiTheme="minorHAnsi"/>
        </w:rPr>
      </w:pPr>
      <w:r w:rsidRPr="006701BD">
        <w:rPr>
          <w:rFonts w:asciiTheme="minorHAnsi" w:hAnsiTheme="minorHAnsi"/>
        </w:rPr>
        <w:t>A = 90-100%</w:t>
      </w:r>
    </w:p>
    <w:p w14:paraId="6A155E07" w14:textId="77777777" w:rsidR="00F66D87" w:rsidRPr="006701BD" w:rsidRDefault="00F66D87" w:rsidP="00F66D87">
      <w:pPr>
        <w:rPr>
          <w:rFonts w:asciiTheme="minorHAnsi" w:hAnsiTheme="minorHAnsi"/>
        </w:rPr>
      </w:pPr>
      <w:r w:rsidRPr="006701BD">
        <w:rPr>
          <w:rFonts w:asciiTheme="minorHAnsi" w:hAnsiTheme="minorHAnsi"/>
        </w:rPr>
        <w:t>B = 80-89%</w:t>
      </w:r>
    </w:p>
    <w:p w14:paraId="50C52B1A" w14:textId="7220AEDB" w:rsidR="00F66D87" w:rsidRPr="006701BD" w:rsidRDefault="00F66D87" w:rsidP="00F66D87">
      <w:pPr>
        <w:rPr>
          <w:rFonts w:asciiTheme="minorHAnsi" w:hAnsiTheme="minorHAnsi"/>
        </w:rPr>
      </w:pPr>
      <w:r w:rsidRPr="006701BD">
        <w:rPr>
          <w:rFonts w:asciiTheme="minorHAnsi" w:hAnsiTheme="minorHAnsi"/>
        </w:rPr>
        <w:t>C = 7</w:t>
      </w:r>
      <w:r w:rsidR="0005328D">
        <w:rPr>
          <w:rFonts w:asciiTheme="minorHAnsi" w:hAnsiTheme="minorHAnsi"/>
        </w:rPr>
        <w:t>0</w:t>
      </w:r>
      <w:r w:rsidRPr="006701BD">
        <w:rPr>
          <w:rFonts w:asciiTheme="minorHAnsi" w:hAnsiTheme="minorHAnsi"/>
        </w:rPr>
        <w:t>-79%</w:t>
      </w:r>
    </w:p>
    <w:p w14:paraId="37136840" w14:textId="1D96486B" w:rsidR="00F66D87" w:rsidRPr="006701BD" w:rsidRDefault="00F66D87" w:rsidP="00F66D87">
      <w:pPr>
        <w:rPr>
          <w:rFonts w:asciiTheme="minorHAnsi" w:hAnsiTheme="minorHAnsi"/>
        </w:rPr>
      </w:pPr>
      <w:r w:rsidRPr="006701BD">
        <w:rPr>
          <w:rFonts w:asciiTheme="minorHAnsi" w:hAnsiTheme="minorHAnsi"/>
        </w:rPr>
        <w:t>D = 60-</w:t>
      </w:r>
      <w:r w:rsidR="0005328D">
        <w:rPr>
          <w:rFonts w:asciiTheme="minorHAnsi" w:hAnsiTheme="minorHAnsi"/>
        </w:rPr>
        <w:t>69</w:t>
      </w:r>
      <w:r w:rsidRPr="006701BD">
        <w:rPr>
          <w:rFonts w:asciiTheme="minorHAnsi" w:hAnsiTheme="minorHAnsi"/>
        </w:rPr>
        <w:t>%</w:t>
      </w:r>
    </w:p>
    <w:p w14:paraId="7E9336FD" w14:textId="77777777" w:rsidR="00F66D87" w:rsidRPr="006701BD" w:rsidRDefault="00F66D87" w:rsidP="00F66D87">
      <w:pPr>
        <w:rPr>
          <w:rFonts w:asciiTheme="minorHAnsi" w:hAnsiTheme="minorHAnsi"/>
        </w:rPr>
      </w:pPr>
      <w:r w:rsidRPr="006701BD">
        <w:rPr>
          <w:rFonts w:asciiTheme="minorHAnsi" w:hAnsiTheme="minorHAnsi"/>
        </w:rPr>
        <w:t>F = 59% and below</w:t>
      </w:r>
    </w:p>
    <w:p w14:paraId="70B17CA5" w14:textId="77777777" w:rsidR="00F66D87" w:rsidRPr="006701BD" w:rsidRDefault="00F66D87" w:rsidP="00F66D87">
      <w:pPr>
        <w:rPr>
          <w:rFonts w:asciiTheme="minorHAnsi" w:hAnsiTheme="minorHAnsi"/>
          <w:b/>
          <w:highlight w:val="yellow"/>
          <w:u w:val="single"/>
        </w:rPr>
      </w:pPr>
    </w:p>
    <w:p w14:paraId="6407C624" w14:textId="423DBE91" w:rsidR="00F66D87" w:rsidRPr="006701BD" w:rsidRDefault="00F66D87" w:rsidP="00F66D87">
      <w:pPr>
        <w:rPr>
          <w:rFonts w:asciiTheme="minorHAnsi" w:hAnsiTheme="minorHAnsi"/>
          <w:b/>
        </w:rPr>
      </w:pPr>
      <w:r w:rsidRPr="006701BD">
        <w:rPr>
          <w:rFonts w:asciiTheme="minorHAnsi" w:hAnsiTheme="minorHAnsi"/>
          <w:b/>
          <w:highlight w:val="yellow"/>
        </w:rPr>
        <w:t xml:space="preserve">OF NOTE: scores will not be rounded up (i.e., </w:t>
      </w:r>
      <w:r w:rsidR="0005328D">
        <w:rPr>
          <w:rFonts w:asciiTheme="minorHAnsi" w:hAnsiTheme="minorHAnsi"/>
          <w:b/>
          <w:highlight w:val="yellow"/>
        </w:rPr>
        <w:t>69</w:t>
      </w:r>
      <w:r w:rsidRPr="006701BD">
        <w:rPr>
          <w:rFonts w:asciiTheme="minorHAnsi" w:hAnsiTheme="minorHAnsi"/>
          <w:b/>
          <w:highlight w:val="yellow"/>
        </w:rPr>
        <w:t xml:space="preserve">.9% is </w:t>
      </w:r>
      <w:r w:rsidR="0005328D">
        <w:rPr>
          <w:rFonts w:asciiTheme="minorHAnsi" w:hAnsiTheme="minorHAnsi"/>
          <w:b/>
          <w:highlight w:val="yellow"/>
        </w:rPr>
        <w:t>69</w:t>
      </w:r>
      <w:r w:rsidRPr="006701BD">
        <w:rPr>
          <w:rFonts w:asciiTheme="minorHAnsi" w:hAnsiTheme="minorHAnsi"/>
          <w:b/>
          <w:highlight w:val="yellow"/>
        </w:rPr>
        <w:t>% = D) &amp; there are no extra credit allowances</w:t>
      </w:r>
    </w:p>
    <w:p w14:paraId="57E66C36" w14:textId="77777777" w:rsidR="00F66D87" w:rsidRDefault="00F66D87" w:rsidP="00B00BB9">
      <w:pPr>
        <w:rPr>
          <w:rFonts w:asciiTheme="minorHAnsi" w:hAnsiTheme="minorHAnsi"/>
          <w:b/>
        </w:rPr>
      </w:pPr>
    </w:p>
    <w:p w14:paraId="3284F17D" w14:textId="2BD650CC" w:rsidR="00B00BB9" w:rsidRPr="006701BD" w:rsidRDefault="00B00BB9" w:rsidP="00B00BB9">
      <w:pPr>
        <w:rPr>
          <w:rFonts w:asciiTheme="minorHAnsi" w:hAnsiTheme="minorHAnsi"/>
        </w:rPr>
      </w:pPr>
      <w:r w:rsidRPr="006701BD">
        <w:rPr>
          <w:rFonts w:asciiTheme="minorHAnsi" w:hAnsiTheme="minorHAnsi"/>
          <w:b/>
        </w:rPr>
        <w:t xml:space="preserve">Didactic &amp; Lab Preparation, Participation &amp; Performance:  </w:t>
      </w:r>
      <w:r w:rsidRPr="006701BD">
        <w:rPr>
          <w:rFonts w:asciiTheme="minorHAnsi" w:hAnsiTheme="minorHAnsi"/>
        </w:rPr>
        <w:t>It is expected that students will be adequately prepared to participate in class and small group collaborative activities. It is the responsibility of each student to be engaged in his or her learning.  Substantive participation may include but is not limited to: participating in class activities, asking relevant questions, adding information in class supported by pertinent reading materials, discussion questions answered, etc. Substantive participation often translates to active learning</w:t>
      </w:r>
      <w:r w:rsidRPr="006701BD">
        <w:rPr>
          <w:rFonts w:asciiTheme="minorHAnsi" w:hAnsiTheme="minorHAnsi"/>
          <w:i/>
        </w:rPr>
        <w:t>.</w:t>
      </w:r>
    </w:p>
    <w:p w14:paraId="31312386" w14:textId="77777777" w:rsidR="00B00BB9" w:rsidRPr="006701BD" w:rsidRDefault="00B00BB9" w:rsidP="00B00BB9">
      <w:pPr>
        <w:rPr>
          <w:rFonts w:asciiTheme="minorHAnsi" w:hAnsiTheme="minorHAnsi"/>
          <w:b/>
        </w:rPr>
      </w:pPr>
    </w:p>
    <w:p w14:paraId="7B517597" w14:textId="6948BF88" w:rsidR="00C867CE" w:rsidRPr="003549E0" w:rsidRDefault="00C867CE" w:rsidP="00C867CE">
      <w:pPr>
        <w:rPr>
          <w:rFonts w:asciiTheme="minorHAnsi" w:hAnsiTheme="minorHAnsi" w:cstheme="minorHAnsi"/>
        </w:rPr>
      </w:pPr>
      <w:r w:rsidRPr="003549E0">
        <w:rPr>
          <w:rFonts w:asciiTheme="minorHAnsi" w:hAnsiTheme="minorHAnsi" w:cstheme="minorHAnsi"/>
          <w:b/>
        </w:rPr>
        <w:t>Assignments:</w:t>
      </w:r>
      <w:r w:rsidRPr="003549E0">
        <w:rPr>
          <w:rFonts w:asciiTheme="minorHAnsi" w:hAnsiTheme="minorHAnsi" w:cstheme="minorHAnsi"/>
        </w:rPr>
        <w:t> </w:t>
      </w:r>
      <w:r w:rsidR="005571BE" w:rsidRPr="005571BE">
        <w:rPr>
          <w:rFonts w:asciiTheme="minorHAnsi" w:hAnsiTheme="minorHAnsi" w:cstheme="minorHAnsi"/>
        </w:rPr>
        <w:t>ALL assignments must be successfully completed in order to pass this course.</w:t>
      </w:r>
      <w:r w:rsidR="001F6052">
        <w:rPr>
          <w:rFonts w:asciiTheme="minorHAnsi" w:hAnsiTheme="minorHAnsi" w:cstheme="minorHAnsi"/>
        </w:rPr>
        <w:t xml:space="preserve"> </w:t>
      </w:r>
      <w:r w:rsidRPr="003549E0">
        <w:rPr>
          <w:rFonts w:asciiTheme="minorHAnsi" w:hAnsiTheme="minorHAnsi" w:cstheme="minorHAnsi"/>
        </w:rPr>
        <w:t>It is expected that assignments will be submitted on time. Late assignments will receive a zero score unless previously arranged with the instructor.</w:t>
      </w:r>
    </w:p>
    <w:p w14:paraId="7F19105F" w14:textId="77777777" w:rsidR="00C867CE" w:rsidRPr="003549E0" w:rsidRDefault="00C867CE" w:rsidP="00C867CE">
      <w:pPr>
        <w:rPr>
          <w:rFonts w:asciiTheme="minorHAnsi" w:hAnsiTheme="minorHAnsi" w:cstheme="minorHAnsi"/>
        </w:rPr>
      </w:pPr>
    </w:p>
    <w:p w14:paraId="7F9609B7" w14:textId="77777777" w:rsidR="00C867CE" w:rsidRPr="003549E0" w:rsidRDefault="00C867CE" w:rsidP="00C867CE">
      <w:pPr>
        <w:rPr>
          <w:rFonts w:asciiTheme="minorHAnsi" w:hAnsiTheme="minorHAnsi" w:cstheme="minorHAnsi"/>
        </w:rPr>
      </w:pPr>
      <w:r w:rsidRPr="003549E0">
        <w:rPr>
          <w:rFonts w:asciiTheme="minorHAnsi" w:hAnsiTheme="minorHAnsi" w:cstheme="minorHAnsi"/>
          <w:b/>
        </w:rPr>
        <w:t>Writing policy:</w:t>
      </w:r>
      <w:r w:rsidRPr="003549E0">
        <w:rPr>
          <w:rFonts w:asciiTheme="minorHAnsi" w:hAnsiTheme="minorHAnsi" w:cstheme="minorHAnsi"/>
        </w:rPr>
        <w:t>  All papers should demonstrate mastery of grammar, punctuation, spelling and syntax expected of college level students.  Use of APA is required for all papers. If you need writing assistance, please seek help from Student Support Services and the Academic Achievement Program. All papers are to be word processed, proofread, and solely the work of the author.</w:t>
      </w:r>
    </w:p>
    <w:p w14:paraId="39FF9F67" w14:textId="77777777" w:rsidR="00C867CE" w:rsidRPr="003549E0" w:rsidRDefault="00C867CE" w:rsidP="00C867CE">
      <w:pPr>
        <w:rPr>
          <w:rFonts w:asciiTheme="minorHAnsi" w:hAnsiTheme="minorHAnsi" w:cstheme="minorHAnsi"/>
        </w:rPr>
      </w:pPr>
      <w:r w:rsidRPr="003549E0">
        <w:rPr>
          <w:rFonts w:asciiTheme="minorHAnsi" w:hAnsiTheme="minorHAnsi" w:cstheme="minorHAnsi"/>
        </w:rPr>
        <w:t> </w:t>
      </w:r>
    </w:p>
    <w:p w14:paraId="5C1EB944" w14:textId="2B1E5B78" w:rsidR="00B00BB9" w:rsidRPr="00F66D87" w:rsidRDefault="00C867CE" w:rsidP="00B00BB9">
      <w:pPr>
        <w:rPr>
          <w:rFonts w:asciiTheme="minorHAnsi" w:hAnsiTheme="minorHAnsi" w:cstheme="minorHAnsi"/>
        </w:rPr>
      </w:pPr>
      <w:r w:rsidRPr="003549E0">
        <w:rPr>
          <w:rFonts w:asciiTheme="minorHAnsi" w:hAnsiTheme="minorHAnsi" w:cstheme="minorHAnsi"/>
          <w:b/>
        </w:rPr>
        <w:t>Testing policy:</w:t>
      </w:r>
      <w:r w:rsidRPr="003549E0">
        <w:rPr>
          <w:rFonts w:asciiTheme="minorHAnsi" w:hAnsiTheme="minorHAnsi" w:cstheme="minorHAnsi"/>
        </w:rPr>
        <w:t xml:space="preserve"> Students are expected to take tests on the designated day</w:t>
      </w:r>
      <w:r w:rsidR="005571BE">
        <w:rPr>
          <w:rFonts w:asciiTheme="minorHAnsi" w:hAnsiTheme="minorHAnsi" w:cstheme="minorHAnsi"/>
        </w:rPr>
        <w:t xml:space="preserve"> and time</w:t>
      </w:r>
      <w:r w:rsidRPr="003549E0">
        <w:rPr>
          <w:rFonts w:asciiTheme="minorHAnsi" w:hAnsiTheme="minorHAnsi" w:cstheme="minorHAnsi"/>
        </w:rPr>
        <w:t xml:space="preserve">.  In case of an emergency, please contact the instructor </w:t>
      </w:r>
      <w:r w:rsidRPr="003549E0">
        <w:rPr>
          <w:rFonts w:asciiTheme="minorHAnsi" w:hAnsiTheme="minorHAnsi" w:cstheme="minorHAnsi"/>
          <w:u w:val="single"/>
        </w:rPr>
        <w:t>prior</w:t>
      </w:r>
      <w:r w:rsidRPr="003549E0">
        <w:rPr>
          <w:rFonts w:asciiTheme="minorHAnsi" w:hAnsiTheme="minorHAnsi" w:cstheme="minorHAnsi"/>
        </w:rPr>
        <w:t xml:space="preserve"> to the test so that an alternate plan can be made. Failure to do so will result in a zero.  Approval for taking a make-up test must be granted </w:t>
      </w:r>
      <w:r w:rsidR="005571BE">
        <w:rPr>
          <w:rFonts w:asciiTheme="minorHAnsi" w:hAnsiTheme="minorHAnsi" w:cstheme="minorHAnsi"/>
        </w:rPr>
        <w:t>in advance and may be in a different format at the discretion of the instructor</w:t>
      </w:r>
      <w:r w:rsidRPr="003549E0">
        <w:rPr>
          <w:rFonts w:asciiTheme="minorHAnsi" w:hAnsiTheme="minorHAnsi" w:cstheme="minorHAnsi"/>
        </w:rPr>
        <w:t>. Students are required to take the final exam as designated. Do not make any travel plans as there will no makeup for this reason and students will receive a zero in the exam.</w:t>
      </w:r>
    </w:p>
    <w:p w14:paraId="0EAB0A38" w14:textId="77777777" w:rsidR="00C867CE" w:rsidRPr="006701BD" w:rsidRDefault="00C867CE" w:rsidP="00B00BB9">
      <w:pPr>
        <w:rPr>
          <w:rFonts w:asciiTheme="minorHAnsi" w:hAnsiTheme="minorHAnsi"/>
          <w:b/>
        </w:rPr>
      </w:pPr>
    </w:p>
    <w:p w14:paraId="298E1EE4" w14:textId="77777777" w:rsidR="00B00BB9" w:rsidRPr="006701BD" w:rsidRDefault="00B00BB9" w:rsidP="00B00BB9">
      <w:pPr>
        <w:pStyle w:val="BodyText"/>
        <w:rPr>
          <w:rFonts w:asciiTheme="minorHAnsi" w:hAnsiTheme="minorHAnsi"/>
          <w:b/>
        </w:rPr>
      </w:pPr>
    </w:p>
    <w:p w14:paraId="2D3D7623" w14:textId="7357F40C" w:rsidR="00B00BB9" w:rsidRPr="0005328D" w:rsidRDefault="00B00BB9" w:rsidP="0005328D">
      <w:pPr>
        <w:pStyle w:val="BodyText"/>
        <w:rPr>
          <w:rFonts w:asciiTheme="minorHAnsi" w:hAnsiTheme="minorHAnsi"/>
        </w:rPr>
      </w:pPr>
      <w:r w:rsidRPr="006701BD">
        <w:rPr>
          <w:rFonts w:asciiTheme="minorHAnsi" w:hAnsiTheme="minorHAnsi"/>
          <w:b/>
        </w:rPr>
        <w:t xml:space="preserve">Please note the following </w:t>
      </w:r>
      <w:r w:rsidR="00F66D87">
        <w:rPr>
          <w:rFonts w:asciiTheme="minorHAnsi" w:hAnsiTheme="minorHAnsi"/>
          <w:b/>
        </w:rPr>
        <w:t xml:space="preserve">exam average </w:t>
      </w:r>
      <w:r w:rsidRPr="006701BD">
        <w:rPr>
          <w:rFonts w:asciiTheme="minorHAnsi" w:hAnsiTheme="minorHAnsi"/>
          <w:b/>
        </w:rPr>
        <w:t>policy</w:t>
      </w:r>
      <w:r w:rsidRPr="006701BD">
        <w:rPr>
          <w:rFonts w:asciiTheme="minorHAnsi" w:hAnsiTheme="minorHAnsi"/>
        </w:rPr>
        <w:t>:</w:t>
      </w:r>
    </w:p>
    <w:p w14:paraId="33AFBC4B" w14:textId="1B2688E6" w:rsidR="0005328D" w:rsidRPr="0005328D" w:rsidRDefault="0005328D" w:rsidP="0005328D">
      <w:pPr>
        <w:pStyle w:val="ListParagraph"/>
        <w:widowControl w:val="0"/>
        <w:numPr>
          <w:ilvl w:val="0"/>
          <w:numId w:val="32"/>
        </w:numPr>
        <w:autoSpaceDE w:val="0"/>
        <w:autoSpaceDN w:val="0"/>
        <w:rPr>
          <w:rFonts w:cs="Times New Roman"/>
        </w:rPr>
      </w:pPr>
      <w:r w:rsidRPr="0005328D">
        <w:rPr>
          <w:rFonts w:cs="Times New Roman"/>
        </w:rPr>
        <w:t>In order to pass this course</w:t>
      </w:r>
      <w:r>
        <w:rPr>
          <w:rFonts w:cs="Times New Roman"/>
        </w:rPr>
        <w:t>,</w:t>
      </w:r>
      <w:r w:rsidRPr="0005328D">
        <w:rPr>
          <w:rFonts w:cs="Times New Roman"/>
        </w:rPr>
        <w:t xml:space="preserve"> the student must obtain a 75% or higher weighted average on the</w:t>
      </w:r>
      <w:r>
        <w:rPr>
          <w:rFonts w:cs="Times New Roman"/>
        </w:rPr>
        <w:t xml:space="preserve"> </w:t>
      </w:r>
      <w:r w:rsidRPr="0005328D">
        <w:t>examinations in this course</w:t>
      </w:r>
      <w:r>
        <w:t>.</w:t>
      </w:r>
    </w:p>
    <w:p w14:paraId="29E9DFED" w14:textId="4C30109E" w:rsidR="00B00BB9" w:rsidRPr="0005328D" w:rsidRDefault="0005328D" w:rsidP="0005328D">
      <w:pPr>
        <w:pStyle w:val="ListParagraph"/>
        <w:widowControl w:val="0"/>
        <w:numPr>
          <w:ilvl w:val="0"/>
          <w:numId w:val="32"/>
        </w:numPr>
        <w:autoSpaceDE w:val="0"/>
        <w:autoSpaceDN w:val="0"/>
        <w:rPr>
          <w:rFonts w:cs="Times New Roman"/>
        </w:rPr>
      </w:pPr>
      <w:r w:rsidRPr="0005328D">
        <w:rPr>
          <w:rFonts w:cs="Times New Roman"/>
        </w:rPr>
        <w:t>If the student fails to successfully complete all required assignments and/or does not have an average</w:t>
      </w:r>
      <w:r>
        <w:rPr>
          <w:rFonts w:cs="Times New Roman"/>
        </w:rPr>
        <w:t xml:space="preserve"> </w:t>
      </w:r>
      <w:r w:rsidRPr="0005328D">
        <w:t>weighted score of at least 75% on all examinations in this course, the maximum grade obtained for the</w:t>
      </w:r>
      <w:r>
        <w:t xml:space="preserve"> </w:t>
      </w:r>
      <w:r w:rsidRPr="0005328D">
        <w:t xml:space="preserve">course will be </w:t>
      </w:r>
      <w:r>
        <w:t>D.</w:t>
      </w:r>
    </w:p>
    <w:p w14:paraId="1C6F0D63" w14:textId="77777777" w:rsidR="00B00BB9" w:rsidRPr="006701BD" w:rsidRDefault="00B00BB9" w:rsidP="00B00BB9">
      <w:pPr>
        <w:rPr>
          <w:rFonts w:asciiTheme="minorHAnsi" w:hAnsiTheme="minorHAnsi"/>
        </w:rPr>
      </w:pPr>
    </w:p>
    <w:p w14:paraId="4D0BC09C" w14:textId="77777777" w:rsidR="005151A8" w:rsidRPr="005151A8" w:rsidRDefault="005151A8" w:rsidP="00B00BB9">
      <w:pPr>
        <w:rPr>
          <w:rFonts w:asciiTheme="minorHAnsi" w:hAnsiTheme="minorHAnsi"/>
          <w:b/>
          <w:bCs/>
        </w:rPr>
      </w:pPr>
      <w:r w:rsidRPr="005151A8">
        <w:rPr>
          <w:rFonts w:asciiTheme="minorHAnsi" w:hAnsiTheme="minorHAnsi"/>
          <w:b/>
          <w:bCs/>
        </w:rPr>
        <w:t xml:space="preserve">Remote Testing </w:t>
      </w:r>
    </w:p>
    <w:p w14:paraId="118BA932" w14:textId="560D087E" w:rsidR="00B00BB9" w:rsidRPr="006701BD" w:rsidRDefault="00B00BB9" w:rsidP="00B00BB9">
      <w:pPr>
        <w:rPr>
          <w:rFonts w:asciiTheme="minorHAnsi" w:hAnsiTheme="minorHAnsi"/>
        </w:rPr>
      </w:pPr>
      <w:r w:rsidRPr="006701BD">
        <w:rPr>
          <w:rFonts w:asciiTheme="minorHAnsi" w:hAnsiTheme="minorHAnsi"/>
        </w:rPr>
        <w:t>The School of Nursing may choose to utilize an online exam proctoring technology at any time during this course. This technology enables students to take proctored exams at a location that is off 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w:t>
      </w:r>
    </w:p>
    <w:p w14:paraId="35E690CC" w14:textId="77777777" w:rsidR="00B00BB9" w:rsidRPr="006701BD" w:rsidRDefault="00B00BB9" w:rsidP="00B00BB9">
      <w:pPr>
        <w:rPr>
          <w:rFonts w:asciiTheme="minorHAnsi" w:hAnsiTheme="minorHAnsi"/>
          <w:b/>
        </w:rPr>
      </w:pPr>
    </w:p>
    <w:p w14:paraId="4FDBF1EC" w14:textId="77777777" w:rsidR="008864BF" w:rsidRPr="006701BD" w:rsidRDefault="008864BF" w:rsidP="008864BF">
      <w:pPr>
        <w:rPr>
          <w:rFonts w:asciiTheme="minorHAnsi" w:hAnsiTheme="minorHAnsi"/>
        </w:rPr>
      </w:pPr>
      <w:r w:rsidRPr="006701BD">
        <w:rPr>
          <w:rFonts w:asciiTheme="minorHAnsi" w:hAnsiTheme="minorHAnsi"/>
          <w:b/>
        </w:rPr>
        <w:t>COURSE POLICIES</w:t>
      </w:r>
      <w:r w:rsidRPr="006701BD">
        <w:rPr>
          <w:rFonts w:asciiTheme="minorHAnsi" w:hAnsiTheme="minorHAnsi"/>
        </w:rPr>
        <w:t xml:space="preserve">: </w:t>
      </w:r>
      <w:r w:rsidRPr="006701BD">
        <w:rPr>
          <w:rFonts w:asciiTheme="minorHAnsi" w:hAnsiTheme="minorHAnsi"/>
          <w:b/>
        </w:rPr>
        <w:t>All policies stated in the Chaminade University Catalog, Chaminade University Student Handbook, and Chaminade University School of Nursing Handbook are in effect in this course.</w:t>
      </w:r>
    </w:p>
    <w:p w14:paraId="63FFA42A" w14:textId="77777777" w:rsidR="00B00BB9" w:rsidRPr="006701BD" w:rsidRDefault="00B00BB9" w:rsidP="008864BF">
      <w:pPr>
        <w:adjustRightInd w:val="0"/>
        <w:rPr>
          <w:rFonts w:asciiTheme="minorHAnsi" w:hAnsiTheme="minorHAnsi"/>
          <w:b/>
        </w:rPr>
      </w:pPr>
      <w:r w:rsidRPr="006701BD">
        <w:rPr>
          <w:rFonts w:asciiTheme="minorHAnsi" w:hAnsiTheme="minorHAnsi"/>
          <w:b/>
        </w:rPr>
        <w:tab/>
      </w:r>
    </w:p>
    <w:p w14:paraId="6149DCFC" w14:textId="77777777" w:rsidR="00B00BB9" w:rsidRPr="006701BD" w:rsidRDefault="00B00BB9" w:rsidP="00B00BB9">
      <w:pPr>
        <w:adjustRightInd w:val="0"/>
        <w:rPr>
          <w:rFonts w:asciiTheme="minorHAnsi" w:hAnsiTheme="minorHAnsi"/>
        </w:rPr>
      </w:pPr>
      <w:r w:rsidRPr="006701BD">
        <w:rPr>
          <w:rFonts w:asciiTheme="minorHAnsi" w:hAnsiTheme="minorHAnsi"/>
          <w:b/>
          <w:u w:val="single"/>
        </w:rPr>
        <w:t>Academic Honesty:</w:t>
      </w:r>
      <w:r w:rsidRPr="006701BD">
        <w:rPr>
          <w:rFonts w:asciiTheme="minorHAnsi" w:hAnsiTheme="minorHAnsi"/>
          <w:b/>
        </w:rPr>
        <w:t xml:space="preserve">  </w:t>
      </w:r>
      <w:r w:rsidRPr="006701BD">
        <w:rPr>
          <w:rFonts w:asciiTheme="minorHAnsi" w:hAnsiTheme="minorHAnsi"/>
        </w:rPr>
        <w:t xml:space="preserve">Nursing students are responsible for promoting academic honesty in all educational settings. </w:t>
      </w:r>
      <w:r w:rsidRPr="006701BD">
        <w:rPr>
          <w:rFonts w:asciiTheme="minorHAnsi" w:hAnsiTheme="minorHAnsi"/>
          <w:b/>
          <w:i/>
        </w:rPr>
        <w:t>Any behavior that impedes assessment is considered academic dishonesty by the CUHSONHP.</w:t>
      </w:r>
      <w:r w:rsidRPr="006701BD">
        <w:rPr>
          <w:rFonts w:asciiTheme="minorHAnsi" w:hAnsiTheme="minorHAnsi"/>
        </w:rPr>
        <w:t xml:space="preserve">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  </w:t>
      </w:r>
      <w:r w:rsidRPr="006701BD">
        <w:rPr>
          <w:rFonts w:asciiTheme="minorHAnsi" w:hAnsiTheme="minorHAnsi"/>
          <w:b/>
          <w:i/>
        </w:rPr>
        <w:t>Violations of the principle of academic honesty are extremely serious and will not be tolerated</w:t>
      </w:r>
      <w:r w:rsidRPr="006701BD">
        <w:rPr>
          <w:rFonts w:asciiTheme="minorHAnsi" w:hAnsiTheme="minorHAnsi"/>
          <w:b/>
        </w:rPr>
        <w:t>.</w:t>
      </w:r>
      <w:r w:rsidRPr="006701BD">
        <w:rPr>
          <w:rFonts w:asciiTheme="minorHAnsi" w:hAnsiTheme="minorHAnsi"/>
          <w:b/>
          <w:i/>
        </w:rPr>
        <w:t xml:space="preserve">  </w:t>
      </w:r>
      <w:r w:rsidRPr="006701BD">
        <w:rPr>
          <w:rFonts w:asciiTheme="minorHAnsi" w:hAnsiTheme="minorHAnsi"/>
        </w:rPr>
        <w:t>Students are responsible for promoting academic honesty by not participating in any act of dishonesty and by reporting any incidence of academic dishonesty to an instructor or to a University official.   Please refer to “</w:t>
      </w:r>
      <w:r w:rsidRPr="006701BD">
        <w:rPr>
          <w:rFonts w:asciiTheme="minorHAnsi" w:hAnsiTheme="minorHAnsi"/>
          <w:i/>
        </w:rPr>
        <w:t xml:space="preserve">Professional Behaviors” </w:t>
      </w:r>
      <w:r w:rsidRPr="006701BD">
        <w:rPr>
          <w:rFonts w:asciiTheme="minorHAnsi" w:hAnsiTheme="minorHAnsi"/>
        </w:rPr>
        <w:t>in the 2020-2021 Student Handbook for an in-depth explanation.</w:t>
      </w:r>
    </w:p>
    <w:p w14:paraId="69AFA7CE" w14:textId="77777777" w:rsidR="00B00BB9" w:rsidRPr="006701BD" w:rsidRDefault="00B00BB9" w:rsidP="00B00BB9">
      <w:pPr>
        <w:adjustRightInd w:val="0"/>
        <w:ind w:left="720"/>
        <w:rPr>
          <w:rFonts w:asciiTheme="minorHAnsi" w:hAnsiTheme="minorHAnsi"/>
          <w:i/>
        </w:rPr>
      </w:pPr>
      <w:r w:rsidRPr="006701BD">
        <w:rPr>
          <w:rFonts w:asciiTheme="minorHAnsi" w:hAnsiTheme="minorHAnsi"/>
          <w:i/>
        </w:rPr>
        <w:t>“Questions of academic dishonesty in a particular class are first reviewed</w:t>
      </w:r>
    </w:p>
    <w:p w14:paraId="12C57822" w14:textId="77777777" w:rsidR="00B00BB9" w:rsidRPr="006701BD" w:rsidRDefault="00B00BB9" w:rsidP="00B00BB9">
      <w:pPr>
        <w:adjustRightInd w:val="0"/>
        <w:ind w:left="720"/>
        <w:rPr>
          <w:rFonts w:asciiTheme="minorHAnsi" w:hAnsiTheme="minorHAnsi"/>
          <w:i/>
        </w:rPr>
      </w:pPr>
      <w:r w:rsidRPr="006701BD">
        <w:rPr>
          <w:rFonts w:asciiTheme="minorHAnsi" w:hAnsiTheme="minorHAnsi"/>
          <w:i/>
        </w:rPr>
        <w:t>by the instructor, who must make a report with recommendations to the</w:t>
      </w:r>
    </w:p>
    <w:p w14:paraId="3C9E7237" w14:textId="77777777" w:rsidR="00B00BB9" w:rsidRPr="006701BD" w:rsidRDefault="00B00BB9" w:rsidP="00B00BB9">
      <w:pPr>
        <w:adjustRightInd w:val="0"/>
        <w:ind w:left="720"/>
        <w:rPr>
          <w:rFonts w:asciiTheme="minorHAnsi" w:hAnsiTheme="minorHAnsi"/>
          <w:i/>
        </w:rPr>
      </w:pPr>
      <w:r w:rsidRPr="006701BD">
        <w:rPr>
          <w:rFonts w:asciiTheme="minorHAnsi" w:hAnsiTheme="minorHAnsi"/>
          <w:i/>
        </w:rPr>
        <w:t>Dean of Academic Division. Punishment for academic dishonesty will</w:t>
      </w:r>
    </w:p>
    <w:p w14:paraId="259074DC" w14:textId="77777777" w:rsidR="00B00BB9" w:rsidRPr="006701BD" w:rsidRDefault="00B00BB9" w:rsidP="00B00BB9">
      <w:pPr>
        <w:adjustRightInd w:val="0"/>
        <w:ind w:left="720"/>
        <w:rPr>
          <w:rFonts w:asciiTheme="minorHAnsi" w:hAnsiTheme="minorHAnsi"/>
          <w:i/>
        </w:rPr>
      </w:pPr>
      <w:r w:rsidRPr="006701BD">
        <w:rPr>
          <w:rFonts w:asciiTheme="minorHAnsi" w:hAnsiTheme="minorHAnsi"/>
          <w:i/>
        </w:rPr>
        <w:t>be determined by the instructor and the Dean of the Academic Division</w:t>
      </w:r>
    </w:p>
    <w:p w14:paraId="31DFDD56" w14:textId="77777777" w:rsidR="00B00BB9" w:rsidRPr="006701BD" w:rsidRDefault="00B00BB9" w:rsidP="00B00BB9">
      <w:pPr>
        <w:adjustRightInd w:val="0"/>
        <w:ind w:left="720"/>
        <w:rPr>
          <w:rFonts w:asciiTheme="minorHAnsi" w:hAnsiTheme="minorHAnsi"/>
          <w:i/>
        </w:rPr>
      </w:pPr>
      <w:r w:rsidRPr="006701BD">
        <w:rPr>
          <w:rFonts w:asciiTheme="minorHAnsi" w:hAnsiTheme="minorHAnsi"/>
          <w:i/>
        </w:rPr>
        <w:t>and may range from an 'F' grade for the work in question, to an 'F' for the</w:t>
      </w:r>
    </w:p>
    <w:p w14:paraId="743AF5AB" w14:textId="77777777" w:rsidR="00B00BB9" w:rsidRPr="006701BD" w:rsidRDefault="00B00BB9" w:rsidP="00B00BB9">
      <w:pPr>
        <w:adjustRightInd w:val="0"/>
        <w:ind w:left="720"/>
        <w:rPr>
          <w:rFonts w:asciiTheme="minorHAnsi" w:hAnsiTheme="minorHAnsi"/>
          <w:i/>
        </w:rPr>
      </w:pPr>
      <w:r w:rsidRPr="006701BD">
        <w:rPr>
          <w:rFonts w:asciiTheme="minorHAnsi" w:hAnsiTheme="minorHAnsi"/>
          <w:i/>
        </w:rPr>
        <w:t xml:space="preserve">course, to suspension or dismissal from the University.” </w:t>
      </w:r>
    </w:p>
    <w:p w14:paraId="14EFA1A0" w14:textId="77777777" w:rsidR="00B00BB9" w:rsidRPr="006701BD" w:rsidRDefault="00B00BB9" w:rsidP="00B00BB9">
      <w:pPr>
        <w:adjustRightInd w:val="0"/>
        <w:spacing w:line="360" w:lineRule="auto"/>
        <w:rPr>
          <w:rFonts w:asciiTheme="minorHAnsi" w:hAnsiTheme="minorHAnsi"/>
          <w:b/>
          <w:bCs/>
          <w:u w:val="single"/>
        </w:rPr>
      </w:pPr>
    </w:p>
    <w:p w14:paraId="48183E62" w14:textId="305EA131" w:rsidR="00B00BB9" w:rsidRDefault="00B00BB9" w:rsidP="00B00BB9">
      <w:pPr>
        <w:rPr>
          <w:rFonts w:asciiTheme="minorHAnsi" w:hAnsiTheme="minorHAnsi"/>
        </w:rPr>
      </w:pPr>
      <w:r w:rsidRPr="006701BD">
        <w:rPr>
          <w:rFonts w:asciiTheme="minorHAnsi" w:hAnsiTheme="minorHAnsi"/>
          <w:b/>
          <w:bCs/>
          <w:u w:val="single"/>
        </w:rPr>
        <w:t>Course Atmosphere</w:t>
      </w:r>
      <w:r w:rsidRPr="006701BD">
        <w:rPr>
          <w:rFonts w:asciiTheme="minorHAnsi" w:hAnsiTheme="minorHAnsi"/>
          <w:bCs/>
          <w:u w:val="single"/>
        </w:rPr>
        <w:t>:</w:t>
      </w:r>
      <w:r w:rsidRPr="006701BD">
        <w:rPr>
          <w:rFonts w:asciiTheme="minorHAnsi" w:hAnsiTheme="minorHAnsi"/>
          <w:b/>
          <w:bCs/>
        </w:rPr>
        <w:t xml:space="preserve"> </w:t>
      </w:r>
      <w:r w:rsidRPr="006701BD">
        <w:rPr>
          <w:rFonts w:asciiTheme="minorHAnsi" w:hAnsiTheme="minorHAnsi"/>
          <w:bCs/>
        </w:rPr>
        <w:t xml:space="preserve"> T</w:t>
      </w:r>
      <w:r w:rsidRPr="006701BD">
        <w:rPr>
          <w:rFonts w:asciiTheme="minorHAnsi" w:hAnsiTheme="minorHAnsi"/>
        </w:rPr>
        <w:t xml:space="preserve">here will be ample opportunity for discussion and small group work in both the lecture and lab sections of the course.  Everyone will be expected to complete the required reading and preparation; participation is needed so that everyone benefits from the sharing and trust that occurs.  It is important that students come to class and lab prepared and ready to fully engage in learning. </w:t>
      </w:r>
    </w:p>
    <w:p w14:paraId="395AB323" w14:textId="6797137D" w:rsidR="0005328D" w:rsidRDefault="0005328D" w:rsidP="00B00BB9">
      <w:pPr>
        <w:rPr>
          <w:rFonts w:asciiTheme="minorHAnsi" w:hAnsiTheme="minorHAnsi"/>
        </w:rPr>
      </w:pPr>
    </w:p>
    <w:p w14:paraId="29D39115" w14:textId="77777777" w:rsidR="0005328D" w:rsidRPr="006701BD" w:rsidRDefault="0005328D" w:rsidP="00B00BB9">
      <w:pPr>
        <w:rPr>
          <w:rFonts w:asciiTheme="minorHAnsi" w:hAnsiTheme="minorHAnsi"/>
        </w:rPr>
      </w:pPr>
    </w:p>
    <w:p w14:paraId="651E0579" w14:textId="26E8A2E5" w:rsidR="00B00BB9" w:rsidRDefault="00B00BB9" w:rsidP="00B00BB9">
      <w:pPr>
        <w:rPr>
          <w:rFonts w:asciiTheme="minorHAnsi" w:hAnsiTheme="minorHAnsi"/>
        </w:rPr>
      </w:pPr>
    </w:p>
    <w:p w14:paraId="39919D08" w14:textId="77777777" w:rsidR="001F6052" w:rsidRPr="001F6052" w:rsidRDefault="001F6052" w:rsidP="001F6052">
      <w:pPr>
        <w:rPr>
          <w:rFonts w:asciiTheme="minorHAnsi" w:hAnsiTheme="minorHAnsi"/>
          <w:b/>
          <w:bCs/>
          <w:u w:val="single"/>
        </w:rPr>
      </w:pPr>
      <w:r w:rsidRPr="001F6052">
        <w:rPr>
          <w:rFonts w:asciiTheme="minorHAnsi" w:hAnsiTheme="minorHAnsi"/>
          <w:b/>
          <w:bCs/>
          <w:u w:val="single"/>
        </w:rPr>
        <w:lastRenderedPageBreak/>
        <w:t xml:space="preserve">Dress Code </w:t>
      </w:r>
    </w:p>
    <w:p w14:paraId="1534FD3B" w14:textId="14591BF1" w:rsidR="001F6052" w:rsidRPr="001F6052" w:rsidRDefault="001F6052" w:rsidP="001F6052">
      <w:pPr>
        <w:rPr>
          <w:rFonts w:asciiTheme="minorHAnsi" w:hAnsiTheme="minorHAnsi"/>
        </w:rPr>
      </w:pPr>
      <w:r w:rsidRPr="001F6052">
        <w:rPr>
          <w:rFonts w:asciiTheme="minorHAnsi" w:hAnsiTheme="minorHAnsi"/>
        </w:rPr>
        <w:t>Clinical rotations in the nursing program are foundational to the development of the professional nurse an</w:t>
      </w:r>
      <w:r>
        <w:rPr>
          <w:rFonts w:asciiTheme="minorHAnsi" w:hAnsiTheme="minorHAnsi"/>
        </w:rPr>
        <w:t xml:space="preserve">d </w:t>
      </w:r>
      <w:r w:rsidRPr="001F6052">
        <w:rPr>
          <w:rFonts w:asciiTheme="minorHAnsi" w:hAnsiTheme="minorHAnsi"/>
        </w:rPr>
        <w:t>nursing as a practice. You must dress professionally; wear your unwrinkled uniform, school ID, socks, and</w:t>
      </w:r>
      <w:r>
        <w:rPr>
          <w:rFonts w:asciiTheme="minorHAnsi" w:hAnsiTheme="minorHAnsi"/>
        </w:rPr>
        <w:t xml:space="preserve"> </w:t>
      </w:r>
      <w:r w:rsidRPr="001F6052">
        <w:rPr>
          <w:rFonts w:asciiTheme="minorHAnsi" w:hAnsiTheme="minorHAnsi"/>
        </w:rPr>
        <w:t xml:space="preserve">wear </w:t>
      </w:r>
      <w:proofErr w:type="gramStart"/>
      <w:r w:rsidRPr="001F6052">
        <w:rPr>
          <w:rFonts w:asciiTheme="minorHAnsi" w:hAnsiTheme="minorHAnsi"/>
        </w:rPr>
        <w:t>closed-toe</w:t>
      </w:r>
      <w:proofErr w:type="gramEnd"/>
      <w:r w:rsidRPr="001F6052">
        <w:rPr>
          <w:rFonts w:asciiTheme="minorHAnsi" w:hAnsiTheme="minorHAnsi"/>
        </w:rPr>
        <w:t>/closed heel shoes (white leather/vinyl). Only the Chaminade University School of Nursing</w:t>
      </w:r>
      <w:r>
        <w:rPr>
          <w:rFonts w:asciiTheme="minorHAnsi" w:hAnsiTheme="minorHAnsi"/>
        </w:rPr>
        <w:t xml:space="preserve"> </w:t>
      </w:r>
      <w:r w:rsidRPr="001F6052">
        <w:rPr>
          <w:rFonts w:asciiTheme="minorHAnsi" w:hAnsiTheme="minorHAnsi"/>
        </w:rPr>
        <w:t>approved scrub uniforms will be permitted for this course. Your image is representative of the Chaminade</w:t>
      </w:r>
      <w:r>
        <w:rPr>
          <w:rFonts w:asciiTheme="minorHAnsi" w:hAnsiTheme="minorHAnsi"/>
        </w:rPr>
        <w:t xml:space="preserve"> </w:t>
      </w:r>
      <w:r w:rsidRPr="001F6052">
        <w:rPr>
          <w:rFonts w:asciiTheme="minorHAnsi" w:hAnsiTheme="minorHAnsi"/>
        </w:rPr>
        <w:t>University Nurse. Your school picture ID is to be worn at all times unless specified by your clinical instructor.</w:t>
      </w:r>
    </w:p>
    <w:p w14:paraId="45BDE08A" w14:textId="65290F6D" w:rsidR="001F6052" w:rsidRDefault="001F6052" w:rsidP="001F6052">
      <w:pPr>
        <w:rPr>
          <w:rFonts w:asciiTheme="minorHAnsi" w:hAnsiTheme="minorHAnsi"/>
        </w:rPr>
      </w:pPr>
      <w:r w:rsidRPr="001F6052">
        <w:rPr>
          <w:rFonts w:asciiTheme="minorHAnsi" w:hAnsiTheme="minorHAnsi"/>
        </w:rPr>
        <w:t>Please read information about appropriate use of jewelry, make-up, fingernail, fake eyelashes, face hair, and</w:t>
      </w:r>
      <w:r>
        <w:rPr>
          <w:rFonts w:asciiTheme="minorHAnsi" w:hAnsiTheme="minorHAnsi"/>
        </w:rPr>
        <w:t xml:space="preserve"> </w:t>
      </w:r>
      <w:r w:rsidRPr="001F6052">
        <w:rPr>
          <w:rFonts w:asciiTheme="minorHAnsi" w:hAnsiTheme="minorHAnsi"/>
        </w:rPr>
        <w:t>tattoo specifications in your student handbook.</w:t>
      </w:r>
    </w:p>
    <w:p w14:paraId="7341BBAF" w14:textId="77777777" w:rsidR="001F6052" w:rsidRPr="006701BD" w:rsidRDefault="001F6052" w:rsidP="001F6052">
      <w:pPr>
        <w:rPr>
          <w:rFonts w:asciiTheme="minorHAnsi" w:hAnsiTheme="minorHAnsi"/>
        </w:rPr>
      </w:pPr>
    </w:p>
    <w:p w14:paraId="2FAB7F8C" w14:textId="76B66F4B" w:rsidR="008864BF" w:rsidRDefault="00B00BB9" w:rsidP="008864BF">
      <w:pPr>
        <w:rPr>
          <w:rFonts w:ascii="Calibri" w:eastAsia="Calibri" w:hAnsi="Calibri" w:cs="Calibri"/>
        </w:rPr>
      </w:pPr>
      <w:r w:rsidRPr="006701BD">
        <w:rPr>
          <w:rFonts w:asciiTheme="minorHAnsi" w:hAnsiTheme="minorHAnsi"/>
          <w:b/>
          <w:u w:val="single"/>
        </w:rPr>
        <w:t>Cell phones</w:t>
      </w:r>
      <w:r w:rsidR="008864BF">
        <w:rPr>
          <w:rFonts w:asciiTheme="minorHAnsi" w:hAnsiTheme="minorHAnsi"/>
          <w:b/>
          <w:u w:val="single"/>
        </w:rPr>
        <w:t>, tablets, laptops</w:t>
      </w:r>
      <w:r w:rsidRPr="006701BD">
        <w:rPr>
          <w:rFonts w:asciiTheme="minorHAnsi" w:hAnsiTheme="minorHAnsi"/>
          <w:b/>
          <w:u w:val="single"/>
        </w:rPr>
        <w:t>:</w:t>
      </w:r>
      <w:r w:rsidRPr="006701BD">
        <w:rPr>
          <w:rFonts w:asciiTheme="minorHAnsi" w:hAnsiTheme="minorHAnsi"/>
          <w:b/>
        </w:rPr>
        <w:t xml:space="preserve">  </w:t>
      </w:r>
      <w:r w:rsidR="008864BF">
        <w:rPr>
          <w:rFonts w:ascii="Calibri" w:eastAsia="Calibri" w:hAnsi="Calibri" w:cs="Calibri"/>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3257CE1" w14:textId="6148DB00" w:rsidR="00B00BB9" w:rsidRPr="006701BD" w:rsidRDefault="00B00BB9" w:rsidP="008864BF">
      <w:pPr>
        <w:rPr>
          <w:rFonts w:asciiTheme="minorHAnsi" w:hAnsiTheme="minorHAnsi"/>
        </w:rPr>
      </w:pPr>
    </w:p>
    <w:p w14:paraId="3004F0E7" w14:textId="77777777" w:rsidR="005151A8" w:rsidRDefault="00B00BB9" w:rsidP="008864BF">
      <w:pPr>
        <w:rPr>
          <w:rFonts w:asciiTheme="minorHAnsi" w:hAnsiTheme="minorHAnsi"/>
          <w:b/>
        </w:rPr>
      </w:pPr>
      <w:r w:rsidRPr="006701BD">
        <w:rPr>
          <w:rFonts w:asciiTheme="minorHAnsi" w:hAnsiTheme="minorHAnsi"/>
          <w:b/>
          <w:u w:val="single"/>
        </w:rPr>
        <w:t>Attendance:</w:t>
      </w:r>
      <w:r w:rsidRPr="006701BD">
        <w:rPr>
          <w:rFonts w:asciiTheme="minorHAnsi" w:hAnsiTheme="minorHAnsi"/>
          <w:b/>
        </w:rPr>
        <w:t xml:space="preserve">  </w:t>
      </w:r>
      <w:r w:rsidR="005151A8" w:rsidRPr="005151A8">
        <w:rPr>
          <w:rFonts w:asciiTheme="minorHAnsi" w:hAnsiTheme="minorHAnsi"/>
          <w:bCs/>
        </w:rPr>
        <w:t>The following attendance policy is from the 2021-2022 academic policy.</w:t>
      </w:r>
    </w:p>
    <w:p w14:paraId="7842C652" w14:textId="588CE39D" w:rsidR="008864BF" w:rsidRPr="008864BF" w:rsidRDefault="008864BF" w:rsidP="008864BF">
      <w:pPr>
        <w:rPr>
          <w:rFonts w:asciiTheme="minorHAnsi" w:hAnsiTheme="minorHAnsi"/>
        </w:rPr>
      </w:pPr>
      <w:r w:rsidRPr="008864BF">
        <w:rPr>
          <w:rFonts w:asciiTheme="minorHAnsi" w:hAnsiTheme="minorHAns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20347A10" w14:textId="02C20003" w:rsidR="00B00BB9" w:rsidRPr="006701BD" w:rsidRDefault="008864BF" w:rsidP="00B00BB9">
      <w:pPr>
        <w:rPr>
          <w:rFonts w:asciiTheme="minorHAnsi" w:hAnsiTheme="minorHAnsi"/>
        </w:rPr>
      </w:pPr>
      <w:r w:rsidRPr="008864BF">
        <w:rPr>
          <w:rFonts w:asciiTheme="minorHAnsi" w:hAnsiTheme="minorHAns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183B85BE" w14:textId="77777777" w:rsidR="00B00BB9" w:rsidRPr="006701BD" w:rsidRDefault="00B00BB9" w:rsidP="00B00BB9">
      <w:pPr>
        <w:rPr>
          <w:rFonts w:asciiTheme="minorHAnsi" w:hAnsiTheme="minorHAnsi"/>
        </w:rPr>
      </w:pPr>
    </w:p>
    <w:p w14:paraId="3E8679E7" w14:textId="77777777" w:rsidR="00B00BB9" w:rsidRPr="006701BD" w:rsidRDefault="00B00BB9" w:rsidP="00B00BB9">
      <w:pPr>
        <w:rPr>
          <w:rFonts w:asciiTheme="minorHAnsi" w:hAnsiTheme="minorHAnsi"/>
        </w:rPr>
      </w:pPr>
      <w:r w:rsidRPr="006701BD">
        <w:rPr>
          <w:rFonts w:asciiTheme="minorHAnsi" w:hAnsiTheme="minorHAnsi"/>
        </w:rPr>
        <w:t xml:space="preserve">It is essential that students attend both class and labs to maximize individual learning.  Each student will be encouraged to develop a professional work ethic that reflects personal responsibility, initiative, and teamwork. Any student who stops attending class without officially withdrawing may receive a failing grade; unexcused absences equivalent to more than a week of class may lead to a grade reduction for the course.  The instructor must report any absence of two weeks or more to the Associate Provost and the Records Office. </w:t>
      </w:r>
    </w:p>
    <w:p w14:paraId="47FF6F61" w14:textId="77777777" w:rsidR="00B00BB9" w:rsidRPr="006701BD" w:rsidRDefault="00B00BB9" w:rsidP="00B00BB9">
      <w:pPr>
        <w:pStyle w:val="NormalWeb"/>
        <w:shd w:val="clear" w:color="auto" w:fill="FFFFFF"/>
        <w:spacing w:before="180" w:beforeAutospacing="0" w:after="180" w:afterAutospacing="0"/>
        <w:rPr>
          <w:rFonts w:asciiTheme="minorHAnsi" w:hAnsiTheme="minorHAnsi"/>
        </w:rPr>
      </w:pPr>
      <w:r w:rsidRPr="006701BD">
        <w:rPr>
          <w:rFonts w:asciiTheme="minorHAnsi" w:hAnsiTheme="minorHAnsi"/>
          <w:b/>
          <w:u w:val="single"/>
        </w:rPr>
        <w:t>Academic Conduct Policy</w:t>
      </w:r>
      <w:r w:rsidRPr="006701BD">
        <w:rPr>
          <w:rFonts w:asciiTheme="minorHAnsi" w:hAnsiTheme="minorHAnsi"/>
          <w:u w:val="single"/>
        </w:rPr>
        <w:t>:</w:t>
      </w:r>
      <w:r w:rsidRPr="006701BD">
        <w:rPr>
          <w:rFonts w:asciiTheme="minorHAnsi" w:hAnsiTheme="minorHAnsi"/>
        </w:rPr>
        <w:t xml:space="preserve">  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D60BBA0" w14:textId="77777777" w:rsidR="00B00BB9" w:rsidRPr="006701BD" w:rsidRDefault="00B00BB9" w:rsidP="00B00BB9">
      <w:pPr>
        <w:shd w:val="clear" w:color="auto" w:fill="FFFFFF"/>
        <w:spacing w:before="180" w:after="180"/>
        <w:rPr>
          <w:rFonts w:asciiTheme="minorHAnsi" w:hAnsiTheme="minorHAnsi"/>
        </w:rPr>
      </w:pPr>
      <w:r w:rsidRPr="006701BD">
        <w:rPr>
          <w:rFonts w:asciiTheme="minorHAnsi" w:hAnsiTheme="minorHAns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w:t>
      </w:r>
      <w:r w:rsidRPr="006701BD">
        <w:rPr>
          <w:rFonts w:asciiTheme="minorHAnsi" w:hAnsiTheme="minorHAnsi"/>
        </w:rPr>
        <w:lastRenderedPageBreak/>
        <w:t>refer to the Student Handbook for more details. A copy of the Student Handbook is available on the Chaminade website.</w:t>
      </w:r>
    </w:p>
    <w:p w14:paraId="730AA55D" w14:textId="778CF4E4" w:rsidR="00B00BB9" w:rsidRPr="006701BD" w:rsidRDefault="00B00BB9" w:rsidP="00B00BB9">
      <w:pPr>
        <w:shd w:val="clear" w:color="auto" w:fill="FFFFFF"/>
        <w:rPr>
          <w:rFonts w:asciiTheme="minorHAnsi" w:hAnsiTheme="minorHAnsi"/>
        </w:rPr>
      </w:pPr>
      <w:r w:rsidRPr="006701BD">
        <w:rPr>
          <w:rFonts w:asciiTheme="minorHAnsi" w:hAnsiTheme="minorHAnsi"/>
        </w:rPr>
        <w:t xml:space="preserve">For further information: </w:t>
      </w:r>
      <w:hyperlink r:id="rId22" w:history="1">
        <w:r w:rsidR="008864BF" w:rsidRPr="009E6E0D">
          <w:rPr>
            <w:rStyle w:val="Hyperlink"/>
            <w:rFonts w:ascii="Calibri" w:eastAsia="Calibri" w:hAnsi="Calibri" w:cs="Calibri"/>
          </w:rPr>
          <w:t>https://chaminade.edu/wp-content/upl</w:t>
        </w:r>
        <w:r w:rsidR="008864BF" w:rsidRPr="009E6E0D">
          <w:rPr>
            <w:rStyle w:val="Hyperlink"/>
            <w:rFonts w:ascii="Calibri" w:eastAsia="Calibri" w:hAnsi="Calibri" w:cs="Calibri"/>
          </w:rPr>
          <w:t>o</w:t>
        </w:r>
        <w:r w:rsidR="008864BF" w:rsidRPr="009E6E0D">
          <w:rPr>
            <w:rStyle w:val="Hyperlink"/>
            <w:rFonts w:ascii="Calibri" w:eastAsia="Calibri" w:hAnsi="Calibri" w:cs="Calibri"/>
          </w:rPr>
          <w:t>ads/2021/04/NEW-STUDENT-HANDBOOK-20-21-Final-3.31.2021.pdf</w:t>
        </w:r>
      </w:hyperlink>
    </w:p>
    <w:p w14:paraId="3C2B55B9" w14:textId="77777777" w:rsidR="00B00BB9" w:rsidRPr="006701BD" w:rsidRDefault="009E6F4A" w:rsidP="00B00BB9">
      <w:pPr>
        <w:pStyle w:val="Heading2"/>
        <w:rPr>
          <w:rFonts w:asciiTheme="minorHAnsi" w:hAnsiTheme="minorHAnsi" w:cs="Times New Roman"/>
          <w:b w:val="0"/>
          <w:i w:val="0"/>
          <w:sz w:val="24"/>
          <w:szCs w:val="24"/>
        </w:rPr>
      </w:pPr>
      <w:r w:rsidRPr="006701BD">
        <w:rPr>
          <w:rFonts w:asciiTheme="minorHAnsi" w:hAnsiTheme="minorHAnsi" w:cs="Times New Roman"/>
          <w:i w:val="0"/>
          <w:sz w:val="24"/>
          <w:szCs w:val="24"/>
          <w:u w:val="single"/>
        </w:rPr>
        <w:t>Academic Accommodations</w:t>
      </w:r>
      <w:r w:rsidRPr="006701BD">
        <w:rPr>
          <w:rFonts w:asciiTheme="minorHAnsi" w:hAnsiTheme="minorHAnsi" w:cs="Times New Roman"/>
          <w:b w:val="0"/>
          <w:i w:val="0"/>
          <w:sz w:val="24"/>
          <w:szCs w:val="24"/>
        </w:rPr>
        <w:t xml:space="preserve">: </w:t>
      </w:r>
      <w:r w:rsidR="00B00BB9" w:rsidRPr="006701BD">
        <w:rPr>
          <w:rFonts w:asciiTheme="minorHAnsi" w:hAnsiTheme="minorHAnsi" w:cs="Times New Roman"/>
          <w:b w:val="0"/>
          <w:i w:val="0"/>
          <w:sz w:val="24"/>
          <w:szCs w:val="24"/>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00B00BB9" w:rsidRPr="006701BD">
        <w:rPr>
          <w:rFonts w:asciiTheme="minorHAnsi" w:hAnsiTheme="minorHAnsi" w:cs="Times New Roman"/>
          <w:b w:val="0"/>
          <w:i w:val="0"/>
          <w:sz w:val="24"/>
          <w:szCs w:val="24"/>
        </w:rPr>
        <w:t>Kōkua</w:t>
      </w:r>
      <w:proofErr w:type="spellEnd"/>
      <w:r w:rsidR="00B00BB9" w:rsidRPr="006701BD">
        <w:rPr>
          <w:rFonts w:asciiTheme="minorHAnsi" w:hAnsiTheme="minorHAnsi" w:cs="Times New Roman"/>
          <w:b w:val="0"/>
          <w:i w:val="0"/>
          <w:sz w:val="24"/>
          <w:szCs w:val="24"/>
        </w:rPr>
        <w:t xml:space="preserve"> </w:t>
      </w:r>
      <w:proofErr w:type="spellStart"/>
      <w:r w:rsidR="00B00BB9" w:rsidRPr="006701BD">
        <w:rPr>
          <w:rFonts w:asciiTheme="minorHAnsi" w:hAnsiTheme="minorHAnsi" w:cs="Times New Roman"/>
          <w:b w:val="0"/>
          <w:i w:val="0"/>
          <w:sz w:val="24"/>
          <w:szCs w:val="24"/>
        </w:rPr>
        <w:t>ʻIke</w:t>
      </w:r>
      <w:proofErr w:type="spellEnd"/>
      <w:r w:rsidR="00B00BB9" w:rsidRPr="006701BD">
        <w:rPr>
          <w:rFonts w:asciiTheme="minorHAnsi" w:hAnsiTheme="minorHAnsi" w:cs="Times New Roman"/>
          <w:b w:val="0"/>
          <w:i w:val="0"/>
          <w:sz w:val="24"/>
          <w:szCs w:val="24"/>
        </w:rPr>
        <w:t xml:space="preserve"> Coordinator at (808) 739-8305 for further information (</w:t>
      </w:r>
      <w:hyperlink r:id="rId23" w:history="1">
        <w:r w:rsidR="00B00BB9" w:rsidRPr="006701BD">
          <w:rPr>
            <w:rStyle w:val="Hyperlink"/>
            <w:rFonts w:asciiTheme="minorHAnsi" w:hAnsiTheme="minorHAnsi" w:cs="Times New Roman"/>
            <w:b w:val="0"/>
            <w:bCs w:val="0"/>
            <w:i w:val="0"/>
            <w:iCs w:val="0"/>
            <w:sz w:val="24"/>
            <w:szCs w:val="24"/>
          </w:rPr>
          <w:t>ada@chaminade.edu</w:t>
        </w:r>
      </w:hyperlink>
      <w:r w:rsidR="00B00BB9" w:rsidRPr="006701BD">
        <w:rPr>
          <w:rFonts w:asciiTheme="minorHAnsi" w:hAnsiTheme="minorHAnsi" w:cs="Times New Roman"/>
          <w:b w:val="0"/>
          <w:i w:val="0"/>
          <w:sz w:val="24"/>
          <w:szCs w:val="24"/>
        </w:rPr>
        <w:t>).</w:t>
      </w:r>
    </w:p>
    <w:p w14:paraId="65846CED" w14:textId="77777777" w:rsidR="00B00BB9" w:rsidRPr="006701BD" w:rsidRDefault="00B00BB9" w:rsidP="00B00BB9">
      <w:pPr>
        <w:pStyle w:val="Heading2"/>
        <w:rPr>
          <w:rFonts w:asciiTheme="minorHAnsi" w:hAnsiTheme="minorHAnsi" w:cs="Times New Roman"/>
          <w:i w:val="0"/>
          <w:sz w:val="24"/>
          <w:szCs w:val="24"/>
          <w:u w:val="single"/>
        </w:rPr>
      </w:pPr>
      <w:r w:rsidRPr="006701BD">
        <w:rPr>
          <w:rFonts w:asciiTheme="minorHAnsi" w:eastAsia="Calibri" w:hAnsiTheme="minorHAnsi" w:cs="Times New Roman"/>
          <w:i w:val="0"/>
          <w:sz w:val="24"/>
          <w:szCs w:val="24"/>
          <w:u w:val="single"/>
        </w:rPr>
        <w:t>Title IX Compliance</w:t>
      </w:r>
      <w:r w:rsidR="009E6F4A" w:rsidRPr="006701BD">
        <w:rPr>
          <w:rFonts w:asciiTheme="minorHAnsi" w:eastAsia="Calibri" w:hAnsiTheme="minorHAnsi" w:cs="Times New Roman"/>
          <w:i w:val="0"/>
          <w:sz w:val="24"/>
          <w:szCs w:val="24"/>
          <w:u w:val="single"/>
        </w:rPr>
        <w:t>:</w:t>
      </w:r>
    </w:p>
    <w:p w14:paraId="2453AE52" w14:textId="77777777" w:rsidR="00B00BB9" w:rsidRPr="006701BD" w:rsidRDefault="00B00BB9" w:rsidP="00B00BB9">
      <w:pPr>
        <w:widowControl w:val="0"/>
        <w:ind w:right="340"/>
        <w:rPr>
          <w:rFonts w:asciiTheme="minorHAnsi" w:eastAsia="Calibri" w:hAnsiTheme="minorHAnsi"/>
        </w:rPr>
      </w:pPr>
      <w:r w:rsidRPr="006701BD">
        <w:rPr>
          <w:rFonts w:asciiTheme="minorHAnsi" w:eastAsia="Calibri" w:hAnsiTheme="minorHAns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9533AAF" w14:textId="77777777" w:rsidR="00B00BB9" w:rsidRPr="006701BD" w:rsidRDefault="00B00BB9" w:rsidP="00B00BB9">
      <w:pPr>
        <w:widowControl w:val="0"/>
        <w:ind w:right="340"/>
        <w:rPr>
          <w:rFonts w:asciiTheme="minorHAnsi" w:eastAsia="Calibri" w:hAnsiTheme="minorHAnsi"/>
        </w:rPr>
      </w:pPr>
    </w:p>
    <w:p w14:paraId="48FF1C92" w14:textId="77777777" w:rsidR="00B00BB9" w:rsidRPr="006701BD" w:rsidRDefault="00B00BB9" w:rsidP="00B00BB9">
      <w:pPr>
        <w:rPr>
          <w:rFonts w:asciiTheme="minorHAnsi" w:hAnsiTheme="minorHAnsi"/>
        </w:rPr>
      </w:pPr>
      <w:r w:rsidRPr="006701BD">
        <w:rPr>
          <w:rFonts w:asciiTheme="minorHAnsi" w:hAnsiTheme="minorHAnsi"/>
          <w:b/>
          <w:bCs/>
          <w:u w:val="single"/>
        </w:rPr>
        <w:t>Compliance information: </w:t>
      </w:r>
      <w:r w:rsidRPr="006701BD">
        <w:rPr>
          <w:rFonts w:asciiTheme="minorHAnsi" w:hAnsiTheme="minorHAnsi"/>
        </w:rPr>
        <w:t> </w:t>
      </w:r>
    </w:p>
    <w:p w14:paraId="7DF7F470" w14:textId="77777777" w:rsidR="00B00BB9" w:rsidRPr="006701BD" w:rsidRDefault="00B00BB9" w:rsidP="00B00BB9">
      <w:pPr>
        <w:rPr>
          <w:rFonts w:asciiTheme="minorHAnsi" w:hAnsiTheme="minorHAnsi"/>
        </w:rPr>
      </w:pPr>
      <w:r w:rsidRPr="006701BD">
        <w:rPr>
          <w:rFonts w:asciiTheme="minorHAnsi" w:hAnsiTheme="minorHAnsi"/>
        </w:rPr>
        <w:t>The Compliance website serves as a resource for compliance matters, including Title IX/Nondiscrimination, the Hawaii Post-Secondary Education Authorization Program, and human resource and employment policies.  The Executive Director for Compliance and Personnel Services oversees university-wide efforts to meet compliance standards set forth by University policies and Federal and State regulations.</w:t>
      </w:r>
    </w:p>
    <w:p w14:paraId="2C696001" w14:textId="77777777" w:rsidR="00B00BB9" w:rsidRPr="006701BD" w:rsidRDefault="00B00BB9" w:rsidP="00B00BB9">
      <w:pPr>
        <w:rPr>
          <w:rFonts w:asciiTheme="minorHAnsi" w:hAnsiTheme="minorHAnsi"/>
          <w:b/>
          <w:u w:val="single"/>
        </w:rPr>
      </w:pPr>
      <w:r w:rsidRPr="006701BD">
        <w:rPr>
          <w:rFonts w:asciiTheme="minorHAnsi" w:hAnsiTheme="minorHAnsi"/>
        </w:rPr>
        <w:t xml:space="preserve">Grievances, violations or suspected violations of these policies may be submitted by the complainant or may be submitted anonymously to the Executive Director of Compliance and Personnel Services. Reports of violations or suspected violations will be kept confidential to the extent possible, consistent with the need to conduct an adequate investigation. Mechanisms in which to file a grievance can be found at the following website link: </w:t>
      </w:r>
      <w:r w:rsidRPr="006701BD">
        <w:rPr>
          <w:rStyle w:val="Hyperlink"/>
          <w:rFonts w:asciiTheme="minorHAnsi" w:hAnsiTheme="minorHAnsi"/>
        </w:rPr>
        <w:t>https://compliance.chaminade.edu/resources</w:t>
      </w:r>
    </w:p>
    <w:p w14:paraId="6194CED1" w14:textId="77777777" w:rsidR="00AF7844" w:rsidRPr="006701BD" w:rsidRDefault="00AF7844" w:rsidP="00AF7844">
      <w:pPr>
        <w:autoSpaceDE w:val="0"/>
        <w:autoSpaceDN w:val="0"/>
        <w:adjustRightInd w:val="0"/>
        <w:rPr>
          <w:rFonts w:asciiTheme="minorHAnsi" w:hAnsiTheme="minorHAnsi"/>
          <w:b/>
          <w:bCs/>
        </w:rPr>
      </w:pPr>
    </w:p>
    <w:p w14:paraId="644B1A4A" w14:textId="77777777" w:rsidR="008864BF" w:rsidRPr="008864BF" w:rsidRDefault="008864BF" w:rsidP="008864BF">
      <w:pPr>
        <w:rPr>
          <w:rFonts w:asciiTheme="minorHAnsi" w:hAnsiTheme="minorHAnsi"/>
          <w:b/>
        </w:rPr>
      </w:pPr>
      <w:r w:rsidRPr="008864BF">
        <w:rPr>
          <w:rFonts w:asciiTheme="minorHAnsi" w:hAnsiTheme="minorHAnsi"/>
          <w:b/>
        </w:rPr>
        <w:t>Credit Hour Policy</w:t>
      </w:r>
    </w:p>
    <w:p w14:paraId="303C632C" w14:textId="77777777" w:rsidR="008864BF" w:rsidRPr="008864BF" w:rsidRDefault="008864BF" w:rsidP="008864BF">
      <w:pPr>
        <w:rPr>
          <w:rFonts w:asciiTheme="minorHAnsi" w:hAnsiTheme="minorHAnsi"/>
          <w:bCs/>
        </w:rPr>
      </w:pPr>
      <w:r w:rsidRPr="008864BF">
        <w:rPr>
          <w:rFonts w:asciiTheme="minorHAnsi" w:hAnsiTheme="minorHAnsi"/>
          <w:bC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w:t>
      </w:r>
      <w:proofErr w:type="gramStart"/>
      <w:r w:rsidRPr="008864BF">
        <w:rPr>
          <w:rFonts w:asciiTheme="minorHAnsi" w:hAnsiTheme="minorHAnsi"/>
          <w:bCs/>
        </w:rPr>
        <w:t>10 week</w:t>
      </w:r>
      <w:proofErr w:type="gramEnd"/>
      <w:r w:rsidRPr="008864BF">
        <w:rPr>
          <w:rFonts w:asciiTheme="minorHAnsi" w:hAnsiTheme="minorHAnsi"/>
          <w:bCs/>
        </w:rPr>
        <w:t xml:space="preserve"> term, or equivalent amount of work over a different amount of time.  Direct </w:t>
      </w:r>
      <w:r w:rsidRPr="008864BF">
        <w:rPr>
          <w:rFonts w:asciiTheme="minorHAnsi" w:hAnsiTheme="minorHAnsi"/>
          <w:bCs/>
        </w:rPr>
        <w:lastRenderedPageBreak/>
        <w:t>instructor engagement and out-of-class work result in total student engagement time of 45 hours for one credit.</w:t>
      </w:r>
    </w:p>
    <w:p w14:paraId="75E1DB88" w14:textId="2EA1CE23" w:rsidR="00A91B63" w:rsidRDefault="008864BF" w:rsidP="008864BF">
      <w:pPr>
        <w:rPr>
          <w:rFonts w:asciiTheme="minorHAnsi" w:hAnsiTheme="minorHAnsi"/>
          <w:bCs/>
        </w:rPr>
      </w:pPr>
      <w:r w:rsidRPr="008864BF">
        <w:rPr>
          <w:rFonts w:asciiTheme="minorHAnsi" w:hAnsiTheme="minorHAnsi"/>
          <w:bCs/>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8864BF">
        <w:rPr>
          <w:rFonts w:asciiTheme="minorHAnsi" w:hAnsiTheme="minorHAnsi"/>
          <w:bCs/>
        </w:rPr>
        <w:t>practica</w:t>
      </w:r>
      <w:proofErr w:type="spellEnd"/>
      <w:r w:rsidRPr="008864BF">
        <w:rPr>
          <w:rFonts w:asciiTheme="minorHAnsi" w:hAnsiTheme="minorHAnsi"/>
          <w:bCs/>
        </w:rPr>
        <w:t>, studio work, and preparation of papers, presentations, or other forms of assessment. This policy is in accordance with federal regulations and regional accrediting agencies.</w:t>
      </w:r>
    </w:p>
    <w:p w14:paraId="06FAF115" w14:textId="77777777" w:rsidR="008864BF" w:rsidRDefault="008864BF" w:rsidP="008864BF">
      <w:pPr>
        <w:rPr>
          <w:rFonts w:asciiTheme="minorHAnsi" w:hAnsiTheme="minorHAnsi"/>
          <w:bCs/>
        </w:rPr>
      </w:pPr>
    </w:p>
    <w:p w14:paraId="5F860762" w14:textId="4378A912" w:rsidR="008864BF" w:rsidRDefault="008864BF" w:rsidP="008864BF">
      <w:pPr>
        <w:rPr>
          <w:rFonts w:asciiTheme="minorHAnsi" w:hAnsiTheme="minorHAnsi"/>
          <w:bCs/>
        </w:rPr>
      </w:pPr>
      <w:r>
        <w:rPr>
          <w:rFonts w:asciiTheme="minorHAnsi" w:hAnsiTheme="minorHAnsi"/>
          <w:bCs/>
        </w:rPr>
        <w:t xml:space="preserve">In order to successfully complete the required hours of this course, you are required to attend all didactic and clinical. Here are how the credit hours are divided. </w:t>
      </w:r>
    </w:p>
    <w:p w14:paraId="33D62BD2" w14:textId="77777777" w:rsidR="008864BF" w:rsidRDefault="008864BF" w:rsidP="008864BF">
      <w:pPr>
        <w:rPr>
          <w:rFonts w:asciiTheme="minorHAnsi" w:hAnsiTheme="minorHAnsi"/>
          <w:bCs/>
        </w:rPr>
      </w:pPr>
      <w:r>
        <w:rPr>
          <w:rFonts w:asciiTheme="minorHAnsi" w:hAnsiTheme="minorHAnsi"/>
          <w:bCs/>
        </w:rPr>
        <w:t xml:space="preserve">45 hours Didactic: 39 face-to-face (13 weeks of </w:t>
      </w:r>
      <w:proofErr w:type="gramStart"/>
      <w:r>
        <w:rPr>
          <w:rFonts w:asciiTheme="minorHAnsi" w:hAnsiTheme="minorHAnsi"/>
          <w:bCs/>
        </w:rPr>
        <w:t>3 hour</w:t>
      </w:r>
      <w:proofErr w:type="gramEnd"/>
      <w:r>
        <w:rPr>
          <w:rFonts w:asciiTheme="minorHAnsi" w:hAnsiTheme="minorHAnsi"/>
          <w:bCs/>
        </w:rPr>
        <w:t xml:space="preserve"> lectures) and 6 hours of </w:t>
      </w:r>
      <w:proofErr w:type="spellStart"/>
      <w:r>
        <w:rPr>
          <w:rFonts w:asciiTheme="minorHAnsi" w:hAnsiTheme="minorHAnsi"/>
          <w:bCs/>
        </w:rPr>
        <w:t>Sherpath</w:t>
      </w:r>
      <w:proofErr w:type="spellEnd"/>
      <w:r>
        <w:rPr>
          <w:rFonts w:asciiTheme="minorHAnsi" w:hAnsiTheme="minorHAnsi"/>
          <w:bCs/>
        </w:rPr>
        <w:t xml:space="preserve"> assignments. </w:t>
      </w:r>
    </w:p>
    <w:p w14:paraId="3A5BDC60" w14:textId="77777777" w:rsidR="008864BF" w:rsidRDefault="008864BF" w:rsidP="008864BF">
      <w:pPr>
        <w:rPr>
          <w:rFonts w:asciiTheme="minorHAnsi" w:hAnsiTheme="minorHAnsi"/>
          <w:bCs/>
        </w:rPr>
      </w:pPr>
      <w:r>
        <w:rPr>
          <w:rFonts w:asciiTheme="minorHAnsi" w:hAnsiTheme="minorHAnsi"/>
          <w:bCs/>
        </w:rPr>
        <w:t xml:space="preserve">45 hours Lab: 39 face-to-face (13 weeks of </w:t>
      </w:r>
      <w:proofErr w:type="gramStart"/>
      <w:r>
        <w:rPr>
          <w:rFonts w:asciiTheme="minorHAnsi" w:hAnsiTheme="minorHAnsi"/>
          <w:bCs/>
        </w:rPr>
        <w:t>3 hour</w:t>
      </w:r>
      <w:proofErr w:type="gramEnd"/>
      <w:r>
        <w:rPr>
          <w:rFonts w:asciiTheme="minorHAnsi" w:hAnsiTheme="minorHAnsi"/>
          <w:bCs/>
        </w:rPr>
        <w:t xml:space="preserve"> labs) and 6 hours of </w:t>
      </w:r>
      <w:proofErr w:type="spellStart"/>
      <w:r>
        <w:rPr>
          <w:rFonts w:asciiTheme="minorHAnsi" w:hAnsiTheme="minorHAnsi"/>
          <w:bCs/>
        </w:rPr>
        <w:t>Sherpath</w:t>
      </w:r>
      <w:proofErr w:type="spellEnd"/>
      <w:r>
        <w:rPr>
          <w:rFonts w:asciiTheme="minorHAnsi" w:hAnsiTheme="minorHAnsi"/>
          <w:bCs/>
        </w:rPr>
        <w:t xml:space="preserve"> assignments. </w:t>
      </w:r>
    </w:p>
    <w:p w14:paraId="106DCE0A" w14:textId="77777777" w:rsidR="008864BF" w:rsidRDefault="008864BF" w:rsidP="008864BF">
      <w:pPr>
        <w:rPr>
          <w:rFonts w:asciiTheme="minorHAnsi" w:hAnsiTheme="minorHAnsi"/>
          <w:bCs/>
        </w:rPr>
      </w:pPr>
    </w:p>
    <w:p w14:paraId="22E6C7B7" w14:textId="77777777" w:rsidR="008864BF" w:rsidRPr="00A91B63" w:rsidRDefault="008864BF" w:rsidP="008864BF">
      <w:pPr>
        <w:rPr>
          <w:rFonts w:asciiTheme="minorHAnsi" w:hAnsiTheme="minorHAnsi"/>
          <w:bCs/>
        </w:rPr>
      </w:pPr>
    </w:p>
    <w:p w14:paraId="383B0312" w14:textId="77777777" w:rsidR="006556A7" w:rsidRPr="006701BD" w:rsidRDefault="00DF6AF3" w:rsidP="00DF6AF3">
      <w:pPr>
        <w:spacing w:after="200" w:line="253" w:lineRule="atLeast"/>
        <w:rPr>
          <w:rFonts w:asciiTheme="minorHAnsi" w:eastAsia="Times New Roman" w:hAnsiTheme="minorHAnsi"/>
          <w:iCs/>
        </w:rPr>
      </w:pPr>
      <w:r w:rsidRPr="006701BD">
        <w:rPr>
          <w:rFonts w:asciiTheme="minorHAnsi" w:eastAsia="Times New Roman" w:hAnsiTheme="minorHAnsi"/>
          <w:b/>
          <w:bCs/>
          <w:iCs/>
        </w:rPr>
        <w:t>PLEASE NOTE:</w:t>
      </w:r>
      <w:r w:rsidR="007A47BC" w:rsidRPr="006701BD">
        <w:rPr>
          <w:rFonts w:asciiTheme="minorHAnsi" w:eastAsia="Times New Roman" w:hAnsiTheme="minorHAnsi"/>
        </w:rPr>
        <w:t xml:space="preserve"> </w:t>
      </w:r>
      <w:r w:rsidRPr="006701BD">
        <w:rPr>
          <w:rFonts w:asciiTheme="minorHAnsi" w:eastAsia="Times New Roman" w:hAnsiTheme="minorHAnsi"/>
          <w:iCs/>
        </w:rPr>
        <w:t xml:space="preserve">While every attempt has been made to prepare this syllabus and class schedule in final form, it may be necessary for the </w:t>
      </w:r>
      <w:r w:rsidR="001115E0" w:rsidRPr="006701BD">
        <w:rPr>
          <w:rFonts w:asciiTheme="minorHAnsi" w:eastAsia="Times New Roman" w:hAnsiTheme="minorHAnsi"/>
          <w:iCs/>
        </w:rPr>
        <w:t>instructor</w:t>
      </w:r>
      <w:r w:rsidRPr="006701BD">
        <w:rPr>
          <w:rFonts w:asciiTheme="minorHAnsi" w:eastAsia="Times New Roman" w:hAnsiTheme="minorHAnsi"/>
          <w:iCs/>
        </w:rPr>
        <w:t xml:space="preserve"> to make changes as may be deemed essential to meet the learning outcomes of the course. Students will be notified in writing via Chaminade email of any changes. It is recommended that you check email and course site </w:t>
      </w:r>
      <w:r w:rsidR="0013133B" w:rsidRPr="006701BD">
        <w:rPr>
          <w:rFonts w:asciiTheme="minorHAnsi" w:eastAsia="Times New Roman" w:hAnsiTheme="minorHAnsi"/>
          <w:iCs/>
        </w:rPr>
        <w:t xml:space="preserve">every 24 </w:t>
      </w:r>
      <w:proofErr w:type="gramStart"/>
      <w:r w:rsidR="0013133B" w:rsidRPr="006701BD">
        <w:rPr>
          <w:rFonts w:asciiTheme="minorHAnsi" w:eastAsia="Times New Roman" w:hAnsiTheme="minorHAnsi"/>
          <w:iCs/>
        </w:rPr>
        <w:t xml:space="preserve">hours </w:t>
      </w:r>
      <w:r w:rsidRPr="006701BD">
        <w:rPr>
          <w:rFonts w:asciiTheme="minorHAnsi" w:eastAsia="Times New Roman" w:hAnsiTheme="minorHAnsi"/>
          <w:iCs/>
        </w:rPr>
        <w:t xml:space="preserve"> for</w:t>
      </w:r>
      <w:proofErr w:type="gramEnd"/>
      <w:r w:rsidRPr="006701BD">
        <w:rPr>
          <w:rFonts w:asciiTheme="minorHAnsi" w:eastAsia="Times New Roman" w:hAnsiTheme="minorHAnsi"/>
          <w:iCs/>
        </w:rPr>
        <w:t xml:space="preserve"> announcements.  All students will be held responsible to read, understand, and clarify the content within this </w:t>
      </w:r>
      <w:r w:rsidR="00AF4BE4" w:rsidRPr="006701BD">
        <w:rPr>
          <w:rFonts w:asciiTheme="minorHAnsi" w:eastAsia="Times New Roman" w:hAnsiTheme="minorHAnsi"/>
          <w:iCs/>
        </w:rPr>
        <w:t>document</w:t>
      </w:r>
      <w:r w:rsidR="006556A7" w:rsidRPr="006701BD">
        <w:rPr>
          <w:rFonts w:asciiTheme="minorHAnsi" w:eastAsia="Times New Roman" w:hAnsiTheme="minorHAnsi"/>
          <w:iCs/>
        </w:rPr>
        <w:t>.</w:t>
      </w:r>
    </w:p>
    <w:p w14:paraId="1B856F58" w14:textId="6EF8EA80" w:rsidR="008864BF" w:rsidRDefault="008864BF">
      <w:pPr>
        <w:rPr>
          <w:rFonts w:asciiTheme="minorHAnsi" w:hAnsiTheme="minorHAnsi"/>
          <w:b/>
        </w:rPr>
      </w:pPr>
      <w:r>
        <w:rPr>
          <w:rFonts w:asciiTheme="minorHAnsi" w:hAnsiTheme="minorHAnsi"/>
          <w:b/>
        </w:rPr>
        <w:br w:type="page"/>
      </w:r>
    </w:p>
    <w:p w14:paraId="5E491F51" w14:textId="77777777" w:rsidR="00F66D87" w:rsidRDefault="00F66D87" w:rsidP="00F66D87">
      <w:pPr>
        <w:rPr>
          <w:rFonts w:asciiTheme="minorHAnsi" w:hAnsiTheme="minorHAnsi"/>
          <w:b/>
        </w:rPr>
      </w:pPr>
    </w:p>
    <w:p w14:paraId="2FD1178C" w14:textId="77777777" w:rsidR="006556A7" w:rsidRPr="006701BD" w:rsidRDefault="006556A7" w:rsidP="006556A7">
      <w:pPr>
        <w:jc w:val="center"/>
        <w:rPr>
          <w:rFonts w:asciiTheme="minorHAnsi" w:hAnsiTheme="minorHAnsi"/>
          <w:b/>
          <w:color w:val="000000"/>
          <w:u w:val="single"/>
        </w:rPr>
      </w:pPr>
      <w:r w:rsidRPr="006701BD">
        <w:rPr>
          <w:rFonts w:asciiTheme="minorHAnsi" w:hAnsiTheme="minorHAnsi"/>
          <w:b/>
          <w:color w:val="000000"/>
          <w:u w:val="single"/>
        </w:rPr>
        <w:t>Course Schedule &amp; Teaching Plan</w:t>
      </w:r>
    </w:p>
    <w:p w14:paraId="038112DB" w14:textId="77777777" w:rsidR="006556A7" w:rsidRPr="006701BD" w:rsidRDefault="006556A7" w:rsidP="006556A7">
      <w:pPr>
        <w:pStyle w:val="Heading1"/>
        <w:widowControl w:val="0"/>
        <w:spacing w:before="0" w:after="0"/>
        <w:rPr>
          <w:rFonts w:asciiTheme="minorHAnsi" w:eastAsia="Times New Roman" w:hAnsiTheme="minorHAnsi" w:cs="Times New Roman"/>
          <w:b w:val="0"/>
          <w:sz w:val="22"/>
          <w:szCs w:val="22"/>
        </w:rPr>
      </w:pPr>
      <w:r w:rsidRPr="006701BD">
        <w:rPr>
          <w:rFonts w:asciiTheme="minorHAnsi" w:hAnsiTheme="minorHAnsi" w:cs="Times New Roman"/>
          <w:i/>
          <w:sz w:val="22"/>
          <w:szCs w:val="22"/>
        </w:rPr>
        <w:t xml:space="preserve">Course content may vary from this outline at the discretion of the instructor to meet the needs of each class.  NOTE:  Assigned readings, pre-assigned modules, and Study Plan content are to be completed </w:t>
      </w:r>
      <w:r w:rsidRPr="006701BD">
        <w:rPr>
          <w:rFonts w:asciiTheme="minorHAnsi" w:hAnsiTheme="minorHAnsi" w:cs="Times New Roman"/>
          <w:i/>
          <w:sz w:val="22"/>
          <w:szCs w:val="22"/>
          <w:u w:val="single"/>
        </w:rPr>
        <w:t>prior</w:t>
      </w:r>
      <w:r w:rsidRPr="006701BD">
        <w:rPr>
          <w:rFonts w:asciiTheme="minorHAnsi" w:hAnsiTheme="minorHAnsi" w:cs="Times New Roman"/>
          <w:i/>
          <w:sz w:val="22"/>
          <w:szCs w:val="22"/>
        </w:rPr>
        <w:t xml:space="preserve"> to class. </w:t>
      </w:r>
      <w:r w:rsidRPr="006701BD">
        <w:rPr>
          <w:rFonts w:asciiTheme="minorHAnsi" w:hAnsiTheme="minorHAnsi" w:cs="Times New Roman"/>
          <w:i/>
          <w:sz w:val="22"/>
          <w:szCs w:val="22"/>
          <w:u w:val="single"/>
        </w:rPr>
        <w:t xml:space="preserve"> Refer to course Canvas shell for complete lesson plans.</w:t>
      </w:r>
    </w:p>
    <w:p w14:paraId="09BD097E" w14:textId="77777777" w:rsidR="006556A7" w:rsidRPr="006701BD" w:rsidRDefault="006556A7" w:rsidP="00DF6AF3">
      <w:pPr>
        <w:spacing w:after="200" w:line="253" w:lineRule="atLeast"/>
        <w:rPr>
          <w:rFonts w:asciiTheme="minorHAnsi" w:eastAsia="Times New Roman" w:hAnsiTheme="minorHAnsi"/>
          <w:iCs/>
        </w:rPr>
      </w:pPr>
    </w:p>
    <w:tbl>
      <w:tblPr>
        <w:tblStyle w:val="TableGrid"/>
        <w:tblW w:w="0" w:type="auto"/>
        <w:tblLook w:val="04A0" w:firstRow="1" w:lastRow="0" w:firstColumn="1" w:lastColumn="0" w:noHBand="0" w:noVBand="1"/>
      </w:tblPr>
      <w:tblGrid>
        <w:gridCol w:w="2029"/>
        <w:gridCol w:w="3228"/>
        <w:gridCol w:w="4093"/>
      </w:tblGrid>
      <w:tr w:rsidR="006556A7" w:rsidRPr="006701BD" w14:paraId="77DBF2BD" w14:textId="77777777" w:rsidTr="003A0119">
        <w:trPr>
          <w:trHeight w:val="359"/>
        </w:trPr>
        <w:tc>
          <w:tcPr>
            <w:tcW w:w="2088" w:type="dxa"/>
          </w:tcPr>
          <w:p w14:paraId="3421E783" w14:textId="77777777" w:rsidR="006556A7" w:rsidRPr="006701BD" w:rsidRDefault="006556A7"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Week/ Date</w:t>
            </w:r>
          </w:p>
        </w:tc>
        <w:tc>
          <w:tcPr>
            <w:tcW w:w="3240" w:type="dxa"/>
          </w:tcPr>
          <w:p w14:paraId="13BB6409" w14:textId="77777777" w:rsidR="006556A7" w:rsidRPr="006701BD" w:rsidRDefault="006556A7"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Focus</w:t>
            </w:r>
          </w:p>
        </w:tc>
        <w:tc>
          <w:tcPr>
            <w:tcW w:w="4248" w:type="dxa"/>
          </w:tcPr>
          <w:p w14:paraId="16F95FC6" w14:textId="77777777" w:rsidR="006556A7" w:rsidRPr="006701BD" w:rsidRDefault="006556A7"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Readings and Assignments</w:t>
            </w:r>
          </w:p>
        </w:tc>
      </w:tr>
      <w:tr w:rsidR="006556A7" w:rsidRPr="006701BD" w14:paraId="5131192C" w14:textId="77777777" w:rsidTr="003A0119">
        <w:trPr>
          <w:trHeight w:val="1250"/>
        </w:trPr>
        <w:tc>
          <w:tcPr>
            <w:tcW w:w="2088" w:type="dxa"/>
          </w:tcPr>
          <w:p w14:paraId="4BFC2542" w14:textId="77777777" w:rsidR="006556A7" w:rsidRPr="006701BD" w:rsidRDefault="006556A7"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 Aug 23</w:t>
            </w:r>
          </w:p>
        </w:tc>
        <w:tc>
          <w:tcPr>
            <w:tcW w:w="3240" w:type="dxa"/>
          </w:tcPr>
          <w:p w14:paraId="232E44B2" w14:textId="77777777" w:rsidR="006556A7"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Interviewing Basics</w:t>
            </w:r>
          </w:p>
          <w:p w14:paraId="410E33D6" w14:textId="77777777" w:rsidR="00C24EED"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History Taking</w:t>
            </w:r>
          </w:p>
        </w:tc>
        <w:tc>
          <w:tcPr>
            <w:tcW w:w="4248" w:type="dxa"/>
          </w:tcPr>
          <w:p w14:paraId="58E7640B" w14:textId="77777777" w:rsidR="006556A7"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1, 3, 4</w:t>
            </w:r>
          </w:p>
          <w:p w14:paraId="57F44613" w14:textId="77777777" w:rsidR="003F3D6F" w:rsidRPr="006701BD" w:rsidRDefault="003F3D6F"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Lesson: Interviewing Basics</w:t>
            </w:r>
          </w:p>
        </w:tc>
      </w:tr>
      <w:tr w:rsidR="006556A7" w:rsidRPr="006701BD" w14:paraId="5F2F95F6" w14:textId="77777777" w:rsidTr="003A0119">
        <w:tc>
          <w:tcPr>
            <w:tcW w:w="2088" w:type="dxa"/>
          </w:tcPr>
          <w:p w14:paraId="639F97C1" w14:textId="77777777" w:rsidR="006556A7" w:rsidRPr="006701BD" w:rsidRDefault="006556A7"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2. Aug 30</w:t>
            </w:r>
          </w:p>
        </w:tc>
        <w:tc>
          <w:tcPr>
            <w:tcW w:w="3240" w:type="dxa"/>
          </w:tcPr>
          <w:p w14:paraId="7C8DC118" w14:textId="77777777" w:rsidR="006556A7"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General Survey</w:t>
            </w:r>
          </w:p>
          <w:p w14:paraId="6535AAD4" w14:textId="77777777" w:rsidR="00C24EED"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Vital Signs</w:t>
            </w:r>
          </w:p>
        </w:tc>
        <w:tc>
          <w:tcPr>
            <w:tcW w:w="4248" w:type="dxa"/>
          </w:tcPr>
          <w:p w14:paraId="56E7839F" w14:textId="77777777" w:rsidR="006556A7"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8, 9, 10</w:t>
            </w:r>
          </w:p>
          <w:p w14:paraId="4E063517" w14:textId="77777777" w:rsidR="00C24EED" w:rsidRPr="006701BD" w:rsidRDefault="003A0119"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Lesson: Examination Techniques</w:t>
            </w:r>
          </w:p>
        </w:tc>
      </w:tr>
      <w:tr w:rsidR="006556A7" w:rsidRPr="006701BD" w14:paraId="1F32311C" w14:textId="77777777" w:rsidTr="003A0119">
        <w:tc>
          <w:tcPr>
            <w:tcW w:w="2088" w:type="dxa"/>
          </w:tcPr>
          <w:p w14:paraId="3F98D9B5" w14:textId="77777777" w:rsidR="006556A7" w:rsidRPr="006701BD" w:rsidRDefault="006556A7"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3. Sept 6 </w:t>
            </w:r>
          </w:p>
          <w:p w14:paraId="65E4B856" w14:textId="77777777" w:rsidR="006556A7" w:rsidRPr="006701BD" w:rsidRDefault="006556A7"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Labor Day</w:t>
            </w:r>
          </w:p>
        </w:tc>
        <w:tc>
          <w:tcPr>
            <w:tcW w:w="3240" w:type="dxa"/>
          </w:tcPr>
          <w:p w14:paraId="1280B54E" w14:textId="77777777" w:rsidR="006556A7"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Cultural Assessment</w:t>
            </w:r>
          </w:p>
          <w:p w14:paraId="0520D466" w14:textId="77777777" w:rsidR="00C24EE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Substance Use, Domestic</w:t>
            </w:r>
          </w:p>
          <w:p w14:paraId="11C67A74" w14:textId="3BB7127C" w:rsidR="00674946" w:rsidRDefault="00674946" w:rsidP="00674946">
            <w:r>
              <w:fldChar w:fldCharType="begin"/>
            </w:r>
            <w:r>
              <w:instrText xml:space="preserve"> INCLUDEPICTURE "https://jsginc.com/wp-content/uploads/2020/08/Labor-Day-2020-1030x687.png" \* MERGEFORMATINET </w:instrText>
            </w:r>
            <w:r>
              <w:fldChar w:fldCharType="separate"/>
            </w:r>
            <w:r>
              <w:rPr>
                <w:noProof/>
              </w:rPr>
              <w:drawing>
                <wp:inline distT="0" distB="0" distL="0" distR="0" wp14:anchorId="2E4E6D5E" wp14:editId="0207B9FE">
                  <wp:extent cx="1789841" cy="1193800"/>
                  <wp:effectExtent l="0" t="0" r="1270" b="0"/>
                  <wp:docPr id="5" name="Picture 5" descr="Labor Day in 2020 | Johnson Servic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abor Day in 2020 | Johnson Service Grou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97602" cy="1198976"/>
                          </a:xfrm>
                          <a:prstGeom prst="rect">
                            <a:avLst/>
                          </a:prstGeom>
                          <a:noFill/>
                          <a:ln>
                            <a:noFill/>
                          </a:ln>
                        </pic:spPr>
                      </pic:pic>
                    </a:graphicData>
                  </a:graphic>
                </wp:inline>
              </w:drawing>
            </w:r>
            <w:r>
              <w:fldChar w:fldCharType="end"/>
            </w:r>
          </w:p>
          <w:p w14:paraId="6EB820B0" w14:textId="5990051B" w:rsidR="00674946" w:rsidRPr="006701BD" w:rsidRDefault="00674946" w:rsidP="006556A7">
            <w:pPr>
              <w:spacing w:after="200"/>
              <w:rPr>
                <w:rFonts w:asciiTheme="minorHAnsi" w:eastAsia="Times New Roman" w:hAnsiTheme="minorHAnsi" w:cs="Arial"/>
                <w:iCs/>
                <w:sz w:val="22"/>
                <w:szCs w:val="22"/>
              </w:rPr>
            </w:pPr>
          </w:p>
        </w:tc>
        <w:tc>
          <w:tcPr>
            <w:tcW w:w="4248" w:type="dxa"/>
          </w:tcPr>
          <w:p w14:paraId="28CAF859" w14:textId="77777777" w:rsidR="006556A7"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2, 6, 7</w:t>
            </w:r>
          </w:p>
          <w:p w14:paraId="3E961862" w14:textId="77777777" w:rsidR="003A0119" w:rsidRPr="006701BD" w:rsidRDefault="003A0119"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3 Lessons: Cultural, Substance, Domestic and Family Violence Assessments</w:t>
            </w:r>
          </w:p>
        </w:tc>
      </w:tr>
      <w:tr w:rsidR="006556A7" w:rsidRPr="006701BD" w14:paraId="51682970" w14:textId="77777777" w:rsidTr="003A0119">
        <w:tc>
          <w:tcPr>
            <w:tcW w:w="2088" w:type="dxa"/>
          </w:tcPr>
          <w:p w14:paraId="6392B9EA" w14:textId="77777777" w:rsidR="006556A7" w:rsidRPr="006701BD" w:rsidRDefault="006556A7"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4. Sept 13</w:t>
            </w:r>
          </w:p>
        </w:tc>
        <w:tc>
          <w:tcPr>
            <w:tcW w:w="3240" w:type="dxa"/>
          </w:tcPr>
          <w:p w14:paraId="0EF32F6F" w14:textId="77777777" w:rsidR="006556A7"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Neurological Assessment</w:t>
            </w:r>
          </w:p>
          <w:p w14:paraId="226F7E9B" w14:textId="77777777" w:rsidR="00C24EED"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Pain</w:t>
            </w:r>
          </w:p>
        </w:tc>
        <w:tc>
          <w:tcPr>
            <w:tcW w:w="4248" w:type="dxa"/>
          </w:tcPr>
          <w:p w14:paraId="2A58CC83" w14:textId="77777777" w:rsidR="006556A7" w:rsidRPr="006701BD" w:rsidRDefault="00C24EED"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5, 11, 24</w:t>
            </w:r>
          </w:p>
          <w:p w14:paraId="48F09A9C" w14:textId="77777777" w:rsidR="003A0119" w:rsidRPr="006701BD" w:rsidRDefault="003A0119"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Lesson: Assess Neurological System</w:t>
            </w:r>
          </w:p>
        </w:tc>
      </w:tr>
      <w:tr w:rsidR="006556A7" w:rsidRPr="006701BD" w14:paraId="64358F4E" w14:textId="77777777" w:rsidTr="003A0119">
        <w:tc>
          <w:tcPr>
            <w:tcW w:w="2088" w:type="dxa"/>
          </w:tcPr>
          <w:p w14:paraId="240A9491" w14:textId="77777777" w:rsidR="006556A7" w:rsidRPr="006701BD" w:rsidRDefault="006556A7" w:rsidP="006556A7">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5. Sept 20</w:t>
            </w:r>
          </w:p>
        </w:tc>
        <w:tc>
          <w:tcPr>
            <w:tcW w:w="3240" w:type="dxa"/>
          </w:tcPr>
          <w:p w14:paraId="1F32BE94" w14:textId="672DCFF1" w:rsidR="00674946" w:rsidRDefault="00674946" w:rsidP="00674946">
            <w:r>
              <w:rPr>
                <w:rFonts w:asciiTheme="minorHAnsi" w:hAnsiTheme="minorHAnsi" w:cs="Arial"/>
                <w:iCs/>
                <w:noProof/>
                <w:sz w:val="22"/>
                <w:szCs w:val="22"/>
              </w:rPr>
              <w:drawing>
                <wp:inline distT="0" distB="0" distL="0" distR="0" wp14:anchorId="71BDF37C" wp14:editId="359CB9EC">
                  <wp:extent cx="1638300" cy="1092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38300" cy="1092200"/>
                          </a:xfrm>
                          <a:prstGeom prst="rect">
                            <a:avLst/>
                          </a:prstGeom>
                          <a:noFill/>
                          <a:ln>
                            <a:noFill/>
                          </a:ln>
                        </pic:spPr>
                      </pic:pic>
                    </a:graphicData>
                  </a:graphic>
                </wp:inline>
              </w:drawing>
            </w:r>
          </w:p>
          <w:p w14:paraId="1CBC99D9" w14:textId="59800621" w:rsidR="00C24EED" w:rsidRPr="006701BD" w:rsidRDefault="00C24EED" w:rsidP="006556A7">
            <w:pPr>
              <w:spacing w:after="200"/>
              <w:rPr>
                <w:rFonts w:asciiTheme="minorHAnsi" w:eastAsia="Times New Roman" w:hAnsiTheme="minorHAnsi" w:cs="Arial"/>
                <w:iCs/>
                <w:sz w:val="22"/>
                <w:szCs w:val="22"/>
              </w:rPr>
            </w:pPr>
          </w:p>
        </w:tc>
        <w:tc>
          <w:tcPr>
            <w:tcW w:w="4248" w:type="dxa"/>
          </w:tcPr>
          <w:p w14:paraId="7191EA0C" w14:textId="77777777" w:rsidR="003A0119" w:rsidRDefault="00C867CE" w:rsidP="006556A7">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EXAM 1</w:t>
            </w:r>
          </w:p>
          <w:p w14:paraId="10E60AB6" w14:textId="0B3F7DE4" w:rsidR="00025114" w:rsidRPr="006701BD" w:rsidRDefault="00025114" w:rsidP="006556A7">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Health Promotion assignments (choose topic, write objectives, plan)</w:t>
            </w:r>
          </w:p>
        </w:tc>
      </w:tr>
      <w:tr w:rsidR="00C867CE" w:rsidRPr="006701BD" w14:paraId="481E9F25" w14:textId="77777777" w:rsidTr="003A0119">
        <w:tc>
          <w:tcPr>
            <w:tcW w:w="2088" w:type="dxa"/>
          </w:tcPr>
          <w:p w14:paraId="327C73F6" w14:textId="00C9C57A"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6. Sept 27</w:t>
            </w:r>
          </w:p>
        </w:tc>
        <w:tc>
          <w:tcPr>
            <w:tcW w:w="3240" w:type="dxa"/>
          </w:tcPr>
          <w:p w14:paraId="116EF7C4"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Cardiac Assessment</w:t>
            </w:r>
          </w:p>
          <w:p w14:paraId="6B7983F9" w14:textId="6923D47F"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Circulatory Assessment</w:t>
            </w:r>
          </w:p>
        </w:tc>
        <w:tc>
          <w:tcPr>
            <w:tcW w:w="4248" w:type="dxa"/>
          </w:tcPr>
          <w:p w14:paraId="5FA4248A"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20, 21</w:t>
            </w:r>
          </w:p>
          <w:p w14:paraId="41D439EB" w14:textId="77777777" w:rsidR="00C867CE"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Lesson: Findings for Heart Assessment</w:t>
            </w:r>
          </w:p>
          <w:p w14:paraId="2FC8DEF8" w14:textId="360B0901" w:rsidR="00025114" w:rsidRPr="006701BD" w:rsidRDefault="00025114"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HP Project: good draft DUE</w:t>
            </w:r>
          </w:p>
        </w:tc>
      </w:tr>
      <w:tr w:rsidR="00C867CE" w:rsidRPr="006701BD" w14:paraId="252E9D0C" w14:textId="77777777" w:rsidTr="003A0119">
        <w:tc>
          <w:tcPr>
            <w:tcW w:w="2088" w:type="dxa"/>
          </w:tcPr>
          <w:p w14:paraId="75C77D19" w14:textId="57A995C9"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7. Oct 4</w:t>
            </w:r>
          </w:p>
        </w:tc>
        <w:tc>
          <w:tcPr>
            <w:tcW w:w="3240" w:type="dxa"/>
          </w:tcPr>
          <w:p w14:paraId="01171927"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Chest Assessment</w:t>
            </w:r>
          </w:p>
        </w:tc>
        <w:tc>
          <w:tcPr>
            <w:tcW w:w="4248" w:type="dxa"/>
          </w:tcPr>
          <w:p w14:paraId="6E2CA463"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18, 19</w:t>
            </w:r>
          </w:p>
          <w:p w14:paraId="6754397F"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Lesson: Findings of Chest and Lungs Assessment</w:t>
            </w:r>
          </w:p>
        </w:tc>
      </w:tr>
      <w:tr w:rsidR="00C867CE" w:rsidRPr="006701BD" w14:paraId="00A47DE0" w14:textId="77777777" w:rsidTr="003A0119">
        <w:tc>
          <w:tcPr>
            <w:tcW w:w="2088" w:type="dxa"/>
          </w:tcPr>
          <w:p w14:paraId="1FE43044"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lastRenderedPageBreak/>
              <w:t>8. Oct 11</w:t>
            </w:r>
          </w:p>
          <w:p w14:paraId="084B9C05" w14:textId="101C6364"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University Holiday</w:t>
            </w:r>
          </w:p>
        </w:tc>
        <w:tc>
          <w:tcPr>
            <w:tcW w:w="3240" w:type="dxa"/>
          </w:tcPr>
          <w:p w14:paraId="6E8EE135" w14:textId="77777777" w:rsidR="00C867CE"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Nutrition</w:t>
            </w:r>
          </w:p>
          <w:p w14:paraId="096164EA" w14:textId="085D265B" w:rsidR="00674946" w:rsidRDefault="00674946" w:rsidP="00674946">
            <w:r>
              <w:fldChar w:fldCharType="begin"/>
            </w:r>
            <w:r>
              <w:instrText xml:space="preserve"> INCLUDEPICTURE "https://www.khon2.com/wp-content/uploads/sites/8/2017/08/hokulea-homecoming-magic-island-ala-moana_31088111_ver1.0.jpg" \* MERGEFORMATINET </w:instrText>
            </w:r>
            <w:r>
              <w:fldChar w:fldCharType="separate"/>
            </w:r>
            <w:r>
              <w:rPr>
                <w:noProof/>
              </w:rPr>
              <w:drawing>
                <wp:inline distT="0" distB="0" distL="0" distR="0" wp14:anchorId="7113383D" wp14:editId="238C5470">
                  <wp:extent cx="1676400" cy="942975"/>
                  <wp:effectExtent l="0" t="0" r="0" b="0"/>
                  <wp:docPr id="4" name="Picture 4" descr="Hokulea, Hikianalia to embark on &amp;#39;Mahalo, Hawaii&amp;#39; S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kulea, Hikianalia to embark on &amp;#39;Mahalo, Hawaii&amp;#39; Sai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96143" cy="954080"/>
                          </a:xfrm>
                          <a:prstGeom prst="rect">
                            <a:avLst/>
                          </a:prstGeom>
                          <a:noFill/>
                          <a:ln>
                            <a:noFill/>
                          </a:ln>
                        </pic:spPr>
                      </pic:pic>
                    </a:graphicData>
                  </a:graphic>
                </wp:inline>
              </w:drawing>
            </w:r>
            <w:r>
              <w:fldChar w:fldCharType="end"/>
            </w:r>
          </w:p>
          <w:p w14:paraId="57AD2A4E" w14:textId="7D101F54" w:rsidR="00674946" w:rsidRPr="006701BD" w:rsidRDefault="00674946" w:rsidP="00C867CE">
            <w:pPr>
              <w:spacing w:after="200"/>
              <w:rPr>
                <w:rFonts w:asciiTheme="minorHAnsi" w:eastAsia="Times New Roman" w:hAnsiTheme="minorHAnsi" w:cs="Arial"/>
                <w:iCs/>
                <w:sz w:val="22"/>
                <w:szCs w:val="22"/>
              </w:rPr>
            </w:pPr>
          </w:p>
        </w:tc>
        <w:tc>
          <w:tcPr>
            <w:tcW w:w="4248" w:type="dxa"/>
          </w:tcPr>
          <w:p w14:paraId="379294BE"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 12</w:t>
            </w:r>
          </w:p>
          <w:p w14:paraId="1F404BB1" w14:textId="72B944DF"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2 Lessons: Assessment and Findings of Nutrition Assessment</w:t>
            </w:r>
          </w:p>
        </w:tc>
      </w:tr>
      <w:tr w:rsidR="00C867CE" w:rsidRPr="006701BD" w14:paraId="517E251B" w14:textId="77777777" w:rsidTr="003A0119">
        <w:tc>
          <w:tcPr>
            <w:tcW w:w="2088" w:type="dxa"/>
          </w:tcPr>
          <w:p w14:paraId="0E4F6CB1" w14:textId="09B21B19"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9. Oct 18</w:t>
            </w:r>
          </w:p>
        </w:tc>
        <w:tc>
          <w:tcPr>
            <w:tcW w:w="3240" w:type="dxa"/>
          </w:tcPr>
          <w:p w14:paraId="180968BE" w14:textId="52C3D12E"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Skin, Head, Lymph Assessments</w:t>
            </w:r>
          </w:p>
        </w:tc>
        <w:tc>
          <w:tcPr>
            <w:tcW w:w="4248" w:type="dxa"/>
          </w:tcPr>
          <w:p w14:paraId="3D3CAB1A"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13, 14</w:t>
            </w:r>
          </w:p>
          <w:p w14:paraId="5B867D34" w14:textId="5EAADC3C"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Lesson: Findings of Skin, Hair Nails assessment</w:t>
            </w:r>
          </w:p>
        </w:tc>
      </w:tr>
      <w:tr w:rsidR="00C867CE" w:rsidRPr="006701BD" w14:paraId="3707E6E8" w14:textId="77777777" w:rsidTr="003A0119">
        <w:tc>
          <w:tcPr>
            <w:tcW w:w="2088" w:type="dxa"/>
          </w:tcPr>
          <w:p w14:paraId="6F626841" w14:textId="10C63978"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10. Oct 25</w:t>
            </w:r>
          </w:p>
        </w:tc>
        <w:tc>
          <w:tcPr>
            <w:tcW w:w="3240" w:type="dxa"/>
          </w:tcPr>
          <w:p w14:paraId="5BE50BA7" w14:textId="5EE32C88" w:rsidR="00674946" w:rsidRDefault="00674946" w:rsidP="00674946">
            <w:r>
              <w:rPr>
                <w:rFonts w:asciiTheme="minorHAnsi" w:hAnsiTheme="minorHAnsi" w:cs="Arial"/>
                <w:iCs/>
                <w:noProof/>
                <w:sz w:val="22"/>
                <w:szCs w:val="22"/>
              </w:rPr>
              <w:drawing>
                <wp:inline distT="0" distB="0" distL="0" distR="0" wp14:anchorId="088B1D05" wp14:editId="6C0C93A3">
                  <wp:extent cx="1581150" cy="10541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81150" cy="1054100"/>
                          </a:xfrm>
                          <a:prstGeom prst="rect">
                            <a:avLst/>
                          </a:prstGeom>
                          <a:noFill/>
                          <a:ln>
                            <a:noFill/>
                          </a:ln>
                        </pic:spPr>
                      </pic:pic>
                    </a:graphicData>
                  </a:graphic>
                </wp:inline>
              </w:drawing>
            </w:r>
          </w:p>
          <w:p w14:paraId="2D467196" w14:textId="6F3486C5" w:rsidR="00C867CE" w:rsidRPr="006701BD" w:rsidRDefault="00C867CE" w:rsidP="00C867CE">
            <w:pPr>
              <w:spacing w:after="200"/>
              <w:rPr>
                <w:rFonts w:asciiTheme="minorHAnsi" w:eastAsia="Times New Roman" w:hAnsiTheme="minorHAnsi" w:cs="Arial"/>
                <w:iCs/>
                <w:sz w:val="22"/>
                <w:szCs w:val="22"/>
              </w:rPr>
            </w:pPr>
          </w:p>
        </w:tc>
        <w:tc>
          <w:tcPr>
            <w:tcW w:w="4248" w:type="dxa"/>
          </w:tcPr>
          <w:p w14:paraId="6A34CA7A" w14:textId="77777777" w:rsidR="00C867CE" w:rsidRDefault="00C867CE"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EXAM 2</w:t>
            </w:r>
          </w:p>
          <w:p w14:paraId="5C25F3D4" w14:textId="1C2E6490" w:rsidR="00025114" w:rsidRPr="006701BD" w:rsidRDefault="00025114"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Health promotion projects: creation of presentation, practice.</w:t>
            </w:r>
          </w:p>
        </w:tc>
      </w:tr>
      <w:tr w:rsidR="00C867CE" w:rsidRPr="006701BD" w14:paraId="2046CCAB" w14:textId="77777777" w:rsidTr="003A0119">
        <w:tc>
          <w:tcPr>
            <w:tcW w:w="2088" w:type="dxa"/>
          </w:tcPr>
          <w:p w14:paraId="4532126B" w14:textId="4337A3B0"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11. Nov 1</w:t>
            </w:r>
          </w:p>
        </w:tc>
        <w:tc>
          <w:tcPr>
            <w:tcW w:w="3240" w:type="dxa"/>
          </w:tcPr>
          <w:p w14:paraId="2CF97F4B" w14:textId="12C1D889"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Eyes, Ears, Nose, Mouth, Throat Assessments</w:t>
            </w:r>
          </w:p>
        </w:tc>
        <w:tc>
          <w:tcPr>
            <w:tcW w:w="4248" w:type="dxa"/>
          </w:tcPr>
          <w:p w14:paraId="319CBABD"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15, 16, 17</w:t>
            </w:r>
          </w:p>
          <w:p w14:paraId="67EA3D84" w14:textId="2556EAF6" w:rsidR="00025114"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Lesson: Ears, Nose, Throat</w:t>
            </w:r>
          </w:p>
        </w:tc>
      </w:tr>
      <w:tr w:rsidR="00C867CE" w:rsidRPr="006701BD" w14:paraId="6A45F3D2" w14:textId="77777777" w:rsidTr="003A0119">
        <w:tc>
          <w:tcPr>
            <w:tcW w:w="2088" w:type="dxa"/>
          </w:tcPr>
          <w:p w14:paraId="57267C2F" w14:textId="488F6B9B"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12. Nov 8</w:t>
            </w:r>
          </w:p>
        </w:tc>
        <w:tc>
          <w:tcPr>
            <w:tcW w:w="3240" w:type="dxa"/>
          </w:tcPr>
          <w:p w14:paraId="7A76FC86"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Musculoskeletal Assessment</w:t>
            </w:r>
          </w:p>
        </w:tc>
        <w:tc>
          <w:tcPr>
            <w:tcW w:w="4248" w:type="dxa"/>
          </w:tcPr>
          <w:p w14:paraId="41C29EA2"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 23</w:t>
            </w:r>
          </w:p>
          <w:p w14:paraId="624C93BA"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CS: Musculoskeletal</w:t>
            </w:r>
          </w:p>
          <w:p w14:paraId="2ECC2F79" w14:textId="45F717C1" w:rsidR="00025114"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Lesson: Findings of MS assessment </w:t>
            </w:r>
          </w:p>
        </w:tc>
      </w:tr>
      <w:tr w:rsidR="00C867CE" w:rsidRPr="006701BD" w14:paraId="34352BD3" w14:textId="77777777" w:rsidTr="003A0119">
        <w:tc>
          <w:tcPr>
            <w:tcW w:w="2088" w:type="dxa"/>
          </w:tcPr>
          <w:p w14:paraId="18A7A857" w14:textId="411FFCE3"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13. Nov 15</w:t>
            </w:r>
          </w:p>
        </w:tc>
        <w:tc>
          <w:tcPr>
            <w:tcW w:w="3240" w:type="dxa"/>
          </w:tcPr>
          <w:p w14:paraId="72F1DE67"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Gastrointestinal Assessment</w:t>
            </w:r>
          </w:p>
          <w:p w14:paraId="43EE1C97"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Genitourinary Assessment</w:t>
            </w:r>
          </w:p>
        </w:tc>
        <w:tc>
          <w:tcPr>
            <w:tcW w:w="4248" w:type="dxa"/>
          </w:tcPr>
          <w:p w14:paraId="20CB9A69"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22, 25, 26, 27</w:t>
            </w:r>
          </w:p>
          <w:p w14:paraId="2F13F3C6" w14:textId="77777777" w:rsidR="00C867CE"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Lesson: Findings of Abdominal Assessment</w:t>
            </w:r>
          </w:p>
          <w:p w14:paraId="237E0291" w14:textId="20EE2B39" w:rsidR="00025114" w:rsidRPr="006701BD" w:rsidRDefault="00025114"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HP Project: DUE</w:t>
            </w:r>
          </w:p>
        </w:tc>
      </w:tr>
      <w:tr w:rsidR="00C867CE" w:rsidRPr="006701BD" w14:paraId="7B7DCBC4" w14:textId="77777777" w:rsidTr="003A0119">
        <w:tc>
          <w:tcPr>
            <w:tcW w:w="2088" w:type="dxa"/>
          </w:tcPr>
          <w:p w14:paraId="76DF0B80" w14:textId="22C18660"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14. Nov 22</w:t>
            </w:r>
          </w:p>
        </w:tc>
        <w:tc>
          <w:tcPr>
            <w:tcW w:w="3240" w:type="dxa"/>
          </w:tcPr>
          <w:p w14:paraId="65C92323"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Complete Health Assessment </w:t>
            </w:r>
          </w:p>
        </w:tc>
        <w:tc>
          <w:tcPr>
            <w:tcW w:w="4248" w:type="dxa"/>
          </w:tcPr>
          <w:p w14:paraId="7055D672"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28, 30, 32</w:t>
            </w:r>
          </w:p>
          <w:p w14:paraId="25B06775"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Lesson: Head-to-toe Assessment</w:t>
            </w:r>
          </w:p>
        </w:tc>
      </w:tr>
      <w:tr w:rsidR="00C867CE" w:rsidRPr="006701BD" w14:paraId="09BC1AB0" w14:textId="77777777" w:rsidTr="003A0119">
        <w:tc>
          <w:tcPr>
            <w:tcW w:w="2088" w:type="dxa"/>
          </w:tcPr>
          <w:p w14:paraId="23FF1D5C" w14:textId="754CDDC9"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15. Nov 29</w:t>
            </w:r>
          </w:p>
        </w:tc>
        <w:tc>
          <w:tcPr>
            <w:tcW w:w="3240" w:type="dxa"/>
          </w:tcPr>
          <w:p w14:paraId="193C50D1" w14:textId="29326363" w:rsidR="00674946" w:rsidRDefault="00674946" w:rsidP="00674946">
            <w:r>
              <w:rPr>
                <w:rFonts w:asciiTheme="minorHAnsi" w:hAnsiTheme="minorHAnsi" w:cs="Arial"/>
                <w:iCs/>
                <w:noProof/>
                <w:sz w:val="22"/>
                <w:szCs w:val="22"/>
              </w:rPr>
              <w:drawing>
                <wp:inline distT="0" distB="0" distL="0" distR="0" wp14:anchorId="5D22C068" wp14:editId="542F341F">
                  <wp:extent cx="1663230" cy="86360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65474" cy="864765"/>
                          </a:xfrm>
                          <a:prstGeom prst="rect">
                            <a:avLst/>
                          </a:prstGeom>
                          <a:noFill/>
                          <a:ln>
                            <a:noFill/>
                          </a:ln>
                        </pic:spPr>
                      </pic:pic>
                    </a:graphicData>
                  </a:graphic>
                </wp:inline>
              </w:drawing>
            </w:r>
          </w:p>
          <w:p w14:paraId="0D160F58" w14:textId="77777777" w:rsidR="00C867CE" w:rsidRPr="006701BD" w:rsidRDefault="00C867CE" w:rsidP="00C867CE">
            <w:pPr>
              <w:spacing w:after="200"/>
              <w:rPr>
                <w:rFonts w:asciiTheme="minorHAnsi" w:eastAsia="Times New Roman" w:hAnsiTheme="minorHAnsi" w:cs="Arial"/>
                <w:iCs/>
                <w:sz w:val="22"/>
                <w:szCs w:val="22"/>
              </w:rPr>
            </w:pPr>
          </w:p>
        </w:tc>
        <w:tc>
          <w:tcPr>
            <w:tcW w:w="4248" w:type="dxa"/>
          </w:tcPr>
          <w:p w14:paraId="225749EF" w14:textId="7577A5F1"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Project Presentations</w:t>
            </w:r>
            <w:r w:rsidR="00025114">
              <w:rPr>
                <w:rFonts w:asciiTheme="minorHAnsi" w:eastAsia="Times New Roman" w:hAnsiTheme="minorHAnsi" w:cs="Arial"/>
                <w:iCs/>
                <w:sz w:val="22"/>
                <w:szCs w:val="22"/>
              </w:rPr>
              <w:t xml:space="preserve"> to class</w:t>
            </w:r>
          </w:p>
        </w:tc>
      </w:tr>
      <w:tr w:rsidR="00C867CE" w:rsidRPr="006701BD" w14:paraId="44790F2B" w14:textId="77777777" w:rsidTr="003A0119">
        <w:tc>
          <w:tcPr>
            <w:tcW w:w="2088" w:type="dxa"/>
          </w:tcPr>
          <w:p w14:paraId="105882A5" w14:textId="20E566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16. Dec 6</w:t>
            </w:r>
          </w:p>
        </w:tc>
        <w:tc>
          <w:tcPr>
            <w:tcW w:w="3240" w:type="dxa"/>
          </w:tcPr>
          <w:p w14:paraId="2E98A9F7" w14:textId="347190F8" w:rsidR="00C867CE" w:rsidRPr="0005328D" w:rsidRDefault="00674946" w:rsidP="0005328D">
            <w:r>
              <w:rPr>
                <w:rFonts w:asciiTheme="minorHAnsi" w:hAnsiTheme="minorHAnsi" w:cs="Arial"/>
                <w:iCs/>
                <w:noProof/>
                <w:sz w:val="22"/>
                <w:szCs w:val="22"/>
              </w:rPr>
              <w:drawing>
                <wp:inline distT="0" distB="0" distL="0" distR="0" wp14:anchorId="26BBBEF2" wp14:editId="52708125">
                  <wp:extent cx="1524000" cy="101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24315" cy="1016210"/>
                          </a:xfrm>
                          <a:prstGeom prst="rect">
                            <a:avLst/>
                          </a:prstGeom>
                          <a:noFill/>
                          <a:ln>
                            <a:noFill/>
                          </a:ln>
                        </pic:spPr>
                      </pic:pic>
                    </a:graphicData>
                  </a:graphic>
                </wp:inline>
              </w:drawing>
            </w:r>
          </w:p>
        </w:tc>
        <w:tc>
          <w:tcPr>
            <w:tcW w:w="4248" w:type="dxa"/>
          </w:tcPr>
          <w:p w14:paraId="31BD4126" w14:textId="74DC8C70" w:rsidR="00C867CE" w:rsidRPr="006701BD" w:rsidRDefault="00C867CE"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Exam 3</w:t>
            </w:r>
          </w:p>
        </w:tc>
      </w:tr>
    </w:tbl>
    <w:p w14:paraId="67FA9896" w14:textId="58955F16" w:rsidR="00FC7B91" w:rsidRDefault="00FC7B91">
      <w:pPr>
        <w:rPr>
          <w:rFonts w:asciiTheme="minorHAnsi" w:eastAsia="Times New Roman" w:hAnsiTheme="minorHAnsi"/>
          <w:iCs/>
        </w:rPr>
      </w:pPr>
    </w:p>
    <w:p w14:paraId="40980B3E" w14:textId="08BCEC62" w:rsidR="006556A7" w:rsidRDefault="00FC7B91" w:rsidP="002B582A">
      <w:pPr>
        <w:spacing w:after="200" w:line="253" w:lineRule="atLeast"/>
        <w:jc w:val="center"/>
        <w:rPr>
          <w:rFonts w:asciiTheme="minorHAnsi" w:eastAsia="Times New Roman" w:hAnsiTheme="minorHAnsi"/>
          <w:b/>
          <w:bCs/>
          <w:iCs/>
          <w:u w:val="single"/>
        </w:rPr>
      </w:pPr>
      <w:r w:rsidRPr="002B582A">
        <w:rPr>
          <w:rFonts w:asciiTheme="minorHAnsi" w:eastAsia="Times New Roman" w:hAnsiTheme="minorHAnsi"/>
          <w:b/>
          <w:bCs/>
          <w:iCs/>
          <w:u w:val="single"/>
        </w:rPr>
        <w:t xml:space="preserve">LAB </w:t>
      </w:r>
      <w:r w:rsidR="00F70B99">
        <w:rPr>
          <w:rFonts w:asciiTheme="minorHAnsi" w:eastAsia="Times New Roman" w:hAnsiTheme="minorHAnsi"/>
          <w:b/>
          <w:bCs/>
          <w:iCs/>
          <w:u w:val="single"/>
        </w:rPr>
        <w:t xml:space="preserve">SHERPATH </w:t>
      </w:r>
      <w:r w:rsidRPr="002B582A">
        <w:rPr>
          <w:rFonts w:asciiTheme="minorHAnsi" w:eastAsia="Times New Roman" w:hAnsiTheme="minorHAnsi"/>
          <w:b/>
          <w:bCs/>
          <w:iCs/>
          <w:u w:val="single"/>
        </w:rPr>
        <w:t>READINGS</w:t>
      </w:r>
      <w:r w:rsidR="00F70B99">
        <w:rPr>
          <w:rFonts w:asciiTheme="minorHAnsi" w:eastAsia="Times New Roman" w:hAnsiTheme="minorHAnsi"/>
          <w:b/>
          <w:bCs/>
          <w:iCs/>
          <w:u w:val="single"/>
        </w:rPr>
        <w:t>/CASE STUDIES</w:t>
      </w:r>
      <w:r w:rsidRPr="002B582A">
        <w:rPr>
          <w:rFonts w:asciiTheme="minorHAnsi" w:eastAsia="Times New Roman" w:hAnsiTheme="minorHAnsi"/>
          <w:b/>
          <w:bCs/>
          <w:iCs/>
          <w:u w:val="single"/>
        </w:rPr>
        <w:t xml:space="preserve"> and ASSIGNMENTS in WORKBOOK</w:t>
      </w:r>
    </w:p>
    <w:p w14:paraId="4C039B84" w14:textId="504F91E8" w:rsidR="002B582A" w:rsidRPr="002B582A" w:rsidRDefault="002B582A" w:rsidP="002B582A">
      <w:pPr>
        <w:spacing w:after="200" w:line="253" w:lineRule="atLeast"/>
        <w:jc w:val="center"/>
        <w:rPr>
          <w:rFonts w:asciiTheme="minorHAnsi" w:eastAsia="Times New Roman" w:hAnsiTheme="minorHAnsi"/>
          <w:iCs/>
        </w:rPr>
      </w:pPr>
      <w:r>
        <w:rPr>
          <w:rFonts w:asciiTheme="minorHAnsi" w:eastAsia="Times New Roman" w:hAnsiTheme="minorHAnsi"/>
          <w:iCs/>
        </w:rPr>
        <w:t xml:space="preserve">All readings should be done before entering the health assessment lab. Course instructors will discuss systems and assessments. Students will partner up to complete the </w:t>
      </w:r>
      <w:proofErr w:type="gramStart"/>
      <w:r>
        <w:rPr>
          <w:rFonts w:asciiTheme="minorHAnsi" w:eastAsia="Times New Roman" w:hAnsiTheme="minorHAnsi"/>
          <w:iCs/>
        </w:rPr>
        <w:t>in lab</w:t>
      </w:r>
      <w:proofErr w:type="gramEnd"/>
      <w:r>
        <w:rPr>
          <w:rFonts w:asciiTheme="minorHAnsi" w:eastAsia="Times New Roman" w:hAnsiTheme="minorHAnsi"/>
          <w:iCs/>
        </w:rPr>
        <w:t xml:space="preserve"> workbook assignments. Professional behavior </w:t>
      </w:r>
      <w:r w:rsidR="00F70B99">
        <w:rPr>
          <w:rFonts w:asciiTheme="minorHAnsi" w:eastAsia="Times New Roman" w:hAnsiTheme="minorHAnsi"/>
          <w:iCs/>
        </w:rPr>
        <w:t xml:space="preserve">and attire </w:t>
      </w:r>
      <w:proofErr w:type="gramStart"/>
      <w:r>
        <w:rPr>
          <w:rFonts w:asciiTheme="minorHAnsi" w:eastAsia="Times New Roman" w:hAnsiTheme="minorHAnsi"/>
          <w:iCs/>
        </w:rPr>
        <w:t>is</w:t>
      </w:r>
      <w:proofErr w:type="gramEnd"/>
      <w:r>
        <w:rPr>
          <w:rFonts w:asciiTheme="minorHAnsi" w:eastAsia="Times New Roman" w:hAnsiTheme="minorHAnsi"/>
          <w:iCs/>
        </w:rPr>
        <w:t xml:space="preserve"> expected at all times. NO CELLPHONE </w:t>
      </w:r>
      <w:proofErr w:type="gramStart"/>
      <w:r>
        <w:rPr>
          <w:rFonts w:asciiTheme="minorHAnsi" w:eastAsia="Times New Roman" w:hAnsiTheme="minorHAnsi"/>
          <w:iCs/>
        </w:rPr>
        <w:t>use</w:t>
      </w:r>
      <w:proofErr w:type="gramEnd"/>
      <w:r>
        <w:rPr>
          <w:rFonts w:asciiTheme="minorHAnsi" w:eastAsia="Times New Roman" w:hAnsiTheme="minorHAnsi"/>
          <w:iCs/>
        </w:rPr>
        <w:t xml:space="preserve"> in the lab. Disclosing any </w:t>
      </w:r>
      <w:proofErr w:type="gramStart"/>
      <w:r>
        <w:rPr>
          <w:rFonts w:asciiTheme="minorHAnsi" w:eastAsia="Times New Roman" w:hAnsiTheme="minorHAnsi"/>
          <w:iCs/>
        </w:rPr>
        <w:t>information</w:t>
      </w:r>
      <w:proofErr w:type="gramEnd"/>
      <w:r>
        <w:rPr>
          <w:rFonts w:asciiTheme="minorHAnsi" w:eastAsia="Times New Roman" w:hAnsiTheme="minorHAnsi"/>
          <w:iCs/>
        </w:rPr>
        <w:t xml:space="preserve"> you learned about your classmates in health assessment WILL NOT be tolerated. </w:t>
      </w:r>
    </w:p>
    <w:tbl>
      <w:tblPr>
        <w:tblStyle w:val="TableGrid"/>
        <w:tblW w:w="0" w:type="auto"/>
        <w:tblLook w:val="04A0" w:firstRow="1" w:lastRow="0" w:firstColumn="1" w:lastColumn="0" w:noHBand="0" w:noVBand="1"/>
      </w:tblPr>
      <w:tblGrid>
        <w:gridCol w:w="1601"/>
        <w:gridCol w:w="2602"/>
        <w:gridCol w:w="5147"/>
      </w:tblGrid>
      <w:tr w:rsidR="00674946" w:rsidRPr="006701BD" w14:paraId="2560BC12" w14:textId="77777777" w:rsidTr="00FC7B91">
        <w:trPr>
          <w:trHeight w:val="359"/>
        </w:trPr>
        <w:tc>
          <w:tcPr>
            <w:tcW w:w="1458" w:type="dxa"/>
          </w:tcPr>
          <w:p w14:paraId="1E85A300"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Week/ Date</w:t>
            </w:r>
          </w:p>
        </w:tc>
        <w:tc>
          <w:tcPr>
            <w:tcW w:w="2610" w:type="dxa"/>
          </w:tcPr>
          <w:p w14:paraId="07CB04EE"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Focus</w:t>
            </w:r>
          </w:p>
        </w:tc>
        <w:tc>
          <w:tcPr>
            <w:tcW w:w="5508" w:type="dxa"/>
          </w:tcPr>
          <w:p w14:paraId="1288CE58"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Readings and Assignments</w:t>
            </w:r>
          </w:p>
        </w:tc>
      </w:tr>
      <w:tr w:rsidR="00674946" w:rsidRPr="006701BD" w14:paraId="023E3612" w14:textId="77777777" w:rsidTr="00FC7B91">
        <w:trPr>
          <w:trHeight w:val="719"/>
        </w:trPr>
        <w:tc>
          <w:tcPr>
            <w:tcW w:w="1458" w:type="dxa"/>
          </w:tcPr>
          <w:p w14:paraId="0B1BB790" w14:textId="59F7091D"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 Aug 2</w:t>
            </w:r>
            <w:r w:rsidR="00C27C92">
              <w:rPr>
                <w:rFonts w:asciiTheme="minorHAnsi" w:eastAsia="Times New Roman" w:hAnsiTheme="minorHAnsi" w:cs="Arial"/>
                <w:iCs/>
                <w:sz w:val="22"/>
                <w:szCs w:val="22"/>
              </w:rPr>
              <w:t>6</w:t>
            </w:r>
          </w:p>
        </w:tc>
        <w:tc>
          <w:tcPr>
            <w:tcW w:w="2610" w:type="dxa"/>
          </w:tcPr>
          <w:p w14:paraId="415DCB8E"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Interviewing Basics</w:t>
            </w:r>
          </w:p>
          <w:p w14:paraId="4656E1EC"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History Taking</w:t>
            </w:r>
          </w:p>
        </w:tc>
        <w:tc>
          <w:tcPr>
            <w:tcW w:w="5508" w:type="dxa"/>
          </w:tcPr>
          <w:p w14:paraId="0E2604B0" w14:textId="0479DBA3" w:rsidR="00FC7B91" w:rsidRDefault="00FC7B91" w:rsidP="001B0261">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 xml:space="preserve">Read: </w:t>
            </w:r>
            <w:r w:rsidRPr="006701BD">
              <w:rPr>
                <w:rFonts w:asciiTheme="minorHAnsi" w:eastAsia="Times New Roman" w:hAnsiTheme="minorHAnsi" w:cs="Arial"/>
                <w:iCs/>
                <w:sz w:val="22"/>
                <w:szCs w:val="22"/>
              </w:rPr>
              <w:t>Chapters 1, 3, 4</w:t>
            </w:r>
          </w:p>
          <w:p w14:paraId="51EBB349" w14:textId="6C7515AC" w:rsidR="000B6389" w:rsidRPr="006701BD" w:rsidRDefault="000B6389"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w:t>
            </w:r>
            <w:r>
              <w:rPr>
                <w:rFonts w:asciiTheme="minorHAnsi" w:eastAsia="Times New Roman" w:hAnsiTheme="minorHAnsi" w:cs="Arial"/>
                <w:iCs/>
                <w:sz w:val="22"/>
                <w:szCs w:val="22"/>
              </w:rPr>
              <w:t>ase Study before lab</w:t>
            </w:r>
            <w:r w:rsidRPr="006701BD">
              <w:rPr>
                <w:rFonts w:asciiTheme="minorHAnsi" w:eastAsia="Times New Roman" w:hAnsiTheme="minorHAnsi" w:cs="Arial"/>
                <w:iCs/>
                <w:sz w:val="22"/>
                <w:szCs w:val="22"/>
              </w:rPr>
              <w:t>: Complete Health History</w:t>
            </w:r>
          </w:p>
          <w:p w14:paraId="6D0209C8" w14:textId="5005741E" w:rsidR="00FC7B91" w:rsidRPr="006701BD" w:rsidRDefault="00FC7B91" w:rsidP="001B0261">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 xml:space="preserve">In lab: pp 28-36. </w:t>
            </w:r>
          </w:p>
        </w:tc>
      </w:tr>
      <w:tr w:rsidR="00674946" w:rsidRPr="006701BD" w14:paraId="57BAEAE3" w14:textId="77777777" w:rsidTr="00FC7B91">
        <w:tc>
          <w:tcPr>
            <w:tcW w:w="1458" w:type="dxa"/>
          </w:tcPr>
          <w:p w14:paraId="27AD001F" w14:textId="1C65A4D4"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2. </w:t>
            </w:r>
            <w:r w:rsidR="00C27C92">
              <w:rPr>
                <w:rFonts w:asciiTheme="minorHAnsi" w:eastAsia="Times New Roman" w:hAnsiTheme="minorHAnsi" w:cs="Arial"/>
                <w:iCs/>
                <w:sz w:val="22"/>
                <w:szCs w:val="22"/>
              </w:rPr>
              <w:t>Sept 2</w:t>
            </w:r>
          </w:p>
        </w:tc>
        <w:tc>
          <w:tcPr>
            <w:tcW w:w="2610" w:type="dxa"/>
          </w:tcPr>
          <w:p w14:paraId="32EA65DA"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General Survey</w:t>
            </w:r>
          </w:p>
          <w:p w14:paraId="65523CB3"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Vital Signs</w:t>
            </w:r>
          </w:p>
        </w:tc>
        <w:tc>
          <w:tcPr>
            <w:tcW w:w="5508" w:type="dxa"/>
          </w:tcPr>
          <w:p w14:paraId="1EEF9D6F" w14:textId="7A243E4E" w:rsidR="00FC7B91" w:rsidRDefault="00FC7B91" w:rsidP="001B0261">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 xml:space="preserve">Read: </w:t>
            </w:r>
            <w:r w:rsidRPr="006701BD">
              <w:rPr>
                <w:rFonts w:asciiTheme="minorHAnsi" w:eastAsia="Times New Roman" w:hAnsiTheme="minorHAnsi" w:cs="Arial"/>
                <w:iCs/>
                <w:sz w:val="22"/>
                <w:szCs w:val="22"/>
              </w:rPr>
              <w:t>Chapters 8, 9, 10</w:t>
            </w:r>
          </w:p>
          <w:p w14:paraId="5B773A5C" w14:textId="04B51965" w:rsidR="000B6389" w:rsidRPr="006701BD" w:rsidRDefault="000B6389"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CS: General Survey and Measurement</w:t>
            </w:r>
          </w:p>
          <w:p w14:paraId="25F233D3" w14:textId="07873F8D" w:rsidR="00FC7B91" w:rsidRPr="006701BD" w:rsidRDefault="00FC7B91" w:rsidP="001B0261">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 xml:space="preserve">In lab: pp 66-67, 72 </w:t>
            </w:r>
          </w:p>
        </w:tc>
      </w:tr>
      <w:tr w:rsidR="00674946" w:rsidRPr="006701BD" w14:paraId="4B3AE843" w14:textId="77777777" w:rsidTr="00FC7B91">
        <w:tc>
          <w:tcPr>
            <w:tcW w:w="1458" w:type="dxa"/>
          </w:tcPr>
          <w:p w14:paraId="38D1DA03" w14:textId="58FBDD18"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3. Sept </w:t>
            </w:r>
            <w:r w:rsidR="00C27C92">
              <w:rPr>
                <w:rFonts w:asciiTheme="minorHAnsi" w:eastAsia="Times New Roman" w:hAnsiTheme="minorHAnsi" w:cs="Arial"/>
                <w:iCs/>
                <w:sz w:val="22"/>
                <w:szCs w:val="22"/>
              </w:rPr>
              <w:t>9</w:t>
            </w:r>
            <w:r w:rsidRPr="006701BD">
              <w:rPr>
                <w:rFonts w:asciiTheme="minorHAnsi" w:eastAsia="Times New Roman" w:hAnsiTheme="minorHAnsi" w:cs="Arial"/>
                <w:iCs/>
                <w:sz w:val="22"/>
                <w:szCs w:val="22"/>
              </w:rPr>
              <w:t xml:space="preserve"> </w:t>
            </w:r>
          </w:p>
          <w:p w14:paraId="65A56CDF" w14:textId="02711D6E" w:rsidR="00FC7B91" w:rsidRPr="006701BD" w:rsidRDefault="00FC7B91" w:rsidP="001B0261">
            <w:pPr>
              <w:spacing w:after="200"/>
              <w:rPr>
                <w:rFonts w:asciiTheme="minorHAnsi" w:eastAsia="Times New Roman" w:hAnsiTheme="minorHAnsi" w:cs="Arial"/>
                <w:iCs/>
                <w:sz w:val="22"/>
                <w:szCs w:val="22"/>
              </w:rPr>
            </w:pPr>
          </w:p>
        </w:tc>
        <w:tc>
          <w:tcPr>
            <w:tcW w:w="2610" w:type="dxa"/>
          </w:tcPr>
          <w:p w14:paraId="164E814E"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Cultural Assessment</w:t>
            </w:r>
          </w:p>
          <w:p w14:paraId="5CC33C17"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Substance Use, Domestic</w:t>
            </w:r>
          </w:p>
        </w:tc>
        <w:tc>
          <w:tcPr>
            <w:tcW w:w="5508" w:type="dxa"/>
          </w:tcPr>
          <w:p w14:paraId="48E52562" w14:textId="227CE397" w:rsidR="00FC7B91" w:rsidRDefault="00FC7B91" w:rsidP="001B0261">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 xml:space="preserve">Read </w:t>
            </w:r>
            <w:r w:rsidRPr="006701BD">
              <w:rPr>
                <w:rFonts w:asciiTheme="minorHAnsi" w:eastAsia="Times New Roman" w:hAnsiTheme="minorHAnsi" w:cs="Arial"/>
                <w:iCs/>
                <w:sz w:val="22"/>
                <w:szCs w:val="22"/>
              </w:rPr>
              <w:t>Chapters 2, 6, 7</w:t>
            </w:r>
          </w:p>
          <w:p w14:paraId="2C33CDBB" w14:textId="6DD5301C" w:rsidR="000B6389" w:rsidRPr="006701BD" w:rsidRDefault="000B6389"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CS: Substance Use </w:t>
            </w:r>
          </w:p>
          <w:p w14:paraId="0C4842E4" w14:textId="68C37F0F" w:rsidR="00FC7B91" w:rsidRPr="006701BD" w:rsidRDefault="00FC7B91" w:rsidP="001B0261">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In lab: pp. 12-16, 49-52</w:t>
            </w:r>
          </w:p>
        </w:tc>
      </w:tr>
      <w:tr w:rsidR="00674946" w:rsidRPr="006701BD" w14:paraId="1DEA9197" w14:textId="77777777" w:rsidTr="00FC7B91">
        <w:tc>
          <w:tcPr>
            <w:tcW w:w="1458" w:type="dxa"/>
          </w:tcPr>
          <w:p w14:paraId="2DED3E76" w14:textId="454F71B5"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4. Sept </w:t>
            </w:r>
            <w:r w:rsidR="00C27C92">
              <w:rPr>
                <w:rFonts w:asciiTheme="minorHAnsi" w:eastAsia="Times New Roman" w:hAnsiTheme="minorHAnsi" w:cs="Arial"/>
                <w:iCs/>
                <w:sz w:val="22"/>
                <w:szCs w:val="22"/>
              </w:rPr>
              <w:t>16</w:t>
            </w:r>
          </w:p>
        </w:tc>
        <w:tc>
          <w:tcPr>
            <w:tcW w:w="2610" w:type="dxa"/>
          </w:tcPr>
          <w:p w14:paraId="018212D5"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Neurological Assessment</w:t>
            </w:r>
          </w:p>
          <w:p w14:paraId="7619204F" w14:textId="77777777"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Pain</w:t>
            </w:r>
          </w:p>
        </w:tc>
        <w:tc>
          <w:tcPr>
            <w:tcW w:w="5508" w:type="dxa"/>
          </w:tcPr>
          <w:p w14:paraId="3CF979FA" w14:textId="6EA76DE6" w:rsidR="00FC7B91"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5, 11, 24</w:t>
            </w:r>
          </w:p>
          <w:p w14:paraId="282FFBB4" w14:textId="1F6A73A9" w:rsidR="000B6389" w:rsidRPr="006701BD" w:rsidRDefault="000B6389"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CS: Pain assessment</w:t>
            </w:r>
          </w:p>
          <w:p w14:paraId="46D614D9" w14:textId="63DD8891" w:rsidR="00FC7B91" w:rsidRPr="006701BD" w:rsidRDefault="00FC7B91" w:rsidP="001B0261">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In lab: pp.42-43, 79-80, 221-225</w:t>
            </w:r>
          </w:p>
        </w:tc>
      </w:tr>
      <w:tr w:rsidR="00674946" w:rsidRPr="006701BD" w14:paraId="2CB300F1" w14:textId="77777777" w:rsidTr="00FC7B91">
        <w:trPr>
          <w:trHeight w:val="899"/>
        </w:trPr>
        <w:tc>
          <w:tcPr>
            <w:tcW w:w="1458" w:type="dxa"/>
          </w:tcPr>
          <w:p w14:paraId="4AE00FA4" w14:textId="47CDF74C" w:rsidR="00FC7B91" w:rsidRPr="006701BD" w:rsidRDefault="00FC7B91" w:rsidP="001B0261">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5. Sept </w:t>
            </w:r>
            <w:r w:rsidR="00C27C92">
              <w:rPr>
                <w:rFonts w:asciiTheme="minorHAnsi" w:eastAsia="Times New Roman" w:hAnsiTheme="minorHAnsi" w:cs="Arial"/>
                <w:iCs/>
                <w:sz w:val="22"/>
                <w:szCs w:val="22"/>
              </w:rPr>
              <w:t>23</w:t>
            </w:r>
          </w:p>
        </w:tc>
        <w:tc>
          <w:tcPr>
            <w:tcW w:w="2610" w:type="dxa"/>
          </w:tcPr>
          <w:p w14:paraId="6EA55ABA" w14:textId="7CCEE4A5" w:rsidR="00FC7B91" w:rsidRPr="006701BD" w:rsidRDefault="00C867CE" w:rsidP="001B0261">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w:t>
            </w:r>
            <w:proofErr w:type="gramStart"/>
            <w:r>
              <w:rPr>
                <w:rFonts w:asciiTheme="minorHAnsi" w:eastAsia="Times New Roman" w:hAnsiTheme="minorHAnsi" w:cs="Arial"/>
                <w:iCs/>
                <w:sz w:val="22"/>
                <w:szCs w:val="22"/>
              </w:rPr>
              <w:t>exam</w:t>
            </w:r>
            <w:proofErr w:type="gramEnd"/>
            <w:r w:rsidR="002B582A">
              <w:rPr>
                <w:rFonts w:asciiTheme="minorHAnsi" w:eastAsia="Times New Roman" w:hAnsiTheme="minorHAnsi" w:cs="Arial"/>
                <w:iCs/>
                <w:sz w:val="22"/>
                <w:szCs w:val="22"/>
              </w:rPr>
              <w:t xml:space="preserve"> 1)</w:t>
            </w:r>
          </w:p>
        </w:tc>
        <w:tc>
          <w:tcPr>
            <w:tcW w:w="5508" w:type="dxa"/>
          </w:tcPr>
          <w:p w14:paraId="30CC67B3" w14:textId="301FD8D4" w:rsidR="00025114" w:rsidRPr="006701BD" w:rsidRDefault="00F70B99" w:rsidP="001B0261">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 xml:space="preserve">Mini assessment </w:t>
            </w:r>
            <w:proofErr w:type="gramStart"/>
            <w:r>
              <w:rPr>
                <w:rFonts w:asciiTheme="minorHAnsi" w:eastAsia="Times New Roman" w:hAnsiTheme="minorHAnsi" w:cs="Arial"/>
                <w:iCs/>
                <w:sz w:val="22"/>
                <w:szCs w:val="22"/>
              </w:rPr>
              <w:t>check</w:t>
            </w:r>
            <w:proofErr w:type="gramEnd"/>
            <w:r>
              <w:rPr>
                <w:rFonts w:asciiTheme="minorHAnsi" w:eastAsia="Times New Roman" w:hAnsiTheme="minorHAnsi" w:cs="Arial"/>
                <w:iCs/>
                <w:sz w:val="22"/>
                <w:szCs w:val="22"/>
              </w:rPr>
              <w:t xml:space="preserve"> off/hypothesis</w:t>
            </w:r>
          </w:p>
        </w:tc>
      </w:tr>
      <w:tr w:rsidR="00674946" w:rsidRPr="006701BD" w14:paraId="18C9E198" w14:textId="77777777" w:rsidTr="00FC7B91">
        <w:tc>
          <w:tcPr>
            <w:tcW w:w="1458" w:type="dxa"/>
          </w:tcPr>
          <w:p w14:paraId="6A37D8E4" w14:textId="55F40FDF"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6. Sept </w:t>
            </w:r>
            <w:r>
              <w:rPr>
                <w:rFonts w:asciiTheme="minorHAnsi" w:eastAsia="Times New Roman" w:hAnsiTheme="minorHAnsi" w:cs="Arial"/>
                <w:iCs/>
                <w:sz w:val="22"/>
                <w:szCs w:val="22"/>
              </w:rPr>
              <w:t>30</w:t>
            </w:r>
          </w:p>
        </w:tc>
        <w:tc>
          <w:tcPr>
            <w:tcW w:w="2610" w:type="dxa"/>
          </w:tcPr>
          <w:p w14:paraId="1E85D60E"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Cardiac Assessment</w:t>
            </w:r>
          </w:p>
          <w:p w14:paraId="7B889DA2" w14:textId="0F719D26"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Circulatory Assessment</w:t>
            </w:r>
          </w:p>
        </w:tc>
        <w:tc>
          <w:tcPr>
            <w:tcW w:w="5508" w:type="dxa"/>
          </w:tcPr>
          <w:p w14:paraId="14A667EA" w14:textId="2F9C44CD" w:rsidR="00C867CE"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20, 21</w:t>
            </w:r>
          </w:p>
          <w:p w14:paraId="19082EA3" w14:textId="00021C3E" w:rsidR="000B6389" w:rsidRPr="006701BD" w:rsidRDefault="000B6389"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CS: Chest Pain</w:t>
            </w:r>
          </w:p>
          <w:p w14:paraId="515DDBE6" w14:textId="4EED3CD2" w:rsidR="00C867CE" w:rsidRPr="006701BD" w:rsidRDefault="00C867CE"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In lab: pp 173-176, 185-189</w:t>
            </w:r>
          </w:p>
        </w:tc>
      </w:tr>
      <w:tr w:rsidR="00674946" w:rsidRPr="006701BD" w14:paraId="41150D16" w14:textId="77777777" w:rsidTr="00FC7B91">
        <w:tc>
          <w:tcPr>
            <w:tcW w:w="1458" w:type="dxa"/>
          </w:tcPr>
          <w:p w14:paraId="13E0524C" w14:textId="39E30889"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7. Oct </w:t>
            </w:r>
            <w:r>
              <w:rPr>
                <w:rFonts w:asciiTheme="minorHAnsi" w:eastAsia="Times New Roman" w:hAnsiTheme="minorHAnsi" w:cs="Arial"/>
                <w:iCs/>
                <w:sz w:val="22"/>
                <w:szCs w:val="22"/>
              </w:rPr>
              <w:t>7</w:t>
            </w:r>
          </w:p>
        </w:tc>
        <w:tc>
          <w:tcPr>
            <w:tcW w:w="2610" w:type="dxa"/>
          </w:tcPr>
          <w:p w14:paraId="1FC1EB6D" w14:textId="7E4322B2"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Chest Assessment</w:t>
            </w:r>
          </w:p>
        </w:tc>
        <w:tc>
          <w:tcPr>
            <w:tcW w:w="5508" w:type="dxa"/>
          </w:tcPr>
          <w:p w14:paraId="6C2BCD30" w14:textId="27D60D69" w:rsidR="00C867CE"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18, 19</w:t>
            </w:r>
          </w:p>
          <w:p w14:paraId="59CD447E" w14:textId="76D9B40A" w:rsidR="000B6389" w:rsidRPr="006701BD" w:rsidRDefault="000B6389"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CS: Respiratory Problems</w:t>
            </w:r>
          </w:p>
          <w:p w14:paraId="379A9A0F" w14:textId="676B968F" w:rsidR="00C867CE" w:rsidRPr="006701BD" w:rsidRDefault="00C867CE"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In lab: pp 145-149*(do not do the physical examination of breasts), 160-162</w:t>
            </w:r>
          </w:p>
        </w:tc>
      </w:tr>
      <w:tr w:rsidR="00674946" w:rsidRPr="006701BD" w14:paraId="379E26A2" w14:textId="77777777" w:rsidTr="00FC7B91">
        <w:tc>
          <w:tcPr>
            <w:tcW w:w="1458" w:type="dxa"/>
          </w:tcPr>
          <w:p w14:paraId="5FA3E473" w14:textId="2626E9A9"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8. Oct </w:t>
            </w:r>
            <w:r>
              <w:rPr>
                <w:rFonts w:asciiTheme="minorHAnsi" w:eastAsia="Times New Roman" w:hAnsiTheme="minorHAnsi" w:cs="Arial"/>
                <w:iCs/>
                <w:sz w:val="22"/>
                <w:szCs w:val="22"/>
              </w:rPr>
              <w:t>14</w:t>
            </w:r>
          </w:p>
          <w:p w14:paraId="2D7FF95A" w14:textId="3DDEB4F0" w:rsidR="00C867CE" w:rsidRPr="006701BD" w:rsidRDefault="00C867CE" w:rsidP="00C867CE">
            <w:pPr>
              <w:spacing w:after="200"/>
              <w:rPr>
                <w:rFonts w:asciiTheme="minorHAnsi" w:eastAsia="Times New Roman" w:hAnsiTheme="minorHAnsi" w:cs="Arial"/>
                <w:iCs/>
                <w:sz w:val="22"/>
                <w:szCs w:val="22"/>
              </w:rPr>
            </w:pPr>
          </w:p>
        </w:tc>
        <w:tc>
          <w:tcPr>
            <w:tcW w:w="2610" w:type="dxa"/>
          </w:tcPr>
          <w:p w14:paraId="218DC8EA"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Nutrition</w:t>
            </w:r>
          </w:p>
        </w:tc>
        <w:tc>
          <w:tcPr>
            <w:tcW w:w="5508" w:type="dxa"/>
          </w:tcPr>
          <w:p w14:paraId="57617CF7" w14:textId="694366C5" w:rsidR="00C867CE"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 12</w:t>
            </w:r>
          </w:p>
          <w:p w14:paraId="59CA8D66" w14:textId="6094DAD7" w:rsidR="000B6389" w:rsidRPr="006701BD" w:rsidRDefault="000B6389"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CS: Stomach Pain</w:t>
            </w:r>
            <w:r>
              <w:rPr>
                <w:rFonts w:asciiTheme="minorHAnsi" w:eastAsia="Times New Roman" w:hAnsiTheme="minorHAnsi" w:cs="Arial"/>
                <w:iCs/>
                <w:sz w:val="22"/>
                <w:szCs w:val="22"/>
              </w:rPr>
              <w:t xml:space="preserve"> Oct 13</w:t>
            </w:r>
          </w:p>
          <w:p w14:paraId="7F71462D" w14:textId="796600E2" w:rsidR="00C867CE" w:rsidRPr="006701BD" w:rsidRDefault="00C867CE"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In lab: pp 85-86</w:t>
            </w:r>
          </w:p>
        </w:tc>
      </w:tr>
      <w:tr w:rsidR="00674946" w:rsidRPr="006701BD" w14:paraId="2451A5D1" w14:textId="77777777" w:rsidTr="00FC7B91">
        <w:tc>
          <w:tcPr>
            <w:tcW w:w="1458" w:type="dxa"/>
          </w:tcPr>
          <w:p w14:paraId="493CD91C" w14:textId="2FAB2468"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lastRenderedPageBreak/>
              <w:t xml:space="preserve">9. Oct </w:t>
            </w:r>
            <w:r>
              <w:rPr>
                <w:rFonts w:asciiTheme="minorHAnsi" w:eastAsia="Times New Roman" w:hAnsiTheme="minorHAnsi" w:cs="Arial"/>
                <w:iCs/>
                <w:sz w:val="22"/>
                <w:szCs w:val="22"/>
              </w:rPr>
              <w:t>21</w:t>
            </w:r>
          </w:p>
        </w:tc>
        <w:tc>
          <w:tcPr>
            <w:tcW w:w="2610" w:type="dxa"/>
          </w:tcPr>
          <w:p w14:paraId="3E61F338"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Skin, Head, Lymph Assessments</w:t>
            </w:r>
          </w:p>
        </w:tc>
        <w:tc>
          <w:tcPr>
            <w:tcW w:w="5508" w:type="dxa"/>
          </w:tcPr>
          <w:p w14:paraId="4EBC8256" w14:textId="0FE3B32B" w:rsidR="00C867CE"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13, 14</w:t>
            </w:r>
          </w:p>
          <w:p w14:paraId="2D5D3756" w14:textId="3E73AD1A" w:rsidR="000B6389" w:rsidRPr="006701BD" w:rsidRDefault="000B6389"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CS: Head, Face, Neck</w:t>
            </w:r>
          </w:p>
          <w:p w14:paraId="40CA19EE" w14:textId="537A4F31" w:rsidR="00C867CE" w:rsidRPr="006701BD" w:rsidRDefault="00C867CE"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In lab: pp 94-97, 104-106</w:t>
            </w:r>
          </w:p>
        </w:tc>
      </w:tr>
      <w:tr w:rsidR="00674946" w:rsidRPr="006701BD" w14:paraId="4FE3EAA2" w14:textId="77777777" w:rsidTr="00FC7B91">
        <w:tc>
          <w:tcPr>
            <w:tcW w:w="1458" w:type="dxa"/>
          </w:tcPr>
          <w:p w14:paraId="6B52FB0B" w14:textId="7D88A134"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10. Oct </w:t>
            </w:r>
            <w:r>
              <w:rPr>
                <w:rFonts w:asciiTheme="minorHAnsi" w:eastAsia="Times New Roman" w:hAnsiTheme="minorHAnsi" w:cs="Arial"/>
                <w:iCs/>
                <w:sz w:val="22"/>
                <w:szCs w:val="22"/>
              </w:rPr>
              <w:t>28</w:t>
            </w:r>
          </w:p>
        </w:tc>
        <w:tc>
          <w:tcPr>
            <w:tcW w:w="2610" w:type="dxa"/>
          </w:tcPr>
          <w:p w14:paraId="6929EFCA" w14:textId="77777777" w:rsidR="002B582A" w:rsidRDefault="002B582A"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w:t>
            </w:r>
            <w:proofErr w:type="gramStart"/>
            <w:r>
              <w:rPr>
                <w:rFonts w:asciiTheme="minorHAnsi" w:eastAsia="Times New Roman" w:hAnsiTheme="minorHAnsi" w:cs="Arial"/>
                <w:iCs/>
                <w:sz w:val="22"/>
                <w:szCs w:val="22"/>
              </w:rPr>
              <w:t>exam</w:t>
            </w:r>
            <w:proofErr w:type="gramEnd"/>
            <w:r>
              <w:rPr>
                <w:rFonts w:asciiTheme="minorHAnsi" w:eastAsia="Times New Roman" w:hAnsiTheme="minorHAnsi" w:cs="Arial"/>
                <w:iCs/>
                <w:sz w:val="22"/>
                <w:szCs w:val="22"/>
              </w:rPr>
              <w:t xml:space="preserve"> 2)</w:t>
            </w:r>
          </w:p>
          <w:p w14:paraId="6975D712" w14:textId="756CC762"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Eyes, Ears, Nose, Mouth, Throat Assessments</w:t>
            </w:r>
          </w:p>
        </w:tc>
        <w:tc>
          <w:tcPr>
            <w:tcW w:w="5508" w:type="dxa"/>
          </w:tcPr>
          <w:p w14:paraId="68C8B3F7"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15, 16, 17</w:t>
            </w:r>
          </w:p>
          <w:p w14:paraId="638712AA" w14:textId="08E0F586" w:rsidR="00C867CE" w:rsidRPr="006701BD" w:rsidRDefault="00C867CE"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In lab: pp</w:t>
            </w:r>
            <w:r w:rsidR="002B582A">
              <w:rPr>
                <w:rFonts w:asciiTheme="minorHAnsi" w:eastAsia="Times New Roman" w:hAnsiTheme="minorHAnsi" w:cs="Arial"/>
                <w:iCs/>
                <w:sz w:val="22"/>
                <w:szCs w:val="22"/>
              </w:rPr>
              <w:t xml:space="preserve"> </w:t>
            </w:r>
            <w:r>
              <w:rPr>
                <w:rFonts w:asciiTheme="minorHAnsi" w:eastAsia="Times New Roman" w:hAnsiTheme="minorHAnsi" w:cs="Arial"/>
                <w:iCs/>
                <w:sz w:val="22"/>
                <w:szCs w:val="22"/>
              </w:rPr>
              <w:t>115-118, 125-128, 135-138</w:t>
            </w:r>
          </w:p>
        </w:tc>
      </w:tr>
      <w:tr w:rsidR="00674946" w:rsidRPr="006701BD" w14:paraId="5509A701" w14:textId="77777777" w:rsidTr="00FC7B91">
        <w:tc>
          <w:tcPr>
            <w:tcW w:w="1458" w:type="dxa"/>
          </w:tcPr>
          <w:p w14:paraId="75AD31C0" w14:textId="16C9881F"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11. Nov </w:t>
            </w:r>
            <w:r>
              <w:rPr>
                <w:rFonts w:asciiTheme="minorHAnsi" w:eastAsia="Times New Roman" w:hAnsiTheme="minorHAnsi" w:cs="Arial"/>
                <w:iCs/>
                <w:sz w:val="22"/>
                <w:szCs w:val="22"/>
              </w:rPr>
              <w:t>4</w:t>
            </w:r>
          </w:p>
        </w:tc>
        <w:tc>
          <w:tcPr>
            <w:tcW w:w="2610" w:type="dxa"/>
          </w:tcPr>
          <w:p w14:paraId="105A77FB" w14:textId="77777777" w:rsidR="00C867CE" w:rsidRPr="006701BD"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Musculoskeletal Assessment</w:t>
            </w:r>
          </w:p>
        </w:tc>
        <w:tc>
          <w:tcPr>
            <w:tcW w:w="5508" w:type="dxa"/>
          </w:tcPr>
          <w:p w14:paraId="79B99AF1" w14:textId="70046F53" w:rsidR="00C867CE" w:rsidRDefault="00C867CE"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 23</w:t>
            </w:r>
          </w:p>
          <w:p w14:paraId="752FC227" w14:textId="3F106005" w:rsidR="000B6389" w:rsidRPr="006701BD" w:rsidRDefault="000B6389" w:rsidP="00C867CE">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CS: Eyes</w:t>
            </w:r>
          </w:p>
          <w:p w14:paraId="44D25B69" w14:textId="3636C5FB" w:rsidR="00C867CE" w:rsidRPr="006701BD" w:rsidRDefault="00C867CE"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In lab: pp 208-212</w:t>
            </w:r>
          </w:p>
        </w:tc>
      </w:tr>
      <w:tr w:rsidR="00674946" w:rsidRPr="006701BD" w14:paraId="124BB701" w14:textId="77777777" w:rsidTr="00FC7B91">
        <w:tc>
          <w:tcPr>
            <w:tcW w:w="1458" w:type="dxa"/>
          </w:tcPr>
          <w:p w14:paraId="14BDB939" w14:textId="7FA8732D" w:rsidR="00C867CE" w:rsidRPr="00C867CE" w:rsidRDefault="00C867CE" w:rsidP="00C867CE">
            <w:pPr>
              <w:spacing w:after="200"/>
              <w:rPr>
                <w:rFonts w:asciiTheme="minorHAnsi" w:eastAsia="Times New Roman" w:hAnsiTheme="minorHAnsi" w:cstheme="minorHAnsi"/>
                <w:iCs/>
                <w:sz w:val="22"/>
                <w:szCs w:val="22"/>
              </w:rPr>
            </w:pPr>
            <w:r w:rsidRPr="00C867CE">
              <w:rPr>
                <w:rFonts w:asciiTheme="minorHAnsi" w:eastAsia="Times New Roman" w:hAnsiTheme="minorHAnsi" w:cstheme="minorHAnsi"/>
                <w:iCs/>
                <w:sz w:val="22"/>
                <w:szCs w:val="22"/>
              </w:rPr>
              <w:t>12. Nov 11</w:t>
            </w:r>
          </w:p>
          <w:p w14:paraId="6E58C5B9" w14:textId="426760AD" w:rsidR="00C867CE" w:rsidRPr="00C27C92" w:rsidRDefault="00C867CE" w:rsidP="00C867CE">
            <w:pPr>
              <w:rPr>
                <w:rFonts w:asciiTheme="minorHAnsi" w:hAnsiTheme="minorHAnsi" w:cstheme="minorHAnsi"/>
              </w:rPr>
            </w:pPr>
            <w:r w:rsidRPr="00C867CE">
              <w:rPr>
                <w:rFonts w:asciiTheme="minorHAnsi" w:hAnsiTheme="minorHAnsi" w:cstheme="minorHAnsi"/>
              </w:rPr>
              <w:t>Veterans Day</w:t>
            </w:r>
          </w:p>
        </w:tc>
        <w:tc>
          <w:tcPr>
            <w:tcW w:w="2610" w:type="dxa"/>
          </w:tcPr>
          <w:p w14:paraId="2D02CA00" w14:textId="472BF852" w:rsidR="00C867CE" w:rsidRPr="00630F65" w:rsidRDefault="00674946" w:rsidP="00630F65">
            <w:r>
              <w:fldChar w:fldCharType="begin"/>
            </w:r>
            <w:r>
              <w:instrText xml:space="preserve"> INCLUDEPICTURE "https://www.hfcc.edu/sites/hfcmain/files/newsroom/photos/veterans-small-for-web.jpg" \* MERGEFORMATINET </w:instrText>
            </w:r>
            <w:r>
              <w:fldChar w:fldCharType="separate"/>
            </w:r>
            <w:r>
              <w:rPr>
                <w:noProof/>
              </w:rPr>
              <w:drawing>
                <wp:inline distT="0" distB="0" distL="0" distR="0" wp14:anchorId="7B68E0CD" wp14:editId="6F3EE352">
                  <wp:extent cx="1454728" cy="1066800"/>
                  <wp:effectExtent l="0" t="0" r="6350" b="0"/>
                  <wp:docPr id="3" name="Picture 3" descr="What Veterans Day means | Henry Ford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Veterans Day means | Henry Ford Colle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5976" cy="1075049"/>
                          </a:xfrm>
                          <a:prstGeom prst="rect">
                            <a:avLst/>
                          </a:prstGeom>
                          <a:noFill/>
                          <a:ln>
                            <a:noFill/>
                          </a:ln>
                        </pic:spPr>
                      </pic:pic>
                    </a:graphicData>
                  </a:graphic>
                </wp:inline>
              </w:drawing>
            </w:r>
            <w:r>
              <w:fldChar w:fldCharType="end"/>
            </w:r>
          </w:p>
        </w:tc>
        <w:tc>
          <w:tcPr>
            <w:tcW w:w="5508" w:type="dxa"/>
          </w:tcPr>
          <w:p w14:paraId="4127A3D2" w14:textId="77777777" w:rsidR="00025114" w:rsidRDefault="000B6389"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No lab</w:t>
            </w:r>
            <w:r w:rsidR="00025114">
              <w:rPr>
                <w:rFonts w:asciiTheme="minorHAnsi" w:eastAsia="Times New Roman" w:hAnsiTheme="minorHAnsi" w:cs="Arial"/>
                <w:iCs/>
                <w:sz w:val="22"/>
                <w:szCs w:val="22"/>
              </w:rPr>
              <w:t>.</w:t>
            </w:r>
          </w:p>
          <w:p w14:paraId="51ED2906" w14:textId="0DAA991B" w:rsidR="00C867CE" w:rsidRPr="006701BD" w:rsidRDefault="00025114" w:rsidP="00C867CE">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Work on HP project.</w:t>
            </w:r>
          </w:p>
        </w:tc>
      </w:tr>
      <w:tr w:rsidR="00674946" w:rsidRPr="006701BD" w14:paraId="09A3AB03" w14:textId="77777777" w:rsidTr="00FC7B91">
        <w:tc>
          <w:tcPr>
            <w:tcW w:w="1458" w:type="dxa"/>
          </w:tcPr>
          <w:p w14:paraId="7DB86372" w14:textId="4E0D66B9" w:rsidR="00114D2A" w:rsidRPr="006701BD" w:rsidRDefault="00114D2A"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13. Nov 1</w:t>
            </w:r>
            <w:r>
              <w:rPr>
                <w:rFonts w:asciiTheme="minorHAnsi" w:eastAsia="Times New Roman" w:hAnsiTheme="minorHAnsi" w:cs="Arial"/>
                <w:iCs/>
                <w:sz w:val="22"/>
                <w:szCs w:val="22"/>
              </w:rPr>
              <w:t>8</w:t>
            </w:r>
          </w:p>
        </w:tc>
        <w:tc>
          <w:tcPr>
            <w:tcW w:w="2610" w:type="dxa"/>
          </w:tcPr>
          <w:p w14:paraId="0B53057D" w14:textId="77777777" w:rsidR="00114D2A" w:rsidRPr="006701BD" w:rsidRDefault="00114D2A"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Gastrointestinal Assessment</w:t>
            </w:r>
          </w:p>
          <w:p w14:paraId="25CC1490" w14:textId="0B064968" w:rsidR="00114D2A" w:rsidRPr="006701BD" w:rsidRDefault="00114D2A"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Genitourinary Assessment</w:t>
            </w:r>
          </w:p>
        </w:tc>
        <w:tc>
          <w:tcPr>
            <w:tcW w:w="5508" w:type="dxa"/>
          </w:tcPr>
          <w:p w14:paraId="0B3AC8B7" w14:textId="2C51AD2F" w:rsidR="00114D2A" w:rsidRDefault="00114D2A"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22, 25, 26, 27</w:t>
            </w:r>
          </w:p>
          <w:p w14:paraId="546D9D65" w14:textId="756AE70D" w:rsidR="000B6389" w:rsidRPr="006701BD" w:rsidRDefault="000B6389"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CS: Abdo</w:t>
            </w:r>
            <w:r>
              <w:rPr>
                <w:rFonts w:asciiTheme="minorHAnsi" w:eastAsia="Times New Roman" w:hAnsiTheme="minorHAnsi" w:cs="Arial"/>
                <w:iCs/>
                <w:sz w:val="22"/>
                <w:szCs w:val="22"/>
              </w:rPr>
              <w:t>men</w:t>
            </w:r>
          </w:p>
          <w:p w14:paraId="171E8A13" w14:textId="6932D537" w:rsidR="00114D2A" w:rsidRPr="006701BD" w:rsidRDefault="00114D2A" w:rsidP="00114D2A">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In lab: pp 198-200, 234-236*, 242-244*, 252-256* (complete health histories, do not do physical assessments)</w:t>
            </w:r>
          </w:p>
        </w:tc>
      </w:tr>
      <w:tr w:rsidR="00674946" w:rsidRPr="006701BD" w14:paraId="4478D749" w14:textId="77777777" w:rsidTr="00FC7B91">
        <w:tc>
          <w:tcPr>
            <w:tcW w:w="1458" w:type="dxa"/>
          </w:tcPr>
          <w:p w14:paraId="37CD348A" w14:textId="77777777" w:rsidR="00114D2A" w:rsidRDefault="00114D2A"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14. Nov 2</w:t>
            </w:r>
            <w:r>
              <w:rPr>
                <w:rFonts w:asciiTheme="minorHAnsi" w:eastAsia="Times New Roman" w:hAnsiTheme="minorHAnsi" w:cs="Arial"/>
                <w:iCs/>
                <w:sz w:val="22"/>
                <w:szCs w:val="22"/>
              </w:rPr>
              <w:t>5</w:t>
            </w:r>
          </w:p>
          <w:p w14:paraId="66E436BA" w14:textId="4533B332" w:rsidR="00114D2A" w:rsidRPr="006701BD" w:rsidRDefault="00114D2A" w:rsidP="00114D2A">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THANKSGIVING</w:t>
            </w:r>
          </w:p>
        </w:tc>
        <w:tc>
          <w:tcPr>
            <w:tcW w:w="2610" w:type="dxa"/>
          </w:tcPr>
          <w:p w14:paraId="7486A856" w14:textId="6FF51209" w:rsidR="00674946" w:rsidRDefault="00674946" w:rsidP="00674946">
            <w:r>
              <w:fldChar w:fldCharType="begin"/>
            </w:r>
            <w:r>
              <w:instrText xml:space="preserve"> INCLUDEPICTURE "https://memesbams.com/wp-content/uploads/2018/08/Cute-Images-with-Turkey-to-Have-A-Happy-Thanksgiving-Day-2.jpg" \* MERGEFORMATINET </w:instrText>
            </w:r>
            <w:r>
              <w:fldChar w:fldCharType="separate"/>
            </w:r>
            <w:r>
              <w:rPr>
                <w:noProof/>
              </w:rPr>
              <w:drawing>
                <wp:inline distT="0" distB="0" distL="0" distR="0" wp14:anchorId="60D55E11" wp14:editId="444477F2">
                  <wp:extent cx="1295570" cy="1181100"/>
                  <wp:effectExtent l="0" t="0" r="0" b="0"/>
                  <wp:docPr id="1" name="Picture 1" descr="Thanksgiving 2021 Images: Download Free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nksgiving 2021 Images: Download Free Picture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00600" cy="1185685"/>
                          </a:xfrm>
                          <a:prstGeom prst="rect">
                            <a:avLst/>
                          </a:prstGeom>
                          <a:noFill/>
                          <a:ln>
                            <a:noFill/>
                          </a:ln>
                        </pic:spPr>
                      </pic:pic>
                    </a:graphicData>
                  </a:graphic>
                </wp:inline>
              </w:drawing>
            </w:r>
            <w:r>
              <w:fldChar w:fldCharType="end"/>
            </w:r>
          </w:p>
          <w:p w14:paraId="5C1476F4" w14:textId="106B1291" w:rsidR="00114D2A" w:rsidRPr="006701BD" w:rsidRDefault="00114D2A" w:rsidP="00114D2A">
            <w:pPr>
              <w:spacing w:after="200"/>
              <w:rPr>
                <w:rFonts w:asciiTheme="minorHAnsi" w:eastAsia="Times New Roman" w:hAnsiTheme="minorHAnsi" w:cs="Arial"/>
                <w:iCs/>
                <w:sz w:val="22"/>
                <w:szCs w:val="22"/>
              </w:rPr>
            </w:pPr>
          </w:p>
        </w:tc>
        <w:tc>
          <w:tcPr>
            <w:tcW w:w="5508" w:type="dxa"/>
          </w:tcPr>
          <w:p w14:paraId="1824525F" w14:textId="7D9445F2" w:rsidR="00114D2A" w:rsidRPr="006701BD" w:rsidRDefault="000B6389" w:rsidP="00114D2A">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No lab</w:t>
            </w:r>
          </w:p>
        </w:tc>
      </w:tr>
      <w:tr w:rsidR="00674946" w:rsidRPr="006701BD" w14:paraId="2F81E287" w14:textId="77777777" w:rsidTr="00FC7B91">
        <w:tc>
          <w:tcPr>
            <w:tcW w:w="1458" w:type="dxa"/>
          </w:tcPr>
          <w:p w14:paraId="6AE7DE03" w14:textId="27BC05AC" w:rsidR="00114D2A" w:rsidRPr="006701BD" w:rsidRDefault="00114D2A"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15. </w:t>
            </w:r>
            <w:r>
              <w:rPr>
                <w:rFonts w:asciiTheme="minorHAnsi" w:eastAsia="Times New Roman" w:hAnsiTheme="minorHAnsi" w:cs="Arial"/>
                <w:iCs/>
                <w:sz w:val="22"/>
                <w:szCs w:val="22"/>
              </w:rPr>
              <w:t>Dec 2</w:t>
            </w:r>
          </w:p>
        </w:tc>
        <w:tc>
          <w:tcPr>
            <w:tcW w:w="2610" w:type="dxa"/>
          </w:tcPr>
          <w:p w14:paraId="5C3D18C4" w14:textId="1E4211EA" w:rsidR="00114D2A" w:rsidRPr="006701BD" w:rsidRDefault="00114D2A"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Complete Health Assessment </w:t>
            </w:r>
          </w:p>
        </w:tc>
        <w:tc>
          <w:tcPr>
            <w:tcW w:w="5508" w:type="dxa"/>
          </w:tcPr>
          <w:p w14:paraId="4A7F4DE6" w14:textId="5505ED44" w:rsidR="00114D2A" w:rsidRDefault="00114D2A"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Chapters 28, 30, 32</w:t>
            </w:r>
          </w:p>
          <w:p w14:paraId="5F6C2C75" w14:textId="166A4D01" w:rsidR="000B6389" w:rsidRPr="006701BD" w:rsidRDefault="000B6389"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CS: Complete Adult Assessment</w:t>
            </w:r>
          </w:p>
          <w:p w14:paraId="2EEC04D3" w14:textId="10DC5051" w:rsidR="00114D2A" w:rsidRPr="006701BD" w:rsidRDefault="00114D2A" w:rsidP="00114D2A">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In lab: pp 257-268, 280-284, 305-309</w:t>
            </w:r>
          </w:p>
        </w:tc>
      </w:tr>
      <w:tr w:rsidR="00674946" w:rsidRPr="006701BD" w14:paraId="5CBD2F7D" w14:textId="77777777" w:rsidTr="00FC7B91">
        <w:tc>
          <w:tcPr>
            <w:tcW w:w="1458" w:type="dxa"/>
          </w:tcPr>
          <w:p w14:paraId="24DC20A6" w14:textId="6D249D82" w:rsidR="00114D2A" w:rsidRPr="006701BD" w:rsidRDefault="00114D2A" w:rsidP="00114D2A">
            <w:pPr>
              <w:spacing w:after="200"/>
              <w:rPr>
                <w:rFonts w:asciiTheme="minorHAnsi" w:eastAsia="Times New Roman" w:hAnsiTheme="minorHAnsi" w:cs="Arial"/>
                <w:iCs/>
                <w:sz w:val="22"/>
                <w:szCs w:val="22"/>
              </w:rPr>
            </w:pPr>
            <w:r w:rsidRPr="006701BD">
              <w:rPr>
                <w:rFonts w:asciiTheme="minorHAnsi" w:eastAsia="Times New Roman" w:hAnsiTheme="minorHAnsi" w:cs="Arial"/>
                <w:iCs/>
                <w:sz w:val="22"/>
                <w:szCs w:val="22"/>
              </w:rPr>
              <w:t xml:space="preserve">16. Dec </w:t>
            </w:r>
            <w:r>
              <w:rPr>
                <w:rFonts w:asciiTheme="minorHAnsi" w:eastAsia="Times New Roman" w:hAnsiTheme="minorHAnsi" w:cs="Arial"/>
                <w:iCs/>
                <w:sz w:val="22"/>
                <w:szCs w:val="22"/>
              </w:rPr>
              <w:t>9</w:t>
            </w:r>
          </w:p>
        </w:tc>
        <w:tc>
          <w:tcPr>
            <w:tcW w:w="2610" w:type="dxa"/>
          </w:tcPr>
          <w:p w14:paraId="2BDD3E59" w14:textId="77777777" w:rsidR="00114D2A" w:rsidRPr="006701BD" w:rsidRDefault="00114D2A" w:rsidP="00114D2A">
            <w:pPr>
              <w:spacing w:after="200"/>
              <w:rPr>
                <w:rFonts w:asciiTheme="minorHAnsi" w:eastAsia="Times New Roman" w:hAnsiTheme="minorHAnsi" w:cs="Arial"/>
                <w:iCs/>
                <w:sz w:val="22"/>
                <w:szCs w:val="22"/>
              </w:rPr>
            </w:pPr>
          </w:p>
        </w:tc>
        <w:tc>
          <w:tcPr>
            <w:tcW w:w="5508" w:type="dxa"/>
          </w:tcPr>
          <w:p w14:paraId="61AD9F17" w14:textId="6D6FA5B8" w:rsidR="00114D2A" w:rsidRPr="006701BD" w:rsidRDefault="00A91B63" w:rsidP="00114D2A">
            <w:pPr>
              <w:spacing w:after="200"/>
              <w:rPr>
                <w:rFonts w:asciiTheme="minorHAnsi" w:eastAsia="Times New Roman" w:hAnsiTheme="minorHAnsi" w:cs="Arial"/>
                <w:iCs/>
                <w:sz w:val="22"/>
                <w:szCs w:val="22"/>
              </w:rPr>
            </w:pPr>
            <w:r>
              <w:rPr>
                <w:rFonts w:asciiTheme="minorHAnsi" w:eastAsia="Times New Roman" w:hAnsiTheme="minorHAnsi" w:cs="Arial"/>
                <w:iCs/>
                <w:sz w:val="22"/>
                <w:szCs w:val="22"/>
              </w:rPr>
              <w:t xml:space="preserve">FINAL HEAD-TO-TOE </w:t>
            </w:r>
            <w:r w:rsidR="00114D2A" w:rsidRPr="006701BD">
              <w:rPr>
                <w:rFonts w:asciiTheme="minorHAnsi" w:eastAsia="Times New Roman" w:hAnsiTheme="minorHAnsi" w:cs="Arial"/>
                <w:iCs/>
                <w:sz w:val="22"/>
                <w:szCs w:val="22"/>
              </w:rPr>
              <w:t>EXAM</w:t>
            </w:r>
            <w:r>
              <w:rPr>
                <w:rFonts w:asciiTheme="minorHAnsi" w:eastAsia="Times New Roman" w:hAnsiTheme="minorHAnsi" w:cs="Arial"/>
                <w:iCs/>
                <w:sz w:val="22"/>
                <w:szCs w:val="22"/>
              </w:rPr>
              <w:t>S</w:t>
            </w:r>
          </w:p>
        </w:tc>
      </w:tr>
    </w:tbl>
    <w:p w14:paraId="5218DA90" w14:textId="77777777" w:rsidR="00FC7B91" w:rsidRPr="006701BD" w:rsidRDefault="00FC7B91" w:rsidP="00DF6AF3">
      <w:pPr>
        <w:spacing w:after="200" w:line="253" w:lineRule="atLeast"/>
        <w:rPr>
          <w:rFonts w:asciiTheme="minorHAnsi" w:eastAsia="Times New Roman" w:hAnsiTheme="minorHAnsi"/>
          <w:iCs/>
        </w:rPr>
      </w:pPr>
    </w:p>
    <w:sectPr w:rsidR="00FC7B91" w:rsidRPr="006701BD" w:rsidSect="0011124E">
      <w:footerReference w:type="even" r:id="rId30"/>
      <w:footerReference w:type="default" r:id="rId31"/>
      <w:pgSz w:w="12240" w:h="15840"/>
      <w:pgMar w:top="36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72577" w14:textId="77777777" w:rsidR="00366EA6" w:rsidRDefault="00366EA6">
      <w:r>
        <w:separator/>
      </w:r>
    </w:p>
  </w:endnote>
  <w:endnote w:type="continuationSeparator" w:id="0">
    <w:p w14:paraId="188ABB61" w14:textId="77777777" w:rsidR="00366EA6" w:rsidRDefault="00366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57F83" w14:textId="77777777" w:rsidR="0045619A" w:rsidRDefault="0045619A" w:rsidP="00DF6A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99A279" w14:textId="77777777" w:rsidR="0045619A" w:rsidRDefault="0045619A" w:rsidP="00DF6A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57D57" w14:textId="77777777" w:rsidR="0045619A" w:rsidRDefault="0045619A">
    <w:pPr>
      <w:pStyle w:val="Footer"/>
      <w:jc w:val="center"/>
    </w:pPr>
    <w:r>
      <w:fldChar w:fldCharType="begin"/>
    </w:r>
    <w:r>
      <w:instrText xml:space="preserve"> PAGE   \* MERGEFORMAT </w:instrText>
    </w:r>
    <w:r>
      <w:fldChar w:fldCharType="separate"/>
    </w:r>
    <w:r w:rsidR="006701BD">
      <w:rPr>
        <w:noProof/>
      </w:rPr>
      <w:t>2</w:t>
    </w:r>
    <w:r>
      <w:rPr>
        <w:noProof/>
      </w:rPr>
      <w:fldChar w:fldCharType="end"/>
    </w:r>
  </w:p>
  <w:p w14:paraId="23B62EB3" w14:textId="77777777" w:rsidR="0045619A" w:rsidRDefault="0045619A" w:rsidP="00DF6A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37479" w14:textId="77777777" w:rsidR="00366EA6" w:rsidRDefault="00366EA6">
      <w:r>
        <w:separator/>
      </w:r>
    </w:p>
  </w:footnote>
  <w:footnote w:type="continuationSeparator" w:id="0">
    <w:p w14:paraId="5B1788AA" w14:textId="77777777" w:rsidR="00366EA6" w:rsidRDefault="00366E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336A4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91F47"/>
    <w:multiLevelType w:val="multilevel"/>
    <w:tmpl w:val="3766AE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931B5B"/>
    <w:multiLevelType w:val="hybridMultilevel"/>
    <w:tmpl w:val="42425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D627D8"/>
    <w:multiLevelType w:val="hybridMultilevel"/>
    <w:tmpl w:val="515A5B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A476A9"/>
    <w:multiLevelType w:val="hybridMultilevel"/>
    <w:tmpl w:val="174AD652"/>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 w15:restartNumberingAfterBreak="0">
    <w:nsid w:val="1B0964ED"/>
    <w:multiLevelType w:val="hybridMultilevel"/>
    <w:tmpl w:val="371CA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8F299D"/>
    <w:multiLevelType w:val="hybridMultilevel"/>
    <w:tmpl w:val="BF3E40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786145"/>
    <w:multiLevelType w:val="hybridMultilevel"/>
    <w:tmpl w:val="D1AC4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794E14"/>
    <w:multiLevelType w:val="hybridMultilevel"/>
    <w:tmpl w:val="28269226"/>
    <w:lvl w:ilvl="0" w:tplc="04090011">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6E4751D"/>
    <w:multiLevelType w:val="hybridMultilevel"/>
    <w:tmpl w:val="650A8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37707"/>
    <w:multiLevelType w:val="hybridMultilevel"/>
    <w:tmpl w:val="524A66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600529"/>
    <w:multiLevelType w:val="hybridMultilevel"/>
    <w:tmpl w:val="454E372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4" w15:restartNumberingAfterBreak="0">
    <w:nsid w:val="3AE06418"/>
    <w:multiLevelType w:val="hybridMultilevel"/>
    <w:tmpl w:val="0524B44A"/>
    <w:lvl w:ilvl="0" w:tplc="28046478">
      <w:start w:val="1"/>
      <w:numFmt w:val="decimal"/>
      <w:lvlText w:val="%1."/>
      <w:lvlJc w:val="left"/>
      <w:pPr>
        <w:ind w:left="810" w:hanging="360"/>
      </w:pPr>
      <w:rPr>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C01735"/>
    <w:multiLevelType w:val="hybridMultilevel"/>
    <w:tmpl w:val="F5DC88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02D3088"/>
    <w:multiLevelType w:val="hybridMultilevel"/>
    <w:tmpl w:val="1D14D0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DD5D39"/>
    <w:multiLevelType w:val="hybridMultilevel"/>
    <w:tmpl w:val="5B3A347A"/>
    <w:lvl w:ilvl="0" w:tplc="4DE84E3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EC21CC"/>
    <w:multiLevelType w:val="hybridMultilevel"/>
    <w:tmpl w:val="563CBA26"/>
    <w:lvl w:ilvl="0" w:tplc="E98C2082">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723522E"/>
    <w:multiLevelType w:val="hybridMultilevel"/>
    <w:tmpl w:val="0B0E9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F5583"/>
    <w:multiLevelType w:val="hybridMultilevel"/>
    <w:tmpl w:val="A97A37F6"/>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BE2E2B"/>
    <w:multiLevelType w:val="hybridMultilevel"/>
    <w:tmpl w:val="ACF606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4E1770C"/>
    <w:multiLevelType w:val="hybridMultilevel"/>
    <w:tmpl w:val="A6E2A64A"/>
    <w:lvl w:ilvl="0" w:tplc="7FE4D6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4F30F3"/>
    <w:multiLevelType w:val="hybridMultilevel"/>
    <w:tmpl w:val="5E0080D8"/>
    <w:lvl w:ilvl="0" w:tplc="7FE4D6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7378C8"/>
    <w:multiLevelType w:val="multilevel"/>
    <w:tmpl w:val="D5CA4C20"/>
    <w:lvl w:ilvl="0">
      <w:start w:val="1"/>
      <w:numFmt w:val="bullet"/>
      <w:lvlText w:val=""/>
      <w:lvlJc w:val="left"/>
      <w:pPr>
        <w:ind w:left="720" w:hanging="360"/>
      </w:pPr>
      <w:rPr>
        <w:rFonts w:ascii="Symbol" w:hAnsi="Symbol" w:hint="default"/>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5" w15:restartNumberingAfterBreak="0">
    <w:nsid w:val="5DB95A43"/>
    <w:multiLevelType w:val="hybridMultilevel"/>
    <w:tmpl w:val="333CE9E8"/>
    <w:lvl w:ilvl="0" w:tplc="F4561E3A">
      <w:start w:val="1"/>
      <w:numFmt w:val="decimal"/>
      <w:lvlText w:val="%1."/>
      <w:lvlJc w:val="left"/>
      <w:pPr>
        <w:ind w:left="450" w:hanging="360"/>
      </w:pPr>
      <w:rPr>
        <w:rFonts w:hint="default"/>
        <w:b/>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5F522810"/>
    <w:multiLevelType w:val="hybridMultilevel"/>
    <w:tmpl w:val="56B61984"/>
    <w:lvl w:ilvl="0" w:tplc="4F5CF112">
      <w:start w:val="1"/>
      <w:numFmt w:val="decimal"/>
      <w:lvlText w:val="%1."/>
      <w:lvlJc w:val="left"/>
      <w:pPr>
        <w:ind w:left="720" w:hanging="360"/>
      </w:pPr>
      <w:rPr>
        <w:color w:val="17365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170A88"/>
    <w:multiLevelType w:val="hybridMultilevel"/>
    <w:tmpl w:val="4F4ED6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4A7278"/>
    <w:multiLevelType w:val="multilevel"/>
    <w:tmpl w:val="323A473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0BD5994"/>
    <w:multiLevelType w:val="multilevel"/>
    <w:tmpl w:val="A6E2A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D12C83"/>
    <w:multiLevelType w:val="hybridMultilevel"/>
    <w:tmpl w:val="939434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2E2DE7"/>
    <w:multiLevelType w:val="hybridMultilevel"/>
    <w:tmpl w:val="5A5E1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192F93"/>
    <w:multiLevelType w:val="hybridMultilevel"/>
    <w:tmpl w:val="5BF68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3"/>
  </w:num>
  <w:num w:numId="3">
    <w:abstractNumId w:val="4"/>
  </w:num>
  <w:num w:numId="4">
    <w:abstractNumId w:val="25"/>
  </w:num>
  <w:num w:numId="5">
    <w:abstractNumId w:val="18"/>
  </w:num>
  <w:num w:numId="6">
    <w:abstractNumId w:val="0"/>
  </w:num>
  <w:num w:numId="7">
    <w:abstractNumId w:val="27"/>
  </w:num>
  <w:num w:numId="8">
    <w:abstractNumId w:val="26"/>
  </w:num>
  <w:num w:numId="9">
    <w:abstractNumId w:val="12"/>
  </w:num>
  <w:num w:numId="10">
    <w:abstractNumId w:val="31"/>
  </w:num>
  <w:num w:numId="11">
    <w:abstractNumId w:val="16"/>
  </w:num>
  <w:num w:numId="12">
    <w:abstractNumId w:val="7"/>
  </w:num>
  <w:num w:numId="13">
    <w:abstractNumId w:val="32"/>
  </w:num>
  <w:num w:numId="14">
    <w:abstractNumId w:val="6"/>
  </w:num>
  <w:num w:numId="15">
    <w:abstractNumId w:val="20"/>
  </w:num>
  <w:num w:numId="16">
    <w:abstractNumId w:val="22"/>
  </w:num>
  <w:num w:numId="17">
    <w:abstractNumId w:val="29"/>
  </w:num>
  <w:num w:numId="18">
    <w:abstractNumId w:val="17"/>
  </w:num>
  <w:num w:numId="19">
    <w:abstractNumId w:val="23"/>
  </w:num>
  <w:num w:numId="20">
    <w:abstractNumId w:val="28"/>
  </w:num>
  <w:num w:numId="21">
    <w:abstractNumId w:val="19"/>
  </w:num>
  <w:num w:numId="22">
    <w:abstractNumId w:val="15"/>
  </w:num>
  <w:num w:numId="23">
    <w:abstractNumId w:val="8"/>
  </w:num>
  <w:num w:numId="24">
    <w:abstractNumId w:val="30"/>
  </w:num>
  <w:num w:numId="25">
    <w:abstractNumId w:val="2"/>
  </w:num>
  <w:num w:numId="26">
    <w:abstractNumId w:val="14"/>
  </w:num>
  <w:num w:numId="27">
    <w:abstractNumId w:val="13"/>
  </w:num>
  <w:num w:numId="28">
    <w:abstractNumId w:val="5"/>
  </w:num>
  <w:num w:numId="29">
    <w:abstractNumId w:val="1"/>
  </w:num>
  <w:num w:numId="3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11"/>
  </w:num>
  <w:num w:numId="33">
    <w:abstractNumId w:val="3"/>
  </w:num>
  <w:num w:numId="34">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4F1"/>
    <w:rsid w:val="00002378"/>
    <w:rsid w:val="0001764E"/>
    <w:rsid w:val="00021890"/>
    <w:rsid w:val="00025114"/>
    <w:rsid w:val="0005328D"/>
    <w:rsid w:val="000B4A56"/>
    <w:rsid w:val="000B6389"/>
    <w:rsid w:val="000E57EF"/>
    <w:rsid w:val="0011124E"/>
    <w:rsid w:val="001115E0"/>
    <w:rsid w:val="00114D2A"/>
    <w:rsid w:val="00116799"/>
    <w:rsid w:val="00117712"/>
    <w:rsid w:val="00127F2E"/>
    <w:rsid w:val="0013133B"/>
    <w:rsid w:val="00140300"/>
    <w:rsid w:val="00166DAB"/>
    <w:rsid w:val="00171C12"/>
    <w:rsid w:val="001A110D"/>
    <w:rsid w:val="001B0882"/>
    <w:rsid w:val="001B1420"/>
    <w:rsid w:val="001C49D6"/>
    <w:rsid w:val="001F1E6C"/>
    <w:rsid w:val="001F6052"/>
    <w:rsid w:val="002278FB"/>
    <w:rsid w:val="00232CFF"/>
    <w:rsid w:val="00241919"/>
    <w:rsid w:val="00265520"/>
    <w:rsid w:val="00267DE5"/>
    <w:rsid w:val="002A31A0"/>
    <w:rsid w:val="002B3B9C"/>
    <w:rsid w:val="002B582A"/>
    <w:rsid w:val="002C4DC2"/>
    <w:rsid w:val="002C71F7"/>
    <w:rsid w:val="002F142F"/>
    <w:rsid w:val="002F5AF3"/>
    <w:rsid w:val="0030186A"/>
    <w:rsid w:val="00306495"/>
    <w:rsid w:val="003166FB"/>
    <w:rsid w:val="00320B63"/>
    <w:rsid w:val="00361708"/>
    <w:rsid w:val="00363AC0"/>
    <w:rsid w:val="00366EA6"/>
    <w:rsid w:val="00381E58"/>
    <w:rsid w:val="00391F0E"/>
    <w:rsid w:val="003A0119"/>
    <w:rsid w:val="003D7B2B"/>
    <w:rsid w:val="003E3025"/>
    <w:rsid w:val="003F3D6F"/>
    <w:rsid w:val="00401919"/>
    <w:rsid w:val="00420ADD"/>
    <w:rsid w:val="0045619A"/>
    <w:rsid w:val="0046520F"/>
    <w:rsid w:val="004727C8"/>
    <w:rsid w:val="004758C2"/>
    <w:rsid w:val="00480149"/>
    <w:rsid w:val="00496D9A"/>
    <w:rsid w:val="004B791B"/>
    <w:rsid w:val="004C34F3"/>
    <w:rsid w:val="004E4AF6"/>
    <w:rsid w:val="00501A23"/>
    <w:rsid w:val="005151A8"/>
    <w:rsid w:val="005241C4"/>
    <w:rsid w:val="00543E46"/>
    <w:rsid w:val="005518A9"/>
    <w:rsid w:val="005571BE"/>
    <w:rsid w:val="005649A5"/>
    <w:rsid w:val="00595536"/>
    <w:rsid w:val="005B6789"/>
    <w:rsid w:val="005B6C6E"/>
    <w:rsid w:val="005E2C9B"/>
    <w:rsid w:val="006020F5"/>
    <w:rsid w:val="00604A33"/>
    <w:rsid w:val="00624060"/>
    <w:rsid w:val="00625478"/>
    <w:rsid w:val="00630F65"/>
    <w:rsid w:val="006556A7"/>
    <w:rsid w:val="006701BD"/>
    <w:rsid w:val="00670EC7"/>
    <w:rsid w:val="00671E36"/>
    <w:rsid w:val="00674946"/>
    <w:rsid w:val="006A1271"/>
    <w:rsid w:val="006B3C91"/>
    <w:rsid w:val="006E2AA4"/>
    <w:rsid w:val="006E4891"/>
    <w:rsid w:val="006F13BE"/>
    <w:rsid w:val="006F3555"/>
    <w:rsid w:val="0070656D"/>
    <w:rsid w:val="00706DC0"/>
    <w:rsid w:val="007A47BC"/>
    <w:rsid w:val="007B2818"/>
    <w:rsid w:val="007D4D5F"/>
    <w:rsid w:val="0081270E"/>
    <w:rsid w:val="00821D58"/>
    <w:rsid w:val="00825AE4"/>
    <w:rsid w:val="00830D44"/>
    <w:rsid w:val="008367A5"/>
    <w:rsid w:val="00845EC7"/>
    <w:rsid w:val="008722CF"/>
    <w:rsid w:val="00877F6E"/>
    <w:rsid w:val="008864BF"/>
    <w:rsid w:val="00887353"/>
    <w:rsid w:val="00897448"/>
    <w:rsid w:val="008A4E1C"/>
    <w:rsid w:val="008B3014"/>
    <w:rsid w:val="008E378E"/>
    <w:rsid w:val="008E5903"/>
    <w:rsid w:val="00926D3B"/>
    <w:rsid w:val="00932301"/>
    <w:rsid w:val="0094524E"/>
    <w:rsid w:val="00955E79"/>
    <w:rsid w:val="009568A1"/>
    <w:rsid w:val="0096190A"/>
    <w:rsid w:val="00972032"/>
    <w:rsid w:val="0099057C"/>
    <w:rsid w:val="009937DF"/>
    <w:rsid w:val="00994BA6"/>
    <w:rsid w:val="009B3AE6"/>
    <w:rsid w:val="009C2A76"/>
    <w:rsid w:val="009C589F"/>
    <w:rsid w:val="009D2A99"/>
    <w:rsid w:val="009D379C"/>
    <w:rsid w:val="009E2912"/>
    <w:rsid w:val="009E6F4A"/>
    <w:rsid w:val="00A20349"/>
    <w:rsid w:val="00A229AE"/>
    <w:rsid w:val="00A3750B"/>
    <w:rsid w:val="00A45AAB"/>
    <w:rsid w:val="00A47827"/>
    <w:rsid w:val="00A60E7F"/>
    <w:rsid w:val="00A72CB9"/>
    <w:rsid w:val="00A775C1"/>
    <w:rsid w:val="00A85012"/>
    <w:rsid w:val="00A91B63"/>
    <w:rsid w:val="00AA1D65"/>
    <w:rsid w:val="00AA7244"/>
    <w:rsid w:val="00AE6555"/>
    <w:rsid w:val="00AE6C8F"/>
    <w:rsid w:val="00AE73ED"/>
    <w:rsid w:val="00AF24F1"/>
    <w:rsid w:val="00AF3447"/>
    <w:rsid w:val="00AF4BE4"/>
    <w:rsid w:val="00AF7844"/>
    <w:rsid w:val="00B00BB9"/>
    <w:rsid w:val="00B41FB6"/>
    <w:rsid w:val="00B86F2C"/>
    <w:rsid w:val="00BE266F"/>
    <w:rsid w:val="00BE6011"/>
    <w:rsid w:val="00BE74E7"/>
    <w:rsid w:val="00BF382E"/>
    <w:rsid w:val="00C145B7"/>
    <w:rsid w:val="00C15362"/>
    <w:rsid w:val="00C24EED"/>
    <w:rsid w:val="00C27C92"/>
    <w:rsid w:val="00C55D33"/>
    <w:rsid w:val="00C62C44"/>
    <w:rsid w:val="00C66B02"/>
    <w:rsid w:val="00C70754"/>
    <w:rsid w:val="00C80C80"/>
    <w:rsid w:val="00C867CE"/>
    <w:rsid w:val="00C95CFB"/>
    <w:rsid w:val="00C97EF8"/>
    <w:rsid w:val="00CB1BB0"/>
    <w:rsid w:val="00CD6044"/>
    <w:rsid w:val="00CE7B6B"/>
    <w:rsid w:val="00CE7EF7"/>
    <w:rsid w:val="00D11443"/>
    <w:rsid w:val="00D124FF"/>
    <w:rsid w:val="00D43D49"/>
    <w:rsid w:val="00D43EAC"/>
    <w:rsid w:val="00D50B89"/>
    <w:rsid w:val="00D51DE6"/>
    <w:rsid w:val="00D73D35"/>
    <w:rsid w:val="00DA6322"/>
    <w:rsid w:val="00DB5CFE"/>
    <w:rsid w:val="00DC330D"/>
    <w:rsid w:val="00DE098E"/>
    <w:rsid w:val="00DF2A32"/>
    <w:rsid w:val="00DF440F"/>
    <w:rsid w:val="00DF57EA"/>
    <w:rsid w:val="00DF6AF3"/>
    <w:rsid w:val="00E1376B"/>
    <w:rsid w:val="00E20CE9"/>
    <w:rsid w:val="00E21D09"/>
    <w:rsid w:val="00E515D8"/>
    <w:rsid w:val="00E528FA"/>
    <w:rsid w:val="00E632C5"/>
    <w:rsid w:val="00E92A9B"/>
    <w:rsid w:val="00EB0856"/>
    <w:rsid w:val="00EE712C"/>
    <w:rsid w:val="00EF591A"/>
    <w:rsid w:val="00F01A69"/>
    <w:rsid w:val="00F245F0"/>
    <w:rsid w:val="00F64C34"/>
    <w:rsid w:val="00F66D87"/>
    <w:rsid w:val="00F70B99"/>
    <w:rsid w:val="00F71686"/>
    <w:rsid w:val="00F91DF0"/>
    <w:rsid w:val="00FC7B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BC9847"/>
  <w14:defaultImageDpi w14:val="300"/>
  <w15:docId w15:val="{8D2F63D7-F298-F041-BA2D-8A0892C7C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7647C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647C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647C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44122"/>
    <w:pPr>
      <w:keepNext/>
      <w:spacing w:after="60"/>
      <w:jc w:val="both"/>
      <w:outlineLvl w:val="3"/>
    </w:pPr>
    <w:rPr>
      <w:b/>
      <w:i/>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F24F1"/>
    <w:pPr>
      <w:spacing w:before="100" w:beforeAutospacing="1" w:after="100" w:afterAutospacing="1"/>
    </w:pPr>
  </w:style>
  <w:style w:type="character" w:customStyle="1" w:styleId="Heading4Char">
    <w:name w:val="Heading 4 Char"/>
    <w:link w:val="Heading4"/>
    <w:semiHidden/>
    <w:locked/>
    <w:rsid w:val="00744122"/>
    <w:rPr>
      <w:b/>
      <w:i/>
      <w:sz w:val="24"/>
      <w:szCs w:val="28"/>
      <w:lang w:val="en-US" w:eastAsia="en-US" w:bidi="ar-SA"/>
    </w:rPr>
  </w:style>
  <w:style w:type="table" w:styleId="TableGrid">
    <w:name w:val="Table Grid"/>
    <w:basedOn w:val="TableNormal"/>
    <w:uiPriority w:val="59"/>
    <w:rsid w:val="00A071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D5622"/>
    <w:rPr>
      <w:color w:val="0000FF"/>
      <w:u w:val="single"/>
    </w:rPr>
  </w:style>
  <w:style w:type="paragraph" w:styleId="Footer">
    <w:name w:val="footer"/>
    <w:basedOn w:val="Normal"/>
    <w:link w:val="FooterChar"/>
    <w:uiPriority w:val="99"/>
    <w:rsid w:val="00050D4C"/>
    <w:pPr>
      <w:tabs>
        <w:tab w:val="center" w:pos="4320"/>
        <w:tab w:val="right" w:pos="8640"/>
      </w:tabs>
    </w:pPr>
    <w:rPr>
      <w:lang w:val="x-none" w:eastAsia="x-none"/>
    </w:rPr>
  </w:style>
  <w:style w:type="character" w:styleId="PageNumber">
    <w:name w:val="page number"/>
    <w:basedOn w:val="DefaultParagraphFont"/>
    <w:rsid w:val="00050D4C"/>
  </w:style>
  <w:style w:type="character" w:styleId="Strong">
    <w:name w:val="Strong"/>
    <w:uiPriority w:val="22"/>
    <w:qFormat/>
    <w:rsid w:val="005726A4"/>
    <w:rPr>
      <w:b/>
      <w:bCs/>
    </w:rPr>
  </w:style>
  <w:style w:type="character" w:customStyle="1" w:styleId="style1">
    <w:name w:val="style1"/>
    <w:basedOn w:val="DefaultParagraphFont"/>
    <w:rsid w:val="006568DC"/>
  </w:style>
  <w:style w:type="paragraph" w:customStyle="1" w:styleId="Default">
    <w:name w:val="Default"/>
    <w:rsid w:val="007647C6"/>
    <w:pPr>
      <w:autoSpaceDE w:val="0"/>
      <w:autoSpaceDN w:val="0"/>
      <w:adjustRightInd w:val="0"/>
    </w:pPr>
    <w:rPr>
      <w:color w:val="000000"/>
      <w:sz w:val="24"/>
      <w:szCs w:val="24"/>
    </w:rPr>
  </w:style>
  <w:style w:type="character" w:customStyle="1" w:styleId="Heading3Char">
    <w:name w:val="Heading 3 Char"/>
    <w:link w:val="Heading3"/>
    <w:locked/>
    <w:rsid w:val="00E014E9"/>
    <w:rPr>
      <w:rFonts w:ascii="Arial" w:hAnsi="Arial" w:cs="Arial"/>
      <w:b/>
      <w:bCs/>
      <w:sz w:val="26"/>
      <w:szCs w:val="26"/>
      <w:lang w:val="en-US" w:eastAsia="en-US" w:bidi="ar-SA"/>
    </w:rPr>
  </w:style>
  <w:style w:type="paragraph" w:customStyle="1" w:styleId="LightList-Accent51">
    <w:name w:val="Light List - Accent 51"/>
    <w:basedOn w:val="Normal"/>
    <w:uiPriority w:val="34"/>
    <w:qFormat/>
    <w:rsid w:val="00E25288"/>
    <w:pPr>
      <w:spacing w:after="200" w:line="276" w:lineRule="auto"/>
      <w:ind w:left="720"/>
      <w:contextualSpacing/>
    </w:pPr>
    <w:rPr>
      <w:rFonts w:ascii="Calibri" w:eastAsia="Calibri" w:hAnsi="Calibri"/>
      <w:sz w:val="22"/>
      <w:szCs w:val="22"/>
    </w:rPr>
  </w:style>
  <w:style w:type="character" w:styleId="Emphasis">
    <w:name w:val="Emphasis"/>
    <w:uiPriority w:val="20"/>
    <w:qFormat/>
    <w:rsid w:val="00002740"/>
    <w:rPr>
      <w:i/>
      <w:iCs/>
    </w:rPr>
  </w:style>
  <w:style w:type="paragraph" w:styleId="Header">
    <w:name w:val="header"/>
    <w:basedOn w:val="Normal"/>
    <w:link w:val="HeaderChar"/>
    <w:rsid w:val="00AD79C5"/>
    <w:pPr>
      <w:tabs>
        <w:tab w:val="center" w:pos="4680"/>
        <w:tab w:val="right" w:pos="9360"/>
      </w:tabs>
    </w:pPr>
    <w:rPr>
      <w:lang w:val="x-none" w:eastAsia="x-none"/>
    </w:rPr>
  </w:style>
  <w:style w:type="character" w:customStyle="1" w:styleId="HeaderChar">
    <w:name w:val="Header Char"/>
    <w:link w:val="Header"/>
    <w:rsid w:val="00AD79C5"/>
    <w:rPr>
      <w:sz w:val="24"/>
      <w:szCs w:val="24"/>
    </w:rPr>
  </w:style>
  <w:style w:type="character" w:customStyle="1" w:styleId="FooterChar">
    <w:name w:val="Footer Char"/>
    <w:link w:val="Footer"/>
    <w:uiPriority w:val="99"/>
    <w:rsid w:val="000418A2"/>
    <w:rPr>
      <w:sz w:val="24"/>
      <w:szCs w:val="24"/>
    </w:rPr>
  </w:style>
  <w:style w:type="paragraph" w:styleId="BalloonText">
    <w:name w:val="Balloon Text"/>
    <w:basedOn w:val="Normal"/>
    <w:link w:val="BalloonTextChar"/>
    <w:rsid w:val="00C463FB"/>
    <w:rPr>
      <w:rFonts w:ascii="Tahoma" w:hAnsi="Tahoma"/>
      <w:sz w:val="16"/>
      <w:szCs w:val="16"/>
      <w:lang w:val="x-none" w:eastAsia="x-none"/>
    </w:rPr>
  </w:style>
  <w:style w:type="character" w:customStyle="1" w:styleId="BalloonTextChar">
    <w:name w:val="Balloon Text Char"/>
    <w:link w:val="BalloonText"/>
    <w:rsid w:val="00C463FB"/>
    <w:rPr>
      <w:rFonts w:ascii="Tahoma" w:hAnsi="Tahoma" w:cs="Tahoma"/>
      <w:sz w:val="16"/>
      <w:szCs w:val="16"/>
    </w:rPr>
  </w:style>
  <w:style w:type="character" w:customStyle="1" w:styleId="apple-converted-space">
    <w:name w:val="apple-converted-space"/>
    <w:rsid w:val="000E4C60"/>
  </w:style>
  <w:style w:type="paragraph" w:customStyle="1" w:styleId="ColorfulList-Accent11">
    <w:name w:val="Colorful List - Accent 11"/>
    <w:basedOn w:val="Normal"/>
    <w:uiPriority w:val="34"/>
    <w:qFormat/>
    <w:rsid w:val="007D0E8E"/>
    <w:pPr>
      <w:spacing w:after="200" w:line="276" w:lineRule="auto"/>
      <w:ind w:left="720"/>
      <w:contextualSpacing/>
    </w:pPr>
    <w:rPr>
      <w:rFonts w:ascii="Calibri" w:eastAsia="Calibri" w:hAnsi="Calibri"/>
      <w:sz w:val="22"/>
      <w:szCs w:val="22"/>
    </w:rPr>
  </w:style>
  <w:style w:type="paragraph" w:customStyle="1" w:styleId="MediumGrid2-Accent11">
    <w:name w:val="Medium Grid 2 - Accent 11"/>
    <w:link w:val="MediumGrid2-Accent1Char"/>
    <w:uiPriority w:val="1"/>
    <w:qFormat/>
    <w:rsid w:val="00AD21BF"/>
    <w:rPr>
      <w:rFonts w:ascii="Calibri" w:eastAsia="Calibri" w:hAnsi="Calibri"/>
      <w:sz w:val="22"/>
      <w:szCs w:val="22"/>
    </w:rPr>
  </w:style>
  <w:style w:type="character" w:customStyle="1" w:styleId="MediumGrid2-Accent1Char">
    <w:name w:val="Medium Grid 2 - Accent 1 Char"/>
    <w:link w:val="MediumGrid2-Accent11"/>
    <w:uiPriority w:val="1"/>
    <w:rsid w:val="00AD21BF"/>
    <w:rPr>
      <w:rFonts w:ascii="Calibri" w:eastAsia="Calibri" w:hAnsi="Calibri"/>
      <w:sz w:val="22"/>
      <w:szCs w:val="22"/>
      <w:lang w:bidi="ar-SA"/>
    </w:rPr>
  </w:style>
  <w:style w:type="paragraph" w:customStyle="1" w:styleId="ColorfulList-Accent12">
    <w:name w:val="Colorful List - Accent 12"/>
    <w:basedOn w:val="Normal"/>
    <w:uiPriority w:val="34"/>
    <w:qFormat/>
    <w:rsid w:val="006431EF"/>
    <w:pPr>
      <w:spacing w:after="200" w:line="276" w:lineRule="auto"/>
      <w:ind w:left="720"/>
      <w:contextualSpacing/>
    </w:pPr>
    <w:rPr>
      <w:rFonts w:ascii="Calibri" w:eastAsia="Calibri" w:hAnsi="Calibri"/>
      <w:sz w:val="22"/>
      <w:szCs w:val="22"/>
    </w:rPr>
  </w:style>
  <w:style w:type="paragraph" w:styleId="DocumentMap">
    <w:name w:val="Document Map"/>
    <w:basedOn w:val="Normal"/>
    <w:link w:val="DocumentMapChar"/>
    <w:rsid w:val="00BE266F"/>
    <w:rPr>
      <w:rFonts w:ascii="Lucida Grande" w:hAnsi="Lucida Grande" w:cs="Lucida Grande"/>
    </w:rPr>
  </w:style>
  <w:style w:type="character" w:customStyle="1" w:styleId="DocumentMapChar">
    <w:name w:val="Document Map Char"/>
    <w:link w:val="DocumentMap"/>
    <w:rsid w:val="00BE266F"/>
    <w:rPr>
      <w:rFonts w:ascii="Lucida Grande" w:hAnsi="Lucida Grande" w:cs="Lucida Grande"/>
      <w:sz w:val="24"/>
      <w:szCs w:val="24"/>
    </w:rPr>
  </w:style>
  <w:style w:type="paragraph" w:customStyle="1" w:styleId="NoSpacing1">
    <w:name w:val="No Spacing1"/>
    <w:rsid w:val="00897448"/>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ja-JP"/>
    </w:rPr>
  </w:style>
  <w:style w:type="character" w:customStyle="1" w:styleId="UnresolvedMention1">
    <w:name w:val="Unresolved Mention1"/>
    <w:basedOn w:val="DefaultParagraphFont"/>
    <w:uiPriority w:val="99"/>
    <w:semiHidden/>
    <w:unhideWhenUsed/>
    <w:rsid w:val="00DF440F"/>
    <w:rPr>
      <w:color w:val="605E5C"/>
      <w:shd w:val="clear" w:color="auto" w:fill="E1DFDD"/>
    </w:rPr>
  </w:style>
  <w:style w:type="paragraph" w:styleId="NoSpacing">
    <w:name w:val="No Spacing"/>
    <w:link w:val="NoSpacingChar"/>
    <w:uiPriority w:val="1"/>
    <w:qFormat/>
    <w:rsid w:val="009D379C"/>
    <w:rPr>
      <w:rFonts w:ascii="Arial" w:eastAsia="Arial" w:hAnsi="Arial" w:cs="Arial"/>
      <w:sz w:val="22"/>
      <w:szCs w:val="22"/>
      <w:lang w:val="en"/>
    </w:rPr>
  </w:style>
  <w:style w:type="character" w:customStyle="1" w:styleId="class-code">
    <w:name w:val="class-code"/>
    <w:basedOn w:val="DefaultParagraphFont"/>
    <w:rsid w:val="00955E79"/>
  </w:style>
  <w:style w:type="character" w:customStyle="1" w:styleId="access-code">
    <w:name w:val="access-code"/>
    <w:basedOn w:val="DefaultParagraphFont"/>
    <w:rsid w:val="00955E79"/>
  </w:style>
  <w:style w:type="character" w:styleId="FollowedHyperlink">
    <w:name w:val="FollowedHyperlink"/>
    <w:basedOn w:val="DefaultParagraphFont"/>
    <w:rsid w:val="007A47BC"/>
    <w:rPr>
      <w:color w:val="954F72" w:themeColor="followedHyperlink"/>
      <w:u w:val="single"/>
    </w:rPr>
  </w:style>
  <w:style w:type="paragraph" w:styleId="ListParagraph">
    <w:name w:val="List Paragraph"/>
    <w:basedOn w:val="Normal"/>
    <w:uiPriority w:val="34"/>
    <w:qFormat/>
    <w:rsid w:val="00DE098E"/>
    <w:pPr>
      <w:ind w:left="720"/>
      <w:contextualSpacing/>
    </w:pPr>
    <w:rPr>
      <w:rFonts w:asciiTheme="minorHAnsi" w:eastAsiaTheme="minorEastAsia" w:hAnsiTheme="minorHAnsi" w:cstheme="minorBidi"/>
    </w:rPr>
  </w:style>
  <w:style w:type="character" w:customStyle="1" w:styleId="NoSpacingChar">
    <w:name w:val="No Spacing Char"/>
    <w:link w:val="NoSpacing"/>
    <w:uiPriority w:val="1"/>
    <w:rsid w:val="00DE098E"/>
    <w:rPr>
      <w:rFonts w:ascii="Arial" w:eastAsia="Arial" w:hAnsi="Arial" w:cs="Arial"/>
      <w:sz w:val="22"/>
      <w:szCs w:val="22"/>
      <w:lang w:val="en"/>
    </w:rPr>
  </w:style>
  <w:style w:type="paragraph" w:customStyle="1" w:styleId="gmail-m5562715260152973946default">
    <w:name w:val="gmail-m_5562715260152973946default"/>
    <w:basedOn w:val="Normal"/>
    <w:rsid w:val="00845EC7"/>
    <w:pPr>
      <w:spacing w:before="100" w:beforeAutospacing="1" w:after="100" w:afterAutospacing="1"/>
    </w:pPr>
    <w:rPr>
      <w:rFonts w:ascii="Calibri" w:eastAsiaTheme="minorEastAsia" w:hAnsi="Calibri" w:cs="Calibri"/>
      <w:sz w:val="22"/>
      <w:szCs w:val="22"/>
    </w:rPr>
  </w:style>
  <w:style w:type="paragraph" w:styleId="BodyText">
    <w:name w:val="Body Text"/>
    <w:basedOn w:val="Normal"/>
    <w:link w:val="BodyTextChar"/>
    <w:uiPriority w:val="1"/>
    <w:qFormat/>
    <w:rsid w:val="00B00BB9"/>
    <w:pPr>
      <w:widowControl w:val="0"/>
      <w:autoSpaceDE w:val="0"/>
      <w:autoSpaceDN w:val="0"/>
    </w:pPr>
    <w:rPr>
      <w:rFonts w:eastAsia="Times New Roman"/>
    </w:rPr>
  </w:style>
  <w:style w:type="character" w:customStyle="1" w:styleId="BodyTextChar">
    <w:name w:val="Body Text Char"/>
    <w:basedOn w:val="DefaultParagraphFont"/>
    <w:link w:val="BodyText"/>
    <w:uiPriority w:val="1"/>
    <w:rsid w:val="00B00BB9"/>
    <w:rPr>
      <w:rFonts w:eastAsia="Times New Roman"/>
      <w:sz w:val="24"/>
      <w:szCs w:val="24"/>
    </w:rPr>
  </w:style>
  <w:style w:type="character" w:customStyle="1" w:styleId="il">
    <w:name w:val="il"/>
    <w:basedOn w:val="DefaultParagraphFont"/>
    <w:rsid w:val="006701BD"/>
  </w:style>
  <w:style w:type="character" w:styleId="UnresolvedMention">
    <w:name w:val="Unresolved Mention"/>
    <w:basedOn w:val="DefaultParagraphFont"/>
    <w:uiPriority w:val="99"/>
    <w:semiHidden/>
    <w:unhideWhenUsed/>
    <w:rsid w:val="00D43D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2300">
      <w:bodyDiv w:val="1"/>
      <w:marLeft w:val="0"/>
      <w:marRight w:val="0"/>
      <w:marTop w:val="0"/>
      <w:marBottom w:val="0"/>
      <w:divBdr>
        <w:top w:val="none" w:sz="0" w:space="0" w:color="auto"/>
        <w:left w:val="none" w:sz="0" w:space="0" w:color="auto"/>
        <w:bottom w:val="none" w:sz="0" w:space="0" w:color="auto"/>
        <w:right w:val="none" w:sz="0" w:space="0" w:color="auto"/>
      </w:divBdr>
      <w:divsChild>
        <w:div w:id="511919352">
          <w:marLeft w:val="0"/>
          <w:marRight w:val="0"/>
          <w:marTop w:val="0"/>
          <w:marBottom w:val="0"/>
          <w:divBdr>
            <w:top w:val="none" w:sz="0" w:space="0" w:color="auto"/>
            <w:left w:val="none" w:sz="0" w:space="0" w:color="auto"/>
            <w:bottom w:val="none" w:sz="0" w:space="0" w:color="auto"/>
            <w:right w:val="none" w:sz="0" w:space="0" w:color="auto"/>
          </w:divBdr>
        </w:div>
        <w:div w:id="1815684542">
          <w:marLeft w:val="0"/>
          <w:marRight w:val="0"/>
          <w:marTop w:val="0"/>
          <w:marBottom w:val="0"/>
          <w:divBdr>
            <w:top w:val="none" w:sz="0" w:space="0" w:color="auto"/>
            <w:left w:val="none" w:sz="0" w:space="0" w:color="auto"/>
            <w:bottom w:val="none" w:sz="0" w:space="0" w:color="auto"/>
            <w:right w:val="none" w:sz="0" w:space="0" w:color="auto"/>
          </w:divBdr>
        </w:div>
      </w:divsChild>
    </w:div>
    <w:div w:id="40204413">
      <w:bodyDiv w:val="1"/>
      <w:marLeft w:val="0"/>
      <w:marRight w:val="0"/>
      <w:marTop w:val="0"/>
      <w:marBottom w:val="0"/>
      <w:divBdr>
        <w:top w:val="none" w:sz="0" w:space="0" w:color="auto"/>
        <w:left w:val="none" w:sz="0" w:space="0" w:color="auto"/>
        <w:bottom w:val="none" w:sz="0" w:space="0" w:color="auto"/>
        <w:right w:val="none" w:sz="0" w:space="0" w:color="auto"/>
      </w:divBdr>
    </w:div>
    <w:div w:id="164829332">
      <w:bodyDiv w:val="1"/>
      <w:marLeft w:val="0"/>
      <w:marRight w:val="0"/>
      <w:marTop w:val="0"/>
      <w:marBottom w:val="0"/>
      <w:divBdr>
        <w:top w:val="none" w:sz="0" w:space="0" w:color="auto"/>
        <w:left w:val="none" w:sz="0" w:space="0" w:color="auto"/>
        <w:bottom w:val="none" w:sz="0" w:space="0" w:color="auto"/>
        <w:right w:val="none" w:sz="0" w:space="0" w:color="auto"/>
      </w:divBdr>
    </w:div>
    <w:div w:id="194002729">
      <w:bodyDiv w:val="1"/>
      <w:marLeft w:val="0"/>
      <w:marRight w:val="0"/>
      <w:marTop w:val="0"/>
      <w:marBottom w:val="0"/>
      <w:divBdr>
        <w:top w:val="none" w:sz="0" w:space="0" w:color="auto"/>
        <w:left w:val="none" w:sz="0" w:space="0" w:color="auto"/>
        <w:bottom w:val="none" w:sz="0" w:space="0" w:color="auto"/>
        <w:right w:val="none" w:sz="0" w:space="0" w:color="auto"/>
      </w:divBdr>
    </w:div>
    <w:div w:id="309134559">
      <w:bodyDiv w:val="1"/>
      <w:marLeft w:val="0"/>
      <w:marRight w:val="0"/>
      <w:marTop w:val="0"/>
      <w:marBottom w:val="0"/>
      <w:divBdr>
        <w:top w:val="none" w:sz="0" w:space="0" w:color="auto"/>
        <w:left w:val="none" w:sz="0" w:space="0" w:color="auto"/>
        <w:bottom w:val="none" w:sz="0" w:space="0" w:color="auto"/>
        <w:right w:val="none" w:sz="0" w:space="0" w:color="auto"/>
      </w:divBdr>
    </w:div>
    <w:div w:id="353310325">
      <w:bodyDiv w:val="1"/>
      <w:marLeft w:val="0"/>
      <w:marRight w:val="0"/>
      <w:marTop w:val="0"/>
      <w:marBottom w:val="0"/>
      <w:divBdr>
        <w:top w:val="none" w:sz="0" w:space="0" w:color="auto"/>
        <w:left w:val="none" w:sz="0" w:space="0" w:color="auto"/>
        <w:bottom w:val="none" w:sz="0" w:space="0" w:color="auto"/>
        <w:right w:val="none" w:sz="0" w:space="0" w:color="auto"/>
      </w:divBdr>
    </w:div>
    <w:div w:id="367876898">
      <w:bodyDiv w:val="1"/>
      <w:marLeft w:val="0"/>
      <w:marRight w:val="0"/>
      <w:marTop w:val="0"/>
      <w:marBottom w:val="0"/>
      <w:divBdr>
        <w:top w:val="none" w:sz="0" w:space="0" w:color="auto"/>
        <w:left w:val="none" w:sz="0" w:space="0" w:color="auto"/>
        <w:bottom w:val="none" w:sz="0" w:space="0" w:color="auto"/>
        <w:right w:val="none" w:sz="0" w:space="0" w:color="auto"/>
      </w:divBdr>
    </w:div>
    <w:div w:id="399326956">
      <w:bodyDiv w:val="1"/>
      <w:marLeft w:val="0"/>
      <w:marRight w:val="0"/>
      <w:marTop w:val="0"/>
      <w:marBottom w:val="0"/>
      <w:divBdr>
        <w:top w:val="none" w:sz="0" w:space="0" w:color="auto"/>
        <w:left w:val="none" w:sz="0" w:space="0" w:color="auto"/>
        <w:bottom w:val="none" w:sz="0" w:space="0" w:color="auto"/>
        <w:right w:val="none" w:sz="0" w:space="0" w:color="auto"/>
      </w:divBdr>
      <w:divsChild>
        <w:div w:id="1778527649">
          <w:marLeft w:val="0"/>
          <w:marRight w:val="0"/>
          <w:marTop w:val="0"/>
          <w:marBottom w:val="0"/>
          <w:divBdr>
            <w:top w:val="single" w:sz="6" w:space="11" w:color="DEDEDE"/>
            <w:left w:val="single" w:sz="6" w:space="31" w:color="DEDEDE"/>
            <w:bottom w:val="single" w:sz="6" w:space="11" w:color="DEDEDE"/>
            <w:right w:val="single" w:sz="6" w:space="31" w:color="DEDEDE"/>
          </w:divBdr>
        </w:div>
      </w:divsChild>
    </w:div>
    <w:div w:id="419526679">
      <w:bodyDiv w:val="1"/>
      <w:marLeft w:val="0"/>
      <w:marRight w:val="0"/>
      <w:marTop w:val="0"/>
      <w:marBottom w:val="0"/>
      <w:divBdr>
        <w:top w:val="none" w:sz="0" w:space="0" w:color="auto"/>
        <w:left w:val="none" w:sz="0" w:space="0" w:color="auto"/>
        <w:bottom w:val="none" w:sz="0" w:space="0" w:color="auto"/>
        <w:right w:val="none" w:sz="0" w:space="0" w:color="auto"/>
      </w:divBdr>
    </w:div>
    <w:div w:id="421494319">
      <w:bodyDiv w:val="1"/>
      <w:marLeft w:val="0"/>
      <w:marRight w:val="0"/>
      <w:marTop w:val="0"/>
      <w:marBottom w:val="0"/>
      <w:divBdr>
        <w:top w:val="none" w:sz="0" w:space="0" w:color="auto"/>
        <w:left w:val="none" w:sz="0" w:space="0" w:color="auto"/>
        <w:bottom w:val="none" w:sz="0" w:space="0" w:color="auto"/>
        <w:right w:val="none" w:sz="0" w:space="0" w:color="auto"/>
      </w:divBdr>
    </w:div>
    <w:div w:id="436026783">
      <w:bodyDiv w:val="1"/>
      <w:marLeft w:val="0"/>
      <w:marRight w:val="0"/>
      <w:marTop w:val="0"/>
      <w:marBottom w:val="0"/>
      <w:divBdr>
        <w:top w:val="none" w:sz="0" w:space="0" w:color="auto"/>
        <w:left w:val="none" w:sz="0" w:space="0" w:color="auto"/>
        <w:bottom w:val="none" w:sz="0" w:space="0" w:color="auto"/>
        <w:right w:val="none" w:sz="0" w:space="0" w:color="auto"/>
      </w:divBdr>
    </w:div>
    <w:div w:id="667244644">
      <w:bodyDiv w:val="1"/>
      <w:marLeft w:val="0"/>
      <w:marRight w:val="0"/>
      <w:marTop w:val="0"/>
      <w:marBottom w:val="0"/>
      <w:divBdr>
        <w:top w:val="none" w:sz="0" w:space="0" w:color="auto"/>
        <w:left w:val="none" w:sz="0" w:space="0" w:color="auto"/>
        <w:bottom w:val="none" w:sz="0" w:space="0" w:color="auto"/>
        <w:right w:val="none" w:sz="0" w:space="0" w:color="auto"/>
      </w:divBdr>
      <w:divsChild>
        <w:div w:id="3470234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0021001">
              <w:marLeft w:val="0"/>
              <w:marRight w:val="0"/>
              <w:marTop w:val="0"/>
              <w:marBottom w:val="0"/>
              <w:divBdr>
                <w:top w:val="none" w:sz="0" w:space="0" w:color="auto"/>
                <w:left w:val="none" w:sz="0" w:space="0" w:color="auto"/>
                <w:bottom w:val="none" w:sz="0" w:space="0" w:color="auto"/>
                <w:right w:val="none" w:sz="0" w:space="0" w:color="auto"/>
              </w:divBdr>
              <w:divsChild>
                <w:div w:id="77066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838575">
      <w:bodyDiv w:val="1"/>
      <w:marLeft w:val="0"/>
      <w:marRight w:val="0"/>
      <w:marTop w:val="0"/>
      <w:marBottom w:val="0"/>
      <w:divBdr>
        <w:top w:val="none" w:sz="0" w:space="0" w:color="auto"/>
        <w:left w:val="none" w:sz="0" w:space="0" w:color="auto"/>
        <w:bottom w:val="none" w:sz="0" w:space="0" w:color="auto"/>
        <w:right w:val="none" w:sz="0" w:space="0" w:color="auto"/>
      </w:divBdr>
    </w:div>
    <w:div w:id="679505254">
      <w:bodyDiv w:val="1"/>
      <w:marLeft w:val="0"/>
      <w:marRight w:val="0"/>
      <w:marTop w:val="0"/>
      <w:marBottom w:val="0"/>
      <w:divBdr>
        <w:top w:val="none" w:sz="0" w:space="0" w:color="auto"/>
        <w:left w:val="none" w:sz="0" w:space="0" w:color="auto"/>
        <w:bottom w:val="none" w:sz="0" w:space="0" w:color="auto"/>
        <w:right w:val="none" w:sz="0" w:space="0" w:color="auto"/>
      </w:divBdr>
    </w:div>
    <w:div w:id="718942858">
      <w:bodyDiv w:val="1"/>
      <w:marLeft w:val="0"/>
      <w:marRight w:val="0"/>
      <w:marTop w:val="0"/>
      <w:marBottom w:val="0"/>
      <w:divBdr>
        <w:top w:val="none" w:sz="0" w:space="0" w:color="auto"/>
        <w:left w:val="none" w:sz="0" w:space="0" w:color="auto"/>
        <w:bottom w:val="none" w:sz="0" w:space="0" w:color="auto"/>
        <w:right w:val="none" w:sz="0" w:space="0" w:color="auto"/>
      </w:divBdr>
    </w:div>
    <w:div w:id="747649566">
      <w:bodyDiv w:val="1"/>
      <w:marLeft w:val="0"/>
      <w:marRight w:val="0"/>
      <w:marTop w:val="0"/>
      <w:marBottom w:val="0"/>
      <w:divBdr>
        <w:top w:val="none" w:sz="0" w:space="0" w:color="auto"/>
        <w:left w:val="none" w:sz="0" w:space="0" w:color="auto"/>
        <w:bottom w:val="none" w:sz="0" w:space="0" w:color="auto"/>
        <w:right w:val="none" w:sz="0" w:space="0" w:color="auto"/>
      </w:divBdr>
    </w:div>
    <w:div w:id="750078178">
      <w:bodyDiv w:val="1"/>
      <w:marLeft w:val="0"/>
      <w:marRight w:val="0"/>
      <w:marTop w:val="0"/>
      <w:marBottom w:val="0"/>
      <w:divBdr>
        <w:top w:val="none" w:sz="0" w:space="0" w:color="auto"/>
        <w:left w:val="none" w:sz="0" w:space="0" w:color="auto"/>
        <w:bottom w:val="none" w:sz="0" w:space="0" w:color="auto"/>
        <w:right w:val="none" w:sz="0" w:space="0" w:color="auto"/>
      </w:divBdr>
    </w:div>
    <w:div w:id="771776960">
      <w:bodyDiv w:val="1"/>
      <w:marLeft w:val="0"/>
      <w:marRight w:val="0"/>
      <w:marTop w:val="0"/>
      <w:marBottom w:val="0"/>
      <w:divBdr>
        <w:top w:val="none" w:sz="0" w:space="0" w:color="auto"/>
        <w:left w:val="none" w:sz="0" w:space="0" w:color="auto"/>
        <w:bottom w:val="none" w:sz="0" w:space="0" w:color="auto"/>
        <w:right w:val="none" w:sz="0" w:space="0" w:color="auto"/>
      </w:divBdr>
    </w:div>
    <w:div w:id="772280884">
      <w:bodyDiv w:val="1"/>
      <w:marLeft w:val="0"/>
      <w:marRight w:val="0"/>
      <w:marTop w:val="0"/>
      <w:marBottom w:val="0"/>
      <w:divBdr>
        <w:top w:val="none" w:sz="0" w:space="0" w:color="auto"/>
        <w:left w:val="none" w:sz="0" w:space="0" w:color="auto"/>
        <w:bottom w:val="none" w:sz="0" w:space="0" w:color="auto"/>
        <w:right w:val="none" w:sz="0" w:space="0" w:color="auto"/>
      </w:divBdr>
    </w:div>
    <w:div w:id="815340301">
      <w:bodyDiv w:val="1"/>
      <w:marLeft w:val="0"/>
      <w:marRight w:val="0"/>
      <w:marTop w:val="0"/>
      <w:marBottom w:val="0"/>
      <w:divBdr>
        <w:top w:val="none" w:sz="0" w:space="0" w:color="auto"/>
        <w:left w:val="none" w:sz="0" w:space="0" w:color="auto"/>
        <w:bottom w:val="none" w:sz="0" w:space="0" w:color="auto"/>
        <w:right w:val="none" w:sz="0" w:space="0" w:color="auto"/>
      </w:divBdr>
    </w:div>
    <w:div w:id="856431527">
      <w:bodyDiv w:val="1"/>
      <w:marLeft w:val="0"/>
      <w:marRight w:val="0"/>
      <w:marTop w:val="0"/>
      <w:marBottom w:val="0"/>
      <w:divBdr>
        <w:top w:val="none" w:sz="0" w:space="0" w:color="auto"/>
        <w:left w:val="none" w:sz="0" w:space="0" w:color="auto"/>
        <w:bottom w:val="none" w:sz="0" w:space="0" w:color="auto"/>
        <w:right w:val="none" w:sz="0" w:space="0" w:color="auto"/>
      </w:divBdr>
    </w:div>
    <w:div w:id="948463937">
      <w:bodyDiv w:val="1"/>
      <w:marLeft w:val="0"/>
      <w:marRight w:val="0"/>
      <w:marTop w:val="0"/>
      <w:marBottom w:val="0"/>
      <w:divBdr>
        <w:top w:val="none" w:sz="0" w:space="0" w:color="auto"/>
        <w:left w:val="none" w:sz="0" w:space="0" w:color="auto"/>
        <w:bottom w:val="none" w:sz="0" w:space="0" w:color="auto"/>
        <w:right w:val="none" w:sz="0" w:space="0" w:color="auto"/>
      </w:divBdr>
    </w:div>
    <w:div w:id="1005935001">
      <w:bodyDiv w:val="1"/>
      <w:marLeft w:val="0"/>
      <w:marRight w:val="0"/>
      <w:marTop w:val="0"/>
      <w:marBottom w:val="0"/>
      <w:divBdr>
        <w:top w:val="none" w:sz="0" w:space="0" w:color="auto"/>
        <w:left w:val="none" w:sz="0" w:space="0" w:color="auto"/>
        <w:bottom w:val="none" w:sz="0" w:space="0" w:color="auto"/>
        <w:right w:val="none" w:sz="0" w:space="0" w:color="auto"/>
      </w:divBdr>
    </w:div>
    <w:div w:id="1166090085">
      <w:bodyDiv w:val="1"/>
      <w:marLeft w:val="0"/>
      <w:marRight w:val="0"/>
      <w:marTop w:val="0"/>
      <w:marBottom w:val="0"/>
      <w:divBdr>
        <w:top w:val="none" w:sz="0" w:space="0" w:color="auto"/>
        <w:left w:val="none" w:sz="0" w:space="0" w:color="auto"/>
        <w:bottom w:val="none" w:sz="0" w:space="0" w:color="auto"/>
        <w:right w:val="none" w:sz="0" w:space="0" w:color="auto"/>
      </w:divBdr>
    </w:div>
    <w:div w:id="1288590037">
      <w:bodyDiv w:val="1"/>
      <w:marLeft w:val="0"/>
      <w:marRight w:val="0"/>
      <w:marTop w:val="0"/>
      <w:marBottom w:val="0"/>
      <w:divBdr>
        <w:top w:val="none" w:sz="0" w:space="0" w:color="auto"/>
        <w:left w:val="none" w:sz="0" w:space="0" w:color="auto"/>
        <w:bottom w:val="none" w:sz="0" w:space="0" w:color="auto"/>
        <w:right w:val="none" w:sz="0" w:space="0" w:color="auto"/>
      </w:divBdr>
    </w:div>
    <w:div w:id="1302075730">
      <w:bodyDiv w:val="1"/>
      <w:marLeft w:val="0"/>
      <w:marRight w:val="0"/>
      <w:marTop w:val="0"/>
      <w:marBottom w:val="0"/>
      <w:divBdr>
        <w:top w:val="none" w:sz="0" w:space="0" w:color="auto"/>
        <w:left w:val="none" w:sz="0" w:space="0" w:color="auto"/>
        <w:bottom w:val="none" w:sz="0" w:space="0" w:color="auto"/>
        <w:right w:val="none" w:sz="0" w:space="0" w:color="auto"/>
      </w:divBdr>
    </w:div>
    <w:div w:id="1367170109">
      <w:bodyDiv w:val="1"/>
      <w:marLeft w:val="0"/>
      <w:marRight w:val="0"/>
      <w:marTop w:val="0"/>
      <w:marBottom w:val="0"/>
      <w:divBdr>
        <w:top w:val="none" w:sz="0" w:space="0" w:color="auto"/>
        <w:left w:val="none" w:sz="0" w:space="0" w:color="auto"/>
        <w:bottom w:val="none" w:sz="0" w:space="0" w:color="auto"/>
        <w:right w:val="none" w:sz="0" w:space="0" w:color="auto"/>
      </w:divBdr>
    </w:div>
    <w:div w:id="1374111116">
      <w:bodyDiv w:val="1"/>
      <w:marLeft w:val="0"/>
      <w:marRight w:val="0"/>
      <w:marTop w:val="0"/>
      <w:marBottom w:val="0"/>
      <w:divBdr>
        <w:top w:val="none" w:sz="0" w:space="0" w:color="auto"/>
        <w:left w:val="none" w:sz="0" w:space="0" w:color="auto"/>
        <w:bottom w:val="none" w:sz="0" w:space="0" w:color="auto"/>
        <w:right w:val="none" w:sz="0" w:space="0" w:color="auto"/>
      </w:divBdr>
      <w:divsChild>
        <w:div w:id="1003581356">
          <w:marLeft w:val="0"/>
          <w:marRight w:val="0"/>
          <w:marTop w:val="0"/>
          <w:marBottom w:val="0"/>
          <w:divBdr>
            <w:top w:val="none" w:sz="0" w:space="0" w:color="auto"/>
            <w:left w:val="none" w:sz="0" w:space="0" w:color="auto"/>
            <w:bottom w:val="none" w:sz="0" w:space="0" w:color="auto"/>
            <w:right w:val="none" w:sz="0" w:space="0" w:color="auto"/>
          </w:divBdr>
        </w:div>
        <w:div w:id="2044361101">
          <w:marLeft w:val="0"/>
          <w:marRight w:val="0"/>
          <w:marTop w:val="0"/>
          <w:marBottom w:val="0"/>
          <w:divBdr>
            <w:top w:val="none" w:sz="0" w:space="0" w:color="auto"/>
            <w:left w:val="none" w:sz="0" w:space="0" w:color="auto"/>
            <w:bottom w:val="none" w:sz="0" w:space="0" w:color="auto"/>
            <w:right w:val="none" w:sz="0" w:space="0" w:color="auto"/>
          </w:divBdr>
        </w:div>
      </w:divsChild>
    </w:div>
    <w:div w:id="1402289975">
      <w:bodyDiv w:val="1"/>
      <w:marLeft w:val="0"/>
      <w:marRight w:val="0"/>
      <w:marTop w:val="0"/>
      <w:marBottom w:val="0"/>
      <w:divBdr>
        <w:top w:val="none" w:sz="0" w:space="0" w:color="auto"/>
        <w:left w:val="none" w:sz="0" w:space="0" w:color="auto"/>
        <w:bottom w:val="none" w:sz="0" w:space="0" w:color="auto"/>
        <w:right w:val="none" w:sz="0" w:space="0" w:color="auto"/>
      </w:divBdr>
    </w:div>
    <w:div w:id="1536624743">
      <w:bodyDiv w:val="1"/>
      <w:marLeft w:val="0"/>
      <w:marRight w:val="0"/>
      <w:marTop w:val="0"/>
      <w:marBottom w:val="0"/>
      <w:divBdr>
        <w:top w:val="none" w:sz="0" w:space="0" w:color="auto"/>
        <w:left w:val="none" w:sz="0" w:space="0" w:color="auto"/>
        <w:bottom w:val="none" w:sz="0" w:space="0" w:color="auto"/>
        <w:right w:val="none" w:sz="0" w:space="0" w:color="auto"/>
      </w:divBdr>
    </w:div>
    <w:div w:id="1543859307">
      <w:bodyDiv w:val="1"/>
      <w:marLeft w:val="0"/>
      <w:marRight w:val="0"/>
      <w:marTop w:val="0"/>
      <w:marBottom w:val="0"/>
      <w:divBdr>
        <w:top w:val="none" w:sz="0" w:space="0" w:color="auto"/>
        <w:left w:val="none" w:sz="0" w:space="0" w:color="auto"/>
        <w:bottom w:val="none" w:sz="0" w:space="0" w:color="auto"/>
        <w:right w:val="none" w:sz="0" w:space="0" w:color="auto"/>
      </w:divBdr>
    </w:div>
    <w:div w:id="1559245635">
      <w:bodyDiv w:val="1"/>
      <w:marLeft w:val="0"/>
      <w:marRight w:val="0"/>
      <w:marTop w:val="0"/>
      <w:marBottom w:val="0"/>
      <w:divBdr>
        <w:top w:val="none" w:sz="0" w:space="0" w:color="auto"/>
        <w:left w:val="none" w:sz="0" w:space="0" w:color="auto"/>
        <w:bottom w:val="none" w:sz="0" w:space="0" w:color="auto"/>
        <w:right w:val="none" w:sz="0" w:space="0" w:color="auto"/>
      </w:divBdr>
    </w:div>
    <w:div w:id="1578200711">
      <w:bodyDiv w:val="1"/>
      <w:marLeft w:val="0"/>
      <w:marRight w:val="0"/>
      <w:marTop w:val="0"/>
      <w:marBottom w:val="0"/>
      <w:divBdr>
        <w:top w:val="none" w:sz="0" w:space="0" w:color="auto"/>
        <w:left w:val="none" w:sz="0" w:space="0" w:color="auto"/>
        <w:bottom w:val="none" w:sz="0" w:space="0" w:color="auto"/>
        <w:right w:val="none" w:sz="0" w:space="0" w:color="auto"/>
      </w:divBdr>
      <w:divsChild>
        <w:div w:id="1943344675">
          <w:marLeft w:val="0"/>
          <w:marRight w:val="0"/>
          <w:marTop w:val="0"/>
          <w:marBottom w:val="0"/>
          <w:divBdr>
            <w:top w:val="none" w:sz="0" w:space="0" w:color="auto"/>
            <w:left w:val="none" w:sz="0" w:space="0" w:color="auto"/>
            <w:bottom w:val="none" w:sz="0" w:space="0" w:color="auto"/>
            <w:right w:val="none" w:sz="0" w:space="0" w:color="auto"/>
          </w:divBdr>
          <w:divsChild>
            <w:div w:id="1896158201">
              <w:marLeft w:val="0"/>
              <w:marRight w:val="0"/>
              <w:marTop w:val="0"/>
              <w:marBottom w:val="0"/>
              <w:divBdr>
                <w:top w:val="none" w:sz="0" w:space="0" w:color="auto"/>
                <w:left w:val="none" w:sz="0" w:space="0" w:color="auto"/>
                <w:bottom w:val="none" w:sz="0" w:space="0" w:color="auto"/>
                <w:right w:val="none" w:sz="0" w:space="0" w:color="auto"/>
              </w:divBdr>
            </w:div>
            <w:div w:id="989208793">
              <w:marLeft w:val="0"/>
              <w:marRight w:val="0"/>
              <w:marTop w:val="0"/>
              <w:marBottom w:val="0"/>
              <w:divBdr>
                <w:top w:val="none" w:sz="0" w:space="0" w:color="auto"/>
                <w:left w:val="none" w:sz="0" w:space="0" w:color="auto"/>
                <w:bottom w:val="none" w:sz="0" w:space="0" w:color="auto"/>
                <w:right w:val="none" w:sz="0" w:space="0" w:color="auto"/>
              </w:divBdr>
            </w:div>
            <w:div w:id="1009674271">
              <w:marLeft w:val="0"/>
              <w:marRight w:val="0"/>
              <w:marTop w:val="0"/>
              <w:marBottom w:val="0"/>
              <w:divBdr>
                <w:top w:val="none" w:sz="0" w:space="0" w:color="auto"/>
                <w:left w:val="none" w:sz="0" w:space="0" w:color="auto"/>
                <w:bottom w:val="none" w:sz="0" w:space="0" w:color="auto"/>
                <w:right w:val="none" w:sz="0" w:space="0" w:color="auto"/>
              </w:divBdr>
            </w:div>
            <w:div w:id="352150397">
              <w:marLeft w:val="0"/>
              <w:marRight w:val="0"/>
              <w:marTop w:val="0"/>
              <w:marBottom w:val="0"/>
              <w:divBdr>
                <w:top w:val="none" w:sz="0" w:space="0" w:color="auto"/>
                <w:left w:val="none" w:sz="0" w:space="0" w:color="auto"/>
                <w:bottom w:val="none" w:sz="0" w:space="0" w:color="auto"/>
                <w:right w:val="none" w:sz="0" w:space="0" w:color="auto"/>
              </w:divBdr>
            </w:div>
            <w:div w:id="1341084745">
              <w:marLeft w:val="0"/>
              <w:marRight w:val="0"/>
              <w:marTop w:val="0"/>
              <w:marBottom w:val="0"/>
              <w:divBdr>
                <w:top w:val="none" w:sz="0" w:space="0" w:color="auto"/>
                <w:left w:val="none" w:sz="0" w:space="0" w:color="auto"/>
                <w:bottom w:val="none" w:sz="0" w:space="0" w:color="auto"/>
                <w:right w:val="none" w:sz="0" w:space="0" w:color="auto"/>
              </w:divBdr>
            </w:div>
            <w:div w:id="200047696">
              <w:marLeft w:val="0"/>
              <w:marRight w:val="0"/>
              <w:marTop w:val="0"/>
              <w:marBottom w:val="0"/>
              <w:divBdr>
                <w:top w:val="none" w:sz="0" w:space="0" w:color="auto"/>
                <w:left w:val="none" w:sz="0" w:space="0" w:color="auto"/>
                <w:bottom w:val="none" w:sz="0" w:space="0" w:color="auto"/>
                <w:right w:val="none" w:sz="0" w:space="0" w:color="auto"/>
              </w:divBdr>
            </w:div>
            <w:div w:id="920409605">
              <w:marLeft w:val="0"/>
              <w:marRight w:val="0"/>
              <w:marTop w:val="0"/>
              <w:marBottom w:val="0"/>
              <w:divBdr>
                <w:top w:val="none" w:sz="0" w:space="0" w:color="auto"/>
                <w:left w:val="none" w:sz="0" w:space="0" w:color="auto"/>
                <w:bottom w:val="none" w:sz="0" w:space="0" w:color="auto"/>
                <w:right w:val="none" w:sz="0" w:space="0" w:color="auto"/>
              </w:divBdr>
            </w:div>
            <w:div w:id="832179134">
              <w:marLeft w:val="0"/>
              <w:marRight w:val="0"/>
              <w:marTop w:val="0"/>
              <w:marBottom w:val="0"/>
              <w:divBdr>
                <w:top w:val="none" w:sz="0" w:space="0" w:color="auto"/>
                <w:left w:val="none" w:sz="0" w:space="0" w:color="auto"/>
                <w:bottom w:val="none" w:sz="0" w:space="0" w:color="auto"/>
                <w:right w:val="none" w:sz="0" w:space="0" w:color="auto"/>
              </w:divBdr>
            </w:div>
            <w:div w:id="176579919">
              <w:marLeft w:val="0"/>
              <w:marRight w:val="0"/>
              <w:marTop w:val="0"/>
              <w:marBottom w:val="0"/>
              <w:divBdr>
                <w:top w:val="none" w:sz="0" w:space="0" w:color="auto"/>
                <w:left w:val="none" w:sz="0" w:space="0" w:color="auto"/>
                <w:bottom w:val="none" w:sz="0" w:space="0" w:color="auto"/>
                <w:right w:val="none" w:sz="0" w:space="0" w:color="auto"/>
              </w:divBdr>
            </w:div>
            <w:div w:id="943878690">
              <w:marLeft w:val="0"/>
              <w:marRight w:val="0"/>
              <w:marTop w:val="0"/>
              <w:marBottom w:val="0"/>
              <w:divBdr>
                <w:top w:val="none" w:sz="0" w:space="0" w:color="auto"/>
                <w:left w:val="none" w:sz="0" w:space="0" w:color="auto"/>
                <w:bottom w:val="none" w:sz="0" w:space="0" w:color="auto"/>
                <w:right w:val="none" w:sz="0" w:space="0" w:color="auto"/>
              </w:divBdr>
            </w:div>
            <w:div w:id="775248949">
              <w:marLeft w:val="0"/>
              <w:marRight w:val="0"/>
              <w:marTop w:val="0"/>
              <w:marBottom w:val="0"/>
              <w:divBdr>
                <w:top w:val="none" w:sz="0" w:space="0" w:color="auto"/>
                <w:left w:val="none" w:sz="0" w:space="0" w:color="auto"/>
                <w:bottom w:val="none" w:sz="0" w:space="0" w:color="auto"/>
                <w:right w:val="none" w:sz="0" w:space="0" w:color="auto"/>
              </w:divBdr>
            </w:div>
            <w:div w:id="90442954">
              <w:marLeft w:val="0"/>
              <w:marRight w:val="0"/>
              <w:marTop w:val="0"/>
              <w:marBottom w:val="0"/>
              <w:divBdr>
                <w:top w:val="none" w:sz="0" w:space="0" w:color="auto"/>
                <w:left w:val="none" w:sz="0" w:space="0" w:color="auto"/>
                <w:bottom w:val="none" w:sz="0" w:space="0" w:color="auto"/>
                <w:right w:val="none" w:sz="0" w:space="0" w:color="auto"/>
              </w:divBdr>
            </w:div>
            <w:div w:id="702024814">
              <w:marLeft w:val="0"/>
              <w:marRight w:val="0"/>
              <w:marTop w:val="0"/>
              <w:marBottom w:val="0"/>
              <w:divBdr>
                <w:top w:val="none" w:sz="0" w:space="0" w:color="auto"/>
                <w:left w:val="none" w:sz="0" w:space="0" w:color="auto"/>
                <w:bottom w:val="none" w:sz="0" w:space="0" w:color="auto"/>
                <w:right w:val="none" w:sz="0" w:space="0" w:color="auto"/>
              </w:divBdr>
            </w:div>
            <w:div w:id="1887064293">
              <w:marLeft w:val="0"/>
              <w:marRight w:val="0"/>
              <w:marTop w:val="0"/>
              <w:marBottom w:val="0"/>
              <w:divBdr>
                <w:top w:val="none" w:sz="0" w:space="0" w:color="auto"/>
                <w:left w:val="none" w:sz="0" w:space="0" w:color="auto"/>
                <w:bottom w:val="none" w:sz="0" w:space="0" w:color="auto"/>
                <w:right w:val="none" w:sz="0" w:space="0" w:color="auto"/>
              </w:divBdr>
            </w:div>
            <w:div w:id="27605358">
              <w:marLeft w:val="0"/>
              <w:marRight w:val="0"/>
              <w:marTop w:val="0"/>
              <w:marBottom w:val="0"/>
              <w:divBdr>
                <w:top w:val="none" w:sz="0" w:space="0" w:color="auto"/>
                <w:left w:val="none" w:sz="0" w:space="0" w:color="auto"/>
                <w:bottom w:val="none" w:sz="0" w:space="0" w:color="auto"/>
                <w:right w:val="none" w:sz="0" w:space="0" w:color="auto"/>
              </w:divBdr>
            </w:div>
            <w:div w:id="1260287249">
              <w:marLeft w:val="0"/>
              <w:marRight w:val="0"/>
              <w:marTop w:val="0"/>
              <w:marBottom w:val="0"/>
              <w:divBdr>
                <w:top w:val="none" w:sz="0" w:space="0" w:color="auto"/>
                <w:left w:val="none" w:sz="0" w:space="0" w:color="auto"/>
                <w:bottom w:val="none" w:sz="0" w:space="0" w:color="auto"/>
                <w:right w:val="none" w:sz="0" w:space="0" w:color="auto"/>
              </w:divBdr>
            </w:div>
            <w:div w:id="768545302">
              <w:marLeft w:val="0"/>
              <w:marRight w:val="0"/>
              <w:marTop w:val="0"/>
              <w:marBottom w:val="0"/>
              <w:divBdr>
                <w:top w:val="none" w:sz="0" w:space="0" w:color="auto"/>
                <w:left w:val="none" w:sz="0" w:space="0" w:color="auto"/>
                <w:bottom w:val="none" w:sz="0" w:space="0" w:color="auto"/>
                <w:right w:val="none" w:sz="0" w:space="0" w:color="auto"/>
              </w:divBdr>
            </w:div>
            <w:div w:id="1686587569">
              <w:marLeft w:val="0"/>
              <w:marRight w:val="0"/>
              <w:marTop w:val="0"/>
              <w:marBottom w:val="0"/>
              <w:divBdr>
                <w:top w:val="none" w:sz="0" w:space="0" w:color="auto"/>
                <w:left w:val="none" w:sz="0" w:space="0" w:color="auto"/>
                <w:bottom w:val="none" w:sz="0" w:space="0" w:color="auto"/>
                <w:right w:val="none" w:sz="0" w:space="0" w:color="auto"/>
              </w:divBdr>
            </w:div>
            <w:div w:id="1520316108">
              <w:marLeft w:val="0"/>
              <w:marRight w:val="0"/>
              <w:marTop w:val="0"/>
              <w:marBottom w:val="0"/>
              <w:divBdr>
                <w:top w:val="none" w:sz="0" w:space="0" w:color="auto"/>
                <w:left w:val="none" w:sz="0" w:space="0" w:color="auto"/>
                <w:bottom w:val="none" w:sz="0" w:space="0" w:color="auto"/>
                <w:right w:val="none" w:sz="0" w:space="0" w:color="auto"/>
              </w:divBdr>
            </w:div>
            <w:div w:id="1813787960">
              <w:marLeft w:val="0"/>
              <w:marRight w:val="0"/>
              <w:marTop w:val="0"/>
              <w:marBottom w:val="0"/>
              <w:divBdr>
                <w:top w:val="none" w:sz="0" w:space="0" w:color="auto"/>
                <w:left w:val="none" w:sz="0" w:space="0" w:color="auto"/>
                <w:bottom w:val="none" w:sz="0" w:space="0" w:color="auto"/>
                <w:right w:val="none" w:sz="0" w:space="0" w:color="auto"/>
              </w:divBdr>
            </w:div>
            <w:div w:id="1082340641">
              <w:marLeft w:val="0"/>
              <w:marRight w:val="0"/>
              <w:marTop w:val="0"/>
              <w:marBottom w:val="0"/>
              <w:divBdr>
                <w:top w:val="none" w:sz="0" w:space="0" w:color="auto"/>
                <w:left w:val="none" w:sz="0" w:space="0" w:color="auto"/>
                <w:bottom w:val="none" w:sz="0" w:space="0" w:color="auto"/>
                <w:right w:val="none" w:sz="0" w:space="0" w:color="auto"/>
              </w:divBdr>
            </w:div>
            <w:div w:id="1014260362">
              <w:marLeft w:val="0"/>
              <w:marRight w:val="0"/>
              <w:marTop w:val="0"/>
              <w:marBottom w:val="0"/>
              <w:divBdr>
                <w:top w:val="none" w:sz="0" w:space="0" w:color="auto"/>
                <w:left w:val="none" w:sz="0" w:space="0" w:color="auto"/>
                <w:bottom w:val="none" w:sz="0" w:space="0" w:color="auto"/>
                <w:right w:val="none" w:sz="0" w:space="0" w:color="auto"/>
              </w:divBdr>
            </w:div>
            <w:div w:id="1601795717">
              <w:marLeft w:val="0"/>
              <w:marRight w:val="0"/>
              <w:marTop w:val="0"/>
              <w:marBottom w:val="0"/>
              <w:divBdr>
                <w:top w:val="none" w:sz="0" w:space="0" w:color="auto"/>
                <w:left w:val="none" w:sz="0" w:space="0" w:color="auto"/>
                <w:bottom w:val="none" w:sz="0" w:space="0" w:color="auto"/>
                <w:right w:val="none" w:sz="0" w:space="0" w:color="auto"/>
              </w:divBdr>
            </w:div>
            <w:div w:id="2124035419">
              <w:marLeft w:val="0"/>
              <w:marRight w:val="0"/>
              <w:marTop w:val="0"/>
              <w:marBottom w:val="0"/>
              <w:divBdr>
                <w:top w:val="none" w:sz="0" w:space="0" w:color="auto"/>
                <w:left w:val="none" w:sz="0" w:space="0" w:color="auto"/>
                <w:bottom w:val="none" w:sz="0" w:space="0" w:color="auto"/>
                <w:right w:val="none" w:sz="0" w:space="0" w:color="auto"/>
              </w:divBdr>
            </w:div>
            <w:div w:id="2130851250">
              <w:marLeft w:val="0"/>
              <w:marRight w:val="0"/>
              <w:marTop w:val="0"/>
              <w:marBottom w:val="0"/>
              <w:divBdr>
                <w:top w:val="none" w:sz="0" w:space="0" w:color="auto"/>
                <w:left w:val="none" w:sz="0" w:space="0" w:color="auto"/>
                <w:bottom w:val="none" w:sz="0" w:space="0" w:color="auto"/>
                <w:right w:val="none" w:sz="0" w:space="0" w:color="auto"/>
              </w:divBdr>
            </w:div>
            <w:div w:id="183440074">
              <w:marLeft w:val="0"/>
              <w:marRight w:val="0"/>
              <w:marTop w:val="0"/>
              <w:marBottom w:val="0"/>
              <w:divBdr>
                <w:top w:val="none" w:sz="0" w:space="0" w:color="auto"/>
                <w:left w:val="none" w:sz="0" w:space="0" w:color="auto"/>
                <w:bottom w:val="none" w:sz="0" w:space="0" w:color="auto"/>
                <w:right w:val="none" w:sz="0" w:space="0" w:color="auto"/>
              </w:divBdr>
            </w:div>
            <w:div w:id="1802645917">
              <w:marLeft w:val="0"/>
              <w:marRight w:val="0"/>
              <w:marTop w:val="0"/>
              <w:marBottom w:val="0"/>
              <w:divBdr>
                <w:top w:val="none" w:sz="0" w:space="0" w:color="auto"/>
                <w:left w:val="none" w:sz="0" w:space="0" w:color="auto"/>
                <w:bottom w:val="none" w:sz="0" w:space="0" w:color="auto"/>
                <w:right w:val="none" w:sz="0" w:space="0" w:color="auto"/>
              </w:divBdr>
            </w:div>
            <w:div w:id="1730885789">
              <w:marLeft w:val="0"/>
              <w:marRight w:val="0"/>
              <w:marTop w:val="0"/>
              <w:marBottom w:val="0"/>
              <w:divBdr>
                <w:top w:val="none" w:sz="0" w:space="0" w:color="auto"/>
                <w:left w:val="none" w:sz="0" w:space="0" w:color="auto"/>
                <w:bottom w:val="none" w:sz="0" w:space="0" w:color="auto"/>
                <w:right w:val="none" w:sz="0" w:space="0" w:color="auto"/>
              </w:divBdr>
            </w:div>
            <w:div w:id="1908955115">
              <w:marLeft w:val="0"/>
              <w:marRight w:val="0"/>
              <w:marTop w:val="0"/>
              <w:marBottom w:val="0"/>
              <w:divBdr>
                <w:top w:val="none" w:sz="0" w:space="0" w:color="auto"/>
                <w:left w:val="none" w:sz="0" w:space="0" w:color="auto"/>
                <w:bottom w:val="none" w:sz="0" w:space="0" w:color="auto"/>
                <w:right w:val="none" w:sz="0" w:space="0" w:color="auto"/>
              </w:divBdr>
            </w:div>
            <w:div w:id="1735933090">
              <w:marLeft w:val="0"/>
              <w:marRight w:val="0"/>
              <w:marTop w:val="0"/>
              <w:marBottom w:val="0"/>
              <w:divBdr>
                <w:top w:val="none" w:sz="0" w:space="0" w:color="auto"/>
                <w:left w:val="none" w:sz="0" w:space="0" w:color="auto"/>
                <w:bottom w:val="none" w:sz="0" w:space="0" w:color="auto"/>
                <w:right w:val="none" w:sz="0" w:space="0" w:color="auto"/>
              </w:divBdr>
            </w:div>
            <w:div w:id="1011881803">
              <w:marLeft w:val="0"/>
              <w:marRight w:val="0"/>
              <w:marTop w:val="0"/>
              <w:marBottom w:val="0"/>
              <w:divBdr>
                <w:top w:val="none" w:sz="0" w:space="0" w:color="auto"/>
                <w:left w:val="none" w:sz="0" w:space="0" w:color="auto"/>
                <w:bottom w:val="none" w:sz="0" w:space="0" w:color="auto"/>
                <w:right w:val="none" w:sz="0" w:space="0" w:color="auto"/>
              </w:divBdr>
            </w:div>
            <w:div w:id="772751307">
              <w:marLeft w:val="0"/>
              <w:marRight w:val="0"/>
              <w:marTop w:val="0"/>
              <w:marBottom w:val="0"/>
              <w:divBdr>
                <w:top w:val="none" w:sz="0" w:space="0" w:color="auto"/>
                <w:left w:val="none" w:sz="0" w:space="0" w:color="auto"/>
                <w:bottom w:val="none" w:sz="0" w:space="0" w:color="auto"/>
                <w:right w:val="none" w:sz="0" w:space="0" w:color="auto"/>
              </w:divBdr>
            </w:div>
            <w:div w:id="1482037439">
              <w:marLeft w:val="0"/>
              <w:marRight w:val="0"/>
              <w:marTop w:val="0"/>
              <w:marBottom w:val="0"/>
              <w:divBdr>
                <w:top w:val="none" w:sz="0" w:space="0" w:color="auto"/>
                <w:left w:val="none" w:sz="0" w:space="0" w:color="auto"/>
                <w:bottom w:val="none" w:sz="0" w:space="0" w:color="auto"/>
                <w:right w:val="none" w:sz="0" w:space="0" w:color="auto"/>
              </w:divBdr>
            </w:div>
            <w:div w:id="1605766275">
              <w:marLeft w:val="0"/>
              <w:marRight w:val="0"/>
              <w:marTop w:val="0"/>
              <w:marBottom w:val="0"/>
              <w:divBdr>
                <w:top w:val="none" w:sz="0" w:space="0" w:color="auto"/>
                <w:left w:val="none" w:sz="0" w:space="0" w:color="auto"/>
                <w:bottom w:val="none" w:sz="0" w:space="0" w:color="auto"/>
                <w:right w:val="none" w:sz="0" w:space="0" w:color="auto"/>
              </w:divBdr>
            </w:div>
            <w:div w:id="2058431771">
              <w:marLeft w:val="0"/>
              <w:marRight w:val="0"/>
              <w:marTop w:val="0"/>
              <w:marBottom w:val="0"/>
              <w:divBdr>
                <w:top w:val="none" w:sz="0" w:space="0" w:color="auto"/>
                <w:left w:val="none" w:sz="0" w:space="0" w:color="auto"/>
                <w:bottom w:val="none" w:sz="0" w:space="0" w:color="auto"/>
                <w:right w:val="none" w:sz="0" w:space="0" w:color="auto"/>
              </w:divBdr>
            </w:div>
            <w:div w:id="2126147219">
              <w:marLeft w:val="0"/>
              <w:marRight w:val="0"/>
              <w:marTop w:val="0"/>
              <w:marBottom w:val="0"/>
              <w:divBdr>
                <w:top w:val="none" w:sz="0" w:space="0" w:color="auto"/>
                <w:left w:val="none" w:sz="0" w:space="0" w:color="auto"/>
                <w:bottom w:val="none" w:sz="0" w:space="0" w:color="auto"/>
                <w:right w:val="none" w:sz="0" w:space="0" w:color="auto"/>
              </w:divBdr>
            </w:div>
            <w:div w:id="786048839">
              <w:marLeft w:val="0"/>
              <w:marRight w:val="0"/>
              <w:marTop w:val="0"/>
              <w:marBottom w:val="0"/>
              <w:divBdr>
                <w:top w:val="none" w:sz="0" w:space="0" w:color="auto"/>
                <w:left w:val="none" w:sz="0" w:space="0" w:color="auto"/>
                <w:bottom w:val="none" w:sz="0" w:space="0" w:color="auto"/>
                <w:right w:val="none" w:sz="0" w:space="0" w:color="auto"/>
              </w:divBdr>
            </w:div>
            <w:div w:id="1659915570">
              <w:marLeft w:val="0"/>
              <w:marRight w:val="0"/>
              <w:marTop w:val="0"/>
              <w:marBottom w:val="0"/>
              <w:divBdr>
                <w:top w:val="none" w:sz="0" w:space="0" w:color="auto"/>
                <w:left w:val="none" w:sz="0" w:space="0" w:color="auto"/>
                <w:bottom w:val="none" w:sz="0" w:space="0" w:color="auto"/>
                <w:right w:val="none" w:sz="0" w:space="0" w:color="auto"/>
              </w:divBdr>
            </w:div>
            <w:div w:id="186413324">
              <w:marLeft w:val="0"/>
              <w:marRight w:val="0"/>
              <w:marTop w:val="0"/>
              <w:marBottom w:val="0"/>
              <w:divBdr>
                <w:top w:val="none" w:sz="0" w:space="0" w:color="auto"/>
                <w:left w:val="none" w:sz="0" w:space="0" w:color="auto"/>
                <w:bottom w:val="none" w:sz="0" w:space="0" w:color="auto"/>
                <w:right w:val="none" w:sz="0" w:space="0" w:color="auto"/>
              </w:divBdr>
            </w:div>
            <w:div w:id="73599214">
              <w:marLeft w:val="0"/>
              <w:marRight w:val="0"/>
              <w:marTop w:val="0"/>
              <w:marBottom w:val="0"/>
              <w:divBdr>
                <w:top w:val="none" w:sz="0" w:space="0" w:color="auto"/>
                <w:left w:val="none" w:sz="0" w:space="0" w:color="auto"/>
                <w:bottom w:val="none" w:sz="0" w:space="0" w:color="auto"/>
                <w:right w:val="none" w:sz="0" w:space="0" w:color="auto"/>
              </w:divBdr>
            </w:div>
            <w:div w:id="314261199">
              <w:marLeft w:val="0"/>
              <w:marRight w:val="0"/>
              <w:marTop w:val="0"/>
              <w:marBottom w:val="0"/>
              <w:divBdr>
                <w:top w:val="none" w:sz="0" w:space="0" w:color="auto"/>
                <w:left w:val="none" w:sz="0" w:space="0" w:color="auto"/>
                <w:bottom w:val="none" w:sz="0" w:space="0" w:color="auto"/>
                <w:right w:val="none" w:sz="0" w:space="0" w:color="auto"/>
              </w:divBdr>
            </w:div>
            <w:div w:id="815341026">
              <w:marLeft w:val="0"/>
              <w:marRight w:val="0"/>
              <w:marTop w:val="0"/>
              <w:marBottom w:val="0"/>
              <w:divBdr>
                <w:top w:val="none" w:sz="0" w:space="0" w:color="auto"/>
                <w:left w:val="none" w:sz="0" w:space="0" w:color="auto"/>
                <w:bottom w:val="none" w:sz="0" w:space="0" w:color="auto"/>
                <w:right w:val="none" w:sz="0" w:space="0" w:color="auto"/>
              </w:divBdr>
            </w:div>
            <w:div w:id="1958558941">
              <w:marLeft w:val="0"/>
              <w:marRight w:val="0"/>
              <w:marTop w:val="0"/>
              <w:marBottom w:val="0"/>
              <w:divBdr>
                <w:top w:val="none" w:sz="0" w:space="0" w:color="auto"/>
                <w:left w:val="none" w:sz="0" w:space="0" w:color="auto"/>
                <w:bottom w:val="none" w:sz="0" w:space="0" w:color="auto"/>
                <w:right w:val="none" w:sz="0" w:space="0" w:color="auto"/>
              </w:divBdr>
            </w:div>
            <w:div w:id="323973690">
              <w:marLeft w:val="0"/>
              <w:marRight w:val="0"/>
              <w:marTop w:val="0"/>
              <w:marBottom w:val="0"/>
              <w:divBdr>
                <w:top w:val="none" w:sz="0" w:space="0" w:color="auto"/>
                <w:left w:val="none" w:sz="0" w:space="0" w:color="auto"/>
                <w:bottom w:val="none" w:sz="0" w:space="0" w:color="auto"/>
                <w:right w:val="none" w:sz="0" w:space="0" w:color="auto"/>
              </w:divBdr>
            </w:div>
            <w:div w:id="1442992236">
              <w:marLeft w:val="0"/>
              <w:marRight w:val="0"/>
              <w:marTop w:val="0"/>
              <w:marBottom w:val="0"/>
              <w:divBdr>
                <w:top w:val="none" w:sz="0" w:space="0" w:color="auto"/>
                <w:left w:val="none" w:sz="0" w:space="0" w:color="auto"/>
                <w:bottom w:val="none" w:sz="0" w:space="0" w:color="auto"/>
                <w:right w:val="none" w:sz="0" w:space="0" w:color="auto"/>
              </w:divBdr>
            </w:div>
            <w:div w:id="1768698385">
              <w:marLeft w:val="0"/>
              <w:marRight w:val="0"/>
              <w:marTop w:val="0"/>
              <w:marBottom w:val="0"/>
              <w:divBdr>
                <w:top w:val="none" w:sz="0" w:space="0" w:color="auto"/>
                <w:left w:val="none" w:sz="0" w:space="0" w:color="auto"/>
                <w:bottom w:val="none" w:sz="0" w:space="0" w:color="auto"/>
                <w:right w:val="none" w:sz="0" w:space="0" w:color="auto"/>
              </w:divBdr>
            </w:div>
            <w:div w:id="1041903865">
              <w:marLeft w:val="0"/>
              <w:marRight w:val="0"/>
              <w:marTop w:val="0"/>
              <w:marBottom w:val="0"/>
              <w:divBdr>
                <w:top w:val="none" w:sz="0" w:space="0" w:color="auto"/>
                <w:left w:val="none" w:sz="0" w:space="0" w:color="auto"/>
                <w:bottom w:val="none" w:sz="0" w:space="0" w:color="auto"/>
                <w:right w:val="none" w:sz="0" w:space="0" w:color="auto"/>
              </w:divBdr>
            </w:div>
            <w:div w:id="1567298905">
              <w:marLeft w:val="0"/>
              <w:marRight w:val="0"/>
              <w:marTop w:val="0"/>
              <w:marBottom w:val="0"/>
              <w:divBdr>
                <w:top w:val="none" w:sz="0" w:space="0" w:color="auto"/>
                <w:left w:val="none" w:sz="0" w:space="0" w:color="auto"/>
                <w:bottom w:val="none" w:sz="0" w:space="0" w:color="auto"/>
                <w:right w:val="none" w:sz="0" w:space="0" w:color="auto"/>
              </w:divBdr>
            </w:div>
            <w:div w:id="2074497797">
              <w:marLeft w:val="0"/>
              <w:marRight w:val="0"/>
              <w:marTop w:val="0"/>
              <w:marBottom w:val="0"/>
              <w:divBdr>
                <w:top w:val="none" w:sz="0" w:space="0" w:color="auto"/>
                <w:left w:val="none" w:sz="0" w:space="0" w:color="auto"/>
                <w:bottom w:val="none" w:sz="0" w:space="0" w:color="auto"/>
                <w:right w:val="none" w:sz="0" w:space="0" w:color="auto"/>
              </w:divBdr>
            </w:div>
            <w:div w:id="321589101">
              <w:marLeft w:val="0"/>
              <w:marRight w:val="0"/>
              <w:marTop w:val="0"/>
              <w:marBottom w:val="0"/>
              <w:divBdr>
                <w:top w:val="none" w:sz="0" w:space="0" w:color="auto"/>
                <w:left w:val="none" w:sz="0" w:space="0" w:color="auto"/>
                <w:bottom w:val="none" w:sz="0" w:space="0" w:color="auto"/>
                <w:right w:val="none" w:sz="0" w:space="0" w:color="auto"/>
              </w:divBdr>
            </w:div>
            <w:div w:id="1627348531">
              <w:marLeft w:val="0"/>
              <w:marRight w:val="0"/>
              <w:marTop w:val="0"/>
              <w:marBottom w:val="0"/>
              <w:divBdr>
                <w:top w:val="none" w:sz="0" w:space="0" w:color="auto"/>
                <w:left w:val="none" w:sz="0" w:space="0" w:color="auto"/>
                <w:bottom w:val="none" w:sz="0" w:space="0" w:color="auto"/>
                <w:right w:val="none" w:sz="0" w:space="0" w:color="auto"/>
              </w:divBdr>
            </w:div>
            <w:div w:id="1904295796">
              <w:marLeft w:val="0"/>
              <w:marRight w:val="0"/>
              <w:marTop w:val="0"/>
              <w:marBottom w:val="0"/>
              <w:divBdr>
                <w:top w:val="none" w:sz="0" w:space="0" w:color="auto"/>
                <w:left w:val="none" w:sz="0" w:space="0" w:color="auto"/>
                <w:bottom w:val="none" w:sz="0" w:space="0" w:color="auto"/>
                <w:right w:val="none" w:sz="0" w:space="0" w:color="auto"/>
              </w:divBdr>
            </w:div>
            <w:div w:id="1392146387">
              <w:marLeft w:val="0"/>
              <w:marRight w:val="0"/>
              <w:marTop w:val="0"/>
              <w:marBottom w:val="0"/>
              <w:divBdr>
                <w:top w:val="none" w:sz="0" w:space="0" w:color="auto"/>
                <w:left w:val="none" w:sz="0" w:space="0" w:color="auto"/>
                <w:bottom w:val="none" w:sz="0" w:space="0" w:color="auto"/>
                <w:right w:val="none" w:sz="0" w:space="0" w:color="auto"/>
              </w:divBdr>
            </w:div>
            <w:div w:id="66192028">
              <w:marLeft w:val="0"/>
              <w:marRight w:val="0"/>
              <w:marTop w:val="0"/>
              <w:marBottom w:val="0"/>
              <w:divBdr>
                <w:top w:val="none" w:sz="0" w:space="0" w:color="auto"/>
                <w:left w:val="none" w:sz="0" w:space="0" w:color="auto"/>
                <w:bottom w:val="none" w:sz="0" w:space="0" w:color="auto"/>
                <w:right w:val="none" w:sz="0" w:space="0" w:color="auto"/>
              </w:divBdr>
            </w:div>
            <w:div w:id="875893305">
              <w:marLeft w:val="0"/>
              <w:marRight w:val="0"/>
              <w:marTop w:val="0"/>
              <w:marBottom w:val="0"/>
              <w:divBdr>
                <w:top w:val="none" w:sz="0" w:space="0" w:color="auto"/>
                <w:left w:val="none" w:sz="0" w:space="0" w:color="auto"/>
                <w:bottom w:val="none" w:sz="0" w:space="0" w:color="auto"/>
                <w:right w:val="none" w:sz="0" w:space="0" w:color="auto"/>
              </w:divBdr>
            </w:div>
            <w:div w:id="574778350">
              <w:marLeft w:val="0"/>
              <w:marRight w:val="0"/>
              <w:marTop w:val="0"/>
              <w:marBottom w:val="0"/>
              <w:divBdr>
                <w:top w:val="none" w:sz="0" w:space="0" w:color="auto"/>
                <w:left w:val="none" w:sz="0" w:space="0" w:color="auto"/>
                <w:bottom w:val="none" w:sz="0" w:space="0" w:color="auto"/>
                <w:right w:val="none" w:sz="0" w:space="0" w:color="auto"/>
              </w:divBdr>
            </w:div>
            <w:div w:id="646200514">
              <w:marLeft w:val="0"/>
              <w:marRight w:val="0"/>
              <w:marTop w:val="0"/>
              <w:marBottom w:val="0"/>
              <w:divBdr>
                <w:top w:val="none" w:sz="0" w:space="0" w:color="auto"/>
                <w:left w:val="none" w:sz="0" w:space="0" w:color="auto"/>
                <w:bottom w:val="none" w:sz="0" w:space="0" w:color="auto"/>
                <w:right w:val="none" w:sz="0" w:space="0" w:color="auto"/>
              </w:divBdr>
            </w:div>
            <w:div w:id="1812821958">
              <w:marLeft w:val="0"/>
              <w:marRight w:val="0"/>
              <w:marTop w:val="0"/>
              <w:marBottom w:val="0"/>
              <w:divBdr>
                <w:top w:val="none" w:sz="0" w:space="0" w:color="auto"/>
                <w:left w:val="none" w:sz="0" w:space="0" w:color="auto"/>
                <w:bottom w:val="none" w:sz="0" w:space="0" w:color="auto"/>
                <w:right w:val="none" w:sz="0" w:space="0" w:color="auto"/>
              </w:divBdr>
            </w:div>
            <w:div w:id="259802868">
              <w:marLeft w:val="0"/>
              <w:marRight w:val="0"/>
              <w:marTop w:val="0"/>
              <w:marBottom w:val="0"/>
              <w:divBdr>
                <w:top w:val="none" w:sz="0" w:space="0" w:color="auto"/>
                <w:left w:val="none" w:sz="0" w:space="0" w:color="auto"/>
                <w:bottom w:val="none" w:sz="0" w:space="0" w:color="auto"/>
                <w:right w:val="none" w:sz="0" w:space="0" w:color="auto"/>
              </w:divBdr>
            </w:div>
            <w:div w:id="420838206">
              <w:marLeft w:val="0"/>
              <w:marRight w:val="0"/>
              <w:marTop w:val="0"/>
              <w:marBottom w:val="0"/>
              <w:divBdr>
                <w:top w:val="none" w:sz="0" w:space="0" w:color="auto"/>
                <w:left w:val="none" w:sz="0" w:space="0" w:color="auto"/>
                <w:bottom w:val="none" w:sz="0" w:space="0" w:color="auto"/>
                <w:right w:val="none" w:sz="0" w:space="0" w:color="auto"/>
              </w:divBdr>
            </w:div>
            <w:div w:id="379399557">
              <w:marLeft w:val="0"/>
              <w:marRight w:val="0"/>
              <w:marTop w:val="0"/>
              <w:marBottom w:val="0"/>
              <w:divBdr>
                <w:top w:val="none" w:sz="0" w:space="0" w:color="auto"/>
                <w:left w:val="none" w:sz="0" w:space="0" w:color="auto"/>
                <w:bottom w:val="none" w:sz="0" w:space="0" w:color="auto"/>
                <w:right w:val="none" w:sz="0" w:space="0" w:color="auto"/>
              </w:divBdr>
            </w:div>
            <w:div w:id="1434397265">
              <w:marLeft w:val="0"/>
              <w:marRight w:val="0"/>
              <w:marTop w:val="0"/>
              <w:marBottom w:val="0"/>
              <w:divBdr>
                <w:top w:val="none" w:sz="0" w:space="0" w:color="auto"/>
                <w:left w:val="none" w:sz="0" w:space="0" w:color="auto"/>
                <w:bottom w:val="none" w:sz="0" w:space="0" w:color="auto"/>
                <w:right w:val="none" w:sz="0" w:space="0" w:color="auto"/>
              </w:divBdr>
            </w:div>
            <w:div w:id="121920319">
              <w:marLeft w:val="0"/>
              <w:marRight w:val="0"/>
              <w:marTop w:val="0"/>
              <w:marBottom w:val="0"/>
              <w:divBdr>
                <w:top w:val="none" w:sz="0" w:space="0" w:color="auto"/>
                <w:left w:val="none" w:sz="0" w:space="0" w:color="auto"/>
                <w:bottom w:val="none" w:sz="0" w:space="0" w:color="auto"/>
                <w:right w:val="none" w:sz="0" w:space="0" w:color="auto"/>
              </w:divBdr>
            </w:div>
            <w:div w:id="777485076">
              <w:marLeft w:val="0"/>
              <w:marRight w:val="0"/>
              <w:marTop w:val="0"/>
              <w:marBottom w:val="0"/>
              <w:divBdr>
                <w:top w:val="none" w:sz="0" w:space="0" w:color="auto"/>
                <w:left w:val="none" w:sz="0" w:space="0" w:color="auto"/>
                <w:bottom w:val="none" w:sz="0" w:space="0" w:color="auto"/>
                <w:right w:val="none" w:sz="0" w:space="0" w:color="auto"/>
              </w:divBdr>
            </w:div>
            <w:div w:id="1719355699">
              <w:marLeft w:val="0"/>
              <w:marRight w:val="0"/>
              <w:marTop w:val="0"/>
              <w:marBottom w:val="0"/>
              <w:divBdr>
                <w:top w:val="none" w:sz="0" w:space="0" w:color="auto"/>
                <w:left w:val="none" w:sz="0" w:space="0" w:color="auto"/>
                <w:bottom w:val="none" w:sz="0" w:space="0" w:color="auto"/>
                <w:right w:val="none" w:sz="0" w:space="0" w:color="auto"/>
              </w:divBdr>
            </w:div>
            <w:div w:id="1460296750">
              <w:marLeft w:val="0"/>
              <w:marRight w:val="0"/>
              <w:marTop w:val="0"/>
              <w:marBottom w:val="0"/>
              <w:divBdr>
                <w:top w:val="none" w:sz="0" w:space="0" w:color="auto"/>
                <w:left w:val="none" w:sz="0" w:space="0" w:color="auto"/>
                <w:bottom w:val="none" w:sz="0" w:space="0" w:color="auto"/>
                <w:right w:val="none" w:sz="0" w:space="0" w:color="auto"/>
              </w:divBdr>
            </w:div>
            <w:div w:id="1777018836">
              <w:marLeft w:val="0"/>
              <w:marRight w:val="0"/>
              <w:marTop w:val="0"/>
              <w:marBottom w:val="0"/>
              <w:divBdr>
                <w:top w:val="none" w:sz="0" w:space="0" w:color="auto"/>
                <w:left w:val="none" w:sz="0" w:space="0" w:color="auto"/>
                <w:bottom w:val="none" w:sz="0" w:space="0" w:color="auto"/>
                <w:right w:val="none" w:sz="0" w:space="0" w:color="auto"/>
              </w:divBdr>
            </w:div>
            <w:div w:id="172719784">
              <w:marLeft w:val="0"/>
              <w:marRight w:val="0"/>
              <w:marTop w:val="0"/>
              <w:marBottom w:val="0"/>
              <w:divBdr>
                <w:top w:val="none" w:sz="0" w:space="0" w:color="auto"/>
                <w:left w:val="none" w:sz="0" w:space="0" w:color="auto"/>
                <w:bottom w:val="none" w:sz="0" w:space="0" w:color="auto"/>
                <w:right w:val="none" w:sz="0" w:space="0" w:color="auto"/>
              </w:divBdr>
            </w:div>
            <w:div w:id="743839906">
              <w:marLeft w:val="0"/>
              <w:marRight w:val="0"/>
              <w:marTop w:val="0"/>
              <w:marBottom w:val="0"/>
              <w:divBdr>
                <w:top w:val="none" w:sz="0" w:space="0" w:color="auto"/>
                <w:left w:val="none" w:sz="0" w:space="0" w:color="auto"/>
                <w:bottom w:val="none" w:sz="0" w:space="0" w:color="auto"/>
                <w:right w:val="none" w:sz="0" w:space="0" w:color="auto"/>
              </w:divBdr>
            </w:div>
            <w:div w:id="298847581">
              <w:marLeft w:val="0"/>
              <w:marRight w:val="0"/>
              <w:marTop w:val="0"/>
              <w:marBottom w:val="0"/>
              <w:divBdr>
                <w:top w:val="none" w:sz="0" w:space="0" w:color="auto"/>
                <w:left w:val="none" w:sz="0" w:space="0" w:color="auto"/>
                <w:bottom w:val="none" w:sz="0" w:space="0" w:color="auto"/>
                <w:right w:val="none" w:sz="0" w:space="0" w:color="auto"/>
              </w:divBdr>
            </w:div>
            <w:div w:id="569000229">
              <w:marLeft w:val="0"/>
              <w:marRight w:val="0"/>
              <w:marTop w:val="0"/>
              <w:marBottom w:val="0"/>
              <w:divBdr>
                <w:top w:val="none" w:sz="0" w:space="0" w:color="auto"/>
                <w:left w:val="none" w:sz="0" w:space="0" w:color="auto"/>
                <w:bottom w:val="none" w:sz="0" w:space="0" w:color="auto"/>
                <w:right w:val="none" w:sz="0" w:space="0" w:color="auto"/>
              </w:divBdr>
            </w:div>
            <w:div w:id="1098526472">
              <w:marLeft w:val="0"/>
              <w:marRight w:val="0"/>
              <w:marTop w:val="0"/>
              <w:marBottom w:val="0"/>
              <w:divBdr>
                <w:top w:val="none" w:sz="0" w:space="0" w:color="auto"/>
                <w:left w:val="none" w:sz="0" w:space="0" w:color="auto"/>
                <w:bottom w:val="none" w:sz="0" w:space="0" w:color="auto"/>
                <w:right w:val="none" w:sz="0" w:space="0" w:color="auto"/>
              </w:divBdr>
            </w:div>
            <w:div w:id="1467158430">
              <w:marLeft w:val="0"/>
              <w:marRight w:val="0"/>
              <w:marTop w:val="0"/>
              <w:marBottom w:val="0"/>
              <w:divBdr>
                <w:top w:val="none" w:sz="0" w:space="0" w:color="auto"/>
                <w:left w:val="none" w:sz="0" w:space="0" w:color="auto"/>
                <w:bottom w:val="none" w:sz="0" w:space="0" w:color="auto"/>
                <w:right w:val="none" w:sz="0" w:space="0" w:color="auto"/>
              </w:divBdr>
            </w:div>
            <w:div w:id="817308635">
              <w:marLeft w:val="0"/>
              <w:marRight w:val="0"/>
              <w:marTop w:val="0"/>
              <w:marBottom w:val="0"/>
              <w:divBdr>
                <w:top w:val="none" w:sz="0" w:space="0" w:color="auto"/>
                <w:left w:val="none" w:sz="0" w:space="0" w:color="auto"/>
                <w:bottom w:val="none" w:sz="0" w:space="0" w:color="auto"/>
                <w:right w:val="none" w:sz="0" w:space="0" w:color="auto"/>
              </w:divBdr>
            </w:div>
            <w:div w:id="455099415">
              <w:marLeft w:val="0"/>
              <w:marRight w:val="0"/>
              <w:marTop w:val="0"/>
              <w:marBottom w:val="0"/>
              <w:divBdr>
                <w:top w:val="none" w:sz="0" w:space="0" w:color="auto"/>
                <w:left w:val="none" w:sz="0" w:space="0" w:color="auto"/>
                <w:bottom w:val="none" w:sz="0" w:space="0" w:color="auto"/>
                <w:right w:val="none" w:sz="0" w:space="0" w:color="auto"/>
              </w:divBdr>
            </w:div>
            <w:div w:id="904996828">
              <w:marLeft w:val="0"/>
              <w:marRight w:val="0"/>
              <w:marTop w:val="0"/>
              <w:marBottom w:val="0"/>
              <w:divBdr>
                <w:top w:val="none" w:sz="0" w:space="0" w:color="auto"/>
                <w:left w:val="none" w:sz="0" w:space="0" w:color="auto"/>
                <w:bottom w:val="none" w:sz="0" w:space="0" w:color="auto"/>
                <w:right w:val="none" w:sz="0" w:space="0" w:color="auto"/>
              </w:divBdr>
            </w:div>
            <w:div w:id="1009410210">
              <w:marLeft w:val="0"/>
              <w:marRight w:val="0"/>
              <w:marTop w:val="0"/>
              <w:marBottom w:val="0"/>
              <w:divBdr>
                <w:top w:val="none" w:sz="0" w:space="0" w:color="auto"/>
                <w:left w:val="none" w:sz="0" w:space="0" w:color="auto"/>
                <w:bottom w:val="none" w:sz="0" w:space="0" w:color="auto"/>
                <w:right w:val="none" w:sz="0" w:space="0" w:color="auto"/>
              </w:divBdr>
            </w:div>
            <w:div w:id="1131023567">
              <w:marLeft w:val="0"/>
              <w:marRight w:val="0"/>
              <w:marTop w:val="0"/>
              <w:marBottom w:val="0"/>
              <w:divBdr>
                <w:top w:val="none" w:sz="0" w:space="0" w:color="auto"/>
                <w:left w:val="none" w:sz="0" w:space="0" w:color="auto"/>
                <w:bottom w:val="none" w:sz="0" w:space="0" w:color="auto"/>
                <w:right w:val="none" w:sz="0" w:space="0" w:color="auto"/>
              </w:divBdr>
            </w:div>
            <w:div w:id="1599942060">
              <w:marLeft w:val="0"/>
              <w:marRight w:val="0"/>
              <w:marTop w:val="0"/>
              <w:marBottom w:val="0"/>
              <w:divBdr>
                <w:top w:val="none" w:sz="0" w:space="0" w:color="auto"/>
                <w:left w:val="none" w:sz="0" w:space="0" w:color="auto"/>
                <w:bottom w:val="none" w:sz="0" w:space="0" w:color="auto"/>
                <w:right w:val="none" w:sz="0" w:space="0" w:color="auto"/>
              </w:divBdr>
            </w:div>
            <w:div w:id="847450444">
              <w:marLeft w:val="0"/>
              <w:marRight w:val="0"/>
              <w:marTop w:val="0"/>
              <w:marBottom w:val="0"/>
              <w:divBdr>
                <w:top w:val="none" w:sz="0" w:space="0" w:color="auto"/>
                <w:left w:val="none" w:sz="0" w:space="0" w:color="auto"/>
                <w:bottom w:val="none" w:sz="0" w:space="0" w:color="auto"/>
                <w:right w:val="none" w:sz="0" w:space="0" w:color="auto"/>
              </w:divBdr>
            </w:div>
            <w:div w:id="419177324">
              <w:marLeft w:val="0"/>
              <w:marRight w:val="0"/>
              <w:marTop w:val="0"/>
              <w:marBottom w:val="0"/>
              <w:divBdr>
                <w:top w:val="none" w:sz="0" w:space="0" w:color="auto"/>
                <w:left w:val="none" w:sz="0" w:space="0" w:color="auto"/>
                <w:bottom w:val="none" w:sz="0" w:space="0" w:color="auto"/>
                <w:right w:val="none" w:sz="0" w:space="0" w:color="auto"/>
              </w:divBdr>
            </w:div>
            <w:div w:id="177933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272756">
      <w:bodyDiv w:val="1"/>
      <w:marLeft w:val="0"/>
      <w:marRight w:val="0"/>
      <w:marTop w:val="0"/>
      <w:marBottom w:val="0"/>
      <w:divBdr>
        <w:top w:val="none" w:sz="0" w:space="0" w:color="auto"/>
        <w:left w:val="none" w:sz="0" w:space="0" w:color="auto"/>
        <w:bottom w:val="none" w:sz="0" w:space="0" w:color="auto"/>
        <w:right w:val="none" w:sz="0" w:space="0" w:color="auto"/>
      </w:divBdr>
    </w:div>
    <w:div w:id="1606309908">
      <w:bodyDiv w:val="1"/>
      <w:marLeft w:val="0"/>
      <w:marRight w:val="0"/>
      <w:marTop w:val="0"/>
      <w:marBottom w:val="0"/>
      <w:divBdr>
        <w:top w:val="none" w:sz="0" w:space="0" w:color="auto"/>
        <w:left w:val="none" w:sz="0" w:space="0" w:color="auto"/>
        <w:bottom w:val="none" w:sz="0" w:space="0" w:color="auto"/>
        <w:right w:val="none" w:sz="0" w:space="0" w:color="auto"/>
      </w:divBdr>
    </w:div>
    <w:div w:id="1650549135">
      <w:bodyDiv w:val="1"/>
      <w:marLeft w:val="0"/>
      <w:marRight w:val="0"/>
      <w:marTop w:val="0"/>
      <w:marBottom w:val="0"/>
      <w:divBdr>
        <w:top w:val="none" w:sz="0" w:space="0" w:color="auto"/>
        <w:left w:val="none" w:sz="0" w:space="0" w:color="auto"/>
        <w:bottom w:val="none" w:sz="0" w:space="0" w:color="auto"/>
        <w:right w:val="none" w:sz="0" w:space="0" w:color="auto"/>
      </w:divBdr>
    </w:div>
    <w:div w:id="1674524663">
      <w:bodyDiv w:val="1"/>
      <w:marLeft w:val="0"/>
      <w:marRight w:val="0"/>
      <w:marTop w:val="0"/>
      <w:marBottom w:val="0"/>
      <w:divBdr>
        <w:top w:val="none" w:sz="0" w:space="0" w:color="auto"/>
        <w:left w:val="none" w:sz="0" w:space="0" w:color="auto"/>
        <w:bottom w:val="none" w:sz="0" w:space="0" w:color="auto"/>
        <w:right w:val="none" w:sz="0" w:space="0" w:color="auto"/>
      </w:divBdr>
    </w:div>
    <w:div w:id="1692955096">
      <w:bodyDiv w:val="1"/>
      <w:marLeft w:val="0"/>
      <w:marRight w:val="0"/>
      <w:marTop w:val="0"/>
      <w:marBottom w:val="0"/>
      <w:divBdr>
        <w:top w:val="none" w:sz="0" w:space="0" w:color="auto"/>
        <w:left w:val="none" w:sz="0" w:space="0" w:color="auto"/>
        <w:bottom w:val="none" w:sz="0" w:space="0" w:color="auto"/>
        <w:right w:val="none" w:sz="0" w:space="0" w:color="auto"/>
      </w:divBdr>
      <w:divsChild>
        <w:div w:id="7565693">
          <w:marLeft w:val="0"/>
          <w:marRight w:val="0"/>
          <w:marTop w:val="0"/>
          <w:marBottom w:val="0"/>
          <w:divBdr>
            <w:top w:val="single" w:sz="6" w:space="11" w:color="DEDEDE"/>
            <w:left w:val="single" w:sz="6" w:space="31" w:color="DEDEDE"/>
            <w:bottom w:val="single" w:sz="6" w:space="11" w:color="DEDEDE"/>
            <w:right w:val="single" w:sz="6" w:space="31" w:color="DEDEDE"/>
          </w:divBdr>
        </w:div>
      </w:divsChild>
    </w:div>
    <w:div w:id="1856731316">
      <w:bodyDiv w:val="1"/>
      <w:marLeft w:val="0"/>
      <w:marRight w:val="0"/>
      <w:marTop w:val="0"/>
      <w:marBottom w:val="0"/>
      <w:divBdr>
        <w:top w:val="none" w:sz="0" w:space="0" w:color="auto"/>
        <w:left w:val="none" w:sz="0" w:space="0" w:color="auto"/>
        <w:bottom w:val="none" w:sz="0" w:space="0" w:color="auto"/>
        <w:right w:val="none" w:sz="0" w:space="0" w:color="auto"/>
      </w:divBdr>
    </w:div>
    <w:div w:id="1884906922">
      <w:bodyDiv w:val="1"/>
      <w:marLeft w:val="0"/>
      <w:marRight w:val="0"/>
      <w:marTop w:val="0"/>
      <w:marBottom w:val="0"/>
      <w:divBdr>
        <w:top w:val="none" w:sz="0" w:space="0" w:color="auto"/>
        <w:left w:val="none" w:sz="0" w:space="0" w:color="auto"/>
        <w:bottom w:val="none" w:sz="0" w:space="0" w:color="auto"/>
        <w:right w:val="none" w:sz="0" w:space="0" w:color="auto"/>
      </w:divBdr>
    </w:div>
    <w:div w:id="1917594868">
      <w:bodyDiv w:val="1"/>
      <w:marLeft w:val="0"/>
      <w:marRight w:val="0"/>
      <w:marTop w:val="0"/>
      <w:marBottom w:val="0"/>
      <w:divBdr>
        <w:top w:val="none" w:sz="0" w:space="0" w:color="auto"/>
        <w:left w:val="none" w:sz="0" w:space="0" w:color="auto"/>
        <w:bottom w:val="none" w:sz="0" w:space="0" w:color="auto"/>
        <w:right w:val="none" w:sz="0" w:space="0" w:color="auto"/>
      </w:divBdr>
      <w:divsChild>
        <w:div w:id="901985877">
          <w:marLeft w:val="0"/>
          <w:marRight w:val="0"/>
          <w:marTop w:val="0"/>
          <w:marBottom w:val="0"/>
          <w:divBdr>
            <w:top w:val="none" w:sz="0" w:space="0" w:color="auto"/>
            <w:left w:val="none" w:sz="0" w:space="0" w:color="auto"/>
            <w:bottom w:val="none" w:sz="0" w:space="0" w:color="auto"/>
            <w:right w:val="none" w:sz="0" w:space="0" w:color="auto"/>
          </w:divBdr>
        </w:div>
        <w:div w:id="960262151">
          <w:marLeft w:val="0"/>
          <w:marRight w:val="0"/>
          <w:marTop w:val="0"/>
          <w:marBottom w:val="0"/>
          <w:divBdr>
            <w:top w:val="none" w:sz="0" w:space="0" w:color="auto"/>
            <w:left w:val="none" w:sz="0" w:space="0" w:color="auto"/>
            <w:bottom w:val="none" w:sz="0" w:space="0" w:color="auto"/>
            <w:right w:val="none" w:sz="0" w:space="0" w:color="auto"/>
          </w:divBdr>
        </w:div>
        <w:div w:id="1612400126">
          <w:marLeft w:val="0"/>
          <w:marRight w:val="0"/>
          <w:marTop w:val="0"/>
          <w:marBottom w:val="0"/>
          <w:divBdr>
            <w:top w:val="none" w:sz="0" w:space="0" w:color="auto"/>
            <w:left w:val="none" w:sz="0" w:space="0" w:color="auto"/>
            <w:bottom w:val="none" w:sz="0" w:space="0" w:color="auto"/>
            <w:right w:val="none" w:sz="0" w:space="0" w:color="auto"/>
          </w:divBdr>
        </w:div>
      </w:divsChild>
    </w:div>
    <w:div w:id="1975788875">
      <w:bodyDiv w:val="1"/>
      <w:marLeft w:val="0"/>
      <w:marRight w:val="0"/>
      <w:marTop w:val="0"/>
      <w:marBottom w:val="0"/>
      <w:divBdr>
        <w:top w:val="none" w:sz="0" w:space="0" w:color="auto"/>
        <w:left w:val="none" w:sz="0" w:space="0" w:color="auto"/>
        <w:bottom w:val="none" w:sz="0" w:space="0" w:color="auto"/>
        <w:right w:val="none" w:sz="0" w:space="0" w:color="auto"/>
      </w:divBdr>
    </w:div>
    <w:div w:id="2000423657">
      <w:bodyDiv w:val="1"/>
      <w:marLeft w:val="0"/>
      <w:marRight w:val="0"/>
      <w:marTop w:val="0"/>
      <w:marBottom w:val="0"/>
      <w:divBdr>
        <w:top w:val="none" w:sz="0" w:space="0" w:color="auto"/>
        <w:left w:val="none" w:sz="0" w:space="0" w:color="auto"/>
        <w:bottom w:val="none" w:sz="0" w:space="0" w:color="auto"/>
        <w:right w:val="none" w:sz="0" w:space="0" w:color="auto"/>
      </w:divBdr>
    </w:div>
    <w:div w:id="200674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ecky.yoza@chaminade.edu" TargetMode="External"/><Relationship Id="rId18" Type="http://schemas.openxmlformats.org/officeDocument/2006/relationships/hyperlink" Target="https://community.canvaslms.com/community/answers/guides/video-guide" TargetMode="External"/><Relationship Id="rId26"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yperlink" Target="mailto:tutoring@chaminade.edu" TargetMode="External"/><Relationship Id="rId7" Type="http://schemas.openxmlformats.org/officeDocument/2006/relationships/image" Target="media/image1.png"/><Relationship Id="rId12" Type="http://schemas.openxmlformats.org/officeDocument/2006/relationships/hyperlink" Target="mailto:erica.murray@chaminade.edu" TargetMode="External"/><Relationship Id="rId17" Type="http://schemas.openxmlformats.org/officeDocument/2006/relationships/hyperlink" Target="https://community.canvaslms.com/docs/DOC-18585-getting-started-with-canvas-as-a-student" TargetMode="External"/><Relationship Id="rId25" Type="http://schemas.openxmlformats.org/officeDocument/2006/relationships/image" Target="media/image3.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ases.canvaslms.com/liveagentchat?chattype=student" TargetMode="External"/><Relationship Id="rId20" Type="http://schemas.openxmlformats.org/officeDocument/2006/relationships/hyperlink" Target="https://chaminade.edu/advising/kokua-ike/" TargetMode="External"/><Relationship Id="rId29"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enise.hackman@chaminade.edu" TargetMode="External"/><Relationship Id="rId24" Type="http://schemas.openxmlformats.org/officeDocument/2006/relationships/image" Target="media/image2.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mmunity.canvaslms.com/groups/students/pages/home" TargetMode="External"/><Relationship Id="rId23" Type="http://schemas.openxmlformats.org/officeDocument/2006/relationships/hyperlink" Target="mailto:ada@chaminade.edu" TargetMode="External"/><Relationship Id="rId28" Type="http://schemas.openxmlformats.org/officeDocument/2006/relationships/image" Target="media/image6.jpeg"/><Relationship Id="rId10" Type="http://schemas.openxmlformats.org/officeDocument/2006/relationships/hyperlink" Target="mailto:Lorena.gaskill@chaminade.edu" TargetMode="External"/><Relationship Id="rId19" Type="http://schemas.openxmlformats.org/officeDocument/2006/relationships/hyperlink" Target="mailto:helpdesk@chaminade.edu"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Jennifer.nafarrete@chaminade.edu" TargetMode="External"/><Relationship Id="rId14" Type="http://schemas.openxmlformats.org/officeDocument/2006/relationships/hyperlink" Target="https://chaminade.instructure.com" TargetMode="External"/><Relationship Id="rId22" Type="http://schemas.openxmlformats.org/officeDocument/2006/relationships/hyperlink" Target="https://chaminade.edu/wp-content/uploads/2021/04/NEW-STUDENT-HANDBOOK-20-21-Final-3.31.2021.pdf" TargetMode="External"/><Relationship Id="rId27" Type="http://schemas.openxmlformats.org/officeDocument/2006/relationships/image" Target="media/image5.jpeg"/><Relationship Id="rId30" Type="http://schemas.openxmlformats.org/officeDocument/2006/relationships/footer" Target="footer1.xml"/><Relationship Id="rId8" Type="http://schemas.openxmlformats.org/officeDocument/2006/relationships/hyperlink" Target="http://www.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4093</Words>
  <Characters>23331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At the completion of this module, you will be able to:</vt:lpstr>
    </vt:vector>
  </TitlesOfParts>
  <Company>..</Company>
  <LinksUpToDate>false</LinksUpToDate>
  <CharactersWithSpaces>27370</CharactersWithSpaces>
  <SharedDoc>false</SharedDoc>
  <HLinks>
    <vt:vector size="120" baseType="variant">
      <vt:variant>
        <vt:i4>7798870</vt:i4>
      </vt:variant>
      <vt:variant>
        <vt:i4>54</vt:i4>
      </vt:variant>
      <vt:variant>
        <vt:i4>0</vt:i4>
      </vt:variant>
      <vt:variant>
        <vt:i4>5</vt:i4>
      </vt:variant>
      <vt:variant>
        <vt:lpwstr>https://compliance.chaminade.edu/resources/</vt:lpwstr>
      </vt:variant>
      <vt:variant>
        <vt:lpwstr/>
      </vt:variant>
      <vt:variant>
        <vt:i4>4456534</vt:i4>
      </vt:variant>
      <vt:variant>
        <vt:i4>51</vt:i4>
      </vt:variant>
      <vt:variant>
        <vt:i4>0</vt:i4>
      </vt:variant>
      <vt:variant>
        <vt:i4>5</vt:i4>
      </vt:variant>
      <vt:variant>
        <vt:lpwstr>Student-Handbook.pdf</vt:lpwstr>
      </vt:variant>
      <vt:variant>
        <vt:lpwstr/>
      </vt:variant>
      <vt:variant>
        <vt:i4>5832796</vt:i4>
      </vt:variant>
      <vt:variant>
        <vt:i4>48</vt:i4>
      </vt:variant>
      <vt:variant>
        <vt:i4>0</vt:i4>
      </vt:variant>
      <vt:variant>
        <vt:i4>5</vt:i4>
      </vt:variant>
      <vt:variant>
        <vt:lpwstr>../Library/Containers/com.apple.mail/Data/Library/Mail%20Downloads/9B2887E3-C46E-4D7A-9E9A-41F24CE3A6B1/Student-Handbook.pdf</vt:lpwstr>
      </vt:variant>
      <vt:variant>
        <vt:lpwstr/>
      </vt:variant>
      <vt:variant>
        <vt:i4>5832796</vt:i4>
      </vt:variant>
      <vt:variant>
        <vt:i4>45</vt:i4>
      </vt:variant>
      <vt:variant>
        <vt:i4>0</vt:i4>
      </vt:variant>
      <vt:variant>
        <vt:i4>5</vt:i4>
      </vt:variant>
      <vt:variant>
        <vt:lpwstr>../Library/Containers/com.apple.mail/Data/Library/Mail%20Downloads/9B2887E3-C46E-4D7A-9E9A-41F24CE3A6B1/Student-Handbook.pdf</vt:lpwstr>
      </vt:variant>
      <vt:variant>
        <vt:lpwstr/>
      </vt:variant>
      <vt:variant>
        <vt:i4>4325459</vt:i4>
      </vt:variant>
      <vt:variant>
        <vt:i4>42</vt:i4>
      </vt:variant>
      <vt:variant>
        <vt:i4>0</vt:i4>
      </vt:variant>
      <vt:variant>
        <vt:i4>5</vt:i4>
      </vt:variant>
      <vt:variant>
        <vt:lpwstr>http://www.chaminade.edu/library</vt:lpwstr>
      </vt:variant>
      <vt:variant>
        <vt:lpwstr/>
      </vt:variant>
      <vt:variant>
        <vt:i4>4849758</vt:i4>
      </vt:variant>
      <vt:variant>
        <vt:i4>39</vt:i4>
      </vt:variant>
      <vt:variant>
        <vt:i4>0</vt:i4>
      </vt:variant>
      <vt:variant>
        <vt:i4>5</vt:i4>
      </vt:variant>
      <vt:variant>
        <vt:lpwstr>http://www.pearson.com/mylab</vt:lpwstr>
      </vt:variant>
      <vt:variant>
        <vt:lpwstr/>
      </vt:variant>
      <vt:variant>
        <vt:i4>5177450</vt:i4>
      </vt:variant>
      <vt:variant>
        <vt:i4>36</vt:i4>
      </vt:variant>
      <vt:variant>
        <vt:i4>0</vt:i4>
      </vt:variant>
      <vt:variant>
        <vt:i4>5</vt:i4>
      </vt:variant>
      <vt:variant>
        <vt:lpwstr>file://localhost/tel/(800)%20860-3241</vt:lpwstr>
      </vt:variant>
      <vt:variant>
        <vt:lpwstr/>
      </vt:variant>
      <vt:variant>
        <vt:i4>3866729</vt:i4>
      </vt:variant>
      <vt:variant>
        <vt:i4>33</vt:i4>
      </vt:variant>
      <vt:variant>
        <vt:i4>0</vt:i4>
      </vt:variant>
      <vt:variant>
        <vt:i4>5</vt:i4>
      </vt:variant>
      <vt:variant>
        <vt:lpwstr>mailto:support@shadowhealth.com</vt:lpwstr>
      </vt:variant>
      <vt:variant>
        <vt:lpwstr/>
      </vt:variant>
      <vt:variant>
        <vt:i4>6094916</vt:i4>
      </vt:variant>
      <vt:variant>
        <vt:i4>30</vt:i4>
      </vt:variant>
      <vt:variant>
        <vt:i4>0</vt:i4>
      </vt:variant>
      <vt:variant>
        <vt:i4>5</vt:i4>
      </vt:variant>
      <vt:variant>
        <vt:lpwstr>http://support.shadowhealth.com/</vt:lpwstr>
      </vt:variant>
      <vt:variant>
        <vt:lpwstr/>
      </vt:variant>
      <vt:variant>
        <vt:i4>1835100</vt:i4>
      </vt:variant>
      <vt:variant>
        <vt:i4>27</vt:i4>
      </vt:variant>
      <vt:variant>
        <vt:i4>0</vt:i4>
      </vt:variant>
      <vt:variant>
        <vt:i4>5</vt:i4>
      </vt:variant>
      <vt:variant>
        <vt:lpwstr>http://shadow.desk.com/customer/portal/articles/963290-dce-recommended-system-specifications</vt:lpwstr>
      </vt:variant>
      <vt:variant>
        <vt:lpwstr/>
      </vt:variant>
      <vt:variant>
        <vt:i4>8060995</vt:i4>
      </vt:variant>
      <vt:variant>
        <vt:i4>24</vt:i4>
      </vt:variant>
      <vt:variant>
        <vt:i4>0</vt:i4>
      </vt:variant>
      <vt:variant>
        <vt:i4>5</vt:i4>
      </vt:variant>
      <vt:variant>
        <vt:lpwstr>http://app.shadowhealth.com</vt:lpwstr>
      </vt:variant>
      <vt:variant>
        <vt:lpwstr/>
      </vt:variant>
      <vt:variant>
        <vt:i4>4325479</vt:i4>
      </vt:variant>
      <vt:variant>
        <vt:i4>21</vt:i4>
      </vt:variant>
      <vt:variant>
        <vt:i4>0</vt:i4>
      </vt:variant>
      <vt:variant>
        <vt:i4>5</vt:i4>
      </vt:variant>
      <vt:variant>
        <vt:lpwstr>mailto:helpdesk@atitesting.com</vt:lpwstr>
      </vt:variant>
      <vt:variant>
        <vt:lpwstr/>
      </vt:variant>
      <vt:variant>
        <vt:i4>1900579</vt:i4>
      </vt:variant>
      <vt:variant>
        <vt:i4>18</vt:i4>
      </vt:variant>
      <vt:variant>
        <vt:i4>0</vt:i4>
      </vt:variant>
      <vt:variant>
        <vt:i4>5</vt:i4>
      </vt:variant>
      <vt:variant>
        <vt:lpwstr>http://www.atitesting.com</vt:lpwstr>
      </vt:variant>
      <vt:variant>
        <vt:lpwstr/>
      </vt:variant>
      <vt:variant>
        <vt:i4>1572922</vt:i4>
      </vt:variant>
      <vt:variant>
        <vt:i4>15</vt:i4>
      </vt:variant>
      <vt:variant>
        <vt:i4>0</vt:i4>
      </vt:variant>
      <vt:variant>
        <vt:i4>5</vt:i4>
      </vt:variant>
      <vt:variant>
        <vt:lpwstr>https://chaminade.instructure.com</vt:lpwstr>
      </vt:variant>
      <vt:variant>
        <vt:lpwstr/>
      </vt:variant>
      <vt:variant>
        <vt:i4>6946884</vt:i4>
      </vt:variant>
      <vt:variant>
        <vt:i4>12</vt:i4>
      </vt:variant>
      <vt:variant>
        <vt:i4>0</vt:i4>
      </vt:variant>
      <vt:variant>
        <vt:i4>5</vt:i4>
      </vt:variant>
      <vt:variant>
        <vt:lpwstr>http://www.shadowhealth.com</vt:lpwstr>
      </vt:variant>
      <vt:variant>
        <vt:lpwstr/>
      </vt:variant>
      <vt:variant>
        <vt:i4>1507412</vt:i4>
      </vt:variant>
      <vt:variant>
        <vt:i4>9</vt:i4>
      </vt:variant>
      <vt:variant>
        <vt:i4>0</vt:i4>
      </vt:variant>
      <vt:variant>
        <vt:i4>5</vt:i4>
      </vt:variant>
      <vt:variant>
        <vt:lpwstr>http://www.chaminade.edu/student-affairs/counseling-services</vt:lpwstr>
      </vt:variant>
      <vt:variant>
        <vt:lpwstr/>
      </vt:variant>
      <vt:variant>
        <vt:i4>1310777</vt:i4>
      </vt:variant>
      <vt:variant>
        <vt:i4>6</vt:i4>
      </vt:variant>
      <vt:variant>
        <vt:i4>0</vt:i4>
      </vt:variant>
      <vt:variant>
        <vt:i4>5</vt:i4>
      </vt:variant>
      <vt:variant>
        <vt:lpwstr>mailto:shawne35@hawaii.edu</vt:lpwstr>
      </vt:variant>
      <vt:variant>
        <vt:lpwstr/>
      </vt:variant>
      <vt:variant>
        <vt:i4>7274620</vt:i4>
      </vt:variant>
      <vt:variant>
        <vt:i4>3</vt:i4>
      </vt:variant>
      <vt:variant>
        <vt:i4>0</vt:i4>
      </vt:variant>
      <vt:variant>
        <vt:i4>5</vt:i4>
      </vt:variant>
      <vt:variant>
        <vt:lpwstr>mailto:ray.morikawa@chaminade.edu</vt:lpwstr>
      </vt:variant>
      <vt:variant>
        <vt:lpwstr/>
      </vt:variant>
      <vt:variant>
        <vt:i4>1572922</vt:i4>
      </vt:variant>
      <vt:variant>
        <vt:i4>0</vt:i4>
      </vt:variant>
      <vt:variant>
        <vt:i4>0</vt:i4>
      </vt:variant>
      <vt:variant>
        <vt:i4>5</vt:i4>
      </vt:variant>
      <vt:variant>
        <vt:lpwstr>https://chaminade.instructure.com</vt:lpwstr>
      </vt:variant>
      <vt:variant>
        <vt:lpwstr/>
      </vt:variant>
      <vt:variant>
        <vt:i4>7864396</vt:i4>
      </vt:variant>
      <vt:variant>
        <vt:i4>2049</vt:i4>
      </vt:variant>
      <vt:variant>
        <vt:i4>1025</vt:i4>
      </vt:variant>
      <vt:variant>
        <vt:i4>1</vt:i4>
      </vt:variant>
      <vt:variant>
        <vt:lpwstr>Chaminade_Univ_of_Honolulu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 the completion of this module, you will be able to:</dc:title>
  <dc:subject/>
  <dc:creator>Denise Cooper</dc:creator>
  <cp:keywords/>
  <cp:lastModifiedBy>Jennifer Nafarrete</cp:lastModifiedBy>
  <cp:revision>2</cp:revision>
  <cp:lastPrinted>2021-08-09T18:37:00Z</cp:lastPrinted>
  <dcterms:created xsi:type="dcterms:W3CDTF">2021-08-21T20:43:00Z</dcterms:created>
  <dcterms:modified xsi:type="dcterms:W3CDTF">2021-08-21T20:43:00Z</dcterms:modified>
</cp:coreProperties>
</file>