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00D7" w14:textId="77777777" w:rsidR="00FC2C86" w:rsidRPr="00FA374B" w:rsidRDefault="00FC2C86" w:rsidP="00FC2C86">
      <w:pPr>
        <w:jc w:val="center"/>
        <w:rPr>
          <w:rFonts w:ascii="Times New Roman" w:eastAsia="Times" w:hAnsi="Times New Roman" w:cs="Times New Roman"/>
          <w:b/>
          <w:bCs/>
          <w:sz w:val="20"/>
          <w:szCs w:val="20"/>
        </w:rPr>
      </w:pPr>
      <w:r w:rsidRPr="00FA374B">
        <w:rPr>
          <w:rFonts w:ascii="Times New Roman" w:eastAsia="Times" w:hAnsi="Times New Roman" w:cs="Times New Roman"/>
          <w:b/>
          <w:bCs/>
          <w:sz w:val="20"/>
          <w:szCs w:val="20"/>
        </w:rPr>
        <w:t>CHAMINADE UNIVERSITY OF HONOLULU</w:t>
      </w:r>
    </w:p>
    <w:p w14:paraId="496BFD6A" w14:textId="77777777" w:rsidR="00FC2C86" w:rsidRPr="00FA374B" w:rsidRDefault="00FC2C86" w:rsidP="00FC2C86">
      <w:pPr>
        <w:pStyle w:val="Title"/>
        <w:jc w:val="both"/>
        <w:rPr>
          <w:rFonts w:eastAsia="Times"/>
          <w:sz w:val="20"/>
        </w:rPr>
      </w:pPr>
    </w:p>
    <w:p w14:paraId="242DBA28" w14:textId="77777777" w:rsidR="00FC2C86" w:rsidRPr="00FA374B" w:rsidRDefault="00FC2C86" w:rsidP="00FC2C86">
      <w:pPr>
        <w:pStyle w:val="Heading1"/>
        <w:spacing w:before="0" w:beforeAutospacing="0" w:after="0" w:afterAutospacing="0"/>
        <w:jc w:val="both"/>
        <w:rPr>
          <w:rFonts w:eastAsia="Times"/>
          <w:sz w:val="20"/>
          <w:szCs w:val="20"/>
          <w:u w:val="single"/>
        </w:rPr>
      </w:pPr>
      <w:r w:rsidRPr="00FA374B">
        <w:rPr>
          <w:rFonts w:eastAsia="Times"/>
          <w:sz w:val="20"/>
          <w:szCs w:val="20"/>
          <w:u w:val="single"/>
        </w:rPr>
        <w:t>PSY 524 Abnormal Psychology</w:t>
      </w:r>
    </w:p>
    <w:p w14:paraId="5B1EF7D7" w14:textId="0291D487" w:rsidR="00FC2C86" w:rsidRPr="00FA374B" w:rsidRDefault="00B8476B" w:rsidP="00FC2C86">
      <w:pPr>
        <w:pStyle w:val="Heading1"/>
        <w:spacing w:before="0" w:beforeAutospacing="0" w:after="0" w:afterAutospacing="0"/>
        <w:jc w:val="both"/>
        <w:rPr>
          <w:rFonts w:eastAsia="Times"/>
          <w:sz w:val="20"/>
          <w:szCs w:val="20"/>
          <w:u w:val="single"/>
        </w:rPr>
      </w:pPr>
      <w:r>
        <w:rPr>
          <w:rFonts w:eastAsia="Times"/>
          <w:sz w:val="20"/>
          <w:szCs w:val="20"/>
        </w:rPr>
        <w:t>Spring</w:t>
      </w:r>
      <w:r w:rsidR="00FC2C86" w:rsidRPr="00FA374B">
        <w:rPr>
          <w:rFonts w:eastAsia="Times"/>
          <w:sz w:val="20"/>
          <w:szCs w:val="20"/>
        </w:rPr>
        <w:t xml:space="preserve"> Graduate 202</w:t>
      </w:r>
      <w:r w:rsidR="00C17444">
        <w:rPr>
          <w:rFonts w:eastAsia="Times"/>
          <w:sz w:val="20"/>
          <w:szCs w:val="20"/>
        </w:rPr>
        <w:t>1</w:t>
      </w:r>
      <w:r w:rsidR="00FC2C86" w:rsidRPr="00FA374B">
        <w:rPr>
          <w:rFonts w:eastAsia="Times"/>
          <w:sz w:val="20"/>
          <w:szCs w:val="20"/>
        </w:rPr>
        <w:t xml:space="preserve"> (</w:t>
      </w:r>
      <w:r w:rsidR="00C40435">
        <w:rPr>
          <w:rFonts w:eastAsia="Times"/>
          <w:sz w:val="20"/>
          <w:szCs w:val="20"/>
        </w:rPr>
        <w:t>S</w:t>
      </w:r>
      <w:bookmarkStart w:id="0" w:name="_GoBack"/>
      <w:bookmarkEnd w:id="0"/>
      <w:r w:rsidR="00C17444">
        <w:rPr>
          <w:rFonts w:eastAsia="Times"/>
          <w:sz w:val="20"/>
          <w:szCs w:val="20"/>
        </w:rPr>
        <w:t>E21</w:t>
      </w:r>
      <w:r w:rsidR="00FC2C86" w:rsidRPr="00FA374B">
        <w:rPr>
          <w:rFonts w:eastAsia="Times"/>
          <w:sz w:val="20"/>
          <w:szCs w:val="20"/>
        </w:rPr>
        <w:t>)</w:t>
      </w:r>
    </w:p>
    <w:p w14:paraId="4E16CDC5" w14:textId="690FA287" w:rsidR="00FC2C86" w:rsidRPr="00FA374B" w:rsidRDefault="00FC2C86" w:rsidP="00FC2C86">
      <w:pPr>
        <w:jc w:val="both"/>
        <w:rPr>
          <w:rFonts w:ascii="Times New Roman" w:eastAsia="Times" w:hAnsi="Times New Roman" w:cs="Times New Roman"/>
          <w:sz w:val="20"/>
          <w:szCs w:val="20"/>
        </w:rPr>
      </w:pPr>
      <w:r w:rsidRPr="00FA374B">
        <w:rPr>
          <w:rFonts w:ascii="Times New Roman" w:eastAsia="Times" w:hAnsi="Times New Roman" w:cs="Times New Roman"/>
          <w:sz w:val="20"/>
          <w:szCs w:val="20"/>
        </w:rPr>
        <w:t>Class Time: TH 5:30 pm – 9:30 pm</w:t>
      </w:r>
    </w:p>
    <w:p w14:paraId="5BE0D029" w14:textId="0B3492ED" w:rsidR="00FC2C86" w:rsidRPr="00FA374B" w:rsidRDefault="00FC2C86" w:rsidP="00FC2C86">
      <w:pPr>
        <w:jc w:val="both"/>
        <w:rPr>
          <w:rFonts w:ascii="Times New Roman" w:eastAsia="Times" w:hAnsi="Times New Roman" w:cs="Times New Roman"/>
          <w:sz w:val="20"/>
          <w:szCs w:val="20"/>
        </w:rPr>
      </w:pPr>
      <w:r w:rsidRPr="00FA374B">
        <w:rPr>
          <w:rFonts w:ascii="Times New Roman" w:eastAsia="Times" w:hAnsi="Times New Roman" w:cs="Times New Roman"/>
          <w:sz w:val="20"/>
          <w:szCs w:val="20"/>
        </w:rPr>
        <w:t xml:space="preserve">Location: </w:t>
      </w:r>
      <w:r w:rsidR="00F04CA8">
        <w:rPr>
          <w:rFonts w:ascii="Times New Roman" w:eastAsia="Times" w:hAnsi="Times New Roman" w:cs="Times New Roman"/>
          <w:sz w:val="20"/>
          <w:szCs w:val="20"/>
        </w:rPr>
        <w:t>Online</w:t>
      </w:r>
      <w:r w:rsidR="00C4642B" w:rsidRPr="00FA374B">
        <w:rPr>
          <w:rFonts w:ascii="Times New Roman" w:eastAsia="Times" w:hAnsi="Times New Roman" w:cs="Times New Roman"/>
          <w:sz w:val="20"/>
          <w:szCs w:val="20"/>
        </w:rPr>
        <w:t xml:space="preserve"> </w:t>
      </w:r>
      <w:r w:rsidR="00F50718">
        <w:rPr>
          <w:rFonts w:ascii="Times New Roman" w:eastAsia="Times" w:hAnsi="Times New Roman" w:cs="Times New Roman"/>
          <w:sz w:val="20"/>
          <w:szCs w:val="20"/>
        </w:rPr>
        <w:t>(Zoom link:</w:t>
      </w:r>
      <w:r w:rsidR="00B8476B" w:rsidRPr="00B8476B">
        <w:t xml:space="preserve"> </w:t>
      </w:r>
      <w:r w:rsidR="00B8476B" w:rsidRPr="00B8476B">
        <w:rPr>
          <w:rFonts w:ascii="Times New Roman" w:eastAsia="Times" w:hAnsi="Times New Roman" w:cs="Times New Roman"/>
          <w:sz w:val="20"/>
          <w:szCs w:val="20"/>
        </w:rPr>
        <w:t>https://chaminade.zoom.us/j/94466106595</w:t>
      </w:r>
      <w:r w:rsidR="00F50718">
        <w:rPr>
          <w:rFonts w:ascii="Times New Roman" w:eastAsia="Times" w:hAnsi="Times New Roman" w:cs="Times New Roman"/>
          <w:sz w:val="20"/>
          <w:szCs w:val="20"/>
        </w:rPr>
        <w:t>)</w:t>
      </w:r>
    </w:p>
    <w:p w14:paraId="5A9EADAD" w14:textId="77777777" w:rsidR="00FC2C86" w:rsidRPr="00FA374B" w:rsidRDefault="00FC2C86" w:rsidP="00FC2C86">
      <w:pPr>
        <w:rPr>
          <w:rStyle w:val="Hyperlink"/>
          <w:rFonts w:ascii="Times New Roman" w:hAnsi="Times New Roman" w:cs="Times New Roman"/>
          <w:b/>
          <w:bCs/>
          <w:color w:val="000000"/>
          <w:sz w:val="20"/>
          <w:szCs w:val="20"/>
        </w:rPr>
      </w:pPr>
    </w:p>
    <w:p w14:paraId="1479BE8F" w14:textId="77777777" w:rsidR="00FC2C86" w:rsidRPr="00FA374B" w:rsidRDefault="00FC2C86" w:rsidP="00FC2C86">
      <w:pPr>
        <w:ind w:right="-720"/>
        <w:rPr>
          <w:rFonts w:ascii="Times New Roman" w:eastAsia="Times" w:hAnsi="Times New Roman" w:cs="Times New Roman"/>
          <w:sz w:val="20"/>
          <w:szCs w:val="20"/>
        </w:rPr>
      </w:pPr>
      <w:r w:rsidRPr="00FA374B">
        <w:rPr>
          <w:rFonts w:ascii="Times New Roman" w:eastAsia="Times" w:hAnsi="Times New Roman" w:cs="Times New Roman"/>
          <w:b/>
          <w:sz w:val="20"/>
          <w:szCs w:val="20"/>
        </w:rPr>
        <w:t xml:space="preserve">Instructor: </w:t>
      </w:r>
      <w:r w:rsidRPr="00FA374B">
        <w:rPr>
          <w:rFonts w:ascii="Times New Roman" w:eastAsia="Times" w:hAnsi="Times New Roman" w:cs="Times New Roman"/>
          <w:sz w:val="20"/>
          <w:szCs w:val="20"/>
        </w:rPr>
        <w:t>Darren</w:t>
      </w:r>
      <w:r w:rsidRPr="00FA374B">
        <w:rPr>
          <w:rFonts w:ascii="Times New Roman" w:eastAsia="Times" w:hAnsi="Times New Roman" w:cs="Times New Roman"/>
          <w:b/>
          <w:sz w:val="20"/>
          <w:szCs w:val="20"/>
        </w:rPr>
        <w:t xml:space="preserve"> </w:t>
      </w:r>
      <w:r w:rsidRPr="00FA374B">
        <w:rPr>
          <w:rFonts w:ascii="Times New Roman" w:eastAsia="Times" w:hAnsi="Times New Roman" w:cs="Times New Roman"/>
          <w:sz w:val="20"/>
          <w:szCs w:val="20"/>
        </w:rPr>
        <w:t>Iwamoto, Ed.D., LMHC</w:t>
      </w:r>
    </w:p>
    <w:p w14:paraId="1D903F54" w14:textId="77777777" w:rsidR="00FC2C86" w:rsidRPr="003E5177" w:rsidRDefault="00FC2C86" w:rsidP="00FC2C86">
      <w:pPr>
        <w:rPr>
          <w:rStyle w:val="Hyperlink"/>
          <w:rFonts w:ascii="Times New Roman" w:hAnsi="Times New Roman" w:cs="Times New Roman"/>
          <w:color w:val="000000"/>
          <w:sz w:val="20"/>
          <w:szCs w:val="20"/>
          <w:u w:val="none"/>
        </w:rPr>
      </w:pPr>
      <w:r w:rsidRPr="003E5177">
        <w:rPr>
          <w:rStyle w:val="Hyperlink"/>
          <w:rFonts w:ascii="Times New Roman" w:hAnsi="Times New Roman" w:cs="Times New Roman"/>
          <w:color w:val="000000"/>
          <w:sz w:val="20"/>
          <w:szCs w:val="20"/>
          <w:u w:val="none"/>
        </w:rPr>
        <w:t xml:space="preserve">Email: </w:t>
      </w:r>
      <w:hyperlink r:id="rId7" w:history="1">
        <w:r w:rsidRPr="003E5177">
          <w:rPr>
            <w:rStyle w:val="Hyperlink"/>
            <w:rFonts w:ascii="Times New Roman" w:hAnsi="Times New Roman" w:cs="Times New Roman"/>
            <w:sz w:val="20"/>
            <w:szCs w:val="20"/>
            <w:u w:val="none"/>
          </w:rPr>
          <w:t>diwamoto@chaminade.edu</w:t>
        </w:r>
      </w:hyperlink>
    </w:p>
    <w:p w14:paraId="41DA4904" w14:textId="77777777" w:rsidR="00FC2C86" w:rsidRPr="003E5177" w:rsidRDefault="00FC2C86" w:rsidP="00FC2C86">
      <w:pPr>
        <w:rPr>
          <w:rStyle w:val="Hyperlink"/>
          <w:rFonts w:ascii="Times New Roman" w:hAnsi="Times New Roman" w:cs="Times New Roman"/>
          <w:color w:val="000000"/>
          <w:sz w:val="20"/>
          <w:szCs w:val="20"/>
          <w:u w:val="none"/>
        </w:rPr>
      </w:pPr>
      <w:r w:rsidRPr="003E5177">
        <w:rPr>
          <w:rStyle w:val="Hyperlink"/>
          <w:rFonts w:ascii="Times New Roman" w:hAnsi="Times New Roman" w:cs="Times New Roman"/>
          <w:color w:val="000000"/>
          <w:sz w:val="20"/>
          <w:szCs w:val="20"/>
          <w:u w:val="none"/>
        </w:rPr>
        <w:t>Office Telephone: 808-739-4604</w:t>
      </w:r>
    </w:p>
    <w:p w14:paraId="6E2FED93" w14:textId="77777777" w:rsidR="00FC2C86" w:rsidRPr="003E5177" w:rsidRDefault="00FC2C86" w:rsidP="00FC2C86">
      <w:pPr>
        <w:rPr>
          <w:rStyle w:val="Hyperlink"/>
          <w:rFonts w:ascii="Times New Roman" w:hAnsi="Times New Roman" w:cs="Times New Roman"/>
          <w:color w:val="000000"/>
          <w:sz w:val="20"/>
          <w:szCs w:val="20"/>
          <w:u w:val="none"/>
        </w:rPr>
      </w:pPr>
      <w:r w:rsidRPr="003E5177">
        <w:rPr>
          <w:rStyle w:val="Hyperlink"/>
          <w:rFonts w:ascii="Times New Roman" w:hAnsi="Times New Roman" w:cs="Times New Roman"/>
          <w:color w:val="000000"/>
          <w:sz w:val="20"/>
          <w:szCs w:val="20"/>
          <w:u w:val="none"/>
        </w:rPr>
        <w:t>Office: BS 111A</w:t>
      </w:r>
    </w:p>
    <w:p w14:paraId="3FBA1969" w14:textId="1C9E7C85" w:rsidR="00FC2C86" w:rsidRPr="003E5177" w:rsidRDefault="00FC2C86" w:rsidP="00FC2C86">
      <w:pPr>
        <w:rPr>
          <w:rStyle w:val="Hyperlink"/>
          <w:rFonts w:ascii="Times New Roman" w:hAnsi="Times New Roman" w:cs="Times New Roman"/>
          <w:color w:val="000000"/>
          <w:sz w:val="20"/>
          <w:szCs w:val="20"/>
          <w:u w:val="none"/>
        </w:rPr>
      </w:pPr>
      <w:r w:rsidRPr="003E5177">
        <w:rPr>
          <w:rStyle w:val="Hyperlink"/>
          <w:rFonts w:ascii="Times New Roman" w:hAnsi="Times New Roman" w:cs="Times New Roman"/>
          <w:color w:val="000000"/>
          <w:sz w:val="20"/>
          <w:szCs w:val="20"/>
          <w:u w:val="none"/>
        </w:rPr>
        <w:t xml:space="preserve">Office Hours: </w:t>
      </w:r>
      <w:r w:rsidR="003E5177" w:rsidRPr="003E5177">
        <w:rPr>
          <w:rStyle w:val="Hyperlink"/>
          <w:rFonts w:ascii="Times New Roman" w:hAnsi="Times New Roman" w:cs="Times New Roman"/>
          <w:color w:val="000000"/>
          <w:sz w:val="20"/>
          <w:szCs w:val="20"/>
          <w:u w:val="none"/>
        </w:rPr>
        <w:t>M</w:t>
      </w:r>
      <w:r w:rsidRPr="003E5177">
        <w:rPr>
          <w:rStyle w:val="Hyperlink"/>
          <w:rFonts w:ascii="Times New Roman" w:hAnsi="Times New Roman" w:cs="Times New Roman"/>
          <w:color w:val="000000"/>
          <w:sz w:val="20"/>
          <w:szCs w:val="20"/>
          <w:u w:val="none"/>
        </w:rPr>
        <w:t xml:space="preserve"> &amp; T</w:t>
      </w:r>
      <w:r w:rsidR="003E5177" w:rsidRPr="003E5177">
        <w:rPr>
          <w:rStyle w:val="Hyperlink"/>
          <w:rFonts w:ascii="Times New Roman" w:hAnsi="Times New Roman" w:cs="Times New Roman"/>
          <w:color w:val="000000"/>
          <w:sz w:val="20"/>
          <w:szCs w:val="20"/>
          <w:u w:val="none"/>
        </w:rPr>
        <w:t>H</w:t>
      </w:r>
      <w:r w:rsidRPr="003E5177">
        <w:rPr>
          <w:rStyle w:val="Hyperlink"/>
          <w:rFonts w:ascii="Times New Roman" w:hAnsi="Times New Roman" w:cs="Times New Roman"/>
          <w:color w:val="000000"/>
          <w:sz w:val="20"/>
          <w:szCs w:val="20"/>
          <w:u w:val="none"/>
        </w:rPr>
        <w:t xml:space="preserve"> 4:00 pm – 5:20 pm and by appointment</w:t>
      </w:r>
    </w:p>
    <w:p w14:paraId="1B6E2E13" w14:textId="77777777" w:rsidR="009A63C7" w:rsidRPr="00FA374B" w:rsidRDefault="009A63C7" w:rsidP="009A63C7">
      <w:pPr>
        <w:rPr>
          <w:rFonts w:ascii="Times New Roman" w:hAnsi="Times New Roman" w:cs="Times New Roman"/>
          <w:sz w:val="20"/>
          <w:szCs w:val="20"/>
        </w:rPr>
      </w:pPr>
    </w:p>
    <w:p w14:paraId="2B88D9A1" w14:textId="77777777" w:rsidR="009A63C7" w:rsidRPr="00FA374B" w:rsidRDefault="009A63C7" w:rsidP="009A63C7">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484"/>
      </w:tblGrid>
      <w:tr w:rsidR="009A63C7" w:rsidRPr="00FA374B" w14:paraId="6C5C3A7C" w14:textId="77777777" w:rsidTr="00E3453C">
        <w:trPr>
          <w:trHeight w:val="1998"/>
        </w:trPr>
        <w:tc>
          <w:tcPr>
            <w:tcW w:w="1536" w:type="dxa"/>
          </w:tcPr>
          <w:p w14:paraId="49A8B4F8" w14:textId="68335DF7" w:rsidR="00D2273A" w:rsidRPr="00FA374B" w:rsidRDefault="009A63C7" w:rsidP="00E3453C">
            <w:pPr>
              <w:rPr>
                <w:rFonts w:ascii="Times New Roman" w:hAnsi="Times New Roman" w:cs="Times New Roman"/>
                <w:b/>
                <w:sz w:val="20"/>
                <w:szCs w:val="20"/>
                <w:u w:val="single"/>
              </w:rPr>
            </w:pPr>
            <w:r w:rsidRPr="00FA374B">
              <w:rPr>
                <w:rFonts w:ascii="Times New Roman" w:hAnsi="Times New Roman" w:cs="Times New Roman"/>
                <w:b/>
                <w:sz w:val="20"/>
                <w:szCs w:val="20"/>
                <w:u w:val="single"/>
              </w:rPr>
              <w:t>Texts:</w:t>
            </w:r>
          </w:p>
          <w:p w14:paraId="46653A53" w14:textId="77777777" w:rsidR="001964C2" w:rsidRPr="00FA374B" w:rsidRDefault="001964C2" w:rsidP="00E3453C">
            <w:pPr>
              <w:rPr>
                <w:rFonts w:ascii="Times New Roman" w:hAnsi="Times New Roman" w:cs="Times New Roman"/>
                <w:b/>
                <w:sz w:val="20"/>
                <w:szCs w:val="20"/>
                <w:u w:val="single"/>
              </w:rPr>
            </w:pPr>
          </w:p>
          <w:p w14:paraId="3C11B793" w14:textId="7088AD17" w:rsidR="001964C2" w:rsidRPr="00FA374B" w:rsidRDefault="001964C2" w:rsidP="00E3453C">
            <w:pPr>
              <w:rPr>
                <w:rFonts w:ascii="Times New Roman" w:hAnsi="Times New Roman" w:cs="Times New Roman"/>
                <w:b/>
                <w:sz w:val="20"/>
                <w:szCs w:val="20"/>
                <w:u w:val="single"/>
              </w:rPr>
            </w:pPr>
          </w:p>
        </w:tc>
        <w:tc>
          <w:tcPr>
            <w:tcW w:w="7484" w:type="dxa"/>
          </w:tcPr>
          <w:p w14:paraId="62A1E2F9" w14:textId="2441723A" w:rsidR="001964C2" w:rsidRPr="00FA374B" w:rsidRDefault="001964C2" w:rsidP="001964C2">
            <w:pPr>
              <w:numPr>
                <w:ilvl w:val="0"/>
                <w:numId w:val="5"/>
              </w:numPr>
              <w:contextualSpacing/>
              <w:rPr>
                <w:rFonts w:ascii="Times New Roman" w:eastAsia="Georgia" w:hAnsi="Times New Roman" w:cs="Times New Roman"/>
                <w:sz w:val="20"/>
                <w:szCs w:val="20"/>
                <w:highlight w:val="white"/>
              </w:rPr>
            </w:pPr>
            <w:r w:rsidRPr="00FA374B">
              <w:rPr>
                <w:rFonts w:ascii="Times New Roman" w:eastAsia="Georgia" w:hAnsi="Times New Roman" w:cs="Times New Roman"/>
                <w:i/>
                <w:sz w:val="20"/>
                <w:szCs w:val="20"/>
                <w:highlight w:val="white"/>
              </w:rPr>
              <w:t xml:space="preserve">Comer, R. &amp; Comer,  J. (2018) </w:t>
            </w:r>
            <w:r w:rsidRPr="00FA374B">
              <w:rPr>
                <w:rFonts w:ascii="Times New Roman" w:eastAsia="Georgia" w:hAnsi="Times New Roman" w:cs="Times New Roman"/>
                <w:i/>
                <w:sz w:val="20"/>
                <w:szCs w:val="20"/>
                <w:highlight w:val="white"/>
                <w:u w:val="single"/>
              </w:rPr>
              <w:t>Abnormal Psychology 10</w:t>
            </w:r>
            <w:r w:rsidRPr="00FA374B">
              <w:rPr>
                <w:rFonts w:ascii="Times New Roman" w:eastAsia="Georgia" w:hAnsi="Times New Roman" w:cs="Times New Roman"/>
                <w:i/>
                <w:sz w:val="20"/>
                <w:szCs w:val="20"/>
                <w:highlight w:val="white"/>
                <w:u w:val="single"/>
                <w:vertAlign w:val="superscript"/>
              </w:rPr>
              <w:t xml:space="preserve">th </w:t>
            </w:r>
            <w:r w:rsidRPr="00FA374B">
              <w:rPr>
                <w:rFonts w:ascii="Times New Roman" w:eastAsia="Georgia" w:hAnsi="Times New Roman" w:cs="Times New Roman"/>
                <w:i/>
                <w:sz w:val="20"/>
                <w:szCs w:val="20"/>
                <w:highlight w:val="white"/>
                <w:u w:val="single"/>
              </w:rPr>
              <w:t>Edition</w:t>
            </w:r>
            <w:r w:rsidRPr="00FA374B">
              <w:rPr>
                <w:rFonts w:ascii="Times New Roman" w:eastAsia="Georgia" w:hAnsi="Times New Roman" w:cs="Times New Roman"/>
                <w:i/>
                <w:sz w:val="20"/>
                <w:szCs w:val="20"/>
                <w:highlight w:val="white"/>
              </w:rPr>
              <w:t xml:space="preserve"> New York: Worth Publishers ISBN: 978-1319066949</w:t>
            </w:r>
          </w:p>
          <w:p w14:paraId="778D66C3" w14:textId="77777777" w:rsidR="001964C2" w:rsidRPr="00FA374B" w:rsidRDefault="001964C2" w:rsidP="001964C2">
            <w:pPr>
              <w:numPr>
                <w:ilvl w:val="0"/>
                <w:numId w:val="5"/>
              </w:numPr>
              <w:contextualSpacing/>
              <w:rPr>
                <w:rFonts w:ascii="Times New Roman" w:eastAsia="Georgia" w:hAnsi="Times New Roman" w:cs="Times New Roman"/>
                <w:i/>
                <w:sz w:val="20"/>
                <w:szCs w:val="20"/>
                <w:highlight w:val="white"/>
              </w:rPr>
            </w:pPr>
            <w:r w:rsidRPr="00FA374B">
              <w:rPr>
                <w:rFonts w:ascii="Times New Roman" w:eastAsia="Georgia" w:hAnsi="Times New Roman" w:cs="Times New Roman"/>
                <w:i/>
                <w:sz w:val="20"/>
                <w:szCs w:val="20"/>
                <w:highlight w:val="white"/>
              </w:rPr>
              <w:t xml:space="preserve">Pomeroy, E. (2015) </w:t>
            </w:r>
            <w:r w:rsidRPr="00FA374B">
              <w:rPr>
                <w:rFonts w:ascii="Times New Roman" w:eastAsia="Georgia" w:hAnsi="Times New Roman" w:cs="Times New Roman"/>
                <w:i/>
                <w:sz w:val="20"/>
                <w:szCs w:val="20"/>
                <w:u w:val="single"/>
              </w:rPr>
              <w:t>The Clinical Assessment Workbook: Balancing Strengths and Differential Diagnosis, Second Edition</w:t>
            </w:r>
            <w:r w:rsidRPr="00FA374B">
              <w:rPr>
                <w:rFonts w:ascii="Times New Roman" w:eastAsia="Georgia" w:hAnsi="Times New Roman" w:cs="Times New Roman"/>
                <w:sz w:val="20"/>
                <w:szCs w:val="20"/>
              </w:rPr>
              <w:t xml:space="preserve"> Cengage Learning ISBN: 978-1-285-74888-7</w:t>
            </w:r>
          </w:p>
          <w:p w14:paraId="06AC2DCC" w14:textId="77777777" w:rsidR="001964C2" w:rsidRPr="00FA374B" w:rsidRDefault="001964C2" w:rsidP="001964C2">
            <w:pPr>
              <w:numPr>
                <w:ilvl w:val="0"/>
                <w:numId w:val="5"/>
              </w:numPr>
              <w:contextualSpacing/>
              <w:rPr>
                <w:rFonts w:ascii="Times New Roman" w:eastAsia="Georgia" w:hAnsi="Times New Roman" w:cs="Times New Roman"/>
                <w:color w:val="111111"/>
                <w:sz w:val="20"/>
                <w:szCs w:val="20"/>
                <w:highlight w:val="white"/>
              </w:rPr>
            </w:pPr>
            <w:r w:rsidRPr="00FA374B">
              <w:rPr>
                <w:rFonts w:ascii="Times New Roman" w:eastAsia="Georgia" w:hAnsi="Times New Roman" w:cs="Times New Roman"/>
                <w:color w:val="111111"/>
                <w:sz w:val="20"/>
                <w:szCs w:val="20"/>
                <w:highlight w:val="white"/>
              </w:rPr>
              <w:t xml:space="preserve">American Psychiatric Association: </w:t>
            </w:r>
            <w:r w:rsidRPr="00FA374B">
              <w:rPr>
                <w:rFonts w:ascii="Times New Roman" w:eastAsia="Georgia" w:hAnsi="Times New Roman" w:cs="Times New Roman"/>
                <w:color w:val="111111"/>
                <w:sz w:val="20"/>
                <w:szCs w:val="20"/>
                <w:highlight w:val="white"/>
                <w:u w:val="single"/>
              </w:rPr>
              <w:t>Diagnostic and Statistical Manual of Mental Disorders, Fifth Edition</w:t>
            </w:r>
            <w:r w:rsidRPr="00FA374B">
              <w:rPr>
                <w:rFonts w:ascii="Times New Roman" w:eastAsia="Georgia" w:hAnsi="Times New Roman" w:cs="Times New Roman"/>
                <w:color w:val="111111"/>
                <w:sz w:val="20"/>
                <w:szCs w:val="20"/>
                <w:highlight w:val="white"/>
              </w:rPr>
              <w:t>.  Washington, DC, American Psychiatric Association Publishing, 2013.</w:t>
            </w:r>
          </w:p>
          <w:p w14:paraId="0EBC6430" w14:textId="77777777" w:rsidR="009A63C7" w:rsidRPr="00FA374B" w:rsidRDefault="009A63C7" w:rsidP="00E3453C">
            <w:pPr>
              <w:rPr>
                <w:rFonts w:ascii="Times New Roman" w:hAnsi="Times New Roman" w:cs="Times New Roman"/>
                <w:sz w:val="20"/>
                <w:szCs w:val="20"/>
              </w:rPr>
            </w:pPr>
          </w:p>
        </w:tc>
      </w:tr>
    </w:tbl>
    <w:p w14:paraId="0D40FDB4" w14:textId="0139D5D4" w:rsidR="00E3453C" w:rsidRPr="00FA374B" w:rsidRDefault="008716B6" w:rsidP="00E3453C">
      <w:pPr>
        <w:rPr>
          <w:rFonts w:ascii="Times New Roman" w:hAnsi="Times New Roman" w:cs="Times New Roman"/>
          <w:b/>
          <w:sz w:val="20"/>
          <w:szCs w:val="20"/>
        </w:rPr>
      </w:pPr>
      <w:r>
        <w:rPr>
          <w:rFonts w:ascii="Times New Roman" w:hAnsi="Times New Roman" w:cs="Times New Roman"/>
          <w:b/>
          <w:sz w:val="20"/>
          <w:szCs w:val="20"/>
        </w:rPr>
        <w:t>Recommended Readings and</w:t>
      </w:r>
      <w:r w:rsidR="00E3453C" w:rsidRPr="00FA374B">
        <w:rPr>
          <w:rFonts w:ascii="Times New Roman" w:hAnsi="Times New Roman" w:cs="Times New Roman"/>
          <w:b/>
          <w:sz w:val="20"/>
          <w:szCs w:val="20"/>
        </w:rPr>
        <w:t xml:space="preserve"> Learning Materials</w:t>
      </w:r>
    </w:p>
    <w:p w14:paraId="02B4AB94" w14:textId="77777777" w:rsidR="00E3453C" w:rsidRPr="00FA374B" w:rsidRDefault="00E3453C" w:rsidP="00E3453C">
      <w:pPr>
        <w:rPr>
          <w:rFonts w:ascii="Times New Roman" w:hAnsi="Times New Roman" w:cs="Times New Roman"/>
          <w:sz w:val="20"/>
          <w:szCs w:val="20"/>
        </w:rPr>
      </w:pPr>
    </w:p>
    <w:p w14:paraId="068AA5C6" w14:textId="4B9D53B0" w:rsidR="00BE6453" w:rsidRPr="008716B6" w:rsidRDefault="00BE6453" w:rsidP="00BE6453">
      <w:pPr>
        <w:ind w:left="720" w:hanging="720"/>
        <w:rPr>
          <w:rFonts w:ascii="Times New Roman" w:hAnsi="Times New Roman" w:cs="Times New Roman"/>
          <w:b/>
          <w:bCs/>
          <w:sz w:val="20"/>
          <w:szCs w:val="20"/>
        </w:rPr>
      </w:pPr>
      <w:r w:rsidRPr="008716B6">
        <w:rPr>
          <w:rFonts w:ascii="Times New Roman" w:hAnsi="Times New Roman" w:cs="Times New Roman"/>
          <w:b/>
          <w:bCs/>
          <w:sz w:val="20"/>
          <w:szCs w:val="20"/>
        </w:rPr>
        <w:t xml:space="preserve">Barnett, J. E., Baker, E. K., Elman, N. S., &amp; </w:t>
      </w:r>
      <w:proofErr w:type="spellStart"/>
      <w:r w:rsidRPr="008716B6">
        <w:rPr>
          <w:rFonts w:ascii="Times New Roman" w:hAnsi="Times New Roman" w:cs="Times New Roman"/>
          <w:b/>
          <w:bCs/>
          <w:sz w:val="20"/>
          <w:szCs w:val="20"/>
        </w:rPr>
        <w:t>Schoener</w:t>
      </w:r>
      <w:proofErr w:type="spellEnd"/>
      <w:r w:rsidRPr="008716B6">
        <w:rPr>
          <w:rFonts w:ascii="Times New Roman" w:hAnsi="Times New Roman" w:cs="Times New Roman"/>
          <w:b/>
          <w:bCs/>
          <w:sz w:val="20"/>
          <w:szCs w:val="20"/>
        </w:rPr>
        <w:t xml:space="preserve">, G. R. (2007). In pursuit of wellness: The self-care imperative. </w:t>
      </w:r>
      <w:r w:rsidRPr="008716B6">
        <w:rPr>
          <w:rFonts w:ascii="Times New Roman" w:hAnsi="Times New Roman" w:cs="Times New Roman"/>
          <w:b/>
          <w:bCs/>
          <w:i/>
          <w:iCs/>
          <w:sz w:val="20"/>
          <w:szCs w:val="20"/>
        </w:rPr>
        <w:t>Professional Psychology: Research and Practice</w:t>
      </w:r>
      <w:r w:rsidRPr="008716B6">
        <w:rPr>
          <w:rFonts w:ascii="Times New Roman" w:hAnsi="Times New Roman" w:cs="Times New Roman"/>
          <w:b/>
          <w:bCs/>
          <w:sz w:val="20"/>
          <w:szCs w:val="20"/>
        </w:rPr>
        <w:t>, 38(6), 603-612.</w:t>
      </w:r>
    </w:p>
    <w:p w14:paraId="6DA06EDC" w14:textId="77777777" w:rsidR="00BE6453" w:rsidRDefault="00BE6453" w:rsidP="00E3453C">
      <w:pPr>
        <w:rPr>
          <w:rFonts w:ascii="Times New Roman" w:hAnsi="Times New Roman" w:cs="Times New Roman"/>
          <w:sz w:val="20"/>
          <w:szCs w:val="20"/>
        </w:rPr>
      </w:pPr>
    </w:p>
    <w:p w14:paraId="682701BD" w14:textId="1DCE1865"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xml:space="preserve">Brand, B., Loewenstein, R., &amp; </w:t>
      </w:r>
      <w:proofErr w:type="spellStart"/>
      <w:r w:rsidRPr="00FA374B">
        <w:rPr>
          <w:rFonts w:ascii="Times New Roman" w:hAnsi="Times New Roman" w:cs="Times New Roman"/>
          <w:sz w:val="20"/>
          <w:szCs w:val="20"/>
        </w:rPr>
        <w:t>Speigel</w:t>
      </w:r>
      <w:proofErr w:type="spellEnd"/>
      <w:r w:rsidRPr="00FA374B">
        <w:rPr>
          <w:rFonts w:ascii="Times New Roman" w:hAnsi="Times New Roman" w:cs="Times New Roman"/>
          <w:sz w:val="20"/>
          <w:szCs w:val="20"/>
        </w:rPr>
        <w:t>, D. (2014). Dispelling myths about dissociative identity</w:t>
      </w:r>
    </w:p>
    <w:p w14:paraId="3B7A999D" w14:textId="77777777" w:rsidR="00E3453C" w:rsidRPr="00FA374B" w:rsidRDefault="00E3453C" w:rsidP="00E3453C">
      <w:pPr>
        <w:ind w:firstLine="720"/>
        <w:rPr>
          <w:rFonts w:ascii="Times New Roman" w:hAnsi="Times New Roman" w:cs="Times New Roman"/>
          <w:sz w:val="20"/>
          <w:szCs w:val="20"/>
        </w:rPr>
      </w:pPr>
      <w:r w:rsidRPr="00FA374B">
        <w:rPr>
          <w:rFonts w:ascii="Times New Roman" w:hAnsi="Times New Roman" w:cs="Times New Roman"/>
          <w:sz w:val="20"/>
          <w:szCs w:val="20"/>
        </w:rPr>
        <w:t xml:space="preserve"> disorder treatment: An empirically based approach. </w:t>
      </w:r>
      <w:r w:rsidRPr="00FA374B">
        <w:rPr>
          <w:rFonts w:ascii="Times New Roman" w:hAnsi="Times New Roman" w:cs="Times New Roman"/>
          <w:i/>
          <w:sz w:val="20"/>
          <w:szCs w:val="20"/>
        </w:rPr>
        <w:t>Psychiatry, 77</w:t>
      </w:r>
      <w:r w:rsidRPr="00FA374B">
        <w:rPr>
          <w:rFonts w:ascii="Times New Roman" w:hAnsi="Times New Roman" w:cs="Times New Roman"/>
          <w:sz w:val="20"/>
          <w:szCs w:val="20"/>
        </w:rPr>
        <w:t>(2), 169-189.</w:t>
      </w:r>
    </w:p>
    <w:p w14:paraId="6963E05E" w14:textId="77777777" w:rsidR="00E3453C" w:rsidRPr="00FA374B" w:rsidRDefault="00E3453C" w:rsidP="00E3453C">
      <w:pPr>
        <w:rPr>
          <w:rFonts w:ascii="Times New Roman" w:hAnsi="Times New Roman" w:cs="Times New Roman"/>
          <w:sz w:val="20"/>
          <w:szCs w:val="20"/>
        </w:rPr>
      </w:pPr>
    </w:p>
    <w:p w14:paraId="37A3692A"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Brunelle, N., Bertrand, K., Landry, M., Flores-</w:t>
      </w:r>
      <w:proofErr w:type="spellStart"/>
      <w:r w:rsidRPr="00FA374B">
        <w:rPr>
          <w:rFonts w:ascii="Times New Roman" w:hAnsi="Times New Roman" w:cs="Times New Roman"/>
          <w:sz w:val="20"/>
          <w:szCs w:val="20"/>
        </w:rPr>
        <w:t>Anranda</w:t>
      </w:r>
      <w:proofErr w:type="spellEnd"/>
      <w:r w:rsidRPr="00FA374B">
        <w:rPr>
          <w:rFonts w:ascii="Times New Roman" w:hAnsi="Times New Roman" w:cs="Times New Roman"/>
          <w:sz w:val="20"/>
          <w:szCs w:val="20"/>
        </w:rPr>
        <w:t xml:space="preserve">, J., </w:t>
      </w:r>
      <w:proofErr w:type="spellStart"/>
      <w:r w:rsidRPr="00FA374B">
        <w:rPr>
          <w:rFonts w:ascii="Times New Roman" w:hAnsi="Times New Roman" w:cs="Times New Roman"/>
          <w:sz w:val="20"/>
          <w:szCs w:val="20"/>
        </w:rPr>
        <w:t>Patenande</w:t>
      </w:r>
      <w:proofErr w:type="spellEnd"/>
      <w:r w:rsidRPr="00FA374B">
        <w:rPr>
          <w:rFonts w:ascii="Times New Roman" w:hAnsi="Times New Roman" w:cs="Times New Roman"/>
          <w:sz w:val="20"/>
          <w:szCs w:val="20"/>
        </w:rPr>
        <w:t xml:space="preserve">, C. &amp; </w:t>
      </w:r>
      <w:proofErr w:type="spellStart"/>
      <w:r w:rsidRPr="00FA374B">
        <w:rPr>
          <w:rFonts w:ascii="Times New Roman" w:hAnsi="Times New Roman" w:cs="Times New Roman"/>
          <w:sz w:val="20"/>
          <w:szCs w:val="20"/>
        </w:rPr>
        <w:t>Brochu</w:t>
      </w:r>
      <w:proofErr w:type="spellEnd"/>
      <w:r w:rsidRPr="00FA374B">
        <w:rPr>
          <w:rFonts w:ascii="Times New Roman" w:hAnsi="Times New Roman" w:cs="Times New Roman"/>
          <w:sz w:val="20"/>
          <w:szCs w:val="20"/>
        </w:rPr>
        <w:t xml:space="preserve">, S. (2015). </w:t>
      </w:r>
    </w:p>
    <w:p w14:paraId="13064322"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Recovery from substance use: Drug dependent people’s experiences with sources that motivate them to change. </w:t>
      </w:r>
      <w:r w:rsidRPr="00FA374B">
        <w:rPr>
          <w:rFonts w:ascii="Times New Roman" w:hAnsi="Times New Roman" w:cs="Times New Roman"/>
          <w:i/>
          <w:sz w:val="20"/>
          <w:szCs w:val="20"/>
        </w:rPr>
        <w:t>Drugs: Education, Prevention &amp; Policy, 22</w:t>
      </w:r>
      <w:r w:rsidRPr="00FA374B">
        <w:rPr>
          <w:rFonts w:ascii="Times New Roman" w:hAnsi="Times New Roman" w:cs="Times New Roman"/>
          <w:sz w:val="20"/>
          <w:szCs w:val="20"/>
        </w:rPr>
        <w:t>(3), 301-307.</w:t>
      </w:r>
    </w:p>
    <w:p w14:paraId="724A1EC7" w14:textId="77777777" w:rsidR="00E3453C" w:rsidRPr="00FA374B" w:rsidRDefault="00E3453C" w:rsidP="00E3453C">
      <w:pPr>
        <w:rPr>
          <w:rFonts w:ascii="Times New Roman" w:hAnsi="Times New Roman" w:cs="Times New Roman"/>
          <w:sz w:val="20"/>
          <w:szCs w:val="20"/>
        </w:rPr>
      </w:pPr>
    </w:p>
    <w:p w14:paraId="208BB7AC"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Choi, H. (2018). Family Systemic approaches for borderline personality disorder in acute adult</w:t>
      </w:r>
    </w:p>
    <w:p w14:paraId="2B12133C" w14:textId="77777777" w:rsidR="00E3453C" w:rsidRPr="00FA374B" w:rsidRDefault="00E3453C" w:rsidP="00E3453C">
      <w:pPr>
        <w:ind w:left="720" w:firstLine="60"/>
        <w:rPr>
          <w:rFonts w:ascii="Times New Roman" w:hAnsi="Times New Roman" w:cs="Times New Roman"/>
          <w:sz w:val="20"/>
          <w:szCs w:val="20"/>
        </w:rPr>
      </w:pPr>
      <w:r w:rsidRPr="00FA374B">
        <w:rPr>
          <w:rFonts w:ascii="Times New Roman" w:hAnsi="Times New Roman" w:cs="Times New Roman"/>
          <w:sz w:val="20"/>
          <w:szCs w:val="20"/>
        </w:rPr>
        <w:t xml:space="preserve">mental health care settings. </w:t>
      </w:r>
      <w:r w:rsidRPr="00FA374B">
        <w:rPr>
          <w:rFonts w:ascii="Times New Roman" w:hAnsi="Times New Roman" w:cs="Times New Roman"/>
          <w:i/>
          <w:sz w:val="20"/>
          <w:szCs w:val="20"/>
        </w:rPr>
        <w:t>Australian &amp; New Zealand Journal of Family Therapy, 39</w:t>
      </w:r>
      <w:r w:rsidRPr="00FA374B">
        <w:rPr>
          <w:rFonts w:ascii="Times New Roman" w:hAnsi="Times New Roman" w:cs="Times New Roman"/>
          <w:sz w:val="20"/>
          <w:szCs w:val="20"/>
        </w:rPr>
        <w:t>(2), 155-173.</w:t>
      </w:r>
    </w:p>
    <w:p w14:paraId="6F789ECA" w14:textId="77777777" w:rsidR="00E3453C" w:rsidRPr="00FA374B" w:rsidRDefault="00E3453C" w:rsidP="00E3453C">
      <w:pPr>
        <w:rPr>
          <w:rFonts w:ascii="Times New Roman" w:hAnsi="Times New Roman" w:cs="Times New Roman"/>
          <w:sz w:val="20"/>
          <w:szCs w:val="20"/>
        </w:rPr>
      </w:pPr>
    </w:p>
    <w:p w14:paraId="01709BDB" w14:textId="77777777" w:rsidR="00E3453C" w:rsidRPr="00FA374B" w:rsidRDefault="00E3453C" w:rsidP="00E3453C">
      <w:pPr>
        <w:rPr>
          <w:rFonts w:ascii="Times New Roman" w:hAnsi="Times New Roman" w:cs="Times New Roman"/>
          <w:sz w:val="20"/>
          <w:szCs w:val="20"/>
        </w:rPr>
      </w:pPr>
      <w:proofErr w:type="spellStart"/>
      <w:r w:rsidRPr="00FA374B">
        <w:rPr>
          <w:rFonts w:ascii="Times New Roman" w:hAnsi="Times New Roman" w:cs="Times New Roman"/>
          <w:sz w:val="20"/>
          <w:szCs w:val="20"/>
        </w:rPr>
        <w:t>Debrah</w:t>
      </w:r>
      <w:proofErr w:type="spellEnd"/>
      <w:r w:rsidRPr="00FA374B">
        <w:rPr>
          <w:rFonts w:ascii="Times New Roman" w:hAnsi="Times New Roman" w:cs="Times New Roman"/>
          <w:sz w:val="20"/>
          <w:szCs w:val="20"/>
        </w:rPr>
        <w:t xml:space="preserve">, A., </w:t>
      </w:r>
      <w:proofErr w:type="spellStart"/>
      <w:r w:rsidRPr="00FA374B">
        <w:rPr>
          <w:rFonts w:ascii="Times New Roman" w:hAnsi="Times New Roman" w:cs="Times New Roman"/>
          <w:sz w:val="20"/>
          <w:szCs w:val="20"/>
        </w:rPr>
        <w:t>Buabeng</w:t>
      </w:r>
      <w:proofErr w:type="spellEnd"/>
      <w:r w:rsidRPr="00FA374B">
        <w:rPr>
          <w:rFonts w:ascii="Times New Roman" w:hAnsi="Times New Roman" w:cs="Times New Roman"/>
          <w:sz w:val="20"/>
          <w:szCs w:val="20"/>
        </w:rPr>
        <w:t xml:space="preserve">, K., </w:t>
      </w:r>
      <w:proofErr w:type="spellStart"/>
      <w:r w:rsidRPr="00FA374B">
        <w:rPr>
          <w:rFonts w:ascii="Times New Roman" w:hAnsi="Times New Roman" w:cs="Times New Roman"/>
          <w:sz w:val="20"/>
          <w:szCs w:val="20"/>
        </w:rPr>
        <w:t>Donnir</w:t>
      </w:r>
      <w:proofErr w:type="spellEnd"/>
      <w:r w:rsidRPr="00FA374B">
        <w:rPr>
          <w:rFonts w:ascii="Times New Roman" w:hAnsi="Times New Roman" w:cs="Times New Roman"/>
          <w:sz w:val="20"/>
          <w:szCs w:val="20"/>
        </w:rPr>
        <w:t xml:space="preserve">, G., &amp; </w:t>
      </w:r>
      <w:proofErr w:type="spellStart"/>
      <w:r w:rsidRPr="00FA374B">
        <w:rPr>
          <w:rFonts w:ascii="Times New Roman" w:hAnsi="Times New Roman" w:cs="Times New Roman"/>
          <w:sz w:val="20"/>
          <w:szCs w:val="20"/>
        </w:rPr>
        <w:t>Akwo</w:t>
      </w:r>
      <w:proofErr w:type="spellEnd"/>
      <w:r w:rsidRPr="00FA374B">
        <w:rPr>
          <w:rFonts w:ascii="Times New Roman" w:hAnsi="Times New Roman" w:cs="Times New Roman"/>
          <w:sz w:val="20"/>
          <w:szCs w:val="20"/>
        </w:rPr>
        <w:t>, I. (2018). A caregiver perspective of</w:t>
      </w:r>
    </w:p>
    <w:p w14:paraId="5817C665" w14:textId="77777777" w:rsidR="00E3453C" w:rsidRPr="00FA374B" w:rsidRDefault="00E3453C" w:rsidP="00E3453C">
      <w:pPr>
        <w:ind w:left="720" w:firstLine="60"/>
        <w:rPr>
          <w:rFonts w:ascii="Times New Roman" w:hAnsi="Times New Roman" w:cs="Times New Roman"/>
          <w:sz w:val="20"/>
          <w:szCs w:val="20"/>
        </w:rPr>
      </w:pPr>
      <w:r w:rsidRPr="00FA374B">
        <w:rPr>
          <w:rFonts w:ascii="Times New Roman" w:hAnsi="Times New Roman" w:cs="Times New Roman"/>
          <w:sz w:val="20"/>
          <w:szCs w:val="20"/>
        </w:rPr>
        <w:t xml:space="preserve">complementary and alternative medicine use among patients with schizophrenia and bipolar disorders. </w:t>
      </w:r>
      <w:r w:rsidRPr="00FA374B">
        <w:rPr>
          <w:rFonts w:ascii="Times New Roman" w:hAnsi="Times New Roman" w:cs="Times New Roman"/>
          <w:i/>
          <w:sz w:val="20"/>
          <w:szCs w:val="20"/>
        </w:rPr>
        <w:t>International Journal of Mental Health, 47</w:t>
      </w:r>
      <w:r w:rsidRPr="00FA374B">
        <w:rPr>
          <w:rFonts w:ascii="Times New Roman" w:hAnsi="Times New Roman" w:cs="Times New Roman"/>
          <w:sz w:val="20"/>
          <w:szCs w:val="20"/>
        </w:rPr>
        <w:t>(4), 298-310.</w:t>
      </w:r>
    </w:p>
    <w:p w14:paraId="2323067B" w14:textId="77777777" w:rsidR="00E3453C" w:rsidRPr="00FA374B" w:rsidRDefault="00E3453C" w:rsidP="00E3453C">
      <w:pPr>
        <w:rPr>
          <w:rFonts w:ascii="Times New Roman" w:hAnsi="Times New Roman" w:cs="Times New Roman"/>
          <w:sz w:val="20"/>
          <w:szCs w:val="20"/>
        </w:rPr>
      </w:pPr>
    </w:p>
    <w:p w14:paraId="11BC704F"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Foote, B., &amp; Orden, K. (2016). Adapting dialectical behavior therapy for the treatment of</w:t>
      </w:r>
    </w:p>
    <w:p w14:paraId="052D2F17" w14:textId="77777777" w:rsidR="00E3453C" w:rsidRPr="00FA374B" w:rsidRDefault="00E3453C" w:rsidP="00E3453C">
      <w:pPr>
        <w:ind w:firstLine="720"/>
        <w:rPr>
          <w:rFonts w:ascii="Times New Roman" w:hAnsi="Times New Roman" w:cs="Times New Roman"/>
          <w:sz w:val="20"/>
          <w:szCs w:val="20"/>
        </w:rPr>
      </w:pPr>
      <w:r w:rsidRPr="00FA374B">
        <w:rPr>
          <w:rFonts w:ascii="Times New Roman" w:hAnsi="Times New Roman" w:cs="Times New Roman"/>
          <w:sz w:val="20"/>
          <w:szCs w:val="20"/>
        </w:rPr>
        <w:t xml:space="preserve"> dissociative identity disorder. </w:t>
      </w:r>
      <w:r w:rsidRPr="00FA374B">
        <w:rPr>
          <w:rFonts w:ascii="Times New Roman" w:hAnsi="Times New Roman" w:cs="Times New Roman"/>
          <w:i/>
          <w:sz w:val="20"/>
          <w:szCs w:val="20"/>
        </w:rPr>
        <w:t>American Journal of Psychotherapy, 70</w:t>
      </w:r>
      <w:r w:rsidRPr="00FA374B">
        <w:rPr>
          <w:rFonts w:ascii="Times New Roman" w:hAnsi="Times New Roman" w:cs="Times New Roman"/>
          <w:sz w:val="20"/>
          <w:szCs w:val="20"/>
        </w:rPr>
        <w:t>(4), 343-364.</w:t>
      </w:r>
    </w:p>
    <w:p w14:paraId="31743529" w14:textId="77777777" w:rsidR="00E3453C" w:rsidRPr="00FA374B" w:rsidRDefault="00E3453C" w:rsidP="00E3453C">
      <w:pPr>
        <w:rPr>
          <w:rFonts w:ascii="Times New Roman" w:hAnsi="Times New Roman" w:cs="Times New Roman"/>
          <w:sz w:val="20"/>
          <w:szCs w:val="20"/>
        </w:rPr>
      </w:pPr>
    </w:p>
    <w:p w14:paraId="52283B63"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xml:space="preserve">Harrow, M., &amp; </w:t>
      </w:r>
      <w:proofErr w:type="spellStart"/>
      <w:r w:rsidRPr="00FA374B">
        <w:rPr>
          <w:rFonts w:ascii="Times New Roman" w:hAnsi="Times New Roman" w:cs="Times New Roman"/>
          <w:sz w:val="20"/>
          <w:szCs w:val="20"/>
        </w:rPr>
        <w:t>Jobe</w:t>
      </w:r>
      <w:proofErr w:type="spellEnd"/>
      <w:r w:rsidRPr="00FA374B">
        <w:rPr>
          <w:rFonts w:ascii="Times New Roman" w:hAnsi="Times New Roman" w:cs="Times New Roman"/>
          <w:sz w:val="20"/>
          <w:szCs w:val="20"/>
        </w:rPr>
        <w:t>, T. (2013). Does long-term treatment of schizophrenia with antipsychotic</w:t>
      </w:r>
    </w:p>
    <w:p w14:paraId="6C7B2878" w14:textId="77777777" w:rsidR="00E3453C" w:rsidRPr="00FA374B" w:rsidRDefault="00E3453C" w:rsidP="00E3453C">
      <w:pPr>
        <w:ind w:firstLine="720"/>
        <w:rPr>
          <w:rFonts w:ascii="Times New Roman" w:hAnsi="Times New Roman" w:cs="Times New Roman"/>
          <w:sz w:val="20"/>
          <w:szCs w:val="20"/>
        </w:rPr>
      </w:pPr>
      <w:r w:rsidRPr="00FA374B">
        <w:rPr>
          <w:rFonts w:ascii="Times New Roman" w:hAnsi="Times New Roman" w:cs="Times New Roman"/>
          <w:sz w:val="20"/>
          <w:szCs w:val="20"/>
        </w:rPr>
        <w:t xml:space="preserve"> </w:t>
      </w:r>
      <w:proofErr w:type="gramStart"/>
      <w:r w:rsidRPr="00FA374B">
        <w:rPr>
          <w:rFonts w:ascii="Times New Roman" w:hAnsi="Times New Roman" w:cs="Times New Roman"/>
          <w:sz w:val="20"/>
          <w:szCs w:val="20"/>
        </w:rPr>
        <w:t>medications</w:t>
      </w:r>
      <w:proofErr w:type="gramEnd"/>
      <w:r w:rsidRPr="00FA374B">
        <w:rPr>
          <w:rFonts w:ascii="Times New Roman" w:hAnsi="Times New Roman" w:cs="Times New Roman"/>
          <w:sz w:val="20"/>
          <w:szCs w:val="20"/>
        </w:rPr>
        <w:t xml:space="preserve"> facilitate recovery? </w:t>
      </w:r>
      <w:r w:rsidRPr="00FA374B">
        <w:rPr>
          <w:rFonts w:ascii="Times New Roman" w:hAnsi="Times New Roman" w:cs="Times New Roman"/>
          <w:i/>
          <w:sz w:val="20"/>
          <w:szCs w:val="20"/>
        </w:rPr>
        <w:t>Schizophrenia Bulletin, 39</w:t>
      </w:r>
      <w:r w:rsidRPr="00FA374B">
        <w:rPr>
          <w:rFonts w:ascii="Times New Roman" w:hAnsi="Times New Roman" w:cs="Times New Roman"/>
          <w:sz w:val="20"/>
          <w:szCs w:val="20"/>
        </w:rPr>
        <w:t>(5), 962-965.</w:t>
      </w:r>
    </w:p>
    <w:p w14:paraId="4BCC65D3" w14:textId="77777777" w:rsidR="00E3453C" w:rsidRPr="00FA374B" w:rsidRDefault="00E3453C" w:rsidP="00E3453C">
      <w:pPr>
        <w:rPr>
          <w:rFonts w:ascii="Times New Roman" w:hAnsi="Times New Roman" w:cs="Times New Roman"/>
          <w:sz w:val="20"/>
          <w:szCs w:val="20"/>
        </w:rPr>
      </w:pPr>
    </w:p>
    <w:p w14:paraId="7B6B2E95"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xml:space="preserve">Hilbert, A., Pike, K., Goldschmidt, A. Wilfley, D. Fairburn, C., </w:t>
      </w:r>
      <w:proofErr w:type="spellStart"/>
      <w:r w:rsidRPr="00FA374B">
        <w:rPr>
          <w:rFonts w:ascii="Times New Roman" w:hAnsi="Times New Roman" w:cs="Times New Roman"/>
          <w:sz w:val="20"/>
          <w:szCs w:val="20"/>
        </w:rPr>
        <w:t>Dobrn</w:t>
      </w:r>
      <w:proofErr w:type="spellEnd"/>
      <w:r w:rsidRPr="00FA374B">
        <w:rPr>
          <w:rFonts w:ascii="Times New Roman" w:hAnsi="Times New Roman" w:cs="Times New Roman"/>
          <w:sz w:val="20"/>
          <w:szCs w:val="20"/>
        </w:rPr>
        <w:t xml:space="preserve">, F., et al. (2014). Risk factors </w:t>
      </w:r>
    </w:p>
    <w:p w14:paraId="59E70FA6"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across the eating disorders. </w:t>
      </w:r>
      <w:r w:rsidRPr="00FA374B">
        <w:rPr>
          <w:rFonts w:ascii="Times New Roman" w:hAnsi="Times New Roman" w:cs="Times New Roman"/>
          <w:i/>
          <w:sz w:val="20"/>
          <w:szCs w:val="20"/>
        </w:rPr>
        <w:t>Psychiatry Research, 220</w:t>
      </w:r>
      <w:r w:rsidRPr="00FA374B">
        <w:rPr>
          <w:rFonts w:ascii="Times New Roman" w:hAnsi="Times New Roman" w:cs="Times New Roman"/>
          <w:sz w:val="20"/>
          <w:szCs w:val="20"/>
        </w:rPr>
        <w:t xml:space="preserve">(1-2), 500-506. </w:t>
      </w:r>
      <w:proofErr w:type="spellStart"/>
      <w:r w:rsidRPr="00FA374B">
        <w:rPr>
          <w:rFonts w:ascii="Times New Roman" w:hAnsi="Times New Roman" w:cs="Times New Roman"/>
          <w:sz w:val="20"/>
          <w:szCs w:val="20"/>
        </w:rPr>
        <w:t>Doi:http</w:t>
      </w:r>
      <w:proofErr w:type="spellEnd"/>
      <w:r w:rsidRPr="00FA374B">
        <w:rPr>
          <w:rFonts w:ascii="Times New Roman" w:hAnsi="Times New Roman" w:cs="Times New Roman"/>
          <w:sz w:val="20"/>
          <w:szCs w:val="20"/>
        </w:rPr>
        <w:t>://dx.doi.org/10.1016?j.psychres.2014.05.054</w:t>
      </w:r>
    </w:p>
    <w:p w14:paraId="10504786" w14:textId="77777777" w:rsidR="00E3453C" w:rsidRPr="00FA374B" w:rsidRDefault="00E3453C" w:rsidP="00E3453C">
      <w:pPr>
        <w:rPr>
          <w:rFonts w:ascii="Times New Roman" w:hAnsi="Times New Roman" w:cs="Times New Roman"/>
          <w:sz w:val="20"/>
          <w:szCs w:val="20"/>
        </w:rPr>
      </w:pPr>
    </w:p>
    <w:p w14:paraId="72D48896" w14:textId="77777777" w:rsidR="00E3453C" w:rsidRPr="00FA374B" w:rsidRDefault="00E3453C" w:rsidP="00E3453C">
      <w:pPr>
        <w:rPr>
          <w:rFonts w:ascii="Times New Roman" w:hAnsi="Times New Roman" w:cs="Times New Roman"/>
          <w:sz w:val="20"/>
          <w:szCs w:val="20"/>
        </w:rPr>
      </w:pPr>
      <w:proofErr w:type="spellStart"/>
      <w:r w:rsidRPr="00FA374B">
        <w:rPr>
          <w:rFonts w:ascii="Times New Roman" w:hAnsi="Times New Roman" w:cs="Times New Roman"/>
          <w:sz w:val="20"/>
          <w:szCs w:val="20"/>
        </w:rPr>
        <w:t>Hoffart</w:t>
      </w:r>
      <w:proofErr w:type="spellEnd"/>
      <w:r w:rsidRPr="00FA374B">
        <w:rPr>
          <w:rFonts w:ascii="Times New Roman" w:hAnsi="Times New Roman" w:cs="Times New Roman"/>
          <w:sz w:val="20"/>
          <w:szCs w:val="20"/>
        </w:rPr>
        <w:t xml:space="preserve">, A., Hedley, L., </w:t>
      </w:r>
      <w:proofErr w:type="spellStart"/>
      <w:r w:rsidRPr="00FA374B">
        <w:rPr>
          <w:rFonts w:ascii="Times New Roman" w:hAnsi="Times New Roman" w:cs="Times New Roman"/>
          <w:sz w:val="20"/>
          <w:szCs w:val="20"/>
        </w:rPr>
        <w:t>Svanoe</w:t>
      </w:r>
      <w:proofErr w:type="spellEnd"/>
      <w:r w:rsidRPr="00FA374B">
        <w:rPr>
          <w:rFonts w:ascii="Times New Roman" w:hAnsi="Times New Roman" w:cs="Times New Roman"/>
          <w:sz w:val="20"/>
          <w:szCs w:val="20"/>
        </w:rPr>
        <w:t>, K., &amp; Sexton, H. (2016). Cognitive and guided mastery therapies</w:t>
      </w:r>
    </w:p>
    <w:p w14:paraId="5E88E970" w14:textId="77777777" w:rsidR="00E3453C" w:rsidRPr="00FA374B" w:rsidRDefault="00E3453C" w:rsidP="00E3453C">
      <w:pPr>
        <w:ind w:firstLine="720"/>
        <w:rPr>
          <w:rFonts w:ascii="Times New Roman" w:hAnsi="Times New Roman" w:cs="Times New Roman"/>
          <w:sz w:val="20"/>
          <w:szCs w:val="20"/>
        </w:rPr>
      </w:pPr>
      <w:r w:rsidRPr="00FA374B">
        <w:rPr>
          <w:rFonts w:ascii="Times New Roman" w:hAnsi="Times New Roman" w:cs="Times New Roman"/>
          <w:sz w:val="20"/>
          <w:szCs w:val="20"/>
        </w:rPr>
        <w:t xml:space="preserve"> for panic disorder. </w:t>
      </w:r>
      <w:r w:rsidRPr="00FA374B">
        <w:rPr>
          <w:rFonts w:ascii="Times New Roman" w:hAnsi="Times New Roman" w:cs="Times New Roman"/>
          <w:i/>
          <w:sz w:val="20"/>
          <w:szCs w:val="20"/>
        </w:rPr>
        <w:t>Clinical Psychology &amp; Psychotherapy, 23</w:t>
      </w:r>
      <w:r w:rsidRPr="00FA374B">
        <w:rPr>
          <w:rFonts w:ascii="Times New Roman" w:hAnsi="Times New Roman" w:cs="Times New Roman"/>
          <w:sz w:val="20"/>
          <w:szCs w:val="20"/>
        </w:rPr>
        <w:t>(1), 1-13.</w:t>
      </w:r>
    </w:p>
    <w:p w14:paraId="003E0EAB" w14:textId="77777777" w:rsidR="00E3453C" w:rsidRPr="00FA374B" w:rsidRDefault="00E3453C" w:rsidP="00E3453C">
      <w:pPr>
        <w:rPr>
          <w:rFonts w:ascii="Times New Roman" w:hAnsi="Times New Roman" w:cs="Times New Roman"/>
          <w:sz w:val="20"/>
          <w:szCs w:val="20"/>
        </w:rPr>
      </w:pPr>
    </w:p>
    <w:p w14:paraId="67C55537"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xml:space="preserve">Lang, J., </w:t>
      </w:r>
      <w:proofErr w:type="spellStart"/>
      <w:r w:rsidRPr="00FA374B">
        <w:rPr>
          <w:rFonts w:ascii="Times New Roman" w:hAnsi="Times New Roman" w:cs="Times New Roman"/>
          <w:sz w:val="20"/>
          <w:szCs w:val="20"/>
        </w:rPr>
        <w:t>Bliese</w:t>
      </w:r>
      <w:proofErr w:type="spellEnd"/>
      <w:r w:rsidRPr="00FA374B">
        <w:rPr>
          <w:rFonts w:ascii="Times New Roman" w:hAnsi="Times New Roman" w:cs="Times New Roman"/>
          <w:sz w:val="20"/>
          <w:szCs w:val="20"/>
        </w:rPr>
        <w:t xml:space="preserve">, P., &amp; Lang, J.W. (2011). Work gets unfair for the depressed: Cross-lagged </w:t>
      </w:r>
    </w:p>
    <w:p w14:paraId="1863076F"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relations between organizational justice perceptions and depressive symptoms. </w:t>
      </w:r>
      <w:r w:rsidRPr="00FA374B">
        <w:rPr>
          <w:rFonts w:ascii="Times New Roman" w:hAnsi="Times New Roman" w:cs="Times New Roman"/>
          <w:i/>
          <w:sz w:val="20"/>
          <w:szCs w:val="20"/>
        </w:rPr>
        <w:t>Journal of Applied Psychology, 96</w:t>
      </w:r>
      <w:r w:rsidRPr="00FA374B">
        <w:rPr>
          <w:rFonts w:ascii="Times New Roman" w:hAnsi="Times New Roman" w:cs="Times New Roman"/>
          <w:sz w:val="20"/>
          <w:szCs w:val="20"/>
        </w:rPr>
        <w:t xml:space="preserve">(3), 602-618. </w:t>
      </w:r>
    </w:p>
    <w:p w14:paraId="2A20F721" w14:textId="77777777" w:rsidR="00E3453C" w:rsidRPr="00FA374B" w:rsidRDefault="00E3453C" w:rsidP="00E3453C">
      <w:pPr>
        <w:rPr>
          <w:rFonts w:ascii="Times New Roman" w:hAnsi="Times New Roman" w:cs="Times New Roman"/>
          <w:sz w:val="20"/>
          <w:szCs w:val="20"/>
        </w:rPr>
      </w:pPr>
    </w:p>
    <w:p w14:paraId="4DB5839B" w14:textId="77777777" w:rsidR="00E3453C" w:rsidRPr="00FA374B" w:rsidRDefault="00E3453C" w:rsidP="00E3453C">
      <w:pPr>
        <w:rPr>
          <w:rFonts w:ascii="Times New Roman" w:hAnsi="Times New Roman" w:cs="Times New Roman"/>
          <w:sz w:val="20"/>
          <w:szCs w:val="20"/>
        </w:rPr>
      </w:pPr>
      <w:proofErr w:type="spellStart"/>
      <w:r w:rsidRPr="00FA374B">
        <w:rPr>
          <w:rFonts w:ascii="Times New Roman" w:hAnsi="Times New Roman" w:cs="Times New Roman"/>
          <w:sz w:val="20"/>
          <w:szCs w:val="20"/>
        </w:rPr>
        <w:t>Langhinrich-Rohling</w:t>
      </w:r>
      <w:proofErr w:type="spellEnd"/>
      <w:r w:rsidRPr="00FA374B">
        <w:rPr>
          <w:rFonts w:ascii="Times New Roman" w:hAnsi="Times New Roman" w:cs="Times New Roman"/>
          <w:sz w:val="20"/>
          <w:szCs w:val="20"/>
        </w:rPr>
        <w:t xml:space="preserve">, J., </w:t>
      </w:r>
      <w:proofErr w:type="spellStart"/>
      <w:r w:rsidRPr="00FA374B">
        <w:rPr>
          <w:rFonts w:ascii="Times New Roman" w:hAnsi="Times New Roman" w:cs="Times New Roman"/>
          <w:sz w:val="20"/>
          <w:szCs w:val="20"/>
        </w:rPr>
        <w:t>Snarr</w:t>
      </w:r>
      <w:proofErr w:type="spellEnd"/>
      <w:r w:rsidRPr="00FA374B">
        <w:rPr>
          <w:rFonts w:ascii="Times New Roman" w:hAnsi="Times New Roman" w:cs="Times New Roman"/>
          <w:sz w:val="20"/>
          <w:szCs w:val="20"/>
        </w:rPr>
        <w:t>, J., Smith-</w:t>
      </w:r>
      <w:proofErr w:type="spellStart"/>
      <w:r w:rsidRPr="00FA374B">
        <w:rPr>
          <w:rFonts w:ascii="Times New Roman" w:hAnsi="Times New Roman" w:cs="Times New Roman"/>
          <w:sz w:val="20"/>
          <w:szCs w:val="20"/>
        </w:rPr>
        <w:t>Slep</w:t>
      </w:r>
      <w:proofErr w:type="spellEnd"/>
      <w:r w:rsidRPr="00FA374B">
        <w:rPr>
          <w:rFonts w:ascii="Times New Roman" w:hAnsi="Times New Roman" w:cs="Times New Roman"/>
          <w:sz w:val="20"/>
          <w:szCs w:val="20"/>
        </w:rPr>
        <w:t xml:space="preserve">, A., Heyman, R., &amp; </w:t>
      </w:r>
      <w:proofErr w:type="spellStart"/>
      <w:r w:rsidRPr="00FA374B">
        <w:rPr>
          <w:rFonts w:ascii="Times New Roman" w:hAnsi="Times New Roman" w:cs="Times New Roman"/>
          <w:sz w:val="20"/>
          <w:szCs w:val="20"/>
        </w:rPr>
        <w:t>Foran</w:t>
      </w:r>
      <w:proofErr w:type="spellEnd"/>
      <w:r w:rsidRPr="00FA374B">
        <w:rPr>
          <w:rFonts w:ascii="Times New Roman" w:hAnsi="Times New Roman" w:cs="Times New Roman"/>
          <w:sz w:val="20"/>
          <w:szCs w:val="20"/>
        </w:rPr>
        <w:t xml:space="preserve">, H. (2011). Risk for suicidal </w:t>
      </w:r>
    </w:p>
    <w:p w14:paraId="4786AA40"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ideation in the US Air Force: An ecological perspective. </w:t>
      </w:r>
      <w:r w:rsidRPr="00FA374B">
        <w:rPr>
          <w:rFonts w:ascii="Times New Roman" w:hAnsi="Times New Roman" w:cs="Times New Roman"/>
          <w:i/>
          <w:sz w:val="20"/>
          <w:szCs w:val="20"/>
        </w:rPr>
        <w:t>Journal of Clinical and Consulting Psychology, 79</w:t>
      </w:r>
      <w:r w:rsidRPr="00FA374B">
        <w:rPr>
          <w:rFonts w:ascii="Times New Roman" w:hAnsi="Times New Roman" w:cs="Times New Roman"/>
          <w:sz w:val="20"/>
          <w:szCs w:val="20"/>
        </w:rPr>
        <w:t>(5), 600-612.</w:t>
      </w:r>
    </w:p>
    <w:p w14:paraId="143E2408" w14:textId="77777777" w:rsidR="00E3453C" w:rsidRPr="00FA374B" w:rsidRDefault="00E3453C" w:rsidP="00E3453C">
      <w:pPr>
        <w:rPr>
          <w:rFonts w:ascii="Times New Roman" w:hAnsi="Times New Roman" w:cs="Times New Roman"/>
          <w:sz w:val="20"/>
          <w:szCs w:val="20"/>
        </w:rPr>
      </w:pPr>
    </w:p>
    <w:p w14:paraId="2EF90506"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lastRenderedPageBreak/>
        <w:t xml:space="preserve">Link, M., Jankowski, K., </w:t>
      </w:r>
      <w:proofErr w:type="spellStart"/>
      <w:r w:rsidRPr="00FA374B">
        <w:rPr>
          <w:rFonts w:ascii="Times New Roman" w:hAnsi="Times New Roman" w:cs="Times New Roman"/>
          <w:sz w:val="20"/>
          <w:szCs w:val="20"/>
        </w:rPr>
        <w:t>Wichniak</w:t>
      </w:r>
      <w:proofErr w:type="spellEnd"/>
      <w:r w:rsidRPr="00FA374B">
        <w:rPr>
          <w:rFonts w:ascii="Times New Roman" w:hAnsi="Times New Roman" w:cs="Times New Roman"/>
          <w:sz w:val="20"/>
          <w:szCs w:val="20"/>
        </w:rPr>
        <w:t xml:space="preserve">, A., </w:t>
      </w:r>
      <w:proofErr w:type="spellStart"/>
      <w:r w:rsidRPr="00FA374B">
        <w:rPr>
          <w:rFonts w:ascii="Times New Roman" w:hAnsi="Times New Roman" w:cs="Times New Roman"/>
          <w:sz w:val="20"/>
          <w:szCs w:val="20"/>
        </w:rPr>
        <w:t>Jarema</w:t>
      </w:r>
      <w:proofErr w:type="spellEnd"/>
      <w:r w:rsidRPr="00FA374B">
        <w:rPr>
          <w:rFonts w:ascii="Times New Roman" w:hAnsi="Times New Roman" w:cs="Times New Roman"/>
          <w:sz w:val="20"/>
          <w:szCs w:val="20"/>
        </w:rPr>
        <w:t xml:space="preserve">, M., &amp; Wykes, T. (2019). Effects of cognitive </w:t>
      </w:r>
    </w:p>
    <w:p w14:paraId="224280E9"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remediation therapy versus other interventions on cognitive functioning in schizophrenia inpatients. </w:t>
      </w:r>
      <w:r w:rsidRPr="00FA374B">
        <w:rPr>
          <w:rFonts w:ascii="Times New Roman" w:hAnsi="Times New Roman" w:cs="Times New Roman"/>
          <w:i/>
          <w:sz w:val="20"/>
          <w:szCs w:val="20"/>
        </w:rPr>
        <w:t>Neuropsychological Rehabilitation, 29</w:t>
      </w:r>
      <w:r w:rsidRPr="00FA374B">
        <w:rPr>
          <w:rFonts w:ascii="Times New Roman" w:hAnsi="Times New Roman" w:cs="Times New Roman"/>
          <w:sz w:val="20"/>
          <w:szCs w:val="20"/>
        </w:rPr>
        <w:t>(3), 477-488.</w:t>
      </w:r>
    </w:p>
    <w:p w14:paraId="6C583A4A" w14:textId="77777777" w:rsidR="00E3453C" w:rsidRPr="00FA374B" w:rsidRDefault="00E3453C" w:rsidP="00E3453C">
      <w:pPr>
        <w:rPr>
          <w:rFonts w:ascii="Times New Roman" w:hAnsi="Times New Roman" w:cs="Times New Roman"/>
          <w:sz w:val="20"/>
          <w:szCs w:val="20"/>
        </w:rPr>
      </w:pPr>
    </w:p>
    <w:p w14:paraId="0FC12C4F"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xml:space="preserve">Myrick, A., Green, E. (2012). Incorporating play therapy into evidence-based treatment with </w:t>
      </w:r>
    </w:p>
    <w:p w14:paraId="00CD9D42"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children affected by obsessive compulsive disorder. </w:t>
      </w:r>
      <w:r w:rsidRPr="00FA374B">
        <w:rPr>
          <w:rFonts w:ascii="Times New Roman" w:hAnsi="Times New Roman" w:cs="Times New Roman"/>
          <w:i/>
          <w:sz w:val="20"/>
          <w:szCs w:val="20"/>
        </w:rPr>
        <w:t>International Journal of Play Therapy, 21</w:t>
      </w:r>
      <w:r w:rsidRPr="00FA374B">
        <w:rPr>
          <w:rFonts w:ascii="Times New Roman" w:hAnsi="Times New Roman" w:cs="Times New Roman"/>
          <w:sz w:val="20"/>
          <w:szCs w:val="20"/>
        </w:rPr>
        <w:t>(2), 74-86.</w:t>
      </w:r>
    </w:p>
    <w:p w14:paraId="6B16962F" w14:textId="77777777" w:rsidR="00E3453C" w:rsidRPr="00FA374B" w:rsidRDefault="00E3453C" w:rsidP="00E3453C">
      <w:pPr>
        <w:rPr>
          <w:rFonts w:ascii="Times New Roman" w:hAnsi="Times New Roman" w:cs="Times New Roman"/>
          <w:sz w:val="20"/>
          <w:szCs w:val="20"/>
        </w:rPr>
      </w:pPr>
    </w:p>
    <w:p w14:paraId="5C8C8588" w14:textId="77777777" w:rsidR="00E3453C" w:rsidRPr="00FA374B" w:rsidRDefault="00E3453C" w:rsidP="00E3453C">
      <w:pPr>
        <w:rPr>
          <w:rFonts w:ascii="Times New Roman" w:hAnsi="Times New Roman" w:cs="Times New Roman"/>
          <w:i/>
          <w:sz w:val="20"/>
          <w:szCs w:val="20"/>
        </w:rPr>
      </w:pPr>
      <w:proofErr w:type="spellStart"/>
      <w:r w:rsidRPr="00FA374B">
        <w:rPr>
          <w:rFonts w:ascii="Times New Roman" w:hAnsi="Times New Roman" w:cs="Times New Roman"/>
          <w:sz w:val="20"/>
          <w:szCs w:val="20"/>
        </w:rPr>
        <w:t>Pagsberg</w:t>
      </w:r>
      <w:proofErr w:type="spellEnd"/>
      <w:r w:rsidRPr="00FA374B">
        <w:rPr>
          <w:rFonts w:ascii="Times New Roman" w:hAnsi="Times New Roman" w:cs="Times New Roman"/>
          <w:sz w:val="20"/>
          <w:szCs w:val="20"/>
        </w:rPr>
        <w:t xml:space="preserve">, A. (2012). Schizophrenia spectrum and other psychotic disorders. </w:t>
      </w:r>
      <w:r w:rsidRPr="00FA374B">
        <w:rPr>
          <w:rFonts w:ascii="Times New Roman" w:hAnsi="Times New Roman" w:cs="Times New Roman"/>
          <w:i/>
          <w:sz w:val="20"/>
          <w:szCs w:val="20"/>
        </w:rPr>
        <w:t>European Child</w:t>
      </w:r>
    </w:p>
    <w:p w14:paraId="15EB8C8C" w14:textId="77777777" w:rsidR="00E3453C" w:rsidRPr="00FA374B" w:rsidRDefault="00E3453C" w:rsidP="00E3453C">
      <w:pPr>
        <w:ind w:firstLine="720"/>
        <w:rPr>
          <w:rFonts w:ascii="Times New Roman" w:hAnsi="Times New Roman" w:cs="Times New Roman"/>
          <w:sz w:val="20"/>
          <w:szCs w:val="20"/>
        </w:rPr>
      </w:pPr>
      <w:r w:rsidRPr="00FA374B">
        <w:rPr>
          <w:rFonts w:ascii="Times New Roman" w:hAnsi="Times New Roman" w:cs="Times New Roman"/>
          <w:i/>
          <w:sz w:val="20"/>
          <w:szCs w:val="20"/>
        </w:rPr>
        <w:t xml:space="preserve"> Adolescent Psychiatry, 22</w:t>
      </w:r>
      <w:r w:rsidRPr="00FA374B">
        <w:rPr>
          <w:rFonts w:ascii="Times New Roman" w:hAnsi="Times New Roman" w:cs="Times New Roman"/>
          <w:sz w:val="20"/>
          <w:szCs w:val="20"/>
        </w:rPr>
        <w:t>(Suppl I): S3-S9.</w:t>
      </w:r>
    </w:p>
    <w:p w14:paraId="087B9E0C" w14:textId="77777777" w:rsidR="00E3453C" w:rsidRPr="00FA374B" w:rsidRDefault="00E3453C" w:rsidP="00E3453C">
      <w:pPr>
        <w:rPr>
          <w:rFonts w:ascii="Times New Roman" w:hAnsi="Times New Roman" w:cs="Times New Roman"/>
          <w:sz w:val="20"/>
          <w:szCs w:val="20"/>
        </w:rPr>
      </w:pPr>
    </w:p>
    <w:p w14:paraId="636237B6" w14:textId="157DEA52" w:rsidR="00BE6453" w:rsidRPr="008716B6" w:rsidRDefault="00BE6453" w:rsidP="00BE6453">
      <w:pPr>
        <w:ind w:left="720" w:hanging="720"/>
        <w:rPr>
          <w:rFonts w:ascii="Times New Roman" w:hAnsi="Times New Roman" w:cs="Times New Roman"/>
          <w:b/>
          <w:bCs/>
          <w:sz w:val="20"/>
          <w:szCs w:val="20"/>
        </w:rPr>
      </w:pPr>
      <w:proofErr w:type="spellStart"/>
      <w:r w:rsidRPr="008716B6">
        <w:rPr>
          <w:rFonts w:ascii="Times New Roman" w:hAnsi="Times New Roman" w:cs="Times New Roman"/>
          <w:b/>
          <w:bCs/>
          <w:sz w:val="20"/>
          <w:szCs w:val="20"/>
        </w:rPr>
        <w:t>Posluns</w:t>
      </w:r>
      <w:proofErr w:type="spellEnd"/>
      <w:r w:rsidRPr="008716B6">
        <w:rPr>
          <w:rFonts w:ascii="Times New Roman" w:hAnsi="Times New Roman" w:cs="Times New Roman"/>
          <w:b/>
          <w:bCs/>
          <w:sz w:val="20"/>
          <w:szCs w:val="20"/>
        </w:rPr>
        <w:t xml:space="preserve">, K., &amp; Gall, T. (2020). Dear mental health practitioners, take care of yourself: A literature review on self-care. </w:t>
      </w:r>
      <w:r w:rsidRPr="008716B6">
        <w:rPr>
          <w:rFonts w:ascii="Times New Roman" w:hAnsi="Times New Roman" w:cs="Times New Roman"/>
          <w:b/>
          <w:bCs/>
          <w:i/>
          <w:iCs/>
          <w:sz w:val="20"/>
          <w:szCs w:val="20"/>
        </w:rPr>
        <w:t>International Journal for the Advancement of Counseling</w:t>
      </w:r>
      <w:r w:rsidRPr="008716B6">
        <w:rPr>
          <w:rFonts w:ascii="Times New Roman" w:hAnsi="Times New Roman" w:cs="Times New Roman"/>
          <w:b/>
          <w:bCs/>
          <w:sz w:val="20"/>
          <w:szCs w:val="20"/>
        </w:rPr>
        <w:t>, 42(1), 1-20.</w:t>
      </w:r>
    </w:p>
    <w:p w14:paraId="063E5F52" w14:textId="77777777" w:rsidR="00BE6453" w:rsidRDefault="00BE6453" w:rsidP="00E3453C">
      <w:pPr>
        <w:rPr>
          <w:rFonts w:ascii="Times New Roman" w:hAnsi="Times New Roman" w:cs="Times New Roman"/>
          <w:sz w:val="20"/>
          <w:szCs w:val="20"/>
        </w:rPr>
      </w:pPr>
    </w:p>
    <w:p w14:paraId="096AD4E8" w14:textId="4A003D59" w:rsidR="00E3453C" w:rsidRPr="00FA374B" w:rsidRDefault="00E3453C" w:rsidP="00E3453C">
      <w:pPr>
        <w:rPr>
          <w:rFonts w:ascii="Times New Roman" w:hAnsi="Times New Roman" w:cs="Times New Roman"/>
          <w:sz w:val="20"/>
          <w:szCs w:val="20"/>
        </w:rPr>
      </w:pPr>
      <w:proofErr w:type="spellStart"/>
      <w:r w:rsidRPr="00FA374B">
        <w:rPr>
          <w:rFonts w:ascii="Times New Roman" w:hAnsi="Times New Roman" w:cs="Times New Roman"/>
          <w:sz w:val="20"/>
          <w:szCs w:val="20"/>
        </w:rPr>
        <w:t>Rennert</w:t>
      </w:r>
      <w:proofErr w:type="spellEnd"/>
      <w:r w:rsidRPr="00FA374B">
        <w:rPr>
          <w:rFonts w:ascii="Times New Roman" w:hAnsi="Times New Roman" w:cs="Times New Roman"/>
          <w:sz w:val="20"/>
          <w:szCs w:val="20"/>
        </w:rPr>
        <w:t xml:space="preserve">, L, Denis, C., Peer, K., Lynch, Gelernter, J, &amp; </w:t>
      </w:r>
      <w:proofErr w:type="spellStart"/>
      <w:r w:rsidRPr="00FA374B">
        <w:rPr>
          <w:rFonts w:ascii="Times New Roman" w:hAnsi="Times New Roman" w:cs="Times New Roman"/>
          <w:sz w:val="20"/>
          <w:szCs w:val="20"/>
        </w:rPr>
        <w:t>Kranzler</w:t>
      </w:r>
      <w:proofErr w:type="spellEnd"/>
      <w:r w:rsidRPr="00FA374B">
        <w:rPr>
          <w:rFonts w:ascii="Times New Roman" w:hAnsi="Times New Roman" w:cs="Times New Roman"/>
          <w:sz w:val="20"/>
          <w:szCs w:val="20"/>
        </w:rPr>
        <w:t xml:space="preserve">, H. (2014). </w:t>
      </w:r>
      <w:r w:rsidRPr="00FA374B">
        <w:rPr>
          <w:rFonts w:ascii="Times New Roman" w:hAnsi="Times New Roman" w:cs="Times New Roman"/>
          <w:i/>
          <w:sz w:val="20"/>
          <w:szCs w:val="20"/>
        </w:rPr>
        <w:t>DSM-5</w:t>
      </w:r>
      <w:r w:rsidRPr="00FA374B">
        <w:rPr>
          <w:rFonts w:ascii="Times New Roman" w:hAnsi="Times New Roman" w:cs="Times New Roman"/>
          <w:sz w:val="20"/>
          <w:szCs w:val="20"/>
        </w:rPr>
        <w:t xml:space="preserve"> gambling </w:t>
      </w:r>
    </w:p>
    <w:p w14:paraId="627671A4"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disorder: Prevalence and characteristics in a substance use disorder sample. </w:t>
      </w:r>
      <w:r w:rsidRPr="00FA374B">
        <w:rPr>
          <w:rFonts w:ascii="Times New Roman" w:hAnsi="Times New Roman" w:cs="Times New Roman"/>
          <w:i/>
          <w:sz w:val="20"/>
          <w:szCs w:val="20"/>
        </w:rPr>
        <w:t xml:space="preserve">Experimental Clinical Psychopharmacology, 22, </w:t>
      </w:r>
      <w:r w:rsidRPr="00FA374B">
        <w:rPr>
          <w:rFonts w:ascii="Times New Roman" w:hAnsi="Times New Roman" w:cs="Times New Roman"/>
          <w:sz w:val="20"/>
          <w:szCs w:val="20"/>
        </w:rPr>
        <w:t>50-56.</w:t>
      </w:r>
    </w:p>
    <w:p w14:paraId="74F2849B" w14:textId="77777777" w:rsidR="00E3453C" w:rsidRPr="00FA374B" w:rsidRDefault="00E3453C" w:rsidP="00E3453C">
      <w:pPr>
        <w:rPr>
          <w:rFonts w:ascii="Times New Roman" w:hAnsi="Times New Roman" w:cs="Times New Roman"/>
          <w:sz w:val="20"/>
          <w:szCs w:val="20"/>
        </w:rPr>
      </w:pPr>
    </w:p>
    <w:p w14:paraId="16D61AF5"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xml:space="preserve">Takeshima, M., &amp; Oka, T. (2015). </w:t>
      </w:r>
      <w:r w:rsidRPr="00FA374B">
        <w:rPr>
          <w:rFonts w:ascii="Times New Roman" w:hAnsi="Times New Roman" w:cs="Times New Roman"/>
          <w:i/>
          <w:sz w:val="20"/>
          <w:szCs w:val="20"/>
        </w:rPr>
        <w:t>DSM-5</w:t>
      </w:r>
      <w:r w:rsidRPr="00FA374B">
        <w:rPr>
          <w:rFonts w:ascii="Times New Roman" w:hAnsi="Times New Roman" w:cs="Times New Roman"/>
          <w:sz w:val="20"/>
          <w:szCs w:val="20"/>
        </w:rPr>
        <w:t xml:space="preserve"> defined ‘mixed features’ and </w:t>
      </w:r>
      <w:proofErr w:type="spellStart"/>
      <w:r w:rsidRPr="00FA374B">
        <w:rPr>
          <w:rFonts w:ascii="Times New Roman" w:hAnsi="Times New Roman" w:cs="Times New Roman"/>
          <w:sz w:val="20"/>
          <w:szCs w:val="20"/>
        </w:rPr>
        <w:t>Benazzi’s</w:t>
      </w:r>
      <w:proofErr w:type="spellEnd"/>
      <w:r w:rsidRPr="00FA374B">
        <w:rPr>
          <w:rFonts w:ascii="Times New Roman" w:hAnsi="Times New Roman" w:cs="Times New Roman"/>
          <w:sz w:val="20"/>
          <w:szCs w:val="20"/>
        </w:rPr>
        <w:t xml:space="preserve"> mixed</w:t>
      </w:r>
    </w:p>
    <w:p w14:paraId="2ED4EB2B" w14:textId="77777777" w:rsidR="00E3453C" w:rsidRPr="00FA374B" w:rsidRDefault="00E3453C" w:rsidP="00E3453C">
      <w:pPr>
        <w:ind w:left="720" w:firstLine="60"/>
        <w:rPr>
          <w:rFonts w:ascii="Times New Roman" w:hAnsi="Times New Roman" w:cs="Times New Roman"/>
          <w:sz w:val="20"/>
          <w:szCs w:val="20"/>
        </w:rPr>
      </w:pPr>
      <w:r w:rsidRPr="00FA374B">
        <w:rPr>
          <w:rFonts w:ascii="Times New Roman" w:hAnsi="Times New Roman" w:cs="Times New Roman"/>
          <w:sz w:val="20"/>
          <w:szCs w:val="20"/>
        </w:rPr>
        <w:t xml:space="preserve">depression: Which is practically useful to discriminate bipolar disorder from unipolar depression in patients with depression? </w:t>
      </w:r>
      <w:r w:rsidRPr="00FA374B">
        <w:rPr>
          <w:rFonts w:ascii="Times New Roman" w:hAnsi="Times New Roman" w:cs="Times New Roman"/>
          <w:i/>
          <w:sz w:val="20"/>
          <w:szCs w:val="20"/>
        </w:rPr>
        <w:t>Psychiatry &amp; Clinical Neurosciences, 69</w:t>
      </w:r>
      <w:r w:rsidRPr="00FA374B">
        <w:rPr>
          <w:rFonts w:ascii="Times New Roman" w:hAnsi="Times New Roman" w:cs="Times New Roman"/>
          <w:sz w:val="20"/>
          <w:szCs w:val="20"/>
        </w:rPr>
        <w:t>(2), 109-116.</w:t>
      </w:r>
    </w:p>
    <w:p w14:paraId="394E9302" w14:textId="77777777" w:rsidR="00E3453C" w:rsidRPr="00FA374B" w:rsidRDefault="00E3453C" w:rsidP="00E3453C">
      <w:pPr>
        <w:rPr>
          <w:rFonts w:ascii="Times New Roman" w:hAnsi="Times New Roman" w:cs="Times New Roman"/>
          <w:sz w:val="20"/>
          <w:szCs w:val="20"/>
        </w:rPr>
      </w:pPr>
    </w:p>
    <w:p w14:paraId="166A8B05" w14:textId="77777777" w:rsidR="00E3453C" w:rsidRPr="00FA374B" w:rsidRDefault="00E3453C" w:rsidP="00E3453C">
      <w:pPr>
        <w:rPr>
          <w:rFonts w:ascii="Times New Roman" w:hAnsi="Times New Roman" w:cs="Times New Roman"/>
          <w:i/>
          <w:sz w:val="20"/>
          <w:szCs w:val="20"/>
        </w:rPr>
      </w:pPr>
      <w:proofErr w:type="spellStart"/>
      <w:r w:rsidRPr="00FA374B">
        <w:rPr>
          <w:rFonts w:ascii="Times New Roman" w:hAnsi="Times New Roman" w:cs="Times New Roman"/>
          <w:sz w:val="20"/>
          <w:szCs w:val="20"/>
        </w:rPr>
        <w:t>Waye</w:t>
      </w:r>
      <w:proofErr w:type="spellEnd"/>
      <w:r w:rsidRPr="00FA374B">
        <w:rPr>
          <w:rFonts w:ascii="Times New Roman" w:hAnsi="Times New Roman" w:cs="Times New Roman"/>
          <w:sz w:val="20"/>
          <w:szCs w:val="20"/>
        </w:rPr>
        <w:t xml:space="preserve">, M., &amp; Cheng, H. (2018). Genetics and epigenetics of autism: A review. </w:t>
      </w:r>
      <w:r w:rsidRPr="00FA374B">
        <w:rPr>
          <w:rFonts w:ascii="Times New Roman" w:hAnsi="Times New Roman" w:cs="Times New Roman"/>
          <w:i/>
          <w:sz w:val="20"/>
          <w:szCs w:val="20"/>
        </w:rPr>
        <w:t>Psychiatry &amp;</w:t>
      </w:r>
    </w:p>
    <w:p w14:paraId="106409BF" w14:textId="68D6B070" w:rsidR="00E3453C" w:rsidRPr="00FA374B" w:rsidRDefault="00E3453C" w:rsidP="00E3453C">
      <w:pPr>
        <w:ind w:firstLine="720"/>
        <w:rPr>
          <w:rFonts w:ascii="Times New Roman" w:hAnsi="Times New Roman" w:cs="Times New Roman"/>
          <w:sz w:val="20"/>
          <w:szCs w:val="20"/>
        </w:rPr>
      </w:pPr>
      <w:r w:rsidRPr="00FA374B">
        <w:rPr>
          <w:rFonts w:ascii="Times New Roman" w:hAnsi="Times New Roman" w:cs="Times New Roman"/>
          <w:i/>
          <w:sz w:val="20"/>
          <w:szCs w:val="20"/>
        </w:rPr>
        <w:t xml:space="preserve"> Clinical Neurosciences, 72</w:t>
      </w:r>
      <w:r w:rsidRPr="00FA374B">
        <w:rPr>
          <w:rFonts w:ascii="Times New Roman" w:hAnsi="Times New Roman" w:cs="Times New Roman"/>
          <w:sz w:val="20"/>
          <w:szCs w:val="20"/>
        </w:rPr>
        <w:t xml:space="preserve">(4), 228-244. </w:t>
      </w:r>
    </w:p>
    <w:p w14:paraId="0F3BA08B" w14:textId="77777777" w:rsidR="00E3453C" w:rsidRPr="00FA374B" w:rsidRDefault="00E3453C" w:rsidP="00E3453C">
      <w:pPr>
        <w:ind w:firstLine="720"/>
        <w:rPr>
          <w:rFonts w:ascii="Times New Roman" w:hAnsi="Times New Roman" w:cs="Times New Roman"/>
          <w:sz w:val="20"/>
          <w:szCs w:val="20"/>
        </w:rPr>
      </w:pPr>
    </w:p>
    <w:p w14:paraId="54DA3A8C" w14:textId="77777777" w:rsidR="009A63C7" w:rsidRPr="00FA374B" w:rsidRDefault="009A63C7" w:rsidP="009A63C7">
      <w:pPr>
        <w:rPr>
          <w:rFonts w:ascii="Times New Roman" w:hAnsi="Times New Roman" w:cs="Times New Roman"/>
          <w:b/>
          <w:bCs/>
          <w:sz w:val="20"/>
          <w:szCs w:val="20"/>
          <w:u w:val="single"/>
        </w:rPr>
      </w:pPr>
      <w:r w:rsidRPr="00FA374B">
        <w:rPr>
          <w:rFonts w:ascii="Times New Roman" w:hAnsi="Times New Roman" w:cs="Times New Roman"/>
          <w:b/>
          <w:bCs/>
          <w:sz w:val="20"/>
          <w:szCs w:val="20"/>
          <w:u w:val="single"/>
        </w:rPr>
        <w:t>Catalog Course Description</w:t>
      </w:r>
    </w:p>
    <w:p w14:paraId="5304F8AE" w14:textId="61EBC4C2" w:rsidR="009A63C7" w:rsidRPr="00FA374B" w:rsidRDefault="009A63C7" w:rsidP="009A63C7">
      <w:pPr>
        <w:rPr>
          <w:rFonts w:ascii="Times New Roman" w:eastAsia="Times New Roman" w:hAnsi="Times New Roman" w:cs="Times New Roman"/>
          <w:i/>
          <w:sz w:val="20"/>
          <w:szCs w:val="20"/>
        </w:rPr>
      </w:pPr>
      <w:r w:rsidRPr="00FA374B">
        <w:rPr>
          <w:rFonts w:ascii="Times New Roman" w:hAnsi="Times New Roman" w:cs="Times New Roman"/>
          <w:sz w:val="20"/>
          <w:szCs w:val="20"/>
        </w:rPr>
        <w:t>This course provides the study of psychological disorders with an emphasis on DSM-5 categories. Biological and environmental determinants of abnormal behavior, symptomatology, assessment, and intervention strategies are also covered in course material. The course focuses on understanding psychological disorders relative to the counseling context, with special emphasis given to the DSM-5 diagnostic process through the format of case studies.</w:t>
      </w:r>
    </w:p>
    <w:p w14:paraId="00C513AA" w14:textId="77777777" w:rsidR="009A63C7" w:rsidRPr="00FA374B" w:rsidRDefault="009A63C7" w:rsidP="009A63C7">
      <w:pPr>
        <w:rPr>
          <w:rFonts w:ascii="Times New Roman" w:hAnsi="Times New Roman" w:cs="Times New Roman"/>
          <w:sz w:val="20"/>
          <w:szCs w:val="20"/>
        </w:rPr>
      </w:pPr>
    </w:p>
    <w:p w14:paraId="1102E04B" w14:textId="2B5C9376" w:rsidR="00707979" w:rsidRPr="00FA374B" w:rsidRDefault="00707979" w:rsidP="009A63C7">
      <w:pPr>
        <w:keepNext/>
        <w:outlineLvl w:val="0"/>
        <w:rPr>
          <w:rFonts w:ascii="Times New Roman" w:eastAsia="Times New Roman" w:hAnsi="Times New Roman" w:cs="Times New Roman"/>
          <w:b/>
          <w:bCs/>
          <w:sz w:val="20"/>
          <w:szCs w:val="20"/>
          <w:u w:val="single"/>
        </w:rPr>
      </w:pPr>
      <w:r w:rsidRPr="00FA374B">
        <w:rPr>
          <w:rFonts w:ascii="Times New Roman" w:eastAsia="Times New Roman" w:hAnsi="Times New Roman" w:cs="Times New Roman"/>
          <w:b/>
          <w:bCs/>
          <w:sz w:val="20"/>
          <w:szCs w:val="20"/>
          <w:u w:val="single"/>
        </w:rPr>
        <w:t>MSCP Program Learning Outcomes (PLO)</w:t>
      </w:r>
    </w:p>
    <w:p w14:paraId="1F020E01" w14:textId="032BBFFB" w:rsidR="00707979" w:rsidRPr="00FA374B" w:rsidRDefault="00707979" w:rsidP="009A63C7">
      <w:pPr>
        <w:keepNext/>
        <w:outlineLvl w:val="0"/>
        <w:rPr>
          <w:rFonts w:ascii="Times New Roman" w:eastAsia="Times New Roman" w:hAnsi="Times New Roman" w:cs="Times New Roman"/>
          <w:b/>
          <w:bCs/>
          <w:sz w:val="20"/>
          <w:szCs w:val="20"/>
          <w:u w:val="single"/>
        </w:rPr>
      </w:pPr>
    </w:p>
    <w:p w14:paraId="3CC0820E" w14:textId="77777777" w:rsidR="00707979" w:rsidRPr="00FA374B" w:rsidRDefault="00707979" w:rsidP="00707979">
      <w:pPr>
        <w:rPr>
          <w:rFonts w:ascii="Times New Roman" w:hAnsi="Times New Roman" w:cs="Times New Roman"/>
          <w:sz w:val="20"/>
          <w:szCs w:val="20"/>
        </w:rPr>
      </w:pPr>
      <w:r w:rsidRPr="00FA374B">
        <w:rPr>
          <w:rFonts w:ascii="Times New Roman" w:hAnsi="Times New Roman" w:cs="Times New Roman"/>
          <w:sz w:val="20"/>
          <w:szCs w:val="20"/>
        </w:rPr>
        <w:t>1. Students will identify core counseling theories, principles, concepts, techniques and facts.</w:t>
      </w:r>
    </w:p>
    <w:p w14:paraId="404A2728" w14:textId="77777777" w:rsidR="00707979" w:rsidRPr="00FA374B" w:rsidRDefault="00707979" w:rsidP="00707979">
      <w:pPr>
        <w:rPr>
          <w:rFonts w:ascii="Times New Roman" w:hAnsi="Times New Roman" w:cs="Times New Roman"/>
          <w:sz w:val="20"/>
          <w:szCs w:val="20"/>
        </w:rPr>
      </w:pPr>
      <w:r w:rsidRPr="00FA374B">
        <w:rPr>
          <w:rFonts w:ascii="Times New Roman" w:hAnsi="Times New Roman" w:cs="Times New Roman"/>
          <w:sz w:val="20"/>
          <w:szCs w:val="20"/>
        </w:rPr>
        <w:t>2. Students will demonstrate the ability to facilitate the counseling process with clients.</w:t>
      </w:r>
    </w:p>
    <w:p w14:paraId="77CCFBB9" w14:textId="77777777" w:rsidR="00707979" w:rsidRPr="00FA374B" w:rsidRDefault="00707979" w:rsidP="00707979">
      <w:pPr>
        <w:rPr>
          <w:rFonts w:ascii="Times New Roman" w:hAnsi="Times New Roman" w:cs="Times New Roman"/>
          <w:sz w:val="20"/>
          <w:szCs w:val="20"/>
        </w:rPr>
      </w:pPr>
      <w:r w:rsidRPr="00FA374B">
        <w:rPr>
          <w:rFonts w:ascii="Times New Roman" w:hAnsi="Times New Roman" w:cs="Times New Roman"/>
          <w:sz w:val="20"/>
          <w:szCs w:val="20"/>
        </w:rPr>
        <w:t>3. Students will identify the relationship between adaptation and change and the counseling process.</w:t>
      </w:r>
    </w:p>
    <w:p w14:paraId="2A1A0D93" w14:textId="77777777" w:rsidR="00707979" w:rsidRPr="00FA374B" w:rsidRDefault="00707979" w:rsidP="009A63C7">
      <w:pPr>
        <w:keepNext/>
        <w:outlineLvl w:val="0"/>
        <w:rPr>
          <w:rFonts w:ascii="Times New Roman" w:eastAsia="Times New Roman" w:hAnsi="Times New Roman" w:cs="Times New Roman"/>
          <w:b/>
          <w:bCs/>
          <w:sz w:val="20"/>
          <w:szCs w:val="20"/>
          <w:u w:val="single"/>
        </w:rPr>
      </w:pPr>
    </w:p>
    <w:p w14:paraId="46073389" w14:textId="36636AB9" w:rsidR="009A63C7" w:rsidRPr="00FA374B" w:rsidRDefault="009A63C7" w:rsidP="009A63C7">
      <w:pPr>
        <w:keepNext/>
        <w:outlineLvl w:val="0"/>
        <w:rPr>
          <w:rFonts w:ascii="Times New Roman" w:eastAsia="Times New Roman" w:hAnsi="Times New Roman" w:cs="Times New Roman"/>
          <w:b/>
          <w:bCs/>
          <w:sz w:val="20"/>
          <w:szCs w:val="20"/>
          <w:u w:val="single"/>
        </w:rPr>
      </w:pPr>
      <w:r w:rsidRPr="00FA374B">
        <w:rPr>
          <w:rFonts w:ascii="Times New Roman" w:eastAsia="Times New Roman" w:hAnsi="Times New Roman" w:cs="Times New Roman"/>
          <w:b/>
          <w:bCs/>
          <w:sz w:val="20"/>
          <w:szCs w:val="20"/>
          <w:u w:val="single"/>
        </w:rPr>
        <w:t>Program Linking Statement</w:t>
      </w:r>
    </w:p>
    <w:p w14:paraId="6A95C5C2" w14:textId="1991E452"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This course develops and assesses the skills and competencies for the MSCP program core student learning outcome</w:t>
      </w:r>
      <w:r w:rsidR="00707979" w:rsidRPr="00FA374B">
        <w:rPr>
          <w:rFonts w:ascii="Times New Roman" w:hAnsi="Times New Roman" w:cs="Times New Roman"/>
          <w:sz w:val="20"/>
          <w:szCs w:val="20"/>
        </w:rPr>
        <w:t>s</w:t>
      </w:r>
      <w:r w:rsidRPr="00FA374B">
        <w:rPr>
          <w:rFonts w:ascii="Times New Roman" w:hAnsi="Times New Roman" w:cs="Times New Roman"/>
          <w:sz w:val="20"/>
          <w:szCs w:val="20"/>
        </w:rPr>
        <w:t xml:space="preserve"> of 1)</w:t>
      </w:r>
      <w:r w:rsidR="002C70D7" w:rsidRPr="00FA374B">
        <w:rPr>
          <w:rFonts w:ascii="Times New Roman" w:hAnsi="Times New Roman" w:cs="Times New Roman"/>
          <w:sz w:val="20"/>
          <w:szCs w:val="20"/>
        </w:rPr>
        <w:t xml:space="preserve"> </w:t>
      </w:r>
      <w:r w:rsidR="005B7F08" w:rsidRPr="00FA374B">
        <w:rPr>
          <w:rFonts w:ascii="Times New Roman" w:hAnsi="Times New Roman" w:cs="Times New Roman"/>
          <w:sz w:val="20"/>
          <w:szCs w:val="20"/>
        </w:rPr>
        <w:t xml:space="preserve">Students will identify core counseling, theories, principles, concepts, techniques, and facts, and 2) </w:t>
      </w:r>
      <w:r w:rsidR="00707979" w:rsidRPr="00FA374B">
        <w:rPr>
          <w:rFonts w:ascii="Times New Roman" w:hAnsi="Times New Roman" w:cs="Times New Roman"/>
          <w:sz w:val="20"/>
          <w:szCs w:val="20"/>
        </w:rPr>
        <w:t xml:space="preserve">Students will demonstrate the ability to facilitate the counseling process with clients, and 3) </w:t>
      </w:r>
      <w:r w:rsidR="005B7F08" w:rsidRPr="00FA374B">
        <w:rPr>
          <w:rFonts w:ascii="Times New Roman" w:hAnsi="Times New Roman" w:cs="Times New Roman"/>
          <w:sz w:val="20"/>
          <w:szCs w:val="20"/>
        </w:rPr>
        <w:t>Students will identify the relationship between adaptation and change and the counseling process.</w:t>
      </w:r>
    </w:p>
    <w:p w14:paraId="45C9808D" w14:textId="77777777" w:rsidR="009A63C7" w:rsidRPr="00FA374B" w:rsidRDefault="009A63C7" w:rsidP="009A63C7">
      <w:pPr>
        <w:rPr>
          <w:rFonts w:ascii="Times New Roman" w:eastAsia="Times New Roman" w:hAnsi="Times New Roman" w:cs="Times New Roman"/>
          <w:sz w:val="20"/>
          <w:szCs w:val="20"/>
        </w:rPr>
      </w:pPr>
    </w:p>
    <w:p w14:paraId="0ED09FE6" w14:textId="77777777" w:rsidR="009A63C7" w:rsidRPr="00FA374B" w:rsidRDefault="009A63C7" w:rsidP="009A63C7">
      <w:pPr>
        <w:rPr>
          <w:rFonts w:ascii="Times New Roman" w:eastAsia="Times New Roman" w:hAnsi="Times New Roman" w:cs="Times New Roman"/>
          <w:b/>
          <w:sz w:val="20"/>
          <w:szCs w:val="20"/>
        </w:rPr>
      </w:pPr>
      <w:r w:rsidRPr="00FA374B">
        <w:rPr>
          <w:rFonts w:ascii="Times New Roman" w:eastAsia="Times New Roman" w:hAnsi="Times New Roman" w:cs="Times New Roman"/>
          <w:b/>
          <w:sz w:val="20"/>
          <w:szCs w:val="20"/>
        </w:rPr>
        <w:t xml:space="preserve">It is imperative that students keep all syllabi from all courses taken while in the MSCP program to facilitate the application process for licensing, certification, doctorate school applications, etc. </w:t>
      </w:r>
    </w:p>
    <w:p w14:paraId="7492F273" w14:textId="77777777" w:rsidR="009A63C7" w:rsidRPr="00FA374B" w:rsidRDefault="009A63C7" w:rsidP="009A63C7">
      <w:pPr>
        <w:rPr>
          <w:rFonts w:ascii="Times New Roman" w:eastAsia="Times New Roman" w:hAnsi="Times New Roman" w:cs="Times New Roman"/>
          <w:sz w:val="20"/>
          <w:szCs w:val="20"/>
        </w:rPr>
      </w:pPr>
    </w:p>
    <w:p w14:paraId="446C12F3" w14:textId="77777777" w:rsidR="009A63C7" w:rsidRPr="00FA374B" w:rsidRDefault="009A63C7" w:rsidP="009A63C7">
      <w:pPr>
        <w:rPr>
          <w:rFonts w:ascii="Times New Roman" w:eastAsia="Times New Roman" w:hAnsi="Times New Roman" w:cs="Times New Roman"/>
          <w:b/>
          <w:bCs/>
          <w:sz w:val="20"/>
          <w:szCs w:val="20"/>
          <w:u w:val="single"/>
        </w:rPr>
      </w:pPr>
      <w:r w:rsidRPr="00FA374B">
        <w:rPr>
          <w:rFonts w:ascii="Times New Roman" w:eastAsia="Times New Roman" w:hAnsi="Times New Roman" w:cs="Times New Roman"/>
          <w:b/>
          <w:bCs/>
          <w:sz w:val="20"/>
          <w:szCs w:val="20"/>
          <w:u w:val="single"/>
        </w:rPr>
        <w:t>Course Description</w:t>
      </w:r>
    </w:p>
    <w:p w14:paraId="5EF728AF" w14:textId="29592F7B" w:rsidR="001964C2" w:rsidRPr="00FA374B" w:rsidRDefault="001964C2" w:rsidP="001964C2">
      <w:pPr>
        <w:rPr>
          <w:rFonts w:ascii="Times New Roman" w:eastAsia="Georgia" w:hAnsi="Times New Roman" w:cs="Times New Roman"/>
          <w:sz w:val="20"/>
          <w:szCs w:val="20"/>
        </w:rPr>
      </w:pPr>
      <w:r w:rsidRPr="00FA374B">
        <w:rPr>
          <w:rFonts w:ascii="Times New Roman" w:eastAsia="Georgia" w:hAnsi="Times New Roman" w:cs="Times New Roman"/>
          <w:sz w:val="20"/>
          <w:szCs w:val="20"/>
        </w:rPr>
        <w:t xml:space="preserve">This course provides the study of psychological disorders with an emphasis on DSM-V categories.  Biological and environmental determinants of abnormal behavior, symptomatology, assessment, and intervention strategies are also covered in this class.  The course focuses on understanding psychological disorders and practical implementation of this knowledge in the counseling context; special emphasis will be given to DSM-V diagnostic process as well as advocating for strength based mental health.  </w:t>
      </w:r>
    </w:p>
    <w:p w14:paraId="5D7F39E1" w14:textId="77777777" w:rsidR="001964C2" w:rsidRPr="00FA374B" w:rsidRDefault="001964C2" w:rsidP="001964C2">
      <w:pPr>
        <w:rPr>
          <w:rFonts w:ascii="Times New Roman" w:eastAsia="Georgia" w:hAnsi="Times New Roman" w:cs="Times New Roman"/>
          <w:b/>
          <w:i/>
          <w:sz w:val="20"/>
          <w:szCs w:val="20"/>
        </w:rPr>
      </w:pPr>
    </w:p>
    <w:p w14:paraId="4AE0986A" w14:textId="77777777" w:rsidR="001964C2" w:rsidRPr="00FA374B" w:rsidRDefault="001964C2" w:rsidP="001964C2">
      <w:pPr>
        <w:rPr>
          <w:rFonts w:ascii="Times New Roman" w:eastAsia="Georgia" w:hAnsi="Times New Roman" w:cs="Times New Roman"/>
          <w:b/>
          <w:i/>
          <w:sz w:val="20"/>
          <w:szCs w:val="20"/>
        </w:rPr>
      </w:pPr>
      <w:r w:rsidRPr="00FA374B">
        <w:rPr>
          <w:rFonts w:ascii="Times New Roman" w:eastAsia="Georgia" w:hAnsi="Times New Roman" w:cs="Times New Roman"/>
          <w:b/>
          <w:i/>
          <w:sz w:val="20"/>
          <w:szCs w:val="20"/>
        </w:rPr>
        <w:t>**It is imperative that students keep all syllabi from all courses taken while in the MSCP program to facilitate the application process for licensing, certification, doctorate school application, etc.</w:t>
      </w:r>
    </w:p>
    <w:p w14:paraId="011FC0C9" w14:textId="050B29B5" w:rsidR="009A63C7" w:rsidRDefault="009A63C7" w:rsidP="009A63C7">
      <w:pPr>
        <w:rPr>
          <w:rFonts w:ascii="Times New Roman" w:hAnsi="Times New Roman" w:cs="Times New Roman"/>
          <w:sz w:val="20"/>
          <w:szCs w:val="20"/>
        </w:rPr>
      </w:pPr>
    </w:p>
    <w:p w14:paraId="2A551336" w14:textId="77777777" w:rsidR="003D10DF" w:rsidRPr="003D10DF" w:rsidRDefault="003D10DF" w:rsidP="003D10DF">
      <w:pPr>
        <w:pStyle w:val="NormalWeb"/>
        <w:spacing w:before="0" w:beforeAutospacing="0" w:after="0" w:afterAutospacing="0"/>
        <w:rPr>
          <w:b/>
          <w:bCs/>
          <w:color w:val="000000"/>
          <w:sz w:val="20"/>
          <w:szCs w:val="20"/>
        </w:rPr>
      </w:pPr>
      <w:r w:rsidRPr="003D10DF">
        <w:rPr>
          <w:b/>
          <w:bCs/>
          <w:color w:val="000000"/>
          <w:sz w:val="20"/>
          <w:szCs w:val="20"/>
        </w:rPr>
        <w:t>Articulation of Characteristics and Values</w:t>
      </w:r>
    </w:p>
    <w:p w14:paraId="1CCED982" w14:textId="77777777" w:rsidR="003D10DF" w:rsidRPr="003D10DF" w:rsidRDefault="003D10DF" w:rsidP="003D10DF">
      <w:pPr>
        <w:rPr>
          <w:rFonts w:ascii="Times New Roman" w:hAnsi="Times New Roman" w:cs="Times New Roman"/>
          <w:color w:val="0E101A"/>
          <w:sz w:val="20"/>
          <w:szCs w:val="20"/>
        </w:rPr>
      </w:pPr>
    </w:p>
    <w:p w14:paraId="467B105D" w14:textId="3407A2CE" w:rsidR="003D10DF" w:rsidRPr="003D10DF" w:rsidRDefault="003D10DF" w:rsidP="003D10DF">
      <w:pPr>
        <w:rPr>
          <w:rFonts w:ascii="Times New Roman" w:hAnsi="Times New Roman" w:cs="Times New Roman"/>
          <w:color w:val="0E101A"/>
          <w:sz w:val="20"/>
          <w:szCs w:val="20"/>
        </w:rPr>
      </w:pPr>
      <w:r w:rsidRPr="003D10DF">
        <w:rPr>
          <w:rFonts w:ascii="Times New Roman" w:hAnsi="Times New Roman" w:cs="Times New Roman"/>
          <w:color w:val="0E101A"/>
          <w:sz w:val="20"/>
          <w:szCs w:val="20"/>
        </w:rPr>
        <w:t xml:space="preserve">PSY </w:t>
      </w:r>
      <w:r>
        <w:rPr>
          <w:rFonts w:ascii="Times New Roman" w:hAnsi="Times New Roman" w:cs="Times New Roman"/>
          <w:color w:val="0E101A"/>
          <w:sz w:val="20"/>
          <w:szCs w:val="20"/>
        </w:rPr>
        <w:t>524 Abnormal</w:t>
      </w:r>
      <w:r w:rsidRPr="003D10DF">
        <w:rPr>
          <w:rFonts w:ascii="Times New Roman" w:hAnsi="Times New Roman" w:cs="Times New Roman"/>
          <w:color w:val="0E101A"/>
          <w:sz w:val="20"/>
          <w:szCs w:val="20"/>
        </w:rPr>
        <w:t xml:space="preserve"> Psychology is guided by the Marianist Educational Value of Educate for Adaptation and Change. Father Chaminade said, “new times call for new methods.” This could not be truer for the field of Psychology</w:t>
      </w:r>
      <w:r>
        <w:rPr>
          <w:rFonts w:ascii="Times New Roman" w:hAnsi="Times New Roman" w:cs="Times New Roman"/>
          <w:color w:val="0E101A"/>
          <w:sz w:val="20"/>
          <w:szCs w:val="20"/>
        </w:rPr>
        <w:t>, in particular, Abnormal Psychology</w:t>
      </w:r>
      <w:r w:rsidRPr="003D10DF">
        <w:rPr>
          <w:rFonts w:ascii="Times New Roman" w:hAnsi="Times New Roman" w:cs="Times New Roman"/>
          <w:color w:val="0E101A"/>
          <w:sz w:val="20"/>
          <w:szCs w:val="20"/>
        </w:rPr>
        <w:t xml:space="preserve">. </w:t>
      </w:r>
      <w:r>
        <w:rPr>
          <w:rFonts w:ascii="Times New Roman" w:hAnsi="Times New Roman" w:cs="Times New Roman"/>
          <w:color w:val="0E101A"/>
          <w:sz w:val="20"/>
          <w:szCs w:val="20"/>
        </w:rPr>
        <w:t xml:space="preserve">Abnormal </w:t>
      </w:r>
      <w:r w:rsidRPr="003D10DF">
        <w:rPr>
          <w:rFonts w:ascii="Times New Roman" w:hAnsi="Times New Roman" w:cs="Times New Roman"/>
          <w:color w:val="0E101A"/>
          <w:sz w:val="20"/>
          <w:szCs w:val="20"/>
        </w:rPr>
        <w:t xml:space="preserve">Psychology seeks to identify and understand why we do what we do and think what we think. This value guides this course through its focus on the </w:t>
      </w:r>
      <w:r>
        <w:rPr>
          <w:rFonts w:ascii="Times New Roman" w:hAnsi="Times New Roman" w:cs="Times New Roman"/>
          <w:color w:val="0E101A"/>
          <w:sz w:val="20"/>
          <w:szCs w:val="20"/>
        </w:rPr>
        <w:t xml:space="preserve">additional </w:t>
      </w:r>
      <w:r w:rsidRPr="003D10DF">
        <w:rPr>
          <w:rFonts w:ascii="Times New Roman" w:hAnsi="Times New Roman" w:cs="Times New Roman"/>
          <w:color w:val="0E101A"/>
          <w:sz w:val="20"/>
          <w:szCs w:val="20"/>
        </w:rPr>
        <w:t>development of:</w:t>
      </w:r>
    </w:p>
    <w:p w14:paraId="7A2FAC34" w14:textId="77777777" w:rsidR="003D10DF" w:rsidRPr="003D10DF" w:rsidRDefault="003D10DF" w:rsidP="003D10DF">
      <w:pPr>
        <w:numPr>
          <w:ilvl w:val="0"/>
          <w:numId w:val="14"/>
        </w:numPr>
        <w:rPr>
          <w:rFonts w:ascii="Times New Roman" w:hAnsi="Times New Roman" w:cs="Times New Roman"/>
          <w:color w:val="0E101A"/>
          <w:sz w:val="20"/>
          <w:szCs w:val="20"/>
        </w:rPr>
      </w:pPr>
      <w:r w:rsidRPr="003D10DF">
        <w:rPr>
          <w:rFonts w:ascii="Times New Roman" w:hAnsi="Times New Roman" w:cs="Times New Roman"/>
          <w:color w:val="0E101A"/>
          <w:sz w:val="20"/>
          <w:szCs w:val="20"/>
        </w:rPr>
        <w:t>Flexible thinking;</w:t>
      </w:r>
    </w:p>
    <w:p w14:paraId="11EE40BA" w14:textId="77777777" w:rsidR="003D10DF" w:rsidRPr="003D10DF" w:rsidRDefault="003D10DF" w:rsidP="003D10DF">
      <w:pPr>
        <w:numPr>
          <w:ilvl w:val="0"/>
          <w:numId w:val="14"/>
        </w:numPr>
        <w:rPr>
          <w:rFonts w:ascii="Times New Roman" w:hAnsi="Times New Roman" w:cs="Times New Roman"/>
          <w:color w:val="0E101A"/>
          <w:sz w:val="20"/>
          <w:szCs w:val="20"/>
        </w:rPr>
      </w:pPr>
      <w:r w:rsidRPr="003D10DF">
        <w:rPr>
          <w:rFonts w:ascii="Times New Roman" w:hAnsi="Times New Roman" w:cs="Times New Roman"/>
          <w:color w:val="0E101A"/>
          <w:sz w:val="20"/>
          <w:szCs w:val="20"/>
        </w:rPr>
        <w:lastRenderedPageBreak/>
        <w:t>Being respectful of differences;</w:t>
      </w:r>
    </w:p>
    <w:p w14:paraId="7C35E088" w14:textId="77777777" w:rsidR="003D10DF" w:rsidRPr="003D10DF" w:rsidRDefault="003D10DF" w:rsidP="003D10DF">
      <w:pPr>
        <w:numPr>
          <w:ilvl w:val="0"/>
          <w:numId w:val="14"/>
        </w:numPr>
        <w:rPr>
          <w:rFonts w:ascii="Times New Roman" w:hAnsi="Times New Roman" w:cs="Times New Roman"/>
          <w:color w:val="0E101A"/>
          <w:sz w:val="20"/>
          <w:szCs w:val="20"/>
        </w:rPr>
      </w:pPr>
      <w:r w:rsidRPr="003D10DF">
        <w:rPr>
          <w:rFonts w:ascii="Times New Roman" w:hAnsi="Times New Roman" w:cs="Times New Roman"/>
          <w:color w:val="0E101A"/>
          <w:sz w:val="20"/>
          <w:szCs w:val="20"/>
        </w:rPr>
        <w:t>Critical thinking; and</w:t>
      </w:r>
    </w:p>
    <w:p w14:paraId="39F3ADC1" w14:textId="77777777" w:rsidR="003D10DF" w:rsidRPr="003D10DF" w:rsidRDefault="003D10DF" w:rsidP="003D10DF">
      <w:pPr>
        <w:numPr>
          <w:ilvl w:val="0"/>
          <w:numId w:val="14"/>
        </w:numPr>
        <w:rPr>
          <w:rFonts w:ascii="Times New Roman" w:hAnsi="Times New Roman" w:cs="Times New Roman"/>
          <w:color w:val="0E101A"/>
          <w:sz w:val="20"/>
          <w:szCs w:val="20"/>
        </w:rPr>
      </w:pPr>
      <w:r w:rsidRPr="003D10DF">
        <w:rPr>
          <w:rFonts w:ascii="Times New Roman" w:hAnsi="Times New Roman" w:cs="Times New Roman"/>
          <w:color w:val="0E101A"/>
          <w:sz w:val="20"/>
          <w:szCs w:val="20"/>
        </w:rPr>
        <w:t>Open-mindedness.</w:t>
      </w:r>
    </w:p>
    <w:p w14:paraId="545D91C4" w14:textId="0D7BCA74" w:rsidR="003D10DF" w:rsidRPr="003D10DF" w:rsidRDefault="003D10DF" w:rsidP="003D10DF">
      <w:pPr>
        <w:rPr>
          <w:rFonts w:ascii="Times New Roman" w:hAnsi="Times New Roman" w:cs="Times New Roman"/>
          <w:color w:val="0E101A"/>
          <w:sz w:val="20"/>
          <w:szCs w:val="20"/>
        </w:rPr>
      </w:pPr>
      <w:r w:rsidRPr="003D10DF">
        <w:rPr>
          <w:rFonts w:ascii="Times New Roman" w:hAnsi="Times New Roman" w:cs="Times New Roman"/>
          <w:color w:val="0E101A"/>
          <w:sz w:val="20"/>
          <w:szCs w:val="20"/>
        </w:rPr>
        <w:t xml:space="preserve">This will be found in our weekly discussions and in </w:t>
      </w:r>
      <w:r>
        <w:rPr>
          <w:rFonts w:ascii="Times New Roman" w:hAnsi="Times New Roman" w:cs="Times New Roman"/>
          <w:color w:val="0E101A"/>
          <w:sz w:val="20"/>
          <w:szCs w:val="20"/>
        </w:rPr>
        <w:t>the final paper and presentation</w:t>
      </w:r>
      <w:r w:rsidRPr="003D10DF">
        <w:rPr>
          <w:rFonts w:ascii="Times New Roman" w:hAnsi="Times New Roman" w:cs="Times New Roman"/>
          <w:color w:val="0E101A"/>
          <w:sz w:val="20"/>
          <w:szCs w:val="20"/>
        </w:rPr>
        <w:t>.</w:t>
      </w:r>
    </w:p>
    <w:p w14:paraId="184BADBE" w14:textId="77777777" w:rsidR="003D10DF" w:rsidRPr="00FA374B" w:rsidRDefault="003D10DF" w:rsidP="009A63C7">
      <w:pPr>
        <w:rPr>
          <w:rFonts w:ascii="Times New Roman" w:hAnsi="Times New Roman" w:cs="Times New Roman"/>
          <w:sz w:val="20"/>
          <w:szCs w:val="20"/>
        </w:rPr>
      </w:pPr>
    </w:p>
    <w:p w14:paraId="6465E7E4" w14:textId="77777777" w:rsidR="009A63C7" w:rsidRPr="00FA374B" w:rsidRDefault="009A63C7" w:rsidP="009A63C7">
      <w:pPr>
        <w:rPr>
          <w:rFonts w:ascii="Times New Roman" w:eastAsia="Times New Roman" w:hAnsi="Times New Roman" w:cs="Times New Roman"/>
          <w:sz w:val="20"/>
          <w:szCs w:val="20"/>
        </w:rPr>
      </w:pPr>
      <w:r w:rsidRPr="00FA374B">
        <w:rPr>
          <w:rFonts w:ascii="Times New Roman" w:eastAsia="Times New Roman" w:hAnsi="Times New Roman" w:cs="Times New Roman"/>
          <w:b/>
          <w:sz w:val="20"/>
          <w:szCs w:val="20"/>
          <w:u w:val="single"/>
        </w:rPr>
        <w:t>Class structure</w:t>
      </w:r>
    </w:p>
    <w:p w14:paraId="347DF98F" w14:textId="77777777" w:rsidR="009A63C7" w:rsidRPr="00FA374B" w:rsidRDefault="009A63C7" w:rsidP="009A63C7">
      <w:pPr>
        <w:rPr>
          <w:rFonts w:ascii="Times New Roman" w:hAnsi="Times New Roman" w:cs="Times New Roman"/>
          <w:sz w:val="20"/>
          <w:szCs w:val="20"/>
        </w:rPr>
      </w:pPr>
    </w:p>
    <w:p w14:paraId="42DF9E2D" w14:textId="4895D297" w:rsidR="001964C2" w:rsidRPr="00FA374B" w:rsidRDefault="001964C2" w:rsidP="001964C2">
      <w:pPr>
        <w:rPr>
          <w:rFonts w:ascii="Times New Roman" w:eastAsia="Georgia" w:hAnsi="Times New Roman" w:cs="Times New Roman"/>
          <w:sz w:val="20"/>
          <w:szCs w:val="20"/>
        </w:rPr>
      </w:pPr>
      <w:r w:rsidRPr="00FA374B">
        <w:rPr>
          <w:rFonts w:ascii="Times New Roman" w:eastAsia="Georgia" w:hAnsi="Times New Roman" w:cs="Times New Roman"/>
          <w:sz w:val="20"/>
          <w:szCs w:val="20"/>
        </w:rPr>
        <w:t xml:space="preserve">The student learning outcomes will be accomplished via the integration of theory, </w:t>
      </w:r>
      <w:r w:rsidR="004E2E42" w:rsidRPr="00FA374B">
        <w:rPr>
          <w:rFonts w:ascii="Times New Roman" w:eastAsia="Georgia" w:hAnsi="Times New Roman" w:cs="Times New Roman"/>
          <w:sz w:val="20"/>
          <w:szCs w:val="20"/>
        </w:rPr>
        <w:t xml:space="preserve">review of current literature, </w:t>
      </w:r>
      <w:r w:rsidRPr="00FA374B">
        <w:rPr>
          <w:rFonts w:ascii="Times New Roman" w:eastAsia="Georgia" w:hAnsi="Times New Roman" w:cs="Times New Roman"/>
          <w:sz w:val="20"/>
          <w:szCs w:val="20"/>
        </w:rPr>
        <w:t xml:space="preserve">anecdotal accounts, and the completion of diagnostic case studies.  Furthermore, students will be encouraged to display critical thinking regarding research/current mental health trends, as well as best-practices within the counseling context. </w:t>
      </w:r>
      <w:r w:rsidRPr="00FA374B">
        <w:rPr>
          <w:rFonts w:ascii="Times New Roman" w:eastAsia="Georgia" w:hAnsi="Times New Roman" w:cs="Times New Roman"/>
          <w:b/>
          <w:i/>
          <w:sz w:val="20"/>
          <w:szCs w:val="20"/>
        </w:rPr>
        <w:t xml:space="preserve"> </w:t>
      </w:r>
    </w:p>
    <w:p w14:paraId="5FDBB3B8" w14:textId="77777777" w:rsidR="009A63C7" w:rsidRPr="00FA374B" w:rsidRDefault="009A63C7" w:rsidP="009A63C7">
      <w:pPr>
        <w:rPr>
          <w:rFonts w:ascii="Times New Roman" w:hAnsi="Times New Roman" w:cs="Times New Roman"/>
          <w:sz w:val="20"/>
          <w:szCs w:val="20"/>
        </w:rPr>
      </w:pPr>
    </w:p>
    <w:p w14:paraId="0A8A92B5" w14:textId="5A498C51" w:rsidR="009A63C7" w:rsidRPr="00FA374B" w:rsidRDefault="009A63C7" w:rsidP="009A63C7">
      <w:pPr>
        <w:rPr>
          <w:rFonts w:ascii="Times New Roman" w:hAnsi="Times New Roman" w:cs="Times New Roman"/>
          <w:bCs/>
          <w:iCs/>
          <w:sz w:val="20"/>
          <w:szCs w:val="20"/>
          <w:u w:val="single"/>
        </w:rPr>
      </w:pPr>
      <w:r w:rsidRPr="00FA374B">
        <w:rPr>
          <w:rFonts w:ascii="Times New Roman" w:hAnsi="Times New Roman" w:cs="Times New Roman"/>
          <w:b/>
          <w:bCs/>
          <w:iCs/>
          <w:sz w:val="20"/>
          <w:szCs w:val="20"/>
          <w:u w:val="single"/>
        </w:rPr>
        <w:t>Student Learning Outcomes</w:t>
      </w:r>
      <w:r w:rsidR="00481266" w:rsidRPr="00FA374B">
        <w:rPr>
          <w:rFonts w:ascii="Times New Roman" w:hAnsi="Times New Roman" w:cs="Times New Roman"/>
          <w:b/>
          <w:bCs/>
          <w:iCs/>
          <w:sz w:val="20"/>
          <w:szCs w:val="20"/>
          <w:u w:val="single"/>
        </w:rPr>
        <w:t xml:space="preserve"> (SLO)</w:t>
      </w:r>
    </w:p>
    <w:p w14:paraId="0E8DA7E6" w14:textId="3D866357" w:rsidR="009A63C7" w:rsidRPr="00FA374B" w:rsidRDefault="007E0765" w:rsidP="009A63C7">
      <w:pPr>
        <w:rPr>
          <w:rFonts w:ascii="Times New Roman" w:hAnsi="Times New Roman" w:cs="Times New Roman"/>
          <w:bCs/>
          <w:iCs/>
          <w:sz w:val="20"/>
          <w:szCs w:val="20"/>
        </w:rPr>
      </w:pPr>
      <w:r w:rsidRPr="00FA374B">
        <w:rPr>
          <w:rFonts w:ascii="Times New Roman" w:hAnsi="Times New Roman" w:cs="Times New Roman"/>
          <w:bCs/>
          <w:iCs/>
          <w:sz w:val="20"/>
          <w:szCs w:val="20"/>
        </w:rPr>
        <w:t>By the end of this course, s</w:t>
      </w:r>
      <w:r w:rsidR="009A63C7" w:rsidRPr="00FA374B">
        <w:rPr>
          <w:rFonts w:ascii="Times New Roman" w:hAnsi="Times New Roman" w:cs="Times New Roman"/>
          <w:bCs/>
          <w:iCs/>
          <w:sz w:val="20"/>
          <w:szCs w:val="20"/>
        </w:rPr>
        <w:t xml:space="preserve">tudents will </w:t>
      </w:r>
      <w:r w:rsidRPr="00FA374B">
        <w:rPr>
          <w:rFonts w:ascii="Times New Roman" w:hAnsi="Times New Roman" w:cs="Times New Roman"/>
          <w:bCs/>
          <w:iCs/>
          <w:sz w:val="20"/>
          <w:szCs w:val="20"/>
        </w:rPr>
        <w:t>be able to explain</w:t>
      </w:r>
      <w:r w:rsidR="009A63C7" w:rsidRPr="00FA374B">
        <w:rPr>
          <w:rFonts w:ascii="Times New Roman" w:hAnsi="Times New Roman" w:cs="Times New Roman"/>
          <w:bCs/>
          <w:iCs/>
          <w:sz w:val="20"/>
          <w:szCs w:val="20"/>
        </w:rPr>
        <w:t>:</w:t>
      </w:r>
    </w:p>
    <w:p w14:paraId="578A79EE" w14:textId="77777777" w:rsidR="009A63C7" w:rsidRPr="00FA374B" w:rsidRDefault="009A63C7" w:rsidP="009A63C7">
      <w:pPr>
        <w:rPr>
          <w:rFonts w:ascii="Times New Roman" w:hAnsi="Times New Roman" w:cs="Times New Roman"/>
          <w:bCs/>
          <w:iCs/>
          <w:sz w:val="20"/>
          <w:szCs w:val="20"/>
        </w:rPr>
      </w:pPr>
    </w:p>
    <w:p w14:paraId="39E59802" w14:textId="1A61B2BA" w:rsidR="009A63C7" w:rsidRPr="00FA374B" w:rsidRDefault="009A63C7" w:rsidP="009A63C7">
      <w:pPr>
        <w:pStyle w:val="Default"/>
        <w:numPr>
          <w:ilvl w:val="0"/>
          <w:numId w:val="4"/>
        </w:numPr>
        <w:spacing w:after="27"/>
        <w:rPr>
          <w:sz w:val="20"/>
          <w:szCs w:val="20"/>
        </w:rPr>
      </w:pPr>
      <w:r w:rsidRPr="00FA374B">
        <w:rPr>
          <w:sz w:val="20"/>
          <w:szCs w:val="20"/>
        </w:rPr>
        <w:t>The relationship between the past and present in the field of abnormal psychology; incorporating culture, societal and cross-cultural factors in abnormal behavior</w:t>
      </w:r>
      <w:r w:rsidR="00707979" w:rsidRPr="00FA374B">
        <w:rPr>
          <w:sz w:val="20"/>
          <w:szCs w:val="20"/>
        </w:rPr>
        <w:t xml:space="preserve"> (PLO #1)</w:t>
      </w:r>
    </w:p>
    <w:p w14:paraId="4DD36C51" w14:textId="70FAE9A5" w:rsidR="009A63C7" w:rsidRPr="00FA374B" w:rsidRDefault="009A63C7" w:rsidP="009A63C7">
      <w:pPr>
        <w:pStyle w:val="Default"/>
        <w:numPr>
          <w:ilvl w:val="0"/>
          <w:numId w:val="4"/>
        </w:numPr>
        <w:spacing w:after="27"/>
        <w:rPr>
          <w:sz w:val="20"/>
          <w:szCs w:val="20"/>
        </w:rPr>
      </w:pPr>
      <w:r w:rsidRPr="00FA374B">
        <w:rPr>
          <w:sz w:val="20"/>
          <w:szCs w:val="20"/>
        </w:rPr>
        <w:t>Psychological models of abnormality, etiology, epidemiological, and socio-cultural factors affecting development of abnormality</w:t>
      </w:r>
      <w:r w:rsidR="00707979" w:rsidRPr="00FA374B">
        <w:rPr>
          <w:sz w:val="20"/>
          <w:szCs w:val="20"/>
        </w:rPr>
        <w:t xml:space="preserve"> (PLO #1)</w:t>
      </w:r>
    </w:p>
    <w:p w14:paraId="594173B2" w14:textId="7BA38348" w:rsidR="009A63C7" w:rsidRPr="00FA374B" w:rsidRDefault="009A63C7" w:rsidP="009A63C7">
      <w:pPr>
        <w:pStyle w:val="Default"/>
        <w:numPr>
          <w:ilvl w:val="0"/>
          <w:numId w:val="4"/>
        </w:numPr>
        <w:spacing w:after="27"/>
        <w:rPr>
          <w:sz w:val="20"/>
          <w:szCs w:val="20"/>
        </w:rPr>
      </w:pPr>
      <w:r w:rsidRPr="00FA374B">
        <w:rPr>
          <w:sz w:val="20"/>
          <w:szCs w:val="20"/>
        </w:rPr>
        <w:t>Purpose and the methodology of assessment, diagnosis, treatment, and the scientific method</w:t>
      </w:r>
      <w:r w:rsidR="00707979" w:rsidRPr="00FA374B">
        <w:rPr>
          <w:sz w:val="20"/>
          <w:szCs w:val="20"/>
        </w:rPr>
        <w:t xml:space="preserve"> (PLO #1)</w:t>
      </w:r>
    </w:p>
    <w:p w14:paraId="4C503204" w14:textId="3F784B83" w:rsidR="009A63C7" w:rsidRPr="00FA374B" w:rsidRDefault="009A63C7" w:rsidP="009A63C7">
      <w:pPr>
        <w:pStyle w:val="Default"/>
        <w:numPr>
          <w:ilvl w:val="0"/>
          <w:numId w:val="4"/>
        </w:numPr>
        <w:spacing w:after="28"/>
        <w:rPr>
          <w:color w:val="auto"/>
          <w:sz w:val="20"/>
          <w:szCs w:val="20"/>
        </w:rPr>
      </w:pPr>
      <w:r w:rsidRPr="00FA374B">
        <w:rPr>
          <w:color w:val="auto"/>
          <w:sz w:val="20"/>
          <w:szCs w:val="20"/>
        </w:rPr>
        <w:t>The characteristics of anxiety states, moods, problems of mind and body, psychosis, and life-span issues prevalent in a counseling setting</w:t>
      </w:r>
      <w:r w:rsidR="00707979" w:rsidRPr="00FA374B">
        <w:rPr>
          <w:color w:val="auto"/>
          <w:sz w:val="20"/>
          <w:szCs w:val="20"/>
        </w:rPr>
        <w:t xml:space="preserve"> </w:t>
      </w:r>
      <w:r w:rsidR="00707979" w:rsidRPr="00FA374B">
        <w:rPr>
          <w:sz w:val="20"/>
          <w:szCs w:val="20"/>
        </w:rPr>
        <w:t>(PLO #2)</w:t>
      </w:r>
    </w:p>
    <w:p w14:paraId="7AA48F19" w14:textId="13C1EDB5" w:rsidR="009A63C7" w:rsidRPr="00FA374B" w:rsidRDefault="009A63C7" w:rsidP="009A63C7">
      <w:pPr>
        <w:pStyle w:val="Default"/>
        <w:numPr>
          <w:ilvl w:val="0"/>
          <w:numId w:val="4"/>
        </w:numPr>
        <w:spacing w:after="28"/>
        <w:rPr>
          <w:color w:val="auto"/>
          <w:sz w:val="20"/>
          <w:szCs w:val="20"/>
        </w:rPr>
      </w:pPr>
      <w:r w:rsidRPr="00FA374B">
        <w:rPr>
          <w:color w:val="auto"/>
          <w:sz w:val="20"/>
          <w:szCs w:val="20"/>
        </w:rPr>
        <w:t>Legal and ethical issues related to identification and treatment of abnormal behavior from a cross cultural perspective</w:t>
      </w:r>
      <w:r w:rsidR="00707979" w:rsidRPr="00FA374B">
        <w:rPr>
          <w:color w:val="auto"/>
          <w:sz w:val="20"/>
          <w:szCs w:val="20"/>
        </w:rPr>
        <w:t xml:space="preserve"> </w:t>
      </w:r>
      <w:r w:rsidR="00707979" w:rsidRPr="00FA374B">
        <w:rPr>
          <w:sz w:val="20"/>
          <w:szCs w:val="20"/>
        </w:rPr>
        <w:t>(PLO #1)</w:t>
      </w:r>
    </w:p>
    <w:p w14:paraId="392B9C14" w14:textId="083ACF3F" w:rsidR="009A63C7" w:rsidRPr="00FA374B" w:rsidRDefault="009A63C7" w:rsidP="009A63C7">
      <w:pPr>
        <w:pStyle w:val="Default"/>
        <w:numPr>
          <w:ilvl w:val="0"/>
          <w:numId w:val="4"/>
        </w:numPr>
        <w:spacing w:after="28"/>
        <w:rPr>
          <w:color w:val="auto"/>
          <w:sz w:val="20"/>
          <w:szCs w:val="20"/>
        </w:rPr>
      </w:pPr>
      <w:r w:rsidRPr="00FA374B">
        <w:rPr>
          <w:color w:val="auto"/>
          <w:sz w:val="20"/>
          <w:szCs w:val="20"/>
        </w:rPr>
        <w:t>Genesis of abnormal behavior based on biological, behavioral, cognitive, psychodynamic, humanistic/existential and socio-cultural models</w:t>
      </w:r>
      <w:r w:rsidR="00707979" w:rsidRPr="00FA374B">
        <w:rPr>
          <w:color w:val="auto"/>
          <w:sz w:val="20"/>
          <w:szCs w:val="20"/>
        </w:rPr>
        <w:t xml:space="preserve"> </w:t>
      </w:r>
      <w:r w:rsidR="00707979" w:rsidRPr="00FA374B">
        <w:rPr>
          <w:sz w:val="20"/>
          <w:szCs w:val="20"/>
        </w:rPr>
        <w:t>(PLO #1)</w:t>
      </w:r>
    </w:p>
    <w:p w14:paraId="4C6B928C" w14:textId="4D9573F3" w:rsidR="009A63C7" w:rsidRPr="00FA374B" w:rsidRDefault="009A63C7" w:rsidP="009A63C7">
      <w:pPr>
        <w:pStyle w:val="Default"/>
        <w:numPr>
          <w:ilvl w:val="0"/>
          <w:numId w:val="4"/>
        </w:numPr>
        <w:spacing w:after="28"/>
        <w:rPr>
          <w:color w:val="auto"/>
          <w:sz w:val="20"/>
          <w:szCs w:val="20"/>
        </w:rPr>
      </w:pPr>
      <w:r w:rsidRPr="00FA374B">
        <w:rPr>
          <w:color w:val="auto"/>
          <w:sz w:val="20"/>
          <w:szCs w:val="20"/>
        </w:rPr>
        <w:t xml:space="preserve">Abnormal psychology in the context of school counseling, </w:t>
      </w:r>
      <w:r w:rsidR="00300E38" w:rsidRPr="00FA374B">
        <w:rPr>
          <w:color w:val="auto"/>
          <w:sz w:val="20"/>
          <w:szCs w:val="20"/>
        </w:rPr>
        <w:t>mental health</w:t>
      </w:r>
      <w:r w:rsidRPr="00FA374B">
        <w:rPr>
          <w:color w:val="auto"/>
          <w:sz w:val="20"/>
          <w:szCs w:val="20"/>
        </w:rPr>
        <w:t xml:space="preserve"> counseling, and marriage and family counseling</w:t>
      </w:r>
      <w:r w:rsidR="00707979" w:rsidRPr="00FA374B">
        <w:rPr>
          <w:color w:val="auto"/>
          <w:sz w:val="20"/>
          <w:szCs w:val="20"/>
        </w:rPr>
        <w:t xml:space="preserve"> </w:t>
      </w:r>
      <w:r w:rsidR="00707979" w:rsidRPr="00FA374B">
        <w:rPr>
          <w:sz w:val="20"/>
          <w:szCs w:val="20"/>
        </w:rPr>
        <w:t>(PLO #2)</w:t>
      </w:r>
    </w:p>
    <w:p w14:paraId="0AEC8955" w14:textId="34B1F213" w:rsidR="009A63C7" w:rsidRPr="00FA374B" w:rsidRDefault="009A63C7" w:rsidP="009A63C7">
      <w:pPr>
        <w:pStyle w:val="Default"/>
        <w:numPr>
          <w:ilvl w:val="0"/>
          <w:numId w:val="4"/>
        </w:numPr>
        <w:spacing w:after="28"/>
        <w:rPr>
          <w:color w:val="auto"/>
          <w:sz w:val="20"/>
          <w:szCs w:val="20"/>
        </w:rPr>
      </w:pPr>
      <w:r w:rsidRPr="00FA374B">
        <w:rPr>
          <w:color w:val="auto"/>
          <w:sz w:val="20"/>
          <w:szCs w:val="20"/>
        </w:rPr>
        <w:t>DSM-V use in diagnosis, treatment, and outcome variables and application to counseling</w:t>
      </w:r>
      <w:r w:rsidR="00707979" w:rsidRPr="00FA374B">
        <w:rPr>
          <w:color w:val="auto"/>
          <w:sz w:val="20"/>
          <w:szCs w:val="20"/>
        </w:rPr>
        <w:t xml:space="preserve"> </w:t>
      </w:r>
      <w:r w:rsidR="00707979" w:rsidRPr="00FA374B">
        <w:rPr>
          <w:sz w:val="20"/>
          <w:szCs w:val="20"/>
        </w:rPr>
        <w:t>(PLO #2)</w:t>
      </w:r>
      <w:r w:rsidRPr="00FA374B">
        <w:rPr>
          <w:color w:val="auto"/>
          <w:sz w:val="20"/>
          <w:szCs w:val="20"/>
        </w:rPr>
        <w:t xml:space="preserve"> </w:t>
      </w:r>
    </w:p>
    <w:p w14:paraId="1316AA4F" w14:textId="247FA2F2" w:rsidR="009A63C7" w:rsidRPr="00FA374B" w:rsidRDefault="009A63C7" w:rsidP="009A63C7">
      <w:pPr>
        <w:pStyle w:val="Default"/>
        <w:numPr>
          <w:ilvl w:val="0"/>
          <w:numId w:val="4"/>
        </w:numPr>
        <w:spacing w:after="28"/>
        <w:rPr>
          <w:color w:val="auto"/>
          <w:sz w:val="20"/>
          <w:szCs w:val="20"/>
        </w:rPr>
      </w:pPr>
      <w:r w:rsidRPr="00FA374B">
        <w:rPr>
          <w:color w:val="auto"/>
          <w:sz w:val="20"/>
          <w:szCs w:val="20"/>
        </w:rPr>
        <w:t>The scientific method and research relative to their application in the field of abnormal psychology</w:t>
      </w:r>
      <w:r w:rsidR="00707979" w:rsidRPr="00FA374B">
        <w:rPr>
          <w:color w:val="auto"/>
          <w:sz w:val="20"/>
          <w:szCs w:val="20"/>
        </w:rPr>
        <w:t xml:space="preserve"> </w:t>
      </w:r>
      <w:r w:rsidR="00707979" w:rsidRPr="00FA374B">
        <w:rPr>
          <w:sz w:val="20"/>
          <w:szCs w:val="20"/>
        </w:rPr>
        <w:t>(PLO #1)</w:t>
      </w:r>
    </w:p>
    <w:p w14:paraId="3D80F8E7" w14:textId="38BBE1DD" w:rsidR="00300E38" w:rsidRPr="00FA374B" w:rsidRDefault="00300E38" w:rsidP="009A63C7">
      <w:pPr>
        <w:pStyle w:val="Default"/>
        <w:numPr>
          <w:ilvl w:val="0"/>
          <w:numId w:val="4"/>
        </w:numPr>
        <w:spacing w:after="28"/>
        <w:rPr>
          <w:color w:val="auto"/>
          <w:sz w:val="20"/>
          <w:szCs w:val="20"/>
        </w:rPr>
      </w:pPr>
      <w:r w:rsidRPr="00FA374B">
        <w:rPr>
          <w:color w:val="auto"/>
          <w:sz w:val="20"/>
          <w:szCs w:val="20"/>
        </w:rPr>
        <w:t>The relationship between the Marianist Educational Value of Adaptation and change, diagnosing, treatment planning, and the counseling process</w:t>
      </w:r>
      <w:r w:rsidR="00707979" w:rsidRPr="00FA374B">
        <w:rPr>
          <w:color w:val="auto"/>
          <w:sz w:val="20"/>
          <w:szCs w:val="20"/>
        </w:rPr>
        <w:t xml:space="preserve"> </w:t>
      </w:r>
      <w:r w:rsidR="00707979" w:rsidRPr="00FA374B">
        <w:rPr>
          <w:sz w:val="20"/>
          <w:szCs w:val="20"/>
        </w:rPr>
        <w:t>(PLO #3)</w:t>
      </w:r>
    </w:p>
    <w:p w14:paraId="17E8E9F8" w14:textId="77777777" w:rsidR="009A63C7" w:rsidRPr="00FA374B" w:rsidRDefault="009A63C7" w:rsidP="009A63C7">
      <w:pPr>
        <w:rPr>
          <w:rFonts w:ascii="Times New Roman" w:hAnsi="Times New Roman" w:cs="Times New Roman"/>
          <w:sz w:val="20"/>
          <w:szCs w:val="20"/>
        </w:rPr>
      </w:pPr>
    </w:p>
    <w:p w14:paraId="5D647FCC" w14:textId="789FA819" w:rsidR="009A63C7" w:rsidRPr="00FA374B" w:rsidRDefault="009A63C7" w:rsidP="009A63C7">
      <w:pPr>
        <w:rPr>
          <w:rFonts w:ascii="Times New Roman" w:hAnsi="Times New Roman" w:cs="Times New Roman"/>
          <w:b/>
          <w:sz w:val="20"/>
          <w:szCs w:val="20"/>
          <w:u w:val="single"/>
        </w:rPr>
      </w:pPr>
      <w:r w:rsidRPr="00FA374B">
        <w:rPr>
          <w:rFonts w:ascii="Times New Roman" w:hAnsi="Times New Roman" w:cs="Times New Roman"/>
          <w:b/>
          <w:sz w:val="20"/>
          <w:szCs w:val="20"/>
          <w:u w:val="single"/>
        </w:rPr>
        <w:t>Assessment</w:t>
      </w:r>
      <w:r w:rsidR="00522E2A" w:rsidRPr="00FA374B">
        <w:rPr>
          <w:rFonts w:ascii="Times New Roman" w:hAnsi="Times New Roman" w:cs="Times New Roman"/>
          <w:b/>
          <w:sz w:val="20"/>
          <w:szCs w:val="20"/>
          <w:u w:val="single"/>
        </w:rPr>
        <w:t>s/Assignments</w:t>
      </w:r>
    </w:p>
    <w:p w14:paraId="25EC853E" w14:textId="6219C7F2" w:rsidR="009A63C7" w:rsidRPr="00FA374B" w:rsidRDefault="009A63C7" w:rsidP="009A63C7">
      <w:pPr>
        <w:rPr>
          <w:rFonts w:ascii="Times New Roman" w:hAnsi="Times New Roman" w:cs="Times New Roman"/>
          <w:sz w:val="20"/>
          <w:szCs w:val="20"/>
        </w:rPr>
      </w:pPr>
    </w:p>
    <w:p w14:paraId="12186EAE" w14:textId="06230ED6" w:rsidR="00B40275" w:rsidRPr="00FA374B" w:rsidRDefault="00B40275" w:rsidP="009A63C7">
      <w:pPr>
        <w:rPr>
          <w:rFonts w:ascii="Times New Roman" w:hAnsi="Times New Roman" w:cs="Times New Roman"/>
          <w:sz w:val="20"/>
          <w:szCs w:val="20"/>
        </w:rPr>
      </w:pPr>
      <w:r w:rsidRPr="00FA374B">
        <w:rPr>
          <w:rFonts w:ascii="Times New Roman" w:hAnsi="Times New Roman" w:cs="Times New Roman"/>
          <w:b/>
          <w:sz w:val="20"/>
          <w:szCs w:val="20"/>
        </w:rPr>
        <w:t xml:space="preserve">Final Examination </w:t>
      </w:r>
      <w:r w:rsidR="00931BF5" w:rsidRPr="00FA374B">
        <w:rPr>
          <w:rFonts w:ascii="Times New Roman" w:hAnsi="Times New Roman" w:cs="Times New Roman"/>
          <w:bCs/>
          <w:sz w:val="20"/>
          <w:szCs w:val="20"/>
        </w:rPr>
        <w:t>(</w:t>
      </w:r>
      <w:r w:rsidR="005D5BA4">
        <w:rPr>
          <w:rFonts w:ascii="Times New Roman" w:hAnsi="Times New Roman" w:cs="Times New Roman"/>
          <w:bCs/>
          <w:sz w:val="20"/>
          <w:szCs w:val="20"/>
        </w:rPr>
        <w:t xml:space="preserve">Assessment for </w:t>
      </w:r>
      <w:r w:rsidR="00931BF5" w:rsidRPr="00FA374B">
        <w:rPr>
          <w:rFonts w:ascii="Times New Roman" w:hAnsi="Times New Roman" w:cs="Times New Roman"/>
          <w:bCs/>
          <w:sz w:val="20"/>
          <w:szCs w:val="20"/>
        </w:rPr>
        <w:t xml:space="preserve">SLO 1, 2, 3, 4, 5, 6, 8, 9, 10) </w:t>
      </w:r>
      <w:r w:rsidRPr="00FA374B">
        <w:rPr>
          <w:rFonts w:ascii="Times New Roman" w:hAnsi="Times New Roman" w:cs="Times New Roman"/>
          <w:sz w:val="20"/>
          <w:szCs w:val="20"/>
        </w:rPr>
        <w:t>(100 multiple-choice questions worth 2 points each = 200 points)</w:t>
      </w:r>
    </w:p>
    <w:p w14:paraId="18B753AB" w14:textId="4C1194AC" w:rsidR="00B40275" w:rsidRPr="00FA374B" w:rsidRDefault="00B40275" w:rsidP="009A63C7">
      <w:pPr>
        <w:rPr>
          <w:rFonts w:ascii="Times New Roman" w:hAnsi="Times New Roman" w:cs="Times New Roman"/>
          <w:sz w:val="20"/>
          <w:szCs w:val="20"/>
        </w:rPr>
      </w:pPr>
    </w:p>
    <w:p w14:paraId="5981643F" w14:textId="73CA8082" w:rsidR="00B40275" w:rsidRPr="00FA374B" w:rsidRDefault="00B40275" w:rsidP="009A63C7">
      <w:pPr>
        <w:rPr>
          <w:rFonts w:ascii="Times New Roman" w:hAnsi="Times New Roman" w:cs="Times New Roman"/>
          <w:sz w:val="20"/>
          <w:szCs w:val="20"/>
        </w:rPr>
      </w:pPr>
      <w:r w:rsidRPr="00FA374B">
        <w:rPr>
          <w:rFonts w:ascii="Times New Roman" w:hAnsi="Times New Roman" w:cs="Times New Roman"/>
          <w:sz w:val="20"/>
          <w:szCs w:val="20"/>
        </w:rPr>
        <w:t>The final examination will focus on chapters 1 through 19 in Abnormal Psychology by Comer &amp; Comer.</w:t>
      </w:r>
      <w:r w:rsidR="00BE1869">
        <w:rPr>
          <w:rFonts w:ascii="Times New Roman" w:hAnsi="Times New Roman" w:cs="Times New Roman"/>
          <w:sz w:val="20"/>
          <w:szCs w:val="20"/>
        </w:rPr>
        <w:t xml:space="preserve">  Please note that Canvas will shut down the Final Exam at 11:59 pm on the last day of the class, as specified in Canvas, regardless of how far you are into the exam.  Subsequently, please plan ahead and give yourself ample time so this does not become an issue for you. </w:t>
      </w:r>
      <w:r w:rsidRPr="00FA374B">
        <w:rPr>
          <w:rFonts w:ascii="Times New Roman" w:hAnsi="Times New Roman" w:cs="Times New Roman"/>
          <w:sz w:val="20"/>
          <w:szCs w:val="20"/>
        </w:rPr>
        <w:t xml:space="preserve">  </w:t>
      </w:r>
    </w:p>
    <w:p w14:paraId="0142288C" w14:textId="0A4A219D" w:rsidR="00B40275" w:rsidRPr="00FA374B" w:rsidRDefault="00B40275" w:rsidP="009A63C7">
      <w:pPr>
        <w:rPr>
          <w:rFonts w:ascii="Times New Roman" w:hAnsi="Times New Roman" w:cs="Times New Roman"/>
          <w:sz w:val="20"/>
          <w:szCs w:val="20"/>
        </w:rPr>
      </w:pPr>
    </w:p>
    <w:p w14:paraId="308F96EE" w14:textId="44B2022C" w:rsidR="00486C60" w:rsidRPr="00FA374B" w:rsidRDefault="00231E90" w:rsidP="009A63C7">
      <w:pPr>
        <w:rPr>
          <w:rFonts w:ascii="Times New Roman" w:hAnsi="Times New Roman" w:cs="Times New Roman"/>
          <w:bCs/>
          <w:sz w:val="20"/>
          <w:szCs w:val="20"/>
        </w:rPr>
      </w:pPr>
      <w:r w:rsidRPr="00FA374B">
        <w:rPr>
          <w:rFonts w:ascii="Times New Roman" w:hAnsi="Times New Roman" w:cs="Times New Roman"/>
          <w:b/>
          <w:sz w:val="20"/>
          <w:szCs w:val="20"/>
        </w:rPr>
        <w:t xml:space="preserve">Journal Article </w:t>
      </w:r>
      <w:r w:rsidR="002B330A" w:rsidRPr="00FA374B">
        <w:rPr>
          <w:rFonts w:ascii="Times New Roman" w:hAnsi="Times New Roman" w:cs="Times New Roman"/>
          <w:b/>
          <w:sz w:val="20"/>
          <w:szCs w:val="20"/>
        </w:rPr>
        <w:t xml:space="preserve">Review </w:t>
      </w:r>
      <w:r w:rsidRPr="00FA374B">
        <w:rPr>
          <w:rFonts w:ascii="Times New Roman" w:hAnsi="Times New Roman" w:cs="Times New Roman"/>
          <w:b/>
          <w:sz w:val="20"/>
          <w:szCs w:val="20"/>
        </w:rPr>
        <w:t>Presentation</w:t>
      </w:r>
      <w:r w:rsidR="00486C60" w:rsidRPr="00FA374B">
        <w:rPr>
          <w:rFonts w:ascii="Times New Roman" w:hAnsi="Times New Roman" w:cs="Times New Roman"/>
          <w:b/>
          <w:sz w:val="20"/>
          <w:szCs w:val="20"/>
        </w:rPr>
        <w:t xml:space="preserve"> </w:t>
      </w:r>
      <w:r w:rsidRPr="00FA374B">
        <w:rPr>
          <w:rFonts w:ascii="Times New Roman" w:hAnsi="Times New Roman" w:cs="Times New Roman"/>
          <w:b/>
          <w:sz w:val="20"/>
          <w:szCs w:val="20"/>
        </w:rPr>
        <w:t xml:space="preserve">and </w:t>
      </w:r>
      <w:r w:rsidR="00486C60" w:rsidRPr="00FA374B">
        <w:rPr>
          <w:rFonts w:ascii="Times New Roman" w:hAnsi="Times New Roman" w:cs="Times New Roman"/>
          <w:b/>
          <w:sz w:val="20"/>
          <w:szCs w:val="20"/>
        </w:rPr>
        <w:t>Participation</w:t>
      </w:r>
      <w:r w:rsidR="00D2273A" w:rsidRPr="00FA374B">
        <w:rPr>
          <w:rFonts w:ascii="Times New Roman" w:hAnsi="Times New Roman" w:cs="Times New Roman"/>
          <w:b/>
          <w:sz w:val="20"/>
          <w:szCs w:val="20"/>
        </w:rPr>
        <w:t xml:space="preserve"> </w:t>
      </w:r>
      <w:r w:rsidR="00931BF5" w:rsidRPr="00FA374B">
        <w:rPr>
          <w:rFonts w:ascii="Times New Roman" w:hAnsi="Times New Roman" w:cs="Times New Roman"/>
          <w:bCs/>
          <w:sz w:val="20"/>
          <w:szCs w:val="20"/>
        </w:rPr>
        <w:t>(</w:t>
      </w:r>
      <w:r w:rsidR="005D5BA4">
        <w:rPr>
          <w:rFonts w:ascii="Times New Roman" w:hAnsi="Times New Roman" w:cs="Times New Roman"/>
          <w:bCs/>
          <w:sz w:val="20"/>
          <w:szCs w:val="20"/>
        </w:rPr>
        <w:t xml:space="preserve">Assessment for </w:t>
      </w:r>
      <w:r w:rsidR="00931BF5" w:rsidRPr="00FA374B">
        <w:rPr>
          <w:rFonts w:ascii="Times New Roman" w:hAnsi="Times New Roman" w:cs="Times New Roman"/>
          <w:bCs/>
          <w:sz w:val="20"/>
          <w:szCs w:val="20"/>
        </w:rPr>
        <w:t xml:space="preserve">SLO 1, 2, 3, 7, 9) </w:t>
      </w:r>
      <w:r w:rsidR="00D2273A" w:rsidRPr="00FA374B">
        <w:rPr>
          <w:rFonts w:ascii="Times New Roman" w:hAnsi="Times New Roman" w:cs="Times New Roman"/>
          <w:bCs/>
          <w:sz w:val="20"/>
          <w:szCs w:val="20"/>
        </w:rPr>
        <w:t xml:space="preserve">(20 points per week = 180 points) </w:t>
      </w:r>
    </w:p>
    <w:p w14:paraId="3ADC8061" w14:textId="77777777" w:rsidR="00486C60" w:rsidRPr="00FA374B" w:rsidRDefault="00486C60" w:rsidP="009A63C7">
      <w:pPr>
        <w:rPr>
          <w:rFonts w:ascii="Times New Roman" w:hAnsi="Times New Roman" w:cs="Times New Roman"/>
          <w:b/>
          <w:sz w:val="20"/>
          <w:szCs w:val="20"/>
        </w:rPr>
      </w:pPr>
    </w:p>
    <w:p w14:paraId="78D2A2BC" w14:textId="54E8AB0A" w:rsidR="00486C60" w:rsidRPr="00FA374B" w:rsidRDefault="00486C60" w:rsidP="00486C60">
      <w:pPr>
        <w:rPr>
          <w:rFonts w:ascii="Times New Roman" w:hAnsi="Times New Roman" w:cs="Times New Roman"/>
          <w:sz w:val="20"/>
          <w:szCs w:val="20"/>
        </w:rPr>
      </w:pPr>
      <w:r w:rsidRPr="00FA374B">
        <w:rPr>
          <w:rFonts w:ascii="Times New Roman" w:hAnsi="Times New Roman" w:cs="Times New Roman"/>
          <w:i/>
          <w:iCs/>
          <w:sz w:val="20"/>
          <w:szCs w:val="20"/>
        </w:rPr>
        <w:t xml:space="preserve">Journal Article </w:t>
      </w:r>
      <w:r w:rsidR="002B330A" w:rsidRPr="00FA374B">
        <w:rPr>
          <w:rFonts w:ascii="Times New Roman" w:hAnsi="Times New Roman" w:cs="Times New Roman"/>
          <w:i/>
          <w:iCs/>
          <w:sz w:val="20"/>
          <w:szCs w:val="20"/>
        </w:rPr>
        <w:t>Review Presentation</w:t>
      </w:r>
      <w:r w:rsidR="00D2273A" w:rsidRPr="00FA374B">
        <w:rPr>
          <w:rFonts w:ascii="Times New Roman" w:hAnsi="Times New Roman" w:cs="Times New Roman"/>
          <w:i/>
          <w:iCs/>
          <w:sz w:val="20"/>
          <w:szCs w:val="20"/>
        </w:rPr>
        <w:t xml:space="preserve"> (10 points)</w:t>
      </w:r>
      <w:r w:rsidRPr="00FA374B">
        <w:rPr>
          <w:rFonts w:ascii="Times New Roman" w:hAnsi="Times New Roman" w:cs="Times New Roman"/>
          <w:sz w:val="20"/>
          <w:szCs w:val="20"/>
        </w:rPr>
        <w:t xml:space="preserve"> – Each student will locate a peer-reviewed journal article from Chaminade University’s </w:t>
      </w:r>
      <w:proofErr w:type="spellStart"/>
      <w:r w:rsidRPr="00FA374B">
        <w:rPr>
          <w:rFonts w:ascii="Times New Roman" w:hAnsi="Times New Roman" w:cs="Times New Roman"/>
          <w:sz w:val="20"/>
          <w:szCs w:val="20"/>
        </w:rPr>
        <w:t>EBSCOHost</w:t>
      </w:r>
      <w:proofErr w:type="spellEnd"/>
      <w:r w:rsidRPr="00FA374B">
        <w:rPr>
          <w:rFonts w:ascii="Times New Roman" w:hAnsi="Times New Roman" w:cs="Times New Roman"/>
          <w:sz w:val="20"/>
          <w:szCs w:val="20"/>
        </w:rPr>
        <w:t xml:space="preserve"> database (</w:t>
      </w:r>
      <w:hyperlink r:id="rId8" w:history="1">
        <w:r w:rsidRPr="00FA374B">
          <w:rPr>
            <w:rStyle w:val="Hyperlink"/>
            <w:rFonts w:ascii="Times New Roman" w:hAnsi="Times New Roman" w:cs="Times New Roman"/>
            <w:sz w:val="20"/>
            <w:szCs w:val="20"/>
          </w:rPr>
          <w:t>https://lib.chaminade.edu/</w:t>
        </w:r>
      </w:hyperlink>
      <w:r w:rsidRPr="00FA374B">
        <w:rPr>
          <w:rFonts w:ascii="Times New Roman" w:hAnsi="Times New Roman" w:cs="Times New Roman"/>
          <w:sz w:val="20"/>
          <w:szCs w:val="20"/>
        </w:rPr>
        <w:t xml:space="preserve">) that is related to the DSM-V classifications being discussed during the respective week.  </w:t>
      </w:r>
      <w:r w:rsidR="00133FB2">
        <w:rPr>
          <w:rFonts w:ascii="Times New Roman" w:hAnsi="Times New Roman" w:cs="Times New Roman"/>
          <w:sz w:val="20"/>
          <w:szCs w:val="20"/>
        </w:rPr>
        <w:t xml:space="preserve">It is recommended that you find an article that speaks to best practice approaches for treatment, but you are not limited to this.  </w:t>
      </w:r>
      <w:r w:rsidRPr="00FA374B">
        <w:rPr>
          <w:rFonts w:ascii="Times New Roman" w:hAnsi="Times New Roman" w:cs="Times New Roman"/>
          <w:sz w:val="20"/>
          <w:szCs w:val="20"/>
        </w:rPr>
        <w:t>Each week, you will present to the class in the respective Canvas Discussion Forum the following information about your chosen article:</w:t>
      </w:r>
    </w:p>
    <w:p w14:paraId="6219979E" w14:textId="39DADD03" w:rsidR="00486C60" w:rsidRPr="00FA374B" w:rsidRDefault="00486C60" w:rsidP="00486C60">
      <w:pPr>
        <w:pStyle w:val="ListParagraph"/>
        <w:numPr>
          <w:ilvl w:val="0"/>
          <w:numId w:val="10"/>
        </w:numPr>
        <w:rPr>
          <w:rFonts w:ascii="Times New Roman" w:hAnsi="Times New Roman" w:cs="Times New Roman"/>
          <w:sz w:val="20"/>
          <w:szCs w:val="20"/>
        </w:rPr>
      </w:pPr>
      <w:r w:rsidRPr="00FA374B">
        <w:rPr>
          <w:rFonts w:ascii="Times New Roman" w:hAnsi="Times New Roman" w:cs="Times New Roman"/>
          <w:sz w:val="20"/>
          <w:szCs w:val="20"/>
        </w:rPr>
        <w:t>A summary of the article</w:t>
      </w:r>
    </w:p>
    <w:p w14:paraId="1C5D9C60" w14:textId="43ECE536" w:rsidR="00486C60" w:rsidRPr="00FA374B" w:rsidRDefault="00486C60" w:rsidP="00486C60">
      <w:pPr>
        <w:pStyle w:val="ListParagraph"/>
        <w:numPr>
          <w:ilvl w:val="0"/>
          <w:numId w:val="10"/>
        </w:numPr>
        <w:rPr>
          <w:rFonts w:ascii="Times New Roman" w:hAnsi="Times New Roman" w:cs="Times New Roman"/>
          <w:sz w:val="20"/>
          <w:szCs w:val="20"/>
        </w:rPr>
      </w:pPr>
      <w:r w:rsidRPr="00FA374B">
        <w:rPr>
          <w:rFonts w:ascii="Times New Roman" w:hAnsi="Times New Roman" w:cs="Times New Roman"/>
          <w:sz w:val="20"/>
          <w:szCs w:val="20"/>
        </w:rPr>
        <w:t xml:space="preserve">A brief explanation of how </w:t>
      </w:r>
      <w:r w:rsidR="002B330A" w:rsidRPr="00FA374B">
        <w:rPr>
          <w:rFonts w:ascii="Times New Roman" w:hAnsi="Times New Roman" w:cs="Times New Roman"/>
          <w:sz w:val="20"/>
          <w:szCs w:val="20"/>
        </w:rPr>
        <w:t>it applies</w:t>
      </w:r>
      <w:r w:rsidRPr="00FA374B">
        <w:rPr>
          <w:rFonts w:ascii="Times New Roman" w:hAnsi="Times New Roman" w:cs="Times New Roman"/>
          <w:sz w:val="20"/>
          <w:szCs w:val="20"/>
        </w:rPr>
        <w:t xml:space="preserve"> to the DSM-V classification being discussed that week</w:t>
      </w:r>
    </w:p>
    <w:p w14:paraId="5B0AA27D" w14:textId="72223243" w:rsidR="00486C60" w:rsidRPr="00FA374B" w:rsidRDefault="00486C60" w:rsidP="00486C60">
      <w:pPr>
        <w:pStyle w:val="ListParagraph"/>
        <w:numPr>
          <w:ilvl w:val="0"/>
          <w:numId w:val="10"/>
        </w:numPr>
        <w:rPr>
          <w:rFonts w:ascii="Times New Roman" w:hAnsi="Times New Roman" w:cs="Times New Roman"/>
          <w:sz w:val="20"/>
          <w:szCs w:val="20"/>
        </w:rPr>
      </w:pPr>
      <w:r w:rsidRPr="00FA374B">
        <w:rPr>
          <w:rFonts w:ascii="Times New Roman" w:hAnsi="Times New Roman" w:cs="Times New Roman"/>
          <w:sz w:val="20"/>
          <w:szCs w:val="20"/>
        </w:rPr>
        <w:t>What were the major findings from that article?</w:t>
      </w:r>
    </w:p>
    <w:p w14:paraId="24EF38E4" w14:textId="288E041D" w:rsidR="002B330A" w:rsidRPr="00FA374B" w:rsidRDefault="002B330A" w:rsidP="00486C60">
      <w:pPr>
        <w:pStyle w:val="ListParagraph"/>
        <w:numPr>
          <w:ilvl w:val="0"/>
          <w:numId w:val="10"/>
        </w:numPr>
        <w:rPr>
          <w:rFonts w:ascii="Times New Roman" w:hAnsi="Times New Roman" w:cs="Times New Roman"/>
          <w:sz w:val="20"/>
          <w:szCs w:val="20"/>
        </w:rPr>
      </w:pPr>
      <w:r w:rsidRPr="00FA374B">
        <w:rPr>
          <w:rFonts w:ascii="Times New Roman" w:hAnsi="Times New Roman" w:cs="Times New Roman"/>
          <w:sz w:val="20"/>
          <w:szCs w:val="20"/>
        </w:rPr>
        <w:t>Do you agree or disagree with the findings?  Why?</w:t>
      </w:r>
    </w:p>
    <w:p w14:paraId="6B409DAE" w14:textId="5923FCE2" w:rsidR="002B330A" w:rsidRPr="00FA374B" w:rsidRDefault="002B330A" w:rsidP="00486C60">
      <w:pPr>
        <w:pStyle w:val="ListParagraph"/>
        <w:numPr>
          <w:ilvl w:val="0"/>
          <w:numId w:val="10"/>
        </w:numPr>
        <w:rPr>
          <w:rFonts w:ascii="Times New Roman" w:hAnsi="Times New Roman" w:cs="Times New Roman"/>
          <w:sz w:val="20"/>
          <w:szCs w:val="20"/>
        </w:rPr>
      </w:pPr>
      <w:r w:rsidRPr="00FA374B">
        <w:rPr>
          <w:rFonts w:ascii="Times New Roman" w:hAnsi="Times New Roman" w:cs="Times New Roman"/>
          <w:sz w:val="20"/>
          <w:szCs w:val="20"/>
        </w:rPr>
        <w:t>What were the limitations of the article and do those limitations compromise the generalizability of it?</w:t>
      </w:r>
      <w:r w:rsidR="004E2E42" w:rsidRPr="00FA374B">
        <w:rPr>
          <w:rFonts w:ascii="Times New Roman" w:hAnsi="Times New Roman" w:cs="Times New Roman"/>
          <w:sz w:val="20"/>
          <w:szCs w:val="20"/>
        </w:rPr>
        <w:t xml:space="preserve">  Why?</w:t>
      </w:r>
    </w:p>
    <w:p w14:paraId="71058CF4" w14:textId="360F6664" w:rsidR="002B330A" w:rsidRPr="00FA374B" w:rsidRDefault="002B330A" w:rsidP="002B330A">
      <w:pPr>
        <w:rPr>
          <w:rFonts w:ascii="Times New Roman" w:hAnsi="Times New Roman" w:cs="Times New Roman"/>
          <w:sz w:val="20"/>
          <w:szCs w:val="20"/>
        </w:rPr>
      </w:pPr>
    </w:p>
    <w:p w14:paraId="753B56EE" w14:textId="6636FD49" w:rsidR="00486C60" w:rsidRPr="00FA374B" w:rsidRDefault="002B330A" w:rsidP="002B330A">
      <w:pPr>
        <w:rPr>
          <w:rFonts w:ascii="Times New Roman" w:hAnsi="Times New Roman" w:cs="Times New Roman"/>
          <w:sz w:val="20"/>
          <w:szCs w:val="20"/>
        </w:rPr>
      </w:pPr>
      <w:r w:rsidRPr="00FA374B">
        <w:rPr>
          <w:rFonts w:ascii="Times New Roman" w:hAnsi="Times New Roman" w:cs="Times New Roman"/>
          <w:sz w:val="20"/>
          <w:szCs w:val="20"/>
        </w:rPr>
        <w:t>All of the prompts must be answered with enough breadth and depth to support your thoughts.  There is no minimum or maximum word count</w:t>
      </w:r>
      <w:r w:rsidR="008716B6">
        <w:rPr>
          <w:rFonts w:ascii="Times New Roman" w:hAnsi="Times New Roman" w:cs="Times New Roman"/>
          <w:sz w:val="20"/>
          <w:szCs w:val="20"/>
        </w:rPr>
        <w:t xml:space="preserve">.  Quality is valued more than quantity.  </w:t>
      </w:r>
      <w:r w:rsidR="008716B6" w:rsidRPr="008716B6">
        <w:rPr>
          <w:rFonts w:ascii="Times New Roman" w:hAnsi="Times New Roman" w:cs="Times New Roman"/>
          <w:sz w:val="20"/>
          <w:szCs w:val="20"/>
          <w:u w:val="single"/>
        </w:rPr>
        <w:t>Please submit your responses directly into the Discussion thread in Canvas</w:t>
      </w:r>
      <w:r w:rsidR="008716B6">
        <w:rPr>
          <w:rFonts w:ascii="Times New Roman" w:hAnsi="Times New Roman" w:cs="Times New Roman"/>
          <w:sz w:val="20"/>
          <w:szCs w:val="20"/>
        </w:rPr>
        <w:t>.  Do not submit your response as an attachment within the respective discussion thread.</w:t>
      </w:r>
    </w:p>
    <w:p w14:paraId="5D0BD614" w14:textId="2A20AD49" w:rsidR="002B330A" w:rsidRPr="00FA374B" w:rsidRDefault="002B330A" w:rsidP="002B330A">
      <w:pPr>
        <w:rPr>
          <w:rFonts w:ascii="Times New Roman" w:hAnsi="Times New Roman" w:cs="Times New Roman"/>
          <w:sz w:val="20"/>
          <w:szCs w:val="20"/>
        </w:rPr>
      </w:pPr>
    </w:p>
    <w:p w14:paraId="42A49233" w14:textId="51548ECC" w:rsidR="002B330A" w:rsidRPr="00FA374B" w:rsidRDefault="002B330A" w:rsidP="002B330A">
      <w:pPr>
        <w:rPr>
          <w:rFonts w:ascii="Times New Roman" w:hAnsi="Times New Roman" w:cs="Times New Roman"/>
          <w:sz w:val="20"/>
          <w:szCs w:val="20"/>
        </w:rPr>
      </w:pPr>
      <w:r w:rsidRPr="00FA374B">
        <w:rPr>
          <w:rFonts w:ascii="Times New Roman" w:hAnsi="Times New Roman" w:cs="Times New Roman"/>
          <w:sz w:val="20"/>
          <w:szCs w:val="20"/>
        </w:rPr>
        <w:t>In order to receive full credit, you must submit a PDF copy of the peer-reviewed journal article that you reviewed.</w:t>
      </w:r>
    </w:p>
    <w:p w14:paraId="0082F10F" w14:textId="5D957D73" w:rsidR="00486C60" w:rsidRPr="00FA374B" w:rsidRDefault="00486C60" w:rsidP="00486C60">
      <w:pPr>
        <w:rPr>
          <w:rFonts w:ascii="Times New Roman" w:hAnsi="Times New Roman" w:cs="Times New Roman"/>
          <w:sz w:val="20"/>
          <w:szCs w:val="20"/>
        </w:rPr>
      </w:pPr>
    </w:p>
    <w:p w14:paraId="4AFA93E5" w14:textId="3C58F843" w:rsidR="002B330A" w:rsidRPr="00FA374B" w:rsidRDefault="002B330A" w:rsidP="00486C60">
      <w:pPr>
        <w:rPr>
          <w:rFonts w:ascii="Times New Roman" w:hAnsi="Times New Roman" w:cs="Times New Roman"/>
          <w:sz w:val="20"/>
          <w:szCs w:val="20"/>
        </w:rPr>
      </w:pPr>
      <w:r w:rsidRPr="00FA374B">
        <w:rPr>
          <w:rFonts w:ascii="Times New Roman" w:hAnsi="Times New Roman" w:cs="Times New Roman"/>
          <w:sz w:val="20"/>
          <w:szCs w:val="20"/>
        </w:rPr>
        <w:lastRenderedPageBreak/>
        <w:t xml:space="preserve">You may use an article from your </w:t>
      </w:r>
      <w:r w:rsidR="006F279E">
        <w:rPr>
          <w:rFonts w:ascii="Times New Roman" w:hAnsi="Times New Roman" w:cs="Times New Roman"/>
          <w:sz w:val="20"/>
          <w:szCs w:val="20"/>
        </w:rPr>
        <w:t>Recommended</w:t>
      </w:r>
      <w:r w:rsidRPr="00FA374B">
        <w:rPr>
          <w:rFonts w:ascii="Times New Roman" w:hAnsi="Times New Roman" w:cs="Times New Roman"/>
          <w:sz w:val="20"/>
          <w:szCs w:val="20"/>
        </w:rPr>
        <w:t xml:space="preserve"> Learning Materials list for this assignment.  If you use an article from the Required Learning Materials list then you do not need to attach a PDF copy of that article.  You will need to state in your presentation that the article is from the Required Learning Materials list.</w:t>
      </w:r>
    </w:p>
    <w:p w14:paraId="0BAFB180" w14:textId="77777777" w:rsidR="002B330A" w:rsidRPr="00FA374B" w:rsidRDefault="002B330A" w:rsidP="00486C60">
      <w:pPr>
        <w:rPr>
          <w:rFonts w:ascii="Times New Roman" w:hAnsi="Times New Roman" w:cs="Times New Roman"/>
          <w:sz w:val="20"/>
          <w:szCs w:val="20"/>
        </w:rPr>
      </w:pPr>
    </w:p>
    <w:p w14:paraId="3A668505" w14:textId="3A5A65E8" w:rsidR="00486C60" w:rsidRPr="008716B6" w:rsidRDefault="00486C60" w:rsidP="00486C60">
      <w:pPr>
        <w:rPr>
          <w:rFonts w:ascii="Times New Roman" w:hAnsi="Times New Roman" w:cs="Times New Roman"/>
          <w:sz w:val="20"/>
          <w:szCs w:val="20"/>
          <w:u w:val="single"/>
        </w:rPr>
      </w:pPr>
      <w:r w:rsidRPr="00FA374B">
        <w:rPr>
          <w:rFonts w:ascii="Times New Roman" w:hAnsi="Times New Roman" w:cs="Times New Roman"/>
          <w:i/>
          <w:iCs/>
          <w:sz w:val="20"/>
          <w:szCs w:val="20"/>
        </w:rPr>
        <w:t>Participation Requirement</w:t>
      </w:r>
      <w:r w:rsidR="00D2273A" w:rsidRPr="00FA374B">
        <w:rPr>
          <w:rFonts w:ascii="Times New Roman" w:hAnsi="Times New Roman" w:cs="Times New Roman"/>
          <w:i/>
          <w:iCs/>
          <w:sz w:val="20"/>
          <w:szCs w:val="20"/>
        </w:rPr>
        <w:t xml:space="preserve"> (10 points)</w:t>
      </w:r>
      <w:r w:rsidRPr="00FA374B">
        <w:rPr>
          <w:rFonts w:ascii="Times New Roman" w:hAnsi="Times New Roman" w:cs="Times New Roman"/>
          <w:b/>
          <w:bCs/>
          <w:sz w:val="20"/>
          <w:szCs w:val="20"/>
        </w:rPr>
        <w:t xml:space="preserve"> - </w:t>
      </w:r>
      <w:r w:rsidRPr="00FA374B">
        <w:rPr>
          <w:rFonts w:ascii="Times New Roman" w:hAnsi="Times New Roman" w:cs="Times New Roman"/>
          <w:sz w:val="20"/>
          <w:szCs w:val="20"/>
        </w:rPr>
        <w:t xml:space="preserve">Participation (responses to your peers) is very important as it contributes positively to the overall learning of the class. Participation is reviewed for both quantity and quality.  For example, "I agree” or “I don’t agree” without elaboration or explanation does not constitute participation because it does not add new information to the discussion. In order to earn full participation points, your responses must be related to the </w:t>
      </w:r>
      <w:r w:rsidR="002B330A" w:rsidRPr="00FA374B">
        <w:rPr>
          <w:rFonts w:ascii="Times New Roman" w:hAnsi="Times New Roman" w:cs="Times New Roman"/>
          <w:sz w:val="20"/>
          <w:szCs w:val="20"/>
        </w:rPr>
        <w:t>journal article review presentation</w:t>
      </w:r>
      <w:r w:rsidRPr="00FA374B">
        <w:rPr>
          <w:rFonts w:ascii="Times New Roman" w:hAnsi="Times New Roman" w:cs="Times New Roman"/>
          <w:sz w:val="20"/>
          <w:szCs w:val="20"/>
        </w:rPr>
        <w:t xml:space="preserve"> and include new ideas</w:t>
      </w:r>
      <w:r w:rsidR="002B330A" w:rsidRPr="00FA374B">
        <w:rPr>
          <w:rFonts w:ascii="Times New Roman" w:hAnsi="Times New Roman" w:cs="Times New Roman"/>
          <w:sz w:val="20"/>
          <w:szCs w:val="20"/>
        </w:rPr>
        <w:t xml:space="preserve">, </w:t>
      </w:r>
      <w:r w:rsidRPr="00FA374B">
        <w:rPr>
          <w:rFonts w:ascii="Times New Roman" w:hAnsi="Times New Roman" w:cs="Times New Roman"/>
          <w:sz w:val="20"/>
          <w:szCs w:val="20"/>
        </w:rPr>
        <w:t>personal perspectives</w:t>
      </w:r>
      <w:r w:rsidR="002B330A" w:rsidRPr="00FA374B">
        <w:rPr>
          <w:rFonts w:ascii="Times New Roman" w:hAnsi="Times New Roman" w:cs="Times New Roman"/>
          <w:sz w:val="20"/>
          <w:szCs w:val="20"/>
        </w:rPr>
        <w:t>, and/or Socratic questions that deepens the conversation</w:t>
      </w:r>
      <w:r w:rsidRPr="00FA374B">
        <w:rPr>
          <w:rFonts w:ascii="Times New Roman" w:hAnsi="Times New Roman" w:cs="Times New Roman"/>
          <w:sz w:val="20"/>
          <w:szCs w:val="20"/>
        </w:rPr>
        <w:t xml:space="preserve">.  </w:t>
      </w:r>
      <w:r w:rsidRPr="008716B6">
        <w:rPr>
          <w:rFonts w:ascii="Times New Roman" w:hAnsi="Times New Roman" w:cs="Times New Roman"/>
          <w:sz w:val="20"/>
          <w:szCs w:val="20"/>
          <w:u w:val="single"/>
        </w:rPr>
        <w:t>For full participation credit you are required to contribute a total of two substantive responses each week.</w:t>
      </w:r>
    </w:p>
    <w:p w14:paraId="3904563D" w14:textId="766D3DA5" w:rsidR="00C7353B" w:rsidRPr="00FA374B" w:rsidRDefault="00C7353B" w:rsidP="00486C60">
      <w:pPr>
        <w:rPr>
          <w:rFonts w:ascii="Times New Roman" w:hAnsi="Times New Roman" w:cs="Times New Roman"/>
          <w:sz w:val="20"/>
          <w:szCs w:val="20"/>
        </w:rPr>
      </w:pPr>
    </w:p>
    <w:p w14:paraId="34F1C278" w14:textId="77777777" w:rsidR="00C7353B" w:rsidRPr="00FA374B" w:rsidRDefault="00C7353B" w:rsidP="00C7353B">
      <w:pPr>
        <w:rPr>
          <w:rFonts w:ascii="Times New Roman" w:eastAsia="Calibri" w:hAnsi="Times New Roman" w:cs="Times New Roman"/>
          <w:i/>
          <w:sz w:val="20"/>
          <w:szCs w:val="20"/>
        </w:rPr>
      </w:pPr>
      <w:r w:rsidRPr="00FA374B">
        <w:rPr>
          <w:rFonts w:ascii="Times New Roman" w:eastAsia="Calibri" w:hAnsi="Times New Roman" w:cs="Times New Roman"/>
          <w:i/>
          <w:sz w:val="20"/>
          <w:szCs w:val="20"/>
        </w:rPr>
        <w:t xml:space="preserve">Following are guidelines for weekly discussion response grades: </w:t>
      </w:r>
    </w:p>
    <w:p w14:paraId="39BE4C10" w14:textId="77777777" w:rsidR="00C7353B" w:rsidRPr="00FA374B" w:rsidRDefault="00C7353B" w:rsidP="00C7353B">
      <w:pPr>
        <w:ind w:left="360"/>
        <w:rPr>
          <w:rFonts w:ascii="Times New Roman" w:eastAsia="Calibri" w:hAnsi="Times New Roman" w:cs="Times New Roman"/>
          <w:i/>
          <w:sz w:val="20"/>
          <w:szCs w:val="20"/>
        </w:rPr>
      </w:pPr>
    </w:p>
    <w:p w14:paraId="5478CCD1" w14:textId="4FF99716" w:rsidR="00C7353B" w:rsidRPr="00FA374B" w:rsidRDefault="00C7353B" w:rsidP="00C7353B">
      <w:pPr>
        <w:numPr>
          <w:ilvl w:val="2"/>
          <w:numId w:val="13"/>
        </w:numPr>
        <w:ind w:left="1080"/>
        <w:rPr>
          <w:rFonts w:ascii="Times New Roman" w:eastAsia="Calibri" w:hAnsi="Times New Roman" w:cs="Times New Roman"/>
          <w:sz w:val="20"/>
          <w:szCs w:val="20"/>
        </w:rPr>
      </w:pPr>
      <w:r w:rsidRPr="00FA374B">
        <w:rPr>
          <w:rFonts w:ascii="Times New Roman" w:eastAsia="Calibri" w:hAnsi="Times New Roman" w:cs="Times New Roman"/>
          <w:i/>
          <w:sz w:val="20"/>
          <w:szCs w:val="20"/>
        </w:rPr>
        <w:t>Excellent</w:t>
      </w:r>
      <w:r w:rsidRPr="00FA374B">
        <w:rPr>
          <w:rFonts w:ascii="Times New Roman" w:eastAsia="Calibri" w:hAnsi="Times New Roman" w:cs="Times New Roman"/>
          <w:sz w:val="20"/>
          <w:szCs w:val="20"/>
        </w:rPr>
        <w:t xml:space="preserve"> = The posting and comments are accurate, original, relevant, well supported, teaches us something new or offers a new perspective, and is </w:t>
      </w:r>
      <w:r w:rsidRPr="00FA374B">
        <w:rPr>
          <w:rFonts w:ascii="Times New Roman" w:eastAsia="Calibri" w:hAnsi="Times New Roman" w:cs="Times New Roman"/>
          <w:b/>
          <w:i/>
          <w:sz w:val="20"/>
          <w:szCs w:val="20"/>
          <w:u w:val="single"/>
        </w:rPr>
        <w:t>well written</w:t>
      </w:r>
      <w:r w:rsidRPr="00FA374B">
        <w:rPr>
          <w:rFonts w:ascii="Times New Roman" w:eastAsia="Calibri" w:hAnsi="Times New Roman" w:cs="Times New Roman"/>
          <w:sz w:val="20"/>
          <w:szCs w:val="20"/>
        </w:rPr>
        <w:t>.  Grade of 10 indicate substantial learning presence to the course and the stimulation of additional thought about the issue under discussion.</w:t>
      </w:r>
    </w:p>
    <w:p w14:paraId="395640F2" w14:textId="104522AC" w:rsidR="00C7353B" w:rsidRPr="00FA374B" w:rsidRDefault="00C7353B" w:rsidP="00C7353B">
      <w:pPr>
        <w:numPr>
          <w:ilvl w:val="2"/>
          <w:numId w:val="13"/>
        </w:numPr>
        <w:ind w:left="1080"/>
        <w:rPr>
          <w:rFonts w:ascii="Times New Roman" w:eastAsia="Calibri" w:hAnsi="Times New Roman" w:cs="Times New Roman"/>
          <w:sz w:val="20"/>
          <w:szCs w:val="20"/>
        </w:rPr>
      </w:pPr>
      <w:r w:rsidRPr="00FA374B">
        <w:rPr>
          <w:rFonts w:ascii="Times New Roman" w:eastAsia="Calibri" w:hAnsi="Times New Roman" w:cs="Times New Roman"/>
          <w:i/>
          <w:sz w:val="20"/>
          <w:szCs w:val="20"/>
        </w:rPr>
        <w:t>Above Average</w:t>
      </w:r>
      <w:r w:rsidRPr="00FA374B">
        <w:rPr>
          <w:rFonts w:ascii="Times New Roman" w:eastAsia="Calibri" w:hAnsi="Times New Roman" w:cs="Times New Roman"/>
          <w:sz w:val="20"/>
          <w:szCs w:val="20"/>
        </w:rPr>
        <w:t xml:space="preserve"> = The posting and comments lack at least one of the above qualities but is above average in quality.  Grade of 7 here indicate that the comments make reasonable contributions to our understanding of the issue being discussed. </w:t>
      </w:r>
    </w:p>
    <w:p w14:paraId="3D0667A5" w14:textId="6F0D8F4F" w:rsidR="00C7353B" w:rsidRPr="00FA374B" w:rsidRDefault="00C7353B" w:rsidP="00C7353B">
      <w:pPr>
        <w:numPr>
          <w:ilvl w:val="2"/>
          <w:numId w:val="13"/>
        </w:numPr>
        <w:ind w:left="1080"/>
        <w:rPr>
          <w:rFonts w:ascii="Times New Roman" w:eastAsia="Calibri" w:hAnsi="Times New Roman" w:cs="Times New Roman"/>
          <w:sz w:val="20"/>
          <w:szCs w:val="20"/>
        </w:rPr>
      </w:pPr>
      <w:r w:rsidRPr="00FA374B">
        <w:rPr>
          <w:rFonts w:ascii="Times New Roman" w:eastAsia="Calibri" w:hAnsi="Times New Roman" w:cs="Times New Roman"/>
          <w:i/>
          <w:sz w:val="20"/>
          <w:szCs w:val="20"/>
        </w:rPr>
        <w:t>Average</w:t>
      </w:r>
      <w:r w:rsidRPr="00FA374B">
        <w:rPr>
          <w:rFonts w:ascii="Times New Roman" w:eastAsia="Calibri" w:hAnsi="Times New Roman" w:cs="Times New Roman"/>
          <w:sz w:val="20"/>
          <w:szCs w:val="20"/>
        </w:rPr>
        <w:t xml:space="preserve"> = The posting and comments lack 2 or 3 of the required qualities. Comments which are based upon personal opinion or personal experience often fall within this category. These comments typically receive a grade of 5. (Note: some discussion postings will specifically ask for personal opinion or experience and, thus, do not fall into this category). These postings may not fully address the discussion question at hand. </w:t>
      </w:r>
    </w:p>
    <w:p w14:paraId="39C2F5B7" w14:textId="0426A33A" w:rsidR="00C7353B" w:rsidRPr="00FA374B" w:rsidRDefault="00C7353B" w:rsidP="00C7353B">
      <w:pPr>
        <w:numPr>
          <w:ilvl w:val="2"/>
          <w:numId w:val="13"/>
        </w:numPr>
        <w:ind w:left="1080"/>
        <w:rPr>
          <w:rFonts w:ascii="Times New Roman" w:eastAsia="Calibri" w:hAnsi="Times New Roman" w:cs="Times New Roman"/>
          <w:sz w:val="20"/>
          <w:szCs w:val="20"/>
        </w:rPr>
      </w:pPr>
      <w:r w:rsidRPr="00FA374B">
        <w:rPr>
          <w:rFonts w:ascii="Times New Roman" w:eastAsia="Calibri" w:hAnsi="Times New Roman" w:cs="Times New Roman"/>
          <w:i/>
          <w:sz w:val="20"/>
          <w:szCs w:val="20"/>
        </w:rPr>
        <w:t>Minimal</w:t>
      </w:r>
      <w:r w:rsidRPr="00FA374B">
        <w:rPr>
          <w:rFonts w:ascii="Times New Roman" w:eastAsia="Calibri" w:hAnsi="Times New Roman" w:cs="Times New Roman"/>
          <w:sz w:val="20"/>
          <w:szCs w:val="20"/>
        </w:rPr>
        <w:t xml:space="preserve"> = The posting and comments present little or no new information or does not contribute to the overall discussion board. Postings may not be complete and/or are poorly written. However, grade of 3 here indicate that the comments may provide some social presence to a collegial atmosphere.</w:t>
      </w:r>
    </w:p>
    <w:p w14:paraId="07593FFB" w14:textId="77777777" w:rsidR="00C7353B" w:rsidRPr="00FA374B" w:rsidRDefault="00C7353B" w:rsidP="00C7353B">
      <w:pPr>
        <w:numPr>
          <w:ilvl w:val="2"/>
          <w:numId w:val="13"/>
        </w:numPr>
        <w:ind w:left="1080"/>
        <w:rPr>
          <w:rFonts w:ascii="Times New Roman" w:eastAsia="Calibri" w:hAnsi="Times New Roman" w:cs="Times New Roman"/>
          <w:sz w:val="20"/>
          <w:szCs w:val="20"/>
        </w:rPr>
      </w:pPr>
      <w:r w:rsidRPr="00FA374B">
        <w:rPr>
          <w:rFonts w:ascii="Times New Roman" w:eastAsia="Calibri" w:hAnsi="Times New Roman" w:cs="Times New Roman"/>
          <w:i/>
          <w:sz w:val="20"/>
          <w:szCs w:val="20"/>
        </w:rPr>
        <w:t>Unacceptable</w:t>
      </w:r>
      <w:r w:rsidRPr="00FA374B">
        <w:rPr>
          <w:rFonts w:ascii="Times New Roman" w:eastAsia="Calibri" w:hAnsi="Times New Roman" w:cs="Times New Roman"/>
          <w:sz w:val="20"/>
          <w:szCs w:val="20"/>
        </w:rPr>
        <w:t xml:space="preserve"> = The posting or comments add no value or meaningless value to the discussion, are poorly written, or do not address the question at hand. Grade of 1 will be provided. </w:t>
      </w:r>
    </w:p>
    <w:p w14:paraId="5A272AA2" w14:textId="226068F8" w:rsidR="00B36AE0" w:rsidRPr="00FA374B" w:rsidRDefault="00B36AE0" w:rsidP="00B36AE0">
      <w:pPr>
        <w:rPr>
          <w:rFonts w:ascii="Times New Roman" w:hAnsi="Times New Roman" w:cs="Times New Roman"/>
          <w:sz w:val="20"/>
          <w:szCs w:val="20"/>
        </w:rPr>
      </w:pPr>
    </w:p>
    <w:p w14:paraId="67A7C051" w14:textId="7C0A1D6F" w:rsidR="00B36AE0" w:rsidRPr="00FA374B" w:rsidRDefault="00B36AE0" w:rsidP="00B36AE0">
      <w:pPr>
        <w:rPr>
          <w:rFonts w:ascii="Times New Roman" w:hAnsi="Times New Roman" w:cs="Times New Roman"/>
          <w:sz w:val="20"/>
          <w:szCs w:val="20"/>
        </w:rPr>
      </w:pPr>
      <w:r w:rsidRPr="00FA374B">
        <w:rPr>
          <w:rFonts w:ascii="Times New Roman" w:hAnsi="Times New Roman" w:cs="Times New Roman"/>
          <w:b/>
          <w:sz w:val="20"/>
          <w:szCs w:val="20"/>
        </w:rPr>
        <w:t>Case Studies</w:t>
      </w:r>
      <w:r w:rsidRPr="00FA374B">
        <w:rPr>
          <w:rFonts w:ascii="Times New Roman" w:hAnsi="Times New Roman" w:cs="Times New Roman"/>
          <w:sz w:val="20"/>
          <w:szCs w:val="20"/>
        </w:rPr>
        <w:t xml:space="preserve"> </w:t>
      </w:r>
      <w:r w:rsidR="00931BF5" w:rsidRPr="00FA374B">
        <w:rPr>
          <w:rFonts w:ascii="Times New Roman" w:hAnsi="Times New Roman" w:cs="Times New Roman"/>
          <w:bCs/>
          <w:sz w:val="20"/>
          <w:szCs w:val="20"/>
        </w:rPr>
        <w:t>(</w:t>
      </w:r>
      <w:r w:rsidR="005D5BA4">
        <w:rPr>
          <w:rFonts w:ascii="Times New Roman" w:hAnsi="Times New Roman" w:cs="Times New Roman"/>
          <w:bCs/>
          <w:sz w:val="20"/>
          <w:szCs w:val="20"/>
        </w:rPr>
        <w:t xml:space="preserve">Assessment for </w:t>
      </w:r>
      <w:r w:rsidR="00931BF5" w:rsidRPr="00FA374B">
        <w:rPr>
          <w:rFonts w:ascii="Times New Roman" w:hAnsi="Times New Roman" w:cs="Times New Roman"/>
          <w:bCs/>
          <w:sz w:val="20"/>
          <w:szCs w:val="20"/>
        </w:rPr>
        <w:t xml:space="preserve">SLO 2, 3, 4, 5, 6, 7, 8) </w:t>
      </w:r>
      <w:r w:rsidRPr="00FA374B">
        <w:rPr>
          <w:rFonts w:ascii="Times New Roman" w:hAnsi="Times New Roman" w:cs="Times New Roman"/>
          <w:sz w:val="20"/>
          <w:szCs w:val="20"/>
        </w:rPr>
        <w:t>(10 points per week * 8 weeks = 80 points)</w:t>
      </w:r>
    </w:p>
    <w:p w14:paraId="402B1D0C" w14:textId="51063D49" w:rsidR="00B36AE0" w:rsidRPr="00FA374B" w:rsidRDefault="00B36AE0" w:rsidP="00B36AE0">
      <w:pPr>
        <w:rPr>
          <w:rFonts w:ascii="Times New Roman" w:hAnsi="Times New Roman" w:cs="Times New Roman"/>
          <w:sz w:val="20"/>
          <w:szCs w:val="20"/>
        </w:rPr>
      </w:pPr>
    </w:p>
    <w:p w14:paraId="43531898" w14:textId="0CC335F8" w:rsidR="00B36AE0" w:rsidRPr="00FA374B" w:rsidRDefault="00B36AE0" w:rsidP="00B36AE0">
      <w:pPr>
        <w:rPr>
          <w:rFonts w:ascii="Times New Roman" w:hAnsi="Times New Roman" w:cs="Times New Roman"/>
          <w:sz w:val="20"/>
          <w:szCs w:val="20"/>
        </w:rPr>
      </w:pPr>
      <w:r w:rsidRPr="00FA374B">
        <w:rPr>
          <w:rFonts w:ascii="Times New Roman" w:hAnsi="Times New Roman" w:cs="Times New Roman"/>
          <w:sz w:val="20"/>
          <w:szCs w:val="20"/>
        </w:rPr>
        <w:t>During weeks 2 through 9, each student will be completing a series of case studies.  All of the case studies are located in The Clinical Assessment Workbook (2</w:t>
      </w:r>
      <w:r w:rsidRPr="00FA374B">
        <w:rPr>
          <w:rFonts w:ascii="Times New Roman" w:hAnsi="Times New Roman" w:cs="Times New Roman"/>
          <w:sz w:val="20"/>
          <w:szCs w:val="20"/>
          <w:vertAlign w:val="superscript"/>
        </w:rPr>
        <w:t>nd</w:t>
      </w:r>
      <w:r w:rsidRPr="00FA374B">
        <w:rPr>
          <w:rFonts w:ascii="Times New Roman" w:hAnsi="Times New Roman" w:cs="Times New Roman"/>
          <w:sz w:val="20"/>
          <w:szCs w:val="20"/>
        </w:rPr>
        <w:t xml:space="preserve"> Ed).  For each case study the minimum response </w:t>
      </w:r>
      <w:r w:rsidR="0079709D" w:rsidRPr="00FA374B">
        <w:rPr>
          <w:rFonts w:ascii="Times New Roman" w:hAnsi="Times New Roman" w:cs="Times New Roman"/>
          <w:sz w:val="20"/>
          <w:szCs w:val="20"/>
        </w:rPr>
        <w:t xml:space="preserve">for each respective case </w:t>
      </w:r>
      <w:r w:rsidRPr="00FA374B">
        <w:rPr>
          <w:rFonts w:ascii="Times New Roman" w:hAnsi="Times New Roman" w:cs="Times New Roman"/>
          <w:sz w:val="20"/>
          <w:szCs w:val="20"/>
        </w:rPr>
        <w:t>will include:</w:t>
      </w:r>
    </w:p>
    <w:p w14:paraId="32AF37EF" w14:textId="77777777" w:rsidR="00B36AE0" w:rsidRPr="00FA374B" w:rsidRDefault="00B36AE0" w:rsidP="00B36AE0">
      <w:pPr>
        <w:rPr>
          <w:rFonts w:ascii="Times New Roman" w:hAnsi="Times New Roman" w:cs="Times New Roman"/>
          <w:sz w:val="20"/>
          <w:szCs w:val="20"/>
        </w:rPr>
      </w:pPr>
    </w:p>
    <w:p w14:paraId="3B496B9A" w14:textId="7558DFAB" w:rsidR="003D767B" w:rsidRPr="00FA374B" w:rsidRDefault="00C7353B" w:rsidP="00B36AE0">
      <w:pPr>
        <w:pStyle w:val="ListParagraph"/>
        <w:numPr>
          <w:ilvl w:val="0"/>
          <w:numId w:val="8"/>
        </w:numPr>
        <w:rPr>
          <w:rFonts w:ascii="Times New Roman" w:hAnsi="Times New Roman" w:cs="Times New Roman"/>
          <w:sz w:val="20"/>
          <w:szCs w:val="20"/>
        </w:rPr>
      </w:pPr>
      <w:r w:rsidRPr="00FA374B">
        <w:rPr>
          <w:rFonts w:ascii="Times New Roman" w:hAnsi="Times New Roman" w:cs="Times New Roman"/>
          <w:sz w:val="20"/>
          <w:szCs w:val="20"/>
        </w:rPr>
        <w:t>ICD-10 Code (</w:t>
      </w:r>
      <w:r w:rsidR="00B36AE0" w:rsidRPr="00FA374B">
        <w:rPr>
          <w:rFonts w:ascii="Times New Roman" w:hAnsi="Times New Roman" w:cs="Times New Roman"/>
          <w:sz w:val="20"/>
          <w:szCs w:val="20"/>
        </w:rPr>
        <w:t xml:space="preserve">F </w:t>
      </w:r>
      <w:r w:rsidRPr="00FA374B">
        <w:rPr>
          <w:rFonts w:ascii="Times New Roman" w:hAnsi="Times New Roman" w:cs="Times New Roman"/>
          <w:sz w:val="20"/>
          <w:szCs w:val="20"/>
        </w:rPr>
        <w:t xml:space="preserve">or G </w:t>
      </w:r>
      <w:r w:rsidR="00B36AE0" w:rsidRPr="00FA374B">
        <w:rPr>
          <w:rFonts w:ascii="Times New Roman" w:hAnsi="Times New Roman" w:cs="Times New Roman"/>
          <w:sz w:val="20"/>
          <w:szCs w:val="20"/>
        </w:rPr>
        <w:t>Code</w:t>
      </w:r>
      <w:r w:rsidRPr="00FA374B">
        <w:rPr>
          <w:rFonts w:ascii="Times New Roman" w:hAnsi="Times New Roman" w:cs="Times New Roman"/>
          <w:sz w:val="20"/>
          <w:szCs w:val="20"/>
        </w:rPr>
        <w:t>)</w:t>
      </w:r>
    </w:p>
    <w:p w14:paraId="794F9C84" w14:textId="769F1675" w:rsidR="003D767B" w:rsidRPr="00FA374B" w:rsidRDefault="003D767B" w:rsidP="00B36AE0">
      <w:pPr>
        <w:pStyle w:val="ListParagraph"/>
        <w:numPr>
          <w:ilvl w:val="0"/>
          <w:numId w:val="8"/>
        </w:numPr>
        <w:rPr>
          <w:rFonts w:ascii="Times New Roman" w:hAnsi="Times New Roman" w:cs="Times New Roman"/>
          <w:sz w:val="20"/>
          <w:szCs w:val="20"/>
        </w:rPr>
      </w:pPr>
      <w:r w:rsidRPr="00FA374B">
        <w:rPr>
          <w:rFonts w:ascii="Times New Roman" w:hAnsi="Times New Roman" w:cs="Times New Roman"/>
          <w:sz w:val="20"/>
          <w:szCs w:val="20"/>
        </w:rPr>
        <w:t>DSM-V Diagnosis</w:t>
      </w:r>
    </w:p>
    <w:p w14:paraId="502D75C6" w14:textId="3F2AAA86" w:rsidR="004E2E42" w:rsidRPr="00FA374B" w:rsidRDefault="004E2E42" w:rsidP="00B36AE0">
      <w:pPr>
        <w:pStyle w:val="ListParagraph"/>
        <w:numPr>
          <w:ilvl w:val="0"/>
          <w:numId w:val="8"/>
        </w:numPr>
        <w:rPr>
          <w:rFonts w:ascii="Times New Roman" w:hAnsi="Times New Roman" w:cs="Times New Roman"/>
          <w:sz w:val="20"/>
          <w:szCs w:val="20"/>
        </w:rPr>
      </w:pPr>
      <w:r w:rsidRPr="00FA374B">
        <w:rPr>
          <w:rFonts w:ascii="Times New Roman" w:hAnsi="Times New Roman" w:cs="Times New Roman"/>
          <w:sz w:val="20"/>
          <w:szCs w:val="20"/>
        </w:rPr>
        <w:t xml:space="preserve">V </w:t>
      </w:r>
      <w:r w:rsidR="00C17444">
        <w:rPr>
          <w:rFonts w:ascii="Times New Roman" w:hAnsi="Times New Roman" w:cs="Times New Roman"/>
          <w:sz w:val="20"/>
          <w:szCs w:val="20"/>
        </w:rPr>
        <w:t xml:space="preserve">or Z </w:t>
      </w:r>
      <w:r w:rsidRPr="00FA374B">
        <w:rPr>
          <w:rFonts w:ascii="Times New Roman" w:hAnsi="Times New Roman" w:cs="Times New Roman"/>
          <w:sz w:val="20"/>
          <w:szCs w:val="20"/>
        </w:rPr>
        <w:t>Code if applicable</w:t>
      </w:r>
    </w:p>
    <w:p w14:paraId="7D93207D" w14:textId="6D8994DC" w:rsidR="00B36AE0" w:rsidRPr="00FA374B" w:rsidRDefault="00300E38" w:rsidP="00B36AE0">
      <w:pPr>
        <w:pStyle w:val="ListParagraph"/>
        <w:numPr>
          <w:ilvl w:val="0"/>
          <w:numId w:val="8"/>
        </w:numPr>
        <w:rPr>
          <w:rFonts w:ascii="Times New Roman" w:hAnsi="Times New Roman" w:cs="Times New Roman"/>
          <w:sz w:val="20"/>
          <w:szCs w:val="20"/>
        </w:rPr>
      </w:pPr>
      <w:r w:rsidRPr="00FA374B">
        <w:rPr>
          <w:rFonts w:ascii="Times New Roman" w:hAnsi="Times New Roman" w:cs="Times New Roman"/>
          <w:sz w:val="20"/>
          <w:szCs w:val="20"/>
        </w:rPr>
        <w:t>J</w:t>
      </w:r>
      <w:r w:rsidR="007A2461" w:rsidRPr="00FA374B">
        <w:rPr>
          <w:rFonts w:ascii="Times New Roman" w:hAnsi="Times New Roman" w:cs="Times New Roman"/>
          <w:sz w:val="20"/>
          <w:szCs w:val="20"/>
        </w:rPr>
        <w:t xml:space="preserve">ustification </w:t>
      </w:r>
      <w:r w:rsidR="003D767B" w:rsidRPr="00FA374B">
        <w:rPr>
          <w:rFonts w:ascii="Times New Roman" w:hAnsi="Times New Roman" w:cs="Times New Roman"/>
          <w:sz w:val="20"/>
          <w:szCs w:val="20"/>
        </w:rPr>
        <w:t xml:space="preserve">of diagnosis </w:t>
      </w:r>
      <w:r w:rsidR="007A2461" w:rsidRPr="00FA374B">
        <w:rPr>
          <w:rFonts w:ascii="Times New Roman" w:hAnsi="Times New Roman" w:cs="Times New Roman"/>
          <w:sz w:val="20"/>
          <w:szCs w:val="20"/>
        </w:rPr>
        <w:t>based on diagnostic criteria</w:t>
      </w:r>
      <w:r w:rsidRPr="00FA374B">
        <w:rPr>
          <w:rFonts w:ascii="Times New Roman" w:hAnsi="Times New Roman" w:cs="Times New Roman"/>
          <w:sz w:val="20"/>
          <w:szCs w:val="20"/>
        </w:rPr>
        <w:t xml:space="preserve">.  Must show behavioral examples of diagnostic criteria, not just reiterating the criteria noted in the DSM-V.  </w:t>
      </w:r>
    </w:p>
    <w:p w14:paraId="5220B1EF" w14:textId="1AB53A8E" w:rsidR="00C7353B" w:rsidRPr="00FA374B" w:rsidRDefault="00C7353B" w:rsidP="00B36AE0">
      <w:pPr>
        <w:pStyle w:val="ListParagraph"/>
        <w:numPr>
          <w:ilvl w:val="0"/>
          <w:numId w:val="8"/>
        </w:numPr>
        <w:rPr>
          <w:rFonts w:ascii="Times New Roman" w:hAnsi="Times New Roman" w:cs="Times New Roman"/>
          <w:sz w:val="20"/>
          <w:szCs w:val="20"/>
        </w:rPr>
      </w:pPr>
      <w:r w:rsidRPr="00FA374B">
        <w:rPr>
          <w:rFonts w:ascii="Times New Roman" w:hAnsi="Times New Roman" w:cs="Times New Roman"/>
          <w:sz w:val="20"/>
          <w:szCs w:val="20"/>
        </w:rPr>
        <w:t xml:space="preserve">You </w:t>
      </w:r>
      <w:r w:rsidRPr="00FA374B">
        <w:rPr>
          <w:rFonts w:ascii="Times New Roman" w:hAnsi="Times New Roman" w:cs="Times New Roman"/>
          <w:b/>
          <w:bCs/>
          <w:sz w:val="20"/>
          <w:szCs w:val="20"/>
        </w:rPr>
        <w:t>do not</w:t>
      </w:r>
      <w:r w:rsidRPr="00FA374B">
        <w:rPr>
          <w:rFonts w:ascii="Times New Roman" w:hAnsi="Times New Roman" w:cs="Times New Roman"/>
          <w:sz w:val="20"/>
          <w:szCs w:val="20"/>
        </w:rPr>
        <w:t xml:space="preserve"> have to answer the prompts associated to each case study in the workbook</w:t>
      </w:r>
    </w:p>
    <w:p w14:paraId="32450D29" w14:textId="4426E4BF" w:rsidR="00380495" w:rsidRPr="00FA374B" w:rsidRDefault="00380495" w:rsidP="00B36AE0">
      <w:pPr>
        <w:rPr>
          <w:rFonts w:ascii="Times New Roman" w:hAnsi="Times New Roman" w:cs="Times New Roman"/>
          <w:sz w:val="20"/>
          <w:szCs w:val="20"/>
        </w:rPr>
      </w:pPr>
    </w:p>
    <w:p w14:paraId="0D2A6074" w14:textId="750D9F92" w:rsidR="00C7353B" w:rsidRPr="00FA374B" w:rsidRDefault="00C7353B" w:rsidP="009A63C7">
      <w:pPr>
        <w:rPr>
          <w:rFonts w:ascii="Times New Roman" w:hAnsi="Times New Roman" w:cs="Times New Roman"/>
          <w:bCs/>
          <w:sz w:val="20"/>
          <w:szCs w:val="20"/>
        </w:rPr>
      </w:pPr>
      <w:r w:rsidRPr="00FA374B">
        <w:rPr>
          <w:rFonts w:ascii="Times New Roman" w:hAnsi="Times New Roman" w:cs="Times New Roman"/>
          <w:b/>
          <w:sz w:val="20"/>
          <w:szCs w:val="20"/>
        </w:rPr>
        <w:t>Counseling &amp; the Media</w:t>
      </w:r>
      <w:r w:rsidR="00FA374B">
        <w:rPr>
          <w:rFonts w:ascii="Times New Roman" w:hAnsi="Times New Roman" w:cs="Times New Roman"/>
          <w:b/>
          <w:sz w:val="20"/>
          <w:szCs w:val="20"/>
        </w:rPr>
        <w:t xml:space="preserve"> </w:t>
      </w:r>
      <w:r w:rsidR="00FA374B">
        <w:rPr>
          <w:rFonts w:ascii="Times New Roman" w:hAnsi="Times New Roman" w:cs="Times New Roman"/>
          <w:bCs/>
          <w:sz w:val="20"/>
          <w:szCs w:val="20"/>
        </w:rPr>
        <w:t>(</w:t>
      </w:r>
      <w:r w:rsidR="005D5BA4">
        <w:rPr>
          <w:rFonts w:ascii="Times New Roman" w:hAnsi="Times New Roman" w:cs="Times New Roman"/>
          <w:bCs/>
          <w:sz w:val="20"/>
          <w:szCs w:val="20"/>
        </w:rPr>
        <w:t xml:space="preserve">Assessment for </w:t>
      </w:r>
      <w:r w:rsidR="00FA374B">
        <w:rPr>
          <w:rFonts w:ascii="Times New Roman" w:hAnsi="Times New Roman" w:cs="Times New Roman"/>
          <w:bCs/>
          <w:sz w:val="20"/>
          <w:szCs w:val="20"/>
        </w:rPr>
        <w:t xml:space="preserve">SLO 2, 3, 8) (50 points – paper = </w:t>
      </w:r>
      <w:r w:rsidR="00167DA4">
        <w:rPr>
          <w:rFonts w:ascii="Times New Roman" w:hAnsi="Times New Roman" w:cs="Times New Roman"/>
          <w:bCs/>
          <w:sz w:val="20"/>
          <w:szCs w:val="20"/>
        </w:rPr>
        <w:t>5</w:t>
      </w:r>
      <w:r w:rsidR="00FA374B">
        <w:rPr>
          <w:rFonts w:ascii="Times New Roman" w:hAnsi="Times New Roman" w:cs="Times New Roman"/>
          <w:bCs/>
          <w:sz w:val="20"/>
          <w:szCs w:val="20"/>
        </w:rPr>
        <w:t>0 points)</w:t>
      </w:r>
    </w:p>
    <w:p w14:paraId="19AC1F40" w14:textId="07BD92B5" w:rsidR="00C7353B" w:rsidRPr="00FA374B" w:rsidRDefault="00C7353B" w:rsidP="009A63C7">
      <w:pPr>
        <w:rPr>
          <w:rFonts w:ascii="Times New Roman" w:hAnsi="Times New Roman" w:cs="Times New Roman"/>
          <w:b/>
          <w:sz w:val="20"/>
          <w:szCs w:val="20"/>
        </w:rPr>
      </w:pPr>
    </w:p>
    <w:p w14:paraId="5A4CDD69" w14:textId="77777777" w:rsidR="00C7353B" w:rsidRPr="00FA374B" w:rsidRDefault="00C7353B" w:rsidP="00C7353B">
      <w:pPr>
        <w:pStyle w:val="Title"/>
        <w:jc w:val="left"/>
        <w:rPr>
          <w:bCs/>
          <w:sz w:val="20"/>
        </w:rPr>
      </w:pPr>
      <w:r w:rsidRPr="00FA374B">
        <w:rPr>
          <w:sz w:val="20"/>
        </w:rPr>
        <w:t>Written Report</w:t>
      </w:r>
    </w:p>
    <w:p w14:paraId="51D6FDB4" w14:textId="77777777" w:rsidR="00C7353B" w:rsidRPr="00FA374B" w:rsidRDefault="00C7353B" w:rsidP="00C7353B">
      <w:pPr>
        <w:pStyle w:val="Title"/>
        <w:jc w:val="left"/>
        <w:rPr>
          <w:b w:val="0"/>
          <w:bCs/>
          <w:sz w:val="20"/>
        </w:rPr>
      </w:pPr>
    </w:p>
    <w:p w14:paraId="3FCFC632" w14:textId="77777777" w:rsidR="00C7353B" w:rsidRPr="00FA374B" w:rsidRDefault="00C7353B" w:rsidP="00C7353B">
      <w:pPr>
        <w:pStyle w:val="Title"/>
        <w:jc w:val="left"/>
        <w:rPr>
          <w:b w:val="0"/>
          <w:bCs/>
          <w:sz w:val="20"/>
        </w:rPr>
      </w:pPr>
      <w:r w:rsidRPr="00FA374B">
        <w:rPr>
          <w:b w:val="0"/>
          <w:sz w:val="20"/>
        </w:rPr>
        <w:t>For this paper you are going to utilize popular media to identify a client in need.  This paper will include the following:</w:t>
      </w:r>
    </w:p>
    <w:p w14:paraId="20F343E8" w14:textId="77777777" w:rsidR="00C7353B" w:rsidRPr="00FA374B" w:rsidRDefault="00C7353B" w:rsidP="00C7353B">
      <w:pPr>
        <w:pStyle w:val="Title"/>
        <w:jc w:val="left"/>
        <w:rPr>
          <w:b w:val="0"/>
          <w:bCs/>
          <w:sz w:val="20"/>
        </w:rPr>
      </w:pPr>
    </w:p>
    <w:p w14:paraId="2F80E9A8" w14:textId="77777777" w:rsidR="00C7353B" w:rsidRPr="00FA374B" w:rsidRDefault="00C7353B" w:rsidP="00C7353B">
      <w:pPr>
        <w:pStyle w:val="Title"/>
        <w:numPr>
          <w:ilvl w:val="0"/>
          <w:numId w:val="12"/>
        </w:numPr>
        <w:jc w:val="left"/>
        <w:rPr>
          <w:b w:val="0"/>
          <w:bCs/>
          <w:sz w:val="20"/>
        </w:rPr>
      </w:pPr>
      <w:r w:rsidRPr="00FA374B">
        <w:rPr>
          <w:b w:val="0"/>
          <w:sz w:val="20"/>
        </w:rPr>
        <w:t>Identify a character from a movie or book;</w:t>
      </w:r>
    </w:p>
    <w:p w14:paraId="7F90ABB8" w14:textId="77777777" w:rsidR="00C7353B" w:rsidRPr="00FA374B" w:rsidRDefault="00C7353B" w:rsidP="00C7353B">
      <w:pPr>
        <w:pStyle w:val="Title"/>
        <w:numPr>
          <w:ilvl w:val="0"/>
          <w:numId w:val="12"/>
        </w:numPr>
        <w:jc w:val="left"/>
        <w:rPr>
          <w:b w:val="0"/>
          <w:bCs/>
          <w:sz w:val="20"/>
        </w:rPr>
      </w:pPr>
      <w:r w:rsidRPr="00FA374B">
        <w:rPr>
          <w:b w:val="0"/>
          <w:sz w:val="20"/>
        </w:rPr>
        <w:t>Diagnose that character with a psychological disorder from the DSM-V;</w:t>
      </w:r>
    </w:p>
    <w:p w14:paraId="6C189BF1" w14:textId="77777777" w:rsidR="00C7353B" w:rsidRPr="00FA374B" w:rsidRDefault="00C7353B" w:rsidP="00C7353B">
      <w:pPr>
        <w:pStyle w:val="Title"/>
        <w:numPr>
          <w:ilvl w:val="0"/>
          <w:numId w:val="12"/>
        </w:numPr>
        <w:jc w:val="left"/>
        <w:rPr>
          <w:b w:val="0"/>
          <w:bCs/>
          <w:sz w:val="20"/>
        </w:rPr>
      </w:pPr>
      <w:r w:rsidRPr="00FA374B">
        <w:rPr>
          <w:b w:val="0"/>
          <w:sz w:val="20"/>
        </w:rPr>
        <w:t>Explain why you feel the character should be diagnosed with that psychology disorder (use the DSM-V criteria);</w:t>
      </w:r>
    </w:p>
    <w:p w14:paraId="07234E30" w14:textId="77777777" w:rsidR="00C7353B" w:rsidRPr="00FA374B" w:rsidRDefault="00C7353B" w:rsidP="00C7353B">
      <w:pPr>
        <w:pStyle w:val="Title"/>
        <w:numPr>
          <w:ilvl w:val="0"/>
          <w:numId w:val="12"/>
        </w:numPr>
        <w:jc w:val="left"/>
        <w:rPr>
          <w:b w:val="0"/>
          <w:bCs/>
          <w:sz w:val="20"/>
        </w:rPr>
      </w:pPr>
      <w:r w:rsidRPr="00FA374B">
        <w:rPr>
          <w:b w:val="0"/>
          <w:sz w:val="20"/>
        </w:rPr>
        <w:t>Identify a counseling theory that would best meet the need for the character.  Use best practice data to support your rationale;</w:t>
      </w:r>
    </w:p>
    <w:p w14:paraId="707B2E9F" w14:textId="77777777" w:rsidR="00C7353B" w:rsidRPr="00FA374B" w:rsidRDefault="00C7353B" w:rsidP="00C7353B">
      <w:pPr>
        <w:pStyle w:val="Title"/>
        <w:numPr>
          <w:ilvl w:val="0"/>
          <w:numId w:val="12"/>
        </w:numPr>
        <w:jc w:val="left"/>
        <w:rPr>
          <w:b w:val="0"/>
          <w:bCs/>
          <w:sz w:val="20"/>
        </w:rPr>
      </w:pPr>
      <w:r w:rsidRPr="00FA374B">
        <w:rPr>
          <w:b w:val="0"/>
          <w:sz w:val="20"/>
        </w:rPr>
        <w:t>Develop a minimum of two treatment goals for the character; and</w:t>
      </w:r>
    </w:p>
    <w:p w14:paraId="40B889E4" w14:textId="77777777" w:rsidR="00C7353B" w:rsidRPr="00FA374B" w:rsidRDefault="00C7353B" w:rsidP="00C7353B">
      <w:pPr>
        <w:pStyle w:val="Title"/>
        <w:numPr>
          <w:ilvl w:val="0"/>
          <w:numId w:val="12"/>
        </w:numPr>
        <w:jc w:val="left"/>
        <w:rPr>
          <w:b w:val="0"/>
          <w:bCs/>
          <w:sz w:val="20"/>
        </w:rPr>
      </w:pPr>
      <w:r w:rsidRPr="00FA374B">
        <w:rPr>
          <w:b w:val="0"/>
          <w:sz w:val="20"/>
        </w:rPr>
        <w:t>Based on the counseling theory you will utilize, describe a 10-week counseling program that you would implement to assist this character.</w:t>
      </w:r>
    </w:p>
    <w:p w14:paraId="028EBAB0" w14:textId="77777777" w:rsidR="00C7353B" w:rsidRPr="00FA374B" w:rsidRDefault="00C7353B" w:rsidP="00C7353B">
      <w:pPr>
        <w:pStyle w:val="Title"/>
        <w:numPr>
          <w:ilvl w:val="1"/>
          <w:numId w:val="12"/>
        </w:numPr>
        <w:jc w:val="left"/>
        <w:rPr>
          <w:b w:val="0"/>
          <w:bCs/>
          <w:sz w:val="20"/>
        </w:rPr>
      </w:pPr>
      <w:r w:rsidRPr="00FA374B">
        <w:rPr>
          <w:b w:val="0"/>
          <w:sz w:val="20"/>
        </w:rPr>
        <w:t>For each week you will state the following:</w:t>
      </w:r>
    </w:p>
    <w:p w14:paraId="389C90A9" w14:textId="77777777" w:rsidR="00C7353B" w:rsidRPr="00FA374B" w:rsidRDefault="00C7353B" w:rsidP="00C7353B">
      <w:pPr>
        <w:pStyle w:val="Title"/>
        <w:numPr>
          <w:ilvl w:val="2"/>
          <w:numId w:val="12"/>
        </w:numPr>
        <w:jc w:val="left"/>
        <w:rPr>
          <w:b w:val="0"/>
          <w:bCs/>
          <w:sz w:val="20"/>
        </w:rPr>
      </w:pPr>
      <w:r w:rsidRPr="00FA374B">
        <w:rPr>
          <w:b w:val="0"/>
          <w:sz w:val="20"/>
        </w:rPr>
        <w:t>Goal for the session</w:t>
      </w:r>
    </w:p>
    <w:p w14:paraId="69666901" w14:textId="77777777" w:rsidR="00C7353B" w:rsidRPr="00FA374B" w:rsidRDefault="00C7353B" w:rsidP="00C7353B">
      <w:pPr>
        <w:pStyle w:val="Title"/>
        <w:numPr>
          <w:ilvl w:val="2"/>
          <w:numId w:val="12"/>
        </w:numPr>
        <w:jc w:val="left"/>
        <w:rPr>
          <w:b w:val="0"/>
          <w:bCs/>
          <w:sz w:val="20"/>
        </w:rPr>
      </w:pPr>
      <w:r w:rsidRPr="00FA374B">
        <w:rPr>
          <w:b w:val="0"/>
          <w:sz w:val="20"/>
        </w:rPr>
        <w:t>What techniques will you utilize to achieve your session goal?</w:t>
      </w:r>
    </w:p>
    <w:p w14:paraId="18D73264" w14:textId="77777777" w:rsidR="00C7353B" w:rsidRPr="00FA374B" w:rsidRDefault="00C7353B" w:rsidP="00C7353B">
      <w:pPr>
        <w:pStyle w:val="Title"/>
        <w:numPr>
          <w:ilvl w:val="2"/>
          <w:numId w:val="12"/>
        </w:numPr>
        <w:jc w:val="left"/>
        <w:rPr>
          <w:b w:val="0"/>
          <w:bCs/>
          <w:sz w:val="20"/>
        </w:rPr>
      </w:pPr>
      <w:r w:rsidRPr="00FA374B">
        <w:rPr>
          <w:b w:val="0"/>
          <w:sz w:val="20"/>
        </w:rPr>
        <w:t>What are your expected results from the session?</w:t>
      </w:r>
    </w:p>
    <w:p w14:paraId="0EB1E939" w14:textId="45C4B94D" w:rsidR="00C7353B" w:rsidRPr="00FA374B" w:rsidRDefault="00C7353B" w:rsidP="009A63C7">
      <w:pPr>
        <w:rPr>
          <w:rFonts w:ascii="Times New Roman" w:hAnsi="Times New Roman" w:cs="Times New Roman"/>
          <w:b/>
          <w:sz w:val="20"/>
          <w:szCs w:val="20"/>
        </w:rPr>
      </w:pPr>
    </w:p>
    <w:p w14:paraId="520830AC" w14:textId="328496DF" w:rsidR="00815B4A" w:rsidRPr="00FA374B" w:rsidRDefault="00815B4A" w:rsidP="00815B4A">
      <w:pPr>
        <w:rPr>
          <w:rFonts w:ascii="Times New Roman" w:hAnsi="Times New Roman" w:cs="Times New Roman"/>
          <w:bCs/>
          <w:i/>
          <w:iCs/>
          <w:sz w:val="20"/>
          <w:szCs w:val="20"/>
        </w:rPr>
      </w:pPr>
      <w:r w:rsidRPr="00FA374B">
        <w:rPr>
          <w:rFonts w:ascii="Times New Roman" w:hAnsi="Times New Roman" w:cs="Times New Roman"/>
          <w:bCs/>
          <w:i/>
          <w:iCs/>
          <w:sz w:val="20"/>
          <w:szCs w:val="20"/>
        </w:rPr>
        <w:t>Assignment Characteristics for the Counseling &amp; the Media Paper:</w:t>
      </w:r>
    </w:p>
    <w:p w14:paraId="1F400B15" w14:textId="77777777" w:rsidR="00815B4A" w:rsidRPr="00FA374B" w:rsidRDefault="00815B4A" w:rsidP="00815B4A">
      <w:pPr>
        <w:rPr>
          <w:rFonts w:ascii="Times New Roman" w:hAnsi="Times New Roman" w:cs="Times New Roman"/>
          <w:bCs/>
          <w:i/>
          <w:iCs/>
          <w:sz w:val="20"/>
          <w:szCs w:val="20"/>
        </w:rPr>
      </w:pPr>
    </w:p>
    <w:p w14:paraId="76F5DAE0" w14:textId="241B5071" w:rsidR="00815B4A" w:rsidRPr="00FA374B" w:rsidRDefault="00815B4A" w:rsidP="00815B4A">
      <w:pPr>
        <w:rPr>
          <w:rFonts w:ascii="Times New Roman" w:hAnsi="Times New Roman" w:cs="Times New Roman"/>
          <w:bCs/>
          <w:sz w:val="20"/>
          <w:szCs w:val="20"/>
        </w:rPr>
      </w:pPr>
      <w:r w:rsidRPr="00FA374B">
        <w:rPr>
          <w:rFonts w:ascii="Times New Roman" w:hAnsi="Times New Roman" w:cs="Times New Roman"/>
          <w:bCs/>
          <w:sz w:val="20"/>
          <w:szCs w:val="20"/>
        </w:rPr>
        <w:lastRenderedPageBreak/>
        <w:t xml:space="preserve">Pedagogical Method - Experiential learning: Students will identify </w:t>
      </w:r>
      <w:r w:rsidR="00521374" w:rsidRPr="00FA374B">
        <w:rPr>
          <w:rFonts w:ascii="Times New Roman" w:hAnsi="Times New Roman" w:cs="Times New Roman"/>
          <w:bCs/>
          <w:sz w:val="20"/>
          <w:szCs w:val="20"/>
        </w:rPr>
        <w:t xml:space="preserve">a </w:t>
      </w:r>
      <w:r w:rsidRPr="00FA374B">
        <w:rPr>
          <w:rFonts w:ascii="Times New Roman" w:hAnsi="Times New Roman" w:cs="Times New Roman"/>
          <w:bCs/>
          <w:sz w:val="20"/>
          <w:szCs w:val="20"/>
        </w:rPr>
        <w:t xml:space="preserve">character from a movie or book, </w:t>
      </w:r>
      <w:r w:rsidR="00521374" w:rsidRPr="00FA374B">
        <w:rPr>
          <w:rFonts w:ascii="Times New Roman" w:hAnsi="Times New Roman" w:cs="Times New Roman"/>
          <w:bCs/>
          <w:sz w:val="20"/>
          <w:szCs w:val="20"/>
        </w:rPr>
        <w:t>diagnose that character, identify an applicable counseling theoretical approach, develop a treatment plan, and conceptualize a 10-week counseling program for that individual.</w:t>
      </w:r>
    </w:p>
    <w:p w14:paraId="50DAB0B2" w14:textId="77777777" w:rsidR="00815B4A" w:rsidRPr="00FA374B" w:rsidRDefault="00815B4A" w:rsidP="00815B4A">
      <w:pPr>
        <w:rPr>
          <w:rFonts w:ascii="Times New Roman" w:hAnsi="Times New Roman" w:cs="Times New Roman"/>
          <w:bCs/>
          <w:sz w:val="20"/>
          <w:szCs w:val="20"/>
        </w:rPr>
      </w:pPr>
    </w:p>
    <w:p w14:paraId="70B9771A" w14:textId="57B5D964" w:rsidR="00815B4A" w:rsidRPr="00FA374B" w:rsidRDefault="00815B4A" w:rsidP="00815B4A">
      <w:pPr>
        <w:rPr>
          <w:rFonts w:ascii="Times New Roman" w:hAnsi="Times New Roman" w:cs="Times New Roman"/>
          <w:bCs/>
          <w:sz w:val="20"/>
          <w:szCs w:val="20"/>
        </w:rPr>
      </w:pPr>
      <w:r w:rsidRPr="00FA374B">
        <w:rPr>
          <w:rFonts w:ascii="Times New Roman" w:hAnsi="Times New Roman" w:cs="Times New Roman"/>
          <w:bCs/>
          <w:sz w:val="20"/>
          <w:szCs w:val="20"/>
        </w:rPr>
        <w:t>X Factor Element – Finding Happiness: Students will develop a deeper understanding on a</w:t>
      </w:r>
      <w:r w:rsidR="00521374" w:rsidRPr="00FA374B">
        <w:rPr>
          <w:rFonts w:ascii="Times New Roman" w:hAnsi="Times New Roman" w:cs="Times New Roman"/>
          <w:bCs/>
          <w:sz w:val="20"/>
          <w:szCs w:val="20"/>
        </w:rPr>
        <w:t>n abnormal</w:t>
      </w:r>
      <w:r w:rsidRPr="00FA374B">
        <w:rPr>
          <w:rFonts w:ascii="Times New Roman" w:hAnsi="Times New Roman" w:cs="Times New Roman"/>
          <w:bCs/>
          <w:sz w:val="20"/>
          <w:szCs w:val="20"/>
        </w:rPr>
        <w:t xml:space="preserve"> psychol</w:t>
      </w:r>
      <w:r w:rsidR="00521374" w:rsidRPr="00FA374B">
        <w:rPr>
          <w:rFonts w:ascii="Times New Roman" w:hAnsi="Times New Roman" w:cs="Times New Roman"/>
          <w:bCs/>
          <w:sz w:val="20"/>
          <w:szCs w:val="20"/>
        </w:rPr>
        <w:t>ogy</w:t>
      </w:r>
      <w:r w:rsidRPr="00FA374B">
        <w:rPr>
          <w:rFonts w:ascii="Times New Roman" w:hAnsi="Times New Roman" w:cs="Times New Roman"/>
          <w:bCs/>
          <w:sz w:val="20"/>
          <w:szCs w:val="20"/>
        </w:rPr>
        <w:t xml:space="preserve"> issue that they are interested in.  They will discover the feeling of empowerment as they develop their skills </w:t>
      </w:r>
      <w:r w:rsidR="00521374" w:rsidRPr="00FA374B">
        <w:rPr>
          <w:rFonts w:ascii="Times New Roman" w:hAnsi="Times New Roman" w:cs="Times New Roman"/>
          <w:bCs/>
          <w:sz w:val="20"/>
          <w:szCs w:val="20"/>
        </w:rPr>
        <w:t>diagnosing, treatment planning, and the development of counseling program.</w:t>
      </w:r>
      <w:r w:rsidRPr="00FA374B">
        <w:rPr>
          <w:rFonts w:ascii="Times New Roman" w:hAnsi="Times New Roman" w:cs="Times New Roman"/>
          <w:bCs/>
          <w:sz w:val="20"/>
          <w:szCs w:val="20"/>
        </w:rPr>
        <w:t xml:space="preserve">  This will have an influence on their sense of being a student (academic), person (self-concept), and as a professional (opening their mind to </w:t>
      </w:r>
      <w:r w:rsidR="00521374" w:rsidRPr="00FA374B">
        <w:rPr>
          <w:rFonts w:ascii="Times New Roman" w:hAnsi="Times New Roman" w:cs="Times New Roman"/>
          <w:bCs/>
          <w:sz w:val="20"/>
          <w:szCs w:val="20"/>
        </w:rPr>
        <w:t>differential diagnosing and treatment options</w:t>
      </w:r>
      <w:r w:rsidRPr="00FA374B">
        <w:rPr>
          <w:rFonts w:ascii="Times New Roman" w:hAnsi="Times New Roman" w:cs="Times New Roman"/>
          <w:bCs/>
          <w:sz w:val="20"/>
          <w:szCs w:val="20"/>
        </w:rPr>
        <w:t xml:space="preserve">).   </w:t>
      </w:r>
    </w:p>
    <w:p w14:paraId="161B0381" w14:textId="77777777" w:rsidR="00815B4A" w:rsidRPr="00FA374B" w:rsidRDefault="00815B4A" w:rsidP="00815B4A">
      <w:pPr>
        <w:rPr>
          <w:rFonts w:ascii="Times New Roman" w:hAnsi="Times New Roman" w:cs="Times New Roman"/>
          <w:bCs/>
          <w:sz w:val="20"/>
          <w:szCs w:val="20"/>
        </w:rPr>
      </w:pPr>
    </w:p>
    <w:p w14:paraId="25622470" w14:textId="0B5C9318" w:rsidR="00815B4A" w:rsidRPr="00FA374B" w:rsidRDefault="00815B4A" w:rsidP="00815B4A">
      <w:pPr>
        <w:rPr>
          <w:rFonts w:ascii="Times New Roman" w:hAnsi="Times New Roman" w:cs="Times New Roman"/>
          <w:bCs/>
          <w:sz w:val="20"/>
          <w:szCs w:val="20"/>
        </w:rPr>
      </w:pPr>
      <w:r w:rsidRPr="00FA374B">
        <w:rPr>
          <w:rFonts w:ascii="Times New Roman" w:hAnsi="Times New Roman" w:cs="Times New Roman"/>
          <w:bCs/>
          <w:sz w:val="20"/>
          <w:szCs w:val="20"/>
        </w:rPr>
        <w:t xml:space="preserve">Student Ideas – Long-Term Project: This </w:t>
      </w:r>
      <w:r w:rsidR="00521374" w:rsidRPr="00FA374B">
        <w:rPr>
          <w:rFonts w:ascii="Times New Roman" w:hAnsi="Times New Roman" w:cs="Times New Roman"/>
          <w:bCs/>
          <w:sz w:val="20"/>
          <w:szCs w:val="20"/>
        </w:rPr>
        <w:t xml:space="preserve">assignment </w:t>
      </w:r>
      <w:r w:rsidRPr="00FA374B">
        <w:rPr>
          <w:rFonts w:ascii="Times New Roman" w:hAnsi="Times New Roman" w:cs="Times New Roman"/>
          <w:bCs/>
          <w:sz w:val="20"/>
          <w:szCs w:val="20"/>
        </w:rPr>
        <w:t xml:space="preserve">is introduced early in the semester and the concepts and themes learned throughout this course will be implemented in the delivery of this paper. </w:t>
      </w:r>
    </w:p>
    <w:p w14:paraId="176E0371" w14:textId="77777777" w:rsidR="00521374" w:rsidRPr="00FA374B" w:rsidRDefault="00521374" w:rsidP="009A63C7">
      <w:pPr>
        <w:rPr>
          <w:rFonts w:ascii="Times New Roman" w:hAnsi="Times New Roman" w:cs="Times New Roman"/>
          <w:b/>
          <w:sz w:val="20"/>
          <w:szCs w:val="20"/>
          <w:u w:val="single"/>
        </w:rPr>
      </w:pPr>
    </w:p>
    <w:p w14:paraId="5894A2CA" w14:textId="6F93E2BB" w:rsidR="009A63C7" w:rsidRPr="00FA374B" w:rsidRDefault="009A63C7" w:rsidP="009A63C7">
      <w:pPr>
        <w:rPr>
          <w:rFonts w:ascii="Times New Roman" w:hAnsi="Times New Roman" w:cs="Times New Roman"/>
          <w:b/>
          <w:sz w:val="20"/>
          <w:szCs w:val="20"/>
          <w:u w:val="single"/>
        </w:rPr>
      </w:pPr>
      <w:r w:rsidRPr="00FA374B">
        <w:rPr>
          <w:rFonts w:ascii="Times New Roman" w:hAnsi="Times New Roman" w:cs="Times New Roman"/>
          <w:b/>
          <w:sz w:val="20"/>
          <w:szCs w:val="20"/>
          <w:u w:val="single"/>
        </w:rPr>
        <w:t>Grading</w:t>
      </w:r>
    </w:p>
    <w:p w14:paraId="5935F33A" w14:textId="77777777" w:rsidR="009A63C7" w:rsidRPr="00FA374B" w:rsidRDefault="009A63C7" w:rsidP="009A63C7">
      <w:pPr>
        <w:rPr>
          <w:rFonts w:ascii="Times New Roman" w:hAnsi="Times New Roman" w:cs="Times New Roman"/>
          <w:sz w:val="20"/>
          <w:szCs w:val="20"/>
        </w:rPr>
      </w:pPr>
    </w:p>
    <w:p w14:paraId="05C0DBBB" w14:textId="34D2D696" w:rsidR="009A63C7" w:rsidRPr="00FA374B" w:rsidRDefault="00A10AFE" w:rsidP="009A63C7">
      <w:pPr>
        <w:rPr>
          <w:rFonts w:ascii="Times New Roman" w:hAnsi="Times New Roman" w:cs="Times New Roman"/>
          <w:sz w:val="20"/>
          <w:szCs w:val="20"/>
        </w:rPr>
      </w:pPr>
      <w:r w:rsidRPr="00FA374B">
        <w:rPr>
          <w:rFonts w:ascii="Times New Roman" w:hAnsi="Times New Roman" w:cs="Times New Roman"/>
          <w:sz w:val="20"/>
          <w:szCs w:val="20"/>
        </w:rPr>
        <w:t>Total possible points = 3</w:t>
      </w:r>
      <w:r w:rsidR="00FA374B">
        <w:rPr>
          <w:rFonts w:ascii="Times New Roman" w:hAnsi="Times New Roman" w:cs="Times New Roman"/>
          <w:sz w:val="20"/>
          <w:szCs w:val="20"/>
        </w:rPr>
        <w:t>7</w:t>
      </w:r>
      <w:r w:rsidRPr="00FA374B">
        <w:rPr>
          <w:rFonts w:ascii="Times New Roman" w:hAnsi="Times New Roman" w:cs="Times New Roman"/>
          <w:sz w:val="20"/>
          <w:szCs w:val="20"/>
        </w:rPr>
        <w:t>5 points</w:t>
      </w:r>
    </w:p>
    <w:p w14:paraId="3D57197B" w14:textId="51796038" w:rsidR="00A10AFE" w:rsidRPr="00FA374B" w:rsidRDefault="00A10AFE" w:rsidP="009A63C7">
      <w:pPr>
        <w:rPr>
          <w:rFonts w:ascii="Times New Roman" w:hAnsi="Times New Roman" w:cs="Times New Roman"/>
          <w:sz w:val="20"/>
          <w:szCs w:val="20"/>
        </w:rPr>
      </w:pPr>
    </w:p>
    <w:p w14:paraId="386D2AB2" w14:textId="302C45FC" w:rsidR="00A10AFE" w:rsidRPr="00FA374B" w:rsidRDefault="00A10AFE" w:rsidP="009A63C7">
      <w:pPr>
        <w:rPr>
          <w:rFonts w:ascii="Times New Roman" w:hAnsi="Times New Roman" w:cs="Times New Roman"/>
          <w:sz w:val="20"/>
          <w:szCs w:val="20"/>
        </w:rPr>
      </w:pPr>
      <w:r w:rsidRPr="00FA374B">
        <w:rPr>
          <w:rFonts w:ascii="Times New Roman" w:hAnsi="Times New Roman" w:cs="Times New Roman"/>
          <w:sz w:val="20"/>
          <w:szCs w:val="20"/>
        </w:rPr>
        <w:t xml:space="preserve">A = </w:t>
      </w:r>
      <w:r w:rsidR="00FA374B">
        <w:rPr>
          <w:rFonts w:ascii="Times New Roman" w:hAnsi="Times New Roman" w:cs="Times New Roman"/>
          <w:sz w:val="20"/>
          <w:szCs w:val="20"/>
        </w:rPr>
        <w:t>337 (</w:t>
      </w:r>
      <w:r w:rsidRPr="00FA374B">
        <w:rPr>
          <w:rFonts w:ascii="Times New Roman" w:hAnsi="Times New Roman" w:cs="Times New Roman"/>
          <w:sz w:val="20"/>
          <w:szCs w:val="20"/>
        </w:rPr>
        <w:t>90%</w:t>
      </w:r>
      <w:r w:rsidR="00FA374B">
        <w:rPr>
          <w:rFonts w:ascii="Times New Roman" w:hAnsi="Times New Roman" w:cs="Times New Roman"/>
          <w:sz w:val="20"/>
          <w:szCs w:val="20"/>
        </w:rPr>
        <w:t>)</w:t>
      </w:r>
      <w:r w:rsidRPr="00FA374B">
        <w:rPr>
          <w:rFonts w:ascii="Times New Roman" w:hAnsi="Times New Roman" w:cs="Times New Roman"/>
          <w:sz w:val="20"/>
          <w:szCs w:val="20"/>
        </w:rPr>
        <w:t xml:space="preserve"> </w:t>
      </w:r>
      <w:r w:rsidR="00FA374B">
        <w:rPr>
          <w:rFonts w:ascii="Times New Roman" w:hAnsi="Times New Roman" w:cs="Times New Roman"/>
          <w:sz w:val="20"/>
          <w:szCs w:val="20"/>
        </w:rPr>
        <w:t>–</w:t>
      </w:r>
      <w:r w:rsidRPr="00FA374B">
        <w:rPr>
          <w:rFonts w:ascii="Times New Roman" w:hAnsi="Times New Roman" w:cs="Times New Roman"/>
          <w:sz w:val="20"/>
          <w:szCs w:val="20"/>
        </w:rPr>
        <w:t xml:space="preserve"> </w:t>
      </w:r>
      <w:r w:rsidR="00FA374B">
        <w:rPr>
          <w:rFonts w:ascii="Times New Roman" w:hAnsi="Times New Roman" w:cs="Times New Roman"/>
          <w:sz w:val="20"/>
          <w:szCs w:val="20"/>
        </w:rPr>
        <w:t>375 (</w:t>
      </w:r>
      <w:r w:rsidRPr="00FA374B">
        <w:rPr>
          <w:rFonts w:ascii="Times New Roman" w:hAnsi="Times New Roman" w:cs="Times New Roman"/>
          <w:sz w:val="20"/>
          <w:szCs w:val="20"/>
        </w:rPr>
        <w:t>100%</w:t>
      </w:r>
      <w:r w:rsidR="00FA374B">
        <w:rPr>
          <w:rFonts w:ascii="Times New Roman" w:hAnsi="Times New Roman" w:cs="Times New Roman"/>
          <w:sz w:val="20"/>
          <w:szCs w:val="20"/>
        </w:rPr>
        <w:t>)</w:t>
      </w:r>
    </w:p>
    <w:p w14:paraId="2D256390" w14:textId="4D1BF471" w:rsidR="00A10AFE" w:rsidRPr="00FA374B" w:rsidRDefault="00A10AFE" w:rsidP="009A63C7">
      <w:pPr>
        <w:rPr>
          <w:rFonts w:ascii="Times New Roman" w:hAnsi="Times New Roman" w:cs="Times New Roman"/>
          <w:sz w:val="20"/>
          <w:szCs w:val="20"/>
        </w:rPr>
      </w:pPr>
      <w:r w:rsidRPr="00FA374B">
        <w:rPr>
          <w:rFonts w:ascii="Times New Roman" w:hAnsi="Times New Roman" w:cs="Times New Roman"/>
          <w:sz w:val="20"/>
          <w:szCs w:val="20"/>
        </w:rPr>
        <w:t xml:space="preserve">B = </w:t>
      </w:r>
      <w:r w:rsidR="00FA374B">
        <w:rPr>
          <w:rFonts w:ascii="Times New Roman" w:hAnsi="Times New Roman" w:cs="Times New Roman"/>
          <w:sz w:val="20"/>
          <w:szCs w:val="20"/>
        </w:rPr>
        <w:t>300 (</w:t>
      </w:r>
      <w:r w:rsidRPr="00FA374B">
        <w:rPr>
          <w:rFonts w:ascii="Times New Roman" w:hAnsi="Times New Roman" w:cs="Times New Roman"/>
          <w:sz w:val="20"/>
          <w:szCs w:val="20"/>
        </w:rPr>
        <w:t>80%</w:t>
      </w:r>
      <w:r w:rsidR="00FA374B">
        <w:rPr>
          <w:rFonts w:ascii="Times New Roman" w:hAnsi="Times New Roman" w:cs="Times New Roman"/>
          <w:sz w:val="20"/>
          <w:szCs w:val="20"/>
        </w:rPr>
        <w:t>)</w:t>
      </w:r>
      <w:r w:rsidRPr="00FA374B">
        <w:rPr>
          <w:rFonts w:ascii="Times New Roman" w:hAnsi="Times New Roman" w:cs="Times New Roman"/>
          <w:sz w:val="20"/>
          <w:szCs w:val="20"/>
        </w:rPr>
        <w:t xml:space="preserve"> </w:t>
      </w:r>
      <w:r w:rsidR="00FA374B">
        <w:rPr>
          <w:rFonts w:ascii="Times New Roman" w:hAnsi="Times New Roman" w:cs="Times New Roman"/>
          <w:sz w:val="20"/>
          <w:szCs w:val="20"/>
        </w:rPr>
        <w:t>–</w:t>
      </w:r>
      <w:r w:rsidRPr="00FA374B">
        <w:rPr>
          <w:rFonts w:ascii="Times New Roman" w:hAnsi="Times New Roman" w:cs="Times New Roman"/>
          <w:sz w:val="20"/>
          <w:szCs w:val="20"/>
        </w:rPr>
        <w:t xml:space="preserve"> </w:t>
      </w:r>
      <w:r w:rsidR="00FA374B">
        <w:rPr>
          <w:rFonts w:ascii="Times New Roman" w:hAnsi="Times New Roman" w:cs="Times New Roman"/>
          <w:sz w:val="20"/>
          <w:szCs w:val="20"/>
        </w:rPr>
        <w:t>336 (</w:t>
      </w:r>
      <w:r w:rsidRPr="00FA374B">
        <w:rPr>
          <w:rFonts w:ascii="Times New Roman" w:hAnsi="Times New Roman" w:cs="Times New Roman"/>
          <w:sz w:val="20"/>
          <w:szCs w:val="20"/>
        </w:rPr>
        <w:t>89%</w:t>
      </w:r>
      <w:r w:rsidR="00FA374B">
        <w:rPr>
          <w:rFonts w:ascii="Times New Roman" w:hAnsi="Times New Roman" w:cs="Times New Roman"/>
          <w:sz w:val="20"/>
          <w:szCs w:val="20"/>
        </w:rPr>
        <w:t>)</w:t>
      </w:r>
    </w:p>
    <w:p w14:paraId="2CB1286F" w14:textId="3F08AFB6" w:rsidR="00A10AFE" w:rsidRPr="00FA374B" w:rsidRDefault="00A10AFE" w:rsidP="009A63C7">
      <w:pPr>
        <w:rPr>
          <w:rFonts w:ascii="Times New Roman" w:hAnsi="Times New Roman" w:cs="Times New Roman"/>
          <w:sz w:val="20"/>
          <w:szCs w:val="20"/>
        </w:rPr>
      </w:pPr>
      <w:r w:rsidRPr="00FA374B">
        <w:rPr>
          <w:rFonts w:ascii="Times New Roman" w:hAnsi="Times New Roman" w:cs="Times New Roman"/>
          <w:sz w:val="20"/>
          <w:szCs w:val="20"/>
        </w:rPr>
        <w:t xml:space="preserve">C = </w:t>
      </w:r>
      <w:r w:rsidR="00FA374B">
        <w:rPr>
          <w:rFonts w:ascii="Times New Roman" w:hAnsi="Times New Roman" w:cs="Times New Roman"/>
          <w:sz w:val="20"/>
          <w:szCs w:val="20"/>
        </w:rPr>
        <w:t>0 (</w:t>
      </w:r>
      <w:r w:rsidRPr="00FA374B">
        <w:rPr>
          <w:rFonts w:ascii="Times New Roman" w:hAnsi="Times New Roman" w:cs="Times New Roman"/>
          <w:sz w:val="20"/>
          <w:szCs w:val="20"/>
        </w:rPr>
        <w:t>0%</w:t>
      </w:r>
      <w:r w:rsidR="00FA374B">
        <w:rPr>
          <w:rFonts w:ascii="Times New Roman" w:hAnsi="Times New Roman" w:cs="Times New Roman"/>
          <w:sz w:val="20"/>
          <w:szCs w:val="20"/>
        </w:rPr>
        <w:t>)</w:t>
      </w:r>
      <w:r w:rsidRPr="00FA374B">
        <w:rPr>
          <w:rFonts w:ascii="Times New Roman" w:hAnsi="Times New Roman" w:cs="Times New Roman"/>
          <w:sz w:val="20"/>
          <w:szCs w:val="20"/>
        </w:rPr>
        <w:t xml:space="preserve"> - </w:t>
      </w:r>
      <w:r w:rsidR="00FA374B">
        <w:rPr>
          <w:rFonts w:ascii="Times New Roman" w:hAnsi="Times New Roman" w:cs="Times New Roman"/>
          <w:sz w:val="20"/>
          <w:szCs w:val="20"/>
        </w:rPr>
        <w:t>299 (</w:t>
      </w:r>
      <w:r w:rsidRPr="00FA374B">
        <w:rPr>
          <w:rFonts w:ascii="Times New Roman" w:hAnsi="Times New Roman" w:cs="Times New Roman"/>
          <w:sz w:val="20"/>
          <w:szCs w:val="20"/>
        </w:rPr>
        <w:t>79%</w:t>
      </w:r>
      <w:r w:rsidR="00FA374B">
        <w:rPr>
          <w:rFonts w:ascii="Times New Roman" w:hAnsi="Times New Roman" w:cs="Times New Roman"/>
          <w:sz w:val="20"/>
          <w:szCs w:val="20"/>
        </w:rPr>
        <w:t>)</w:t>
      </w:r>
    </w:p>
    <w:p w14:paraId="3D1BCBF2" w14:textId="078D4588" w:rsidR="00A10AFE" w:rsidRDefault="00A10AFE" w:rsidP="009A63C7">
      <w:pPr>
        <w:rPr>
          <w:rFonts w:ascii="Times New Roman" w:hAnsi="Times New Roman" w:cs="Times New Roman"/>
          <w:sz w:val="20"/>
          <w:szCs w:val="20"/>
        </w:rPr>
      </w:pPr>
    </w:p>
    <w:p w14:paraId="1549124B" w14:textId="77777777" w:rsidR="00154BB8" w:rsidRPr="00154BB8" w:rsidRDefault="00154BB8" w:rsidP="00154BB8">
      <w:pPr>
        <w:pStyle w:val="NormalWeb"/>
        <w:spacing w:before="0" w:beforeAutospacing="0" w:after="0" w:afterAutospacing="0"/>
        <w:rPr>
          <w:sz w:val="20"/>
          <w:szCs w:val="20"/>
        </w:rPr>
      </w:pPr>
      <w:r w:rsidRPr="00154BB8">
        <w:rPr>
          <w:color w:val="000000"/>
          <w:sz w:val="20"/>
          <w:szCs w:val="20"/>
        </w:rPr>
        <w:t>The instructor will determine the final grade for all students based on the above Grading Scale.  The instructor will enforce the following class policies:</w:t>
      </w:r>
    </w:p>
    <w:p w14:paraId="2F4F7913" w14:textId="77777777" w:rsidR="00154BB8" w:rsidRPr="00154BB8" w:rsidRDefault="00154BB8" w:rsidP="00154BB8">
      <w:pPr>
        <w:pStyle w:val="NormalWeb"/>
        <w:spacing w:before="0" w:beforeAutospacing="0" w:after="0" w:afterAutospacing="0"/>
        <w:rPr>
          <w:color w:val="000000"/>
          <w:sz w:val="20"/>
          <w:szCs w:val="20"/>
        </w:rPr>
      </w:pPr>
    </w:p>
    <w:p w14:paraId="35A254D9" w14:textId="77777777" w:rsidR="00133FB2" w:rsidRDefault="00154BB8" w:rsidP="00154BB8">
      <w:pPr>
        <w:pStyle w:val="Title"/>
        <w:jc w:val="left"/>
        <w:rPr>
          <w:b w:val="0"/>
          <w:i/>
          <w:sz w:val="20"/>
        </w:rPr>
      </w:pPr>
      <w:r w:rsidRPr="00133FB2">
        <w:rPr>
          <w:b w:val="0"/>
          <w:i/>
          <w:sz w:val="20"/>
          <w:u w:val="single"/>
        </w:rPr>
        <w:t>All assignments</w:t>
      </w:r>
      <w:r w:rsidRPr="00154BB8">
        <w:rPr>
          <w:b w:val="0"/>
          <w:i/>
          <w:sz w:val="20"/>
        </w:rPr>
        <w:t xml:space="preserve"> will be due in Canvas by 11:59 pm on the due date as specified in this syllabus.   </w:t>
      </w:r>
    </w:p>
    <w:p w14:paraId="564A3AF3" w14:textId="77777777" w:rsidR="00133FB2" w:rsidRDefault="00133FB2" w:rsidP="00154BB8">
      <w:pPr>
        <w:pStyle w:val="Title"/>
        <w:jc w:val="left"/>
        <w:rPr>
          <w:b w:val="0"/>
          <w:i/>
          <w:sz w:val="20"/>
        </w:rPr>
      </w:pPr>
    </w:p>
    <w:p w14:paraId="130E7554" w14:textId="2F9DDD94" w:rsidR="00133FB2" w:rsidRDefault="00133FB2" w:rsidP="00154BB8">
      <w:pPr>
        <w:pStyle w:val="Title"/>
        <w:jc w:val="left"/>
        <w:rPr>
          <w:b w:val="0"/>
          <w:i/>
          <w:sz w:val="20"/>
          <w:lang w:val="en-US"/>
        </w:rPr>
      </w:pPr>
      <w:r>
        <w:rPr>
          <w:b w:val="0"/>
          <w:i/>
          <w:sz w:val="20"/>
          <w:lang w:val="en-US"/>
        </w:rPr>
        <w:t xml:space="preserve">Journal Article Review and Presentation will be allowed to be submitted up to one week late with a 50% point deduction.  Journal Article Participation will not be accepted after the due date specified in Canvas.  The reason is because the Presentation and Participation assignments are designed to engage the class with your thoughts and feelings about the topics being covered for that week.  Once the class has moved on to the next topic, late submissions will not be read by your peers.  The Presentation and Participation adds value and depth to the class discussion during its respective week and that is why no exceptions, regardless of the reason provided, will be accepted. </w:t>
      </w:r>
    </w:p>
    <w:p w14:paraId="24BC23E0" w14:textId="77777777" w:rsidR="00133FB2" w:rsidRDefault="00133FB2" w:rsidP="00154BB8">
      <w:pPr>
        <w:pStyle w:val="Title"/>
        <w:jc w:val="left"/>
        <w:rPr>
          <w:b w:val="0"/>
          <w:i/>
          <w:sz w:val="20"/>
          <w:lang w:val="en-US"/>
        </w:rPr>
      </w:pPr>
    </w:p>
    <w:p w14:paraId="16E49FBA" w14:textId="03EC808D" w:rsidR="00154BB8" w:rsidRDefault="00133FB2" w:rsidP="00154BB8">
      <w:pPr>
        <w:pStyle w:val="Title"/>
        <w:jc w:val="left"/>
        <w:rPr>
          <w:b w:val="0"/>
          <w:i/>
          <w:sz w:val="20"/>
          <w:lang w:val="en-US"/>
        </w:rPr>
      </w:pPr>
      <w:r>
        <w:rPr>
          <w:b w:val="0"/>
          <w:i/>
          <w:sz w:val="20"/>
          <w:lang w:val="en-US"/>
        </w:rPr>
        <w:t xml:space="preserve"> The Case Study and the Counseling &amp; the Media paper will be accepted late up until the last day of class.  If submitted late, regardless of </w:t>
      </w:r>
      <w:r w:rsidR="00BE1869">
        <w:rPr>
          <w:b w:val="0"/>
          <w:i/>
          <w:sz w:val="20"/>
          <w:lang w:val="en-US"/>
        </w:rPr>
        <w:t xml:space="preserve">reason and/or </w:t>
      </w:r>
      <w:r>
        <w:rPr>
          <w:b w:val="0"/>
          <w:i/>
          <w:sz w:val="20"/>
          <w:lang w:val="en-US"/>
        </w:rPr>
        <w:t xml:space="preserve">how late it is submitted, will be given a 50% point deduction. </w:t>
      </w:r>
    </w:p>
    <w:p w14:paraId="230C591F" w14:textId="2BC3C112" w:rsidR="00BE1869" w:rsidRDefault="00BE1869" w:rsidP="00154BB8">
      <w:pPr>
        <w:pStyle w:val="Title"/>
        <w:jc w:val="left"/>
        <w:rPr>
          <w:b w:val="0"/>
          <w:i/>
          <w:sz w:val="20"/>
          <w:lang w:val="en-US"/>
        </w:rPr>
      </w:pPr>
    </w:p>
    <w:p w14:paraId="0FD29BF8" w14:textId="3E6BBA97" w:rsidR="00BE1869" w:rsidRPr="00154BB8" w:rsidRDefault="00BE1869" w:rsidP="00154BB8">
      <w:pPr>
        <w:pStyle w:val="Title"/>
        <w:jc w:val="left"/>
        <w:rPr>
          <w:b w:val="0"/>
          <w:i/>
          <w:sz w:val="20"/>
        </w:rPr>
      </w:pPr>
      <w:r>
        <w:rPr>
          <w:b w:val="0"/>
          <w:i/>
          <w:sz w:val="20"/>
          <w:lang w:val="en-US"/>
        </w:rPr>
        <w:t>The Final Exam due date has been set for the last day of class.  Subsequently, no extensions past 11:59 pm on the last day of the class, regardless of reason, will be given.</w:t>
      </w:r>
    </w:p>
    <w:p w14:paraId="51B12E46" w14:textId="77777777" w:rsidR="00154BB8" w:rsidRPr="00FA374B" w:rsidRDefault="00154BB8" w:rsidP="009A63C7">
      <w:pPr>
        <w:rPr>
          <w:rFonts w:ascii="Times New Roman" w:hAnsi="Times New Roman" w:cs="Times New Roman"/>
          <w:sz w:val="20"/>
          <w:szCs w:val="20"/>
        </w:rPr>
      </w:pPr>
    </w:p>
    <w:p w14:paraId="38049735" w14:textId="77777777" w:rsidR="008E1B6A" w:rsidRPr="00FA374B" w:rsidRDefault="008E1B6A" w:rsidP="008E1B6A">
      <w:pPr>
        <w:pStyle w:val="Title"/>
        <w:jc w:val="left"/>
        <w:rPr>
          <w:b w:val="0"/>
          <w:bCs/>
          <w:sz w:val="20"/>
        </w:rPr>
      </w:pPr>
      <w:r w:rsidRPr="00FA374B">
        <w:rPr>
          <w:sz w:val="20"/>
          <w:u w:val="single"/>
        </w:rPr>
        <w:t>Attendance</w:t>
      </w:r>
      <w:r w:rsidRPr="00FA374B">
        <w:rPr>
          <w:b w:val="0"/>
          <w:sz w:val="20"/>
        </w:rPr>
        <w:t xml:space="preserve"> </w:t>
      </w:r>
    </w:p>
    <w:p w14:paraId="363E7D6F" w14:textId="77777777" w:rsidR="00675389" w:rsidRPr="00675389" w:rsidRDefault="00675389" w:rsidP="00675389">
      <w:pPr>
        <w:rPr>
          <w:rFonts w:ascii="Times New Roman" w:hAnsi="Times New Roman" w:cs="Times New Roman"/>
          <w:sz w:val="20"/>
          <w:szCs w:val="20"/>
        </w:rPr>
      </w:pPr>
      <w:r w:rsidRPr="00675389">
        <w:rPr>
          <w:rFonts w:ascii="Times New Roman" w:hAnsi="Times New Roman" w:cs="Times New Roman"/>
          <w:sz w:val="20"/>
          <w:szCs w:val="20"/>
        </w:rPr>
        <w:t xml:space="preserve">It is expected that you will attend class and/or be active on Canvas weekly.  Regarding in-person classes, if you feel ill please do not come to your in-person class.  Your grade will not be affected by this.  Health and safety for you and your peers are very important.  Please let your instructor know in advance to the start of class if you are unable to attend.  </w:t>
      </w:r>
    </w:p>
    <w:p w14:paraId="360767B7" w14:textId="4C73B781" w:rsidR="009A63C7" w:rsidRPr="00FA374B" w:rsidRDefault="009A63C7" w:rsidP="009A63C7">
      <w:pPr>
        <w:rPr>
          <w:rFonts w:ascii="Times New Roman" w:hAnsi="Times New Roman" w:cs="Times New Roman"/>
          <w:sz w:val="20"/>
          <w:szCs w:val="20"/>
        </w:rPr>
      </w:pPr>
    </w:p>
    <w:p w14:paraId="5522A242" w14:textId="77777777" w:rsidR="009A63C7" w:rsidRPr="00FA374B" w:rsidRDefault="009A63C7" w:rsidP="009A63C7">
      <w:pPr>
        <w:rPr>
          <w:rFonts w:ascii="Times New Roman" w:hAnsi="Times New Roman" w:cs="Times New Roman"/>
          <w:b/>
          <w:bCs/>
          <w:sz w:val="20"/>
          <w:szCs w:val="20"/>
          <w:u w:val="single"/>
        </w:rPr>
      </w:pPr>
      <w:r w:rsidRPr="00FA374B">
        <w:rPr>
          <w:rFonts w:ascii="Times New Roman" w:hAnsi="Times New Roman" w:cs="Times New Roman"/>
          <w:b/>
          <w:bCs/>
          <w:sz w:val="20"/>
          <w:szCs w:val="20"/>
          <w:u w:val="single"/>
        </w:rPr>
        <w:t>Academic Honesty</w:t>
      </w:r>
    </w:p>
    <w:p w14:paraId="2CB7A275" w14:textId="77777777" w:rsidR="009A63C7" w:rsidRPr="00FA374B" w:rsidRDefault="009A63C7" w:rsidP="009A63C7">
      <w:pPr>
        <w:rPr>
          <w:rFonts w:ascii="Times New Roman" w:hAnsi="Times New Roman" w:cs="Times New Roman"/>
          <w:bCs/>
          <w:sz w:val="20"/>
          <w:szCs w:val="20"/>
        </w:rPr>
      </w:pPr>
      <w:r w:rsidRPr="00FA374B">
        <w:rPr>
          <w:rFonts w:ascii="Times New Roman" w:hAnsi="Times New Roman" w:cs="Times New Roman"/>
          <w:bCs/>
          <w:sz w:val="20"/>
          <w:szCs w:val="20"/>
        </w:rPr>
        <w:t xml:space="preserve">Academic honesty is an essential aspect of all learning, scholarship, and research. It is one of the values regarded most highly by academic communities throughout the world. Violations of the principle of academic honesty are extremely serious and will not be tolerated. </w:t>
      </w:r>
    </w:p>
    <w:p w14:paraId="1BE02C3C" w14:textId="77777777" w:rsidR="009A63C7" w:rsidRPr="00FA374B" w:rsidRDefault="009A63C7" w:rsidP="009A63C7">
      <w:pPr>
        <w:rPr>
          <w:rFonts w:ascii="Times New Roman" w:hAnsi="Times New Roman" w:cs="Times New Roman"/>
          <w:bCs/>
          <w:sz w:val="20"/>
          <w:szCs w:val="20"/>
        </w:rPr>
      </w:pPr>
    </w:p>
    <w:p w14:paraId="020DC973" w14:textId="77777777" w:rsidR="009A63C7" w:rsidRPr="00FA374B" w:rsidRDefault="009A63C7" w:rsidP="009A63C7">
      <w:pPr>
        <w:rPr>
          <w:rFonts w:ascii="Times New Roman" w:hAnsi="Times New Roman" w:cs="Times New Roman"/>
          <w:bCs/>
          <w:sz w:val="20"/>
          <w:szCs w:val="20"/>
        </w:rPr>
      </w:pPr>
      <w:r w:rsidRPr="00FA374B">
        <w:rPr>
          <w:rFonts w:ascii="Times New Roman" w:hAnsi="Times New Roman" w:cs="Times New Roman"/>
          <w:bCs/>
          <w:sz w:val="20"/>
          <w:szCs w:val="20"/>
        </w:rPr>
        <w:t>Students are responsible for promoting academic honesty at Chaminade by not participating in any act of dishonesty and by reporting any incidence of academic dishonesty to an instructor or to a University official. Academic dishonesty may include theft of records or examinations, alteration of grades, and plagiarism.</w:t>
      </w:r>
    </w:p>
    <w:p w14:paraId="65F5F779" w14:textId="77777777" w:rsidR="009A63C7" w:rsidRPr="00FA374B" w:rsidRDefault="009A63C7" w:rsidP="009A63C7">
      <w:pPr>
        <w:rPr>
          <w:rFonts w:ascii="Times New Roman" w:hAnsi="Times New Roman" w:cs="Times New Roman"/>
          <w:bCs/>
          <w:sz w:val="20"/>
          <w:szCs w:val="20"/>
        </w:rPr>
      </w:pPr>
    </w:p>
    <w:p w14:paraId="2823CDBA" w14:textId="77777777" w:rsidR="009A63C7" w:rsidRPr="00FA374B" w:rsidRDefault="009A63C7" w:rsidP="009A63C7">
      <w:pPr>
        <w:rPr>
          <w:rFonts w:ascii="Times New Roman" w:hAnsi="Times New Roman" w:cs="Times New Roman"/>
          <w:bCs/>
          <w:sz w:val="20"/>
          <w:szCs w:val="20"/>
        </w:rPr>
      </w:pPr>
      <w:r w:rsidRPr="00FA374B">
        <w:rPr>
          <w:rFonts w:ascii="Times New Roman" w:hAnsi="Times New Roman" w:cs="Times New Roman"/>
          <w:bCs/>
          <w:sz w:val="20"/>
          <w:szCs w:val="20"/>
        </w:rPr>
        <w:t>Questions of academic dishonesty in a particular class are first reviewed by the instructor, who must make a report with recommendations to the Dean of the Academic Division. Punishment for academic dishonesty will be determined by the instructor and the Dean of the Academic Division and may range from an 'F' grade for the work in question to an 'F' for the course to suspension or dismissal from the University.</w:t>
      </w:r>
    </w:p>
    <w:p w14:paraId="00983137" w14:textId="77777777" w:rsidR="009A63C7" w:rsidRPr="00FA374B" w:rsidRDefault="009A63C7" w:rsidP="009A63C7">
      <w:pPr>
        <w:rPr>
          <w:rFonts w:ascii="Times New Roman" w:hAnsi="Times New Roman" w:cs="Times New Roman"/>
          <w:sz w:val="20"/>
          <w:szCs w:val="20"/>
        </w:rPr>
      </w:pPr>
    </w:p>
    <w:p w14:paraId="6F9559BF" w14:textId="77777777" w:rsidR="00D5136A" w:rsidRPr="00FA374B" w:rsidRDefault="00D5136A" w:rsidP="00D5136A">
      <w:pPr>
        <w:rPr>
          <w:rFonts w:ascii="Times New Roman" w:eastAsia="Calibri" w:hAnsi="Times New Roman" w:cs="Times New Roman"/>
          <w:b/>
          <w:color w:val="000000"/>
          <w:sz w:val="20"/>
          <w:szCs w:val="20"/>
          <w:u w:val="single"/>
        </w:rPr>
      </w:pPr>
      <w:r w:rsidRPr="00FA374B">
        <w:rPr>
          <w:rFonts w:ascii="Times New Roman" w:eastAsia="Calibri" w:hAnsi="Times New Roman" w:cs="Times New Roman"/>
          <w:b/>
          <w:color w:val="000000"/>
          <w:sz w:val="20"/>
          <w:szCs w:val="20"/>
          <w:u w:val="single"/>
        </w:rPr>
        <w:t xml:space="preserve">Course Approach: </w:t>
      </w:r>
    </w:p>
    <w:p w14:paraId="4FA0E6CD" w14:textId="77777777" w:rsidR="00D5136A" w:rsidRPr="00FA374B" w:rsidRDefault="00D5136A" w:rsidP="00D5136A">
      <w:pPr>
        <w:pStyle w:val="NormalWeb"/>
        <w:shd w:val="clear" w:color="auto" w:fill="FFFFFF"/>
        <w:spacing w:before="180" w:beforeAutospacing="0" w:after="180" w:afterAutospacing="0"/>
        <w:rPr>
          <w:color w:val="2D3B45"/>
          <w:sz w:val="20"/>
          <w:szCs w:val="20"/>
        </w:rPr>
      </w:pPr>
      <w:r w:rsidRPr="00FA374B">
        <w:rPr>
          <w:color w:val="2D3B45"/>
          <w:sz w:val="20"/>
          <w:szCs w:val="20"/>
        </w:rPr>
        <w:t xml:space="preserve">We will be utilizing an online seminar approach; thus, we will be incorporating class discussions via our online format in Canvas and/or Zoom. Students must complete the readings prior to posting any discussion material; otherwise, the discussions will not be </w:t>
      </w:r>
      <w:r w:rsidRPr="00FA374B">
        <w:rPr>
          <w:color w:val="2D3B45"/>
          <w:sz w:val="20"/>
          <w:szCs w:val="20"/>
        </w:rPr>
        <w:lastRenderedPageBreak/>
        <w:t>informed ones. Due to the nature of the material we are discussing, there is likely to be some lively discussion and some disagreement on issues. In addition, some people may feel uncomfortable or upset by some of the material. As such, we want to make sure to follow these ground rules:</w:t>
      </w:r>
    </w:p>
    <w:p w14:paraId="6AC32E65" w14:textId="77777777" w:rsidR="00D5136A" w:rsidRPr="00FA374B" w:rsidRDefault="00D5136A" w:rsidP="00D5136A">
      <w:pPr>
        <w:numPr>
          <w:ilvl w:val="0"/>
          <w:numId w:val="11"/>
        </w:numPr>
        <w:shd w:val="clear" w:color="auto" w:fill="FFFFFF"/>
        <w:spacing w:before="100" w:beforeAutospacing="1" w:after="100" w:afterAutospacing="1"/>
        <w:rPr>
          <w:rFonts w:ascii="Times New Roman" w:hAnsi="Times New Roman" w:cs="Times New Roman"/>
          <w:color w:val="2D3B45"/>
          <w:sz w:val="20"/>
          <w:szCs w:val="20"/>
        </w:rPr>
      </w:pPr>
      <w:r w:rsidRPr="00FA374B">
        <w:rPr>
          <w:rFonts w:ascii="Times New Roman" w:hAnsi="Times New Roman" w:cs="Times New Roman"/>
          <w:color w:val="2D3B45"/>
          <w:sz w:val="20"/>
          <w:szCs w:val="20"/>
        </w:rPr>
        <w:t>Acknowledge that people in our culture have different experiences based on race, ethnicity, class, sex, age, and sexuality.</w:t>
      </w:r>
    </w:p>
    <w:p w14:paraId="5CD7D66B" w14:textId="77777777" w:rsidR="00D5136A" w:rsidRPr="00FA374B" w:rsidRDefault="00D5136A" w:rsidP="00D5136A">
      <w:pPr>
        <w:numPr>
          <w:ilvl w:val="0"/>
          <w:numId w:val="11"/>
        </w:numPr>
        <w:shd w:val="clear" w:color="auto" w:fill="FFFFFF"/>
        <w:spacing w:before="100" w:beforeAutospacing="1" w:after="100" w:afterAutospacing="1"/>
        <w:rPr>
          <w:rFonts w:ascii="Times New Roman" w:hAnsi="Times New Roman" w:cs="Times New Roman"/>
          <w:color w:val="2D3B45"/>
          <w:sz w:val="20"/>
          <w:szCs w:val="20"/>
        </w:rPr>
      </w:pPr>
      <w:r w:rsidRPr="00FA374B">
        <w:rPr>
          <w:rFonts w:ascii="Times New Roman" w:hAnsi="Times New Roman" w:cs="Times New Roman"/>
          <w:color w:val="2D3B45"/>
          <w:sz w:val="20"/>
          <w:szCs w:val="20"/>
        </w:rPr>
        <w:t>Think psychologically about the issues we tackle and be prepared to critically analyze your own opinions and beliefs.</w:t>
      </w:r>
    </w:p>
    <w:p w14:paraId="5F49BF21" w14:textId="77777777" w:rsidR="00D5136A" w:rsidRPr="00FA374B" w:rsidRDefault="00D5136A" w:rsidP="00D5136A">
      <w:pPr>
        <w:numPr>
          <w:ilvl w:val="0"/>
          <w:numId w:val="11"/>
        </w:numPr>
        <w:shd w:val="clear" w:color="auto" w:fill="FFFFFF"/>
        <w:spacing w:before="100" w:beforeAutospacing="1" w:after="100" w:afterAutospacing="1"/>
        <w:rPr>
          <w:rFonts w:ascii="Times New Roman" w:hAnsi="Times New Roman" w:cs="Times New Roman"/>
          <w:color w:val="2D3B45"/>
          <w:sz w:val="20"/>
          <w:szCs w:val="20"/>
        </w:rPr>
      </w:pPr>
      <w:r w:rsidRPr="00FA374B">
        <w:rPr>
          <w:rFonts w:ascii="Times New Roman" w:hAnsi="Times New Roman" w:cs="Times New Roman"/>
          <w:color w:val="2D3B45"/>
          <w:sz w:val="20"/>
          <w:szCs w:val="20"/>
        </w:rPr>
        <w:t>Agree that this course should be a place where no one is made to feel embarrassed or ashamed. Disrespectful behavior will not be tolerated. No attacks that might be deemed personal should be made on the discussion boards. However, healthy discussion and debate is welcome and encouraged. We do not have to agree with one another, but we must be able to discuss our differences in a respectful manner.</w:t>
      </w:r>
    </w:p>
    <w:p w14:paraId="2B364349" w14:textId="77777777" w:rsidR="00D5136A" w:rsidRPr="00FA374B" w:rsidRDefault="00D5136A" w:rsidP="00D5136A">
      <w:pPr>
        <w:pStyle w:val="NormalWeb"/>
        <w:shd w:val="clear" w:color="auto" w:fill="FFFFFF"/>
        <w:spacing w:before="180" w:beforeAutospacing="0" w:after="180" w:afterAutospacing="0"/>
        <w:rPr>
          <w:color w:val="2D3B45"/>
          <w:sz w:val="20"/>
          <w:szCs w:val="20"/>
        </w:rPr>
      </w:pPr>
      <w:r w:rsidRPr="00FA374B">
        <w:rPr>
          <w:color w:val="2D3B45"/>
          <w:sz w:val="20"/>
          <w:szCs w:val="20"/>
        </w:rPr>
        <w:t>In terms of general participation, students are responsible for all material posted each week. This course will require a fair amount of reading and video viewing, so do make sure to plan your study time wisely. Prior to any class discussions, students are expected to have engaged the material such that they are prepared with questions and reflections. This allows for more coherent participation in the course discussions. Although specific readings and videos will be assigned for each week, students are encouraged to consider and discuss comparisons and disparities among the readings and videos.</w:t>
      </w:r>
    </w:p>
    <w:p w14:paraId="5BC00961" w14:textId="77777777" w:rsidR="00D5136A" w:rsidRPr="00FA374B" w:rsidRDefault="00D5136A" w:rsidP="00D5136A">
      <w:pPr>
        <w:pStyle w:val="NormalWeb"/>
        <w:shd w:val="clear" w:color="auto" w:fill="FFFFFF"/>
        <w:spacing w:before="180" w:beforeAutospacing="0" w:after="180" w:afterAutospacing="0"/>
        <w:rPr>
          <w:color w:val="2D3B45"/>
          <w:sz w:val="20"/>
          <w:szCs w:val="20"/>
        </w:rPr>
      </w:pPr>
      <w:r w:rsidRPr="00FA374B">
        <w:rPr>
          <w:rStyle w:val="Strong"/>
          <w:color w:val="2D3B45"/>
          <w:sz w:val="20"/>
          <w:szCs w:val="20"/>
          <w:u w:val="single"/>
        </w:rPr>
        <w:t>Course Website Address (Canvas):</w:t>
      </w:r>
      <w:r w:rsidRPr="00FA374B">
        <w:rPr>
          <w:color w:val="2D3B45"/>
          <w:sz w:val="20"/>
          <w:szCs w:val="20"/>
        </w:rPr>
        <w:t>  </w:t>
      </w:r>
      <w:hyperlink r:id="rId9" w:history="1">
        <w:r w:rsidRPr="00FA374B">
          <w:rPr>
            <w:rStyle w:val="Hyperlink"/>
            <w:sz w:val="20"/>
            <w:szCs w:val="20"/>
          </w:rPr>
          <w:t>https://chaminade.instructure.com/</w:t>
        </w:r>
      </w:hyperlink>
    </w:p>
    <w:p w14:paraId="7134C17A" w14:textId="77777777" w:rsidR="00D5136A" w:rsidRPr="00FA374B" w:rsidRDefault="00D5136A" w:rsidP="00D5136A">
      <w:pPr>
        <w:pStyle w:val="NormalWeb"/>
        <w:shd w:val="clear" w:color="auto" w:fill="FFFFFF"/>
        <w:spacing w:before="180" w:beforeAutospacing="0" w:after="180" w:afterAutospacing="0"/>
        <w:rPr>
          <w:color w:val="2D3B45"/>
          <w:sz w:val="20"/>
          <w:szCs w:val="20"/>
        </w:rPr>
      </w:pPr>
      <w:r w:rsidRPr="00FA374B">
        <w:rPr>
          <w:rStyle w:val="Strong"/>
          <w:color w:val="2D3B45"/>
          <w:sz w:val="20"/>
          <w:szCs w:val="20"/>
          <w:u w:val="single"/>
        </w:rPr>
        <w:t>Hardware Requirements:</w:t>
      </w:r>
      <w:r w:rsidRPr="00FA374B">
        <w:rPr>
          <w:color w:val="2D3B45"/>
          <w:sz w:val="20"/>
          <w:szCs w:val="20"/>
        </w:rPr>
        <w:t> Canvas is accessible from both PC and Mac computers with a reliable internet connection.  You will also need to be able to access audio and video files.  Subsequently, you should have access to speakers or headphones that allow you to hear the audio.</w:t>
      </w:r>
    </w:p>
    <w:p w14:paraId="0FEF4D19" w14:textId="77777777" w:rsidR="00D5136A" w:rsidRPr="00FA374B" w:rsidRDefault="00D5136A" w:rsidP="00D5136A">
      <w:pPr>
        <w:pStyle w:val="NormalWeb"/>
        <w:shd w:val="clear" w:color="auto" w:fill="FFFFFF"/>
        <w:spacing w:before="180" w:beforeAutospacing="0" w:after="180" w:afterAutospacing="0"/>
        <w:rPr>
          <w:color w:val="2D3B45"/>
          <w:sz w:val="20"/>
          <w:szCs w:val="20"/>
        </w:rPr>
      </w:pPr>
      <w:r w:rsidRPr="00FA374B">
        <w:rPr>
          <w:rStyle w:val="Strong"/>
          <w:color w:val="2D3B45"/>
          <w:sz w:val="20"/>
          <w:szCs w:val="20"/>
          <w:u w:val="single"/>
        </w:rPr>
        <w:t>Software Requirements:</w:t>
      </w:r>
      <w:r w:rsidRPr="00FA374B">
        <w:rPr>
          <w:color w:val="2D3B45"/>
          <w:sz w:val="20"/>
          <w:szCs w:val="20"/>
        </w:rPr>
        <w:t>  You will need to have some ability to listen to audio in an mp3 format, watch videos in mp4 format, stream online videos, and read .pdf files. There are a number of free software online that can be downloaded for free.  If you need assistance with locating software please feel free to contact me or Chaminade Help Desk at </w:t>
      </w:r>
      <w:hyperlink r:id="rId10" w:history="1">
        <w:r w:rsidRPr="00FA374B">
          <w:rPr>
            <w:rStyle w:val="Hyperlink"/>
            <w:sz w:val="20"/>
            <w:szCs w:val="20"/>
          </w:rPr>
          <w:t>helpdesk@chaminade.edu</w:t>
        </w:r>
      </w:hyperlink>
      <w:r w:rsidRPr="00FA374B">
        <w:rPr>
          <w:color w:val="2D3B45"/>
          <w:sz w:val="20"/>
          <w:szCs w:val="20"/>
        </w:rPr>
        <w:t> or (808) 735-4855.</w:t>
      </w:r>
    </w:p>
    <w:p w14:paraId="0AD92903" w14:textId="77777777" w:rsidR="00D5136A" w:rsidRPr="00FA374B" w:rsidRDefault="00D5136A" w:rsidP="00E3453C">
      <w:pPr>
        <w:rPr>
          <w:rFonts w:ascii="Times New Roman" w:hAnsi="Times New Roman" w:cs="Times New Roman"/>
          <w:b/>
          <w:bCs/>
          <w:sz w:val="20"/>
          <w:szCs w:val="20"/>
          <w:u w:val="single"/>
        </w:rPr>
      </w:pPr>
    </w:p>
    <w:p w14:paraId="68C6DB02" w14:textId="1A54381E" w:rsidR="00F94817" w:rsidRDefault="00F94817" w:rsidP="00F94817">
      <w:pPr>
        <w:rPr>
          <w:rFonts w:ascii="Times New Roman" w:hAnsi="Times New Roman" w:cs="Times New Roman"/>
          <w:b/>
          <w:bCs/>
          <w:sz w:val="20"/>
          <w:szCs w:val="20"/>
          <w:u w:val="single"/>
        </w:rPr>
      </w:pPr>
      <w:r w:rsidRPr="00F94817">
        <w:rPr>
          <w:rFonts w:ascii="Times New Roman" w:hAnsi="Times New Roman" w:cs="Times New Roman"/>
          <w:b/>
          <w:bCs/>
          <w:sz w:val="20"/>
          <w:szCs w:val="20"/>
          <w:u w:val="single"/>
        </w:rPr>
        <w:t>ACA Ethical guidelines for Self-Care and Self-Monitoring</w:t>
      </w:r>
    </w:p>
    <w:p w14:paraId="2BF98A13" w14:textId="77777777" w:rsidR="00F94817" w:rsidRPr="00F94817" w:rsidRDefault="00F94817" w:rsidP="00F94817">
      <w:pPr>
        <w:rPr>
          <w:rFonts w:ascii="Times New Roman" w:hAnsi="Times New Roman" w:cs="Times New Roman"/>
          <w:b/>
          <w:bCs/>
          <w:sz w:val="20"/>
          <w:szCs w:val="20"/>
          <w:u w:val="single"/>
        </w:rPr>
      </w:pPr>
    </w:p>
    <w:p w14:paraId="7DCD32B1" w14:textId="4F5EB26D" w:rsidR="00F94817" w:rsidRPr="00F94817" w:rsidRDefault="00F94817" w:rsidP="00F94817">
      <w:pPr>
        <w:rPr>
          <w:rFonts w:ascii="Times New Roman" w:hAnsi="Times New Roman" w:cs="Times New Roman"/>
          <w:sz w:val="20"/>
          <w:szCs w:val="20"/>
        </w:rPr>
      </w:pPr>
      <w:r w:rsidRPr="00F94817">
        <w:rPr>
          <w:rFonts w:ascii="Times New Roman" w:hAnsi="Times New Roman" w:cs="Times New Roman"/>
          <w:sz w:val="20"/>
          <w:szCs w:val="20"/>
        </w:rPr>
        <w:t>Given the 1) long-standing issue of problematic self-care and self-monitoring in the field of</w:t>
      </w:r>
      <w:r>
        <w:rPr>
          <w:rFonts w:ascii="Times New Roman" w:hAnsi="Times New Roman" w:cs="Times New Roman"/>
          <w:sz w:val="20"/>
          <w:szCs w:val="20"/>
        </w:rPr>
        <w:t xml:space="preserve"> </w:t>
      </w:r>
      <w:r w:rsidRPr="00F94817">
        <w:rPr>
          <w:rFonts w:ascii="Times New Roman" w:hAnsi="Times New Roman" w:cs="Times New Roman"/>
          <w:sz w:val="20"/>
          <w:szCs w:val="20"/>
        </w:rPr>
        <w:t>counseling, clinical psychology, and</w:t>
      </w:r>
      <w:r>
        <w:rPr>
          <w:rFonts w:ascii="Times New Roman" w:hAnsi="Times New Roman" w:cs="Times New Roman"/>
          <w:sz w:val="20"/>
          <w:szCs w:val="20"/>
        </w:rPr>
        <w:t xml:space="preserve"> </w:t>
      </w:r>
      <w:r w:rsidRPr="00F94817">
        <w:rPr>
          <w:rFonts w:ascii="Times New Roman" w:hAnsi="Times New Roman" w:cs="Times New Roman"/>
          <w:sz w:val="20"/>
          <w:szCs w:val="20"/>
        </w:rPr>
        <w:t>psychotherapy, 2) chronic stress demonstrated by many</w:t>
      </w:r>
      <w:r>
        <w:rPr>
          <w:rFonts w:ascii="Times New Roman" w:hAnsi="Times New Roman" w:cs="Times New Roman"/>
          <w:sz w:val="20"/>
          <w:szCs w:val="20"/>
        </w:rPr>
        <w:t xml:space="preserve"> </w:t>
      </w:r>
      <w:r w:rsidRPr="00F94817">
        <w:rPr>
          <w:rFonts w:ascii="Times New Roman" w:hAnsi="Times New Roman" w:cs="Times New Roman"/>
          <w:sz w:val="20"/>
          <w:szCs w:val="20"/>
        </w:rPr>
        <w:t>students in the current Covid-19 ever-changing, and uncertain environment, 3) fact that there</w:t>
      </w:r>
      <w:r>
        <w:rPr>
          <w:rFonts w:ascii="Times New Roman" w:hAnsi="Times New Roman" w:cs="Times New Roman"/>
          <w:sz w:val="20"/>
          <w:szCs w:val="20"/>
        </w:rPr>
        <w:t xml:space="preserve"> </w:t>
      </w:r>
      <w:r w:rsidRPr="00F94817">
        <w:rPr>
          <w:rFonts w:ascii="Times New Roman" w:hAnsi="Times New Roman" w:cs="Times New Roman"/>
          <w:sz w:val="20"/>
          <w:szCs w:val="20"/>
        </w:rPr>
        <w:t xml:space="preserve">appears there will be numerous stressed out clients as a result of the </w:t>
      </w:r>
      <w:proofErr w:type="spellStart"/>
      <w:r w:rsidRPr="00F94817">
        <w:rPr>
          <w:rFonts w:ascii="Times New Roman" w:hAnsi="Times New Roman" w:cs="Times New Roman"/>
          <w:sz w:val="20"/>
          <w:szCs w:val="20"/>
        </w:rPr>
        <w:t>Covid</w:t>
      </w:r>
      <w:proofErr w:type="spellEnd"/>
      <w:r w:rsidRPr="00F94817">
        <w:rPr>
          <w:rFonts w:ascii="Times New Roman" w:hAnsi="Times New Roman" w:cs="Times New Roman"/>
          <w:sz w:val="20"/>
          <w:szCs w:val="20"/>
        </w:rPr>
        <w:t xml:space="preserve"> 19 ever-changing,</w:t>
      </w:r>
      <w:r>
        <w:rPr>
          <w:rFonts w:ascii="Times New Roman" w:hAnsi="Times New Roman" w:cs="Times New Roman"/>
          <w:sz w:val="20"/>
          <w:szCs w:val="20"/>
        </w:rPr>
        <w:t xml:space="preserve"> </w:t>
      </w:r>
      <w:r w:rsidRPr="00F94817">
        <w:rPr>
          <w:rFonts w:ascii="Times New Roman" w:hAnsi="Times New Roman" w:cs="Times New Roman"/>
          <w:sz w:val="20"/>
          <w:szCs w:val="20"/>
        </w:rPr>
        <w:t>and uncertain environment, and 4) fact that the ACA requires self-care and self-monitoring as</w:t>
      </w:r>
      <w:r>
        <w:rPr>
          <w:rFonts w:ascii="Times New Roman" w:hAnsi="Times New Roman" w:cs="Times New Roman"/>
          <w:sz w:val="20"/>
          <w:szCs w:val="20"/>
        </w:rPr>
        <w:t xml:space="preserve"> </w:t>
      </w:r>
      <w:r w:rsidRPr="00F94817">
        <w:rPr>
          <w:rFonts w:ascii="Times New Roman" w:hAnsi="Times New Roman" w:cs="Times New Roman"/>
          <w:sz w:val="20"/>
          <w:szCs w:val="20"/>
        </w:rPr>
        <w:t>part of their ethical guidelines, all courses will include and address the following ACA guidelines</w:t>
      </w:r>
      <w:r>
        <w:rPr>
          <w:rFonts w:ascii="Times New Roman" w:hAnsi="Times New Roman" w:cs="Times New Roman"/>
          <w:sz w:val="20"/>
          <w:szCs w:val="20"/>
        </w:rPr>
        <w:t xml:space="preserve"> </w:t>
      </w:r>
      <w:r w:rsidRPr="00F94817">
        <w:rPr>
          <w:rFonts w:ascii="Times New Roman" w:hAnsi="Times New Roman" w:cs="Times New Roman"/>
          <w:sz w:val="20"/>
          <w:szCs w:val="20"/>
        </w:rPr>
        <w:t>in all of their syllabi. These guidelines also apply to all faculty and staff teaching in the MSCP</w:t>
      </w:r>
      <w:r>
        <w:rPr>
          <w:rFonts w:ascii="Times New Roman" w:hAnsi="Times New Roman" w:cs="Times New Roman"/>
          <w:sz w:val="20"/>
          <w:szCs w:val="20"/>
        </w:rPr>
        <w:t xml:space="preserve"> </w:t>
      </w:r>
      <w:r w:rsidRPr="00F94817">
        <w:rPr>
          <w:rFonts w:ascii="Times New Roman" w:hAnsi="Times New Roman" w:cs="Times New Roman"/>
          <w:sz w:val="20"/>
          <w:szCs w:val="20"/>
        </w:rPr>
        <w:t xml:space="preserve">program. </w:t>
      </w:r>
    </w:p>
    <w:p w14:paraId="65697902" w14:textId="77777777" w:rsidR="00F94817" w:rsidRDefault="00F94817" w:rsidP="00F94817">
      <w:pPr>
        <w:rPr>
          <w:rFonts w:ascii="Times New Roman" w:hAnsi="Times New Roman" w:cs="Times New Roman"/>
          <w:b/>
          <w:bCs/>
          <w:sz w:val="20"/>
          <w:szCs w:val="20"/>
          <w:u w:val="single"/>
        </w:rPr>
      </w:pPr>
    </w:p>
    <w:p w14:paraId="57150A07" w14:textId="441E9C92" w:rsidR="00E3453C" w:rsidRPr="00FA374B" w:rsidRDefault="00E3453C" w:rsidP="00F94817">
      <w:pPr>
        <w:rPr>
          <w:rFonts w:ascii="Times New Roman" w:hAnsi="Times New Roman" w:cs="Times New Roman"/>
          <w:sz w:val="20"/>
          <w:szCs w:val="20"/>
        </w:rPr>
      </w:pPr>
      <w:r w:rsidRPr="00FA374B">
        <w:rPr>
          <w:rFonts w:ascii="Times New Roman" w:hAnsi="Times New Roman" w:cs="Times New Roman"/>
          <w:b/>
          <w:bCs/>
          <w:sz w:val="20"/>
          <w:szCs w:val="20"/>
          <w:u w:val="single"/>
        </w:rPr>
        <w:t xml:space="preserve">ACA 2014 Code of Ethics  </w:t>
      </w:r>
    </w:p>
    <w:p w14:paraId="5D2E8BC1" w14:textId="58C951AF"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b/>
          <w:bCs/>
          <w:sz w:val="20"/>
          <w:szCs w:val="20"/>
        </w:rPr>
        <w:t>Section C Professional Responsibility</w:t>
      </w:r>
    </w:p>
    <w:p w14:paraId="5DB44374"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b/>
          <w:bCs/>
          <w:sz w:val="20"/>
          <w:szCs w:val="20"/>
        </w:rPr>
        <w:t>Introduction</w:t>
      </w:r>
    </w:p>
    <w:p w14:paraId="678C98E6"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counselors engage in self-care activities to maintain and promote their own emotional, physical, mental, and spiritual well-being to best meet their professional responsibilities.</w:t>
      </w:r>
    </w:p>
    <w:p w14:paraId="17D28EA4"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b/>
          <w:bCs/>
          <w:sz w:val="20"/>
          <w:szCs w:val="20"/>
        </w:rPr>
        <w:t> </w:t>
      </w:r>
    </w:p>
    <w:p w14:paraId="03B6F050"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b/>
          <w:bCs/>
          <w:sz w:val="20"/>
          <w:szCs w:val="20"/>
        </w:rPr>
        <w:t>C.2.g. Impairment</w:t>
      </w:r>
    </w:p>
    <w:p w14:paraId="1C2DF286"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Counselors monitor themselves for signs of impairment from their own physical, mental, or emotional problems and refrain from offering or providing professional services when impaired.  They seek assistance for problems that reach the level of professional impairment, and, if necessary, they limit, suspend, or terminate their professional responsibilities until it is determined that they may safely resume their work. Counselors assist colleagues or supervisors in recognizing their own professional impairment and provide consultation and assistance when warranted with colleagues or supervisors showing signs of impairment and intervene as appropriate to prevent imminent harm to clients.</w:t>
      </w:r>
    </w:p>
    <w:p w14:paraId="29BDC0C5" w14:textId="77777777" w:rsidR="00E3453C" w:rsidRPr="00FA374B" w:rsidRDefault="0068059C" w:rsidP="00E3453C">
      <w:pPr>
        <w:rPr>
          <w:rFonts w:ascii="Times New Roman" w:hAnsi="Times New Roman" w:cs="Times New Roman"/>
          <w:sz w:val="20"/>
          <w:szCs w:val="20"/>
        </w:rPr>
      </w:pPr>
      <w:hyperlink r:id="rId11" w:history="1">
        <w:r w:rsidR="00E3453C" w:rsidRPr="00FA374B">
          <w:rPr>
            <w:rStyle w:val="Hyperlink"/>
            <w:rFonts w:ascii="Times New Roman" w:hAnsi="Times New Roman" w:cs="Times New Roman"/>
            <w:sz w:val="20"/>
            <w:szCs w:val="20"/>
          </w:rPr>
          <w:t>https://www.counseling.org/Resources/aca-code-of-ethics.pdf</w:t>
        </w:r>
      </w:hyperlink>
    </w:p>
    <w:p w14:paraId="5BC79EF5" w14:textId="77777777" w:rsidR="00E3453C" w:rsidRPr="00FA374B" w:rsidRDefault="00E3453C" w:rsidP="009A63C7">
      <w:pPr>
        <w:pStyle w:val="Title"/>
        <w:jc w:val="left"/>
        <w:rPr>
          <w:sz w:val="20"/>
          <w:u w:val="single"/>
        </w:rPr>
      </w:pPr>
    </w:p>
    <w:p w14:paraId="69A4B9E2" w14:textId="6F9900FB" w:rsidR="009A63C7" w:rsidRPr="00FA374B" w:rsidRDefault="009A63C7" w:rsidP="009A63C7">
      <w:pPr>
        <w:pStyle w:val="Title"/>
        <w:jc w:val="left"/>
        <w:rPr>
          <w:sz w:val="20"/>
          <w:u w:val="single"/>
        </w:rPr>
      </w:pPr>
      <w:r w:rsidRPr="00FA374B">
        <w:rPr>
          <w:sz w:val="20"/>
          <w:u w:val="single"/>
        </w:rPr>
        <w:t>Scientific Method Definitions</w:t>
      </w:r>
    </w:p>
    <w:p w14:paraId="6F7C0810"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 xml:space="preserve">The </w:t>
      </w:r>
      <w:r w:rsidRPr="00FA374B">
        <w:rPr>
          <w:rFonts w:ascii="Times New Roman" w:eastAsia="Batang" w:hAnsi="Times New Roman" w:cs="Times New Roman"/>
          <w:b/>
          <w:bCs/>
          <w:sz w:val="20"/>
          <w:szCs w:val="20"/>
        </w:rPr>
        <w:t>METHODS OF SCIENCE</w:t>
      </w:r>
      <w:r w:rsidRPr="00FA374B">
        <w:rPr>
          <w:rFonts w:ascii="Times New Roman" w:eastAsia="Batang" w:hAnsi="Times New Roman" w:cs="Times New Roman"/>
          <w:sz w:val="20"/>
          <w:szCs w:val="20"/>
        </w:rPr>
        <w:t xml:space="preserve"> are only tools, tools that we use to obtain knowledge about phenomena.</w:t>
      </w:r>
    </w:p>
    <w:p w14:paraId="044E47E0" w14:textId="77777777" w:rsidR="009A63C7" w:rsidRPr="00FA374B" w:rsidRDefault="009A63C7" w:rsidP="009A63C7">
      <w:pPr>
        <w:rPr>
          <w:rFonts w:ascii="Times New Roman" w:eastAsia="Batang" w:hAnsi="Times New Roman" w:cs="Times New Roman"/>
          <w:sz w:val="20"/>
          <w:szCs w:val="20"/>
        </w:rPr>
      </w:pPr>
    </w:p>
    <w:p w14:paraId="4A280BCE"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 xml:space="preserve">The </w:t>
      </w:r>
      <w:r w:rsidRPr="00FA374B">
        <w:rPr>
          <w:rFonts w:ascii="Times New Roman" w:eastAsia="Batang" w:hAnsi="Times New Roman" w:cs="Times New Roman"/>
          <w:b/>
          <w:bCs/>
          <w:sz w:val="20"/>
          <w:szCs w:val="20"/>
        </w:rPr>
        <w:t>SCIENTIFIC METHOD</w:t>
      </w:r>
      <w:r w:rsidRPr="00FA374B">
        <w:rPr>
          <w:rFonts w:ascii="Times New Roman" w:eastAsia="Batang" w:hAnsi="Times New Roman" w:cs="Times New Roman"/>
          <w:sz w:val="20"/>
          <w:szCs w:val="20"/>
        </w:rPr>
        <w:t xml:space="preserve"> is a set of assumptions and rules about collecting and evaluating data.  The explicitly stated assumptions and rules enable a standard, systematic method of investigation that is designed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sidRPr="00FA374B">
        <w:rPr>
          <w:rFonts w:ascii="Times New Roman" w:eastAsia="Batang" w:hAnsi="Times New Roman" w:cs="Times New Roman"/>
          <w:b/>
          <w:bCs/>
          <w:sz w:val="20"/>
          <w:szCs w:val="20"/>
        </w:rPr>
        <w:t>THAN A WAY OF LIMITING FALSE CONCLUSIONS ABOUT NATURAL EVENTS.</w:t>
      </w:r>
    </w:p>
    <w:p w14:paraId="7D59B6D9" w14:textId="77777777" w:rsidR="009A63C7" w:rsidRPr="00FA374B" w:rsidRDefault="009A63C7" w:rsidP="009A63C7">
      <w:pPr>
        <w:rPr>
          <w:rFonts w:ascii="Times New Roman" w:eastAsia="Batang" w:hAnsi="Times New Roman" w:cs="Times New Roman"/>
          <w:sz w:val="20"/>
          <w:szCs w:val="20"/>
        </w:rPr>
      </w:pPr>
    </w:p>
    <w:p w14:paraId="75C89AF0"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lastRenderedPageBreak/>
        <w:t>Knowledge of which the credibility of a profession is based must be objective and verifiable (testable) rather than subjective and untestable.</w:t>
      </w:r>
    </w:p>
    <w:p w14:paraId="2BECEFFC" w14:textId="77777777" w:rsidR="009A63C7" w:rsidRPr="00FA374B" w:rsidRDefault="009A63C7" w:rsidP="009A63C7">
      <w:pPr>
        <w:rPr>
          <w:rFonts w:ascii="Times New Roman" w:eastAsia="Batang" w:hAnsi="Times New Roman" w:cs="Times New Roman"/>
          <w:sz w:val="20"/>
          <w:szCs w:val="20"/>
        </w:rPr>
      </w:pPr>
    </w:p>
    <w:p w14:paraId="3BBF67B2"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b/>
          <w:bCs/>
          <w:sz w:val="20"/>
          <w:szCs w:val="20"/>
        </w:rPr>
        <w:t>SCIENCE</w:t>
      </w:r>
      <w:r w:rsidRPr="00FA374B">
        <w:rPr>
          <w:rFonts w:ascii="Times New Roman" w:eastAsia="Batang" w:hAnsi="Times New Roman" w:cs="Times New Roman"/>
          <w:sz w:val="20"/>
          <w:szCs w:val="20"/>
        </w:rPr>
        <w:t xml:space="preserve"> is a mode of controlled inquiry to develop an objective, effective, and credible way of knowing.</w:t>
      </w:r>
    </w:p>
    <w:p w14:paraId="38F9E6A4" w14:textId="77777777" w:rsidR="009A63C7" w:rsidRPr="00FA374B" w:rsidRDefault="009A63C7" w:rsidP="009A63C7">
      <w:pPr>
        <w:rPr>
          <w:rFonts w:ascii="Times New Roman" w:eastAsia="Batang" w:hAnsi="Times New Roman" w:cs="Times New Roman"/>
          <w:sz w:val="20"/>
          <w:szCs w:val="20"/>
        </w:rPr>
      </w:pPr>
    </w:p>
    <w:p w14:paraId="6611E649"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The assumptions one makes regarding the basic qualities of human nature (that is, cognitive, affective, behavioral, and physiological processes) affect how one conceptualizes human behavior.</w:t>
      </w:r>
    </w:p>
    <w:p w14:paraId="57BC6E03" w14:textId="77777777" w:rsidR="009A63C7" w:rsidRPr="00FA374B" w:rsidRDefault="009A63C7" w:rsidP="009A63C7">
      <w:pPr>
        <w:rPr>
          <w:rFonts w:ascii="Times New Roman" w:eastAsia="Batang" w:hAnsi="Times New Roman" w:cs="Times New Roman"/>
          <w:sz w:val="20"/>
          <w:szCs w:val="20"/>
        </w:rPr>
      </w:pPr>
    </w:p>
    <w:p w14:paraId="72D54DB7"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The two basic functions of scientific approach are 1) advance knowledge, to make discoveries, and to learn facts in order to improve some aspect of the world, and 2) to establish relations among events, develop theories, and this helps professionals to make predictions of future events.</w:t>
      </w:r>
    </w:p>
    <w:p w14:paraId="7C136382" w14:textId="77777777" w:rsidR="009A63C7" w:rsidRPr="00FA374B" w:rsidRDefault="009A63C7" w:rsidP="009A63C7">
      <w:pPr>
        <w:rPr>
          <w:rFonts w:ascii="Times New Roman" w:eastAsia="Batang"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1350"/>
        <w:gridCol w:w="3708"/>
      </w:tblGrid>
      <w:tr w:rsidR="009A63C7" w:rsidRPr="00FA374B" w14:paraId="641A602A" w14:textId="77777777" w:rsidTr="00E3453C">
        <w:tc>
          <w:tcPr>
            <w:tcW w:w="5238" w:type="dxa"/>
          </w:tcPr>
          <w:p w14:paraId="0EDD6026" w14:textId="77777777" w:rsidR="009A63C7" w:rsidRPr="00FA374B" w:rsidRDefault="009A63C7" w:rsidP="00E3453C">
            <w:pPr>
              <w:rPr>
                <w:rFonts w:ascii="Times New Roman" w:eastAsia="Batang" w:hAnsi="Times New Roman" w:cs="Times New Roman"/>
                <w:sz w:val="20"/>
                <w:szCs w:val="20"/>
              </w:rPr>
            </w:pPr>
            <w:r w:rsidRPr="00FA374B">
              <w:rPr>
                <w:rFonts w:ascii="Times New Roman" w:eastAsia="Batang" w:hAnsi="Times New Roman" w:cs="Times New Roman"/>
                <w:i/>
                <w:sz w:val="20"/>
                <w:szCs w:val="20"/>
              </w:rPr>
              <w:t>The above quotes were taken directly from:</w:t>
            </w:r>
          </w:p>
        </w:tc>
        <w:tc>
          <w:tcPr>
            <w:tcW w:w="1350" w:type="dxa"/>
          </w:tcPr>
          <w:p w14:paraId="5DBE5743" w14:textId="77777777" w:rsidR="009A63C7" w:rsidRPr="00FA374B" w:rsidRDefault="009A63C7" w:rsidP="00E3453C">
            <w:pPr>
              <w:rPr>
                <w:rFonts w:ascii="Times New Roman" w:eastAsia="Batang" w:hAnsi="Times New Roman" w:cs="Times New Roman"/>
                <w:sz w:val="20"/>
                <w:szCs w:val="20"/>
              </w:rPr>
            </w:pPr>
          </w:p>
        </w:tc>
        <w:tc>
          <w:tcPr>
            <w:tcW w:w="3708" w:type="dxa"/>
          </w:tcPr>
          <w:p w14:paraId="6A268DCA" w14:textId="77777777" w:rsidR="009A63C7" w:rsidRPr="00FA374B" w:rsidRDefault="009A63C7" w:rsidP="00E3453C">
            <w:pPr>
              <w:jc w:val="right"/>
              <w:rPr>
                <w:rFonts w:ascii="Times New Roman" w:eastAsia="Batang" w:hAnsi="Times New Roman" w:cs="Times New Roman"/>
                <w:sz w:val="20"/>
                <w:szCs w:val="20"/>
              </w:rPr>
            </w:pPr>
            <w:r w:rsidRPr="00FA374B">
              <w:rPr>
                <w:rFonts w:ascii="Times New Roman" w:eastAsia="Batang" w:hAnsi="Times New Roman" w:cs="Times New Roman"/>
                <w:sz w:val="20"/>
                <w:szCs w:val="20"/>
                <w:u w:val="single"/>
              </w:rPr>
              <w:t>Research Design And Counseling</w:t>
            </w:r>
          </w:p>
        </w:tc>
      </w:tr>
      <w:tr w:rsidR="009A63C7" w:rsidRPr="00FA374B" w14:paraId="2D8E717F" w14:textId="77777777" w:rsidTr="00E3453C">
        <w:tc>
          <w:tcPr>
            <w:tcW w:w="5238" w:type="dxa"/>
          </w:tcPr>
          <w:p w14:paraId="62E806AB" w14:textId="77777777" w:rsidR="009A63C7" w:rsidRPr="00FA374B" w:rsidRDefault="009A63C7" w:rsidP="00E3453C">
            <w:pPr>
              <w:rPr>
                <w:rFonts w:ascii="Times New Roman" w:eastAsia="Batang" w:hAnsi="Times New Roman" w:cs="Times New Roman"/>
                <w:sz w:val="20"/>
                <w:szCs w:val="20"/>
              </w:rPr>
            </w:pPr>
          </w:p>
        </w:tc>
        <w:tc>
          <w:tcPr>
            <w:tcW w:w="1350" w:type="dxa"/>
          </w:tcPr>
          <w:p w14:paraId="7A54BF09" w14:textId="77777777" w:rsidR="009A63C7" w:rsidRPr="00FA374B" w:rsidRDefault="009A63C7" w:rsidP="00E3453C">
            <w:pPr>
              <w:rPr>
                <w:rFonts w:ascii="Times New Roman" w:eastAsia="Batang" w:hAnsi="Times New Roman" w:cs="Times New Roman"/>
                <w:sz w:val="20"/>
                <w:szCs w:val="20"/>
              </w:rPr>
            </w:pPr>
          </w:p>
        </w:tc>
        <w:tc>
          <w:tcPr>
            <w:tcW w:w="3708" w:type="dxa"/>
          </w:tcPr>
          <w:p w14:paraId="2031B235" w14:textId="77777777" w:rsidR="009A63C7" w:rsidRPr="00FA374B" w:rsidRDefault="009A63C7" w:rsidP="00E3453C">
            <w:pPr>
              <w:jc w:val="right"/>
              <w:rPr>
                <w:rFonts w:ascii="Times New Roman" w:eastAsia="Batang" w:hAnsi="Times New Roman" w:cs="Times New Roman"/>
                <w:sz w:val="20"/>
                <w:szCs w:val="20"/>
              </w:rPr>
            </w:pPr>
            <w:r w:rsidRPr="00FA374B">
              <w:rPr>
                <w:rFonts w:ascii="Times New Roman" w:eastAsia="Batang" w:hAnsi="Times New Roman" w:cs="Times New Roman"/>
                <w:sz w:val="20"/>
                <w:szCs w:val="20"/>
              </w:rPr>
              <w:t xml:space="preserve">Heppner, Kivlighan, and </w:t>
            </w:r>
            <w:proofErr w:type="spellStart"/>
            <w:r w:rsidRPr="00FA374B">
              <w:rPr>
                <w:rFonts w:ascii="Times New Roman" w:eastAsia="Batang" w:hAnsi="Times New Roman" w:cs="Times New Roman"/>
                <w:sz w:val="20"/>
                <w:szCs w:val="20"/>
              </w:rPr>
              <w:t>Wampold</w:t>
            </w:r>
            <w:proofErr w:type="spellEnd"/>
          </w:p>
        </w:tc>
      </w:tr>
    </w:tbl>
    <w:p w14:paraId="4CA4F199" w14:textId="77777777" w:rsidR="009A63C7" w:rsidRPr="00FA374B" w:rsidRDefault="009A63C7" w:rsidP="009A63C7">
      <w:pPr>
        <w:rPr>
          <w:rFonts w:ascii="Times New Roman" w:eastAsia="Batang" w:hAnsi="Times New Roman" w:cs="Times New Roman"/>
          <w:sz w:val="20"/>
          <w:szCs w:val="20"/>
        </w:rPr>
      </w:pPr>
    </w:p>
    <w:p w14:paraId="6ED559F7"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 xml:space="preserve">A </w:t>
      </w:r>
      <w:r w:rsidRPr="00FA374B">
        <w:rPr>
          <w:rFonts w:ascii="Times New Roman" w:eastAsia="Batang" w:hAnsi="Times New Roman" w:cs="Times New Roman"/>
          <w:b/>
          <w:bCs/>
          <w:sz w:val="20"/>
          <w:szCs w:val="20"/>
        </w:rPr>
        <w:t>THEORY</w:t>
      </w:r>
      <w:r w:rsidRPr="00FA374B">
        <w:rPr>
          <w:rFonts w:ascii="Times New Roman" w:eastAsia="Batang" w:hAnsi="Times New Roman" w:cs="Times New Roman"/>
          <w:sz w:val="20"/>
          <w:szCs w:val="20"/>
        </w:rPr>
        <w:t xml:space="preserve"> is a large body of interconnected propositions about how some portion of the world operates; a </w:t>
      </w:r>
      <w:r w:rsidRPr="00FA374B">
        <w:rPr>
          <w:rFonts w:ascii="Times New Roman" w:eastAsia="Batang" w:hAnsi="Times New Roman" w:cs="Times New Roman"/>
          <w:b/>
          <w:bCs/>
          <w:sz w:val="20"/>
          <w:szCs w:val="20"/>
        </w:rPr>
        <w:t>HYPOTHESIS</w:t>
      </w:r>
      <w:r w:rsidRPr="00FA374B">
        <w:rPr>
          <w:rFonts w:ascii="Times New Roman" w:eastAsia="Batang" w:hAnsi="Times New Roman" w:cs="Times New Roman"/>
          <w:sz w:val="20"/>
          <w:szCs w:val="20"/>
        </w:rPr>
        <w:t xml:space="preserve"> is a smaller body of propositions.  </w:t>
      </w:r>
      <w:r w:rsidRPr="00FA374B">
        <w:rPr>
          <w:rFonts w:ascii="Times New Roman" w:eastAsia="Batang" w:hAnsi="Times New Roman" w:cs="Times New Roman"/>
          <w:b/>
          <w:bCs/>
          <w:sz w:val="20"/>
          <w:szCs w:val="20"/>
        </w:rPr>
        <w:t>HYPOTHESES</w:t>
      </w:r>
      <w:r w:rsidRPr="00FA374B">
        <w:rPr>
          <w:rFonts w:ascii="Times New Roman" w:eastAsia="Batang" w:hAnsi="Times New Roman" w:cs="Times New Roman"/>
          <w:sz w:val="20"/>
          <w:szCs w:val="20"/>
        </w:rPr>
        <w:t xml:space="preserve"> are smaller versions of theories.  Some are derived or born from theories.  Others begin as researchers’ hunches and develop into theories.</w:t>
      </w:r>
    </w:p>
    <w:p w14:paraId="09E93B57" w14:textId="77777777" w:rsidR="009A63C7" w:rsidRPr="00FA374B" w:rsidRDefault="009A63C7" w:rsidP="009A63C7">
      <w:pPr>
        <w:rPr>
          <w:rFonts w:ascii="Times New Roman" w:eastAsia="Batang" w:hAnsi="Times New Roman" w:cs="Times New Roman"/>
          <w:sz w:val="20"/>
          <w:szCs w:val="20"/>
        </w:rPr>
      </w:pPr>
    </w:p>
    <w:p w14:paraId="53962D94"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 xml:space="preserve">The </w:t>
      </w:r>
      <w:r w:rsidRPr="00FA374B">
        <w:rPr>
          <w:rFonts w:ascii="Times New Roman" w:eastAsia="Batang" w:hAnsi="Times New Roman" w:cs="Times New Roman"/>
          <w:b/>
          <w:bCs/>
          <w:sz w:val="20"/>
          <w:szCs w:val="20"/>
        </w:rPr>
        <w:t>PHILOSOPHY OF SCIENCE</w:t>
      </w:r>
      <w:r w:rsidRPr="00FA374B">
        <w:rPr>
          <w:rFonts w:ascii="Times New Roman" w:eastAsia="Batang" w:hAnsi="Times New Roman" w:cs="Times New Roman"/>
          <w:sz w:val="20"/>
          <w:szCs w:val="20"/>
        </w:rPr>
        <w:t xml:space="preserve"> decrees we can only falsify, not verify (prove), theories because we can never be sure that any given theory provides the best explanation for a set of observations.</w:t>
      </w:r>
    </w:p>
    <w:p w14:paraId="435F70B7" w14:textId="77777777" w:rsidR="009A63C7" w:rsidRPr="00FA374B" w:rsidRDefault="009A63C7" w:rsidP="009A63C7">
      <w:pPr>
        <w:rPr>
          <w:rFonts w:ascii="Times New Roman" w:eastAsia="Batang"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990"/>
        <w:gridCol w:w="4068"/>
      </w:tblGrid>
      <w:tr w:rsidR="009A63C7" w:rsidRPr="00FA374B" w14:paraId="7B056A92" w14:textId="77777777" w:rsidTr="00E3453C">
        <w:tc>
          <w:tcPr>
            <w:tcW w:w="5238" w:type="dxa"/>
          </w:tcPr>
          <w:p w14:paraId="3F73F02D" w14:textId="77777777" w:rsidR="009A63C7" w:rsidRPr="00FA374B" w:rsidRDefault="009A63C7" w:rsidP="00E3453C">
            <w:pPr>
              <w:rPr>
                <w:rFonts w:ascii="Times New Roman" w:eastAsia="Batang" w:hAnsi="Times New Roman" w:cs="Times New Roman"/>
                <w:sz w:val="20"/>
                <w:szCs w:val="20"/>
              </w:rPr>
            </w:pPr>
            <w:r w:rsidRPr="00FA374B">
              <w:rPr>
                <w:rFonts w:ascii="Times New Roman" w:eastAsia="Batang" w:hAnsi="Times New Roman" w:cs="Times New Roman"/>
                <w:i/>
                <w:sz w:val="20"/>
                <w:szCs w:val="20"/>
              </w:rPr>
              <w:t>The above quotes were taken directly from:</w:t>
            </w:r>
          </w:p>
        </w:tc>
        <w:tc>
          <w:tcPr>
            <w:tcW w:w="990" w:type="dxa"/>
          </w:tcPr>
          <w:p w14:paraId="5DD1C410" w14:textId="77777777" w:rsidR="009A63C7" w:rsidRPr="00FA374B" w:rsidRDefault="009A63C7" w:rsidP="00E3453C">
            <w:pPr>
              <w:rPr>
                <w:rFonts w:ascii="Times New Roman" w:eastAsia="Batang" w:hAnsi="Times New Roman" w:cs="Times New Roman"/>
                <w:sz w:val="20"/>
                <w:szCs w:val="20"/>
              </w:rPr>
            </w:pPr>
          </w:p>
        </w:tc>
        <w:tc>
          <w:tcPr>
            <w:tcW w:w="4068" w:type="dxa"/>
          </w:tcPr>
          <w:p w14:paraId="535B9239" w14:textId="77777777" w:rsidR="009A63C7" w:rsidRPr="00FA374B" w:rsidRDefault="009A63C7" w:rsidP="00E3453C">
            <w:pPr>
              <w:jc w:val="right"/>
              <w:rPr>
                <w:rFonts w:ascii="Times New Roman" w:eastAsia="Batang" w:hAnsi="Times New Roman" w:cs="Times New Roman"/>
                <w:sz w:val="20"/>
                <w:szCs w:val="20"/>
              </w:rPr>
            </w:pPr>
            <w:r w:rsidRPr="00FA374B">
              <w:rPr>
                <w:rFonts w:ascii="Times New Roman" w:eastAsia="Batang" w:hAnsi="Times New Roman" w:cs="Times New Roman"/>
                <w:sz w:val="20"/>
                <w:szCs w:val="20"/>
                <w:u w:val="single"/>
              </w:rPr>
              <w:t>Research Method In Social Relations</w:t>
            </w:r>
          </w:p>
        </w:tc>
      </w:tr>
      <w:tr w:rsidR="009A63C7" w:rsidRPr="00FA374B" w14:paraId="05B7B655" w14:textId="77777777" w:rsidTr="00E3453C">
        <w:tc>
          <w:tcPr>
            <w:tcW w:w="5238" w:type="dxa"/>
          </w:tcPr>
          <w:p w14:paraId="19D66963" w14:textId="77777777" w:rsidR="009A63C7" w:rsidRPr="00FA374B" w:rsidRDefault="009A63C7" w:rsidP="00E3453C">
            <w:pPr>
              <w:rPr>
                <w:rFonts w:ascii="Times New Roman" w:eastAsia="Batang" w:hAnsi="Times New Roman" w:cs="Times New Roman"/>
                <w:sz w:val="20"/>
                <w:szCs w:val="20"/>
              </w:rPr>
            </w:pPr>
          </w:p>
        </w:tc>
        <w:tc>
          <w:tcPr>
            <w:tcW w:w="990" w:type="dxa"/>
          </w:tcPr>
          <w:p w14:paraId="5195C8AA" w14:textId="77777777" w:rsidR="009A63C7" w:rsidRPr="00FA374B" w:rsidRDefault="009A63C7" w:rsidP="00E3453C">
            <w:pPr>
              <w:rPr>
                <w:rFonts w:ascii="Times New Roman" w:eastAsia="Batang" w:hAnsi="Times New Roman" w:cs="Times New Roman"/>
                <w:sz w:val="20"/>
                <w:szCs w:val="20"/>
              </w:rPr>
            </w:pPr>
          </w:p>
        </w:tc>
        <w:tc>
          <w:tcPr>
            <w:tcW w:w="4068" w:type="dxa"/>
          </w:tcPr>
          <w:p w14:paraId="7A400975" w14:textId="77777777" w:rsidR="009A63C7" w:rsidRPr="00FA374B" w:rsidRDefault="009A63C7" w:rsidP="00E3453C">
            <w:pPr>
              <w:jc w:val="right"/>
              <w:rPr>
                <w:rFonts w:ascii="Times New Roman" w:eastAsia="Batang" w:hAnsi="Times New Roman" w:cs="Times New Roman"/>
                <w:sz w:val="20"/>
                <w:szCs w:val="20"/>
              </w:rPr>
            </w:pPr>
            <w:r w:rsidRPr="00FA374B">
              <w:rPr>
                <w:rFonts w:ascii="Times New Roman" w:eastAsia="Batang" w:hAnsi="Times New Roman" w:cs="Times New Roman"/>
                <w:sz w:val="20"/>
                <w:szCs w:val="20"/>
              </w:rPr>
              <w:t>Kidder</w:t>
            </w:r>
          </w:p>
        </w:tc>
      </w:tr>
    </w:tbl>
    <w:p w14:paraId="73DA92D9" w14:textId="77777777" w:rsidR="009A63C7" w:rsidRPr="00FA374B" w:rsidRDefault="009A63C7" w:rsidP="009A63C7">
      <w:pPr>
        <w:rPr>
          <w:rFonts w:ascii="Times New Roman" w:eastAsia="Batang" w:hAnsi="Times New Roman" w:cs="Times New Roman"/>
          <w:sz w:val="20"/>
          <w:szCs w:val="20"/>
        </w:rPr>
      </w:pPr>
    </w:p>
    <w:p w14:paraId="234082F9"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b/>
          <w:bCs/>
          <w:sz w:val="20"/>
          <w:szCs w:val="20"/>
        </w:rPr>
        <w:t>THEORIES</w:t>
      </w:r>
      <w:r w:rsidRPr="00FA374B">
        <w:rPr>
          <w:rFonts w:ascii="Times New Roman" w:eastAsia="Batang" w:hAnsi="Times New Roman" w:cs="Times New Roman"/>
          <w:sz w:val="20"/>
          <w:szCs w:val="20"/>
        </w:rPr>
        <w:t xml:space="preserve"> are not themselves directly proved or disproved by research.  Even </w:t>
      </w:r>
      <w:r w:rsidRPr="00FA374B">
        <w:rPr>
          <w:rFonts w:ascii="Times New Roman" w:eastAsia="Batang" w:hAnsi="Times New Roman" w:cs="Times New Roman"/>
          <w:b/>
          <w:bCs/>
          <w:sz w:val="20"/>
          <w:szCs w:val="20"/>
        </w:rPr>
        <w:t>HYPOTHESES</w:t>
      </w:r>
      <w:r w:rsidRPr="00FA374B">
        <w:rPr>
          <w:rFonts w:ascii="Times New Roman" w:eastAsia="Batang" w:hAnsi="Times New Roman" w:cs="Times New Roman"/>
          <w:sz w:val="20"/>
          <w:szCs w:val="20"/>
        </w:rPr>
        <w:t xml:space="preserve"> cannot be proved or disproved directly.  Rather, research may either support or fail to support a particular hypothesis derived from a theory. </w:t>
      </w:r>
    </w:p>
    <w:p w14:paraId="7CED52E9" w14:textId="77777777" w:rsidR="009A63C7" w:rsidRPr="00FA374B" w:rsidRDefault="009A63C7" w:rsidP="009A63C7">
      <w:pPr>
        <w:rPr>
          <w:rFonts w:ascii="Times New Roman" w:eastAsia="Batang" w:hAnsi="Times New Roman" w:cs="Times New Roman"/>
          <w:sz w:val="20"/>
          <w:szCs w:val="20"/>
        </w:rPr>
      </w:pPr>
    </w:p>
    <w:p w14:paraId="3792A749"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Scientific research has four general goals: (1) to describe behavior, (2) to predict behavior, (3) to determine the causes of behavior, and (4) to understand or explain behavior.</w:t>
      </w:r>
    </w:p>
    <w:p w14:paraId="10287211" w14:textId="77777777" w:rsidR="009A63C7" w:rsidRPr="00FA374B" w:rsidRDefault="009A63C7" w:rsidP="009A63C7">
      <w:pPr>
        <w:rPr>
          <w:rFonts w:ascii="Times New Roman" w:eastAsia="Batang"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990"/>
        <w:gridCol w:w="4068"/>
      </w:tblGrid>
      <w:tr w:rsidR="009A63C7" w:rsidRPr="00FA374B" w14:paraId="6E71FE71" w14:textId="77777777" w:rsidTr="00E3453C">
        <w:tc>
          <w:tcPr>
            <w:tcW w:w="5238" w:type="dxa"/>
          </w:tcPr>
          <w:p w14:paraId="7AACA1C8" w14:textId="77777777" w:rsidR="009A63C7" w:rsidRPr="00FA374B" w:rsidRDefault="009A63C7" w:rsidP="00E3453C">
            <w:pPr>
              <w:rPr>
                <w:rFonts w:ascii="Times New Roman" w:eastAsia="Batang" w:hAnsi="Times New Roman" w:cs="Times New Roman"/>
                <w:sz w:val="20"/>
                <w:szCs w:val="20"/>
              </w:rPr>
            </w:pPr>
            <w:r w:rsidRPr="00FA374B">
              <w:rPr>
                <w:rFonts w:ascii="Times New Roman" w:eastAsia="Batang" w:hAnsi="Times New Roman" w:cs="Times New Roman"/>
                <w:i/>
                <w:sz w:val="20"/>
                <w:szCs w:val="20"/>
              </w:rPr>
              <w:t>The above quotes were taken directly from:</w:t>
            </w:r>
          </w:p>
        </w:tc>
        <w:tc>
          <w:tcPr>
            <w:tcW w:w="990" w:type="dxa"/>
          </w:tcPr>
          <w:p w14:paraId="4BC76AEB" w14:textId="77777777" w:rsidR="009A63C7" w:rsidRPr="00FA374B" w:rsidRDefault="009A63C7" w:rsidP="00E3453C">
            <w:pPr>
              <w:rPr>
                <w:rFonts w:ascii="Times New Roman" w:eastAsia="Batang" w:hAnsi="Times New Roman" w:cs="Times New Roman"/>
                <w:sz w:val="20"/>
                <w:szCs w:val="20"/>
              </w:rPr>
            </w:pPr>
          </w:p>
        </w:tc>
        <w:tc>
          <w:tcPr>
            <w:tcW w:w="4068" w:type="dxa"/>
          </w:tcPr>
          <w:p w14:paraId="3C5D9D8D" w14:textId="77777777" w:rsidR="009A63C7" w:rsidRPr="00FA374B" w:rsidRDefault="009A63C7" w:rsidP="00E3453C">
            <w:pPr>
              <w:jc w:val="right"/>
              <w:rPr>
                <w:rFonts w:ascii="Times New Roman" w:eastAsia="Batang" w:hAnsi="Times New Roman" w:cs="Times New Roman"/>
                <w:sz w:val="20"/>
                <w:szCs w:val="20"/>
              </w:rPr>
            </w:pPr>
            <w:r w:rsidRPr="00FA374B">
              <w:rPr>
                <w:rFonts w:ascii="Times New Roman" w:eastAsia="Batang" w:hAnsi="Times New Roman" w:cs="Times New Roman"/>
                <w:sz w:val="20"/>
                <w:szCs w:val="20"/>
                <w:u w:val="single"/>
              </w:rPr>
              <w:t>Methods In Behavioral Research</w:t>
            </w:r>
          </w:p>
        </w:tc>
      </w:tr>
      <w:tr w:rsidR="009A63C7" w:rsidRPr="00FA374B" w14:paraId="323360FA" w14:textId="77777777" w:rsidTr="00E3453C">
        <w:tc>
          <w:tcPr>
            <w:tcW w:w="5238" w:type="dxa"/>
          </w:tcPr>
          <w:p w14:paraId="263B1530" w14:textId="77777777" w:rsidR="009A63C7" w:rsidRPr="00FA374B" w:rsidRDefault="009A63C7" w:rsidP="00E3453C">
            <w:pPr>
              <w:rPr>
                <w:rFonts w:ascii="Times New Roman" w:eastAsia="Batang" w:hAnsi="Times New Roman" w:cs="Times New Roman"/>
                <w:i/>
                <w:sz w:val="20"/>
                <w:szCs w:val="20"/>
              </w:rPr>
            </w:pPr>
          </w:p>
        </w:tc>
        <w:tc>
          <w:tcPr>
            <w:tcW w:w="990" w:type="dxa"/>
          </w:tcPr>
          <w:p w14:paraId="43A887B6" w14:textId="77777777" w:rsidR="009A63C7" w:rsidRPr="00FA374B" w:rsidRDefault="009A63C7" w:rsidP="00E3453C">
            <w:pPr>
              <w:rPr>
                <w:rFonts w:ascii="Times New Roman" w:eastAsia="Batang" w:hAnsi="Times New Roman" w:cs="Times New Roman"/>
                <w:sz w:val="20"/>
                <w:szCs w:val="20"/>
              </w:rPr>
            </w:pPr>
          </w:p>
        </w:tc>
        <w:tc>
          <w:tcPr>
            <w:tcW w:w="4068" w:type="dxa"/>
          </w:tcPr>
          <w:p w14:paraId="336B3094" w14:textId="77777777" w:rsidR="009A63C7" w:rsidRPr="00FA374B" w:rsidRDefault="009A63C7" w:rsidP="00E3453C">
            <w:pPr>
              <w:jc w:val="right"/>
              <w:rPr>
                <w:rFonts w:ascii="Times New Roman" w:eastAsia="Batang" w:hAnsi="Times New Roman" w:cs="Times New Roman"/>
                <w:sz w:val="20"/>
                <w:szCs w:val="20"/>
              </w:rPr>
            </w:pPr>
            <w:proofErr w:type="spellStart"/>
            <w:r w:rsidRPr="00FA374B">
              <w:rPr>
                <w:rFonts w:ascii="Times New Roman" w:eastAsia="Batang" w:hAnsi="Times New Roman" w:cs="Times New Roman"/>
                <w:sz w:val="20"/>
                <w:szCs w:val="20"/>
              </w:rPr>
              <w:t>Cozby</w:t>
            </w:r>
            <w:proofErr w:type="spellEnd"/>
          </w:p>
        </w:tc>
      </w:tr>
    </w:tbl>
    <w:p w14:paraId="781C2E09" w14:textId="77777777" w:rsidR="009A63C7" w:rsidRPr="00FA374B" w:rsidRDefault="009A63C7" w:rsidP="009A63C7">
      <w:pPr>
        <w:rPr>
          <w:rFonts w:ascii="Times New Roman" w:eastAsia="Batang" w:hAnsi="Times New Roman" w:cs="Times New Roman"/>
          <w:sz w:val="20"/>
          <w:szCs w:val="20"/>
        </w:rPr>
      </w:pPr>
    </w:p>
    <w:p w14:paraId="6C1EF997"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In order to verify the reliability and validity of scientific research it is important to replicate the results.  It is the preponderance of evidence that establishes/supports the theory.</w:t>
      </w:r>
    </w:p>
    <w:p w14:paraId="7B5A0C77" w14:textId="77777777" w:rsidR="009A63C7" w:rsidRPr="00FA374B" w:rsidRDefault="009A63C7" w:rsidP="009A63C7">
      <w:pPr>
        <w:rPr>
          <w:rFonts w:ascii="Times New Roman" w:eastAsia="Batang"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60"/>
      </w:tblGrid>
      <w:tr w:rsidR="009A63C7" w:rsidRPr="00FA374B" w14:paraId="4AA991B3" w14:textId="77777777" w:rsidTr="00E3453C">
        <w:tc>
          <w:tcPr>
            <w:tcW w:w="4518" w:type="dxa"/>
          </w:tcPr>
          <w:p w14:paraId="489D1FC0" w14:textId="77777777" w:rsidR="009A63C7" w:rsidRPr="00FA374B" w:rsidRDefault="009A63C7" w:rsidP="00E3453C">
            <w:pPr>
              <w:rPr>
                <w:rFonts w:ascii="Times New Roman" w:eastAsia="Batang" w:hAnsi="Times New Roman" w:cs="Times New Roman"/>
                <w:sz w:val="20"/>
                <w:szCs w:val="20"/>
              </w:rPr>
            </w:pPr>
            <w:r w:rsidRPr="00FA374B">
              <w:rPr>
                <w:rFonts w:ascii="Times New Roman" w:eastAsia="Batang" w:hAnsi="Times New Roman" w:cs="Times New Roman"/>
                <w:i/>
                <w:sz w:val="20"/>
                <w:szCs w:val="20"/>
              </w:rPr>
              <w:t>The above quotes were taken directly from:</w:t>
            </w:r>
          </w:p>
        </w:tc>
        <w:tc>
          <w:tcPr>
            <w:tcW w:w="5760" w:type="dxa"/>
          </w:tcPr>
          <w:p w14:paraId="4ED7DF97" w14:textId="77777777" w:rsidR="009A63C7" w:rsidRPr="00FA374B" w:rsidRDefault="0068059C" w:rsidP="00E3453C">
            <w:pPr>
              <w:rPr>
                <w:rFonts w:ascii="Times New Roman" w:eastAsia="Batang" w:hAnsi="Times New Roman" w:cs="Times New Roman"/>
                <w:sz w:val="20"/>
                <w:szCs w:val="20"/>
              </w:rPr>
            </w:pPr>
            <w:hyperlink r:id="rId12" w:history="1">
              <w:r w:rsidR="009A63C7" w:rsidRPr="00FA374B">
                <w:rPr>
                  <w:rStyle w:val="Hyperlink"/>
                  <w:rFonts w:ascii="Times New Roman" w:eastAsia="Batang" w:hAnsi="Times New Roman" w:cs="Times New Roman"/>
                  <w:sz w:val="20"/>
                  <w:szCs w:val="20"/>
                </w:rPr>
                <w:t>http://allpsych.com/researchmethods/replication.html</w:t>
              </w:r>
            </w:hyperlink>
          </w:p>
        </w:tc>
      </w:tr>
    </w:tbl>
    <w:p w14:paraId="664764CE" w14:textId="77777777" w:rsidR="009A63C7" w:rsidRPr="00FA374B" w:rsidRDefault="009A63C7" w:rsidP="009A63C7">
      <w:pPr>
        <w:rPr>
          <w:rFonts w:ascii="Times New Roman" w:eastAsia="Batang" w:hAnsi="Times New Roman" w:cs="Times New Roman"/>
          <w:sz w:val="20"/>
          <w:szCs w:val="20"/>
        </w:rPr>
      </w:pPr>
    </w:p>
    <w:p w14:paraId="2ECBAA9B" w14:textId="77777777" w:rsidR="003724C3" w:rsidRPr="003724C3" w:rsidRDefault="003724C3" w:rsidP="003724C3">
      <w:pPr>
        <w:rPr>
          <w:rFonts w:ascii="Times New Roman" w:hAnsi="Times New Roman" w:cs="Times New Roman"/>
          <w:b/>
          <w:bCs/>
          <w:sz w:val="20"/>
          <w:szCs w:val="20"/>
        </w:rPr>
      </w:pPr>
      <w:r w:rsidRPr="003724C3">
        <w:rPr>
          <w:rFonts w:ascii="Times New Roman" w:hAnsi="Times New Roman" w:cs="Times New Roman"/>
          <w:b/>
          <w:bCs/>
          <w:sz w:val="20"/>
          <w:szCs w:val="20"/>
        </w:rPr>
        <w:t>Disability Access</w:t>
      </w:r>
    </w:p>
    <w:p w14:paraId="565CC031" w14:textId="77777777" w:rsidR="003724C3" w:rsidRPr="003724C3" w:rsidRDefault="003724C3" w:rsidP="003724C3">
      <w:pPr>
        <w:rPr>
          <w:rFonts w:ascii="Times New Roman" w:hAnsi="Times New Roman" w:cs="Times New Roman"/>
          <w:sz w:val="20"/>
          <w:szCs w:val="20"/>
        </w:rPr>
      </w:pPr>
      <w:r w:rsidRPr="003724C3">
        <w:rPr>
          <w:rFonts w:ascii="Times New Roman" w:hAnsi="Times New Roman" w:cs="Times New Roman"/>
          <w:sz w:val="20"/>
          <w:szCs w:val="20"/>
        </w:rPr>
        <w:t xml:space="preserve"> </w:t>
      </w:r>
    </w:p>
    <w:p w14:paraId="7C958CBE" w14:textId="55DD13C7" w:rsidR="003724C3" w:rsidRPr="003724C3" w:rsidRDefault="003724C3" w:rsidP="003724C3">
      <w:pPr>
        <w:rPr>
          <w:rFonts w:ascii="Times New Roman" w:hAnsi="Times New Roman" w:cs="Times New Roman"/>
          <w:sz w:val="20"/>
          <w:szCs w:val="20"/>
        </w:rPr>
      </w:pPr>
      <w:r w:rsidRPr="003724C3">
        <w:rPr>
          <w:rFonts w:ascii="Times New Roman" w:hAnsi="Times New Roman" w:cs="Times New Roman"/>
          <w:color w:val="2D3B45"/>
          <w:sz w:val="20"/>
          <w:szCs w:val="20"/>
          <w:shd w:val="clear" w:color="auto" w:fill="FFFFFF"/>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proofErr w:type="spellStart"/>
      <w:r w:rsidRPr="003724C3">
        <w:rPr>
          <w:rFonts w:ascii="Times New Roman" w:hAnsi="Times New Roman" w:cs="Times New Roman"/>
          <w:color w:val="2D3B45"/>
          <w:sz w:val="20"/>
          <w:szCs w:val="20"/>
          <w:shd w:val="clear" w:color="auto" w:fill="FFFFFF"/>
        </w:rPr>
        <w:t>Kōkua</w:t>
      </w:r>
      <w:proofErr w:type="spellEnd"/>
      <w:r w:rsidRPr="003724C3">
        <w:rPr>
          <w:rFonts w:ascii="Times New Roman" w:hAnsi="Times New Roman" w:cs="Times New Roman"/>
          <w:color w:val="2D3B45"/>
          <w:sz w:val="20"/>
          <w:szCs w:val="20"/>
          <w:shd w:val="clear" w:color="auto" w:fill="FFFFFF"/>
        </w:rPr>
        <w:t xml:space="preserve"> </w:t>
      </w:r>
      <w:proofErr w:type="spellStart"/>
      <w:r w:rsidRPr="003724C3">
        <w:rPr>
          <w:rFonts w:ascii="Times New Roman" w:hAnsi="Times New Roman" w:cs="Times New Roman"/>
          <w:color w:val="2D3B45"/>
          <w:sz w:val="20"/>
          <w:szCs w:val="20"/>
          <w:shd w:val="clear" w:color="auto" w:fill="FFFFFF"/>
        </w:rPr>
        <w:t>ʻIke</w:t>
      </w:r>
      <w:proofErr w:type="spellEnd"/>
      <w:r w:rsidRPr="003724C3">
        <w:rPr>
          <w:rFonts w:ascii="Times New Roman" w:hAnsi="Times New Roman" w:cs="Times New Roman"/>
          <w:color w:val="2D3B45"/>
          <w:sz w:val="20"/>
          <w:szCs w:val="20"/>
          <w:shd w:val="clear" w:color="auto" w:fill="FFFFFF"/>
        </w:rPr>
        <w:t xml:space="preserve">: Center for Student Learning by the end of week three of the class, in order for instructors to plan accordingly. If a student would like to determine if they meet the criteria for accommodations, they should contact the </w:t>
      </w:r>
      <w:proofErr w:type="spellStart"/>
      <w:r w:rsidRPr="003724C3">
        <w:rPr>
          <w:rFonts w:ascii="Times New Roman" w:hAnsi="Times New Roman" w:cs="Times New Roman"/>
          <w:color w:val="2D3B45"/>
          <w:sz w:val="20"/>
          <w:szCs w:val="20"/>
          <w:shd w:val="clear" w:color="auto" w:fill="FFFFFF"/>
        </w:rPr>
        <w:t>Kōkua</w:t>
      </w:r>
      <w:proofErr w:type="spellEnd"/>
      <w:r w:rsidRPr="003724C3">
        <w:rPr>
          <w:rFonts w:ascii="Times New Roman" w:hAnsi="Times New Roman" w:cs="Times New Roman"/>
          <w:color w:val="2D3B45"/>
          <w:sz w:val="20"/>
          <w:szCs w:val="20"/>
          <w:shd w:val="clear" w:color="auto" w:fill="FFFFFF"/>
        </w:rPr>
        <w:t xml:space="preserve"> </w:t>
      </w:r>
      <w:proofErr w:type="spellStart"/>
      <w:r w:rsidRPr="003724C3">
        <w:rPr>
          <w:rFonts w:ascii="Times New Roman" w:hAnsi="Times New Roman" w:cs="Times New Roman"/>
          <w:color w:val="2D3B45"/>
          <w:sz w:val="20"/>
          <w:szCs w:val="20"/>
          <w:shd w:val="clear" w:color="auto" w:fill="FFFFFF"/>
        </w:rPr>
        <w:t>ʻIke</w:t>
      </w:r>
      <w:proofErr w:type="spellEnd"/>
      <w:r w:rsidRPr="003724C3">
        <w:rPr>
          <w:rFonts w:ascii="Times New Roman" w:hAnsi="Times New Roman" w:cs="Times New Roman"/>
          <w:color w:val="2D3B45"/>
          <w:sz w:val="20"/>
          <w:szCs w:val="20"/>
          <w:shd w:val="clear" w:color="auto" w:fill="FFFFFF"/>
        </w:rPr>
        <w:t xml:space="preserve"> Coordinator at (808) 739-8305 for further information (ada@chaminade.edu).</w:t>
      </w:r>
      <w:r w:rsidRPr="003724C3">
        <w:rPr>
          <w:rFonts w:ascii="Times New Roman" w:hAnsi="Times New Roman" w:cs="Times New Roman"/>
          <w:sz w:val="20"/>
          <w:szCs w:val="20"/>
        </w:rPr>
        <w:t xml:space="preserve"> </w:t>
      </w:r>
    </w:p>
    <w:p w14:paraId="1D4C93E2" w14:textId="77777777" w:rsidR="003724C3" w:rsidRPr="003724C3" w:rsidRDefault="003724C3" w:rsidP="003724C3">
      <w:pPr>
        <w:rPr>
          <w:rFonts w:ascii="Times New Roman" w:hAnsi="Times New Roman" w:cs="Times New Roman"/>
          <w:sz w:val="20"/>
          <w:szCs w:val="20"/>
        </w:rPr>
      </w:pPr>
    </w:p>
    <w:p w14:paraId="4DF1EEAE" w14:textId="1DD20FBC" w:rsidR="003724C3" w:rsidRPr="003724C3" w:rsidRDefault="003724C3" w:rsidP="003724C3">
      <w:pPr>
        <w:rPr>
          <w:rFonts w:ascii="Times New Roman" w:hAnsi="Times New Roman" w:cs="Times New Roman"/>
          <w:b/>
          <w:bCs/>
          <w:sz w:val="20"/>
          <w:szCs w:val="20"/>
        </w:rPr>
      </w:pPr>
      <w:r w:rsidRPr="003724C3">
        <w:rPr>
          <w:rFonts w:ascii="Times New Roman" w:hAnsi="Times New Roman" w:cs="Times New Roman"/>
          <w:b/>
          <w:bCs/>
          <w:sz w:val="20"/>
          <w:szCs w:val="20"/>
        </w:rPr>
        <w:t>Title IX Compliance</w:t>
      </w:r>
    </w:p>
    <w:p w14:paraId="1EB24F7A" w14:textId="77777777" w:rsidR="003724C3" w:rsidRPr="003724C3" w:rsidRDefault="003724C3" w:rsidP="003724C3">
      <w:pPr>
        <w:rPr>
          <w:rFonts w:ascii="Times New Roman" w:hAnsi="Times New Roman" w:cs="Times New Roman"/>
          <w:sz w:val="20"/>
          <w:szCs w:val="20"/>
        </w:rPr>
      </w:pPr>
    </w:p>
    <w:p w14:paraId="555E6A78" w14:textId="77777777" w:rsidR="003724C3" w:rsidRPr="003724C3" w:rsidRDefault="003724C3" w:rsidP="003724C3">
      <w:pPr>
        <w:rPr>
          <w:rFonts w:ascii="Times New Roman" w:hAnsi="Times New Roman" w:cs="Times New Roman"/>
          <w:sz w:val="20"/>
          <w:szCs w:val="20"/>
        </w:rPr>
      </w:pPr>
      <w:r w:rsidRPr="003724C3">
        <w:rPr>
          <w:rFonts w:ascii="Times New Roman" w:hAnsi="Times New Roman" w:cs="Times New Roman"/>
          <w:sz w:val="20"/>
          <w:szCs w:val="20"/>
        </w:rPr>
        <w:t>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27595ACD" w14:textId="0F0008CE" w:rsidR="009A63C7" w:rsidRPr="00FA374B" w:rsidRDefault="009A63C7" w:rsidP="009A63C7">
      <w:pPr>
        <w:rPr>
          <w:rFonts w:ascii="Times New Roman" w:eastAsia="Batang" w:hAnsi="Times New Roman" w:cs="Times New Roman"/>
          <w:sz w:val="20"/>
          <w:szCs w:val="20"/>
        </w:rPr>
      </w:pPr>
    </w:p>
    <w:p w14:paraId="29FD3088" w14:textId="77777777" w:rsidR="009A63C7" w:rsidRPr="00FA374B" w:rsidRDefault="009A63C7" w:rsidP="009A63C7">
      <w:pPr>
        <w:rPr>
          <w:rFonts w:ascii="Times New Roman" w:hAnsi="Times New Roman" w:cs="Times New Roman"/>
          <w:b/>
          <w:bCs/>
          <w:sz w:val="20"/>
          <w:szCs w:val="20"/>
          <w:u w:val="single"/>
        </w:rPr>
      </w:pPr>
      <w:r w:rsidRPr="00FA374B">
        <w:rPr>
          <w:rFonts w:ascii="Times New Roman" w:hAnsi="Times New Roman" w:cs="Times New Roman"/>
          <w:b/>
          <w:bCs/>
          <w:sz w:val="20"/>
          <w:szCs w:val="20"/>
          <w:u w:val="single"/>
        </w:rPr>
        <w:t>Marianist Educational Values</w:t>
      </w:r>
    </w:p>
    <w:p w14:paraId="713BA4E0" w14:textId="77777777" w:rsidR="009A63C7" w:rsidRPr="00FA374B" w:rsidRDefault="009A63C7" w:rsidP="009A63C7">
      <w:pPr>
        <w:rPr>
          <w:rFonts w:ascii="Times New Roman" w:hAnsi="Times New Roman" w:cs="Times New Roman"/>
          <w:b/>
          <w:bCs/>
          <w:i/>
          <w:iCs/>
          <w:sz w:val="20"/>
          <w:szCs w:val="20"/>
        </w:rPr>
      </w:pPr>
      <w:r w:rsidRPr="00FA374B">
        <w:rPr>
          <w:rFonts w:ascii="Times New Roman" w:hAnsi="Times New Roman" w:cs="Times New Roman"/>
          <w:b/>
          <w:bCs/>
          <w:i/>
          <w:iCs/>
          <w:sz w:val="20"/>
          <w:szCs w:val="20"/>
        </w:rPr>
        <w:t xml:space="preserve">Chaminade University is a Catholic, Marianist University.  The five characteristics of a Marianist education are:  </w:t>
      </w:r>
    </w:p>
    <w:p w14:paraId="18310C8E" w14:textId="77777777" w:rsidR="009A63C7" w:rsidRPr="00FA374B" w:rsidRDefault="009A63C7" w:rsidP="009A63C7">
      <w:pPr>
        <w:rPr>
          <w:rFonts w:ascii="Times New Roman" w:hAnsi="Times New Roman" w:cs="Times New Roman"/>
          <w:b/>
          <w:bCs/>
          <w:sz w:val="20"/>
          <w:szCs w:val="20"/>
        </w:rPr>
      </w:pPr>
    </w:p>
    <w:p w14:paraId="2CBB5BB5" w14:textId="77777777" w:rsidR="009A63C7" w:rsidRPr="00FA374B" w:rsidRDefault="009A63C7" w:rsidP="009A63C7">
      <w:pPr>
        <w:numPr>
          <w:ilvl w:val="0"/>
          <w:numId w:val="1"/>
        </w:numPr>
        <w:rPr>
          <w:rFonts w:ascii="Times New Roman" w:hAnsi="Times New Roman" w:cs="Times New Roman"/>
          <w:b/>
          <w:bCs/>
          <w:sz w:val="20"/>
          <w:szCs w:val="20"/>
        </w:rPr>
      </w:pPr>
      <w:r w:rsidRPr="00FA374B">
        <w:rPr>
          <w:rFonts w:ascii="Times New Roman" w:hAnsi="Times New Roman" w:cs="Times New Roman"/>
          <w:b/>
          <w:bCs/>
          <w:sz w:val="20"/>
          <w:szCs w:val="20"/>
        </w:rPr>
        <w:lastRenderedPageBreak/>
        <w:t>Educate for Formation in Faith</w:t>
      </w:r>
    </w:p>
    <w:p w14:paraId="2ABA0A78"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Catholic Universities affirm an intricate relationship between reason and faith.  As important as discursive and logical formulations and critical thinking are, they are not able to capture all that can be and ought to be learned.  Intellectual rigor coupled with respectful humility provide a more profound preparation for both career and life.  Intellectual rigor characterizes the pursuit of all that can be learned.  Respectful humility reminds people of faith that they need to learn from those who are of other faiths and cultures, as well as from those who may have no religious faith at all.</w:t>
      </w:r>
    </w:p>
    <w:p w14:paraId="3E305DA8" w14:textId="77777777" w:rsidR="009A63C7" w:rsidRPr="00FA374B" w:rsidRDefault="009A63C7" w:rsidP="009A63C7">
      <w:pPr>
        <w:rPr>
          <w:rFonts w:ascii="Times New Roman" w:hAnsi="Times New Roman" w:cs="Times New Roman"/>
          <w:sz w:val="20"/>
          <w:szCs w:val="20"/>
        </w:rPr>
      </w:pPr>
    </w:p>
    <w:p w14:paraId="6085DB7C" w14:textId="77777777" w:rsidR="009A63C7" w:rsidRPr="00FA374B" w:rsidRDefault="009A63C7" w:rsidP="009A63C7">
      <w:pPr>
        <w:numPr>
          <w:ilvl w:val="0"/>
          <w:numId w:val="1"/>
        </w:numPr>
        <w:rPr>
          <w:rFonts w:ascii="Times New Roman" w:hAnsi="Times New Roman" w:cs="Times New Roman"/>
          <w:b/>
          <w:bCs/>
          <w:sz w:val="20"/>
          <w:szCs w:val="20"/>
        </w:rPr>
      </w:pPr>
      <w:r w:rsidRPr="00FA374B">
        <w:rPr>
          <w:rFonts w:ascii="Times New Roman" w:hAnsi="Times New Roman" w:cs="Times New Roman"/>
          <w:b/>
          <w:bCs/>
          <w:sz w:val="20"/>
          <w:szCs w:val="20"/>
        </w:rPr>
        <w:t>Provide an Excellent Education</w:t>
      </w:r>
    </w:p>
    <w:p w14:paraId="0A41FBA4"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 xml:space="preserve">In the Marianist approach to education, “excellence” includes the whole person, not just the technician or rhetorician.  Marianist universities educate whole persons, developing </w:t>
      </w:r>
    </w:p>
    <w:p w14:paraId="205F8305"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has been deeply shaped by science and technology.  Most recently, information and educational technologies have changed the way faculty and students research and teach.  At Marianist Universities, two goals are pursued simultaneously:  an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14:paraId="0B321263" w14:textId="77777777" w:rsidR="009A63C7" w:rsidRPr="00FA374B" w:rsidRDefault="009A63C7" w:rsidP="009A63C7">
      <w:pPr>
        <w:rPr>
          <w:rFonts w:ascii="Times New Roman" w:hAnsi="Times New Roman" w:cs="Times New Roman"/>
          <w:sz w:val="20"/>
          <w:szCs w:val="20"/>
        </w:rPr>
      </w:pPr>
    </w:p>
    <w:p w14:paraId="1AF822F4" w14:textId="77777777" w:rsidR="009A63C7" w:rsidRPr="00FA374B" w:rsidRDefault="009A63C7" w:rsidP="009A63C7">
      <w:pPr>
        <w:numPr>
          <w:ilvl w:val="0"/>
          <w:numId w:val="1"/>
        </w:numPr>
        <w:rPr>
          <w:rFonts w:ascii="Times New Roman" w:hAnsi="Times New Roman" w:cs="Times New Roman"/>
          <w:b/>
          <w:bCs/>
          <w:sz w:val="20"/>
          <w:szCs w:val="20"/>
        </w:rPr>
      </w:pPr>
      <w:r w:rsidRPr="00FA374B">
        <w:rPr>
          <w:rFonts w:ascii="Times New Roman" w:hAnsi="Times New Roman" w:cs="Times New Roman"/>
          <w:b/>
          <w:bCs/>
          <w:sz w:val="20"/>
          <w:szCs w:val="20"/>
        </w:rPr>
        <w:t>Educate in Family Spirit</w:t>
      </w:r>
    </w:p>
    <w:p w14:paraId="3C61ACF4"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 xml:space="preserve">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w:t>
      </w:r>
    </w:p>
    <w:p w14:paraId="0A34DCF8"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enables Marianist universities to challenge their students, faculty and staff to excellence and maturity, because the acceptance and love of a community gives its members the courage to risk failure and the joy of sharing success.</w:t>
      </w:r>
    </w:p>
    <w:p w14:paraId="290DBEC8" w14:textId="77777777" w:rsidR="009A63C7" w:rsidRPr="00FA374B" w:rsidRDefault="009A63C7" w:rsidP="009A63C7">
      <w:pPr>
        <w:rPr>
          <w:rFonts w:ascii="Times New Roman" w:hAnsi="Times New Roman" w:cs="Times New Roman"/>
          <w:sz w:val="20"/>
          <w:szCs w:val="20"/>
        </w:rPr>
      </w:pPr>
    </w:p>
    <w:p w14:paraId="0F5CCA56" w14:textId="77777777" w:rsidR="009A63C7" w:rsidRPr="00FA374B" w:rsidRDefault="009A63C7" w:rsidP="009A63C7">
      <w:pPr>
        <w:numPr>
          <w:ilvl w:val="0"/>
          <w:numId w:val="1"/>
        </w:numPr>
        <w:rPr>
          <w:rFonts w:ascii="Times New Roman" w:hAnsi="Times New Roman" w:cs="Times New Roman"/>
          <w:b/>
          <w:bCs/>
          <w:sz w:val="20"/>
          <w:szCs w:val="20"/>
        </w:rPr>
      </w:pPr>
      <w:r w:rsidRPr="00FA374B">
        <w:rPr>
          <w:rFonts w:ascii="Times New Roman" w:hAnsi="Times New Roman" w:cs="Times New Roman"/>
          <w:b/>
          <w:bCs/>
          <w:sz w:val="20"/>
          <w:szCs w:val="20"/>
        </w:rPr>
        <w:t>Educate for Service, Justice, and Peace</w:t>
      </w:r>
    </w:p>
    <w:p w14:paraId="75CB0A40"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 xml:space="preserve">The Marianist approach to higher education is deeply committed to the common good.  The intellectual life itself is undertaken as a form of service in the interest of justice and peace, and the university curriculum is designed to connect the classroom with the wider world.  In addition, Marianist universities extend a special concern for the poor and marginalized and promote the dignity, rights and responsibilities of all people.  </w:t>
      </w:r>
    </w:p>
    <w:p w14:paraId="09551E42" w14:textId="77777777" w:rsidR="009A63C7" w:rsidRPr="00FA374B" w:rsidRDefault="009A63C7" w:rsidP="009A63C7">
      <w:pPr>
        <w:rPr>
          <w:rFonts w:ascii="Times New Roman" w:hAnsi="Times New Roman" w:cs="Times New Roman"/>
          <w:sz w:val="20"/>
          <w:szCs w:val="20"/>
        </w:rPr>
      </w:pPr>
    </w:p>
    <w:p w14:paraId="217677C3" w14:textId="77777777" w:rsidR="009A63C7" w:rsidRPr="00FA374B" w:rsidRDefault="009A63C7" w:rsidP="009A63C7">
      <w:pPr>
        <w:numPr>
          <w:ilvl w:val="0"/>
          <w:numId w:val="1"/>
        </w:numPr>
        <w:rPr>
          <w:rFonts w:ascii="Times New Roman" w:hAnsi="Times New Roman" w:cs="Times New Roman"/>
          <w:b/>
          <w:bCs/>
          <w:sz w:val="20"/>
          <w:szCs w:val="20"/>
        </w:rPr>
      </w:pPr>
      <w:r w:rsidRPr="00FA374B">
        <w:rPr>
          <w:rFonts w:ascii="Times New Roman" w:hAnsi="Times New Roman" w:cs="Times New Roman"/>
          <w:b/>
          <w:bCs/>
          <w:sz w:val="20"/>
          <w:szCs w:val="20"/>
        </w:rPr>
        <w:t>Educate for Adaptation to Change</w:t>
      </w:r>
    </w:p>
    <w:p w14:paraId="58DD26A4"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In the midst of rapid social and technological change, Marianist universities readily adapt and change their methods and structures so that the wisdom of their educational philosophy and spirituality may be transmitted even more fully.  “New times call for new methods,” Father Chaminade often repeated.  The Marianist university faces the future confidently, on the one hand knowing that it draws on a rich educational philosophy, and on the other fully aware for that</w:t>
      </w:r>
      <w:r w:rsidRPr="00FA374B">
        <w:rPr>
          <w:rFonts w:ascii="Times New Roman" w:hAnsi="Times New Roman" w:cs="Times New Roman"/>
          <w:b/>
          <w:bCs/>
          <w:sz w:val="20"/>
          <w:szCs w:val="20"/>
        </w:rPr>
        <w:t xml:space="preserve"> </w:t>
      </w:r>
      <w:r w:rsidRPr="00FA374B">
        <w:rPr>
          <w:rFonts w:ascii="Times New Roman" w:hAnsi="Times New Roman" w:cs="Times New Roman"/>
          <w:sz w:val="20"/>
          <w:szCs w:val="20"/>
        </w:rPr>
        <w:t>philosophy to remain vibrant in changing times, adaptations need to be made.</w:t>
      </w:r>
    </w:p>
    <w:p w14:paraId="37204143" w14:textId="77777777" w:rsidR="009A63C7" w:rsidRPr="00FA374B" w:rsidRDefault="009A63C7" w:rsidP="009A63C7">
      <w:pPr>
        <w:rPr>
          <w:rFonts w:ascii="Times New Roman" w:hAnsi="Times New Roman" w:cs="Times New Roman"/>
          <w:sz w:val="20"/>
          <w:szCs w:val="20"/>
        </w:rPr>
      </w:pPr>
    </w:p>
    <w:p w14:paraId="6B747F74" w14:textId="77777777" w:rsidR="009A63C7" w:rsidRPr="00FA374B" w:rsidRDefault="009A63C7" w:rsidP="009A63C7">
      <w:pPr>
        <w:rPr>
          <w:rFonts w:ascii="Times New Roman" w:hAnsi="Times New Roman" w:cs="Times New Roman"/>
          <w:b/>
          <w:bCs/>
          <w:i/>
          <w:iCs/>
          <w:sz w:val="20"/>
          <w:szCs w:val="20"/>
        </w:rPr>
      </w:pPr>
      <w:r w:rsidRPr="00FA374B">
        <w:rPr>
          <w:rFonts w:ascii="Times New Roman" w:hAnsi="Times New Roman" w:cs="Times New Roman"/>
          <w:b/>
          <w:bCs/>
          <w:i/>
          <w:iCs/>
          <w:sz w:val="20"/>
          <w:szCs w:val="20"/>
        </w:rPr>
        <w:t xml:space="preserve">Selected from </w:t>
      </w:r>
      <w:r w:rsidRPr="00FA374B">
        <w:rPr>
          <w:rFonts w:ascii="Times New Roman" w:hAnsi="Times New Roman" w:cs="Times New Roman"/>
          <w:b/>
          <w:bCs/>
          <w:sz w:val="20"/>
          <w:szCs w:val="20"/>
        </w:rPr>
        <w:t>Characteristics of Marianist Universities: A Resource Paper</w:t>
      </w:r>
      <w:r w:rsidRPr="00FA374B">
        <w:rPr>
          <w:rFonts w:ascii="Times New Roman" w:hAnsi="Times New Roman" w:cs="Times New Roman"/>
          <w:b/>
          <w:bCs/>
          <w:i/>
          <w:iCs/>
          <w:sz w:val="20"/>
          <w:szCs w:val="20"/>
        </w:rPr>
        <w:t>, Published in 1999 by Chaminade University of Honolulu, St. Mary’s University and University of Dayton</w:t>
      </w:r>
    </w:p>
    <w:p w14:paraId="6F4A765B" w14:textId="77777777" w:rsidR="009A63C7" w:rsidRPr="00FA374B" w:rsidRDefault="009A63C7" w:rsidP="009A63C7">
      <w:pPr>
        <w:rPr>
          <w:rFonts w:ascii="Times New Roman" w:hAnsi="Times New Roman" w:cs="Times New Roman"/>
          <w:sz w:val="20"/>
          <w:szCs w:val="20"/>
        </w:rPr>
      </w:pPr>
    </w:p>
    <w:p w14:paraId="16AB6C95"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Each of these characteristics is integrated, to varying degrees, in this course.</w:t>
      </w:r>
    </w:p>
    <w:p w14:paraId="3B5BE6EA" w14:textId="317A066A" w:rsidR="009B04E3" w:rsidRPr="00FA374B" w:rsidRDefault="009B04E3" w:rsidP="009A63C7">
      <w:pPr>
        <w:rPr>
          <w:rFonts w:ascii="Times New Roman" w:hAnsi="Times New Roman" w:cs="Times New Roman"/>
          <w:sz w:val="20"/>
          <w:szCs w:val="20"/>
        </w:rPr>
      </w:pPr>
    </w:p>
    <w:p w14:paraId="6F21ACF9" w14:textId="1A205DFC" w:rsidR="009A63C7" w:rsidRPr="00FA374B" w:rsidRDefault="009A63C7" w:rsidP="009A63C7">
      <w:pPr>
        <w:jc w:val="center"/>
        <w:rPr>
          <w:rFonts w:ascii="Times New Roman" w:hAnsi="Times New Roman" w:cs="Times New Roman"/>
          <w:b/>
          <w:sz w:val="20"/>
          <w:szCs w:val="20"/>
          <w:u w:val="single"/>
        </w:rPr>
      </w:pPr>
      <w:r w:rsidRPr="00FA374B">
        <w:rPr>
          <w:rFonts w:ascii="Times New Roman" w:hAnsi="Times New Roman" w:cs="Times New Roman"/>
          <w:b/>
          <w:sz w:val="20"/>
          <w:szCs w:val="20"/>
          <w:u w:val="single"/>
        </w:rPr>
        <w:t>Tentative Course Schedule</w:t>
      </w:r>
    </w:p>
    <w:p w14:paraId="66C23A07" w14:textId="44390233" w:rsidR="00CA5771" w:rsidRPr="00FA374B" w:rsidRDefault="00CA5771" w:rsidP="009A63C7">
      <w:pPr>
        <w:jc w:val="center"/>
        <w:rPr>
          <w:rFonts w:ascii="Times New Roman" w:hAnsi="Times New Roman" w:cs="Times New Roman"/>
          <w:b/>
          <w:sz w:val="20"/>
          <w:szCs w:val="20"/>
          <w:u w:val="single"/>
        </w:rPr>
      </w:pPr>
    </w:p>
    <w:p w14:paraId="1F161B80" w14:textId="52C21A4E" w:rsidR="00CA5771" w:rsidRPr="00FA374B" w:rsidRDefault="00CA5771" w:rsidP="00CA5771">
      <w:pPr>
        <w:ind w:left="720" w:hanging="720"/>
        <w:contextualSpacing/>
        <w:rPr>
          <w:rFonts w:ascii="Times New Roman" w:eastAsia="Georgia" w:hAnsi="Times New Roman" w:cs="Times New Roman"/>
          <w:sz w:val="20"/>
          <w:szCs w:val="20"/>
          <w:highlight w:val="white"/>
        </w:rPr>
      </w:pPr>
      <w:r w:rsidRPr="00FA374B">
        <w:rPr>
          <w:rFonts w:ascii="Times New Roman" w:eastAsia="Georgia" w:hAnsi="Times New Roman" w:cs="Times New Roman"/>
          <w:i/>
          <w:sz w:val="20"/>
          <w:szCs w:val="20"/>
          <w:highlight w:val="white"/>
        </w:rPr>
        <w:t>AP = Comer, R. &amp; Comer</w:t>
      </w:r>
      <w:proofErr w:type="gramStart"/>
      <w:r w:rsidRPr="00FA374B">
        <w:rPr>
          <w:rFonts w:ascii="Times New Roman" w:eastAsia="Georgia" w:hAnsi="Times New Roman" w:cs="Times New Roman"/>
          <w:i/>
          <w:sz w:val="20"/>
          <w:szCs w:val="20"/>
          <w:highlight w:val="white"/>
        </w:rPr>
        <w:t>,  J</w:t>
      </w:r>
      <w:proofErr w:type="gramEnd"/>
      <w:r w:rsidRPr="00FA374B">
        <w:rPr>
          <w:rFonts w:ascii="Times New Roman" w:eastAsia="Georgia" w:hAnsi="Times New Roman" w:cs="Times New Roman"/>
          <w:i/>
          <w:sz w:val="20"/>
          <w:szCs w:val="20"/>
          <w:highlight w:val="white"/>
        </w:rPr>
        <w:t xml:space="preserve">. (2018) </w:t>
      </w:r>
      <w:r w:rsidRPr="00FA374B">
        <w:rPr>
          <w:rFonts w:ascii="Times New Roman" w:eastAsia="Georgia" w:hAnsi="Times New Roman" w:cs="Times New Roman"/>
          <w:i/>
          <w:sz w:val="20"/>
          <w:szCs w:val="20"/>
          <w:highlight w:val="white"/>
          <w:u w:val="single"/>
        </w:rPr>
        <w:t>Abnormal Psychology 10</w:t>
      </w:r>
      <w:r w:rsidRPr="00FA374B">
        <w:rPr>
          <w:rFonts w:ascii="Times New Roman" w:eastAsia="Georgia" w:hAnsi="Times New Roman" w:cs="Times New Roman"/>
          <w:i/>
          <w:sz w:val="20"/>
          <w:szCs w:val="20"/>
          <w:highlight w:val="white"/>
          <w:u w:val="single"/>
          <w:vertAlign w:val="superscript"/>
        </w:rPr>
        <w:t xml:space="preserve">th </w:t>
      </w:r>
      <w:r w:rsidRPr="00FA374B">
        <w:rPr>
          <w:rFonts w:ascii="Times New Roman" w:eastAsia="Georgia" w:hAnsi="Times New Roman" w:cs="Times New Roman"/>
          <w:i/>
          <w:sz w:val="20"/>
          <w:szCs w:val="20"/>
          <w:highlight w:val="white"/>
          <w:u w:val="single"/>
        </w:rPr>
        <w:t>Edition</w:t>
      </w:r>
      <w:r w:rsidRPr="00FA374B">
        <w:rPr>
          <w:rFonts w:ascii="Times New Roman" w:eastAsia="Georgia" w:hAnsi="Times New Roman" w:cs="Times New Roman"/>
          <w:i/>
          <w:sz w:val="20"/>
          <w:szCs w:val="20"/>
          <w:highlight w:val="white"/>
        </w:rPr>
        <w:t xml:space="preserve"> New York: Worth Publishers ISBN: 978-1319066949</w:t>
      </w:r>
    </w:p>
    <w:p w14:paraId="2E29B014" w14:textId="03804F14" w:rsidR="00CA5771" w:rsidRPr="00FA374B" w:rsidRDefault="00CA5771" w:rsidP="00CA5771">
      <w:pPr>
        <w:ind w:left="720" w:hanging="720"/>
        <w:contextualSpacing/>
        <w:rPr>
          <w:rFonts w:ascii="Times New Roman" w:eastAsia="Georgia" w:hAnsi="Times New Roman" w:cs="Times New Roman"/>
          <w:i/>
          <w:sz w:val="20"/>
          <w:szCs w:val="20"/>
          <w:highlight w:val="white"/>
        </w:rPr>
      </w:pPr>
      <w:r w:rsidRPr="00FA374B">
        <w:rPr>
          <w:rFonts w:ascii="Times New Roman" w:eastAsia="Georgia" w:hAnsi="Times New Roman" w:cs="Times New Roman"/>
          <w:i/>
          <w:sz w:val="20"/>
          <w:szCs w:val="20"/>
          <w:highlight w:val="white"/>
        </w:rPr>
        <w:t xml:space="preserve">CA = Pomeroy, E. (2015) </w:t>
      </w:r>
      <w:r w:rsidRPr="00FA374B">
        <w:rPr>
          <w:rFonts w:ascii="Times New Roman" w:eastAsia="Georgia" w:hAnsi="Times New Roman" w:cs="Times New Roman"/>
          <w:i/>
          <w:sz w:val="20"/>
          <w:szCs w:val="20"/>
          <w:u w:val="single"/>
        </w:rPr>
        <w:t>The Clinical Assessment Workbook: Balancing Strengths and Differential Diagnosis, Second Edition</w:t>
      </w:r>
      <w:r w:rsidRPr="00FA374B">
        <w:rPr>
          <w:rFonts w:ascii="Times New Roman" w:eastAsia="Georgia" w:hAnsi="Times New Roman" w:cs="Times New Roman"/>
          <w:sz w:val="20"/>
          <w:szCs w:val="20"/>
        </w:rPr>
        <w:t xml:space="preserve"> Cengage Learning ISBN: 978-1-285-74888-7</w:t>
      </w:r>
    </w:p>
    <w:p w14:paraId="1054BA0C" w14:textId="2BC6E43E" w:rsidR="00CA5771" w:rsidRPr="00FA374B" w:rsidRDefault="00CA5771" w:rsidP="00CA5771">
      <w:pPr>
        <w:ind w:left="720" w:hanging="720"/>
        <w:contextualSpacing/>
        <w:rPr>
          <w:rFonts w:ascii="Times New Roman" w:eastAsia="Georgia" w:hAnsi="Times New Roman" w:cs="Times New Roman"/>
          <w:color w:val="111111"/>
          <w:sz w:val="20"/>
          <w:szCs w:val="20"/>
          <w:highlight w:val="white"/>
        </w:rPr>
      </w:pPr>
      <w:r w:rsidRPr="00FA374B">
        <w:rPr>
          <w:rFonts w:ascii="Times New Roman" w:eastAsia="Georgia" w:hAnsi="Times New Roman" w:cs="Times New Roman"/>
          <w:color w:val="111111"/>
          <w:sz w:val="20"/>
          <w:szCs w:val="20"/>
          <w:highlight w:val="white"/>
        </w:rPr>
        <w:t xml:space="preserve">DSM = American Psychiatric Association: </w:t>
      </w:r>
      <w:r w:rsidRPr="00FA374B">
        <w:rPr>
          <w:rFonts w:ascii="Times New Roman" w:eastAsia="Georgia" w:hAnsi="Times New Roman" w:cs="Times New Roman"/>
          <w:color w:val="111111"/>
          <w:sz w:val="20"/>
          <w:szCs w:val="20"/>
          <w:highlight w:val="white"/>
          <w:u w:val="single"/>
        </w:rPr>
        <w:t>Diagnostic and Statistical Manual of Mental Disorders, Fifth Edition</w:t>
      </w:r>
      <w:r w:rsidRPr="00FA374B">
        <w:rPr>
          <w:rFonts w:ascii="Times New Roman" w:eastAsia="Georgia" w:hAnsi="Times New Roman" w:cs="Times New Roman"/>
          <w:color w:val="111111"/>
          <w:sz w:val="20"/>
          <w:szCs w:val="20"/>
          <w:highlight w:val="white"/>
        </w:rPr>
        <w:t>.  Washington, DC, American Psychiatric Association Publishing, 2013.</w:t>
      </w:r>
    </w:p>
    <w:p w14:paraId="5A162855" w14:textId="77777777" w:rsidR="00CA5771" w:rsidRPr="00FA374B" w:rsidRDefault="00CA5771" w:rsidP="009A63C7">
      <w:pPr>
        <w:jc w:val="center"/>
        <w:rPr>
          <w:rFonts w:ascii="Times New Roman" w:hAnsi="Times New Roman" w:cs="Times New Roman"/>
          <w:sz w:val="20"/>
          <w:szCs w:val="20"/>
        </w:rPr>
      </w:pPr>
    </w:p>
    <w:p w14:paraId="79F5BF2B" w14:textId="77777777" w:rsidR="009A63C7" w:rsidRPr="00FA374B" w:rsidRDefault="009A63C7" w:rsidP="009A63C7">
      <w:pPr>
        <w:jc w:val="cente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895"/>
        <w:gridCol w:w="5220"/>
        <w:gridCol w:w="2895"/>
      </w:tblGrid>
      <w:tr w:rsidR="009A63C7" w:rsidRPr="00FA374B" w14:paraId="2173AF59" w14:textId="77777777" w:rsidTr="00AB37A7">
        <w:trPr>
          <w:jc w:val="center"/>
        </w:trPr>
        <w:tc>
          <w:tcPr>
            <w:tcW w:w="895" w:type="dxa"/>
          </w:tcPr>
          <w:p w14:paraId="63B3D86B" w14:textId="77777777" w:rsidR="009A63C7" w:rsidRPr="00FA374B" w:rsidRDefault="009A63C7" w:rsidP="00E3453C">
            <w:pPr>
              <w:jc w:val="center"/>
              <w:rPr>
                <w:rFonts w:ascii="Times New Roman" w:hAnsi="Times New Roman" w:cs="Times New Roman"/>
                <w:b/>
                <w:bCs/>
                <w:sz w:val="20"/>
                <w:szCs w:val="20"/>
              </w:rPr>
            </w:pPr>
            <w:r w:rsidRPr="00FA374B">
              <w:rPr>
                <w:rFonts w:ascii="Times New Roman" w:hAnsi="Times New Roman" w:cs="Times New Roman"/>
                <w:b/>
                <w:bCs/>
                <w:sz w:val="20"/>
                <w:szCs w:val="20"/>
              </w:rPr>
              <w:t>Day</w:t>
            </w:r>
          </w:p>
        </w:tc>
        <w:tc>
          <w:tcPr>
            <w:tcW w:w="5220" w:type="dxa"/>
          </w:tcPr>
          <w:p w14:paraId="05826E32" w14:textId="77777777" w:rsidR="009A63C7" w:rsidRPr="00FA374B" w:rsidRDefault="009A63C7" w:rsidP="00E3453C">
            <w:pPr>
              <w:jc w:val="center"/>
              <w:rPr>
                <w:rFonts w:ascii="Times New Roman" w:hAnsi="Times New Roman" w:cs="Times New Roman"/>
                <w:b/>
                <w:bCs/>
                <w:sz w:val="20"/>
                <w:szCs w:val="20"/>
              </w:rPr>
            </w:pPr>
            <w:r w:rsidRPr="00FA374B">
              <w:rPr>
                <w:rFonts w:ascii="Times New Roman" w:hAnsi="Times New Roman" w:cs="Times New Roman"/>
                <w:b/>
                <w:bCs/>
                <w:sz w:val="20"/>
                <w:szCs w:val="20"/>
              </w:rPr>
              <w:t>Topic</w:t>
            </w:r>
          </w:p>
        </w:tc>
        <w:tc>
          <w:tcPr>
            <w:tcW w:w="2895" w:type="dxa"/>
          </w:tcPr>
          <w:p w14:paraId="77CA2829" w14:textId="534903B5" w:rsidR="009A63C7" w:rsidRPr="00FA374B" w:rsidRDefault="009A63C7" w:rsidP="00E3453C">
            <w:pPr>
              <w:jc w:val="center"/>
              <w:rPr>
                <w:rFonts w:ascii="Times New Roman" w:hAnsi="Times New Roman" w:cs="Times New Roman"/>
                <w:b/>
                <w:bCs/>
                <w:sz w:val="20"/>
                <w:szCs w:val="20"/>
              </w:rPr>
            </w:pPr>
            <w:r w:rsidRPr="00FA374B">
              <w:rPr>
                <w:rFonts w:ascii="Times New Roman" w:hAnsi="Times New Roman" w:cs="Times New Roman"/>
                <w:b/>
                <w:bCs/>
                <w:sz w:val="20"/>
                <w:szCs w:val="20"/>
              </w:rPr>
              <w:t>Readings</w:t>
            </w:r>
            <w:r w:rsidR="00A80779" w:rsidRPr="00FA374B">
              <w:rPr>
                <w:rFonts w:ascii="Times New Roman" w:hAnsi="Times New Roman" w:cs="Times New Roman"/>
                <w:b/>
                <w:bCs/>
                <w:sz w:val="20"/>
                <w:szCs w:val="20"/>
              </w:rPr>
              <w:t xml:space="preserve"> &amp; Assignments Due</w:t>
            </w:r>
          </w:p>
        </w:tc>
      </w:tr>
      <w:tr w:rsidR="009A63C7" w:rsidRPr="00FA374B" w14:paraId="4C2F3C61" w14:textId="77777777" w:rsidTr="00AB37A7">
        <w:trPr>
          <w:jc w:val="center"/>
        </w:trPr>
        <w:tc>
          <w:tcPr>
            <w:tcW w:w="895" w:type="dxa"/>
          </w:tcPr>
          <w:p w14:paraId="6E1AA5F2" w14:textId="0508F8DD" w:rsidR="00A80779"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1</w:t>
            </w:r>
          </w:p>
        </w:tc>
        <w:tc>
          <w:tcPr>
            <w:tcW w:w="5220" w:type="dxa"/>
          </w:tcPr>
          <w:p w14:paraId="592BFA70" w14:textId="77777777"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Introductions</w:t>
            </w:r>
          </w:p>
          <w:p w14:paraId="7A1F44D8" w14:textId="77777777"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Review Course Syllabus</w:t>
            </w:r>
          </w:p>
          <w:p w14:paraId="68C0D48A" w14:textId="3996154C" w:rsidR="00D01208" w:rsidRPr="00FA374B" w:rsidRDefault="00D01208" w:rsidP="00E3453C">
            <w:pPr>
              <w:rPr>
                <w:rFonts w:ascii="Times New Roman" w:hAnsi="Times New Roman" w:cs="Times New Roman"/>
                <w:sz w:val="20"/>
                <w:szCs w:val="20"/>
              </w:rPr>
            </w:pPr>
          </w:p>
          <w:p w14:paraId="0EA41449" w14:textId="77777777"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1 Introduction</w:t>
            </w:r>
          </w:p>
          <w:p w14:paraId="3A4A238C" w14:textId="77777777" w:rsidR="000C0F0B" w:rsidRPr="00FA374B" w:rsidRDefault="000C0F0B" w:rsidP="00D01208">
            <w:pPr>
              <w:rPr>
                <w:rFonts w:ascii="Times New Roman" w:hAnsi="Times New Roman" w:cs="Times New Roman"/>
                <w:sz w:val="20"/>
                <w:szCs w:val="20"/>
              </w:rPr>
            </w:pPr>
            <w:r w:rsidRPr="00FA374B">
              <w:rPr>
                <w:rFonts w:ascii="Times New Roman" w:hAnsi="Times New Roman" w:cs="Times New Roman"/>
                <w:sz w:val="20"/>
                <w:szCs w:val="20"/>
              </w:rPr>
              <w:t>Chapter 20 Other Conditions That May Be a Focus of Clinical Attention</w:t>
            </w:r>
          </w:p>
          <w:p w14:paraId="18F90393" w14:textId="77777777" w:rsidR="007A2461" w:rsidRPr="00FA374B" w:rsidRDefault="007A2461" w:rsidP="00D01208">
            <w:pPr>
              <w:rPr>
                <w:rFonts w:ascii="Times New Roman" w:hAnsi="Times New Roman" w:cs="Times New Roman"/>
                <w:sz w:val="20"/>
                <w:szCs w:val="20"/>
              </w:rPr>
            </w:pPr>
          </w:p>
          <w:p w14:paraId="2EB6714F" w14:textId="2A64EA83" w:rsidR="007E5783" w:rsidRPr="00FA374B" w:rsidRDefault="007A2461" w:rsidP="007E5783">
            <w:pPr>
              <w:rPr>
                <w:rFonts w:ascii="Times New Roman" w:hAnsi="Times New Roman" w:cs="Times New Roman"/>
                <w:b/>
                <w:bCs/>
                <w:sz w:val="20"/>
                <w:szCs w:val="20"/>
              </w:rPr>
            </w:pPr>
            <w:r w:rsidRPr="00FA374B">
              <w:rPr>
                <w:rFonts w:ascii="Times New Roman" w:hAnsi="Times New Roman" w:cs="Times New Roman"/>
                <w:sz w:val="20"/>
                <w:szCs w:val="20"/>
              </w:rPr>
              <w:lastRenderedPageBreak/>
              <w:t xml:space="preserve">Video - </w:t>
            </w:r>
            <w:r w:rsidR="007E5783" w:rsidRPr="00FA374B">
              <w:rPr>
                <w:rFonts w:ascii="Times New Roman" w:hAnsi="Times New Roman" w:cs="Times New Roman"/>
                <w:sz w:val="20"/>
                <w:szCs w:val="20"/>
              </w:rPr>
              <w:t>Out of Sight: The Rise and Fall of the Asylum—Madness</w:t>
            </w:r>
            <w:r w:rsidR="007E5783" w:rsidRPr="00FA374B">
              <w:rPr>
                <w:rFonts w:ascii="Times New Roman" w:hAnsi="Times New Roman" w:cs="Times New Roman"/>
                <w:b/>
                <w:bCs/>
                <w:sz w:val="20"/>
                <w:szCs w:val="20"/>
              </w:rPr>
              <w:t xml:space="preserve"> </w:t>
            </w:r>
            <w:r w:rsidR="007E5783" w:rsidRPr="00FA374B">
              <w:rPr>
                <w:rFonts w:ascii="Times New Roman" w:hAnsi="Times New Roman" w:cs="Times New Roman"/>
                <w:sz w:val="20"/>
                <w:szCs w:val="20"/>
              </w:rPr>
              <w:t>(Films-on-Demand)</w:t>
            </w:r>
          </w:p>
          <w:p w14:paraId="0F5D3319" w14:textId="20A418EF" w:rsidR="007A2461" w:rsidRPr="00FA374B" w:rsidRDefault="007A2461" w:rsidP="00D01208">
            <w:pPr>
              <w:rPr>
                <w:rFonts w:ascii="Times New Roman" w:hAnsi="Times New Roman" w:cs="Times New Roman"/>
                <w:sz w:val="20"/>
                <w:szCs w:val="20"/>
              </w:rPr>
            </w:pPr>
          </w:p>
        </w:tc>
        <w:tc>
          <w:tcPr>
            <w:tcW w:w="2895" w:type="dxa"/>
          </w:tcPr>
          <w:p w14:paraId="68802D49" w14:textId="60CBA29B"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lastRenderedPageBreak/>
              <w:t>CA = Chapter 1</w:t>
            </w:r>
            <w:r w:rsidR="000C0F0B" w:rsidRPr="00FA374B">
              <w:rPr>
                <w:rFonts w:ascii="Times New Roman" w:hAnsi="Times New Roman" w:cs="Times New Roman"/>
                <w:sz w:val="20"/>
                <w:szCs w:val="20"/>
              </w:rPr>
              <w:t xml:space="preserve"> &amp; 20</w:t>
            </w:r>
          </w:p>
          <w:p w14:paraId="3D5A9DCA" w14:textId="77777777" w:rsidR="00CA5771" w:rsidRPr="00FA374B" w:rsidRDefault="00CA5771" w:rsidP="00E3453C">
            <w:pPr>
              <w:rPr>
                <w:rFonts w:ascii="Times New Roman" w:hAnsi="Times New Roman" w:cs="Times New Roman"/>
                <w:sz w:val="20"/>
                <w:szCs w:val="20"/>
              </w:rPr>
            </w:pPr>
          </w:p>
          <w:p w14:paraId="057DF511" w14:textId="6A340117" w:rsidR="00CA5771" w:rsidRPr="00FA374B" w:rsidRDefault="00D47F79" w:rsidP="00E3453C">
            <w:pPr>
              <w:rPr>
                <w:rFonts w:ascii="Times New Roman" w:hAnsi="Times New Roman" w:cs="Times New Roman"/>
                <w:sz w:val="20"/>
                <w:szCs w:val="20"/>
              </w:rPr>
            </w:pPr>
            <w:r w:rsidRPr="00FA374B">
              <w:rPr>
                <w:rFonts w:ascii="Times New Roman" w:hAnsi="Times New Roman" w:cs="Times New Roman"/>
                <w:sz w:val="20"/>
                <w:szCs w:val="20"/>
              </w:rPr>
              <w:t xml:space="preserve">AP = Chapters 1, 2, 3, </w:t>
            </w:r>
            <w:r w:rsidR="00CA5771" w:rsidRPr="00FA374B">
              <w:rPr>
                <w:rFonts w:ascii="Times New Roman" w:hAnsi="Times New Roman" w:cs="Times New Roman"/>
                <w:sz w:val="20"/>
                <w:szCs w:val="20"/>
              </w:rPr>
              <w:t>4</w:t>
            </w:r>
            <w:r w:rsidRPr="00FA374B">
              <w:rPr>
                <w:rFonts w:ascii="Times New Roman" w:hAnsi="Times New Roman" w:cs="Times New Roman"/>
                <w:sz w:val="20"/>
                <w:szCs w:val="20"/>
              </w:rPr>
              <w:t>, &amp; 19</w:t>
            </w:r>
          </w:p>
        </w:tc>
      </w:tr>
      <w:tr w:rsidR="009A63C7" w:rsidRPr="00FA374B" w14:paraId="6C7B5414" w14:textId="77777777" w:rsidTr="00AB37A7">
        <w:trPr>
          <w:jc w:val="center"/>
        </w:trPr>
        <w:tc>
          <w:tcPr>
            <w:tcW w:w="895" w:type="dxa"/>
          </w:tcPr>
          <w:p w14:paraId="4B2C3FB6" w14:textId="0A75623F"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2</w:t>
            </w:r>
          </w:p>
        </w:tc>
        <w:tc>
          <w:tcPr>
            <w:tcW w:w="5220" w:type="dxa"/>
          </w:tcPr>
          <w:p w14:paraId="0953D679" w14:textId="7057A63D" w:rsidR="00695CE0" w:rsidRPr="00FA374B" w:rsidRDefault="00695CE0" w:rsidP="00695CE0">
            <w:pPr>
              <w:rPr>
                <w:rFonts w:ascii="Times New Roman" w:hAnsi="Times New Roman" w:cs="Times New Roman"/>
                <w:sz w:val="20"/>
                <w:szCs w:val="20"/>
              </w:rPr>
            </w:pPr>
            <w:r w:rsidRPr="00FA374B">
              <w:rPr>
                <w:rFonts w:ascii="Times New Roman" w:hAnsi="Times New Roman" w:cs="Times New Roman"/>
                <w:sz w:val="20"/>
                <w:szCs w:val="20"/>
              </w:rPr>
              <w:t>Video – The Bridge</w:t>
            </w:r>
          </w:p>
          <w:p w14:paraId="6D916609" w14:textId="77777777" w:rsidR="00695CE0" w:rsidRPr="00FA374B" w:rsidRDefault="00695CE0" w:rsidP="00695CE0">
            <w:pPr>
              <w:rPr>
                <w:rFonts w:ascii="Times New Roman" w:hAnsi="Times New Roman" w:cs="Times New Roman"/>
                <w:sz w:val="20"/>
                <w:szCs w:val="20"/>
              </w:rPr>
            </w:pPr>
          </w:p>
          <w:p w14:paraId="3D829F0C" w14:textId="77777777"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5 Depressive Disorders</w:t>
            </w:r>
          </w:p>
          <w:p w14:paraId="069E45C4" w14:textId="00E714D9" w:rsidR="00695CE0" w:rsidRPr="00FA374B" w:rsidRDefault="00695CE0" w:rsidP="00E3453C">
            <w:pPr>
              <w:rPr>
                <w:rFonts w:ascii="Times New Roman" w:hAnsi="Times New Roman" w:cs="Times New Roman"/>
                <w:sz w:val="20"/>
                <w:szCs w:val="20"/>
              </w:rPr>
            </w:pPr>
          </w:p>
          <w:p w14:paraId="3C17757D" w14:textId="07FE6F98" w:rsidR="00695CE0" w:rsidRPr="00FA374B" w:rsidRDefault="00695CE0" w:rsidP="00E3453C">
            <w:pPr>
              <w:rPr>
                <w:rFonts w:ascii="Times New Roman" w:hAnsi="Times New Roman" w:cs="Times New Roman"/>
                <w:sz w:val="20"/>
                <w:szCs w:val="20"/>
              </w:rPr>
            </w:pPr>
            <w:r w:rsidRPr="00FA374B">
              <w:rPr>
                <w:rFonts w:ascii="Times New Roman" w:hAnsi="Times New Roman" w:cs="Times New Roman"/>
                <w:sz w:val="20"/>
                <w:szCs w:val="20"/>
              </w:rPr>
              <w:t>Video – This Could be Why You Are Depressed or Anxious</w:t>
            </w:r>
          </w:p>
          <w:p w14:paraId="470BC561" w14:textId="299FE5B1" w:rsidR="00B64F1E" w:rsidRPr="00FA374B" w:rsidRDefault="00B64F1E" w:rsidP="00E3453C">
            <w:pPr>
              <w:rPr>
                <w:rFonts w:ascii="Times New Roman" w:hAnsi="Times New Roman" w:cs="Times New Roman"/>
                <w:sz w:val="20"/>
                <w:szCs w:val="20"/>
              </w:rPr>
            </w:pPr>
          </w:p>
          <w:p w14:paraId="2E319691" w14:textId="769AE5F9" w:rsidR="00594CBD" w:rsidRPr="00FA374B" w:rsidRDefault="00B64F1E" w:rsidP="00E3453C">
            <w:pPr>
              <w:rPr>
                <w:rFonts w:ascii="Times New Roman" w:hAnsi="Times New Roman" w:cs="Times New Roman"/>
                <w:sz w:val="20"/>
                <w:szCs w:val="20"/>
              </w:rPr>
            </w:pPr>
            <w:r w:rsidRPr="00FA374B">
              <w:rPr>
                <w:rFonts w:ascii="Times New Roman" w:hAnsi="Times New Roman" w:cs="Times New Roman"/>
                <w:sz w:val="20"/>
                <w:szCs w:val="20"/>
              </w:rPr>
              <w:t>Chapter 6 Anxiety Disorders</w:t>
            </w:r>
          </w:p>
          <w:p w14:paraId="7B950739" w14:textId="17EE66E0" w:rsidR="00150EDC" w:rsidRPr="00FA374B" w:rsidRDefault="00150EDC" w:rsidP="00E3453C">
            <w:pPr>
              <w:rPr>
                <w:rFonts w:ascii="Times New Roman" w:hAnsi="Times New Roman" w:cs="Times New Roman"/>
                <w:sz w:val="20"/>
                <w:szCs w:val="20"/>
              </w:rPr>
            </w:pPr>
          </w:p>
        </w:tc>
        <w:tc>
          <w:tcPr>
            <w:tcW w:w="2895" w:type="dxa"/>
          </w:tcPr>
          <w:p w14:paraId="306C398A"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CA = Chapters 5 &amp; 6</w:t>
            </w:r>
          </w:p>
          <w:p w14:paraId="633B6555" w14:textId="77777777" w:rsidR="00CA5771" w:rsidRPr="00FA374B" w:rsidRDefault="00CA5771" w:rsidP="00E3453C">
            <w:pPr>
              <w:rPr>
                <w:rFonts w:ascii="Times New Roman" w:hAnsi="Times New Roman" w:cs="Times New Roman"/>
                <w:sz w:val="20"/>
                <w:szCs w:val="20"/>
              </w:rPr>
            </w:pPr>
          </w:p>
          <w:p w14:paraId="392BBB17"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Chapters 5, 7, 8, &amp; 9</w:t>
            </w:r>
          </w:p>
          <w:p w14:paraId="08D2CB33" w14:textId="77777777" w:rsidR="00FF525D" w:rsidRPr="00FA374B" w:rsidRDefault="00FF525D" w:rsidP="00E3453C">
            <w:pPr>
              <w:rPr>
                <w:rFonts w:ascii="Times New Roman" w:hAnsi="Times New Roman" w:cs="Times New Roman"/>
                <w:sz w:val="20"/>
                <w:szCs w:val="20"/>
              </w:rPr>
            </w:pPr>
          </w:p>
          <w:p w14:paraId="59DA30F4" w14:textId="2EA935C0" w:rsidR="00FF525D" w:rsidRPr="00FA374B" w:rsidRDefault="0099443D" w:rsidP="00FF525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r w:rsidR="00FF525D" w:rsidRPr="00FA374B">
              <w:rPr>
                <w:rFonts w:ascii="Times New Roman" w:hAnsi="Times New Roman" w:cs="Times New Roman"/>
                <w:sz w:val="20"/>
                <w:szCs w:val="20"/>
              </w:rPr>
              <w:t>Depressive Disorders</w:t>
            </w:r>
            <w:r w:rsidRPr="00FA374B">
              <w:rPr>
                <w:rFonts w:ascii="Times New Roman" w:hAnsi="Times New Roman" w:cs="Times New Roman"/>
                <w:sz w:val="20"/>
                <w:szCs w:val="20"/>
              </w:rPr>
              <w:t xml:space="preserve">, </w:t>
            </w:r>
            <w:r w:rsidR="00FF525D" w:rsidRPr="00FA374B">
              <w:rPr>
                <w:rFonts w:ascii="Times New Roman" w:hAnsi="Times New Roman" w:cs="Times New Roman"/>
                <w:sz w:val="20"/>
                <w:szCs w:val="20"/>
              </w:rPr>
              <w:t xml:space="preserve">Anxiety Disorders </w:t>
            </w:r>
          </w:p>
          <w:p w14:paraId="2294D563" w14:textId="77777777" w:rsidR="00FF525D" w:rsidRPr="00FA374B" w:rsidRDefault="00FF525D" w:rsidP="00FF525D">
            <w:pPr>
              <w:rPr>
                <w:rFonts w:ascii="Times New Roman" w:hAnsi="Times New Roman" w:cs="Times New Roman"/>
                <w:sz w:val="20"/>
                <w:szCs w:val="20"/>
              </w:rPr>
            </w:pPr>
          </w:p>
          <w:p w14:paraId="42CAFB26"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1F431B4E" w14:textId="5DB5217E" w:rsidR="00FF525D" w:rsidRPr="00FA374B" w:rsidRDefault="00FF525D" w:rsidP="00E3453C">
            <w:pPr>
              <w:rPr>
                <w:rFonts w:ascii="Times New Roman" w:hAnsi="Times New Roman" w:cs="Times New Roman"/>
                <w:sz w:val="20"/>
                <w:szCs w:val="20"/>
              </w:rPr>
            </w:pPr>
          </w:p>
        </w:tc>
      </w:tr>
      <w:tr w:rsidR="009A63C7" w:rsidRPr="00FA374B" w14:paraId="5FDCD620" w14:textId="77777777" w:rsidTr="00AB37A7">
        <w:trPr>
          <w:jc w:val="center"/>
        </w:trPr>
        <w:tc>
          <w:tcPr>
            <w:tcW w:w="895" w:type="dxa"/>
          </w:tcPr>
          <w:p w14:paraId="52556DD0" w14:textId="778D4833"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3</w:t>
            </w:r>
          </w:p>
        </w:tc>
        <w:tc>
          <w:tcPr>
            <w:tcW w:w="5220" w:type="dxa"/>
          </w:tcPr>
          <w:p w14:paraId="402594A2" w14:textId="77777777" w:rsidR="00695CE0" w:rsidRPr="00FA374B" w:rsidRDefault="00695CE0" w:rsidP="00695CE0">
            <w:pPr>
              <w:rPr>
                <w:rFonts w:ascii="Times New Roman" w:hAnsi="Times New Roman" w:cs="Times New Roman"/>
                <w:sz w:val="20"/>
                <w:szCs w:val="20"/>
              </w:rPr>
            </w:pPr>
            <w:r w:rsidRPr="00FA374B">
              <w:rPr>
                <w:rFonts w:ascii="Times New Roman" w:hAnsi="Times New Roman" w:cs="Times New Roman"/>
                <w:sz w:val="20"/>
                <w:szCs w:val="20"/>
              </w:rPr>
              <w:t>Video - What It's Like To Live With Dissociative Identity Disorder (DID) (YouTube link)</w:t>
            </w:r>
          </w:p>
          <w:p w14:paraId="01405674" w14:textId="77777777" w:rsidR="00695CE0" w:rsidRPr="00FA374B" w:rsidRDefault="00695CE0" w:rsidP="00D01208">
            <w:pPr>
              <w:rPr>
                <w:rFonts w:ascii="Times New Roman" w:hAnsi="Times New Roman" w:cs="Times New Roman"/>
                <w:sz w:val="20"/>
                <w:szCs w:val="20"/>
              </w:rPr>
            </w:pPr>
          </w:p>
          <w:p w14:paraId="1EFF836A" w14:textId="7CC3DE9E"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9 Dissociative Disorders</w:t>
            </w:r>
          </w:p>
          <w:p w14:paraId="0F6B7A82" w14:textId="29478AB5" w:rsidR="00695CE0" w:rsidRPr="00FA374B" w:rsidRDefault="00695CE0" w:rsidP="00D01208">
            <w:pPr>
              <w:rPr>
                <w:rFonts w:ascii="Times New Roman" w:hAnsi="Times New Roman" w:cs="Times New Roman"/>
                <w:sz w:val="20"/>
                <w:szCs w:val="20"/>
              </w:rPr>
            </w:pPr>
          </w:p>
          <w:p w14:paraId="38A109CC" w14:textId="3179E473" w:rsidR="00695CE0" w:rsidRPr="00FA374B" w:rsidRDefault="00695CE0" w:rsidP="00D01208">
            <w:pPr>
              <w:rPr>
                <w:rFonts w:ascii="Times New Roman" w:hAnsi="Times New Roman" w:cs="Times New Roman"/>
                <w:sz w:val="20"/>
                <w:szCs w:val="20"/>
              </w:rPr>
            </w:pPr>
            <w:r w:rsidRPr="00FA374B">
              <w:rPr>
                <w:rFonts w:ascii="Times New Roman" w:hAnsi="Times New Roman" w:cs="Times New Roman"/>
                <w:sz w:val="20"/>
                <w:szCs w:val="20"/>
              </w:rPr>
              <w:t>Video – Somatic Symptom Disorder – Causes, Symptoms, Diagnosis, Treatment, and Pathology</w:t>
            </w:r>
          </w:p>
          <w:p w14:paraId="2C3DE98B" w14:textId="77777777" w:rsidR="00695CE0" w:rsidRPr="00FA374B" w:rsidRDefault="00695CE0" w:rsidP="00D01208">
            <w:pPr>
              <w:rPr>
                <w:rFonts w:ascii="Times New Roman" w:hAnsi="Times New Roman" w:cs="Times New Roman"/>
                <w:sz w:val="20"/>
                <w:szCs w:val="20"/>
              </w:rPr>
            </w:pPr>
          </w:p>
          <w:p w14:paraId="61F58F5D" w14:textId="1C4147C8"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10 Somatic Symptom and Related Disorders</w:t>
            </w:r>
          </w:p>
          <w:p w14:paraId="3262A9CB" w14:textId="2A5CED91" w:rsidR="00594CBD" w:rsidRPr="00FA374B" w:rsidRDefault="00594CBD" w:rsidP="00F27C64">
            <w:pPr>
              <w:rPr>
                <w:rFonts w:ascii="Times New Roman" w:hAnsi="Times New Roman" w:cs="Times New Roman"/>
                <w:sz w:val="20"/>
                <w:szCs w:val="20"/>
              </w:rPr>
            </w:pPr>
          </w:p>
        </w:tc>
        <w:tc>
          <w:tcPr>
            <w:tcW w:w="2895" w:type="dxa"/>
          </w:tcPr>
          <w:p w14:paraId="7D0EBDF8"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CA = Chapters 9 &amp; 10</w:t>
            </w:r>
          </w:p>
          <w:p w14:paraId="0574C7AB" w14:textId="77777777" w:rsidR="00CA5771" w:rsidRPr="00FA374B" w:rsidRDefault="00CA5771" w:rsidP="00E3453C">
            <w:pPr>
              <w:rPr>
                <w:rFonts w:ascii="Times New Roman" w:hAnsi="Times New Roman" w:cs="Times New Roman"/>
                <w:sz w:val="20"/>
                <w:szCs w:val="20"/>
              </w:rPr>
            </w:pPr>
          </w:p>
          <w:p w14:paraId="26BD41EE"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Chapters 6 &amp; 10</w:t>
            </w:r>
          </w:p>
          <w:p w14:paraId="51A61B7D" w14:textId="77777777" w:rsidR="00FF525D" w:rsidRPr="00FA374B" w:rsidRDefault="00FF525D" w:rsidP="00E3453C">
            <w:pPr>
              <w:rPr>
                <w:rFonts w:ascii="Times New Roman" w:hAnsi="Times New Roman" w:cs="Times New Roman"/>
                <w:sz w:val="20"/>
                <w:szCs w:val="20"/>
              </w:rPr>
            </w:pPr>
          </w:p>
          <w:p w14:paraId="38E57F0D" w14:textId="5747F7BA"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p>
          <w:p w14:paraId="3569F798" w14:textId="0C09285B" w:rsidR="00FF525D" w:rsidRPr="00FA374B" w:rsidRDefault="00FF525D" w:rsidP="00FF525D">
            <w:pPr>
              <w:rPr>
                <w:rFonts w:ascii="Times New Roman" w:hAnsi="Times New Roman" w:cs="Times New Roman"/>
                <w:sz w:val="20"/>
                <w:szCs w:val="20"/>
              </w:rPr>
            </w:pPr>
            <w:r w:rsidRPr="00FA374B">
              <w:rPr>
                <w:rFonts w:ascii="Times New Roman" w:hAnsi="Times New Roman" w:cs="Times New Roman"/>
                <w:sz w:val="20"/>
                <w:szCs w:val="20"/>
              </w:rPr>
              <w:t>Dissociative Disorders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 xml:space="preserve">Somatic Symptom and Related Disorders </w:t>
            </w:r>
          </w:p>
          <w:p w14:paraId="3D4C5517" w14:textId="495B6D0B" w:rsidR="00FF525D" w:rsidRPr="00FA374B" w:rsidRDefault="00FF525D" w:rsidP="00FF525D">
            <w:pPr>
              <w:rPr>
                <w:rFonts w:ascii="Times New Roman" w:hAnsi="Times New Roman" w:cs="Times New Roman"/>
                <w:sz w:val="20"/>
                <w:szCs w:val="20"/>
              </w:rPr>
            </w:pPr>
          </w:p>
          <w:p w14:paraId="537327F8" w14:textId="5FBA23D2" w:rsidR="0099443D" w:rsidRPr="00FA374B" w:rsidRDefault="0099443D" w:rsidP="00FF525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2 Presentations</w:t>
            </w:r>
          </w:p>
          <w:p w14:paraId="3D32C4F1" w14:textId="77777777" w:rsidR="0099443D" w:rsidRPr="00FA374B" w:rsidRDefault="0099443D" w:rsidP="00FF525D">
            <w:pPr>
              <w:rPr>
                <w:rFonts w:ascii="Times New Roman" w:hAnsi="Times New Roman" w:cs="Times New Roman"/>
                <w:sz w:val="20"/>
                <w:szCs w:val="20"/>
              </w:rPr>
            </w:pPr>
          </w:p>
          <w:p w14:paraId="34692926"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0E189370" w14:textId="45971FA7" w:rsidR="00FF525D" w:rsidRPr="00FA374B" w:rsidRDefault="00FF525D" w:rsidP="00E3453C">
            <w:pPr>
              <w:rPr>
                <w:rFonts w:ascii="Times New Roman" w:hAnsi="Times New Roman" w:cs="Times New Roman"/>
                <w:sz w:val="20"/>
                <w:szCs w:val="20"/>
              </w:rPr>
            </w:pPr>
          </w:p>
        </w:tc>
      </w:tr>
      <w:tr w:rsidR="009A63C7" w:rsidRPr="00FA374B" w14:paraId="2BFD47C8" w14:textId="77777777" w:rsidTr="00AB37A7">
        <w:trPr>
          <w:jc w:val="center"/>
        </w:trPr>
        <w:tc>
          <w:tcPr>
            <w:tcW w:w="895" w:type="dxa"/>
          </w:tcPr>
          <w:p w14:paraId="360F6A6F" w14:textId="787FEBAE"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4</w:t>
            </w:r>
          </w:p>
        </w:tc>
        <w:tc>
          <w:tcPr>
            <w:tcW w:w="5220" w:type="dxa"/>
          </w:tcPr>
          <w:p w14:paraId="03D3EB7D" w14:textId="3BCAE0E8" w:rsidR="00695CE0" w:rsidRPr="00FA374B" w:rsidRDefault="00695CE0" w:rsidP="00D01208">
            <w:pPr>
              <w:rPr>
                <w:rFonts w:ascii="Times New Roman" w:hAnsi="Times New Roman" w:cs="Times New Roman"/>
                <w:sz w:val="20"/>
                <w:szCs w:val="20"/>
              </w:rPr>
            </w:pPr>
            <w:r w:rsidRPr="00FA374B">
              <w:rPr>
                <w:rFonts w:ascii="Times New Roman" w:hAnsi="Times New Roman" w:cs="Times New Roman"/>
                <w:sz w:val="20"/>
                <w:szCs w:val="20"/>
              </w:rPr>
              <w:t>Video – Tools to Treat OCD</w:t>
            </w:r>
          </w:p>
          <w:p w14:paraId="7122FCC5" w14:textId="77777777" w:rsidR="00695CE0" w:rsidRPr="00FA374B" w:rsidRDefault="00695CE0" w:rsidP="00D01208">
            <w:pPr>
              <w:rPr>
                <w:rFonts w:ascii="Times New Roman" w:hAnsi="Times New Roman" w:cs="Times New Roman"/>
                <w:sz w:val="20"/>
                <w:szCs w:val="20"/>
              </w:rPr>
            </w:pPr>
          </w:p>
          <w:p w14:paraId="21DA2931" w14:textId="4E470721"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7 Obsessive-Compulsive and Related Disorders</w:t>
            </w:r>
          </w:p>
          <w:p w14:paraId="15E95A47" w14:textId="34390EBD" w:rsidR="00935634" w:rsidRPr="00FA374B" w:rsidRDefault="00935634" w:rsidP="00D01208">
            <w:pPr>
              <w:rPr>
                <w:rFonts w:ascii="Times New Roman" w:hAnsi="Times New Roman" w:cs="Times New Roman"/>
                <w:sz w:val="20"/>
                <w:szCs w:val="20"/>
              </w:rPr>
            </w:pPr>
          </w:p>
          <w:p w14:paraId="0BF7444D" w14:textId="1439E2CC" w:rsidR="00935634" w:rsidRPr="00FA374B" w:rsidRDefault="00935634" w:rsidP="00D01208">
            <w:pPr>
              <w:rPr>
                <w:rFonts w:ascii="Times New Roman" w:hAnsi="Times New Roman" w:cs="Times New Roman"/>
                <w:sz w:val="20"/>
                <w:szCs w:val="20"/>
              </w:rPr>
            </w:pPr>
            <w:r w:rsidRPr="00FA374B">
              <w:rPr>
                <w:rFonts w:ascii="Times New Roman" w:hAnsi="Times New Roman" w:cs="Times New Roman"/>
                <w:sz w:val="20"/>
                <w:szCs w:val="20"/>
              </w:rPr>
              <w:t>Video – The Effect of Trauma on the Brain and How It Affects Behaviors</w:t>
            </w:r>
          </w:p>
          <w:p w14:paraId="0BBE6A14" w14:textId="77777777" w:rsidR="00935634" w:rsidRPr="00FA374B" w:rsidRDefault="00935634" w:rsidP="00D01208">
            <w:pPr>
              <w:rPr>
                <w:rFonts w:ascii="Times New Roman" w:hAnsi="Times New Roman" w:cs="Times New Roman"/>
                <w:sz w:val="20"/>
                <w:szCs w:val="20"/>
              </w:rPr>
            </w:pPr>
          </w:p>
          <w:p w14:paraId="284B4058" w14:textId="77777777"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8 Trauma and Stressor-Related Disorders</w:t>
            </w:r>
          </w:p>
          <w:p w14:paraId="0872F1E1" w14:textId="466DAAEB" w:rsidR="00594CBD" w:rsidRPr="00FA374B" w:rsidRDefault="00594CBD" w:rsidP="00F27C64">
            <w:pPr>
              <w:rPr>
                <w:rFonts w:ascii="Times New Roman" w:hAnsi="Times New Roman" w:cs="Times New Roman"/>
                <w:sz w:val="20"/>
                <w:szCs w:val="20"/>
              </w:rPr>
            </w:pPr>
          </w:p>
        </w:tc>
        <w:tc>
          <w:tcPr>
            <w:tcW w:w="2895" w:type="dxa"/>
          </w:tcPr>
          <w:p w14:paraId="0AF1207D"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CA = Chapters 7 &amp; 8</w:t>
            </w:r>
          </w:p>
          <w:p w14:paraId="1BAC2E78" w14:textId="77777777" w:rsidR="00CA5771" w:rsidRPr="00FA374B" w:rsidRDefault="00CA5771" w:rsidP="00E3453C">
            <w:pPr>
              <w:rPr>
                <w:rFonts w:ascii="Times New Roman" w:hAnsi="Times New Roman" w:cs="Times New Roman"/>
                <w:sz w:val="20"/>
                <w:szCs w:val="20"/>
              </w:rPr>
            </w:pPr>
          </w:p>
          <w:p w14:paraId="6F7EBA65"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Chapters 5 &amp; 6</w:t>
            </w:r>
          </w:p>
          <w:p w14:paraId="01CCA0F0" w14:textId="77777777" w:rsidR="00FF525D" w:rsidRPr="00FA374B" w:rsidRDefault="00FF525D" w:rsidP="00E3453C">
            <w:pPr>
              <w:rPr>
                <w:rFonts w:ascii="Times New Roman" w:hAnsi="Times New Roman" w:cs="Times New Roman"/>
                <w:sz w:val="20"/>
                <w:szCs w:val="20"/>
              </w:rPr>
            </w:pPr>
          </w:p>
          <w:p w14:paraId="565DD0E5" w14:textId="6823D6FA"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p>
          <w:p w14:paraId="3CC7CC4C" w14:textId="3FAAC5A4" w:rsidR="00FF525D" w:rsidRPr="00FA374B" w:rsidRDefault="00FF525D" w:rsidP="00FF525D">
            <w:pPr>
              <w:rPr>
                <w:rFonts w:ascii="Times New Roman" w:hAnsi="Times New Roman" w:cs="Times New Roman"/>
                <w:sz w:val="20"/>
                <w:szCs w:val="20"/>
              </w:rPr>
            </w:pPr>
            <w:r w:rsidRPr="00FA374B">
              <w:rPr>
                <w:rFonts w:ascii="Times New Roman" w:hAnsi="Times New Roman" w:cs="Times New Roman"/>
                <w:sz w:val="20"/>
                <w:szCs w:val="20"/>
              </w:rPr>
              <w:t>Obsessive-Compulsive and Related Disorders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 xml:space="preserve">Trauma and Stressor-Related Disorders </w:t>
            </w:r>
          </w:p>
          <w:p w14:paraId="57F558D9" w14:textId="42DDAB6F" w:rsidR="00FF525D" w:rsidRPr="00FA374B" w:rsidRDefault="00FF525D" w:rsidP="00FF525D">
            <w:pPr>
              <w:rPr>
                <w:rFonts w:ascii="Times New Roman" w:hAnsi="Times New Roman" w:cs="Times New Roman"/>
                <w:sz w:val="20"/>
                <w:szCs w:val="20"/>
              </w:rPr>
            </w:pPr>
          </w:p>
          <w:p w14:paraId="0FD21613" w14:textId="3277B1D9"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3 Presentations</w:t>
            </w:r>
          </w:p>
          <w:p w14:paraId="4D069013" w14:textId="77777777" w:rsidR="0099443D" w:rsidRPr="00FA374B" w:rsidRDefault="0099443D" w:rsidP="00FF525D">
            <w:pPr>
              <w:rPr>
                <w:rFonts w:ascii="Times New Roman" w:hAnsi="Times New Roman" w:cs="Times New Roman"/>
                <w:sz w:val="20"/>
                <w:szCs w:val="20"/>
              </w:rPr>
            </w:pPr>
          </w:p>
          <w:p w14:paraId="7A5E637B"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3CB5F824" w14:textId="6BC1B86A" w:rsidR="00FF525D" w:rsidRPr="00FA374B" w:rsidRDefault="00FF525D" w:rsidP="00E3453C">
            <w:pPr>
              <w:rPr>
                <w:rFonts w:ascii="Times New Roman" w:hAnsi="Times New Roman" w:cs="Times New Roman"/>
                <w:sz w:val="20"/>
                <w:szCs w:val="20"/>
              </w:rPr>
            </w:pPr>
          </w:p>
        </w:tc>
      </w:tr>
      <w:tr w:rsidR="009A63C7" w:rsidRPr="00FA374B" w14:paraId="1816E105" w14:textId="77777777" w:rsidTr="00AB37A7">
        <w:trPr>
          <w:jc w:val="center"/>
        </w:trPr>
        <w:tc>
          <w:tcPr>
            <w:tcW w:w="895" w:type="dxa"/>
          </w:tcPr>
          <w:p w14:paraId="2EB7A12B" w14:textId="0A58FF4E"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5</w:t>
            </w:r>
          </w:p>
        </w:tc>
        <w:tc>
          <w:tcPr>
            <w:tcW w:w="5220" w:type="dxa"/>
          </w:tcPr>
          <w:p w14:paraId="3CEB79D2" w14:textId="7D0E1691" w:rsidR="00935634" w:rsidRPr="00FA374B" w:rsidRDefault="00935634" w:rsidP="00D01208">
            <w:pPr>
              <w:rPr>
                <w:rFonts w:ascii="Times New Roman" w:hAnsi="Times New Roman" w:cs="Times New Roman"/>
                <w:sz w:val="20"/>
                <w:szCs w:val="20"/>
              </w:rPr>
            </w:pPr>
            <w:r w:rsidRPr="00FA374B">
              <w:rPr>
                <w:rFonts w:ascii="Times New Roman" w:hAnsi="Times New Roman" w:cs="Times New Roman"/>
                <w:sz w:val="20"/>
                <w:szCs w:val="20"/>
              </w:rPr>
              <w:t>Video – Disruptive, Impulse Control, and Conduct Disorders</w:t>
            </w:r>
          </w:p>
          <w:p w14:paraId="2084AD7E" w14:textId="77777777" w:rsidR="00935634" w:rsidRPr="00FA374B" w:rsidRDefault="00935634" w:rsidP="00D01208">
            <w:pPr>
              <w:rPr>
                <w:rFonts w:ascii="Times New Roman" w:hAnsi="Times New Roman" w:cs="Times New Roman"/>
                <w:sz w:val="20"/>
                <w:szCs w:val="20"/>
              </w:rPr>
            </w:pPr>
          </w:p>
          <w:p w14:paraId="5077D29B" w14:textId="1D007525"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15 Disruptive, Impulse-Control, and Conduct Disorders</w:t>
            </w:r>
          </w:p>
          <w:p w14:paraId="359AD306" w14:textId="43D776E5" w:rsidR="00935634" w:rsidRPr="00FA374B" w:rsidRDefault="00935634" w:rsidP="00D01208">
            <w:pPr>
              <w:rPr>
                <w:rFonts w:ascii="Times New Roman" w:hAnsi="Times New Roman" w:cs="Times New Roman"/>
                <w:sz w:val="20"/>
                <w:szCs w:val="20"/>
              </w:rPr>
            </w:pPr>
          </w:p>
          <w:p w14:paraId="3BF911A6" w14:textId="33D5910D" w:rsidR="00935634" w:rsidRPr="00FA374B" w:rsidRDefault="00935634" w:rsidP="00D01208">
            <w:pPr>
              <w:rPr>
                <w:rFonts w:ascii="Times New Roman" w:hAnsi="Times New Roman" w:cs="Times New Roman"/>
                <w:sz w:val="20"/>
                <w:szCs w:val="20"/>
              </w:rPr>
            </w:pPr>
            <w:r w:rsidRPr="00FA374B">
              <w:rPr>
                <w:rFonts w:ascii="Times New Roman" w:hAnsi="Times New Roman" w:cs="Times New Roman"/>
                <w:sz w:val="20"/>
                <w:szCs w:val="20"/>
              </w:rPr>
              <w:t>Video – How Isolation Fuels Opioid Addiction</w:t>
            </w:r>
          </w:p>
          <w:p w14:paraId="5D121D82" w14:textId="77777777" w:rsidR="00935634" w:rsidRPr="00FA374B" w:rsidRDefault="00935634" w:rsidP="00D01208">
            <w:pPr>
              <w:rPr>
                <w:rFonts w:ascii="Times New Roman" w:hAnsi="Times New Roman" w:cs="Times New Roman"/>
                <w:sz w:val="20"/>
                <w:szCs w:val="20"/>
              </w:rPr>
            </w:pPr>
          </w:p>
          <w:p w14:paraId="4B7E3581" w14:textId="77777777" w:rsidR="009A63C7"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16 Substance-Related and Addictive Disorders</w:t>
            </w:r>
          </w:p>
          <w:p w14:paraId="55AEBC78" w14:textId="49710E54" w:rsidR="00594CBD" w:rsidRPr="00FA374B" w:rsidRDefault="00594CBD" w:rsidP="00F27C64">
            <w:pPr>
              <w:rPr>
                <w:rFonts w:ascii="Times New Roman" w:hAnsi="Times New Roman" w:cs="Times New Roman"/>
                <w:sz w:val="20"/>
                <w:szCs w:val="20"/>
              </w:rPr>
            </w:pPr>
          </w:p>
        </w:tc>
        <w:tc>
          <w:tcPr>
            <w:tcW w:w="2895" w:type="dxa"/>
          </w:tcPr>
          <w:p w14:paraId="07D8130C"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CA = Chapters 15 &amp; 16</w:t>
            </w:r>
          </w:p>
          <w:p w14:paraId="719FD56C" w14:textId="77777777" w:rsidR="00CA5771" w:rsidRPr="00FA374B" w:rsidRDefault="00CA5771" w:rsidP="00E3453C">
            <w:pPr>
              <w:rPr>
                <w:rFonts w:ascii="Times New Roman" w:hAnsi="Times New Roman" w:cs="Times New Roman"/>
                <w:sz w:val="20"/>
                <w:szCs w:val="20"/>
              </w:rPr>
            </w:pPr>
          </w:p>
          <w:p w14:paraId="67BB7763"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Chapters 12 &amp; 17</w:t>
            </w:r>
          </w:p>
          <w:p w14:paraId="37DA1D70" w14:textId="77777777" w:rsidR="00FF525D" w:rsidRPr="00FA374B" w:rsidRDefault="00FF525D" w:rsidP="00E3453C">
            <w:pPr>
              <w:rPr>
                <w:rFonts w:ascii="Times New Roman" w:hAnsi="Times New Roman" w:cs="Times New Roman"/>
                <w:sz w:val="20"/>
                <w:szCs w:val="20"/>
              </w:rPr>
            </w:pPr>
          </w:p>
          <w:p w14:paraId="156CF162" w14:textId="0F74F70D"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p>
          <w:p w14:paraId="107B9F08" w14:textId="4C4B18A2" w:rsidR="00FF525D" w:rsidRPr="00FA374B" w:rsidRDefault="00FF525D" w:rsidP="00FF525D">
            <w:pPr>
              <w:rPr>
                <w:rFonts w:ascii="Times New Roman" w:hAnsi="Times New Roman" w:cs="Times New Roman"/>
                <w:sz w:val="20"/>
                <w:szCs w:val="20"/>
              </w:rPr>
            </w:pPr>
            <w:r w:rsidRPr="00FA374B">
              <w:rPr>
                <w:rFonts w:ascii="Times New Roman" w:hAnsi="Times New Roman" w:cs="Times New Roman"/>
                <w:sz w:val="20"/>
                <w:szCs w:val="20"/>
              </w:rPr>
              <w:t>Disruptive, Impulse-Control, and Conduct Disorders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 xml:space="preserve">Substance-Related and Addictive Disorders </w:t>
            </w:r>
          </w:p>
          <w:p w14:paraId="7190BF7C" w14:textId="34EE8DA0" w:rsidR="00FF525D" w:rsidRPr="00FA374B" w:rsidRDefault="00FF525D" w:rsidP="00FF525D">
            <w:pPr>
              <w:rPr>
                <w:rFonts w:ascii="Times New Roman" w:hAnsi="Times New Roman" w:cs="Times New Roman"/>
                <w:sz w:val="20"/>
                <w:szCs w:val="20"/>
              </w:rPr>
            </w:pPr>
          </w:p>
          <w:p w14:paraId="4EFF74C4" w14:textId="67CF4F26"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4 Presentations</w:t>
            </w:r>
          </w:p>
          <w:p w14:paraId="3EBC0B04" w14:textId="77777777" w:rsidR="0099443D" w:rsidRPr="00FA374B" w:rsidRDefault="0099443D" w:rsidP="00FF525D">
            <w:pPr>
              <w:rPr>
                <w:rFonts w:ascii="Times New Roman" w:hAnsi="Times New Roman" w:cs="Times New Roman"/>
                <w:sz w:val="20"/>
                <w:szCs w:val="20"/>
              </w:rPr>
            </w:pPr>
          </w:p>
          <w:p w14:paraId="590EE01F"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2B813D3C" w14:textId="1DE01032" w:rsidR="00FF525D" w:rsidRPr="00FA374B" w:rsidRDefault="00FF525D" w:rsidP="00E3453C">
            <w:pPr>
              <w:rPr>
                <w:rFonts w:ascii="Times New Roman" w:hAnsi="Times New Roman" w:cs="Times New Roman"/>
                <w:sz w:val="20"/>
                <w:szCs w:val="20"/>
              </w:rPr>
            </w:pPr>
          </w:p>
        </w:tc>
      </w:tr>
      <w:tr w:rsidR="009A63C7" w:rsidRPr="00FA374B" w14:paraId="4D1A630E" w14:textId="77777777" w:rsidTr="00AB37A7">
        <w:trPr>
          <w:jc w:val="center"/>
        </w:trPr>
        <w:tc>
          <w:tcPr>
            <w:tcW w:w="895" w:type="dxa"/>
          </w:tcPr>
          <w:p w14:paraId="40C33576" w14:textId="041397DC"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6</w:t>
            </w:r>
          </w:p>
        </w:tc>
        <w:tc>
          <w:tcPr>
            <w:tcW w:w="5220" w:type="dxa"/>
          </w:tcPr>
          <w:p w14:paraId="616C2C07" w14:textId="77777777" w:rsidR="00935634" w:rsidRPr="00FA374B" w:rsidRDefault="00935634" w:rsidP="00E3453C">
            <w:pPr>
              <w:rPr>
                <w:rFonts w:ascii="Times New Roman" w:hAnsi="Times New Roman" w:cs="Times New Roman"/>
                <w:sz w:val="20"/>
                <w:szCs w:val="20"/>
              </w:rPr>
            </w:pPr>
            <w:r w:rsidRPr="00FA374B">
              <w:rPr>
                <w:rFonts w:ascii="Times New Roman" w:hAnsi="Times New Roman" w:cs="Times New Roman"/>
                <w:sz w:val="20"/>
                <w:szCs w:val="20"/>
              </w:rPr>
              <w:t>Video – My Experience with Schizophrenia</w:t>
            </w:r>
          </w:p>
          <w:p w14:paraId="2E604AA6" w14:textId="77777777" w:rsidR="00935634" w:rsidRPr="00FA374B" w:rsidRDefault="00935634" w:rsidP="00E3453C">
            <w:pPr>
              <w:rPr>
                <w:rFonts w:ascii="Times New Roman" w:hAnsi="Times New Roman" w:cs="Times New Roman"/>
                <w:sz w:val="20"/>
                <w:szCs w:val="20"/>
              </w:rPr>
            </w:pPr>
          </w:p>
          <w:p w14:paraId="3CD0190D" w14:textId="74264934"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3 Schizophrenia Spectrum and Other Psychotic Disorders</w:t>
            </w:r>
          </w:p>
          <w:p w14:paraId="7BD352F0" w14:textId="0078619F" w:rsidR="00A97CC9" w:rsidRPr="00FA374B" w:rsidRDefault="00A97CC9" w:rsidP="00E3453C">
            <w:pPr>
              <w:rPr>
                <w:rFonts w:ascii="Times New Roman" w:hAnsi="Times New Roman" w:cs="Times New Roman"/>
                <w:sz w:val="20"/>
                <w:szCs w:val="20"/>
              </w:rPr>
            </w:pPr>
          </w:p>
          <w:p w14:paraId="2545B0DF" w14:textId="69EED67C" w:rsidR="000D6F7F" w:rsidRPr="00FA374B" w:rsidRDefault="000D6F7F" w:rsidP="00E3453C">
            <w:pPr>
              <w:rPr>
                <w:rFonts w:ascii="Times New Roman" w:hAnsi="Times New Roman" w:cs="Times New Roman"/>
                <w:sz w:val="20"/>
                <w:szCs w:val="20"/>
              </w:rPr>
            </w:pPr>
            <w:r w:rsidRPr="00FA374B">
              <w:rPr>
                <w:rFonts w:ascii="Times New Roman" w:hAnsi="Times New Roman" w:cs="Times New Roman"/>
                <w:sz w:val="20"/>
                <w:szCs w:val="20"/>
              </w:rPr>
              <w:t>Video – The Medicated Child</w:t>
            </w:r>
          </w:p>
          <w:p w14:paraId="0AA750EE" w14:textId="77777777" w:rsidR="000D6F7F" w:rsidRPr="00FA374B" w:rsidRDefault="000D6F7F" w:rsidP="00E3453C">
            <w:pPr>
              <w:rPr>
                <w:rFonts w:ascii="Times New Roman" w:hAnsi="Times New Roman" w:cs="Times New Roman"/>
                <w:sz w:val="20"/>
                <w:szCs w:val="20"/>
              </w:rPr>
            </w:pPr>
          </w:p>
          <w:p w14:paraId="165DCCCF" w14:textId="7521B58C"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4 Bipolar and Related Disorders</w:t>
            </w:r>
          </w:p>
          <w:p w14:paraId="293EBF83" w14:textId="27624F31" w:rsidR="00A97CC9" w:rsidRPr="00FA374B" w:rsidRDefault="00A97CC9" w:rsidP="00D01208">
            <w:pPr>
              <w:rPr>
                <w:rFonts w:ascii="Times New Roman" w:hAnsi="Times New Roman" w:cs="Times New Roman"/>
                <w:sz w:val="20"/>
                <w:szCs w:val="20"/>
              </w:rPr>
            </w:pPr>
          </w:p>
          <w:p w14:paraId="0184E132" w14:textId="16DD14CF" w:rsidR="00740D84" w:rsidRPr="00FA374B" w:rsidRDefault="00740D84" w:rsidP="00D01208">
            <w:pPr>
              <w:rPr>
                <w:rFonts w:ascii="Times New Roman" w:hAnsi="Times New Roman" w:cs="Times New Roman"/>
                <w:sz w:val="20"/>
                <w:szCs w:val="20"/>
              </w:rPr>
            </w:pPr>
            <w:r w:rsidRPr="00FA374B">
              <w:rPr>
                <w:rFonts w:ascii="Times New Roman" w:hAnsi="Times New Roman" w:cs="Times New Roman"/>
                <w:sz w:val="20"/>
                <w:szCs w:val="20"/>
              </w:rPr>
              <w:t>Video – Narcissist, Psychopath, or Sociopath</w:t>
            </w:r>
          </w:p>
          <w:p w14:paraId="3A74157A" w14:textId="77777777" w:rsidR="00740D84" w:rsidRPr="00FA374B" w:rsidRDefault="00740D84" w:rsidP="00D01208">
            <w:pPr>
              <w:rPr>
                <w:rFonts w:ascii="Times New Roman" w:hAnsi="Times New Roman" w:cs="Times New Roman"/>
                <w:sz w:val="20"/>
                <w:szCs w:val="20"/>
              </w:rPr>
            </w:pPr>
          </w:p>
          <w:p w14:paraId="7987EC46" w14:textId="77777777"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18 Personality Disorders</w:t>
            </w:r>
          </w:p>
          <w:p w14:paraId="1BE6D5FF" w14:textId="692C6207" w:rsidR="00594CBD" w:rsidRPr="00FA374B" w:rsidRDefault="00594CBD" w:rsidP="00F27C64">
            <w:pPr>
              <w:rPr>
                <w:rFonts w:ascii="Times New Roman" w:hAnsi="Times New Roman" w:cs="Times New Roman"/>
                <w:sz w:val="20"/>
                <w:szCs w:val="20"/>
              </w:rPr>
            </w:pPr>
          </w:p>
        </w:tc>
        <w:tc>
          <w:tcPr>
            <w:tcW w:w="2895" w:type="dxa"/>
          </w:tcPr>
          <w:p w14:paraId="131D6F3D"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lastRenderedPageBreak/>
              <w:t>CA = Chapters 3, 4, &amp; 18</w:t>
            </w:r>
          </w:p>
          <w:p w14:paraId="409CE367" w14:textId="77777777" w:rsidR="00CA5771" w:rsidRPr="00FA374B" w:rsidRDefault="00CA5771" w:rsidP="00E3453C">
            <w:pPr>
              <w:rPr>
                <w:rFonts w:ascii="Times New Roman" w:hAnsi="Times New Roman" w:cs="Times New Roman"/>
                <w:sz w:val="20"/>
                <w:szCs w:val="20"/>
              </w:rPr>
            </w:pPr>
          </w:p>
          <w:p w14:paraId="642D3015"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Chapters 7, 14, 15, &amp; 16</w:t>
            </w:r>
          </w:p>
          <w:p w14:paraId="26901F4A" w14:textId="77777777" w:rsidR="00FF525D" w:rsidRPr="00FA374B" w:rsidRDefault="00FF525D" w:rsidP="00E3453C">
            <w:pPr>
              <w:rPr>
                <w:rFonts w:ascii="Times New Roman" w:hAnsi="Times New Roman" w:cs="Times New Roman"/>
                <w:sz w:val="20"/>
                <w:szCs w:val="20"/>
              </w:rPr>
            </w:pPr>
          </w:p>
          <w:p w14:paraId="77FCE4E7" w14:textId="3BE65AE5"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lastRenderedPageBreak/>
              <w:t xml:space="preserve">Journal Article Review Presentation: </w:t>
            </w:r>
          </w:p>
          <w:p w14:paraId="590EC6DF" w14:textId="6BA33640" w:rsidR="00FF525D" w:rsidRPr="00FA374B" w:rsidRDefault="00FF525D" w:rsidP="00FF525D">
            <w:pPr>
              <w:rPr>
                <w:rFonts w:ascii="Times New Roman" w:hAnsi="Times New Roman" w:cs="Times New Roman"/>
                <w:sz w:val="20"/>
                <w:szCs w:val="20"/>
              </w:rPr>
            </w:pPr>
            <w:r w:rsidRPr="00FA374B">
              <w:rPr>
                <w:rFonts w:ascii="Times New Roman" w:hAnsi="Times New Roman" w:cs="Times New Roman"/>
                <w:sz w:val="20"/>
                <w:szCs w:val="20"/>
              </w:rPr>
              <w:t>Schizophrenia Spectrum and Other Psychotic Disorders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Bipolar and Related Disorders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 xml:space="preserve">Personality Disorders </w:t>
            </w:r>
          </w:p>
          <w:p w14:paraId="539E033E" w14:textId="171C65C2" w:rsidR="00FF525D" w:rsidRPr="00FA374B" w:rsidRDefault="00FF525D" w:rsidP="00FF525D">
            <w:pPr>
              <w:rPr>
                <w:rFonts w:ascii="Times New Roman" w:hAnsi="Times New Roman" w:cs="Times New Roman"/>
                <w:sz w:val="20"/>
                <w:szCs w:val="20"/>
              </w:rPr>
            </w:pPr>
          </w:p>
          <w:p w14:paraId="26F0785A" w14:textId="7EAEFD04"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5 Presentations</w:t>
            </w:r>
          </w:p>
          <w:p w14:paraId="37788E1B" w14:textId="77777777" w:rsidR="0099443D" w:rsidRPr="00FA374B" w:rsidRDefault="0099443D" w:rsidP="00FF525D">
            <w:pPr>
              <w:rPr>
                <w:rFonts w:ascii="Times New Roman" w:hAnsi="Times New Roman" w:cs="Times New Roman"/>
                <w:sz w:val="20"/>
                <w:szCs w:val="20"/>
              </w:rPr>
            </w:pPr>
          </w:p>
          <w:p w14:paraId="6FEF4AA5"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01AC6138" w14:textId="349A8293" w:rsidR="00FF525D" w:rsidRPr="00FA374B" w:rsidRDefault="00FF525D" w:rsidP="00E3453C">
            <w:pPr>
              <w:rPr>
                <w:rFonts w:ascii="Times New Roman" w:hAnsi="Times New Roman" w:cs="Times New Roman"/>
                <w:sz w:val="20"/>
                <w:szCs w:val="20"/>
              </w:rPr>
            </w:pPr>
          </w:p>
        </w:tc>
      </w:tr>
      <w:tr w:rsidR="009A63C7" w:rsidRPr="00FA374B" w14:paraId="0804E0B1" w14:textId="77777777" w:rsidTr="00AB37A7">
        <w:trPr>
          <w:jc w:val="center"/>
        </w:trPr>
        <w:tc>
          <w:tcPr>
            <w:tcW w:w="895" w:type="dxa"/>
          </w:tcPr>
          <w:p w14:paraId="0856F565" w14:textId="0E8B98EE"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lastRenderedPageBreak/>
              <w:t>Week 7</w:t>
            </w:r>
          </w:p>
        </w:tc>
        <w:tc>
          <w:tcPr>
            <w:tcW w:w="5220" w:type="dxa"/>
          </w:tcPr>
          <w:p w14:paraId="349FB588" w14:textId="77777777" w:rsidR="005239C7" w:rsidRPr="00FA374B" w:rsidRDefault="005239C7" w:rsidP="00E3453C">
            <w:pPr>
              <w:rPr>
                <w:rFonts w:ascii="Times New Roman" w:hAnsi="Times New Roman" w:cs="Times New Roman"/>
                <w:sz w:val="20"/>
                <w:szCs w:val="20"/>
              </w:rPr>
            </w:pPr>
            <w:r w:rsidRPr="00FA374B">
              <w:rPr>
                <w:rFonts w:ascii="Times New Roman" w:hAnsi="Times New Roman" w:cs="Times New Roman"/>
                <w:sz w:val="20"/>
                <w:szCs w:val="20"/>
              </w:rPr>
              <w:t>Video – Eating Disorders From the Inside Out</w:t>
            </w:r>
          </w:p>
          <w:p w14:paraId="281683E6" w14:textId="77777777" w:rsidR="005239C7" w:rsidRPr="00FA374B" w:rsidRDefault="005239C7" w:rsidP="00E3453C">
            <w:pPr>
              <w:rPr>
                <w:rFonts w:ascii="Times New Roman" w:hAnsi="Times New Roman" w:cs="Times New Roman"/>
                <w:sz w:val="20"/>
                <w:szCs w:val="20"/>
              </w:rPr>
            </w:pPr>
          </w:p>
          <w:p w14:paraId="7BFB33AC" w14:textId="1D985095"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11 Feeding, Eating, and Elimination Disorders</w:t>
            </w:r>
          </w:p>
          <w:p w14:paraId="77581A99" w14:textId="0A0161D0" w:rsidR="000D6F7F" w:rsidRPr="00FA374B" w:rsidRDefault="000D6F7F" w:rsidP="00E3453C">
            <w:pPr>
              <w:rPr>
                <w:rFonts w:ascii="Times New Roman" w:hAnsi="Times New Roman" w:cs="Times New Roman"/>
                <w:sz w:val="20"/>
                <w:szCs w:val="20"/>
              </w:rPr>
            </w:pPr>
          </w:p>
          <w:p w14:paraId="72121059" w14:textId="00E9B21C" w:rsidR="000D6F7F" w:rsidRPr="00FA374B" w:rsidRDefault="000D6F7F" w:rsidP="00E3453C">
            <w:pPr>
              <w:rPr>
                <w:rFonts w:ascii="Times New Roman" w:hAnsi="Times New Roman" w:cs="Times New Roman"/>
                <w:sz w:val="20"/>
                <w:szCs w:val="20"/>
              </w:rPr>
            </w:pPr>
            <w:r w:rsidRPr="00FA374B">
              <w:rPr>
                <w:rFonts w:ascii="Times New Roman" w:hAnsi="Times New Roman" w:cs="Times New Roman"/>
                <w:sz w:val="20"/>
                <w:szCs w:val="20"/>
              </w:rPr>
              <w:t>Video – Exploring Sleep Disorders</w:t>
            </w:r>
          </w:p>
          <w:p w14:paraId="20629199" w14:textId="77777777" w:rsidR="000D6F7F" w:rsidRPr="00FA374B" w:rsidRDefault="000D6F7F" w:rsidP="00E3453C">
            <w:pPr>
              <w:rPr>
                <w:rFonts w:ascii="Times New Roman" w:hAnsi="Times New Roman" w:cs="Times New Roman"/>
                <w:sz w:val="20"/>
                <w:szCs w:val="20"/>
              </w:rPr>
            </w:pPr>
          </w:p>
          <w:p w14:paraId="78DBD75F" w14:textId="77777777"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12 Sleep-Wake Disorders</w:t>
            </w:r>
          </w:p>
          <w:p w14:paraId="0B10DDFD" w14:textId="72A4624C" w:rsidR="00594CBD" w:rsidRPr="00FA374B" w:rsidRDefault="00594CBD" w:rsidP="00F27C64">
            <w:pPr>
              <w:rPr>
                <w:rFonts w:ascii="Times New Roman" w:hAnsi="Times New Roman" w:cs="Times New Roman"/>
                <w:sz w:val="20"/>
                <w:szCs w:val="20"/>
              </w:rPr>
            </w:pPr>
          </w:p>
        </w:tc>
        <w:tc>
          <w:tcPr>
            <w:tcW w:w="2895" w:type="dxa"/>
          </w:tcPr>
          <w:p w14:paraId="0119968C"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CA = Chapters 11 &amp; 12</w:t>
            </w:r>
          </w:p>
          <w:p w14:paraId="1EDF695C" w14:textId="77777777" w:rsidR="00CA5771" w:rsidRPr="00FA374B" w:rsidRDefault="00CA5771" w:rsidP="00E3453C">
            <w:pPr>
              <w:rPr>
                <w:rFonts w:ascii="Times New Roman" w:hAnsi="Times New Roman" w:cs="Times New Roman"/>
                <w:sz w:val="20"/>
                <w:szCs w:val="20"/>
              </w:rPr>
            </w:pPr>
          </w:p>
          <w:p w14:paraId="2C54E9D3"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 11</w:t>
            </w:r>
          </w:p>
          <w:p w14:paraId="652131FC" w14:textId="77777777" w:rsidR="00FF525D" w:rsidRPr="00FA374B" w:rsidRDefault="00FF525D" w:rsidP="00E3453C">
            <w:pPr>
              <w:rPr>
                <w:rFonts w:ascii="Times New Roman" w:hAnsi="Times New Roman" w:cs="Times New Roman"/>
                <w:sz w:val="20"/>
                <w:szCs w:val="20"/>
              </w:rPr>
            </w:pPr>
          </w:p>
          <w:p w14:paraId="6F653034" w14:textId="17F73DF1"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p>
          <w:p w14:paraId="5E78C9CD" w14:textId="69773E0A" w:rsidR="00FF525D" w:rsidRPr="00FA374B" w:rsidRDefault="00FF525D" w:rsidP="00FF525D">
            <w:pPr>
              <w:rPr>
                <w:rFonts w:ascii="Times New Roman" w:hAnsi="Times New Roman" w:cs="Times New Roman"/>
                <w:sz w:val="20"/>
                <w:szCs w:val="20"/>
              </w:rPr>
            </w:pPr>
            <w:r w:rsidRPr="00FA374B">
              <w:rPr>
                <w:rFonts w:ascii="Times New Roman" w:hAnsi="Times New Roman" w:cs="Times New Roman"/>
                <w:sz w:val="20"/>
                <w:szCs w:val="20"/>
              </w:rPr>
              <w:t>Feeding, Eating, and Elimination</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 xml:space="preserve">Sleep-Wake Disorders </w:t>
            </w:r>
          </w:p>
          <w:p w14:paraId="72CA0AA0" w14:textId="77777777" w:rsidR="00D2273A" w:rsidRPr="00FA374B" w:rsidRDefault="00D2273A" w:rsidP="0099443D">
            <w:pPr>
              <w:rPr>
                <w:rFonts w:ascii="Times New Roman" w:hAnsi="Times New Roman" w:cs="Times New Roman"/>
                <w:b/>
                <w:bCs/>
                <w:sz w:val="20"/>
                <w:szCs w:val="20"/>
              </w:rPr>
            </w:pPr>
          </w:p>
          <w:p w14:paraId="1A2D8D00" w14:textId="33202221"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6 Presentations</w:t>
            </w:r>
          </w:p>
          <w:p w14:paraId="32561F90" w14:textId="77777777" w:rsidR="0099443D" w:rsidRPr="00FA374B" w:rsidRDefault="0099443D" w:rsidP="00FF525D">
            <w:pPr>
              <w:rPr>
                <w:rFonts w:ascii="Times New Roman" w:hAnsi="Times New Roman" w:cs="Times New Roman"/>
                <w:sz w:val="20"/>
                <w:szCs w:val="20"/>
              </w:rPr>
            </w:pPr>
          </w:p>
          <w:p w14:paraId="41D9697A"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2120F287" w14:textId="509AFE78" w:rsidR="00FF525D" w:rsidRPr="00FA374B" w:rsidRDefault="00FF525D" w:rsidP="00E3453C">
            <w:pPr>
              <w:rPr>
                <w:rFonts w:ascii="Times New Roman" w:hAnsi="Times New Roman" w:cs="Times New Roman"/>
                <w:sz w:val="20"/>
                <w:szCs w:val="20"/>
              </w:rPr>
            </w:pPr>
          </w:p>
        </w:tc>
      </w:tr>
      <w:tr w:rsidR="009A63C7" w:rsidRPr="00FA374B" w14:paraId="3D024980" w14:textId="77777777" w:rsidTr="00AB37A7">
        <w:trPr>
          <w:jc w:val="center"/>
        </w:trPr>
        <w:tc>
          <w:tcPr>
            <w:tcW w:w="895" w:type="dxa"/>
          </w:tcPr>
          <w:p w14:paraId="3E2C89E4" w14:textId="4E5E3E52"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8</w:t>
            </w:r>
          </w:p>
        </w:tc>
        <w:tc>
          <w:tcPr>
            <w:tcW w:w="5220" w:type="dxa"/>
          </w:tcPr>
          <w:p w14:paraId="0403CEBF" w14:textId="4255C4A2" w:rsidR="00241DD4" w:rsidRPr="00FA374B" w:rsidRDefault="00241DD4" w:rsidP="00E3453C">
            <w:pPr>
              <w:rPr>
                <w:rFonts w:ascii="Times New Roman" w:hAnsi="Times New Roman" w:cs="Times New Roman"/>
                <w:sz w:val="20"/>
                <w:szCs w:val="20"/>
              </w:rPr>
            </w:pPr>
            <w:r w:rsidRPr="00FA374B">
              <w:rPr>
                <w:rFonts w:ascii="Times New Roman" w:hAnsi="Times New Roman" w:cs="Times New Roman"/>
                <w:sz w:val="20"/>
                <w:szCs w:val="20"/>
              </w:rPr>
              <w:t>Video – Sexual Disorders</w:t>
            </w:r>
          </w:p>
          <w:p w14:paraId="6F65421B" w14:textId="77777777" w:rsidR="00241DD4" w:rsidRPr="00FA374B" w:rsidRDefault="00241DD4" w:rsidP="00E3453C">
            <w:pPr>
              <w:rPr>
                <w:rFonts w:ascii="Times New Roman" w:hAnsi="Times New Roman" w:cs="Times New Roman"/>
                <w:sz w:val="20"/>
                <w:szCs w:val="20"/>
              </w:rPr>
            </w:pPr>
          </w:p>
          <w:p w14:paraId="32A42039" w14:textId="0DCE663D"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13 Sexual Dysfunctions Disorders</w:t>
            </w:r>
          </w:p>
          <w:p w14:paraId="6B657EDC" w14:textId="2FC0ACD1" w:rsidR="009051BA" w:rsidRPr="00FA374B" w:rsidRDefault="009051BA" w:rsidP="00E3453C">
            <w:pPr>
              <w:rPr>
                <w:rFonts w:ascii="Times New Roman" w:hAnsi="Times New Roman" w:cs="Times New Roman"/>
                <w:sz w:val="20"/>
                <w:szCs w:val="20"/>
              </w:rPr>
            </w:pPr>
          </w:p>
          <w:p w14:paraId="0DB2A12D" w14:textId="5C393E96" w:rsidR="009051BA" w:rsidRPr="00FA374B" w:rsidRDefault="009051BA" w:rsidP="00E3453C">
            <w:pPr>
              <w:rPr>
                <w:rFonts w:ascii="Times New Roman" w:hAnsi="Times New Roman" w:cs="Times New Roman"/>
                <w:sz w:val="20"/>
                <w:szCs w:val="20"/>
              </w:rPr>
            </w:pPr>
            <w:r w:rsidRPr="00FA374B">
              <w:rPr>
                <w:rFonts w:ascii="Times New Roman" w:hAnsi="Times New Roman" w:cs="Times New Roman"/>
                <w:sz w:val="20"/>
                <w:szCs w:val="20"/>
              </w:rPr>
              <w:t>Video – Growing Up With Gender Dysphoria</w:t>
            </w:r>
          </w:p>
          <w:p w14:paraId="1B22EEB7" w14:textId="262CA8D7" w:rsidR="009051BA" w:rsidRPr="00FA374B" w:rsidRDefault="009051BA" w:rsidP="00E3453C">
            <w:pPr>
              <w:rPr>
                <w:rFonts w:ascii="Times New Roman" w:hAnsi="Times New Roman" w:cs="Times New Roman"/>
                <w:sz w:val="20"/>
                <w:szCs w:val="20"/>
              </w:rPr>
            </w:pPr>
          </w:p>
          <w:p w14:paraId="0C68B505" w14:textId="680CD803" w:rsidR="009051BA" w:rsidRPr="00FA374B" w:rsidRDefault="009051BA" w:rsidP="00E3453C">
            <w:pPr>
              <w:rPr>
                <w:rFonts w:ascii="Times New Roman" w:hAnsi="Times New Roman" w:cs="Times New Roman"/>
                <w:sz w:val="20"/>
                <w:szCs w:val="20"/>
              </w:rPr>
            </w:pPr>
            <w:r w:rsidRPr="00FA374B">
              <w:rPr>
                <w:rFonts w:ascii="Times New Roman" w:hAnsi="Times New Roman" w:cs="Times New Roman"/>
                <w:sz w:val="20"/>
                <w:szCs w:val="20"/>
              </w:rPr>
              <w:t xml:space="preserve">Video – Becoming Me: The Gender Within </w:t>
            </w:r>
            <w:r w:rsidR="00241DD4" w:rsidRPr="00FA374B">
              <w:rPr>
                <w:rFonts w:ascii="Times New Roman" w:hAnsi="Times New Roman" w:cs="Times New Roman"/>
                <w:sz w:val="20"/>
                <w:szCs w:val="20"/>
              </w:rPr>
              <w:t>(Films on Demand)</w:t>
            </w:r>
          </w:p>
          <w:p w14:paraId="03A20168" w14:textId="77777777" w:rsidR="009051BA" w:rsidRPr="00FA374B" w:rsidRDefault="009051BA" w:rsidP="00E3453C">
            <w:pPr>
              <w:rPr>
                <w:rFonts w:ascii="Times New Roman" w:hAnsi="Times New Roman" w:cs="Times New Roman"/>
                <w:sz w:val="20"/>
                <w:szCs w:val="20"/>
              </w:rPr>
            </w:pPr>
          </w:p>
          <w:p w14:paraId="39A43ECF" w14:textId="791CA701"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14 Gender Dysphoria</w:t>
            </w:r>
          </w:p>
          <w:p w14:paraId="5B3FC25B" w14:textId="77777777" w:rsidR="009051BA" w:rsidRPr="00FA374B" w:rsidRDefault="009051BA" w:rsidP="00E3453C">
            <w:pPr>
              <w:rPr>
                <w:rFonts w:ascii="Times New Roman" w:hAnsi="Times New Roman" w:cs="Times New Roman"/>
                <w:sz w:val="20"/>
                <w:szCs w:val="20"/>
              </w:rPr>
            </w:pPr>
          </w:p>
          <w:p w14:paraId="789F959C" w14:textId="77777777"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19 Paraphilic Disorders</w:t>
            </w:r>
          </w:p>
          <w:p w14:paraId="4DB2D462" w14:textId="1D3B7C42" w:rsidR="00594CBD" w:rsidRPr="00FA374B" w:rsidRDefault="00594CBD" w:rsidP="00F27C64">
            <w:pPr>
              <w:rPr>
                <w:rFonts w:ascii="Times New Roman" w:hAnsi="Times New Roman" w:cs="Times New Roman"/>
                <w:sz w:val="20"/>
                <w:szCs w:val="20"/>
              </w:rPr>
            </w:pPr>
          </w:p>
        </w:tc>
        <w:tc>
          <w:tcPr>
            <w:tcW w:w="2895" w:type="dxa"/>
          </w:tcPr>
          <w:p w14:paraId="0CC4037D"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CA = Chapters 13, 14, &amp; 19</w:t>
            </w:r>
          </w:p>
          <w:p w14:paraId="1A167B1D" w14:textId="77777777" w:rsidR="00CA5771" w:rsidRPr="00FA374B" w:rsidRDefault="00CA5771" w:rsidP="00E3453C">
            <w:pPr>
              <w:rPr>
                <w:rFonts w:ascii="Times New Roman" w:hAnsi="Times New Roman" w:cs="Times New Roman"/>
                <w:sz w:val="20"/>
                <w:szCs w:val="20"/>
              </w:rPr>
            </w:pPr>
          </w:p>
          <w:p w14:paraId="57904BA9"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 13</w:t>
            </w:r>
          </w:p>
          <w:p w14:paraId="60741E26" w14:textId="77777777" w:rsidR="00FF525D" w:rsidRPr="00FA374B" w:rsidRDefault="00FF525D" w:rsidP="00E3453C">
            <w:pPr>
              <w:rPr>
                <w:rFonts w:ascii="Times New Roman" w:hAnsi="Times New Roman" w:cs="Times New Roman"/>
                <w:sz w:val="20"/>
                <w:szCs w:val="20"/>
              </w:rPr>
            </w:pPr>
          </w:p>
          <w:p w14:paraId="1E94028A" w14:textId="2F323A1B"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p>
          <w:p w14:paraId="781C9D4B" w14:textId="5FA24479" w:rsidR="00FF525D" w:rsidRPr="00FA374B" w:rsidRDefault="00FF525D" w:rsidP="00FF525D">
            <w:pPr>
              <w:rPr>
                <w:rFonts w:ascii="Times New Roman" w:hAnsi="Times New Roman" w:cs="Times New Roman"/>
                <w:sz w:val="20"/>
                <w:szCs w:val="20"/>
              </w:rPr>
            </w:pPr>
            <w:r w:rsidRPr="00FA374B">
              <w:rPr>
                <w:rFonts w:ascii="Times New Roman" w:hAnsi="Times New Roman" w:cs="Times New Roman"/>
                <w:sz w:val="20"/>
                <w:szCs w:val="20"/>
              </w:rPr>
              <w:t>Sexual Dysfunctions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 xml:space="preserve">Gender </w:t>
            </w:r>
            <w:r w:rsidR="0099443D" w:rsidRPr="00FA374B">
              <w:rPr>
                <w:rFonts w:ascii="Times New Roman" w:hAnsi="Times New Roman" w:cs="Times New Roman"/>
                <w:sz w:val="20"/>
                <w:szCs w:val="20"/>
              </w:rPr>
              <w:t>Dysphoria, Paraphilic</w:t>
            </w:r>
            <w:r w:rsidRPr="00FA374B">
              <w:rPr>
                <w:rFonts w:ascii="Times New Roman" w:hAnsi="Times New Roman" w:cs="Times New Roman"/>
                <w:sz w:val="20"/>
                <w:szCs w:val="20"/>
              </w:rPr>
              <w:t xml:space="preserve"> Disorders</w:t>
            </w:r>
          </w:p>
          <w:p w14:paraId="65E023EA" w14:textId="096232FF" w:rsidR="00FF525D" w:rsidRPr="00FA374B" w:rsidRDefault="00FF525D" w:rsidP="00FF525D">
            <w:pPr>
              <w:rPr>
                <w:rFonts w:ascii="Times New Roman" w:hAnsi="Times New Roman" w:cs="Times New Roman"/>
                <w:sz w:val="20"/>
                <w:szCs w:val="20"/>
              </w:rPr>
            </w:pPr>
          </w:p>
          <w:p w14:paraId="3885B4BB" w14:textId="6BFC001C"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7 Presentations</w:t>
            </w:r>
          </w:p>
          <w:p w14:paraId="174B22E0" w14:textId="77777777" w:rsidR="0099443D" w:rsidRPr="00FA374B" w:rsidRDefault="0099443D" w:rsidP="00FF525D">
            <w:pPr>
              <w:rPr>
                <w:rFonts w:ascii="Times New Roman" w:hAnsi="Times New Roman" w:cs="Times New Roman"/>
                <w:sz w:val="20"/>
                <w:szCs w:val="20"/>
              </w:rPr>
            </w:pPr>
          </w:p>
          <w:p w14:paraId="62CEAA03"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608A844C" w14:textId="55B373F3" w:rsidR="00FF525D" w:rsidRPr="00FA374B" w:rsidRDefault="00FF525D" w:rsidP="00E3453C">
            <w:pPr>
              <w:rPr>
                <w:rFonts w:ascii="Times New Roman" w:hAnsi="Times New Roman" w:cs="Times New Roman"/>
                <w:sz w:val="20"/>
                <w:szCs w:val="20"/>
              </w:rPr>
            </w:pPr>
          </w:p>
        </w:tc>
      </w:tr>
      <w:tr w:rsidR="009A63C7" w:rsidRPr="00FA374B" w14:paraId="50920008" w14:textId="77777777" w:rsidTr="00AB37A7">
        <w:trPr>
          <w:jc w:val="center"/>
        </w:trPr>
        <w:tc>
          <w:tcPr>
            <w:tcW w:w="895" w:type="dxa"/>
          </w:tcPr>
          <w:p w14:paraId="1BCA90F0" w14:textId="22956921"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9</w:t>
            </w:r>
          </w:p>
        </w:tc>
        <w:tc>
          <w:tcPr>
            <w:tcW w:w="5220" w:type="dxa"/>
          </w:tcPr>
          <w:p w14:paraId="792DA7E7" w14:textId="4FC9EA60" w:rsidR="00740D84" w:rsidRPr="00FA374B" w:rsidRDefault="00B64F1E" w:rsidP="00E3453C">
            <w:pPr>
              <w:rPr>
                <w:rFonts w:ascii="Times New Roman" w:hAnsi="Times New Roman" w:cs="Times New Roman"/>
                <w:sz w:val="20"/>
                <w:szCs w:val="20"/>
              </w:rPr>
            </w:pPr>
            <w:r w:rsidRPr="00FA374B">
              <w:rPr>
                <w:rFonts w:ascii="Times New Roman" w:hAnsi="Times New Roman" w:cs="Times New Roman"/>
                <w:sz w:val="20"/>
                <w:szCs w:val="20"/>
              </w:rPr>
              <w:t>Video – Autism – What We Know and What We Don’t Know Yet</w:t>
            </w:r>
          </w:p>
          <w:p w14:paraId="7FF1F0A0" w14:textId="77777777" w:rsidR="00740D84" w:rsidRPr="00FA374B" w:rsidRDefault="00740D84" w:rsidP="00E3453C">
            <w:pPr>
              <w:rPr>
                <w:rFonts w:ascii="Times New Roman" w:hAnsi="Times New Roman" w:cs="Times New Roman"/>
                <w:sz w:val="20"/>
                <w:szCs w:val="20"/>
              </w:rPr>
            </w:pPr>
          </w:p>
          <w:p w14:paraId="7CB43D0B" w14:textId="678F4FB6"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2 Neurodevelopmental Disorders</w:t>
            </w:r>
          </w:p>
          <w:p w14:paraId="578F9384" w14:textId="3A1B0618" w:rsidR="00740D84" w:rsidRPr="00FA374B" w:rsidRDefault="00740D84" w:rsidP="00E3453C">
            <w:pPr>
              <w:rPr>
                <w:rFonts w:ascii="Times New Roman" w:hAnsi="Times New Roman" w:cs="Times New Roman"/>
                <w:sz w:val="20"/>
                <w:szCs w:val="20"/>
              </w:rPr>
            </w:pPr>
          </w:p>
          <w:p w14:paraId="39C5AA13" w14:textId="28DDC5AA" w:rsidR="00740D84" w:rsidRPr="00FA374B" w:rsidRDefault="00740D84" w:rsidP="00E3453C">
            <w:pPr>
              <w:rPr>
                <w:rFonts w:ascii="Times New Roman" w:hAnsi="Times New Roman" w:cs="Times New Roman"/>
                <w:sz w:val="20"/>
                <w:szCs w:val="20"/>
              </w:rPr>
            </w:pPr>
            <w:r w:rsidRPr="00FA374B">
              <w:rPr>
                <w:rFonts w:ascii="Times New Roman" w:hAnsi="Times New Roman" w:cs="Times New Roman"/>
                <w:sz w:val="20"/>
                <w:szCs w:val="20"/>
              </w:rPr>
              <w:t>Video – What Can Babies Tell Us About Alzheimer’s?</w:t>
            </w:r>
          </w:p>
          <w:p w14:paraId="5EF4E08D" w14:textId="77777777" w:rsidR="00740D84" w:rsidRPr="00FA374B" w:rsidRDefault="00740D84" w:rsidP="00E3453C">
            <w:pPr>
              <w:rPr>
                <w:rFonts w:ascii="Times New Roman" w:hAnsi="Times New Roman" w:cs="Times New Roman"/>
                <w:sz w:val="20"/>
                <w:szCs w:val="20"/>
              </w:rPr>
            </w:pPr>
          </w:p>
          <w:p w14:paraId="4A746B89" w14:textId="2F756629" w:rsidR="00594CBD"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17 Neurocognitive Disorders</w:t>
            </w:r>
          </w:p>
          <w:p w14:paraId="45270E12" w14:textId="3FC11941" w:rsidR="00D01208" w:rsidRPr="00FA374B" w:rsidRDefault="00D01208" w:rsidP="00F27C64">
            <w:pPr>
              <w:rPr>
                <w:rFonts w:ascii="Times New Roman" w:hAnsi="Times New Roman" w:cs="Times New Roman"/>
                <w:sz w:val="20"/>
                <w:szCs w:val="20"/>
              </w:rPr>
            </w:pPr>
          </w:p>
        </w:tc>
        <w:tc>
          <w:tcPr>
            <w:tcW w:w="2895" w:type="dxa"/>
          </w:tcPr>
          <w:p w14:paraId="3B274067" w14:textId="0D9EB6E0" w:rsidR="009A63C7" w:rsidRPr="00FA374B" w:rsidRDefault="000C0F0B" w:rsidP="00E3453C">
            <w:pPr>
              <w:rPr>
                <w:rFonts w:ascii="Times New Roman" w:hAnsi="Times New Roman" w:cs="Times New Roman"/>
                <w:sz w:val="20"/>
                <w:szCs w:val="20"/>
              </w:rPr>
            </w:pPr>
            <w:r w:rsidRPr="00FA374B">
              <w:rPr>
                <w:rFonts w:ascii="Times New Roman" w:hAnsi="Times New Roman" w:cs="Times New Roman"/>
                <w:sz w:val="20"/>
                <w:szCs w:val="20"/>
              </w:rPr>
              <w:t>CA = Chapters 2 &amp; 17</w:t>
            </w:r>
          </w:p>
          <w:p w14:paraId="4FE90151" w14:textId="77777777" w:rsidR="00CA5771" w:rsidRPr="00FA374B" w:rsidRDefault="00CA5771" w:rsidP="00E3453C">
            <w:pPr>
              <w:rPr>
                <w:rFonts w:ascii="Times New Roman" w:hAnsi="Times New Roman" w:cs="Times New Roman"/>
                <w:sz w:val="20"/>
                <w:szCs w:val="20"/>
              </w:rPr>
            </w:pPr>
          </w:p>
          <w:p w14:paraId="7CDCC4D6" w14:textId="77777777" w:rsidR="00CA5771" w:rsidRPr="00FA374B" w:rsidRDefault="00D47F79" w:rsidP="00E3453C">
            <w:pPr>
              <w:rPr>
                <w:rFonts w:ascii="Times New Roman" w:hAnsi="Times New Roman" w:cs="Times New Roman"/>
                <w:sz w:val="20"/>
                <w:szCs w:val="20"/>
              </w:rPr>
            </w:pPr>
            <w:r w:rsidRPr="00FA374B">
              <w:rPr>
                <w:rFonts w:ascii="Times New Roman" w:hAnsi="Times New Roman" w:cs="Times New Roman"/>
                <w:sz w:val="20"/>
                <w:szCs w:val="20"/>
              </w:rPr>
              <w:t>AP = Chapter 18</w:t>
            </w:r>
          </w:p>
          <w:p w14:paraId="6A31E87D" w14:textId="77777777" w:rsidR="00FF525D" w:rsidRPr="00FA374B" w:rsidRDefault="00FF525D" w:rsidP="00E3453C">
            <w:pPr>
              <w:rPr>
                <w:rFonts w:ascii="Times New Roman" w:hAnsi="Times New Roman" w:cs="Times New Roman"/>
                <w:sz w:val="20"/>
                <w:szCs w:val="20"/>
              </w:rPr>
            </w:pPr>
          </w:p>
          <w:p w14:paraId="6F29C419" w14:textId="3054F3BC"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p>
          <w:p w14:paraId="5519167B" w14:textId="1AEE7717" w:rsidR="00FF525D" w:rsidRPr="00FA374B" w:rsidRDefault="00FF525D" w:rsidP="00E3453C">
            <w:pPr>
              <w:rPr>
                <w:rFonts w:ascii="Times New Roman" w:hAnsi="Times New Roman" w:cs="Times New Roman"/>
                <w:sz w:val="20"/>
                <w:szCs w:val="20"/>
              </w:rPr>
            </w:pPr>
            <w:r w:rsidRPr="00FA374B">
              <w:rPr>
                <w:rFonts w:ascii="Times New Roman" w:hAnsi="Times New Roman" w:cs="Times New Roman"/>
                <w:sz w:val="20"/>
                <w:szCs w:val="20"/>
              </w:rPr>
              <w:t>Neurodevelopmental Disorders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Neurocognitive Disorders</w:t>
            </w:r>
          </w:p>
          <w:p w14:paraId="5AD36C34" w14:textId="3D9D2124" w:rsidR="00FF525D" w:rsidRPr="00FA374B" w:rsidRDefault="00FF525D" w:rsidP="00E3453C">
            <w:pPr>
              <w:rPr>
                <w:rFonts w:ascii="Times New Roman" w:hAnsi="Times New Roman" w:cs="Times New Roman"/>
                <w:sz w:val="20"/>
                <w:szCs w:val="20"/>
              </w:rPr>
            </w:pPr>
          </w:p>
          <w:p w14:paraId="26D1B745" w14:textId="37B9E068"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8 Presentations</w:t>
            </w:r>
          </w:p>
          <w:p w14:paraId="500D3C5E" w14:textId="77777777" w:rsidR="0099443D" w:rsidRPr="00FA374B" w:rsidRDefault="0099443D" w:rsidP="00E3453C">
            <w:pPr>
              <w:rPr>
                <w:rFonts w:ascii="Times New Roman" w:hAnsi="Times New Roman" w:cs="Times New Roman"/>
                <w:sz w:val="20"/>
                <w:szCs w:val="20"/>
              </w:rPr>
            </w:pPr>
          </w:p>
          <w:p w14:paraId="54429C66" w14:textId="075081F7" w:rsidR="00FF525D" w:rsidRDefault="00FF525D" w:rsidP="00E3453C">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3696A212" w14:textId="4BD44F00" w:rsidR="00FA374B" w:rsidRDefault="00FA374B" w:rsidP="00E3453C">
            <w:pPr>
              <w:rPr>
                <w:rFonts w:ascii="Times New Roman" w:hAnsi="Times New Roman" w:cs="Times New Roman"/>
                <w:b/>
                <w:bCs/>
                <w:sz w:val="20"/>
                <w:szCs w:val="20"/>
              </w:rPr>
            </w:pPr>
          </w:p>
          <w:p w14:paraId="2AE79143" w14:textId="7E3A6D08" w:rsidR="00FA374B" w:rsidRPr="00FA374B" w:rsidRDefault="00FA374B" w:rsidP="00E3453C">
            <w:pPr>
              <w:rPr>
                <w:rFonts w:ascii="Times New Roman" w:hAnsi="Times New Roman" w:cs="Times New Roman"/>
                <w:b/>
                <w:bCs/>
                <w:sz w:val="20"/>
                <w:szCs w:val="20"/>
              </w:rPr>
            </w:pPr>
            <w:r>
              <w:rPr>
                <w:rFonts w:ascii="Times New Roman" w:hAnsi="Times New Roman" w:cs="Times New Roman"/>
                <w:b/>
                <w:bCs/>
                <w:sz w:val="20"/>
                <w:szCs w:val="20"/>
              </w:rPr>
              <w:t>Counseling &amp; the Media Paper</w:t>
            </w:r>
          </w:p>
          <w:p w14:paraId="06539BF0" w14:textId="50367566" w:rsidR="00FF525D" w:rsidRPr="00FA374B" w:rsidRDefault="00FF525D" w:rsidP="00E3453C">
            <w:pPr>
              <w:rPr>
                <w:rFonts w:ascii="Times New Roman" w:hAnsi="Times New Roman" w:cs="Times New Roman"/>
                <w:sz w:val="20"/>
                <w:szCs w:val="20"/>
              </w:rPr>
            </w:pPr>
          </w:p>
        </w:tc>
      </w:tr>
      <w:tr w:rsidR="009A63C7" w:rsidRPr="00FA374B" w14:paraId="509C0ADA" w14:textId="77777777" w:rsidTr="00AB37A7">
        <w:trPr>
          <w:jc w:val="center"/>
        </w:trPr>
        <w:tc>
          <w:tcPr>
            <w:tcW w:w="895" w:type="dxa"/>
          </w:tcPr>
          <w:p w14:paraId="0C181571" w14:textId="3DAD0543" w:rsidR="00A80779"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10</w:t>
            </w:r>
          </w:p>
        </w:tc>
        <w:tc>
          <w:tcPr>
            <w:tcW w:w="5220" w:type="dxa"/>
          </w:tcPr>
          <w:p w14:paraId="12FB3E0F" w14:textId="10DFD89B" w:rsidR="009A63C7" w:rsidRPr="00FA374B" w:rsidRDefault="00B7130D" w:rsidP="00E3453C">
            <w:pPr>
              <w:rPr>
                <w:rFonts w:ascii="Times New Roman" w:hAnsi="Times New Roman" w:cs="Times New Roman"/>
                <w:sz w:val="20"/>
                <w:szCs w:val="20"/>
              </w:rPr>
            </w:pPr>
            <w:r w:rsidRPr="00FA374B">
              <w:rPr>
                <w:rFonts w:ascii="Times New Roman" w:hAnsi="Times New Roman" w:cs="Times New Roman"/>
                <w:sz w:val="20"/>
                <w:szCs w:val="20"/>
              </w:rPr>
              <w:t>Final Examination</w:t>
            </w:r>
          </w:p>
        </w:tc>
        <w:tc>
          <w:tcPr>
            <w:tcW w:w="2895" w:type="dxa"/>
          </w:tcPr>
          <w:p w14:paraId="70E2D2C4" w14:textId="4CCC1E01"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9 Presentations</w:t>
            </w:r>
          </w:p>
          <w:p w14:paraId="05605320" w14:textId="77777777" w:rsidR="0099443D" w:rsidRPr="00FA374B" w:rsidRDefault="0099443D" w:rsidP="00E3453C">
            <w:pPr>
              <w:rPr>
                <w:rFonts w:ascii="Times New Roman" w:hAnsi="Times New Roman" w:cs="Times New Roman"/>
                <w:sz w:val="20"/>
                <w:szCs w:val="20"/>
              </w:rPr>
            </w:pPr>
          </w:p>
          <w:p w14:paraId="4B888D28" w14:textId="48BC9300" w:rsidR="009A63C7" w:rsidRPr="00FA374B" w:rsidRDefault="00FF525D" w:rsidP="00E3453C">
            <w:pPr>
              <w:rPr>
                <w:rFonts w:ascii="Times New Roman" w:hAnsi="Times New Roman" w:cs="Times New Roman"/>
                <w:b/>
                <w:bCs/>
                <w:sz w:val="20"/>
                <w:szCs w:val="20"/>
              </w:rPr>
            </w:pPr>
            <w:r w:rsidRPr="00FA374B">
              <w:rPr>
                <w:rFonts w:ascii="Times New Roman" w:hAnsi="Times New Roman" w:cs="Times New Roman"/>
                <w:b/>
                <w:bCs/>
                <w:sz w:val="20"/>
                <w:szCs w:val="20"/>
              </w:rPr>
              <w:t>Final Examination</w:t>
            </w:r>
          </w:p>
        </w:tc>
      </w:tr>
    </w:tbl>
    <w:p w14:paraId="03DB7A6A" w14:textId="193F3476" w:rsidR="00BA10F5" w:rsidRPr="00FA374B" w:rsidRDefault="00BA10F5">
      <w:pPr>
        <w:rPr>
          <w:rFonts w:ascii="Times New Roman" w:hAnsi="Times New Roman" w:cs="Times New Roman"/>
          <w:sz w:val="20"/>
          <w:szCs w:val="20"/>
        </w:rPr>
      </w:pPr>
    </w:p>
    <w:sectPr w:rsidR="00BA10F5" w:rsidRPr="00FA374B" w:rsidSect="00CC23D3">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6ACC" w14:textId="77777777" w:rsidR="0068059C" w:rsidRDefault="0068059C" w:rsidP="004A7F1A">
      <w:r>
        <w:separator/>
      </w:r>
    </w:p>
  </w:endnote>
  <w:endnote w:type="continuationSeparator" w:id="0">
    <w:p w14:paraId="0D79B125" w14:textId="77777777" w:rsidR="0068059C" w:rsidRDefault="0068059C" w:rsidP="004A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444210"/>
      <w:docPartObj>
        <w:docPartGallery w:val="Page Numbers (Bottom of Page)"/>
        <w:docPartUnique/>
      </w:docPartObj>
    </w:sdtPr>
    <w:sdtEndPr>
      <w:rPr>
        <w:rStyle w:val="PageNumber"/>
      </w:rPr>
    </w:sdtEndPr>
    <w:sdtContent>
      <w:p w14:paraId="500FC8B9" w14:textId="3D58E29D" w:rsidR="004A7F1A" w:rsidRDefault="004A7F1A" w:rsidP="005840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42003D" w14:textId="77777777" w:rsidR="004A7F1A" w:rsidRDefault="004A7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3430785"/>
      <w:docPartObj>
        <w:docPartGallery w:val="Page Numbers (Bottom of Page)"/>
        <w:docPartUnique/>
      </w:docPartObj>
    </w:sdtPr>
    <w:sdtEndPr>
      <w:rPr>
        <w:rStyle w:val="PageNumber"/>
      </w:rPr>
    </w:sdtEndPr>
    <w:sdtContent>
      <w:p w14:paraId="28101B1C" w14:textId="22477046" w:rsidR="004A7F1A" w:rsidRDefault="004A7F1A" w:rsidP="005840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40435">
          <w:rPr>
            <w:rStyle w:val="PageNumber"/>
            <w:noProof/>
          </w:rPr>
          <w:t>1</w:t>
        </w:r>
        <w:r>
          <w:rPr>
            <w:rStyle w:val="PageNumber"/>
          </w:rPr>
          <w:fldChar w:fldCharType="end"/>
        </w:r>
      </w:p>
    </w:sdtContent>
  </w:sdt>
  <w:p w14:paraId="66CB8091" w14:textId="77777777" w:rsidR="004A7F1A" w:rsidRDefault="004A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D1164" w14:textId="77777777" w:rsidR="0068059C" w:rsidRDefault="0068059C" w:rsidP="004A7F1A">
      <w:r>
        <w:separator/>
      </w:r>
    </w:p>
  </w:footnote>
  <w:footnote w:type="continuationSeparator" w:id="0">
    <w:p w14:paraId="498416FD" w14:textId="77777777" w:rsidR="0068059C" w:rsidRDefault="0068059C" w:rsidP="004A7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20F5"/>
    <w:multiLevelType w:val="multilevel"/>
    <w:tmpl w:val="0A8E2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52416E"/>
    <w:multiLevelType w:val="hybridMultilevel"/>
    <w:tmpl w:val="BB0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B7401"/>
    <w:multiLevelType w:val="hybridMultilevel"/>
    <w:tmpl w:val="1B0871D0"/>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 w15:restartNumberingAfterBreak="0">
    <w:nsid w:val="1A3E6802"/>
    <w:multiLevelType w:val="multilevel"/>
    <w:tmpl w:val="B7EA1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8944B2"/>
    <w:multiLevelType w:val="multilevel"/>
    <w:tmpl w:val="5C1A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4C5141"/>
    <w:multiLevelType w:val="hybridMultilevel"/>
    <w:tmpl w:val="EA30D6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B94FB4"/>
    <w:multiLevelType w:val="hybridMultilevel"/>
    <w:tmpl w:val="FD08CC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4CBE6CDF"/>
    <w:multiLevelType w:val="hybridMultilevel"/>
    <w:tmpl w:val="C9F42D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1781A"/>
    <w:multiLevelType w:val="hybridMultilevel"/>
    <w:tmpl w:val="A9A4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7170D"/>
    <w:multiLevelType w:val="multilevel"/>
    <w:tmpl w:val="B7EA1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947F7E"/>
    <w:multiLevelType w:val="multilevel"/>
    <w:tmpl w:val="B7EA1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D64995"/>
    <w:multiLevelType w:val="hybridMultilevel"/>
    <w:tmpl w:val="2AFE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D2C34"/>
    <w:multiLevelType w:val="multilevel"/>
    <w:tmpl w:val="0666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7"/>
  </w:num>
  <w:num w:numId="5">
    <w:abstractNumId w:val="3"/>
  </w:num>
  <w:num w:numId="6">
    <w:abstractNumId w:val="9"/>
  </w:num>
  <w:num w:numId="7">
    <w:abstractNumId w:val="8"/>
  </w:num>
  <w:num w:numId="8">
    <w:abstractNumId w:val="1"/>
  </w:num>
  <w:num w:numId="9">
    <w:abstractNumId w:val="10"/>
  </w:num>
  <w:num w:numId="10">
    <w:abstractNumId w:val="6"/>
  </w:num>
  <w:num w:numId="11">
    <w:abstractNumId w:val="12"/>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C7"/>
    <w:rsid w:val="00026E84"/>
    <w:rsid w:val="00080026"/>
    <w:rsid w:val="0008446E"/>
    <w:rsid w:val="00090BDA"/>
    <w:rsid w:val="000C0F0B"/>
    <w:rsid w:val="000D6F7F"/>
    <w:rsid w:val="00126408"/>
    <w:rsid w:val="00133FB2"/>
    <w:rsid w:val="001402C9"/>
    <w:rsid w:val="00150EDC"/>
    <w:rsid w:val="00154BB8"/>
    <w:rsid w:val="00167DA4"/>
    <w:rsid w:val="00174C05"/>
    <w:rsid w:val="001964C2"/>
    <w:rsid w:val="001F3950"/>
    <w:rsid w:val="00231E90"/>
    <w:rsid w:val="00241DD4"/>
    <w:rsid w:val="00294D0C"/>
    <w:rsid w:val="002B2693"/>
    <w:rsid w:val="002B330A"/>
    <w:rsid w:val="002C70D7"/>
    <w:rsid w:val="00300E38"/>
    <w:rsid w:val="003325F7"/>
    <w:rsid w:val="0035394A"/>
    <w:rsid w:val="003724C3"/>
    <w:rsid w:val="00380495"/>
    <w:rsid w:val="003B2FCA"/>
    <w:rsid w:val="003D10DF"/>
    <w:rsid w:val="003D767B"/>
    <w:rsid w:val="003E5177"/>
    <w:rsid w:val="00475292"/>
    <w:rsid w:val="00481266"/>
    <w:rsid w:val="00486C60"/>
    <w:rsid w:val="004A7F1A"/>
    <w:rsid w:val="004E2E42"/>
    <w:rsid w:val="00521374"/>
    <w:rsid w:val="00522E2A"/>
    <w:rsid w:val="005239C7"/>
    <w:rsid w:val="00581884"/>
    <w:rsid w:val="00594CBD"/>
    <w:rsid w:val="005B7F08"/>
    <w:rsid w:val="005D03CC"/>
    <w:rsid w:val="005D5BA4"/>
    <w:rsid w:val="006571BE"/>
    <w:rsid w:val="00665FED"/>
    <w:rsid w:val="00675389"/>
    <w:rsid w:val="0068059C"/>
    <w:rsid w:val="006837D6"/>
    <w:rsid w:val="00693F1E"/>
    <w:rsid w:val="00695CE0"/>
    <w:rsid w:val="006F2338"/>
    <w:rsid w:val="006F279E"/>
    <w:rsid w:val="00707979"/>
    <w:rsid w:val="00724411"/>
    <w:rsid w:val="007309C7"/>
    <w:rsid w:val="007336C4"/>
    <w:rsid w:val="00740D84"/>
    <w:rsid w:val="00750250"/>
    <w:rsid w:val="007918AA"/>
    <w:rsid w:val="00794531"/>
    <w:rsid w:val="0079709D"/>
    <w:rsid w:val="007A2461"/>
    <w:rsid w:val="007E0765"/>
    <w:rsid w:val="007E5783"/>
    <w:rsid w:val="008068E1"/>
    <w:rsid w:val="00815B4A"/>
    <w:rsid w:val="008716B6"/>
    <w:rsid w:val="00873A39"/>
    <w:rsid w:val="008A6C5E"/>
    <w:rsid w:val="008E1B6A"/>
    <w:rsid w:val="009051BA"/>
    <w:rsid w:val="00927E6B"/>
    <w:rsid w:val="00931BF5"/>
    <w:rsid w:val="00934E2A"/>
    <w:rsid w:val="00935634"/>
    <w:rsid w:val="00964A19"/>
    <w:rsid w:val="00984A8E"/>
    <w:rsid w:val="0099443D"/>
    <w:rsid w:val="009A63C7"/>
    <w:rsid w:val="009B04E3"/>
    <w:rsid w:val="00A10AFE"/>
    <w:rsid w:val="00A13463"/>
    <w:rsid w:val="00A30CFB"/>
    <w:rsid w:val="00A80779"/>
    <w:rsid w:val="00A97CC9"/>
    <w:rsid w:val="00AB37A7"/>
    <w:rsid w:val="00AB6D7D"/>
    <w:rsid w:val="00B16E71"/>
    <w:rsid w:val="00B36AE0"/>
    <w:rsid w:val="00B40275"/>
    <w:rsid w:val="00B64F1E"/>
    <w:rsid w:val="00B7130D"/>
    <w:rsid w:val="00B8476B"/>
    <w:rsid w:val="00BA10F5"/>
    <w:rsid w:val="00BE1869"/>
    <w:rsid w:val="00BE1E46"/>
    <w:rsid w:val="00BE6453"/>
    <w:rsid w:val="00C150DF"/>
    <w:rsid w:val="00C17444"/>
    <w:rsid w:val="00C40435"/>
    <w:rsid w:val="00C4642B"/>
    <w:rsid w:val="00C47FD2"/>
    <w:rsid w:val="00C7353B"/>
    <w:rsid w:val="00CA5771"/>
    <w:rsid w:val="00CC23D3"/>
    <w:rsid w:val="00CD6E8F"/>
    <w:rsid w:val="00D01208"/>
    <w:rsid w:val="00D2273A"/>
    <w:rsid w:val="00D31BC8"/>
    <w:rsid w:val="00D47F79"/>
    <w:rsid w:val="00D5136A"/>
    <w:rsid w:val="00D73728"/>
    <w:rsid w:val="00D95BE7"/>
    <w:rsid w:val="00E1179D"/>
    <w:rsid w:val="00E30C6F"/>
    <w:rsid w:val="00E3453C"/>
    <w:rsid w:val="00E401C7"/>
    <w:rsid w:val="00E62E17"/>
    <w:rsid w:val="00E93464"/>
    <w:rsid w:val="00EC6512"/>
    <w:rsid w:val="00F04CA8"/>
    <w:rsid w:val="00F27C64"/>
    <w:rsid w:val="00F50718"/>
    <w:rsid w:val="00F94817"/>
    <w:rsid w:val="00FA374B"/>
    <w:rsid w:val="00FC2C86"/>
    <w:rsid w:val="00FD5FF3"/>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D431"/>
  <w15:chartTrackingRefBased/>
  <w15:docId w15:val="{7C72CE31-804F-5642-9096-819F0711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3C7"/>
    <w:rPr>
      <w:rFonts w:eastAsiaTheme="minorEastAsia"/>
      <w:sz w:val="22"/>
      <w:szCs w:val="22"/>
    </w:rPr>
  </w:style>
  <w:style w:type="paragraph" w:styleId="Heading1">
    <w:name w:val="heading 1"/>
    <w:basedOn w:val="Normal"/>
    <w:link w:val="Heading1Char"/>
    <w:uiPriority w:val="9"/>
    <w:qFormat/>
    <w:rsid w:val="007E57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3C7"/>
    <w:rPr>
      <w:color w:val="0563C1" w:themeColor="hyperlink"/>
      <w:u w:val="single"/>
    </w:rPr>
  </w:style>
  <w:style w:type="paragraph" w:styleId="Title">
    <w:name w:val="Title"/>
    <w:basedOn w:val="Normal"/>
    <w:link w:val="TitleChar"/>
    <w:qFormat/>
    <w:rsid w:val="009A63C7"/>
    <w:pPr>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rsid w:val="009A63C7"/>
    <w:rPr>
      <w:rFonts w:ascii="Times New Roman" w:eastAsia="Times New Roman" w:hAnsi="Times New Roman" w:cs="Times New Roman"/>
      <w:b/>
      <w:szCs w:val="20"/>
      <w:lang w:val="x-none" w:eastAsia="x-none"/>
    </w:rPr>
  </w:style>
  <w:style w:type="paragraph" w:customStyle="1" w:styleId="Default">
    <w:name w:val="Default"/>
    <w:rsid w:val="009A63C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36AE0"/>
    <w:pPr>
      <w:ind w:left="720"/>
      <w:contextualSpacing/>
    </w:pPr>
  </w:style>
  <w:style w:type="character" w:customStyle="1" w:styleId="Heading1Char">
    <w:name w:val="Heading 1 Char"/>
    <w:basedOn w:val="DefaultParagraphFont"/>
    <w:link w:val="Heading1"/>
    <w:uiPriority w:val="9"/>
    <w:rsid w:val="007E578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2441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24411"/>
    <w:rPr>
      <w:i/>
      <w:iCs/>
    </w:rPr>
  </w:style>
  <w:style w:type="character" w:styleId="Strong">
    <w:name w:val="Strong"/>
    <w:basedOn w:val="DefaultParagraphFont"/>
    <w:uiPriority w:val="22"/>
    <w:qFormat/>
    <w:rsid w:val="00724411"/>
    <w:rPr>
      <w:b/>
      <w:bCs/>
    </w:rPr>
  </w:style>
  <w:style w:type="paragraph" w:styleId="Footer">
    <w:name w:val="footer"/>
    <w:basedOn w:val="Normal"/>
    <w:link w:val="FooterChar"/>
    <w:uiPriority w:val="99"/>
    <w:unhideWhenUsed/>
    <w:rsid w:val="004A7F1A"/>
    <w:pPr>
      <w:tabs>
        <w:tab w:val="center" w:pos="4680"/>
        <w:tab w:val="right" w:pos="9360"/>
      </w:tabs>
    </w:pPr>
  </w:style>
  <w:style w:type="character" w:customStyle="1" w:styleId="FooterChar">
    <w:name w:val="Footer Char"/>
    <w:basedOn w:val="DefaultParagraphFont"/>
    <w:link w:val="Footer"/>
    <w:uiPriority w:val="99"/>
    <w:rsid w:val="004A7F1A"/>
    <w:rPr>
      <w:sz w:val="22"/>
      <w:szCs w:val="22"/>
    </w:rPr>
  </w:style>
  <w:style w:type="character" w:styleId="PageNumber">
    <w:name w:val="page number"/>
    <w:basedOn w:val="DefaultParagraphFont"/>
    <w:uiPriority w:val="99"/>
    <w:semiHidden/>
    <w:unhideWhenUsed/>
    <w:rsid w:val="004A7F1A"/>
  </w:style>
  <w:style w:type="character" w:customStyle="1" w:styleId="screenreader-only">
    <w:name w:val="screenreader-only"/>
    <w:basedOn w:val="DefaultParagraphFont"/>
    <w:rsid w:val="00521374"/>
  </w:style>
  <w:style w:type="character" w:customStyle="1" w:styleId="UnresolvedMention">
    <w:name w:val="Unresolved Mention"/>
    <w:basedOn w:val="DefaultParagraphFont"/>
    <w:uiPriority w:val="99"/>
    <w:semiHidden/>
    <w:unhideWhenUsed/>
    <w:rsid w:val="00521374"/>
    <w:rPr>
      <w:color w:val="605E5C"/>
      <w:shd w:val="clear" w:color="auto" w:fill="E1DFDD"/>
    </w:rPr>
  </w:style>
  <w:style w:type="character" w:styleId="FollowedHyperlink">
    <w:name w:val="FollowedHyperlink"/>
    <w:basedOn w:val="DefaultParagraphFont"/>
    <w:uiPriority w:val="99"/>
    <w:semiHidden/>
    <w:unhideWhenUsed/>
    <w:rsid w:val="00F04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4466">
      <w:bodyDiv w:val="1"/>
      <w:marLeft w:val="0"/>
      <w:marRight w:val="0"/>
      <w:marTop w:val="0"/>
      <w:marBottom w:val="0"/>
      <w:divBdr>
        <w:top w:val="none" w:sz="0" w:space="0" w:color="auto"/>
        <w:left w:val="none" w:sz="0" w:space="0" w:color="auto"/>
        <w:bottom w:val="none" w:sz="0" w:space="0" w:color="auto"/>
        <w:right w:val="none" w:sz="0" w:space="0" w:color="auto"/>
      </w:divBdr>
    </w:div>
    <w:div w:id="514618672">
      <w:bodyDiv w:val="1"/>
      <w:marLeft w:val="0"/>
      <w:marRight w:val="0"/>
      <w:marTop w:val="0"/>
      <w:marBottom w:val="0"/>
      <w:divBdr>
        <w:top w:val="none" w:sz="0" w:space="0" w:color="auto"/>
        <w:left w:val="none" w:sz="0" w:space="0" w:color="auto"/>
        <w:bottom w:val="none" w:sz="0" w:space="0" w:color="auto"/>
        <w:right w:val="none" w:sz="0" w:space="0" w:color="auto"/>
      </w:divBdr>
    </w:div>
    <w:div w:id="1107193423">
      <w:bodyDiv w:val="1"/>
      <w:marLeft w:val="0"/>
      <w:marRight w:val="0"/>
      <w:marTop w:val="0"/>
      <w:marBottom w:val="0"/>
      <w:divBdr>
        <w:top w:val="none" w:sz="0" w:space="0" w:color="auto"/>
        <w:left w:val="none" w:sz="0" w:space="0" w:color="auto"/>
        <w:bottom w:val="none" w:sz="0" w:space="0" w:color="auto"/>
        <w:right w:val="none" w:sz="0" w:space="0" w:color="auto"/>
      </w:divBdr>
    </w:div>
    <w:div w:id="14852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chaminad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wamoto@chaminade.edu" TargetMode="External"/><Relationship Id="rId12" Type="http://schemas.openxmlformats.org/officeDocument/2006/relationships/hyperlink" Target="http://allpsych.com/researchmethods/replica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nseling.org/Resources/aca-code-of-ethic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lpdesk@chaminade.edu" TargetMode="External"/><Relationship Id="rId4" Type="http://schemas.openxmlformats.org/officeDocument/2006/relationships/webSettings" Target="webSettings.xml"/><Relationship Id="rId9" Type="http://schemas.openxmlformats.org/officeDocument/2006/relationships/hyperlink" Target="https://chaminade.instructur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Junker</dc:creator>
  <cp:keywords/>
  <dc:description/>
  <cp:lastModifiedBy>Darren Iwamoto</cp:lastModifiedBy>
  <cp:revision>4</cp:revision>
  <cp:lastPrinted>2020-06-12T02:16:00Z</cp:lastPrinted>
  <dcterms:created xsi:type="dcterms:W3CDTF">2021-04-05T21:21:00Z</dcterms:created>
  <dcterms:modified xsi:type="dcterms:W3CDTF">2021-04-06T01:00:00Z</dcterms:modified>
</cp:coreProperties>
</file>