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361213" w14:textId="77777777" w:rsidR="00000000" w:rsidRDefault="004F29F2">
      <w:pPr>
        <w:pStyle w:val="Heading1"/>
        <w:spacing w:before="0" w:after="0"/>
        <w:jc w:val="center"/>
      </w:pPr>
      <w:r>
        <w:t>Chaminade University</w:t>
      </w:r>
    </w:p>
    <w:p w14:paraId="3E6036AC" w14:textId="77777777" w:rsidR="00000000" w:rsidRDefault="004F29F2">
      <w:pPr>
        <w:pStyle w:val="NormalWeb"/>
        <w:spacing w:before="0" w:beforeAutospacing="0" w:after="0" w:afterAutospacing="0"/>
        <w:jc w:val="center"/>
        <w:rPr>
          <w:b/>
          <w:bCs/>
        </w:rPr>
      </w:pPr>
      <w:r>
        <w:rPr>
          <w:b/>
          <w:bCs/>
        </w:rPr>
        <w:t>Econ 201-90-2 – Principles of Macroeconomics</w:t>
      </w:r>
    </w:p>
    <w:p w14:paraId="0C1E412D" w14:textId="12026DEE" w:rsidR="00000000" w:rsidRDefault="004F29F2">
      <w:pPr>
        <w:pStyle w:val="NormalWeb"/>
        <w:spacing w:before="0" w:beforeAutospacing="0" w:after="0" w:afterAutospacing="0"/>
        <w:jc w:val="center"/>
        <w:rPr>
          <w:b/>
          <w:bCs/>
        </w:rPr>
      </w:pPr>
      <w:r>
        <w:rPr>
          <w:b/>
          <w:bCs/>
        </w:rPr>
        <w:t>Winter</w:t>
      </w:r>
      <w:r w:rsidR="0081672D">
        <w:rPr>
          <w:b/>
          <w:bCs/>
        </w:rPr>
        <w:t>-Spring</w:t>
      </w:r>
      <w:r>
        <w:rPr>
          <w:b/>
          <w:bCs/>
        </w:rPr>
        <w:t xml:space="preserve"> 20</w:t>
      </w:r>
      <w:r w:rsidR="0081672D">
        <w:rPr>
          <w:b/>
          <w:bCs/>
        </w:rPr>
        <w:t>20</w:t>
      </w:r>
      <w:r>
        <w:rPr>
          <w:b/>
          <w:bCs/>
        </w:rPr>
        <w:t xml:space="preserve"> Online (Jan 1</w:t>
      </w:r>
      <w:r w:rsidR="0081672D">
        <w:rPr>
          <w:b/>
          <w:bCs/>
        </w:rPr>
        <w:t>1</w:t>
      </w:r>
      <w:r>
        <w:rPr>
          <w:b/>
          <w:bCs/>
        </w:rPr>
        <w:t>- Mar 2</w:t>
      </w:r>
      <w:r w:rsidR="0081672D">
        <w:rPr>
          <w:b/>
          <w:bCs/>
        </w:rPr>
        <w:t>7</w:t>
      </w:r>
      <w:r>
        <w:rPr>
          <w:b/>
          <w:bCs/>
        </w:rPr>
        <w:t>, 20</w:t>
      </w:r>
      <w:r w:rsidR="0081672D">
        <w:rPr>
          <w:b/>
          <w:bCs/>
        </w:rPr>
        <w:t>20</w:t>
      </w:r>
      <w:r>
        <w:rPr>
          <w:b/>
          <w:bCs/>
        </w:rPr>
        <w:t>)</w:t>
      </w:r>
    </w:p>
    <w:p w14:paraId="4E363284" w14:textId="77777777" w:rsidR="0081672D" w:rsidRPr="0081672D" w:rsidRDefault="0081672D" w:rsidP="0081672D">
      <w:pPr>
        <w:pStyle w:val="NormalWeb"/>
        <w:shd w:val="clear" w:color="auto" w:fill="FFFFFF"/>
        <w:spacing w:before="180" w:beforeAutospacing="0" w:after="180" w:afterAutospacing="0"/>
        <w:rPr>
          <w:color w:val="2D3B45"/>
          <w:sz w:val="22"/>
          <w:szCs w:val="22"/>
        </w:rPr>
      </w:pPr>
      <w:r w:rsidRPr="0081672D">
        <w:rPr>
          <w:rStyle w:val="Strong"/>
          <w:color w:val="2D3B45"/>
          <w:sz w:val="22"/>
          <w:szCs w:val="22"/>
        </w:rPr>
        <w:t>Instructor Information:</w:t>
      </w:r>
      <w:r w:rsidRPr="0081672D">
        <w:rPr>
          <w:color w:val="2D3B45"/>
          <w:sz w:val="22"/>
          <w:szCs w:val="22"/>
        </w:rPr>
        <w:t> Darrell D. Ames. Cell Phone: 398-2307. Email: </w:t>
      </w:r>
      <w:hyperlink r:id="rId5" w:history="1">
        <w:r w:rsidRPr="0081672D">
          <w:rPr>
            <w:rStyle w:val="Hyperlink"/>
            <w:sz w:val="22"/>
            <w:szCs w:val="22"/>
          </w:rPr>
          <w:t>ddames@yahoo.com</w:t>
        </w:r>
      </w:hyperlink>
      <w:r w:rsidRPr="0081672D">
        <w:rPr>
          <w:color w:val="2D3B45"/>
          <w:sz w:val="22"/>
          <w:szCs w:val="22"/>
        </w:rPr>
        <w:t>. Office Hours: 24/7</w:t>
      </w:r>
    </w:p>
    <w:p w14:paraId="103CD503" w14:textId="77777777" w:rsidR="0081672D" w:rsidRPr="0081672D" w:rsidRDefault="0081672D" w:rsidP="0081672D">
      <w:pPr>
        <w:pStyle w:val="NormalWeb"/>
        <w:shd w:val="clear" w:color="auto" w:fill="FFFFFF"/>
        <w:spacing w:before="180" w:beforeAutospacing="0" w:after="180" w:afterAutospacing="0"/>
        <w:rPr>
          <w:color w:val="2D3B45"/>
          <w:sz w:val="22"/>
          <w:szCs w:val="22"/>
        </w:rPr>
      </w:pPr>
      <w:r w:rsidRPr="0081672D">
        <w:rPr>
          <w:rStyle w:val="Strong"/>
          <w:color w:val="2D3B45"/>
          <w:sz w:val="22"/>
          <w:szCs w:val="22"/>
        </w:rPr>
        <w:t>About the Instructor:</w:t>
      </w:r>
      <w:r w:rsidRPr="0081672D">
        <w:rPr>
          <w:color w:val="2D3B45"/>
          <w:sz w:val="22"/>
          <w:szCs w:val="22"/>
        </w:rPr>
        <w:t xml:space="preserve"> Originally from Kansas City and a graduate of Wayland Baptist University (B.S.) and the University of Oklahoma (M.S.), Professor Ames moved to Honolulu in 1992 while still on active duty with the United States Navy. A Professor of Economics with 10 </w:t>
      </w:r>
      <w:proofErr w:type="spellStart"/>
      <w:r w:rsidRPr="0081672D">
        <w:rPr>
          <w:color w:val="2D3B45"/>
          <w:sz w:val="22"/>
          <w:szCs w:val="22"/>
        </w:rPr>
        <w:t>years experience</w:t>
      </w:r>
      <w:proofErr w:type="spellEnd"/>
      <w:r w:rsidRPr="0081672D">
        <w:rPr>
          <w:color w:val="2D3B45"/>
          <w:sz w:val="22"/>
          <w:szCs w:val="22"/>
        </w:rPr>
        <w:t>, he has taught both online and web enhanced courses with WebCT since 2002. The former stand-up comedian is now working on his Ph.D. in Management.</w:t>
      </w:r>
    </w:p>
    <w:p w14:paraId="08C48C84" w14:textId="77777777" w:rsidR="0081672D" w:rsidRPr="0081672D" w:rsidRDefault="0081672D" w:rsidP="0081672D">
      <w:pPr>
        <w:pStyle w:val="NormalWeb"/>
        <w:shd w:val="clear" w:color="auto" w:fill="FFFFFF"/>
        <w:spacing w:before="180" w:beforeAutospacing="0" w:after="180" w:afterAutospacing="0"/>
        <w:rPr>
          <w:color w:val="2D3B45"/>
          <w:sz w:val="22"/>
          <w:szCs w:val="22"/>
        </w:rPr>
      </w:pPr>
      <w:r w:rsidRPr="0081672D">
        <w:rPr>
          <w:rStyle w:val="Strong"/>
          <w:color w:val="2D3B45"/>
          <w:sz w:val="22"/>
          <w:szCs w:val="22"/>
        </w:rPr>
        <w:t>Contacting the Instructor</w:t>
      </w:r>
      <w:r w:rsidRPr="0081672D">
        <w:rPr>
          <w:color w:val="2D3B45"/>
          <w:sz w:val="22"/>
          <w:szCs w:val="22"/>
        </w:rPr>
        <w:t>: The most efficient way of getting in touch with me is either through either my campus or Yahoo email account or calling me on my cell phone. Please leave a message if I am unavailable. We can also arrange by email for an online or in-person consultation, or you can provide a telephone number and I can call you at the time you specify.</w:t>
      </w:r>
    </w:p>
    <w:p w14:paraId="774F4ECF" w14:textId="77777777" w:rsidR="0081672D" w:rsidRPr="0081672D" w:rsidRDefault="0081672D" w:rsidP="0081672D">
      <w:pPr>
        <w:pStyle w:val="NormalWeb"/>
        <w:shd w:val="clear" w:color="auto" w:fill="FFFFFF"/>
        <w:spacing w:before="180" w:beforeAutospacing="0" w:after="180" w:afterAutospacing="0"/>
        <w:rPr>
          <w:color w:val="2D3B45"/>
          <w:sz w:val="22"/>
          <w:szCs w:val="22"/>
        </w:rPr>
      </w:pPr>
      <w:r w:rsidRPr="0081672D">
        <w:rPr>
          <w:rStyle w:val="Strong"/>
          <w:color w:val="2D3B45"/>
          <w:sz w:val="22"/>
          <w:szCs w:val="22"/>
        </w:rPr>
        <w:t>Course Materials: </w:t>
      </w:r>
      <w:r w:rsidRPr="0081672D">
        <w:rPr>
          <w:color w:val="2D3B45"/>
          <w:sz w:val="22"/>
          <w:szCs w:val="22"/>
        </w:rPr>
        <w:t>Texts:</w:t>
      </w:r>
      <w:r w:rsidRPr="0081672D">
        <w:rPr>
          <w:rStyle w:val="Emphasis"/>
          <w:color w:val="2D3B45"/>
          <w:sz w:val="22"/>
          <w:szCs w:val="22"/>
        </w:rPr>
        <w:t> The Macro Economy Today. </w:t>
      </w:r>
      <w:r w:rsidRPr="0081672D">
        <w:rPr>
          <w:color w:val="2D3B45"/>
          <w:sz w:val="22"/>
          <w:szCs w:val="22"/>
        </w:rPr>
        <w:t>Bradley R. Schiller. 14th ed. Boston: McGraw-Hill</w:t>
      </w:r>
    </w:p>
    <w:p w14:paraId="388F5782" w14:textId="4E35BC4D" w:rsidR="0081672D" w:rsidRPr="0081672D" w:rsidRDefault="0081672D" w:rsidP="0081672D">
      <w:pPr>
        <w:pStyle w:val="NormalWeb"/>
        <w:shd w:val="clear" w:color="auto" w:fill="FFFFFF"/>
        <w:spacing w:before="0" w:beforeAutospacing="0" w:after="0" w:afterAutospacing="0"/>
        <w:rPr>
          <w:color w:val="2D3B45"/>
          <w:sz w:val="22"/>
          <w:szCs w:val="22"/>
        </w:rPr>
      </w:pPr>
      <w:r w:rsidRPr="0081672D">
        <w:rPr>
          <w:rStyle w:val="Strong"/>
          <w:color w:val="2D3B45"/>
          <w:sz w:val="22"/>
          <w:szCs w:val="22"/>
        </w:rPr>
        <w:t>Websites:</w:t>
      </w:r>
      <w:r w:rsidRPr="0081672D">
        <w:rPr>
          <w:color w:val="2D3B45"/>
          <w:sz w:val="22"/>
          <w:szCs w:val="22"/>
        </w:rPr>
        <w:t> In addition to the course website, students are encouraged to visit the text website at </w:t>
      </w:r>
      <w:hyperlink r:id="rId6" w:history="1">
        <w:r w:rsidRPr="007D7221">
          <w:rPr>
            <w:rStyle w:val="Hyperlink"/>
            <w:sz w:val="22"/>
            <w:szCs w:val="22"/>
          </w:rPr>
          <w:t>http://www.mhhe.com</w:t>
        </w:r>
      </w:hyperlink>
    </w:p>
    <w:p w14:paraId="6E1CD6E3" w14:textId="77777777" w:rsidR="0081672D" w:rsidRPr="0081672D" w:rsidRDefault="0081672D" w:rsidP="0081672D">
      <w:pPr>
        <w:pStyle w:val="NormalWeb"/>
        <w:shd w:val="clear" w:color="auto" w:fill="FFFFFF"/>
        <w:spacing w:before="180" w:beforeAutospacing="0" w:after="180" w:afterAutospacing="0"/>
        <w:rPr>
          <w:color w:val="2D3B45"/>
          <w:sz w:val="22"/>
          <w:szCs w:val="22"/>
        </w:rPr>
      </w:pPr>
      <w:r w:rsidRPr="0081672D">
        <w:rPr>
          <w:rStyle w:val="Strong"/>
          <w:color w:val="2D3B45"/>
          <w:sz w:val="22"/>
          <w:szCs w:val="22"/>
        </w:rPr>
        <w:t>Course Description</w:t>
      </w:r>
      <w:r w:rsidRPr="0081672D">
        <w:rPr>
          <w:color w:val="2D3B45"/>
          <w:sz w:val="22"/>
          <w:szCs w:val="22"/>
        </w:rPr>
        <w:t xml:space="preserve">: This course analyzes the structure and operation of the American </w:t>
      </w:r>
      <w:proofErr w:type="gramStart"/>
      <w:r w:rsidRPr="0081672D">
        <w:rPr>
          <w:color w:val="2D3B45"/>
          <w:sz w:val="22"/>
          <w:szCs w:val="22"/>
        </w:rPr>
        <w:t>economy as a whole</w:t>
      </w:r>
      <w:proofErr w:type="gramEnd"/>
      <w:r w:rsidRPr="0081672D">
        <w:rPr>
          <w:color w:val="2D3B45"/>
          <w:sz w:val="22"/>
          <w:szCs w:val="22"/>
        </w:rPr>
        <w:t>. Specific topics analyzed include the determination of the level of aggregate output, employment and prices; business cycles; the monetary and fiscal system; effects of monetary and fiscal policies on economic stability and growth, and international finance and the macro economy.</w:t>
      </w:r>
    </w:p>
    <w:p w14:paraId="636CB94D" w14:textId="77777777" w:rsidR="0081672D" w:rsidRPr="0081672D" w:rsidRDefault="0081672D" w:rsidP="0081672D">
      <w:pPr>
        <w:pStyle w:val="NormalWeb"/>
        <w:shd w:val="clear" w:color="auto" w:fill="FFFFFF"/>
        <w:spacing w:before="180" w:beforeAutospacing="0" w:after="180" w:afterAutospacing="0"/>
        <w:rPr>
          <w:color w:val="2D3B45"/>
          <w:sz w:val="22"/>
          <w:szCs w:val="22"/>
        </w:rPr>
      </w:pPr>
      <w:r w:rsidRPr="0081672D">
        <w:rPr>
          <w:rStyle w:val="Strong"/>
          <w:color w:val="2D3B45"/>
          <w:sz w:val="22"/>
          <w:szCs w:val="22"/>
        </w:rPr>
        <w:t>Course Goals</w:t>
      </w:r>
      <w:r w:rsidRPr="0081672D">
        <w:rPr>
          <w:color w:val="2D3B45"/>
          <w:sz w:val="22"/>
          <w:szCs w:val="22"/>
        </w:rPr>
        <w:t>: Unemployment, inflation, recession, interest rates, deficits, are recurring headlines in our daily newspapers and magazines. This introductory economics course is designed to provide the foundation of economic knowledge that every person should have to understand the economic issues that confront us in our daily lives. Specifically, the objectives are:</w:t>
      </w:r>
    </w:p>
    <w:p w14:paraId="5D0D9C1B" w14:textId="77777777" w:rsidR="0081672D" w:rsidRPr="0081672D" w:rsidRDefault="0081672D" w:rsidP="0081672D">
      <w:pPr>
        <w:numPr>
          <w:ilvl w:val="0"/>
          <w:numId w:val="20"/>
        </w:numPr>
        <w:shd w:val="clear" w:color="auto" w:fill="FFFFFF"/>
        <w:spacing w:before="100" w:beforeAutospacing="1" w:after="100" w:afterAutospacing="1"/>
        <w:ind w:left="1095"/>
        <w:rPr>
          <w:color w:val="2D3B45"/>
          <w:sz w:val="22"/>
          <w:szCs w:val="22"/>
        </w:rPr>
      </w:pPr>
      <w:r w:rsidRPr="0081672D">
        <w:rPr>
          <w:color w:val="2D3B45"/>
          <w:sz w:val="22"/>
          <w:szCs w:val="22"/>
        </w:rPr>
        <w:t>To introduce the student to the nature of economic problems and goals.</w:t>
      </w:r>
    </w:p>
    <w:p w14:paraId="6E2AAF8B" w14:textId="77777777" w:rsidR="0081672D" w:rsidRPr="0081672D" w:rsidRDefault="0081672D" w:rsidP="0081672D">
      <w:pPr>
        <w:numPr>
          <w:ilvl w:val="0"/>
          <w:numId w:val="20"/>
        </w:numPr>
        <w:shd w:val="clear" w:color="auto" w:fill="FFFFFF"/>
        <w:spacing w:before="100" w:beforeAutospacing="1" w:after="100" w:afterAutospacing="1"/>
        <w:ind w:left="1095"/>
        <w:rPr>
          <w:color w:val="2D3B45"/>
          <w:sz w:val="22"/>
          <w:szCs w:val="22"/>
        </w:rPr>
      </w:pPr>
      <w:r w:rsidRPr="0081672D">
        <w:rPr>
          <w:color w:val="2D3B45"/>
          <w:sz w:val="22"/>
          <w:szCs w:val="22"/>
        </w:rPr>
        <w:t>To familiarize the student with economic concepts and analysis required to deal with economic Issues.</w:t>
      </w:r>
    </w:p>
    <w:p w14:paraId="769D4B5F" w14:textId="77777777" w:rsidR="0081672D" w:rsidRPr="0081672D" w:rsidRDefault="0081672D" w:rsidP="0081672D">
      <w:pPr>
        <w:numPr>
          <w:ilvl w:val="0"/>
          <w:numId w:val="20"/>
        </w:numPr>
        <w:shd w:val="clear" w:color="auto" w:fill="FFFFFF"/>
        <w:spacing w:before="100" w:beforeAutospacing="1" w:after="100" w:afterAutospacing="1"/>
        <w:ind w:left="1095"/>
        <w:rPr>
          <w:color w:val="2D3B45"/>
          <w:sz w:val="22"/>
          <w:szCs w:val="22"/>
        </w:rPr>
      </w:pPr>
      <w:r w:rsidRPr="0081672D">
        <w:rPr>
          <w:color w:val="2D3B45"/>
          <w:sz w:val="22"/>
          <w:szCs w:val="22"/>
        </w:rPr>
        <w:t>To familiarize the student with economic philosophies and theories that shape our economic thinking.</w:t>
      </w:r>
    </w:p>
    <w:p w14:paraId="0B6180AA" w14:textId="77777777" w:rsidR="0081672D" w:rsidRPr="0081672D" w:rsidRDefault="0081672D" w:rsidP="0081672D">
      <w:pPr>
        <w:numPr>
          <w:ilvl w:val="0"/>
          <w:numId w:val="20"/>
        </w:numPr>
        <w:shd w:val="clear" w:color="auto" w:fill="FFFFFF"/>
        <w:spacing w:before="100" w:beforeAutospacing="1" w:after="100" w:afterAutospacing="1"/>
        <w:ind w:left="1095"/>
        <w:rPr>
          <w:color w:val="2D3B45"/>
          <w:sz w:val="22"/>
          <w:szCs w:val="22"/>
        </w:rPr>
      </w:pPr>
      <w:r w:rsidRPr="0081672D">
        <w:rPr>
          <w:color w:val="2D3B45"/>
          <w:sz w:val="22"/>
          <w:szCs w:val="22"/>
        </w:rPr>
        <w:t>To introduce the student to major economic institutions and to examine how these institutions affect our economy.</w:t>
      </w:r>
    </w:p>
    <w:p w14:paraId="3691A4B1" w14:textId="77777777" w:rsidR="0081672D" w:rsidRPr="0081672D" w:rsidRDefault="0081672D" w:rsidP="0081672D">
      <w:pPr>
        <w:numPr>
          <w:ilvl w:val="0"/>
          <w:numId w:val="20"/>
        </w:numPr>
        <w:shd w:val="clear" w:color="auto" w:fill="FFFFFF"/>
        <w:spacing w:before="100" w:beforeAutospacing="1" w:after="100" w:afterAutospacing="1"/>
        <w:ind w:left="1095"/>
        <w:rPr>
          <w:color w:val="2D3B45"/>
          <w:sz w:val="22"/>
          <w:szCs w:val="22"/>
        </w:rPr>
      </w:pPr>
      <w:r w:rsidRPr="0081672D">
        <w:rPr>
          <w:color w:val="2D3B45"/>
          <w:sz w:val="22"/>
          <w:szCs w:val="22"/>
        </w:rPr>
        <w:t>To analyze policy options to achieve our macro-economic goals of economic stability and to discuss whether these policies achieve our economic goals.</w:t>
      </w:r>
    </w:p>
    <w:p w14:paraId="0C67F737" w14:textId="77777777" w:rsidR="0081672D" w:rsidRPr="0081672D" w:rsidRDefault="0081672D" w:rsidP="0081672D">
      <w:pPr>
        <w:pStyle w:val="NormalWeb"/>
        <w:shd w:val="clear" w:color="auto" w:fill="FFFFFF"/>
        <w:spacing w:before="180" w:beforeAutospacing="0" w:after="180" w:afterAutospacing="0"/>
        <w:rPr>
          <w:color w:val="2D3B45"/>
          <w:sz w:val="22"/>
          <w:szCs w:val="22"/>
        </w:rPr>
      </w:pPr>
      <w:r w:rsidRPr="0081672D">
        <w:rPr>
          <w:rStyle w:val="Strong"/>
          <w:color w:val="2D3B45"/>
          <w:sz w:val="22"/>
          <w:szCs w:val="22"/>
        </w:rPr>
        <w:t>Course Objectives</w:t>
      </w:r>
      <w:r w:rsidRPr="0081672D">
        <w:rPr>
          <w:color w:val="2D3B45"/>
          <w:sz w:val="22"/>
          <w:szCs w:val="22"/>
        </w:rPr>
        <w:t>: By the end of the semester, the student will be able to:</w:t>
      </w:r>
    </w:p>
    <w:p w14:paraId="0B83B573" w14:textId="560C499B"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1.</w:t>
      </w:r>
      <w:r>
        <w:rPr>
          <w:color w:val="2D3B45"/>
          <w:sz w:val="22"/>
          <w:szCs w:val="22"/>
        </w:rPr>
        <w:t xml:space="preserve"> </w:t>
      </w:r>
      <w:r w:rsidRPr="0081672D">
        <w:rPr>
          <w:color w:val="2D3B45"/>
          <w:sz w:val="22"/>
          <w:szCs w:val="22"/>
        </w:rPr>
        <w:t>Understand current media articles about the state of the general economy.</w:t>
      </w:r>
    </w:p>
    <w:p w14:paraId="56D4C6A8" w14:textId="3070B0AD"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2.</w:t>
      </w:r>
      <w:r>
        <w:rPr>
          <w:color w:val="2D3B45"/>
          <w:sz w:val="22"/>
          <w:szCs w:val="22"/>
        </w:rPr>
        <w:t xml:space="preserve"> </w:t>
      </w:r>
      <w:r w:rsidRPr="0081672D">
        <w:rPr>
          <w:color w:val="2D3B45"/>
          <w:sz w:val="22"/>
          <w:szCs w:val="22"/>
        </w:rPr>
        <w:t>Discuss the causes of such events as unemployment, inflation, recession and stagflation.</w:t>
      </w:r>
    </w:p>
    <w:p w14:paraId="2B9A3425" w14:textId="6E36AFDE" w:rsid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3.</w:t>
      </w:r>
      <w:r>
        <w:rPr>
          <w:color w:val="2D3B45"/>
          <w:sz w:val="22"/>
          <w:szCs w:val="22"/>
        </w:rPr>
        <w:t xml:space="preserve"> </w:t>
      </w:r>
      <w:r w:rsidRPr="0081672D">
        <w:rPr>
          <w:color w:val="2D3B45"/>
          <w:sz w:val="22"/>
          <w:szCs w:val="22"/>
        </w:rPr>
        <w:t>Discuss the various policy choices available to stabilize the economy.</w:t>
      </w:r>
    </w:p>
    <w:p w14:paraId="1AAF9A38" w14:textId="4305BB61"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Pr>
          <w:color w:val="2D3B45"/>
          <w:sz w:val="22"/>
          <w:szCs w:val="22"/>
        </w:rPr>
        <w:t xml:space="preserve">4. </w:t>
      </w:r>
      <w:r w:rsidRPr="0081672D">
        <w:rPr>
          <w:color w:val="2D3B45"/>
          <w:sz w:val="22"/>
          <w:szCs w:val="22"/>
        </w:rPr>
        <w:t>Discuss the implications of a changing value of a currency.</w:t>
      </w:r>
    </w:p>
    <w:p w14:paraId="5DBC217F" w14:textId="4DF24916"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5.</w:t>
      </w:r>
      <w:r>
        <w:rPr>
          <w:color w:val="2D3B45"/>
          <w:sz w:val="22"/>
          <w:szCs w:val="22"/>
        </w:rPr>
        <w:t xml:space="preserve"> </w:t>
      </w:r>
      <w:r w:rsidRPr="0081672D">
        <w:rPr>
          <w:color w:val="2D3B45"/>
          <w:sz w:val="22"/>
          <w:szCs w:val="22"/>
        </w:rPr>
        <w:t>Discuss the different assumptions (and views about the economy) held by the different groups of economic theorists and explain how their policy suggestions reflects their views.</w:t>
      </w:r>
    </w:p>
    <w:p w14:paraId="155DE619" w14:textId="77777777" w:rsidR="0081672D" w:rsidRPr="0081672D" w:rsidRDefault="0081672D" w:rsidP="0081672D">
      <w:pPr>
        <w:pStyle w:val="NormalWeb"/>
        <w:shd w:val="clear" w:color="auto" w:fill="FFFFFF"/>
        <w:spacing w:before="180" w:beforeAutospacing="0" w:after="180" w:afterAutospacing="0"/>
        <w:rPr>
          <w:color w:val="2D3B45"/>
          <w:sz w:val="22"/>
          <w:szCs w:val="22"/>
        </w:rPr>
      </w:pPr>
      <w:r w:rsidRPr="0081672D">
        <w:rPr>
          <w:rStyle w:val="Strong"/>
          <w:color w:val="2D3B45"/>
          <w:sz w:val="22"/>
          <w:szCs w:val="22"/>
        </w:rPr>
        <w:t>Major Assignments:</w:t>
      </w:r>
    </w:p>
    <w:p w14:paraId="4E510235" w14:textId="77777777" w:rsidR="0081672D" w:rsidRPr="0081672D" w:rsidRDefault="0081672D" w:rsidP="0081672D">
      <w:pPr>
        <w:numPr>
          <w:ilvl w:val="0"/>
          <w:numId w:val="22"/>
        </w:numPr>
        <w:shd w:val="clear" w:color="auto" w:fill="FFFFFF"/>
        <w:spacing w:before="100" w:beforeAutospacing="1" w:after="100" w:afterAutospacing="1"/>
        <w:ind w:left="1095"/>
        <w:rPr>
          <w:color w:val="2D3B45"/>
          <w:sz w:val="22"/>
          <w:szCs w:val="22"/>
        </w:rPr>
      </w:pPr>
      <w:r w:rsidRPr="0081672D">
        <w:rPr>
          <w:color w:val="2D3B45"/>
          <w:sz w:val="22"/>
          <w:szCs w:val="22"/>
        </w:rPr>
        <w:t>Class participation = </w:t>
      </w:r>
      <w:r w:rsidRPr="0081672D">
        <w:rPr>
          <w:rStyle w:val="Strong"/>
          <w:color w:val="2D3B45"/>
          <w:sz w:val="22"/>
          <w:szCs w:val="22"/>
        </w:rPr>
        <w:t>response</w:t>
      </w:r>
      <w:r w:rsidRPr="0081672D">
        <w:rPr>
          <w:color w:val="2D3B45"/>
          <w:sz w:val="22"/>
          <w:szCs w:val="22"/>
        </w:rPr>
        <w:t> to weekly discussion topics and at least (2) responses to classmates.</w:t>
      </w:r>
    </w:p>
    <w:p w14:paraId="14CE7CC7" w14:textId="77777777" w:rsidR="0081672D" w:rsidRPr="0081672D" w:rsidRDefault="0081672D" w:rsidP="0081672D">
      <w:pPr>
        <w:numPr>
          <w:ilvl w:val="0"/>
          <w:numId w:val="22"/>
        </w:numPr>
        <w:shd w:val="clear" w:color="auto" w:fill="FFFFFF"/>
        <w:spacing w:before="100" w:beforeAutospacing="1" w:after="100" w:afterAutospacing="1"/>
        <w:ind w:left="1095"/>
        <w:rPr>
          <w:color w:val="2D3B45"/>
          <w:sz w:val="22"/>
          <w:szCs w:val="22"/>
        </w:rPr>
      </w:pPr>
      <w:r w:rsidRPr="0081672D">
        <w:rPr>
          <w:color w:val="2D3B45"/>
          <w:sz w:val="22"/>
          <w:szCs w:val="22"/>
        </w:rPr>
        <w:t>Reading assignments as listed on syllabus and </w:t>
      </w:r>
      <w:r w:rsidRPr="0081672D">
        <w:rPr>
          <w:rStyle w:val="Strong"/>
          <w:color w:val="2D3B45"/>
          <w:sz w:val="22"/>
          <w:szCs w:val="22"/>
        </w:rPr>
        <w:t>weekly homework</w:t>
      </w:r>
      <w:r w:rsidRPr="0081672D">
        <w:rPr>
          <w:color w:val="2D3B45"/>
          <w:sz w:val="22"/>
          <w:szCs w:val="22"/>
        </w:rPr>
        <w:t> (Questions for Discussion).</w:t>
      </w:r>
    </w:p>
    <w:p w14:paraId="5095A9BF" w14:textId="77777777" w:rsidR="0081672D" w:rsidRPr="0081672D" w:rsidRDefault="0081672D" w:rsidP="0081672D">
      <w:pPr>
        <w:numPr>
          <w:ilvl w:val="0"/>
          <w:numId w:val="22"/>
        </w:numPr>
        <w:shd w:val="clear" w:color="auto" w:fill="FFFFFF"/>
        <w:spacing w:before="100" w:beforeAutospacing="1" w:after="100" w:afterAutospacing="1"/>
        <w:ind w:left="1095"/>
        <w:rPr>
          <w:color w:val="2D3B45"/>
          <w:sz w:val="22"/>
          <w:szCs w:val="22"/>
        </w:rPr>
      </w:pPr>
      <w:r w:rsidRPr="0081672D">
        <w:rPr>
          <w:color w:val="2D3B45"/>
          <w:sz w:val="22"/>
          <w:szCs w:val="22"/>
        </w:rPr>
        <w:t>Students are expected to complete, at the minimum, a 4-page </w:t>
      </w:r>
      <w:r w:rsidRPr="0081672D">
        <w:rPr>
          <w:rStyle w:val="Strong"/>
          <w:color w:val="2D3B45"/>
          <w:sz w:val="22"/>
          <w:szCs w:val="22"/>
        </w:rPr>
        <w:t>contemporary paper</w:t>
      </w:r>
      <w:r w:rsidRPr="0081672D">
        <w:rPr>
          <w:color w:val="2D3B45"/>
          <w:sz w:val="22"/>
          <w:szCs w:val="22"/>
        </w:rPr>
        <w:t xml:space="preserve"> on the economic topic of your choice. Please use APA format. You should include 1 cover page, at least 4 pages of </w:t>
      </w:r>
      <w:r w:rsidRPr="0081672D">
        <w:rPr>
          <w:color w:val="2D3B45"/>
          <w:sz w:val="22"/>
          <w:szCs w:val="22"/>
        </w:rPr>
        <w:lastRenderedPageBreak/>
        <w:t xml:space="preserve">content, and 1 page of works cited. If you </w:t>
      </w:r>
      <w:proofErr w:type="gramStart"/>
      <w:r w:rsidRPr="0081672D">
        <w:rPr>
          <w:color w:val="2D3B45"/>
          <w:sz w:val="22"/>
          <w:szCs w:val="22"/>
        </w:rPr>
        <w:t>don’t</w:t>
      </w:r>
      <w:proofErr w:type="gramEnd"/>
      <w:r w:rsidRPr="0081672D">
        <w:rPr>
          <w:color w:val="2D3B45"/>
          <w:sz w:val="22"/>
          <w:szCs w:val="22"/>
        </w:rPr>
        <w:t xml:space="preserve"> have access to an APA book you can visit their web site at http://www.apa.org.</w:t>
      </w:r>
    </w:p>
    <w:p w14:paraId="189DDADB" w14:textId="77777777" w:rsidR="0081672D" w:rsidRPr="0081672D" w:rsidRDefault="0081672D" w:rsidP="0081672D">
      <w:pPr>
        <w:pStyle w:val="NormalWeb"/>
        <w:shd w:val="clear" w:color="auto" w:fill="FFFFFF"/>
        <w:spacing w:before="180" w:beforeAutospacing="0" w:after="180" w:afterAutospacing="0"/>
        <w:rPr>
          <w:color w:val="2D3B45"/>
          <w:sz w:val="22"/>
          <w:szCs w:val="22"/>
        </w:rPr>
      </w:pPr>
      <w:r w:rsidRPr="0081672D">
        <w:rPr>
          <w:rStyle w:val="Strong"/>
          <w:color w:val="2D3B45"/>
          <w:sz w:val="22"/>
          <w:szCs w:val="22"/>
        </w:rPr>
        <w:t>Grading: </w:t>
      </w:r>
      <w:r w:rsidRPr="0081672D">
        <w:rPr>
          <w:color w:val="2D3B45"/>
          <w:sz w:val="22"/>
          <w:szCs w:val="22"/>
        </w:rPr>
        <w:t>Homework 27 points, Discussion 27 points, Paper 23 points, Exam 23 points = </w:t>
      </w:r>
      <w:r w:rsidRPr="0081672D">
        <w:rPr>
          <w:rStyle w:val="Strong"/>
          <w:color w:val="2D3B45"/>
          <w:sz w:val="22"/>
          <w:szCs w:val="22"/>
        </w:rPr>
        <w:t>100 points</w:t>
      </w:r>
    </w:p>
    <w:p w14:paraId="7AE1CE8F" w14:textId="77777777" w:rsidR="0081672D" w:rsidRPr="0081672D" w:rsidRDefault="0081672D" w:rsidP="0081672D">
      <w:pPr>
        <w:pStyle w:val="NormalWeb"/>
        <w:shd w:val="clear" w:color="auto" w:fill="FFFFFF"/>
        <w:spacing w:before="180" w:beforeAutospacing="0" w:after="180" w:afterAutospacing="0"/>
        <w:rPr>
          <w:color w:val="2D3B45"/>
          <w:sz w:val="22"/>
          <w:szCs w:val="22"/>
        </w:rPr>
      </w:pPr>
      <w:r w:rsidRPr="0081672D">
        <w:rPr>
          <w:rStyle w:val="Strong"/>
          <w:color w:val="2D3B45"/>
          <w:sz w:val="22"/>
          <w:szCs w:val="22"/>
        </w:rPr>
        <w:t>A</w:t>
      </w:r>
      <w:r w:rsidRPr="0081672D">
        <w:rPr>
          <w:color w:val="2D3B45"/>
          <w:sz w:val="22"/>
          <w:szCs w:val="22"/>
        </w:rPr>
        <w:t>: 90 – 100 points; </w:t>
      </w:r>
      <w:r w:rsidRPr="0081672D">
        <w:rPr>
          <w:rStyle w:val="Strong"/>
          <w:color w:val="2D3B45"/>
          <w:sz w:val="22"/>
          <w:szCs w:val="22"/>
        </w:rPr>
        <w:t>B</w:t>
      </w:r>
      <w:r w:rsidRPr="0081672D">
        <w:rPr>
          <w:color w:val="2D3B45"/>
          <w:sz w:val="22"/>
          <w:szCs w:val="22"/>
        </w:rPr>
        <w:t>: 80 – 89 points; </w:t>
      </w:r>
      <w:r w:rsidRPr="0081672D">
        <w:rPr>
          <w:rStyle w:val="Strong"/>
          <w:color w:val="2D3B45"/>
          <w:sz w:val="22"/>
          <w:szCs w:val="22"/>
        </w:rPr>
        <w:t>C</w:t>
      </w:r>
      <w:r w:rsidRPr="0081672D">
        <w:rPr>
          <w:color w:val="2D3B45"/>
          <w:sz w:val="22"/>
          <w:szCs w:val="22"/>
        </w:rPr>
        <w:t>: 70 – 79 points; </w:t>
      </w:r>
      <w:r w:rsidRPr="0081672D">
        <w:rPr>
          <w:rStyle w:val="Strong"/>
          <w:color w:val="2D3B45"/>
          <w:sz w:val="22"/>
          <w:szCs w:val="22"/>
        </w:rPr>
        <w:t>D</w:t>
      </w:r>
      <w:r w:rsidRPr="0081672D">
        <w:rPr>
          <w:color w:val="2D3B45"/>
          <w:sz w:val="22"/>
          <w:szCs w:val="22"/>
        </w:rPr>
        <w:t>: 60 – 69 points; </w:t>
      </w:r>
      <w:r w:rsidRPr="0081672D">
        <w:rPr>
          <w:rStyle w:val="Strong"/>
          <w:color w:val="2D3B45"/>
          <w:sz w:val="22"/>
          <w:szCs w:val="22"/>
        </w:rPr>
        <w:t>F</w:t>
      </w:r>
      <w:r w:rsidRPr="0081672D">
        <w:rPr>
          <w:color w:val="2D3B45"/>
          <w:sz w:val="22"/>
          <w:szCs w:val="22"/>
        </w:rPr>
        <w:t>: 59 – Below</w:t>
      </w:r>
    </w:p>
    <w:p w14:paraId="43BE3D55" w14:textId="77777777" w:rsidR="0081672D" w:rsidRPr="0081672D" w:rsidRDefault="0081672D" w:rsidP="0081672D">
      <w:pPr>
        <w:pStyle w:val="NormalWeb"/>
        <w:shd w:val="clear" w:color="auto" w:fill="FFFFFF"/>
        <w:spacing w:before="180" w:beforeAutospacing="0" w:after="180" w:afterAutospacing="0"/>
        <w:rPr>
          <w:color w:val="2D3B45"/>
          <w:sz w:val="22"/>
          <w:szCs w:val="22"/>
        </w:rPr>
      </w:pPr>
      <w:r w:rsidRPr="0081672D">
        <w:rPr>
          <w:rStyle w:val="Strong"/>
          <w:color w:val="2D3B45"/>
          <w:sz w:val="22"/>
          <w:szCs w:val="22"/>
        </w:rPr>
        <w:t>Methods of Instruction and Instructor Expectations</w:t>
      </w:r>
      <w:r w:rsidRPr="0081672D">
        <w:rPr>
          <w:color w:val="2D3B45"/>
          <w:sz w:val="22"/>
          <w:szCs w:val="22"/>
        </w:rPr>
        <w:t>: Course content will be delivered online and via the text. The heart of the course is assigned reading, discussion, the term paper, and homework assignments.</w:t>
      </w:r>
    </w:p>
    <w:p w14:paraId="7443C99B" w14:textId="702471E4" w:rsidR="0081672D" w:rsidRPr="0081672D" w:rsidRDefault="0081672D" w:rsidP="0081672D">
      <w:pPr>
        <w:pStyle w:val="NormalWeb"/>
        <w:shd w:val="clear" w:color="auto" w:fill="FFFFFF"/>
        <w:spacing w:before="0" w:beforeAutospacing="0" w:after="0" w:afterAutospacing="0"/>
        <w:rPr>
          <w:color w:val="2D3B45"/>
          <w:sz w:val="22"/>
          <w:szCs w:val="22"/>
        </w:rPr>
      </w:pPr>
      <w:r w:rsidRPr="0081672D">
        <w:rPr>
          <w:rStyle w:val="Strong"/>
          <w:color w:val="2D3B45"/>
          <w:sz w:val="22"/>
          <w:szCs w:val="22"/>
        </w:rPr>
        <w:t>Academic Honesty</w:t>
      </w:r>
      <w:r w:rsidRPr="0081672D">
        <w:rPr>
          <w:color w:val="2D3B45"/>
          <w:sz w:val="22"/>
          <w:szCs w:val="22"/>
        </w:rPr>
        <w:t>: The paper should be your own work. Plagiarism will always result in a 0 for the assignment. If the plagiarism is extensive and blatant, the minimum penalty is a chance to revise with both a 10% penalty on the revision and a 10% penalty on the final course grade, and the maximum penalty is an F for the course. If the plagiarism is repeated once a student has been informed about the first instance, the student will be assigned an F and dismissed from the course. I encourage students to check their other work for possible unintentional plagiarism at </w:t>
      </w:r>
      <w:hyperlink r:id="rId7" w:history="1">
        <w:r w:rsidRPr="007D7221">
          <w:rPr>
            <w:rStyle w:val="Hyperlink"/>
            <w:sz w:val="22"/>
            <w:szCs w:val="22"/>
          </w:rPr>
          <w:t>http://www.turnitin.com</w:t>
        </w:r>
      </w:hyperlink>
      <w:r w:rsidRPr="0081672D">
        <w:rPr>
          <w:color w:val="2D3B45"/>
          <w:sz w:val="22"/>
          <w:szCs w:val="22"/>
        </w:rPr>
        <w:t> as well, but do not require it. If you are not sure how to interpret an originality report, please contact me.</w:t>
      </w:r>
    </w:p>
    <w:p w14:paraId="679A3671" w14:textId="77777777" w:rsidR="0081672D" w:rsidRPr="0081672D" w:rsidRDefault="0081672D" w:rsidP="0081672D">
      <w:pPr>
        <w:pStyle w:val="NormalWeb"/>
        <w:shd w:val="clear" w:color="auto" w:fill="FFFFFF"/>
        <w:spacing w:before="180" w:beforeAutospacing="0" w:after="180" w:afterAutospacing="0"/>
        <w:rPr>
          <w:color w:val="2D3B45"/>
          <w:sz w:val="22"/>
          <w:szCs w:val="22"/>
        </w:rPr>
      </w:pPr>
      <w:r w:rsidRPr="0081672D">
        <w:rPr>
          <w:rStyle w:val="Strong"/>
          <w:color w:val="2D3B45"/>
          <w:sz w:val="22"/>
          <w:szCs w:val="22"/>
        </w:rPr>
        <w:t>Timeliness:</w:t>
      </w:r>
      <w:r w:rsidRPr="0081672D">
        <w:rPr>
          <w:color w:val="2D3B45"/>
          <w:sz w:val="22"/>
          <w:szCs w:val="22"/>
        </w:rPr>
        <w:t> Late work is reduced 10% each day.</w:t>
      </w:r>
    </w:p>
    <w:p w14:paraId="22278610"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rStyle w:val="Strong"/>
          <w:color w:val="2D3B45"/>
          <w:sz w:val="22"/>
          <w:szCs w:val="22"/>
        </w:rPr>
        <w:t>Homework Assignments: Reading and Questions for Discussion in text</w:t>
      </w:r>
    </w:p>
    <w:p w14:paraId="25ECC8DA" w14:textId="77777777" w:rsidR="0081672D" w:rsidRDefault="0081672D" w:rsidP="0081672D">
      <w:pPr>
        <w:pStyle w:val="NormalWeb"/>
        <w:widowControl w:val="0"/>
        <w:shd w:val="clear" w:color="auto" w:fill="FFFFFF"/>
        <w:spacing w:before="0" w:beforeAutospacing="0" w:after="0" w:afterAutospacing="0"/>
        <w:rPr>
          <w:color w:val="2D3B45"/>
          <w:sz w:val="22"/>
          <w:szCs w:val="22"/>
        </w:rPr>
      </w:pPr>
    </w:p>
    <w:p w14:paraId="614ED4B3" w14:textId="4BB2D045"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Jan 11-17 Read Chapters 1, 2, 3. Respond to the following Questions for Discussion.</w:t>
      </w:r>
    </w:p>
    <w:p w14:paraId="2842BC68"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1, Questions 2 and 5</w:t>
      </w:r>
    </w:p>
    <w:p w14:paraId="2342B268"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2, Questions 1 and 7</w:t>
      </w:r>
    </w:p>
    <w:p w14:paraId="50C30457"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3, Questions 3 and 10</w:t>
      </w:r>
    </w:p>
    <w:p w14:paraId="05632372" w14:textId="77777777" w:rsidR="0081672D" w:rsidRDefault="0081672D" w:rsidP="0081672D">
      <w:pPr>
        <w:pStyle w:val="NormalWeb"/>
        <w:widowControl w:val="0"/>
        <w:shd w:val="clear" w:color="auto" w:fill="FFFFFF"/>
        <w:spacing w:before="0" w:beforeAutospacing="0" w:after="0" w:afterAutospacing="0"/>
        <w:rPr>
          <w:color w:val="2D3B45"/>
          <w:sz w:val="22"/>
          <w:szCs w:val="22"/>
        </w:rPr>
      </w:pPr>
    </w:p>
    <w:p w14:paraId="648A5F29" w14:textId="07E20840"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Jan 18-24 Read Chapters 4, 5, 6. Respond to the following Questions for Discussion.</w:t>
      </w:r>
    </w:p>
    <w:p w14:paraId="2B7194C4"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4, Questions 1 and 9</w:t>
      </w:r>
    </w:p>
    <w:p w14:paraId="3F64FA1F"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5, Questions 2 and 6</w:t>
      </w:r>
    </w:p>
    <w:p w14:paraId="1FDC45B7"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6, Questions 5 and 7</w:t>
      </w:r>
    </w:p>
    <w:p w14:paraId="67D45137" w14:textId="77777777" w:rsidR="0081672D" w:rsidRDefault="0081672D" w:rsidP="0081672D">
      <w:pPr>
        <w:pStyle w:val="NormalWeb"/>
        <w:widowControl w:val="0"/>
        <w:shd w:val="clear" w:color="auto" w:fill="FFFFFF"/>
        <w:spacing w:before="0" w:beforeAutospacing="0" w:after="0" w:afterAutospacing="0"/>
        <w:rPr>
          <w:color w:val="2D3B45"/>
          <w:sz w:val="22"/>
          <w:szCs w:val="22"/>
        </w:rPr>
      </w:pPr>
    </w:p>
    <w:p w14:paraId="606B37C6" w14:textId="475375A0"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Jan 25-31 Read Chapters 7, 8, 9. Respond to the following Questions for Discussion.</w:t>
      </w:r>
    </w:p>
    <w:p w14:paraId="0C478CE9"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7, Questions 1 and 8</w:t>
      </w:r>
    </w:p>
    <w:p w14:paraId="2FF5824A"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8, Questions 3 and 9</w:t>
      </w:r>
    </w:p>
    <w:p w14:paraId="78941AD5"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9, Questions 1 and 8</w:t>
      </w:r>
    </w:p>
    <w:p w14:paraId="4BCDEF46" w14:textId="77777777" w:rsidR="0081672D" w:rsidRDefault="0081672D" w:rsidP="0081672D">
      <w:pPr>
        <w:pStyle w:val="NormalWeb"/>
        <w:widowControl w:val="0"/>
        <w:shd w:val="clear" w:color="auto" w:fill="FFFFFF"/>
        <w:spacing w:before="0" w:beforeAutospacing="0" w:after="0" w:afterAutospacing="0"/>
        <w:rPr>
          <w:color w:val="2D3B45"/>
          <w:sz w:val="22"/>
          <w:szCs w:val="22"/>
        </w:rPr>
      </w:pPr>
    </w:p>
    <w:p w14:paraId="64D6684B" w14:textId="573C9FDE"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Feb 1-7 Read Chapters 10, 11, 12. Respond to the following Questions for Discussion.</w:t>
      </w:r>
    </w:p>
    <w:p w14:paraId="106BFC76"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10, Questions 2 and 6</w:t>
      </w:r>
    </w:p>
    <w:p w14:paraId="19C0EDF9"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11, Questions 3 and 5</w:t>
      </w:r>
    </w:p>
    <w:p w14:paraId="1976184A"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12, Questions 3 and 9</w:t>
      </w:r>
    </w:p>
    <w:p w14:paraId="49D2FCE6" w14:textId="77777777" w:rsidR="0081672D" w:rsidRDefault="0081672D" w:rsidP="0081672D">
      <w:pPr>
        <w:pStyle w:val="NormalWeb"/>
        <w:widowControl w:val="0"/>
        <w:shd w:val="clear" w:color="auto" w:fill="FFFFFF"/>
        <w:spacing w:before="0" w:beforeAutospacing="0" w:after="0" w:afterAutospacing="0"/>
        <w:rPr>
          <w:color w:val="2D3B45"/>
          <w:sz w:val="22"/>
          <w:szCs w:val="22"/>
        </w:rPr>
      </w:pPr>
    </w:p>
    <w:p w14:paraId="628E9683" w14:textId="36613249"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Feb 8-14 Read Chapters 13, 14. Respond to the following Questions for Discussion.</w:t>
      </w:r>
    </w:p>
    <w:p w14:paraId="1331124F"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13, Questions 6 and 8</w:t>
      </w:r>
    </w:p>
    <w:p w14:paraId="5C9817B2"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14, Questions 5 and 9</w:t>
      </w:r>
    </w:p>
    <w:p w14:paraId="42DD7CA5" w14:textId="77777777" w:rsidR="0081672D" w:rsidRDefault="0081672D" w:rsidP="0081672D">
      <w:pPr>
        <w:pStyle w:val="NormalWeb"/>
        <w:widowControl w:val="0"/>
        <w:shd w:val="clear" w:color="auto" w:fill="FFFFFF"/>
        <w:spacing w:before="0" w:beforeAutospacing="0" w:after="0" w:afterAutospacing="0"/>
        <w:rPr>
          <w:color w:val="2D3B45"/>
          <w:sz w:val="22"/>
          <w:szCs w:val="22"/>
        </w:rPr>
      </w:pPr>
    </w:p>
    <w:p w14:paraId="51D1EDF1" w14:textId="3E3CF05A"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Feb 15-21 Read Chapters 15, 16. Respond to the following Questions for Discussion.</w:t>
      </w:r>
    </w:p>
    <w:p w14:paraId="7DA20E10"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15, Questions 5 and 7</w:t>
      </w:r>
    </w:p>
    <w:p w14:paraId="4D028202"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16, Questions 1 and 4</w:t>
      </w:r>
    </w:p>
    <w:p w14:paraId="12FEB9E0" w14:textId="77777777" w:rsidR="0081672D" w:rsidRDefault="0081672D" w:rsidP="0081672D">
      <w:pPr>
        <w:pStyle w:val="NormalWeb"/>
        <w:widowControl w:val="0"/>
        <w:shd w:val="clear" w:color="auto" w:fill="FFFFFF"/>
        <w:spacing w:before="0" w:beforeAutospacing="0" w:after="0" w:afterAutospacing="0"/>
        <w:rPr>
          <w:color w:val="2D3B45"/>
          <w:sz w:val="22"/>
          <w:szCs w:val="22"/>
        </w:rPr>
      </w:pPr>
    </w:p>
    <w:p w14:paraId="74426CDA" w14:textId="46039883"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Feb 22- 28 Read Chapters 17, 18. Respond to the following Questions for Discussion.</w:t>
      </w:r>
    </w:p>
    <w:p w14:paraId="3356D724"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17, Questions 3 and 9</w:t>
      </w:r>
    </w:p>
    <w:p w14:paraId="258841F1"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18, Questions 4 and 6</w:t>
      </w:r>
    </w:p>
    <w:p w14:paraId="5B0136D6" w14:textId="77777777" w:rsidR="0081672D" w:rsidRDefault="0081672D" w:rsidP="0081672D">
      <w:pPr>
        <w:pStyle w:val="NormalWeb"/>
        <w:widowControl w:val="0"/>
        <w:shd w:val="clear" w:color="auto" w:fill="FFFFFF"/>
        <w:spacing w:before="0" w:beforeAutospacing="0" w:after="0" w:afterAutospacing="0"/>
        <w:rPr>
          <w:color w:val="2D3B45"/>
          <w:sz w:val="22"/>
          <w:szCs w:val="22"/>
        </w:rPr>
      </w:pPr>
    </w:p>
    <w:p w14:paraId="7756876D" w14:textId="512D8983"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Mar 1-7 Read Chapters 19, 20. Respond to the following Questions for Discussion.</w:t>
      </w:r>
    </w:p>
    <w:p w14:paraId="4D96485F"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19, Question 1</w:t>
      </w:r>
    </w:p>
    <w:p w14:paraId="19635462"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20, Question 5</w:t>
      </w:r>
    </w:p>
    <w:p w14:paraId="4B3E673C" w14:textId="77777777" w:rsidR="0081672D" w:rsidRDefault="0081672D" w:rsidP="0081672D">
      <w:pPr>
        <w:pStyle w:val="NormalWeb"/>
        <w:widowControl w:val="0"/>
        <w:shd w:val="clear" w:color="auto" w:fill="FFFFFF"/>
        <w:spacing w:before="0" w:beforeAutospacing="0" w:after="0" w:afterAutospacing="0"/>
        <w:rPr>
          <w:color w:val="2D3B45"/>
          <w:sz w:val="22"/>
          <w:szCs w:val="22"/>
        </w:rPr>
      </w:pPr>
    </w:p>
    <w:p w14:paraId="12A8EE59" w14:textId="58A19E2F"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lastRenderedPageBreak/>
        <w:t>Mar 8-14 Read Chapter 21. Respond to the following Questions for Discussion.</w:t>
      </w:r>
    </w:p>
    <w:p w14:paraId="75CC8F64" w14:textId="77777777"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Chapter 21, Question 6 and 8</w:t>
      </w:r>
    </w:p>
    <w:p w14:paraId="319A7B46" w14:textId="77777777" w:rsidR="0081672D" w:rsidRDefault="0081672D" w:rsidP="0081672D">
      <w:pPr>
        <w:pStyle w:val="NormalWeb"/>
        <w:widowControl w:val="0"/>
        <w:shd w:val="clear" w:color="auto" w:fill="FFFFFF"/>
        <w:spacing w:before="0" w:beforeAutospacing="0" w:after="0" w:afterAutospacing="0"/>
        <w:rPr>
          <w:color w:val="2D3B45"/>
          <w:sz w:val="22"/>
          <w:szCs w:val="22"/>
        </w:rPr>
      </w:pPr>
    </w:p>
    <w:p w14:paraId="43A5DEF9" w14:textId="340B53CC"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color w:val="2D3B45"/>
          <w:sz w:val="22"/>
          <w:szCs w:val="22"/>
        </w:rPr>
        <w:t>Mar 15-21 Submit research paper and take Final Exam.</w:t>
      </w:r>
    </w:p>
    <w:p w14:paraId="2A119F38" w14:textId="77777777" w:rsidR="0081672D" w:rsidRDefault="0081672D" w:rsidP="0081672D">
      <w:pPr>
        <w:pStyle w:val="NormalWeb"/>
        <w:widowControl w:val="0"/>
        <w:shd w:val="clear" w:color="auto" w:fill="FFFFFF"/>
        <w:spacing w:before="0" w:beforeAutospacing="0" w:after="0" w:afterAutospacing="0"/>
        <w:rPr>
          <w:rStyle w:val="Strong"/>
          <w:color w:val="2D3B45"/>
          <w:sz w:val="22"/>
          <w:szCs w:val="22"/>
        </w:rPr>
      </w:pPr>
    </w:p>
    <w:p w14:paraId="4D67C2CF" w14:textId="0E77EED2" w:rsidR="0081672D" w:rsidRPr="0081672D" w:rsidRDefault="0081672D" w:rsidP="0081672D">
      <w:pPr>
        <w:pStyle w:val="NormalWeb"/>
        <w:widowControl w:val="0"/>
        <w:shd w:val="clear" w:color="auto" w:fill="FFFFFF"/>
        <w:spacing w:before="0" w:beforeAutospacing="0" w:after="0" w:afterAutospacing="0"/>
        <w:rPr>
          <w:color w:val="2D3B45"/>
          <w:sz w:val="22"/>
          <w:szCs w:val="22"/>
        </w:rPr>
      </w:pPr>
      <w:r w:rsidRPr="0081672D">
        <w:rPr>
          <w:rStyle w:val="Strong"/>
          <w:color w:val="2D3B45"/>
          <w:sz w:val="22"/>
          <w:szCs w:val="22"/>
        </w:rPr>
        <w:t>Discussion Participation:</w:t>
      </w:r>
      <w:r w:rsidRPr="0081672D">
        <w:rPr>
          <w:color w:val="2D3B45"/>
          <w:sz w:val="22"/>
          <w:szCs w:val="22"/>
        </w:rPr>
        <w:t> Each student must respond individually to the Discussion question each week in the Discussion forum and, in addition, must respond to at least (2) classmate inputs per week in order to achieve maximum credit. (Individual response + 2 responses to classmates).</w:t>
      </w:r>
    </w:p>
    <w:p w14:paraId="1D6BDF80" w14:textId="4C847913" w:rsidR="004F29F2" w:rsidRPr="0081672D" w:rsidRDefault="004F29F2" w:rsidP="0081672D">
      <w:pPr>
        <w:pStyle w:val="NormalWeb"/>
        <w:rPr>
          <w:sz w:val="22"/>
          <w:szCs w:val="22"/>
        </w:rPr>
      </w:pPr>
    </w:p>
    <w:sectPr w:rsidR="004F29F2" w:rsidRPr="0081672D">
      <w:pgSz w:w="12240" w:h="15840"/>
      <w:pgMar w:top="720" w:right="720" w:bottom="720" w:left="720" w:header="720" w:footer="720" w:gutter="72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9580B"/>
    <w:multiLevelType w:val="multilevel"/>
    <w:tmpl w:val="DCEE2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D73B45"/>
    <w:multiLevelType w:val="multilevel"/>
    <w:tmpl w:val="14CC27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46B4A99"/>
    <w:multiLevelType w:val="hybridMultilevel"/>
    <w:tmpl w:val="F83EEEA4"/>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 w15:restartNumberingAfterBreak="0">
    <w:nsid w:val="2644342A"/>
    <w:multiLevelType w:val="multilevel"/>
    <w:tmpl w:val="EC0650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0B3111"/>
    <w:multiLevelType w:val="hybridMultilevel"/>
    <w:tmpl w:val="4A54DDA4"/>
    <w:lvl w:ilvl="0" w:tplc="77A0CBC0">
      <w:start w:val="1"/>
      <w:numFmt w:val="bullet"/>
      <w:lvlText w:val=""/>
      <w:lvlJc w:val="left"/>
      <w:pPr>
        <w:tabs>
          <w:tab w:val="num" w:pos="2520"/>
        </w:tabs>
        <w:ind w:left="2520" w:hanging="360"/>
      </w:pPr>
      <w:rPr>
        <w:rFonts w:ascii="Symbol" w:hAnsi="Symbol" w:cs="Times New Roman" w:hint="default"/>
        <w:color w:val="auto"/>
        <w:sz w:val="16"/>
        <w:szCs w:val="16"/>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cs="Times New Roman" w:hint="default"/>
      </w:rPr>
    </w:lvl>
    <w:lvl w:ilvl="3" w:tplc="04090001">
      <w:start w:val="1"/>
      <w:numFmt w:val="bullet"/>
      <w:lvlText w:val=""/>
      <w:lvlJc w:val="left"/>
      <w:pPr>
        <w:tabs>
          <w:tab w:val="num" w:pos="4320"/>
        </w:tabs>
        <w:ind w:left="4320" w:hanging="360"/>
      </w:pPr>
      <w:rPr>
        <w:rFonts w:ascii="Symbol" w:hAnsi="Symbol" w:cs="Times New Roman"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cs="Times New Roman" w:hint="default"/>
      </w:rPr>
    </w:lvl>
    <w:lvl w:ilvl="6" w:tplc="04090001">
      <w:start w:val="1"/>
      <w:numFmt w:val="bullet"/>
      <w:lvlText w:val=""/>
      <w:lvlJc w:val="left"/>
      <w:pPr>
        <w:tabs>
          <w:tab w:val="num" w:pos="6480"/>
        </w:tabs>
        <w:ind w:left="6480" w:hanging="360"/>
      </w:pPr>
      <w:rPr>
        <w:rFonts w:ascii="Symbol" w:hAnsi="Symbol" w:cs="Times New Roman"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cs="Times New Roman" w:hint="default"/>
      </w:rPr>
    </w:lvl>
  </w:abstractNum>
  <w:abstractNum w:abstractNumId="5" w15:restartNumberingAfterBreak="0">
    <w:nsid w:val="325777EF"/>
    <w:multiLevelType w:val="hybridMultilevel"/>
    <w:tmpl w:val="B86226EC"/>
    <w:lvl w:ilvl="0" w:tplc="77A0CBC0">
      <w:start w:val="1"/>
      <w:numFmt w:val="bullet"/>
      <w:lvlText w:val=""/>
      <w:lvlJc w:val="left"/>
      <w:pPr>
        <w:tabs>
          <w:tab w:val="num" w:pos="1800"/>
        </w:tabs>
        <w:ind w:left="1800" w:hanging="360"/>
      </w:pPr>
      <w:rPr>
        <w:rFonts w:ascii="Symbol" w:hAnsi="Symbol" w:cs="Times New Roman" w:hint="default"/>
        <w:color w:val="auto"/>
        <w:sz w:val="16"/>
        <w:szCs w:val="16"/>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Times New Roman" w:hint="default"/>
      </w:rPr>
    </w:lvl>
    <w:lvl w:ilvl="3" w:tplc="04090001">
      <w:start w:val="1"/>
      <w:numFmt w:val="bullet"/>
      <w:lvlText w:val=""/>
      <w:lvlJc w:val="left"/>
      <w:pPr>
        <w:tabs>
          <w:tab w:val="num" w:pos="3600"/>
        </w:tabs>
        <w:ind w:left="3600" w:hanging="360"/>
      </w:pPr>
      <w:rPr>
        <w:rFonts w:ascii="Symbol" w:hAnsi="Symbol" w:cs="Times New Roman"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Times New Roman" w:hint="default"/>
      </w:rPr>
    </w:lvl>
    <w:lvl w:ilvl="6" w:tplc="04090001">
      <w:start w:val="1"/>
      <w:numFmt w:val="bullet"/>
      <w:lvlText w:val=""/>
      <w:lvlJc w:val="left"/>
      <w:pPr>
        <w:tabs>
          <w:tab w:val="num" w:pos="5760"/>
        </w:tabs>
        <w:ind w:left="5760" w:hanging="360"/>
      </w:pPr>
      <w:rPr>
        <w:rFonts w:ascii="Symbol" w:hAnsi="Symbol" w:cs="Times New Roman"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Times New Roman" w:hint="default"/>
      </w:rPr>
    </w:lvl>
  </w:abstractNum>
  <w:abstractNum w:abstractNumId="6" w15:restartNumberingAfterBreak="0">
    <w:nsid w:val="3580397D"/>
    <w:multiLevelType w:val="hybridMultilevel"/>
    <w:tmpl w:val="6C6E27F2"/>
    <w:lvl w:ilvl="0" w:tplc="6B4A5926">
      <w:start w:val="1"/>
      <w:numFmt w:val="bullet"/>
      <w:lvlText w:val=""/>
      <w:lvlJc w:val="left"/>
      <w:pPr>
        <w:tabs>
          <w:tab w:val="num" w:pos="720"/>
        </w:tabs>
        <w:ind w:left="720" w:hanging="72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3B4A3ABF"/>
    <w:multiLevelType w:val="hybridMultilevel"/>
    <w:tmpl w:val="CDDAD0BE"/>
    <w:lvl w:ilvl="0" w:tplc="77A0CBC0">
      <w:start w:val="1"/>
      <w:numFmt w:val="bullet"/>
      <w:lvlText w:val=""/>
      <w:lvlJc w:val="left"/>
      <w:pPr>
        <w:tabs>
          <w:tab w:val="num" w:pos="1080"/>
        </w:tabs>
        <w:ind w:left="1080" w:hanging="360"/>
      </w:pPr>
      <w:rPr>
        <w:rFonts w:ascii="Symbol" w:hAnsi="Symbol" w:cs="Times New Roman" w:hint="default"/>
        <w:color w:val="auto"/>
        <w:sz w:val="16"/>
        <w:szCs w:val="16"/>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8" w15:restartNumberingAfterBreak="0">
    <w:nsid w:val="54E9492C"/>
    <w:multiLevelType w:val="hybridMultilevel"/>
    <w:tmpl w:val="3D566D1A"/>
    <w:lvl w:ilvl="0" w:tplc="C15C85AA">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5A331D9D"/>
    <w:multiLevelType w:val="hybridMultilevel"/>
    <w:tmpl w:val="A0569D04"/>
    <w:lvl w:ilvl="0" w:tplc="77A0CBC0">
      <w:start w:val="1"/>
      <w:numFmt w:val="bullet"/>
      <w:lvlText w:val=""/>
      <w:lvlJc w:val="left"/>
      <w:pPr>
        <w:tabs>
          <w:tab w:val="num" w:pos="2520"/>
        </w:tabs>
        <w:ind w:left="2520" w:hanging="360"/>
      </w:pPr>
      <w:rPr>
        <w:rFonts w:ascii="Symbol" w:hAnsi="Symbol" w:cs="Times New Roman" w:hint="default"/>
        <w:color w:val="auto"/>
        <w:sz w:val="16"/>
        <w:szCs w:val="16"/>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cs="Times New Roman" w:hint="default"/>
      </w:rPr>
    </w:lvl>
    <w:lvl w:ilvl="3" w:tplc="04090001">
      <w:start w:val="1"/>
      <w:numFmt w:val="bullet"/>
      <w:lvlText w:val=""/>
      <w:lvlJc w:val="left"/>
      <w:pPr>
        <w:tabs>
          <w:tab w:val="num" w:pos="4320"/>
        </w:tabs>
        <w:ind w:left="4320" w:hanging="360"/>
      </w:pPr>
      <w:rPr>
        <w:rFonts w:ascii="Symbol" w:hAnsi="Symbol" w:cs="Times New Roman"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cs="Times New Roman" w:hint="default"/>
      </w:rPr>
    </w:lvl>
    <w:lvl w:ilvl="6" w:tplc="04090001">
      <w:start w:val="1"/>
      <w:numFmt w:val="bullet"/>
      <w:lvlText w:val=""/>
      <w:lvlJc w:val="left"/>
      <w:pPr>
        <w:tabs>
          <w:tab w:val="num" w:pos="6480"/>
        </w:tabs>
        <w:ind w:left="6480" w:hanging="360"/>
      </w:pPr>
      <w:rPr>
        <w:rFonts w:ascii="Symbol" w:hAnsi="Symbol" w:cs="Times New Roman"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cs="Times New Roman" w:hint="default"/>
      </w:rPr>
    </w:lvl>
  </w:abstractNum>
  <w:abstractNum w:abstractNumId="10" w15:restartNumberingAfterBreak="0">
    <w:nsid w:val="62256D36"/>
    <w:multiLevelType w:val="hybridMultilevel"/>
    <w:tmpl w:val="63EA76F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65BD561F"/>
    <w:multiLevelType w:val="hybridMultilevel"/>
    <w:tmpl w:val="70FCF0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900715A"/>
    <w:multiLevelType w:val="hybridMultilevel"/>
    <w:tmpl w:val="4A46DAB2"/>
    <w:lvl w:ilvl="0" w:tplc="A5EAAA28">
      <w:start w:val="12"/>
      <w:numFmt w:val="decimal"/>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6D325C7E"/>
    <w:multiLevelType w:val="hybridMultilevel"/>
    <w:tmpl w:val="280A61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71CB4590"/>
    <w:multiLevelType w:val="hybridMultilevel"/>
    <w:tmpl w:val="D1FEA4DC"/>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78D2B56"/>
    <w:multiLevelType w:val="hybridMultilevel"/>
    <w:tmpl w:val="9E722882"/>
    <w:lvl w:ilvl="0" w:tplc="77A0CBC0">
      <w:start w:val="1"/>
      <w:numFmt w:val="bullet"/>
      <w:lvlText w:val=""/>
      <w:lvlJc w:val="left"/>
      <w:pPr>
        <w:tabs>
          <w:tab w:val="num" w:pos="2160"/>
        </w:tabs>
        <w:ind w:left="2160" w:hanging="360"/>
      </w:pPr>
      <w:rPr>
        <w:rFonts w:ascii="Symbol" w:hAnsi="Symbol" w:cs="Times New Roman" w:hint="default"/>
        <w:color w:val="auto"/>
        <w:sz w:val="16"/>
        <w:szCs w:val="16"/>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Times New Roman" w:hint="default"/>
      </w:rPr>
    </w:lvl>
    <w:lvl w:ilvl="3" w:tplc="04090001">
      <w:start w:val="1"/>
      <w:numFmt w:val="bullet"/>
      <w:lvlText w:val=""/>
      <w:lvlJc w:val="left"/>
      <w:pPr>
        <w:tabs>
          <w:tab w:val="num" w:pos="3960"/>
        </w:tabs>
        <w:ind w:left="3960" w:hanging="360"/>
      </w:pPr>
      <w:rPr>
        <w:rFonts w:ascii="Symbol" w:hAnsi="Symbol" w:cs="Times New Roman"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Times New Roman" w:hint="default"/>
      </w:rPr>
    </w:lvl>
    <w:lvl w:ilvl="6" w:tplc="04090001">
      <w:start w:val="1"/>
      <w:numFmt w:val="bullet"/>
      <w:lvlText w:val=""/>
      <w:lvlJc w:val="left"/>
      <w:pPr>
        <w:tabs>
          <w:tab w:val="num" w:pos="6120"/>
        </w:tabs>
        <w:ind w:left="6120" w:hanging="360"/>
      </w:pPr>
      <w:rPr>
        <w:rFonts w:ascii="Symbol" w:hAnsi="Symbol" w:cs="Times New Roman"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Times New Roman" w:hint="default"/>
      </w:rPr>
    </w:lvl>
  </w:abstractNum>
  <w:abstractNum w:abstractNumId="16" w15:restartNumberingAfterBreak="0">
    <w:nsid w:val="7B2C1791"/>
    <w:multiLevelType w:val="hybridMultilevel"/>
    <w:tmpl w:val="86A016C6"/>
    <w:lvl w:ilvl="0" w:tplc="77A0CBC0">
      <w:start w:val="1"/>
      <w:numFmt w:val="bullet"/>
      <w:lvlText w:val=""/>
      <w:lvlJc w:val="left"/>
      <w:pPr>
        <w:tabs>
          <w:tab w:val="num" w:pos="1080"/>
        </w:tabs>
        <w:ind w:left="1080" w:hanging="360"/>
      </w:pPr>
      <w:rPr>
        <w:rFonts w:ascii="Symbol" w:hAnsi="Symbol" w:cs="Times New Roman" w:hint="default"/>
        <w:color w:val="auto"/>
        <w:sz w:val="16"/>
        <w:szCs w:val="16"/>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17" w15:restartNumberingAfterBreak="0">
    <w:nsid w:val="7D87020B"/>
    <w:multiLevelType w:val="multilevel"/>
    <w:tmpl w:val="FA2E3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3"/>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8"/>
  </w:num>
  <w:num w:numId="13">
    <w:abstractNumId w:val="16"/>
  </w:num>
  <w:num w:numId="14">
    <w:abstractNumId w:val="15"/>
  </w:num>
  <w:num w:numId="15">
    <w:abstractNumId w:val="5"/>
  </w:num>
  <w:num w:numId="16">
    <w:abstractNumId w:val="4"/>
  </w:num>
  <w:num w:numId="17">
    <w:abstractNumId w:val="9"/>
  </w:num>
  <w:num w:numId="18">
    <w:abstractNumId w:val="7"/>
  </w:num>
  <w:num w:numId="19">
    <w:abstractNumId w:val="11"/>
  </w:num>
  <w:num w:numId="20">
    <w:abstractNumId w:val="17"/>
  </w:num>
  <w:num w:numId="21">
    <w:abstractNumId w:val="3"/>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1672D"/>
    <w:rsid w:val="004F29F2"/>
    <w:rsid w:val="008167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68779E"/>
  <w15:chartTrackingRefBased/>
  <w15:docId w15:val="{8D8E06E8-5DEC-4B99-B4D2-38C65F40F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autoSpaceDE w:val="0"/>
      <w:autoSpaceDN w:val="0"/>
      <w:adjustRightInd w:val="0"/>
      <w:outlineLvl w:val="1"/>
    </w:pPr>
    <w:rPr>
      <w:rFonts w:ascii="Arial" w:hAnsi="Arial" w:cs="Arial"/>
      <w:b/>
      <w:bCs/>
      <w:color w:val="000000"/>
      <w:sz w:val="20"/>
      <w:szCs w:val="22"/>
    </w:rPr>
  </w:style>
  <w:style w:type="paragraph" w:styleId="Heading3">
    <w:name w:val="heading 3"/>
    <w:basedOn w:val="Normal"/>
    <w:next w:val="Normal"/>
    <w:qFormat/>
    <w:pPr>
      <w:keepNext/>
      <w:widowControl w:val="0"/>
      <w:tabs>
        <w:tab w:val="left" w:pos="2388"/>
        <w:tab w:val="left" w:pos="3036"/>
      </w:tabs>
      <w:autoSpaceDE w:val="0"/>
      <w:autoSpaceDN w:val="0"/>
      <w:adjustRightInd w:val="0"/>
      <w:spacing w:line="273" w:lineRule="exact"/>
      <w:jc w:val="center"/>
      <w:outlineLvl w:val="2"/>
    </w:pPr>
    <w:rPr>
      <w:b/>
      <w:bCs/>
    </w:rPr>
  </w:style>
  <w:style w:type="paragraph" w:styleId="Heading4">
    <w:name w:val="heading 4"/>
    <w:basedOn w:val="Normal"/>
    <w:next w:val="Normal"/>
    <w:qFormat/>
    <w:pPr>
      <w:keepNext/>
      <w:outlineLvl w:val="3"/>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semiHidden/>
    <w:rPr>
      <w:color w:val="800080"/>
      <w:u w:val="single"/>
    </w:rPr>
  </w:style>
  <w:style w:type="paragraph" w:styleId="BodyTextIndent">
    <w:name w:val="Body Text Indent"/>
    <w:basedOn w:val="Normal"/>
    <w:semiHidden/>
    <w:pPr>
      <w:widowControl w:val="0"/>
      <w:autoSpaceDE w:val="0"/>
      <w:autoSpaceDN w:val="0"/>
      <w:adjustRightInd w:val="0"/>
      <w:spacing w:line="273" w:lineRule="exact"/>
      <w:ind w:left="177"/>
    </w:pPr>
  </w:style>
  <w:style w:type="paragraph" w:styleId="BlockText">
    <w:name w:val="Block Text"/>
    <w:basedOn w:val="Normal"/>
    <w:semiHidden/>
    <w:pPr>
      <w:widowControl w:val="0"/>
      <w:autoSpaceDE w:val="0"/>
      <w:autoSpaceDN w:val="0"/>
      <w:adjustRightInd w:val="0"/>
      <w:spacing w:line="268" w:lineRule="exact"/>
      <w:ind w:left="720" w:right="158" w:hanging="360"/>
    </w:pPr>
  </w:style>
  <w:style w:type="paragraph" w:styleId="NormalWeb">
    <w:name w:val="Normal (Web)"/>
    <w:basedOn w:val="Normal"/>
    <w:uiPriority w:val="99"/>
    <w:semiHidden/>
    <w:pPr>
      <w:spacing w:before="100" w:beforeAutospacing="1" w:after="100" w:afterAutospacing="1"/>
    </w:pPr>
  </w:style>
  <w:style w:type="character" w:styleId="Hyperlink">
    <w:name w:val="Hyperlink"/>
    <w:semiHidden/>
    <w:rPr>
      <w:color w:val="0000FF"/>
      <w:u w:val="single"/>
    </w:rPr>
  </w:style>
  <w:style w:type="paragraph" w:styleId="BodyText">
    <w:name w:val="Body Text"/>
    <w:basedOn w:val="Normal"/>
    <w:semiHidden/>
    <w:pPr>
      <w:jc w:val="center"/>
    </w:pPr>
    <w:rPr>
      <w:sz w:val="20"/>
    </w:rPr>
  </w:style>
  <w:style w:type="paragraph" w:styleId="BodyTextIndent2">
    <w:name w:val="Body Text Indent 2"/>
    <w:basedOn w:val="Normal"/>
    <w:semiHidden/>
    <w:pPr>
      <w:widowControl w:val="0"/>
      <w:autoSpaceDE w:val="0"/>
      <w:autoSpaceDN w:val="0"/>
      <w:adjustRightInd w:val="0"/>
      <w:ind w:hanging="360"/>
    </w:pPr>
    <w:rPr>
      <w:sz w:val="20"/>
    </w:rPr>
  </w:style>
  <w:style w:type="character" w:styleId="Strong">
    <w:name w:val="Strong"/>
    <w:uiPriority w:val="22"/>
    <w:qFormat/>
    <w:rsid w:val="0081672D"/>
    <w:rPr>
      <w:b/>
      <w:bCs/>
    </w:rPr>
  </w:style>
  <w:style w:type="character" w:styleId="Emphasis">
    <w:name w:val="Emphasis"/>
    <w:uiPriority w:val="20"/>
    <w:qFormat/>
    <w:rsid w:val="0081672D"/>
    <w:rPr>
      <w:i/>
      <w:iCs/>
    </w:rPr>
  </w:style>
  <w:style w:type="character" w:customStyle="1" w:styleId="screenreader-only">
    <w:name w:val="screenreader-only"/>
    <w:basedOn w:val="DefaultParagraphFont"/>
    <w:rsid w:val="0081672D"/>
  </w:style>
  <w:style w:type="character" w:styleId="UnresolvedMention">
    <w:name w:val="Unresolved Mention"/>
    <w:uiPriority w:val="99"/>
    <w:semiHidden/>
    <w:unhideWhenUsed/>
    <w:rsid w:val="008167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1886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urnit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hhe.com" TargetMode="External"/><Relationship Id="rId5" Type="http://schemas.openxmlformats.org/officeDocument/2006/relationships/hyperlink" Target="mailto:ddames@yahoo.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993</Words>
  <Characters>5666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Chaminade University</vt:lpstr>
    </vt:vector>
  </TitlesOfParts>
  <Company>Salem Media</Company>
  <LinksUpToDate>false</LinksUpToDate>
  <CharactersWithSpaces>6646</CharactersWithSpaces>
  <SharedDoc>false</SharedDoc>
  <HLinks>
    <vt:vector size="18" baseType="variant">
      <vt:variant>
        <vt:i4>4391007</vt:i4>
      </vt:variant>
      <vt:variant>
        <vt:i4>6</vt:i4>
      </vt:variant>
      <vt:variant>
        <vt:i4>0</vt:i4>
      </vt:variant>
      <vt:variant>
        <vt:i4>5</vt:i4>
      </vt:variant>
      <vt:variant>
        <vt:lpwstr>http://www.turnitin.com/</vt:lpwstr>
      </vt:variant>
      <vt:variant>
        <vt:lpwstr/>
      </vt:variant>
      <vt:variant>
        <vt:i4>4456448</vt:i4>
      </vt:variant>
      <vt:variant>
        <vt:i4>3</vt:i4>
      </vt:variant>
      <vt:variant>
        <vt:i4>0</vt:i4>
      </vt:variant>
      <vt:variant>
        <vt:i4>5</vt:i4>
      </vt:variant>
      <vt:variant>
        <vt:lpwstr>http://www.mhhe.com/economics/discoverecon/schiller9</vt:lpwstr>
      </vt:variant>
      <vt:variant>
        <vt:lpwstr/>
      </vt:variant>
      <vt:variant>
        <vt:i4>852013</vt:i4>
      </vt:variant>
      <vt:variant>
        <vt:i4>0</vt:i4>
      </vt:variant>
      <vt:variant>
        <vt:i4>0</vt:i4>
      </vt:variant>
      <vt:variant>
        <vt:i4>5</vt:i4>
      </vt:variant>
      <vt:variant>
        <vt:lpwstr>mailto:ddames@yahoo.com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subject/>
  <dc:creator> Darrell Ames</dc:creator>
  <cp:keywords/>
  <dc:description/>
  <cp:lastModifiedBy>Darrell Ames</cp:lastModifiedBy>
  <cp:revision>2</cp:revision>
  <dcterms:created xsi:type="dcterms:W3CDTF">2020-11-29T04:38:00Z</dcterms:created>
  <dcterms:modified xsi:type="dcterms:W3CDTF">2020-11-29T04:38:00Z</dcterms:modified>
</cp:coreProperties>
</file>