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015" w:rsidRPr="00DE7015" w:rsidRDefault="00DE7015" w:rsidP="00DE7015">
      <w:pPr>
        <w:spacing w:before="100" w:beforeAutospacing="1" w:after="100" w:afterAutospacing="1" w:line="240" w:lineRule="auto"/>
        <w:jc w:val="center"/>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CHAMINADE UNIVERSITY</w:t>
      </w:r>
    </w:p>
    <w:p w:rsidR="00DE7015" w:rsidRPr="00DE7015" w:rsidRDefault="00DE7015" w:rsidP="00DE7015">
      <w:pPr>
        <w:spacing w:before="100" w:beforeAutospacing="1" w:after="100" w:afterAutospacing="1" w:line="240" w:lineRule="auto"/>
        <w:jc w:val="center"/>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PSY 436:  Cross-Cultural Psychology</w:t>
      </w:r>
    </w:p>
    <w:p w:rsidR="00DE7015" w:rsidRPr="00DE7015" w:rsidRDefault="00DE7015" w:rsidP="00DE7015">
      <w:pPr>
        <w:spacing w:before="100" w:beforeAutospacing="1" w:after="100" w:afterAutospacing="1" w:line="240" w:lineRule="auto"/>
        <w:jc w:val="center"/>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Online</w:t>
      </w:r>
    </w:p>
    <w:p w:rsidR="00DE7015" w:rsidRPr="00DE7015" w:rsidRDefault="00DE7015" w:rsidP="00DE7015">
      <w:pPr>
        <w:spacing w:before="100" w:beforeAutospacing="1" w:after="100" w:afterAutospacing="1" w:line="240" w:lineRule="auto"/>
        <w:jc w:val="center"/>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Fall Term – August 24 – November 25, 2020</w:t>
      </w:r>
    </w:p>
    <w:p w:rsidR="00DE7015" w:rsidRPr="00DE7015" w:rsidRDefault="00DE7015" w:rsidP="00DE7015">
      <w:pPr>
        <w:spacing w:before="100" w:beforeAutospacing="1" w:after="100" w:afterAutospacing="1" w:line="240" w:lineRule="auto"/>
        <w:jc w:val="center"/>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Instructor:        Dale R. Fryxell, Ph.D.</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Office:             111 Brogan Hall</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Office Hours:  By Appointment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Telephone:     739-4678 (o), 342-8549 (c)</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Email:             </w:t>
      </w:r>
      <w:hyperlink r:id="rId5" w:history="1">
        <w:r w:rsidRPr="00DE7015">
          <w:rPr>
            <w:rFonts w:ascii="Times New Roman" w:eastAsia="Times New Roman" w:hAnsi="Times New Roman" w:cs="Times New Roman"/>
            <w:color w:val="0000FF"/>
            <w:sz w:val="24"/>
            <w:szCs w:val="24"/>
            <w:u w:val="single"/>
          </w:rPr>
          <w:t>dfryxell@chaminade.edu</w:t>
        </w:r>
      </w:hyperlink>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Text:  Matsumoto, D. &amp; </w:t>
      </w:r>
      <w:proofErr w:type="spellStart"/>
      <w:r w:rsidRPr="00DE7015">
        <w:rPr>
          <w:rFonts w:ascii="Times New Roman" w:eastAsia="Times New Roman" w:hAnsi="Times New Roman" w:cs="Times New Roman"/>
          <w:sz w:val="24"/>
          <w:szCs w:val="24"/>
        </w:rPr>
        <w:t>Juang</w:t>
      </w:r>
      <w:proofErr w:type="spellEnd"/>
      <w:r w:rsidRPr="00DE7015">
        <w:rPr>
          <w:rFonts w:ascii="Times New Roman" w:eastAsia="Times New Roman" w:hAnsi="Times New Roman" w:cs="Times New Roman"/>
          <w:sz w:val="24"/>
          <w:szCs w:val="24"/>
        </w:rPr>
        <w:t>, L. (2017). Culture and psychology (6</w:t>
      </w:r>
      <w:r w:rsidRPr="00DE7015">
        <w:rPr>
          <w:rFonts w:ascii="Times New Roman" w:eastAsia="Times New Roman" w:hAnsi="Times New Roman" w:cs="Times New Roman"/>
          <w:sz w:val="24"/>
          <w:szCs w:val="24"/>
          <w:vertAlign w:val="superscript"/>
        </w:rPr>
        <w:t>th</w:t>
      </w:r>
      <w:r w:rsidRPr="00DE7015">
        <w:rPr>
          <w:rFonts w:ascii="Times New Roman" w:eastAsia="Times New Roman" w:hAnsi="Times New Roman" w:cs="Times New Roman"/>
          <w:sz w:val="24"/>
          <w:szCs w:val="24"/>
        </w:rPr>
        <w:t xml:space="preserve"> </w:t>
      </w:r>
      <w:proofErr w:type="gramStart"/>
      <w:r w:rsidRPr="00DE7015">
        <w:rPr>
          <w:rFonts w:ascii="Times New Roman" w:eastAsia="Times New Roman" w:hAnsi="Times New Roman" w:cs="Times New Roman"/>
          <w:sz w:val="24"/>
          <w:szCs w:val="24"/>
        </w:rPr>
        <w:t>ed</w:t>
      </w:r>
      <w:proofErr w:type="gramEnd"/>
      <w:r w:rsidRPr="00DE7015">
        <w:rPr>
          <w:rFonts w:ascii="Times New Roman" w:eastAsia="Times New Roman" w:hAnsi="Times New Roman" w:cs="Times New Roman"/>
          <w:sz w:val="24"/>
          <w:szCs w:val="24"/>
        </w:rPr>
        <w:t xml:space="preserve">.). Belmont: CA: Thomson Higher </w:t>
      </w:r>
      <w:proofErr w:type="gramStart"/>
      <w:r w:rsidRPr="00DE7015">
        <w:rPr>
          <w:rFonts w:ascii="Times New Roman" w:eastAsia="Times New Roman" w:hAnsi="Times New Roman" w:cs="Times New Roman"/>
          <w:sz w:val="24"/>
          <w:szCs w:val="24"/>
        </w:rPr>
        <w:t>Education  (</w:t>
      </w:r>
      <w:proofErr w:type="gramEnd"/>
      <w:r w:rsidRPr="00DE7015">
        <w:rPr>
          <w:rFonts w:ascii="Times New Roman" w:eastAsia="Times New Roman" w:hAnsi="Times New Roman" w:cs="Times New Roman"/>
          <w:sz w:val="24"/>
          <w:szCs w:val="24"/>
        </w:rPr>
        <w:t>ISBN # 9781111344931)</w:t>
      </w: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b/>
          <w:bCs/>
          <w:sz w:val="24"/>
          <w:szCs w:val="24"/>
          <w:u w:val="single"/>
        </w:rPr>
        <w:t xml:space="preserve">Catalog Course Description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 xml:space="preserve">Program Linking Statement </w:t>
      </w:r>
      <w:r w:rsidRPr="00DE7015">
        <w:rPr>
          <w:rFonts w:ascii="Times New Roman" w:eastAsia="Times New Roman" w:hAnsi="Times New Roman" w:cs="Times New Roman"/>
          <w:sz w:val="24"/>
          <w:szCs w:val="24"/>
        </w:rPr>
        <w:br/>
        <w:t>This course develops and assesses the skills and competencies for the Psychology program student learning outcomes I.) Students will identify key concepts, principles, and overarching themes in psychology; and IV.) Students will exhibit the value of educating the whole person through the description and explanation of the dynamic nature between one's mind, body, and social influences.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Course Description</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This course will provide an overview of the field of cross-cultural psychology. Through active participation and the use of discussion, videos, lectures, activities, student presentations, and reading students will have the opportunity </w:t>
      </w:r>
      <w:proofErr w:type="gramStart"/>
      <w:r w:rsidRPr="00DE7015">
        <w:rPr>
          <w:rFonts w:ascii="Times New Roman" w:eastAsia="Times New Roman" w:hAnsi="Times New Roman" w:cs="Times New Roman"/>
          <w:sz w:val="24"/>
          <w:szCs w:val="24"/>
        </w:rPr>
        <w:t>to fully explore</w:t>
      </w:r>
      <w:proofErr w:type="gramEnd"/>
      <w:r w:rsidRPr="00DE7015">
        <w:rPr>
          <w:rFonts w:ascii="Times New Roman" w:eastAsia="Times New Roman" w:hAnsi="Times New Roman" w:cs="Times New Roman"/>
          <w:sz w:val="24"/>
          <w:szCs w:val="24"/>
        </w:rPr>
        <w:t xml:space="preserve"> this exciting field of psychology.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The goal of this course is to learn how psychological problems and conditions vary across the different cultures of the world. The purpose of this comparative approach to psychology is to emphasize that the Western view of psychology </w:t>
      </w:r>
      <w:proofErr w:type="gramStart"/>
      <w:r w:rsidRPr="00DE7015">
        <w:rPr>
          <w:rFonts w:ascii="Times New Roman" w:eastAsia="Times New Roman" w:hAnsi="Times New Roman" w:cs="Times New Roman"/>
          <w:sz w:val="24"/>
          <w:szCs w:val="24"/>
        </w:rPr>
        <w:t>should not necessarily be taken</w:t>
      </w:r>
      <w:proofErr w:type="gramEnd"/>
      <w:r w:rsidRPr="00DE7015">
        <w:rPr>
          <w:rFonts w:ascii="Times New Roman" w:eastAsia="Times New Roman" w:hAnsi="Times New Roman" w:cs="Times New Roman"/>
          <w:sz w:val="24"/>
          <w:szCs w:val="24"/>
        </w:rPr>
        <w:t xml:space="preserve"> as the norm. </w:t>
      </w:r>
      <w:r w:rsidRPr="00DE7015">
        <w:rPr>
          <w:rFonts w:ascii="Times New Roman" w:eastAsia="Times New Roman" w:hAnsi="Times New Roman" w:cs="Times New Roman"/>
          <w:sz w:val="24"/>
          <w:szCs w:val="24"/>
        </w:rPr>
        <w:lastRenderedPageBreak/>
        <w:t xml:space="preserve">Theories developed in North America and Europe do not necessarily apply to the entire world's populations, even though we tend to assume that they do. By the end of the </w:t>
      </w:r>
      <w:proofErr w:type="gramStart"/>
      <w:r w:rsidRPr="00DE7015">
        <w:rPr>
          <w:rFonts w:ascii="Times New Roman" w:eastAsia="Times New Roman" w:hAnsi="Times New Roman" w:cs="Times New Roman"/>
          <w:sz w:val="24"/>
          <w:szCs w:val="24"/>
        </w:rPr>
        <w:t>course</w:t>
      </w:r>
      <w:proofErr w:type="gramEnd"/>
      <w:r w:rsidRPr="00DE7015">
        <w:rPr>
          <w:rFonts w:ascii="Times New Roman" w:eastAsia="Times New Roman" w:hAnsi="Times New Roman" w:cs="Times New Roman"/>
          <w:sz w:val="24"/>
          <w:szCs w:val="24"/>
        </w:rPr>
        <w:t xml:space="preserve"> you should be able to appreciate a variety of psychological processes and be able to view critically theories of psychology which claim to be universal in scope. You should be able to discuss both the psychological similarities and the differences of various cultures around the world.</w:t>
      </w: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b/>
          <w:bCs/>
          <w:sz w:val="24"/>
          <w:szCs w:val="24"/>
          <w:u w:val="single"/>
        </w:rPr>
        <w:br/>
        <w:t xml:space="preserve">Student Learning Outcomes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Students completing this course will:</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1. </w:t>
      </w:r>
      <w:proofErr w:type="gramStart"/>
      <w:r w:rsidRPr="00DE7015">
        <w:rPr>
          <w:rFonts w:ascii="Times New Roman" w:eastAsia="Times New Roman" w:hAnsi="Times New Roman" w:cs="Times New Roman"/>
          <w:sz w:val="24"/>
          <w:szCs w:val="24"/>
        </w:rPr>
        <w:t>use</w:t>
      </w:r>
      <w:proofErr w:type="gramEnd"/>
      <w:r w:rsidRPr="00DE7015">
        <w:rPr>
          <w:rFonts w:ascii="Times New Roman" w:eastAsia="Times New Roman" w:hAnsi="Times New Roman" w:cs="Times New Roman"/>
          <w:sz w:val="24"/>
          <w:szCs w:val="24"/>
        </w:rPr>
        <w:t xml:space="preserve"> scientific methodology for answering questions concerning how culture influences human behavior.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2. </w:t>
      </w:r>
      <w:proofErr w:type="gramStart"/>
      <w:r w:rsidRPr="00DE7015">
        <w:rPr>
          <w:rFonts w:ascii="Times New Roman" w:eastAsia="Times New Roman" w:hAnsi="Times New Roman" w:cs="Times New Roman"/>
          <w:sz w:val="24"/>
          <w:szCs w:val="24"/>
        </w:rPr>
        <w:t>describe</w:t>
      </w:r>
      <w:proofErr w:type="gramEnd"/>
      <w:r w:rsidRPr="00DE7015">
        <w:rPr>
          <w:rFonts w:ascii="Times New Roman" w:eastAsia="Times New Roman" w:hAnsi="Times New Roman" w:cs="Times New Roman"/>
          <w:sz w:val="24"/>
          <w:szCs w:val="24"/>
        </w:rPr>
        <w:t xml:space="preserve"> the concepts of ethnocentrism, stereotypes, and prejudice.</w:t>
      </w: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sz w:val="24"/>
          <w:szCs w:val="24"/>
        </w:rPr>
        <w:br/>
        <w:t>3. </w:t>
      </w:r>
      <w:proofErr w:type="gramStart"/>
      <w:r w:rsidRPr="00DE7015">
        <w:rPr>
          <w:rFonts w:ascii="Times New Roman" w:eastAsia="Times New Roman" w:hAnsi="Times New Roman" w:cs="Times New Roman"/>
          <w:sz w:val="24"/>
          <w:szCs w:val="24"/>
        </w:rPr>
        <w:t>explain</w:t>
      </w:r>
      <w:proofErr w:type="gramEnd"/>
      <w:r w:rsidRPr="00DE7015">
        <w:rPr>
          <w:rFonts w:ascii="Times New Roman" w:eastAsia="Times New Roman" w:hAnsi="Times New Roman" w:cs="Times New Roman"/>
          <w:sz w:val="24"/>
          <w:szCs w:val="24"/>
        </w:rPr>
        <w:t xml:space="preserve"> the major concepts, research findings, and theories that represent the scientific perspective of how culture influences human development.</w:t>
      </w: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sz w:val="24"/>
          <w:szCs w:val="24"/>
        </w:rPr>
        <w:br/>
        <w:t>4. </w:t>
      </w:r>
      <w:proofErr w:type="gramStart"/>
      <w:r w:rsidRPr="00DE7015">
        <w:rPr>
          <w:rFonts w:ascii="Times New Roman" w:eastAsia="Times New Roman" w:hAnsi="Times New Roman" w:cs="Times New Roman"/>
          <w:sz w:val="24"/>
          <w:szCs w:val="24"/>
        </w:rPr>
        <w:t>explain</w:t>
      </w:r>
      <w:proofErr w:type="gramEnd"/>
      <w:r w:rsidRPr="00DE7015">
        <w:rPr>
          <w:rFonts w:ascii="Times New Roman" w:eastAsia="Times New Roman" w:hAnsi="Times New Roman" w:cs="Times New Roman"/>
          <w:sz w:val="24"/>
          <w:szCs w:val="24"/>
        </w:rPr>
        <w:t xml:space="preserve"> the major concepts, research findings, and theories that represent the scientific perspective of how culture influences gender roles.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5. </w:t>
      </w:r>
      <w:proofErr w:type="gramStart"/>
      <w:r w:rsidRPr="00DE7015">
        <w:rPr>
          <w:rFonts w:ascii="Times New Roman" w:eastAsia="Times New Roman" w:hAnsi="Times New Roman" w:cs="Times New Roman"/>
          <w:sz w:val="24"/>
          <w:szCs w:val="24"/>
        </w:rPr>
        <w:t>identify</w:t>
      </w:r>
      <w:proofErr w:type="gramEnd"/>
      <w:r w:rsidRPr="00DE7015">
        <w:rPr>
          <w:rFonts w:ascii="Times New Roman" w:eastAsia="Times New Roman" w:hAnsi="Times New Roman" w:cs="Times New Roman"/>
          <w:sz w:val="24"/>
          <w:szCs w:val="24"/>
        </w:rPr>
        <w:t xml:space="preserve"> our notions of the assessment and treatment of abnormal behavior.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6. </w:t>
      </w:r>
      <w:proofErr w:type="gramStart"/>
      <w:r w:rsidRPr="00DE7015">
        <w:rPr>
          <w:rFonts w:ascii="Times New Roman" w:eastAsia="Times New Roman" w:hAnsi="Times New Roman" w:cs="Times New Roman"/>
          <w:sz w:val="24"/>
          <w:szCs w:val="24"/>
        </w:rPr>
        <w:t>describe</w:t>
      </w:r>
      <w:proofErr w:type="gramEnd"/>
      <w:r w:rsidRPr="00DE7015">
        <w:rPr>
          <w:rFonts w:ascii="Times New Roman" w:eastAsia="Times New Roman" w:hAnsi="Times New Roman" w:cs="Times New Roman"/>
          <w:sz w:val="24"/>
          <w:szCs w:val="24"/>
        </w:rPr>
        <w:t xml:space="preserve"> how culture influences the development of personality.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7. </w:t>
      </w:r>
      <w:proofErr w:type="gramStart"/>
      <w:r w:rsidRPr="00DE7015">
        <w:rPr>
          <w:rFonts w:ascii="Times New Roman" w:eastAsia="Times New Roman" w:hAnsi="Times New Roman" w:cs="Times New Roman"/>
          <w:sz w:val="24"/>
          <w:szCs w:val="24"/>
        </w:rPr>
        <w:t>explain</w:t>
      </w:r>
      <w:proofErr w:type="gramEnd"/>
      <w:r w:rsidRPr="00DE7015">
        <w:rPr>
          <w:rFonts w:ascii="Times New Roman" w:eastAsia="Times New Roman" w:hAnsi="Times New Roman" w:cs="Times New Roman"/>
          <w:sz w:val="24"/>
          <w:szCs w:val="24"/>
        </w:rPr>
        <w:t xml:space="preserve"> cultural influences on social behavior.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8. </w:t>
      </w:r>
      <w:proofErr w:type="gramStart"/>
      <w:r w:rsidRPr="00DE7015">
        <w:rPr>
          <w:rFonts w:ascii="Times New Roman" w:eastAsia="Times New Roman" w:hAnsi="Times New Roman" w:cs="Times New Roman"/>
          <w:sz w:val="24"/>
          <w:szCs w:val="24"/>
        </w:rPr>
        <w:t>identify</w:t>
      </w:r>
      <w:proofErr w:type="gramEnd"/>
      <w:r w:rsidRPr="00DE7015">
        <w:rPr>
          <w:rFonts w:ascii="Times New Roman" w:eastAsia="Times New Roman" w:hAnsi="Times New Roman" w:cs="Times New Roman"/>
          <w:sz w:val="24"/>
          <w:szCs w:val="24"/>
        </w:rPr>
        <w:t xml:space="preserve"> ethical issues relevant to understanding cross-cultural psychology.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9. </w:t>
      </w:r>
      <w:proofErr w:type="gramStart"/>
      <w:r w:rsidRPr="00DE7015">
        <w:rPr>
          <w:rFonts w:ascii="Times New Roman" w:eastAsia="Times New Roman" w:hAnsi="Times New Roman" w:cs="Times New Roman"/>
          <w:sz w:val="24"/>
          <w:szCs w:val="24"/>
        </w:rPr>
        <w:t>explain</w:t>
      </w:r>
      <w:proofErr w:type="gramEnd"/>
      <w:r w:rsidRPr="00DE7015">
        <w:rPr>
          <w:rFonts w:ascii="Times New Roman" w:eastAsia="Times New Roman" w:hAnsi="Times New Roman" w:cs="Times New Roman"/>
          <w:sz w:val="24"/>
          <w:szCs w:val="24"/>
        </w:rPr>
        <w:t xml:space="preserve"> major concepts, research findings, and theories regarding cross-cultural psychology.</w:t>
      </w: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sz w:val="24"/>
          <w:szCs w:val="24"/>
        </w:rPr>
        <w:br/>
        <w:t>10. </w:t>
      </w:r>
      <w:proofErr w:type="gramStart"/>
      <w:r w:rsidRPr="00DE7015">
        <w:rPr>
          <w:rFonts w:ascii="Times New Roman" w:eastAsia="Times New Roman" w:hAnsi="Times New Roman" w:cs="Times New Roman"/>
          <w:sz w:val="24"/>
          <w:szCs w:val="24"/>
        </w:rPr>
        <w:t>describe</w:t>
      </w:r>
      <w:proofErr w:type="gramEnd"/>
      <w:r w:rsidRPr="00DE7015">
        <w:rPr>
          <w:rFonts w:ascii="Times New Roman" w:eastAsia="Times New Roman" w:hAnsi="Times New Roman" w:cs="Times New Roman"/>
          <w:sz w:val="24"/>
          <w:szCs w:val="24"/>
        </w:rPr>
        <w:t xml:space="preserve"> how the Five Marianist Educational Values are integrated into the course.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Course Requirements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Grades for the course </w:t>
      </w:r>
      <w:proofErr w:type="gramStart"/>
      <w:r w:rsidRPr="00DE7015">
        <w:rPr>
          <w:rFonts w:ascii="Times New Roman" w:eastAsia="Times New Roman" w:hAnsi="Times New Roman" w:cs="Times New Roman"/>
          <w:sz w:val="24"/>
          <w:szCs w:val="24"/>
        </w:rPr>
        <w:t>will be assigned</w:t>
      </w:r>
      <w:proofErr w:type="gramEnd"/>
      <w:r w:rsidRPr="00DE7015">
        <w:rPr>
          <w:rFonts w:ascii="Times New Roman" w:eastAsia="Times New Roman" w:hAnsi="Times New Roman" w:cs="Times New Roman"/>
          <w:sz w:val="24"/>
          <w:szCs w:val="24"/>
        </w:rPr>
        <w:t xml:space="preserve"> based on the quality of student work as demonstrated by successful completion of the following requirements: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A.  Exercises (15 @ 10 pts each)                                   =           150 points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B.  Quizzes (15 @ 10)                                                    =           150 points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C.  Discussions (5 @ 5 pts.)                                          </w:t>
      </w:r>
      <w:proofErr w:type="gramStart"/>
      <w:r w:rsidRPr="00DE7015">
        <w:rPr>
          <w:rFonts w:ascii="Times New Roman" w:eastAsia="Times New Roman" w:hAnsi="Times New Roman" w:cs="Times New Roman"/>
          <w:sz w:val="24"/>
          <w:szCs w:val="24"/>
        </w:rPr>
        <w:t>=             25 points</w:t>
      </w:r>
      <w:proofErr w:type="gramEnd"/>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C.  Final Integrative Paper (1 @ 100 pts)                       =           </w:t>
      </w:r>
      <w:r w:rsidRPr="00DE7015">
        <w:rPr>
          <w:rFonts w:ascii="Times New Roman" w:eastAsia="Times New Roman" w:hAnsi="Times New Roman" w:cs="Times New Roman"/>
          <w:sz w:val="24"/>
          <w:szCs w:val="24"/>
          <w:u w:val="single"/>
        </w:rPr>
        <w:t>100 points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Total Points         =          425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sz w:val="24"/>
          <w:szCs w:val="24"/>
        </w:rPr>
        <w:br/>
        <w:t>A.    Exercises (15 @ 10 points each = 150 points)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Fifteen exercises </w:t>
      </w:r>
      <w:proofErr w:type="gramStart"/>
      <w:r w:rsidRPr="00DE7015">
        <w:rPr>
          <w:rFonts w:ascii="Times New Roman" w:eastAsia="Times New Roman" w:hAnsi="Times New Roman" w:cs="Times New Roman"/>
          <w:sz w:val="24"/>
          <w:szCs w:val="24"/>
        </w:rPr>
        <w:t>will be posted</w:t>
      </w:r>
      <w:proofErr w:type="gramEnd"/>
      <w:r w:rsidRPr="00DE7015">
        <w:rPr>
          <w:rFonts w:ascii="Times New Roman" w:eastAsia="Times New Roman" w:hAnsi="Times New Roman" w:cs="Times New Roman"/>
          <w:sz w:val="24"/>
          <w:szCs w:val="24"/>
        </w:rPr>
        <w:t xml:space="preserve"> on the Canvas website during the semester.  Each of the activities will be worth a maximum of 10 points.  Assignments </w:t>
      </w:r>
      <w:proofErr w:type="gramStart"/>
      <w:r w:rsidRPr="00DE7015">
        <w:rPr>
          <w:rFonts w:ascii="Times New Roman" w:eastAsia="Times New Roman" w:hAnsi="Times New Roman" w:cs="Times New Roman"/>
          <w:sz w:val="24"/>
          <w:szCs w:val="24"/>
        </w:rPr>
        <w:t>should be posted</w:t>
      </w:r>
      <w:proofErr w:type="gramEnd"/>
      <w:r w:rsidRPr="00DE7015">
        <w:rPr>
          <w:rFonts w:ascii="Times New Roman" w:eastAsia="Times New Roman" w:hAnsi="Times New Roman" w:cs="Times New Roman"/>
          <w:sz w:val="24"/>
          <w:szCs w:val="24"/>
        </w:rPr>
        <w:t xml:space="preserve"> in the </w:t>
      </w:r>
      <w:proofErr w:type="spellStart"/>
      <w:r w:rsidRPr="00DE7015">
        <w:rPr>
          <w:rFonts w:ascii="Times New Roman" w:eastAsia="Times New Roman" w:hAnsi="Times New Roman" w:cs="Times New Roman"/>
          <w:sz w:val="24"/>
          <w:szCs w:val="24"/>
        </w:rPr>
        <w:t>dropbox</w:t>
      </w:r>
      <w:proofErr w:type="spellEnd"/>
      <w:r w:rsidRPr="00DE7015">
        <w:rPr>
          <w:rFonts w:ascii="Times New Roman" w:eastAsia="Times New Roman" w:hAnsi="Times New Roman" w:cs="Times New Roman"/>
          <w:sz w:val="24"/>
          <w:szCs w:val="24"/>
        </w:rPr>
        <w:t xml:space="preserve"> by Sunday evening of the week that they are assigned.  See the scoring rubric at the end of the syllabus.  No late assignments </w:t>
      </w:r>
      <w:proofErr w:type="gramStart"/>
      <w:r w:rsidRPr="00DE7015">
        <w:rPr>
          <w:rFonts w:ascii="Times New Roman" w:eastAsia="Times New Roman" w:hAnsi="Times New Roman" w:cs="Times New Roman"/>
          <w:sz w:val="24"/>
          <w:szCs w:val="24"/>
        </w:rPr>
        <w:t>will be accepted</w:t>
      </w:r>
      <w:proofErr w:type="gramEnd"/>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B.  Quizzes (15 @ 10 = 150)</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A quiz for each of the fifteen chapters </w:t>
      </w:r>
      <w:proofErr w:type="gramStart"/>
      <w:r w:rsidRPr="00DE7015">
        <w:rPr>
          <w:rFonts w:ascii="Times New Roman" w:eastAsia="Times New Roman" w:hAnsi="Times New Roman" w:cs="Times New Roman"/>
          <w:sz w:val="24"/>
          <w:szCs w:val="24"/>
        </w:rPr>
        <w:t>will be posted</w:t>
      </w:r>
      <w:proofErr w:type="gramEnd"/>
      <w:r w:rsidRPr="00DE7015">
        <w:rPr>
          <w:rFonts w:ascii="Times New Roman" w:eastAsia="Times New Roman" w:hAnsi="Times New Roman" w:cs="Times New Roman"/>
          <w:sz w:val="24"/>
          <w:szCs w:val="24"/>
        </w:rPr>
        <w:t xml:space="preserve"> on the Canvas website.  The quizzes do not have a time limit but </w:t>
      </w:r>
      <w:proofErr w:type="gramStart"/>
      <w:r w:rsidRPr="00DE7015">
        <w:rPr>
          <w:rFonts w:ascii="Times New Roman" w:eastAsia="Times New Roman" w:hAnsi="Times New Roman" w:cs="Times New Roman"/>
          <w:sz w:val="24"/>
          <w:szCs w:val="24"/>
        </w:rPr>
        <w:t>should be taken</w:t>
      </w:r>
      <w:proofErr w:type="gramEnd"/>
      <w:r w:rsidRPr="00DE7015">
        <w:rPr>
          <w:rFonts w:ascii="Times New Roman" w:eastAsia="Times New Roman" w:hAnsi="Times New Roman" w:cs="Times New Roman"/>
          <w:sz w:val="24"/>
          <w:szCs w:val="24"/>
        </w:rPr>
        <w:t xml:space="preserve"> by Sunday night of the week that they are assigned.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  Discussions (5 @ 5 = 25)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proofErr w:type="gramStart"/>
      <w:r w:rsidRPr="00DE7015">
        <w:rPr>
          <w:rFonts w:ascii="Times New Roman" w:eastAsia="Times New Roman" w:hAnsi="Times New Roman" w:cs="Times New Roman"/>
          <w:sz w:val="24"/>
          <w:szCs w:val="24"/>
        </w:rPr>
        <w:t>Five class</w:t>
      </w:r>
      <w:proofErr w:type="gramEnd"/>
      <w:r w:rsidRPr="00DE7015">
        <w:rPr>
          <w:rFonts w:ascii="Times New Roman" w:eastAsia="Times New Roman" w:hAnsi="Times New Roman" w:cs="Times New Roman"/>
          <w:sz w:val="24"/>
          <w:szCs w:val="24"/>
        </w:rPr>
        <w:t xml:space="preserve"> discussion question will be posted.  Sometime between Monday and Thursday each week, you should respond to the question.  Then, sometime between Friday and Sunday, you should go </w:t>
      </w:r>
      <w:proofErr w:type="gramStart"/>
      <w:r w:rsidRPr="00DE7015">
        <w:rPr>
          <w:rFonts w:ascii="Times New Roman" w:eastAsia="Times New Roman" w:hAnsi="Times New Roman" w:cs="Times New Roman"/>
          <w:sz w:val="24"/>
          <w:szCs w:val="24"/>
        </w:rPr>
        <w:t>back and read all of the submissions</w:t>
      </w:r>
      <w:proofErr w:type="gramEnd"/>
      <w:r w:rsidRPr="00DE7015">
        <w:rPr>
          <w:rFonts w:ascii="Times New Roman" w:eastAsia="Times New Roman" w:hAnsi="Times New Roman" w:cs="Times New Roman"/>
          <w:sz w:val="24"/>
          <w:szCs w:val="24"/>
        </w:rPr>
        <w:t xml:space="preserve"> and respond to at least three of your classmate’s posts.  It </w:t>
      </w:r>
      <w:proofErr w:type="gramStart"/>
      <w:r w:rsidRPr="00DE7015">
        <w:rPr>
          <w:rFonts w:ascii="Times New Roman" w:eastAsia="Times New Roman" w:hAnsi="Times New Roman" w:cs="Times New Roman"/>
          <w:sz w:val="24"/>
          <w:szCs w:val="24"/>
        </w:rPr>
        <w:t>is expected</w:t>
      </w:r>
      <w:proofErr w:type="gramEnd"/>
      <w:r w:rsidRPr="00DE7015">
        <w:rPr>
          <w:rFonts w:ascii="Times New Roman" w:eastAsia="Times New Roman" w:hAnsi="Times New Roman" w:cs="Times New Roman"/>
          <w:sz w:val="24"/>
          <w:szCs w:val="24"/>
        </w:rPr>
        <w:t xml:space="preserve"> that each student’s posts for each week will be approximately one page in length.  The following guidelines </w:t>
      </w:r>
      <w:proofErr w:type="gramStart"/>
      <w:r w:rsidRPr="00DE7015">
        <w:rPr>
          <w:rFonts w:ascii="Times New Roman" w:eastAsia="Times New Roman" w:hAnsi="Times New Roman" w:cs="Times New Roman"/>
          <w:sz w:val="24"/>
          <w:szCs w:val="24"/>
        </w:rPr>
        <w:t>should be used</w:t>
      </w:r>
      <w:proofErr w:type="gramEnd"/>
      <w:r w:rsidRPr="00DE7015">
        <w:rPr>
          <w:rFonts w:ascii="Times New Roman" w:eastAsia="Times New Roman" w:hAnsi="Times New Roman" w:cs="Times New Roman"/>
          <w:sz w:val="24"/>
          <w:szCs w:val="24"/>
        </w:rPr>
        <w:t xml:space="preserve"> to actively and intelligently participate in the class discussions (adopted from </w:t>
      </w:r>
      <w:hyperlink r:id="rId6" w:tgtFrame="_blank" w:history="1">
        <w:r w:rsidRPr="00DE7015">
          <w:rPr>
            <w:rFonts w:ascii="Times New Roman" w:eastAsia="Times New Roman" w:hAnsi="Times New Roman" w:cs="Times New Roman"/>
            <w:b/>
            <w:bCs/>
            <w:color w:val="0000FF"/>
            <w:sz w:val="24"/>
            <w:szCs w:val="24"/>
            <w:u w:val="single"/>
          </w:rPr>
          <w:t>http://www.rasmussen.edu/student-life/blogs/college-life/tips-for-writing-thoughtful-discussion-responses// (Links to an external site.)</w:t>
        </w:r>
      </w:hyperlink>
      <w:r w:rsidRPr="00DE7015">
        <w:rPr>
          <w:rFonts w:ascii="Times New Roman" w:eastAsia="Times New Roman" w:hAnsi="Times New Roman" w:cs="Times New Roman"/>
          <w:b/>
          <w:bCs/>
          <w:sz w:val="24"/>
          <w:szCs w:val="24"/>
        </w:rPr>
        <w:t>. </w:t>
      </w:r>
      <w:r w:rsidRPr="00DE7015">
        <w:rPr>
          <w:rFonts w:ascii="Times New Roman" w:eastAsia="Times New Roman" w:hAnsi="Times New Roman" w:cs="Times New Roman"/>
          <w:sz w:val="24"/>
          <w:szCs w:val="24"/>
        </w:rPr>
        <w:t>   </w:t>
      </w:r>
    </w:p>
    <w:p w:rsidR="00DE7015" w:rsidRPr="00DE7015" w:rsidRDefault="00DE7015" w:rsidP="00DE701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Ask open-ended questions to promote discussion. Open-ended questions require individuals to write more than a simple one- or two-word answer. Open-ended questions require the use of critical thinking skills and allow individuals to reflect on their thoughts and feelings about a particular topic.</w:t>
      </w:r>
    </w:p>
    <w:p w:rsidR="00DE7015" w:rsidRPr="00DE7015" w:rsidRDefault="00DE7015" w:rsidP="00DE7015">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gramStart"/>
      <w:r w:rsidRPr="00DE7015">
        <w:rPr>
          <w:rFonts w:ascii="Times New Roman" w:eastAsia="Times New Roman" w:hAnsi="Times New Roman" w:cs="Times New Roman"/>
          <w:sz w:val="24"/>
          <w:szCs w:val="24"/>
        </w:rPr>
        <w:t>Don’t</w:t>
      </w:r>
      <w:proofErr w:type="gramEnd"/>
      <w:r w:rsidRPr="00DE7015">
        <w:rPr>
          <w:rFonts w:ascii="Times New Roman" w:eastAsia="Times New Roman" w:hAnsi="Times New Roman" w:cs="Times New Roman"/>
          <w:sz w:val="24"/>
          <w:szCs w:val="24"/>
        </w:rPr>
        <w:t xml:space="preserve"> be afraid to disagree. It is okay to disagree with what someone has to say or play the "devil’s advocate." However, when you choose to disagree, remember to do so respectfully. Everyone is entitled to </w:t>
      </w:r>
      <w:proofErr w:type="gramStart"/>
      <w:r w:rsidRPr="00DE7015">
        <w:rPr>
          <w:rFonts w:ascii="Times New Roman" w:eastAsia="Times New Roman" w:hAnsi="Times New Roman" w:cs="Times New Roman"/>
          <w:sz w:val="24"/>
          <w:szCs w:val="24"/>
        </w:rPr>
        <w:t>their</w:t>
      </w:r>
      <w:proofErr w:type="gramEnd"/>
      <w:r w:rsidRPr="00DE7015">
        <w:rPr>
          <w:rFonts w:ascii="Times New Roman" w:eastAsia="Times New Roman" w:hAnsi="Times New Roman" w:cs="Times New Roman"/>
          <w:sz w:val="24"/>
          <w:szCs w:val="24"/>
        </w:rPr>
        <w:t xml:space="preserve"> own opinion and it is okay for you to offer your own interpretation.</w:t>
      </w:r>
    </w:p>
    <w:p w:rsidR="00DE7015" w:rsidRPr="00DE7015" w:rsidRDefault="00DE7015" w:rsidP="00DE701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Give reasons for your opinion. It is important to provide reasons for your thoughts and feelings about the topic. You may even choose to make a personal connection or share a personal experience with your classmates. Applying class information to real-world situations is a great way to demonstrate that you truly understand what you are learning.</w:t>
      </w:r>
    </w:p>
    <w:p w:rsidR="00DE7015" w:rsidRPr="00DE7015" w:rsidRDefault="00DE7015" w:rsidP="00DE701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Think outside the box. Online discussions can get boring when everyone’s posts begin to sound the same. </w:t>
      </w:r>
      <w:proofErr w:type="gramStart"/>
      <w:r w:rsidRPr="00DE7015">
        <w:rPr>
          <w:rFonts w:ascii="Times New Roman" w:eastAsia="Times New Roman" w:hAnsi="Times New Roman" w:cs="Times New Roman"/>
          <w:sz w:val="24"/>
          <w:szCs w:val="24"/>
        </w:rPr>
        <w:t>Don’t</w:t>
      </w:r>
      <w:proofErr w:type="gramEnd"/>
      <w:r w:rsidRPr="00DE7015">
        <w:rPr>
          <w:rFonts w:ascii="Times New Roman" w:eastAsia="Times New Roman" w:hAnsi="Times New Roman" w:cs="Times New Roman"/>
          <w:sz w:val="24"/>
          <w:szCs w:val="24"/>
        </w:rPr>
        <w:t xml:space="preserve"> be afraid to propose a new idea or ask a probing question to generate conversation.</w:t>
      </w:r>
    </w:p>
    <w:p w:rsidR="00DE7015" w:rsidRPr="00DE7015" w:rsidRDefault="00DE7015" w:rsidP="00DE701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Include outside resources. It is often helpful to include outside resources in your responses. Share an article or a website that is relevant to the topic of discussion. Introducing new, relevant ideas from resources, other than the provided class materials, can help take learning to the next level.</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D.  Final Integrative Paper (100 points)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Each student will write a </w:t>
      </w:r>
      <w:proofErr w:type="gramStart"/>
      <w:r w:rsidRPr="00DE7015">
        <w:rPr>
          <w:rFonts w:ascii="Times New Roman" w:eastAsia="Times New Roman" w:hAnsi="Times New Roman" w:cs="Times New Roman"/>
          <w:sz w:val="24"/>
          <w:szCs w:val="24"/>
        </w:rPr>
        <w:t>5 page</w:t>
      </w:r>
      <w:proofErr w:type="gramEnd"/>
      <w:r w:rsidRPr="00DE7015">
        <w:rPr>
          <w:rFonts w:ascii="Times New Roman" w:eastAsia="Times New Roman" w:hAnsi="Times New Roman" w:cs="Times New Roman"/>
          <w:sz w:val="24"/>
          <w:szCs w:val="24"/>
        </w:rPr>
        <w:t xml:space="preserve"> paper incorporating what they feel are the most important things that they have learned in this class and how it has impacted their own thinking about culture and psychology. Links </w:t>
      </w:r>
      <w:proofErr w:type="gramStart"/>
      <w:r w:rsidRPr="00DE7015">
        <w:rPr>
          <w:rFonts w:ascii="Times New Roman" w:eastAsia="Times New Roman" w:hAnsi="Times New Roman" w:cs="Times New Roman"/>
          <w:sz w:val="24"/>
          <w:szCs w:val="24"/>
        </w:rPr>
        <w:t>should be made</w:t>
      </w:r>
      <w:proofErr w:type="gramEnd"/>
      <w:r w:rsidRPr="00DE7015">
        <w:rPr>
          <w:rFonts w:ascii="Times New Roman" w:eastAsia="Times New Roman" w:hAnsi="Times New Roman" w:cs="Times New Roman"/>
          <w:sz w:val="24"/>
          <w:szCs w:val="24"/>
        </w:rPr>
        <w:t xml:space="preserve"> to how the information relates to your future personal and professional life.  Your paper </w:t>
      </w:r>
      <w:proofErr w:type="gramStart"/>
      <w:r w:rsidRPr="00DE7015">
        <w:rPr>
          <w:rFonts w:ascii="Times New Roman" w:eastAsia="Times New Roman" w:hAnsi="Times New Roman" w:cs="Times New Roman"/>
          <w:sz w:val="24"/>
          <w:szCs w:val="24"/>
        </w:rPr>
        <w:t>should be written</w:t>
      </w:r>
      <w:proofErr w:type="gramEnd"/>
      <w:r w:rsidRPr="00DE7015">
        <w:rPr>
          <w:rFonts w:ascii="Times New Roman" w:eastAsia="Times New Roman" w:hAnsi="Times New Roman" w:cs="Times New Roman"/>
          <w:sz w:val="24"/>
          <w:szCs w:val="24"/>
        </w:rPr>
        <w:t xml:space="preserve"> in APA format (APA formatting tutorial: </w:t>
      </w:r>
      <w:hyperlink r:id="rId7" w:tgtFrame="_blank" w:history="1">
        <w:r w:rsidRPr="00DE7015">
          <w:rPr>
            <w:rFonts w:ascii="Times New Roman" w:eastAsia="Times New Roman" w:hAnsi="Times New Roman" w:cs="Times New Roman"/>
            <w:color w:val="0000FF"/>
            <w:sz w:val="24"/>
            <w:szCs w:val="24"/>
            <w:u w:val="single"/>
          </w:rPr>
          <w:t>http://www.apastyle.org/learn/tutorials/basics-tutorial.aspx (Links to an external site.)</w:t>
        </w:r>
      </w:hyperlink>
      <w:r w:rsidRPr="00DE7015">
        <w:rPr>
          <w:rFonts w:ascii="Times New Roman" w:eastAsia="Times New Roman" w:hAnsi="Times New Roman" w:cs="Times New Roman"/>
          <w:sz w:val="24"/>
          <w:szCs w:val="24"/>
        </w:rPr>
        <w: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Citations and References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Any assignments that includes cited research should include a Reference page, listing your full source/references. Examples of references in APA format: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       </w:t>
      </w:r>
      <w:proofErr w:type="gramStart"/>
      <w:r w:rsidRPr="00DE7015">
        <w:rPr>
          <w:rFonts w:ascii="Times New Roman" w:eastAsia="Times New Roman" w:hAnsi="Times New Roman" w:cs="Times New Roman"/>
          <w:sz w:val="24"/>
          <w:szCs w:val="24"/>
        </w:rPr>
        <w:t>Please</w:t>
      </w:r>
      <w:proofErr w:type="gramEnd"/>
      <w:r w:rsidRPr="00DE7015">
        <w:rPr>
          <w:rFonts w:ascii="Times New Roman" w:eastAsia="Times New Roman" w:hAnsi="Times New Roman" w:cs="Times New Roman"/>
          <w:sz w:val="24"/>
          <w:szCs w:val="24"/>
        </w:rPr>
        <w:t xml:space="preserve"> cite a source every time you copy a phrase, quote, or paraphrase someone else’s words. If you use someone’s words verbatim, you will have to use quotation marks and in parenthesis note the author’s last name, year of publication, and the page from which you took the quote.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Example of how to cite a direct quote: “Past research has indicated that “becoming parents heightens couples’ awareness of their identity intersections and they turn towards mutually supporting each other” (Iwamoto, 2020, p. 121).</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       </w:t>
      </w:r>
      <w:proofErr w:type="gramStart"/>
      <w:r w:rsidRPr="00DE7015">
        <w:rPr>
          <w:rFonts w:ascii="Times New Roman" w:eastAsia="Times New Roman" w:hAnsi="Times New Roman" w:cs="Times New Roman"/>
          <w:sz w:val="24"/>
          <w:szCs w:val="24"/>
        </w:rPr>
        <w:t>If</w:t>
      </w:r>
      <w:proofErr w:type="gramEnd"/>
      <w:r w:rsidRPr="00DE7015">
        <w:rPr>
          <w:rFonts w:ascii="Times New Roman" w:eastAsia="Times New Roman" w:hAnsi="Times New Roman" w:cs="Times New Roman"/>
          <w:sz w:val="24"/>
          <w:szCs w:val="24"/>
        </w:rPr>
        <w:t xml:space="preserve"> you paraphrase or just report on what you’ve read of someone’s publication, use the parentheses but omit the page number.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Always use the (Author, Year) format. Please refer to APA formatting requirements in the Publication Manual of the American Psychological Association, 6</w:t>
      </w:r>
      <w:r w:rsidRPr="00DE7015">
        <w:rPr>
          <w:rFonts w:ascii="Times New Roman" w:eastAsia="Times New Roman" w:hAnsi="Times New Roman" w:cs="Times New Roman"/>
          <w:sz w:val="24"/>
          <w:szCs w:val="24"/>
          <w:vertAlign w:val="superscript"/>
        </w:rPr>
        <w:t xml:space="preserve">th </w:t>
      </w:r>
      <w:r w:rsidRPr="00DE7015">
        <w:rPr>
          <w:rFonts w:ascii="Times New Roman" w:eastAsia="Times New Roman" w:hAnsi="Times New Roman" w:cs="Times New Roman"/>
          <w:sz w:val="24"/>
          <w:szCs w:val="24"/>
        </w:rPr>
        <w:t>edition. The Purdue website can also be helpful: https://owl.english.purdue.edu/owl/resource/560/01/</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Grading</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Unless otherwise indicated, all assignments for each week ate due by 11:59 pm on Sunday night of the week that they </w:t>
      </w:r>
      <w:proofErr w:type="gramStart"/>
      <w:r w:rsidRPr="00DE7015">
        <w:rPr>
          <w:rFonts w:ascii="Times New Roman" w:eastAsia="Times New Roman" w:hAnsi="Times New Roman" w:cs="Times New Roman"/>
          <w:sz w:val="24"/>
          <w:szCs w:val="24"/>
        </w:rPr>
        <w:t>are assigned</w:t>
      </w:r>
      <w:proofErr w:type="gramEnd"/>
      <w:r w:rsidRPr="00DE7015">
        <w:rPr>
          <w:rFonts w:ascii="Times New Roman" w:eastAsia="Times New Roman" w:hAnsi="Times New Roman" w:cs="Times New Roman"/>
          <w:sz w:val="24"/>
          <w:szCs w:val="24"/>
        </w:rPr>
        <w:t xml:space="preserve">.  </w:t>
      </w:r>
      <w:r w:rsidRPr="00DE7015">
        <w:rPr>
          <w:rFonts w:ascii="Times New Roman" w:eastAsia="Times New Roman" w:hAnsi="Times New Roman" w:cs="Times New Roman"/>
          <w:i/>
          <w:iCs/>
          <w:sz w:val="24"/>
          <w:szCs w:val="24"/>
        </w:rPr>
        <w:t xml:space="preserve"> No late assignments will be accepted or graded.  </w:t>
      </w:r>
      <w:r w:rsidRPr="00DE7015">
        <w:rPr>
          <w:rFonts w:ascii="Times New Roman" w:eastAsia="Times New Roman" w:hAnsi="Times New Roman" w:cs="Times New Roman"/>
          <w:sz w:val="24"/>
          <w:szCs w:val="24"/>
        </w:rPr>
        <w:t xml:space="preserve">Final grades will </w:t>
      </w:r>
      <w:proofErr w:type="gramStart"/>
      <w:r w:rsidRPr="00DE7015">
        <w:rPr>
          <w:rFonts w:ascii="Times New Roman" w:eastAsia="Times New Roman" w:hAnsi="Times New Roman" w:cs="Times New Roman"/>
          <w:sz w:val="24"/>
          <w:szCs w:val="24"/>
        </w:rPr>
        <w:t>be based</w:t>
      </w:r>
      <w:proofErr w:type="gramEnd"/>
      <w:r w:rsidRPr="00DE7015">
        <w:rPr>
          <w:rFonts w:ascii="Times New Roman" w:eastAsia="Times New Roman" w:hAnsi="Times New Roman" w:cs="Times New Roman"/>
          <w:sz w:val="24"/>
          <w:szCs w:val="24"/>
        </w:rPr>
        <w:t xml:space="preserve"> on the quality of work and will be assigned based on a straight percentage basis using the following chart: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90%     -           100%               A</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80%     -           89%                 B</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70%     -           79%                 C</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60%     -           69%                 D</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59% or below                         F</w:t>
      </w:r>
    </w:p>
    <w:p w:rsidR="00DE7015" w:rsidRPr="00DE7015" w:rsidRDefault="00DE7015" w:rsidP="00DE7015">
      <w:pPr>
        <w:spacing w:after="0" w:line="240" w:lineRule="auto"/>
        <w:rPr>
          <w:rFonts w:ascii="Times New Roman" w:eastAsia="Times New Roman" w:hAnsi="Times New Roman" w:cs="Times New Roman"/>
          <w:sz w:val="24"/>
          <w:szCs w:val="24"/>
        </w:rPr>
      </w:pP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Attendance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Students </w:t>
      </w:r>
      <w:proofErr w:type="gramStart"/>
      <w:r w:rsidRPr="00DE7015">
        <w:rPr>
          <w:rFonts w:ascii="Times New Roman" w:eastAsia="Times New Roman" w:hAnsi="Times New Roman" w:cs="Times New Roman"/>
          <w:sz w:val="24"/>
          <w:szCs w:val="24"/>
        </w:rPr>
        <w:t>are expected</w:t>
      </w:r>
      <w:proofErr w:type="gramEnd"/>
      <w:r w:rsidRPr="00DE7015">
        <w:rPr>
          <w:rFonts w:ascii="Times New Roman" w:eastAsia="Times New Roman" w:hAnsi="Times New Roman" w:cs="Times New Roman"/>
          <w:sz w:val="24"/>
          <w:szCs w:val="24"/>
        </w:rPr>
        <w:t xml:space="preserve"> to attend regularly all courses for which they are registered. Students should notify their instructor when illness prevents them from attending class and </w:t>
      </w:r>
      <w:proofErr w:type="gramStart"/>
      <w:r w:rsidRPr="00DE7015">
        <w:rPr>
          <w:rFonts w:ascii="Times New Roman" w:eastAsia="Times New Roman" w:hAnsi="Times New Roman" w:cs="Times New Roman"/>
          <w:sz w:val="24"/>
          <w:szCs w:val="24"/>
        </w:rPr>
        <w:t>make arrangements</w:t>
      </w:r>
      <w:proofErr w:type="gramEnd"/>
      <w:r w:rsidRPr="00DE7015">
        <w:rPr>
          <w:rFonts w:ascii="Times New Roman" w:eastAsia="Times New Roman" w:hAnsi="Times New Roman" w:cs="Times New Roman"/>
          <w:sz w:val="24"/>
          <w:szCs w:val="24"/>
        </w:rPr>
        <w:t xml:space="preserve"> to complete missed assignments. Notification </w:t>
      </w:r>
      <w:proofErr w:type="gramStart"/>
      <w:r w:rsidRPr="00DE7015">
        <w:rPr>
          <w:rFonts w:ascii="Times New Roman" w:eastAsia="Times New Roman" w:hAnsi="Times New Roman" w:cs="Times New Roman"/>
          <w:sz w:val="24"/>
          <w:szCs w:val="24"/>
        </w:rPr>
        <w:t>may be done</w:t>
      </w:r>
      <w:proofErr w:type="gramEnd"/>
      <w:r w:rsidRPr="00DE7015">
        <w:rPr>
          <w:rFonts w:ascii="Times New Roman" w:eastAsia="Times New Roman" w:hAnsi="Times New Roman" w:cs="Times New Roman"/>
          <w:sz w:val="24"/>
          <w:szCs w:val="24"/>
        </w:rPr>
        <w:t xml:space="preserve"> by calling the instructor’s campus extension or the Psychology program office (735-4751 or 739-8393).  It is the instructor’s prerogative to modify deadlines of course requirements accordingly. Any student who stops attending a course will receive a failing grade.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Unexcused absences equivalent to more than three days of classes may lead to a grade reduction for the course. </w:t>
      </w:r>
      <w:proofErr w:type="gramStart"/>
      <w:r w:rsidRPr="00DE7015">
        <w:rPr>
          <w:rFonts w:ascii="Times New Roman" w:eastAsia="Times New Roman" w:hAnsi="Times New Roman" w:cs="Times New Roman"/>
          <w:sz w:val="24"/>
          <w:szCs w:val="24"/>
        </w:rPr>
        <w:t>Any absence exceeding three days or more must be reported to the Associate Provost and the Records Office by the instructor</w:t>
      </w:r>
      <w:proofErr w:type="gramEnd"/>
      <w:r w:rsidRPr="00DE7015">
        <w:rPr>
          <w:rFonts w:ascii="Times New Roman" w:eastAsia="Times New Roman" w:hAnsi="Times New Roman" w:cs="Times New Roman"/>
          <w:sz w:val="24"/>
          <w:szCs w:val="24"/>
        </w:rPr>
        <w: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Federal regulations require continued attendance for continuing payment of financial aid. If attendance is not continuous, financial aid </w:t>
      </w:r>
      <w:proofErr w:type="gramStart"/>
      <w:r w:rsidRPr="00DE7015">
        <w:rPr>
          <w:rFonts w:ascii="Times New Roman" w:eastAsia="Times New Roman" w:hAnsi="Times New Roman" w:cs="Times New Roman"/>
          <w:sz w:val="24"/>
          <w:szCs w:val="24"/>
        </w:rPr>
        <w:t>may be terminated</w:t>
      </w:r>
      <w:proofErr w:type="gramEnd"/>
      <w:r w:rsidRPr="00DE7015">
        <w:rPr>
          <w:rFonts w:ascii="Times New Roman" w:eastAsia="Times New Roman" w:hAnsi="Times New Roman" w:cs="Times New Roman"/>
          <w:sz w:val="24"/>
          <w:szCs w:val="24"/>
        </w:rPr>
        <w:t>. When illness or personal reasons necessitate continued absence, the student should officially withdraw from all affected courses. Anyone who stops attending a course without official withdrawal may receive a failing grade.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Academic Honesty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DE7015">
        <w:rPr>
          <w:rFonts w:ascii="Times New Roman" w:eastAsia="Times New Roman" w:hAnsi="Times New Roman" w:cs="Times New Roman"/>
          <w:sz w:val="24"/>
          <w:szCs w:val="24"/>
        </w:rPr>
        <w:t>will not be tolerated</w:t>
      </w:r>
      <w:proofErr w:type="gramEnd"/>
      <w:r w:rsidRPr="00DE7015">
        <w:rPr>
          <w:rFonts w:ascii="Times New Roman" w:eastAsia="Times New Roman" w:hAnsi="Times New Roman" w:cs="Times New Roman"/>
          <w:sz w:val="24"/>
          <w:szCs w:val="24"/>
        </w:rPr>
        <w: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Students are responsible for promoting academic honesty at </w:t>
      </w: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proofErr w:type="gramStart"/>
      <w:r w:rsidRPr="00DE7015">
        <w:rPr>
          <w:rFonts w:ascii="Times New Roman" w:eastAsia="Times New Roman" w:hAnsi="Times New Roman" w:cs="Times New Roman"/>
          <w:sz w:val="24"/>
          <w:szCs w:val="24"/>
        </w:rPr>
        <w:t>Questions of academic dishonesty in a particular class are first reviewed by the instructor, who must make a report with recommendations to the Dean of the Academic Division</w:t>
      </w:r>
      <w:proofErr w:type="gramEnd"/>
      <w:r w:rsidRPr="00DE7015">
        <w:rPr>
          <w:rFonts w:ascii="Times New Roman" w:eastAsia="Times New Roman" w:hAnsi="Times New Roman" w:cs="Times New Roman"/>
          <w:sz w:val="24"/>
          <w:szCs w:val="24"/>
        </w:rPr>
        <w:t xml:space="preserve">. Punishment for academic dishonesty </w:t>
      </w:r>
      <w:proofErr w:type="gramStart"/>
      <w:r w:rsidRPr="00DE7015">
        <w:rPr>
          <w:rFonts w:ascii="Times New Roman" w:eastAsia="Times New Roman" w:hAnsi="Times New Roman" w:cs="Times New Roman"/>
          <w:sz w:val="24"/>
          <w:szCs w:val="24"/>
        </w:rPr>
        <w:t>will be determined</w:t>
      </w:r>
      <w:proofErr w:type="gramEnd"/>
      <w:r w:rsidRPr="00DE7015">
        <w:rPr>
          <w:rFonts w:ascii="Times New Roman" w:eastAsia="Times New Roman" w:hAnsi="Times New Roman" w:cs="Times New Roman"/>
          <w:sz w:val="24"/>
          <w:szCs w:val="24"/>
        </w:rPr>
        <w:t xml:space="preserve"> by the instructor and the Dean of the Academic Division and may range from an 'F' grade for the work in question to an 'F' for the course to suspension or dismissal from the University.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Students with Disabilities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DE7015">
        <w:rPr>
          <w:rFonts w:ascii="Times New Roman" w:eastAsia="Times New Roman" w:hAnsi="Times New Roman" w:cs="Times New Roman"/>
          <w:sz w:val="24"/>
          <w:szCs w:val="24"/>
        </w:rPr>
        <w:t>Kōkua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ʻIke</w:t>
      </w:r>
      <w:proofErr w:type="spellEnd"/>
      <w:r w:rsidRPr="00DE7015">
        <w:rPr>
          <w:rFonts w:ascii="Times New Roman" w:eastAsia="Times New Roman" w:hAnsi="Times New Roman" w:cs="Times New Roman"/>
          <w:sz w:val="24"/>
          <w:szCs w:val="24"/>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DE7015">
        <w:rPr>
          <w:rFonts w:ascii="Times New Roman" w:eastAsia="Times New Roman" w:hAnsi="Times New Roman" w:cs="Times New Roman"/>
          <w:sz w:val="24"/>
          <w:szCs w:val="24"/>
        </w:rPr>
        <w:t>Kōkua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ʻIke</w:t>
      </w:r>
      <w:proofErr w:type="spellEnd"/>
      <w:r w:rsidRPr="00DE7015">
        <w:rPr>
          <w:rFonts w:ascii="Times New Roman" w:eastAsia="Times New Roman" w:hAnsi="Times New Roman" w:cs="Times New Roman"/>
          <w:sz w:val="24"/>
          <w:szCs w:val="24"/>
        </w:rPr>
        <w:t xml:space="preserve"> Coordinator at (808) 739-8305 for further information (ada@chaminade.edu).</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Title IX Statement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Counseling Center| 808 735-4845.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Any priest serving as a sacramental confessor or any ordained religious leader serving in the sacred confidence role.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Scientific Method Definitions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xml:space="preserve">The </w:t>
      </w:r>
      <w:r w:rsidRPr="00DE7015">
        <w:rPr>
          <w:rFonts w:ascii="Times New Roman" w:eastAsia="Times New Roman" w:hAnsi="Times New Roman" w:cs="Times New Roman"/>
          <w:b/>
          <w:bCs/>
          <w:sz w:val="24"/>
          <w:szCs w:val="24"/>
        </w:rPr>
        <w:t>METHODS OF SCIENCE</w:t>
      </w:r>
      <w:r w:rsidRPr="00DE7015">
        <w:rPr>
          <w:rFonts w:ascii="Times New Roman" w:eastAsia="Times New Roman" w:hAnsi="Times New Roman" w:cs="Times New Roman"/>
          <w:sz w:val="24"/>
          <w:szCs w:val="24"/>
        </w:rPr>
        <w:t xml:space="preserve"> are only tools, tools that we use to obtain knowledge about phenomena.</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The </w:t>
      </w:r>
      <w:r w:rsidRPr="00DE7015">
        <w:rPr>
          <w:rFonts w:ascii="Times New Roman" w:eastAsia="Times New Roman" w:hAnsi="Times New Roman" w:cs="Times New Roman"/>
          <w:b/>
          <w:bCs/>
          <w:sz w:val="24"/>
          <w:szCs w:val="24"/>
        </w:rPr>
        <w:t>SCIENTIFIC METHOD</w:t>
      </w:r>
      <w:r w:rsidRPr="00DE7015">
        <w:rPr>
          <w:rFonts w:ascii="Times New Roman" w:eastAsia="Times New Roman" w:hAnsi="Times New Roman" w:cs="Times New Roman"/>
          <w:sz w:val="24"/>
          <w:szCs w:val="24"/>
        </w:rPr>
        <w:t xml:space="preserve"> is a set of assumptions and rules about collecting and evaluating data.  The explicitly stated assumptions and rules enable a standard, systematic method of investigation that </w:t>
      </w:r>
      <w:proofErr w:type="gramStart"/>
      <w:r w:rsidRPr="00DE7015">
        <w:rPr>
          <w:rFonts w:ascii="Times New Roman" w:eastAsia="Times New Roman" w:hAnsi="Times New Roman" w:cs="Times New Roman"/>
          <w:sz w:val="24"/>
          <w:szCs w:val="24"/>
        </w:rPr>
        <w:t>is designed</w:t>
      </w:r>
      <w:proofErr w:type="gramEnd"/>
      <w:r w:rsidRPr="00DE7015">
        <w:rPr>
          <w:rFonts w:ascii="Times New Roman" w:eastAsia="Times New Roman" w:hAnsi="Times New Roman" w:cs="Times New Roman"/>
          <w:sz w:val="24"/>
          <w:szCs w:val="24"/>
        </w:rPr>
        <w:t xml:space="preserve">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DE7015">
        <w:rPr>
          <w:rFonts w:ascii="Times New Roman" w:eastAsia="Times New Roman" w:hAnsi="Times New Roman" w:cs="Times New Roman"/>
          <w:b/>
          <w:bCs/>
          <w:sz w:val="24"/>
          <w:szCs w:val="24"/>
        </w:rPr>
        <w:t>THAN A WAY OF LIMITING FALSE CONCLUSIONS ABOUT NATURAL EVENTS.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Knowledge of which the credibility of a profession </w:t>
      </w:r>
      <w:proofErr w:type="gramStart"/>
      <w:r w:rsidRPr="00DE7015">
        <w:rPr>
          <w:rFonts w:ascii="Times New Roman" w:eastAsia="Times New Roman" w:hAnsi="Times New Roman" w:cs="Times New Roman"/>
          <w:sz w:val="24"/>
          <w:szCs w:val="24"/>
        </w:rPr>
        <w:t>is based</w:t>
      </w:r>
      <w:proofErr w:type="gramEnd"/>
      <w:r w:rsidRPr="00DE7015">
        <w:rPr>
          <w:rFonts w:ascii="Times New Roman" w:eastAsia="Times New Roman" w:hAnsi="Times New Roman" w:cs="Times New Roman"/>
          <w:sz w:val="24"/>
          <w:szCs w:val="24"/>
        </w:rPr>
        <w:t xml:space="preserve"> must be objective and verifiable (testable) rather than subjective and untestable.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SCIENCE</w:t>
      </w:r>
      <w:r w:rsidRPr="00DE7015">
        <w:rPr>
          <w:rFonts w:ascii="Times New Roman" w:eastAsia="Times New Roman" w:hAnsi="Times New Roman" w:cs="Times New Roman"/>
          <w:sz w:val="24"/>
          <w:szCs w:val="24"/>
        </w:rPr>
        <w:t xml:space="preserve"> is a mode of controlled inquiry to develop an objective, effective, and credible way of knowing.</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The assumptions one makes regarding the basic qualities of human nature (that is, cognitive, affective, behavioral, and physiological processes) affect how one conceptualizes human behavior.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                                                                                   </w:t>
      </w:r>
      <w:r w:rsidRPr="00DE7015">
        <w:rPr>
          <w:rFonts w:ascii="Times New Roman" w:eastAsia="Times New Roman" w:hAnsi="Times New Roman" w:cs="Times New Roman"/>
          <w:sz w:val="24"/>
          <w:szCs w:val="24"/>
          <w:u w:val="single"/>
        </w:rPr>
        <w:t>Research Design in Counseling</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                                                                                    Heppner, Kivlighan, and </w:t>
      </w:r>
      <w:proofErr w:type="spellStart"/>
      <w:r w:rsidRPr="00DE7015">
        <w:rPr>
          <w:rFonts w:ascii="Times New Roman" w:eastAsia="Times New Roman" w:hAnsi="Times New Roman" w:cs="Times New Roman"/>
          <w:sz w:val="24"/>
          <w:szCs w:val="24"/>
        </w:rPr>
        <w:t>Wampold</w:t>
      </w:r>
      <w:proofErr w:type="spellEnd"/>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A </w:t>
      </w:r>
      <w:r w:rsidRPr="00DE7015">
        <w:rPr>
          <w:rFonts w:ascii="Times New Roman" w:eastAsia="Times New Roman" w:hAnsi="Times New Roman" w:cs="Times New Roman"/>
          <w:b/>
          <w:bCs/>
          <w:sz w:val="24"/>
          <w:szCs w:val="24"/>
        </w:rPr>
        <w:t>THEORY</w:t>
      </w:r>
      <w:r w:rsidRPr="00DE7015">
        <w:rPr>
          <w:rFonts w:ascii="Times New Roman" w:eastAsia="Times New Roman" w:hAnsi="Times New Roman" w:cs="Times New Roman"/>
          <w:sz w:val="24"/>
          <w:szCs w:val="24"/>
        </w:rPr>
        <w:t xml:space="preserve"> is a large body of interconnected propositions about how some portion of the world operates; a </w:t>
      </w:r>
      <w:r w:rsidRPr="00DE7015">
        <w:rPr>
          <w:rFonts w:ascii="Times New Roman" w:eastAsia="Times New Roman" w:hAnsi="Times New Roman" w:cs="Times New Roman"/>
          <w:b/>
          <w:bCs/>
          <w:sz w:val="24"/>
          <w:szCs w:val="24"/>
        </w:rPr>
        <w:t>HYPOTHESIS</w:t>
      </w:r>
      <w:r w:rsidRPr="00DE7015">
        <w:rPr>
          <w:rFonts w:ascii="Times New Roman" w:eastAsia="Times New Roman" w:hAnsi="Times New Roman" w:cs="Times New Roman"/>
          <w:sz w:val="24"/>
          <w:szCs w:val="24"/>
        </w:rPr>
        <w:t xml:space="preserve"> is a smaller body of propositions.  </w:t>
      </w:r>
      <w:r w:rsidRPr="00DE7015">
        <w:rPr>
          <w:rFonts w:ascii="Times New Roman" w:eastAsia="Times New Roman" w:hAnsi="Times New Roman" w:cs="Times New Roman"/>
          <w:b/>
          <w:bCs/>
          <w:sz w:val="24"/>
          <w:szCs w:val="24"/>
        </w:rPr>
        <w:t>HYPOTHESES</w:t>
      </w:r>
      <w:r w:rsidRPr="00DE7015">
        <w:rPr>
          <w:rFonts w:ascii="Times New Roman" w:eastAsia="Times New Roman" w:hAnsi="Times New Roman" w:cs="Times New Roman"/>
          <w:sz w:val="24"/>
          <w:szCs w:val="24"/>
        </w:rPr>
        <w:t xml:space="preserve"> are smaller </w:t>
      </w:r>
      <w:r w:rsidRPr="00DE7015">
        <w:rPr>
          <w:rFonts w:ascii="Times New Roman" w:eastAsia="Times New Roman" w:hAnsi="Times New Roman" w:cs="Times New Roman"/>
          <w:sz w:val="24"/>
          <w:szCs w:val="24"/>
        </w:rPr>
        <w:lastRenderedPageBreak/>
        <w:t xml:space="preserve">versions of theories.  Some </w:t>
      </w:r>
      <w:proofErr w:type="gramStart"/>
      <w:r w:rsidRPr="00DE7015">
        <w:rPr>
          <w:rFonts w:ascii="Times New Roman" w:eastAsia="Times New Roman" w:hAnsi="Times New Roman" w:cs="Times New Roman"/>
          <w:sz w:val="24"/>
          <w:szCs w:val="24"/>
        </w:rPr>
        <w:t>are derived or born from theories</w:t>
      </w:r>
      <w:proofErr w:type="gramEnd"/>
      <w:r w:rsidRPr="00DE7015">
        <w:rPr>
          <w:rFonts w:ascii="Times New Roman" w:eastAsia="Times New Roman" w:hAnsi="Times New Roman" w:cs="Times New Roman"/>
          <w:sz w:val="24"/>
          <w:szCs w:val="24"/>
        </w:rPr>
        <w:t>.  Others begin as researchers’ hunches and develop into theories.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The </w:t>
      </w:r>
      <w:r w:rsidRPr="00DE7015">
        <w:rPr>
          <w:rFonts w:ascii="Times New Roman" w:eastAsia="Times New Roman" w:hAnsi="Times New Roman" w:cs="Times New Roman"/>
          <w:b/>
          <w:bCs/>
          <w:sz w:val="24"/>
          <w:szCs w:val="24"/>
        </w:rPr>
        <w:t>PHILOSOPHY OF SCIENCE</w:t>
      </w:r>
      <w:r w:rsidRPr="00DE7015">
        <w:rPr>
          <w:rFonts w:ascii="Times New Roman" w:eastAsia="Times New Roman" w:hAnsi="Times New Roman" w:cs="Times New Roman"/>
          <w:sz w:val="24"/>
          <w:szCs w:val="24"/>
        </w:rPr>
        <w:t xml:space="preserve"> decrees we can only falsify, not verify (prove), theories because we can never be sure that any given theory provides the best explanation for a set of observations.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                                                                                    </w:t>
      </w:r>
      <w:r w:rsidRPr="00DE7015">
        <w:rPr>
          <w:rFonts w:ascii="Times New Roman" w:eastAsia="Times New Roman" w:hAnsi="Times New Roman" w:cs="Times New Roman"/>
          <w:sz w:val="24"/>
          <w:szCs w:val="24"/>
          <w:u w:val="single"/>
        </w:rPr>
        <w:t xml:space="preserve">Research Method </w:t>
      </w:r>
      <w:proofErr w:type="gramStart"/>
      <w:r w:rsidRPr="00DE7015">
        <w:rPr>
          <w:rFonts w:ascii="Times New Roman" w:eastAsia="Times New Roman" w:hAnsi="Times New Roman" w:cs="Times New Roman"/>
          <w:sz w:val="24"/>
          <w:szCs w:val="24"/>
          <w:u w:val="single"/>
        </w:rPr>
        <w:t>In</w:t>
      </w:r>
      <w:proofErr w:type="gramEnd"/>
      <w:r w:rsidRPr="00DE7015">
        <w:rPr>
          <w:rFonts w:ascii="Times New Roman" w:eastAsia="Times New Roman" w:hAnsi="Times New Roman" w:cs="Times New Roman"/>
          <w:sz w:val="24"/>
          <w:szCs w:val="24"/>
          <w:u w:val="single"/>
        </w:rPr>
        <w:t xml:space="preserve"> Social Relations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Kidder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THEORIES</w:t>
      </w:r>
      <w:r w:rsidRPr="00DE7015">
        <w:rPr>
          <w:rFonts w:ascii="Times New Roman" w:eastAsia="Times New Roman" w:hAnsi="Times New Roman" w:cs="Times New Roman"/>
          <w:sz w:val="24"/>
          <w:szCs w:val="24"/>
        </w:rPr>
        <w:t xml:space="preserve"> are not themselves directly proved or disproved by research.  Even </w:t>
      </w:r>
      <w:r w:rsidRPr="00DE7015">
        <w:rPr>
          <w:rFonts w:ascii="Times New Roman" w:eastAsia="Times New Roman" w:hAnsi="Times New Roman" w:cs="Times New Roman"/>
          <w:b/>
          <w:bCs/>
          <w:sz w:val="24"/>
          <w:szCs w:val="24"/>
        </w:rPr>
        <w:t>HYPOTHESES</w:t>
      </w:r>
      <w:r w:rsidRPr="00DE7015">
        <w:rPr>
          <w:rFonts w:ascii="Times New Roman" w:eastAsia="Times New Roman" w:hAnsi="Times New Roman" w:cs="Times New Roman"/>
          <w:sz w:val="24"/>
          <w:szCs w:val="24"/>
        </w:rPr>
        <w:t xml:space="preserve"> </w:t>
      </w:r>
      <w:proofErr w:type="gramStart"/>
      <w:r w:rsidRPr="00DE7015">
        <w:rPr>
          <w:rFonts w:ascii="Times New Roman" w:eastAsia="Times New Roman" w:hAnsi="Times New Roman" w:cs="Times New Roman"/>
          <w:sz w:val="24"/>
          <w:szCs w:val="24"/>
        </w:rPr>
        <w:t>cannot be proved or disproved directly</w:t>
      </w:r>
      <w:proofErr w:type="gramEnd"/>
      <w:r w:rsidRPr="00DE7015">
        <w:rPr>
          <w:rFonts w:ascii="Times New Roman" w:eastAsia="Times New Roman" w:hAnsi="Times New Roman" w:cs="Times New Roman"/>
          <w:sz w:val="24"/>
          <w:szCs w:val="24"/>
        </w:rPr>
        <w:t>.  Rather, research may either support or fail to support a particular hypothesis derived from a theory.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Scientific research has four general goals: (1) to describe behavior, (2) to predict behavior, (3) to determine the causes of behavior, and (4) to understand or explain behavior.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                                                                                    </w:t>
      </w:r>
      <w:r w:rsidRPr="00DE7015">
        <w:rPr>
          <w:rFonts w:ascii="Times New Roman" w:eastAsia="Times New Roman" w:hAnsi="Times New Roman" w:cs="Times New Roman"/>
          <w:sz w:val="24"/>
          <w:szCs w:val="24"/>
          <w:u w:val="single"/>
        </w:rPr>
        <w:t xml:space="preserve">Methods </w:t>
      </w:r>
      <w:proofErr w:type="gramStart"/>
      <w:r w:rsidRPr="00DE7015">
        <w:rPr>
          <w:rFonts w:ascii="Times New Roman" w:eastAsia="Times New Roman" w:hAnsi="Times New Roman" w:cs="Times New Roman"/>
          <w:sz w:val="24"/>
          <w:szCs w:val="24"/>
          <w:u w:val="single"/>
        </w:rPr>
        <w:t>In</w:t>
      </w:r>
      <w:proofErr w:type="gramEnd"/>
      <w:r w:rsidRPr="00DE7015">
        <w:rPr>
          <w:rFonts w:ascii="Times New Roman" w:eastAsia="Times New Roman" w:hAnsi="Times New Roman" w:cs="Times New Roman"/>
          <w:sz w:val="24"/>
          <w:szCs w:val="24"/>
          <w:u w:val="single"/>
        </w:rPr>
        <w:t xml:space="preserve"> Behavioral Research</w:t>
      </w:r>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Cozby</w:t>
      </w:r>
      <w:proofErr w:type="spellEnd"/>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In order to verify the reliability and validity of scientific research it is important to replicate the results.  </w:t>
      </w:r>
      <w:proofErr w:type="gramStart"/>
      <w:r w:rsidRPr="00DE7015">
        <w:rPr>
          <w:rFonts w:ascii="Times New Roman" w:eastAsia="Times New Roman" w:hAnsi="Times New Roman" w:cs="Times New Roman"/>
          <w:sz w:val="24"/>
          <w:szCs w:val="24"/>
        </w:rPr>
        <w:t>It is the preponderance of evidence that establishes/supports the theory.</w:t>
      </w:r>
      <w:proofErr w:type="gramEnd"/>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hyperlink r:id="rId8" w:tgtFrame="_blank" w:history="1">
        <w:r w:rsidRPr="00DE7015">
          <w:rPr>
            <w:rFonts w:ascii="Times New Roman" w:eastAsia="Times New Roman" w:hAnsi="Times New Roman" w:cs="Times New Roman"/>
            <w:color w:val="0000FF"/>
            <w:sz w:val="24"/>
            <w:szCs w:val="24"/>
            <w:u w:val="single"/>
          </w:rPr>
          <w:t>http://allpsych.com/researchmethods/replication.html (Links to an external site.)</w:t>
        </w:r>
      </w:hyperlink>
      <w:r w:rsidRPr="00DE7015">
        <w:rPr>
          <w:rFonts w:ascii="Times New Roman" w:eastAsia="Times New Roman" w:hAnsi="Times New Roman" w:cs="Times New Roman"/>
          <w:sz w:val="24"/>
          <w:szCs w:val="24"/>
        </w:rPr>
        <w:t xml:space="preserve">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i/>
          <w:iCs/>
          <w:sz w:val="24"/>
          <w:szCs w:val="24"/>
          <w:u w:val="single"/>
        </w:rPr>
        <w:t>Marianist Educational Values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University is a Catholic, Marianist University.  The five characteristics of a Marianist education are: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Educate for Formation in Faith</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Catholic Universities affirm an intricate relationship between reason and faith.  As important as discursive and logical formulations and critical thinking are, they are not able to capture all that can be and ought to </w:t>
      </w:r>
      <w:proofErr w:type="gramStart"/>
      <w:r w:rsidRPr="00DE7015">
        <w:rPr>
          <w:rFonts w:ascii="Times New Roman" w:eastAsia="Times New Roman" w:hAnsi="Times New Roman" w:cs="Times New Roman"/>
          <w:sz w:val="24"/>
          <w:szCs w:val="24"/>
        </w:rPr>
        <w:t>be learned</w:t>
      </w:r>
      <w:proofErr w:type="gramEnd"/>
      <w:r w:rsidRPr="00DE7015">
        <w:rPr>
          <w:rFonts w:ascii="Times New Roman" w:eastAsia="Times New Roman" w:hAnsi="Times New Roman" w:cs="Times New Roman"/>
          <w:sz w:val="24"/>
          <w:szCs w:val="24"/>
        </w:rPr>
        <w:t xml:space="preserve">.  Intellectual rigor coupled with respectful humility provide a more profound preparation for both career and life.  Intellectual rigor characterizes the pursuit of all that </w:t>
      </w:r>
      <w:proofErr w:type="gramStart"/>
      <w:r w:rsidRPr="00DE7015">
        <w:rPr>
          <w:rFonts w:ascii="Times New Roman" w:eastAsia="Times New Roman" w:hAnsi="Times New Roman" w:cs="Times New Roman"/>
          <w:sz w:val="24"/>
          <w:szCs w:val="24"/>
        </w:rPr>
        <w:t>can be learned</w:t>
      </w:r>
      <w:proofErr w:type="gramEnd"/>
      <w:r w:rsidRPr="00DE7015">
        <w:rPr>
          <w:rFonts w:ascii="Times New Roman" w:eastAsia="Times New Roman" w:hAnsi="Times New Roman" w:cs="Times New Roman"/>
          <w:sz w:val="24"/>
          <w:szCs w:val="24"/>
        </w:rPr>
        <w:t>.  Respectful humility reminds people of faith that they need to learn from those who are of other faiths and cultures, as well as from those who may have no religious faith at all.</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Provide an Excellent Education</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w:t>
      </w:r>
      <w:proofErr w:type="gramStart"/>
      <w:r w:rsidRPr="00DE7015">
        <w:rPr>
          <w:rFonts w:ascii="Times New Roman" w:eastAsia="Times New Roman" w:hAnsi="Times New Roman" w:cs="Times New Roman"/>
          <w:sz w:val="24"/>
          <w:szCs w:val="24"/>
        </w:rPr>
        <w:t>has been deeply shaped</w:t>
      </w:r>
      <w:proofErr w:type="gramEnd"/>
      <w:r w:rsidRPr="00DE7015">
        <w:rPr>
          <w:rFonts w:ascii="Times New Roman" w:eastAsia="Times New Roman" w:hAnsi="Times New Roman" w:cs="Times New Roman"/>
          <w:sz w:val="24"/>
          <w:szCs w:val="24"/>
        </w:rPr>
        <w:t xml:space="preserve"> by science and technology.  Most recently, information and educational technologies have changed the way faculty and students research and teach.  At Marianist Universities, two goals </w:t>
      </w:r>
      <w:proofErr w:type="gramStart"/>
      <w:r w:rsidRPr="00DE7015">
        <w:rPr>
          <w:rFonts w:ascii="Times New Roman" w:eastAsia="Times New Roman" w:hAnsi="Times New Roman" w:cs="Times New Roman"/>
          <w:sz w:val="24"/>
          <w:szCs w:val="24"/>
        </w:rPr>
        <w:t>are pursued</w:t>
      </w:r>
      <w:proofErr w:type="gramEnd"/>
      <w:r w:rsidRPr="00DE7015">
        <w:rPr>
          <w:rFonts w:ascii="Times New Roman" w:eastAsia="Times New Roman" w:hAnsi="Times New Roman" w:cs="Times New Roman"/>
          <w:sz w:val="24"/>
          <w:szCs w:val="24"/>
        </w:rPr>
        <w:t xml:space="preserve">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Educate in Family Spirit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Educate for Service, Justice, and Peace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xml:space="preserve">The Marianist approach to higher education is deeply committed to the common good.  The intellectual life itself is undertaken as a form of service in the interest of justice and peace, and the university curriculum </w:t>
      </w:r>
      <w:proofErr w:type="gramStart"/>
      <w:r w:rsidRPr="00DE7015">
        <w:rPr>
          <w:rFonts w:ascii="Times New Roman" w:eastAsia="Times New Roman" w:hAnsi="Times New Roman" w:cs="Times New Roman"/>
          <w:sz w:val="24"/>
          <w:szCs w:val="24"/>
        </w:rPr>
        <w:t>is designed</w:t>
      </w:r>
      <w:proofErr w:type="gramEnd"/>
      <w:r w:rsidRPr="00DE7015">
        <w:rPr>
          <w:rFonts w:ascii="Times New Roman" w:eastAsia="Times New Roman" w:hAnsi="Times New Roman" w:cs="Times New Roman"/>
          <w:sz w:val="24"/>
          <w:szCs w:val="24"/>
        </w:rPr>
        <w:t xml:space="preserve"> to connect the classroom with the wider world.  In addition, Marianist universities extend a special concern for the poor and marginalized and promote the dignity, rights and responsibilities of all people.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Educate for Adaptation to Change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In the midst of rapid social and technological change, Marianist universities readily adapt and change their methods and structures so that the wisdom of their educational philosophy and spirituality </w:t>
      </w:r>
      <w:proofErr w:type="gramStart"/>
      <w:r w:rsidRPr="00DE7015">
        <w:rPr>
          <w:rFonts w:ascii="Times New Roman" w:eastAsia="Times New Roman" w:hAnsi="Times New Roman" w:cs="Times New Roman"/>
          <w:sz w:val="24"/>
          <w:szCs w:val="24"/>
        </w:rPr>
        <w:t>may be transmitted</w:t>
      </w:r>
      <w:proofErr w:type="gramEnd"/>
      <w:r w:rsidRPr="00DE7015">
        <w:rPr>
          <w:rFonts w:ascii="Times New Roman" w:eastAsia="Times New Roman" w:hAnsi="Times New Roman" w:cs="Times New Roman"/>
          <w:sz w:val="24"/>
          <w:szCs w:val="24"/>
        </w:rPr>
        <w:t xml:space="preserve"> even more fully.  “New times call for new methods,” Father </w:t>
      </w: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often repeated.  The Marianist </w:t>
      </w:r>
      <w:proofErr w:type="gramStart"/>
      <w:r w:rsidRPr="00DE7015">
        <w:rPr>
          <w:rFonts w:ascii="Times New Roman" w:eastAsia="Times New Roman" w:hAnsi="Times New Roman" w:cs="Times New Roman"/>
          <w:sz w:val="24"/>
          <w:szCs w:val="24"/>
        </w:rPr>
        <w:t>university</w:t>
      </w:r>
      <w:proofErr w:type="gramEnd"/>
      <w:r w:rsidRPr="00DE7015">
        <w:rPr>
          <w:rFonts w:ascii="Times New Roman" w:eastAsia="Times New Roman" w:hAnsi="Times New Roman" w:cs="Times New Roman"/>
          <w:sz w:val="24"/>
          <w:szCs w:val="24"/>
        </w:rPr>
        <w:t xml:space="preserve"> faces the future confidently, on the one hand knowing that it draws on a rich educational philosophy, and on the other fully aware for that philosophy to remain vibrant in changing times, adaptations need to be made.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Selected from </w:t>
      </w:r>
      <w:r w:rsidRPr="00DE7015">
        <w:rPr>
          <w:rFonts w:ascii="Times New Roman" w:eastAsia="Times New Roman" w:hAnsi="Times New Roman" w:cs="Times New Roman"/>
          <w:i/>
          <w:iCs/>
          <w:sz w:val="24"/>
          <w:szCs w:val="24"/>
        </w:rPr>
        <w:t>Characteristics of Marianist Universities: A Resource Paper</w:t>
      </w:r>
      <w:r w:rsidRPr="00DE7015">
        <w:rPr>
          <w:rFonts w:ascii="Times New Roman" w:eastAsia="Times New Roman" w:hAnsi="Times New Roman" w:cs="Times New Roman"/>
          <w:sz w:val="24"/>
          <w:szCs w:val="24"/>
        </w:rPr>
        <w:t xml:space="preserve">, Published in 1999 by </w:t>
      </w: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University of Honolulu, St. Mary’s University and University of Dayton</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Each of these characteristics is integrated, to varying degrees, in this course however, the </w:t>
      </w:r>
      <w:proofErr w:type="gramStart"/>
      <w:r w:rsidRPr="00DE7015">
        <w:rPr>
          <w:rFonts w:ascii="Times New Roman" w:eastAsia="Times New Roman" w:hAnsi="Times New Roman" w:cs="Times New Roman"/>
          <w:sz w:val="24"/>
          <w:szCs w:val="24"/>
        </w:rPr>
        <w:t>main focus</w:t>
      </w:r>
      <w:proofErr w:type="gramEnd"/>
      <w:r w:rsidRPr="00DE7015">
        <w:rPr>
          <w:rFonts w:ascii="Times New Roman" w:eastAsia="Times New Roman" w:hAnsi="Times New Roman" w:cs="Times New Roman"/>
          <w:sz w:val="24"/>
          <w:szCs w:val="24"/>
        </w:rPr>
        <w:t xml:space="preserve"> is on the Marianist value of educating for adaptation and change.  Psychology, by its nature, looks at how people adapt and change depending on the environment and circumstances that they are </w:t>
      </w:r>
      <w:proofErr w:type="gramStart"/>
      <w:r w:rsidRPr="00DE7015">
        <w:rPr>
          <w:rFonts w:ascii="Times New Roman" w:eastAsia="Times New Roman" w:hAnsi="Times New Roman" w:cs="Times New Roman"/>
          <w:sz w:val="24"/>
          <w:szCs w:val="24"/>
        </w:rPr>
        <w:t>in</w:t>
      </w:r>
      <w:proofErr w:type="gramEnd"/>
      <w:r w:rsidRPr="00DE7015">
        <w:rPr>
          <w:rFonts w:ascii="Times New Roman" w:eastAsia="Times New Roman" w:hAnsi="Times New Roman" w:cs="Times New Roman"/>
          <w:sz w:val="24"/>
          <w:szCs w:val="24"/>
        </w:rPr>
        <w:t xml:space="preserve">.  </w:t>
      </w:r>
      <w:proofErr w:type="gramStart"/>
      <w:r w:rsidRPr="00DE7015">
        <w:rPr>
          <w:rFonts w:ascii="Times New Roman" w:eastAsia="Times New Roman" w:hAnsi="Times New Roman" w:cs="Times New Roman"/>
          <w:sz w:val="24"/>
          <w:szCs w:val="24"/>
        </w:rPr>
        <w:t>Cross cultural</w:t>
      </w:r>
      <w:proofErr w:type="gramEnd"/>
      <w:r w:rsidRPr="00DE7015">
        <w:rPr>
          <w:rFonts w:ascii="Times New Roman" w:eastAsia="Times New Roman" w:hAnsi="Times New Roman" w:cs="Times New Roman"/>
          <w:sz w:val="24"/>
          <w:szCs w:val="24"/>
        </w:rPr>
        <w:t xml:space="preserve"> psychology looks at the impacts of culture on human behavior and helps us to understand how people are able to adapt and change as cultures change and the world becomes more of a global community.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Native Hawaiian Values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DE7015">
        <w:rPr>
          <w:rFonts w:ascii="Times New Roman" w:eastAsia="Times New Roman" w:hAnsi="Times New Roman" w:cs="Times New Roman"/>
          <w:sz w:val="24"/>
          <w:szCs w:val="24"/>
        </w:rPr>
        <w:t>Ke</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Akua</w:t>
      </w:r>
      <w:proofErr w:type="spellEnd"/>
      <w:r w:rsidRPr="00DE7015">
        <w:rPr>
          <w:rFonts w:ascii="Times New Roman" w:eastAsia="Times New Roman" w:hAnsi="Times New Roman" w:cs="Times New Roman"/>
          <w:sz w:val="24"/>
          <w:szCs w:val="24"/>
        </w:rPr>
        <w:t xml:space="preserve">). This </w:t>
      </w:r>
      <w:proofErr w:type="gramStart"/>
      <w:r w:rsidRPr="00DE7015">
        <w:rPr>
          <w:rFonts w:ascii="Times New Roman" w:eastAsia="Times New Roman" w:hAnsi="Times New Roman" w:cs="Times New Roman"/>
          <w:sz w:val="24"/>
          <w:szCs w:val="24"/>
        </w:rPr>
        <w:t>is reflected</w:t>
      </w:r>
      <w:proofErr w:type="gramEnd"/>
      <w:r w:rsidRPr="00DE7015">
        <w:rPr>
          <w:rFonts w:ascii="Times New Roman" w:eastAsia="Times New Roman" w:hAnsi="Times New Roman" w:cs="Times New Roman"/>
          <w:sz w:val="24"/>
          <w:szCs w:val="24"/>
        </w:rPr>
        <w:t xml:space="preserve"> in the ‘</w:t>
      </w:r>
      <w:proofErr w:type="spellStart"/>
      <w:r w:rsidRPr="00DE7015">
        <w:rPr>
          <w:rFonts w:ascii="Times New Roman" w:eastAsia="Times New Roman" w:hAnsi="Times New Roman" w:cs="Times New Roman"/>
          <w:sz w:val="24"/>
          <w:szCs w:val="24"/>
        </w:rPr>
        <w:t>Olelo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No’eau</w:t>
      </w:r>
      <w:proofErr w:type="spellEnd"/>
      <w:r w:rsidRPr="00DE7015">
        <w:rPr>
          <w:rFonts w:ascii="Times New Roman" w:eastAsia="Times New Roman" w:hAnsi="Times New Roman" w:cs="Times New Roman"/>
          <w:sz w:val="24"/>
          <w:szCs w:val="24"/>
        </w:rPr>
        <w:t xml:space="preserve"> (Hawaiian proverbs) and Marianist core beliefs:</w:t>
      </w:r>
    </w:p>
    <w:p w:rsidR="00DE7015" w:rsidRPr="00DE7015" w:rsidRDefault="00DE7015" w:rsidP="00DE701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Educate for Formation in Faith (Mana) E </w:t>
      </w:r>
      <w:proofErr w:type="spellStart"/>
      <w:r w:rsidRPr="00DE7015">
        <w:rPr>
          <w:rFonts w:ascii="Times New Roman" w:eastAsia="Times New Roman" w:hAnsi="Times New Roman" w:cs="Times New Roman"/>
          <w:sz w:val="24"/>
          <w:szCs w:val="24"/>
        </w:rPr>
        <w:t>ola</w:t>
      </w:r>
      <w:proofErr w:type="spellEnd"/>
      <w:r w:rsidRPr="00DE7015">
        <w:rPr>
          <w:rFonts w:ascii="Times New Roman" w:eastAsia="Times New Roman" w:hAnsi="Times New Roman" w:cs="Times New Roman"/>
          <w:sz w:val="24"/>
          <w:szCs w:val="24"/>
        </w:rPr>
        <w:t xml:space="preserve"> au </w:t>
      </w:r>
      <w:proofErr w:type="spellStart"/>
      <w:r w:rsidRPr="00DE7015">
        <w:rPr>
          <w:rFonts w:ascii="Times New Roman" w:eastAsia="Times New Roman" w:hAnsi="Times New Roman" w:cs="Times New Roman"/>
          <w:sz w:val="24"/>
          <w:szCs w:val="24"/>
        </w:rPr>
        <w:t>i</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ke</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akua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ʻŌlelo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Noʻeau</w:t>
      </w:r>
      <w:proofErr w:type="spellEnd"/>
      <w:r w:rsidRPr="00DE7015">
        <w:rPr>
          <w:rFonts w:ascii="Times New Roman" w:eastAsia="Times New Roman" w:hAnsi="Times New Roman" w:cs="Times New Roman"/>
          <w:sz w:val="24"/>
          <w:szCs w:val="24"/>
        </w:rPr>
        <w:t xml:space="preserve"> 364) May I live by God</w:t>
      </w:r>
    </w:p>
    <w:p w:rsidR="00DE7015" w:rsidRPr="00DE7015" w:rsidRDefault="00DE7015" w:rsidP="00DE701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Provide an Integral, Quality Education (</w:t>
      </w:r>
      <w:proofErr w:type="spellStart"/>
      <w:r w:rsidRPr="00DE7015">
        <w:rPr>
          <w:rFonts w:ascii="Times New Roman" w:eastAsia="Times New Roman" w:hAnsi="Times New Roman" w:cs="Times New Roman"/>
          <w:sz w:val="24"/>
          <w:szCs w:val="24"/>
        </w:rPr>
        <w:t>Na’auao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Lawe</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i</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ka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maʻalea</w:t>
      </w:r>
      <w:proofErr w:type="spellEnd"/>
      <w:r w:rsidRPr="00DE7015">
        <w:rPr>
          <w:rFonts w:ascii="Times New Roman" w:eastAsia="Times New Roman" w:hAnsi="Times New Roman" w:cs="Times New Roman"/>
          <w:sz w:val="24"/>
          <w:szCs w:val="24"/>
        </w:rPr>
        <w:t xml:space="preserve"> a </w:t>
      </w:r>
      <w:proofErr w:type="spellStart"/>
      <w:r w:rsidRPr="00DE7015">
        <w:rPr>
          <w:rFonts w:ascii="Times New Roman" w:eastAsia="Times New Roman" w:hAnsi="Times New Roman" w:cs="Times New Roman"/>
          <w:sz w:val="24"/>
          <w:szCs w:val="24"/>
        </w:rPr>
        <w:t>kūʻonoʻono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ʻŌlelo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Noʻeau</w:t>
      </w:r>
      <w:proofErr w:type="spellEnd"/>
      <w:r w:rsidRPr="00DE7015">
        <w:rPr>
          <w:rFonts w:ascii="Times New Roman" w:eastAsia="Times New Roman" w:hAnsi="Times New Roman" w:cs="Times New Roman"/>
          <w:sz w:val="24"/>
          <w:szCs w:val="24"/>
        </w:rPr>
        <w:t xml:space="preserve"> 1957) Acquire skill and make it deep</w:t>
      </w:r>
    </w:p>
    <w:p w:rsidR="00DE7015" w:rsidRPr="00DE7015" w:rsidRDefault="00DE7015" w:rsidP="00DE701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Educate in Family Spirit (‘</w:t>
      </w:r>
      <w:proofErr w:type="spellStart"/>
      <w:r w:rsidRPr="00DE7015">
        <w:rPr>
          <w:rFonts w:ascii="Times New Roman" w:eastAsia="Times New Roman" w:hAnsi="Times New Roman" w:cs="Times New Roman"/>
          <w:sz w:val="24"/>
          <w:szCs w:val="24"/>
        </w:rPr>
        <w:t>Ohana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ʻIke</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aku</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ʻike</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mai</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kōkua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aku</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kōkua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mai</w:t>
      </w:r>
      <w:proofErr w:type="spellEnd"/>
      <w:r w:rsidRPr="00DE7015">
        <w:rPr>
          <w:rFonts w:ascii="Times New Roman" w:eastAsia="Times New Roman" w:hAnsi="Times New Roman" w:cs="Times New Roman"/>
          <w:sz w:val="24"/>
          <w:szCs w:val="24"/>
        </w:rPr>
        <w:t xml:space="preserve">; pela </w:t>
      </w:r>
      <w:proofErr w:type="spellStart"/>
      <w:r w:rsidRPr="00DE7015">
        <w:rPr>
          <w:rFonts w:ascii="Times New Roman" w:eastAsia="Times New Roman" w:hAnsi="Times New Roman" w:cs="Times New Roman"/>
          <w:sz w:val="24"/>
          <w:szCs w:val="24"/>
        </w:rPr>
        <w:t>iho</w:t>
      </w:r>
      <w:proofErr w:type="spellEnd"/>
      <w:r w:rsidRPr="00DE7015">
        <w:rPr>
          <w:rFonts w:ascii="Times New Roman" w:eastAsia="Times New Roman" w:hAnsi="Times New Roman" w:cs="Times New Roman"/>
          <w:sz w:val="24"/>
          <w:szCs w:val="24"/>
        </w:rPr>
        <w:t xml:space="preserve"> la </w:t>
      </w:r>
      <w:proofErr w:type="spellStart"/>
      <w:r w:rsidRPr="00DE7015">
        <w:rPr>
          <w:rFonts w:ascii="Times New Roman" w:eastAsia="Times New Roman" w:hAnsi="Times New Roman" w:cs="Times New Roman"/>
          <w:sz w:val="24"/>
          <w:szCs w:val="24"/>
        </w:rPr>
        <w:t>ka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nohana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ʻohana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Ōlelo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Noʻeau</w:t>
      </w:r>
      <w:proofErr w:type="spellEnd"/>
      <w:r w:rsidRPr="00DE7015">
        <w:rPr>
          <w:rFonts w:ascii="Times New Roman" w:eastAsia="Times New Roman" w:hAnsi="Times New Roman" w:cs="Times New Roman"/>
          <w:sz w:val="24"/>
          <w:szCs w:val="24"/>
        </w:rPr>
        <w:t xml:space="preserve"> 1200) Recognize others, be recognized, help others, be helped; such is a family relationship</w:t>
      </w:r>
    </w:p>
    <w:p w:rsidR="00DE7015" w:rsidRPr="00DE7015" w:rsidRDefault="00DE7015" w:rsidP="00DE701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Educate for Service, Justice and Peace (Aloha) </w:t>
      </w:r>
      <w:proofErr w:type="spellStart"/>
      <w:r w:rsidRPr="00DE7015">
        <w:rPr>
          <w:rFonts w:ascii="Times New Roman" w:eastAsia="Times New Roman" w:hAnsi="Times New Roman" w:cs="Times New Roman"/>
          <w:sz w:val="24"/>
          <w:szCs w:val="24"/>
        </w:rPr>
        <w:t>Ka</w:t>
      </w:r>
      <w:proofErr w:type="spellEnd"/>
      <w:r w:rsidRPr="00DE7015">
        <w:rPr>
          <w:rFonts w:ascii="Times New Roman" w:eastAsia="Times New Roman" w:hAnsi="Times New Roman" w:cs="Times New Roman"/>
          <w:sz w:val="24"/>
          <w:szCs w:val="24"/>
        </w:rPr>
        <w:t xml:space="preserve"> lama </w:t>
      </w:r>
      <w:proofErr w:type="spellStart"/>
      <w:r w:rsidRPr="00DE7015">
        <w:rPr>
          <w:rFonts w:ascii="Times New Roman" w:eastAsia="Times New Roman" w:hAnsi="Times New Roman" w:cs="Times New Roman"/>
          <w:sz w:val="24"/>
          <w:szCs w:val="24"/>
        </w:rPr>
        <w:t>kū</w:t>
      </w:r>
      <w:proofErr w:type="spellEnd"/>
      <w:r w:rsidRPr="00DE7015">
        <w:rPr>
          <w:rFonts w:ascii="Times New Roman" w:eastAsia="Times New Roman" w:hAnsi="Times New Roman" w:cs="Times New Roman"/>
          <w:sz w:val="24"/>
          <w:szCs w:val="24"/>
        </w:rPr>
        <w:t xml:space="preserve"> o </w:t>
      </w:r>
      <w:proofErr w:type="spellStart"/>
      <w:r w:rsidRPr="00DE7015">
        <w:rPr>
          <w:rFonts w:ascii="Times New Roman" w:eastAsia="Times New Roman" w:hAnsi="Times New Roman" w:cs="Times New Roman"/>
          <w:sz w:val="24"/>
          <w:szCs w:val="24"/>
        </w:rPr>
        <w:t>ka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noʻeau</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ʻŌlelo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Noʻeau</w:t>
      </w:r>
      <w:proofErr w:type="spellEnd"/>
      <w:r w:rsidRPr="00DE7015">
        <w:rPr>
          <w:rFonts w:ascii="Times New Roman" w:eastAsia="Times New Roman" w:hAnsi="Times New Roman" w:cs="Times New Roman"/>
          <w:sz w:val="24"/>
          <w:szCs w:val="24"/>
        </w:rPr>
        <w:t xml:space="preserve"> 1430) Education is the standing torch of wisdom</w:t>
      </w:r>
    </w:p>
    <w:p w:rsidR="00DE7015" w:rsidRPr="00DE7015" w:rsidRDefault="00DE7015" w:rsidP="00DE701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Educate for Adaptation and Change (</w:t>
      </w:r>
      <w:proofErr w:type="spellStart"/>
      <w:r w:rsidRPr="00DE7015">
        <w:rPr>
          <w:rFonts w:ascii="Times New Roman" w:eastAsia="Times New Roman" w:hAnsi="Times New Roman" w:cs="Times New Roman"/>
          <w:sz w:val="24"/>
          <w:szCs w:val="24"/>
        </w:rPr>
        <w:t>Aina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ʻAʻohe</w:t>
      </w:r>
      <w:proofErr w:type="spellEnd"/>
      <w:r w:rsidRPr="00DE7015">
        <w:rPr>
          <w:rFonts w:ascii="Times New Roman" w:eastAsia="Times New Roman" w:hAnsi="Times New Roman" w:cs="Times New Roman"/>
          <w:sz w:val="24"/>
          <w:szCs w:val="24"/>
        </w:rPr>
        <w:t xml:space="preserve"> pau </w:t>
      </w:r>
      <w:proofErr w:type="spellStart"/>
      <w:r w:rsidRPr="00DE7015">
        <w:rPr>
          <w:rFonts w:ascii="Times New Roman" w:eastAsia="Times New Roman" w:hAnsi="Times New Roman" w:cs="Times New Roman"/>
          <w:sz w:val="24"/>
          <w:szCs w:val="24"/>
        </w:rPr>
        <w:t>ka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ike</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i</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ka</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hālau</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hoʻokahi</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ʻŌlelo</w:t>
      </w:r>
      <w:proofErr w:type="spellEnd"/>
      <w:r w:rsidRPr="00DE7015">
        <w:rPr>
          <w:rFonts w:ascii="Times New Roman" w:eastAsia="Times New Roman" w:hAnsi="Times New Roman" w:cs="Times New Roman"/>
          <w:sz w:val="24"/>
          <w:szCs w:val="24"/>
        </w:rPr>
        <w:t xml:space="preserve"> </w:t>
      </w:r>
      <w:proofErr w:type="spellStart"/>
      <w:r w:rsidRPr="00DE7015">
        <w:rPr>
          <w:rFonts w:ascii="Times New Roman" w:eastAsia="Times New Roman" w:hAnsi="Times New Roman" w:cs="Times New Roman"/>
          <w:sz w:val="24"/>
          <w:szCs w:val="24"/>
        </w:rPr>
        <w:t>Noʻeau</w:t>
      </w:r>
      <w:proofErr w:type="spellEnd"/>
      <w:r w:rsidRPr="00DE7015">
        <w:rPr>
          <w:rFonts w:ascii="Times New Roman" w:eastAsia="Times New Roman" w:hAnsi="Times New Roman" w:cs="Times New Roman"/>
          <w:sz w:val="24"/>
          <w:szCs w:val="24"/>
        </w:rPr>
        <w:t xml:space="preserve"> 203) All knowledge is not taught in the same school</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rPr>
        <w:t>Academic Conduct Policy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From the 2018-2019 Undergraduate Academic Catalog (p. 42):</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Any community must have a set of rules and standards of conduct by which it operates. At </w:t>
      </w: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these standards are outlined </w:t>
      </w:r>
      <w:proofErr w:type="gramStart"/>
      <w:r w:rsidRPr="00DE7015">
        <w:rPr>
          <w:rFonts w:ascii="Times New Roman" w:eastAsia="Times New Roman" w:hAnsi="Times New Roman" w:cs="Times New Roman"/>
          <w:sz w:val="24"/>
          <w:szCs w:val="24"/>
        </w:rPr>
        <w:t>so as to</w:t>
      </w:r>
      <w:proofErr w:type="gramEnd"/>
      <w:r w:rsidRPr="00DE7015">
        <w:rPr>
          <w:rFonts w:ascii="Times New Roman" w:eastAsia="Times New Roman" w:hAnsi="Times New Roman" w:cs="Times New Roman"/>
          <w:sz w:val="24"/>
          <w:szCs w:val="24"/>
        </w:rPr>
        <w:t xml:space="preserve"> reflect both the Catholic, Marianist values of the institution and to honor and respect students as responsible adults. All alleged violations of the community standards </w:t>
      </w:r>
      <w:proofErr w:type="gramStart"/>
      <w:r w:rsidRPr="00DE7015">
        <w:rPr>
          <w:rFonts w:ascii="Times New Roman" w:eastAsia="Times New Roman" w:hAnsi="Times New Roman" w:cs="Times New Roman"/>
          <w:sz w:val="24"/>
          <w:szCs w:val="24"/>
        </w:rPr>
        <w:t>are handled</w:t>
      </w:r>
      <w:proofErr w:type="gramEnd"/>
      <w:r w:rsidRPr="00DE7015">
        <w:rPr>
          <w:rFonts w:ascii="Times New Roman" w:eastAsia="Times New Roman" w:hAnsi="Times New Roman" w:cs="Times New Roman"/>
          <w:sz w:val="24"/>
          <w:szCs w:val="24"/>
        </w:rPr>
        <w:t xml:space="preserve"> through an established student conduct process, outlined in the Student Handbook, and operated within the guidelines set to honor both students’ rights and campus values.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w:t>
      </w:r>
      <w:proofErr w:type="gramStart"/>
      <w:r w:rsidRPr="00DE7015">
        <w:rPr>
          <w:rFonts w:ascii="Times New Roman" w:eastAsia="Times New Roman" w:hAnsi="Times New Roman" w:cs="Times New Roman"/>
          <w:sz w:val="24"/>
          <w:szCs w:val="24"/>
        </w:rPr>
        <w:t>has been formally terminated</w:t>
      </w:r>
      <w:proofErr w:type="gramEnd"/>
      <w:r w:rsidRPr="00DE7015">
        <w:rPr>
          <w:rFonts w:ascii="Times New Roman" w:eastAsia="Times New Roman" w:hAnsi="Times New Roman" w:cs="Times New Roman"/>
          <w:sz w:val="24"/>
          <w:szCs w:val="24"/>
        </w:rPr>
        <w:t xml:space="preserve">. Please refer to the Student Handbook for more details. A copy of the Student Handbook is available on the </w:t>
      </w:r>
      <w:proofErr w:type="spellStart"/>
      <w:r w:rsidRPr="00DE7015">
        <w:rPr>
          <w:rFonts w:ascii="Times New Roman" w:eastAsia="Times New Roman" w:hAnsi="Times New Roman" w:cs="Times New Roman"/>
          <w:sz w:val="24"/>
          <w:szCs w:val="24"/>
        </w:rPr>
        <w:t>Chaminade</w:t>
      </w:r>
      <w:proofErr w:type="spellEnd"/>
      <w:r w:rsidRPr="00DE7015">
        <w:rPr>
          <w:rFonts w:ascii="Times New Roman" w:eastAsia="Times New Roman" w:hAnsi="Times New Roman" w:cs="Times New Roman"/>
          <w:sz w:val="24"/>
          <w:szCs w:val="24"/>
        </w:rPr>
        <w:t xml:space="preserve"> website.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For further information, please refer to the Student Handbook: </w:t>
      </w:r>
      <w:hyperlink r:id="rId9" w:tgtFrame="_blank" w:history="1">
        <w:r w:rsidRPr="00DE7015">
          <w:rPr>
            <w:rFonts w:ascii="Times New Roman" w:eastAsia="Times New Roman" w:hAnsi="Times New Roman" w:cs="Times New Roman"/>
            <w:color w:val="0000FF"/>
            <w:sz w:val="24"/>
            <w:szCs w:val="24"/>
            <w:u w:val="single"/>
          </w:rPr>
          <w:t>https://studentaffairs.chaminade.edu/wp-content/uploads/sites/28/2018-19-NEW-STUDENT-HANDBOOK.pdf (Links to an external site.) (Links to an external site.)</w:t>
        </w:r>
      </w:hyperlink>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br/>
      </w:r>
      <w:r w:rsidRPr="00DE7015">
        <w:rPr>
          <w:rFonts w:ascii="Times New Roman" w:eastAsia="Times New Roman" w:hAnsi="Times New Roman" w:cs="Times New Roman"/>
          <w:b/>
          <w:bCs/>
          <w:sz w:val="24"/>
          <w:szCs w:val="24"/>
          <w:u w:val="single"/>
        </w:rPr>
        <w:t>Course Schedule</w:t>
      </w:r>
      <w:r w:rsidRPr="00DE7015">
        <w:rPr>
          <w:rFonts w:ascii="Times New Roman" w:eastAsia="Times New Roman" w:hAnsi="Times New Roman" w:cs="Times New Roman"/>
          <w:b/>
          <w:bCs/>
          <w:sz w:val="24"/>
          <w:szCs w:val="24"/>
        </w:rPr>
        <w:t xml:space="preserve"> (Please follow the calendar below regarding which assignments and activities </w:t>
      </w:r>
      <w:proofErr w:type="gramStart"/>
      <w:r w:rsidRPr="00DE7015">
        <w:rPr>
          <w:rFonts w:ascii="Times New Roman" w:eastAsia="Times New Roman" w:hAnsi="Times New Roman" w:cs="Times New Roman"/>
          <w:b/>
          <w:bCs/>
          <w:sz w:val="24"/>
          <w:szCs w:val="24"/>
        </w:rPr>
        <w:t>should be completed</w:t>
      </w:r>
      <w:proofErr w:type="gramEnd"/>
      <w:r w:rsidRPr="00DE7015">
        <w:rPr>
          <w:rFonts w:ascii="Times New Roman" w:eastAsia="Times New Roman" w:hAnsi="Times New Roman" w:cs="Times New Roman"/>
          <w:b/>
          <w:bCs/>
          <w:sz w:val="24"/>
          <w:szCs w:val="24"/>
        </w:rPr>
        <w:t xml:space="preserve"> each week.  Assignments for each week are due by Sunday night of that week at midnight.  For each chapter there is a PowerPoint </w:t>
      </w:r>
      <w:proofErr w:type="gramStart"/>
      <w:r w:rsidRPr="00DE7015">
        <w:rPr>
          <w:rFonts w:ascii="Times New Roman" w:eastAsia="Times New Roman" w:hAnsi="Times New Roman" w:cs="Times New Roman"/>
          <w:b/>
          <w:bCs/>
          <w:sz w:val="24"/>
          <w:szCs w:val="24"/>
        </w:rPr>
        <w:t>presentation which</w:t>
      </w:r>
      <w:proofErr w:type="gramEnd"/>
      <w:r w:rsidRPr="00DE7015">
        <w:rPr>
          <w:rFonts w:ascii="Times New Roman" w:eastAsia="Times New Roman" w:hAnsi="Times New Roman" w:cs="Times New Roman"/>
          <w:b/>
          <w:bCs/>
          <w:sz w:val="24"/>
          <w:szCs w:val="24"/>
        </w:rPr>
        <w:t xml:space="preserve"> you should review.  I generally suggest that you review it before reading the chapter so you have an idea of what </w:t>
      </w:r>
      <w:proofErr w:type="gramStart"/>
      <w:r w:rsidRPr="00DE7015">
        <w:rPr>
          <w:rFonts w:ascii="Times New Roman" w:eastAsia="Times New Roman" w:hAnsi="Times New Roman" w:cs="Times New Roman"/>
          <w:b/>
          <w:bCs/>
          <w:sz w:val="24"/>
          <w:szCs w:val="24"/>
        </w:rPr>
        <w:t>is covered</w:t>
      </w:r>
      <w:proofErr w:type="gramEnd"/>
      <w:r w:rsidRPr="00DE7015">
        <w:rPr>
          <w:rFonts w:ascii="Times New Roman" w:eastAsia="Times New Roman" w:hAnsi="Times New Roman" w:cs="Times New Roman"/>
          <w:b/>
          <w:bCs/>
          <w:sz w:val="24"/>
          <w:szCs w:val="24"/>
        </w:rPr>
        <w:t xml:space="preserve"> in the chapter.  The </w:t>
      </w:r>
      <w:proofErr w:type="spellStart"/>
      <w:r w:rsidRPr="00DE7015">
        <w:rPr>
          <w:rFonts w:ascii="Times New Roman" w:eastAsia="Times New Roman" w:hAnsi="Times New Roman" w:cs="Times New Roman"/>
          <w:b/>
          <w:bCs/>
          <w:sz w:val="24"/>
          <w:szCs w:val="24"/>
        </w:rPr>
        <w:t>Powerpoints</w:t>
      </w:r>
      <w:proofErr w:type="spellEnd"/>
      <w:r w:rsidRPr="00DE7015">
        <w:rPr>
          <w:rFonts w:ascii="Times New Roman" w:eastAsia="Times New Roman" w:hAnsi="Times New Roman" w:cs="Times New Roman"/>
          <w:b/>
          <w:bCs/>
          <w:sz w:val="24"/>
          <w:szCs w:val="24"/>
        </w:rPr>
        <w:t xml:space="preserve"> </w:t>
      </w:r>
      <w:proofErr w:type="gramStart"/>
      <w:r w:rsidRPr="00DE7015">
        <w:rPr>
          <w:rFonts w:ascii="Times New Roman" w:eastAsia="Times New Roman" w:hAnsi="Times New Roman" w:cs="Times New Roman"/>
          <w:b/>
          <w:bCs/>
          <w:sz w:val="24"/>
          <w:szCs w:val="24"/>
        </w:rPr>
        <w:t>can be found</w:t>
      </w:r>
      <w:proofErr w:type="gramEnd"/>
      <w:r w:rsidRPr="00DE7015">
        <w:rPr>
          <w:rFonts w:ascii="Times New Roman" w:eastAsia="Times New Roman" w:hAnsi="Times New Roman" w:cs="Times New Roman"/>
          <w:b/>
          <w:bCs/>
          <w:sz w:val="24"/>
          <w:szCs w:val="24"/>
        </w:rPr>
        <w:t xml:space="preserve"> in the "Files" tab.)</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Week 1 - August 24</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1: An Introduction to Culture and Psychology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1</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1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Participate in Discussion 1</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Week 2 – August 31</w:t>
      </w:r>
      <w:r w:rsidRPr="00DE7015">
        <w:rPr>
          <w:rFonts w:ascii="Times New Roman" w:eastAsia="Times New Roman" w:hAnsi="Times New Roman" w:cs="Times New Roman"/>
          <w:sz w:val="24"/>
          <w:szCs w:val="24"/>
        </w:rPr>
        <w:br/>
        <w:t> </w:t>
      </w:r>
      <w:r w:rsidRPr="00DE7015">
        <w:rPr>
          <w:rFonts w:ascii="Times New Roman" w:eastAsia="Times New Roman" w:hAnsi="Times New Roman" w:cs="Times New Roman"/>
          <w:sz w:val="24"/>
          <w:szCs w:val="24"/>
        </w:rPr>
        <w:br/>
      </w:r>
      <w:proofErr w:type="gramStart"/>
      <w:r w:rsidRPr="00DE7015">
        <w:rPr>
          <w:rFonts w:ascii="Times New Roman" w:eastAsia="Times New Roman" w:hAnsi="Times New Roman" w:cs="Times New Roman"/>
          <w:sz w:val="24"/>
          <w:szCs w:val="24"/>
        </w:rPr>
        <w:t>Read  Chapter</w:t>
      </w:r>
      <w:proofErr w:type="gramEnd"/>
      <w:r w:rsidRPr="00DE7015">
        <w:rPr>
          <w:rFonts w:ascii="Times New Roman" w:eastAsia="Times New Roman" w:hAnsi="Times New Roman" w:cs="Times New Roman"/>
          <w:sz w:val="24"/>
          <w:szCs w:val="24"/>
        </w:rPr>
        <w:t xml:space="preserve"> 2 Cross-Cultural Research Methods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2</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2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br/>
        <w:t>Week 3- September 7</w:t>
      </w:r>
      <w:r w:rsidRPr="00DE7015">
        <w:rPr>
          <w:rFonts w:ascii="Times New Roman" w:eastAsia="Times New Roman" w:hAnsi="Times New Roman" w:cs="Times New Roman"/>
          <w:sz w:val="24"/>
          <w:szCs w:val="24"/>
        </w:rPr>
        <w:br/>
        <w:t> </w:t>
      </w:r>
      <w:r w:rsidRPr="00DE7015">
        <w:rPr>
          <w:rFonts w:ascii="Times New Roman" w:eastAsia="Times New Roman" w:hAnsi="Times New Roman" w:cs="Times New Roman"/>
          <w:sz w:val="24"/>
          <w:szCs w:val="24"/>
        </w:rPr>
        <w:br/>
        <w:t>Read Chapter 3: Enculturation</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3</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3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Participate in Discussion 2</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br/>
        <w:t>Week 4- September 14</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4: Culture and Development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4</w:t>
      </w:r>
    </w:p>
    <w:p w:rsidR="00DE7015" w:rsidRPr="00DE7015" w:rsidRDefault="00DE7015" w:rsidP="00DE7015">
      <w:pPr>
        <w:spacing w:before="100" w:beforeAutospacing="1" w:after="240"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Take Chapter 4 Quiz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Week 5- September 21</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5: Culture, Self, and Identity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5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Participate in Discussion 3</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lastRenderedPageBreak/>
        <w:br/>
        <w:t>Week 6- September 28</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6: Culture and Personality</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6</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6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br/>
        <w:t>Week 7- October 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7: Culture and Gender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7</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7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Participate in Discussion 4</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br/>
        <w:t>Week 8- October 12</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8: Culture and Cognition</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8</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8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br/>
        <w:t>Week 9- October 19</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9: Culture and Emotion</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9</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9 Quiz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Participate in Discussion 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lastRenderedPageBreak/>
        <w:t>Week 10- October 26</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10: Culture and Language</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10</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10 Quiz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Week 11 – November 2</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11: Culture and Physical Health</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11</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11 Quiz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12: Culture and Psychological Disorders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12</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12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Week 12 – November 9</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13: Culture and Psychological Treatment</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13</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13 Quiz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14: Culture and Social Behavior</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14</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Take Chapter 14 Quiz</w:t>
      </w:r>
      <w:r w:rsidRPr="00DE7015">
        <w:rPr>
          <w:rFonts w:ascii="Times New Roman" w:eastAsia="Times New Roman" w:hAnsi="Times New Roman" w:cs="Times New Roman"/>
          <w:sz w:val="24"/>
          <w:szCs w:val="24"/>
          <w:u w:val="single"/>
        </w:rPr>
        <w:br/>
      </w:r>
      <w:r w:rsidRPr="00DE7015">
        <w:rPr>
          <w:rFonts w:ascii="Times New Roman" w:eastAsia="Times New Roman" w:hAnsi="Times New Roman" w:cs="Times New Roman"/>
          <w:sz w:val="24"/>
          <w:szCs w:val="24"/>
          <w:u w:val="single"/>
        </w:rPr>
        <w:br/>
      </w:r>
      <w:r w:rsidRPr="00DE7015">
        <w:rPr>
          <w:rFonts w:ascii="Times New Roman" w:eastAsia="Times New Roman" w:hAnsi="Times New Roman" w:cs="Times New Roman"/>
          <w:sz w:val="24"/>
          <w:szCs w:val="24"/>
          <w:u w:val="single"/>
        </w:rPr>
        <w:br/>
        <w:t>Week 13 – November 16</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Read Chapter 15: Culture and Organizations</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Complete Exercise 15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Take Chapter 15 Quiz</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u w:val="single"/>
        </w:rPr>
        <w:t>Week 14 – November 23</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Submit Final Integrative Paper by November 25</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b/>
          <w:bCs/>
          <w:sz w:val="24"/>
          <w:szCs w:val="24"/>
          <w:u w:val="single"/>
        </w:rPr>
        <w:t>Exercise Assessment Rubric </w:t>
      </w:r>
      <w:r w:rsidRPr="00DE7015">
        <w:rPr>
          <w:rFonts w:ascii="Times New Roman" w:eastAsia="Times New Roman" w:hAnsi="Times New Roman" w:cs="Times New Roman"/>
          <w:sz w:val="24"/>
          <w:szCs w:val="24"/>
        </w:rPr>
        <w:t>                  Activity # ____________________</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2"/>
        <w:gridCol w:w="2073"/>
        <w:gridCol w:w="2073"/>
        <w:gridCol w:w="2073"/>
        <w:gridCol w:w="1209"/>
        <w:gridCol w:w="870"/>
      </w:tblGrid>
      <w:tr w:rsidR="00DE7015" w:rsidRPr="00DE7015">
        <w:trPr>
          <w:tblCellSpacing w:w="15" w:type="dxa"/>
        </w:trPr>
        <w:tc>
          <w:tcPr>
            <w:tcW w:w="129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Performance Area</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Rating = 4</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Rating = 3</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Rating = 2</w:t>
            </w:r>
          </w:p>
        </w:tc>
        <w:tc>
          <w:tcPr>
            <w:tcW w:w="148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Rating = 1</w:t>
            </w:r>
          </w:p>
        </w:tc>
        <w:tc>
          <w:tcPr>
            <w:tcW w:w="105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Score</w:t>
            </w:r>
          </w:p>
        </w:tc>
      </w:tr>
      <w:tr w:rsidR="00DE7015" w:rsidRPr="00DE7015">
        <w:trPr>
          <w:tblCellSpacing w:w="15" w:type="dxa"/>
        </w:trPr>
        <w:tc>
          <w:tcPr>
            <w:tcW w:w="129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Structure</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Written work has clear and appropriate beginning, development and conclusion.  Paragraphing and transitions are also clear and appropriate.</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Written work has adequate beginning, development and conclusion.  Paragraphing and transitions are also adequate.</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Written work has weak beginning, development and conclusion.  Paragraphing and transitions are also deficient.</w:t>
            </w:r>
          </w:p>
        </w:tc>
        <w:tc>
          <w:tcPr>
            <w:tcW w:w="148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Organizational structure and paragraphing have serious and persistent errors.</w:t>
            </w:r>
          </w:p>
        </w:tc>
        <w:tc>
          <w:tcPr>
            <w:tcW w:w="105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tc>
      </w:tr>
      <w:tr w:rsidR="00DE7015" w:rsidRPr="00DE7015">
        <w:trPr>
          <w:tblCellSpacing w:w="15" w:type="dxa"/>
        </w:trPr>
        <w:tc>
          <w:tcPr>
            <w:tcW w:w="129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Content</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The length of the written work provides in-depth coverage of the topic, and assertions </w:t>
            </w:r>
            <w:proofErr w:type="gramStart"/>
            <w:r w:rsidRPr="00DE7015">
              <w:rPr>
                <w:rFonts w:ascii="Times New Roman" w:eastAsia="Times New Roman" w:hAnsi="Times New Roman" w:cs="Times New Roman"/>
                <w:sz w:val="24"/>
                <w:szCs w:val="24"/>
              </w:rPr>
              <w:t>are clearly supported</w:t>
            </w:r>
            <w:proofErr w:type="gramEnd"/>
            <w:r w:rsidRPr="00DE7015">
              <w:rPr>
                <w:rFonts w:ascii="Times New Roman" w:eastAsia="Times New Roman" w:hAnsi="Times New Roman" w:cs="Times New Roman"/>
                <w:sz w:val="24"/>
                <w:szCs w:val="24"/>
              </w:rPr>
              <w:t xml:space="preserve"> by evidence.</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The length of the written work is sufficient to cover the topic, and assertions </w:t>
            </w:r>
            <w:proofErr w:type="gramStart"/>
            <w:r w:rsidRPr="00DE7015">
              <w:rPr>
                <w:rFonts w:ascii="Times New Roman" w:eastAsia="Times New Roman" w:hAnsi="Times New Roman" w:cs="Times New Roman"/>
                <w:sz w:val="24"/>
                <w:szCs w:val="24"/>
              </w:rPr>
              <w:t>are supported</w:t>
            </w:r>
            <w:proofErr w:type="gramEnd"/>
            <w:r w:rsidRPr="00DE7015">
              <w:rPr>
                <w:rFonts w:ascii="Times New Roman" w:eastAsia="Times New Roman" w:hAnsi="Times New Roman" w:cs="Times New Roman"/>
                <w:sz w:val="24"/>
                <w:szCs w:val="24"/>
              </w:rPr>
              <w:t xml:space="preserve"> by evidence.</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Written work does not do an adequate job of covering the assigned topic, and assertions </w:t>
            </w:r>
            <w:proofErr w:type="gramStart"/>
            <w:r w:rsidRPr="00DE7015">
              <w:rPr>
                <w:rFonts w:ascii="Times New Roman" w:eastAsia="Times New Roman" w:hAnsi="Times New Roman" w:cs="Times New Roman"/>
                <w:sz w:val="24"/>
                <w:szCs w:val="24"/>
              </w:rPr>
              <w:t>are weakly supported</w:t>
            </w:r>
            <w:proofErr w:type="gramEnd"/>
            <w:r w:rsidRPr="00DE7015">
              <w:rPr>
                <w:rFonts w:ascii="Times New Roman" w:eastAsia="Times New Roman" w:hAnsi="Times New Roman" w:cs="Times New Roman"/>
                <w:sz w:val="24"/>
                <w:szCs w:val="24"/>
              </w:rPr>
              <w:t xml:space="preserve"> by evidence.</w:t>
            </w:r>
          </w:p>
        </w:tc>
        <w:tc>
          <w:tcPr>
            <w:tcW w:w="148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Written work does not cover the assigned topic, and assertions </w:t>
            </w:r>
            <w:proofErr w:type="gramStart"/>
            <w:r w:rsidRPr="00DE7015">
              <w:rPr>
                <w:rFonts w:ascii="Times New Roman" w:eastAsia="Times New Roman" w:hAnsi="Times New Roman" w:cs="Times New Roman"/>
                <w:sz w:val="24"/>
                <w:szCs w:val="24"/>
              </w:rPr>
              <w:t>are not supported</w:t>
            </w:r>
            <w:proofErr w:type="gramEnd"/>
            <w:r w:rsidRPr="00DE7015">
              <w:rPr>
                <w:rFonts w:ascii="Times New Roman" w:eastAsia="Times New Roman" w:hAnsi="Times New Roman" w:cs="Times New Roman"/>
                <w:sz w:val="24"/>
                <w:szCs w:val="24"/>
              </w:rPr>
              <w:t xml:space="preserve"> by evidence.</w:t>
            </w:r>
          </w:p>
        </w:tc>
        <w:tc>
          <w:tcPr>
            <w:tcW w:w="105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(this category will be multiplied by 2)</w:t>
            </w:r>
          </w:p>
        </w:tc>
      </w:tr>
      <w:tr w:rsidR="00DE7015" w:rsidRPr="00DE7015">
        <w:trPr>
          <w:tblCellSpacing w:w="15" w:type="dxa"/>
        </w:trPr>
        <w:tc>
          <w:tcPr>
            <w:tcW w:w="129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Mechanics</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Written work has no major errors in word </w:t>
            </w:r>
            <w:r w:rsidRPr="00DE7015">
              <w:rPr>
                <w:rFonts w:ascii="Times New Roman" w:eastAsia="Times New Roman" w:hAnsi="Times New Roman" w:cs="Times New Roman"/>
                <w:sz w:val="24"/>
                <w:szCs w:val="24"/>
              </w:rPr>
              <w:lastRenderedPageBreak/>
              <w:t>selection and use, sentence structure, spelling, punctuation, and capitalization.</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Written work is relatively free of </w:t>
            </w:r>
            <w:r w:rsidRPr="00DE7015">
              <w:rPr>
                <w:rFonts w:ascii="Times New Roman" w:eastAsia="Times New Roman" w:hAnsi="Times New Roman" w:cs="Times New Roman"/>
                <w:sz w:val="24"/>
                <w:szCs w:val="24"/>
              </w:rPr>
              <w:lastRenderedPageBreak/>
              <w:t>errors in word selection and use, sentence structure, spelling, punctuation, and capitalization.</w:t>
            </w:r>
          </w:p>
        </w:tc>
        <w:tc>
          <w:tcPr>
            <w:tcW w:w="256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Written work has several major errors </w:t>
            </w:r>
            <w:r w:rsidRPr="00DE7015">
              <w:rPr>
                <w:rFonts w:ascii="Times New Roman" w:eastAsia="Times New Roman" w:hAnsi="Times New Roman" w:cs="Times New Roman"/>
                <w:sz w:val="24"/>
                <w:szCs w:val="24"/>
              </w:rPr>
              <w:lastRenderedPageBreak/>
              <w:t>in word selection and use, sentence structure, spelling, punctuation, and capitalization.</w:t>
            </w:r>
          </w:p>
        </w:tc>
        <w:tc>
          <w:tcPr>
            <w:tcW w:w="1485"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w:t>
            </w:r>
          </w:p>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xml:space="preserve">Written work has </w:t>
            </w:r>
            <w:r w:rsidRPr="00DE7015">
              <w:rPr>
                <w:rFonts w:ascii="Times New Roman" w:eastAsia="Times New Roman" w:hAnsi="Times New Roman" w:cs="Times New Roman"/>
                <w:sz w:val="24"/>
                <w:szCs w:val="24"/>
              </w:rPr>
              <w:lastRenderedPageBreak/>
              <w:t>serious and persistent errors in word selection and use, sentence structure, spelling, punctuation, and capitalization.</w:t>
            </w:r>
          </w:p>
        </w:tc>
        <w:tc>
          <w:tcPr>
            <w:tcW w:w="105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lastRenderedPageBreak/>
              <w:t> </w:t>
            </w:r>
          </w:p>
        </w:tc>
      </w:tr>
      <w:tr w:rsidR="00DE7015" w:rsidRPr="00DE7015">
        <w:trPr>
          <w:tblCellSpacing w:w="15" w:type="dxa"/>
        </w:trPr>
        <w:tc>
          <w:tcPr>
            <w:tcW w:w="10470" w:type="dxa"/>
            <w:gridSpan w:val="5"/>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Total               </w:t>
            </w:r>
          </w:p>
        </w:tc>
        <w:tc>
          <w:tcPr>
            <w:tcW w:w="105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tc>
      </w:tr>
      <w:tr w:rsidR="00DE7015" w:rsidRPr="00DE7015">
        <w:trPr>
          <w:tblCellSpacing w:w="15" w:type="dxa"/>
        </w:trPr>
        <w:tc>
          <w:tcPr>
            <w:tcW w:w="10470" w:type="dxa"/>
            <w:gridSpan w:val="5"/>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Average Score = Total/4</w:t>
            </w:r>
          </w:p>
        </w:tc>
        <w:tc>
          <w:tcPr>
            <w:tcW w:w="105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tc>
      </w:tr>
      <w:tr w:rsidR="00DE7015" w:rsidRPr="00DE7015">
        <w:trPr>
          <w:tblCellSpacing w:w="15" w:type="dxa"/>
        </w:trPr>
        <w:tc>
          <w:tcPr>
            <w:tcW w:w="10470" w:type="dxa"/>
            <w:gridSpan w:val="5"/>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Total Score = Average score times 2.5</w:t>
            </w:r>
          </w:p>
        </w:tc>
        <w:tc>
          <w:tcPr>
            <w:tcW w:w="1050" w:type="dxa"/>
            <w:vAlign w:val="center"/>
            <w:hideMark/>
          </w:tcPr>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/10</w:t>
            </w:r>
          </w:p>
        </w:tc>
      </w:tr>
    </w:tbl>
    <w:p w:rsidR="00DE7015" w:rsidRPr="00DE7015" w:rsidRDefault="00DE7015" w:rsidP="00DE7015">
      <w:pPr>
        <w:spacing w:before="100" w:beforeAutospacing="1" w:after="100" w:afterAutospacing="1" w:line="240" w:lineRule="auto"/>
        <w:rPr>
          <w:rFonts w:ascii="Times New Roman" w:eastAsia="Times New Roman" w:hAnsi="Times New Roman" w:cs="Times New Roman"/>
          <w:sz w:val="24"/>
          <w:szCs w:val="24"/>
        </w:rPr>
      </w:pPr>
      <w:r w:rsidRPr="00DE7015">
        <w:rPr>
          <w:rFonts w:ascii="Times New Roman" w:eastAsia="Times New Roman" w:hAnsi="Times New Roman" w:cs="Times New Roman"/>
          <w:sz w:val="24"/>
          <w:szCs w:val="24"/>
        </w:rPr>
        <w:t> </w:t>
      </w:r>
    </w:p>
    <w:p w:rsidR="00DE5D8F" w:rsidRDefault="00DE7015" w:rsidP="00DE7015">
      <w:r w:rsidRPr="00DE7015">
        <w:rPr>
          <w:rFonts w:ascii="Times New Roman" w:eastAsia="Times New Roman" w:hAnsi="Times New Roman" w:cs="Times New Roman"/>
          <w:sz w:val="24"/>
          <w:szCs w:val="24"/>
        </w:rPr>
        <w:t> </w:t>
      </w:r>
      <w:bookmarkStart w:id="0" w:name="_GoBack"/>
      <w:bookmarkEnd w:id="0"/>
    </w:p>
    <w:sectPr w:rsidR="00DE5D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E22C3C"/>
    <w:multiLevelType w:val="multilevel"/>
    <w:tmpl w:val="5D42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874761"/>
    <w:multiLevelType w:val="multilevel"/>
    <w:tmpl w:val="29167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015"/>
    <w:rsid w:val="008661E1"/>
    <w:rsid w:val="009413DF"/>
    <w:rsid w:val="00DE7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662C35-DAC2-4469-B539-204379EB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E7015"/>
    <w:rPr>
      <w:color w:val="0000FF"/>
      <w:u w:val="single"/>
    </w:rPr>
  </w:style>
  <w:style w:type="paragraph" w:styleId="NormalWeb">
    <w:name w:val="Normal (Web)"/>
    <w:basedOn w:val="Normal"/>
    <w:uiPriority w:val="99"/>
    <w:semiHidden/>
    <w:unhideWhenUsed/>
    <w:rsid w:val="00DE70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7015"/>
    <w:rPr>
      <w:b/>
      <w:bCs/>
    </w:rPr>
  </w:style>
  <w:style w:type="character" w:customStyle="1" w:styleId="screenreader-only">
    <w:name w:val="screenreader-only"/>
    <w:basedOn w:val="DefaultParagraphFont"/>
    <w:rsid w:val="00DE7015"/>
  </w:style>
  <w:style w:type="character" w:styleId="Emphasis">
    <w:name w:val="Emphasis"/>
    <w:basedOn w:val="DefaultParagraphFont"/>
    <w:uiPriority w:val="20"/>
    <w:qFormat/>
    <w:rsid w:val="00DE70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http://www.apastyle.org/learn/tutorials/basics-tutorial.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asmussen.edu/student-life/blogs/college-life/tips-for-writing-thoughtful-discussion-responses/" TargetMode="External"/><Relationship Id="rId11" Type="http://schemas.openxmlformats.org/officeDocument/2006/relationships/theme" Target="theme/theme1.xml"/><Relationship Id="rId5" Type="http://schemas.openxmlformats.org/officeDocument/2006/relationships/hyperlink" Target="mailto:dfryxell@chaminade.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entaffairs.chaminade.edu/wp-content/uploads/sites/28/2018-19-NEW-STUDENT-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Fryxell</dc:creator>
  <cp:keywords/>
  <dc:description/>
  <cp:lastModifiedBy>Dale Fryxell</cp:lastModifiedBy>
  <cp:revision>1</cp:revision>
  <dcterms:created xsi:type="dcterms:W3CDTF">2020-08-25T19:21:00Z</dcterms:created>
  <dcterms:modified xsi:type="dcterms:W3CDTF">2020-08-25T19:22:00Z</dcterms:modified>
</cp:coreProperties>
</file>