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73871" w14:textId="307CA605" w:rsidR="000C75AC" w:rsidRPr="001D4F74" w:rsidRDefault="00A325EA" w:rsidP="00277D1F">
      <w:pPr>
        <w:ind w:left="3600" w:hanging="3600"/>
        <w:jc w:val="center"/>
        <w:rPr>
          <w:rFonts w:ascii="Calibri" w:hAnsi="Calibri" w:cs="Calibri"/>
          <w:b/>
        </w:rPr>
      </w:pPr>
      <w:r w:rsidRPr="001D4F74">
        <w:rPr>
          <w:rFonts w:ascii="Calibri" w:hAnsi="Calibri" w:cs="Calibri"/>
          <w:b/>
        </w:rPr>
        <w:t>Fall</w:t>
      </w:r>
      <w:r w:rsidR="000C75AC" w:rsidRPr="001D4F74">
        <w:rPr>
          <w:rFonts w:ascii="Calibri" w:hAnsi="Calibri" w:cs="Calibri"/>
          <w:b/>
        </w:rPr>
        <w:t xml:space="preserve"> </w:t>
      </w:r>
      <w:r w:rsidR="00922543">
        <w:rPr>
          <w:rFonts w:ascii="Calibri" w:hAnsi="Calibri" w:cs="Calibri"/>
          <w:b/>
        </w:rPr>
        <w:t xml:space="preserve">2020 </w:t>
      </w:r>
      <w:r w:rsidR="000C75AC" w:rsidRPr="001D4F74">
        <w:rPr>
          <w:rFonts w:ascii="Calibri" w:hAnsi="Calibri" w:cs="Calibri"/>
          <w:b/>
        </w:rPr>
        <w:t>Semester</w:t>
      </w:r>
    </w:p>
    <w:p w14:paraId="2DDD4A7A" w14:textId="6D81E34B" w:rsidR="000C75AC" w:rsidRPr="001D4F74" w:rsidRDefault="00A325EA" w:rsidP="00277D1F">
      <w:pPr>
        <w:jc w:val="center"/>
        <w:rPr>
          <w:rFonts w:ascii="Calibri" w:hAnsi="Calibri" w:cs="Calibri"/>
          <w:b/>
        </w:rPr>
      </w:pPr>
      <w:r w:rsidRPr="001D4F74">
        <w:rPr>
          <w:rFonts w:ascii="Calibri" w:hAnsi="Calibri" w:cs="Calibri"/>
          <w:b/>
        </w:rPr>
        <w:t>August 24</w:t>
      </w:r>
      <w:r w:rsidR="003F2066" w:rsidRPr="001D4F74">
        <w:rPr>
          <w:rFonts w:ascii="Calibri" w:hAnsi="Calibri" w:cs="Calibri"/>
          <w:b/>
        </w:rPr>
        <w:t xml:space="preserve"> </w:t>
      </w:r>
      <w:r w:rsidR="000C75AC" w:rsidRPr="001D4F74">
        <w:rPr>
          <w:rFonts w:ascii="Calibri" w:hAnsi="Calibri" w:cs="Calibri"/>
          <w:b/>
        </w:rPr>
        <w:t xml:space="preserve">– </w:t>
      </w:r>
      <w:r w:rsidR="0081049B">
        <w:rPr>
          <w:rFonts w:ascii="Calibri" w:hAnsi="Calibri" w:cs="Calibri"/>
          <w:b/>
        </w:rPr>
        <w:t>November</w:t>
      </w:r>
      <w:r w:rsidRPr="001D4F74">
        <w:rPr>
          <w:rFonts w:ascii="Calibri" w:hAnsi="Calibri" w:cs="Calibri"/>
          <w:b/>
        </w:rPr>
        <w:t xml:space="preserve"> </w:t>
      </w:r>
      <w:r w:rsidR="0081049B">
        <w:rPr>
          <w:rFonts w:ascii="Calibri" w:hAnsi="Calibri" w:cs="Calibri"/>
          <w:b/>
        </w:rPr>
        <w:t>25</w:t>
      </w:r>
      <w:r w:rsidR="00183464" w:rsidRPr="001D4F74">
        <w:rPr>
          <w:rFonts w:ascii="Calibri" w:hAnsi="Calibri" w:cs="Calibri"/>
          <w:b/>
        </w:rPr>
        <w:t>,</w:t>
      </w:r>
      <w:r w:rsidR="000C75AC" w:rsidRPr="001D4F74">
        <w:rPr>
          <w:rFonts w:ascii="Calibri" w:hAnsi="Calibri" w:cs="Calibri"/>
          <w:b/>
        </w:rPr>
        <w:t xml:space="preserve"> 20</w:t>
      </w:r>
      <w:r w:rsidR="001D4F74">
        <w:rPr>
          <w:rFonts w:ascii="Calibri" w:hAnsi="Calibri" w:cs="Calibri"/>
          <w:b/>
        </w:rPr>
        <w:t>20</w:t>
      </w:r>
    </w:p>
    <w:p w14:paraId="4E5487AA" w14:textId="2D770EEE" w:rsidR="003F2066" w:rsidRPr="001D4F74" w:rsidRDefault="00A0793C" w:rsidP="00277D1F">
      <w:pPr>
        <w:ind w:left="3600" w:hanging="3600"/>
        <w:jc w:val="center"/>
        <w:rPr>
          <w:rFonts w:ascii="Calibri" w:hAnsi="Calibri" w:cs="Calibri"/>
          <w:b/>
          <w:color w:val="0000FF"/>
        </w:rPr>
      </w:pPr>
      <w:r w:rsidRPr="001D4F74">
        <w:rPr>
          <w:rFonts w:ascii="Calibri" w:hAnsi="Calibri" w:cs="Calibri"/>
          <w:b/>
          <w:color w:val="0000FF"/>
        </w:rPr>
        <w:t>MGT</w:t>
      </w:r>
      <w:r w:rsidR="005E4213" w:rsidRPr="001D4F74">
        <w:rPr>
          <w:rFonts w:ascii="Calibri" w:hAnsi="Calibri" w:cs="Calibri"/>
          <w:b/>
          <w:color w:val="0000FF"/>
        </w:rPr>
        <w:t>-</w:t>
      </w:r>
      <w:r w:rsidRPr="001D4F74">
        <w:rPr>
          <w:rFonts w:ascii="Calibri" w:hAnsi="Calibri" w:cs="Calibri"/>
          <w:b/>
          <w:color w:val="0000FF"/>
        </w:rPr>
        <w:t>407</w:t>
      </w:r>
      <w:r w:rsidR="005E4213" w:rsidRPr="001D4F74">
        <w:rPr>
          <w:rFonts w:ascii="Calibri" w:hAnsi="Calibri" w:cs="Calibri"/>
          <w:b/>
          <w:color w:val="0000FF"/>
        </w:rPr>
        <w:t>-</w:t>
      </w:r>
      <w:r w:rsidR="00A325EA" w:rsidRPr="001D4F74">
        <w:rPr>
          <w:rFonts w:ascii="Calibri" w:hAnsi="Calibri" w:cs="Calibri"/>
          <w:b/>
          <w:color w:val="0000FF"/>
        </w:rPr>
        <w:t>01</w:t>
      </w:r>
      <w:r w:rsidR="005E4213" w:rsidRPr="001D4F74">
        <w:rPr>
          <w:rFonts w:ascii="Calibri" w:hAnsi="Calibri" w:cs="Calibri"/>
          <w:b/>
          <w:color w:val="0000FF"/>
        </w:rPr>
        <w:t>-</w:t>
      </w:r>
      <w:r w:rsidR="00A325EA" w:rsidRPr="001D4F74">
        <w:rPr>
          <w:rFonts w:ascii="Calibri" w:hAnsi="Calibri" w:cs="Calibri"/>
          <w:b/>
          <w:color w:val="0000FF"/>
        </w:rPr>
        <w:t>1</w:t>
      </w:r>
      <w:r w:rsidR="000C75AC" w:rsidRPr="001D4F74">
        <w:rPr>
          <w:rFonts w:ascii="Calibri" w:hAnsi="Calibri" w:cs="Calibri"/>
          <w:b/>
          <w:color w:val="0000FF"/>
        </w:rPr>
        <w:t xml:space="preserve"> Operations Management</w:t>
      </w:r>
    </w:p>
    <w:p w14:paraId="2A8504F3" w14:textId="77777777" w:rsidR="000C75AC" w:rsidRDefault="000C75AC" w:rsidP="00012376">
      <w:pPr>
        <w:ind w:left="3600" w:hanging="3600"/>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24B07" w:rsidRPr="00787938" w14:paraId="7E619A0B" w14:textId="77777777" w:rsidTr="001022A6">
        <w:tc>
          <w:tcPr>
            <w:tcW w:w="9805" w:type="dxa"/>
            <w:shd w:val="clear" w:color="auto" w:fill="auto"/>
          </w:tcPr>
          <w:p w14:paraId="322681D3" w14:textId="0A4F5C2A" w:rsidR="001C036B" w:rsidRPr="001C036B" w:rsidRDefault="001C036B" w:rsidP="001C036B">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1383749E" w14:textId="4C7EA902" w:rsidR="001C036B" w:rsidRPr="00A325EA" w:rsidRDefault="001C036B" w:rsidP="001C036B">
            <w:pPr>
              <w:pStyle w:val="ColorfulList-Accent11"/>
              <w:spacing w:after="0" w:line="240" w:lineRule="auto"/>
              <w:ind w:left="0"/>
              <w:jc w:val="both"/>
              <w:rPr>
                <w:color w:val="000000" w:themeColor="text1"/>
                <w:sz w:val="28"/>
                <w:szCs w:val="28"/>
              </w:rPr>
            </w:pPr>
            <w:r w:rsidRPr="001D4F74">
              <w:rPr>
                <w:color w:val="000000" w:themeColor="text1"/>
                <w:sz w:val="24"/>
                <w:szCs w:val="24"/>
              </w:rPr>
              <w:t>Digital learning removes limits and gives us the freedom to provide education anytime and anywhere, empowering us to overcome our most difficult challenges</w:t>
            </w:r>
            <w:r w:rsidRPr="00A325EA">
              <w:rPr>
                <w:color w:val="000000" w:themeColor="text1"/>
                <w:sz w:val="28"/>
                <w:szCs w:val="28"/>
              </w:rPr>
              <w:t>.</w:t>
            </w:r>
            <w:r w:rsidRPr="00A325EA">
              <w:rPr>
                <w:rStyle w:val="FootnoteReference"/>
                <w:b/>
                <w:color w:val="3333FF"/>
                <w:sz w:val="28"/>
                <w:szCs w:val="28"/>
              </w:rPr>
              <w:footnoteReference w:id="1"/>
            </w:r>
          </w:p>
          <w:p w14:paraId="792793E4" w14:textId="77777777" w:rsidR="00124B07" w:rsidRPr="00787938" w:rsidRDefault="00124B07" w:rsidP="00124B07">
            <w:pPr>
              <w:pStyle w:val="BodyText"/>
              <w:tabs>
                <w:tab w:val="left" w:pos="9360"/>
              </w:tabs>
              <w:ind w:left="180" w:right="180"/>
              <w:rPr>
                <w:rFonts w:ascii="Calibri" w:hAnsi="Calibri" w:cs="Calibri"/>
                <w:b/>
                <w:sz w:val="22"/>
                <w:szCs w:val="22"/>
              </w:rPr>
            </w:pPr>
          </w:p>
        </w:tc>
      </w:tr>
    </w:tbl>
    <w:p w14:paraId="015FA0E5" w14:textId="77777777" w:rsidR="00124B07" w:rsidRDefault="00124B07" w:rsidP="00124B07">
      <w:pPr>
        <w:pStyle w:val="BodyText"/>
        <w:rPr>
          <w:rFonts w:ascii="Calibri" w:hAnsi="Calibri" w:cs="Calibri"/>
          <w:szCs w:val="24"/>
        </w:rPr>
      </w:pPr>
    </w:p>
    <w:p w14:paraId="3DD0182B" w14:textId="77777777" w:rsidR="00A325EA" w:rsidRPr="00A325EA" w:rsidRDefault="00A325EA" w:rsidP="008A6D6F">
      <w:pPr>
        <w:numPr>
          <w:ilvl w:val="0"/>
          <w:numId w:val="7"/>
        </w:numPr>
        <w:spacing w:after="200" w:line="276" w:lineRule="auto"/>
        <w:contextualSpacing/>
        <w:rPr>
          <w:rFonts w:ascii="Calibri" w:eastAsia="Calibri" w:hAnsi="Calibri"/>
          <w:b/>
          <w:smallCaps/>
          <w:color w:val="0000FF"/>
          <w:sz w:val="28"/>
          <w:szCs w:val="28"/>
        </w:rPr>
      </w:pPr>
      <w:bookmarkStart w:id="0" w:name="_Hlk42272851"/>
      <w:r w:rsidRPr="00A325EA">
        <w:rPr>
          <w:rFonts w:ascii="Calibri" w:eastAsia="Calibri" w:hAnsi="Calibri"/>
          <w:b/>
          <w:smallCaps/>
          <w:color w:val="0000FF"/>
          <w:sz w:val="28"/>
          <w:szCs w:val="28"/>
        </w:rPr>
        <w:t>F</w:t>
      </w:r>
      <w:bookmarkStart w:id="1" w:name="_Hlk42380287"/>
      <w:r w:rsidRPr="00A325EA">
        <w:rPr>
          <w:rFonts w:ascii="Calibri" w:eastAsia="Calibri" w:hAnsi="Calibri"/>
          <w:b/>
          <w:smallCaps/>
          <w:color w:val="0000FF"/>
          <w:sz w:val="28"/>
          <w:szCs w:val="28"/>
        </w:rPr>
        <w:t>aculty Contact Information</w:t>
      </w:r>
    </w:p>
    <w:p w14:paraId="733C0555" w14:textId="77777777" w:rsidR="00A325EA" w:rsidRPr="00A325EA" w:rsidRDefault="00A325EA" w:rsidP="00A325EA">
      <w:pPr>
        <w:ind w:left="4320" w:hanging="3960"/>
        <w:contextualSpacing/>
        <w:rPr>
          <w:rFonts w:ascii="Calibri" w:eastAsia="Calibri" w:hAnsi="Calibri"/>
          <w:bCs/>
        </w:rPr>
      </w:pPr>
      <w:bookmarkStart w:id="2" w:name="_Hlk42380522"/>
      <w:bookmarkEnd w:id="1"/>
      <w:r w:rsidRPr="00A325EA">
        <w:rPr>
          <w:rFonts w:ascii="Calibri" w:eastAsia="Calibri" w:hAnsi="Calibri"/>
          <w:bCs/>
        </w:rPr>
        <w:t xml:space="preserve">Maria Brownlow, Ph.D.: </w:t>
      </w:r>
      <w:r w:rsidRPr="00A325EA">
        <w:rPr>
          <w:rFonts w:ascii="Calibri" w:eastAsia="Calibri" w:hAnsi="Calibri"/>
          <w:bCs/>
        </w:rPr>
        <w:tab/>
        <w:t xml:space="preserve">Management Science, Business Strategy, Computer Information Systems (CIS) </w:t>
      </w:r>
    </w:p>
    <w:p w14:paraId="60A5744E"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Program Advisor:</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t>Maria Brownlow</w:t>
      </w:r>
    </w:p>
    <w:p w14:paraId="466BB9DD"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Division: </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t>School of Business &amp; Communication</w:t>
      </w:r>
    </w:p>
    <w:p w14:paraId="2DC631D9"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Email: </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hyperlink r:id="rId8" w:history="1">
        <w:r w:rsidRPr="00A325EA">
          <w:rPr>
            <w:rFonts w:ascii="Calibri" w:eastAsia="Calibri" w:hAnsi="Calibri"/>
            <w:bCs/>
            <w:color w:val="0000FF"/>
            <w:u w:val="single"/>
          </w:rPr>
          <w:t>maria.brownlow@chaminde.edu</w:t>
        </w:r>
      </w:hyperlink>
    </w:p>
    <w:p w14:paraId="27730E27"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Alternative (fast response email): </w:t>
      </w:r>
      <w:r w:rsidRPr="00A325EA">
        <w:rPr>
          <w:rFonts w:ascii="Calibri" w:eastAsia="Calibri" w:hAnsi="Calibri"/>
          <w:bCs/>
        </w:rPr>
        <w:tab/>
      </w:r>
      <w:hyperlink r:id="rId9" w:history="1">
        <w:r w:rsidRPr="00A325EA">
          <w:rPr>
            <w:rFonts w:ascii="Calibri" w:eastAsia="Calibri" w:hAnsi="Calibri"/>
            <w:bCs/>
            <w:color w:val="0000FF"/>
            <w:u w:val="single"/>
          </w:rPr>
          <w:t>mariabrownlow@hawaiiantel.net</w:t>
        </w:r>
      </w:hyperlink>
    </w:p>
    <w:p w14:paraId="03F2AA1D"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Office Phone #: </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t>808-739-8337</w:t>
      </w:r>
    </w:p>
    <w:p w14:paraId="0F74DA01"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Division Phone #: </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t>808-440-4280, 808-739-4636</w:t>
      </w:r>
    </w:p>
    <w:p w14:paraId="10DC0613"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Assistant to Dean: </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t>808-739-8369</w:t>
      </w:r>
    </w:p>
    <w:p w14:paraId="63E1B2BC" w14:textId="15558B25"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Class Schedule: </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color w:val="3333FF"/>
        </w:rPr>
        <w:t>1</w:t>
      </w:r>
      <w:r>
        <w:rPr>
          <w:rFonts w:ascii="Calibri" w:eastAsia="Calibri" w:hAnsi="Calibri"/>
          <w:bCs/>
          <w:color w:val="3333FF"/>
        </w:rPr>
        <w:t>0</w:t>
      </w:r>
      <w:r w:rsidRPr="00A325EA">
        <w:rPr>
          <w:rFonts w:ascii="Calibri" w:eastAsia="Calibri" w:hAnsi="Calibri"/>
          <w:bCs/>
          <w:color w:val="3333FF"/>
        </w:rPr>
        <w:t>:</w:t>
      </w:r>
      <w:r w:rsidR="00603221">
        <w:rPr>
          <w:rFonts w:ascii="Calibri" w:eastAsia="Calibri" w:hAnsi="Calibri"/>
          <w:bCs/>
          <w:color w:val="3333FF"/>
        </w:rPr>
        <w:t>2</w:t>
      </w:r>
      <w:r w:rsidRPr="00A325EA">
        <w:rPr>
          <w:rFonts w:ascii="Calibri" w:eastAsia="Calibri" w:hAnsi="Calibri"/>
          <w:bCs/>
          <w:color w:val="3333FF"/>
        </w:rPr>
        <w:t>0 – 1</w:t>
      </w:r>
      <w:r w:rsidR="00047AC1">
        <w:rPr>
          <w:rFonts w:ascii="Calibri" w:eastAsia="Calibri" w:hAnsi="Calibri"/>
          <w:bCs/>
          <w:color w:val="3333FF"/>
        </w:rPr>
        <w:t>1</w:t>
      </w:r>
      <w:r w:rsidRPr="00A325EA">
        <w:rPr>
          <w:rFonts w:ascii="Calibri" w:eastAsia="Calibri" w:hAnsi="Calibri"/>
          <w:bCs/>
          <w:color w:val="3333FF"/>
        </w:rPr>
        <w:t>:20 PM MWF at room HENR 121</w:t>
      </w:r>
    </w:p>
    <w:p w14:paraId="6492BA19" w14:textId="77777777" w:rsidR="00A325EA" w:rsidRPr="00A325EA" w:rsidRDefault="00A325EA" w:rsidP="00A325EA">
      <w:pPr>
        <w:ind w:left="360"/>
        <w:contextualSpacing/>
        <w:rPr>
          <w:rFonts w:ascii="Calibri" w:eastAsia="Calibri" w:hAnsi="Calibri"/>
          <w:bCs/>
        </w:rPr>
      </w:pPr>
      <w:r w:rsidRPr="00A325EA">
        <w:rPr>
          <w:rFonts w:ascii="Calibri" w:eastAsia="Calibri" w:hAnsi="Calibri"/>
          <w:bCs/>
        </w:rPr>
        <w:t xml:space="preserve">Office Hours: </w:t>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r>
      <w:r w:rsidRPr="00A325EA">
        <w:rPr>
          <w:rFonts w:ascii="Calibri" w:eastAsia="Calibri" w:hAnsi="Calibri"/>
          <w:bCs/>
        </w:rPr>
        <w:tab/>
        <w:t>Noon – 01:00 PM MWF at Kieffer Room 28</w:t>
      </w:r>
    </w:p>
    <w:bookmarkEnd w:id="0"/>
    <w:bookmarkEnd w:id="2"/>
    <w:p w14:paraId="191F3CA6" w14:textId="03473AD9" w:rsidR="008108F7" w:rsidRDefault="008108F7" w:rsidP="00B51A40">
      <w:pPr>
        <w:rPr>
          <w:sz w:val="22"/>
          <w:szCs w:val="22"/>
        </w:rPr>
      </w:pPr>
    </w:p>
    <w:p w14:paraId="39EC7C9A" w14:textId="214CCBEF" w:rsidR="00597C27" w:rsidRPr="00C629AD" w:rsidRDefault="00597C27" w:rsidP="008A6D6F">
      <w:pPr>
        <w:numPr>
          <w:ilvl w:val="0"/>
          <w:numId w:val="7"/>
        </w:numPr>
        <w:rPr>
          <w:rFonts w:ascii="Calibri" w:hAnsi="Calibri"/>
          <w:b/>
          <w:smallCaps/>
          <w:color w:val="0000FF"/>
          <w:sz w:val="28"/>
          <w:szCs w:val="28"/>
        </w:rPr>
      </w:pPr>
      <w:bookmarkStart w:id="3" w:name="_Hlk42380367"/>
      <w:r w:rsidRPr="00C629AD">
        <w:rPr>
          <w:rFonts w:ascii="Calibri" w:hAnsi="Calibri"/>
          <w:b/>
          <w:smallCaps/>
          <w:color w:val="0000FF"/>
          <w:sz w:val="28"/>
          <w:szCs w:val="28"/>
        </w:rPr>
        <w:t xml:space="preserve">Course </w:t>
      </w:r>
      <w:r>
        <w:rPr>
          <w:rFonts w:ascii="Calibri" w:hAnsi="Calibri"/>
          <w:b/>
          <w:smallCaps/>
          <w:color w:val="0000FF"/>
          <w:sz w:val="28"/>
          <w:szCs w:val="28"/>
        </w:rPr>
        <w:t>Introduction and Overview</w:t>
      </w:r>
    </w:p>
    <w:bookmarkEnd w:id="3"/>
    <w:p w14:paraId="624649B3" w14:textId="25101737" w:rsidR="00597C27" w:rsidRPr="00832262" w:rsidRDefault="00597C27" w:rsidP="00597C27">
      <w:pPr>
        <w:jc w:val="both"/>
        <w:rPr>
          <w:rFonts w:ascii="Calibri" w:hAnsi="Calibri"/>
          <w:color w:val="000000"/>
        </w:rPr>
      </w:pPr>
      <w:r>
        <w:rPr>
          <w:rFonts w:ascii="Calibri" w:hAnsi="Calibri"/>
          <w:color w:val="000000"/>
        </w:rPr>
        <w:t xml:space="preserve">Operations Management is a lively topic in every organization, for non-profit and for profit.  Students need to understand it because </w:t>
      </w:r>
      <w:r w:rsidRPr="00832262">
        <w:rPr>
          <w:rFonts w:ascii="Calibri" w:hAnsi="Calibri"/>
          <w:color w:val="000000"/>
        </w:rPr>
        <w:t>Operations Management activities are the center of the wealth creation process for businesses</w:t>
      </w:r>
      <w:r>
        <w:rPr>
          <w:rFonts w:ascii="Calibri" w:hAnsi="Calibri"/>
          <w:color w:val="000000"/>
        </w:rPr>
        <w:t>.</w:t>
      </w:r>
      <w:r w:rsidRPr="00832262">
        <w:rPr>
          <w:rFonts w:ascii="Calibri" w:hAnsi="Calibri"/>
          <w:color w:val="000000"/>
        </w:rPr>
        <w:t xml:space="preserve">  In recent years, the globalization of the economy, increase</w:t>
      </w:r>
      <w:r>
        <w:rPr>
          <w:rFonts w:ascii="Calibri" w:hAnsi="Calibri"/>
          <w:color w:val="000000"/>
        </w:rPr>
        <w:t>d</w:t>
      </w:r>
      <w:r w:rsidRPr="00832262">
        <w:rPr>
          <w:rFonts w:ascii="Calibri" w:hAnsi="Calibri"/>
          <w:color w:val="000000"/>
        </w:rPr>
        <w:t xml:space="preserve"> </w:t>
      </w:r>
      <w:r>
        <w:rPr>
          <w:rFonts w:ascii="Calibri" w:hAnsi="Calibri"/>
          <w:color w:val="000000"/>
        </w:rPr>
        <w:t>world</w:t>
      </w:r>
      <w:r w:rsidRPr="00832262">
        <w:rPr>
          <w:rFonts w:ascii="Calibri" w:hAnsi="Calibri"/>
          <w:color w:val="000000"/>
        </w:rPr>
        <w:t xml:space="preserve"> competition</w:t>
      </w:r>
      <w:r>
        <w:rPr>
          <w:rFonts w:ascii="Calibri" w:hAnsi="Calibri"/>
          <w:color w:val="000000"/>
        </w:rPr>
        <w:t>. S</w:t>
      </w:r>
      <w:r w:rsidRPr="00832262">
        <w:rPr>
          <w:rFonts w:ascii="Calibri" w:hAnsi="Calibri"/>
          <w:color w:val="000000"/>
        </w:rPr>
        <w:t>horter product and service life cycles has dramatically increased the importance of operations management.</w:t>
      </w:r>
      <w:r>
        <w:rPr>
          <w:rFonts w:ascii="Calibri" w:hAnsi="Calibri"/>
          <w:color w:val="000000"/>
        </w:rPr>
        <w:t xml:space="preserve">  </w:t>
      </w:r>
      <w:r w:rsidRPr="00832262">
        <w:rPr>
          <w:rFonts w:ascii="Calibri" w:hAnsi="Calibri"/>
          <w:color w:val="000000"/>
        </w:rPr>
        <w:t xml:space="preserve"> </w:t>
      </w:r>
    </w:p>
    <w:p w14:paraId="3D863E15" w14:textId="77777777" w:rsidR="00597C27" w:rsidRPr="00832262" w:rsidRDefault="00597C27" w:rsidP="00597C27">
      <w:pPr>
        <w:jc w:val="both"/>
        <w:rPr>
          <w:rFonts w:ascii="Calibri" w:hAnsi="Calibri"/>
          <w:color w:val="000000"/>
        </w:rPr>
      </w:pPr>
    </w:p>
    <w:p w14:paraId="3D8A7EBD" w14:textId="58B47931" w:rsidR="005910A5" w:rsidRDefault="00597C27" w:rsidP="00597C27">
      <w:pPr>
        <w:jc w:val="both"/>
        <w:rPr>
          <w:rFonts w:ascii="Calibri" w:hAnsi="Calibri"/>
          <w:color w:val="000000"/>
        </w:rPr>
      </w:pPr>
      <w:r w:rsidRPr="00832262">
        <w:rPr>
          <w:rFonts w:ascii="Calibri" w:hAnsi="Calibri"/>
          <w:color w:val="000000"/>
        </w:rPr>
        <w:t xml:space="preserve">Operations managers are responsible for running all processes within the organization that produce goods and services.  </w:t>
      </w:r>
      <w:r>
        <w:rPr>
          <w:rFonts w:ascii="Calibri" w:hAnsi="Calibri"/>
          <w:color w:val="000000"/>
        </w:rPr>
        <w:t xml:space="preserve">With the valid concerns about climate warming, </w:t>
      </w:r>
      <w:r w:rsidR="00183464">
        <w:rPr>
          <w:rFonts w:ascii="Calibri" w:hAnsi="Calibri"/>
          <w:color w:val="000000"/>
        </w:rPr>
        <w:t>people, world</w:t>
      </w:r>
      <w:r w:rsidR="005910A5">
        <w:rPr>
          <w:rFonts w:ascii="Calibri" w:hAnsi="Calibri"/>
          <w:color w:val="000000"/>
        </w:rPr>
        <w:t xml:space="preserve"> leaders, and </w:t>
      </w:r>
      <w:r>
        <w:rPr>
          <w:rFonts w:ascii="Calibri" w:hAnsi="Calibri"/>
          <w:color w:val="000000"/>
        </w:rPr>
        <w:t xml:space="preserve">operations managers </w:t>
      </w:r>
      <w:r w:rsidR="005910A5">
        <w:rPr>
          <w:rFonts w:ascii="Calibri" w:hAnsi="Calibri"/>
          <w:color w:val="000000"/>
        </w:rPr>
        <w:t xml:space="preserve">have enormous responsibility to set up operations </w:t>
      </w:r>
      <w:r>
        <w:rPr>
          <w:rFonts w:ascii="Calibri" w:hAnsi="Calibri"/>
          <w:color w:val="000000"/>
        </w:rPr>
        <w:t xml:space="preserve">in an ethical and environmentally responsible way while being responsive to the markets.   </w:t>
      </w:r>
      <w:r w:rsidR="005910A5">
        <w:rPr>
          <w:rFonts w:ascii="Calibri" w:hAnsi="Calibri"/>
          <w:color w:val="000000"/>
        </w:rPr>
        <w:t xml:space="preserve">They must think about sustainability as a competitive advantage.  </w:t>
      </w:r>
      <w:r w:rsidRPr="00832262">
        <w:rPr>
          <w:rFonts w:ascii="Calibri" w:hAnsi="Calibri"/>
          <w:color w:val="000000"/>
        </w:rPr>
        <w:t xml:space="preserve">These activities include managing purchases, inventory control, quality control, storage, logistics and evaluations.  </w:t>
      </w:r>
      <w:r w:rsidR="005910A5">
        <w:rPr>
          <w:rFonts w:ascii="Calibri" w:hAnsi="Calibri"/>
          <w:color w:val="000000"/>
        </w:rPr>
        <w:t xml:space="preserve">They have to created safe and inviting environment for their workers on the manufacturing floor.  </w:t>
      </w:r>
    </w:p>
    <w:p w14:paraId="283D6BBA" w14:textId="77777777" w:rsidR="005910A5" w:rsidRDefault="005910A5" w:rsidP="00597C27">
      <w:pPr>
        <w:jc w:val="both"/>
        <w:rPr>
          <w:rFonts w:ascii="Calibri" w:hAnsi="Calibri"/>
          <w:color w:val="000000"/>
        </w:rPr>
      </w:pPr>
    </w:p>
    <w:p w14:paraId="62086E3D" w14:textId="2B624FAC" w:rsidR="00597C27" w:rsidRPr="00832262" w:rsidRDefault="00597C27" w:rsidP="00597C27">
      <w:pPr>
        <w:jc w:val="both"/>
        <w:rPr>
          <w:rFonts w:ascii="Calibri" w:hAnsi="Calibri"/>
          <w:color w:val="000000"/>
        </w:rPr>
      </w:pPr>
      <w:r w:rsidRPr="00832262">
        <w:rPr>
          <w:rFonts w:ascii="Calibri" w:hAnsi="Calibri"/>
          <w:color w:val="000000"/>
        </w:rPr>
        <w:t>Major focus is directed to efficiency and effectiveness of processes therefore, operations management often includes substantial measurement and analysis of internal and external processes.</w:t>
      </w:r>
      <w:r w:rsidR="005910A5">
        <w:rPr>
          <w:rFonts w:ascii="Calibri" w:hAnsi="Calibri"/>
          <w:color w:val="000000"/>
        </w:rPr>
        <w:t xml:space="preserve">  However, safety and preventing climate changes challenges should be on the top of their issues to tackle. </w:t>
      </w:r>
      <w:r w:rsidRPr="00832262">
        <w:rPr>
          <w:rFonts w:ascii="Calibri" w:hAnsi="Calibri"/>
          <w:color w:val="000000"/>
        </w:rPr>
        <w:t xml:space="preserve"> </w:t>
      </w:r>
    </w:p>
    <w:p w14:paraId="787A065A" w14:textId="77777777" w:rsidR="00597C27" w:rsidRPr="00832262" w:rsidRDefault="00597C27" w:rsidP="00597C27">
      <w:pPr>
        <w:pStyle w:val="Default"/>
        <w:rPr>
          <w:rFonts w:ascii="Calibri" w:hAnsi="Calibri" w:cs="Times New Roman"/>
        </w:rPr>
      </w:pPr>
    </w:p>
    <w:p w14:paraId="7C52B5FC" w14:textId="77777777" w:rsidR="00597C27" w:rsidRPr="00832262" w:rsidRDefault="00597C27" w:rsidP="00597C27">
      <w:pPr>
        <w:jc w:val="both"/>
        <w:rPr>
          <w:rFonts w:ascii="Calibri" w:hAnsi="Calibri"/>
        </w:rPr>
      </w:pPr>
      <w:r w:rsidRPr="00832262">
        <w:rPr>
          <w:rFonts w:ascii="Calibri" w:hAnsi="Calibri"/>
          <w:color w:val="000000"/>
        </w:rPr>
        <w:t>With the globalization of markets, organizations are recognizing that the operations function can be used to strengthen the organization’s position in the marketplace. Operations managers play a strategic and tactical role in satisfying customer needs and making their businesses strong international competitors.</w:t>
      </w:r>
    </w:p>
    <w:p w14:paraId="0C1C782A" w14:textId="77777777" w:rsidR="00597C27" w:rsidRPr="00832262" w:rsidRDefault="00597C27" w:rsidP="00597C27">
      <w:pPr>
        <w:jc w:val="both"/>
        <w:rPr>
          <w:rFonts w:ascii="Calibri" w:hAnsi="Calibri"/>
        </w:rPr>
      </w:pPr>
    </w:p>
    <w:p w14:paraId="3B3AA139" w14:textId="77777777" w:rsidR="00597C27" w:rsidRDefault="00597C27" w:rsidP="00597C27">
      <w:pPr>
        <w:jc w:val="both"/>
        <w:rPr>
          <w:rFonts w:ascii="Calibri" w:hAnsi="Calibri"/>
        </w:rPr>
      </w:pPr>
      <w:r>
        <w:rPr>
          <w:rFonts w:ascii="Calibri" w:hAnsi="Calibri"/>
        </w:rPr>
        <w:t xml:space="preserve">Organizations must be efficient and adaptable with respect to internal processes.  It is critical for organizations to link those processes to those of their customers and suppliers to create competitive supply chains. </w:t>
      </w:r>
    </w:p>
    <w:p w14:paraId="4756607E" w14:textId="77777777" w:rsidR="005910A5" w:rsidRDefault="005910A5" w:rsidP="00597C27">
      <w:pPr>
        <w:jc w:val="both"/>
        <w:rPr>
          <w:rFonts w:ascii="Calibri" w:hAnsi="Calibri"/>
        </w:rPr>
      </w:pPr>
    </w:p>
    <w:p w14:paraId="08E39B2E" w14:textId="3EFE7EF2" w:rsidR="00597C27" w:rsidRDefault="005910A5" w:rsidP="00597C27">
      <w:pPr>
        <w:jc w:val="both"/>
        <w:rPr>
          <w:rFonts w:ascii="Calibri" w:hAnsi="Calibri"/>
        </w:rPr>
      </w:pPr>
      <w:r>
        <w:rPr>
          <w:rFonts w:ascii="Calibri" w:hAnsi="Calibri"/>
        </w:rPr>
        <w:t>S</w:t>
      </w:r>
      <w:r w:rsidR="00597C27">
        <w:rPr>
          <w:rFonts w:ascii="Calibri" w:hAnsi="Calibri"/>
        </w:rPr>
        <w:t xml:space="preserve">tudents will learn by </w:t>
      </w:r>
      <w:r>
        <w:rPr>
          <w:rFonts w:ascii="Calibri" w:hAnsi="Calibri"/>
        </w:rPr>
        <w:t>analy</w:t>
      </w:r>
      <w:r w:rsidR="009421E7">
        <w:rPr>
          <w:rFonts w:ascii="Calibri" w:hAnsi="Calibri"/>
        </w:rPr>
        <w:t xml:space="preserve">zing real business cases and proposing their own solutions.  </w:t>
      </w:r>
      <w:r w:rsidR="00597C27">
        <w:rPr>
          <w:rFonts w:ascii="Calibri" w:hAnsi="Calibri"/>
        </w:rPr>
        <w:t>The course is based on the 12</w:t>
      </w:r>
      <w:r w:rsidR="00597C27" w:rsidRPr="00C275F9">
        <w:rPr>
          <w:rFonts w:ascii="Calibri" w:hAnsi="Calibri"/>
          <w:vertAlign w:val="superscript"/>
        </w:rPr>
        <w:t>th</w:t>
      </w:r>
      <w:r w:rsidR="00597C27">
        <w:rPr>
          <w:rFonts w:ascii="Calibri" w:hAnsi="Calibri"/>
        </w:rPr>
        <w:t xml:space="preserve"> edition of the textbook</w:t>
      </w:r>
      <w:r w:rsidR="009421E7">
        <w:rPr>
          <w:rFonts w:ascii="Calibri" w:hAnsi="Calibri"/>
        </w:rPr>
        <w:t xml:space="preserve">.  It </w:t>
      </w:r>
      <w:r w:rsidR="00597C27">
        <w:rPr>
          <w:rFonts w:ascii="Calibri" w:hAnsi="Calibri"/>
        </w:rPr>
        <w:t>provides ample opportunities to play a role of the manager with challenging problems, reviewing cases from other organizations, and reviewing videos of solve</w:t>
      </w:r>
      <w:r w:rsidR="009421E7">
        <w:rPr>
          <w:rFonts w:ascii="Calibri" w:hAnsi="Calibri"/>
        </w:rPr>
        <w:t>d</w:t>
      </w:r>
      <w:r w:rsidR="00597C27">
        <w:rPr>
          <w:rFonts w:ascii="Calibri" w:hAnsi="Calibri"/>
        </w:rPr>
        <w:t xml:space="preserve"> cases</w:t>
      </w:r>
      <w:r w:rsidR="009421E7">
        <w:rPr>
          <w:rFonts w:ascii="Calibri" w:hAnsi="Calibri"/>
        </w:rPr>
        <w:t>, discussing other options that could have been implemented.</w:t>
      </w:r>
    </w:p>
    <w:p w14:paraId="1EC4E9A9" w14:textId="77777777" w:rsidR="00597C27" w:rsidRDefault="00597C27" w:rsidP="00597C27">
      <w:pPr>
        <w:jc w:val="both"/>
        <w:rPr>
          <w:rFonts w:ascii="Calibri" w:hAnsi="Calibri"/>
        </w:rPr>
      </w:pPr>
      <w:r>
        <w:rPr>
          <w:rFonts w:ascii="Calibri" w:hAnsi="Calibri"/>
        </w:rPr>
        <w:t xml:space="preserve"> </w:t>
      </w:r>
    </w:p>
    <w:p w14:paraId="0344C9D8" w14:textId="5D11F53D" w:rsidR="00597C27" w:rsidRDefault="00597C27" w:rsidP="00597C27">
      <w:pPr>
        <w:jc w:val="both"/>
        <w:rPr>
          <w:rFonts w:ascii="Calibri" w:hAnsi="Calibri"/>
        </w:rPr>
      </w:pPr>
      <w:r w:rsidRPr="00832262">
        <w:rPr>
          <w:rFonts w:ascii="Calibri" w:hAnsi="Calibri"/>
        </w:rPr>
        <w:t xml:space="preserve">This course is designed to address the key challenges that have strategic and tactical implications faced by organizations in the service, business, and manufacturing sectors. </w:t>
      </w:r>
    </w:p>
    <w:p w14:paraId="010027F5" w14:textId="77777777" w:rsidR="00597C27" w:rsidRPr="00137716" w:rsidRDefault="00597C27" w:rsidP="00597C27">
      <w:pPr>
        <w:jc w:val="both"/>
        <w:rPr>
          <w:sz w:val="22"/>
          <w:szCs w:val="22"/>
        </w:rPr>
      </w:pPr>
    </w:p>
    <w:p w14:paraId="24EDFC93" w14:textId="02AEE355" w:rsidR="0065572E" w:rsidRDefault="0065572E" w:rsidP="0065572E">
      <w:pPr>
        <w:pStyle w:val="ColorfulList-Accent11"/>
        <w:spacing w:after="0" w:line="240" w:lineRule="auto"/>
        <w:ind w:left="0"/>
        <w:rPr>
          <w:b/>
          <w:smallCaps/>
          <w:color w:val="0000FF"/>
          <w:sz w:val="28"/>
          <w:szCs w:val="28"/>
        </w:rPr>
      </w:pPr>
      <w:bookmarkStart w:id="4" w:name="_Hlk42381147"/>
      <w:r w:rsidRPr="00153085">
        <w:rPr>
          <w:b/>
          <w:smallCaps/>
          <w:color w:val="0000FF"/>
          <w:sz w:val="28"/>
          <w:szCs w:val="28"/>
        </w:rPr>
        <w:t>Textbook:</w:t>
      </w:r>
    </w:p>
    <w:bookmarkEnd w:id="4"/>
    <w:p w14:paraId="0A53EBEE" w14:textId="77777777" w:rsidR="009421E7" w:rsidRDefault="009421E7" w:rsidP="0065572E">
      <w:pPr>
        <w:pStyle w:val="ColorfulList-Accent11"/>
        <w:spacing w:after="0" w:line="240" w:lineRule="auto"/>
        <w:ind w:left="0"/>
        <w:rPr>
          <w:b/>
          <w:smallCaps/>
          <w:color w:val="0000FF"/>
          <w:sz w:val="28"/>
          <w:szCs w:val="28"/>
        </w:rPr>
      </w:pPr>
    </w:p>
    <w:p w14:paraId="4F2DC9C1" w14:textId="65045E73" w:rsidR="001022A6" w:rsidRPr="00153085" w:rsidRDefault="001022A6" w:rsidP="001022A6">
      <w:pPr>
        <w:pStyle w:val="ColorfulList-Accent11"/>
        <w:spacing w:after="0" w:line="240" w:lineRule="auto"/>
        <w:ind w:left="0"/>
        <w:rPr>
          <w:b/>
          <w:smallCaps/>
          <w:color w:val="0000FF"/>
          <w:sz w:val="28"/>
          <w:szCs w:val="28"/>
        </w:rPr>
      </w:pPr>
      <w:r>
        <w:rPr>
          <w:noProof/>
        </w:rPr>
        <mc:AlternateContent>
          <mc:Choice Requires="wps">
            <w:drawing>
              <wp:anchor distT="0" distB="0" distL="114300" distR="114300" simplePos="0" relativeHeight="251659264" behindDoc="0" locked="0" layoutInCell="1" allowOverlap="1" wp14:anchorId="4D649301" wp14:editId="098A991F">
                <wp:simplePos x="0" y="0"/>
                <wp:positionH relativeFrom="column">
                  <wp:posOffset>1775460</wp:posOffset>
                </wp:positionH>
                <wp:positionV relativeFrom="paragraph">
                  <wp:posOffset>14605</wp:posOffset>
                </wp:positionV>
                <wp:extent cx="4358640" cy="230124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2301240"/>
                        </a:xfrm>
                        <a:prstGeom prst="rect">
                          <a:avLst/>
                        </a:prstGeom>
                        <a:solidFill>
                          <a:srgbClr val="FFFFFF"/>
                        </a:solidFill>
                        <a:ln w="9525">
                          <a:solidFill>
                            <a:srgbClr val="000000"/>
                          </a:solidFill>
                          <a:miter lim="800000"/>
                          <a:headEnd/>
                          <a:tailEnd/>
                        </a:ln>
                      </wps:spPr>
                      <wps:txbx>
                        <w:txbxContent>
                          <w:p w14:paraId="11290696" w14:textId="77777777" w:rsidR="00F85215" w:rsidRPr="001022A6" w:rsidRDefault="00F85215" w:rsidP="001022A6">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proofErr w:type="spellStart"/>
                            <w:r w:rsidRPr="001022A6">
                              <w:rPr>
                                <w:rFonts w:cs="Calibri"/>
                                <w:bCs/>
                                <w:sz w:val="24"/>
                                <w:szCs w:val="24"/>
                              </w:rPr>
                              <w:t>extbook</w:t>
                            </w:r>
                            <w:proofErr w:type="spellEnd"/>
                            <w:r w:rsidRPr="001022A6">
                              <w:rPr>
                                <w:rFonts w:cs="Calibri"/>
                                <w:bCs/>
                                <w:sz w:val="24"/>
                                <w:szCs w:val="24"/>
                              </w:rPr>
                              <w:t xml:space="preserve">: Lee J. </w:t>
                            </w:r>
                            <w:proofErr w:type="spellStart"/>
                            <w:r w:rsidRPr="001022A6">
                              <w:rPr>
                                <w:rFonts w:cs="Calibri"/>
                                <w:bCs/>
                                <w:color w:val="000001"/>
                                <w:sz w:val="24"/>
                                <w:szCs w:val="24"/>
                              </w:rPr>
                              <w:t>Krajewski</w:t>
                            </w:r>
                            <w:proofErr w:type="spellEnd"/>
                            <w:r w:rsidRPr="001022A6">
                              <w:rPr>
                                <w:rFonts w:cs="Calibri"/>
                                <w:bCs/>
                                <w:color w:val="000001"/>
                                <w:sz w:val="24"/>
                                <w:szCs w:val="24"/>
                              </w:rPr>
                              <w:t xml:space="preserve">, Manoj K. </w:t>
                            </w:r>
                            <w:r w:rsidRPr="001022A6">
                              <w:rPr>
                                <w:rFonts w:cs="Calibri"/>
                                <w:bCs/>
                                <w:sz w:val="24"/>
                                <w:szCs w:val="24"/>
                              </w:rPr>
                              <w:t xml:space="preserve">Malhotra, Larry P, </w:t>
                            </w:r>
                            <w:proofErr w:type="spellStart"/>
                            <w:r w:rsidRPr="001022A6">
                              <w:rPr>
                                <w:rFonts w:cs="Calibri"/>
                                <w:bCs/>
                                <w:sz w:val="24"/>
                                <w:szCs w:val="24"/>
                              </w:rPr>
                              <w:t>Ritzman</w:t>
                            </w:r>
                            <w:proofErr w:type="spellEnd"/>
                            <w:r w:rsidRPr="001022A6">
                              <w:rPr>
                                <w:rFonts w:cs="Calibri"/>
                                <w:bCs/>
                                <w:sz w:val="24"/>
                                <w:szCs w:val="24"/>
                              </w:rPr>
                              <w:t xml:space="preserve">, “Operations </w:t>
                            </w:r>
                            <w:r w:rsidRPr="001022A6">
                              <w:rPr>
                                <w:rFonts w:cs="Calibri"/>
                                <w:bCs/>
                                <w:color w:val="000001"/>
                                <w:sz w:val="24"/>
                                <w:szCs w:val="24"/>
                              </w:rPr>
                              <w:t xml:space="preserve">Management: Processes and Supply Chains” plus NEW </w:t>
                            </w:r>
                            <w:proofErr w:type="spellStart"/>
                            <w:r w:rsidRPr="001022A6">
                              <w:rPr>
                                <w:rFonts w:cs="Calibri"/>
                                <w:bCs/>
                                <w:color w:val="000001"/>
                                <w:sz w:val="24"/>
                                <w:szCs w:val="24"/>
                              </w:rPr>
                              <w:t>myOMlab</w:t>
                            </w:r>
                            <w:proofErr w:type="spellEnd"/>
                            <w:r w:rsidRPr="001022A6">
                              <w:rPr>
                                <w:rFonts w:cs="Calibri"/>
                                <w:bCs/>
                                <w:color w:val="000001"/>
                                <w:sz w:val="24"/>
                                <w:szCs w:val="24"/>
                              </w:rPr>
                              <w:t xml:space="preserve"> with Pearson </w:t>
                            </w:r>
                            <w:proofErr w:type="spellStart"/>
                            <w:r w:rsidRPr="001022A6">
                              <w:rPr>
                                <w:rFonts w:cs="Calibri"/>
                                <w:bCs/>
                                <w:color w:val="000001"/>
                                <w:sz w:val="24"/>
                                <w:szCs w:val="24"/>
                              </w:rPr>
                              <w:t>eText</w:t>
                            </w:r>
                            <w:proofErr w:type="spellEnd"/>
                            <w:r w:rsidRPr="001022A6">
                              <w:rPr>
                                <w:rFonts w:cs="Calibri"/>
                                <w:bCs/>
                                <w:color w:val="000001"/>
                                <w:sz w:val="24"/>
                                <w:szCs w:val="24"/>
                              </w:rPr>
                              <w:t xml:space="preserve"> and Access Card package, 12/e </w:t>
                            </w:r>
                          </w:p>
                          <w:p w14:paraId="6DEE72D2" w14:textId="77777777" w:rsidR="00F85215" w:rsidRPr="001022A6" w:rsidRDefault="00F85215" w:rsidP="001022A6">
                            <w:pPr>
                              <w:rPr>
                                <w:rFonts w:ascii="Calibri" w:hAnsi="Calibri" w:cs="Calibri"/>
                                <w:bCs/>
                                <w:color w:val="FF0000"/>
                              </w:rPr>
                            </w:pPr>
                            <w:r w:rsidRPr="001022A6">
                              <w:rPr>
                                <w:rFonts w:ascii="Calibri" w:hAnsi="Calibri" w:cs="Calibri"/>
                                <w:bCs/>
                                <w:color w:val="FF0000"/>
                              </w:rPr>
                              <w:t>ISBN – 13: 9780134741062</w:t>
                            </w:r>
                          </w:p>
                          <w:p w14:paraId="6FB7C352" w14:textId="77777777" w:rsidR="00F85215" w:rsidRPr="001022A6" w:rsidRDefault="00F85215" w:rsidP="001022A6">
                            <w:pPr>
                              <w:rPr>
                                <w:rFonts w:ascii="Calibri" w:hAnsi="Calibri" w:cs="Calibri"/>
                                <w:bCs/>
                              </w:rPr>
                            </w:pPr>
                          </w:p>
                          <w:p w14:paraId="77CD0351" w14:textId="00DA9F91" w:rsidR="00F85215" w:rsidRPr="001022A6" w:rsidRDefault="00F85215"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are an </w:t>
                            </w:r>
                            <w:r w:rsidRPr="001022A6">
                              <w:rPr>
                                <w:rFonts w:ascii="Calibri" w:hAnsi="Calibri" w:cs="Calibri"/>
                                <w:bCs/>
                                <w:color w:val="000000"/>
                                <w:u w:val="single"/>
                              </w:rPr>
                              <w:t xml:space="preserve">access code with </w:t>
                            </w:r>
                            <w:proofErr w:type="spellStart"/>
                            <w:r w:rsidRPr="001022A6">
                              <w:rPr>
                                <w:rFonts w:ascii="Calibri" w:hAnsi="Calibri" w:cs="Calibri"/>
                                <w:bCs/>
                                <w:color w:val="000000"/>
                                <w:u w:val="single"/>
                              </w:rPr>
                              <w:t>eText</w:t>
                            </w:r>
                            <w:proofErr w:type="spellEnd"/>
                            <w:r w:rsidRPr="001022A6">
                              <w:rPr>
                                <w:rFonts w:ascii="Calibri" w:hAnsi="Calibri" w:cs="Calibri"/>
                                <w:bCs/>
                                <w:color w:val="000000"/>
                              </w:rPr>
                              <w:t xml:space="preserve"> to </w:t>
                            </w:r>
                            <w:proofErr w:type="spellStart"/>
                            <w:r w:rsidRPr="001022A6">
                              <w:rPr>
                                <w:rFonts w:ascii="Calibri" w:hAnsi="Calibri" w:cs="Calibri"/>
                                <w:bCs/>
                                <w:color w:val="000000"/>
                              </w:rPr>
                              <w:t>myOMlab</w:t>
                            </w:r>
                            <w:proofErr w:type="spellEnd"/>
                            <w:r w:rsidRPr="001022A6">
                              <w:rPr>
                                <w:rFonts w:ascii="Calibri" w:hAnsi="Calibri" w:cs="Calibri"/>
                                <w:bCs/>
                                <w:color w:val="000000"/>
                              </w:rPr>
                              <w:t xml:space="preserve"> portal, </w:t>
                            </w:r>
                            <w:r w:rsidRPr="001022A6">
                              <w:rPr>
                                <w:rFonts w:ascii="Calibri" w:hAnsi="Calibri" w:cs="Calibri"/>
                                <w:bCs/>
                                <w:color w:val="3333FF"/>
                              </w:rPr>
                              <w:t>URL:</w:t>
                            </w:r>
                          </w:p>
                          <w:p w14:paraId="0F05353D" w14:textId="77777777" w:rsidR="00F85215" w:rsidRPr="001022A6" w:rsidRDefault="00A41E55" w:rsidP="001022A6">
                            <w:pPr>
                              <w:shd w:val="clear" w:color="auto" w:fill="FFFFFF"/>
                              <w:spacing w:line="245" w:lineRule="atLeast"/>
                              <w:jc w:val="both"/>
                              <w:rPr>
                                <w:rFonts w:ascii="Calibri" w:hAnsi="Calibri" w:cs="Calibri"/>
                                <w:bCs/>
                                <w:color w:val="000000"/>
                              </w:rPr>
                            </w:pPr>
                            <w:hyperlink r:id="rId10" w:history="1">
                              <w:r w:rsidR="00F85215" w:rsidRPr="001022A6">
                                <w:rPr>
                                  <w:rStyle w:val="Hyperlink"/>
                                  <w:rFonts w:ascii="Calibri" w:hAnsi="Calibri" w:cs="Calibri"/>
                                  <w:bCs/>
                                </w:rPr>
                                <w:t>http://www.mypearsonstore.com/bookstore/mylab-operations-management-with-pearson-etext-instant-0134742346</w:t>
                              </w:r>
                            </w:hyperlink>
                          </w:p>
                          <w:p w14:paraId="55D80D8C" w14:textId="77777777" w:rsidR="00F85215" w:rsidRPr="001022A6" w:rsidRDefault="00F85215" w:rsidP="001022A6">
                            <w:pPr>
                              <w:shd w:val="clear" w:color="auto" w:fill="FFFFFF"/>
                              <w:spacing w:line="245" w:lineRule="atLeast"/>
                              <w:jc w:val="both"/>
                              <w:rPr>
                                <w:rFonts w:ascii="Calibri" w:hAnsi="Calibri" w:cs="Calibri"/>
                                <w:bCs/>
                                <w:color w:val="000000"/>
                              </w:rPr>
                            </w:pPr>
                          </w:p>
                          <w:p w14:paraId="5C8C8A07" w14:textId="77777777" w:rsidR="00F85215" w:rsidRPr="001022A6" w:rsidRDefault="00F85215"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F85215" w:rsidRPr="001022A6" w:rsidRDefault="00F85215" w:rsidP="001022A6">
                            <w:pPr>
                              <w:shd w:val="clear" w:color="auto" w:fill="FFFFFF"/>
                              <w:spacing w:line="245" w:lineRule="atLeast"/>
                              <w:jc w:val="both"/>
                              <w:rPr>
                                <w:rFonts w:ascii="Calibri" w:hAnsi="Calibri" w:cs="Calibri"/>
                                <w:bCs/>
                                <w:color w:val="000000"/>
                              </w:rPr>
                            </w:pPr>
                          </w:p>
                          <w:p w14:paraId="60DFB0C6" w14:textId="77777777" w:rsidR="00F85215" w:rsidRDefault="00F85215" w:rsidP="001022A6">
                            <w:pPr>
                              <w:shd w:val="clear" w:color="auto" w:fill="FFFFFF"/>
                              <w:spacing w:line="245" w:lineRule="atLeast"/>
                              <w:jc w:val="both"/>
                              <w:rPr>
                                <w:rFonts w:ascii="Calibri" w:hAnsi="Calibri" w:cs="Calibri"/>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49301" id="_x0000_t202" coordsize="21600,21600" o:spt="202" path="m,l,21600r21600,l21600,xe">
                <v:stroke joinstyle="miter"/>
                <v:path gradientshapeok="t" o:connecttype="rect"/>
              </v:shapetype>
              <v:shape id="Text Box 8" o:spid="_x0000_s1026" type="#_x0000_t202" style="position:absolute;margin-left:139.8pt;margin-top:1.15pt;width:343.2pt;height:18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swKAIAAFEEAAAOAAAAZHJzL2Uyb0RvYy54bWysVNtu2zAMfR+wfxD0vthxky414hRdugwD&#10;ugvQ7gNkWbaFSaImKbG7rx8lp2l2exnmB0EUqUPyHMrr61ErchDOSzAVnc9ySoTh0EjTVfTLw+7V&#10;ihIfmGmYAiMq+ig8vd68fLEebCkK6EE1whEEMb4cbEX7EGyZZZ73QjM/AysMOltwmgU0XZc1jg2I&#10;rlVW5PllNoBrrAMuvMfT28lJNwm/bQUPn9rWi0BURbG2kFaX1jqu2WbNys4x20t+LIP9QxWaSYNJ&#10;T1C3LDCyd/I3KC25Aw9tmHHQGbSt5CL1gN3M81+6ue+ZFakXJMfbE03+/8Hyj4fPjsimoiiUYRol&#10;ehBjIG9gJKvIzmB9iUH3FsPCiMeocurU2zvgXz0xsO2Z6cSNczD0gjVY3TzezM6uTjg+gtTDB2gw&#10;DdsHSEBj63SkDskgiI4qPZ6UiaVwPFxcLFeXC3Rx9BUX+bxAI+Zg5dN163x4J0CTuKmoQ+kTPDvc&#10;+TCFPoXEbB6UbHZSqWS4rt4qRw4Mx2SXviP6T2HKkKGiV8tiOTHwV4g8fX+C0DLgvCupkfBTECsj&#10;b29Ng2WyMjCppj12p8yRyMjdxGIY6xEDI7s1NI9IqYNprvEd4qYH952SAWe6ov7bnjlBiXpvUJar&#10;+SJyGJKxWL4u0HDnnvrcwwxHqIoGSqbtNkwPZ2+d7HrMNA2CgRuUspWJ5OeqjnXj3CaZjm8sPoxz&#10;O0U9/wk2PwAAAP//AwBQSwMEFAAGAAgAAAAhAPQ25ZbfAAAACQEAAA8AAABkcnMvZG93bnJldi54&#10;bWxMj81OwzAQhO9IvIO1SFwQdWgqpwlxKoQEglspCK5uvE0i/BNsNw1vz3KC245mNPtNvZmtYROG&#10;OHgn4WaRAUPXej24TsLb68P1GlhMymllvEMJ3xhh05yf1arS/uRecNqljlGJi5WS0Kc0VpzHtker&#10;4sKP6Mg7+GBVIhk6roM6Ubk1fJllgls1OPrQqxHve2w/d0crYb16mj7ic759b8XBlOmqmB6/gpSX&#10;F/PdLbCEc/oLwy8+oUNDTHt/dDoyI2FZlIKidOTAyC+FoG17CblYFcCbmv9f0PwAAAD//wMAUEsB&#10;Ai0AFAAGAAgAAAAhALaDOJL+AAAA4QEAABMAAAAAAAAAAAAAAAAAAAAAAFtDb250ZW50X1R5cGVz&#10;XS54bWxQSwECLQAUAAYACAAAACEAOP0h/9YAAACUAQAACwAAAAAAAAAAAAAAAAAvAQAAX3JlbHMv&#10;LnJlbHNQSwECLQAUAAYACAAAACEAZF77MCgCAABRBAAADgAAAAAAAAAAAAAAAAAuAgAAZHJzL2Uy&#10;b0RvYy54bWxQSwECLQAUAAYACAAAACEA9Dbllt8AAAAJAQAADwAAAAAAAAAAAAAAAACCBAAAZHJz&#10;L2Rvd25yZXYueG1sUEsFBgAAAAAEAAQA8wAAAI4FAAAAAA==&#10;">
                <v:textbox>
                  <w:txbxContent>
                    <w:p w14:paraId="11290696" w14:textId="77777777" w:rsidR="00F85215" w:rsidRPr="001022A6" w:rsidRDefault="00F85215" w:rsidP="001022A6">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proofErr w:type="spellStart"/>
                      <w:r w:rsidRPr="001022A6">
                        <w:rPr>
                          <w:rFonts w:cs="Calibri"/>
                          <w:bCs/>
                          <w:sz w:val="24"/>
                          <w:szCs w:val="24"/>
                        </w:rPr>
                        <w:t>extbook</w:t>
                      </w:r>
                      <w:proofErr w:type="spellEnd"/>
                      <w:r w:rsidRPr="001022A6">
                        <w:rPr>
                          <w:rFonts w:cs="Calibri"/>
                          <w:bCs/>
                          <w:sz w:val="24"/>
                          <w:szCs w:val="24"/>
                        </w:rPr>
                        <w:t xml:space="preserve">: Lee J. </w:t>
                      </w:r>
                      <w:proofErr w:type="spellStart"/>
                      <w:r w:rsidRPr="001022A6">
                        <w:rPr>
                          <w:rFonts w:cs="Calibri"/>
                          <w:bCs/>
                          <w:color w:val="000001"/>
                          <w:sz w:val="24"/>
                          <w:szCs w:val="24"/>
                        </w:rPr>
                        <w:t>Krajewski</w:t>
                      </w:r>
                      <w:proofErr w:type="spellEnd"/>
                      <w:r w:rsidRPr="001022A6">
                        <w:rPr>
                          <w:rFonts w:cs="Calibri"/>
                          <w:bCs/>
                          <w:color w:val="000001"/>
                          <w:sz w:val="24"/>
                          <w:szCs w:val="24"/>
                        </w:rPr>
                        <w:t xml:space="preserve">, Manoj K. </w:t>
                      </w:r>
                      <w:r w:rsidRPr="001022A6">
                        <w:rPr>
                          <w:rFonts w:cs="Calibri"/>
                          <w:bCs/>
                          <w:sz w:val="24"/>
                          <w:szCs w:val="24"/>
                        </w:rPr>
                        <w:t xml:space="preserve">Malhotra, Larry P, </w:t>
                      </w:r>
                      <w:proofErr w:type="spellStart"/>
                      <w:r w:rsidRPr="001022A6">
                        <w:rPr>
                          <w:rFonts w:cs="Calibri"/>
                          <w:bCs/>
                          <w:sz w:val="24"/>
                          <w:szCs w:val="24"/>
                        </w:rPr>
                        <w:t>Ritzman</w:t>
                      </w:r>
                      <w:proofErr w:type="spellEnd"/>
                      <w:r w:rsidRPr="001022A6">
                        <w:rPr>
                          <w:rFonts w:cs="Calibri"/>
                          <w:bCs/>
                          <w:sz w:val="24"/>
                          <w:szCs w:val="24"/>
                        </w:rPr>
                        <w:t xml:space="preserve">, “Operations </w:t>
                      </w:r>
                      <w:r w:rsidRPr="001022A6">
                        <w:rPr>
                          <w:rFonts w:cs="Calibri"/>
                          <w:bCs/>
                          <w:color w:val="000001"/>
                          <w:sz w:val="24"/>
                          <w:szCs w:val="24"/>
                        </w:rPr>
                        <w:t xml:space="preserve">Management: Processes and Supply Chains” plus NEW </w:t>
                      </w:r>
                      <w:proofErr w:type="spellStart"/>
                      <w:r w:rsidRPr="001022A6">
                        <w:rPr>
                          <w:rFonts w:cs="Calibri"/>
                          <w:bCs/>
                          <w:color w:val="000001"/>
                          <w:sz w:val="24"/>
                          <w:szCs w:val="24"/>
                        </w:rPr>
                        <w:t>myOMlab</w:t>
                      </w:r>
                      <w:proofErr w:type="spellEnd"/>
                      <w:r w:rsidRPr="001022A6">
                        <w:rPr>
                          <w:rFonts w:cs="Calibri"/>
                          <w:bCs/>
                          <w:color w:val="000001"/>
                          <w:sz w:val="24"/>
                          <w:szCs w:val="24"/>
                        </w:rPr>
                        <w:t xml:space="preserve"> with Pearson </w:t>
                      </w:r>
                      <w:proofErr w:type="spellStart"/>
                      <w:r w:rsidRPr="001022A6">
                        <w:rPr>
                          <w:rFonts w:cs="Calibri"/>
                          <w:bCs/>
                          <w:color w:val="000001"/>
                          <w:sz w:val="24"/>
                          <w:szCs w:val="24"/>
                        </w:rPr>
                        <w:t>eText</w:t>
                      </w:r>
                      <w:proofErr w:type="spellEnd"/>
                      <w:r w:rsidRPr="001022A6">
                        <w:rPr>
                          <w:rFonts w:cs="Calibri"/>
                          <w:bCs/>
                          <w:color w:val="000001"/>
                          <w:sz w:val="24"/>
                          <w:szCs w:val="24"/>
                        </w:rPr>
                        <w:t xml:space="preserve"> and Access Card package, 12/e </w:t>
                      </w:r>
                    </w:p>
                    <w:p w14:paraId="6DEE72D2" w14:textId="77777777" w:rsidR="00F85215" w:rsidRPr="001022A6" w:rsidRDefault="00F85215" w:rsidP="001022A6">
                      <w:pPr>
                        <w:rPr>
                          <w:rFonts w:ascii="Calibri" w:hAnsi="Calibri" w:cs="Calibri"/>
                          <w:bCs/>
                          <w:color w:val="FF0000"/>
                        </w:rPr>
                      </w:pPr>
                      <w:r w:rsidRPr="001022A6">
                        <w:rPr>
                          <w:rFonts w:ascii="Calibri" w:hAnsi="Calibri" w:cs="Calibri"/>
                          <w:bCs/>
                          <w:color w:val="FF0000"/>
                        </w:rPr>
                        <w:t>ISBN – 13: 9780134741062</w:t>
                      </w:r>
                    </w:p>
                    <w:p w14:paraId="6FB7C352" w14:textId="77777777" w:rsidR="00F85215" w:rsidRPr="001022A6" w:rsidRDefault="00F85215" w:rsidP="001022A6">
                      <w:pPr>
                        <w:rPr>
                          <w:rFonts w:ascii="Calibri" w:hAnsi="Calibri" w:cs="Calibri"/>
                          <w:bCs/>
                        </w:rPr>
                      </w:pPr>
                    </w:p>
                    <w:p w14:paraId="77CD0351" w14:textId="00DA9F91" w:rsidR="00F85215" w:rsidRPr="001022A6" w:rsidRDefault="00F85215"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are an </w:t>
                      </w:r>
                      <w:r w:rsidRPr="001022A6">
                        <w:rPr>
                          <w:rFonts w:ascii="Calibri" w:hAnsi="Calibri" w:cs="Calibri"/>
                          <w:bCs/>
                          <w:color w:val="000000"/>
                          <w:u w:val="single"/>
                        </w:rPr>
                        <w:t xml:space="preserve">access code with </w:t>
                      </w:r>
                      <w:proofErr w:type="spellStart"/>
                      <w:r w:rsidRPr="001022A6">
                        <w:rPr>
                          <w:rFonts w:ascii="Calibri" w:hAnsi="Calibri" w:cs="Calibri"/>
                          <w:bCs/>
                          <w:color w:val="000000"/>
                          <w:u w:val="single"/>
                        </w:rPr>
                        <w:t>eText</w:t>
                      </w:r>
                      <w:proofErr w:type="spellEnd"/>
                      <w:r w:rsidRPr="001022A6">
                        <w:rPr>
                          <w:rFonts w:ascii="Calibri" w:hAnsi="Calibri" w:cs="Calibri"/>
                          <w:bCs/>
                          <w:color w:val="000000"/>
                        </w:rPr>
                        <w:t xml:space="preserve"> to </w:t>
                      </w:r>
                      <w:proofErr w:type="spellStart"/>
                      <w:r w:rsidRPr="001022A6">
                        <w:rPr>
                          <w:rFonts w:ascii="Calibri" w:hAnsi="Calibri" w:cs="Calibri"/>
                          <w:bCs/>
                          <w:color w:val="000000"/>
                        </w:rPr>
                        <w:t>myOMlab</w:t>
                      </w:r>
                      <w:proofErr w:type="spellEnd"/>
                      <w:r w:rsidRPr="001022A6">
                        <w:rPr>
                          <w:rFonts w:ascii="Calibri" w:hAnsi="Calibri" w:cs="Calibri"/>
                          <w:bCs/>
                          <w:color w:val="000000"/>
                        </w:rPr>
                        <w:t xml:space="preserve"> portal, </w:t>
                      </w:r>
                      <w:r w:rsidRPr="001022A6">
                        <w:rPr>
                          <w:rFonts w:ascii="Calibri" w:hAnsi="Calibri" w:cs="Calibri"/>
                          <w:bCs/>
                          <w:color w:val="3333FF"/>
                        </w:rPr>
                        <w:t>URL:</w:t>
                      </w:r>
                    </w:p>
                    <w:p w14:paraId="0F05353D" w14:textId="77777777" w:rsidR="00F85215" w:rsidRPr="001022A6" w:rsidRDefault="00A41E55" w:rsidP="001022A6">
                      <w:pPr>
                        <w:shd w:val="clear" w:color="auto" w:fill="FFFFFF"/>
                        <w:spacing w:line="245" w:lineRule="atLeast"/>
                        <w:jc w:val="both"/>
                        <w:rPr>
                          <w:rFonts w:ascii="Calibri" w:hAnsi="Calibri" w:cs="Calibri"/>
                          <w:bCs/>
                          <w:color w:val="000000"/>
                        </w:rPr>
                      </w:pPr>
                      <w:hyperlink r:id="rId11" w:history="1">
                        <w:r w:rsidR="00F85215" w:rsidRPr="001022A6">
                          <w:rPr>
                            <w:rStyle w:val="Hyperlink"/>
                            <w:rFonts w:ascii="Calibri" w:hAnsi="Calibri" w:cs="Calibri"/>
                            <w:bCs/>
                          </w:rPr>
                          <w:t>http://www.mypearsonstore.com/bookstore/mylab-operations-management-with-pearson-etext-instant-0134742346</w:t>
                        </w:r>
                      </w:hyperlink>
                    </w:p>
                    <w:p w14:paraId="55D80D8C" w14:textId="77777777" w:rsidR="00F85215" w:rsidRPr="001022A6" w:rsidRDefault="00F85215" w:rsidP="001022A6">
                      <w:pPr>
                        <w:shd w:val="clear" w:color="auto" w:fill="FFFFFF"/>
                        <w:spacing w:line="245" w:lineRule="atLeast"/>
                        <w:jc w:val="both"/>
                        <w:rPr>
                          <w:rFonts w:ascii="Calibri" w:hAnsi="Calibri" w:cs="Calibri"/>
                          <w:bCs/>
                          <w:color w:val="000000"/>
                        </w:rPr>
                      </w:pPr>
                    </w:p>
                    <w:p w14:paraId="5C8C8A07" w14:textId="77777777" w:rsidR="00F85215" w:rsidRPr="001022A6" w:rsidRDefault="00F85215"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F85215" w:rsidRPr="001022A6" w:rsidRDefault="00F85215" w:rsidP="001022A6">
                      <w:pPr>
                        <w:shd w:val="clear" w:color="auto" w:fill="FFFFFF"/>
                        <w:spacing w:line="245" w:lineRule="atLeast"/>
                        <w:jc w:val="both"/>
                        <w:rPr>
                          <w:rFonts w:ascii="Calibri" w:hAnsi="Calibri" w:cs="Calibri"/>
                          <w:bCs/>
                          <w:color w:val="000000"/>
                        </w:rPr>
                      </w:pPr>
                    </w:p>
                    <w:p w14:paraId="60DFB0C6" w14:textId="77777777" w:rsidR="00F85215" w:rsidRDefault="00F85215" w:rsidP="001022A6">
                      <w:pPr>
                        <w:shd w:val="clear" w:color="auto" w:fill="FFFFFF"/>
                        <w:spacing w:line="245" w:lineRule="atLeast"/>
                        <w:jc w:val="both"/>
                        <w:rPr>
                          <w:rFonts w:ascii="Calibri" w:hAnsi="Calibri" w:cs="Calibri"/>
                          <w:color w:val="000000"/>
                        </w:rPr>
                      </w:pPr>
                    </w:p>
                  </w:txbxContent>
                </v:textbox>
              </v:shape>
            </w:pict>
          </mc:Fallback>
        </mc:AlternateContent>
      </w:r>
      <w:r w:rsidRPr="003F48E4">
        <w:rPr>
          <w:noProof/>
        </w:rPr>
        <w:drawing>
          <wp:inline distT="0" distB="0" distL="0" distR="0" wp14:anchorId="26687A50" wp14:editId="536F53A7">
            <wp:extent cx="1733550" cy="2316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3550" cy="2316480"/>
                    </a:xfrm>
                    <a:prstGeom prst="rect">
                      <a:avLst/>
                    </a:prstGeom>
                    <a:noFill/>
                    <a:ln>
                      <a:noFill/>
                    </a:ln>
                  </pic:spPr>
                </pic:pic>
              </a:graphicData>
            </a:graphic>
          </wp:inline>
        </w:drawing>
      </w:r>
    </w:p>
    <w:p w14:paraId="4BB92D51" w14:textId="77777777" w:rsidR="009421E7" w:rsidRDefault="009421E7" w:rsidP="001022A6">
      <w:pPr>
        <w:shd w:val="clear" w:color="auto" w:fill="FFFFFF"/>
        <w:spacing w:line="245" w:lineRule="atLeast"/>
        <w:jc w:val="both"/>
        <w:rPr>
          <w:rFonts w:ascii="Calibri" w:hAnsi="Calibri" w:cs="Calibri"/>
          <w:b/>
          <w:color w:val="FF0000"/>
        </w:rPr>
      </w:pPr>
    </w:p>
    <w:p w14:paraId="2A1B260B" w14:textId="1AEBB1B3" w:rsidR="001022A6" w:rsidRPr="001022A6" w:rsidRDefault="001022A6" w:rsidP="001022A6">
      <w:pPr>
        <w:shd w:val="clear" w:color="auto" w:fill="FFFFFF"/>
        <w:spacing w:line="245" w:lineRule="atLeast"/>
        <w:jc w:val="both"/>
        <w:rPr>
          <w:rFonts w:ascii="Calibri" w:hAnsi="Calibri" w:cs="Calibri"/>
          <w:color w:val="000000" w:themeColor="text1"/>
          <w:sz w:val="22"/>
          <w:szCs w:val="22"/>
        </w:rPr>
      </w:pPr>
      <w:r w:rsidRPr="006C2113">
        <w:rPr>
          <w:rFonts w:ascii="Calibri" w:hAnsi="Calibri" w:cs="Calibri"/>
          <w:b/>
          <w:color w:val="FF0000"/>
        </w:rPr>
        <w:t>NOTE:</w:t>
      </w:r>
      <w:r>
        <w:rPr>
          <w:rFonts w:ascii="Calibri" w:hAnsi="Calibri" w:cs="Calibri"/>
          <w:b/>
          <w:color w:val="FF0000"/>
        </w:rPr>
        <w:t xml:space="preserve"> </w:t>
      </w:r>
      <w:r w:rsidR="0034295D">
        <w:rPr>
          <w:rFonts w:ascii="Calibri" w:hAnsi="Calibri" w:cs="Calibri"/>
          <w:color w:val="000000" w:themeColor="text1"/>
        </w:rPr>
        <w:t>Yo</w:t>
      </w:r>
      <w:r w:rsidRPr="001022A6">
        <w:rPr>
          <w:rFonts w:ascii="Calibri" w:hAnsi="Calibri" w:cs="Calibri"/>
          <w:color w:val="000000" w:themeColor="text1"/>
        </w:rPr>
        <w:t xml:space="preserve">u can </w:t>
      </w:r>
      <w:r w:rsidRPr="001022A6">
        <w:rPr>
          <w:rFonts w:ascii="Calibri" w:hAnsi="Calibri" w:cs="Calibri"/>
          <w:color w:val="000000" w:themeColor="text1"/>
          <w:u w:val="single"/>
        </w:rPr>
        <w:t>rent a textbook</w:t>
      </w:r>
      <w:r w:rsidRPr="001022A6">
        <w:rPr>
          <w:rFonts w:ascii="Calibri" w:hAnsi="Calibri" w:cs="Calibri"/>
          <w:color w:val="000000" w:themeColor="text1"/>
        </w:rPr>
        <w:t xml:space="preserve"> from the CUH bookstore and buy an access code to </w:t>
      </w:r>
      <w:proofErr w:type="spellStart"/>
      <w:r w:rsidRPr="001022A6">
        <w:rPr>
          <w:rFonts w:ascii="Calibri" w:hAnsi="Calibri" w:cs="Calibri"/>
          <w:color w:val="000000" w:themeColor="text1"/>
        </w:rPr>
        <w:t>myOMlab</w:t>
      </w:r>
      <w:proofErr w:type="spellEnd"/>
      <w:r w:rsidRPr="001022A6">
        <w:rPr>
          <w:rFonts w:ascii="Calibri" w:hAnsi="Calibri" w:cs="Calibri"/>
          <w:color w:val="000000" w:themeColor="text1"/>
        </w:rPr>
        <w:t xml:space="preserve"> portal with </w:t>
      </w:r>
      <w:proofErr w:type="spellStart"/>
      <w:r w:rsidRPr="001022A6">
        <w:rPr>
          <w:rFonts w:ascii="Calibri" w:hAnsi="Calibri" w:cs="Calibri"/>
          <w:color w:val="000000" w:themeColor="text1"/>
        </w:rPr>
        <w:t>eText</w:t>
      </w:r>
      <w:proofErr w:type="spellEnd"/>
      <w:r w:rsidRPr="001022A6">
        <w:rPr>
          <w:rFonts w:ascii="Calibri" w:hAnsi="Calibri" w:cs="Calibri"/>
          <w:color w:val="000000" w:themeColor="text1"/>
        </w:rPr>
        <w:t xml:space="preserve"> at </w:t>
      </w:r>
      <w:r w:rsidR="00183464" w:rsidRPr="001022A6">
        <w:rPr>
          <w:rFonts w:ascii="Calibri" w:hAnsi="Calibri" w:cs="Calibri"/>
          <w:color w:val="000000" w:themeColor="text1"/>
        </w:rPr>
        <w:t>a competitive</w:t>
      </w:r>
      <w:r w:rsidRPr="001022A6">
        <w:rPr>
          <w:rFonts w:ascii="Calibri" w:hAnsi="Calibri" w:cs="Calibri"/>
          <w:color w:val="000000" w:themeColor="text1"/>
        </w:rPr>
        <w:t xml:space="preserve"> price.  </w:t>
      </w:r>
      <w:r w:rsidRPr="001022A6">
        <w:rPr>
          <w:rFonts w:ascii="Calibri" w:hAnsi="Calibri" w:cs="Calibri"/>
          <w:b/>
          <w:color w:val="000000" w:themeColor="text1"/>
        </w:rPr>
        <w:t xml:space="preserve">Access code and </w:t>
      </w:r>
      <w:proofErr w:type="spellStart"/>
      <w:r w:rsidRPr="001022A6">
        <w:rPr>
          <w:rFonts w:ascii="Calibri" w:hAnsi="Calibri" w:cs="Calibri"/>
          <w:b/>
          <w:color w:val="000000" w:themeColor="text1"/>
        </w:rPr>
        <w:t>eText</w:t>
      </w:r>
      <w:proofErr w:type="spellEnd"/>
      <w:r w:rsidRPr="001022A6">
        <w:rPr>
          <w:rFonts w:ascii="Calibri" w:hAnsi="Calibri" w:cs="Calibri"/>
          <w:b/>
          <w:color w:val="000000" w:themeColor="text1"/>
        </w:rPr>
        <w:t xml:space="preserve">, together is required for </w:t>
      </w:r>
      <w:proofErr w:type="spellStart"/>
      <w:r w:rsidRPr="001022A6">
        <w:rPr>
          <w:rFonts w:ascii="Calibri" w:hAnsi="Calibri" w:cs="Calibri"/>
          <w:b/>
          <w:color w:val="000000" w:themeColor="text1"/>
        </w:rPr>
        <w:t>myOMlab</w:t>
      </w:r>
      <w:proofErr w:type="spellEnd"/>
      <w:r w:rsidRPr="001022A6">
        <w:rPr>
          <w:rFonts w:ascii="Calibri" w:hAnsi="Calibri" w:cs="Calibri"/>
          <w:b/>
          <w:color w:val="000000" w:themeColor="text1"/>
        </w:rPr>
        <w:t xml:space="preserve"> portal, it is a </w:t>
      </w:r>
      <w:r w:rsidRPr="001022A6">
        <w:rPr>
          <w:rFonts w:ascii="Calibri" w:hAnsi="Calibri" w:cs="Calibri"/>
          <w:b/>
          <w:color w:val="000000" w:themeColor="text1"/>
          <w:u w:val="single"/>
        </w:rPr>
        <w:t>minimum requirement</w:t>
      </w:r>
      <w:r w:rsidRPr="001022A6">
        <w:rPr>
          <w:rFonts w:ascii="Calibri" w:hAnsi="Calibri" w:cs="Calibri"/>
          <w:b/>
          <w:color w:val="000000" w:themeColor="text1"/>
        </w:rPr>
        <w:t>.</w:t>
      </w:r>
      <w:r w:rsidRPr="001022A6">
        <w:rPr>
          <w:rFonts w:ascii="Calibri" w:hAnsi="Calibri" w:cs="Calibri"/>
          <w:color w:val="000000" w:themeColor="text1"/>
        </w:rPr>
        <w:t xml:space="preserve">  I strongly recommend renting a textbook because it will be easier to study</w:t>
      </w:r>
      <w:r w:rsidRPr="001022A6">
        <w:rPr>
          <w:rFonts w:ascii="Calibri" w:hAnsi="Calibri" w:cs="Calibri"/>
          <w:color w:val="000000" w:themeColor="text1"/>
          <w:sz w:val="22"/>
          <w:szCs w:val="22"/>
        </w:rPr>
        <w:t xml:space="preserve">.  </w:t>
      </w:r>
      <w:r w:rsidR="009421E7">
        <w:rPr>
          <w:rFonts w:ascii="Calibri" w:hAnsi="Calibri" w:cs="Calibri"/>
          <w:color w:val="000000" w:themeColor="text1"/>
          <w:sz w:val="22"/>
          <w:szCs w:val="22"/>
        </w:rPr>
        <w:t xml:space="preserve">If you feel comfortable with </w:t>
      </w:r>
      <w:proofErr w:type="spellStart"/>
      <w:r w:rsidR="009421E7">
        <w:rPr>
          <w:rFonts w:ascii="Calibri" w:hAnsi="Calibri" w:cs="Calibri"/>
          <w:color w:val="000000" w:themeColor="text1"/>
          <w:sz w:val="22"/>
          <w:szCs w:val="22"/>
        </w:rPr>
        <w:t>eText</w:t>
      </w:r>
      <w:proofErr w:type="spellEnd"/>
      <w:r w:rsidR="009421E7">
        <w:rPr>
          <w:rFonts w:ascii="Calibri" w:hAnsi="Calibri" w:cs="Calibri"/>
          <w:color w:val="000000" w:themeColor="text1"/>
          <w:sz w:val="22"/>
          <w:szCs w:val="22"/>
        </w:rPr>
        <w:t>, you do not need to purchase a textbook.</w:t>
      </w:r>
    </w:p>
    <w:p w14:paraId="7625C2E0" w14:textId="57321108" w:rsidR="00C12E68" w:rsidRDefault="00C12E68" w:rsidP="0017519E">
      <w:pPr>
        <w:rPr>
          <w:sz w:val="22"/>
          <w:szCs w:val="22"/>
        </w:rPr>
      </w:pPr>
    </w:p>
    <w:p w14:paraId="36C439BF" w14:textId="77777777" w:rsidR="009421E7" w:rsidRDefault="009421E7" w:rsidP="0017519E">
      <w:pPr>
        <w:rPr>
          <w:sz w:val="22"/>
          <w:szCs w:val="22"/>
        </w:rPr>
      </w:pPr>
    </w:p>
    <w:p w14:paraId="77BA057C" w14:textId="77777777" w:rsidR="009421E7" w:rsidRPr="009421E7" w:rsidRDefault="009421E7" w:rsidP="008A6D6F">
      <w:pPr>
        <w:numPr>
          <w:ilvl w:val="0"/>
          <w:numId w:val="7"/>
        </w:numPr>
        <w:spacing w:after="200" w:line="276" w:lineRule="auto"/>
        <w:contextualSpacing/>
        <w:rPr>
          <w:rFonts w:ascii="Calibri" w:eastAsia="Calibri" w:hAnsi="Calibri"/>
          <w:b/>
          <w:smallCaps/>
          <w:color w:val="0000FF"/>
          <w:sz w:val="28"/>
          <w:szCs w:val="28"/>
        </w:rPr>
      </w:pPr>
      <w:bookmarkStart w:id="5" w:name="_Hlk42381360"/>
      <w:r w:rsidRPr="009421E7">
        <w:rPr>
          <w:rFonts w:ascii="Calibri" w:eastAsia="Calibri" w:hAnsi="Calibri"/>
          <w:b/>
          <w:smallCaps/>
          <w:color w:val="0000FF"/>
          <w:sz w:val="28"/>
          <w:szCs w:val="28"/>
        </w:rPr>
        <w:t>Catalog Course Description</w:t>
      </w:r>
    </w:p>
    <w:bookmarkStart w:id="6" w:name="_Hlk42273225"/>
    <w:p w14:paraId="367152C5" w14:textId="77777777" w:rsidR="009421E7" w:rsidRPr="009421E7" w:rsidRDefault="009421E7" w:rsidP="009421E7">
      <w:pPr>
        <w:ind w:left="360"/>
        <w:contextualSpacing/>
        <w:rPr>
          <w:rFonts w:ascii="Calibri" w:eastAsia="Calibri" w:hAnsi="Calibri"/>
          <w:sz w:val="22"/>
          <w:szCs w:val="22"/>
        </w:rPr>
      </w:pPr>
      <w:r w:rsidRPr="009421E7">
        <w:rPr>
          <w:rFonts w:ascii="Calibri" w:eastAsia="Calibri" w:hAnsi="Calibri"/>
          <w:sz w:val="22"/>
          <w:szCs w:val="22"/>
        </w:rPr>
        <w:fldChar w:fldCharType="begin"/>
      </w:r>
      <w:r w:rsidRPr="009421E7">
        <w:rPr>
          <w:rFonts w:ascii="Calibri" w:eastAsia="Calibri" w:hAnsi="Calibri"/>
          <w:sz w:val="22"/>
          <w:szCs w:val="22"/>
        </w:rPr>
        <w:instrText xml:space="preserve"> HYPERLINK "https://chaminade.edu/wp-content/uploads/2019/10/2019-2020-UG-Catalog_updated.pdf" </w:instrText>
      </w:r>
      <w:r w:rsidRPr="009421E7">
        <w:rPr>
          <w:rFonts w:ascii="Calibri" w:eastAsia="Calibri" w:hAnsi="Calibri"/>
          <w:sz w:val="22"/>
          <w:szCs w:val="22"/>
        </w:rPr>
        <w:fldChar w:fldCharType="separate"/>
      </w:r>
      <w:r w:rsidRPr="009421E7">
        <w:rPr>
          <w:rFonts w:ascii="Calibri" w:eastAsia="Calibri" w:hAnsi="Calibri"/>
          <w:color w:val="0000FF"/>
          <w:sz w:val="22"/>
          <w:szCs w:val="22"/>
          <w:u w:val="single"/>
        </w:rPr>
        <w:t>https://chaminade.edu/wp-content/uploads/2019/10/2019-2020-UG-Catalog_updated.pdf</w:t>
      </w:r>
      <w:r w:rsidRPr="009421E7">
        <w:rPr>
          <w:rFonts w:ascii="Calibri" w:eastAsia="Calibri" w:hAnsi="Calibri"/>
          <w:color w:val="0000FF"/>
          <w:sz w:val="22"/>
          <w:szCs w:val="22"/>
          <w:u w:val="single"/>
        </w:rPr>
        <w:fldChar w:fldCharType="end"/>
      </w:r>
    </w:p>
    <w:p w14:paraId="3481189F" w14:textId="3CA91702" w:rsidR="009421E7" w:rsidRPr="009421E7" w:rsidRDefault="009421E7" w:rsidP="009421E7">
      <w:pPr>
        <w:ind w:left="360"/>
        <w:contextualSpacing/>
        <w:rPr>
          <w:rFonts w:ascii="Calibri" w:eastAsia="Calibri" w:hAnsi="Calibri"/>
          <w:bCs/>
        </w:rPr>
      </w:pPr>
      <w:bookmarkStart w:id="7" w:name="_Hlk42240063"/>
      <w:r w:rsidRPr="009421E7">
        <w:rPr>
          <w:rFonts w:ascii="Calibri" w:eastAsia="Calibri" w:hAnsi="Calibri"/>
          <w:bCs/>
        </w:rPr>
        <w:t>Page# 1</w:t>
      </w:r>
      <w:r w:rsidR="008A6D74">
        <w:rPr>
          <w:rFonts w:ascii="Calibri" w:eastAsia="Calibri" w:hAnsi="Calibri"/>
          <w:bCs/>
        </w:rPr>
        <w:t>06</w:t>
      </w:r>
    </w:p>
    <w:bookmarkEnd w:id="5"/>
    <w:bookmarkEnd w:id="6"/>
    <w:bookmarkEnd w:id="7"/>
    <w:p w14:paraId="29F5EF0B" w14:textId="73B6D1C5" w:rsidR="009421E7" w:rsidRPr="008A6D74" w:rsidRDefault="008A6D74" w:rsidP="008A6D74">
      <w:pPr>
        <w:jc w:val="both"/>
        <w:rPr>
          <w:rFonts w:asciiTheme="minorHAnsi" w:hAnsiTheme="minorHAnsi" w:cstheme="minorHAnsi"/>
          <w:sz w:val="22"/>
          <w:szCs w:val="22"/>
        </w:rPr>
      </w:pPr>
      <w:r w:rsidRPr="008A6D74">
        <w:rPr>
          <w:rFonts w:asciiTheme="minorHAnsi" w:hAnsiTheme="minorHAnsi" w:cstheme="minorHAnsi"/>
        </w:rPr>
        <w:t>This course examines how organizations manage the transformation of resources and materials into the goods and services they provide. Topics include operations strategies and procedures; production; quality management; productivity; location, layout, and capacity; and operations planning and scheduling. Prerequisites: AC 201, EC 202, BU 324, and FIN 301</w:t>
      </w:r>
      <w:r>
        <w:rPr>
          <w:rFonts w:asciiTheme="minorHAnsi" w:hAnsiTheme="minorHAnsi" w:cstheme="minorHAnsi"/>
        </w:rPr>
        <w:t xml:space="preserve">.  </w:t>
      </w:r>
      <w:r w:rsidRPr="008A6D74">
        <w:rPr>
          <w:rFonts w:asciiTheme="minorHAnsi" w:hAnsiTheme="minorHAnsi" w:cstheme="minorHAnsi"/>
          <w:i/>
          <w:iCs/>
        </w:rPr>
        <w:t>Offered every semester.</w:t>
      </w:r>
    </w:p>
    <w:p w14:paraId="013D3582" w14:textId="12C1BF87" w:rsidR="008A6D74" w:rsidRDefault="008A6D74" w:rsidP="0017519E">
      <w:pPr>
        <w:rPr>
          <w:sz w:val="22"/>
          <w:szCs w:val="22"/>
        </w:rPr>
      </w:pPr>
    </w:p>
    <w:p w14:paraId="77BB4575" w14:textId="5B51B10C" w:rsidR="00B64748" w:rsidRPr="00B64748" w:rsidRDefault="00B64748" w:rsidP="008A6D6F">
      <w:pPr>
        <w:pStyle w:val="ListParagraph"/>
        <w:numPr>
          <w:ilvl w:val="0"/>
          <w:numId w:val="7"/>
        </w:numPr>
        <w:contextualSpacing/>
        <w:rPr>
          <w:rFonts w:asciiTheme="minorHAnsi" w:hAnsiTheme="minorHAnsi" w:cstheme="minorHAnsi"/>
          <w:b/>
          <w:smallCaps/>
          <w:color w:val="0000FF"/>
          <w:sz w:val="28"/>
          <w:szCs w:val="28"/>
        </w:rPr>
      </w:pPr>
      <w:bookmarkStart w:id="8" w:name="_Hlk42240140"/>
      <w:r w:rsidRPr="00B64748">
        <w:rPr>
          <w:rFonts w:asciiTheme="minorHAnsi" w:hAnsiTheme="minorHAnsi" w:cstheme="minorHAnsi"/>
          <w:b/>
          <w:smallCaps/>
          <w:color w:val="0000FF"/>
          <w:sz w:val="28"/>
          <w:szCs w:val="28"/>
        </w:rPr>
        <w:t>Course Description and Overview</w:t>
      </w:r>
    </w:p>
    <w:bookmarkEnd w:id="8"/>
    <w:p w14:paraId="2DDD66A6" w14:textId="1F1A0CDA" w:rsidR="008A6D74" w:rsidRPr="008A6D74" w:rsidRDefault="008A6D74" w:rsidP="008A6D74">
      <w:pPr>
        <w:jc w:val="both"/>
        <w:rPr>
          <w:rFonts w:ascii="Calibri" w:hAnsi="Calibri" w:cs="Calibri"/>
        </w:rPr>
      </w:pPr>
      <w:r w:rsidRPr="008A6D74">
        <w:rPr>
          <w:rFonts w:ascii="Calibri" w:hAnsi="Calibri" w:cs="Calibri"/>
        </w:rPr>
        <w:t xml:space="preserve">The Operations Management course provides students with management skills for planning, coordinating, and </w:t>
      </w:r>
      <w:r>
        <w:rPr>
          <w:rFonts w:ascii="Calibri" w:hAnsi="Calibri" w:cs="Calibri"/>
        </w:rPr>
        <w:t>managing</w:t>
      </w:r>
      <w:r w:rsidRPr="008A6D74">
        <w:rPr>
          <w:rFonts w:ascii="Calibri" w:hAnsi="Calibri" w:cs="Calibri"/>
        </w:rPr>
        <w:t xml:space="preserve"> </w:t>
      </w:r>
      <w:r>
        <w:rPr>
          <w:rFonts w:ascii="Calibri" w:hAnsi="Calibri" w:cs="Calibri"/>
        </w:rPr>
        <w:t xml:space="preserve">resources, for example, </w:t>
      </w:r>
      <w:r w:rsidRPr="008A6D74">
        <w:rPr>
          <w:rFonts w:ascii="Calibri" w:hAnsi="Calibri" w:cs="Calibri"/>
        </w:rPr>
        <w:t>people and technology to provide goods and services. It studies the production of goods and provision of services by an organization to meet the needs of its customers. We examine operations strategy, quality management, scheduling, supply chain management, project management, and facilities design in a wide variety of industries.</w:t>
      </w:r>
    </w:p>
    <w:p w14:paraId="22946478" w14:textId="456BDC8A" w:rsidR="008A6D74" w:rsidRDefault="008A6D74" w:rsidP="0017519E">
      <w:pPr>
        <w:rPr>
          <w:sz w:val="22"/>
          <w:szCs w:val="22"/>
        </w:rPr>
      </w:pPr>
    </w:p>
    <w:p w14:paraId="199FDC9D" w14:textId="35262FC6" w:rsidR="008A6D74" w:rsidRDefault="008A6D74" w:rsidP="00D8505D">
      <w:pPr>
        <w:jc w:val="both"/>
        <w:rPr>
          <w:rFonts w:asciiTheme="minorHAnsi" w:hAnsiTheme="minorHAnsi" w:cstheme="minorHAnsi"/>
        </w:rPr>
      </w:pPr>
      <w:r>
        <w:rPr>
          <w:noProof/>
        </w:rPr>
        <w:drawing>
          <wp:anchor distT="0" distB="0" distL="114300" distR="114300" simplePos="0" relativeHeight="251661312" behindDoc="0" locked="0" layoutInCell="1" allowOverlap="1" wp14:anchorId="1609659E" wp14:editId="14D635C6">
            <wp:simplePos x="0" y="0"/>
            <wp:positionH relativeFrom="column">
              <wp:posOffset>1732</wp:posOffset>
            </wp:positionH>
            <wp:positionV relativeFrom="paragraph">
              <wp:posOffset>635</wp:posOffset>
            </wp:positionV>
            <wp:extent cx="2677391" cy="207787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677391" cy="2077875"/>
                    </a:xfrm>
                    <a:prstGeom prst="rect">
                      <a:avLst/>
                    </a:prstGeom>
                  </pic:spPr>
                </pic:pic>
              </a:graphicData>
            </a:graphic>
          </wp:anchor>
        </w:drawing>
      </w:r>
      <w:r w:rsidR="00D8505D" w:rsidRPr="00D8505D">
        <w:rPr>
          <w:rFonts w:asciiTheme="minorHAnsi" w:hAnsiTheme="minorHAnsi" w:cstheme="minorHAnsi"/>
        </w:rPr>
        <w:t>Processes provide outputs to customers. These outputs may often be services (that can take the form of information) or tangible products. Every process and every person in an organization has customers. Some are external customers, who may be end users or intermediaries (e.g., manufacturers, financial institutions, or retailers) buying the firm’s finished services or products. Others are internal customers, who may be employees in the firm whose process inputs are actually the outputs of earlier processes managed within the firm. Either way, processes must be managed with the customer in mind.</w:t>
      </w:r>
    </w:p>
    <w:p w14:paraId="3E7BF9AD" w14:textId="77777777" w:rsidR="00D8505D" w:rsidRPr="00D8505D" w:rsidRDefault="00D8505D" w:rsidP="0017519E">
      <w:pPr>
        <w:rPr>
          <w:rFonts w:asciiTheme="minorHAnsi" w:hAnsiTheme="minorHAnsi" w:cstheme="minorHAnsi"/>
        </w:rPr>
      </w:pPr>
    </w:p>
    <w:p w14:paraId="4A6B7DA9" w14:textId="34AC3AB2" w:rsidR="009D599E" w:rsidRPr="0083440B" w:rsidRDefault="003315BF" w:rsidP="008A6D6F">
      <w:pPr>
        <w:numPr>
          <w:ilvl w:val="0"/>
          <w:numId w:val="7"/>
        </w:numPr>
        <w:rPr>
          <w:rFonts w:ascii="Calibri" w:hAnsi="Calibri"/>
          <w:b/>
          <w:smallCaps/>
          <w:color w:val="0000FF"/>
          <w:sz w:val="28"/>
          <w:szCs w:val="28"/>
        </w:rPr>
      </w:pPr>
      <w:bookmarkStart w:id="9" w:name="_Hlk42382095"/>
      <w:r w:rsidRPr="0083440B">
        <w:rPr>
          <w:rFonts w:ascii="Calibri" w:hAnsi="Calibri"/>
          <w:b/>
          <w:smallCaps/>
          <w:color w:val="0000FF"/>
          <w:sz w:val="28"/>
          <w:szCs w:val="28"/>
        </w:rPr>
        <w:t>Program Learning Outcome</w:t>
      </w:r>
      <w:r w:rsidR="008A4B00">
        <w:rPr>
          <w:rFonts w:ascii="Calibri" w:hAnsi="Calibri"/>
          <w:b/>
          <w:smallCaps/>
          <w:color w:val="0000FF"/>
          <w:sz w:val="28"/>
          <w:szCs w:val="28"/>
        </w:rPr>
        <w:t>s (PLO)</w:t>
      </w:r>
    </w:p>
    <w:bookmarkEnd w:id="9"/>
    <w:p w14:paraId="18C086CD" w14:textId="77777777" w:rsidR="009D599E" w:rsidRPr="0083440B" w:rsidRDefault="007167B7" w:rsidP="009D599E">
      <w:pPr>
        <w:jc w:val="both"/>
        <w:rPr>
          <w:rFonts w:ascii="Calibri" w:hAnsi="Calibri"/>
          <w:b/>
          <w:smallCaps/>
          <w:color w:val="0000FF"/>
        </w:rPr>
      </w:pPr>
      <w:r>
        <w:rPr>
          <w:rFonts w:ascii="Calibri" w:hAnsi="Calibri"/>
        </w:rPr>
        <w:t xml:space="preserve">Understand </w:t>
      </w:r>
      <w:r w:rsidR="009D599E" w:rsidRPr="0083440B">
        <w:rPr>
          <w:rFonts w:ascii="Calibri" w:hAnsi="Calibri"/>
        </w:rPr>
        <w:t xml:space="preserve">the process of value creation by </w:t>
      </w:r>
      <w:r w:rsidR="0093330A">
        <w:rPr>
          <w:rFonts w:ascii="Calibri" w:hAnsi="Calibri"/>
        </w:rPr>
        <w:t>an</w:t>
      </w:r>
      <w:r w:rsidR="009D599E" w:rsidRPr="0083440B">
        <w:rPr>
          <w:rFonts w:ascii="Calibri" w:hAnsi="Calibri"/>
        </w:rPr>
        <w:t xml:space="preserve"> organization</w:t>
      </w:r>
      <w:r>
        <w:rPr>
          <w:rFonts w:ascii="Calibri" w:hAnsi="Calibri"/>
        </w:rPr>
        <w:t xml:space="preserve">.  </w:t>
      </w:r>
      <w:r w:rsidR="009D599E" w:rsidRPr="0083440B">
        <w:rPr>
          <w:rFonts w:ascii="Calibri" w:hAnsi="Calibri"/>
        </w:rPr>
        <w:t xml:space="preserve"> </w:t>
      </w:r>
      <w:r>
        <w:rPr>
          <w:rFonts w:ascii="Calibri" w:hAnsi="Calibri"/>
        </w:rPr>
        <w:t xml:space="preserve">Gain an ability </w:t>
      </w:r>
      <w:r w:rsidR="009D599E" w:rsidRPr="0083440B">
        <w:rPr>
          <w:rFonts w:ascii="Calibri" w:hAnsi="Calibri"/>
        </w:rPr>
        <w:t>to use concepts and processes of marketing and management to develop a competitive advantage in specified business environments.</w:t>
      </w:r>
    </w:p>
    <w:p w14:paraId="53EFC644" w14:textId="77777777" w:rsidR="0034295D" w:rsidRPr="0083440B" w:rsidRDefault="0034295D" w:rsidP="003315BF">
      <w:pPr>
        <w:ind w:left="360"/>
        <w:rPr>
          <w:rFonts w:ascii="Calibri" w:hAnsi="Calibri"/>
          <w:b/>
          <w:smallCaps/>
        </w:rPr>
      </w:pPr>
    </w:p>
    <w:p w14:paraId="7A0F9881" w14:textId="477682F5" w:rsidR="00831EFA" w:rsidRPr="00C629AD" w:rsidRDefault="006B5793" w:rsidP="008A6D6F">
      <w:pPr>
        <w:numPr>
          <w:ilvl w:val="0"/>
          <w:numId w:val="7"/>
        </w:numPr>
        <w:rPr>
          <w:rFonts w:ascii="Calibri" w:hAnsi="Calibri"/>
          <w:b/>
          <w:smallCaps/>
          <w:color w:val="0000FF"/>
          <w:sz w:val="28"/>
          <w:szCs w:val="28"/>
        </w:rPr>
      </w:pPr>
      <w:r>
        <w:rPr>
          <w:rFonts w:ascii="Calibri" w:hAnsi="Calibri"/>
          <w:b/>
          <w:smallCaps/>
          <w:color w:val="0000FF"/>
          <w:sz w:val="28"/>
          <w:szCs w:val="28"/>
        </w:rPr>
        <w:t xml:space="preserve">Course </w:t>
      </w:r>
      <w:r w:rsidR="007D5666" w:rsidRPr="00C629AD">
        <w:rPr>
          <w:rFonts w:ascii="Calibri" w:hAnsi="Calibri"/>
          <w:b/>
          <w:smallCaps/>
          <w:color w:val="0000FF"/>
          <w:sz w:val="28"/>
          <w:szCs w:val="28"/>
        </w:rPr>
        <w:t>Learning Outcome</w:t>
      </w:r>
      <w:r w:rsidR="008A4B00">
        <w:rPr>
          <w:rFonts w:ascii="Calibri" w:hAnsi="Calibri"/>
          <w:b/>
          <w:smallCaps/>
          <w:color w:val="0000FF"/>
          <w:sz w:val="28"/>
          <w:szCs w:val="28"/>
        </w:rPr>
        <w:t>s (CLO)</w:t>
      </w:r>
    </w:p>
    <w:p w14:paraId="0213CBD3" w14:textId="2E35A58A" w:rsidR="00F33B05" w:rsidRPr="00C629AD" w:rsidRDefault="00374B78" w:rsidP="00374B78">
      <w:pPr>
        <w:tabs>
          <w:tab w:val="num" w:pos="1080"/>
        </w:tabs>
        <w:jc w:val="both"/>
        <w:rPr>
          <w:rFonts w:ascii="Calibri" w:hAnsi="Calibri"/>
        </w:rPr>
      </w:pPr>
      <w:r w:rsidRPr="00C629AD">
        <w:rPr>
          <w:rFonts w:ascii="Calibri" w:hAnsi="Calibri"/>
        </w:rPr>
        <w:t>Students will learn to apply the concept of a supply chain to the overall operational goals of the organization starting with analysis of the business processes. They will focus on a scientific approach to develop pragmatic decision-making processes, e.g. how to operate business more efficiently and without wasting valuable resources.  Students will actively identify, discuss, and apply concepts that enhance the active business practice</w:t>
      </w:r>
      <w:r w:rsidR="00D8505D">
        <w:rPr>
          <w:rFonts w:ascii="Calibri" w:hAnsi="Calibri"/>
        </w:rPr>
        <w:t xml:space="preserve">.  As a result, the global </w:t>
      </w:r>
      <w:r w:rsidRPr="00C629AD">
        <w:rPr>
          <w:rFonts w:ascii="Calibri" w:hAnsi="Calibri"/>
        </w:rPr>
        <w:t xml:space="preserve">supply chains </w:t>
      </w:r>
      <w:r w:rsidR="00D8505D">
        <w:rPr>
          <w:rFonts w:ascii="Calibri" w:hAnsi="Calibri"/>
        </w:rPr>
        <w:t xml:space="preserve">will be more efficient as they </w:t>
      </w:r>
      <w:r w:rsidRPr="00C629AD">
        <w:rPr>
          <w:rFonts w:ascii="Calibri" w:hAnsi="Calibri"/>
        </w:rPr>
        <w:t>are as good as the processes across each organization within the supply chain</w:t>
      </w:r>
      <w:r w:rsidR="00D8505D">
        <w:rPr>
          <w:rFonts w:ascii="Calibri" w:hAnsi="Calibri"/>
        </w:rPr>
        <w:t>.</w:t>
      </w:r>
    </w:p>
    <w:p w14:paraId="4C7F0391" w14:textId="77777777" w:rsidR="00374B78" w:rsidRPr="00C629AD" w:rsidRDefault="00374B78" w:rsidP="00374B78">
      <w:pPr>
        <w:tabs>
          <w:tab w:val="num" w:pos="1080"/>
        </w:tabs>
        <w:jc w:val="both"/>
        <w:rPr>
          <w:rFonts w:ascii="Calibri" w:hAnsi="Calibri"/>
          <w:bCs/>
        </w:rPr>
      </w:pPr>
      <w:r w:rsidRPr="00C629AD">
        <w:rPr>
          <w:rFonts w:ascii="Calibri" w:hAnsi="Calibri"/>
        </w:rPr>
        <w:t xml:space="preserve">Each supply chain decision </w:t>
      </w:r>
      <w:r w:rsidRPr="00C629AD">
        <w:rPr>
          <w:rFonts w:ascii="Calibri" w:hAnsi="Calibri"/>
          <w:bCs/>
        </w:rPr>
        <w:t xml:space="preserve">will be presented in the classroom to illustrate concepts of process strategy, process analysis, quality, performance, capacity planning, and constraint management. These operations management challenges will develop critical thinking skills and approaches to real-life business issues. The concept of </w:t>
      </w:r>
      <w:r w:rsidRPr="00007065">
        <w:rPr>
          <w:rFonts w:ascii="Calibri" w:hAnsi="Calibri"/>
          <w:bCs/>
          <w:i/>
        </w:rPr>
        <w:t>lean systems</w:t>
      </w:r>
      <w:r w:rsidRPr="00C629AD">
        <w:rPr>
          <w:rFonts w:ascii="Calibri" w:hAnsi="Calibri"/>
          <w:bCs/>
        </w:rPr>
        <w:t xml:space="preserve"> reveals the methods students can use to improve the systems</w:t>
      </w:r>
      <w:r w:rsidR="00F33B05" w:rsidRPr="00C629AD">
        <w:rPr>
          <w:rFonts w:ascii="Calibri" w:hAnsi="Calibri"/>
          <w:bCs/>
        </w:rPr>
        <w:t>’</w:t>
      </w:r>
      <w:r w:rsidRPr="00C629AD">
        <w:rPr>
          <w:rFonts w:ascii="Calibri" w:hAnsi="Calibri"/>
          <w:bCs/>
        </w:rPr>
        <w:t xml:space="preserve"> performance.  </w:t>
      </w:r>
      <w:r w:rsidRPr="00C629AD">
        <w:rPr>
          <w:rFonts w:ascii="Calibri" w:hAnsi="Calibri"/>
        </w:rPr>
        <w:t xml:space="preserve">Of greater importance is the ability to communicate these </w:t>
      </w:r>
      <w:r w:rsidRPr="00C629AD">
        <w:rPr>
          <w:rFonts w:ascii="Calibri" w:hAnsi="Calibri"/>
          <w:bCs/>
        </w:rPr>
        <w:t>challenges</w:t>
      </w:r>
      <w:r w:rsidRPr="00C629AD">
        <w:rPr>
          <w:rFonts w:ascii="Calibri" w:hAnsi="Calibri"/>
        </w:rPr>
        <w:t xml:space="preserve"> and solutions to others who participate in the supply chain decisions.</w:t>
      </w:r>
      <w:r w:rsidRPr="00C629AD">
        <w:rPr>
          <w:rFonts w:ascii="Calibri" w:hAnsi="Calibri"/>
          <w:bCs/>
        </w:rPr>
        <w:t xml:space="preserve">   </w:t>
      </w:r>
    </w:p>
    <w:p w14:paraId="3FB8A812" w14:textId="77777777" w:rsidR="00374B78" w:rsidRPr="00D8505D" w:rsidRDefault="00374B78" w:rsidP="00831EFA">
      <w:pPr>
        <w:rPr>
          <w:b/>
          <w:smallCaps/>
          <w:color w:val="0000FF"/>
          <w:sz w:val="20"/>
          <w:szCs w:val="20"/>
        </w:rPr>
      </w:pPr>
    </w:p>
    <w:p w14:paraId="2A149594" w14:textId="77777777" w:rsidR="00831EFA" w:rsidRPr="00C629AD" w:rsidRDefault="00831EFA" w:rsidP="005A3F21">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szCs w:val="24"/>
        </w:rPr>
      </w:pPr>
      <w:r w:rsidRPr="00007065">
        <w:rPr>
          <w:rFonts w:ascii="Calibri" w:hAnsi="Calibri"/>
          <w:color w:val="0000FF"/>
          <w:szCs w:val="24"/>
        </w:rPr>
        <w:t>To understand</w:t>
      </w:r>
      <w:r w:rsidRPr="00C629AD">
        <w:rPr>
          <w:rFonts w:ascii="Calibri" w:hAnsi="Calibri"/>
          <w:szCs w:val="24"/>
        </w:rPr>
        <w:t xml:space="preserve"> the role of </w:t>
      </w:r>
      <w:r w:rsidR="00596902" w:rsidRPr="00C629AD">
        <w:rPr>
          <w:rFonts w:ascii="Calibri" w:hAnsi="Calibri"/>
          <w:szCs w:val="24"/>
        </w:rPr>
        <w:t>operations management</w:t>
      </w:r>
      <w:r w:rsidRPr="00C629AD">
        <w:rPr>
          <w:rFonts w:ascii="Calibri" w:hAnsi="Calibri"/>
          <w:szCs w:val="24"/>
        </w:rPr>
        <w:t xml:space="preserve"> </w:t>
      </w:r>
      <w:r w:rsidR="000326B5" w:rsidRPr="00C629AD">
        <w:rPr>
          <w:rFonts w:ascii="Calibri" w:hAnsi="Calibri"/>
          <w:szCs w:val="24"/>
        </w:rPr>
        <w:t xml:space="preserve">of processes and supply chains </w:t>
      </w:r>
      <w:r w:rsidRPr="00C629AD">
        <w:rPr>
          <w:rFonts w:ascii="Calibri" w:hAnsi="Calibri"/>
          <w:szCs w:val="24"/>
        </w:rPr>
        <w:t xml:space="preserve">in the </w:t>
      </w:r>
      <w:r w:rsidR="00552A4B" w:rsidRPr="00C629AD">
        <w:rPr>
          <w:rFonts w:ascii="Calibri" w:hAnsi="Calibri"/>
          <w:szCs w:val="24"/>
        </w:rPr>
        <w:t xml:space="preserve">overall business strategy </w:t>
      </w:r>
      <w:r w:rsidR="00CC4540" w:rsidRPr="00C629AD">
        <w:rPr>
          <w:rFonts w:ascii="Calibri" w:hAnsi="Calibri"/>
          <w:szCs w:val="24"/>
        </w:rPr>
        <w:t>of</w:t>
      </w:r>
      <w:r w:rsidR="00552A4B" w:rsidRPr="00C629AD">
        <w:rPr>
          <w:rFonts w:ascii="Calibri" w:hAnsi="Calibri"/>
          <w:szCs w:val="24"/>
        </w:rPr>
        <w:t xml:space="preserve"> </w:t>
      </w:r>
      <w:r w:rsidR="008D1232" w:rsidRPr="00C629AD">
        <w:rPr>
          <w:rFonts w:ascii="Calibri" w:hAnsi="Calibri"/>
          <w:szCs w:val="24"/>
        </w:rPr>
        <w:t>the</w:t>
      </w:r>
      <w:r w:rsidRPr="00C629AD">
        <w:rPr>
          <w:rFonts w:ascii="Calibri" w:hAnsi="Calibri"/>
          <w:szCs w:val="24"/>
        </w:rPr>
        <w:t xml:space="preserve"> organization</w:t>
      </w:r>
      <w:r w:rsidR="00CC4540" w:rsidRPr="00C629AD">
        <w:rPr>
          <w:rFonts w:ascii="Calibri" w:hAnsi="Calibri"/>
          <w:szCs w:val="24"/>
        </w:rPr>
        <w:t>.</w:t>
      </w:r>
      <w:r w:rsidR="00996211" w:rsidRPr="00C629AD">
        <w:rPr>
          <w:rFonts w:ascii="Calibri" w:hAnsi="Calibri"/>
          <w:szCs w:val="24"/>
        </w:rPr>
        <w:t xml:space="preserve">  </w:t>
      </w:r>
      <w:r w:rsidR="00007065">
        <w:rPr>
          <w:rFonts w:ascii="Calibri" w:hAnsi="Calibri"/>
          <w:szCs w:val="24"/>
        </w:rPr>
        <w:t>Students</w:t>
      </w:r>
      <w:r w:rsidR="00996211" w:rsidRPr="00C629AD">
        <w:rPr>
          <w:rFonts w:ascii="Calibri" w:hAnsi="Calibri"/>
          <w:szCs w:val="24"/>
        </w:rPr>
        <w:t xml:space="preserve"> will learn how operations managers focus on managing the processes to produce and distribute products and services. </w:t>
      </w:r>
      <w:r w:rsidR="00CC4540" w:rsidRPr="00C629AD">
        <w:rPr>
          <w:rFonts w:ascii="Calibri" w:hAnsi="Calibri"/>
          <w:szCs w:val="24"/>
        </w:rPr>
        <w:t xml:space="preserve"> </w:t>
      </w:r>
    </w:p>
    <w:p w14:paraId="72BB1CD7" w14:textId="77777777" w:rsidR="00137716" w:rsidRPr="00D8505D" w:rsidRDefault="00137716" w:rsidP="005A3F21">
      <w:pPr>
        <w:pStyle w:val="BodyText2"/>
        <w:tabs>
          <w:tab w:val="left" w:pos="6840"/>
          <w:tab w:val="left" w:pos="7020"/>
          <w:tab w:val="left" w:pos="7200"/>
          <w:tab w:val="left" w:pos="7380"/>
          <w:tab w:val="left" w:pos="7560"/>
        </w:tabs>
        <w:jc w:val="both"/>
        <w:rPr>
          <w:rFonts w:ascii="Calibri" w:hAnsi="Calibri"/>
          <w:sz w:val="20"/>
        </w:rPr>
      </w:pPr>
    </w:p>
    <w:p w14:paraId="0F4E484A" w14:textId="77777777" w:rsidR="002040D7"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007065">
        <w:rPr>
          <w:rFonts w:ascii="Calibri" w:hAnsi="Calibri"/>
          <w:color w:val="0000FF"/>
        </w:rPr>
        <w:t xml:space="preserve">To </w:t>
      </w:r>
      <w:r w:rsidR="00794251" w:rsidRPr="00007065">
        <w:rPr>
          <w:rFonts w:ascii="Calibri" w:hAnsi="Calibri"/>
          <w:color w:val="0000FF"/>
        </w:rPr>
        <w:t>determine</w:t>
      </w:r>
      <w:r w:rsidR="002040D7" w:rsidRPr="00C629AD">
        <w:rPr>
          <w:rFonts w:ascii="Calibri" w:hAnsi="Calibri"/>
        </w:rPr>
        <w:t xml:space="preserve"> </w:t>
      </w:r>
      <w:r w:rsidR="00794251" w:rsidRPr="00C629AD">
        <w:rPr>
          <w:rFonts w:ascii="Calibri" w:hAnsi="Calibri"/>
        </w:rPr>
        <w:t>the capability of a process and c</w:t>
      </w:r>
      <w:r w:rsidR="008D1232" w:rsidRPr="00C629AD">
        <w:rPr>
          <w:rFonts w:ascii="Calibri" w:hAnsi="Calibri"/>
        </w:rPr>
        <w:t>ontinu</w:t>
      </w:r>
      <w:r w:rsidR="00996211" w:rsidRPr="00C629AD">
        <w:rPr>
          <w:rFonts w:ascii="Calibri" w:hAnsi="Calibri"/>
        </w:rPr>
        <w:t>ally</w:t>
      </w:r>
      <w:r w:rsidR="00794251" w:rsidRPr="00C629AD">
        <w:rPr>
          <w:rFonts w:ascii="Calibri" w:hAnsi="Calibri"/>
        </w:rPr>
        <w:t xml:space="preserve"> </w:t>
      </w:r>
      <w:r w:rsidR="008D1232" w:rsidRPr="00C629AD">
        <w:rPr>
          <w:rFonts w:ascii="Calibri" w:hAnsi="Calibri"/>
        </w:rPr>
        <w:t>improve</w:t>
      </w:r>
      <w:r w:rsidR="00794251" w:rsidRPr="00C629AD">
        <w:rPr>
          <w:rFonts w:ascii="Calibri" w:hAnsi="Calibri"/>
        </w:rPr>
        <w:t xml:space="preserve"> it.   </w:t>
      </w:r>
      <w:r w:rsidR="002040D7" w:rsidRPr="00C629AD">
        <w:rPr>
          <w:rFonts w:ascii="Calibri" w:hAnsi="Calibri"/>
        </w:rPr>
        <w:t xml:space="preserve"> </w:t>
      </w:r>
    </w:p>
    <w:p w14:paraId="4937ECD0" w14:textId="77777777" w:rsidR="008D1232" w:rsidRPr="00D8505D" w:rsidRDefault="008D1232" w:rsidP="005A3F21">
      <w:pPr>
        <w:tabs>
          <w:tab w:val="left" w:pos="6840"/>
          <w:tab w:val="left" w:pos="7020"/>
          <w:tab w:val="left" w:pos="7200"/>
          <w:tab w:val="left" w:pos="7380"/>
          <w:tab w:val="left" w:pos="7560"/>
        </w:tabs>
        <w:jc w:val="both"/>
        <w:rPr>
          <w:rFonts w:ascii="Calibri" w:hAnsi="Calibri"/>
          <w:sz w:val="20"/>
          <w:szCs w:val="20"/>
        </w:rPr>
      </w:pPr>
    </w:p>
    <w:p w14:paraId="0184CEAB"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gather</w:t>
      </w:r>
      <w:r w:rsidR="00CC4540" w:rsidRPr="00C629AD">
        <w:rPr>
          <w:rFonts w:ascii="Calibri" w:hAnsi="Calibri"/>
          <w:b/>
        </w:rPr>
        <w:t xml:space="preserve"> </w:t>
      </w:r>
      <w:r w:rsidR="00CC4540" w:rsidRPr="00C629AD">
        <w:rPr>
          <w:rFonts w:ascii="Calibri" w:hAnsi="Calibri"/>
        </w:rPr>
        <w:t>process information so the management chooses the best alternative when outcomes are uncertain.</w:t>
      </w:r>
      <w:r w:rsidR="00996211" w:rsidRPr="00C629AD">
        <w:rPr>
          <w:rFonts w:ascii="Calibri" w:hAnsi="Calibri"/>
        </w:rPr>
        <w:t xml:space="preserve">  </w:t>
      </w:r>
      <w:r w:rsidR="00CC4540" w:rsidRPr="00C629AD">
        <w:rPr>
          <w:rFonts w:ascii="Calibri" w:hAnsi="Calibri"/>
        </w:rPr>
        <w:t xml:space="preserve"> </w:t>
      </w:r>
      <w:r w:rsidR="002040D7" w:rsidRPr="00C629AD">
        <w:rPr>
          <w:rFonts w:ascii="Calibri" w:hAnsi="Calibri"/>
        </w:rPr>
        <w:t xml:space="preserve"> </w:t>
      </w:r>
    </w:p>
    <w:p w14:paraId="5EF92733" w14:textId="77777777" w:rsidR="00CC4540" w:rsidRPr="00D8505D" w:rsidRDefault="00CC4540" w:rsidP="005A3F21">
      <w:pPr>
        <w:tabs>
          <w:tab w:val="left" w:pos="6840"/>
          <w:tab w:val="left" w:pos="7020"/>
          <w:tab w:val="left" w:pos="7200"/>
          <w:tab w:val="left" w:pos="7380"/>
          <w:tab w:val="left" w:pos="7560"/>
        </w:tabs>
        <w:jc w:val="both"/>
        <w:rPr>
          <w:rFonts w:ascii="Calibri" w:hAnsi="Calibri"/>
          <w:sz w:val="20"/>
          <w:szCs w:val="20"/>
        </w:rPr>
      </w:pPr>
    </w:p>
    <w:p w14:paraId="1761A865" w14:textId="77777777" w:rsidR="00137716"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 xml:space="preserve">To </w:t>
      </w:r>
      <w:r w:rsidR="0093330A" w:rsidRPr="0093330A">
        <w:rPr>
          <w:rFonts w:ascii="Calibri" w:hAnsi="Calibri"/>
          <w:color w:val="0000FF"/>
        </w:rPr>
        <w:t>comprehend</w:t>
      </w:r>
      <w:r w:rsidRPr="00C629AD">
        <w:rPr>
          <w:rFonts w:ascii="Calibri" w:hAnsi="Calibri"/>
        </w:rPr>
        <w:t xml:space="preserve"> the interdependence of </w:t>
      </w:r>
      <w:r w:rsidR="00794251" w:rsidRPr="00C629AD">
        <w:rPr>
          <w:rFonts w:ascii="Calibri" w:hAnsi="Calibri"/>
        </w:rPr>
        <w:t>operations management</w:t>
      </w:r>
      <w:r w:rsidR="002040D7" w:rsidRPr="00C629AD">
        <w:rPr>
          <w:rFonts w:ascii="Calibri" w:hAnsi="Calibri"/>
        </w:rPr>
        <w:t xml:space="preserve"> </w:t>
      </w:r>
      <w:r w:rsidR="00794251" w:rsidRPr="00C629AD">
        <w:rPr>
          <w:rFonts w:ascii="Calibri" w:hAnsi="Calibri"/>
        </w:rPr>
        <w:t xml:space="preserve">with </w:t>
      </w:r>
      <w:r w:rsidRPr="00C629AD">
        <w:rPr>
          <w:rFonts w:ascii="Calibri" w:hAnsi="Calibri"/>
        </w:rPr>
        <w:t>other key functiona</w:t>
      </w:r>
      <w:r w:rsidR="00552A4B" w:rsidRPr="00C629AD">
        <w:rPr>
          <w:rFonts w:ascii="Calibri" w:hAnsi="Calibri"/>
        </w:rPr>
        <w:t>l areas in the organization</w:t>
      </w:r>
      <w:r w:rsidR="002104C7" w:rsidRPr="00C629AD">
        <w:rPr>
          <w:rFonts w:ascii="Calibri" w:hAnsi="Calibri"/>
        </w:rPr>
        <w:t xml:space="preserve">.  </w:t>
      </w:r>
    </w:p>
    <w:p w14:paraId="1885F9F8" w14:textId="77777777" w:rsidR="00794251" w:rsidRPr="00D8505D" w:rsidRDefault="00794251" w:rsidP="005A3F21">
      <w:pPr>
        <w:tabs>
          <w:tab w:val="left" w:pos="6840"/>
          <w:tab w:val="left" w:pos="7020"/>
          <w:tab w:val="left" w:pos="7200"/>
          <w:tab w:val="left" w:pos="7380"/>
          <w:tab w:val="left" w:pos="7560"/>
        </w:tabs>
        <w:jc w:val="both"/>
        <w:rPr>
          <w:rFonts w:ascii="Calibri" w:hAnsi="Calibri"/>
          <w:sz w:val="20"/>
          <w:szCs w:val="20"/>
        </w:rPr>
      </w:pPr>
    </w:p>
    <w:p w14:paraId="66D35950"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evaluate</w:t>
      </w:r>
      <w:r w:rsidRPr="00C629AD">
        <w:rPr>
          <w:rFonts w:ascii="Calibri" w:hAnsi="Calibri"/>
        </w:rPr>
        <w:t xml:space="preserve"> </w:t>
      </w:r>
      <w:r w:rsidR="00794251" w:rsidRPr="00C629AD">
        <w:rPr>
          <w:rFonts w:ascii="Calibri" w:hAnsi="Calibri"/>
        </w:rPr>
        <w:t>a range of tools suitable for analysis of operations in the organization.</w:t>
      </w:r>
      <w:r w:rsidR="002104C7" w:rsidRPr="00C629AD">
        <w:rPr>
          <w:rFonts w:ascii="Calibri" w:hAnsi="Calibri"/>
        </w:rPr>
        <w:t xml:space="preserve"> </w:t>
      </w:r>
    </w:p>
    <w:p w14:paraId="55163112" w14:textId="77777777" w:rsidR="00137716" w:rsidRPr="00D8505D" w:rsidRDefault="00137716" w:rsidP="005A3F21">
      <w:pPr>
        <w:tabs>
          <w:tab w:val="left" w:pos="6840"/>
          <w:tab w:val="left" w:pos="7020"/>
          <w:tab w:val="left" w:pos="7200"/>
          <w:tab w:val="left" w:pos="7380"/>
          <w:tab w:val="left" w:pos="7560"/>
        </w:tabs>
        <w:jc w:val="both"/>
        <w:rPr>
          <w:rFonts w:ascii="Calibri" w:hAnsi="Calibri"/>
          <w:sz w:val="20"/>
          <w:szCs w:val="20"/>
        </w:rPr>
      </w:pPr>
    </w:p>
    <w:p w14:paraId="4F6565AA" w14:textId="77777777" w:rsidR="00FD274F"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b/>
          <w:smallCaps/>
        </w:rPr>
      </w:pPr>
      <w:r w:rsidRPr="0093330A">
        <w:rPr>
          <w:rFonts w:ascii="Calibri" w:hAnsi="Calibri"/>
          <w:color w:val="0000FF"/>
        </w:rPr>
        <w:t>To identify and evaluate</w:t>
      </w:r>
      <w:r w:rsidRPr="00C629AD">
        <w:rPr>
          <w:rFonts w:ascii="Calibri" w:hAnsi="Calibri"/>
        </w:rPr>
        <w:t xml:space="preserve"> </w:t>
      </w:r>
      <w:r w:rsidR="000326B5" w:rsidRPr="00C629AD">
        <w:rPr>
          <w:rFonts w:ascii="Calibri" w:hAnsi="Calibri"/>
        </w:rPr>
        <w:t>comparative approaches to production and operations management</w:t>
      </w:r>
      <w:r w:rsidRPr="00C629AD">
        <w:rPr>
          <w:rFonts w:ascii="Calibri" w:hAnsi="Calibri"/>
        </w:rPr>
        <w:t xml:space="preserve"> used in the decision-making process in a global econom</w:t>
      </w:r>
      <w:r w:rsidR="00552A4B" w:rsidRPr="00C629AD">
        <w:rPr>
          <w:rFonts w:ascii="Calibri" w:hAnsi="Calibri"/>
        </w:rPr>
        <w:t>ic context</w:t>
      </w:r>
      <w:r w:rsidR="000326B5" w:rsidRPr="00C629AD">
        <w:rPr>
          <w:rFonts w:ascii="Calibri" w:hAnsi="Calibri"/>
        </w:rPr>
        <w:t xml:space="preserve">. </w:t>
      </w:r>
      <w:r w:rsidR="00552A4B" w:rsidRPr="00C629AD">
        <w:rPr>
          <w:rFonts w:ascii="Calibri" w:hAnsi="Calibri"/>
        </w:rPr>
        <w:t xml:space="preserve"> </w:t>
      </w:r>
    </w:p>
    <w:p w14:paraId="6CB52646" w14:textId="77777777" w:rsidR="005A3F21" w:rsidRDefault="005A3F21" w:rsidP="00177762">
      <w:pPr>
        <w:pStyle w:val="ColorfulList-Accent11"/>
        <w:spacing w:after="0" w:line="240" w:lineRule="auto"/>
        <w:ind w:left="0"/>
        <w:rPr>
          <w:b/>
          <w:smallCaps/>
          <w:color w:val="3333FF"/>
          <w:sz w:val="28"/>
          <w:szCs w:val="28"/>
        </w:rPr>
      </w:pPr>
    </w:p>
    <w:p w14:paraId="7C8A3659" w14:textId="0AE43FF4" w:rsidR="00177762" w:rsidRPr="00177762" w:rsidRDefault="00177762" w:rsidP="00177762">
      <w:pPr>
        <w:pStyle w:val="ColorfulList-Accent11"/>
        <w:spacing w:after="0" w:line="240" w:lineRule="auto"/>
        <w:ind w:left="0"/>
        <w:rPr>
          <w:b/>
          <w:smallCaps/>
          <w:color w:val="3333FF"/>
          <w:sz w:val="28"/>
          <w:szCs w:val="28"/>
        </w:rPr>
      </w:pPr>
      <w:r w:rsidRPr="00177762">
        <w:rPr>
          <w:b/>
          <w:smallCaps/>
          <w:color w:val="3333FF"/>
          <w:sz w:val="28"/>
          <w:szCs w:val="28"/>
        </w:rPr>
        <w:t>Developing Employability Skills</w:t>
      </w:r>
      <w:r w:rsidRPr="00177762">
        <w:rPr>
          <w:rStyle w:val="FootnoteReference"/>
          <w:b/>
          <w:smallCaps/>
          <w:color w:val="3333FF"/>
          <w:sz w:val="32"/>
          <w:szCs w:val="32"/>
        </w:rPr>
        <w:footnoteReference w:id="2"/>
      </w:r>
    </w:p>
    <w:p w14:paraId="5D53FC53" w14:textId="77777777" w:rsidR="00177762" w:rsidRDefault="00177762" w:rsidP="00177762">
      <w:pPr>
        <w:pStyle w:val="ColorfulList-Accent11"/>
        <w:spacing w:after="0" w:line="240" w:lineRule="auto"/>
        <w:rPr>
          <w:b/>
          <w:smallCaps/>
          <w:color w:val="0000FF"/>
          <w:sz w:val="28"/>
          <w:szCs w:val="28"/>
        </w:rPr>
      </w:pPr>
    </w:p>
    <w:p w14:paraId="7A03F010" w14:textId="1D623349" w:rsidR="00177762" w:rsidRDefault="00177762" w:rsidP="00C818D4">
      <w:pPr>
        <w:pStyle w:val="ColorfulList-Accent11"/>
        <w:spacing w:after="0" w:line="240" w:lineRule="auto"/>
        <w:ind w:left="0"/>
        <w:jc w:val="center"/>
        <w:rPr>
          <w:b/>
          <w:smallCaps/>
          <w:color w:val="0000FF"/>
          <w:sz w:val="28"/>
          <w:szCs w:val="28"/>
        </w:rPr>
      </w:pPr>
      <w:r>
        <w:rPr>
          <w:noProof/>
        </w:rPr>
        <w:drawing>
          <wp:inline distT="0" distB="0" distL="0" distR="0" wp14:anchorId="470D3493" wp14:editId="57EA215E">
            <wp:extent cx="5699857" cy="31557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81566" cy="3256318"/>
                    </a:xfrm>
                    <a:prstGeom prst="rect">
                      <a:avLst/>
                    </a:prstGeom>
                  </pic:spPr>
                </pic:pic>
              </a:graphicData>
            </a:graphic>
          </wp:inline>
        </w:drawing>
      </w:r>
    </w:p>
    <w:p w14:paraId="5B5630C3" w14:textId="77777777" w:rsidR="00CC7E86" w:rsidRDefault="00CC7E86" w:rsidP="00C818D4">
      <w:pPr>
        <w:pStyle w:val="ColorfulList-Accent11"/>
        <w:spacing w:after="0" w:line="240" w:lineRule="auto"/>
        <w:ind w:left="0"/>
        <w:jc w:val="center"/>
        <w:rPr>
          <w:b/>
          <w:smallCaps/>
          <w:color w:val="0000FF"/>
          <w:sz w:val="28"/>
          <w:szCs w:val="28"/>
        </w:rPr>
      </w:pPr>
    </w:p>
    <w:p w14:paraId="7E0E0967" w14:textId="26B11958" w:rsidR="00177762" w:rsidRPr="00C629AD" w:rsidRDefault="008A20CE" w:rsidP="008A20CE">
      <w:pPr>
        <w:rPr>
          <w:rFonts w:ascii="Calibri" w:hAnsi="Calibri"/>
          <w:b/>
          <w:smallCaps/>
          <w:color w:val="0000FF"/>
          <w:sz w:val="28"/>
          <w:szCs w:val="28"/>
        </w:rPr>
      </w:pPr>
      <w:r>
        <w:rPr>
          <w:rFonts w:ascii="Calibri" w:hAnsi="Calibri"/>
          <w:b/>
          <w:smallCaps/>
          <w:color w:val="0000FF"/>
          <w:sz w:val="28"/>
          <w:szCs w:val="28"/>
        </w:rPr>
        <w:t xml:space="preserve">7.   </w:t>
      </w:r>
      <w:r w:rsidR="00177762" w:rsidRPr="00C629AD">
        <w:rPr>
          <w:rFonts w:ascii="Calibri" w:hAnsi="Calibri"/>
          <w:b/>
          <w:smallCaps/>
          <w:color w:val="0000FF"/>
          <w:sz w:val="28"/>
          <w:szCs w:val="28"/>
        </w:rPr>
        <w:t xml:space="preserve">Course </w:t>
      </w:r>
      <w:r w:rsidR="00C02928">
        <w:rPr>
          <w:rFonts w:ascii="Calibri" w:hAnsi="Calibri"/>
          <w:b/>
          <w:smallCaps/>
          <w:color w:val="0000FF"/>
          <w:sz w:val="28"/>
          <w:szCs w:val="28"/>
        </w:rPr>
        <w:t>Pedagogy</w:t>
      </w:r>
      <w:r w:rsidR="00177762" w:rsidRPr="00C629AD">
        <w:rPr>
          <w:rFonts w:ascii="Calibri" w:hAnsi="Calibri"/>
          <w:b/>
          <w:smallCaps/>
          <w:color w:val="0000FF"/>
          <w:sz w:val="28"/>
          <w:szCs w:val="28"/>
        </w:rPr>
        <w:t xml:space="preserve"> Approach</w:t>
      </w:r>
    </w:p>
    <w:p w14:paraId="656CD684" w14:textId="77777777" w:rsidR="008A20CE" w:rsidRDefault="00177762" w:rsidP="00177762">
      <w:pPr>
        <w:jc w:val="both"/>
        <w:rPr>
          <w:rFonts w:ascii="Calibri" w:hAnsi="Calibri"/>
        </w:rPr>
      </w:pPr>
      <w:r w:rsidRPr="00C629AD">
        <w:rPr>
          <w:rFonts w:ascii="Calibri" w:hAnsi="Calibri"/>
        </w:rPr>
        <w:t>This course is designed to promote</w:t>
      </w:r>
      <w:r w:rsidR="008A20CE">
        <w:rPr>
          <w:rFonts w:ascii="Calibri" w:hAnsi="Calibri"/>
        </w:rPr>
        <w:t>:</w:t>
      </w:r>
    </w:p>
    <w:p w14:paraId="349BA3B9" w14:textId="18C07F02" w:rsidR="00405880" w:rsidRPr="00405880" w:rsidRDefault="00405880" w:rsidP="008A6D6F">
      <w:pPr>
        <w:pStyle w:val="ListParagraph"/>
        <w:numPr>
          <w:ilvl w:val="0"/>
          <w:numId w:val="8"/>
        </w:numPr>
        <w:jc w:val="both"/>
        <w:rPr>
          <w:rFonts w:ascii="Calibri" w:hAnsi="Calibri"/>
        </w:rPr>
      </w:pPr>
      <w:r>
        <w:rPr>
          <w:rFonts w:ascii="Calibri" w:hAnsi="Calibri"/>
        </w:rPr>
        <w:t xml:space="preserve">adopting </w:t>
      </w:r>
      <w:r w:rsidRPr="00405880">
        <w:rPr>
          <w:rFonts w:ascii="Calibri" w:hAnsi="Calibri"/>
        </w:rPr>
        <w:t xml:space="preserve">Marianist and Hawaiian values in their communities to protect environment and manage business operations </w:t>
      </w:r>
    </w:p>
    <w:p w14:paraId="5F76ADBB" w14:textId="77777777" w:rsidR="00405880" w:rsidRDefault="00405880" w:rsidP="00405880">
      <w:pPr>
        <w:pStyle w:val="ListParagraph"/>
        <w:jc w:val="both"/>
        <w:rPr>
          <w:rFonts w:ascii="Calibri" w:hAnsi="Calibri"/>
        </w:rPr>
      </w:pPr>
    </w:p>
    <w:p w14:paraId="66FE30FC" w14:textId="499D6B3C" w:rsidR="008A20CE" w:rsidRPr="00405880" w:rsidRDefault="00405880" w:rsidP="008A6D6F">
      <w:pPr>
        <w:pStyle w:val="ListParagraph"/>
        <w:numPr>
          <w:ilvl w:val="0"/>
          <w:numId w:val="8"/>
        </w:numPr>
        <w:jc w:val="both"/>
        <w:rPr>
          <w:rFonts w:ascii="Calibri" w:hAnsi="Calibri"/>
        </w:rPr>
      </w:pPr>
      <w:bookmarkStart w:id="10" w:name="_Hlk42336510"/>
      <w:r w:rsidRPr="00405880">
        <w:rPr>
          <w:rFonts w:ascii="Calibri" w:hAnsi="Calibri"/>
        </w:rPr>
        <w:t>s</w:t>
      </w:r>
      <w:r w:rsidR="00177762" w:rsidRPr="00405880">
        <w:rPr>
          <w:rFonts w:ascii="Calibri" w:hAnsi="Calibri"/>
        </w:rPr>
        <w:t>tudent</w:t>
      </w:r>
      <w:r w:rsidRPr="00405880">
        <w:rPr>
          <w:rFonts w:ascii="Calibri" w:hAnsi="Calibri"/>
        </w:rPr>
        <w:t>s class</w:t>
      </w:r>
      <w:r w:rsidR="00177762" w:rsidRPr="00405880">
        <w:rPr>
          <w:rFonts w:ascii="Calibri" w:hAnsi="Calibri"/>
        </w:rPr>
        <w:t xml:space="preserve"> participation </w:t>
      </w:r>
      <w:r w:rsidR="00EA27D0">
        <w:rPr>
          <w:rFonts w:ascii="Calibri" w:hAnsi="Calibri"/>
        </w:rPr>
        <w:t xml:space="preserve">is accomplished </w:t>
      </w:r>
      <w:r w:rsidR="00177762" w:rsidRPr="00405880">
        <w:rPr>
          <w:rFonts w:ascii="Calibri" w:hAnsi="Calibri"/>
        </w:rPr>
        <w:t xml:space="preserve">through discussions of current business issues </w:t>
      </w:r>
      <w:r w:rsidR="008A20CE" w:rsidRPr="00405880">
        <w:rPr>
          <w:rFonts w:ascii="Calibri" w:hAnsi="Calibri"/>
        </w:rPr>
        <w:t>in</w:t>
      </w:r>
      <w:r w:rsidR="00177762" w:rsidRPr="00405880">
        <w:rPr>
          <w:rFonts w:ascii="Calibri" w:hAnsi="Calibri"/>
        </w:rPr>
        <w:t xml:space="preserve"> operations management </w:t>
      </w:r>
      <w:r w:rsidRPr="00405880">
        <w:rPr>
          <w:rFonts w:ascii="Calibri" w:hAnsi="Calibri"/>
        </w:rPr>
        <w:t xml:space="preserve">and </w:t>
      </w:r>
      <w:r w:rsidR="008A20CE" w:rsidRPr="00405880">
        <w:rPr>
          <w:rFonts w:ascii="Calibri" w:hAnsi="Calibri"/>
        </w:rPr>
        <w:t xml:space="preserve">in </w:t>
      </w:r>
      <w:r w:rsidR="00177762" w:rsidRPr="00405880">
        <w:rPr>
          <w:rFonts w:ascii="Calibri" w:hAnsi="Calibri"/>
        </w:rPr>
        <w:t>supply chains decision-making processes</w:t>
      </w:r>
    </w:p>
    <w:bookmarkEnd w:id="10"/>
    <w:p w14:paraId="77036B4B" w14:textId="77777777" w:rsidR="00405880" w:rsidRDefault="00405880" w:rsidP="00405880">
      <w:pPr>
        <w:pStyle w:val="ListParagraph"/>
        <w:jc w:val="both"/>
        <w:rPr>
          <w:rFonts w:ascii="Calibri" w:hAnsi="Calibri"/>
        </w:rPr>
      </w:pPr>
    </w:p>
    <w:p w14:paraId="7356A987" w14:textId="677462E9" w:rsidR="008A20CE" w:rsidRPr="00405880" w:rsidRDefault="008A20CE" w:rsidP="008A6D6F">
      <w:pPr>
        <w:pStyle w:val="ListParagraph"/>
        <w:numPr>
          <w:ilvl w:val="0"/>
          <w:numId w:val="8"/>
        </w:numPr>
        <w:jc w:val="both"/>
        <w:rPr>
          <w:rFonts w:ascii="Calibri" w:hAnsi="Calibri"/>
        </w:rPr>
      </w:pPr>
      <w:r w:rsidRPr="00405880">
        <w:rPr>
          <w:rFonts w:ascii="Calibri" w:hAnsi="Calibri"/>
        </w:rPr>
        <w:t xml:space="preserve">test their critical </w:t>
      </w:r>
      <w:r w:rsidR="00177762" w:rsidRPr="00405880">
        <w:rPr>
          <w:rFonts w:ascii="Calibri" w:hAnsi="Calibri"/>
        </w:rPr>
        <w:t xml:space="preserve">thinking </w:t>
      </w:r>
      <w:r w:rsidR="00405880">
        <w:rPr>
          <w:rFonts w:ascii="Calibri" w:hAnsi="Calibri"/>
        </w:rPr>
        <w:t xml:space="preserve">skills </w:t>
      </w:r>
      <w:r w:rsidR="00177762" w:rsidRPr="00405880">
        <w:rPr>
          <w:rFonts w:ascii="Calibri" w:hAnsi="Calibri"/>
        </w:rPr>
        <w:t xml:space="preserve">to </w:t>
      </w:r>
      <w:r w:rsidRPr="00405880">
        <w:rPr>
          <w:rFonts w:ascii="Calibri" w:hAnsi="Calibri"/>
        </w:rPr>
        <w:t xml:space="preserve">analyze and improve processes </w:t>
      </w:r>
      <w:r w:rsidR="00177762" w:rsidRPr="00405880">
        <w:rPr>
          <w:rFonts w:ascii="Calibri" w:hAnsi="Calibri"/>
        </w:rPr>
        <w:t xml:space="preserve">faced by operations management </w:t>
      </w:r>
    </w:p>
    <w:p w14:paraId="2D3DF656" w14:textId="77777777" w:rsidR="00405880" w:rsidRDefault="00405880" w:rsidP="00405880">
      <w:pPr>
        <w:pStyle w:val="ListParagraph"/>
        <w:jc w:val="both"/>
        <w:rPr>
          <w:rFonts w:ascii="Calibri" w:hAnsi="Calibri"/>
        </w:rPr>
      </w:pPr>
    </w:p>
    <w:p w14:paraId="47161201" w14:textId="7A1704F3" w:rsidR="008A20CE" w:rsidRPr="00405880" w:rsidRDefault="008A20CE" w:rsidP="008A6D6F">
      <w:pPr>
        <w:pStyle w:val="ListParagraph"/>
        <w:numPr>
          <w:ilvl w:val="0"/>
          <w:numId w:val="8"/>
        </w:numPr>
        <w:jc w:val="both"/>
        <w:rPr>
          <w:rFonts w:ascii="Calibri" w:hAnsi="Calibri"/>
        </w:rPr>
      </w:pPr>
      <w:r w:rsidRPr="00405880">
        <w:rPr>
          <w:rFonts w:ascii="Calibri" w:hAnsi="Calibri"/>
        </w:rPr>
        <w:t xml:space="preserve">focus on the </w:t>
      </w:r>
      <w:r w:rsidR="00177762" w:rsidRPr="00405880">
        <w:rPr>
          <w:rFonts w:ascii="Calibri" w:hAnsi="Calibri"/>
        </w:rPr>
        <w:t>small and big business environments</w:t>
      </w:r>
      <w:r w:rsidRPr="00405880">
        <w:rPr>
          <w:rFonts w:ascii="Calibri" w:hAnsi="Calibri"/>
        </w:rPr>
        <w:t xml:space="preserve"> which effect climate</w:t>
      </w:r>
      <w:r w:rsidR="00405880">
        <w:rPr>
          <w:rFonts w:ascii="Calibri" w:hAnsi="Calibri"/>
        </w:rPr>
        <w:t xml:space="preserve"> and environment changes</w:t>
      </w:r>
    </w:p>
    <w:p w14:paraId="1FCA1C3E" w14:textId="77777777" w:rsidR="00405880" w:rsidRDefault="00405880" w:rsidP="00177762">
      <w:pPr>
        <w:jc w:val="both"/>
        <w:rPr>
          <w:rFonts w:ascii="Calibri" w:hAnsi="Calibri"/>
        </w:rPr>
      </w:pPr>
    </w:p>
    <w:p w14:paraId="7B8B9FDD" w14:textId="125FE16A" w:rsidR="00177762" w:rsidRPr="00C629AD" w:rsidRDefault="00177762" w:rsidP="00177762">
      <w:pPr>
        <w:jc w:val="both"/>
        <w:rPr>
          <w:rFonts w:ascii="Calibri" w:hAnsi="Calibri"/>
        </w:rPr>
      </w:pPr>
      <w:r w:rsidRPr="00C629AD">
        <w:rPr>
          <w:rFonts w:ascii="Calibri" w:hAnsi="Calibri"/>
        </w:rPr>
        <w:t>Thus, it is important to know the capability of the process, its limitations</w:t>
      </w:r>
      <w:r w:rsidR="00A3762B">
        <w:rPr>
          <w:rFonts w:ascii="Calibri" w:hAnsi="Calibri"/>
        </w:rPr>
        <w:t>,</w:t>
      </w:r>
      <w:r w:rsidRPr="00C629AD">
        <w:rPr>
          <w:rFonts w:ascii="Calibri" w:hAnsi="Calibri"/>
        </w:rPr>
        <w:t xml:space="preserve"> and assumptions in order to implement </w:t>
      </w:r>
      <w:r w:rsidRPr="00C629AD">
        <w:rPr>
          <w:rFonts w:ascii="Calibri" w:hAnsi="Calibri"/>
          <w:i/>
        </w:rPr>
        <w:t>continuous process improvements</w:t>
      </w:r>
      <w:r w:rsidRPr="00C629AD">
        <w:rPr>
          <w:rFonts w:ascii="Calibri" w:hAnsi="Calibri"/>
        </w:rPr>
        <w:t xml:space="preserve">.  </w:t>
      </w:r>
    </w:p>
    <w:p w14:paraId="3680CD68" w14:textId="77777777" w:rsidR="00177762" w:rsidRPr="00C629AD" w:rsidRDefault="00177762" w:rsidP="00177762">
      <w:pPr>
        <w:jc w:val="both"/>
        <w:rPr>
          <w:rFonts w:ascii="Calibri" w:hAnsi="Calibri"/>
        </w:rPr>
      </w:pPr>
    </w:p>
    <w:p w14:paraId="0654ECD2" w14:textId="4FB183C4" w:rsidR="00177762" w:rsidRPr="00C629AD" w:rsidRDefault="00177762" w:rsidP="00177762">
      <w:pPr>
        <w:jc w:val="both"/>
        <w:rPr>
          <w:rFonts w:ascii="Calibri" w:hAnsi="Calibri"/>
          <w:bCs/>
          <w:color w:val="000000"/>
        </w:rPr>
      </w:pPr>
      <w:r w:rsidRPr="00C629AD">
        <w:rPr>
          <w:rFonts w:ascii="Calibri" w:hAnsi="Calibri"/>
        </w:rPr>
        <w:t>Applications, technology</w:t>
      </w:r>
      <w:r w:rsidR="00A3762B">
        <w:rPr>
          <w:rFonts w:ascii="Calibri" w:hAnsi="Calibri"/>
        </w:rPr>
        <w:t>,</w:t>
      </w:r>
      <w:r w:rsidRPr="00C629AD">
        <w:rPr>
          <w:rFonts w:ascii="Calibri" w:hAnsi="Calibri"/>
        </w:rPr>
        <w:t xml:space="preserve"> and audio-visual tools will make this course highly interactive and experiential.  </w:t>
      </w:r>
      <w:r w:rsidRPr="00C629AD">
        <w:rPr>
          <w:rFonts w:ascii="Calibri" w:hAnsi="Calibri"/>
          <w:bCs/>
          <w:color w:val="000000"/>
        </w:rPr>
        <w:t xml:space="preserve">The </w:t>
      </w:r>
      <w:r w:rsidR="00A3762B">
        <w:rPr>
          <w:rFonts w:ascii="Calibri" w:hAnsi="Calibri"/>
          <w:bCs/>
          <w:color w:val="000000"/>
        </w:rPr>
        <w:t xml:space="preserve">undergraduate </w:t>
      </w:r>
      <w:r w:rsidRPr="00C629AD">
        <w:rPr>
          <w:rFonts w:ascii="Calibri" w:hAnsi="Calibri"/>
          <w:bCs/>
          <w:color w:val="000000"/>
        </w:rPr>
        <w:t xml:space="preserve">course will be taught, as follows: </w:t>
      </w:r>
    </w:p>
    <w:p w14:paraId="030DE632" w14:textId="77777777" w:rsidR="00177762" w:rsidRPr="00384D1C" w:rsidRDefault="00177762" w:rsidP="00177762">
      <w:pPr>
        <w:jc w:val="both"/>
        <w:rPr>
          <w:bCs/>
          <w:color w:val="000000"/>
          <w:sz w:val="22"/>
          <w:szCs w:val="22"/>
        </w:rPr>
      </w:pPr>
    </w:p>
    <w:p w14:paraId="4744BE97" w14:textId="28B96C8C" w:rsidR="00177762" w:rsidRPr="00C629A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Power</w:t>
      </w:r>
      <w:r>
        <w:rPr>
          <w:rFonts w:ascii="Calibri" w:hAnsi="Calibri"/>
          <w:bCs/>
          <w:color w:val="0000FF"/>
        </w:rPr>
        <w:t xml:space="preserve"> </w:t>
      </w:r>
      <w:r w:rsidRPr="0047620D">
        <w:rPr>
          <w:rFonts w:ascii="Calibri" w:hAnsi="Calibri"/>
          <w:bCs/>
          <w:color w:val="0000FF"/>
        </w:rPr>
        <w:t>Point</w:t>
      </w:r>
      <w:r>
        <w:rPr>
          <w:rFonts w:ascii="Calibri" w:hAnsi="Calibri"/>
          <w:bCs/>
          <w:color w:val="0000FF"/>
        </w:rPr>
        <w:t>s</w:t>
      </w:r>
      <w:r w:rsidRPr="00C629AD">
        <w:rPr>
          <w:rFonts w:ascii="Calibri" w:hAnsi="Calibri"/>
          <w:b/>
          <w:bCs/>
        </w:rPr>
        <w:t xml:space="preserve"> </w:t>
      </w:r>
      <w:bookmarkStart w:id="11" w:name="_Hlk42337633"/>
      <w:r w:rsidRPr="00C629AD">
        <w:rPr>
          <w:rFonts w:ascii="Calibri" w:hAnsi="Calibri"/>
          <w:bCs/>
        </w:rPr>
        <w:t xml:space="preserve">presentations to </w:t>
      </w:r>
      <w:r w:rsidR="00C60F9E">
        <w:rPr>
          <w:rFonts w:ascii="Calibri" w:hAnsi="Calibri"/>
          <w:bCs/>
        </w:rPr>
        <w:t>introduce</w:t>
      </w:r>
      <w:r w:rsidRPr="00C629AD">
        <w:rPr>
          <w:rFonts w:ascii="Calibri" w:hAnsi="Calibri"/>
          <w:bCs/>
        </w:rPr>
        <w:t xml:space="preserve"> </w:t>
      </w:r>
      <w:proofErr w:type="gramStart"/>
      <w:r w:rsidR="00A0519A">
        <w:rPr>
          <w:rFonts w:ascii="Calibri" w:hAnsi="Calibri"/>
          <w:bCs/>
        </w:rPr>
        <w:t>students’</w:t>
      </w:r>
      <w:proofErr w:type="gramEnd"/>
      <w:r>
        <w:rPr>
          <w:rFonts w:ascii="Calibri" w:hAnsi="Calibri"/>
          <w:bCs/>
        </w:rPr>
        <w:t xml:space="preserve"> </w:t>
      </w:r>
      <w:r w:rsidR="00C60F9E">
        <w:rPr>
          <w:rFonts w:ascii="Calibri" w:hAnsi="Calibri"/>
          <w:bCs/>
        </w:rPr>
        <w:t xml:space="preserve">to definitions, concepts unique to </w:t>
      </w:r>
      <w:bookmarkEnd w:id="11"/>
      <w:r w:rsidR="00C60F9E">
        <w:rPr>
          <w:rFonts w:ascii="Calibri" w:hAnsi="Calibri"/>
          <w:bCs/>
        </w:rPr>
        <w:t>operations management</w:t>
      </w:r>
      <w:r w:rsidRPr="00C629AD">
        <w:rPr>
          <w:rFonts w:ascii="Calibri" w:hAnsi="Calibri"/>
          <w:bCs/>
        </w:rPr>
        <w:t xml:space="preserve">. </w:t>
      </w:r>
    </w:p>
    <w:p w14:paraId="33CD652D" w14:textId="77777777" w:rsidR="00177762"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 xml:space="preserve">Chapter Opening Vignettes </w:t>
      </w:r>
      <w:r w:rsidRPr="0047620D">
        <w:rPr>
          <w:rFonts w:ascii="Calibri" w:hAnsi="Calibri"/>
          <w:bCs/>
        </w:rPr>
        <w:t xml:space="preserve">opens </w:t>
      </w:r>
      <w:r>
        <w:rPr>
          <w:rFonts w:ascii="Calibri" w:hAnsi="Calibri"/>
          <w:bCs/>
        </w:rPr>
        <w:t xml:space="preserve">each chapter </w:t>
      </w:r>
      <w:r w:rsidRPr="0047620D">
        <w:rPr>
          <w:rFonts w:ascii="Calibri" w:hAnsi="Calibri"/>
          <w:bCs/>
        </w:rPr>
        <w:t>with a real-world example of a company addressing the topic of that chapter</w:t>
      </w:r>
    </w:p>
    <w:p w14:paraId="00B4F4DC" w14:textId="77777777" w:rsidR="00177762" w:rsidRPr="0047620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Managerial Practices</w:t>
      </w:r>
      <w:r>
        <w:rPr>
          <w:rFonts w:ascii="Calibri" w:hAnsi="Calibri"/>
          <w:bCs/>
        </w:rPr>
        <w:t xml:space="preserve"> present </w:t>
      </w:r>
      <w:r w:rsidR="005A3F21">
        <w:rPr>
          <w:rFonts w:ascii="Calibri" w:hAnsi="Calibri"/>
          <w:bCs/>
        </w:rPr>
        <w:t>an</w:t>
      </w:r>
      <w:r>
        <w:rPr>
          <w:rFonts w:ascii="Calibri" w:hAnsi="Calibri"/>
          <w:bCs/>
        </w:rPr>
        <w:t xml:space="preserve"> </w:t>
      </w:r>
      <w:r w:rsidRPr="0047620D">
        <w:rPr>
          <w:rFonts w:ascii="Calibri" w:hAnsi="Calibri"/>
          <w:bCs/>
        </w:rPr>
        <w:t xml:space="preserve">important </w:t>
      </w:r>
      <w:r>
        <w:rPr>
          <w:rFonts w:ascii="Calibri" w:hAnsi="Calibri"/>
          <w:bCs/>
        </w:rPr>
        <w:t xml:space="preserve">function </w:t>
      </w:r>
      <w:r w:rsidRPr="0047620D">
        <w:rPr>
          <w:rFonts w:ascii="Calibri" w:hAnsi="Calibri"/>
          <w:bCs/>
        </w:rPr>
        <w:t xml:space="preserve">for the understanding of operations management to provide many examples of </w:t>
      </w:r>
      <w:r>
        <w:rPr>
          <w:rFonts w:ascii="Calibri" w:hAnsi="Calibri"/>
          <w:bCs/>
        </w:rPr>
        <w:t>best</w:t>
      </w:r>
      <w:r w:rsidRPr="0047620D">
        <w:rPr>
          <w:rFonts w:ascii="Calibri" w:hAnsi="Calibri"/>
          <w:bCs/>
        </w:rPr>
        <w:t xml:space="preserve"> practices. </w:t>
      </w:r>
    </w:p>
    <w:p w14:paraId="377E54AD" w14:textId="3C6C505C"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Video Cases</w:t>
      </w:r>
      <w:r w:rsidRPr="0047620D">
        <w:rPr>
          <w:rFonts w:ascii="Calibri" w:hAnsi="Calibri"/>
          <w:bCs/>
        </w:rPr>
        <w:t xml:space="preserve"> </w:t>
      </w:r>
      <w:r>
        <w:rPr>
          <w:rFonts w:ascii="Calibri" w:hAnsi="Calibri"/>
          <w:bCs/>
        </w:rPr>
        <w:t>for f</w:t>
      </w:r>
      <w:r w:rsidRPr="0047620D">
        <w:rPr>
          <w:rFonts w:ascii="Calibri" w:hAnsi="Calibri"/>
          <w:bCs/>
        </w:rPr>
        <w:t xml:space="preserve">ourteen chapters </w:t>
      </w:r>
      <w:r>
        <w:rPr>
          <w:rFonts w:ascii="Calibri" w:hAnsi="Calibri"/>
          <w:bCs/>
        </w:rPr>
        <w:t>s</w:t>
      </w:r>
      <w:r w:rsidRPr="0047620D">
        <w:rPr>
          <w:rFonts w:ascii="Calibri" w:hAnsi="Calibri"/>
          <w:bCs/>
        </w:rPr>
        <w:t>howing actual managers dealing with important operating problem</w:t>
      </w:r>
      <w:r>
        <w:rPr>
          <w:rFonts w:ascii="Calibri" w:hAnsi="Calibri"/>
          <w:bCs/>
        </w:rPr>
        <w:t>s</w:t>
      </w:r>
      <w:r w:rsidRPr="0047620D">
        <w:rPr>
          <w:rFonts w:ascii="Calibri" w:hAnsi="Calibri"/>
          <w:bCs/>
        </w:rPr>
        <w:t xml:space="preserve">. Each video has an associated case in the text, along with thought-provoking questions to generate discussion. </w:t>
      </w:r>
    </w:p>
    <w:p w14:paraId="0483552E" w14:textId="77777777" w:rsidR="00177762" w:rsidRPr="00234177" w:rsidRDefault="00177762" w:rsidP="005A3F21">
      <w:pPr>
        <w:numPr>
          <w:ilvl w:val="0"/>
          <w:numId w:val="3"/>
        </w:numPr>
        <w:tabs>
          <w:tab w:val="clear" w:pos="1440"/>
          <w:tab w:val="num" w:pos="360"/>
          <w:tab w:val="num" w:pos="720"/>
        </w:tabs>
        <w:ind w:left="720"/>
        <w:jc w:val="both"/>
        <w:rPr>
          <w:rFonts w:ascii="Calibri" w:hAnsi="Calibri"/>
          <w:bCs/>
          <w:color w:val="000000" w:themeColor="text1"/>
        </w:rPr>
      </w:pPr>
      <w:r w:rsidRPr="00234177">
        <w:rPr>
          <w:rFonts w:ascii="Calibri" w:hAnsi="Calibri"/>
          <w:bCs/>
          <w:color w:val="3333FF"/>
        </w:rPr>
        <w:t>New Topics</w:t>
      </w:r>
      <w:r w:rsidRPr="00234177">
        <w:rPr>
          <w:rFonts w:ascii="Calibri" w:hAnsi="Calibri"/>
          <w:bCs/>
          <w:color w:val="000000" w:themeColor="text1"/>
        </w:rPr>
        <w:t xml:space="preserve"> </w:t>
      </w:r>
      <w:r>
        <w:rPr>
          <w:rFonts w:ascii="Calibri" w:hAnsi="Calibri"/>
          <w:bCs/>
          <w:color w:val="000000" w:themeColor="text1"/>
        </w:rPr>
        <w:t>introduce new</w:t>
      </w:r>
      <w:r w:rsidRPr="00234177">
        <w:rPr>
          <w:rFonts w:ascii="Calibri" w:hAnsi="Calibri"/>
          <w:bCs/>
          <w:color w:val="000000" w:themeColor="text1"/>
        </w:rPr>
        <w:t xml:space="preserve"> disruptive technologies</w:t>
      </w:r>
      <w:r>
        <w:rPr>
          <w:rFonts w:ascii="Calibri" w:hAnsi="Calibri"/>
          <w:bCs/>
          <w:color w:val="000000" w:themeColor="text1"/>
        </w:rPr>
        <w:t xml:space="preserve">, for example, </w:t>
      </w:r>
      <w:r w:rsidRPr="00234177">
        <w:rPr>
          <w:rFonts w:ascii="Calibri" w:hAnsi="Calibri"/>
          <w:bCs/>
          <w:i/>
          <w:color w:val="000000" w:themeColor="text1"/>
        </w:rPr>
        <w:t>Internet of Things (IoT)</w:t>
      </w:r>
      <w:r>
        <w:rPr>
          <w:rFonts w:ascii="Calibri" w:hAnsi="Calibri"/>
          <w:bCs/>
          <w:color w:val="000000" w:themeColor="text1"/>
        </w:rPr>
        <w:t xml:space="preserve"> in Ch1, </w:t>
      </w:r>
      <w:r w:rsidRPr="00234177">
        <w:rPr>
          <w:rFonts w:ascii="Calibri" w:hAnsi="Calibri"/>
          <w:bCs/>
          <w:i/>
          <w:color w:val="000000" w:themeColor="text1"/>
        </w:rPr>
        <w:t>Quality and Performance</w:t>
      </w:r>
      <w:r>
        <w:rPr>
          <w:rFonts w:ascii="Calibri" w:hAnsi="Calibri"/>
          <w:bCs/>
          <w:color w:val="000000" w:themeColor="text1"/>
        </w:rPr>
        <w:t xml:space="preserve"> in Ch3, </w:t>
      </w:r>
      <w:r w:rsidRPr="00234177">
        <w:rPr>
          <w:rFonts w:ascii="Calibri" w:hAnsi="Calibri"/>
          <w:bCs/>
          <w:i/>
          <w:color w:val="000000" w:themeColor="text1"/>
        </w:rPr>
        <w:t>big data</w:t>
      </w:r>
      <w:r>
        <w:rPr>
          <w:rFonts w:ascii="Calibri" w:hAnsi="Calibri"/>
          <w:bCs/>
          <w:i/>
          <w:color w:val="000000" w:themeColor="text1"/>
        </w:rPr>
        <w:t xml:space="preserve"> </w:t>
      </w:r>
      <w:r>
        <w:rPr>
          <w:rFonts w:ascii="Calibri" w:hAnsi="Calibri"/>
          <w:bCs/>
          <w:color w:val="000000" w:themeColor="text1"/>
        </w:rPr>
        <w:t xml:space="preserve">in Ch8, </w:t>
      </w:r>
      <w:r>
        <w:rPr>
          <w:rFonts w:ascii="Calibri" w:hAnsi="Calibri"/>
          <w:bCs/>
          <w:i/>
          <w:color w:val="000000" w:themeColor="text1"/>
        </w:rPr>
        <w:t>addictive manufacturing (AM)</w:t>
      </w:r>
      <w:r>
        <w:rPr>
          <w:rFonts w:ascii="Calibri" w:hAnsi="Calibri"/>
          <w:bCs/>
          <w:color w:val="000000" w:themeColor="text1"/>
        </w:rPr>
        <w:t xml:space="preserve">, to fabricate products using 3-D printing in Ch14.  </w:t>
      </w:r>
    </w:p>
    <w:p w14:paraId="1BE30D6D" w14:textId="6818D882"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Assignments:</w:t>
      </w:r>
      <w:r w:rsidRPr="00C629AD">
        <w:rPr>
          <w:rFonts w:ascii="Calibri" w:hAnsi="Calibri"/>
          <w:b/>
          <w:bCs/>
        </w:rPr>
        <w:t xml:space="preserve"> homework, </w:t>
      </w:r>
      <w:r>
        <w:rPr>
          <w:rFonts w:ascii="Calibri" w:hAnsi="Calibri"/>
          <w:b/>
          <w:bCs/>
        </w:rPr>
        <w:t>q</w:t>
      </w:r>
      <w:r w:rsidRPr="00C629AD">
        <w:rPr>
          <w:rFonts w:ascii="Calibri" w:hAnsi="Calibri"/>
          <w:b/>
          <w:bCs/>
        </w:rPr>
        <w:t>uiz</w:t>
      </w:r>
      <w:r>
        <w:rPr>
          <w:rFonts w:ascii="Calibri" w:hAnsi="Calibri"/>
          <w:b/>
          <w:bCs/>
        </w:rPr>
        <w:t xml:space="preserve">zes, </w:t>
      </w:r>
      <w:r w:rsidRPr="00C629AD">
        <w:rPr>
          <w:rFonts w:ascii="Calibri" w:hAnsi="Calibri"/>
          <w:b/>
          <w:bCs/>
        </w:rPr>
        <w:t>test</w:t>
      </w:r>
      <w:r>
        <w:rPr>
          <w:rFonts w:ascii="Calibri" w:hAnsi="Calibri"/>
          <w:b/>
          <w:bCs/>
        </w:rPr>
        <w:t>s</w:t>
      </w:r>
      <w:r w:rsidR="00A3762B">
        <w:rPr>
          <w:rFonts w:ascii="Calibri" w:hAnsi="Calibri"/>
          <w:b/>
          <w:bCs/>
        </w:rPr>
        <w:t>,</w:t>
      </w:r>
      <w:r>
        <w:rPr>
          <w:rFonts w:ascii="Calibri" w:hAnsi="Calibri"/>
          <w:b/>
          <w:bCs/>
        </w:rPr>
        <w:t xml:space="preserve"> and exams</w:t>
      </w:r>
      <w:r w:rsidRPr="00C629AD">
        <w:rPr>
          <w:rFonts w:ascii="Calibri" w:hAnsi="Calibri"/>
          <w:bCs/>
        </w:rPr>
        <w:t xml:space="preserve"> will be assigned to students</w:t>
      </w:r>
      <w:r>
        <w:rPr>
          <w:rFonts w:ascii="Calibri" w:hAnsi="Calibri"/>
          <w:bCs/>
        </w:rPr>
        <w:t xml:space="preserve"> on </w:t>
      </w:r>
      <w:proofErr w:type="spellStart"/>
      <w:r>
        <w:rPr>
          <w:rFonts w:ascii="Calibri" w:hAnsi="Calibri"/>
          <w:bCs/>
        </w:rPr>
        <w:t>myOMlab</w:t>
      </w:r>
      <w:proofErr w:type="spellEnd"/>
      <w:r>
        <w:rPr>
          <w:rFonts w:ascii="Calibri" w:hAnsi="Calibri"/>
          <w:bCs/>
        </w:rPr>
        <w:t xml:space="preserve"> to validate learned material</w:t>
      </w:r>
      <w:r w:rsidRPr="00C629AD">
        <w:rPr>
          <w:rFonts w:ascii="Calibri" w:hAnsi="Calibri"/>
          <w:bCs/>
        </w:rPr>
        <w:t>.</w:t>
      </w:r>
    </w:p>
    <w:p w14:paraId="014DF0D9" w14:textId="2D0D77FA"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EC445A">
        <w:rPr>
          <w:rFonts w:ascii="Calibri" w:hAnsi="Calibri"/>
          <w:bCs/>
          <w:color w:val="0000FF"/>
        </w:rPr>
        <w:t>Supplementary materials</w:t>
      </w:r>
      <w:r w:rsidRPr="00C629AD">
        <w:rPr>
          <w:rFonts w:ascii="Calibri" w:hAnsi="Calibri"/>
          <w:bCs/>
        </w:rPr>
        <w:t xml:space="preserve"> and handouts will be provided to students to aid in understanding operations management.</w:t>
      </w:r>
    </w:p>
    <w:p w14:paraId="261D6935" w14:textId="77777777" w:rsidR="00177762" w:rsidRPr="00C629AD"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Chapter handouts</w:t>
      </w:r>
      <w:r w:rsidRPr="00C629AD">
        <w:rPr>
          <w:rFonts w:ascii="Calibri" w:hAnsi="Calibri"/>
        </w:rPr>
        <w:t xml:space="preserve"> will be made available to students; these handouts will be used by students to follow the lectures, Power Point presentations and for note taking purposes.  These handouts can be used for exam preparation.</w:t>
      </w:r>
    </w:p>
    <w:p w14:paraId="022BC818" w14:textId="6EF3E21B" w:rsidR="00177762"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Multimedia Library</w:t>
      </w:r>
      <w:r w:rsidRPr="00C629AD">
        <w:rPr>
          <w:rFonts w:ascii="Calibri" w:hAnsi="Calibri"/>
          <w:b/>
        </w:rPr>
        <w:t xml:space="preserve"> – </w:t>
      </w:r>
      <w:r w:rsidRPr="00C629AD">
        <w:rPr>
          <w:rFonts w:ascii="Calibri" w:hAnsi="Calibri"/>
        </w:rPr>
        <w:t xml:space="preserve">will be used </w:t>
      </w:r>
      <w:r w:rsidR="000D7B08">
        <w:rPr>
          <w:rFonts w:ascii="Calibri" w:hAnsi="Calibri"/>
        </w:rPr>
        <w:t>t</w:t>
      </w:r>
      <w:r w:rsidRPr="00C629AD">
        <w:rPr>
          <w:rFonts w:ascii="Calibri" w:hAnsi="Calibri"/>
        </w:rPr>
        <w:t xml:space="preserve">o show operations management in action, discuss management challenges, </w:t>
      </w:r>
      <w:r w:rsidRPr="00C629AD">
        <w:rPr>
          <w:rFonts w:ascii="Calibri" w:hAnsi="Calibri"/>
          <w:bCs/>
        </w:rPr>
        <w:t>and develop critical thinking skills and approaches to real-life business issues.</w:t>
      </w:r>
    </w:p>
    <w:p w14:paraId="4DCF77DF" w14:textId="77777777" w:rsidR="00445648" w:rsidRDefault="00445648" w:rsidP="00445648">
      <w:pPr>
        <w:jc w:val="both"/>
        <w:rPr>
          <w:rFonts w:ascii="Calibri" w:hAnsi="Calibri"/>
          <w:b/>
          <w:smallCaps/>
        </w:rPr>
      </w:pPr>
    </w:p>
    <w:p w14:paraId="0C088C3F" w14:textId="5B4DAC15" w:rsidR="00445648" w:rsidRPr="008E31B4" w:rsidRDefault="00445648" w:rsidP="00445648">
      <w:pPr>
        <w:jc w:val="both"/>
        <w:rPr>
          <w:rFonts w:ascii="Calibri" w:hAnsi="Calibri"/>
          <w:b/>
          <w:smallCaps/>
          <w:color w:val="3333FF"/>
          <w:sz w:val="28"/>
          <w:szCs w:val="28"/>
        </w:rPr>
      </w:pPr>
      <w:r w:rsidRPr="008E31B4">
        <w:rPr>
          <w:rFonts w:ascii="Calibri" w:hAnsi="Calibri"/>
          <w:b/>
          <w:smallCaps/>
          <w:color w:val="3333FF"/>
          <w:sz w:val="28"/>
          <w:szCs w:val="28"/>
        </w:rPr>
        <w:t>Recommended Learning Strategies</w:t>
      </w:r>
    </w:p>
    <w:p w14:paraId="3EF914BE" w14:textId="77777777" w:rsidR="00445648" w:rsidRPr="003266B1" w:rsidRDefault="00445648" w:rsidP="00445648">
      <w:pPr>
        <w:numPr>
          <w:ilvl w:val="0"/>
          <w:numId w:val="2"/>
        </w:numPr>
        <w:tabs>
          <w:tab w:val="clear" w:pos="1440"/>
          <w:tab w:val="num" w:pos="360"/>
        </w:tabs>
        <w:ind w:left="360" w:hanging="360"/>
        <w:jc w:val="both"/>
        <w:rPr>
          <w:rFonts w:ascii="Calibri" w:hAnsi="Calibri"/>
        </w:rPr>
      </w:pPr>
      <w:r w:rsidRPr="00E36087">
        <w:rPr>
          <w:rFonts w:ascii="Calibri" w:hAnsi="Calibri"/>
          <w:color w:val="00B050"/>
        </w:rPr>
        <w:t>Chapter Assignments</w:t>
      </w:r>
      <w:r w:rsidRPr="00D85628">
        <w:rPr>
          <w:rFonts w:ascii="Calibri" w:hAnsi="Calibri"/>
          <w:b/>
        </w:rPr>
        <w:t xml:space="preserve"> </w:t>
      </w:r>
      <w:r w:rsidRPr="00D85628">
        <w:rPr>
          <w:rFonts w:ascii="Calibri" w:hAnsi="Calibri"/>
        </w:rPr>
        <w:t xml:space="preserve">must be read prior to </w:t>
      </w:r>
      <w:r>
        <w:rPr>
          <w:rFonts w:ascii="Calibri" w:hAnsi="Calibri"/>
        </w:rPr>
        <w:t xml:space="preserve">performing any assignments on </w:t>
      </w:r>
      <w:proofErr w:type="spellStart"/>
      <w:r>
        <w:rPr>
          <w:rFonts w:ascii="Calibri" w:hAnsi="Calibri"/>
        </w:rPr>
        <w:t>myOMlab</w:t>
      </w:r>
      <w:proofErr w:type="spellEnd"/>
      <w:r w:rsidRPr="00D85628">
        <w:rPr>
          <w:rFonts w:ascii="Calibri" w:hAnsi="Calibri"/>
        </w:rPr>
        <w:t xml:space="preserve">.  </w:t>
      </w:r>
    </w:p>
    <w:p w14:paraId="749D9E47" w14:textId="77777777" w:rsidR="00445648" w:rsidRPr="00D85628" w:rsidRDefault="00445648" w:rsidP="00445648">
      <w:pPr>
        <w:tabs>
          <w:tab w:val="num" w:pos="360"/>
        </w:tabs>
        <w:ind w:left="360" w:hanging="360"/>
        <w:jc w:val="both"/>
        <w:rPr>
          <w:rFonts w:ascii="Calibri" w:hAnsi="Calibri"/>
        </w:rPr>
      </w:pPr>
    </w:p>
    <w:p w14:paraId="5DCE0127" w14:textId="77777777" w:rsidR="00445648" w:rsidRPr="00D85628" w:rsidRDefault="00445648" w:rsidP="00445648">
      <w:pPr>
        <w:numPr>
          <w:ilvl w:val="0"/>
          <w:numId w:val="2"/>
        </w:numPr>
        <w:tabs>
          <w:tab w:val="clear" w:pos="1440"/>
          <w:tab w:val="num" w:pos="360"/>
        </w:tabs>
        <w:ind w:left="360" w:hanging="360"/>
        <w:jc w:val="both"/>
        <w:rPr>
          <w:rFonts w:ascii="Calibri" w:hAnsi="Calibri"/>
        </w:rPr>
      </w:pPr>
      <w:r w:rsidRPr="00E36087">
        <w:rPr>
          <w:rFonts w:ascii="Calibri" w:hAnsi="Calibri"/>
          <w:color w:val="00B050"/>
        </w:rPr>
        <w:t>Review</w:t>
      </w:r>
      <w:r w:rsidRPr="00D85628">
        <w:rPr>
          <w:rFonts w:ascii="Calibri" w:hAnsi="Calibri"/>
        </w:rPr>
        <w:t xml:space="preserve"> examples and solutions within each chapter to reinforce the understanding of presented concepts.</w:t>
      </w:r>
    </w:p>
    <w:p w14:paraId="430F1CA5" w14:textId="77777777" w:rsidR="00445648" w:rsidRPr="00D85628" w:rsidRDefault="00445648" w:rsidP="00445648">
      <w:pPr>
        <w:tabs>
          <w:tab w:val="num" w:pos="360"/>
        </w:tabs>
        <w:ind w:left="360" w:hanging="360"/>
        <w:jc w:val="both"/>
        <w:rPr>
          <w:rFonts w:ascii="Calibri" w:hAnsi="Calibri"/>
        </w:rPr>
      </w:pPr>
    </w:p>
    <w:p w14:paraId="35CAB9DD" w14:textId="77777777" w:rsidR="00445648" w:rsidRPr="00D85628" w:rsidRDefault="00445648" w:rsidP="00445648">
      <w:pPr>
        <w:numPr>
          <w:ilvl w:val="0"/>
          <w:numId w:val="2"/>
        </w:numPr>
        <w:tabs>
          <w:tab w:val="clear" w:pos="1440"/>
          <w:tab w:val="num" w:pos="360"/>
        </w:tabs>
        <w:ind w:left="360" w:hanging="360"/>
        <w:jc w:val="both"/>
        <w:rPr>
          <w:rFonts w:ascii="Calibri" w:hAnsi="Calibri"/>
          <w:b/>
        </w:rPr>
      </w:pPr>
      <w:r w:rsidRPr="00E36087">
        <w:rPr>
          <w:rFonts w:ascii="Calibri" w:hAnsi="Calibri"/>
          <w:color w:val="00B050"/>
        </w:rPr>
        <w:t>Complete</w:t>
      </w:r>
      <w:r w:rsidRPr="00D85628">
        <w:rPr>
          <w:rFonts w:ascii="Calibri" w:hAnsi="Calibri"/>
          <w:b/>
        </w:rPr>
        <w:t xml:space="preserve"> </w:t>
      </w:r>
      <w:r w:rsidRPr="00D85628">
        <w:rPr>
          <w:rFonts w:ascii="Calibri" w:hAnsi="Calibri"/>
        </w:rPr>
        <w:t>tests and quizzes (</w:t>
      </w:r>
      <w:r>
        <w:rPr>
          <w:rFonts w:ascii="Calibri" w:hAnsi="Calibri"/>
        </w:rPr>
        <w:t xml:space="preserve">when </w:t>
      </w:r>
      <w:r w:rsidRPr="00D85628">
        <w:rPr>
          <w:rFonts w:ascii="Calibri" w:hAnsi="Calibri"/>
        </w:rPr>
        <w:t xml:space="preserve">assigned) after each chapter to reinforce the learning material.  </w:t>
      </w:r>
    </w:p>
    <w:p w14:paraId="3D49178C" w14:textId="77777777" w:rsidR="00445648" w:rsidRPr="00D85628" w:rsidRDefault="00445648" w:rsidP="00445648">
      <w:pPr>
        <w:tabs>
          <w:tab w:val="num" w:pos="360"/>
        </w:tabs>
        <w:ind w:left="360" w:hanging="360"/>
        <w:jc w:val="both"/>
        <w:rPr>
          <w:rFonts w:ascii="Calibri" w:hAnsi="Calibri"/>
          <w:b/>
        </w:rPr>
      </w:pPr>
    </w:p>
    <w:p w14:paraId="38191B8B" w14:textId="77777777" w:rsidR="00445648" w:rsidRPr="00D85628" w:rsidRDefault="00445648" w:rsidP="00445648">
      <w:pPr>
        <w:numPr>
          <w:ilvl w:val="0"/>
          <w:numId w:val="2"/>
        </w:numPr>
        <w:tabs>
          <w:tab w:val="clear" w:pos="1440"/>
          <w:tab w:val="num" w:pos="360"/>
        </w:tabs>
        <w:ind w:left="360" w:hanging="360"/>
        <w:jc w:val="both"/>
        <w:rPr>
          <w:rFonts w:ascii="Calibri" w:hAnsi="Calibri"/>
        </w:rPr>
      </w:pPr>
      <w:r w:rsidRPr="00E36087">
        <w:rPr>
          <w:rFonts w:ascii="Calibri" w:hAnsi="Calibri"/>
          <w:color w:val="00B050"/>
        </w:rPr>
        <w:t>Submit</w:t>
      </w:r>
      <w:r w:rsidRPr="00E36087">
        <w:rPr>
          <w:rFonts w:ascii="Calibri" w:hAnsi="Calibri"/>
        </w:rPr>
        <w:t xml:space="preserve"> </w:t>
      </w:r>
      <w:r>
        <w:rPr>
          <w:rFonts w:ascii="Calibri" w:hAnsi="Calibri"/>
        </w:rPr>
        <w:t xml:space="preserve">assignments on-time. </w:t>
      </w:r>
      <w:r w:rsidRPr="00D85628">
        <w:rPr>
          <w:rFonts w:ascii="Calibri" w:hAnsi="Calibri"/>
        </w:rPr>
        <w:t xml:space="preserve">        </w:t>
      </w:r>
    </w:p>
    <w:p w14:paraId="36427A7D" w14:textId="77777777" w:rsidR="00445648" w:rsidRPr="00D85628" w:rsidRDefault="00445648" w:rsidP="00445648">
      <w:pPr>
        <w:tabs>
          <w:tab w:val="num" w:pos="360"/>
        </w:tabs>
        <w:ind w:left="360" w:hanging="360"/>
        <w:jc w:val="both"/>
        <w:rPr>
          <w:rFonts w:ascii="Calibri" w:hAnsi="Calibri"/>
        </w:rPr>
      </w:pPr>
    </w:p>
    <w:p w14:paraId="2F61E2D4" w14:textId="2CA07FDB" w:rsidR="00445648" w:rsidRPr="00D85628" w:rsidRDefault="00445648" w:rsidP="00445648">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Contribute to and participate</w:t>
      </w:r>
      <w:r w:rsidRPr="00D85628">
        <w:rPr>
          <w:rFonts w:ascii="Calibri" w:hAnsi="Calibri"/>
          <w:b/>
        </w:rPr>
        <w:t xml:space="preserve"> </w:t>
      </w:r>
      <w:r w:rsidRPr="00D85628">
        <w:rPr>
          <w:rFonts w:ascii="Calibri" w:hAnsi="Calibri"/>
        </w:rPr>
        <w:t>in team projects (</w:t>
      </w:r>
      <w:r w:rsidR="000268A4">
        <w:rPr>
          <w:rFonts w:ascii="Calibri" w:hAnsi="Calibri"/>
        </w:rPr>
        <w:t xml:space="preserve">when </w:t>
      </w:r>
      <w:r w:rsidRPr="00D85628">
        <w:rPr>
          <w:rFonts w:ascii="Calibri" w:hAnsi="Calibri"/>
        </w:rPr>
        <w:t xml:space="preserve">assigned).  You will learn to become a confident </w:t>
      </w:r>
      <w:r>
        <w:rPr>
          <w:rFonts w:ascii="Calibri" w:hAnsi="Calibri"/>
        </w:rPr>
        <w:t>working within teams, improving people</w:t>
      </w:r>
      <w:r w:rsidRPr="00D85628">
        <w:rPr>
          <w:rFonts w:ascii="Calibri" w:hAnsi="Calibri"/>
        </w:rPr>
        <w:t xml:space="preserve"> skills.</w:t>
      </w:r>
    </w:p>
    <w:p w14:paraId="5947BB8D" w14:textId="77777777" w:rsidR="00445648" w:rsidRPr="00D85628" w:rsidRDefault="00445648" w:rsidP="00445648">
      <w:pPr>
        <w:tabs>
          <w:tab w:val="num" w:pos="360"/>
        </w:tabs>
        <w:ind w:left="360" w:hanging="360"/>
        <w:jc w:val="both"/>
        <w:rPr>
          <w:rFonts w:ascii="Calibri" w:hAnsi="Calibri"/>
        </w:rPr>
      </w:pPr>
    </w:p>
    <w:p w14:paraId="2FF2F693" w14:textId="77777777" w:rsidR="00445648" w:rsidRDefault="00445648" w:rsidP="00445648">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Complete and submit</w:t>
      </w:r>
      <w:r w:rsidRPr="00D85628">
        <w:rPr>
          <w:rFonts w:ascii="Calibri" w:hAnsi="Calibri"/>
          <w:b/>
        </w:rPr>
        <w:t xml:space="preserve"> </w:t>
      </w:r>
      <w:r w:rsidRPr="00F601EC">
        <w:rPr>
          <w:rFonts w:ascii="Calibri" w:hAnsi="Calibri"/>
          <w:i/>
        </w:rPr>
        <w:t>exams</w:t>
      </w:r>
      <w:r w:rsidRPr="00D85628">
        <w:rPr>
          <w:rFonts w:ascii="Calibri" w:hAnsi="Calibri"/>
        </w:rPr>
        <w:t>, as scheduled.</w:t>
      </w:r>
    </w:p>
    <w:p w14:paraId="16EA43E4" w14:textId="77777777" w:rsidR="00445648" w:rsidRPr="00C629AD" w:rsidRDefault="00445648" w:rsidP="00445648">
      <w:pPr>
        <w:tabs>
          <w:tab w:val="num" w:pos="360"/>
        </w:tabs>
        <w:ind w:left="360" w:hanging="360"/>
        <w:jc w:val="both"/>
        <w:rPr>
          <w:rFonts w:ascii="Calibri" w:hAnsi="Calibri"/>
          <w:sz w:val="22"/>
          <w:szCs w:val="22"/>
        </w:rPr>
      </w:pPr>
    </w:p>
    <w:p w14:paraId="343B372E" w14:textId="77777777" w:rsidR="00445648" w:rsidRPr="00C629AD" w:rsidRDefault="00445648" w:rsidP="00445648">
      <w:pPr>
        <w:pStyle w:val="BodyText"/>
        <w:tabs>
          <w:tab w:val="left" w:pos="6840"/>
          <w:tab w:val="left" w:pos="7020"/>
          <w:tab w:val="left" w:pos="7200"/>
          <w:tab w:val="left" w:pos="7380"/>
          <w:tab w:val="left" w:pos="7560"/>
        </w:tabs>
        <w:rPr>
          <w:rFonts w:ascii="Calibri" w:hAnsi="Calibri"/>
          <w:szCs w:val="24"/>
        </w:rPr>
      </w:pPr>
      <w:r>
        <w:rPr>
          <w:rFonts w:ascii="Calibri" w:hAnsi="Calibri"/>
          <w:szCs w:val="24"/>
        </w:rPr>
        <w:t xml:space="preserve">Learning operations management science is </w:t>
      </w:r>
      <w:r w:rsidRPr="00C629AD">
        <w:rPr>
          <w:rFonts w:ascii="Calibri" w:hAnsi="Calibri"/>
          <w:szCs w:val="24"/>
        </w:rPr>
        <w:t xml:space="preserve">designed to promote student participation </w:t>
      </w:r>
      <w:r>
        <w:rPr>
          <w:rFonts w:ascii="Calibri" w:hAnsi="Calibri"/>
          <w:szCs w:val="24"/>
        </w:rPr>
        <w:t xml:space="preserve">in </w:t>
      </w:r>
      <w:r w:rsidRPr="00243824">
        <w:rPr>
          <w:rFonts w:ascii="Calibri" w:hAnsi="Calibri"/>
          <w:color w:val="FF0000"/>
          <w:szCs w:val="24"/>
        </w:rPr>
        <w:t>online course</w:t>
      </w:r>
      <w:r>
        <w:rPr>
          <w:rFonts w:ascii="Calibri" w:hAnsi="Calibri"/>
          <w:szCs w:val="24"/>
        </w:rPr>
        <w:t xml:space="preserve"> </w:t>
      </w:r>
      <w:r w:rsidRPr="00C629AD">
        <w:rPr>
          <w:rFonts w:ascii="Calibri" w:hAnsi="Calibri"/>
          <w:szCs w:val="24"/>
        </w:rPr>
        <w:t xml:space="preserve">through </w:t>
      </w:r>
      <w:proofErr w:type="spellStart"/>
      <w:r w:rsidRPr="00E36087">
        <w:rPr>
          <w:rFonts w:ascii="Calibri" w:hAnsi="Calibri"/>
          <w:color w:val="3333FF"/>
          <w:szCs w:val="24"/>
        </w:rPr>
        <w:t>myOMlab</w:t>
      </w:r>
      <w:proofErr w:type="spellEnd"/>
      <w:r w:rsidRPr="00E36087">
        <w:rPr>
          <w:rFonts w:ascii="Calibri" w:hAnsi="Calibri"/>
          <w:color w:val="3333FF"/>
          <w:szCs w:val="24"/>
        </w:rPr>
        <w:t>.</w:t>
      </w:r>
      <w:r>
        <w:rPr>
          <w:rFonts w:ascii="Calibri" w:hAnsi="Calibri"/>
          <w:b/>
          <w:color w:val="00B050"/>
          <w:szCs w:val="24"/>
        </w:rPr>
        <w:t xml:space="preserve"> </w:t>
      </w:r>
      <w:r w:rsidRPr="00F601EC">
        <w:rPr>
          <w:rFonts w:ascii="Calibri" w:hAnsi="Calibri"/>
          <w:szCs w:val="24"/>
        </w:rPr>
        <w:t>Var</w:t>
      </w:r>
      <w:r w:rsidRPr="00C629AD">
        <w:rPr>
          <w:rFonts w:ascii="Calibri" w:hAnsi="Calibri"/>
          <w:szCs w:val="24"/>
        </w:rPr>
        <w:t xml:space="preserve">ious multimedia resources of current events in the business world </w:t>
      </w:r>
      <w:r>
        <w:rPr>
          <w:rFonts w:ascii="Calibri" w:hAnsi="Calibri"/>
          <w:szCs w:val="24"/>
        </w:rPr>
        <w:t xml:space="preserve">will be reviewed </w:t>
      </w:r>
      <w:r w:rsidRPr="00C629AD">
        <w:rPr>
          <w:rFonts w:ascii="Calibri" w:hAnsi="Calibri"/>
          <w:szCs w:val="24"/>
        </w:rPr>
        <w:t>as they relate to the use of operations management for managerial decision-making processes.</w:t>
      </w:r>
    </w:p>
    <w:p w14:paraId="61888581" w14:textId="77777777" w:rsidR="00445648" w:rsidRPr="00C629AD" w:rsidRDefault="00445648" w:rsidP="001022A6">
      <w:pPr>
        <w:tabs>
          <w:tab w:val="num" w:pos="1440"/>
        </w:tabs>
        <w:ind w:left="720"/>
        <w:jc w:val="both"/>
        <w:rPr>
          <w:rFonts w:ascii="Calibri" w:hAnsi="Calibri"/>
          <w:bCs/>
        </w:rPr>
      </w:pPr>
    </w:p>
    <w:p w14:paraId="14CC9617" w14:textId="604F9903" w:rsidR="001022A6" w:rsidRDefault="001022A6" w:rsidP="005A3F21">
      <w:pPr>
        <w:jc w:val="both"/>
        <w:rPr>
          <w:rFonts w:asciiTheme="minorHAnsi" w:hAnsiTheme="minorHAnsi" w:cstheme="minorHAnsi"/>
          <w:color w:val="FF0000"/>
        </w:rPr>
      </w:pPr>
      <w:r>
        <w:rPr>
          <w:noProof/>
        </w:rPr>
        <mc:AlternateContent>
          <mc:Choice Requires="wps">
            <w:drawing>
              <wp:anchor distT="0" distB="0" distL="114300" distR="114300" simplePos="0" relativeHeight="251660288" behindDoc="0" locked="0" layoutInCell="1" allowOverlap="1" wp14:anchorId="5AA07926" wp14:editId="20139BA0">
                <wp:simplePos x="0" y="0"/>
                <wp:positionH relativeFrom="column">
                  <wp:posOffset>3444240</wp:posOffset>
                </wp:positionH>
                <wp:positionV relativeFrom="paragraph">
                  <wp:posOffset>83820</wp:posOffset>
                </wp:positionV>
                <wp:extent cx="2840355" cy="3482340"/>
                <wp:effectExtent l="0" t="0" r="17145" b="228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355" cy="3482340"/>
                        </a:xfrm>
                        <a:prstGeom prst="rect">
                          <a:avLst/>
                        </a:prstGeom>
                        <a:solidFill>
                          <a:srgbClr val="FFFFFF"/>
                        </a:solidFill>
                        <a:ln w="9525">
                          <a:solidFill>
                            <a:srgbClr val="000000"/>
                          </a:solidFill>
                          <a:miter lim="800000"/>
                          <a:headEnd/>
                          <a:tailEnd/>
                        </a:ln>
                      </wps:spPr>
                      <wps:txbx>
                        <w:txbxContent>
                          <w:p w14:paraId="21E410FE" w14:textId="77777777" w:rsidR="00F85215" w:rsidRPr="000B04D0" w:rsidRDefault="00F85215" w:rsidP="001022A6">
                            <w:pPr>
                              <w:rPr>
                                <w:rFonts w:ascii="Calibri" w:hAnsi="Calibri" w:cs="Calibri"/>
                                <w:color w:val="FF0000"/>
                                <w:sz w:val="22"/>
                                <w:szCs w:val="22"/>
                              </w:rPr>
                            </w:pPr>
                          </w:p>
                          <w:p w14:paraId="456C9A58" w14:textId="77777777" w:rsidR="00F85215" w:rsidRPr="000B04D0" w:rsidRDefault="00F85215"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F85215" w:rsidRPr="000B04D0" w:rsidRDefault="00F85215"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F85215" w:rsidRDefault="00F85215" w:rsidP="001022A6">
                            <w:pPr>
                              <w:rPr>
                                <w:rFonts w:ascii="Calibri" w:hAnsi="Calibri" w:cs="Calibri"/>
                                <w:sz w:val="22"/>
                                <w:szCs w:val="22"/>
                              </w:rPr>
                            </w:pPr>
                          </w:p>
                          <w:p w14:paraId="4E02743D" w14:textId="77777777" w:rsidR="00F85215" w:rsidRPr="000B04D0" w:rsidRDefault="00F85215" w:rsidP="001022A6">
                            <w:pPr>
                              <w:rPr>
                                <w:rFonts w:ascii="Calibri" w:hAnsi="Calibri" w:cs="Calibri"/>
                                <w:sz w:val="22"/>
                                <w:szCs w:val="22"/>
                              </w:rPr>
                            </w:pPr>
                          </w:p>
                          <w:p w14:paraId="6E35B044" w14:textId="77777777" w:rsidR="00F85215" w:rsidRPr="000B04D0" w:rsidRDefault="00F85215" w:rsidP="001022A6">
                            <w:pPr>
                              <w:rPr>
                                <w:rFonts w:ascii="Calibri" w:hAnsi="Calibri" w:cs="Calibri"/>
                                <w:sz w:val="22"/>
                                <w:szCs w:val="22"/>
                              </w:rPr>
                            </w:pPr>
                          </w:p>
                          <w:p w14:paraId="5D4F2769" w14:textId="77777777" w:rsidR="00F85215" w:rsidRPr="001022A6" w:rsidRDefault="00F85215" w:rsidP="001022A6">
                            <w:pPr>
                              <w:rPr>
                                <w:rFonts w:ascii="Calibri" w:hAnsi="Calibri" w:cs="Calibri"/>
                                <w:color w:val="00B050"/>
                                <w:sz w:val="16"/>
                                <w:szCs w:val="16"/>
                              </w:rPr>
                            </w:pPr>
                          </w:p>
                          <w:p w14:paraId="40A7D3CA" w14:textId="77777777" w:rsidR="00F85215" w:rsidRPr="000B04D0" w:rsidRDefault="00F85215"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F85215" w:rsidRPr="000B04D0" w:rsidRDefault="00F85215"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F85215" w:rsidRPr="000B04D0" w:rsidRDefault="00F85215" w:rsidP="001022A6">
                            <w:pPr>
                              <w:rPr>
                                <w:rFonts w:ascii="Calibri" w:hAnsi="Calibri" w:cs="Calibri"/>
                                <w:color w:val="00B050"/>
                                <w:sz w:val="22"/>
                                <w:szCs w:val="22"/>
                              </w:rPr>
                            </w:pPr>
                          </w:p>
                          <w:p w14:paraId="43BF836B" w14:textId="77777777" w:rsidR="00F85215" w:rsidRPr="000B04D0" w:rsidRDefault="00F85215" w:rsidP="001022A6">
                            <w:pPr>
                              <w:rPr>
                                <w:rFonts w:ascii="Calibri" w:hAnsi="Calibri" w:cs="Calibri"/>
                                <w:color w:val="00B050"/>
                                <w:sz w:val="22"/>
                                <w:szCs w:val="22"/>
                              </w:rPr>
                            </w:pPr>
                          </w:p>
                          <w:p w14:paraId="252175AA" w14:textId="06C1C205" w:rsidR="00F85215" w:rsidRPr="001022A6" w:rsidRDefault="00F85215" w:rsidP="001022A6">
                            <w:pPr>
                              <w:rPr>
                                <w:rFonts w:ascii="Calibri" w:hAnsi="Calibri" w:cs="Calibri"/>
                                <w:color w:val="00B050"/>
                                <w:sz w:val="36"/>
                                <w:szCs w:val="36"/>
                              </w:rPr>
                            </w:pPr>
                          </w:p>
                          <w:p w14:paraId="4DE824AD" w14:textId="77777777" w:rsidR="00F85215" w:rsidRPr="000B04D0" w:rsidRDefault="00F85215"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F85215" w:rsidRDefault="00F85215"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F85215" w:rsidRPr="000B04D0" w:rsidRDefault="00F85215" w:rsidP="001022A6">
                            <w:pPr>
                              <w:rPr>
                                <w:rFonts w:ascii="Calibri" w:hAnsi="Calibri" w:cs="Calibri"/>
                                <w:color w:val="9900CC"/>
                                <w:sz w:val="22"/>
                                <w:szCs w:val="22"/>
                              </w:rPr>
                            </w:pPr>
                          </w:p>
                          <w:p w14:paraId="65EFD990" w14:textId="29323902" w:rsidR="00F85215" w:rsidRPr="001022A6" w:rsidRDefault="00F85215"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F85215" w:rsidRPr="000B04D0" w:rsidRDefault="00F85215" w:rsidP="001022A6">
                            <w:pPr>
                              <w:rPr>
                                <w:rFonts w:ascii="Calibri" w:hAnsi="Calibri" w:cs="Calibri"/>
                                <w:color w:val="00B050"/>
                                <w:sz w:val="22"/>
                                <w:szCs w:val="22"/>
                              </w:rPr>
                            </w:pPr>
                          </w:p>
                          <w:p w14:paraId="562EBCE4" w14:textId="77777777" w:rsidR="00F85215" w:rsidRPr="000B04D0" w:rsidRDefault="00F85215" w:rsidP="001022A6">
                            <w:pPr>
                              <w:rPr>
                                <w:rFonts w:ascii="Calibri" w:hAnsi="Calibri" w:cs="Calibri"/>
                                <w:color w:val="00B050"/>
                                <w:sz w:val="22"/>
                                <w:szCs w:val="22"/>
                              </w:rPr>
                            </w:pPr>
                          </w:p>
                          <w:p w14:paraId="5A115CF4" w14:textId="77777777" w:rsidR="00F85215" w:rsidRPr="000B04D0" w:rsidRDefault="00F85215" w:rsidP="001022A6">
                            <w:pPr>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07926" id="Text Box 28" o:spid="_x0000_s1027" type="#_x0000_t202" style="position:absolute;left:0;text-align:left;margin-left:271.2pt;margin-top:6.6pt;width:223.65pt;height:27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eIHLwIAAFoEAAAOAAAAZHJzL2Uyb0RvYy54bWysVNtu2zAMfR+wfxD0vthxki014hRdugwD&#10;ugvQ7gNkWY6FSaImKbGzry8lp2nQbS/D/CCIInVEnkN6dT1oRQ7CeQmmotNJTokwHBppdhX9/rB9&#10;s6TEB2YapsCIih6Fp9fr169WvS1FAR2oRjiCIMaXva1oF4Its8zzTmjmJ2CFQWcLTrOApttljWM9&#10;omuVFXn+NuvBNdYBF97j6e3opOuE37aCh69t60UgqqKYW0irS2sd12y9YuXOMdtJfkqD/UMWmkmD&#10;j56hbllgZO/kb1Bacgce2jDhoDNoW8lFqgGrmeYvqrnvmBWpFiTH2zNN/v/B8i+Hb47IpqIFKmWY&#10;Ro0exBDIexgIHiE/vfUlht1bDAwDnqPOqVZv74D/8MTApmNmJ26cg74TrMH8pvFmdnF1xPERpO4/&#10;Q4PvsH2ABDS0TkfykA6C6KjT8axNzIXjYbGc57PFghKOvtl8WczmSb2MlU/XrfPhowBN4qaiDsVP&#10;8Oxw50NMh5VPIfE1D0o2W6lUMtyu3ihHDgwbZZu+VMGLMGVIX9GrRbEYGfgrRJ6+P0FoGbDjldQV&#10;XZ6DWBl5+2Ca1I+BSTXuMWVlTkRG7kYWw1APSbPEciS5huaIzDoYGxwHEjcduF+U9NjcFfU/98wJ&#10;StQng+pcTefIHgnJmC/eFWi4S0996WGGI1RFAyXjdhPGCdpbJ3cdvjT2g4EbVLSVievnrE7pYwMn&#10;CU7DFifk0k5Rz7+E9SMAAAD//wMAUEsDBBQABgAIAAAAIQCJ3iw24AAAAAoBAAAPAAAAZHJzL2Rv&#10;d25yZXYueG1sTI/BTsMwEETvSPyDtUhcEHWahjQJcSqEBKI3KAiubuwmEfY62G4a/p7lBMfVG828&#10;rTezNWzSPgwOBSwXCTCNrVMDdgLeXh+uC2AhSlTSONQCvnWATXN+VstKuRO+6GkXO0YlGCopoI9x&#10;rDgPba+tDAs3aiR2cN7KSKfvuPLyROXW8DRJcm7lgLTQy1Hf97r93B2tgCJ7mj7CdvX83uYHU8ar&#10;9fT45YW4vJjvboFFPce/MPzqkzo05LR3R1SBGQE3WZpRlMAqBUaBsijXwPZE8mUOvKn5/xeaHwAA&#10;AP//AwBQSwECLQAUAAYACAAAACEAtoM4kv4AAADhAQAAEwAAAAAAAAAAAAAAAAAAAAAAW0NvbnRl&#10;bnRfVHlwZXNdLnhtbFBLAQItABQABgAIAAAAIQA4/SH/1gAAAJQBAAALAAAAAAAAAAAAAAAAAC8B&#10;AABfcmVscy8ucmVsc1BLAQItABQABgAIAAAAIQA1XeIHLwIAAFoEAAAOAAAAAAAAAAAAAAAAAC4C&#10;AABkcnMvZTJvRG9jLnhtbFBLAQItABQABgAIAAAAIQCJ3iw24AAAAAoBAAAPAAAAAAAAAAAAAAAA&#10;AIkEAABkcnMvZG93bnJldi54bWxQSwUGAAAAAAQABADzAAAAlgUAAAAA&#10;">
                <v:textbox>
                  <w:txbxContent>
                    <w:p w14:paraId="21E410FE" w14:textId="77777777" w:rsidR="00F85215" w:rsidRPr="000B04D0" w:rsidRDefault="00F85215" w:rsidP="001022A6">
                      <w:pPr>
                        <w:rPr>
                          <w:rFonts w:ascii="Calibri" w:hAnsi="Calibri" w:cs="Calibri"/>
                          <w:color w:val="FF0000"/>
                          <w:sz w:val="22"/>
                          <w:szCs w:val="22"/>
                        </w:rPr>
                      </w:pPr>
                    </w:p>
                    <w:p w14:paraId="456C9A58" w14:textId="77777777" w:rsidR="00F85215" w:rsidRPr="000B04D0" w:rsidRDefault="00F85215"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F85215" w:rsidRPr="000B04D0" w:rsidRDefault="00F85215"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F85215" w:rsidRDefault="00F85215" w:rsidP="001022A6">
                      <w:pPr>
                        <w:rPr>
                          <w:rFonts w:ascii="Calibri" w:hAnsi="Calibri" w:cs="Calibri"/>
                          <w:sz w:val="22"/>
                          <w:szCs w:val="22"/>
                        </w:rPr>
                      </w:pPr>
                    </w:p>
                    <w:p w14:paraId="4E02743D" w14:textId="77777777" w:rsidR="00F85215" w:rsidRPr="000B04D0" w:rsidRDefault="00F85215" w:rsidP="001022A6">
                      <w:pPr>
                        <w:rPr>
                          <w:rFonts w:ascii="Calibri" w:hAnsi="Calibri" w:cs="Calibri"/>
                          <w:sz w:val="22"/>
                          <w:szCs w:val="22"/>
                        </w:rPr>
                      </w:pPr>
                    </w:p>
                    <w:p w14:paraId="6E35B044" w14:textId="77777777" w:rsidR="00F85215" w:rsidRPr="000B04D0" w:rsidRDefault="00F85215" w:rsidP="001022A6">
                      <w:pPr>
                        <w:rPr>
                          <w:rFonts w:ascii="Calibri" w:hAnsi="Calibri" w:cs="Calibri"/>
                          <w:sz w:val="22"/>
                          <w:szCs w:val="22"/>
                        </w:rPr>
                      </w:pPr>
                    </w:p>
                    <w:p w14:paraId="5D4F2769" w14:textId="77777777" w:rsidR="00F85215" w:rsidRPr="001022A6" w:rsidRDefault="00F85215" w:rsidP="001022A6">
                      <w:pPr>
                        <w:rPr>
                          <w:rFonts w:ascii="Calibri" w:hAnsi="Calibri" w:cs="Calibri"/>
                          <w:color w:val="00B050"/>
                          <w:sz w:val="16"/>
                          <w:szCs w:val="16"/>
                        </w:rPr>
                      </w:pPr>
                    </w:p>
                    <w:p w14:paraId="40A7D3CA" w14:textId="77777777" w:rsidR="00F85215" w:rsidRPr="000B04D0" w:rsidRDefault="00F85215"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F85215" w:rsidRPr="000B04D0" w:rsidRDefault="00F85215"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F85215" w:rsidRPr="000B04D0" w:rsidRDefault="00F85215" w:rsidP="001022A6">
                      <w:pPr>
                        <w:rPr>
                          <w:rFonts w:ascii="Calibri" w:hAnsi="Calibri" w:cs="Calibri"/>
                          <w:color w:val="00B050"/>
                          <w:sz w:val="22"/>
                          <w:szCs w:val="22"/>
                        </w:rPr>
                      </w:pPr>
                    </w:p>
                    <w:p w14:paraId="43BF836B" w14:textId="77777777" w:rsidR="00F85215" w:rsidRPr="000B04D0" w:rsidRDefault="00F85215" w:rsidP="001022A6">
                      <w:pPr>
                        <w:rPr>
                          <w:rFonts w:ascii="Calibri" w:hAnsi="Calibri" w:cs="Calibri"/>
                          <w:color w:val="00B050"/>
                          <w:sz w:val="22"/>
                          <w:szCs w:val="22"/>
                        </w:rPr>
                      </w:pPr>
                    </w:p>
                    <w:p w14:paraId="252175AA" w14:textId="06C1C205" w:rsidR="00F85215" w:rsidRPr="001022A6" w:rsidRDefault="00F85215" w:rsidP="001022A6">
                      <w:pPr>
                        <w:rPr>
                          <w:rFonts w:ascii="Calibri" w:hAnsi="Calibri" w:cs="Calibri"/>
                          <w:color w:val="00B050"/>
                          <w:sz w:val="36"/>
                          <w:szCs w:val="36"/>
                        </w:rPr>
                      </w:pPr>
                    </w:p>
                    <w:p w14:paraId="4DE824AD" w14:textId="77777777" w:rsidR="00F85215" w:rsidRPr="000B04D0" w:rsidRDefault="00F85215"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F85215" w:rsidRDefault="00F85215"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F85215" w:rsidRPr="000B04D0" w:rsidRDefault="00F85215" w:rsidP="001022A6">
                      <w:pPr>
                        <w:rPr>
                          <w:rFonts w:ascii="Calibri" w:hAnsi="Calibri" w:cs="Calibri"/>
                          <w:color w:val="9900CC"/>
                          <w:sz w:val="22"/>
                          <w:szCs w:val="22"/>
                        </w:rPr>
                      </w:pPr>
                    </w:p>
                    <w:p w14:paraId="65EFD990" w14:textId="29323902" w:rsidR="00F85215" w:rsidRPr="001022A6" w:rsidRDefault="00F85215"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F85215" w:rsidRPr="000B04D0" w:rsidRDefault="00F85215" w:rsidP="001022A6">
                      <w:pPr>
                        <w:rPr>
                          <w:rFonts w:ascii="Calibri" w:hAnsi="Calibri" w:cs="Calibri"/>
                          <w:color w:val="00B050"/>
                          <w:sz w:val="22"/>
                          <w:szCs w:val="22"/>
                        </w:rPr>
                      </w:pPr>
                    </w:p>
                    <w:p w14:paraId="562EBCE4" w14:textId="77777777" w:rsidR="00F85215" w:rsidRPr="000B04D0" w:rsidRDefault="00F85215" w:rsidP="001022A6">
                      <w:pPr>
                        <w:rPr>
                          <w:rFonts w:ascii="Calibri" w:hAnsi="Calibri" w:cs="Calibri"/>
                          <w:color w:val="00B050"/>
                          <w:sz w:val="22"/>
                          <w:szCs w:val="22"/>
                        </w:rPr>
                      </w:pPr>
                    </w:p>
                    <w:p w14:paraId="5A115CF4" w14:textId="77777777" w:rsidR="00F85215" w:rsidRPr="000B04D0" w:rsidRDefault="00F85215" w:rsidP="001022A6">
                      <w:pPr>
                        <w:rPr>
                          <w:rFonts w:ascii="Calibri" w:hAnsi="Calibri" w:cs="Calibri"/>
                          <w:sz w:val="22"/>
                          <w:szCs w:val="22"/>
                        </w:rPr>
                      </w:pPr>
                    </w:p>
                  </w:txbxContent>
                </v:textbox>
              </v:shape>
            </w:pict>
          </mc:Fallback>
        </mc:AlternateContent>
      </w:r>
      <w:r w:rsidRPr="000C2383">
        <w:rPr>
          <w:noProof/>
        </w:rPr>
        <w:drawing>
          <wp:inline distT="0" distB="0" distL="0" distR="0" wp14:anchorId="3A0F3D78" wp14:editId="2D7462AE">
            <wp:extent cx="3371850" cy="34175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71850" cy="3417570"/>
                    </a:xfrm>
                    <a:prstGeom prst="rect">
                      <a:avLst/>
                    </a:prstGeom>
                    <a:noFill/>
                    <a:ln>
                      <a:noFill/>
                    </a:ln>
                  </pic:spPr>
                </pic:pic>
              </a:graphicData>
            </a:graphic>
          </wp:inline>
        </w:drawing>
      </w:r>
    </w:p>
    <w:p w14:paraId="72913AFF" w14:textId="77777777" w:rsidR="001022A6" w:rsidRDefault="001022A6" w:rsidP="005A3F21">
      <w:pPr>
        <w:jc w:val="both"/>
        <w:rPr>
          <w:rFonts w:asciiTheme="minorHAnsi" w:hAnsiTheme="minorHAnsi" w:cstheme="minorHAnsi"/>
          <w:color w:val="FF0000"/>
        </w:rPr>
      </w:pPr>
    </w:p>
    <w:p w14:paraId="1B7246C7" w14:textId="19EF5B4D" w:rsidR="00177762" w:rsidRDefault="00F601EC" w:rsidP="005A3F21">
      <w:pPr>
        <w:jc w:val="both"/>
        <w:rPr>
          <w:rFonts w:asciiTheme="minorHAnsi" w:hAnsiTheme="minorHAnsi" w:cstheme="minorHAnsi"/>
        </w:rPr>
      </w:pPr>
      <w:r w:rsidRPr="00F601EC">
        <w:rPr>
          <w:rFonts w:asciiTheme="minorHAnsi" w:hAnsiTheme="minorHAnsi" w:cstheme="minorHAnsi"/>
          <w:color w:val="FF0000"/>
        </w:rPr>
        <w:t xml:space="preserve">Note: </w:t>
      </w:r>
      <w:r w:rsidRPr="00F601EC">
        <w:rPr>
          <w:rFonts w:asciiTheme="minorHAnsi" w:hAnsiTheme="minorHAnsi" w:cstheme="minorHAnsi"/>
        </w:rPr>
        <w:t xml:space="preserve">All these tools will </w:t>
      </w:r>
      <w:r w:rsidR="00F7639F" w:rsidRPr="00F601EC">
        <w:rPr>
          <w:rFonts w:asciiTheme="minorHAnsi" w:hAnsiTheme="minorHAnsi" w:cstheme="minorHAnsi"/>
        </w:rPr>
        <w:t>be</w:t>
      </w:r>
      <w:r w:rsidRPr="00F601EC">
        <w:rPr>
          <w:rFonts w:asciiTheme="minorHAnsi" w:hAnsiTheme="minorHAnsi" w:cstheme="minorHAnsi"/>
        </w:rPr>
        <w:t xml:space="preserve"> used </w:t>
      </w:r>
      <w:r w:rsidR="000D7B08">
        <w:rPr>
          <w:rFonts w:asciiTheme="minorHAnsi" w:hAnsiTheme="minorHAnsi" w:cstheme="minorHAnsi"/>
        </w:rPr>
        <w:t>where</w:t>
      </w:r>
      <w:r w:rsidRPr="00F601EC">
        <w:rPr>
          <w:rFonts w:asciiTheme="minorHAnsi" w:hAnsiTheme="minorHAnsi" w:cstheme="minorHAnsi"/>
        </w:rPr>
        <w:t xml:space="preserve"> applicable.</w:t>
      </w:r>
    </w:p>
    <w:p w14:paraId="0E8E5452" w14:textId="77777777" w:rsidR="00CC7E86" w:rsidRPr="00F601EC" w:rsidRDefault="00CC7E86" w:rsidP="005A3F21">
      <w:pPr>
        <w:jc w:val="both"/>
        <w:rPr>
          <w:rFonts w:asciiTheme="minorHAnsi" w:hAnsiTheme="minorHAnsi" w:cstheme="minorHAnsi"/>
        </w:rPr>
      </w:pPr>
    </w:p>
    <w:p w14:paraId="2B6050C1" w14:textId="77777777" w:rsidR="000D7B08" w:rsidRPr="000D7B08" w:rsidRDefault="000D7B08" w:rsidP="008A6D6F">
      <w:pPr>
        <w:numPr>
          <w:ilvl w:val="0"/>
          <w:numId w:val="11"/>
        </w:numPr>
        <w:spacing w:after="200" w:line="276" w:lineRule="auto"/>
        <w:contextualSpacing/>
        <w:rPr>
          <w:rFonts w:ascii="Calibri" w:hAnsi="Calibri" w:cs="Calibri"/>
          <w:b/>
          <w:smallCaps/>
          <w:color w:val="0000FF"/>
          <w:sz w:val="28"/>
          <w:szCs w:val="28"/>
        </w:rPr>
      </w:pPr>
      <w:r w:rsidRPr="000D7B08">
        <w:rPr>
          <w:rFonts w:ascii="Calibri" w:hAnsi="Calibri" w:cs="Calibri"/>
          <w:b/>
          <w:smallCaps/>
          <w:color w:val="0000FF"/>
          <w:sz w:val="28"/>
          <w:szCs w:val="28"/>
        </w:rPr>
        <w:t xml:space="preserve">Institutional Learning Outcome </w:t>
      </w:r>
    </w:p>
    <w:p w14:paraId="2906D787" w14:textId="77777777" w:rsidR="000D7B08" w:rsidRPr="000D7B08" w:rsidRDefault="000D7B08" w:rsidP="008A6D6F">
      <w:pPr>
        <w:numPr>
          <w:ilvl w:val="0"/>
          <w:numId w:val="4"/>
        </w:numPr>
        <w:rPr>
          <w:rFonts w:ascii="Calibri" w:hAnsi="Calibri"/>
        </w:rPr>
      </w:pPr>
      <w:r w:rsidRPr="000D7B08">
        <w:rPr>
          <w:rFonts w:ascii="Calibri" w:hAnsi="Calibri"/>
        </w:rPr>
        <w:t>Written communication</w:t>
      </w:r>
    </w:p>
    <w:p w14:paraId="0687209A" w14:textId="77777777" w:rsidR="000D7B08" w:rsidRPr="000D7B08" w:rsidRDefault="000D7B08" w:rsidP="008A6D6F">
      <w:pPr>
        <w:numPr>
          <w:ilvl w:val="0"/>
          <w:numId w:val="4"/>
        </w:numPr>
        <w:rPr>
          <w:rFonts w:ascii="Calibri" w:hAnsi="Calibri"/>
        </w:rPr>
      </w:pPr>
      <w:r w:rsidRPr="000D7B08">
        <w:rPr>
          <w:rFonts w:ascii="Calibri" w:hAnsi="Calibri"/>
        </w:rPr>
        <w:t>Oral communication</w:t>
      </w:r>
    </w:p>
    <w:p w14:paraId="08FA5D29" w14:textId="77777777" w:rsidR="000D7B08" w:rsidRPr="000D7B08" w:rsidRDefault="000D7B08" w:rsidP="008A6D6F">
      <w:pPr>
        <w:numPr>
          <w:ilvl w:val="0"/>
          <w:numId w:val="4"/>
        </w:numPr>
        <w:rPr>
          <w:rFonts w:ascii="Calibri" w:hAnsi="Calibri"/>
        </w:rPr>
      </w:pPr>
      <w:r w:rsidRPr="000D7B08">
        <w:rPr>
          <w:rFonts w:ascii="Calibri" w:hAnsi="Calibri"/>
        </w:rPr>
        <w:t>Critical thinking</w:t>
      </w:r>
    </w:p>
    <w:p w14:paraId="07D49DA1" w14:textId="77777777" w:rsidR="000D7B08" w:rsidRPr="000D7B08" w:rsidRDefault="000D7B08" w:rsidP="008A6D6F">
      <w:pPr>
        <w:numPr>
          <w:ilvl w:val="0"/>
          <w:numId w:val="4"/>
        </w:numPr>
        <w:rPr>
          <w:rFonts w:ascii="Calibri" w:hAnsi="Calibri"/>
        </w:rPr>
      </w:pPr>
      <w:r w:rsidRPr="000D7B08">
        <w:rPr>
          <w:rFonts w:ascii="Calibri" w:hAnsi="Calibri"/>
        </w:rPr>
        <w:t>Information literacy</w:t>
      </w:r>
    </w:p>
    <w:p w14:paraId="02AFD1A7" w14:textId="3CDAB9EB" w:rsidR="000D7B08" w:rsidRDefault="000D7B08" w:rsidP="008A6D6F">
      <w:pPr>
        <w:numPr>
          <w:ilvl w:val="0"/>
          <w:numId w:val="4"/>
        </w:numPr>
        <w:rPr>
          <w:rFonts w:ascii="Calibri" w:hAnsi="Calibri"/>
        </w:rPr>
      </w:pPr>
      <w:r w:rsidRPr="000D7B08">
        <w:rPr>
          <w:rFonts w:ascii="Calibri" w:hAnsi="Calibri"/>
        </w:rPr>
        <w:t>Quantitative reasoning</w:t>
      </w:r>
    </w:p>
    <w:p w14:paraId="2E1B4EAE" w14:textId="77777777" w:rsidR="00B66901" w:rsidRPr="000D7B08" w:rsidRDefault="00B66901" w:rsidP="00B66901">
      <w:pPr>
        <w:ind w:left="1080"/>
        <w:rPr>
          <w:rFonts w:ascii="Calibri" w:hAnsi="Calibri"/>
        </w:rPr>
      </w:pPr>
    </w:p>
    <w:p w14:paraId="6BCBF051" w14:textId="77777777" w:rsidR="000D7B08" w:rsidRPr="000D7B08" w:rsidRDefault="000D7B08" w:rsidP="008A6D6F">
      <w:pPr>
        <w:keepNext/>
        <w:numPr>
          <w:ilvl w:val="0"/>
          <w:numId w:val="10"/>
        </w:numPr>
        <w:ind w:left="360"/>
        <w:outlineLvl w:val="2"/>
        <w:rPr>
          <w:rFonts w:ascii="Calibri" w:hAnsi="Calibri" w:cs="Calibri"/>
          <w:b/>
          <w:smallCaps/>
          <w:color w:val="0000FF"/>
          <w:sz w:val="28"/>
          <w:szCs w:val="28"/>
        </w:rPr>
      </w:pPr>
      <w:bookmarkStart w:id="12" w:name="_Hlk42241649"/>
      <w:r w:rsidRPr="000D7B08">
        <w:rPr>
          <w:rFonts w:ascii="Calibri" w:hAnsi="Calibri" w:cs="Calibri"/>
          <w:b/>
          <w:smallCaps/>
          <w:color w:val="0000FF"/>
          <w:sz w:val="28"/>
          <w:szCs w:val="28"/>
        </w:rPr>
        <w:t>Marianist Values</w:t>
      </w:r>
    </w:p>
    <w:p w14:paraId="09CF4CD0" w14:textId="6CFF136F" w:rsidR="000D7B08" w:rsidRDefault="000D7B08" w:rsidP="00B66901">
      <w:pPr>
        <w:jc w:val="both"/>
        <w:rPr>
          <w:rFonts w:ascii="Calibri" w:hAnsi="Calibri" w:cs="Calibri"/>
        </w:rPr>
      </w:pPr>
      <w:r w:rsidRPr="000D7B08">
        <w:rPr>
          <w:rFonts w:ascii="Calibri" w:hAnsi="Calibri" w:cs="Calibri"/>
        </w:rPr>
        <w:t xml:space="preserve">This class represents one component of your education at Chaminade University of Honolulu. An education in the </w:t>
      </w:r>
      <w:r w:rsidRPr="000D7B08">
        <w:rPr>
          <w:rFonts w:ascii="Calibri" w:hAnsi="Calibri" w:cs="Calibri"/>
          <w:i/>
        </w:rPr>
        <w:t>Marianist Tradition</w:t>
      </w:r>
      <w:r w:rsidRPr="000D7B08">
        <w:rPr>
          <w:rFonts w:ascii="Calibri" w:hAnsi="Calibri" w:cs="Calibri"/>
        </w:rPr>
        <w:t xml:space="preserve"> in marked by five principles and you should take every opportunity possible to reflect upon the role of these characteristics in your education and development as a whole person. </w:t>
      </w:r>
    </w:p>
    <w:p w14:paraId="10998DE0" w14:textId="7873F8E3" w:rsidR="00445648" w:rsidRDefault="00445648" w:rsidP="000D7B08">
      <w:pPr>
        <w:jc w:val="both"/>
        <w:rPr>
          <w:rFonts w:ascii="Calibri" w:hAnsi="Calibri" w:cs="Calibri"/>
        </w:rPr>
      </w:pPr>
    </w:p>
    <w:p w14:paraId="71726F3B" w14:textId="77777777" w:rsidR="000D7B08" w:rsidRPr="000D7B08" w:rsidRDefault="000D7B08" w:rsidP="008A6D6F">
      <w:pPr>
        <w:numPr>
          <w:ilvl w:val="0"/>
          <w:numId w:val="5"/>
        </w:numPr>
        <w:tabs>
          <w:tab w:val="left" w:pos="270"/>
        </w:tabs>
        <w:spacing w:after="200" w:line="276" w:lineRule="auto"/>
        <w:ind w:left="360" w:hanging="180"/>
        <w:rPr>
          <w:rFonts w:ascii="Calibri" w:hAnsi="Calibri"/>
          <w:b/>
        </w:rPr>
      </w:pPr>
      <w:r w:rsidRPr="000D7B08">
        <w:rPr>
          <w:rFonts w:ascii="Calibri" w:hAnsi="Calibri"/>
          <w:b/>
        </w:rPr>
        <w:t>Educate for formation in faith</w:t>
      </w:r>
    </w:p>
    <w:p w14:paraId="4E222371" w14:textId="77777777" w:rsidR="000D7B08" w:rsidRPr="000D7B08" w:rsidRDefault="000D7B08" w:rsidP="000D7B08">
      <w:pPr>
        <w:tabs>
          <w:tab w:val="left" w:pos="270"/>
        </w:tabs>
        <w:ind w:hanging="180"/>
        <w:jc w:val="both"/>
        <w:rPr>
          <w:rFonts w:ascii="Calibri" w:hAnsi="Calibri"/>
          <w:i/>
        </w:rPr>
      </w:pPr>
      <w:r w:rsidRPr="000D7B08">
        <w:rPr>
          <w:rFonts w:ascii="Calibri" w:eastAsia="Calibri" w:hAnsi="Calibri"/>
          <w:i/>
          <w:sz w:val="22"/>
          <w:szCs w:val="22"/>
        </w:rPr>
        <w:tab/>
      </w:r>
      <w:r w:rsidRPr="000D7B08">
        <w:rPr>
          <w:rFonts w:ascii="Calibri" w:eastAsia="Calibri" w:hAnsi="Calibri"/>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0EB68D61" w14:textId="77777777" w:rsidR="000D7B08" w:rsidRPr="000D7B08" w:rsidRDefault="000D7B08" w:rsidP="000D7B08">
      <w:pPr>
        <w:rPr>
          <w:rFonts w:ascii="Calibri" w:hAnsi="Calibri"/>
        </w:rPr>
      </w:pPr>
    </w:p>
    <w:p w14:paraId="0C5A883A" w14:textId="77777777" w:rsidR="000D7B08" w:rsidRPr="000D7B08" w:rsidRDefault="000D7B08" w:rsidP="000D7B08">
      <w:pPr>
        <w:jc w:val="both"/>
        <w:rPr>
          <w:rFonts w:ascii="Calibri" w:hAnsi="Calibri"/>
        </w:rPr>
      </w:pPr>
      <w:bookmarkStart w:id="13" w:name="_Hlk42273596"/>
      <w:r w:rsidRPr="000D7B08">
        <w:rPr>
          <w:rFonts w:ascii="Calibri" w:hAnsi="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0D7B08">
        <w:rPr>
          <w:rFonts w:ascii="Calibri" w:hAnsi="Calibri"/>
          <w:b/>
          <w:bCs/>
          <w:color w:val="FF0000"/>
          <w:vertAlign w:val="superscript"/>
        </w:rPr>
        <w:footnoteReference w:id="3"/>
      </w:r>
    </w:p>
    <w:bookmarkEnd w:id="13"/>
    <w:p w14:paraId="0828BF36" w14:textId="77777777" w:rsidR="000D7B08" w:rsidRPr="000D7B08" w:rsidRDefault="000D7B08" w:rsidP="000D7B08">
      <w:pPr>
        <w:rPr>
          <w:rFonts w:ascii="Calibri" w:hAnsi="Calibri"/>
        </w:rPr>
      </w:pPr>
    </w:p>
    <w:p w14:paraId="1E3C3F8E" w14:textId="77777777" w:rsidR="000D7B08" w:rsidRPr="000D7B08" w:rsidRDefault="000D7B08" w:rsidP="008A6D6F">
      <w:pPr>
        <w:numPr>
          <w:ilvl w:val="0"/>
          <w:numId w:val="5"/>
        </w:numPr>
        <w:spacing w:after="200" w:line="276" w:lineRule="auto"/>
        <w:ind w:left="360" w:hanging="180"/>
        <w:rPr>
          <w:rFonts w:ascii="Calibri" w:hAnsi="Calibri"/>
          <w:b/>
        </w:rPr>
      </w:pPr>
      <w:r w:rsidRPr="000D7B08">
        <w:rPr>
          <w:rFonts w:ascii="Calibri" w:hAnsi="Calibri"/>
          <w:b/>
        </w:rPr>
        <w:t>Provide an integral quality education</w:t>
      </w:r>
    </w:p>
    <w:p w14:paraId="085EE243" w14:textId="77777777" w:rsidR="000D7B08" w:rsidRPr="000D7B08" w:rsidRDefault="000D7B08" w:rsidP="000D7B08">
      <w:pPr>
        <w:jc w:val="both"/>
        <w:rPr>
          <w:rFonts w:ascii="Calibri" w:eastAsia="Calibri" w:hAnsi="Calibri"/>
          <w:i/>
        </w:rPr>
      </w:pPr>
      <w:r w:rsidRPr="000D7B08">
        <w:rPr>
          <w:rFonts w:ascii="Calibri" w:eastAsia="Calibri" w:hAnsi="Calibr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3B1AD63E" w14:textId="77777777" w:rsidR="000D7B08" w:rsidRPr="000D7B08" w:rsidRDefault="000D7B08" w:rsidP="000D7B08">
      <w:pPr>
        <w:rPr>
          <w:rFonts w:ascii="Calibri" w:hAnsi="Calibri"/>
        </w:rPr>
      </w:pPr>
    </w:p>
    <w:p w14:paraId="0F99E151" w14:textId="77777777" w:rsidR="000D7B08" w:rsidRPr="000D7B08" w:rsidRDefault="000D7B08" w:rsidP="000D7B08">
      <w:pPr>
        <w:jc w:val="both"/>
        <w:rPr>
          <w:rFonts w:ascii="Calibri" w:hAnsi="Calibri"/>
        </w:rPr>
      </w:pPr>
      <w:bookmarkStart w:id="14" w:name="_Hlk42273635"/>
      <w:r w:rsidRPr="000D7B08">
        <w:rPr>
          <w:rFonts w:ascii="Calibri" w:hAnsi="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0D7B08">
        <w:rPr>
          <w:rFonts w:ascii="Calibri" w:hAnsi="Calibri"/>
          <w:b/>
          <w:bCs/>
          <w:color w:val="FF0000"/>
          <w:vertAlign w:val="superscript"/>
        </w:rPr>
        <w:t xml:space="preserve"> </w:t>
      </w:r>
    </w:p>
    <w:bookmarkEnd w:id="14"/>
    <w:p w14:paraId="1D659D45" w14:textId="77777777" w:rsidR="000D7B08" w:rsidRPr="000D7B08" w:rsidRDefault="000D7B08" w:rsidP="000D7B08">
      <w:pPr>
        <w:rPr>
          <w:rFonts w:ascii="Calibri" w:hAnsi="Calibri"/>
        </w:rPr>
      </w:pPr>
    </w:p>
    <w:p w14:paraId="5E4F266C" w14:textId="77777777" w:rsidR="000D7B08" w:rsidRPr="000D7B08" w:rsidRDefault="000D7B08" w:rsidP="008A6D6F">
      <w:pPr>
        <w:numPr>
          <w:ilvl w:val="0"/>
          <w:numId w:val="5"/>
        </w:numPr>
        <w:spacing w:after="200" w:line="276" w:lineRule="auto"/>
        <w:ind w:left="360" w:hanging="180"/>
        <w:rPr>
          <w:b/>
        </w:rPr>
      </w:pPr>
      <w:r w:rsidRPr="000D7B08">
        <w:rPr>
          <w:rFonts w:ascii="Calibri" w:hAnsi="Calibri"/>
          <w:b/>
        </w:rPr>
        <w:t>Educate in family spirit</w:t>
      </w:r>
    </w:p>
    <w:p w14:paraId="1D81EC95" w14:textId="77777777" w:rsidR="000D7B08" w:rsidRPr="000D7B08" w:rsidRDefault="000D7B08" w:rsidP="000D7B08">
      <w:pPr>
        <w:jc w:val="both"/>
        <w:rPr>
          <w:rFonts w:ascii="Calibri" w:eastAsia="Calibri" w:hAnsi="Calibri"/>
          <w:i/>
        </w:rPr>
      </w:pPr>
      <w:r w:rsidRPr="000D7B08">
        <w:rPr>
          <w:rFonts w:ascii="Calibri" w:eastAsia="Calibri" w:hAnsi="Calibr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C5DC076" w14:textId="77777777" w:rsidR="000D7B08" w:rsidRPr="000D7B08" w:rsidRDefault="000D7B08" w:rsidP="000D7B08"/>
    <w:p w14:paraId="53AD2869" w14:textId="77777777" w:rsidR="000D7B08" w:rsidRPr="000D7B08" w:rsidRDefault="000D7B08" w:rsidP="000D7B08">
      <w:pPr>
        <w:jc w:val="both"/>
        <w:rPr>
          <w:rFonts w:ascii="Calibri" w:hAnsi="Calibri" w:cs="Calibri"/>
        </w:rPr>
      </w:pPr>
      <w:bookmarkStart w:id="15" w:name="_Hlk42273679"/>
      <w:r w:rsidRPr="000D7B08">
        <w:rPr>
          <w:rFonts w:ascii="Calibri"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bookmarkEnd w:id="15"/>
    </w:p>
    <w:p w14:paraId="34F4312B" w14:textId="77777777" w:rsidR="000D7B08" w:rsidRPr="000D7B08" w:rsidRDefault="000D7B08" w:rsidP="000D7B08">
      <w:pPr>
        <w:rPr>
          <w:rFonts w:ascii="Calibri" w:hAnsi="Calibri" w:cs="Calibri"/>
          <w:sz w:val="22"/>
          <w:szCs w:val="22"/>
        </w:rPr>
      </w:pPr>
    </w:p>
    <w:p w14:paraId="170EFD1D" w14:textId="77777777" w:rsidR="000D7B08" w:rsidRPr="000D7B08" w:rsidRDefault="000D7B08" w:rsidP="008A6D6F">
      <w:pPr>
        <w:numPr>
          <w:ilvl w:val="0"/>
          <w:numId w:val="5"/>
        </w:numPr>
        <w:spacing w:after="200" w:line="276" w:lineRule="auto"/>
        <w:ind w:left="360" w:hanging="180"/>
        <w:rPr>
          <w:rFonts w:ascii="Calibri" w:hAnsi="Calibri"/>
          <w:b/>
        </w:rPr>
      </w:pPr>
      <w:r w:rsidRPr="000D7B08">
        <w:rPr>
          <w:rFonts w:ascii="Calibri" w:hAnsi="Calibri"/>
          <w:b/>
        </w:rPr>
        <w:t>Educate for service, justice, and peace</w:t>
      </w:r>
    </w:p>
    <w:p w14:paraId="351107BE" w14:textId="77777777" w:rsidR="000D7B08" w:rsidRPr="000D7B08" w:rsidRDefault="000D7B08" w:rsidP="000D7B08">
      <w:pPr>
        <w:jc w:val="both"/>
        <w:rPr>
          <w:rFonts w:ascii="Calibri" w:eastAsia="Calibri" w:hAnsi="Calibri"/>
          <w:i/>
        </w:rPr>
      </w:pPr>
      <w:r w:rsidRPr="000D7B08">
        <w:rPr>
          <w:rFonts w:ascii="Calibri" w:eastAsia="Calibri" w:hAnsi="Calibr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962E56E" w14:textId="77777777" w:rsidR="000D7B08" w:rsidRPr="000D7B08" w:rsidRDefault="000D7B08" w:rsidP="000D7B08">
      <w:pPr>
        <w:rPr>
          <w:rFonts w:ascii="Calibri" w:hAnsi="Calibri"/>
        </w:rPr>
      </w:pPr>
    </w:p>
    <w:p w14:paraId="12088BE6" w14:textId="77777777" w:rsidR="000D7B08" w:rsidRPr="000D7B08" w:rsidRDefault="000D7B08" w:rsidP="000D7B08">
      <w:pPr>
        <w:jc w:val="both"/>
        <w:rPr>
          <w:rFonts w:ascii="Calibri" w:hAnsi="Calibri"/>
          <w:sz w:val="22"/>
          <w:szCs w:val="22"/>
        </w:rPr>
      </w:pPr>
      <w:bookmarkStart w:id="16" w:name="_Hlk42273708"/>
      <w:r w:rsidRPr="000D7B08">
        <w:rPr>
          <w:rFonts w:ascii="Calibri" w:hAnsi="Calibr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w:t>
      </w:r>
    </w:p>
    <w:bookmarkEnd w:id="16"/>
    <w:p w14:paraId="6CEBAF59" w14:textId="77777777" w:rsidR="000D7B08" w:rsidRPr="000D7B08" w:rsidRDefault="000D7B08" w:rsidP="000D7B08">
      <w:pPr>
        <w:rPr>
          <w:rFonts w:ascii="Calibri" w:hAnsi="Calibri"/>
        </w:rPr>
      </w:pPr>
    </w:p>
    <w:p w14:paraId="28B2DD66" w14:textId="77777777" w:rsidR="000D7B08" w:rsidRPr="000D7B08" w:rsidRDefault="000D7B08" w:rsidP="008A6D6F">
      <w:pPr>
        <w:numPr>
          <w:ilvl w:val="0"/>
          <w:numId w:val="5"/>
        </w:numPr>
        <w:ind w:left="360" w:hanging="180"/>
        <w:rPr>
          <w:rFonts w:ascii="Calibri" w:hAnsi="Calibri"/>
          <w:b/>
          <w:bCs/>
        </w:rPr>
      </w:pPr>
      <w:r w:rsidRPr="000D7B08">
        <w:rPr>
          <w:rFonts w:ascii="Calibri" w:hAnsi="Calibri"/>
          <w:b/>
          <w:bCs/>
        </w:rPr>
        <w:t>Educate for adaptation and change</w:t>
      </w:r>
    </w:p>
    <w:p w14:paraId="70E45377" w14:textId="77777777" w:rsidR="000D7B08" w:rsidRPr="000D7B08" w:rsidRDefault="000D7B08" w:rsidP="00BA6080">
      <w:pPr>
        <w:jc w:val="both"/>
        <w:rPr>
          <w:rFonts w:ascii="Calibri" w:eastAsia="Calibri" w:hAnsi="Calibri"/>
          <w:i/>
        </w:rPr>
      </w:pPr>
      <w:r w:rsidRPr="000D7B08">
        <w:rPr>
          <w:rFonts w:ascii="Calibri" w:eastAsia="Calibri" w:hAnsi="Calibri"/>
          <w:i/>
        </w:rPr>
        <w:t>“In the midst of rapid social and technological change, Marianist universities readily adapt and change their methods and structures so that the wisdom of their educational philosophy and spirituality may be transmitted even more fully.”</w:t>
      </w:r>
      <w:r w:rsidRPr="00B66901">
        <w:rPr>
          <w:rFonts w:ascii="Calibri" w:eastAsia="Calibri" w:hAnsi="Calibri"/>
          <w:b/>
          <w:bCs/>
          <w:iCs/>
          <w:color w:val="FF0000"/>
          <w:vertAlign w:val="superscript"/>
        </w:rPr>
        <w:footnoteReference w:id="4"/>
      </w:r>
    </w:p>
    <w:p w14:paraId="28057C52" w14:textId="1EC92F09" w:rsidR="000D7B08" w:rsidRPr="000D7B08" w:rsidRDefault="000D7B08" w:rsidP="000D7B08">
      <w:pPr>
        <w:jc w:val="both"/>
        <w:rPr>
          <w:rFonts w:ascii="Calibri" w:eastAsia="Calibri" w:hAnsi="Calibri"/>
          <w:iCs/>
        </w:rPr>
      </w:pPr>
      <w:bookmarkStart w:id="17" w:name="_Hlk42269677"/>
      <w:bookmarkStart w:id="18" w:name="_Hlk42273774"/>
      <w:r w:rsidRPr="000D7B08">
        <w:rPr>
          <w:rFonts w:ascii="Calibri" w:eastAsia="Calibri" w:hAnsi="Calibri"/>
          <w:iCs/>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bookmarkEnd w:id="17"/>
    <w:p w14:paraId="757F1CF8" w14:textId="768B38A5" w:rsidR="000D7B08" w:rsidRPr="000D7B08" w:rsidRDefault="000D7B08" w:rsidP="000D7B08">
      <w:pPr>
        <w:jc w:val="both"/>
        <w:rPr>
          <w:rFonts w:ascii="Calibri" w:eastAsia="Calibri" w:hAnsi="Calibri"/>
          <w:iCs/>
          <w:sz w:val="22"/>
          <w:szCs w:val="22"/>
        </w:rPr>
      </w:pPr>
    </w:p>
    <w:p w14:paraId="1806ABA9" w14:textId="314895F8" w:rsidR="000D7B08" w:rsidRPr="000D7B08" w:rsidRDefault="00812CCB" w:rsidP="008A6D6F">
      <w:pPr>
        <w:numPr>
          <w:ilvl w:val="0"/>
          <w:numId w:val="17"/>
        </w:numPr>
        <w:spacing w:after="200" w:line="276" w:lineRule="auto"/>
        <w:ind w:left="360"/>
        <w:contextualSpacing/>
        <w:rPr>
          <w:rFonts w:ascii="Calibri" w:eastAsia="Calibri" w:hAnsi="Calibri"/>
          <w:b/>
          <w:smallCaps/>
          <w:color w:val="0000FF"/>
          <w:sz w:val="28"/>
          <w:szCs w:val="28"/>
        </w:rPr>
      </w:pPr>
      <w:bookmarkStart w:id="19" w:name="_Hlk36897224"/>
      <w:bookmarkEnd w:id="18"/>
      <w:r>
        <w:rPr>
          <w:rFonts w:ascii="Calibri" w:eastAsia="Calibri" w:hAnsi="Calibri"/>
          <w:b/>
          <w:smallCaps/>
          <w:color w:val="0000FF"/>
          <w:sz w:val="28"/>
          <w:szCs w:val="28"/>
        </w:rPr>
        <w:t xml:space="preserve">  </w:t>
      </w:r>
      <w:r w:rsidR="000D7B08" w:rsidRPr="000D7B08">
        <w:rPr>
          <w:rFonts w:ascii="Calibri" w:eastAsia="Calibri" w:hAnsi="Calibri"/>
          <w:b/>
          <w:smallCaps/>
          <w:color w:val="0000FF"/>
          <w:sz w:val="28"/>
          <w:szCs w:val="28"/>
        </w:rPr>
        <w:t>Native Hawaiian Values</w:t>
      </w:r>
    </w:p>
    <w:p w14:paraId="52F43B60" w14:textId="4A76C992" w:rsidR="000D7B08" w:rsidRPr="000D7B08" w:rsidRDefault="000D7B08" w:rsidP="000D7B08">
      <w:pPr>
        <w:spacing w:after="200" w:line="276" w:lineRule="auto"/>
        <w:jc w:val="both"/>
        <w:rPr>
          <w:rFonts w:ascii="Calibri" w:eastAsia="Calibri" w:hAnsi="Calibri"/>
          <w:sz w:val="22"/>
          <w:szCs w:val="22"/>
        </w:rPr>
      </w:pPr>
      <w:r w:rsidRPr="000D7B08">
        <w:rPr>
          <w:rFonts w:ascii="Calibri" w:eastAsia="Calibri" w:hAnsi="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0D7B08">
        <w:rPr>
          <w:rFonts w:ascii="Calibri" w:eastAsia="Calibri" w:hAnsi="Calibri"/>
          <w:sz w:val="22"/>
          <w:szCs w:val="22"/>
        </w:rPr>
        <w:t>Ke</w:t>
      </w:r>
      <w:proofErr w:type="spellEnd"/>
      <w:r w:rsidRPr="000D7B08">
        <w:rPr>
          <w:rFonts w:ascii="Calibri" w:eastAsia="Calibri" w:hAnsi="Calibri"/>
          <w:sz w:val="22"/>
          <w:szCs w:val="22"/>
        </w:rPr>
        <w:t xml:space="preserve"> Akua). This is reflected in the ‘</w:t>
      </w:r>
      <w:proofErr w:type="spellStart"/>
      <w:r w:rsidRPr="000D7B08">
        <w:rPr>
          <w:rFonts w:ascii="Calibri" w:eastAsia="Calibri" w:hAnsi="Calibri"/>
          <w:sz w:val="22"/>
          <w:szCs w:val="22"/>
        </w:rPr>
        <w:t>Olelo</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No’eau</w:t>
      </w:r>
      <w:proofErr w:type="spellEnd"/>
      <w:r w:rsidRPr="000D7B08">
        <w:rPr>
          <w:rFonts w:ascii="Calibri" w:eastAsia="Calibri" w:hAnsi="Calibri"/>
          <w:sz w:val="22"/>
          <w:szCs w:val="22"/>
        </w:rPr>
        <w:t xml:space="preserve"> (Hawaiian proverbs) and Marianist core beliefs:</w:t>
      </w:r>
    </w:p>
    <w:p w14:paraId="7E96A890" w14:textId="77777777" w:rsidR="000D7B08" w:rsidRPr="000D7B08" w:rsidRDefault="000D7B08" w:rsidP="008A6D6F">
      <w:pPr>
        <w:numPr>
          <w:ilvl w:val="0"/>
          <w:numId w:val="9"/>
        </w:numPr>
        <w:spacing w:after="200" w:line="276" w:lineRule="auto"/>
        <w:ind w:hanging="540"/>
        <w:contextualSpacing/>
        <w:jc w:val="both"/>
        <w:rPr>
          <w:rFonts w:ascii="Calibri" w:eastAsia="Calibri" w:hAnsi="Calibri"/>
          <w:sz w:val="22"/>
          <w:szCs w:val="22"/>
        </w:rPr>
      </w:pPr>
      <w:r w:rsidRPr="000D7B08">
        <w:rPr>
          <w:rFonts w:ascii="Calibri" w:eastAsia="Calibri" w:hAnsi="Calibri"/>
          <w:b/>
          <w:bCs/>
          <w:sz w:val="22"/>
          <w:szCs w:val="22"/>
        </w:rPr>
        <w:t>Educate for Formation in Faith (Mana)</w:t>
      </w:r>
      <w:r w:rsidRPr="000D7B08">
        <w:rPr>
          <w:rFonts w:ascii="Calibri" w:eastAsia="Calibri" w:hAnsi="Calibri"/>
          <w:sz w:val="22"/>
          <w:szCs w:val="22"/>
        </w:rPr>
        <w:t xml:space="preserve"> E </w:t>
      </w:r>
      <w:proofErr w:type="spellStart"/>
      <w:r w:rsidRPr="000D7B08">
        <w:rPr>
          <w:rFonts w:ascii="Calibri" w:eastAsia="Calibri" w:hAnsi="Calibri"/>
          <w:sz w:val="22"/>
          <w:szCs w:val="22"/>
        </w:rPr>
        <w:t>ola</w:t>
      </w:r>
      <w:proofErr w:type="spellEnd"/>
      <w:r w:rsidRPr="000D7B08">
        <w:rPr>
          <w:rFonts w:ascii="Calibri" w:eastAsia="Calibri" w:hAnsi="Calibri"/>
          <w:sz w:val="22"/>
          <w:szCs w:val="22"/>
        </w:rPr>
        <w:t xml:space="preserve"> au i </w:t>
      </w:r>
      <w:proofErr w:type="spellStart"/>
      <w:r w:rsidRPr="000D7B08">
        <w:rPr>
          <w:rFonts w:ascii="Calibri" w:eastAsia="Calibri" w:hAnsi="Calibri"/>
          <w:sz w:val="22"/>
          <w:szCs w:val="22"/>
        </w:rPr>
        <w:t>ke</w:t>
      </w:r>
      <w:proofErr w:type="spellEnd"/>
      <w:r w:rsidRPr="000D7B08">
        <w:rPr>
          <w:rFonts w:ascii="Calibri" w:eastAsia="Calibri" w:hAnsi="Calibri"/>
          <w:sz w:val="22"/>
          <w:szCs w:val="22"/>
        </w:rPr>
        <w:t xml:space="preserve"> akua (</w:t>
      </w:r>
      <w:proofErr w:type="spellStart"/>
      <w:r w:rsidRPr="000D7B08">
        <w:rPr>
          <w:rFonts w:ascii="Calibri" w:eastAsia="Calibri" w:hAnsi="Calibri"/>
          <w:sz w:val="22"/>
          <w:szCs w:val="22"/>
        </w:rPr>
        <w:t>ʻŌlelo</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Noʻeau</w:t>
      </w:r>
      <w:proofErr w:type="spellEnd"/>
      <w:r w:rsidRPr="000D7B08">
        <w:rPr>
          <w:rFonts w:ascii="Calibri" w:eastAsia="Calibri" w:hAnsi="Calibri"/>
          <w:sz w:val="22"/>
          <w:szCs w:val="22"/>
        </w:rPr>
        <w:t xml:space="preserve"> 364) </w:t>
      </w:r>
      <w:r w:rsidRPr="000D7B08">
        <w:rPr>
          <w:rFonts w:ascii="Calibri" w:eastAsia="Calibri" w:hAnsi="Calibri"/>
          <w:color w:val="3333FF"/>
          <w:sz w:val="22"/>
          <w:szCs w:val="22"/>
        </w:rPr>
        <w:t>May I live by God.</w:t>
      </w:r>
    </w:p>
    <w:p w14:paraId="74CDA295" w14:textId="7E4CC836" w:rsidR="000D7B08" w:rsidRPr="000D7B08" w:rsidRDefault="000D7B08" w:rsidP="000D7B08">
      <w:pPr>
        <w:spacing w:after="200" w:line="276" w:lineRule="auto"/>
        <w:ind w:left="1080"/>
        <w:contextualSpacing/>
        <w:jc w:val="both"/>
        <w:rPr>
          <w:rFonts w:ascii="Calibri" w:eastAsia="Calibri" w:hAnsi="Calibri"/>
          <w:sz w:val="22"/>
          <w:szCs w:val="22"/>
        </w:rPr>
      </w:pPr>
    </w:p>
    <w:p w14:paraId="0FE31B27" w14:textId="39B31BC2" w:rsidR="000D7B08" w:rsidRPr="000D7B08" w:rsidRDefault="000D7B08" w:rsidP="008A6D6F">
      <w:pPr>
        <w:numPr>
          <w:ilvl w:val="0"/>
          <w:numId w:val="9"/>
        </w:numPr>
        <w:spacing w:after="200" w:line="276" w:lineRule="auto"/>
        <w:ind w:hanging="540"/>
        <w:contextualSpacing/>
        <w:jc w:val="both"/>
        <w:rPr>
          <w:rFonts w:ascii="Calibri" w:eastAsia="Calibri" w:hAnsi="Calibri"/>
          <w:color w:val="3333FF"/>
          <w:sz w:val="22"/>
          <w:szCs w:val="22"/>
        </w:rPr>
      </w:pPr>
      <w:r w:rsidRPr="000D7B08">
        <w:rPr>
          <w:rFonts w:ascii="Calibri" w:eastAsia="Calibri" w:hAnsi="Calibri"/>
          <w:b/>
          <w:bCs/>
          <w:sz w:val="22"/>
          <w:szCs w:val="22"/>
        </w:rPr>
        <w:t>Provide an Integral, Quality Education (Na’auao)</w:t>
      </w:r>
      <w:r w:rsidRPr="000D7B08">
        <w:rPr>
          <w:rFonts w:ascii="Calibri" w:eastAsia="Calibri" w:hAnsi="Calibri"/>
          <w:sz w:val="22"/>
          <w:szCs w:val="22"/>
        </w:rPr>
        <w:t xml:space="preserve"> </w:t>
      </w:r>
      <w:proofErr w:type="spellStart"/>
      <w:r w:rsidRPr="000D7B08">
        <w:rPr>
          <w:rFonts w:ascii="Calibri" w:eastAsia="Calibri" w:hAnsi="Calibri"/>
          <w:sz w:val="22"/>
          <w:szCs w:val="22"/>
        </w:rPr>
        <w:t>Lawe</w:t>
      </w:r>
      <w:proofErr w:type="spellEnd"/>
      <w:r w:rsidRPr="000D7B08">
        <w:rPr>
          <w:rFonts w:ascii="Calibri" w:eastAsia="Calibri" w:hAnsi="Calibri"/>
          <w:sz w:val="22"/>
          <w:szCs w:val="22"/>
        </w:rPr>
        <w:t xml:space="preserve"> i ka </w:t>
      </w:r>
      <w:proofErr w:type="spellStart"/>
      <w:r w:rsidRPr="000D7B08">
        <w:rPr>
          <w:rFonts w:ascii="Calibri" w:eastAsia="Calibri" w:hAnsi="Calibri"/>
          <w:sz w:val="22"/>
          <w:szCs w:val="22"/>
        </w:rPr>
        <w:t>maʻalea</w:t>
      </w:r>
      <w:proofErr w:type="spellEnd"/>
      <w:r w:rsidRPr="000D7B08">
        <w:rPr>
          <w:rFonts w:ascii="Calibri" w:eastAsia="Calibri" w:hAnsi="Calibri"/>
          <w:sz w:val="22"/>
          <w:szCs w:val="22"/>
        </w:rPr>
        <w:t xml:space="preserve"> a </w:t>
      </w:r>
      <w:proofErr w:type="spellStart"/>
      <w:r w:rsidRPr="000D7B08">
        <w:rPr>
          <w:rFonts w:ascii="Calibri" w:eastAsia="Calibri" w:hAnsi="Calibri"/>
          <w:sz w:val="22"/>
          <w:szCs w:val="22"/>
        </w:rPr>
        <w:t>kūʻonoʻono</w:t>
      </w:r>
      <w:proofErr w:type="spellEnd"/>
      <w:r w:rsidRPr="000D7B08">
        <w:rPr>
          <w:rFonts w:ascii="Calibri" w:eastAsia="Calibri" w:hAnsi="Calibri"/>
          <w:sz w:val="22"/>
          <w:szCs w:val="22"/>
        </w:rPr>
        <w:t xml:space="preserve"> (</w:t>
      </w:r>
      <w:proofErr w:type="spellStart"/>
      <w:proofErr w:type="gramStart"/>
      <w:r w:rsidRPr="000D7B08">
        <w:rPr>
          <w:rFonts w:ascii="Calibri" w:eastAsia="Calibri" w:hAnsi="Calibri"/>
          <w:sz w:val="22"/>
          <w:szCs w:val="22"/>
        </w:rPr>
        <w:t>ʻŌlelo</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Noʻeau</w:t>
      </w:r>
      <w:proofErr w:type="spellEnd"/>
      <w:proofErr w:type="gramEnd"/>
      <w:r w:rsidRPr="000D7B08">
        <w:rPr>
          <w:rFonts w:ascii="Calibri" w:eastAsia="Calibri" w:hAnsi="Calibri"/>
          <w:sz w:val="22"/>
          <w:szCs w:val="22"/>
        </w:rPr>
        <w:t xml:space="preserve"> 1957) </w:t>
      </w:r>
      <w:r w:rsidRPr="000D7B08">
        <w:rPr>
          <w:rFonts w:ascii="Calibri" w:eastAsia="Calibri" w:hAnsi="Calibri"/>
          <w:color w:val="3333FF"/>
          <w:sz w:val="22"/>
          <w:szCs w:val="22"/>
        </w:rPr>
        <w:t>Acquire skills and make it deep.</w:t>
      </w:r>
    </w:p>
    <w:p w14:paraId="169565BC" w14:textId="795F8996" w:rsidR="000D7B08" w:rsidRPr="000D7B08" w:rsidRDefault="000D7B08" w:rsidP="000D7B08">
      <w:pPr>
        <w:spacing w:after="200" w:line="276" w:lineRule="auto"/>
        <w:ind w:left="1080"/>
        <w:contextualSpacing/>
        <w:jc w:val="both"/>
        <w:rPr>
          <w:rFonts w:ascii="Calibri" w:eastAsia="Calibri" w:hAnsi="Calibri"/>
          <w:sz w:val="22"/>
          <w:szCs w:val="22"/>
        </w:rPr>
      </w:pPr>
    </w:p>
    <w:p w14:paraId="7C6CAA78" w14:textId="120E707D" w:rsidR="000D7B08" w:rsidRPr="000D7B08" w:rsidRDefault="000D7B08" w:rsidP="008A6D6F">
      <w:pPr>
        <w:numPr>
          <w:ilvl w:val="0"/>
          <w:numId w:val="9"/>
        </w:numPr>
        <w:spacing w:after="200" w:line="276" w:lineRule="auto"/>
        <w:ind w:hanging="540"/>
        <w:contextualSpacing/>
        <w:jc w:val="both"/>
        <w:rPr>
          <w:rFonts w:ascii="Calibri" w:eastAsia="Calibri" w:hAnsi="Calibri"/>
          <w:color w:val="3333FF"/>
          <w:sz w:val="22"/>
          <w:szCs w:val="22"/>
        </w:rPr>
      </w:pPr>
      <w:r w:rsidRPr="000D7B08">
        <w:rPr>
          <w:rFonts w:ascii="Calibri" w:eastAsia="Calibri" w:hAnsi="Calibri"/>
          <w:b/>
          <w:bCs/>
          <w:sz w:val="22"/>
          <w:szCs w:val="22"/>
        </w:rPr>
        <w:t>Educate in Family Spirit (‘</w:t>
      </w:r>
      <w:proofErr w:type="spellStart"/>
      <w:r w:rsidRPr="000D7B08">
        <w:rPr>
          <w:rFonts w:ascii="Calibri" w:eastAsia="Calibri" w:hAnsi="Calibri"/>
          <w:b/>
          <w:bCs/>
          <w:sz w:val="22"/>
          <w:szCs w:val="22"/>
        </w:rPr>
        <w:t>Ohana</w:t>
      </w:r>
      <w:proofErr w:type="spellEnd"/>
      <w:r w:rsidRPr="000D7B08">
        <w:rPr>
          <w:rFonts w:ascii="Calibri" w:eastAsia="Calibri" w:hAnsi="Calibri"/>
          <w:b/>
          <w:bCs/>
          <w:sz w:val="22"/>
          <w:szCs w:val="22"/>
        </w:rPr>
        <w:t>)</w:t>
      </w:r>
      <w:r w:rsidRPr="000D7B08">
        <w:rPr>
          <w:rFonts w:ascii="Calibri" w:eastAsia="Calibri" w:hAnsi="Calibri"/>
          <w:sz w:val="22"/>
          <w:szCs w:val="22"/>
        </w:rPr>
        <w:t xml:space="preserve"> </w:t>
      </w:r>
      <w:proofErr w:type="spellStart"/>
      <w:r w:rsidRPr="000D7B08">
        <w:rPr>
          <w:rFonts w:ascii="Calibri" w:eastAsia="Calibri" w:hAnsi="Calibri"/>
          <w:sz w:val="22"/>
          <w:szCs w:val="22"/>
        </w:rPr>
        <w:t>ʻIke</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aku</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ʻike</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mai</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kōkua</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aku</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kōkua</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mai</w:t>
      </w:r>
      <w:proofErr w:type="spellEnd"/>
      <w:r w:rsidRPr="000D7B08">
        <w:rPr>
          <w:rFonts w:ascii="Calibri" w:eastAsia="Calibri" w:hAnsi="Calibri"/>
          <w:sz w:val="22"/>
          <w:szCs w:val="22"/>
        </w:rPr>
        <w:t xml:space="preserve">; pela </w:t>
      </w:r>
      <w:proofErr w:type="spellStart"/>
      <w:r w:rsidRPr="000D7B08">
        <w:rPr>
          <w:rFonts w:ascii="Calibri" w:eastAsia="Calibri" w:hAnsi="Calibri"/>
          <w:sz w:val="22"/>
          <w:szCs w:val="22"/>
        </w:rPr>
        <w:t>iho</w:t>
      </w:r>
      <w:proofErr w:type="spellEnd"/>
      <w:r w:rsidRPr="000D7B08">
        <w:rPr>
          <w:rFonts w:ascii="Calibri" w:eastAsia="Calibri" w:hAnsi="Calibri"/>
          <w:sz w:val="22"/>
          <w:szCs w:val="22"/>
        </w:rPr>
        <w:t xml:space="preserve"> la ka </w:t>
      </w:r>
      <w:proofErr w:type="spellStart"/>
      <w:r w:rsidRPr="000D7B08">
        <w:rPr>
          <w:rFonts w:ascii="Calibri" w:eastAsia="Calibri" w:hAnsi="Calibri"/>
          <w:sz w:val="22"/>
          <w:szCs w:val="22"/>
        </w:rPr>
        <w:t>nohana</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ʻohana</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Ōlelo</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Noʻeau</w:t>
      </w:r>
      <w:proofErr w:type="spellEnd"/>
      <w:r w:rsidRPr="000D7B08">
        <w:rPr>
          <w:rFonts w:ascii="Calibri" w:eastAsia="Calibri" w:hAnsi="Calibri"/>
          <w:sz w:val="22"/>
          <w:szCs w:val="22"/>
        </w:rPr>
        <w:t xml:space="preserve"> 1200) </w:t>
      </w:r>
      <w:r w:rsidRPr="000D7B08">
        <w:rPr>
          <w:rFonts w:ascii="Calibri" w:eastAsia="Calibri" w:hAnsi="Calibri"/>
          <w:color w:val="3333FF"/>
          <w:sz w:val="22"/>
          <w:szCs w:val="22"/>
        </w:rPr>
        <w:t>Recognize others, be recognized, help others, be helped; such is a family relationship.</w:t>
      </w:r>
    </w:p>
    <w:p w14:paraId="6FD4C13D" w14:textId="48CB66FF" w:rsidR="000D7B08" w:rsidRPr="000D7B08" w:rsidRDefault="000D7B08" w:rsidP="000D7B08">
      <w:pPr>
        <w:spacing w:after="200" w:line="276" w:lineRule="auto"/>
        <w:ind w:left="1080"/>
        <w:contextualSpacing/>
        <w:jc w:val="both"/>
        <w:rPr>
          <w:rFonts w:ascii="Calibri" w:eastAsia="Calibri" w:hAnsi="Calibri"/>
          <w:sz w:val="22"/>
          <w:szCs w:val="22"/>
        </w:rPr>
      </w:pPr>
    </w:p>
    <w:p w14:paraId="500646E8" w14:textId="6E60E644" w:rsidR="000D7B08" w:rsidRPr="000D7B08" w:rsidRDefault="000D7B08" w:rsidP="008A6D6F">
      <w:pPr>
        <w:numPr>
          <w:ilvl w:val="0"/>
          <w:numId w:val="9"/>
        </w:numPr>
        <w:spacing w:after="200" w:line="276" w:lineRule="auto"/>
        <w:ind w:hanging="540"/>
        <w:contextualSpacing/>
        <w:jc w:val="both"/>
        <w:rPr>
          <w:rFonts w:ascii="Calibri" w:eastAsia="Calibri" w:hAnsi="Calibri"/>
          <w:color w:val="3333FF"/>
          <w:sz w:val="22"/>
          <w:szCs w:val="22"/>
        </w:rPr>
      </w:pPr>
      <w:r w:rsidRPr="000D7B08">
        <w:rPr>
          <w:rFonts w:ascii="Calibri" w:eastAsia="Calibri" w:hAnsi="Calibri"/>
          <w:b/>
          <w:bCs/>
          <w:sz w:val="22"/>
          <w:szCs w:val="22"/>
        </w:rPr>
        <w:t>Educate for Service, Justice and Peace (Aloha)</w:t>
      </w:r>
      <w:r w:rsidRPr="000D7B08">
        <w:rPr>
          <w:rFonts w:ascii="Calibri" w:eastAsia="Calibri" w:hAnsi="Calibri"/>
          <w:sz w:val="22"/>
          <w:szCs w:val="22"/>
        </w:rPr>
        <w:t xml:space="preserve"> Ka lama </w:t>
      </w:r>
      <w:proofErr w:type="spellStart"/>
      <w:r w:rsidRPr="000D7B08">
        <w:rPr>
          <w:rFonts w:ascii="Calibri" w:eastAsia="Calibri" w:hAnsi="Calibri"/>
          <w:sz w:val="22"/>
          <w:szCs w:val="22"/>
        </w:rPr>
        <w:t>kū</w:t>
      </w:r>
      <w:proofErr w:type="spellEnd"/>
      <w:r w:rsidRPr="000D7B08">
        <w:rPr>
          <w:rFonts w:ascii="Calibri" w:eastAsia="Calibri" w:hAnsi="Calibri"/>
          <w:sz w:val="22"/>
          <w:szCs w:val="22"/>
        </w:rPr>
        <w:t xml:space="preserve"> o ka </w:t>
      </w:r>
      <w:proofErr w:type="spellStart"/>
      <w:r w:rsidRPr="000D7B08">
        <w:rPr>
          <w:rFonts w:ascii="Calibri" w:eastAsia="Calibri" w:hAnsi="Calibri"/>
          <w:sz w:val="22"/>
          <w:szCs w:val="22"/>
        </w:rPr>
        <w:t>noʻeau</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ʻŌlelo</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Noʻeau</w:t>
      </w:r>
      <w:proofErr w:type="spellEnd"/>
      <w:r w:rsidRPr="000D7B08">
        <w:rPr>
          <w:rFonts w:ascii="Calibri" w:eastAsia="Calibri" w:hAnsi="Calibri"/>
          <w:sz w:val="22"/>
          <w:szCs w:val="22"/>
        </w:rPr>
        <w:t xml:space="preserve"> 1430) </w:t>
      </w:r>
      <w:r w:rsidRPr="000D7B08">
        <w:rPr>
          <w:rFonts w:ascii="Calibri" w:eastAsia="Calibri" w:hAnsi="Calibri"/>
          <w:color w:val="3333FF"/>
          <w:sz w:val="22"/>
          <w:szCs w:val="22"/>
        </w:rPr>
        <w:t>Education is the standing torch of wisdom and using it have no boundaries.</w:t>
      </w:r>
    </w:p>
    <w:p w14:paraId="1BDB14F7" w14:textId="2F0A3B66" w:rsidR="000D7B08" w:rsidRPr="000D7B08" w:rsidRDefault="000D7B08" w:rsidP="000D7B08">
      <w:pPr>
        <w:ind w:left="1080"/>
        <w:contextualSpacing/>
        <w:jc w:val="both"/>
        <w:rPr>
          <w:rFonts w:ascii="Calibri" w:eastAsia="Calibri" w:hAnsi="Calibri"/>
          <w:sz w:val="22"/>
          <w:szCs w:val="22"/>
        </w:rPr>
      </w:pPr>
    </w:p>
    <w:p w14:paraId="3EC003AC" w14:textId="31050F67" w:rsidR="000D7B08" w:rsidRPr="000D7B08" w:rsidRDefault="000D7B08" w:rsidP="008A6D6F">
      <w:pPr>
        <w:numPr>
          <w:ilvl w:val="0"/>
          <w:numId w:val="9"/>
        </w:numPr>
        <w:spacing w:after="200" w:line="276" w:lineRule="auto"/>
        <w:ind w:hanging="540"/>
        <w:contextualSpacing/>
        <w:jc w:val="both"/>
        <w:rPr>
          <w:rFonts w:ascii="Calibri" w:eastAsia="Calibri" w:hAnsi="Calibri"/>
          <w:color w:val="3333FF"/>
          <w:sz w:val="22"/>
          <w:szCs w:val="22"/>
        </w:rPr>
      </w:pPr>
      <w:r w:rsidRPr="000D7B08">
        <w:rPr>
          <w:rFonts w:ascii="Calibri" w:eastAsia="Calibri" w:hAnsi="Calibri"/>
          <w:b/>
          <w:bCs/>
          <w:sz w:val="22"/>
          <w:szCs w:val="22"/>
        </w:rPr>
        <w:t>Educate for Adaptation and Change (</w:t>
      </w:r>
      <w:proofErr w:type="spellStart"/>
      <w:r w:rsidRPr="000D7B08">
        <w:rPr>
          <w:rFonts w:ascii="Calibri" w:eastAsia="Calibri" w:hAnsi="Calibri"/>
          <w:b/>
          <w:bCs/>
          <w:sz w:val="22"/>
          <w:szCs w:val="22"/>
        </w:rPr>
        <w:t>Aina</w:t>
      </w:r>
      <w:proofErr w:type="spellEnd"/>
      <w:r w:rsidRPr="000D7B08">
        <w:rPr>
          <w:rFonts w:ascii="Calibri" w:eastAsia="Calibri" w:hAnsi="Calibri"/>
          <w:b/>
          <w:bCs/>
          <w:sz w:val="22"/>
          <w:szCs w:val="22"/>
        </w:rPr>
        <w:t xml:space="preserve">) </w:t>
      </w:r>
      <w:proofErr w:type="spellStart"/>
      <w:r w:rsidRPr="000D7B08">
        <w:rPr>
          <w:rFonts w:ascii="Calibri" w:eastAsia="Calibri" w:hAnsi="Calibri"/>
          <w:sz w:val="22"/>
          <w:szCs w:val="22"/>
        </w:rPr>
        <w:t>ʻAʻohe</w:t>
      </w:r>
      <w:proofErr w:type="spellEnd"/>
      <w:r w:rsidRPr="000D7B08">
        <w:rPr>
          <w:rFonts w:ascii="Calibri" w:eastAsia="Calibri" w:hAnsi="Calibri"/>
          <w:sz w:val="22"/>
          <w:szCs w:val="22"/>
        </w:rPr>
        <w:t xml:space="preserve"> pau ka ‘</w:t>
      </w:r>
      <w:proofErr w:type="spellStart"/>
      <w:r w:rsidRPr="000D7B08">
        <w:rPr>
          <w:rFonts w:ascii="Calibri" w:eastAsia="Calibri" w:hAnsi="Calibri"/>
          <w:sz w:val="22"/>
          <w:szCs w:val="22"/>
        </w:rPr>
        <w:t>ike</w:t>
      </w:r>
      <w:proofErr w:type="spellEnd"/>
      <w:r w:rsidRPr="000D7B08">
        <w:rPr>
          <w:rFonts w:ascii="Calibri" w:eastAsia="Calibri" w:hAnsi="Calibri"/>
          <w:sz w:val="22"/>
          <w:szCs w:val="22"/>
        </w:rPr>
        <w:t xml:space="preserve"> i ka </w:t>
      </w:r>
      <w:proofErr w:type="spellStart"/>
      <w:r w:rsidRPr="000D7B08">
        <w:rPr>
          <w:rFonts w:ascii="Calibri" w:eastAsia="Calibri" w:hAnsi="Calibri"/>
          <w:sz w:val="22"/>
          <w:szCs w:val="22"/>
        </w:rPr>
        <w:t>hālau</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hoʻokahi</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ʻŌlelo</w:t>
      </w:r>
      <w:proofErr w:type="spellEnd"/>
      <w:r w:rsidRPr="000D7B08">
        <w:rPr>
          <w:rFonts w:ascii="Calibri" w:eastAsia="Calibri" w:hAnsi="Calibri"/>
          <w:sz w:val="22"/>
          <w:szCs w:val="22"/>
        </w:rPr>
        <w:t xml:space="preserve"> </w:t>
      </w:r>
      <w:proofErr w:type="spellStart"/>
      <w:r w:rsidRPr="000D7B08">
        <w:rPr>
          <w:rFonts w:ascii="Calibri" w:eastAsia="Calibri" w:hAnsi="Calibri"/>
          <w:sz w:val="22"/>
          <w:szCs w:val="22"/>
        </w:rPr>
        <w:t>Noʻeau</w:t>
      </w:r>
      <w:proofErr w:type="spellEnd"/>
      <w:r w:rsidRPr="000D7B08">
        <w:rPr>
          <w:rFonts w:ascii="Calibri" w:eastAsia="Calibri" w:hAnsi="Calibri"/>
          <w:sz w:val="22"/>
          <w:szCs w:val="22"/>
        </w:rPr>
        <w:t xml:space="preserve"> 203) </w:t>
      </w:r>
      <w:r w:rsidRPr="000D7B08">
        <w:rPr>
          <w:rFonts w:ascii="Calibri" w:eastAsia="Calibri" w:hAnsi="Calibri"/>
          <w:color w:val="3333FF"/>
          <w:sz w:val="22"/>
          <w:szCs w:val="22"/>
        </w:rPr>
        <w:t>All knowledge is not taught in the same school.</w:t>
      </w:r>
    </w:p>
    <w:bookmarkEnd w:id="12"/>
    <w:bookmarkEnd w:id="19"/>
    <w:p w14:paraId="0869A511" w14:textId="2A2CB1B2" w:rsidR="000D7B08" w:rsidRDefault="007174A0" w:rsidP="005A3F21">
      <w:pPr>
        <w:jc w:val="both"/>
        <w:rPr>
          <w:b/>
          <w:smallCaps/>
          <w:color w:val="0000FF"/>
          <w:sz w:val="28"/>
          <w:szCs w:val="28"/>
        </w:rPr>
      </w:pPr>
      <w:r>
        <w:rPr>
          <w:noProof/>
          <w:color w:val="3333FF"/>
        </w:rPr>
        <mc:AlternateContent>
          <mc:Choice Requires="wps">
            <w:drawing>
              <wp:anchor distT="0" distB="0" distL="114300" distR="114300" simplePos="0" relativeHeight="251663360" behindDoc="0" locked="0" layoutInCell="1" allowOverlap="1" wp14:anchorId="632E9FA6" wp14:editId="3CA59BA3">
                <wp:simplePos x="0" y="0"/>
                <wp:positionH relativeFrom="column">
                  <wp:posOffset>97732</wp:posOffset>
                </wp:positionH>
                <wp:positionV relativeFrom="paragraph">
                  <wp:posOffset>62807</wp:posOffset>
                </wp:positionV>
                <wp:extent cx="6241473" cy="2026227"/>
                <wp:effectExtent l="0" t="0" r="26035" b="12700"/>
                <wp:wrapNone/>
                <wp:docPr id="3" name="Scroll: Horizontal 3"/>
                <wp:cNvGraphicFramePr/>
                <a:graphic xmlns:a="http://schemas.openxmlformats.org/drawingml/2006/main">
                  <a:graphicData uri="http://schemas.microsoft.com/office/word/2010/wordprocessingShape">
                    <wps:wsp>
                      <wps:cNvSpPr/>
                      <wps:spPr>
                        <a:xfrm>
                          <a:off x="0" y="0"/>
                          <a:ext cx="6241473" cy="2026227"/>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1D1F7529" w14:textId="77777777" w:rsidR="007174A0" w:rsidRPr="007174A0" w:rsidRDefault="007174A0" w:rsidP="007174A0">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5ADE6A4E" w14:textId="77777777" w:rsidR="007174A0" w:rsidRPr="007174A0" w:rsidRDefault="007174A0" w:rsidP="007174A0">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21A105F5" w14:textId="77777777" w:rsidR="007174A0" w:rsidRDefault="007174A0" w:rsidP="007174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32E9FA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 o:spid="_x0000_s1028" type="#_x0000_t98" style="position:absolute;left:0;text-align:left;margin-left:7.7pt;margin-top:4.95pt;width:491.45pt;height:159.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GU6dQIAADoFAAAOAAAAZHJzL2Uyb0RvYy54bWysVN9v2yAQfp+0/wHxvjp2s3Sz6lRRqm6T&#10;qrZaOvWZYEisAceAxE7/+h3YcbsuT9NebI67735+x+VVpxXZC+cbMBXNzyaUCMOhbsymoj8ebz58&#10;osQHZmqmwIiKHoSnV/P37y5bW4oCtqBq4Qg6Mb5sbUW3IdgyyzzfCs38GVhhUCnBaRZQdJusdqxF&#10;71plxWQyy1pwtXXAhfd4e90r6Tz5l1LwcC+lF4GoimJuIX1d+q7jN5tfsnLjmN02fEiD/UMWmjUG&#10;g46urllgZOeav1zphjvwIMMZB52BlA0XqQasJp+8qWa1ZVakWrA53o5t8v/PLb/bPzjS1BU9p8Qw&#10;jSNaYYZKleQruOYZTGCKnMc+tdaXaL6yD26QPB5j0Z10Ov6xHNKl3h7G3oouEI6Xs2KaTy8wCEdd&#10;MSlmRXERvWYvcOt8+CJAk3jAEsf4fUapv2x/60MPO5qjj5han0w6hYMSMR9lvguJxWH4IqETrcRS&#10;ObJnSAjGuTBhNqSRrCNMNkqNwPwUUIV8AA22ESYS3Ubg5BTwz4gjIkXFVo9g3RhwpxzUP8fIvf2x&#10;+r7mWH7o1l2aaBFzjDdrqA84ZQc9/b3lNw22+Jb58MAc8h03A3c43ONHKmgrCsOJEpzC86n7aJ9m&#10;9ExJi/tTUf9rx5ygRH0zSNDP+XQaFy4J048XBQrutWb9WmN2egk4kRxfC8vTMdoHdTxKB/oJV30R&#10;o6KKGY6ZVZQHdxSWod9rfCy4WCySGS6ZZeHWrCyPzmOfI20euyfm7MCzgBS9g+OusfINxXrbiDSw&#10;2AWQTeLfS1+HCeCCJjYPj0l8AV7LyerlyZv/BgAA//8DAFBLAwQUAAYACAAAACEAf9LqYt0AAAAI&#10;AQAADwAAAGRycy9kb3ducmV2LnhtbEyPwU7DMBBE70j8g7VI3KhDC1Uc4lQViAtSkQj07sZLEhGv&#10;o9hNDV/PcqLH0Yxm3pSb5AYx4xR6TxpuFxkIpMbbnloNH+/PNzmIEA1ZM3hCDd8YYFNdXpSmsP5E&#10;bzjXsRVcQqEwGroYx0LK0HToTFj4EYm9Tz85E1lOrbSTOXG5G+Qyy9bSmZ54oTMjPnbYfNVHp2Gv&#10;dknu0svrOu+j2o77J1fPP1pfX6XtA4iIKf6H4Q+f0aFipoM/kg1iYH1/x0kNSoFgW6l8BeKgYbVU&#10;GciqlOcHql8AAAD//wMAUEsBAi0AFAAGAAgAAAAhALaDOJL+AAAA4QEAABMAAAAAAAAAAAAAAAAA&#10;AAAAAFtDb250ZW50X1R5cGVzXS54bWxQSwECLQAUAAYACAAAACEAOP0h/9YAAACUAQAACwAAAAAA&#10;AAAAAAAAAAAvAQAAX3JlbHMvLnJlbHNQSwECLQAUAAYACAAAACEAGLBlOnUCAAA6BQAADgAAAAAA&#10;AAAAAAAAAAAuAgAAZHJzL2Uyb0RvYy54bWxQSwECLQAUAAYACAAAACEAf9LqYt0AAAAIAQAADwAA&#10;AAAAAAAAAAAAAADPBAAAZHJzL2Rvd25yZXYueG1sUEsFBgAAAAAEAAQA8wAAANkFAAAAAA==&#10;" fillcolor="white [3201]" strokecolor="#70ad47 [3209]" strokeweight="1pt">
                <v:stroke joinstyle="miter"/>
                <v:textbox>
                  <w:txbxContent>
                    <w:p w14:paraId="1D1F7529" w14:textId="77777777" w:rsidR="007174A0" w:rsidRPr="007174A0" w:rsidRDefault="007174A0" w:rsidP="007174A0">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5ADE6A4E" w14:textId="77777777" w:rsidR="007174A0" w:rsidRPr="007174A0" w:rsidRDefault="007174A0" w:rsidP="007174A0">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21A105F5" w14:textId="77777777" w:rsidR="007174A0" w:rsidRDefault="007174A0" w:rsidP="007174A0">
                      <w:pPr>
                        <w:jc w:val="center"/>
                      </w:pPr>
                    </w:p>
                  </w:txbxContent>
                </v:textbox>
              </v:shape>
            </w:pict>
          </mc:Fallback>
        </mc:AlternateContent>
      </w:r>
    </w:p>
    <w:p w14:paraId="54F6DA3F" w14:textId="2D67B1A5" w:rsidR="007174A0" w:rsidRDefault="007174A0" w:rsidP="005A3F21">
      <w:pPr>
        <w:jc w:val="both"/>
        <w:rPr>
          <w:b/>
          <w:smallCaps/>
          <w:color w:val="0000FF"/>
          <w:sz w:val="28"/>
          <w:szCs w:val="28"/>
        </w:rPr>
      </w:pPr>
    </w:p>
    <w:p w14:paraId="03248468" w14:textId="7B504CC3" w:rsidR="007174A0" w:rsidRDefault="007174A0" w:rsidP="005A3F21">
      <w:pPr>
        <w:jc w:val="both"/>
        <w:rPr>
          <w:b/>
          <w:smallCaps/>
          <w:color w:val="0000FF"/>
          <w:sz w:val="28"/>
          <w:szCs w:val="28"/>
        </w:rPr>
      </w:pPr>
    </w:p>
    <w:p w14:paraId="529DD770" w14:textId="0C5ED49C" w:rsidR="007174A0" w:rsidRDefault="007174A0" w:rsidP="005A3F21">
      <w:pPr>
        <w:jc w:val="both"/>
        <w:rPr>
          <w:b/>
          <w:smallCaps/>
          <w:color w:val="0000FF"/>
          <w:sz w:val="28"/>
          <w:szCs w:val="28"/>
        </w:rPr>
      </w:pPr>
    </w:p>
    <w:p w14:paraId="2D0F0DE2" w14:textId="35946D32" w:rsidR="007174A0" w:rsidRDefault="007174A0" w:rsidP="005A3F21">
      <w:pPr>
        <w:jc w:val="both"/>
        <w:rPr>
          <w:b/>
          <w:smallCaps/>
          <w:color w:val="0000FF"/>
          <w:sz w:val="28"/>
          <w:szCs w:val="28"/>
        </w:rPr>
      </w:pPr>
    </w:p>
    <w:p w14:paraId="1A2DE5B1" w14:textId="6DD17890" w:rsidR="007174A0" w:rsidRDefault="007174A0" w:rsidP="005A3F21">
      <w:pPr>
        <w:jc w:val="both"/>
        <w:rPr>
          <w:b/>
          <w:smallCaps/>
          <w:color w:val="0000FF"/>
          <w:sz w:val="28"/>
          <w:szCs w:val="28"/>
        </w:rPr>
      </w:pPr>
    </w:p>
    <w:p w14:paraId="180B0E2C" w14:textId="7B2B6A26" w:rsidR="007174A0" w:rsidRDefault="007174A0" w:rsidP="005A3F21">
      <w:pPr>
        <w:jc w:val="both"/>
        <w:rPr>
          <w:b/>
          <w:smallCaps/>
          <w:color w:val="0000FF"/>
          <w:sz w:val="28"/>
          <w:szCs w:val="28"/>
        </w:rPr>
      </w:pPr>
    </w:p>
    <w:p w14:paraId="4B942E89" w14:textId="0ECA2BFE" w:rsidR="007174A0" w:rsidRDefault="007174A0" w:rsidP="005A3F21">
      <w:pPr>
        <w:jc w:val="both"/>
        <w:rPr>
          <w:b/>
          <w:smallCaps/>
          <w:color w:val="0000FF"/>
          <w:sz w:val="28"/>
          <w:szCs w:val="28"/>
        </w:rPr>
      </w:pPr>
    </w:p>
    <w:p w14:paraId="7D066A2A" w14:textId="3139D23E" w:rsidR="007174A0" w:rsidRDefault="007174A0" w:rsidP="005A3F21">
      <w:pPr>
        <w:jc w:val="both"/>
        <w:rPr>
          <w:b/>
          <w:smallCaps/>
          <w:color w:val="0000FF"/>
          <w:sz w:val="28"/>
          <w:szCs w:val="28"/>
        </w:rPr>
      </w:pPr>
    </w:p>
    <w:p w14:paraId="124367FF" w14:textId="175D3010" w:rsidR="007174A0" w:rsidRDefault="007174A0" w:rsidP="005A3F21">
      <w:pPr>
        <w:jc w:val="both"/>
        <w:rPr>
          <w:b/>
          <w:smallCaps/>
          <w:color w:val="0000FF"/>
          <w:sz w:val="28"/>
          <w:szCs w:val="28"/>
        </w:rPr>
      </w:pPr>
    </w:p>
    <w:p w14:paraId="6D0987B6" w14:textId="1CAEE942" w:rsidR="007174A0" w:rsidRDefault="007174A0" w:rsidP="005A3F21">
      <w:pPr>
        <w:jc w:val="both"/>
        <w:rPr>
          <w:b/>
          <w:smallCaps/>
          <w:color w:val="0000FF"/>
          <w:sz w:val="28"/>
          <w:szCs w:val="28"/>
        </w:rPr>
      </w:pPr>
    </w:p>
    <w:p w14:paraId="72002D5A" w14:textId="781F88FC" w:rsidR="00177762" w:rsidRPr="007367AC" w:rsidRDefault="00445648" w:rsidP="008A6D6F">
      <w:pPr>
        <w:pStyle w:val="ColorfulList-Accent11"/>
        <w:numPr>
          <w:ilvl w:val="0"/>
          <w:numId w:val="18"/>
        </w:numPr>
        <w:spacing w:after="0" w:line="240" w:lineRule="auto"/>
        <w:ind w:left="360"/>
        <w:rPr>
          <w:b/>
          <w:smallCaps/>
          <w:color w:val="0000FF"/>
          <w:sz w:val="28"/>
          <w:szCs w:val="28"/>
        </w:rPr>
      </w:pPr>
      <w:bookmarkStart w:id="20" w:name="_Hlk42359088"/>
      <w:r>
        <w:rPr>
          <w:b/>
          <w:smallCaps/>
          <w:color w:val="0000FF"/>
          <w:sz w:val="28"/>
          <w:szCs w:val="28"/>
        </w:rPr>
        <w:t xml:space="preserve">  </w:t>
      </w:r>
      <w:r w:rsidR="00177762">
        <w:rPr>
          <w:b/>
          <w:smallCaps/>
          <w:color w:val="0000FF"/>
          <w:sz w:val="28"/>
          <w:szCs w:val="28"/>
        </w:rPr>
        <w:t>Assessment and Grading</w:t>
      </w:r>
    </w:p>
    <w:bookmarkEnd w:id="20"/>
    <w:p w14:paraId="404E82F1" w14:textId="77360CC7" w:rsidR="00BA6080" w:rsidRPr="00BA6080" w:rsidRDefault="00BA6080" w:rsidP="00BA6080">
      <w:pPr>
        <w:rPr>
          <w:rFonts w:asciiTheme="minorHAnsi" w:hAnsiTheme="minorHAnsi" w:cstheme="minorHAnsi"/>
        </w:rPr>
      </w:pPr>
      <w:r>
        <w:t xml:space="preserve">       </w:t>
      </w:r>
      <w:r w:rsidRPr="00BA6080">
        <w:rPr>
          <w:rFonts w:asciiTheme="minorHAnsi" w:hAnsiTheme="minorHAnsi" w:cstheme="minorHAnsi"/>
        </w:rPr>
        <w:t>Grading is based on the following table:</w:t>
      </w:r>
    </w:p>
    <w:p w14:paraId="0BD8BE39" w14:textId="77777777" w:rsidR="00177762" w:rsidRDefault="00177762" w:rsidP="00177762">
      <w:pPr>
        <w:jc w:val="both"/>
        <w:rPr>
          <w:b/>
          <w:smallCaps/>
          <w:color w:val="0000FF"/>
          <w:sz w:val="28"/>
          <w:szCs w:val="28"/>
        </w:rPr>
      </w:pPr>
    </w:p>
    <w:p w14:paraId="2DCED2E0" w14:textId="77777777" w:rsidR="00177762" w:rsidRPr="00137716" w:rsidRDefault="00177762" w:rsidP="00177762">
      <w:pPr>
        <w:ind w:left="720"/>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6"/>
        <w:gridCol w:w="4516"/>
      </w:tblGrid>
      <w:tr w:rsidR="00551DFA" w:rsidRPr="00F12903" w14:paraId="5B19D8A2" w14:textId="77777777" w:rsidTr="00BA6080">
        <w:trPr>
          <w:trHeight w:val="2141"/>
          <w:jc w:val="center"/>
        </w:trPr>
        <w:tc>
          <w:tcPr>
            <w:tcW w:w="4726" w:type="dxa"/>
          </w:tcPr>
          <w:p w14:paraId="01E72357" w14:textId="77777777" w:rsidR="00551DFA" w:rsidRPr="00A6438F" w:rsidRDefault="00551DFA" w:rsidP="00F85215">
            <w:pPr>
              <w:tabs>
                <w:tab w:val="left" w:pos="0"/>
              </w:tabs>
              <w:spacing w:after="200" w:line="276" w:lineRule="auto"/>
              <w:rPr>
                <w:rFonts w:ascii="Calibri" w:eastAsia="Calibri" w:hAnsi="Calibri"/>
                <w:b/>
                <w:smallCaps/>
                <w:color w:val="0000FF"/>
              </w:rPr>
            </w:pPr>
            <w:r w:rsidRPr="00A6438F">
              <w:rPr>
                <w:rFonts w:ascii="Calibri" w:eastAsia="Calibri" w:hAnsi="Calibri"/>
                <w:b/>
                <w:smallCaps/>
                <w:color w:val="0000FF"/>
              </w:rPr>
              <w:t>Grading your accomplishments:</w:t>
            </w:r>
          </w:p>
          <w:p w14:paraId="1B4374E8" w14:textId="77777777" w:rsidR="00551DFA" w:rsidRPr="00A6438F" w:rsidRDefault="00551DFA" w:rsidP="00F85215">
            <w:pPr>
              <w:spacing w:line="360" w:lineRule="auto"/>
              <w:ind w:left="180"/>
              <w:rPr>
                <w:rFonts w:ascii="Calibri" w:eastAsia="Calibri" w:hAnsi="Calibri"/>
              </w:rPr>
            </w:pPr>
            <w:r w:rsidRPr="00A6438F">
              <w:rPr>
                <w:rFonts w:ascii="Calibri" w:eastAsia="Calibri" w:hAnsi="Calibri"/>
              </w:rPr>
              <w:t xml:space="preserve">Assignments                                                        </w:t>
            </w:r>
          </w:p>
          <w:p w14:paraId="05E8B9E2" w14:textId="77777777" w:rsidR="00551DFA" w:rsidRPr="00F12903" w:rsidRDefault="00551DFA" w:rsidP="00F85215">
            <w:pPr>
              <w:spacing w:line="360" w:lineRule="auto"/>
              <w:ind w:left="180"/>
              <w:rPr>
                <w:rFonts w:ascii="Calibri" w:eastAsia="Calibri" w:hAnsi="Calibri"/>
                <w:sz w:val="22"/>
                <w:szCs w:val="22"/>
              </w:rPr>
            </w:pPr>
            <w:r w:rsidRPr="00A6438F">
              <w:rPr>
                <w:rFonts w:ascii="Calibri" w:eastAsia="Calibri" w:hAnsi="Calibri"/>
              </w:rPr>
              <w:t xml:space="preserve">Exams                                                           Attendance &amp; class participation </w:t>
            </w:r>
            <w:r w:rsidRPr="00A6438F">
              <w:rPr>
                <w:rFonts w:ascii="Calibri" w:eastAsia="Calibri" w:hAnsi="Calibri"/>
                <w:color w:val="FF0000"/>
              </w:rPr>
              <w:t>Priceless</w:t>
            </w:r>
          </w:p>
        </w:tc>
        <w:tc>
          <w:tcPr>
            <w:tcW w:w="4516" w:type="dxa"/>
          </w:tcPr>
          <w:p w14:paraId="4C2FD629" w14:textId="77777777" w:rsidR="00551DFA" w:rsidRPr="00A6438F" w:rsidRDefault="00551DFA" w:rsidP="00F85215">
            <w:pPr>
              <w:spacing w:after="200" w:line="276" w:lineRule="auto"/>
              <w:rPr>
                <w:rFonts w:ascii="Calibri" w:eastAsia="Calibri" w:hAnsi="Calibri"/>
                <w:b/>
                <w:smallCaps/>
                <w:color w:val="0000FF"/>
              </w:rPr>
            </w:pPr>
            <w:r w:rsidRPr="00A6438F">
              <w:rPr>
                <w:rFonts w:ascii="Calibri" w:eastAsia="Calibri" w:hAnsi="Calibri"/>
                <w:b/>
                <w:smallCaps/>
                <w:color w:val="0000FF"/>
              </w:rPr>
              <w:t xml:space="preserve">Grade scale:   </w:t>
            </w:r>
          </w:p>
          <w:p w14:paraId="6237D289" w14:textId="77777777" w:rsidR="00551DFA" w:rsidRPr="00A6438F" w:rsidRDefault="00551DFA" w:rsidP="00F85215">
            <w:pPr>
              <w:spacing w:line="360" w:lineRule="auto"/>
              <w:jc w:val="center"/>
              <w:rPr>
                <w:rFonts w:ascii="Calibri" w:eastAsia="Calibri" w:hAnsi="Calibri"/>
              </w:rPr>
            </w:pPr>
            <w:r>
              <w:rPr>
                <w:rFonts w:ascii="Calibri" w:eastAsia="Calibri" w:hAnsi="Calibri"/>
              </w:rPr>
              <w:t xml:space="preserve">  </w:t>
            </w:r>
            <w:r w:rsidRPr="00A6438F">
              <w:rPr>
                <w:rFonts w:ascii="Calibri" w:eastAsia="Calibri" w:hAnsi="Calibri"/>
              </w:rPr>
              <w:t>A</w:t>
            </w:r>
            <w:r>
              <w:rPr>
                <w:rFonts w:ascii="Calibri" w:eastAsia="Calibri" w:hAnsi="Calibri"/>
              </w:rPr>
              <w:t xml:space="preserve"> </w:t>
            </w:r>
            <w:r w:rsidRPr="00A6438F">
              <w:rPr>
                <w:rFonts w:ascii="Calibri" w:eastAsia="Calibri" w:hAnsi="Calibri"/>
              </w:rPr>
              <w:t>=</w:t>
            </w:r>
            <w:r>
              <w:rPr>
                <w:rFonts w:ascii="Calibri" w:eastAsia="Calibri" w:hAnsi="Calibri"/>
              </w:rPr>
              <w:t xml:space="preserve">   90</w:t>
            </w:r>
            <w:r w:rsidRPr="00A6438F">
              <w:rPr>
                <w:rFonts w:ascii="Calibri" w:eastAsia="Calibri" w:hAnsi="Calibri"/>
              </w:rPr>
              <w:t xml:space="preserve">% – </w:t>
            </w:r>
            <w:r>
              <w:rPr>
                <w:rFonts w:ascii="Calibri" w:eastAsia="Calibri" w:hAnsi="Calibri"/>
              </w:rPr>
              <w:t>100</w:t>
            </w:r>
            <w:r w:rsidRPr="00A6438F">
              <w:rPr>
                <w:rFonts w:ascii="Calibri" w:eastAsia="Calibri" w:hAnsi="Calibri"/>
              </w:rPr>
              <w:t>%</w:t>
            </w:r>
          </w:p>
          <w:p w14:paraId="1294C457" w14:textId="77777777" w:rsidR="00551DFA" w:rsidRPr="00A6438F" w:rsidRDefault="00551DFA" w:rsidP="00F85215">
            <w:pPr>
              <w:spacing w:line="360" w:lineRule="auto"/>
              <w:jc w:val="center"/>
              <w:rPr>
                <w:rFonts w:ascii="Calibri" w:eastAsia="Calibri" w:hAnsi="Calibri"/>
              </w:rPr>
            </w:pPr>
            <w:r w:rsidRPr="00A6438F">
              <w:rPr>
                <w:rFonts w:ascii="Calibri" w:eastAsia="Calibri" w:hAnsi="Calibri"/>
              </w:rPr>
              <w:t>B =   8</w:t>
            </w:r>
            <w:r>
              <w:rPr>
                <w:rFonts w:ascii="Calibri" w:eastAsia="Calibri" w:hAnsi="Calibri"/>
              </w:rPr>
              <w:t>0</w:t>
            </w:r>
            <w:r w:rsidRPr="00A6438F">
              <w:rPr>
                <w:rFonts w:ascii="Calibri" w:eastAsia="Calibri" w:hAnsi="Calibri"/>
              </w:rPr>
              <w:t xml:space="preserve">% – </w:t>
            </w:r>
            <w:r>
              <w:rPr>
                <w:rFonts w:ascii="Calibri" w:eastAsia="Calibri" w:hAnsi="Calibri"/>
              </w:rPr>
              <w:t>89</w:t>
            </w:r>
            <w:r w:rsidRPr="00A6438F">
              <w:rPr>
                <w:rFonts w:ascii="Calibri" w:eastAsia="Calibri" w:hAnsi="Calibri"/>
              </w:rPr>
              <w:t>%</w:t>
            </w:r>
          </w:p>
          <w:p w14:paraId="703CE6AA" w14:textId="77777777" w:rsidR="00551DFA" w:rsidRPr="00A6438F" w:rsidRDefault="00551DFA" w:rsidP="00F85215">
            <w:pPr>
              <w:spacing w:line="360" w:lineRule="auto"/>
              <w:jc w:val="center"/>
              <w:rPr>
                <w:rFonts w:ascii="Calibri" w:eastAsia="Calibri" w:hAnsi="Calibri"/>
              </w:rPr>
            </w:pPr>
            <w:r w:rsidRPr="00A6438F">
              <w:rPr>
                <w:rFonts w:ascii="Calibri" w:eastAsia="Calibri" w:hAnsi="Calibri"/>
              </w:rPr>
              <w:t>C =   7</w:t>
            </w:r>
            <w:r>
              <w:rPr>
                <w:rFonts w:ascii="Calibri" w:eastAsia="Calibri" w:hAnsi="Calibri"/>
              </w:rPr>
              <w:t>0</w:t>
            </w:r>
            <w:r w:rsidRPr="00A6438F">
              <w:rPr>
                <w:rFonts w:ascii="Calibri" w:eastAsia="Calibri" w:hAnsi="Calibri"/>
              </w:rPr>
              <w:t xml:space="preserve">% – </w:t>
            </w:r>
            <w:r>
              <w:rPr>
                <w:rFonts w:ascii="Calibri" w:eastAsia="Calibri" w:hAnsi="Calibri"/>
              </w:rPr>
              <w:t>79</w:t>
            </w:r>
            <w:r w:rsidRPr="00A6438F">
              <w:rPr>
                <w:rFonts w:ascii="Calibri" w:eastAsia="Calibri" w:hAnsi="Calibri"/>
              </w:rPr>
              <w:t>%</w:t>
            </w:r>
          </w:p>
          <w:p w14:paraId="6B69F646" w14:textId="77777777" w:rsidR="00551DFA" w:rsidRPr="00F12903" w:rsidRDefault="00551DFA" w:rsidP="00F85215">
            <w:pPr>
              <w:spacing w:line="360" w:lineRule="auto"/>
              <w:jc w:val="center"/>
              <w:rPr>
                <w:rFonts w:ascii="Calibri" w:eastAsia="Calibri" w:hAnsi="Calibri"/>
                <w:sz w:val="22"/>
                <w:szCs w:val="22"/>
              </w:rPr>
            </w:pPr>
            <w:r w:rsidRPr="00A6438F">
              <w:rPr>
                <w:rFonts w:ascii="Calibri" w:eastAsia="Calibri" w:hAnsi="Calibri"/>
              </w:rPr>
              <w:t>D =   6</w:t>
            </w:r>
            <w:r>
              <w:rPr>
                <w:rFonts w:ascii="Calibri" w:eastAsia="Calibri" w:hAnsi="Calibri"/>
              </w:rPr>
              <w:t>0</w:t>
            </w:r>
            <w:r w:rsidRPr="00A6438F">
              <w:rPr>
                <w:rFonts w:ascii="Calibri" w:eastAsia="Calibri" w:hAnsi="Calibri"/>
              </w:rPr>
              <w:t>% – 6</w:t>
            </w:r>
            <w:r>
              <w:rPr>
                <w:rFonts w:ascii="Calibri" w:eastAsia="Calibri" w:hAnsi="Calibri"/>
              </w:rPr>
              <w:t>9</w:t>
            </w:r>
            <w:r w:rsidRPr="00A6438F">
              <w:rPr>
                <w:rFonts w:ascii="Calibri" w:eastAsia="Calibri" w:hAnsi="Calibri"/>
              </w:rPr>
              <w:t>%</w:t>
            </w:r>
          </w:p>
        </w:tc>
      </w:tr>
    </w:tbl>
    <w:p w14:paraId="5C17DD34" w14:textId="77777777" w:rsidR="00177762" w:rsidRPr="00137716" w:rsidRDefault="00177762" w:rsidP="00177762">
      <w:pPr>
        <w:rPr>
          <w:b/>
          <w:smallCaps/>
          <w:sz w:val="22"/>
          <w:szCs w:val="22"/>
        </w:rPr>
      </w:pPr>
    </w:p>
    <w:p w14:paraId="1859AD78" w14:textId="77777777" w:rsidR="00BA6080" w:rsidRPr="00BA6080" w:rsidRDefault="00BA6080" w:rsidP="00BA6080">
      <w:pPr>
        <w:contextualSpacing/>
        <w:rPr>
          <w:rFonts w:ascii="Calibri" w:eastAsia="Calibri" w:hAnsi="Calibri"/>
        </w:rPr>
      </w:pPr>
      <w:bookmarkStart w:id="21" w:name="_Hlk42242399"/>
      <w:bookmarkStart w:id="22" w:name="_Hlk42211358"/>
      <w:bookmarkStart w:id="23" w:name="_Hlk42270282"/>
      <w:r w:rsidRPr="00BA6080">
        <w:rPr>
          <w:rFonts w:ascii="Calibri" w:eastAsia="Calibri" w:hAnsi="Calibri"/>
        </w:rPr>
        <w:t xml:space="preserve">Letter grades are given in all courses except those conducted on a credit/no credit basis. Grades are calculated from the student’s assignments, class participation, quizzes, tests, term papers, </w:t>
      </w:r>
      <w:proofErr w:type="gramStart"/>
      <w:r w:rsidRPr="00BA6080">
        <w:rPr>
          <w:rFonts w:ascii="Calibri" w:eastAsia="Calibri" w:hAnsi="Calibri"/>
        </w:rPr>
        <w:t>reports</w:t>
      </w:r>
      <w:proofErr w:type="gramEnd"/>
      <w:r w:rsidRPr="00BA6080">
        <w:rPr>
          <w:rFonts w:ascii="Calibri" w:eastAsia="Calibri" w:hAnsi="Calibri"/>
        </w:rPr>
        <w:t xml:space="preserve"> and exams.  They are interpreted as follows: </w:t>
      </w:r>
    </w:p>
    <w:p w14:paraId="4360A5AB" w14:textId="77777777" w:rsidR="00BA6080" w:rsidRPr="00BA6080" w:rsidRDefault="00BA6080" w:rsidP="00BA6080">
      <w:pPr>
        <w:ind w:left="360"/>
        <w:contextualSpacing/>
        <w:rPr>
          <w:rFonts w:ascii="Calibri" w:eastAsia="Calibri" w:hAnsi="Calibri"/>
        </w:rPr>
      </w:pPr>
      <w:r w:rsidRPr="00BA6080">
        <w:rPr>
          <w:rFonts w:ascii="Calibri" w:eastAsia="Calibri" w:hAnsi="Calibri"/>
        </w:rPr>
        <w:t xml:space="preserve">A </w:t>
      </w:r>
      <w:r w:rsidRPr="00BA6080">
        <w:rPr>
          <w:rFonts w:ascii="Calibri" w:eastAsia="Calibri" w:hAnsi="Calibri"/>
        </w:rPr>
        <w:sym w:font="Wingdings" w:char="F0E0"/>
      </w:r>
      <w:r w:rsidRPr="00BA6080">
        <w:rPr>
          <w:rFonts w:ascii="Calibri" w:eastAsia="Calibri" w:hAnsi="Calibri"/>
        </w:rPr>
        <w:t xml:space="preserve"> Outstanding scholarship and an unusual degree of intellectual initiative </w:t>
      </w:r>
    </w:p>
    <w:p w14:paraId="6DC05920" w14:textId="77777777" w:rsidR="00BA6080" w:rsidRPr="00BA6080" w:rsidRDefault="00BA6080" w:rsidP="00BA6080">
      <w:pPr>
        <w:ind w:left="360"/>
        <w:contextualSpacing/>
        <w:rPr>
          <w:rFonts w:ascii="Calibri" w:eastAsia="Calibri" w:hAnsi="Calibri"/>
        </w:rPr>
      </w:pPr>
      <w:r w:rsidRPr="00BA6080">
        <w:rPr>
          <w:rFonts w:ascii="Calibri" w:eastAsia="Calibri" w:hAnsi="Calibri"/>
        </w:rPr>
        <w:t xml:space="preserve">B </w:t>
      </w:r>
      <w:r w:rsidRPr="00BA6080">
        <w:rPr>
          <w:rFonts w:ascii="Calibri" w:eastAsia="Calibri" w:hAnsi="Calibri"/>
        </w:rPr>
        <w:sym w:font="Wingdings" w:char="F0E0"/>
      </w:r>
      <w:r w:rsidRPr="00BA6080">
        <w:rPr>
          <w:rFonts w:ascii="Calibri" w:eastAsia="Calibri" w:hAnsi="Calibri"/>
        </w:rPr>
        <w:t xml:space="preserve"> Superior work done in a consistent and intellectual manner </w:t>
      </w:r>
    </w:p>
    <w:p w14:paraId="07280FD3" w14:textId="77777777" w:rsidR="00BA6080" w:rsidRPr="00BA6080" w:rsidRDefault="00BA6080" w:rsidP="00BA6080">
      <w:pPr>
        <w:ind w:left="360"/>
        <w:contextualSpacing/>
        <w:rPr>
          <w:rFonts w:ascii="Calibri" w:eastAsia="Calibri" w:hAnsi="Calibri"/>
        </w:rPr>
      </w:pPr>
      <w:r w:rsidRPr="00BA6080">
        <w:rPr>
          <w:rFonts w:ascii="Calibri" w:eastAsia="Calibri" w:hAnsi="Calibri"/>
        </w:rPr>
        <w:t xml:space="preserve">C </w:t>
      </w:r>
      <w:r w:rsidRPr="00BA6080">
        <w:rPr>
          <w:rFonts w:ascii="Calibri" w:eastAsia="Calibri" w:hAnsi="Calibri"/>
        </w:rPr>
        <w:sym w:font="Wingdings" w:char="F0E0"/>
      </w:r>
      <w:r w:rsidRPr="00BA6080">
        <w:rPr>
          <w:rFonts w:ascii="Calibri" w:eastAsia="Calibri" w:hAnsi="Calibri"/>
        </w:rPr>
        <w:t xml:space="preserve"> Average grade indicating a competent grasp of subject matter </w:t>
      </w:r>
    </w:p>
    <w:p w14:paraId="26F3B40C" w14:textId="77777777" w:rsidR="00BA6080" w:rsidRPr="00BA6080" w:rsidRDefault="00BA6080" w:rsidP="00BA6080">
      <w:pPr>
        <w:ind w:left="810" w:hanging="450"/>
        <w:contextualSpacing/>
        <w:rPr>
          <w:rFonts w:ascii="Calibri" w:eastAsia="Calibri" w:hAnsi="Calibri"/>
        </w:rPr>
      </w:pPr>
      <w:r w:rsidRPr="00BA6080">
        <w:rPr>
          <w:rFonts w:ascii="Calibri" w:eastAsia="Calibri" w:hAnsi="Calibri"/>
        </w:rPr>
        <w:t xml:space="preserve">D </w:t>
      </w:r>
      <w:r w:rsidRPr="00BA6080">
        <w:rPr>
          <w:rFonts w:ascii="Calibri" w:eastAsia="Calibri" w:hAnsi="Calibri"/>
        </w:rPr>
        <w:sym w:font="Wingdings" w:char="F0E0"/>
      </w:r>
      <w:r w:rsidRPr="00BA6080">
        <w:rPr>
          <w:rFonts w:ascii="Calibri" w:eastAsia="Calibri" w:hAnsi="Calibri"/>
        </w:rPr>
        <w:t xml:space="preserve"> Inferior work of the lowest passing grade, not satisfactory for fulfillment of prerequisite course work </w:t>
      </w:r>
    </w:p>
    <w:p w14:paraId="6E4EF225" w14:textId="77777777" w:rsidR="00BA6080" w:rsidRPr="00BA6080" w:rsidRDefault="00BA6080" w:rsidP="00BA6080">
      <w:pPr>
        <w:ind w:left="360"/>
        <w:contextualSpacing/>
        <w:rPr>
          <w:rFonts w:ascii="Calibri" w:eastAsia="Calibri" w:hAnsi="Calibri"/>
        </w:rPr>
      </w:pPr>
      <w:r w:rsidRPr="00BA6080">
        <w:rPr>
          <w:rFonts w:ascii="Calibri" w:eastAsia="Calibri" w:hAnsi="Calibri"/>
        </w:rPr>
        <w:t xml:space="preserve">F </w:t>
      </w:r>
      <w:r w:rsidRPr="00BA6080">
        <w:rPr>
          <w:rFonts w:ascii="Calibri" w:eastAsia="Calibri" w:hAnsi="Calibri"/>
        </w:rPr>
        <w:sym w:font="Wingdings" w:char="F0E0"/>
      </w:r>
      <w:r w:rsidRPr="00BA6080">
        <w:rPr>
          <w:rFonts w:ascii="Calibri" w:eastAsia="Calibri" w:hAnsi="Calibri"/>
        </w:rPr>
        <w:t xml:space="preserve"> Failed to grasp the minimum subject matter; no credit given</w:t>
      </w:r>
    </w:p>
    <w:bookmarkEnd w:id="21"/>
    <w:p w14:paraId="65AC61B6" w14:textId="77777777" w:rsidR="00BA6080" w:rsidRPr="00BA6080" w:rsidRDefault="00BA6080" w:rsidP="00BA6080">
      <w:pPr>
        <w:ind w:left="360"/>
        <w:contextualSpacing/>
        <w:rPr>
          <w:rFonts w:ascii="Calibri" w:eastAsia="Calibri" w:hAnsi="Calibri"/>
        </w:rPr>
      </w:pPr>
    </w:p>
    <w:p w14:paraId="212D6F17" w14:textId="77777777" w:rsidR="00BA6080" w:rsidRPr="00BA6080" w:rsidRDefault="00BA6080" w:rsidP="00BA6080">
      <w:pPr>
        <w:contextualSpacing/>
        <w:jc w:val="both"/>
        <w:rPr>
          <w:rFonts w:ascii="Calibri" w:eastAsia="Calibri" w:hAnsi="Calibri"/>
        </w:rPr>
      </w:pPr>
      <w:r w:rsidRPr="00BA6080">
        <w:rPr>
          <w:rFonts w:ascii="Calibri" w:eastAsia="Calibri" w:hAnsi="Calibri"/>
        </w:rPr>
        <w:t>My philosophy about learning is that it is never ending process.  We learn every day by observing, solving problems, making mistakes and not to repeat them again.  Student responsibility is discovering your own style of learning.  My responsibility is to crate learning environment that student can discover, learn, apply, and flourish.</w:t>
      </w:r>
    </w:p>
    <w:p w14:paraId="670B9560" w14:textId="77777777" w:rsidR="00BA6080" w:rsidRPr="00BA6080" w:rsidRDefault="00BA6080" w:rsidP="00BA6080">
      <w:pPr>
        <w:contextualSpacing/>
        <w:jc w:val="both"/>
        <w:rPr>
          <w:rFonts w:ascii="Calibri" w:eastAsia="Calibri" w:hAnsi="Calibri"/>
        </w:rPr>
      </w:pPr>
    </w:p>
    <w:p w14:paraId="426E83C7" w14:textId="77777777" w:rsidR="00BA6080" w:rsidRPr="00BA6080" w:rsidRDefault="00BA6080" w:rsidP="00BA6080">
      <w:pPr>
        <w:contextualSpacing/>
        <w:jc w:val="both"/>
        <w:rPr>
          <w:rFonts w:ascii="Calibri" w:eastAsia="Calibri" w:hAnsi="Calibri"/>
          <w:b/>
          <w:bCs/>
        </w:rPr>
      </w:pPr>
      <w:r w:rsidRPr="00BA6080">
        <w:rPr>
          <w:rFonts w:ascii="Calibri" w:eastAsia="Calibri" w:hAnsi="Calibri"/>
          <w:b/>
          <w:bCs/>
        </w:rPr>
        <w:t>What students need to know about my pedagogy, how to succeed in such environment?</w:t>
      </w:r>
    </w:p>
    <w:bookmarkEnd w:id="22"/>
    <w:p w14:paraId="24C24575"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 xml:space="preserve">Maintain open communication.  </w:t>
      </w:r>
    </w:p>
    <w:p w14:paraId="4BEF5D04"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 xml:space="preserve">You have an issue, ask me; any question, just ask me.  </w:t>
      </w:r>
    </w:p>
    <w:p w14:paraId="38D02F2E"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Do not be afraid to speak up your mind.</w:t>
      </w:r>
    </w:p>
    <w:p w14:paraId="25AED18D"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 xml:space="preserve">All my courses are fully online in CANVAS, blended, or web-enhanced, having its own portals for example, Pearson </w:t>
      </w:r>
      <w:proofErr w:type="spellStart"/>
      <w:r w:rsidRPr="00BA6080">
        <w:rPr>
          <w:rFonts w:ascii="Calibri" w:eastAsia="Calibri" w:hAnsi="Calibri"/>
        </w:rPr>
        <w:t>myXXlabs</w:t>
      </w:r>
      <w:proofErr w:type="spellEnd"/>
      <w:r w:rsidRPr="00BA6080">
        <w:rPr>
          <w:rFonts w:ascii="Calibri" w:eastAsia="Calibri" w:hAnsi="Calibri"/>
        </w:rPr>
        <w:t>.</w:t>
      </w:r>
    </w:p>
    <w:p w14:paraId="3EA9DFE5"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You grade yourself by doing and submitting assignments (software gradebook).</w:t>
      </w:r>
    </w:p>
    <w:p w14:paraId="15FF2D95"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If you obtained and grade that you did not expect and you want to review incorrect answers and re-do them, you are welcome to do this within next two weeks.  Practice is learning.  You have to send me email with your extended due date as your commitment for improvement.</w:t>
      </w:r>
    </w:p>
    <w:p w14:paraId="79847B5A"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u w:val="single"/>
        </w:rPr>
        <w:t>I do not deduct points</w:t>
      </w:r>
      <w:r w:rsidRPr="00BA6080">
        <w:rPr>
          <w:rFonts w:ascii="Calibri" w:eastAsia="Calibri" w:hAnsi="Calibri"/>
        </w:rPr>
        <w:t xml:space="preserve">; this is a university and you should know why you are here.   </w:t>
      </w:r>
    </w:p>
    <w:p w14:paraId="6A7D1DCF"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This apply to all types of assignments with exception of EXAMS.</w:t>
      </w:r>
    </w:p>
    <w:p w14:paraId="5CED809D" w14:textId="77777777" w:rsidR="00BA6080" w:rsidRPr="00BA6080" w:rsidRDefault="00BA6080" w:rsidP="008A6D6F">
      <w:pPr>
        <w:numPr>
          <w:ilvl w:val="0"/>
          <w:numId w:val="12"/>
        </w:numPr>
        <w:spacing w:after="200" w:line="276" w:lineRule="auto"/>
        <w:contextualSpacing/>
        <w:jc w:val="both"/>
        <w:rPr>
          <w:rFonts w:ascii="Calibri" w:eastAsia="Calibri" w:hAnsi="Calibri"/>
        </w:rPr>
      </w:pPr>
      <w:r w:rsidRPr="00BA6080">
        <w:rPr>
          <w:rFonts w:ascii="Calibri" w:eastAsia="Calibri" w:hAnsi="Calibri"/>
        </w:rPr>
        <w:t xml:space="preserve">We do not have final exams.  Based on the modern pedagogy literature, exams create stress and stress clutters students critical thinking.  We have exams during the semester which is scheduled based on completed material.  </w:t>
      </w:r>
    </w:p>
    <w:p w14:paraId="1E6BEEE3" w14:textId="77777777" w:rsidR="00BA6080" w:rsidRPr="00BA6080" w:rsidRDefault="00BA6080" w:rsidP="008A6D6F">
      <w:pPr>
        <w:numPr>
          <w:ilvl w:val="0"/>
          <w:numId w:val="12"/>
        </w:numPr>
        <w:contextualSpacing/>
        <w:jc w:val="both"/>
        <w:rPr>
          <w:rFonts w:ascii="Calibri" w:eastAsia="Calibri" w:hAnsi="Calibri"/>
        </w:rPr>
      </w:pPr>
      <w:r w:rsidRPr="00BA6080">
        <w:rPr>
          <w:rFonts w:ascii="Calibri" w:eastAsia="Calibri" w:hAnsi="Calibri"/>
          <w:u w:val="single"/>
        </w:rPr>
        <w:t>Exams cannot be repeated</w:t>
      </w:r>
      <w:r w:rsidRPr="00BA6080">
        <w:rPr>
          <w:rFonts w:ascii="Calibri" w:eastAsia="Calibri" w:hAnsi="Calibri"/>
        </w:rPr>
        <w:t xml:space="preserve"> and must be completed within assigned dates.  If special circumstances had occurred, and student notifies me before the date of the exam, that she/he cannot complete exam within given schedule, and new date will be assigned.  Each request to re-do exam will be considered individually.  </w:t>
      </w:r>
    </w:p>
    <w:bookmarkEnd w:id="23"/>
    <w:p w14:paraId="3D440140" w14:textId="77777777" w:rsidR="009A2E6E" w:rsidRDefault="009A2E6E" w:rsidP="009A2E6E">
      <w:pPr>
        <w:tabs>
          <w:tab w:val="left" w:pos="-720"/>
        </w:tabs>
        <w:suppressAutoHyphens/>
        <w:jc w:val="both"/>
        <w:rPr>
          <w:rFonts w:ascii="Calibri" w:hAnsi="Calibri"/>
          <w:spacing w:val="-3"/>
        </w:rPr>
      </w:pPr>
    </w:p>
    <w:p w14:paraId="1A8DFE97" w14:textId="64F7A237" w:rsidR="00177762" w:rsidRPr="00AF2927" w:rsidRDefault="009A2E6E" w:rsidP="009A2E6E">
      <w:pPr>
        <w:tabs>
          <w:tab w:val="left" w:pos="-720"/>
        </w:tabs>
        <w:suppressAutoHyphens/>
        <w:jc w:val="both"/>
        <w:rPr>
          <w:rFonts w:ascii="Calibri" w:hAnsi="Calibri"/>
          <w:color w:val="FF0000"/>
          <w:spacing w:val="-3"/>
        </w:rPr>
      </w:pPr>
      <w:bookmarkStart w:id="24" w:name="_Hlk42379669"/>
      <w:r w:rsidRPr="009A2E6E">
        <w:rPr>
          <w:rFonts w:ascii="Calibri" w:hAnsi="Calibri"/>
          <w:b/>
          <w:bCs/>
          <w:color w:val="FF0000"/>
          <w:spacing w:val="-3"/>
        </w:rPr>
        <w:t>Note:</w:t>
      </w:r>
      <w:r w:rsidRPr="009A2E6E">
        <w:rPr>
          <w:rFonts w:ascii="Calibri" w:hAnsi="Calibri"/>
          <w:color w:val="FF0000"/>
          <w:spacing w:val="-3"/>
        </w:rPr>
        <w:t xml:space="preserve"> </w:t>
      </w:r>
      <w:r w:rsidR="00177762" w:rsidRPr="009A2E6E">
        <w:rPr>
          <w:rFonts w:ascii="Calibri" w:hAnsi="Calibri"/>
          <w:color w:val="FF0000"/>
          <w:spacing w:val="-3"/>
        </w:rPr>
        <w:t xml:space="preserve"> </w:t>
      </w:r>
      <w:r>
        <w:rPr>
          <w:rFonts w:ascii="Calibri" w:hAnsi="Calibri"/>
          <w:spacing w:val="-3"/>
        </w:rPr>
        <w:t>Ass</w:t>
      </w:r>
      <w:r w:rsidR="00177762" w:rsidRPr="00C629AD">
        <w:rPr>
          <w:rFonts w:ascii="Calibri" w:hAnsi="Calibri"/>
          <w:spacing w:val="-3"/>
        </w:rPr>
        <w:t xml:space="preserve">ignments must be completed </w:t>
      </w:r>
      <w:r w:rsidR="00177762" w:rsidRPr="00AF2927">
        <w:rPr>
          <w:rFonts w:ascii="Calibri" w:hAnsi="Calibri"/>
          <w:color w:val="FF0000"/>
          <w:spacing w:val="-3"/>
          <w:u w:val="single"/>
        </w:rPr>
        <w:t>within two weeks</w:t>
      </w:r>
      <w:r w:rsidR="00177762" w:rsidRPr="00060288">
        <w:rPr>
          <w:rFonts w:ascii="Calibri" w:hAnsi="Calibri"/>
          <w:color w:val="FF0000"/>
          <w:spacing w:val="-3"/>
        </w:rPr>
        <w:t xml:space="preserve"> </w:t>
      </w:r>
      <w:r w:rsidR="00177762" w:rsidRPr="00AF2927">
        <w:rPr>
          <w:rFonts w:ascii="Calibri" w:hAnsi="Calibri"/>
          <w:color w:val="FF0000"/>
          <w:spacing w:val="-3"/>
        </w:rPr>
        <w:t xml:space="preserve">and NOT to carry </w:t>
      </w:r>
      <w:r>
        <w:rPr>
          <w:rFonts w:ascii="Calibri" w:hAnsi="Calibri"/>
          <w:color w:val="FF0000"/>
          <w:spacing w:val="-3"/>
        </w:rPr>
        <w:t xml:space="preserve">on passed due </w:t>
      </w:r>
      <w:r w:rsidR="00A0519A" w:rsidRPr="00AF2927">
        <w:rPr>
          <w:rFonts w:ascii="Calibri" w:hAnsi="Calibri"/>
          <w:color w:val="FF0000"/>
          <w:spacing w:val="-3"/>
        </w:rPr>
        <w:t>assignment</w:t>
      </w:r>
      <w:r w:rsidR="00177762" w:rsidRPr="00AF2927">
        <w:rPr>
          <w:rFonts w:ascii="Calibri" w:hAnsi="Calibri"/>
          <w:color w:val="FF0000"/>
          <w:spacing w:val="-3"/>
        </w:rPr>
        <w:t xml:space="preserve"> to the end of the course.  </w:t>
      </w:r>
    </w:p>
    <w:bookmarkEnd w:id="24"/>
    <w:p w14:paraId="546CB382" w14:textId="77777777" w:rsidR="00177762" w:rsidRDefault="00177762" w:rsidP="00177762">
      <w:pPr>
        <w:tabs>
          <w:tab w:val="left" w:pos="-720"/>
        </w:tabs>
        <w:suppressAutoHyphens/>
        <w:jc w:val="both"/>
        <w:rPr>
          <w:rFonts w:ascii="Calibri" w:hAnsi="Calibri"/>
          <w:spacing w:val="-3"/>
        </w:rPr>
      </w:pPr>
    </w:p>
    <w:p w14:paraId="3A01FFAF" w14:textId="7050859E" w:rsidR="009A2E6E" w:rsidRPr="009A2E6E" w:rsidRDefault="009A2E6E" w:rsidP="008A6D6F">
      <w:pPr>
        <w:numPr>
          <w:ilvl w:val="0"/>
          <w:numId w:val="16"/>
        </w:numPr>
        <w:spacing w:after="200" w:line="276" w:lineRule="auto"/>
        <w:contextualSpacing/>
        <w:rPr>
          <w:rFonts w:ascii="Calibri" w:eastAsia="Calibri" w:hAnsi="Calibri"/>
          <w:b/>
          <w:smallCaps/>
          <w:color w:val="0000FF"/>
          <w:sz w:val="28"/>
          <w:szCs w:val="28"/>
        </w:rPr>
      </w:pPr>
      <w:bookmarkStart w:id="25" w:name="_Hlk42356662"/>
      <w:r>
        <w:rPr>
          <w:rFonts w:ascii="Calibri" w:eastAsia="Calibri" w:hAnsi="Calibri"/>
          <w:b/>
          <w:smallCaps/>
          <w:color w:val="0000FF"/>
          <w:sz w:val="28"/>
          <w:szCs w:val="28"/>
        </w:rPr>
        <w:t xml:space="preserve">  </w:t>
      </w:r>
      <w:r w:rsidRPr="009A2E6E">
        <w:rPr>
          <w:rFonts w:ascii="Calibri" w:eastAsia="Calibri" w:hAnsi="Calibri"/>
          <w:b/>
          <w:smallCaps/>
          <w:color w:val="0000FF"/>
          <w:sz w:val="28"/>
          <w:szCs w:val="28"/>
        </w:rPr>
        <w:t>University Policies</w:t>
      </w:r>
    </w:p>
    <w:p w14:paraId="79BA9FC8" w14:textId="2C8B34D9" w:rsidR="009A2E6E" w:rsidRDefault="009A2E6E" w:rsidP="009A2E6E">
      <w:pPr>
        <w:rPr>
          <w:rFonts w:ascii="Calibri" w:eastAsia="Calibri" w:hAnsi="Calibri" w:cs="Calibri"/>
          <w:b/>
          <w:i/>
          <w:iCs/>
          <w:color w:val="434343"/>
        </w:rPr>
      </w:pPr>
      <w:bookmarkStart w:id="26" w:name="_Hlk42379746"/>
      <w:bookmarkStart w:id="27" w:name="_Hlk42384162"/>
      <w:bookmarkStart w:id="28" w:name="_Hlk42359169"/>
      <w:r w:rsidRPr="009A2E6E">
        <w:rPr>
          <w:rFonts w:ascii="Calibri" w:eastAsia="Calibri" w:hAnsi="Calibri" w:cs="Calibri"/>
          <w:b/>
          <w:i/>
          <w:iCs/>
          <w:color w:val="434343"/>
        </w:rPr>
        <w:t>Academic Conduct Policy</w:t>
      </w:r>
    </w:p>
    <w:p w14:paraId="73773A6D" w14:textId="20E2265E" w:rsidR="00F85215" w:rsidRPr="00F85215" w:rsidRDefault="00A41E55" w:rsidP="009A2E6E">
      <w:pPr>
        <w:rPr>
          <w:rFonts w:asciiTheme="minorHAnsi" w:hAnsiTheme="minorHAnsi" w:cstheme="minorHAnsi"/>
        </w:rPr>
      </w:pPr>
      <w:hyperlink r:id="rId16" w:history="1">
        <w:r w:rsidR="00F85215" w:rsidRPr="00F85215">
          <w:rPr>
            <w:rStyle w:val="Hyperlink"/>
            <w:rFonts w:asciiTheme="minorHAnsi" w:hAnsiTheme="minorHAnsi" w:cstheme="minorHAnsi"/>
          </w:rPr>
          <w:t>https://chaminade.edu/wp-content/uploads/2019/08/NEW-STUDENT-HANDBOOK-19-20-Final-8.20.19.pdf</w:t>
        </w:r>
      </w:hyperlink>
    </w:p>
    <w:p w14:paraId="0790B93D" w14:textId="12360593" w:rsidR="009A2E6E" w:rsidRPr="00E134E6" w:rsidRDefault="009A2E6E" w:rsidP="00E134E6">
      <w:pPr>
        <w:rPr>
          <w:rFonts w:asciiTheme="minorHAnsi" w:eastAsia="Calibri" w:hAnsiTheme="minorHAnsi" w:cstheme="minorHAnsi"/>
          <w:bCs/>
        </w:rPr>
      </w:pPr>
      <w:r w:rsidRPr="00E134E6">
        <w:rPr>
          <w:rFonts w:asciiTheme="minorHAnsi" w:eastAsia="Calibri" w:hAnsiTheme="minorHAnsi" w:cstheme="minorHAnsi"/>
          <w:bCs/>
          <w:color w:val="434343"/>
        </w:rPr>
        <w:t>See Student Handbook, page# 6</w:t>
      </w:r>
    </w:p>
    <w:bookmarkEnd w:id="26"/>
    <w:p w14:paraId="39ADD9F9" w14:textId="04310EEC" w:rsidR="00F85215" w:rsidRPr="00E134E6" w:rsidRDefault="00F85215" w:rsidP="00E134E6">
      <w:pPr>
        <w:rPr>
          <w:rFonts w:asciiTheme="minorHAnsi" w:eastAsia="Calibri" w:hAnsiTheme="minorHAnsi" w:cstheme="minorHAnsi"/>
        </w:rPr>
      </w:pPr>
    </w:p>
    <w:bookmarkStart w:id="29" w:name="_Hlk42379822"/>
    <w:p w14:paraId="6916257C" w14:textId="470978F7" w:rsidR="00E134E6" w:rsidRPr="00E134E6" w:rsidRDefault="00BB4C55" w:rsidP="00E134E6">
      <w:pPr>
        <w:rPr>
          <w:rFonts w:asciiTheme="minorHAnsi" w:eastAsia="Calibri" w:hAnsiTheme="minorHAnsi" w:cstheme="minorHAnsi"/>
        </w:rPr>
      </w:pPr>
      <w:r>
        <w:fldChar w:fldCharType="begin"/>
      </w:r>
      <w:r>
        <w:instrText xml:space="preserve"> HYPERLINK "https://chaminade.edu/wp-content/uploads/2019/10/2019-2020-UG-Catalog_updated.pdf" </w:instrText>
      </w:r>
      <w:r>
        <w:fldChar w:fldCharType="separate"/>
      </w:r>
      <w:r w:rsidR="00E134E6" w:rsidRPr="00E134E6">
        <w:rPr>
          <w:rStyle w:val="Hyperlink"/>
          <w:rFonts w:asciiTheme="minorHAnsi" w:hAnsiTheme="minorHAnsi" w:cstheme="minorHAnsi"/>
        </w:rPr>
        <w:t>https://chaminade.edu/wp-content/uploads/2019/10/2019-2020-UG-Catalog_updated.pdf</w:t>
      </w:r>
      <w:r>
        <w:rPr>
          <w:rStyle w:val="Hyperlink"/>
          <w:rFonts w:asciiTheme="minorHAnsi" w:hAnsiTheme="minorHAnsi" w:cstheme="minorHAnsi"/>
        </w:rPr>
        <w:fldChar w:fldCharType="end"/>
      </w:r>
    </w:p>
    <w:p w14:paraId="5B84A274" w14:textId="14CE454A" w:rsidR="00E134E6" w:rsidRDefault="00E134E6" w:rsidP="009A2E6E">
      <w:pPr>
        <w:spacing w:after="200"/>
        <w:rPr>
          <w:rFonts w:ascii="Calibri" w:eastAsia="Calibri" w:hAnsi="Calibri" w:cs="Calibri"/>
        </w:rPr>
      </w:pPr>
      <w:r>
        <w:rPr>
          <w:rFonts w:ascii="Calibri" w:eastAsia="Calibri" w:hAnsi="Calibri" w:cs="Calibri"/>
        </w:rPr>
        <w:t>Undergraduate Catalog, 2019-2020 Academic Year</w:t>
      </w:r>
    </w:p>
    <w:p w14:paraId="4844D6DD" w14:textId="48816D58" w:rsidR="00E134E6" w:rsidRPr="00E134E6" w:rsidRDefault="00A41E55" w:rsidP="00E134E6">
      <w:pPr>
        <w:rPr>
          <w:rFonts w:asciiTheme="minorHAnsi" w:eastAsia="Calibri" w:hAnsiTheme="minorHAnsi" w:cstheme="minorHAnsi"/>
        </w:rPr>
      </w:pPr>
      <w:hyperlink r:id="rId17" w:history="1">
        <w:r w:rsidR="00E134E6" w:rsidRPr="00E134E6">
          <w:rPr>
            <w:rStyle w:val="Hyperlink"/>
            <w:rFonts w:asciiTheme="minorHAnsi" w:hAnsiTheme="minorHAnsi" w:cstheme="minorHAnsi"/>
          </w:rPr>
          <w:t>https://portal.chaminade.edu/student/CourseCatalog/2018-2019%20UG%20Catalog.pdf</w:t>
        </w:r>
      </w:hyperlink>
    </w:p>
    <w:p w14:paraId="4EEE09F5" w14:textId="75FBD8BF" w:rsidR="00E134E6" w:rsidRDefault="00E134E6" w:rsidP="00E134E6">
      <w:pPr>
        <w:spacing w:after="200"/>
        <w:rPr>
          <w:rFonts w:ascii="Calibri" w:eastAsia="Calibri" w:hAnsi="Calibri" w:cs="Calibri"/>
        </w:rPr>
      </w:pPr>
      <w:r>
        <w:rPr>
          <w:rFonts w:ascii="Calibri" w:eastAsia="Calibri" w:hAnsi="Calibri" w:cs="Calibri"/>
        </w:rPr>
        <w:t>Undergraduate Catalog, 2018-2019 Academic Year</w:t>
      </w:r>
    </w:p>
    <w:p w14:paraId="561F1D1E" w14:textId="351A49B7" w:rsidR="009A2E6E" w:rsidRPr="009A2E6E" w:rsidRDefault="009A2E6E" w:rsidP="009A2E6E">
      <w:pPr>
        <w:spacing w:after="200"/>
        <w:rPr>
          <w:rFonts w:ascii="Calibri" w:eastAsia="Calibri" w:hAnsi="Calibri" w:cs="Calibri"/>
        </w:rPr>
      </w:pPr>
      <w:bookmarkStart w:id="30" w:name="_Hlk42384232"/>
      <w:bookmarkEnd w:id="27"/>
      <w:r w:rsidRPr="009A2E6E">
        <w:rPr>
          <w:rFonts w:ascii="Calibri" w:eastAsia="Calibri" w:hAnsi="Calibri" w:cs="Calibri"/>
        </w:rPr>
        <w:t xml:space="preserve">From the 2018-2019 Undergraduate Academic Catalog (p. </w:t>
      </w:r>
      <w:r w:rsidR="00E134E6">
        <w:rPr>
          <w:rFonts w:ascii="Calibri" w:eastAsia="Calibri" w:hAnsi="Calibri" w:cs="Calibri"/>
        </w:rPr>
        <w:t>42</w:t>
      </w:r>
      <w:r w:rsidRPr="009A2E6E">
        <w:rPr>
          <w:rFonts w:ascii="Calibri" w:eastAsia="Calibri" w:hAnsi="Calibri" w:cs="Calibri"/>
        </w:rPr>
        <w:t xml:space="preserve">):  </w:t>
      </w:r>
    </w:p>
    <w:bookmarkEnd w:id="28"/>
    <w:bookmarkEnd w:id="29"/>
    <w:bookmarkEnd w:id="30"/>
    <w:p w14:paraId="02ACFE70" w14:textId="77777777" w:rsidR="009A2E6E" w:rsidRPr="009A2E6E" w:rsidRDefault="009A2E6E" w:rsidP="009A2E6E">
      <w:pPr>
        <w:spacing w:after="200"/>
        <w:jc w:val="both"/>
        <w:rPr>
          <w:rFonts w:ascii="Calibri" w:eastAsia="Calibri" w:hAnsi="Calibri" w:cs="Calibri"/>
        </w:rPr>
      </w:pPr>
      <w:r w:rsidRPr="009A2E6E">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41A9CFCD" w14:textId="77777777" w:rsidR="009A2E6E" w:rsidRPr="009A2E6E" w:rsidRDefault="009A2E6E" w:rsidP="009A2E6E">
      <w:pPr>
        <w:spacing w:after="200"/>
        <w:jc w:val="both"/>
        <w:rPr>
          <w:rFonts w:ascii="Calibri" w:eastAsia="Calibri" w:hAnsi="Calibri" w:cs="Calibri"/>
        </w:rPr>
      </w:pPr>
      <w:r w:rsidRPr="009A2E6E">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A95BF65" w14:textId="77777777" w:rsidR="009A2E6E" w:rsidRPr="009A2E6E" w:rsidRDefault="009A2E6E" w:rsidP="009A2E6E">
      <w:pPr>
        <w:jc w:val="both"/>
        <w:rPr>
          <w:rFonts w:ascii="Calibri" w:eastAsia="Calibri" w:hAnsi="Calibri"/>
          <w:b/>
          <w:bCs/>
          <w:i/>
          <w:iCs/>
        </w:rPr>
      </w:pPr>
      <w:r w:rsidRPr="009A2E6E">
        <w:rPr>
          <w:rFonts w:ascii="Calibri" w:eastAsia="Calibri" w:hAnsi="Calibri"/>
          <w:b/>
          <w:bCs/>
          <w:i/>
          <w:iCs/>
        </w:rPr>
        <w:t xml:space="preserve">Academic Grievance </w:t>
      </w:r>
    </w:p>
    <w:p w14:paraId="4DDC60F4" w14:textId="77777777" w:rsidR="009A2E6E" w:rsidRPr="009A2E6E" w:rsidRDefault="009A2E6E" w:rsidP="009A2E6E">
      <w:pPr>
        <w:jc w:val="both"/>
        <w:rPr>
          <w:rFonts w:ascii="Calibri" w:eastAsia="Calibri" w:hAnsi="Calibri"/>
        </w:rPr>
      </w:pPr>
      <w:r w:rsidRPr="009A2E6E">
        <w:rPr>
          <w:rFonts w:ascii="Calibri" w:eastAsia="Calibri" w:hAnsi="Calibri"/>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1A8053A0" w14:textId="77777777" w:rsidR="009A2E6E" w:rsidRPr="009A2E6E" w:rsidRDefault="009A2E6E" w:rsidP="009A2E6E">
      <w:pPr>
        <w:jc w:val="both"/>
        <w:rPr>
          <w:rFonts w:ascii="Calibri" w:eastAsia="Calibri" w:hAnsi="Calibri"/>
        </w:rPr>
      </w:pPr>
    </w:p>
    <w:p w14:paraId="4814D294" w14:textId="77777777" w:rsidR="009A2E6E" w:rsidRPr="009A2E6E" w:rsidRDefault="009A2E6E" w:rsidP="009A2E6E">
      <w:pPr>
        <w:jc w:val="both"/>
        <w:rPr>
          <w:rFonts w:ascii="Calibri" w:eastAsia="Calibri" w:hAnsi="Calibri"/>
        </w:rPr>
      </w:pPr>
      <w:r w:rsidRPr="009A2E6E">
        <w:rPr>
          <w:rFonts w:ascii="Calibri" w:eastAsia="Calibri" w:hAnsi="Calibri"/>
        </w:rPr>
        <w:t xml:space="preserve">The following three items of an academic nature have specific procedures to address concerns: </w:t>
      </w:r>
    </w:p>
    <w:p w14:paraId="61DF4D1B" w14:textId="77777777" w:rsidR="009A2E6E" w:rsidRPr="009A2E6E" w:rsidRDefault="009A2E6E" w:rsidP="008A6D6F">
      <w:pPr>
        <w:numPr>
          <w:ilvl w:val="0"/>
          <w:numId w:val="15"/>
        </w:numPr>
        <w:spacing w:after="200" w:line="276" w:lineRule="auto"/>
        <w:contextualSpacing/>
        <w:jc w:val="both"/>
        <w:rPr>
          <w:rFonts w:ascii="Calibri" w:eastAsia="Calibri" w:hAnsi="Calibri"/>
        </w:rPr>
      </w:pPr>
      <w:r w:rsidRPr="009A2E6E">
        <w:rPr>
          <w:rFonts w:ascii="Calibri" w:eastAsia="Calibri" w:hAnsi="Calibri"/>
        </w:rPr>
        <w:t xml:space="preserve">Course content that veers significantly and substantively from the content and requirements as set forth in a course syllabus. </w:t>
      </w:r>
    </w:p>
    <w:p w14:paraId="4E9E00BD" w14:textId="77777777" w:rsidR="009A2E6E" w:rsidRPr="009A2E6E" w:rsidRDefault="009A2E6E" w:rsidP="008A6D6F">
      <w:pPr>
        <w:numPr>
          <w:ilvl w:val="0"/>
          <w:numId w:val="15"/>
        </w:numPr>
        <w:spacing w:after="200" w:line="276" w:lineRule="auto"/>
        <w:contextualSpacing/>
        <w:jc w:val="both"/>
        <w:rPr>
          <w:rFonts w:ascii="Calibri" w:eastAsia="Calibri" w:hAnsi="Calibri"/>
        </w:rPr>
      </w:pPr>
      <w:r w:rsidRPr="009A2E6E">
        <w:rPr>
          <w:rFonts w:ascii="Calibri" w:eastAsia="Calibri" w:hAnsi="Calibri"/>
        </w:rPr>
        <w:t xml:space="preserve">Demonstrably arbitrary/unfair evaluation of student produced coursework. </w:t>
      </w:r>
    </w:p>
    <w:p w14:paraId="1E8F3D23" w14:textId="77777777" w:rsidR="009A2E6E" w:rsidRPr="009A2E6E" w:rsidRDefault="009A2E6E" w:rsidP="008A6D6F">
      <w:pPr>
        <w:numPr>
          <w:ilvl w:val="0"/>
          <w:numId w:val="15"/>
        </w:numPr>
        <w:spacing w:after="200" w:line="276" w:lineRule="auto"/>
        <w:contextualSpacing/>
        <w:jc w:val="both"/>
        <w:rPr>
          <w:rFonts w:ascii="Calibri" w:eastAsia="Calibri" w:hAnsi="Calibri"/>
        </w:rPr>
      </w:pPr>
      <w:r w:rsidRPr="009A2E6E">
        <w:rPr>
          <w:rFonts w:ascii="Calibri" w:eastAsia="Calibri" w:hAnsi="Calibri"/>
        </w:rPr>
        <w:t>Accusations of plagiarism or other forms of academic dishonesty.</w:t>
      </w:r>
    </w:p>
    <w:p w14:paraId="78291F75" w14:textId="77777777" w:rsidR="009A2E6E" w:rsidRPr="009A2E6E" w:rsidRDefault="009A2E6E" w:rsidP="009A2E6E">
      <w:pPr>
        <w:jc w:val="both"/>
        <w:rPr>
          <w:rFonts w:ascii="Calibri" w:eastAsia="Calibri" w:hAnsi="Calibri"/>
          <w:b/>
          <w:bCs/>
          <w:i/>
          <w:iCs/>
        </w:rPr>
      </w:pPr>
    </w:p>
    <w:p w14:paraId="5CA8D11A" w14:textId="77777777" w:rsidR="009A2E6E" w:rsidRPr="009A2E6E" w:rsidRDefault="009A2E6E" w:rsidP="009A2E6E">
      <w:pPr>
        <w:jc w:val="both"/>
        <w:rPr>
          <w:rFonts w:ascii="Calibri" w:eastAsia="Calibri" w:hAnsi="Calibri"/>
          <w:b/>
          <w:bCs/>
          <w:i/>
          <w:iCs/>
        </w:rPr>
      </w:pPr>
      <w:r w:rsidRPr="009A2E6E">
        <w:rPr>
          <w:rFonts w:ascii="Calibri" w:eastAsia="Calibri" w:hAnsi="Calibri"/>
          <w:b/>
          <w:bCs/>
          <w:i/>
          <w:iCs/>
        </w:rPr>
        <w:t>Academic Honesty</w:t>
      </w:r>
    </w:p>
    <w:p w14:paraId="536AA730" w14:textId="77777777" w:rsidR="009A2E6E" w:rsidRPr="009A2E6E" w:rsidRDefault="009A2E6E" w:rsidP="009A2E6E">
      <w:pPr>
        <w:jc w:val="both"/>
        <w:rPr>
          <w:rFonts w:ascii="Calibri" w:eastAsia="Calibri" w:hAnsi="Calibri"/>
        </w:rPr>
      </w:pPr>
      <w:r w:rsidRPr="009A2E6E">
        <w:rPr>
          <w:rFonts w:ascii="Calibri" w:eastAsia="Calibri" w:hAnsi="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D9CC6FC" w14:textId="77777777" w:rsidR="009A2E6E" w:rsidRPr="009A2E6E" w:rsidRDefault="009A2E6E" w:rsidP="009A2E6E">
      <w:pPr>
        <w:jc w:val="both"/>
        <w:rPr>
          <w:rFonts w:ascii="Calibri" w:eastAsia="Calibri" w:hAnsi="Calibri"/>
        </w:rPr>
      </w:pPr>
    </w:p>
    <w:p w14:paraId="428A96A0" w14:textId="77777777" w:rsidR="009A2E6E" w:rsidRPr="009A2E6E" w:rsidRDefault="009A2E6E" w:rsidP="009A2E6E">
      <w:pPr>
        <w:jc w:val="both"/>
        <w:rPr>
          <w:rFonts w:ascii="Calibri" w:eastAsia="Calibri" w:hAnsi="Calibri"/>
        </w:rPr>
      </w:pPr>
      <w:r w:rsidRPr="009A2E6E">
        <w:rPr>
          <w:rFonts w:ascii="Calibri" w:eastAsia="Calibri" w:hAnsi="Calibri"/>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59C1533D" w14:textId="77777777" w:rsidR="009A2E6E" w:rsidRPr="009A2E6E" w:rsidRDefault="009A2E6E" w:rsidP="009A2E6E">
      <w:pPr>
        <w:jc w:val="both"/>
        <w:rPr>
          <w:rFonts w:ascii="Calibri" w:eastAsia="Calibri" w:hAnsi="Calibri"/>
        </w:rPr>
      </w:pPr>
    </w:p>
    <w:p w14:paraId="68A32034" w14:textId="77777777" w:rsidR="009A2E6E" w:rsidRPr="009A2E6E" w:rsidRDefault="009A2E6E" w:rsidP="009A2E6E">
      <w:pPr>
        <w:jc w:val="both"/>
        <w:rPr>
          <w:rFonts w:ascii="Calibri" w:eastAsia="Calibri" w:hAnsi="Calibri"/>
        </w:rPr>
      </w:pPr>
      <w:r w:rsidRPr="009A2E6E">
        <w:rPr>
          <w:rFonts w:ascii="Calibri" w:eastAsia="Calibri" w:hAnsi="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55174AF3" w14:textId="77777777" w:rsidR="009A2E6E" w:rsidRPr="009A2E6E" w:rsidRDefault="009A2E6E" w:rsidP="009A2E6E">
      <w:pPr>
        <w:jc w:val="both"/>
        <w:rPr>
          <w:rFonts w:ascii="Calibri" w:eastAsia="Calibri" w:hAnsi="Calibri"/>
        </w:rPr>
      </w:pPr>
    </w:p>
    <w:p w14:paraId="79A320DE" w14:textId="77777777" w:rsidR="009A2E6E" w:rsidRPr="009A2E6E" w:rsidRDefault="009A2E6E" w:rsidP="009A2E6E">
      <w:pPr>
        <w:jc w:val="both"/>
        <w:rPr>
          <w:rFonts w:ascii="Calibri" w:eastAsia="Calibri" w:hAnsi="Calibri"/>
          <w:b/>
          <w:bCs/>
          <w:i/>
          <w:iCs/>
        </w:rPr>
      </w:pPr>
      <w:r w:rsidRPr="009A2E6E">
        <w:rPr>
          <w:rFonts w:ascii="Calibri" w:eastAsia="Calibri" w:hAnsi="Calibri"/>
          <w:b/>
          <w:bCs/>
          <w:i/>
          <w:iCs/>
        </w:rPr>
        <w:t xml:space="preserve">Accusations of Plagiarism or Other Forms of Academic Dishonesty </w:t>
      </w:r>
    </w:p>
    <w:p w14:paraId="0230E7A1" w14:textId="77777777" w:rsidR="009A2E6E" w:rsidRPr="009A2E6E" w:rsidRDefault="009A2E6E" w:rsidP="009A2E6E">
      <w:pPr>
        <w:jc w:val="both"/>
        <w:rPr>
          <w:rFonts w:ascii="Calibri" w:eastAsia="Calibri" w:hAnsi="Calibri"/>
        </w:rPr>
      </w:pPr>
      <w:r w:rsidRPr="009A2E6E">
        <w:rPr>
          <w:rFonts w:ascii="Calibri" w:eastAsia="Calibri" w:hAnsi="Calibri"/>
        </w:rPr>
        <w:t xml:space="preserve">Plagiarism is the offering of work of another as one’s own. Plagiarism is a serious offense and may include, but is not limited to, the following: </w:t>
      </w:r>
    </w:p>
    <w:p w14:paraId="2932AC15" w14:textId="77777777" w:rsidR="009A2E6E" w:rsidRPr="009A2E6E" w:rsidRDefault="009A2E6E" w:rsidP="008A6D6F">
      <w:pPr>
        <w:numPr>
          <w:ilvl w:val="0"/>
          <w:numId w:val="13"/>
        </w:numPr>
        <w:spacing w:after="200" w:line="276" w:lineRule="auto"/>
        <w:contextualSpacing/>
        <w:jc w:val="both"/>
        <w:rPr>
          <w:rFonts w:ascii="Calibri" w:eastAsia="Calibri" w:hAnsi="Calibri"/>
        </w:rPr>
      </w:pPr>
      <w:r w:rsidRPr="009A2E6E">
        <w:rPr>
          <w:rFonts w:ascii="Calibri" w:eastAsia="Calibri" w:hAnsi="Calibri"/>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18007BFF" w14:textId="77777777" w:rsidR="009A2E6E" w:rsidRPr="009A2E6E" w:rsidRDefault="009A2E6E" w:rsidP="008A6D6F">
      <w:pPr>
        <w:numPr>
          <w:ilvl w:val="0"/>
          <w:numId w:val="13"/>
        </w:numPr>
        <w:spacing w:after="200" w:line="276" w:lineRule="auto"/>
        <w:contextualSpacing/>
        <w:jc w:val="both"/>
        <w:rPr>
          <w:rFonts w:ascii="Calibri" w:eastAsia="Calibri" w:hAnsi="Calibri"/>
        </w:rPr>
      </w:pPr>
      <w:r w:rsidRPr="009A2E6E">
        <w:rPr>
          <w:rFonts w:ascii="Calibri" w:eastAsia="Calibri" w:hAnsi="Calibri"/>
        </w:rPr>
        <w:t xml:space="preserve">Paraphrasing the work of another without proper author acknowledgement. </w:t>
      </w:r>
    </w:p>
    <w:p w14:paraId="65A1B25C" w14:textId="77777777" w:rsidR="009A2E6E" w:rsidRPr="009A2E6E" w:rsidRDefault="009A2E6E" w:rsidP="008A6D6F">
      <w:pPr>
        <w:numPr>
          <w:ilvl w:val="0"/>
          <w:numId w:val="13"/>
        </w:numPr>
        <w:spacing w:after="200" w:line="276" w:lineRule="auto"/>
        <w:contextualSpacing/>
        <w:jc w:val="both"/>
        <w:rPr>
          <w:rFonts w:ascii="Calibri" w:eastAsia="Calibri" w:hAnsi="Calibri"/>
        </w:rPr>
      </w:pPr>
      <w:r w:rsidRPr="009A2E6E">
        <w:rPr>
          <w:rFonts w:ascii="Calibri" w:eastAsia="Calibri" w:hAnsi="Calibri"/>
        </w:rPr>
        <w:t xml:space="preserve">Submitting as one’s own original work, however freely given or purchased, the original exam, research paper, manuscript, report, computer file, or other assignment that has been prepared by another individual. </w:t>
      </w:r>
    </w:p>
    <w:p w14:paraId="074473A1" w14:textId="77777777" w:rsidR="009A2E6E" w:rsidRPr="009A2E6E" w:rsidRDefault="009A2E6E" w:rsidP="009A2E6E">
      <w:pPr>
        <w:jc w:val="both"/>
        <w:rPr>
          <w:rFonts w:ascii="Calibri" w:eastAsia="Calibri" w:hAnsi="Calibri"/>
        </w:rPr>
      </w:pPr>
    </w:p>
    <w:p w14:paraId="681492CB" w14:textId="77777777" w:rsidR="009A2E6E" w:rsidRPr="009A2E6E" w:rsidRDefault="009A2E6E" w:rsidP="009A2E6E">
      <w:pPr>
        <w:jc w:val="both"/>
        <w:rPr>
          <w:rFonts w:ascii="Calibri" w:eastAsia="Calibri" w:hAnsi="Calibri"/>
        </w:rPr>
      </w:pPr>
      <w:r w:rsidRPr="009A2E6E">
        <w:rPr>
          <w:rFonts w:ascii="Calibri" w:eastAsia="Calibri" w:hAnsi="Calibri"/>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7850757F" w14:textId="77777777" w:rsidR="009A2E6E" w:rsidRPr="009A2E6E" w:rsidRDefault="009A2E6E" w:rsidP="009A2E6E">
      <w:pPr>
        <w:jc w:val="both"/>
        <w:rPr>
          <w:rFonts w:ascii="Calibri" w:eastAsia="Calibri" w:hAnsi="Calibri"/>
        </w:rPr>
      </w:pPr>
    </w:p>
    <w:p w14:paraId="41B87DBA" w14:textId="77777777" w:rsidR="009A2E6E" w:rsidRPr="009A2E6E" w:rsidRDefault="009A2E6E" w:rsidP="009A2E6E">
      <w:pPr>
        <w:jc w:val="both"/>
        <w:rPr>
          <w:rFonts w:ascii="Calibri" w:eastAsia="Calibri" w:hAnsi="Calibri" w:cs="Calibri"/>
        </w:rPr>
      </w:pPr>
      <w:r w:rsidRPr="009A2E6E">
        <w:rPr>
          <w:rFonts w:ascii="Calibri" w:eastAsia="Calibri" w:hAnsi="Calibri"/>
        </w:rPr>
        <w:t>In either case, the Dean or Graduate Program Director may choose to resolve the matter through a meeting with both the student and the faculty member or refer the matter to the Provost. The findings, in either case, are final.</w:t>
      </w:r>
    </w:p>
    <w:p w14:paraId="5DBC1452" w14:textId="77777777" w:rsidR="009A2E6E" w:rsidRPr="009A2E6E" w:rsidRDefault="009A2E6E" w:rsidP="009A2E6E">
      <w:pPr>
        <w:rPr>
          <w:rFonts w:ascii="Calibri" w:eastAsia="Calibri" w:hAnsi="Calibri" w:cs="Calibri"/>
          <w:bCs/>
          <w:color w:val="434343"/>
        </w:rPr>
      </w:pPr>
    </w:p>
    <w:p w14:paraId="13648022" w14:textId="77777777" w:rsidR="009A2E6E" w:rsidRPr="009A2E6E" w:rsidRDefault="009A2E6E" w:rsidP="009A2E6E">
      <w:pPr>
        <w:rPr>
          <w:rFonts w:ascii="Calibri" w:eastAsia="Calibri" w:hAnsi="Calibri" w:cs="Calibri"/>
          <w:b/>
          <w:i/>
          <w:iCs/>
          <w:color w:val="434343"/>
        </w:rPr>
      </w:pPr>
      <w:r w:rsidRPr="009A2E6E">
        <w:rPr>
          <w:rFonts w:ascii="Calibri" w:eastAsia="Calibri" w:hAnsi="Calibri" w:cs="Calibri"/>
          <w:b/>
          <w:i/>
          <w:iCs/>
          <w:color w:val="434343"/>
        </w:rPr>
        <w:t>ADA Policy</w:t>
      </w:r>
    </w:p>
    <w:p w14:paraId="119452E0" w14:textId="77777777" w:rsidR="009A2E6E" w:rsidRPr="009A2E6E" w:rsidRDefault="00A41E55" w:rsidP="009A2E6E">
      <w:pPr>
        <w:rPr>
          <w:rFonts w:ascii="Calibri" w:eastAsia="Calibri" w:hAnsi="Calibri" w:cs="Calibri"/>
          <w:bCs/>
          <w:color w:val="434343"/>
        </w:rPr>
      </w:pPr>
      <w:hyperlink r:id="rId18" w:history="1">
        <w:r w:rsidR="009A2E6E" w:rsidRPr="009A2E6E">
          <w:rPr>
            <w:rFonts w:ascii="Calibri" w:eastAsia="Calibri" w:hAnsi="Calibri"/>
            <w:color w:val="0000FF"/>
            <w:sz w:val="22"/>
            <w:szCs w:val="22"/>
            <w:u w:val="single"/>
          </w:rPr>
          <w:t>https://chaminade.edu/student-life/counseling-services/</w:t>
        </w:r>
      </w:hyperlink>
    </w:p>
    <w:p w14:paraId="023C0989" w14:textId="77777777" w:rsidR="009A2E6E" w:rsidRPr="009A2E6E" w:rsidRDefault="009A2E6E" w:rsidP="009A2E6E">
      <w:pPr>
        <w:rPr>
          <w:rFonts w:ascii="Calibri" w:eastAsia="Calibri" w:hAnsi="Calibri" w:cs="Calibri"/>
          <w:bCs/>
          <w:color w:val="434343"/>
        </w:rPr>
      </w:pPr>
      <w:r w:rsidRPr="009A2E6E">
        <w:rPr>
          <w:rFonts w:ascii="Calibri" w:eastAsia="Calibri" w:hAnsi="Calibri" w:cs="Calibri"/>
          <w:bCs/>
          <w:color w:val="434343"/>
        </w:rPr>
        <w:t xml:space="preserve">email: </w:t>
      </w:r>
      <w:hyperlink r:id="rId19" w:history="1">
        <w:r w:rsidRPr="009A2E6E">
          <w:rPr>
            <w:rFonts w:ascii="Calibri" w:eastAsia="Calibri" w:hAnsi="Calibri" w:cs="Calibri"/>
            <w:bCs/>
            <w:color w:val="0000FF"/>
            <w:u w:val="single"/>
          </w:rPr>
          <w:t>counselingcenter@chaminade.edu</w:t>
        </w:r>
      </w:hyperlink>
    </w:p>
    <w:p w14:paraId="54467C0C" w14:textId="77777777" w:rsidR="009A2E6E" w:rsidRPr="009A2E6E" w:rsidRDefault="009A2E6E" w:rsidP="009A2E6E">
      <w:pPr>
        <w:rPr>
          <w:rFonts w:ascii="Calibri" w:eastAsia="Calibri" w:hAnsi="Calibri" w:cs="Calibri"/>
          <w:bCs/>
          <w:color w:val="434343"/>
        </w:rPr>
      </w:pPr>
    </w:p>
    <w:p w14:paraId="2F11C9CE"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5877AE77"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or email counselingcenter@chaminade.edu for further information.</w:t>
      </w:r>
    </w:p>
    <w:p w14:paraId="70C67ED1" w14:textId="77777777" w:rsidR="009A2E6E" w:rsidRPr="009A2E6E" w:rsidRDefault="009A2E6E" w:rsidP="009A2E6E">
      <w:pPr>
        <w:jc w:val="both"/>
        <w:rPr>
          <w:rFonts w:ascii="Calibri" w:eastAsia="Calibri" w:hAnsi="Calibri" w:cs="Calibri"/>
          <w:b/>
          <w:i/>
          <w:iCs/>
          <w:color w:val="434343"/>
        </w:rPr>
      </w:pPr>
    </w:p>
    <w:p w14:paraId="09FC1309" w14:textId="77777777" w:rsidR="009A2E6E" w:rsidRPr="009A2E6E" w:rsidRDefault="009A2E6E" w:rsidP="009A2E6E">
      <w:pPr>
        <w:jc w:val="both"/>
        <w:rPr>
          <w:rFonts w:ascii="Calibri" w:eastAsia="Calibri" w:hAnsi="Calibri" w:cs="Calibri"/>
          <w:b/>
          <w:i/>
          <w:iCs/>
          <w:color w:val="434343"/>
        </w:rPr>
      </w:pPr>
      <w:r w:rsidRPr="009A2E6E">
        <w:rPr>
          <w:rFonts w:ascii="Calibri" w:eastAsia="Calibri" w:hAnsi="Calibri" w:cs="Calibri"/>
          <w:b/>
          <w:i/>
          <w:iCs/>
          <w:color w:val="434343"/>
        </w:rPr>
        <w:t>Attendance Policy</w:t>
      </w:r>
    </w:p>
    <w:p w14:paraId="26730488" w14:textId="77777777" w:rsidR="009A2E6E" w:rsidRPr="009A2E6E" w:rsidRDefault="009A2E6E" w:rsidP="009A2E6E">
      <w:pPr>
        <w:jc w:val="both"/>
        <w:rPr>
          <w:rFonts w:ascii="Calibri" w:eastAsia="Calibri" w:hAnsi="Calibri" w:cs="Arial"/>
        </w:rPr>
      </w:pPr>
      <w:r w:rsidRPr="009A2E6E">
        <w:rPr>
          <w:rFonts w:ascii="Calibri" w:eastAsia="Calibri" w:hAnsi="Calibri" w:cs="Arial"/>
        </w:rPr>
        <w:t xml:space="preserve">Class begins on time. </w:t>
      </w:r>
      <w:r w:rsidRPr="009A2E6E">
        <w:rPr>
          <w:rFonts w:ascii="Calibri" w:eastAsia="Calibri" w:hAnsi="Calibri" w:cs="Arial"/>
          <w:b/>
          <w:i/>
        </w:rPr>
        <w:t>Unexcused absence</w:t>
      </w:r>
      <w:r w:rsidRPr="009A2E6E">
        <w:rPr>
          <w:rFonts w:ascii="Calibri" w:eastAsia="Calibri" w:hAnsi="Calibri" w:cs="Arial"/>
        </w:rPr>
        <w:t xml:space="preserve"> is unacceptable. </w:t>
      </w:r>
      <w:r w:rsidRPr="009A2E6E">
        <w:rPr>
          <w:rFonts w:ascii="Calibri" w:eastAsia="Calibri" w:hAnsi="Calibri" w:cs="Arial"/>
          <w:b/>
          <w:bCs/>
        </w:rPr>
        <w:t>C</w:t>
      </w:r>
      <w:r w:rsidRPr="009A2E6E">
        <w:rPr>
          <w:rFonts w:ascii="Calibri" w:eastAsia="Calibri" w:hAnsi="Calibri" w:cs="Arial"/>
          <w:b/>
          <w:i/>
        </w:rPr>
        <w:t>hronic tardiness will be viewed as absence from class.</w:t>
      </w:r>
      <w:r w:rsidRPr="009A2E6E">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25819B17" w14:textId="77777777" w:rsidR="009A2E6E" w:rsidRPr="009A2E6E" w:rsidRDefault="009A2E6E" w:rsidP="009A2E6E">
      <w:pPr>
        <w:jc w:val="both"/>
        <w:rPr>
          <w:rFonts w:ascii="Calibri" w:eastAsia="Calibri" w:hAnsi="Calibri" w:cs="Calibri"/>
        </w:rPr>
      </w:pPr>
      <w:r w:rsidRPr="009A2E6E">
        <w:rPr>
          <w:rFonts w:ascii="Calibri" w:eastAsia="Calibri" w:hAnsi="Calibri" w:cs="Calibri"/>
        </w:rPr>
        <w:t xml:space="preserve"> </w:t>
      </w:r>
    </w:p>
    <w:p w14:paraId="78279858" w14:textId="77777777" w:rsidR="009A2E6E" w:rsidRPr="009A2E6E" w:rsidRDefault="009A2E6E" w:rsidP="009A2E6E">
      <w:pPr>
        <w:jc w:val="both"/>
        <w:rPr>
          <w:rFonts w:ascii="Calibri" w:eastAsia="Calibri" w:hAnsi="Calibri" w:cs="Calibri"/>
        </w:rPr>
      </w:pPr>
      <w:r w:rsidRPr="009A2E6E">
        <w:rPr>
          <w:rFonts w:ascii="Calibri" w:eastAsia="Calibri" w:hAnsi="Calibri" w:cs="Calibri"/>
        </w:rPr>
        <w:t xml:space="preserve">The following attendance policy is from the 2018-2019 Academic Catalog (p. 57-58). Faculty members should also check with their divisions for division-specific guidelines. </w:t>
      </w:r>
    </w:p>
    <w:p w14:paraId="220C63C1" w14:textId="77777777" w:rsidR="009A2E6E" w:rsidRPr="009A2E6E" w:rsidRDefault="009A2E6E" w:rsidP="009A2E6E">
      <w:pPr>
        <w:spacing w:after="200"/>
        <w:jc w:val="both"/>
        <w:rPr>
          <w:rFonts w:ascii="Calibri" w:eastAsia="Calibri" w:hAnsi="Calibri" w:cs="Calibri"/>
        </w:rPr>
      </w:pPr>
      <w:r w:rsidRPr="009A2E6E">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05B9949" w14:textId="77777777" w:rsidR="009A2E6E" w:rsidRPr="009A2E6E" w:rsidRDefault="009A2E6E" w:rsidP="009A2E6E">
      <w:pPr>
        <w:spacing w:after="200"/>
        <w:jc w:val="both"/>
        <w:rPr>
          <w:rFonts w:ascii="Calibri" w:eastAsia="Calibri" w:hAnsi="Calibri" w:cs="Calibri"/>
        </w:rPr>
      </w:pPr>
      <w:r w:rsidRPr="009A2E6E">
        <w:rPr>
          <w:rFonts w:ascii="Calibri" w:eastAsia="Calibri" w:hAnsi="Calibri" w:cs="Calibri"/>
        </w:rPr>
        <w:t xml:space="preserve">Unexcused absences equivalent to more than a week of classes may lead to a grade reduction for the course. Any unexcused absence of two consecutive weeks or more may result in being withdrawn from the course by the instructor, </w:t>
      </w:r>
      <w:r w:rsidRPr="009A2E6E">
        <w:rPr>
          <w:rFonts w:ascii="Calibri" w:eastAsia="Calibri" w:hAnsi="Calibri" w:cs="Calibri"/>
          <w:i/>
          <w:iCs/>
        </w:rPr>
        <w:t>although the instructor is not required to withdraw students in that scenario</w:t>
      </w:r>
      <w:r w:rsidRPr="009A2E6E">
        <w:rPr>
          <w:rFonts w:ascii="Calibri" w:eastAsia="Calibri" w:hAnsi="Calibri" w:cs="Calibri"/>
        </w:rPr>
        <w:t>. Repeated absences put students at risk of failing grades.</w:t>
      </w:r>
    </w:p>
    <w:p w14:paraId="65146BDF" w14:textId="77777777" w:rsidR="009A2E6E" w:rsidRPr="009A2E6E" w:rsidRDefault="009A2E6E" w:rsidP="009A2E6E">
      <w:pPr>
        <w:rPr>
          <w:rFonts w:ascii="Calibri" w:eastAsia="Calibri" w:hAnsi="Calibri" w:cs="Calibri"/>
          <w:bCs/>
          <w:color w:val="434343"/>
        </w:rPr>
      </w:pPr>
      <w:r w:rsidRPr="009A2E6E">
        <w:rPr>
          <w:rFonts w:ascii="Calibri" w:eastAsia="Calibri" w:hAnsi="Calibri" w:cs="Calibri"/>
          <w:b/>
          <w:i/>
          <w:iCs/>
          <w:color w:val="434343"/>
        </w:rPr>
        <w:t>Campus Security</w:t>
      </w:r>
      <w:r w:rsidRPr="009A2E6E">
        <w:rPr>
          <w:rFonts w:ascii="Calibri" w:eastAsia="Calibri" w:hAnsi="Calibri" w:cs="Calibri"/>
          <w:b/>
          <w:color w:val="434343"/>
        </w:rPr>
        <w:t xml:space="preserve">, </w:t>
      </w:r>
      <w:r w:rsidRPr="009A2E6E">
        <w:rPr>
          <w:rFonts w:ascii="Calibri" w:eastAsia="Calibri" w:hAnsi="Calibri" w:cs="Calibri"/>
          <w:bCs/>
          <w:color w:val="434343"/>
        </w:rPr>
        <w:t>Henry Hall Annex (808) 735 - 4792</w:t>
      </w:r>
    </w:p>
    <w:p w14:paraId="5B7B287F" w14:textId="77777777" w:rsidR="009A2E6E" w:rsidRPr="009A2E6E" w:rsidRDefault="009A2E6E" w:rsidP="009A2E6E">
      <w:pPr>
        <w:jc w:val="both"/>
        <w:rPr>
          <w:rFonts w:ascii="Calibri" w:eastAsia="Calibri" w:hAnsi="Calibri" w:cs="Calibri"/>
          <w:bCs/>
          <w:color w:val="434343"/>
        </w:rPr>
      </w:pPr>
      <w:r w:rsidRPr="009A2E6E">
        <w:rPr>
          <w:rFonts w:ascii="Calibri" w:eastAsia="Calibri" w:hAnsi="Calibri" w:cs="Calibri"/>
          <w:bCs/>
          <w:color w:val="434343"/>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1ECD6BDA" w14:textId="77777777" w:rsidR="009A2E6E" w:rsidRPr="009A2E6E" w:rsidRDefault="009A2E6E" w:rsidP="009A2E6E">
      <w:pPr>
        <w:rPr>
          <w:rFonts w:ascii="Calibri" w:eastAsia="Calibri" w:hAnsi="Calibri" w:cs="Calibri"/>
          <w:bCs/>
          <w:color w:val="434343"/>
        </w:rPr>
      </w:pPr>
    </w:p>
    <w:p w14:paraId="49AF4A42" w14:textId="77777777" w:rsidR="009A2E6E" w:rsidRPr="009A2E6E" w:rsidRDefault="009A2E6E" w:rsidP="009A2E6E">
      <w:pPr>
        <w:jc w:val="both"/>
        <w:rPr>
          <w:rFonts w:ascii="Calibri" w:eastAsia="Calibri" w:hAnsi="Calibri" w:cs="Calibri"/>
          <w:b/>
          <w:i/>
          <w:iCs/>
          <w:color w:val="434343"/>
        </w:rPr>
      </w:pPr>
      <w:r w:rsidRPr="009A2E6E">
        <w:rPr>
          <w:rFonts w:ascii="Calibri" w:eastAsia="Calibri" w:hAnsi="Calibri" w:cs="Calibri"/>
          <w:b/>
          <w:i/>
          <w:iCs/>
          <w:color w:val="434343"/>
        </w:rPr>
        <w:t>Cell phones, tablets, and laptops</w:t>
      </w:r>
    </w:p>
    <w:p w14:paraId="64C0AB6D" w14:textId="77777777" w:rsidR="009A2E6E" w:rsidRPr="009A2E6E" w:rsidRDefault="009A2E6E" w:rsidP="009A2E6E">
      <w:pPr>
        <w:spacing w:after="200"/>
        <w:jc w:val="both"/>
        <w:rPr>
          <w:rFonts w:ascii="Calibri" w:eastAsia="Calibri" w:hAnsi="Calibri"/>
        </w:rPr>
      </w:pPr>
      <w:r w:rsidRPr="009A2E6E">
        <w:rPr>
          <w:rFonts w:ascii="Calibri" w:eastAsia="Calibri" w:hAnsi="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E7D728D" w14:textId="77777777" w:rsidR="009A2E6E" w:rsidRPr="009A2E6E" w:rsidRDefault="009A2E6E" w:rsidP="009A2E6E">
      <w:pPr>
        <w:autoSpaceDE w:val="0"/>
        <w:autoSpaceDN w:val="0"/>
        <w:jc w:val="both"/>
        <w:rPr>
          <w:rFonts w:ascii="Calibri" w:eastAsia="Calibri" w:hAnsi="Calibri"/>
          <w:b/>
          <w:i/>
        </w:rPr>
      </w:pPr>
      <w:r w:rsidRPr="009A2E6E">
        <w:rPr>
          <w:rFonts w:ascii="Calibri" w:eastAsia="Calibri" w:hAnsi="Calibri"/>
          <w:b/>
          <w:i/>
        </w:rPr>
        <w:t xml:space="preserve">Chat online: </w:t>
      </w:r>
    </w:p>
    <w:p w14:paraId="3DA07206" w14:textId="77777777" w:rsidR="009A2E6E" w:rsidRPr="009A2E6E" w:rsidRDefault="009A2E6E" w:rsidP="009A2E6E">
      <w:pPr>
        <w:jc w:val="both"/>
        <w:rPr>
          <w:rFonts w:ascii="Calibri" w:eastAsia="Calibri" w:hAnsi="Calibri"/>
        </w:rPr>
      </w:pPr>
      <w:r w:rsidRPr="009A2E6E">
        <w:rPr>
          <w:rFonts w:ascii="Calibri" w:eastAsia="Calibri" w:hAnsi="Calibri"/>
        </w:rPr>
        <w:t>Introduce yourself to others in the chat session.  Be polite.  Choose words carefully.  Do not use derogatory statements.  Be concise in responding to others in the chat session.  Be constructive in your comments.</w:t>
      </w:r>
    </w:p>
    <w:p w14:paraId="4F43321C" w14:textId="77777777" w:rsidR="009A2E6E" w:rsidRPr="009A2E6E" w:rsidRDefault="009A2E6E" w:rsidP="009A2E6E">
      <w:pPr>
        <w:jc w:val="both"/>
        <w:rPr>
          <w:rFonts w:ascii="Calibri" w:eastAsia="Calibri" w:hAnsi="Calibri"/>
          <w:b/>
          <w:bCs/>
          <w:i/>
          <w:iCs/>
        </w:rPr>
      </w:pPr>
    </w:p>
    <w:p w14:paraId="5FE64585" w14:textId="77777777" w:rsidR="009A2E6E" w:rsidRPr="009A2E6E" w:rsidRDefault="009A2E6E" w:rsidP="009A2E6E">
      <w:pPr>
        <w:jc w:val="both"/>
        <w:rPr>
          <w:rFonts w:ascii="Calibri" w:eastAsia="Calibri" w:hAnsi="Calibri"/>
          <w:b/>
          <w:bCs/>
          <w:i/>
          <w:iCs/>
        </w:rPr>
      </w:pPr>
      <w:r w:rsidRPr="009A2E6E">
        <w:rPr>
          <w:rFonts w:ascii="Calibri" w:eastAsia="Calibri" w:hAnsi="Calibri"/>
          <w:b/>
          <w:bCs/>
          <w:i/>
          <w:iCs/>
        </w:rPr>
        <w:t>Classroom Policies</w:t>
      </w:r>
    </w:p>
    <w:p w14:paraId="2005E7FE" w14:textId="77777777" w:rsidR="009A2E6E" w:rsidRPr="009A2E6E" w:rsidRDefault="009A2E6E" w:rsidP="009A2E6E">
      <w:pPr>
        <w:jc w:val="both"/>
        <w:rPr>
          <w:rFonts w:ascii="Calibri" w:eastAsia="Calibri" w:hAnsi="Calibri"/>
        </w:rPr>
      </w:pPr>
      <w:r w:rsidRPr="009A2E6E">
        <w:rPr>
          <w:rFonts w:ascii="Calibri" w:eastAsia="Calibri" w:hAnsi="Calibri"/>
        </w:rPr>
        <w:t xml:space="preserve">While each instructor has their own policies regarding classroom conduct and requirements, the following University policies apply to all classes: </w:t>
      </w:r>
    </w:p>
    <w:p w14:paraId="1DA1CB99"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 xml:space="preserve">Smoking and alcoholic beverages are prohibited in all classrooms, whether or not class is in session. </w:t>
      </w:r>
    </w:p>
    <w:p w14:paraId="630C7BA1"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 xml:space="preserve">No pets are allowed in class. Exceptions will be made in the case of a seeing-eye dog. </w:t>
      </w:r>
    </w:p>
    <w:p w14:paraId="70EFC187"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 xml:space="preserve">Radio, CD players, headsets, televisions, and other personal audiovisual equipment not pertinent to the class are prohibited during class. </w:t>
      </w:r>
    </w:p>
    <w:p w14:paraId="38E0436A"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Cellular telephone use is also prohibited during class except in extenuating circumstances approved in advance by the professor.</w:t>
      </w:r>
    </w:p>
    <w:p w14:paraId="0E871E97"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70AD3B9A"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40D47E5A"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 xml:space="preserve">In a fit condition to perform classroom work (e.g., is not under the influence of alcohol or drugs, and is not sleeping). </w:t>
      </w:r>
    </w:p>
    <w:p w14:paraId="330022D4"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 xml:space="preserve">Working on assignments for that particular class (rather than working on projects for other classes or engaging in activity unrelated to schoolwork). </w:t>
      </w:r>
    </w:p>
    <w:p w14:paraId="2744FA94" w14:textId="77777777" w:rsidR="009A2E6E" w:rsidRPr="009A2E6E" w:rsidRDefault="009A2E6E" w:rsidP="008A6D6F">
      <w:pPr>
        <w:numPr>
          <w:ilvl w:val="0"/>
          <w:numId w:val="14"/>
        </w:numPr>
        <w:spacing w:after="200" w:line="276" w:lineRule="auto"/>
        <w:contextualSpacing/>
        <w:jc w:val="both"/>
        <w:rPr>
          <w:rFonts w:ascii="Calibri" w:eastAsia="Calibri" w:hAnsi="Calibri"/>
        </w:rPr>
      </w:pPr>
      <w:r w:rsidRPr="009A2E6E">
        <w:rPr>
          <w:rFonts w:ascii="Calibri" w:eastAsia="Calibri" w:hAnsi="Calibri"/>
        </w:rPr>
        <w:t xml:space="preserve">Distracting other students as to impair the learning environment. </w:t>
      </w:r>
    </w:p>
    <w:p w14:paraId="1C4DD842" w14:textId="77777777" w:rsidR="009A2E6E" w:rsidRPr="009A2E6E" w:rsidRDefault="009A2E6E" w:rsidP="009A2E6E">
      <w:pPr>
        <w:jc w:val="both"/>
        <w:rPr>
          <w:rFonts w:ascii="Calibri" w:eastAsia="Calibri" w:hAnsi="Calibri"/>
        </w:rPr>
      </w:pPr>
    </w:p>
    <w:p w14:paraId="716E234E" w14:textId="77777777" w:rsidR="009A2E6E" w:rsidRPr="009A2E6E" w:rsidRDefault="009A2E6E" w:rsidP="009A2E6E">
      <w:pPr>
        <w:jc w:val="both"/>
        <w:rPr>
          <w:rFonts w:ascii="Calibri" w:eastAsia="Calibri" w:hAnsi="Calibri" w:cs="Calibri"/>
          <w:bCs/>
        </w:rPr>
      </w:pPr>
      <w:r w:rsidRPr="009A2E6E">
        <w:rPr>
          <w:rFonts w:ascii="Calibri" w:eastAsia="Calibri" w:hAnsi="Calibri"/>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294D648B" w14:textId="77777777" w:rsidR="009A2E6E" w:rsidRPr="009A2E6E" w:rsidRDefault="009A2E6E" w:rsidP="009A2E6E">
      <w:pPr>
        <w:jc w:val="both"/>
        <w:rPr>
          <w:rFonts w:ascii="Calibri" w:eastAsia="Calibri" w:hAnsi="Calibri" w:cs="Calibri"/>
          <w:b/>
          <w:i/>
          <w:iCs/>
        </w:rPr>
      </w:pPr>
    </w:p>
    <w:p w14:paraId="340E7D9A" w14:textId="77777777" w:rsidR="00410EDC" w:rsidRDefault="00410EDC" w:rsidP="009A2E6E">
      <w:pPr>
        <w:jc w:val="both"/>
        <w:rPr>
          <w:rFonts w:ascii="Calibri" w:eastAsia="Calibri" w:hAnsi="Calibri" w:cs="Calibri"/>
          <w:b/>
          <w:i/>
          <w:iCs/>
        </w:rPr>
      </w:pPr>
    </w:p>
    <w:p w14:paraId="1916F00E" w14:textId="46A7F27D" w:rsidR="009A2E6E" w:rsidRPr="009A2E6E" w:rsidRDefault="009A2E6E" w:rsidP="009A2E6E">
      <w:pPr>
        <w:jc w:val="both"/>
        <w:rPr>
          <w:rFonts w:ascii="Calibri" w:eastAsia="Calibri" w:hAnsi="Calibri" w:cs="Calibri"/>
          <w:b/>
          <w:i/>
          <w:iCs/>
        </w:rPr>
      </w:pPr>
      <w:r w:rsidRPr="009A2E6E">
        <w:rPr>
          <w:rFonts w:ascii="Calibri" w:eastAsia="Calibri" w:hAnsi="Calibri" w:cs="Calibri"/>
          <w:b/>
          <w:i/>
          <w:iCs/>
        </w:rPr>
        <w:t>Communicable Disease Policy</w:t>
      </w:r>
    </w:p>
    <w:p w14:paraId="20040E79" w14:textId="77777777" w:rsidR="009A2E6E" w:rsidRPr="009A2E6E" w:rsidRDefault="00A41E55" w:rsidP="009A2E6E">
      <w:pPr>
        <w:jc w:val="both"/>
        <w:rPr>
          <w:rFonts w:ascii="Calibri" w:eastAsia="Calibri" w:hAnsi="Calibri"/>
          <w:sz w:val="22"/>
          <w:szCs w:val="22"/>
        </w:rPr>
      </w:pPr>
      <w:hyperlink r:id="rId20" w:history="1">
        <w:r w:rsidR="009A2E6E" w:rsidRPr="009A2E6E">
          <w:rPr>
            <w:rFonts w:ascii="Calibri" w:eastAsia="Calibri" w:hAnsi="Calibri"/>
            <w:color w:val="0000FF"/>
            <w:sz w:val="22"/>
            <w:szCs w:val="22"/>
            <w:u w:val="single"/>
          </w:rPr>
          <w:t>https://www.cdc.gov/</w:t>
        </w:r>
      </w:hyperlink>
    </w:p>
    <w:p w14:paraId="56ABF313"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 xml:space="preserve">Residence Life: </w:t>
      </w:r>
      <w:r w:rsidRPr="009A2E6E">
        <w:rPr>
          <w:rFonts w:ascii="Calibri" w:eastAsia="Calibri" w:hAnsi="Calibri" w:cs="Calibri"/>
          <w:bCs/>
        </w:rPr>
        <w:tab/>
        <w:t>(808) 739-4648</w:t>
      </w:r>
    </w:p>
    <w:p w14:paraId="1D9905CF"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 xml:space="preserve">Dean of Students: </w:t>
      </w:r>
      <w:r w:rsidRPr="009A2E6E">
        <w:rPr>
          <w:rFonts w:ascii="Calibri" w:eastAsia="Calibri" w:hAnsi="Calibri" w:cs="Calibri"/>
          <w:bCs/>
        </w:rPr>
        <w:tab/>
        <w:t>(808) 735-4710</w:t>
      </w:r>
    </w:p>
    <w:p w14:paraId="12808AE0" w14:textId="77777777" w:rsidR="009A2E6E" w:rsidRPr="009A2E6E" w:rsidRDefault="009A2E6E" w:rsidP="009A2E6E">
      <w:pPr>
        <w:rPr>
          <w:rFonts w:ascii="Calibri" w:eastAsia="Calibri" w:hAnsi="Calibri"/>
          <w:b/>
          <w:bCs/>
          <w:i/>
          <w:iCs/>
        </w:rPr>
      </w:pPr>
    </w:p>
    <w:p w14:paraId="685C8173" w14:textId="77777777" w:rsidR="009A2E6E" w:rsidRPr="009A2E6E" w:rsidRDefault="009A2E6E" w:rsidP="009A2E6E">
      <w:pPr>
        <w:autoSpaceDE w:val="0"/>
        <w:autoSpaceDN w:val="0"/>
        <w:jc w:val="both"/>
        <w:rPr>
          <w:rFonts w:ascii="Calibri" w:eastAsia="Calibri" w:hAnsi="Calibri"/>
          <w:b/>
          <w:i/>
        </w:rPr>
      </w:pPr>
      <w:r w:rsidRPr="009A2E6E">
        <w:rPr>
          <w:rFonts w:ascii="Calibri" w:eastAsia="Calibri" w:hAnsi="Calibri"/>
          <w:b/>
          <w:i/>
        </w:rPr>
        <w:t>Discussion Groups:</w:t>
      </w:r>
    </w:p>
    <w:p w14:paraId="3FDEFCF5" w14:textId="77777777" w:rsidR="009A2E6E" w:rsidRPr="009A2E6E" w:rsidRDefault="009A2E6E" w:rsidP="008A6D6F">
      <w:pPr>
        <w:numPr>
          <w:ilvl w:val="0"/>
          <w:numId w:val="6"/>
        </w:numPr>
        <w:spacing w:after="200" w:line="276" w:lineRule="auto"/>
        <w:rPr>
          <w:rFonts w:ascii="Calibri" w:eastAsia="Calibri" w:hAnsi="Calibri"/>
        </w:rPr>
      </w:pPr>
      <w:r w:rsidRPr="009A2E6E">
        <w:rPr>
          <w:rFonts w:ascii="Calibri" w:eastAsia="Calibri" w:hAnsi="Calibri"/>
        </w:rPr>
        <w:t>Review discussion threads thoroughly before entering the discussion.</w:t>
      </w:r>
    </w:p>
    <w:p w14:paraId="689B1739" w14:textId="77777777" w:rsidR="009A2E6E" w:rsidRPr="009A2E6E" w:rsidRDefault="009A2E6E" w:rsidP="008A6D6F">
      <w:pPr>
        <w:numPr>
          <w:ilvl w:val="0"/>
          <w:numId w:val="6"/>
        </w:numPr>
        <w:spacing w:after="200" w:line="276" w:lineRule="auto"/>
        <w:rPr>
          <w:rFonts w:ascii="Calibri" w:eastAsia="Calibri" w:hAnsi="Calibri"/>
        </w:rPr>
      </w:pPr>
      <w:r w:rsidRPr="009A2E6E">
        <w:rPr>
          <w:rFonts w:ascii="Calibri" w:eastAsia="Calibri" w:hAnsi="Calibri"/>
        </w:rPr>
        <w:t>Maintain threads by using the “reply” button rather than starting a new topic.</w:t>
      </w:r>
    </w:p>
    <w:p w14:paraId="20D6C5D8" w14:textId="77777777" w:rsidR="009A2E6E" w:rsidRPr="009A2E6E" w:rsidRDefault="009A2E6E" w:rsidP="008A6D6F">
      <w:pPr>
        <w:numPr>
          <w:ilvl w:val="0"/>
          <w:numId w:val="6"/>
        </w:numPr>
        <w:spacing w:after="200" w:line="276" w:lineRule="auto"/>
        <w:rPr>
          <w:rFonts w:ascii="Calibri" w:eastAsia="Calibri" w:hAnsi="Calibri"/>
        </w:rPr>
      </w:pPr>
      <w:r w:rsidRPr="009A2E6E">
        <w:rPr>
          <w:rFonts w:ascii="Calibri" w:eastAsia="Calibri" w:hAnsi="Calibri"/>
        </w:rPr>
        <w:t>Be respectful of others’ ideas.</w:t>
      </w:r>
    </w:p>
    <w:p w14:paraId="6A70A4AA" w14:textId="77777777" w:rsidR="009A2E6E" w:rsidRPr="009A2E6E" w:rsidRDefault="009A2E6E" w:rsidP="008A6D6F">
      <w:pPr>
        <w:numPr>
          <w:ilvl w:val="0"/>
          <w:numId w:val="6"/>
        </w:numPr>
        <w:spacing w:after="200" w:line="276" w:lineRule="auto"/>
        <w:rPr>
          <w:rFonts w:ascii="Calibri" w:eastAsia="Calibri" w:hAnsi="Calibri"/>
        </w:rPr>
      </w:pPr>
      <w:r w:rsidRPr="009A2E6E">
        <w:rPr>
          <w:rFonts w:ascii="Calibri" w:eastAsia="Calibri" w:hAnsi="Calibri"/>
        </w:rPr>
        <w:t>Read the comments of others thoroughly before entering your remarks.</w:t>
      </w:r>
    </w:p>
    <w:p w14:paraId="7E6A0C9C" w14:textId="77777777" w:rsidR="009A2E6E" w:rsidRPr="009A2E6E" w:rsidRDefault="009A2E6E" w:rsidP="008A6D6F">
      <w:pPr>
        <w:numPr>
          <w:ilvl w:val="0"/>
          <w:numId w:val="6"/>
        </w:numPr>
        <w:spacing w:after="200" w:line="276" w:lineRule="auto"/>
        <w:rPr>
          <w:rFonts w:ascii="Calibri" w:eastAsia="Calibri" w:hAnsi="Calibri"/>
        </w:rPr>
      </w:pPr>
      <w:r w:rsidRPr="009A2E6E">
        <w:rPr>
          <w:rFonts w:ascii="Calibri" w:eastAsia="Calibri" w:hAnsi="Calibri"/>
        </w:rPr>
        <w:t>Cooperate with group leaders in completing assigned tasks.</w:t>
      </w:r>
    </w:p>
    <w:p w14:paraId="4572AA5E" w14:textId="77777777" w:rsidR="009A2E6E" w:rsidRPr="009A2E6E" w:rsidRDefault="009A2E6E" w:rsidP="008A6D6F">
      <w:pPr>
        <w:numPr>
          <w:ilvl w:val="0"/>
          <w:numId w:val="6"/>
        </w:numPr>
        <w:spacing w:after="200" w:line="276" w:lineRule="auto"/>
        <w:rPr>
          <w:rFonts w:ascii="Calibri" w:eastAsia="Calibri" w:hAnsi="Calibri"/>
        </w:rPr>
      </w:pPr>
      <w:r w:rsidRPr="009A2E6E">
        <w:rPr>
          <w:rFonts w:ascii="Calibri" w:eastAsia="Calibri" w:hAnsi="Calibri"/>
        </w:rPr>
        <w:t>Be positive and constructive in group discussions.</w:t>
      </w:r>
    </w:p>
    <w:p w14:paraId="5AFEAEFD" w14:textId="77777777" w:rsidR="009A2E6E" w:rsidRPr="009A2E6E" w:rsidRDefault="009A2E6E" w:rsidP="008A6D6F">
      <w:pPr>
        <w:numPr>
          <w:ilvl w:val="0"/>
          <w:numId w:val="6"/>
        </w:numPr>
        <w:rPr>
          <w:rFonts w:ascii="Calibri" w:eastAsia="Calibri" w:hAnsi="Calibri"/>
        </w:rPr>
      </w:pPr>
      <w:r w:rsidRPr="009A2E6E">
        <w:rPr>
          <w:rFonts w:ascii="Calibri" w:eastAsia="Calibri" w:hAnsi="Calibri"/>
        </w:rPr>
        <w:t>Respond in a thoughtful and timely manner.</w:t>
      </w:r>
    </w:p>
    <w:p w14:paraId="778C0DC1" w14:textId="77777777" w:rsidR="009A2E6E" w:rsidRPr="009A2E6E" w:rsidRDefault="009A2E6E" w:rsidP="009A2E6E">
      <w:pPr>
        <w:rPr>
          <w:rFonts w:ascii="Calibri" w:eastAsia="Calibri" w:hAnsi="Calibri"/>
          <w:b/>
          <w:bCs/>
          <w:i/>
          <w:iCs/>
        </w:rPr>
      </w:pPr>
    </w:p>
    <w:p w14:paraId="52F889E4" w14:textId="74AE8F6D" w:rsidR="009A2E6E" w:rsidRPr="009A2E6E" w:rsidRDefault="009A2E6E" w:rsidP="004E4A8C">
      <w:pPr>
        <w:tabs>
          <w:tab w:val="left" w:pos="2430"/>
        </w:tabs>
        <w:rPr>
          <w:rFonts w:ascii="Calibri" w:eastAsia="Calibri" w:hAnsi="Calibri" w:cs="Calibri"/>
          <w:bCs/>
          <w:color w:val="434343"/>
        </w:rPr>
      </w:pPr>
      <w:bookmarkStart w:id="31" w:name="_Hlk42384331"/>
      <w:bookmarkStart w:id="32" w:name="_Hlk42359245"/>
      <w:r w:rsidRPr="009A2E6E">
        <w:rPr>
          <w:rFonts w:ascii="Calibri" w:eastAsia="Calibri" w:hAnsi="Calibri" w:cs="Calibri"/>
          <w:b/>
          <w:i/>
          <w:iCs/>
          <w:color w:val="434343"/>
        </w:rPr>
        <w:t>Drug – Free Workplace &amp; Campus Policy</w:t>
      </w:r>
      <w:r w:rsidRPr="009A2E6E">
        <w:rPr>
          <w:rFonts w:ascii="Calibri" w:eastAsia="Calibri" w:hAnsi="Calibri" w:cs="Calibri"/>
          <w:bCs/>
          <w:color w:val="434343"/>
        </w:rPr>
        <w:t xml:space="preserve"> </w:t>
      </w:r>
      <w:bookmarkEnd w:id="31"/>
    </w:p>
    <w:p w14:paraId="23CED582" w14:textId="67C13923" w:rsidR="009A2E6E" w:rsidRPr="00F85215" w:rsidRDefault="00F85215" w:rsidP="004E4A8C">
      <w:pPr>
        <w:tabs>
          <w:tab w:val="left" w:pos="2430"/>
        </w:tabs>
        <w:rPr>
          <w:rFonts w:ascii="Calibri" w:eastAsia="Calibri" w:hAnsi="Calibri"/>
        </w:rPr>
      </w:pPr>
      <w:r w:rsidRPr="00F85215">
        <w:rPr>
          <w:rFonts w:ascii="Calibri" w:eastAsia="Calibri" w:hAnsi="Calibri"/>
        </w:rPr>
        <w:t xml:space="preserve">Student </w:t>
      </w:r>
      <w:r>
        <w:rPr>
          <w:rFonts w:ascii="Calibri" w:eastAsia="Calibri" w:hAnsi="Calibri"/>
        </w:rPr>
        <w:t xml:space="preserve">Handbook, </w:t>
      </w:r>
      <w:r w:rsidRPr="009A2E6E">
        <w:rPr>
          <w:rFonts w:ascii="Calibri" w:eastAsia="Calibri" w:hAnsi="Calibri" w:cs="Calibri"/>
          <w:bCs/>
          <w:color w:val="434343"/>
        </w:rPr>
        <w:t>on page # 43</w:t>
      </w:r>
    </w:p>
    <w:bookmarkEnd w:id="32"/>
    <w:p w14:paraId="4B1E164A" w14:textId="77777777" w:rsidR="00F85215" w:rsidRPr="009A2E6E" w:rsidRDefault="00F85215" w:rsidP="009A2E6E">
      <w:pPr>
        <w:rPr>
          <w:rFonts w:ascii="Calibri" w:eastAsia="Calibri" w:hAnsi="Calibri"/>
          <w:b/>
          <w:bCs/>
        </w:rPr>
      </w:pPr>
    </w:p>
    <w:p w14:paraId="7B1E7DDB" w14:textId="77777777" w:rsidR="009A2E6E" w:rsidRPr="009A2E6E" w:rsidRDefault="009A2E6E" w:rsidP="009A2E6E">
      <w:pPr>
        <w:rPr>
          <w:rFonts w:ascii="Calibri" w:eastAsia="Calibri" w:hAnsi="Calibri"/>
          <w:b/>
          <w:bCs/>
          <w:i/>
          <w:iCs/>
        </w:rPr>
      </w:pPr>
      <w:r w:rsidRPr="009A2E6E">
        <w:rPr>
          <w:rFonts w:ascii="Calibri" w:eastAsia="Calibri" w:hAnsi="Calibri"/>
          <w:b/>
          <w:bCs/>
          <w:i/>
          <w:iCs/>
        </w:rPr>
        <w:t>Grades of "Incomplete"</w:t>
      </w:r>
    </w:p>
    <w:p w14:paraId="5BCF43FA" w14:textId="77777777" w:rsidR="009A2E6E" w:rsidRPr="009A2E6E" w:rsidRDefault="009A2E6E" w:rsidP="009A2E6E">
      <w:pPr>
        <w:jc w:val="both"/>
        <w:rPr>
          <w:rFonts w:ascii="Calibri" w:eastAsia="Calibri" w:hAnsi="Calibri" w:cs="Calibri"/>
        </w:rPr>
      </w:pPr>
      <w:r w:rsidRPr="009A2E6E">
        <w:rPr>
          <w:rFonts w:ascii="Calibri" w:eastAsia="Calibri" w:hAnsi="Calibri" w:cs="Calibri"/>
        </w:rPr>
        <w:t xml:space="preserve">Student will be given one more chance to complete assignment within 90 days. </w:t>
      </w:r>
    </w:p>
    <w:p w14:paraId="396FACC1" w14:textId="77777777" w:rsidR="009A2E6E" w:rsidRPr="009A2E6E" w:rsidRDefault="009A2E6E" w:rsidP="009A2E6E">
      <w:pPr>
        <w:autoSpaceDE w:val="0"/>
        <w:autoSpaceDN w:val="0"/>
        <w:jc w:val="both"/>
        <w:rPr>
          <w:rFonts w:ascii="Calibri" w:eastAsia="Calibri" w:hAnsi="Calibri"/>
          <w:b/>
          <w:i/>
        </w:rPr>
      </w:pPr>
    </w:p>
    <w:p w14:paraId="0C434747" w14:textId="77777777" w:rsidR="009A2E6E" w:rsidRPr="009A2E6E" w:rsidRDefault="009A2E6E" w:rsidP="009A2E6E">
      <w:pPr>
        <w:autoSpaceDE w:val="0"/>
        <w:autoSpaceDN w:val="0"/>
        <w:jc w:val="both"/>
        <w:rPr>
          <w:rFonts w:ascii="Calibri" w:eastAsia="Calibri" w:hAnsi="Calibri"/>
          <w:b/>
          <w:i/>
        </w:rPr>
      </w:pPr>
      <w:r w:rsidRPr="009A2E6E">
        <w:rPr>
          <w:rFonts w:ascii="Calibri" w:eastAsia="Calibri" w:hAnsi="Calibri"/>
          <w:b/>
          <w:i/>
        </w:rPr>
        <w:t>Guidelines for Communication</w:t>
      </w:r>
    </w:p>
    <w:p w14:paraId="0C121622" w14:textId="77777777" w:rsidR="009A2E6E" w:rsidRPr="009A2E6E" w:rsidRDefault="009A2E6E" w:rsidP="009A2E6E">
      <w:pPr>
        <w:autoSpaceDE w:val="0"/>
        <w:autoSpaceDN w:val="0"/>
        <w:jc w:val="both"/>
        <w:rPr>
          <w:rFonts w:ascii="Calibri" w:eastAsia="Calibri" w:hAnsi="Calibri"/>
        </w:rPr>
      </w:pPr>
      <w:r w:rsidRPr="009A2E6E">
        <w:rPr>
          <w:rFonts w:ascii="Calibri" w:eastAsia="Calibri" w:hAnsi="Calibri"/>
        </w:rPr>
        <w:t xml:space="preserve">Email: </w:t>
      </w:r>
      <w:r w:rsidRPr="009A2E6E">
        <w:rPr>
          <w:rFonts w:ascii="Calibri" w:eastAsia="Calibri" w:hAnsi="Calibri"/>
        </w:rPr>
        <w:tab/>
        <w:t>Use your Chaminade email account.</w:t>
      </w:r>
    </w:p>
    <w:p w14:paraId="2CE7D7B1" w14:textId="77777777" w:rsidR="009A2E6E" w:rsidRPr="009A2E6E" w:rsidRDefault="009A2E6E" w:rsidP="009A2E6E">
      <w:pPr>
        <w:autoSpaceDE w:val="0"/>
        <w:autoSpaceDN w:val="0"/>
        <w:ind w:firstLine="720"/>
        <w:jc w:val="both"/>
        <w:rPr>
          <w:rFonts w:ascii="Calibri" w:eastAsia="Calibri" w:hAnsi="Calibri"/>
        </w:rPr>
      </w:pPr>
      <w:r w:rsidRPr="009A2E6E">
        <w:rPr>
          <w:rFonts w:ascii="Calibri" w:eastAsia="Calibri" w:hAnsi="Calibri"/>
        </w:rPr>
        <w:t>Always include a subject line.</w:t>
      </w:r>
    </w:p>
    <w:p w14:paraId="554A63C3" w14:textId="77777777" w:rsidR="009A2E6E" w:rsidRPr="009A2E6E" w:rsidRDefault="009A2E6E" w:rsidP="009A2E6E">
      <w:pPr>
        <w:autoSpaceDE w:val="0"/>
        <w:autoSpaceDN w:val="0"/>
        <w:jc w:val="both"/>
        <w:rPr>
          <w:rFonts w:ascii="Calibri" w:eastAsia="Calibri" w:hAnsi="Calibri"/>
        </w:rPr>
      </w:pPr>
    </w:p>
    <w:p w14:paraId="21E20E1A" w14:textId="77777777" w:rsidR="009A2E6E" w:rsidRPr="009A2E6E" w:rsidRDefault="009A2E6E" w:rsidP="009A2E6E">
      <w:pPr>
        <w:autoSpaceDE w:val="0"/>
        <w:autoSpaceDN w:val="0"/>
        <w:jc w:val="both"/>
        <w:rPr>
          <w:rFonts w:ascii="Calibri" w:eastAsia="Calibri" w:hAnsi="Calibri"/>
        </w:rPr>
      </w:pPr>
      <w:r w:rsidRPr="009A2E6E">
        <w:rPr>
          <w:rFonts w:ascii="Calibri" w:eastAsia="Calibri" w:hAnsi="Calibri"/>
        </w:rPr>
        <w:t>Remember that without others being able to see your facial expressions or hear your tone, some comments may be taken in a way you did not intend.  So be careful in wording your emails.  Use of emoticons may be helpful in some cases.</w:t>
      </w:r>
    </w:p>
    <w:p w14:paraId="7843C240" w14:textId="77777777" w:rsidR="009A2E6E" w:rsidRPr="009A2E6E" w:rsidRDefault="009A2E6E" w:rsidP="009A2E6E">
      <w:pPr>
        <w:autoSpaceDE w:val="0"/>
        <w:autoSpaceDN w:val="0"/>
        <w:jc w:val="both"/>
        <w:rPr>
          <w:rFonts w:ascii="Calibri" w:eastAsia="Calibri" w:hAnsi="Calibri"/>
        </w:rPr>
      </w:pPr>
    </w:p>
    <w:p w14:paraId="5A80040A" w14:textId="77777777" w:rsidR="009A2E6E" w:rsidRPr="009A2E6E" w:rsidRDefault="009A2E6E" w:rsidP="009A2E6E">
      <w:pPr>
        <w:autoSpaceDE w:val="0"/>
        <w:autoSpaceDN w:val="0"/>
        <w:jc w:val="both"/>
        <w:rPr>
          <w:rFonts w:ascii="Calibri" w:eastAsia="Calibri" w:hAnsi="Calibri"/>
        </w:rPr>
      </w:pPr>
      <w:r w:rsidRPr="009A2E6E">
        <w:rPr>
          <w:rFonts w:ascii="Calibri" w:eastAsia="Calibri" w:hAnsi="Calibri"/>
        </w:rPr>
        <w:t>Special formatting such as centering, audio messages, tables, html, etc. should be avoided unless necessary to complete an assignment or other communication.</w:t>
      </w:r>
    </w:p>
    <w:p w14:paraId="7C27D7F5" w14:textId="77777777" w:rsidR="009A2E6E" w:rsidRPr="009A2E6E" w:rsidRDefault="009A2E6E" w:rsidP="009A2E6E">
      <w:pPr>
        <w:jc w:val="both"/>
        <w:rPr>
          <w:rFonts w:ascii="Calibri" w:eastAsia="Calibri" w:hAnsi="Calibri" w:cs="Calibri"/>
          <w:b/>
          <w:i/>
          <w:iCs/>
          <w:color w:val="434343"/>
        </w:rPr>
      </w:pPr>
      <w:bookmarkStart w:id="33" w:name="_jjxmwypv5g8j"/>
      <w:bookmarkEnd w:id="33"/>
    </w:p>
    <w:p w14:paraId="1F94DA87" w14:textId="77777777" w:rsidR="009A2E6E" w:rsidRPr="009A2E6E" w:rsidRDefault="009A2E6E" w:rsidP="009A2E6E">
      <w:pPr>
        <w:autoSpaceDE w:val="0"/>
        <w:autoSpaceDN w:val="0"/>
        <w:jc w:val="both"/>
        <w:rPr>
          <w:rFonts w:ascii="Calibri" w:eastAsia="Calibri" w:hAnsi="Calibri"/>
          <w:b/>
          <w:bCs/>
          <w:i/>
          <w:iCs/>
        </w:rPr>
      </w:pPr>
      <w:r w:rsidRPr="009A2E6E">
        <w:rPr>
          <w:rFonts w:ascii="Calibri" w:eastAsia="Calibri" w:hAnsi="Calibri"/>
          <w:b/>
          <w:bCs/>
          <w:i/>
          <w:iCs/>
        </w:rPr>
        <w:t xml:space="preserve">Information Technology Resources </w:t>
      </w:r>
    </w:p>
    <w:p w14:paraId="2C901EB9" w14:textId="77777777" w:rsidR="009A2E6E" w:rsidRPr="009A2E6E" w:rsidRDefault="009A2E6E" w:rsidP="009A2E6E">
      <w:pPr>
        <w:autoSpaceDE w:val="0"/>
        <w:autoSpaceDN w:val="0"/>
        <w:jc w:val="both"/>
        <w:rPr>
          <w:rFonts w:ascii="Calibri" w:eastAsia="Calibri" w:hAnsi="Calibri"/>
          <w:b/>
          <w:smallCaps/>
        </w:rPr>
      </w:pPr>
      <w:r w:rsidRPr="009A2E6E">
        <w:rPr>
          <w:rFonts w:ascii="Calibri" w:eastAsia="Calibri" w:hAnsi="Calibri"/>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2FF76318" w14:textId="77777777" w:rsidR="009A2E6E" w:rsidRPr="009A2E6E" w:rsidRDefault="009A2E6E" w:rsidP="009A2E6E">
      <w:pPr>
        <w:jc w:val="both"/>
        <w:rPr>
          <w:rFonts w:ascii="Calibri" w:eastAsia="Calibri" w:hAnsi="Calibri" w:cs="Calibri"/>
          <w:b/>
          <w:i/>
          <w:iCs/>
          <w:color w:val="434343"/>
        </w:rPr>
      </w:pPr>
    </w:p>
    <w:p w14:paraId="40A158ED" w14:textId="77777777" w:rsidR="009A2E6E" w:rsidRPr="009A2E6E" w:rsidRDefault="009A2E6E" w:rsidP="009A2E6E">
      <w:pPr>
        <w:jc w:val="both"/>
        <w:rPr>
          <w:rFonts w:ascii="Calibri" w:eastAsia="Calibri" w:hAnsi="Calibri" w:cs="Calibri"/>
          <w:i/>
          <w:iCs/>
        </w:rPr>
      </w:pPr>
      <w:r w:rsidRPr="009A2E6E">
        <w:rPr>
          <w:rFonts w:ascii="Calibri" w:eastAsia="Calibri" w:hAnsi="Calibri" w:cs="Calibri"/>
          <w:b/>
          <w:i/>
          <w:iCs/>
          <w:color w:val="434343"/>
        </w:rPr>
        <w:t>Instructor and Student Communication</w:t>
      </w:r>
    </w:p>
    <w:p w14:paraId="08DD4156" w14:textId="77777777" w:rsidR="009A2E6E" w:rsidRPr="009A2E6E" w:rsidRDefault="009A2E6E" w:rsidP="009A2E6E">
      <w:pPr>
        <w:spacing w:after="200"/>
        <w:jc w:val="both"/>
        <w:rPr>
          <w:rFonts w:ascii="Calibri" w:eastAsia="Calibri" w:hAnsi="Calibri" w:cs="Calibri"/>
        </w:rPr>
      </w:pPr>
      <w:r w:rsidRPr="009A2E6E">
        <w:rPr>
          <w:rFonts w:ascii="Calibri" w:eastAsia="Calibri" w:hAnsi="Calibri" w:cs="Calibri"/>
        </w:rPr>
        <w:t xml:space="preserve">Questions for this course can be emailed to the instructor at </w:t>
      </w:r>
      <w:hyperlink r:id="rId21" w:history="1">
        <w:r w:rsidRPr="009A2E6E">
          <w:rPr>
            <w:rFonts w:ascii="Calibri" w:eastAsia="Calibri" w:hAnsi="Calibri" w:cs="Calibri"/>
            <w:color w:val="0000FF"/>
            <w:u w:val="single"/>
          </w:rPr>
          <w:t>mariabrownlow@hawaiaintel.net</w:t>
        </w:r>
      </w:hyperlink>
      <w:r w:rsidRPr="009A2E6E">
        <w:rPr>
          <w:rFonts w:ascii="Calibri" w:eastAsia="Calibri" w:hAnsi="Calibri" w:cs="Calibri"/>
        </w:rPr>
        <w:t xml:space="preserve"> online, in-person and phone conferences can be arranged. Response time will take place up to time required for discussion. </w:t>
      </w:r>
    </w:p>
    <w:p w14:paraId="2B202D6D" w14:textId="77777777" w:rsidR="009A2E6E" w:rsidRPr="009A2E6E" w:rsidRDefault="009A2E6E" w:rsidP="009A2E6E">
      <w:pPr>
        <w:autoSpaceDE w:val="0"/>
        <w:autoSpaceDN w:val="0"/>
        <w:jc w:val="both"/>
        <w:rPr>
          <w:rFonts w:ascii="Calibri" w:eastAsia="Calibri" w:hAnsi="Calibri" w:cs="Calibri"/>
        </w:rPr>
      </w:pPr>
      <w:r w:rsidRPr="009A2E6E">
        <w:rPr>
          <w:rFonts w:ascii="Calibri" w:eastAsia="Calibri" w:hAnsi="Calibri" w:cs="Calibri"/>
        </w:rPr>
        <w:t>Online, in-person and phone conferences can be arranged. Response time will take place within 24 hours.</w:t>
      </w:r>
    </w:p>
    <w:p w14:paraId="0C7B7662" w14:textId="77777777" w:rsidR="009A2E6E" w:rsidRPr="009A2E6E" w:rsidRDefault="009A2E6E" w:rsidP="009A2E6E">
      <w:pPr>
        <w:rPr>
          <w:rFonts w:ascii="Calibri" w:eastAsia="Calibri" w:hAnsi="Calibri"/>
          <w:b/>
          <w:bCs/>
          <w:i/>
          <w:iCs/>
        </w:rPr>
      </w:pPr>
    </w:p>
    <w:p w14:paraId="77794186" w14:textId="77777777" w:rsidR="009A2E6E" w:rsidRPr="009A2E6E" w:rsidRDefault="009A2E6E" w:rsidP="009A2E6E">
      <w:pPr>
        <w:rPr>
          <w:rFonts w:ascii="Calibri" w:eastAsia="Calibri" w:hAnsi="Calibri"/>
          <w:b/>
          <w:bCs/>
          <w:i/>
          <w:iCs/>
        </w:rPr>
      </w:pPr>
      <w:r w:rsidRPr="009A2E6E">
        <w:rPr>
          <w:rFonts w:ascii="Calibri" w:eastAsia="Calibri" w:hAnsi="Calibri"/>
          <w:b/>
          <w:bCs/>
          <w:i/>
          <w:iCs/>
        </w:rPr>
        <w:t xml:space="preserve">Late Work Policy </w:t>
      </w:r>
    </w:p>
    <w:p w14:paraId="01D3AD2A" w14:textId="77777777" w:rsidR="009A2E6E" w:rsidRPr="009A2E6E" w:rsidRDefault="009A2E6E" w:rsidP="009A2E6E">
      <w:pPr>
        <w:jc w:val="both"/>
        <w:rPr>
          <w:rFonts w:ascii="Calibri" w:eastAsia="Calibri" w:hAnsi="Calibri" w:cs="Calibri"/>
        </w:rPr>
      </w:pPr>
      <w:r w:rsidRPr="009A2E6E">
        <w:rPr>
          <w:rFonts w:ascii="Calibri" w:eastAsia="Calibri" w:hAnsi="Calibri" w:cs="Calibri"/>
        </w:rPr>
        <w:t>Points are NOT deducted however assignment must be delivered within 2 weeks of assignment date or valid reason is provided.</w:t>
      </w:r>
    </w:p>
    <w:p w14:paraId="30A6E4EC" w14:textId="77777777" w:rsidR="009A2E6E" w:rsidRPr="009A2E6E" w:rsidRDefault="009A2E6E" w:rsidP="009A2E6E">
      <w:pPr>
        <w:jc w:val="both"/>
        <w:rPr>
          <w:rFonts w:ascii="Calibri" w:eastAsia="Calibri" w:hAnsi="Calibri" w:cs="Calibri"/>
          <w:b/>
          <w:i/>
          <w:iCs/>
        </w:rPr>
      </w:pPr>
    </w:p>
    <w:p w14:paraId="0DA90237" w14:textId="77777777" w:rsidR="009A2E6E" w:rsidRPr="009A2E6E" w:rsidRDefault="009A2E6E" w:rsidP="009A2E6E">
      <w:pPr>
        <w:rPr>
          <w:rFonts w:ascii="Calibri" w:eastAsia="Calibri" w:hAnsi="Calibri"/>
          <w:b/>
          <w:i/>
        </w:rPr>
      </w:pPr>
      <w:r w:rsidRPr="009A2E6E">
        <w:rPr>
          <w:rFonts w:ascii="Calibri" w:eastAsia="Calibri" w:hAnsi="Calibri"/>
          <w:b/>
          <w:i/>
        </w:rPr>
        <w:t>Library:</w:t>
      </w:r>
    </w:p>
    <w:p w14:paraId="27C69F3F" w14:textId="77777777" w:rsidR="009A2E6E" w:rsidRPr="009A2E6E" w:rsidRDefault="009A2E6E" w:rsidP="009A2E6E">
      <w:pPr>
        <w:rPr>
          <w:rFonts w:ascii="Calibri" w:eastAsia="Calibri" w:hAnsi="Calibri"/>
        </w:rPr>
      </w:pPr>
      <w:r w:rsidRPr="009A2E6E">
        <w:rPr>
          <w:rFonts w:ascii="Calibri" w:eastAsia="Calibri" w:hAnsi="Calibri"/>
        </w:rPr>
        <w:t xml:space="preserve">Provide a link to the Chaminade library, </w:t>
      </w:r>
      <w:hyperlink r:id="rId22" w:history="1">
        <w:r w:rsidRPr="009A2E6E">
          <w:rPr>
            <w:rFonts w:ascii="Calibri" w:eastAsia="Calibri" w:hAnsi="Calibri"/>
            <w:color w:val="0000FF"/>
            <w:u w:val="single"/>
          </w:rPr>
          <w:t>www.chaminade.edu/library</w:t>
        </w:r>
      </w:hyperlink>
    </w:p>
    <w:p w14:paraId="09D7EE42" w14:textId="77777777" w:rsidR="009A2E6E" w:rsidRPr="009A2E6E" w:rsidRDefault="009A2E6E" w:rsidP="009A2E6E">
      <w:pPr>
        <w:jc w:val="both"/>
        <w:rPr>
          <w:rFonts w:ascii="Calibri" w:eastAsia="Calibri" w:hAnsi="Calibri" w:cs="Calibri"/>
          <w:b/>
          <w:i/>
          <w:iCs/>
        </w:rPr>
      </w:pPr>
    </w:p>
    <w:p w14:paraId="3BDC208F" w14:textId="77777777" w:rsidR="009A2E6E" w:rsidRPr="009A2E6E" w:rsidRDefault="009A2E6E" w:rsidP="009A2E6E">
      <w:pPr>
        <w:jc w:val="both"/>
        <w:rPr>
          <w:rFonts w:ascii="Calibri" w:eastAsia="Calibri" w:hAnsi="Calibri" w:cs="Calibri"/>
          <w:b/>
          <w:i/>
          <w:iCs/>
        </w:rPr>
      </w:pPr>
      <w:r w:rsidRPr="009A2E6E">
        <w:rPr>
          <w:rFonts w:ascii="Calibri" w:eastAsia="Calibri" w:hAnsi="Calibri" w:cs="Calibri"/>
          <w:b/>
          <w:i/>
          <w:iCs/>
        </w:rPr>
        <w:t>Privacy and Confidentiality</w:t>
      </w:r>
    </w:p>
    <w:p w14:paraId="06D9EBD7"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See Student Handbook, page # 20.</w:t>
      </w:r>
    </w:p>
    <w:p w14:paraId="71393B12" w14:textId="77777777" w:rsidR="009A2E6E" w:rsidRPr="009A2E6E" w:rsidRDefault="009A2E6E" w:rsidP="009A2E6E">
      <w:pPr>
        <w:jc w:val="both"/>
        <w:rPr>
          <w:rFonts w:ascii="Calibri" w:eastAsia="Calibri" w:hAnsi="Calibri" w:cs="Calibri"/>
          <w:bCs/>
        </w:rPr>
      </w:pPr>
    </w:p>
    <w:p w14:paraId="3B9C0292" w14:textId="77777777" w:rsidR="009A2E6E" w:rsidRPr="009A2E6E" w:rsidRDefault="009A2E6E" w:rsidP="009A2E6E">
      <w:pPr>
        <w:jc w:val="both"/>
        <w:rPr>
          <w:rFonts w:ascii="Calibri" w:eastAsia="Calibri" w:hAnsi="Calibri" w:cs="Calibri"/>
          <w:b/>
          <w:i/>
          <w:iCs/>
        </w:rPr>
      </w:pPr>
      <w:r w:rsidRPr="009A2E6E">
        <w:rPr>
          <w:rFonts w:ascii="Calibri" w:eastAsia="Calibri" w:hAnsi="Calibri" w:cs="Calibri"/>
          <w:b/>
          <w:i/>
          <w:iCs/>
        </w:rPr>
        <w:t>Procedures for Filing a Complaint, Internal Informal Process</w:t>
      </w:r>
    </w:p>
    <w:p w14:paraId="6B1B7D91"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See Student Handbook, page # 20 – 23</w:t>
      </w:r>
    </w:p>
    <w:p w14:paraId="4ACC19FC" w14:textId="77777777" w:rsidR="00183464" w:rsidRDefault="00183464" w:rsidP="009A2E6E">
      <w:pPr>
        <w:rPr>
          <w:rFonts w:ascii="Calibri" w:eastAsia="Calibri" w:hAnsi="Calibri" w:cs="Calibri"/>
          <w:b/>
          <w:i/>
          <w:iCs/>
          <w:color w:val="434343"/>
        </w:rPr>
      </w:pPr>
    </w:p>
    <w:p w14:paraId="18AD1E69" w14:textId="28C28DF1" w:rsidR="009A2E6E" w:rsidRPr="009A2E6E" w:rsidRDefault="009A2E6E" w:rsidP="009A2E6E">
      <w:pPr>
        <w:rPr>
          <w:rFonts w:ascii="Calibri" w:eastAsia="Calibri" w:hAnsi="Calibri" w:cs="Calibri"/>
          <w:b/>
          <w:color w:val="434343"/>
        </w:rPr>
      </w:pPr>
      <w:r w:rsidRPr="009A2E6E">
        <w:rPr>
          <w:rFonts w:ascii="Calibri" w:eastAsia="Calibri" w:hAnsi="Calibri" w:cs="Calibri"/>
          <w:b/>
          <w:i/>
          <w:iCs/>
          <w:color w:val="434343"/>
        </w:rPr>
        <w:t>Students must be familiar with current Student Handbook</w:t>
      </w:r>
      <w:r w:rsidRPr="009A2E6E">
        <w:rPr>
          <w:rFonts w:ascii="Calibri" w:eastAsia="Calibri" w:hAnsi="Calibri" w:cs="Calibri"/>
          <w:b/>
          <w:color w:val="434343"/>
        </w:rPr>
        <w:t xml:space="preserve">: </w:t>
      </w:r>
      <w:hyperlink r:id="rId23" w:history="1">
        <w:r w:rsidRPr="009A2E6E">
          <w:rPr>
            <w:rFonts w:ascii="Calibri" w:eastAsia="Calibri" w:hAnsi="Calibri"/>
            <w:color w:val="0000FF"/>
            <w:sz w:val="22"/>
            <w:szCs w:val="22"/>
            <w:u w:val="single"/>
          </w:rPr>
          <w:t>https://chaminade.edu/wp-content/uploads/2019/08/NEW-STUDENT-HANDBOOK-19-20-Final-8.20.19.pdf</w:t>
        </w:r>
      </w:hyperlink>
      <w:r w:rsidRPr="009A2E6E">
        <w:rPr>
          <w:rFonts w:ascii="Calibri" w:eastAsia="Calibri" w:hAnsi="Calibri" w:cs="Calibri"/>
          <w:b/>
          <w:color w:val="434343"/>
        </w:rPr>
        <w:t xml:space="preserve">  </w:t>
      </w:r>
    </w:p>
    <w:p w14:paraId="44746A00" w14:textId="77777777" w:rsidR="009A2E6E" w:rsidRPr="009A2E6E" w:rsidRDefault="009A2E6E" w:rsidP="009A2E6E">
      <w:pPr>
        <w:rPr>
          <w:rFonts w:ascii="Calibri" w:eastAsia="Calibri" w:hAnsi="Calibri" w:cs="Calibri"/>
          <w:b/>
          <w:color w:val="434343"/>
        </w:rPr>
      </w:pPr>
    </w:p>
    <w:p w14:paraId="41136342" w14:textId="77777777" w:rsidR="009A2E6E" w:rsidRPr="009A2E6E" w:rsidRDefault="009A2E6E" w:rsidP="009A2E6E">
      <w:pPr>
        <w:rPr>
          <w:rFonts w:ascii="Calibri" w:eastAsia="Calibri" w:hAnsi="Calibri" w:cs="Calibri"/>
          <w:bCs/>
          <w:color w:val="434343"/>
        </w:rPr>
      </w:pPr>
      <w:r w:rsidRPr="009A2E6E">
        <w:rPr>
          <w:rFonts w:ascii="Calibri" w:eastAsia="Calibri" w:hAnsi="Calibri" w:cs="Calibri"/>
          <w:bCs/>
          <w:color w:val="434343"/>
        </w:rPr>
        <w:t xml:space="preserve">Here are a few important </w:t>
      </w:r>
      <w:r w:rsidRPr="009A2E6E">
        <w:rPr>
          <w:rFonts w:ascii="Calibri" w:eastAsia="Calibri" w:hAnsi="Calibri" w:cs="Calibri"/>
          <w:b/>
          <w:color w:val="434343"/>
        </w:rPr>
        <w:t>You Need to Know</w:t>
      </w:r>
      <w:r w:rsidRPr="009A2E6E">
        <w:rPr>
          <w:rFonts w:ascii="Calibri" w:eastAsia="Calibri" w:hAnsi="Calibri" w:cs="Calibri"/>
          <w:bCs/>
          <w:color w:val="434343"/>
        </w:rPr>
        <w:t>:</w:t>
      </w:r>
    </w:p>
    <w:p w14:paraId="1FD3ABFA" w14:textId="77777777" w:rsidR="009A2E6E" w:rsidRPr="009A2E6E" w:rsidRDefault="009A2E6E" w:rsidP="009A2E6E">
      <w:pPr>
        <w:rPr>
          <w:rFonts w:ascii="Calibri" w:eastAsia="Calibri" w:hAnsi="Calibri" w:cs="Calibri"/>
          <w:bCs/>
          <w:color w:val="434343"/>
        </w:rPr>
      </w:pPr>
      <w:r w:rsidRPr="009A2E6E">
        <w:rPr>
          <w:rFonts w:ascii="Calibri" w:eastAsia="Calibri" w:hAnsi="Calibri"/>
          <w:sz w:val="22"/>
          <w:szCs w:val="22"/>
        </w:rPr>
        <w:t xml:space="preserve">24-Hour Chaminade University </w:t>
      </w:r>
      <w:r w:rsidRPr="009A2E6E">
        <w:rPr>
          <w:rFonts w:ascii="Calibri" w:eastAsia="Calibri" w:hAnsi="Calibri"/>
          <w:color w:val="FF0000"/>
          <w:sz w:val="22"/>
          <w:szCs w:val="22"/>
        </w:rPr>
        <w:t xml:space="preserve">Emergency Information Hotline </w:t>
      </w:r>
      <w:r w:rsidRPr="009A2E6E">
        <w:rPr>
          <w:rFonts w:ascii="Calibri" w:eastAsia="Calibri" w:hAnsi="Calibri"/>
          <w:b/>
          <w:bCs/>
          <w:sz w:val="22"/>
          <w:szCs w:val="22"/>
        </w:rPr>
        <w:t>(808) 739 - 7499; (833) 739 - 7499</w:t>
      </w:r>
    </w:p>
    <w:p w14:paraId="167956DC" w14:textId="77777777" w:rsidR="009A2E6E" w:rsidRPr="009A2E6E" w:rsidRDefault="009A2E6E" w:rsidP="009A2E6E">
      <w:pPr>
        <w:rPr>
          <w:rFonts w:ascii="Calibri" w:eastAsia="Calibri" w:hAnsi="Calibri" w:cs="Calibri"/>
          <w:bCs/>
          <w:color w:val="434343"/>
        </w:rPr>
      </w:pPr>
      <w:r w:rsidRPr="009A2E6E">
        <w:rPr>
          <w:rFonts w:ascii="Calibri" w:eastAsia="Calibri" w:hAnsi="Calibri" w:cs="Calibri"/>
          <w:b/>
          <w:color w:val="434343"/>
        </w:rPr>
        <w:t xml:space="preserve">University Emergency Information webpage: </w:t>
      </w:r>
      <w:hyperlink r:id="rId24" w:history="1">
        <w:r w:rsidRPr="009A2E6E">
          <w:rPr>
            <w:rFonts w:ascii="Calibri" w:eastAsia="Calibri" w:hAnsi="Calibri"/>
            <w:color w:val="0000FF"/>
            <w:sz w:val="22"/>
            <w:szCs w:val="22"/>
            <w:u w:val="single"/>
          </w:rPr>
          <w:t>https://chaminade.edu/emergency/</w:t>
        </w:r>
      </w:hyperlink>
    </w:p>
    <w:p w14:paraId="480602E0" w14:textId="77777777" w:rsidR="009A2E6E" w:rsidRPr="009A2E6E" w:rsidRDefault="009A2E6E" w:rsidP="009A2E6E">
      <w:pPr>
        <w:jc w:val="both"/>
        <w:rPr>
          <w:rFonts w:ascii="Calibri" w:eastAsia="Calibri" w:hAnsi="Calibri" w:cs="Calibri"/>
          <w:bCs/>
        </w:rPr>
      </w:pPr>
    </w:p>
    <w:p w14:paraId="29A913C2" w14:textId="77777777" w:rsidR="009A2E6E" w:rsidRPr="009A2E6E" w:rsidRDefault="009A2E6E" w:rsidP="009A2E6E">
      <w:pPr>
        <w:rPr>
          <w:rFonts w:ascii="Calibri" w:eastAsia="Calibri" w:hAnsi="Calibri"/>
          <w:b/>
          <w:i/>
        </w:rPr>
      </w:pPr>
      <w:r w:rsidRPr="009A2E6E">
        <w:rPr>
          <w:rFonts w:ascii="Calibri" w:eastAsia="Calibri" w:hAnsi="Calibri"/>
          <w:b/>
          <w:i/>
        </w:rPr>
        <w:t>Technical Support:</w:t>
      </w:r>
    </w:p>
    <w:p w14:paraId="5667BEC9" w14:textId="77777777" w:rsidR="009A2E6E" w:rsidRPr="009A2E6E" w:rsidRDefault="009A2E6E" w:rsidP="009A2E6E">
      <w:pPr>
        <w:spacing w:after="200" w:line="276" w:lineRule="auto"/>
        <w:rPr>
          <w:rFonts w:ascii="Calibri" w:eastAsia="Calibri" w:hAnsi="Calibri"/>
          <w:b/>
        </w:rPr>
      </w:pPr>
      <w:r w:rsidRPr="009A2E6E">
        <w:rPr>
          <w:rFonts w:ascii="Calibri" w:eastAsia="Calibri" w:hAnsi="Calibri"/>
          <w:bCs/>
        </w:rPr>
        <w:t xml:space="preserve">CANVAS Technical Support </w:t>
      </w:r>
      <w:r w:rsidRPr="009A2E6E">
        <w:rPr>
          <w:rFonts w:ascii="Calibri" w:eastAsia="Calibri" w:hAnsi="Calibri"/>
        </w:rPr>
        <w:t>is:</w:t>
      </w:r>
      <w:r w:rsidRPr="009A2E6E">
        <w:rPr>
          <w:rFonts w:ascii="Calibri" w:eastAsia="Calibri" w:hAnsi="Calibri"/>
          <w:b/>
        </w:rPr>
        <w:t xml:space="preserve"> 1-877-251-6615 </w:t>
      </w:r>
    </w:p>
    <w:p w14:paraId="650EFF88" w14:textId="77777777" w:rsidR="009A2E6E" w:rsidRPr="009A2E6E" w:rsidRDefault="009A2E6E" w:rsidP="009A2E6E">
      <w:pPr>
        <w:keepNext/>
        <w:keepLines/>
        <w:spacing w:before="40" w:line="276" w:lineRule="auto"/>
        <w:outlineLvl w:val="2"/>
        <w:rPr>
          <w:rFonts w:ascii="Calibri" w:hAnsi="Calibri" w:cs="Calibri"/>
        </w:rPr>
      </w:pPr>
      <w:r w:rsidRPr="009A2E6E">
        <w:rPr>
          <w:rFonts w:ascii="Calibri" w:hAnsi="Calibri" w:cs="Calibri"/>
        </w:rPr>
        <w:t>Technical Assistance for Canvas Users:</w:t>
      </w:r>
    </w:p>
    <w:p w14:paraId="0B6DEE6F" w14:textId="77777777" w:rsidR="009A2E6E" w:rsidRPr="009A2E6E" w:rsidRDefault="009A2E6E" w:rsidP="009A2E6E">
      <w:pPr>
        <w:rPr>
          <w:rFonts w:ascii="Calibri" w:eastAsia="Arial" w:hAnsi="Calibri" w:cs="Calibri"/>
          <w:lang w:val="en"/>
        </w:rPr>
      </w:pPr>
      <w:r w:rsidRPr="009A2E6E">
        <w:rPr>
          <w:rFonts w:ascii="Calibri" w:eastAsia="Arial" w:hAnsi="Calibri" w:cs="Calibri"/>
          <w:color w:val="222222"/>
          <w:shd w:val="clear" w:color="auto" w:fill="FFFFFF"/>
          <w:lang w:val="en"/>
        </w:rPr>
        <w:t>Search for help on specific topics at </w:t>
      </w:r>
      <w:hyperlink r:id="rId25" w:tgtFrame="_blank" w:history="1">
        <w:r w:rsidRPr="009A2E6E">
          <w:rPr>
            <w:rFonts w:ascii="Calibri" w:eastAsia="Arial" w:hAnsi="Calibri" w:cs="Calibri"/>
            <w:color w:val="3333FF"/>
            <w:u w:val="single"/>
            <w:shd w:val="clear" w:color="auto" w:fill="FFFFFF"/>
            <w:lang w:val="en"/>
          </w:rPr>
          <w:t>help.instructure.com</w:t>
        </w:r>
      </w:hyperlink>
    </w:p>
    <w:p w14:paraId="1360CCA1" w14:textId="77777777" w:rsidR="009A2E6E" w:rsidRPr="009A2E6E" w:rsidRDefault="00A41E55" w:rsidP="009A2E6E">
      <w:pPr>
        <w:rPr>
          <w:rFonts w:ascii="Calibri" w:eastAsia="Arial" w:hAnsi="Calibri" w:cs="Calibri"/>
          <w:color w:val="3333FF"/>
          <w:lang w:val="en"/>
        </w:rPr>
      </w:pPr>
      <w:hyperlink r:id="rId26" w:tgtFrame="_blank" w:history="1">
        <w:r w:rsidR="009A2E6E" w:rsidRPr="009A2E6E">
          <w:rPr>
            <w:rFonts w:ascii="Calibri" w:eastAsia="Arial" w:hAnsi="Calibri" w:cs="Calibri"/>
            <w:color w:val="3333FF"/>
            <w:u w:val="single"/>
            <w:shd w:val="clear" w:color="auto" w:fill="FFFFFF"/>
            <w:lang w:val="en"/>
          </w:rPr>
          <w:t>Chat live with Canvas Support 24/7/365</w:t>
        </w:r>
      </w:hyperlink>
    </w:p>
    <w:p w14:paraId="0396E7BA" w14:textId="77777777" w:rsidR="009A2E6E" w:rsidRPr="009A2E6E" w:rsidRDefault="009A2E6E" w:rsidP="009A2E6E">
      <w:pPr>
        <w:rPr>
          <w:rFonts w:ascii="Calibri" w:eastAsia="Arial" w:hAnsi="Calibri" w:cs="Calibri"/>
          <w:color w:val="222222"/>
          <w:shd w:val="clear" w:color="auto" w:fill="FFFFFF"/>
          <w:lang w:val="en"/>
        </w:rPr>
      </w:pPr>
      <w:r w:rsidRPr="009A2E6E">
        <w:rPr>
          <w:rFonts w:ascii="Calibri" w:eastAsia="Arial" w:hAnsi="Calibri" w:cs="Calibri"/>
          <w:color w:val="222222"/>
          <w:shd w:val="clear" w:color="auto" w:fill="FFFFFF"/>
          <w:lang w:val="en"/>
        </w:rPr>
        <w:t xml:space="preserve">Watch this </w:t>
      </w:r>
      <w:hyperlink r:id="rId27" w:history="1">
        <w:r w:rsidRPr="009A2E6E">
          <w:rPr>
            <w:rFonts w:ascii="Calibri" w:eastAsia="Arial" w:hAnsi="Calibri" w:cs="Calibri"/>
            <w:color w:val="0000FF"/>
            <w:u w:val="single"/>
            <w:shd w:val="clear" w:color="auto" w:fill="FFFFFF"/>
            <w:lang w:val="en"/>
          </w:rPr>
          <w:t>video to get you started</w:t>
        </w:r>
      </w:hyperlink>
      <w:r w:rsidRPr="009A2E6E">
        <w:rPr>
          <w:rFonts w:ascii="Calibri" w:eastAsia="Arial" w:hAnsi="Calibri" w:cs="Calibri"/>
          <w:color w:val="222222"/>
          <w:shd w:val="clear" w:color="auto" w:fill="FFFFFF"/>
          <w:lang w:val="en"/>
        </w:rPr>
        <w:t xml:space="preserve"> with online guides and tutorials</w:t>
      </w:r>
    </w:p>
    <w:p w14:paraId="4F4476A1" w14:textId="77777777" w:rsidR="009A2E6E" w:rsidRPr="009A2E6E" w:rsidRDefault="009A2E6E" w:rsidP="009A2E6E">
      <w:pPr>
        <w:rPr>
          <w:rFonts w:ascii="Calibri" w:eastAsia="Arial" w:hAnsi="Calibri" w:cs="Calibri"/>
          <w:lang w:val="en"/>
        </w:rPr>
      </w:pPr>
      <w:r w:rsidRPr="009A2E6E">
        <w:rPr>
          <w:rFonts w:ascii="Calibri" w:eastAsia="Arial" w:hAnsi="Calibri" w:cs="Calibri"/>
          <w:lang w:val="en"/>
        </w:rPr>
        <w:t>Contact the Chaminade IT Helpdesk for technical issues:</w:t>
      </w:r>
      <w:r w:rsidRPr="009A2E6E">
        <w:rPr>
          <w:rFonts w:ascii="Calibri" w:eastAsia="Arial" w:hAnsi="Calibri" w:cs="Calibri"/>
          <w:color w:val="222222"/>
          <w:shd w:val="clear" w:color="auto" w:fill="FFFFFF"/>
          <w:lang w:val="en"/>
        </w:rPr>
        <w:t> </w:t>
      </w:r>
      <w:hyperlink r:id="rId28" w:tgtFrame="_blank" w:history="1">
        <w:r w:rsidRPr="009A2E6E">
          <w:rPr>
            <w:rFonts w:ascii="Calibri" w:eastAsia="Arial" w:hAnsi="Calibri" w:cs="Calibri"/>
            <w:color w:val="3333FF"/>
            <w:u w:val="single"/>
            <w:shd w:val="clear" w:color="auto" w:fill="FFFFFF"/>
            <w:lang w:val="en"/>
          </w:rPr>
          <w:t>helpdesk@chaminade.edu</w:t>
        </w:r>
      </w:hyperlink>
      <w:r w:rsidRPr="009A2E6E">
        <w:rPr>
          <w:rFonts w:ascii="Calibri" w:eastAsia="Arial" w:hAnsi="Calibri" w:cs="Calibri"/>
          <w:color w:val="3333FF"/>
          <w:shd w:val="clear" w:color="auto" w:fill="FFFFFF"/>
          <w:lang w:val="en"/>
        </w:rPr>
        <w:t xml:space="preserve"> </w:t>
      </w:r>
      <w:r w:rsidRPr="009A2E6E">
        <w:rPr>
          <w:rFonts w:ascii="Calibri" w:eastAsia="Arial" w:hAnsi="Calibri" w:cs="Calibri"/>
          <w:color w:val="222222"/>
          <w:shd w:val="clear" w:color="auto" w:fill="FFFFFF"/>
          <w:lang w:val="en"/>
        </w:rPr>
        <w:t>or call (808) 735-4855</w:t>
      </w:r>
    </w:p>
    <w:p w14:paraId="1087D0D6" w14:textId="77777777" w:rsidR="009A2E6E" w:rsidRPr="009A2E6E" w:rsidRDefault="009A2E6E" w:rsidP="009A2E6E">
      <w:pPr>
        <w:contextualSpacing/>
        <w:rPr>
          <w:rFonts w:ascii="Calibri" w:eastAsia="Calibri" w:hAnsi="Calibri"/>
          <w:b/>
          <w:bCs/>
          <w:i/>
          <w:iCs/>
        </w:rPr>
      </w:pPr>
    </w:p>
    <w:p w14:paraId="45636D1F" w14:textId="77777777" w:rsidR="009A2E6E" w:rsidRPr="009A2E6E" w:rsidRDefault="009A2E6E" w:rsidP="009A2E6E">
      <w:pPr>
        <w:contextualSpacing/>
        <w:rPr>
          <w:rFonts w:ascii="Arial" w:eastAsia="Arial" w:hAnsi="Arial" w:cs="Arial"/>
          <w:b/>
          <w:bCs/>
          <w:i/>
          <w:iCs/>
        </w:rPr>
      </w:pPr>
      <w:r w:rsidRPr="009A2E6E">
        <w:rPr>
          <w:rFonts w:ascii="Calibri" w:eastAsia="Calibri" w:hAnsi="Calibri"/>
          <w:b/>
          <w:bCs/>
          <w:i/>
          <w:iCs/>
        </w:rPr>
        <w:t>Title IX Compliance</w:t>
      </w:r>
    </w:p>
    <w:p w14:paraId="125E0DC4" w14:textId="77777777" w:rsidR="009A2E6E" w:rsidRPr="009A2E6E" w:rsidRDefault="009A2E6E" w:rsidP="009A2E6E">
      <w:pPr>
        <w:widowControl w:val="0"/>
        <w:contextualSpacing/>
        <w:jc w:val="both"/>
        <w:rPr>
          <w:rFonts w:ascii="Calibri" w:eastAsia="Calibri" w:hAnsi="Calibri" w:cs="Calibri"/>
          <w:color w:val="1A1A1A"/>
        </w:rPr>
      </w:pPr>
      <w:r w:rsidRPr="009A2E6E">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D42C0F7" w14:textId="77777777" w:rsidR="009A2E6E" w:rsidRPr="009A2E6E" w:rsidRDefault="009A2E6E" w:rsidP="009A2E6E">
      <w:pPr>
        <w:jc w:val="both"/>
        <w:rPr>
          <w:rFonts w:ascii="Calibri" w:eastAsia="Calibri" w:hAnsi="Calibri" w:cs="Calibri"/>
          <w:bCs/>
        </w:rPr>
      </w:pPr>
    </w:p>
    <w:p w14:paraId="44F19660" w14:textId="77777777" w:rsidR="009A2E6E" w:rsidRPr="009A2E6E" w:rsidRDefault="009A2E6E" w:rsidP="009A2E6E">
      <w:pPr>
        <w:contextualSpacing/>
        <w:rPr>
          <w:rFonts w:ascii="Calibri" w:eastAsia="Calibri" w:hAnsi="Calibri"/>
          <w:b/>
          <w:bCs/>
          <w:i/>
          <w:iCs/>
        </w:rPr>
      </w:pPr>
      <w:r w:rsidRPr="009A2E6E">
        <w:rPr>
          <w:rFonts w:ascii="Calibri" w:eastAsia="Calibri" w:hAnsi="Calibri"/>
          <w:b/>
          <w:bCs/>
          <w:i/>
          <w:iCs/>
        </w:rPr>
        <w:t>Tutoring Services</w:t>
      </w:r>
    </w:p>
    <w:p w14:paraId="0322C821" w14:textId="77777777" w:rsidR="009A2E6E" w:rsidRPr="009A2E6E" w:rsidRDefault="009A2E6E" w:rsidP="009A2E6E">
      <w:pPr>
        <w:contextualSpacing/>
        <w:jc w:val="both"/>
        <w:rPr>
          <w:rFonts w:ascii="Calibri" w:eastAsia="Calibri" w:hAnsi="Calibri"/>
          <w:b/>
          <w:smallCaps/>
        </w:rPr>
      </w:pPr>
      <w:r w:rsidRPr="009A2E6E">
        <w:rPr>
          <w:rFonts w:ascii="Calibri" w:eastAsia="Calibri" w:hAnsi="Calibri"/>
        </w:rPr>
        <w:t xml:space="preserve">All Chaminade undergraduate students are eligible to receive free tutoring through </w:t>
      </w:r>
      <w:proofErr w:type="spellStart"/>
      <w:r w:rsidRPr="009A2E6E">
        <w:rPr>
          <w:rFonts w:ascii="Calibri" w:eastAsia="Calibri" w:hAnsi="Calibri"/>
        </w:rPr>
        <w:t>Kōkua</w:t>
      </w:r>
      <w:proofErr w:type="spellEnd"/>
      <w:r w:rsidRPr="009A2E6E">
        <w:rPr>
          <w:rFonts w:ascii="Calibri" w:eastAsia="Calibri" w:hAnsi="Calibri"/>
        </w:rPr>
        <w:t xml:space="preserve"> </w:t>
      </w:r>
      <w:proofErr w:type="spellStart"/>
      <w:r w:rsidRPr="009A2E6E">
        <w:rPr>
          <w:rFonts w:ascii="Calibri" w:eastAsia="Calibri" w:hAnsi="Calibri"/>
        </w:rPr>
        <w:t>ʻIke</w:t>
      </w:r>
      <w:proofErr w:type="spellEnd"/>
      <w:r w:rsidRPr="009A2E6E">
        <w:rPr>
          <w:rFonts w:ascii="Calibri" w:eastAsia="Calibri" w:hAnsi="Calibri"/>
        </w:rPr>
        <w:t xml:space="preserve">: Center for Student Learning. </w:t>
      </w:r>
      <w:proofErr w:type="spellStart"/>
      <w:r w:rsidRPr="009A2E6E">
        <w:rPr>
          <w:rFonts w:ascii="Calibri" w:eastAsia="Calibri" w:hAnsi="Calibri"/>
        </w:rPr>
        <w:t>Kōkua</w:t>
      </w:r>
      <w:proofErr w:type="spellEnd"/>
      <w:r w:rsidRPr="009A2E6E">
        <w:rPr>
          <w:rFonts w:ascii="Calibri" w:eastAsia="Calibri" w:hAnsi="Calibri"/>
        </w:rPr>
        <w:t xml:space="preserve"> </w:t>
      </w:r>
      <w:proofErr w:type="spellStart"/>
      <w:r w:rsidRPr="009A2E6E">
        <w:rPr>
          <w:rFonts w:ascii="Calibri" w:eastAsia="Calibri" w:hAnsi="Calibri"/>
        </w:rPr>
        <w:t>ʻIke</w:t>
      </w:r>
      <w:proofErr w:type="spellEnd"/>
      <w:r w:rsidRPr="009A2E6E">
        <w:rPr>
          <w:rFonts w:ascii="Calibri" w:eastAsia="Calibri" w:hAnsi="Calibri"/>
        </w:rPr>
        <w:t xml:space="preserve">. Provides in-person tutoring with student or professional tutors. Appointments are scheduled via an online appointment system. Students seeking more information and wanted to schedule appointments should stop by </w:t>
      </w:r>
      <w:proofErr w:type="spellStart"/>
      <w:r w:rsidRPr="009A2E6E">
        <w:rPr>
          <w:rFonts w:ascii="Calibri" w:eastAsia="Calibri" w:hAnsi="Calibri"/>
        </w:rPr>
        <w:t>Kōkua</w:t>
      </w:r>
      <w:proofErr w:type="spellEnd"/>
      <w:r w:rsidRPr="009A2E6E">
        <w:rPr>
          <w:rFonts w:ascii="Calibri" w:eastAsia="Calibri" w:hAnsi="Calibri"/>
        </w:rPr>
        <w:t xml:space="preserve"> </w:t>
      </w:r>
      <w:proofErr w:type="spellStart"/>
      <w:r w:rsidRPr="009A2E6E">
        <w:rPr>
          <w:rFonts w:ascii="Calibri" w:eastAsia="Calibri" w:hAnsi="Calibri"/>
        </w:rPr>
        <w:t>ʻIke</w:t>
      </w:r>
      <w:proofErr w:type="spellEnd"/>
      <w:r w:rsidRPr="009A2E6E">
        <w:rPr>
          <w:rFonts w:ascii="Calibri" w:eastAsia="Calibri" w:hAnsi="Calibri"/>
        </w:rPr>
        <w:t xml:space="preserve">, located in the Student Services Building, call the Tutor Coordinator at 808-735-8305 or email tutoring@chaminade.edu. Graduate students are also eligible for tutoring in certain subject areas. Please call 808-735-8305 for further information. All Chaminade students have access to </w:t>
      </w:r>
      <w:proofErr w:type="spellStart"/>
      <w:r w:rsidRPr="009A2E6E">
        <w:rPr>
          <w:rFonts w:ascii="Calibri" w:eastAsia="Calibri" w:hAnsi="Calibri"/>
        </w:rPr>
        <w:t>Smarthinking</w:t>
      </w:r>
      <w:proofErr w:type="spellEnd"/>
      <w:r w:rsidRPr="009A2E6E">
        <w:rPr>
          <w:rFonts w:ascii="Calibri" w:eastAsia="Calibri" w:hAnsi="Calibri"/>
        </w:rPr>
        <w:t xml:space="preserve">, an online tutoring resource. Students may access </w:t>
      </w:r>
      <w:proofErr w:type="spellStart"/>
      <w:r w:rsidRPr="009A2E6E">
        <w:rPr>
          <w:rFonts w:ascii="Calibri" w:eastAsia="Calibri" w:hAnsi="Calibri"/>
        </w:rPr>
        <w:t>Smarthinking</w:t>
      </w:r>
      <w:proofErr w:type="spellEnd"/>
      <w:r w:rsidRPr="009A2E6E">
        <w:rPr>
          <w:rFonts w:ascii="Calibri" w:eastAsia="Calibri" w:hAnsi="Calibri"/>
        </w:rPr>
        <w:t xml:space="preserve"> through the university’s learning management system. Please call 808-735-8305 for further information.</w:t>
      </w:r>
    </w:p>
    <w:p w14:paraId="68645900" w14:textId="77777777" w:rsidR="009A2E6E" w:rsidRPr="009A2E6E" w:rsidRDefault="009A2E6E" w:rsidP="009A2E6E">
      <w:pPr>
        <w:jc w:val="both"/>
        <w:rPr>
          <w:rFonts w:ascii="Calibri" w:eastAsia="Calibri" w:hAnsi="Calibri" w:cs="Calibri"/>
          <w:bCs/>
        </w:rPr>
      </w:pPr>
    </w:p>
    <w:p w14:paraId="6CB74BFC" w14:textId="77777777" w:rsidR="009A2E6E" w:rsidRPr="009A2E6E" w:rsidRDefault="009A2E6E" w:rsidP="009A2E6E">
      <w:pPr>
        <w:contextualSpacing/>
        <w:rPr>
          <w:rFonts w:ascii="Calibri" w:eastAsia="Calibri" w:hAnsi="Calibri"/>
          <w:b/>
        </w:rPr>
      </w:pPr>
      <w:r w:rsidRPr="009A2E6E">
        <w:rPr>
          <w:rFonts w:ascii="Calibri" w:eastAsia="Calibri" w:hAnsi="Calibri"/>
          <w:b/>
        </w:rPr>
        <w:t>Undergraduate Catalog 2019-2020 Academic Year</w:t>
      </w:r>
    </w:p>
    <w:p w14:paraId="4EEB0479" w14:textId="77777777" w:rsidR="009A2E6E" w:rsidRPr="009A2E6E" w:rsidRDefault="009A2E6E" w:rsidP="009A2E6E">
      <w:pPr>
        <w:contextualSpacing/>
        <w:rPr>
          <w:rFonts w:ascii="Calibri" w:eastAsia="Calibri" w:hAnsi="Calibri"/>
          <w:bCs/>
          <w:color w:val="3333FF"/>
        </w:rPr>
      </w:pPr>
      <w:r w:rsidRPr="009A2E6E">
        <w:rPr>
          <w:rFonts w:ascii="Calibri" w:eastAsia="Calibri" w:hAnsi="Calibri"/>
          <w:bCs/>
          <w:color w:val="3333FF"/>
        </w:rPr>
        <w:t>https://chaminade.edu/wp-content/uploads/2019/10/2019-2020-UG-Catalog_updated.pdf</w:t>
      </w:r>
    </w:p>
    <w:p w14:paraId="29176E99" w14:textId="77777777" w:rsidR="009A2E6E" w:rsidRPr="009A2E6E" w:rsidRDefault="009A2E6E" w:rsidP="009A2E6E">
      <w:pPr>
        <w:jc w:val="both"/>
        <w:rPr>
          <w:rFonts w:ascii="Calibri" w:eastAsia="Calibri" w:hAnsi="Calibri" w:cs="Calibri"/>
          <w:bCs/>
        </w:rPr>
      </w:pPr>
    </w:p>
    <w:p w14:paraId="02FAB8DB" w14:textId="77777777" w:rsidR="009A2E6E" w:rsidRPr="009A2E6E" w:rsidRDefault="009A2E6E" w:rsidP="009A2E6E">
      <w:pPr>
        <w:jc w:val="both"/>
        <w:rPr>
          <w:rFonts w:ascii="Calibri" w:eastAsia="Calibri" w:hAnsi="Calibri" w:cs="Calibri"/>
          <w:b/>
          <w:i/>
          <w:iCs/>
        </w:rPr>
      </w:pPr>
      <w:r w:rsidRPr="009A2E6E">
        <w:rPr>
          <w:rFonts w:ascii="Calibri" w:eastAsia="Calibri" w:hAnsi="Calibri" w:cs="Calibri"/>
          <w:b/>
          <w:i/>
          <w:iCs/>
        </w:rPr>
        <w:t>Use of Technology to Harass</w:t>
      </w:r>
    </w:p>
    <w:p w14:paraId="679251CB"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 xml:space="preserve">No student may, under any circumstances, use technology to harass any other person. </w:t>
      </w:r>
    </w:p>
    <w:p w14:paraId="7358C757" w14:textId="77777777" w:rsidR="009A2E6E" w:rsidRPr="009A2E6E" w:rsidRDefault="009A2E6E" w:rsidP="009A2E6E">
      <w:pPr>
        <w:jc w:val="both"/>
        <w:rPr>
          <w:rFonts w:ascii="Calibri" w:eastAsia="Calibri" w:hAnsi="Calibri" w:cs="Calibri"/>
          <w:bCs/>
        </w:rPr>
      </w:pPr>
      <w:r w:rsidRPr="009A2E6E">
        <w:rPr>
          <w:rFonts w:ascii="Calibri" w:eastAsia="Calibri" w:hAnsi="Calibri" w:cs="Calibri"/>
          <w:bCs/>
        </w:rPr>
        <w:t>See Student Handbook, page # 24</w:t>
      </w:r>
    </w:p>
    <w:p w14:paraId="2FE44958" w14:textId="77777777" w:rsidR="009A2E6E" w:rsidRPr="009A2E6E" w:rsidRDefault="009A2E6E" w:rsidP="009A2E6E">
      <w:pPr>
        <w:rPr>
          <w:rFonts w:ascii="Calibri" w:eastAsia="Calibri" w:hAnsi="Calibri"/>
        </w:rPr>
      </w:pPr>
      <w:bookmarkStart w:id="34" w:name="_9n6t8ejicnxr"/>
      <w:bookmarkEnd w:id="34"/>
    </w:p>
    <w:p w14:paraId="63DE8ECE" w14:textId="77777777" w:rsidR="009A2E6E" w:rsidRPr="009A2E6E" w:rsidRDefault="009A2E6E" w:rsidP="009A2E6E">
      <w:pPr>
        <w:rPr>
          <w:rFonts w:ascii="Calibri" w:eastAsia="Calibri" w:hAnsi="Calibri"/>
          <w:b/>
          <w:bCs/>
          <w:i/>
          <w:iCs/>
        </w:rPr>
      </w:pPr>
      <w:r w:rsidRPr="009A2E6E">
        <w:rPr>
          <w:rFonts w:ascii="Calibri" w:eastAsia="Calibri" w:hAnsi="Calibri"/>
          <w:b/>
          <w:bCs/>
          <w:i/>
          <w:iCs/>
        </w:rPr>
        <w:t xml:space="preserve">Writing Policy </w:t>
      </w:r>
    </w:p>
    <w:p w14:paraId="6C196CDE" w14:textId="77777777" w:rsidR="009A2E6E" w:rsidRPr="009A2E6E" w:rsidRDefault="009A2E6E" w:rsidP="009A2E6E">
      <w:pPr>
        <w:jc w:val="both"/>
        <w:rPr>
          <w:rFonts w:ascii="Calibri" w:eastAsia="Calibri" w:hAnsi="Calibri" w:cs="Calibri"/>
        </w:rPr>
      </w:pPr>
      <w:r w:rsidRPr="009A2E6E">
        <w:rPr>
          <w:rFonts w:ascii="Calibri" w:eastAsia="Calibri" w:hAnsi="Calibri" w:cs="Calibri"/>
        </w:rPr>
        <w:t>This course support described recommendation on formatting, e.g., use of MLA or APA.  The standard font is Calibri or Arial.</w:t>
      </w:r>
    </w:p>
    <w:bookmarkEnd w:id="25"/>
    <w:p w14:paraId="743EEA58" w14:textId="2AF54EC5" w:rsidR="00282519" w:rsidRDefault="00282519" w:rsidP="009C3E52">
      <w:pPr>
        <w:rPr>
          <w:rFonts w:ascii="Calibri" w:hAnsi="Calibri"/>
          <w:bCs/>
          <w:smallCaps/>
          <w:color w:val="0000FF"/>
        </w:rPr>
      </w:pPr>
    </w:p>
    <w:sectPr w:rsidR="00282519" w:rsidSect="00BA6080">
      <w:headerReference w:type="default" r:id="rId29"/>
      <w:footerReference w:type="default" r:id="rId30"/>
      <w:pgSz w:w="12240" w:h="15840" w:code="1"/>
      <w:pgMar w:top="1890" w:right="1170" w:bottom="1170" w:left="1170"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38B81" w14:textId="77777777" w:rsidR="00A41E55" w:rsidRDefault="00A41E55">
      <w:r>
        <w:separator/>
      </w:r>
    </w:p>
  </w:endnote>
  <w:endnote w:type="continuationSeparator" w:id="0">
    <w:p w14:paraId="20C161AE" w14:textId="77777777" w:rsidR="00A41E55" w:rsidRDefault="00A4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A964" w14:textId="77777777" w:rsidR="00F85215" w:rsidRDefault="00F85215" w:rsidP="00382CB8">
    <w:pPr>
      <w:pStyle w:val="Footer"/>
      <w:rPr>
        <w:sz w:val="20"/>
        <w:szCs w:val="20"/>
      </w:rPr>
    </w:pPr>
  </w:p>
  <w:p w14:paraId="32443D1E" w14:textId="33DCE663" w:rsidR="00F85215" w:rsidRPr="00C629AD" w:rsidRDefault="00F85215" w:rsidP="00F77D87">
    <w:pPr>
      <w:rPr>
        <w:rFonts w:ascii="Calibri" w:hAnsi="Calibri"/>
        <w:b/>
        <w:sz w:val="20"/>
        <w:szCs w:val="20"/>
      </w:rPr>
    </w:pPr>
    <w:r>
      <w:rPr>
        <w:rFonts w:ascii="Calibri" w:hAnsi="Calibri"/>
        <w:b/>
        <w:sz w:val="20"/>
        <w:szCs w:val="20"/>
      </w:rPr>
      <w:t>MGT- 407 -</w:t>
    </w:r>
    <w:r w:rsidR="003E0431">
      <w:rPr>
        <w:rFonts w:ascii="Calibri" w:hAnsi="Calibri"/>
        <w:b/>
        <w:sz w:val="20"/>
        <w:szCs w:val="20"/>
      </w:rPr>
      <w:t>01</w:t>
    </w:r>
    <w:r>
      <w:rPr>
        <w:rFonts w:ascii="Calibri" w:hAnsi="Calibri"/>
        <w:b/>
        <w:sz w:val="20"/>
        <w:szCs w:val="20"/>
      </w:rPr>
      <w:t xml:space="preserve"> </w:t>
    </w:r>
    <w:r w:rsidR="003E0431">
      <w:rPr>
        <w:rFonts w:ascii="Calibri" w:hAnsi="Calibri"/>
        <w:b/>
        <w:sz w:val="20"/>
        <w:szCs w:val="20"/>
      </w:rPr>
      <w:t>-</w:t>
    </w:r>
    <w:r>
      <w:rPr>
        <w:rFonts w:ascii="Calibri" w:hAnsi="Calibri"/>
        <w:b/>
        <w:sz w:val="20"/>
        <w:szCs w:val="20"/>
      </w:rPr>
      <w:t xml:space="preserve"> </w:t>
    </w:r>
    <w:r w:rsidR="003E0431">
      <w:rPr>
        <w:rFonts w:ascii="Calibri" w:hAnsi="Calibri"/>
        <w:b/>
        <w:sz w:val="20"/>
        <w:szCs w:val="20"/>
      </w:rPr>
      <w:t>1</w:t>
    </w:r>
    <w:r>
      <w:rPr>
        <w:rFonts w:ascii="Calibri" w:hAnsi="Calibri"/>
        <w:b/>
        <w:sz w:val="20"/>
        <w:szCs w:val="20"/>
      </w:rPr>
      <w:t xml:space="preserve"> </w:t>
    </w:r>
    <w:r w:rsidRPr="00C629AD">
      <w:rPr>
        <w:rFonts w:ascii="Calibri" w:hAnsi="Calibri"/>
        <w:b/>
        <w:sz w:val="20"/>
        <w:szCs w:val="20"/>
      </w:rPr>
      <w:t>Operations Management</w:t>
    </w:r>
    <w:r w:rsidRPr="00C629AD">
      <w:rPr>
        <w:rFonts w:ascii="Calibri" w:hAnsi="Calibri"/>
        <w:b/>
        <w:sz w:val="20"/>
        <w:szCs w:val="20"/>
      </w:rPr>
      <w:tab/>
      <w:t xml:space="preserve">     </w:t>
    </w:r>
    <w:r>
      <w:rPr>
        <w:rFonts w:ascii="Calibri" w:hAnsi="Calibri"/>
        <w:b/>
        <w:sz w:val="20"/>
        <w:szCs w:val="20"/>
      </w:rPr>
      <w:t xml:space="preserve">                      </w:t>
    </w:r>
    <w:r w:rsidRPr="00C629AD">
      <w:rPr>
        <w:rFonts w:ascii="Calibri" w:hAnsi="Calibri"/>
        <w:b/>
        <w:sz w:val="20"/>
        <w:szCs w:val="20"/>
      </w:rPr>
      <w:t xml:space="preserve">Page </w:t>
    </w:r>
    <w:r w:rsidRPr="00C629AD">
      <w:rPr>
        <w:rFonts w:ascii="Calibri" w:hAnsi="Calibri"/>
        <w:b/>
        <w:sz w:val="20"/>
        <w:szCs w:val="20"/>
      </w:rPr>
      <w:fldChar w:fldCharType="begin"/>
    </w:r>
    <w:r w:rsidRPr="00C629AD">
      <w:rPr>
        <w:rFonts w:ascii="Calibri" w:hAnsi="Calibri"/>
        <w:b/>
        <w:sz w:val="20"/>
        <w:szCs w:val="20"/>
      </w:rPr>
      <w:instrText xml:space="preserve"> PAGE </w:instrText>
    </w:r>
    <w:r w:rsidRPr="00C629AD">
      <w:rPr>
        <w:rFonts w:ascii="Calibri" w:hAnsi="Calibri"/>
        <w:b/>
        <w:sz w:val="20"/>
        <w:szCs w:val="20"/>
      </w:rPr>
      <w:fldChar w:fldCharType="separate"/>
    </w:r>
    <w:r>
      <w:rPr>
        <w:rFonts w:ascii="Calibri" w:hAnsi="Calibri"/>
        <w:b/>
        <w:noProof/>
        <w:sz w:val="20"/>
        <w:szCs w:val="20"/>
      </w:rPr>
      <w:t>3</w:t>
    </w:r>
    <w:r w:rsidRPr="00C629AD">
      <w:rPr>
        <w:rFonts w:ascii="Calibri" w:hAnsi="Calibri"/>
        <w:b/>
        <w:sz w:val="20"/>
        <w:szCs w:val="20"/>
      </w:rPr>
      <w:fldChar w:fldCharType="end"/>
    </w:r>
    <w:r w:rsidRPr="00C629AD">
      <w:rPr>
        <w:rFonts w:ascii="Calibri" w:hAnsi="Calibri"/>
        <w:b/>
        <w:sz w:val="20"/>
        <w:szCs w:val="20"/>
      </w:rPr>
      <w:t xml:space="preserve"> of </w:t>
    </w:r>
    <w:r w:rsidRPr="00C629AD">
      <w:rPr>
        <w:rFonts w:ascii="Calibri" w:hAnsi="Calibri"/>
        <w:b/>
        <w:sz w:val="20"/>
        <w:szCs w:val="20"/>
      </w:rPr>
      <w:fldChar w:fldCharType="begin"/>
    </w:r>
    <w:r w:rsidRPr="00C629AD">
      <w:rPr>
        <w:rFonts w:ascii="Calibri" w:hAnsi="Calibri"/>
        <w:b/>
        <w:sz w:val="20"/>
        <w:szCs w:val="20"/>
      </w:rPr>
      <w:instrText xml:space="preserve"> NUMPAGES </w:instrText>
    </w:r>
    <w:r w:rsidRPr="00C629AD">
      <w:rPr>
        <w:rFonts w:ascii="Calibri" w:hAnsi="Calibri"/>
        <w:b/>
        <w:sz w:val="20"/>
        <w:szCs w:val="20"/>
      </w:rPr>
      <w:fldChar w:fldCharType="separate"/>
    </w:r>
    <w:r>
      <w:rPr>
        <w:rFonts w:ascii="Calibri" w:hAnsi="Calibri"/>
        <w:b/>
        <w:noProof/>
        <w:sz w:val="20"/>
        <w:szCs w:val="20"/>
      </w:rPr>
      <w:t>6</w:t>
    </w:r>
    <w:r w:rsidRPr="00C629AD">
      <w:rPr>
        <w:rFonts w:ascii="Calibri" w:hAnsi="Calibri"/>
        <w:b/>
        <w:sz w:val="20"/>
        <w:szCs w:val="20"/>
      </w:rPr>
      <w:fldChar w:fldCharType="end"/>
    </w:r>
    <w:r w:rsidRPr="00C629AD">
      <w:rPr>
        <w:rFonts w:ascii="Calibri" w:hAnsi="Calibri"/>
        <w:b/>
        <w:sz w:val="20"/>
        <w:szCs w:val="20"/>
      </w:rPr>
      <w:t xml:space="preserve"> </w:t>
    </w:r>
    <w:r w:rsidRPr="00C629AD">
      <w:rPr>
        <w:rFonts w:ascii="Calibri" w:hAnsi="Calibri"/>
        <w:b/>
        <w:sz w:val="20"/>
        <w:szCs w:val="20"/>
      </w:rPr>
      <w:tab/>
    </w:r>
    <w:r w:rsidRPr="00C629AD">
      <w:rPr>
        <w:rFonts w:ascii="Calibri" w:hAnsi="Calibri"/>
        <w:b/>
        <w:sz w:val="20"/>
        <w:szCs w:val="20"/>
      </w:rPr>
      <w:tab/>
    </w:r>
    <w:r>
      <w:rPr>
        <w:rFonts w:ascii="Calibri" w:hAnsi="Calibri"/>
        <w:b/>
        <w:sz w:val="20"/>
        <w:szCs w:val="20"/>
      </w:rPr>
      <w:t xml:space="preserve">                                   Fall </w:t>
    </w:r>
    <w:r w:rsidRPr="00C629AD">
      <w:rPr>
        <w:rFonts w:ascii="Calibri" w:hAnsi="Calibri"/>
        <w:b/>
        <w:sz w:val="20"/>
        <w:szCs w:val="20"/>
      </w:rPr>
      <w:t>20</w:t>
    </w:r>
    <w:r>
      <w:rPr>
        <w:rFonts w:ascii="Calibri" w:hAnsi="Calibri"/>
        <w:b/>
        <w:sz w:val="20"/>
        <w:szCs w:val="20"/>
      </w:rPr>
      <w:t>20</w:t>
    </w:r>
  </w:p>
  <w:p w14:paraId="7EE96EED" w14:textId="77777777" w:rsidR="00F85215" w:rsidRPr="00832262" w:rsidRDefault="00F85215" w:rsidP="00382CB8">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B8873" w14:textId="77777777" w:rsidR="00A41E55" w:rsidRDefault="00A41E55">
      <w:r>
        <w:separator/>
      </w:r>
    </w:p>
  </w:footnote>
  <w:footnote w:type="continuationSeparator" w:id="0">
    <w:p w14:paraId="46C5E1EB" w14:textId="77777777" w:rsidR="00A41E55" w:rsidRDefault="00A41E55">
      <w:r>
        <w:continuationSeparator/>
      </w:r>
    </w:p>
  </w:footnote>
  <w:footnote w:id="1">
    <w:p w14:paraId="351D9F8D" w14:textId="0D83BCB5" w:rsidR="00F85215" w:rsidRPr="006B4EAD" w:rsidRDefault="00F85215" w:rsidP="001C036B">
      <w:pPr>
        <w:pStyle w:val="FootnoteText"/>
      </w:pPr>
      <w:r w:rsidRPr="006B4EAD">
        <w:rPr>
          <w:rStyle w:val="FootnoteReference"/>
          <w:b/>
          <w:color w:val="3333FF"/>
          <w:sz w:val="32"/>
          <w:szCs w:val="32"/>
        </w:rPr>
        <w:footnoteRef/>
      </w:r>
      <w:r w:rsidRPr="006B4EAD">
        <w:rPr>
          <w:b/>
          <w:sz w:val="28"/>
          <w:szCs w:val="28"/>
        </w:rPr>
        <w:t xml:space="preserve"> </w:t>
      </w:r>
      <w:r w:rsidRPr="006B4EAD">
        <w:t>Pearson Higher Ed</w:t>
      </w:r>
    </w:p>
  </w:footnote>
  <w:footnote w:id="2">
    <w:p w14:paraId="2683B44E" w14:textId="0150B847" w:rsidR="00F85215" w:rsidRPr="00D612E0" w:rsidRDefault="00F85215" w:rsidP="00177762">
      <w:pPr>
        <w:pStyle w:val="FootnoteText"/>
        <w:rPr>
          <w:color w:val="000000" w:themeColor="text1"/>
          <w:sz w:val="24"/>
          <w:szCs w:val="24"/>
        </w:rPr>
      </w:pPr>
      <w:r w:rsidRPr="00D612E0">
        <w:rPr>
          <w:rStyle w:val="FootnoteReference"/>
          <w:b/>
          <w:color w:val="3333FF"/>
          <w:sz w:val="24"/>
          <w:szCs w:val="24"/>
        </w:rPr>
        <w:footnoteRef/>
      </w:r>
      <w:r w:rsidRPr="00D612E0">
        <w:rPr>
          <w:b/>
          <w:color w:val="3333FF"/>
          <w:sz w:val="24"/>
          <w:szCs w:val="24"/>
        </w:rPr>
        <w:t xml:space="preserve"> </w:t>
      </w:r>
      <w:r w:rsidRPr="00D612E0">
        <w:rPr>
          <w:color w:val="000000" w:themeColor="text1"/>
          <w:sz w:val="24"/>
          <w:szCs w:val="24"/>
        </w:rPr>
        <w:t>Operations Management</w:t>
      </w:r>
      <w:r>
        <w:rPr>
          <w:color w:val="000000" w:themeColor="text1"/>
          <w:sz w:val="24"/>
          <w:szCs w:val="24"/>
        </w:rPr>
        <w:t xml:space="preserve">, Lee J. </w:t>
      </w:r>
      <w:proofErr w:type="spellStart"/>
      <w:r>
        <w:rPr>
          <w:color w:val="000000" w:themeColor="text1"/>
          <w:sz w:val="24"/>
          <w:szCs w:val="24"/>
        </w:rPr>
        <w:t>Krajewski</w:t>
      </w:r>
      <w:proofErr w:type="spellEnd"/>
      <w:r>
        <w:rPr>
          <w:color w:val="000000" w:themeColor="text1"/>
          <w:sz w:val="24"/>
          <w:szCs w:val="24"/>
        </w:rPr>
        <w:t xml:space="preserve">, Manoj Malhotra, Larry P. </w:t>
      </w:r>
      <w:proofErr w:type="spellStart"/>
      <w:r>
        <w:rPr>
          <w:color w:val="000000" w:themeColor="text1"/>
          <w:sz w:val="24"/>
          <w:szCs w:val="24"/>
        </w:rPr>
        <w:t>Ritzman</w:t>
      </w:r>
      <w:proofErr w:type="spellEnd"/>
    </w:p>
  </w:footnote>
  <w:footnote w:id="3">
    <w:p w14:paraId="6759C34F" w14:textId="77777777" w:rsidR="00F85215" w:rsidRDefault="00F85215" w:rsidP="000D7B08">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2019-20202 UG Catalog</w:t>
      </w:r>
    </w:p>
  </w:footnote>
  <w:footnote w:id="4">
    <w:p w14:paraId="79A6A821" w14:textId="77777777" w:rsidR="00F85215" w:rsidRPr="00566E5D" w:rsidRDefault="00F85215" w:rsidP="000D7B08">
      <w:pPr>
        <w:pStyle w:val="FootnoteText"/>
      </w:pPr>
      <w:r w:rsidRPr="001234A9">
        <w:rPr>
          <w:rStyle w:val="FootnoteReference"/>
          <w:b/>
          <w:bCs/>
          <w:color w:val="FF0000"/>
          <w:sz w:val="28"/>
          <w:szCs w:val="28"/>
        </w:rPr>
        <w:footnoteRef/>
      </w:r>
      <w:r w:rsidRPr="001234A9">
        <w:rPr>
          <w:b/>
          <w:bCs/>
          <w:sz w:val="28"/>
          <w:szCs w:val="28"/>
        </w:rPr>
        <w:t xml:space="preserve"> </w:t>
      </w:r>
      <w:r w:rsidRPr="001234A9">
        <w:t>Charac</w:t>
      </w:r>
      <w:r>
        <w:t xml:space="preserve">teristics of Marianist Universities booklet </w:t>
      </w:r>
      <w:hyperlink r:id="rId1" w:history="1">
        <w:r w:rsidRPr="003F153D">
          <w:rPr>
            <w:rStyle w:val="Hyperlink"/>
          </w:rPr>
          <w:t>www.marianistuniversities.org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21F14" w14:textId="77777777" w:rsidR="00F85215" w:rsidRDefault="00F85215">
    <w:pPr>
      <w:pStyle w:val="Header"/>
      <w:rPr>
        <w:rFonts w:ascii="Calibri" w:hAnsi="Calibri" w:cs="Calibri"/>
        <w:b/>
        <w:sz w:val="40"/>
        <w:szCs w:val="40"/>
      </w:rPr>
    </w:pPr>
    <w:r>
      <w:rPr>
        <w:noProof/>
      </w:rPr>
      <w:drawing>
        <wp:inline distT="0" distB="0" distL="0" distR="0" wp14:anchorId="4D0FA944" wp14:editId="6CDD8545">
          <wp:extent cx="1577340" cy="52578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t xml:space="preserve"> </w:t>
    </w:r>
    <w:r>
      <w:tab/>
      <w:t xml:space="preserve">                    </w:t>
    </w:r>
    <w:r w:rsidRPr="000C75AC">
      <w:rPr>
        <w:rFonts w:ascii="Calibri" w:hAnsi="Calibri" w:cs="Calibri"/>
        <w:b/>
        <w:sz w:val="40"/>
        <w:szCs w:val="40"/>
      </w:rPr>
      <w:t>SYLLABUS</w:t>
    </w:r>
  </w:p>
  <w:p w14:paraId="307F2EFD" w14:textId="77777777" w:rsidR="00F85215" w:rsidRDefault="00F85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552D"/>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49C7"/>
    <w:multiLevelType w:val="hybridMultilevel"/>
    <w:tmpl w:val="3954980A"/>
    <w:lvl w:ilvl="0" w:tplc="3E20A754">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C344A"/>
    <w:multiLevelType w:val="hybridMultilevel"/>
    <w:tmpl w:val="89564224"/>
    <w:lvl w:ilvl="0" w:tplc="3994377E">
      <w:start w:val="10"/>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A94A63"/>
    <w:multiLevelType w:val="hybridMultilevel"/>
    <w:tmpl w:val="FD042E5E"/>
    <w:lvl w:ilvl="0" w:tplc="48901CCE">
      <w:start w:val="1"/>
      <w:numFmt w:val="decimal"/>
      <w:lvlText w:val="%1."/>
      <w:lvlJc w:val="left"/>
      <w:pPr>
        <w:ind w:left="720" w:hanging="360"/>
      </w:pPr>
      <w:rPr>
        <w:rFonts w:asciiTheme="minorHAnsi" w:hAnsiTheme="minorHAnsi" w:cstheme="minorHAnsi"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FD5431"/>
    <w:multiLevelType w:val="hybridMultilevel"/>
    <w:tmpl w:val="3BD488EC"/>
    <w:lvl w:ilvl="0" w:tplc="5AB89786">
      <w:start w:val="11"/>
      <w:numFmt w:val="decimal"/>
      <w:lvlText w:val="%1."/>
      <w:lvlJc w:val="left"/>
      <w:pPr>
        <w:ind w:left="72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182246"/>
    <w:multiLevelType w:val="hybridMultilevel"/>
    <w:tmpl w:val="24AAF564"/>
    <w:lvl w:ilvl="0" w:tplc="BAA0FC9E">
      <w:start w:val="1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599312F5"/>
    <w:multiLevelType w:val="hybridMultilevel"/>
    <w:tmpl w:val="18B408E0"/>
    <w:lvl w:ilvl="0" w:tplc="48901CCE">
      <w:start w:val="1"/>
      <w:numFmt w:val="decimal"/>
      <w:lvlText w:val="%1."/>
      <w:lvlJc w:val="left"/>
      <w:pPr>
        <w:tabs>
          <w:tab w:val="num" w:pos="720"/>
        </w:tabs>
        <w:ind w:left="72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1" w15:restartNumberingAfterBreak="0">
    <w:nsid w:val="60E3368E"/>
    <w:multiLevelType w:val="hybridMultilevel"/>
    <w:tmpl w:val="79A8B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2D53466"/>
    <w:multiLevelType w:val="hybridMultilevel"/>
    <w:tmpl w:val="CB588BCC"/>
    <w:lvl w:ilvl="0" w:tplc="E3BE8D0E">
      <w:start w:val="8"/>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460191"/>
    <w:multiLevelType w:val="hybridMultilevel"/>
    <w:tmpl w:val="50E6E04C"/>
    <w:lvl w:ilvl="0" w:tplc="6DB07732">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8A81495"/>
    <w:multiLevelType w:val="hybridMultilevel"/>
    <w:tmpl w:val="167C042C"/>
    <w:lvl w:ilvl="0" w:tplc="81B0BD8E">
      <w:start w:val="9"/>
      <w:numFmt w:val="decimal"/>
      <w:lvlText w:val="%1."/>
      <w:lvlJc w:val="left"/>
      <w:pPr>
        <w:ind w:left="108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C63804"/>
    <w:multiLevelType w:val="hybridMultilevel"/>
    <w:tmpl w:val="E7F65DD6"/>
    <w:lvl w:ilvl="0" w:tplc="5F9AF2BC">
      <w:start w:val="1"/>
      <w:numFmt w:val="lowerLetter"/>
      <w:lvlText w:val="%1)"/>
      <w:lvlJc w:val="left"/>
      <w:pPr>
        <w:tabs>
          <w:tab w:val="num" w:pos="1440"/>
        </w:tabs>
        <w:ind w:left="1440" w:hanging="360"/>
      </w:pPr>
      <w:rPr>
        <w:rFonts w:ascii="Calibri" w:hAnsi="Calibri"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17"/>
  </w:num>
  <w:num w:numId="4">
    <w:abstractNumId w:val="9"/>
  </w:num>
  <w:num w:numId="5">
    <w:abstractNumId w:val="13"/>
  </w:num>
  <w:num w:numId="6">
    <w:abstractNumId w:val="12"/>
  </w:num>
  <w:num w:numId="7">
    <w:abstractNumId w:val="1"/>
  </w:num>
  <w:num w:numId="8">
    <w:abstractNumId w:val="5"/>
  </w:num>
  <w:num w:numId="9">
    <w:abstractNumId w:val="2"/>
  </w:num>
  <w:num w:numId="10">
    <w:abstractNumId w:val="16"/>
  </w:num>
  <w:num w:numId="11">
    <w:abstractNumId w:val="14"/>
  </w:num>
  <w:num w:numId="12">
    <w:abstractNumId w:val="0"/>
  </w:num>
  <w:num w:numId="13">
    <w:abstractNumId w:val="4"/>
  </w:num>
  <w:num w:numId="14">
    <w:abstractNumId w:val="7"/>
  </w:num>
  <w:num w:numId="15">
    <w:abstractNumId w:val="11"/>
  </w:num>
  <w:num w:numId="16">
    <w:abstractNumId w:val="8"/>
  </w:num>
  <w:num w:numId="17">
    <w:abstractNumId w:val="3"/>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7065"/>
    <w:rsid w:val="000114C2"/>
    <w:rsid w:val="00012376"/>
    <w:rsid w:val="00012481"/>
    <w:rsid w:val="000125F8"/>
    <w:rsid w:val="00020917"/>
    <w:rsid w:val="00023898"/>
    <w:rsid w:val="000268A4"/>
    <w:rsid w:val="00027245"/>
    <w:rsid w:val="000274E1"/>
    <w:rsid w:val="000326B5"/>
    <w:rsid w:val="00036794"/>
    <w:rsid w:val="00047AC1"/>
    <w:rsid w:val="00050BCE"/>
    <w:rsid w:val="00050EE8"/>
    <w:rsid w:val="000535FB"/>
    <w:rsid w:val="00060288"/>
    <w:rsid w:val="00061205"/>
    <w:rsid w:val="00064E3D"/>
    <w:rsid w:val="000659BF"/>
    <w:rsid w:val="00065F33"/>
    <w:rsid w:val="00073D2E"/>
    <w:rsid w:val="00082C3B"/>
    <w:rsid w:val="0008601C"/>
    <w:rsid w:val="0008768F"/>
    <w:rsid w:val="00095E99"/>
    <w:rsid w:val="000A69D0"/>
    <w:rsid w:val="000C1790"/>
    <w:rsid w:val="000C24EC"/>
    <w:rsid w:val="000C2D26"/>
    <w:rsid w:val="000C6BF6"/>
    <w:rsid w:val="000C75AC"/>
    <w:rsid w:val="000C7842"/>
    <w:rsid w:val="000D7B08"/>
    <w:rsid w:val="000E19C7"/>
    <w:rsid w:val="000F3187"/>
    <w:rsid w:val="000F55C1"/>
    <w:rsid w:val="000F6A93"/>
    <w:rsid w:val="000F6AF7"/>
    <w:rsid w:val="000F7F61"/>
    <w:rsid w:val="001022A6"/>
    <w:rsid w:val="00105057"/>
    <w:rsid w:val="0011034D"/>
    <w:rsid w:val="00112C1E"/>
    <w:rsid w:val="0011408B"/>
    <w:rsid w:val="00116869"/>
    <w:rsid w:val="0011687C"/>
    <w:rsid w:val="001213D9"/>
    <w:rsid w:val="001229ED"/>
    <w:rsid w:val="00124B07"/>
    <w:rsid w:val="00125DB4"/>
    <w:rsid w:val="00135FD6"/>
    <w:rsid w:val="00137716"/>
    <w:rsid w:val="001429E7"/>
    <w:rsid w:val="00144615"/>
    <w:rsid w:val="00145F0E"/>
    <w:rsid w:val="0014697C"/>
    <w:rsid w:val="0015251B"/>
    <w:rsid w:val="001574C9"/>
    <w:rsid w:val="00163449"/>
    <w:rsid w:val="00165A00"/>
    <w:rsid w:val="00170444"/>
    <w:rsid w:val="00171250"/>
    <w:rsid w:val="00172DD8"/>
    <w:rsid w:val="00173BAE"/>
    <w:rsid w:val="0017519E"/>
    <w:rsid w:val="00177762"/>
    <w:rsid w:val="00182084"/>
    <w:rsid w:val="00183464"/>
    <w:rsid w:val="0018391B"/>
    <w:rsid w:val="001938CA"/>
    <w:rsid w:val="00193EA4"/>
    <w:rsid w:val="00195013"/>
    <w:rsid w:val="001954E8"/>
    <w:rsid w:val="001A16C4"/>
    <w:rsid w:val="001A7FBF"/>
    <w:rsid w:val="001B2E09"/>
    <w:rsid w:val="001C036B"/>
    <w:rsid w:val="001C41A7"/>
    <w:rsid w:val="001C4A11"/>
    <w:rsid w:val="001C7F95"/>
    <w:rsid w:val="001D14C7"/>
    <w:rsid w:val="001D2F1F"/>
    <w:rsid w:val="001D32D4"/>
    <w:rsid w:val="001D343D"/>
    <w:rsid w:val="001D4F74"/>
    <w:rsid w:val="001D62CD"/>
    <w:rsid w:val="001D6FCD"/>
    <w:rsid w:val="001E30C6"/>
    <w:rsid w:val="001E5982"/>
    <w:rsid w:val="001E75DD"/>
    <w:rsid w:val="001F19EF"/>
    <w:rsid w:val="001F234A"/>
    <w:rsid w:val="001F2DA9"/>
    <w:rsid w:val="001F2EFB"/>
    <w:rsid w:val="00200CFA"/>
    <w:rsid w:val="002040D7"/>
    <w:rsid w:val="002060AD"/>
    <w:rsid w:val="00206A5A"/>
    <w:rsid w:val="002104C7"/>
    <w:rsid w:val="002172AC"/>
    <w:rsid w:val="0021796F"/>
    <w:rsid w:val="00217F8A"/>
    <w:rsid w:val="00223A47"/>
    <w:rsid w:val="002247A8"/>
    <w:rsid w:val="00224A45"/>
    <w:rsid w:val="00230E8D"/>
    <w:rsid w:val="00231113"/>
    <w:rsid w:val="002330FC"/>
    <w:rsid w:val="00234177"/>
    <w:rsid w:val="0023440A"/>
    <w:rsid w:val="00243824"/>
    <w:rsid w:val="002466AB"/>
    <w:rsid w:val="00251117"/>
    <w:rsid w:val="002546F0"/>
    <w:rsid w:val="002576DC"/>
    <w:rsid w:val="00262B25"/>
    <w:rsid w:val="00263135"/>
    <w:rsid w:val="00266255"/>
    <w:rsid w:val="00272247"/>
    <w:rsid w:val="00274167"/>
    <w:rsid w:val="00274E65"/>
    <w:rsid w:val="002762FF"/>
    <w:rsid w:val="00277D1F"/>
    <w:rsid w:val="00282519"/>
    <w:rsid w:val="00284F68"/>
    <w:rsid w:val="0028625A"/>
    <w:rsid w:val="00291AE4"/>
    <w:rsid w:val="002A3CBF"/>
    <w:rsid w:val="002A4321"/>
    <w:rsid w:val="002A5A51"/>
    <w:rsid w:val="002A7D1F"/>
    <w:rsid w:val="002B4BFD"/>
    <w:rsid w:val="002B58E2"/>
    <w:rsid w:val="002C42AE"/>
    <w:rsid w:val="002C6F4D"/>
    <w:rsid w:val="002D0DF5"/>
    <w:rsid w:val="002D1033"/>
    <w:rsid w:val="002D13D5"/>
    <w:rsid w:val="002E4526"/>
    <w:rsid w:val="002E60D0"/>
    <w:rsid w:val="002F00BD"/>
    <w:rsid w:val="002F0472"/>
    <w:rsid w:val="002F5843"/>
    <w:rsid w:val="00301445"/>
    <w:rsid w:val="00310434"/>
    <w:rsid w:val="00313285"/>
    <w:rsid w:val="00321795"/>
    <w:rsid w:val="003266B1"/>
    <w:rsid w:val="003315BF"/>
    <w:rsid w:val="003340DE"/>
    <w:rsid w:val="00334F4A"/>
    <w:rsid w:val="00335DC7"/>
    <w:rsid w:val="00336A25"/>
    <w:rsid w:val="00336C32"/>
    <w:rsid w:val="00337BB5"/>
    <w:rsid w:val="0034295D"/>
    <w:rsid w:val="0034542C"/>
    <w:rsid w:val="00346927"/>
    <w:rsid w:val="00347405"/>
    <w:rsid w:val="00350783"/>
    <w:rsid w:val="00353DEE"/>
    <w:rsid w:val="003545D4"/>
    <w:rsid w:val="00356ED3"/>
    <w:rsid w:val="00363BAA"/>
    <w:rsid w:val="00370C83"/>
    <w:rsid w:val="00374B78"/>
    <w:rsid w:val="00382CB8"/>
    <w:rsid w:val="00384D1C"/>
    <w:rsid w:val="00385285"/>
    <w:rsid w:val="00385A42"/>
    <w:rsid w:val="00385F91"/>
    <w:rsid w:val="00393328"/>
    <w:rsid w:val="00394C0F"/>
    <w:rsid w:val="00395258"/>
    <w:rsid w:val="003A4340"/>
    <w:rsid w:val="003A582C"/>
    <w:rsid w:val="003B4FE1"/>
    <w:rsid w:val="003B69FE"/>
    <w:rsid w:val="003B780A"/>
    <w:rsid w:val="003D1414"/>
    <w:rsid w:val="003D3FBE"/>
    <w:rsid w:val="003D5CD0"/>
    <w:rsid w:val="003D75B7"/>
    <w:rsid w:val="003E0431"/>
    <w:rsid w:val="003F0F4A"/>
    <w:rsid w:val="003F2066"/>
    <w:rsid w:val="003F6D73"/>
    <w:rsid w:val="00402946"/>
    <w:rsid w:val="00402A36"/>
    <w:rsid w:val="004030B1"/>
    <w:rsid w:val="00405880"/>
    <w:rsid w:val="00410EDC"/>
    <w:rsid w:val="00412A84"/>
    <w:rsid w:val="00414241"/>
    <w:rsid w:val="00422C95"/>
    <w:rsid w:val="00430516"/>
    <w:rsid w:val="00433789"/>
    <w:rsid w:val="004349C9"/>
    <w:rsid w:val="00437621"/>
    <w:rsid w:val="00437B73"/>
    <w:rsid w:val="00445648"/>
    <w:rsid w:val="00446759"/>
    <w:rsid w:val="00456C1B"/>
    <w:rsid w:val="00460AF0"/>
    <w:rsid w:val="00460B06"/>
    <w:rsid w:val="00466E7F"/>
    <w:rsid w:val="00470DBB"/>
    <w:rsid w:val="00473311"/>
    <w:rsid w:val="0047369E"/>
    <w:rsid w:val="0047620D"/>
    <w:rsid w:val="00476B6C"/>
    <w:rsid w:val="00480CBC"/>
    <w:rsid w:val="00486442"/>
    <w:rsid w:val="00492092"/>
    <w:rsid w:val="00492131"/>
    <w:rsid w:val="004921A1"/>
    <w:rsid w:val="004A2812"/>
    <w:rsid w:val="004B17C7"/>
    <w:rsid w:val="004B1CA1"/>
    <w:rsid w:val="004B3D48"/>
    <w:rsid w:val="004B4909"/>
    <w:rsid w:val="004B49C9"/>
    <w:rsid w:val="004B6D9D"/>
    <w:rsid w:val="004D38E0"/>
    <w:rsid w:val="004D4462"/>
    <w:rsid w:val="004E1E51"/>
    <w:rsid w:val="004E4309"/>
    <w:rsid w:val="004E4A8C"/>
    <w:rsid w:val="004F2352"/>
    <w:rsid w:val="004F7AD4"/>
    <w:rsid w:val="0050134C"/>
    <w:rsid w:val="00501D4A"/>
    <w:rsid w:val="00505C2A"/>
    <w:rsid w:val="00513F96"/>
    <w:rsid w:val="00515805"/>
    <w:rsid w:val="00524DF8"/>
    <w:rsid w:val="00525269"/>
    <w:rsid w:val="00525CD9"/>
    <w:rsid w:val="00531576"/>
    <w:rsid w:val="00532872"/>
    <w:rsid w:val="00533E80"/>
    <w:rsid w:val="0053465B"/>
    <w:rsid w:val="00544769"/>
    <w:rsid w:val="005473A9"/>
    <w:rsid w:val="0055024D"/>
    <w:rsid w:val="00551DFA"/>
    <w:rsid w:val="00551E54"/>
    <w:rsid w:val="00552A4B"/>
    <w:rsid w:val="00557F33"/>
    <w:rsid w:val="00563C74"/>
    <w:rsid w:val="00565151"/>
    <w:rsid w:val="005662C8"/>
    <w:rsid w:val="00570A82"/>
    <w:rsid w:val="00573EB4"/>
    <w:rsid w:val="00574CDE"/>
    <w:rsid w:val="00580F19"/>
    <w:rsid w:val="00583071"/>
    <w:rsid w:val="005859A2"/>
    <w:rsid w:val="005910A5"/>
    <w:rsid w:val="005958D7"/>
    <w:rsid w:val="00596902"/>
    <w:rsid w:val="005975BA"/>
    <w:rsid w:val="00597C27"/>
    <w:rsid w:val="005A3F21"/>
    <w:rsid w:val="005B0957"/>
    <w:rsid w:val="005B4D81"/>
    <w:rsid w:val="005B5012"/>
    <w:rsid w:val="005C0243"/>
    <w:rsid w:val="005C1983"/>
    <w:rsid w:val="005C23E9"/>
    <w:rsid w:val="005C25AA"/>
    <w:rsid w:val="005C7CF3"/>
    <w:rsid w:val="005D19FE"/>
    <w:rsid w:val="005D2F17"/>
    <w:rsid w:val="005D2F46"/>
    <w:rsid w:val="005D6257"/>
    <w:rsid w:val="005D637D"/>
    <w:rsid w:val="005D63CE"/>
    <w:rsid w:val="005D757D"/>
    <w:rsid w:val="005E4213"/>
    <w:rsid w:val="005E7ABF"/>
    <w:rsid w:val="005F4E31"/>
    <w:rsid w:val="005F68FB"/>
    <w:rsid w:val="00603221"/>
    <w:rsid w:val="006109A6"/>
    <w:rsid w:val="00617BD8"/>
    <w:rsid w:val="00620934"/>
    <w:rsid w:val="00620C5A"/>
    <w:rsid w:val="00623FF5"/>
    <w:rsid w:val="0062759F"/>
    <w:rsid w:val="006370FD"/>
    <w:rsid w:val="00640ACD"/>
    <w:rsid w:val="00641F58"/>
    <w:rsid w:val="00644A47"/>
    <w:rsid w:val="00646208"/>
    <w:rsid w:val="006472B6"/>
    <w:rsid w:val="00651328"/>
    <w:rsid w:val="0065451E"/>
    <w:rsid w:val="0065572E"/>
    <w:rsid w:val="006562E4"/>
    <w:rsid w:val="00661CF7"/>
    <w:rsid w:val="006627EB"/>
    <w:rsid w:val="0068138C"/>
    <w:rsid w:val="006952F8"/>
    <w:rsid w:val="00696BE5"/>
    <w:rsid w:val="006A49E3"/>
    <w:rsid w:val="006A4A63"/>
    <w:rsid w:val="006A5064"/>
    <w:rsid w:val="006A6AEF"/>
    <w:rsid w:val="006B2441"/>
    <w:rsid w:val="006B2DD5"/>
    <w:rsid w:val="006B421E"/>
    <w:rsid w:val="006B5793"/>
    <w:rsid w:val="006C6B36"/>
    <w:rsid w:val="006C6DED"/>
    <w:rsid w:val="006D1C48"/>
    <w:rsid w:val="006D69B6"/>
    <w:rsid w:val="006E06B4"/>
    <w:rsid w:val="006E37CA"/>
    <w:rsid w:val="006E6BA0"/>
    <w:rsid w:val="006F287A"/>
    <w:rsid w:val="006F3486"/>
    <w:rsid w:val="00703744"/>
    <w:rsid w:val="00710DA5"/>
    <w:rsid w:val="0071463A"/>
    <w:rsid w:val="007167B7"/>
    <w:rsid w:val="007174A0"/>
    <w:rsid w:val="00720A6A"/>
    <w:rsid w:val="007319A5"/>
    <w:rsid w:val="00734869"/>
    <w:rsid w:val="00737D3B"/>
    <w:rsid w:val="00740773"/>
    <w:rsid w:val="00753555"/>
    <w:rsid w:val="00761E86"/>
    <w:rsid w:val="00767A13"/>
    <w:rsid w:val="00771095"/>
    <w:rsid w:val="007719E7"/>
    <w:rsid w:val="00782B9E"/>
    <w:rsid w:val="007868F9"/>
    <w:rsid w:val="00794251"/>
    <w:rsid w:val="007974DA"/>
    <w:rsid w:val="007A26BA"/>
    <w:rsid w:val="007A5A8E"/>
    <w:rsid w:val="007B4A35"/>
    <w:rsid w:val="007B70E3"/>
    <w:rsid w:val="007B749C"/>
    <w:rsid w:val="007D5666"/>
    <w:rsid w:val="007D5E47"/>
    <w:rsid w:val="007E7F25"/>
    <w:rsid w:val="007F4DA3"/>
    <w:rsid w:val="007F52C8"/>
    <w:rsid w:val="007F7ACD"/>
    <w:rsid w:val="0081049B"/>
    <w:rsid w:val="008106BB"/>
    <w:rsid w:val="008108F7"/>
    <w:rsid w:val="00812A66"/>
    <w:rsid w:val="00812CCB"/>
    <w:rsid w:val="00814D6B"/>
    <w:rsid w:val="00821255"/>
    <w:rsid w:val="00822CAC"/>
    <w:rsid w:val="008255A3"/>
    <w:rsid w:val="00826627"/>
    <w:rsid w:val="00826A53"/>
    <w:rsid w:val="00831EFA"/>
    <w:rsid w:val="00832262"/>
    <w:rsid w:val="0083440B"/>
    <w:rsid w:val="00834B56"/>
    <w:rsid w:val="008406E5"/>
    <w:rsid w:val="00842B38"/>
    <w:rsid w:val="00842EA2"/>
    <w:rsid w:val="00844E47"/>
    <w:rsid w:val="00845A44"/>
    <w:rsid w:val="008536DE"/>
    <w:rsid w:val="00853EC8"/>
    <w:rsid w:val="00854CAB"/>
    <w:rsid w:val="00855F56"/>
    <w:rsid w:val="008560C4"/>
    <w:rsid w:val="00866A2D"/>
    <w:rsid w:val="00871527"/>
    <w:rsid w:val="00873959"/>
    <w:rsid w:val="00876C06"/>
    <w:rsid w:val="00877A63"/>
    <w:rsid w:val="00884565"/>
    <w:rsid w:val="008846B1"/>
    <w:rsid w:val="008867D2"/>
    <w:rsid w:val="00892087"/>
    <w:rsid w:val="00893126"/>
    <w:rsid w:val="0089527D"/>
    <w:rsid w:val="008A20CE"/>
    <w:rsid w:val="008A4B00"/>
    <w:rsid w:val="008A6D6F"/>
    <w:rsid w:val="008A6D74"/>
    <w:rsid w:val="008B0BD6"/>
    <w:rsid w:val="008B7BB2"/>
    <w:rsid w:val="008C1701"/>
    <w:rsid w:val="008C23AD"/>
    <w:rsid w:val="008C28F9"/>
    <w:rsid w:val="008C36EF"/>
    <w:rsid w:val="008C389D"/>
    <w:rsid w:val="008C3DA4"/>
    <w:rsid w:val="008C6B11"/>
    <w:rsid w:val="008C74AB"/>
    <w:rsid w:val="008D1232"/>
    <w:rsid w:val="008D2916"/>
    <w:rsid w:val="008D2FAD"/>
    <w:rsid w:val="008D64AB"/>
    <w:rsid w:val="008D6733"/>
    <w:rsid w:val="008E31B4"/>
    <w:rsid w:val="008E3E7E"/>
    <w:rsid w:val="008E4A91"/>
    <w:rsid w:val="008E643D"/>
    <w:rsid w:val="008F5E54"/>
    <w:rsid w:val="00912685"/>
    <w:rsid w:val="00922543"/>
    <w:rsid w:val="00926A97"/>
    <w:rsid w:val="00927E07"/>
    <w:rsid w:val="009310A1"/>
    <w:rsid w:val="0093330A"/>
    <w:rsid w:val="00937174"/>
    <w:rsid w:val="009421E7"/>
    <w:rsid w:val="00944AF4"/>
    <w:rsid w:val="009522F1"/>
    <w:rsid w:val="00957AAB"/>
    <w:rsid w:val="00971FEF"/>
    <w:rsid w:val="0097619F"/>
    <w:rsid w:val="009828D2"/>
    <w:rsid w:val="00984639"/>
    <w:rsid w:val="00993D7B"/>
    <w:rsid w:val="00996211"/>
    <w:rsid w:val="00996D3D"/>
    <w:rsid w:val="0099771E"/>
    <w:rsid w:val="00997B81"/>
    <w:rsid w:val="009A165E"/>
    <w:rsid w:val="009A2E6E"/>
    <w:rsid w:val="009A5C86"/>
    <w:rsid w:val="009A6E17"/>
    <w:rsid w:val="009B5585"/>
    <w:rsid w:val="009C1D08"/>
    <w:rsid w:val="009C3E52"/>
    <w:rsid w:val="009C60E5"/>
    <w:rsid w:val="009D2C52"/>
    <w:rsid w:val="009D599E"/>
    <w:rsid w:val="009D7A79"/>
    <w:rsid w:val="009E0D6E"/>
    <w:rsid w:val="009E0EAB"/>
    <w:rsid w:val="009E404A"/>
    <w:rsid w:val="009E5D93"/>
    <w:rsid w:val="009F01BE"/>
    <w:rsid w:val="009F1226"/>
    <w:rsid w:val="009F50F8"/>
    <w:rsid w:val="009F6B9B"/>
    <w:rsid w:val="009F742B"/>
    <w:rsid w:val="00A0082F"/>
    <w:rsid w:val="00A0486F"/>
    <w:rsid w:val="00A04E37"/>
    <w:rsid w:val="00A0519A"/>
    <w:rsid w:val="00A0793C"/>
    <w:rsid w:val="00A1351B"/>
    <w:rsid w:val="00A23D1F"/>
    <w:rsid w:val="00A245FD"/>
    <w:rsid w:val="00A325EA"/>
    <w:rsid w:val="00A3515A"/>
    <w:rsid w:val="00A3762B"/>
    <w:rsid w:val="00A4019A"/>
    <w:rsid w:val="00A41E55"/>
    <w:rsid w:val="00A54CF5"/>
    <w:rsid w:val="00A574E0"/>
    <w:rsid w:val="00A64757"/>
    <w:rsid w:val="00A66165"/>
    <w:rsid w:val="00A76CD2"/>
    <w:rsid w:val="00A773FB"/>
    <w:rsid w:val="00A81FCC"/>
    <w:rsid w:val="00A86000"/>
    <w:rsid w:val="00A86B2B"/>
    <w:rsid w:val="00A86CE8"/>
    <w:rsid w:val="00A87025"/>
    <w:rsid w:val="00A96FC5"/>
    <w:rsid w:val="00A97724"/>
    <w:rsid w:val="00AA0F2C"/>
    <w:rsid w:val="00AA7881"/>
    <w:rsid w:val="00AB0129"/>
    <w:rsid w:val="00AB2941"/>
    <w:rsid w:val="00AB459F"/>
    <w:rsid w:val="00AB6BBC"/>
    <w:rsid w:val="00AB7A27"/>
    <w:rsid w:val="00AC35DE"/>
    <w:rsid w:val="00AC7F81"/>
    <w:rsid w:val="00AD4ABE"/>
    <w:rsid w:val="00AD5CCF"/>
    <w:rsid w:val="00AE55C4"/>
    <w:rsid w:val="00AE7898"/>
    <w:rsid w:val="00AF050C"/>
    <w:rsid w:val="00AF2927"/>
    <w:rsid w:val="00AF3732"/>
    <w:rsid w:val="00AF41F2"/>
    <w:rsid w:val="00AF5DA0"/>
    <w:rsid w:val="00AF6926"/>
    <w:rsid w:val="00AF7A0C"/>
    <w:rsid w:val="00B04B7B"/>
    <w:rsid w:val="00B057DA"/>
    <w:rsid w:val="00B0624E"/>
    <w:rsid w:val="00B0667D"/>
    <w:rsid w:val="00B100AC"/>
    <w:rsid w:val="00B12AB5"/>
    <w:rsid w:val="00B1367B"/>
    <w:rsid w:val="00B16254"/>
    <w:rsid w:val="00B2161D"/>
    <w:rsid w:val="00B23C68"/>
    <w:rsid w:val="00B276EF"/>
    <w:rsid w:val="00B312A8"/>
    <w:rsid w:val="00B32C58"/>
    <w:rsid w:val="00B370A9"/>
    <w:rsid w:val="00B412BE"/>
    <w:rsid w:val="00B4481C"/>
    <w:rsid w:val="00B455CB"/>
    <w:rsid w:val="00B45A60"/>
    <w:rsid w:val="00B47FF2"/>
    <w:rsid w:val="00B50423"/>
    <w:rsid w:val="00B50524"/>
    <w:rsid w:val="00B51A40"/>
    <w:rsid w:val="00B529BC"/>
    <w:rsid w:val="00B52CEE"/>
    <w:rsid w:val="00B56019"/>
    <w:rsid w:val="00B608A9"/>
    <w:rsid w:val="00B64748"/>
    <w:rsid w:val="00B66901"/>
    <w:rsid w:val="00B73F10"/>
    <w:rsid w:val="00B75624"/>
    <w:rsid w:val="00B929A6"/>
    <w:rsid w:val="00BA325B"/>
    <w:rsid w:val="00BA3348"/>
    <w:rsid w:val="00BA5502"/>
    <w:rsid w:val="00BA5D6B"/>
    <w:rsid w:val="00BA6080"/>
    <w:rsid w:val="00BA60BE"/>
    <w:rsid w:val="00BB0C15"/>
    <w:rsid w:val="00BB0C93"/>
    <w:rsid w:val="00BB1275"/>
    <w:rsid w:val="00BB4292"/>
    <w:rsid w:val="00BB4C55"/>
    <w:rsid w:val="00BC2697"/>
    <w:rsid w:val="00BD2153"/>
    <w:rsid w:val="00BD4827"/>
    <w:rsid w:val="00BD5A93"/>
    <w:rsid w:val="00BD7338"/>
    <w:rsid w:val="00BD79DF"/>
    <w:rsid w:val="00BD7E09"/>
    <w:rsid w:val="00BE096F"/>
    <w:rsid w:val="00BE26A4"/>
    <w:rsid w:val="00BE4FF4"/>
    <w:rsid w:val="00BE7E12"/>
    <w:rsid w:val="00C02928"/>
    <w:rsid w:val="00C055BD"/>
    <w:rsid w:val="00C06ABC"/>
    <w:rsid w:val="00C12E68"/>
    <w:rsid w:val="00C1407C"/>
    <w:rsid w:val="00C15585"/>
    <w:rsid w:val="00C2740C"/>
    <w:rsid w:val="00C275F9"/>
    <w:rsid w:val="00C34DA0"/>
    <w:rsid w:val="00C44C50"/>
    <w:rsid w:val="00C52B5A"/>
    <w:rsid w:val="00C55BA3"/>
    <w:rsid w:val="00C572EC"/>
    <w:rsid w:val="00C60F9E"/>
    <w:rsid w:val="00C629AD"/>
    <w:rsid w:val="00C64E86"/>
    <w:rsid w:val="00C651F5"/>
    <w:rsid w:val="00C66924"/>
    <w:rsid w:val="00C66B57"/>
    <w:rsid w:val="00C7029B"/>
    <w:rsid w:val="00C70E2A"/>
    <w:rsid w:val="00C7111E"/>
    <w:rsid w:val="00C7216B"/>
    <w:rsid w:val="00C74689"/>
    <w:rsid w:val="00C77D46"/>
    <w:rsid w:val="00C818D4"/>
    <w:rsid w:val="00C8325B"/>
    <w:rsid w:val="00C8482A"/>
    <w:rsid w:val="00C85272"/>
    <w:rsid w:val="00C94E76"/>
    <w:rsid w:val="00C9664A"/>
    <w:rsid w:val="00C96BAE"/>
    <w:rsid w:val="00CA0B8C"/>
    <w:rsid w:val="00CA53C5"/>
    <w:rsid w:val="00CA720B"/>
    <w:rsid w:val="00CB0A17"/>
    <w:rsid w:val="00CC017E"/>
    <w:rsid w:val="00CC1F1D"/>
    <w:rsid w:val="00CC1FBE"/>
    <w:rsid w:val="00CC4540"/>
    <w:rsid w:val="00CC7E86"/>
    <w:rsid w:val="00CE41D9"/>
    <w:rsid w:val="00CE5F93"/>
    <w:rsid w:val="00CE736A"/>
    <w:rsid w:val="00CF4AC1"/>
    <w:rsid w:val="00CF5426"/>
    <w:rsid w:val="00CF72AE"/>
    <w:rsid w:val="00D00224"/>
    <w:rsid w:val="00D0383B"/>
    <w:rsid w:val="00D11E38"/>
    <w:rsid w:val="00D15D16"/>
    <w:rsid w:val="00D23DC5"/>
    <w:rsid w:val="00D3671F"/>
    <w:rsid w:val="00D416FF"/>
    <w:rsid w:val="00D4297B"/>
    <w:rsid w:val="00D446BA"/>
    <w:rsid w:val="00D50ACC"/>
    <w:rsid w:val="00D53CE9"/>
    <w:rsid w:val="00D55ECB"/>
    <w:rsid w:val="00D57FB9"/>
    <w:rsid w:val="00D612E0"/>
    <w:rsid w:val="00D74CF5"/>
    <w:rsid w:val="00D80395"/>
    <w:rsid w:val="00D8505D"/>
    <w:rsid w:val="00D85628"/>
    <w:rsid w:val="00D8563F"/>
    <w:rsid w:val="00D85BE6"/>
    <w:rsid w:val="00D92AE6"/>
    <w:rsid w:val="00D93A71"/>
    <w:rsid w:val="00DA0B23"/>
    <w:rsid w:val="00DA4CE2"/>
    <w:rsid w:val="00DB7618"/>
    <w:rsid w:val="00DD57AF"/>
    <w:rsid w:val="00DD6E11"/>
    <w:rsid w:val="00DD71B5"/>
    <w:rsid w:val="00DE336F"/>
    <w:rsid w:val="00DF07E2"/>
    <w:rsid w:val="00DF1064"/>
    <w:rsid w:val="00DF5CD5"/>
    <w:rsid w:val="00E01D51"/>
    <w:rsid w:val="00E06A50"/>
    <w:rsid w:val="00E13034"/>
    <w:rsid w:val="00E134E6"/>
    <w:rsid w:val="00E34013"/>
    <w:rsid w:val="00E36087"/>
    <w:rsid w:val="00E43A33"/>
    <w:rsid w:val="00E529E0"/>
    <w:rsid w:val="00E56968"/>
    <w:rsid w:val="00E57493"/>
    <w:rsid w:val="00E576EE"/>
    <w:rsid w:val="00E62417"/>
    <w:rsid w:val="00E65342"/>
    <w:rsid w:val="00E7679A"/>
    <w:rsid w:val="00E86315"/>
    <w:rsid w:val="00E870CD"/>
    <w:rsid w:val="00E87D6F"/>
    <w:rsid w:val="00E91945"/>
    <w:rsid w:val="00E92C90"/>
    <w:rsid w:val="00E94914"/>
    <w:rsid w:val="00E94B06"/>
    <w:rsid w:val="00E959EA"/>
    <w:rsid w:val="00E97F98"/>
    <w:rsid w:val="00EA0748"/>
    <w:rsid w:val="00EA17A8"/>
    <w:rsid w:val="00EA27D0"/>
    <w:rsid w:val="00EA2D7C"/>
    <w:rsid w:val="00EA468F"/>
    <w:rsid w:val="00EB153C"/>
    <w:rsid w:val="00EB186E"/>
    <w:rsid w:val="00EB2094"/>
    <w:rsid w:val="00EB46B0"/>
    <w:rsid w:val="00EB4CB5"/>
    <w:rsid w:val="00EC41D7"/>
    <w:rsid w:val="00EC445A"/>
    <w:rsid w:val="00EC44BE"/>
    <w:rsid w:val="00ED59C7"/>
    <w:rsid w:val="00EE0A5C"/>
    <w:rsid w:val="00EE17FF"/>
    <w:rsid w:val="00EE50F5"/>
    <w:rsid w:val="00EE6703"/>
    <w:rsid w:val="00EE7485"/>
    <w:rsid w:val="00EF0810"/>
    <w:rsid w:val="00EF5437"/>
    <w:rsid w:val="00EF54FE"/>
    <w:rsid w:val="00F00B4E"/>
    <w:rsid w:val="00F06350"/>
    <w:rsid w:val="00F1285B"/>
    <w:rsid w:val="00F12A2F"/>
    <w:rsid w:val="00F170E0"/>
    <w:rsid w:val="00F17F5A"/>
    <w:rsid w:val="00F22F3C"/>
    <w:rsid w:val="00F30CE2"/>
    <w:rsid w:val="00F31234"/>
    <w:rsid w:val="00F31C66"/>
    <w:rsid w:val="00F33B05"/>
    <w:rsid w:val="00F34A02"/>
    <w:rsid w:val="00F35979"/>
    <w:rsid w:val="00F37868"/>
    <w:rsid w:val="00F41687"/>
    <w:rsid w:val="00F439CA"/>
    <w:rsid w:val="00F53FC0"/>
    <w:rsid w:val="00F548E7"/>
    <w:rsid w:val="00F55132"/>
    <w:rsid w:val="00F601EC"/>
    <w:rsid w:val="00F66D8A"/>
    <w:rsid w:val="00F67B2B"/>
    <w:rsid w:val="00F7505E"/>
    <w:rsid w:val="00F76096"/>
    <w:rsid w:val="00F7639F"/>
    <w:rsid w:val="00F77D87"/>
    <w:rsid w:val="00F85215"/>
    <w:rsid w:val="00F868B5"/>
    <w:rsid w:val="00F900EF"/>
    <w:rsid w:val="00F90603"/>
    <w:rsid w:val="00F93775"/>
    <w:rsid w:val="00FA2386"/>
    <w:rsid w:val="00FB018F"/>
    <w:rsid w:val="00FB3621"/>
    <w:rsid w:val="00FB3E34"/>
    <w:rsid w:val="00FB49CD"/>
    <w:rsid w:val="00FC0BB2"/>
    <w:rsid w:val="00FC155C"/>
    <w:rsid w:val="00FC6E05"/>
    <w:rsid w:val="00FD02E8"/>
    <w:rsid w:val="00FD274F"/>
    <w:rsid w:val="00FD3882"/>
    <w:rsid w:val="00FD3C64"/>
    <w:rsid w:val="00FD3FF7"/>
    <w:rsid w:val="00FE0DFE"/>
    <w:rsid w:val="00FE2841"/>
    <w:rsid w:val="00FE4068"/>
    <w:rsid w:val="00FE740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C899C"/>
  <w15:chartTrackingRefBased/>
  <w15:docId w15:val="{1E333773-8983-477D-9C24-028D9645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D63CE"/>
    <w:pPr>
      <w:keepNext/>
      <w:outlineLvl w:val="2"/>
    </w:pPr>
    <w:rPr>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rsid w:val="005958D7"/>
    <w:rPr>
      <w:rFonts w:ascii="Tahoma" w:hAnsi="Tahoma" w:cs="Tahoma"/>
      <w:sz w:val="16"/>
      <w:szCs w:val="16"/>
    </w:rPr>
  </w:style>
  <w:style w:type="character" w:customStyle="1" w:styleId="BalloonTextChar">
    <w:name w:val="Balloon Text Char"/>
    <w:link w:val="BalloonText"/>
    <w:rsid w:val="005958D7"/>
    <w:rPr>
      <w:rFonts w:ascii="Tahoma" w:hAnsi="Tahoma" w:cs="Tahoma"/>
      <w:sz w:val="16"/>
      <w:szCs w:val="16"/>
    </w:rPr>
  </w:style>
  <w:style w:type="character" w:customStyle="1" w:styleId="BodyTextChar">
    <w:name w:val="Body Text Char"/>
    <w:link w:val="BodyText"/>
    <w:rsid w:val="00124B07"/>
    <w:rPr>
      <w:sz w:val="24"/>
    </w:rPr>
  </w:style>
  <w:style w:type="paragraph" w:customStyle="1" w:styleId="ColorfulList-Accent11">
    <w:name w:val="Colorful List - Accent 11"/>
    <w:basedOn w:val="Normal"/>
    <w:uiPriority w:val="34"/>
    <w:qFormat/>
    <w:rsid w:val="00720A6A"/>
    <w:pPr>
      <w:spacing w:after="200" w:line="276" w:lineRule="auto"/>
      <w:ind w:left="720"/>
      <w:contextualSpacing/>
    </w:pPr>
    <w:rPr>
      <w:rFonts w:ascii="Calibri" w:eastAsia="Calibri" w:hAnsi="Calibri"/>
      <w:sz w:val="22"/>
      <w:szCs w:val="22"/>
    </w:rPr>
  </w:style>
  <w:style w:type="paragraph" w:customStyle="1" w:styleId="isbn">
    <w:name w:val="isbn"/>
    <w:basedOn w:val="Normal"/>
    <w:rsid w:val="00720A6A"/>
    <w:pPr>
      <w:spacing w:before="100" w:beforeAutospacing="1" w:after="100" w:afterAutospacing="1"/>
    </w:pPr>
  </w:style>
  <w:style w:type="paragraph" w:styleId="PlainText">
    <w:name w:val="Plain Text"/>
    <w:basedOn w:val="Normal"/>
    <w:link w:val="PlainTextChar"/>
    <w:uiPriority w:val="99"/>
    <w:unhideWhenUsed/>
    <w:rsid w:val="009D599E"/>
    <w:rPr>
      <w:rFonts w:ascii="Calibri" w:eastAsia="Calibri" w:hAnsi="Calibri"/>
      <w:sz w:val="22"/>
      <w:szCs w:val="21"/>
    </w:rPr>
  </w:style>
  <w:style w:type="character" w:customStyle="1" w:styleId="PlainTextChar">
    <w:name w:val="Plain Text Char"/>
    <w:link w:val="PlainText"/>
    <w:uiPriority w:val="99"/>
    <w:rsid w:val="009D599E"/>
    <w:rPr>
      <w:rFonts w:ascii="Calibri" w:eastAsia="Calibri" w:hAnsi="Calibri"/>
      <w:sz w:val="22"/>
      <w:szCs w:val="21"/>
    </w:rPr>
  </w:style>
  <w:style w:type="character" w:styleId="UnresolvedMention">
    <w:name w:val="Unresolved Mention"/>
    <w:basedOn w:val="DefaultParagraphFont"/>
    <w:uiPriority w:val="99"/>
    <w:semiHidden/>
    <w:unhideWhenUsed/>
    <w:rsid w:val="00473311"/>
    <w:rPr>
      <w:color w:val="605E5C"/>
      <w:shd w:val="clear" w:color="auto" w:fill="E1DFDD"/>
    </w:rPr>
  </w:style>
  <w:style w:type="paragraph" w:styleId="FootnoteText">
    <w:name w:val="footnote text"/>
    <w:basedOn w:val="Normal"/>
    <w:link w:val="FootnoteTextChar"/>
    <w:uiPriority w:val="99"/>
    <w:unhideWhenUsed/>
    <w:rsid w:val="00884565"/>
    <w:rPr>
      <w:rFonts w:ascii="Calibri" w:eastAsia="Calibri" w:hAnsi="Calibri"/>
      <w:sz w:val="20"/>
      <w:szCs w:val="20"/>
    </w:rPr>
  </w:style>
  <w:style w:type="character" w:customStyle="1" w:styleId="FootnoteTextChar">
    <w:name w:val="Footnote Text Char"/>
    <w:basedOn w:val="DefaultParagraphFont"/>
    <w:link w:val="FootnoteText"/>
    <w:uiPriority w:val="99"/>
    <w:rsid w:val="00884565"/>
    <w:rPr>
      <w:rFonts w:ascii="Calibri" w:eastAsia="Calibri" w:hAnsi="Calibri"/>
    </w:rPr>
  </w:style>
  <w:style w:type="character" w:styleId="FootnoteReference">
    <w:name w:val="footnote reference"/>
    <w:basedOn w:val="DefaultParagraphFont"/>
    <w:uiPriority w:val="99"/>
    <w:unhideWhenUsed/>
    <w:rsid w:val="00884565"/>
    <w:rPr>
      <w:vertAlign w:val="superscript"/>
    </w:rPr>
  </w:style>
  <w:style w:type="character" w:styleId="FollowedHyperlink">
    <w:name w:val="FollowedHyperlink"/>
    <w:basedOn w:val="DefaultParagraphFont"/>
    <w:rsid w:val="00CC1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516077">
      <w:bodyDiv w:val="1"/>
      <w:marLeft w:val="0"/>
      <w:marRight w:val="0"/>
      <w:marTop w:val="0"/>
      <w:marBottom w:val="0"/>
      <w:divBdr>
        <w:top w:val="none" w:sz="0" w:space="0" w:color="auto"/>
        <w:left w:val="none" w:sz="0" w:space="0" w:color="auto"/>
        <w:bottom w:val="none" w:sz="0" w:space="0" w:color="auto"/>
        <w:right w:val="none" w:sz="0" w:space="0" w:color="auto"/>
      </w:divBdr>
    </w:div>
    <w:div w:id="555704148">
      <w:bodyDiv w:val="1"/>
      <w:marLeft w:val="0"/>
      <w:marRight w:val="0"/>
      <w:marTop w:val="0"/>
      <w:marBottom w:val="0"/>
      <w:divBdr>
        <w:top w:val="none" w:sz="0" w:space="0" w:color="auto"/>
        <w:left w:val="none" w:sz="0" w:space="0" w:color="auto"/>
        <w:bottom w:val="none" w:sz="0" w:space="0" w:color="auto"/>
        <w:right w:val="none" w:sz="0" w:space="0" w:color="auto"/>
      </w:divBdr>
    </w:div>
    <w:div w:id="844394039">
      <w:bodyDiv w:val="1"/>
      <w:marLeft w:val="0"/>
      <w:marRight w:val="0"/>
      <w:marTop w:val="0"/>
      <w:marBottom w:val="0"/>
      <w:divBdr>
        <w:top w:val="none" w:sz="0" w:space="0" w:color="auto"/>
        <w:left w:val="none" w:sz="0" w:space="0" w:color="auto"/>
        <w:bottom w:val="none" w:sz="0" w:space="0" w:color="auto"/>
        <w:right w:val="none" w:sz="0" w:space="0" w:color="auto"/>
      </w:divBdr>
    </w:div>
    <w:div w:id="916325735">
      <w:bodyDiv w:val="1"/>
      <w:marLeft w:val="0"/>
      <w:marRight w:val="0"/>
      <w:marTop w:val="0"/>
      <w:marBottom w:val="0"/>
      <w:divBdr>
        <w:top w:val="none" w:sz="0" w:space="0" w:color="auto"/>
        <w:left w:val="none" w:sz="0" w:space="0" w:color="auto"/>
        <w:bottom w:val="none" w:sz="0" w:space="0" w:color="auto"/>
        <w:right w:val="none" w:sz="0" w:space="0" w:color="auto"/>
      </w:divBdr>
    </w:div>
    <w:div w:id="998385965">
      <w:bodyDiv w:val="1"/>
      <w:marLeft w:val="0"/>
      <w:marRight w:val="0"/>
      <w:marTop w:val="0"/>
      <w:marBottom w:val="0"/>
      <w:divBdr>
        <w:top w:val="none" w:sz="0" w:space="0" w:color="auto"/>
        <w:left w:val="none" w:sz="0" w:space="0" w:color="auto"/>
        <w:bottom w:val="none" w:sz="0" w:space="0" w:color="auto"/>
        <w:right w:val="none" w:sz="0" w:space="0" w:color="auto"/>
      </w:divBdr>
    </w:div>
    <w:div w:id="1086151371">
      <w:bodyDiv w:val="1"/>
      <w:marLeft w:val="0"/>
      <w:marRight w:val="0"/>
      <w:marTop w:val="0"/>
      <w:marBottom w:val="0"/>
      <w:divBdr>
        <w:top w:val="none" w:sz="0" w:space="0" w:color="auto"/>
        <w:left w:val="none" w:sz="0" w:space="0" w:color="auto"/>
        <w:bottom w:val="none" w:sz="0" w:space="0" w:color="auto"/>
        <w:right w:val="none" w:sz="0" w:space="0" w:color="auto"/>
      </w:divBdr>
    </w:div>
    <w:div w:id="1874264725">
      <w:bodyDiv w:val="1"/>
      <w:marLeft w:val="0"/>
      <w:marRight w:val="0"/>
      <w:marTop w:val="0"/>
      <w:marBottom w:val="0"/>
      <w:divBdr>
        <w:top w:val="none" w:sz="0" w:space="0" w:color="auto"/>
        <w:left w:val="none" w:sz="0" w:space="0" w:color="auto"/>
        <w:bottom w:val="none" w:sz="0" w:space="0" w:color="auto"/>
        <w:right w:val="none" w:sz="0" w:space="0" w:color="auto"/>
      </w:divBdr>
    </w:div>
    <w:div w:id="195081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chaminde.edu" TargetMode="External"/><Relationship Id="rId13" Type="http://schemas.openxmlformats.org/officeDocument/2006/relationships/image" Target="media/image2.png"/><Relationship Id="rId18" Type="http://schemas.openxmlformats.org/officeDocument/2006/relationships/hyperlink" Target="https://chaminade.edu/student-life/counseling-services/" TargetMode="External"/><Relationship Id="rId26" Type="http://schemas.openxmlformats.org/officeDocument/2006/relationships/hyperlink" Target="https://secure.livechatinc.com/licence/2695732/open_chat.cgi?groups=46" TargetMode="External"/><Relationship Id="rId3" Type="http://schemas.openxmlformats.org/officeDocument/2006/relationships/styles" Target="styles.xml"/><Relationship Id="rId21" Type="http://schemas.openxmlformats.org/officeDocument/2006/relationships/hyperlink" Target="mailto:mariabrownlow@hawaiaintel.net"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portal.chaminade.edu/student/CourseCatalog/2018-2019%20UG%20Catalog.pdf" TargetMode="External"/><Relationship Id="rId25" Type="http://schemas.openxmlformats.org/officeDocument/2006/relationships/hyperlink" Target="http://help.instructure.com/" TargetMode="External"/><Relationship Id="rId2" Type="http://schemas.openxmlformats.org/officeDocument/2006/relationships/numbering" Target="numbering.xml"/><Relationship Id="rId16" Type="http://schemas.openxmlformats.org/officeDocument/2006/relationships/hyperlink" Target="https://chaminade.edu/wp-content/uploads/2019/08/NEW-STUDENT-HANDBOOK-19-20-Final-8.20.19.pdf" TargetMode="External"/><Relationship Id="rId20" Type="http://schemas.openxmlformats.org/officeDocument/2006/relationships/hyperlink" Target="https://www.cdc.gov/"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pearsonstore.com/bookstore/mylab-operations-management-with-pearson-etext-instant-0134742346" TargetMode="External"/><Relationship Id="rId24" Type="http://schemas.openxmlformats.org/officeDocument/2006/relationships/hyperlink" Target="https://chaminade.edu/emergenc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chaminade.edu/wp-content/uploads/2019/08/NEW-STUDENT-HANDBOOK-19-20-Final-8.20.19.pdf" TargetMode="External"/><Relationship Id="rId28" Type="http://schemas.openxmlformats.org/officeDocument/2006/relationships/hyperlink" Target="mailto:helpdesk@chaminade.edu" TargetMode="External"/><Relationship Id="rId10" Type="http://schemas.openxmlformats.org/officeDocument/2006/relationships/hyperlink" Target="http://www.mypearsonstore.com/bookstore/mylab-operations-management-with-pearson-etext-instant-0134742346" TargetMode="External"/><Relationship Id="rId19" Type="http://schemas.openxmlformats.org/officeDocument/2006/relationships/hyperlink" Target="mailto:counselingcenter@chaminade.ed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image" Target="media/image3.png"/><Relationship Id="rId22" Type="http://schemas.openxmlformats.org/officeDocument/2006/relationships/hyperlink" Target="http://www.chaminade.edu/library" TargetMode="External"/><Relationship Id="rId27" Type="http://schemas.openxmlformats.org/officeDocument/2006/relationships/hyperlink" Target="https://vimeo.com/72777900"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marianistuniversit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F0890-A011-4D66-9640-6FAB30D92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17</Pages>
  <Words>5631</Words>
  <Characters>32097</Characters>
  <Application>Microsoft Office Word</Application>
  <DocSecurity>0</DocSecurity>
  <Lines>267</Lines>
  <Paragraphs>75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Syllabus for BU 324</vt:lpstr>
      <vt:lpstr>        Marianist Values</vt:lpstr>
      <vt:lpstr>        Technical Assistance for Canvas Users:</vt:lpstr>
    </vt:vector>
  </TitlesOfParts>
  <Company>Hewlett-Packard</Company>
  <LinksUpToDate>false</LinksUpToDate>
  <CharactersWithSpaces>37653</CharactersWithSpaces>
  <SharedDoc>false</SharedDoc>
  <HLinks>
    <vt:vector size="30" baseType="variant">
      <vt:variant>
        <vt:i4>5505050</vt:i4>
      </vt:variant>
      <vt:variant>
        <vt:i4>12</vt:i4>
      </vt:variant>
      <vt:variant>
        <vt:i4>0</vt:i4>
      </vt:variant>
      <vt:variant>
        <vt:i4>5</vt:i4>
      </vt:variant>
      <vt:variant>
        <vt:lpwstr>https://www.pearsonmylabandmastering.com/northamerica/mymathlab/students/support/technical-support/index.html</vt:lpwstr>
      </vt:variant>
      <vt:variant>
        <vt:lpwstr/>
      </vt:variant>
      <vt:variant>
        <vt:i4>4325459</vt:i4>
      </vt:variant>
      <vt:variant>
        <vt:i4>9</vt:i4>
      </vt:variant>
      <vt:variant>
        <vt:i4>0</vt:i4>
      </vt:variant>
      <vt:variant>
        <vt:i4>5</vt:i4>
      </vt:variant>
      <vt:variant>
        <vt:lpwstr>http://www.chaminade.edu/library</vt:lpwstr>
      </vt:variant>
      <vt:variant>
        <vt:lpwstr/>
      </vt:variant>
      <vt:variant>
        <vt:i4>6094942</vt:i4>
      </vt:variant>
      <vt:variant>
        <vt:i4>6</vt:i4>
      </vt:variant>
      <vt:variant>
        <vt:i4>0</vt:i4>
      </vt:variant>
      <vt:variant>
        <vt:i4>5</vt:i4>
      </vt:variant>
      <vt:variant>
        <vt:lpwstr>http://www.pearsonmylabandmastering.com/</vt:lpwstr>
      </vt:variant>
      <vt:variant>
        <vt:lpwstr/>
      </vt:variant>
      <vt:variant>
        <vt:i4>1769564</vt:i4>
      </vt:variant>
      <vt:variant>
        <vt:i4>3</vt:i4>
      </vt:variant>
      <vt:variant>
        <vt:i4>0</vt:i4>
      </vt:variant>
      <vt:variant>
        <vt:i4>5</vt:i4>
      </vt:variant>
      <vt:variant>
        <vt:lpwstr>http://www.chaminade.edu/student_life/sss/counseling_services.php</vt:lpwstr>
      </vt:variant>
      <vt:variant>
        <vt:lpwstr/>
      </vt:variant>
      <vt:variant>
        <vt:i4>1376376</vt:i4>
      </vt:variant>
      <vt:variant>
        <vt:i4>0</vt:i4>
      </vt:variant>
      <vt:variant>
        <vt:i4>0</vt:i4>
      </vt:variant>
      <vt:variant>
        <vt:i4>5</vt:i4>
      </vt:variant>
      <vt:variant>
        <vt:lpwstr>mailto:maria.brownlow@chaminade.edu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48</cp:revision>
  <cp:lastPrinted>2014-05-27T17:23:00Z</cp:lastPrinted>
  <dcterms:created xsi:type="dcterms:W3CDTF">2019-05-24T20:34:00Z</dcterms:created>
  <dcterms:modified xsi:type="dcterms:W3CDTF">2020-08-22T17:01:00Z</dcterms:modified>
</cp:coreProperties>
</file>