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DE8952" w14:textId="60891066" w:rsidR="00496FB6" w:rsidRPr="002907BC" w:rsidRDefault="00837F1E" w:rsidP="000E6D1F">
      <w:pPr>
        <w:jc w:val="center"/>
        <w:rPr>
          <w:rFonts w:ascii="Calibri" w:hAnsi="Calibri" w:cs="Calibri"/>
          <w:b/>
        </w:rPr>
      </w:pPr>
      <w:r>
        <w:rPr>
          <w:rFonts w:ascii="Calibri" w:hAnsi="Calibri" w:cs="Calibri"/>
          <w:b/>
        </w:rPr>
        <w:t>2</w:t>
      </w:r>
      <w:r w:rsidR="00BC34BE" w:rsidRPr="002907BC">
        <w:rPr>
          <w:rFonts w:ascii="Calibri" w:hAnsi="Calibri" w:cs="Calibri"/>
          <w:b/>
        </w:rPr>
        <w:t>020</w:t>
      </w:r>
      <w:r w:rsidR="000E6D1F" w:rsidRPr="002907BC">
        <w:rPr>
          <w:rFonts w:ascii="Calibri" w:hAnsi="Calibri" w:cs="Calibri"/>
          <w:b/>
        </w:rPr>
        <w:t xml:space="preserve"> </w:t>
      </w:r>
      <w:r w:rsidR="006F13F9">
        <w:rPr>
          <w:rFonts w:ascii="Calibri" w:hAnsi="Calibri" w:cs="Calibri"/>
          <w:b/>
        </w:rPr>
        <w:t>Fall</w:t>
      </w:r>
      <w:r w:rsidR="000E6D1F" w:rsidRPr="002907BC">
        <w:rPr>
          <w:rFonts w:ascii="Calibri" w:hAnsi="Calibri" w:cs="Calibri"/>
          <w:b/>
        </w:rPr>
        <w:t xml:space="preserve"> Day Semester </w:t>
      </w:r>
    </w:p>
    <w:p w14:paraId="7B46F0F1" w14:textId="7743AC2D" w:rsidR="000E6D1F" w:rsidRPr="002907BC" w:rsidRDefault="006F13F9" w:rsidP="000E6D1F">
      <w:pPr>
        <w:jc w:val="center"/>
        <w:rPr>
          <w:rFonts w:ascii="Calibri" w:hAnsi="Calibri" w:cs="Calibri"/>
          <w:b/>
        </w:rPr>
      </w:pPr>
      <w:r>
        <w:rPr>
          <w:rFonts w:ascii="Calibri" w:hAnsi="Calibri" w:cs="Calibri"/>
          <w:b/>
        </w:rPr>
        <w:t>August 24</w:t>
      </w:r>
      <w:r w:rsidR="005E7B63" w:rsidRPr="002907BC">
        <w:rPr>
          <w:rFonts w:ascii="Calibri" w:hAnsi="Calibri" w:cs="Calibri"/>
          <w:b/>
        </w:rPr>
        <w:t xml:space="preserve"> </w:t>
      </w:r>
      <w:r w:rsidR="000E6D1F" w:rsidRPr="002907BC">
        <w:rPr>
          <w:rFonts w:ascii="Calibri" w:hAnsi="Calibri" w:cs="Calibri"/>
          <w:b/>
        </w:rPr>
        <w:t xml:space="preserve">– </w:t>
      </w:r>
      <w:r w:rsidR="00BF609D">
        <w:rPr>
          <w:rFonts w:ascii="Calibri" w:hAnsi="Calibri" w:cs="Calibri"/>
          <w:b/>
        </w:rPr>
        <w:t>November 25</w:t>
      </w:r>
      <w:r w:rsidR="000E6D1F" w:rsidRPr="002907BC">
        <w:rPr>
          <w:rFonts w:ascii="Calibri" w:hAnsi="Calibri" w:cs="Calibri"/>
          <w:b/>
        </w:rPr>
        <w:t>, 20</w:t>
      </w:r>
      <w:r w:rsidR="00BC34BE" w:rsidRPr="002907BC">
        <w:rPr>
          <w:rFonts w:ascii="Calibri" w:hAnsi="Calibri" w:cs="Calibri"/>
          <w:b/>
        </w:rPr>
        <w:t>20</w:t>
      </w:r>
    </w:p>
    <w:p w14:paraId="6B964BCD" w14:textId="77777777" w:rsidR="000E6D1F" w:rsidRPr="002907BC" w:rsidRDefault="000E6D1F" w:rsidP="000E6D1F">
      <w:pPr>
        <w:jc w:val="center"/>
        <w:rPr>
          <w:rFonts w:ascii="Calibri" w:hAnsi="Calibri" w:cs="Calibri"/>
          <w:b/>
          <w:color w:val="0000FF"/>
        </w:rPr>
      </w:pPr>
      <w:r w:rsidRPr="002907BC">
        <w:rPr>
          <w:rFonts w:ascii="Calibri" w:hAnsi="Calibri" w:cs="Calibri"/>
          <w:b/>
          <w:color w:val="0000FF"/>
        </w:rPr>
        <w:t>BU</w:t>
      </w:r>
      <w:r w:rsidR="00801C7D" w:rsidRPr="002907BC">
        <w:rPr>
          <w:rFonts w:ascii="Calibri" w:hAnsi="Calibri" w:cs="Calibri"/>
          <w:b/>
          <w:color w:val="0000FF"/>
        </w:rPr>
        <w:t>-200-0</w:t>
      </w:r>
      <w:r w:rsidR="001311C4" w:rsidRPr="002907BC">
        <w:rPr>
          <w:rFonts w:ascii="Calibri" w:hAnsi="Calibri" w:cs="Calibri"/>
          <w:b/>
          <w:color w:val="0000FF"/>
        </w:rPr>
        <w:t>1</w:t>
      </w:r>
      <w:r w:rsidR="00801C7D" w:rsidRPr="002907BC">
        <w:rPr>
          <w:rFonts w:ascii="Calibri" w:hAnsi="Calibri" w:cs="Calibri"/>
          <w:b/>
          <w:color w:val="0000FF"/>
        </w:rPr>
        <w:t>-1</w:t>
      </w:r>
      <w:r w:rsidRPr="002907BC">
        <w:rPr>
          <w:rFonts w:ascii="Calibri" w:hAnsi="Calibri" w:cs="Calibri"/>
          <w:b/>
          <w:color w:val="0000FF"/>
        </w:rPr>
        <w:t xml:space="preserve"> </w:t>
      </w:r>
      <w:r w:rsidR="00801C7D" w:rsidRPr="002907BC">
        <w:rPr>
          <w:rFonts w:ascii="Calibri" w:hAnsi="Calibri" w:cs="Calibri"/>
          <w:b/>
          <w:color w:val="0000FF"/>
        </w:rPr>
        <w:t>Introduction to Business</w:t>
      </w:r>
    </w:p>
    <w:p w14:paraId="7FE6FA38" w14:textId="3B356CD0" w:rsidR="000E6D1F" w:rsidRDefault="000E6D1F" w:rsidP="000E6D1F">
      <w:pPr>
        <w:jc w:val="center"/>
        <w:rPr>
          <w:rFonts w:ascii="Calibri" w:hAnsi="Calibri" w:cs="Calibri"/>
          <w:b/>
        </w:rPr>
      </w:pPr>
    </w:p>
    <w:tbl>
      <w:tblPr>
        <w:tblStyle w:val="TableGrid"/>
        <w:tblW w:w="0" w:type="auto"/>
        <w:jc w:val="center"/>
        <w:tblLook w:val="04A0" w:firstRow="1" w:lastRow="0" w:firstColumn="1" w:lastColumn="0" w:noHBand="0" w:noVBand="1"/>
      </w:tblPr>
      <w:tblGrid>
        <w:gridCol w:w="9710"/>
      </w:tblGrid>
      <w:tr w:rsidR="00F46C2B" w14:paraId="6502C352" w14:textId="77777777" w:rsidTr="00062373">
        <w:trPr>
          <w:jc w:val="center"/>
        </w:trPr>
        <w:tc>
          <w:tcPr>
            <w:tcW w:w="9710" w:type="dxa"/>
          </w:tcPr>
          <w:p w14:paraId="04B0FC27" w14:textId="77777777" w:rsidR="00F46C2B" w:rsidRPr="00087FD7" w:rsidRDefault="00F46C2B" w:rsidP="00062373">
            <w:pPr>
              <w:pStyle w:val="ColorfulList-Accent11"/>
              <w:spacing w:after="0" w:line="240" w:lineRule="auto"/>
              <w:ind w:left="0"/>
              <w:jc w:val="center"/>
              <w:rPr>
                <w:b/>
                <w:bCs/>
                <w:smallCaps/>
                <w:color w:val="0000FF"/>
                <w:sz w:val="24"/>
                <w:szCs w:val="24"/>
              </w:rPr>
            </w:pPr>
            <w:r w:rsidRPr="0099241F">
              <w:rPr>
                <w:b/>
                <w:bCs/>
                <w:smallCaps/>
                <w:noProof/>
                <w:color w:val="00B050"/>
                <w:sz w:val="24"/>
                <w:szCs w:val="24"/>
              </w:rPr>
              <mc:AlternateContent>
                <mc:Choice Requires="wps">
                  <w:drawing>
                    <wp:anchor distT="0" distB="0" distL="114300" distR="114300" simplePos="0" relativeHeight="251666432" behindDoc="0" locked="0" layoutInCell="1" allowOverlap="1" wp14:anchorId="360C10F5" wp14:editId="07F35DA0">
                      <wp:simplePos x="0" y="0"/>
                      <wp:positionH relativeFrom="column">
                        <wp:posOffset>2806527</wp:posOffset>
                      </wp:positionH>
                      <wp:positionV relativeFrom="paragraph">
                        <wp:posOffset>38794</wp:posOffset>
                      </wp:positionV>
                      <wp:extent cx="329045" cy="112568"/>
                      <wp:effectExtent l="0" t="0" r="13970" b="20955"/>
                      <wp:wrapNone/>
                      <wp:docPr id="5" name="Arrow: Left-Right 5"/>
                      <wp:cNvGraphicFramePr/>
                      <a:graphic xmlns:a="http://schemas.openxmlformats.org/drawingml/2006/main">
                        <a:graphicData uri="http://schemas.microsoft.com/office/word/2010/wordprocessingShape">
                          <wps:wsp>
                            <wps:cNvSpPr/>
                            <wps:spPr>
                              <a:xfrm>
                                <a:off x="0" y="0"/>
                                <a:ext cx="329045" cy="112568"/>
                              </a:xfrm>
                              <a:prstGeom prst="leftRightArrow">
                                <a:avLst/>
                              </a:prstGeom>
                              <a:solidFill>
                                <a:srgbClr val="FFFF00"/>
                              </a:solidFill>
                              <a:ln>
                                <a:solidFill>
                                  <a:srgbClr val="3333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4C31D9A"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5" o:spid="_x0000_s1026" type="#_x0000_t69" style="position:absolute;margin-left:221pt;margin-top:3.05pt;width:25.9pt;height:8.8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" adj="3695" fillcolor="yellow" strokecolor="#33f" strokeweight="2pt"/>
                  </w:pict>
                </mc:Fallback>
              </mc:AlternateContent>
            </w:r>
            <w:r w:rsidRPr="0099241F">
              <w:rPr>
                <w:b/>
                <w:bCs/>
                <w:smallCaps/>
                <w:color w:val="00B050"/>
                <w:sz w:val="24"/>
                <w:szCs w:val="24"/>
              </w:rPr>
              <w:t>Dare to Learn</w:t>
            </w:r>
            <w:r>
              <w:rPr>
                <w:b/>
                <w:bCs/>
                <w:smallCaps/>
                <w:color w:val="0000FF"/>
                <w:sz w:val="24"/>
                <w:szCs w:val="24"/>
              </w:rPr>
              <w:t xml:space="preserve">                </w:t>
            </w:r>
            <w:r w:rsidRPr="0099241F">
              <w:rPr>
                <w:b/>
                <w:bCs/>
                <w:smallCaps/>
                <w:color w:val="00B050"/>
                <w:sz w:val="24"/>
                <w:szCs w:val="24"/>
              </w:rPr>
              <w:t>Dare to Change</w:t>
            </w:r>
          </w:p>
          <w:p w14:paraId="14C6261C" w14:textId="77777777" w:rsidR="00F46C2B" w:rsidRPr="0099241F" w:rsidRDefault="00F46C2B" w:rsidP="00062373">
            <w:pPr>
              <w:pStyle w:val="ColorfulList-Accent11"/>
              <w:spacing w:after="0" w:line="240" w:lineRule="auto"/>
              <w:ind w:left="0"/>
              <w:jc w:val="both"/>
              <w:rPr>
                <w:rFonts w:ascii="Comic Sans MS" w:hAnsi="Comic Sans MS"/>
                <w:color w:val="3333FF"/>
              </w:rPr>
            </w:pPr>
            <w:r w:rsidRPr="0099241F">
              <w:rPr>
                <w:rFonts w:ascii="Comic Sans MS" w:hAnsi="Comic Sans MS"/>
                <w:color w:val="3333FF"/>
              </w:rPr>
              <w:t>Digital learning removes limits and gives us the freedom to provide education anytime and anywhere, empowering us to overcome our most difficult challenges.</w:t>
            </w:r>
          </w:p>
          <w:p w14:paraId="10B0ADA8" w14:textId="77777777" w:rsidR="00F46C2B" w:rsidRPr="006B4EAD" w:rsidRDefault="00F46C2B" w:rsidP="00062373">
            <w:pPr>
              <w:pStyle w:val="ColorfulList-Accent11"/>
              <w:spacing w:after="0" w:line="240" w:lineRule="auto"/>
              <w:ind w:left="0"/>
              <w:rPr>
                <w:color w:val="0000FF"/>
                <w:sz w:val="24"/>
                <w:szCs w:val="24"/>
              </w:rPr>
            </w:pPr>
          </w:p>
        </w:tc>
      </w:tr>
    </w:tbl>
    <w:p w14:paraId="034767AC" w14:textId="77777777" w:rsidR="00E21DF9" w:rsidRDefault="00E21DF9" w:rsidP="00E21DF9">
      <w:pPr>
        <w:pStyle w:val="ListParagraph"/>
        <w:ind w:left="360"/>
        <w:contextualSpacing/>
        <w:rPr>
          <w:rFonts w:ascii="Calibri" w:hAnsi="Calibri" w:cs="Calibri"/>
          <w:b/>
          <w:smallCaps/>
          <w:color w:val="0000FF"/>
          <w:sz w:val="28"/>
          <w:szCs w:val="28"/>
        </w:rPr>
      </w:pPr>
    </w:p>
    <w:p w14:paraId="680E3BC2" w14:textId="77777777" w:rsidR="00E87262" w:rsidRPr="00E87262" w:rsidRDefault="00E87262" w:rsidP="00E87262">
      <w:pPr>
        <w:pStyle w:val="ListParagraph"/>
        <w:numPr>
          <w:ilvl w:val="0"/>
          <w:numId w:val="5"/>
        </w:numPr>
        <w:contextualSpacing/>
        <w:rPr>
          <w:rFonts w:asciiTheme="minorHAnsi" w:hAnsiTheme="minorHAnsi" w:cstheme="minorHAnsi"/>
          <w:b/>
          <w:smallCaps/>
          <w:color w:val="0000FF"/>
          <w:sz w:val="28"/>
          <w:szCs w:val="28"/>
        </w:rPr>
      </w:pPr>
      <w:r w:rsidRPr="00E87262">
        <w:rPr>
          <w:rFonts w:asciiTheme="minorHAnsi" w:hAnsiTheme="minorHAnsi" w:cstheme="minorHAnsi"/>
          <w:b/>
          <w:smallCaps/>
          <w:color w:val="0000FF"/>
          <w:sz w:val="28"/>
          <w:szCs w:val="28"/>
        </w:rPr>
        <w:t>Faculty Contact Information</w:t>
      </w:r>
    </w:p>
    <w:p w14:paraId="0517825B" w14:textId="77777777" w:rsidR="00E87262" w:rsidRPr="00E87262" w:rsidRDefault="00E87262" w:rsidP="00E87262">
      <w:pPr>
        <w:pStyle w:val="ListParagraph"/>
        <w:ind w:left="4320" w:hanging="3960"/>
        <w:rPr>
          <w:rFonts w:asciiTheme="minorHAnsi" w:hAnsiTheme="minorHAnsi" w:cstheme="minorHAnsi"/>
          <w:bCs/>
        </w:rPr>
      </w:pPr>
      <w:r w:rsidRPr="00E87262">
        <w:rPr>
          <w:rFonts w:asciiTheme="minorHAnsi" w:hAnsiTheme="minorHAnsi" w:cstheme="minorHAnsi"/>
          <w:bCs/>
        </w:rPr>
        <w:t xml:space="preserve">Maria Brownlow, Ph.D.: </w:t>
      </w:r>
      <w:r w:rsidRPr="00E87262">
        <w:rPr>
          <w:rFonts w:asciiTheme="minorHAnsi" w:hAnsiTheme="minorHAnsi" w:cstheme="minorHAnsi"/>
          <w:bCs/>
        </w:rPr>
        <w:tab/>
        <w:t xml:space="preserve">Management Science, Business Strategy, Computer Information Systems (CIS) </w:t>
      </w:r>
    </w:p>
    <w:p w14:paraId="71F0A0B7" w14:textId="77777777" w:rsidR="00E87262" w:rsidRPr="00E87262" w:rsidRDefault="00E87262" w:rsidP="00E87262">
      <w:pPr>
        <w:pStyle w:val="ListParagraph"/>
        <w:ind w:left="360"/>
        <w:rPr>
          <w:rFonts w:asciiTheme="minorHAnsi" w:hAnsiTheme="minorHAnsi" w:cstheme="minorHAnsi"/>
          <w:bCs/>
        </w:rPr>
      </w:pPr>
      <w:r w:rsidRPr="00E87262">
        <w:rPr>
          <w:rFonts w:asciiTheme="minorHAnsi" w:hAnsiTheme="minorHAnsi" w:cstheme="minorHAnsi"/>
          <w:bCs/>
        </w:rPr>
        <w:t>Program Advisor:</w:t>
      </w:r>
      <w:r w:rsidRPr="00E87262">
        <w:rPr>
          <w:rFonts w:asciiTheme="minorHAnsi" w:hAnsiTheme="minorHAnsi" w:cstheme="minorHAnsi"/>
          <w:bCs/>
        </w:rPr>
        <w:tab/>
      </w:r>
      <w:r w:rsidRPr="00E87262">
        <w:rPr>
          <w:rFonts w:asciiTheme="minorHAnsi" w:hAnsiTheme="minorHAnsi" w:cstheme="minorHAnsi"/>
          <w:bCs/>
        </w:rPr>
        <w:tab/>
      </w:r>
      <w:r w:rsidRPr="00E87262">
        <w:rPr>
          <w:rFonts w:asciiTheme="minorHAnsi" w:hAnsiTheme="minorHAnsi" w:cstheme="minorHAnsi"/>
          <w:bCs/>
        </w:rPr>
        <w:tab/>
      </w:r>
      <w:r w:rsidRPr="00E87262">
        <w:rPr>
          <w:rFonts w:asciiTheme="minorHAnsi" w:hAnsiTheme="minorHAnsi" w:cstheme="minorHAnsi"/>
          <w:bCs/>
        </w:rPr>
        <w:tab/>
        <w:t>Maria Brownlow</w:t>
      </w:r>
    </w:p>
    <w:p w14:paraId="37528D82" w14:textId="77777777" w:rsidR="00E87262" w:rsidRPr="00E87262" w:rsidRDefault="00E87262" w:rsidP="00E87262">
      <w:pPr>
        <w:pStyle w:val="ListParagraph"/>
        <w:ind w:left="360"/>
        <w:rPr>
          <w:rFonts w:asciiTheme="minorHAnsi" w:hAnsiTheme="minorHAnsi" w:cstheme="minorHAnsi"/>
          <w:bCs/>
        </w:rPr>
      </w:pPr>
      <w:r w:rsidRPr="00E87262">
        <w:rPr>
          <w:rFonts w:asciiTheme="minorHAnsi" w:hAnsiTheme="minorHAnsi" w:cstheme="minorHAnsi"/>
          <w:bCs/>
        </w:rPr>
        <w:t xml:space="preserve">Division: </w:t>
      </w:r>
      <w:r w:rsidRPr="00E87262">
        <w:rPr>
          <w:rFonts w:asciiTheme="minorHAnsi" w:hAnsiTheme="minorHAnsi" w:cstheme="minorHAnsi"/>
          <w:bCs/>
        </w:rPr>
        <w:tab/>
      </w:r>
      <w:r w:rsidRPr="00E87262">
        <w:rPr>
          <w:rFonts w:asciiTheme="minorHAnsi" w:hAnsiTheme="minorHAnsi" w:cstheme="minorHAnsi"/>
          <w:bCs/>
        </w:rPr>
        <w:tab/>
      </w:r>
      <w:r w:rsidRPr="00E87262">
        <w:rPr>
          <w:rFonts w:asciiTheme="minorHAnsi" w:hAnsiTheme="minorHAnsi" w:cstheme="minorHAnsi"/>
          <w:bCs/>
        </w:rPr>
        <w:tab/>
      </w:r>
      <w:r w:rsidRPr="00E87262">
        <w:rPr>
          <w:rFonts w:asciiTheme="minorHAnsi" w:hAnsiTheme="minorHAnsi" w:cstheme="minorHAnsi"/>
          <w:bCs/>
        </w:rPr>
        <w:tab/>
      </w:r>
      <w:r w:rsidRPr="00E87262">
        <w:rPr>
          <w:rFonts w:asciiTheme="minorHAnsi" w:hAnsiTheme="minorHAnsi" w:cstheme="minorHAnsi"/>
          <w:bCs/>
        </w:rPr>
        <w:tab/>
        <w:t>School of Business &amp; Communication</w:t>
      </w:r>
    </w:p>
    <w:p w14:paraId="750B85F8" w14:textId="77777777" w:rsidR="00E87262" w:rsidRPr="00E87262" w:rsidRDefault="00E87262" w:rsidP="00E87262">
      <w:pPr>
        <w:pStyle w:val="ListParagraph"/>
        <w:ind w:left="360"/>
        <w:rPr>
          <w:rFonts w:asciiTheme="minorHAnsi" w:hAnsiTheme="minorHAnsi" w:cstheme="minorHAnsi"/>
          <w:bCs/>
        </w:rPr>
      </w:pPr>
      <w:r w:rsidRPr="00E87262">
        <w:rPr>
          <w:rFonts w:asciiTheme="minorHAnsi" w:hAnsiTheme="minorHAnsi" w:cstheme="minorHAnsi"/>
          <w:bCs/>
        </w:rPr>
        <w:t xml:space="preserve">Email: </w:t>
      </w:r>
      <w:r w:rsidRPr="00E87262">
        <w:rPr>
          <w:rFonts w:asciiTheme="minorHAnsi" w:hAnsiTheme="minorHAnsi" w:cstheme="minorHAnsi"/>
          <w:bCs/>
        </w:rPr>
        <w:tab/>
      </w:r>
      <w:r w:rsidRPr="00E87262">
        <w:rPr>
          <w:rFonts w:asciiTheme="minorHAnsi" w:hAnsiTheme="minorHAnsi" w:cstheme="minorHAnsi"/>
          <w:bCs/>
        </w:rPr>
        <w:tab/>
      </w:r>
      <w:r w:rsidRPr="00E87262">
        <w:rPr>
          <w:rFonts w:asciiTheme="minorHAnsi" w:hAnsiTheme="minorHAnsi" w:cstheme="minorHAnsi"/>
          <w:bCs/>
        </w:rPr>
        <w:tab/>
      </w:r>
      <w:r w:rsidRPr="00E87262">
        <w:rPr>
          <w:rFonts w:asciiTheme="minorHAnsi" w:hAnsiTheme="minorHAnsi" w:cstheme="minorHAnsi"/>
          <w:bCs/>
        </w:rPr>
        <w:tab/>
      </w:r>
      <w:r w:rsidRPr="00E87262">
        <w:rPr>
          <w:rFonts w:asciiTheme="minorHAnsi" w:hAnsiTheme="minorHAnsi" w:cstheme="minorHAnsi"/>
          <w:bCs/>
        </w:rPr>
        <w:tab/>
      </w:r>
      <w:hyperlink r:id="rId8" w:history="1">
        <w:r w:rsidRPr="00E87262">
          <w:rPr>
            <w:rStyle w:val="Hyperlink"/>
            <w:rFonts w:asciiTheme="minorHAnsi" w:hAnsiTheme="minorHAnsi" w:cstheme="minorHAnsi"/>
            <w:bCs/>
          </w:rPr>
          <w:t>maria.brownlow@chaminde.edu</w:t>
        </w:r>
      </w:hyperlink>
    </w:p>
    <w:p w14:paraId="561F81D0" w14:textId="77777777" w:rsidR="00E87262" w:rsidRPr="00E87262" w:rsidRDefault="00E87262" w:rsidP="00E87262">
      <w:pPr>
        <w:pStyle w:val="ListParagraph"/>
        <w:ind w:left="360"/>
        <w:rPr>
          <w:rFonts w:asciiTheme="minorHAnsi" w:hAnsiTheme="minorHAnsi" w:cstheme="minorHAnsi"/>
          <w:bCs/>
        </w:rPr>
      </w:pPr>
      <w:r w:rsidRPr="00E87262">
        <w:rPr>
          <w:rFonts w:asciiTheme="minorHAnsi" w:hAnsiTheme="minorHAnsi" w:cstheme="minorHAnsi"/>
          <w:bCs/>
        </w:rPr>
        <w:t xml:space="preserve">Alternative (fast response email): </w:t>
      </w:r>
      <w:r w:rsidRPr="00E87262">
        <w:rPr>
          <w:rFonts w:asciiTheme="minorHAnsi" w:hAnsiTheme="minorHAnsi" w:cstheme="minorHAnsi"/>
          <w:bCs/>
        </w:rPr>
        <w:tab/>
      </w:r>
      <w:hyperlink r:id="rId9" w:history="1">
        <w:r w:rsidRPr="00E87262">
          <w:rPr>
            <w:rStyle w:val="Hyperlink"/>
            <w:rFonts w:asciiTheme="minorHAnsi" w:hAnsiTheme="minorHAnsi" w:cstheme="minorHAnsi"/>
            <w:bCs/>
          </w:rPr>
          <w:t>mariabrownlow@hawaiiantel.net</w:t>
        </w:r>
      </w:hyperlink>
    </w:p>
    <w:p w14:paraId="11C3F92F" w14:textId="77777777" w:rsidR="00E87262" w:rsidRPr="00E87262" w:rsidRDefault="00E87262" w:rsidP="00E87262">
      <w:pPr>
        <w:pStyle w:val="ListParagraph"/>
        <w:ind w:left="360"/>
        <w:rPr>
          <w:rFonts w:asciiTheme="minorHAnsi" w:hAnsiTheme="minorHAnsi" w:cstheme="minorHAnsi"/>
          <w:bCs/>
        </w:rPr>
      </w:pPr>
      <w:r w:rsidRPr="00E87262">
        <w:rPr>
          <w:rFonts w:asciiTheme="minorHAnsi" w:hAnsiTheme="minorHAnsi" w:cstheme="minorHAnsi"/>
          <w:bCs/>
        </w:rPr>
        <w:t xml:space="preserve">Office Phone #: </w:t>
      </w:r>
      <w:r w:rsidRPr="00E87262">
        <w:rPr>
          <w:rFonts w:asciiTheme="minorHAnsi" w:hAnsiTheme="minorHAnsi" w:cstheme="minorHAnsi"/>
          <w:bCs/>
        </w:rPr>
        <w:tab/>
      </w:r>
      <w:r w:rsidRPr="00E87262">
        <w:rPr>
          <w:rFonts w:asciiTheme="minorHAnsi" w:hAnsiTheme="minorHAnsi" w:cstheme="minorHAnsi"/>
          <w:bCs/>
        </w:rPr>
        <w:tab/>
      </w:r>
      <w:r w:rsidRPr="00E87262">
        <w:rPr>
          <w:rFonts w:asciiTheme="minorHAnsi" w:hAnsiTheme="minorHAnsi" w:cstheme="minorHAnsi"/>
          <w:bCs/>
        </w:rPr>
        <w:tab/>
      </w:r>
      <w:r w:rsidRPr="00E87262">
        <w:rPr>
          <w:rFonts w:asciiTheme="minorHAnsi" w:hAnsiTheme="minorHAnsi" w:cstheme="minorHAnsi"/>
          <w:bCs/>
        </w:rPr>
        <w:tab/>
        <w:t>808-739-8337</w:t>
      </w:r>
    </w:p>
    <w:p w14:paraId="263B33C7" w14:textId="77777777" w:rsidR="00E87262" w:rsidRPr="00E87262" w:rsidRDefault="00E87262" w:rsidP="00E87262">
      <w:pPr>
        <w:pStyle w:val="ListParagraph"/>
        <w:ind w:left="360"/>
        <w:rPr>
          <w:rFonts w:asciiTheme="minorHAnsi" w:hAnsiTheme="minorHAnsi" w:cstheme="minorHAnsi"/>
          <w:bCs/>
        </w:rPr>
      </w:pPr>
      <w:r w:rsidRPr="00E87262">
        <w:rPr>
          <w:rFonts w:asciiTheme="minorHAnsi" w:hAnsiTheme="minorHAnsi" w:cstheme="minorHAnsi"/>
          <w:bCs/>
        </w:rPr>
        <w:t xml:space="preserve">Division Phone #: </w:t>
      </w:r>
      <w:r w:rsidRPr="00E87262">
        <w:rPr>
          <w:rFonts w:asciiTheme="minorHAnsi" w:hAnsiTheme="minorHAnsi" w:cstheme="minorHAnsi"/>
          <w:bCs/>
        </w:rPr>
        <w:tab/>
      </w:r>
      <w:r w:rsidRPr="00E87262">
        <w:rPr>
          <w:rFonts w:asciiTheme="minorHAnsi" w:hAnsiTheme="minorHAnsi" w:cstheme="minorHAnsi"/>
          <w:bCs/>
        </w:rPr>
        <w:tab/>
      </w:r>
      <w:r w:rsidRPr="00E87262">
        <w:rPr>
          <w:rFonts w:asciiTheme="minorHAnsi" w:hAnsiTheme="minorHAnsi" w:cstheme="minorHAnsi"/>
          <w:bCs/>
        </w:rPr>
        <w:tab/>
      </w:r>
      <w:r w:rsidRPr="00E87262">
        <w:rPr>
          <w:rFonts w:asciiTheme="minorHAnsi" w:hAnsiTheme="minorHAnsi" w:cstheme="minorHAnsi"/>
          <w:bCs/>
        </w:rPr>
        <w:tab/>
        <w:t>808-440-4280, 808-739-4636</w:t>
      </w:r>
    </w:p>
    <w:p w14:paraId="483E1982" w14:textId="77777777" w:rsidR="00E87262" w:rsidRPr="00E87262" w:rsidRDefault="00E87262" w:rsidP="00E87262">
      <w:pPr>
        <w:pStyle w:val="ListParagraph"/>
        <w:ind w:left="360"/>
        <w:rPr>
          <w:rFonts w:asciiTheme="minorHAnsi" w:hAnsiTheme="minorHAnsi" w:cstheme="minorHAnsi"/>
          <w:bCs/>
        </w:rPr>
      </w:pPr>
      <w:r w:rsidRPr="00E87262">
        <w:rPr>
          <w:rFonts w:asciiTheme="minorHAnsi" w:hAnsiTheme="minorHAnsi" w:cstheme="minorHAnsi"/>
          <w:bCs/>
        </w:rPr>
        <w:t xml:space="preserve">Assistant to Dean: </w:t>
      </w:r>
      <w:r w:rsidRPr="00E87262">
        <w:rPr>
          <w:rFonts w:asciiTheme="minorHAnsi" w:hAnsiTheme="minorHAnsi" w:cstheme="minorHAnsi"/>
          <w:bCs/>
        </w:rPr>
        <w:tab/>
      </w:r>
      <w:r w:rsidRPr="00E87262">
        <w:rPr>
          <w:rFonts w:asciiTheme="minorHAnsi" w:hAnsiTheme="minorHAnsi" w:cstheme="minorHAnsi"/>
          <w:bCs/>
        </w:rPr>
        <w:tab/>
      </w:r>
      <w:r w:rsidRPr="00E87262">
        <w:rPr>
          <w:rFonts w:asciiTheme="minorHAnsi" w:hAnsiTheme="minorHAnsi" w:cstheme="minorHAnsi"/>
          <w:bCs/>
        </w:rPr>
        <w:tab/>
        <w:t>808-739-8369</w:t>
      </w:r>
    </w:p>
    <w:p w14:paraId="11655D42" w14:textId="08537BE2" w:rsidR="00E87262" w:rsidRPr="00E87262" w:rsidRDefault="00E87262" w:rsidP="00E87262">
      <w:pPr>
        <w:pStyle w:val="ListParagraph"/>
        <w:ind w:left="360"/>
        <w:rPr>
          <w:rFonts w:asciiTheme="minorHAnsi" w:hAnsiTheme="minorHAnsi" w:cstheme="minorHAnsi"/>
          <w:bCs/>
        </w:rPr>
      </w:pPr>
      <w:r w:rsidRPr="00E87262">
        <w:rPr>
          <w:rFonts w:asciiTheme="minorHAnsi" w:hAnsiTheme="minorHAnsi" w:cstheme="minorHAnsi"/>
          <w:bCs/>
        </w:rPr>
        <w:t xml:space="preserve">Class Schedule: </w:t>
      </w:r>
      <w:r w:rsidRPr="00E87262">
        <w:rPr>
          <w:rFonts w:asciiTheme="minorHAnsi" w:hAnsiTheme="minorHAnsi" w:cstheme="minorHAnsi"/>
          <w:bCs/>
        </w:rPr>
        <w:tab/>
      </w:r>
      <w:r w:rsidRPr="00E87262">
        <w:rPr>
          <w:rFonts w:asciiTheme="minorHAnsi" w:hAnsiTheme="minorHAnsi" w:cstheme="minorHAnsi"/>
          <w:bCs/>
        </w:rPr>
        <w:tab/>
      </w:r>
      <w:r w:rsidRPr="00E87262">
        <w:rPr>
          <w:rFonts w:asciiTheme="minorHAnsi" w:hAnsiTheme="minorHAnsi" w:cstheme="minorHAnsi"/>
          <w:bCs/>
        </w:rPr>
        <w:tab/>
      </w:r>
      <w:r w:rsidRPr="00E87262">
        <w:rPr>
          <w:rFonts w:asciiTheme="minorHAnsi" w:hAnsiTheme="minorHAnsi" w:cstheme="minorHAnsi"/>
          <w:bCs/>
        </w:rPr>
        <w:tab/>
      </w:r>
      <w:r>
        <w:rPr>
          <w:rFonts w:asciiTheme="minorHAnsi" w:hAnsiTheme="minorHAnsi" w:cstheme="minorHAnsi"/>
          <w:bCs/>
          <w:color w:val="3333FF"/>
        </w:rPr>
        <w:t>09</w:t>
      </w:r>
      <w:r w:rsidRPr="00E87262">
        <w:rPr>
          <w:rFonts w:asciiTheme="minorHAnsi" w:hAnsiTheme="minorHAnsi" w:cstheme="minorHAnsi"/>
          <w:bCs/>
          <w:color w:val="3333FF"/>
        </w:rPr>
        <w:t>:</w:t>
      </w:r>
      <w:r w:rsidR="00837F1E">
        <w:rPr>
          <w:rFonts w:asciiTheme="minorHAnsi" w:hAnsiTheme="minorHAnsi" w:cstheme="minorHAnsi"/>
          <w:bCs/>
          <w:color w:val="3333FF"/>
        </w:rPr>
        <w:t>1</w:t>
      </w:r>
      <w:r w:rsidRPr="00E87262">
        <w:rPr>
          <w:rFonts w:asciiTheme="minorHAnsi" w:hAnsiTheme="minorHAnsi" w:cstheme="minorHAnsi"/>
          <w:bCs/>
          <w:color w:val="3333FF"/>
        </w:rPr>
        <w:t xml:space="preserve">0 – </w:t>
      </w:r>
      <w:r>
        <w:rPr>
          <w:rFonts w:asciiTheme="minorHAnsi" w:hAnsiTheme="minorHAnsi" w:cstheme="minorHAnsi"/>
          <w:bCs/>
          <w:color w:val="3333FF"/>
        </w:rPr>
        <w:t>10</w:t>
      </w:r>
      <w:r w:rsidRPr="00E87262">
        <w:rPr>
          <w:rFonts w:asciiTheme="minorHAnsi" w:hAnsiTheme="minorHAnsi" w:cstheme="minorHAnsi"/>
          <w:bCs/>
          <w:color w:val="3333FF"/>
        </w:rPr>
        <w:t>:</w:t>
      </w:r>
      <w:r w:rsidR="00837F1E">
        <w:rPr>
          <w:rFonts w:asciiTheme="minorHAnsi" w:hAnsiTheme="minorHAnsi" w:cstheme="minorHAnsi"/>
          <w:bCs/>
          <w:color w:val="3333FF"/>
        </w:rPr>
        <w:t>1</w:t>
      </w:r>
      <w:r w:rsidRPr="00E87262">
        <w:rPr>
          <w:rFonts w:asciiTheme="minorHAnsi" w:hAnsiTheme="minorHAnsi" w:cstheme="minorHAnsi"/>
          <w:bCs/>
          <w:color w:val="3333FF"/>
        </w:rPr>
        <w:t>0 PM MWF at room HENR 121</w:t>
      </w:r>
    </w:p>
    <w:p w14:paraId="78B755F6" w14:textId="77777777" w:rsidR="00E87262" w:rsidRPr="00E87262" w:rsidRDefault="00E87262" w:rsidP="00E87262">
      <w:pPr>
        <w:pStyle w:val="ListParagraph"/>
        <w:ind w:left="360"/>
        <w:rPr>
          <w:rFonts w:asciiTheme="minorHAnsi" w:hAnsiTheme="minorHAnsi" w:cstheme="minorHAnsi"/>
          <w:bCs/>
        </w:rPr>
      </w:pPr>
      <w:r w:rsidRPr="00E87262">
        <w:rPr>
          <w:rFonts w:asciiTheme="minorHAnsi" w:hAnsiTheme="minorHAnsi" w:cstheme="minorHAnsi"/>
          <w:bCs/>
        </w:rPr>
        <w:t xml:space="preserve">Office Hours: </w:t>
      </w:r>
      <w:r w:rsidRPr="00E87262">
        <w:rPr>
          <w:rFonts w:asciiTheme="minorHAnsi" w:hAnsiTheme="minorHAnsi" w:cstheme="minorHAnsi"/>
          <w:bCs/>
        </w:rPr>
        <w:tab/>
      </w:r>
      <w:r w:rsidRPr="00E87262">
        <w:rPr>
          <w:rFonts w:asciiTheme="minorHAnsi" w:hAnsiTheme="minorHAnsi" w:cstheme="minorHAnsi"/>
          <w:bCs/>
        </w:rPr>
        <w:tab/>
      </w:r>
      <w:r w:rsidRPr="00E87262">
        <w:rPr>
          <w:rFonts w:asciiTheme="minorHAnsi" w:hAnsiTheme="minorHAnsi" w:cstheme="minorHAnsi"/>
          <w:bCs/>
        </w:rPr>
        <w:tab/>
      </w:r>
      <w:r w:rsidRPr="00E87262">
        <w:rPr>
          <w:rFonts w:asciiTheme="minorHAnsi" w:hAnsiTheme="minorHAnsi" w:cstheme="minorHAnsi"/>
          <w:bCs/>
        </w:rPr>
        <w:tab/>
        <w:t>Noon – 01:00 PM MWF at Kieffer Room 28</w:t>
      </w:r>
    </w:p>
    <w:p w14:paraId="59480410" w14:textId="77777777" w:rsidR="006F13F9" w:rsidRDefault="006F13F9" w:rsidP="00E87262">
      <w:pPr>
        <w:pStyle w:val="ListParagraph"/>
        <w:ind w:left="360"/>
        <w:contextualSpacing/>
        <w:rPr>
          <w:rFonts w:ascii="Calibri" w:hAnsi="Calibri" w:cs="Calibri"/>
          <w:b/>
          <w:smallCaps/>
          <w:color w:val="0000FF"/>
          <w:sz w:val="28"/>
          <w:szCs w:val="28"/>
        </w:rPr>
      </w:pPr>
    </w:p>
    <w:p w14:paraId="6560DC0B" w14:textId="647686CD" w:rsidR="00B14F64" w:rsidRPr="000A7D1D" w:rsidRDefault="00E87262" w:rsidP="007C7759">
      <w:pPr>
        <w:pStyle w:val="ListParagraph"/>
        <w:numPr>
          <w:ilvl w:val="0"/>
          <w:numId w:val="5"/>
        </w:numPr>
        <w:contextualSpacing/>
        <w:rPr>
          <w:rFonts w:ascii="Calibri" w:hAnsi="Calibri" w:cs="Calibri"/>
          <w:b/>
          <w:smallCaps/>
          <w:color w:val="0000FF"/>
          <w:sz w:val="28"/>
          <w:szCs w:val="28"/>
        </w:rPr>
      </w:pPr>
      <w:r>
        <w:rPr>
          <w:rFonts w:ascii="Calibri" w:hAnsi="Calibri" w:cs="Calibri"/>
          <w:b/>
          <w:smallCaps/>
          <w:color w:val="0000FF"/>
          <w:sz w:val="28"/>
          <w:szCs w:val="28"/>
        </w:rPr>
        <w:t xml:space="preserve">Course Introduction and </w:t>
      </w:r>
      <w:r w:rsidR="00B14F64" w:rsidRPr="000A7D1D">
        <w:rPr>
          <w:rFonts w:ascii="Calibri" w:hAnsi="Calibri" w:cs="Calibri"/>
          <w:b/>
          <w:smallCaps/>
          <w:color w:val="0000FF"/>
          <w:sz w:val="28"/>
          <w:szCs w:val="28"/>
        </w:rPr>
        <w:t>Overview</w:t>
      </w:r>
    </w:p>
    <w:p w14:paraId="3DAD1493" w14:textId="3B28FC99" w:rsidR="008B6998" w:rsidRPr="008B6998" w:rsidRDefault="008B6998" w:rsidP="00801C7D">
      <w:pPr>
        <w:jc w:val="both"/>
        <w:rPr>
          <w:rFonts w:ascii="Comic Sans MS" w:hAnsi="Comic Sans MS" w:cs="Calibri"/>
          <w:color w:val="000000"/>
        </w:rPr>
      </w:pPr>
      <w:r w:rsidRPr="008B6998">
        <w:rPr>
          <w:rFonts w:ascii="Comic Sans MS" w:hAnsi="Comic Sans MS" w:cs="Calibri"/>
          <w:color w:val="000000"/>
        </w:rPr>
        <w:t xml:space="preserve">“The best way to make money is to sell </w:t>
      </w:r>
      <w:r w:rsidRPr="007E2617">
        <w:rPr>
          <w:rFonts w:ascii="Comic Sans MS" w:hAnsi="Comic Sans MS" w:cs="Calibri"/>
          <w:i/>
          <w:iCs/>
          <w:color w:val="000000"/>
        </w:rPr>
        <w:t xml:space="preserve">products </w:t>
      </w:r>
      <w:r w:rsidRPr="008B6998">
        <w:rPr>
          <w:rFonts w:ascii="Comic Sans MS" w:hAnsi="Comic Sans MS" w:cs="Calibri"/>
          <w:i/>
          <w:color w:val="000000"/>
        </w:rPr>
        <w:t xml:space="preserve">or services </w:t>
      </w:r>
      <w:r w:rsidRPr="008B6998">
        <w:rPr>
          <w:rFonts w:ascii="Comic Sans MS" w:hAnsi="Comic Sans MS" w:cs="Calibri"/>
          <w:color w:val="000000"/>
        </w:rPr>
        <w:t xml:space="preserve">that </w:t>
      </w:r>
      <w:r w:rsidRPr="007E2617">
        <w:rPr>
          <w:rFonts w:ascii="Comic Sans MS" w:hAnsi="Comic Sans MS" w:cs="Calibri"/>
          <w:color w:val="FF0000"/>
        </w:rPr>
        <w:t xml:space="preserve">consumers want or need.  </w:t>
      </w:r>
      <w:r w:rsidRPr="008B6998">
        <w:rPr>
          <w:rFonts w:ascii="Comic Sans MS" w:hAnsi="Comic Sans MS" w:cs="Calibri"/>
          <w:color w:val="000000"/>
        </w:rPr>
        <w:t>While this sounds simple, only a few strike gold”</w:t>
      </w:r>
    </w:p>
    <w:p w14:paraId="0FF78D94" w14:textId="3DAA183D" w:rsidR="007E2617" w:rsidRDefault="007E2617" w:rsidP="00801C7D">
      <w:pPr>
        <w:jc w:val="both"/>
        <w:rPr>
          <w:rFonts w:ascii="Comic Sans MS" w:hAnsi="Comic Sans MS" w:cs="Calibri"/>
          <w:b/>
          <w:color w:val="000000"/>
        </w:rPr>
      </w:pPr>
    </w:p>
    <w:p w14:paraId="33FB150F" w14:textId="6E0EA70A" w:rsidR="008B6998" w:rsidRPr="007E2617" w:rsidRDefault="007E2617" w:rsidP="007E2617">
      <w:pPr>
        <w:jc w:val="both"/>
        <w:rPr>
          <w:rFonts w:ascii="Comic Sans MS" w:hAnsi="Comic Sans MS" w:cs="Calibri"/>
          <w:color w:val="000000"/>
        </w:rPr>
      </w:pPr>
      <w:r w:rsidRPr="007E2617">
        <w:rPr>
          <w:rFonts w:ascii="Comic Sans MS" w:hAnsi="Comic Sans MS" w:cs="Calibri"/>
          <w:b/>
          <w:color w:val="000000"/>
        </w:rPr>
        <w:t>Two world business milestones were achieved in last year.</w:t>
      </w:r>
    </w:p>
    <w:p w14:paraId="4263A921" w14:textId="2F9B2F50" w:rsidR="008B25F8" w:rsidRPr="007E2617" w:rsidRDefault="008B25F8" w:rsidP="00D11875">
      <w:pPr>
        <w:pStyle w:val="ListParagraph"/>
        <w:numPr>
          <w:ilvl w:val="0"/>
          <w:numId w:val="21"/>
        </w:numPr>
        <w:tabs>
          <w:tab w:val="left" w:pos="2790"/>
        </w:tabs>
        <w:ind w:left="1080"/>
        <w:jc w:val="both"/>
        <w:rPr>
          <w:rFonts w:ascii="Comic Sans MS" w:hAnsi="Comic Sans MS" w:cs="Calibri"/>
          <w:color w:val="000000"/>
        </w:rPr>
      </w:pPr>
      <w:r w:rsidRPr="007E2617">
        <w:rPr>
          <w:rFonts w:ascii="Comic Sans MS" w:hAnsi="Comic Sans MS" w:cs="Calibri"/>
          <w:color w:val="000000"/>
        </w:rPr>
        <w:t>On July 10</w:t>
      </w:r>
      <w:r w:rsidRPr="007E2617">
        <w:rPr>
          <w:rFonts w:ascii="Comic Sans MS" w:hAnsi="Comic Sans MS" w:cs="Calibri"/>
          <w:color w:val="000000"/>
          <w:vertAlign w:val="superscript"/>
        </w:rPr>
        <w:t>th</w:t>
      </w:r>
      <w:r w:rsidRPr="007E2617">
        <w:rPr>
          <w:rFonts w:ascii="Comic Sans MS" w:hAnsi="Comic Sans MS" w:cs="Calibri"/>
          <w:color w:val="000000"/>
        </w:rPr>
        <w:t>, 2018 Jeff Bezos, the Amazon founder and CEO has net worth of 143.1 billion, the richest person on Earth.</w:t>
      </w:r>
    </w:p>
    <w:p w14:paraId="045C382D" w14:textId="77777777" w:rsidR="008B25F8" w:rsidRPr="00EF1F15" w:rsidRDefault="008B25F8" w:rsidP="00D11875">
      <w:pPr>
        <w:ind w:left="1080"/>
        <w:jc w:val="both"/>
        <w:rPr>
          <w:rFonts w:ascii="Comic Sans MS" w:hAnsi="Comic Sans MS" w:cs="Calibri"/>
          <w:color w:val="000000"/>
        </w:rPr>
      </w:pPr>
    </w:p>
    <w:p w14:paraId="60E3BA03" w14:textId="499E2110" w:rsidR="008933AC" w:rsidRDefault="008B6998" w:rsidP="00D11875">
      <w:pPr>
        <w:pStyle w:val="ListParagraph"/>
        <w:numPr>
          <w:ilvl w:val="0"/>
          <w:numId w:val="21"/>
        </w:numPr>
        <w:ind w:left="1080"/>
        <w:jc w:val="both"/>
        <w:rPr>
          <w:rFonts w:ascii="Comic Sans MS" w:hAnsi="Comic Sans MS" w:cs="Calibri"/>
          <w:color w:val="000000"/>
        </w:rPr>
      </w:pPr>
      <w:r w:rsidRPr="007E2617">
        <w:rPr>
          <w:rFonts w:ascii="Comic Sans MS" w:hAnsi="Comic Sans MS" w:cs="Calibri"/>
          <w:color w:val="000000"/>
        </w:rPr>
        <w:t xml:space="preserve">The 2018 is a year that for the first time American Company, Apple Inc. reached </w:t>
      </w:r>
      <w:r w:rsidR="008B25F8" w:rsidRPr="007E2617">
        <w:rPr>
          <w:rFonts w:ascii="Comic Sans MS" w:hAnsi="Comic Sans MS" w:cs="Calibri"/>
          <w:color w:val="000000"/>
        </w:rPr>
        <w:t xml:space="preserve">a </w:t>
      </w:r>
      <w:r w:rsidRPr="007E2617">
        <w:rPr>
          <w:rFonts w:ascii="Comic Sans MS" w:hAnsi="Comic Sans MS" w:cs="Calibri"/>
          <w:color w:val="000000"/>
        </w:rPr>
        <w:t>market capitalization</w:t>
      </w:r>
      <w:r w:rsidR="008933AC" w:rsidRPr="007E2617">
        <w:rPr>
          <w:rFonts w:ascii="Comic Sans MS" w:hAnsi="Comic Sans MS" w:cs="Calibri"/>
          <w:color w:val="000000"/>
        </w:rPr>
        <w:t xml:space="preserve"> of 1 trillion ($1,000,000,000,000) dollars.</w:t>
      </w:r>
    </w:p>
    <w:p w14:paraId="5267378E" w14:textId="77777777" w:rsidR="007E2617" w:rsidRPr="007E2617" w:rsidRDefault="007E2617" w:rsidP="007E2617">
      <w:pPr>
        <w:jc w:val="both"/>
        <w:rPr>
          <w:rFonts w:ascii="Comic Sans MS" w:hAnsi="Comic Sans MS" w:cs="Calibri"/>
          <w:color w:val="000000"/>
        </w:rPr>
      </w:pPr>
    </w:p>
    <w:p w14:paraId="23286565" w14:textId="77777777" w:rsidR="00D11875" w:rsidRDefault="00F81774" w:rsidP="008933AC">
      <w:pPr>
        <w:rPr>
          <w:rFonts w:asciiTheme="minorHAnsi" w:hAnsiTheme="minorHAnsi" w:cstheme="minorHAnsi"/>
        </w:rPr>
      </w:pPr>
      <w:hyperlink r:id="rId10" w:history="1">
        <w:r w:rsidR="008933AC" w:rsidRPr="008933AC">
          <w:rPr>
            <w:rStyle w:val="Hyperlink"/>
            <w:rFonts w:asciiTheme="minorHAnsi" w:hAnsiTheme="minorHAnsi" w:cstheme="minorHAnsi"/>
          </w:rPr>
          <w:t>https://www.cnbc.com/video/2018/08/02/apple-1-trillion-market-cap-tech.html</w:t>
        </w:r>
      </w:hyperlink>
      <w:r w:rsidR="008933AC" w:rsidRPr="008933AC">
        <w:rPr>
          <w:rFonts w:asciiTheme="minorHAnsi" w:hAnsiTheme="minorHAnsi" w:cstheme="minorHAnsi"/>
        </w:rPr>
        <w:t xml:space="preserve">   </w:t>
      </w:r>
      <w:r w:rsidR="008933AC">
        <w:rPr>
          <w:rFonts w:asciiTheme="minorHAnsi" w:hAnsiTheme="minorHAnsi" w:cstheme="minorHAnsi"/>
        </w:rPr>
        <w:t xml:space="preserve">11:00 AM ET </w:t>
      </w:r>
    </w:p>
    <w:p w14:paraId="1B63F09D" w14:textId="2DD017A8" w:rsidR="008B6998" w:rsidRPr="008933AC" w:rsidRDefault="008933AC" w:rsidP="008933AC">
      <w:pPr>
        <w:rPr>
          <w:rFonts w:asciiTheme="minorHAnsi" w:hAnsiTheme="minorHAnsi" w:cstheme="minorHAnsi"/>
        </w:rPr>
      </w:pPr>
      <w:r>
        <w:rPr>
          <w:rFonts w:asciiTheme="minorHAnsi" w:hAnsiTheme="minorHAnsi" w:cstheme="minorHAnsi"/>
        </w:rPr>
        <w:t>Thu, 2 Aug. 2018</w:t>
      </w:r>
      <w:r w:rsidR="008B25F8">
        <w:rPr>
          <w:rFonts w:asciiTheme="minorHAnsi" w:hAnsiTheme="minorHAnsi" w:cstheme="minorHAnsi"/>
        </w:rPr>
        <w:t xml:space="preserve">.  </w:t>
      </w:r>
      <w:r>
        <w:rPr>
          <w:rFonts w:asciiTheme="minorHAnsi" w:hAnsiTheme="minorHAnsi" w:cstheme="minorHAnsi"/>
        </w:rPr>
        <w:t xml:space="preserve"> </w:t>
      </w:r>
    </w:p>
    <w:p w14:paraId="6412839C" w14:textId="77777777" w:rsidR="008933AC" w:rsidRDefault="008B25F8" w:rsidP="008B25F8">
      <w:pPr>
        <w:jc w:val="center"/>
        <w:rPr>
          <w:rFonts w:ascii="Calibri" w:hAnsi="Calibri" w:cs="Calibri"/>
          <w:color w:val="000000"/>
        </w:rPr>
      </w:pPr>
      <w:r>
        <w:rPr>
          <w:noProof/>
        </w:rPr>
        <w:lastRenderedPageBreak/>
        <w:drawing>
          <wp:inline distT="0" distB="0" distL="0" distR="0" wp14:anchorId="2173AC26" wp14:editId="6D9FFB47">
            <wp:extent cx="4018172" cy="2857500"/>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04609" cy="2918969"/>
                    </a:xfrm>
                    <a:prstGeom prst="rect">
                      <a:avLst/>
                    </a:prstGeom>
                  </pic:spPr>
                </pic:pic>
              </a:graphicData>
            </a:graphic>
          </wp:inline>
        </w:drawing>
      </w:r>
    </w:p>
    <w:p w14:paraId="354FE9F0" w14:textId="77777777" w:rsidR="008B25F8" w:rsidRDefault="008B25F8" w:rsidP="008B25F8">
      <w:pPr>
        <w:jc w:val="center"/>
        <w:rPr>
          <w:rFonts w:ascii="Calibri" w:hAnsi="Calibri" w:cs="Calibri"/>
          <w:color w:val="000000"/>
        </w:rPr>
      </w:pPr>
    </w:p>
    <w:p w14:paraId="55CE761A" w14:textId="25E5D893" w:rsidR="004978E8" w:rsidRDefault="00801C7D" w:rsidP="00801C7D">
      <w:pPr>
        <w:jc w:val="both"/>
        <w:rPr>
          <w:rFonts w:ascii="Calibri" w:hAnsi="Calibri" w:cs="Calibri"/>
          <w:color w:val="000000"/>
        </w:rPr>
      </w:pPr>
      <w:r>
        <w:rPr>
          <w:rFonts w:ascii="Calibri" w:hAnsi="Calibri" w:cs="Calibri"/>
          <w:color w:val="000000"/>
        </w:rPr>
        <w:t xml:space="preserve">Any business today is facing </w:t>
      </w:r>
      <w:r w:rsidR="00D6361F">
        <w:rPr>
          <w:rFonts w:ascii="Calibri" w:hAnsi="Calibri" w:cs="Calibri"/>
          <w:color w:val="000000"/>
        </w:rPr>
        <w:t xml:space="preserve">continuous </w:t>
      </w:r>
      <w:r>
        <w:rPr>
          <w:rFonts w:ascii="Calibri" w:hAnsi="Calibri" w:cs="Calibri"/>
          <w:color w:val="000000"/>
        </w:rPr>
        <w:t xml:space="preserve">changes </w:t>
      </w:r>
      <w:r w:rsidR="00D6361F">
        <w:rPr>
          <w:rFonts w:ascii="Calibri" w:hAnsi="Calibri" w:cs="Calibri"/>
          <w:color w:val="000000"/>
        </w:rPr>
        <w:t>in the competition, technology, workforce</w:t>
      </w:r>
      <w:r w:rsidR="00E87262">
        <w:rPr>
          <w:rFonts w:ascii="Calibri" w:hAnsi="Calibri" w:cs="Calibri"/>
          <w:color w:val="000000"/>
        </w:rPr>
        <w:t>,</w:t>
      </w:r>
      <w:r w:rsidR="00D6361F">
        <w:rPr>
          <w:rFonts w:ascii="Calibri" w:hAnsi="Calibri" w:cs="Calibri"/>
          <w:color w:val="000000"/>
        </w:rPr>
        <w:t xml:space="preserve"> and governmental regulations.  Competitiveness is an advantage but a MUST advantage to survive and strive.</w:t>
      </w:r>
      <w:r w:rsidR="00B66C21">
        <w:rPr>
          <w:rFonts w:ascii="Calibri" w:hAnsi="Calibri" w:cs="Calibri"/>
          <w:color w:val="000000"/>
        </w:rPr>
        <w:t xml:space="preserve">  World market created many opportunities for the </w:t>
      </w:r>
      <w:r w:rsidR="004978E8">
        <w:rPr>
          <w:rFonts w:ascii="Calibri" w:hAnsi="Calibri" w:cs="Calibri"/>
          <w:color w:val="000000"/>
        </w:rPr>
        <w:t>companies</w:t>
      </w:r>
      <w:r w:rsidR="00B66C21">
        <w:rPr>
          <w:rFonts w:ascii="Calibri" w:hAnsi="Calibri" w:cs="Calibri"/>
          <w:color w:val="000000"/>
        </w:rPr>
        <w:t xml:space="preserve"> to</w:t>
      </w:r>
      <w:r w:rsidR="00053CA7">
        <w:rPr>
          <w:rFonts w:ascii="Calibri" w:hAnsi="Calibri" w:cs="Calibri"/>
          <w:color w:val="000000"/>
        </w:rPr>
        <w:t xml:space="preserve"> </w:t>
      </w:r>
      <w:r w:rsidR="00B66C21">
        <w:rPr>
          <w:rFonts w:ascii="Calibri" w:hAnsi="Calibri" w:cs="Calibri"/>
          <w:color w:val="000000"/>
        </w:rPr>
        <w:t xml:space="preserve">sell </w:t>
      </w:r>
      <w:r w:rsidR="00EC452F">
        <w:rPr>
          <w:rFonts w:ascii="Calibri" w:hAnsi="Calibri" w:cs="Calibri"/>
          <w:color w:val="000000"/>
        </w:rPr>
        <w:t>their</w:t>
      </w:r>
      <w:r w:rsidR="00B66C21">
        <w:rPr>
          <w:rFonts w:ascii="Calibri" w:hAnsi="Calibri" w:cs="Calibri"/>
          <w:color w:val="000000"/>
        </w:rPr>
        <w:t xml:space="preserve"> services or products</w:t>
      </w:r>
      <w:r w:rsidR="00B60423">
        <w:rPr>
          <w:rFonts w:ascii="Calibri" w:hAnsi="Calibri" w:cs="Calibri"/>
          <w:color w:val="000000"/>
        </w:rPr>
        <w:t>,</w:t>
      </w:r>
      <w:r w:rsidR="00B66C21">
        <w:rPr>
          <w:rFonts w:ascii="Calibri" w:hAnsi="Calibri" w:cs="Calibri"/>
          <w:color w:val="000000"/>
        </w:rPr>
        <w:t xml:space="preserve"> but challenges are</w:t>
      </w:r>
      <w:r w:rsidR="00B66C21" w:rsidRPr="00B66C21">
        <w:rPr>
          <w:rFonts w:ascii="Calibri" w:hAnsi="Calibri" w:cs="Calibri"/>
          <w:color w:val="000000"/>
        </w:rPr>
        <w:t xml:space="preserve"> </w:t>
      </w:r>
      <w:r w:rsidR="00B66C21">
        <w:rPr>
          <w:rFonts w:ascii="Calibri" w:hAnsi="Calibri" w:cs="Calibri"/>
          <w:color w:val="000000"/>
        </w:rPr>
        <w:t>enormous.</w:t>
      </w:r>
      <w:r w:rsidR="008C6095">
        <w:rPr>
          <w:rFonts w:ascii="Calibri" w:hAnsi="Calibri" w:cs="Calibri"/>
          <w:color w:val="000000"/>
        </w:rPr>
        <w:t xml:space="preserve">  </w:t>
      </w:r>
    </w:p>
    <w:p w14:paraId="6C959C15" w14:textId="77777777" w:rsidR="004978E8" w:rsidRPr="004978E8" w:rsidRDefault="004978E8" w:rsidP="00801C7D">
      <w:pPr>
        <w:jc w:val="both"/>
        <w:rPr>
          <w:rFonts w:ascii="Calibri" w:hAnsi="Calibri" w:cs="Calibri"/>
          <w:color w:val="000000"/>
          <w:sz w:val="20"/>
          <w:szCs w:val="20"/>
        </w:rPr>
      </w:pPr>
    </w:p>
    <w:p w14:paraId="4291CD43" w14:textId="77777777" w:rsidR="00B14F64" w:rsidRPr="00A919A9" w:rsidRDefault="00714FBE" w:rsidP="00801C7D">
      <w:pPr>
        <w:jc w:val="both"/>
        <w:rPr>
          <w:rFonts w:ascii="Calibri" w:hAnsi="Calibri" w:cs="Calibri"/>
          <w:color w:val="000000"/>
        </w:rPr>
      </w:pPr>
      <w:r>
        <w:rPr>
          <w:rFonts w:ascii="Calibri" w:hAnsi="Calibri" w:cs="Calibri"/>
          <w:color w:val="000000"/>
        </w:rPr>
        <w:t>Today’s economy is project oriented and m</w:t>
      </w:r>
      <w:r w:rsidR="008C6095">
        <w:rPr>
          <w:rFonts w:ascii="Calibri" w:hAnsi="Calibri" w:cs="Calibri"/>
          <w:color w:val="000000"/>
        </w:rPr>
        <w:t xml:space="preserve">uch of the modern organizations </w:t>
      </w:r>
      <w:r>
        <w:rPr>
          <w:rFonts w:ascii="Calibri" w:hAnsi="Calibri" w:cs="Calibri"/>
          <w:color w:val="000000"/>
        </w:rPr>
        <w:t xml:space="preserve">perform their work in teams.  </w:t>
      </w:r>
      <w:r w:rsidR="004978E8">
        <w:rPr>
          <w:rFonts w:ascii="Calibri" w:hAnsi="Calibri" w:cs="Calibri"/>
          <w:color w:val="000000"/>
        </w:rPr>
        <w:t xml:space="preserve">Teamwork </w:t>
      </w:r>
      <w:r w:rsidR="004F05AF">
        <w:rPr>
          <w:rFonts w:ascii="Calibri" w:hAnsi="Calibri" w:cs="Calibri"/>
          <w:color w:val="000000"/>
        </w:rPr>
        <w:t xml:space="preserve">to deliver products on schedule became important factor in meeting financial goals.  </w:t>
      </w:r>
      <w:r>
        <w:rPr>
          <w:rFonts w:ascii="Calibri" w:hAnsi="Calibri" w:cs="Calibri"/>
          <w:color w:val="000000"/>
        </w:rPr>
        <w:t xml:space="preserve">Managing supply chain of the companies which </w:t>
      </w:r>
      <w:r w:rsidR="004F05AF">
        <w:rPr>
          <w:rFonts w:ascii="Calibri" w:hAnsi="Calibri" w:cs="Calibri"/>
          <w:color w:val="000000"/>
        </w:rPr>
        <w:t xml:space="preserve">are located </w:t>
      </w:r>
      <w:r>
        <w:rPr>
          <w:rFonts w:ascii="Calibri" w:hAnsi="Calibri" w:cs="Calibri"/>
          <w:color w:val="000000"/>
        </w:rPr>
        <w:t>thousands of miles a</w:t>
      </w:r>
      <w:r w:rsidR="004F05AF">
        <w:rPr>
          <w:rFonts w:ascii="Calibri" w:hAnsi="Calibri" w:cs="Calibri"/>
          <w:color w:val="000000"/>
        </w:rPr>
        <w:t>part</w:t>
      </w:r>
      <w:r>
        <w:rPr>
          <w:rFonts w:ascii="Calibri" w:hAnsi="Calibri" w:cs="Calibri"/>
          <w:color w:val="000000"/>
        </w:rPr>
        <w:t xml:space="preserve"> and delivering </w:t>
      </w:r>
      <w:r w:rsidR="004F05AF">
        <w:rPr>
          <w:rFonts w:ascii="Calibri" w:hAnsi="Calibri" w:cs="Calibri"/>
          <w:color w:val="000000"/>
        </w:rPr>
        <w:t>expected</w:t>
      </w:r>
      <w:r>
        <w:rPr>
          <w:rFonts w:ascii="Calibri" w:hAnsi="Calibri" w:cs="Calibri"/>
          <w:color w:val="000000"/>
        </w:rPr>
        <w:t xml:space="preserve"> quality is a challenge</w:t>
      </w:r>
      <w:r w:rsidR="00053CA7">
        <w:rPr>
          <w:rFonts w:ascii="Calibri" w:hAnsi="Calibri" w:cs="Calibri"/>
          <w:color w:val="000000"/>
        </w:rPr>
        <w:t xml:space="preserve">.  Organizations, such as Apple, UPS or Amazon are meeting these challenges by using technology.  </w:t>
      </w:r>
      <w:r>
        <w:rPr>
          <w:rFonts w:ascii="Calibri" w:hAnsi="Calibri" w:cs="Calibri"/>
          <w:color w:val="000000"/>
        </w:rPr>
        <w:t xml:space="preserve"> </w:t>
      </w:r>
    </w:p>
    <w:p w14:paraId="6E7C5216" w14:textId="77777777" w:rsidR="00B14F64" w:rsidRPr="00A919A9" w:rsidRDefault="00B14F64" w:rsidP="00B14F64">
      <w:pPr>
        <w:ind w:left="360"/>
        <w:rPr>
          <w:rFonts w:ascii="Calibri" w:hAnsi="Calibri" w:cs="Calibri"/>
        </w:rPr>
      </w:pPr>
    </w:p>
    <w:p w14:paraId="32661286" w14:textId="77777777" w:rsidR="00B14F64" w:rsidRPr="00A919A9" w:rsidRDefault="00B14F64" w:rsidP="00142266">
      <w:pPr>
        <w:jc w:val="both"/>
        <w:rPr>
          <w:rFonts w:ascii="Calibri" w:hAnsi="Calibri" w:cs="Calibri"/>
        </w:rPr>
      </w:pPr>
      <w:r w:rsidRPr="00A919A9">
        <w:rPr>
          <w:rFonts w:ascii="Calibri" w:hAnsi="Calibri" w:cs="Calibri"/>
        </w:rPr>
        <w:t xml:space="preserve">Many organizations have demonstrated that </w:t>
      </w:r>
      <w:r w:rsidR="009E20E5">
        <w:rPr>
          <w:rFonts w:ascii="Calibri" w:hAnsi="Calibri" w:cs="Calibri"/>
          <w:color w:val="000000"/>
        </w:rPr>
        <w:t xml:space="preserve">agility </w:t>
      </w:r>
      <w:r w:rsidRPr="00A919A9">
        <w:rPr>
          <w:rFonts w:ascii="Calibri" w:hAnsi="Calibri" w:cs="Calibri"/>
          <w:color w:val="000000"/>
        </w:rPr>
        <w:t xml:space="preserve">is </w:t>
      </w:r>
      <w:r w:rsidRPr="00A919A9">
        <w:rPr>
          <w:rFonts w:ascii="Calibri" w:hAnsi="Calibri" w:cs="Calibri"/>
        </w:rPr>
        <w:t>a</w:t>
      </w:r>
      <w:r w:rsidR="004F05AF">
        <w:rPr>
          <w:rFonts w:ascii="Calibri" w:hAnsi="Calibri" w:cs="Calibri"/>
        </w:rPr>
        <w:t xml:space="preserve"> new</w:t>
      </w:r>
      <w:r w:rsidRPr="00A919A9">
        <w:rPr>
          <w:rFonts w:ascii="Calibri" w:hAnsi="Calibri" w:cs="Calibri"/>
        </w:rPr>
        <w:t xml:space="preserve"> effective </w:t>
      </w:r>
      <w:r w:rsidR="004F05AF">
        <w:rPr>
          <w:rFonts w:ascii="Calibri" w:hAnsi="Calibri" w:cs="Calibri"/>
        </w:rPr>
        <w:t xml:space="preserve">tool because </w:t>
      </w:r>
      <w:r w:rsidR="00D80D88">
        <w:rPr>
          <w:rFonts w:ascii="Calibri" w:hAnsi="Calibri" w:cs="Calibri"/>
        </w:rPr>
        <w:t>it</w:t>
      </w:r>
      <w:r w:rsidR="004F05AF">
        <w:rPr>
          <w:rFonts w:ascii="Calibri" w:hAnsi="Calibri" w:cs="Calibri"/>
        </w:rPr>
        <w:t xml:space="preserve"> is </w:t>
      </w:r>
      <w:r w:rsidR="00D80D88">
        <w:rPr>
          <w:rFonts w:ascii="Calibri" w:hAnsi="Calibri" w:cs="Calibri"/>
        </w:rPr>
        <w:t>a global market compet</w:t>
      </w:r>
      <w:r w:rsidRPr="00A919A9">
        <w:rPr>
          <w:rFonts w:ascii="Calibri" w:hAnsi="Calibri" w:cs="Calibri"/>
        </w:rPr>
        <w:t>i</w:t>
      </w:r>
      <w:r w:rsidR="00D80D88">
        <w:rPr>
          <w:rFonts w:ascii="Calibri" w:hAnsi="Calibri" w:cs="Calibri"/>
        </w:rPr>
        <w:t>tion</w:t>
      </w:r>
      <w:r w:rsidRPr="00A919A9">
        <w:rPr>
          <w:rFonts w:ascii="Calibri" w:hAnsi="Calibri" w:cs="Calibri"/>
        </w:rPr>
        <w:t>.  When used with well-conceived marketing and financial plans, organizations have made major penetrations into global and other markets</w:t>
      </w:r>
      <w:r w:rsidR="00053CA7">
        <w:rPr>
          <w:rFonts w:ascii="Calibri" w:hAnsi="Calibri" w:cs="Calibri"/>
        </w:rPr>
        <w:t>, such as UPS with its DIAD IV hand-held device</w:t>
      </w:r>
      <w:r w:rsidRPr="00A919A9">
        <w:rPr>
          <w:rFonts w:ascii="Calibri" w:hAnsi="Calibri" w:cs="Calibri"/>
        </w:rPr>
        <w:t xml:space="preserve">. </w:t>
      </w:r>
    </w:p>
    <w:p w14:paraId="5302370B" w14:textId="77777777" w:rsidR="00374B16" w:rsidRDefault="00374B16" w:rsidP="00FD2720">
      <w:pPr>
        <w:jc w:val="both"/>
        <w:rPr>
          <w:rFonts w:ascii="Comic Sans MS" w:hAnsi="Comic Sans MS" w:cs="Calibri"/>
        </w:rPr>
      </w:pPr>
    </w:p>
    <w:p w14:paraId="027734C6" w14:textId="77777777" w:rsidR="00B14F64" w:rsidRPr="00301DF3" w:rsidRDefault="00EC452F" w:rsidP="00FD2720">
      <w:pPr>
        <w:jc w:val="both"/>
        <w:rPr>
          <w:rFonts w:asciiTheme="minorHAnsi" w:hAnsiTheme="minorHAnsi" w:cstheme="minorHAnsi"/>
        </w:rPr>
      </w:pPr>
      <w:r w:rsidRPr="00301DF3">
        <w:rPr>
          <w:rFonts w:asciiTheme="minorHAnsi" w:hAnsiTheme="minorHAnsi" w:cstheme="minorHAnsi"/>
          <w:color w:val="FF0000"/>
        </w:rPr>
        <w:t>Note:</w:t>
      </w:r>
      <w:r w:rsidRPr="00301DF3">
        <w:rPr>
          <w:rFonts w:asciiTheme="minorHAnsi" w:hAnsiTheme="minorHAnsi" w:cstheme="minorHAnsi"/>
        </w:rPr>
        <w:t xml:space="preserve"> Text below is insert</w:t>
      </w:r>
      <w:r w:rsidR="008735D1" w:rsidRPr="00301DF3">
        <w:rPr>
          <w:rFonts w:asciiTheme="minorHAnsi" w:hAnsiTheme="minorHAnsi" w:cstheme="minorHAnsi"/>
        </w:rPr>
        <w:t>s</w:t>
      </w:r>
      <w:r w:rsidRPr="00301DF3">
        <w:rPr>
          <w:rFonts w:asciiTheme="minorHAnsi" w:hAnsiTheme="minorHAnsi" w:cstheme="minorHAnsi"/>
        </w:rPr>
        <w:t xml:space="preserve"> from Prof. </w:t>
      </w:r>
      <w:r w:rsidR="00B14F64" w:rsidRPr="00301DF3">
        <w:rPr>
          <w:rFonts w:asciiTheme="minorHAnsi" w:hAnsiTheme="minorHAnsi" w:cstheme="minorHAnsi"/>
        </w:rPr>
        <w:t xml:space="preserve"> </w:t>
      </w:r>
      <w:r w:rsidRPr="00301DF3">
        <w:rPr>
          <w:rFonts w:asciiTheme="minorHAnsi" w:hAnsiTheme="minorHAnsi" w:cstheme="minorHAnsi"/>
        </w:rPr>
        <w:t>Margaret (Peggy) L. Friedman syllabus for BU200</w:t>
      </w:r>
      <w:r w:rsidR="00931EEE" w:rsidRPr="00301DF3">
        <w:rPr>
          <w:rFonts w:asciiTheme="minorHAnsi" w:hAnsiTheme="minorHAnsi" w:cstheme="minorHAnsi"/>
        </w:rPr>
        <w:t xml:space="preserve"> </w:t>
      </w:r>
      <w:r w:rsidRPr="00301DF3">
        <w:rPr>
          <w:rFonts w:asciiTheme="minorHAnsi" w:hAnsiTheme="minorHAnsi" w:cstheme="minorHAnsi"/>
        </w:rPr>
        <w:t xml:space="preserve">sister course </w:t>
      </w:r>
      <w:r w:rsidR="008735D1" w:rsidRPr="00301DF3">
        <w:rPr>
          <w:rFonts w:asciiTheme="minorHAnsi" w:hAnsiTheme="minorHAnsi" w:cstheme="minorHAnsi"/>
        </w:rPr>
        <w:t>which is being taught at the same time.</w:t>
      </w:r>
    </w:p>
    <w:p w14:paraId="32304342" w14:textId="77777777" w:rsidR="00B14F64" w:rsidRDefault="00B14F64" w:rsidP="008735D1">
      <w:pPr>
        <w:pStyle w:val="ListParagraph"/>
        <w:ind w:left="0"/>
        <w:rPr>
          <w:rFonts w:ascii="Calibri" w:hAnsi="Calibri" w:cs="Calibri"/>
          <w:b/>
          <w:smallCaps/>
        </w:rPr>
      </w:pPr>
    </w:p>
    <w:p w14:paraId="0090FEB8" w14:textId="26A893C7" w:rsidR="008735D1" w:rsidRPr="008735D1" w:rsidRDefault="008735D1" w:rsidP="009F3033">
      <w:pPr>
        <w:pStyle w:val="ListParagraph"/>
        <w:ind w:left="0" w:firstLine="720"/>
        <w:jc w:val="both"/>
        <w:rPr>
          <w:rFonts w:ascii="Calibri" w:hAnsi="Calibri" w:cs="Calibri"/>
        </w:rPr>
      </w:pPr>
      <w:r w:rsidRPr="008735D1">
        <w:rPr>
          <w:rFonts w:ascii="Calibri" w:hAnsi="Calibri" w:cs="Calibri"/>
        </w:rPr>
        <w:t xml:space="preserve">“Introduction to Business” is just that, an overview of </w:t>
      </w:r>
      <w:r w:rsidR="00B60423" w:rsidRPr="008735D1">
        <w:rPr>
          <w:rFonts w:ascii="Calibri" w:hAnsi="Calibri" w:cs="Calibri"/>
        </w:rPr>
        <w:t>all</w:t>
      </w:r>
      <w:r w:rsidRPr="008735D1">
        <w:rPr>
          <w:rFonts w:ascii="Calibri" w:hAnsi="Calibri" w:cs="Calibri"/>
        </w:rPr>
        <w:t xml:space="preserve"> the activities involved in starting and running a business:  entrepreneurship, management, human resource planning, accounting, finance, economics</w:t>
      </w:r>
      <w:r w:rsidR="00CA52ED">
        <w:rPr>
          <w:rFonts w:ascii="Calibri" w:hAnsi="Calibri" w:cs="Calibri"/>
        </w:rPr>
        <w:t>,</w:t>
      </w:r>
      <w:r w:rsidRPr="008735D1">
        <w:rPr>
          <w:rFonts w:ascii="Calibri" w:hAnsi="Calibri" w:cs="Calibri"/>
        </w:rPr>
        <w:t xml:space="preserve"> and marketing.   Not only does this course introduce you to these basic business functions, but you are also given the opportunity to meet the various business faculty members who teach courses in these areas.</w:t>
      </w:r>
      <w:r w:rsidR="00CA52ED">
        <w:rPr>
          <w:rFonts w:ascii="Calibri" w:hAnsi="Calibri" w:cs="Calibri"/>
        </w:rPr>
        <w:t xml:space="preserve">  </w:t>
      </w:r>
      <w:r w:rsidRPr="008735D1">
        <w:rPr>
          <w:rFonts w:ascii="Calibri" w:hAnsi="Calibri" w:cs="Calibri"/>
        </w:rPr>
        <w:t xml:space="preserve">Additionally, communication skills, both written and oral, will be stressed in this class, as effective communication is probably the most important business skill one can possess.   </w:t>
      </w:r>
    </w:p>
    <w:p w14:paraId="558884C0" w14:textId="77777777" w:rsidR="008735D1" w:rsidRPr="008735D1" w:rsidRDefault="008735D1" w:rsidP="008735D1">
      <w:pPr>
        <w:pStyle w:val="ListParagraph"/>
        <w:ind w:left="0"/>
        <w:jc w:val="both"/>
        <w:rPr>
          <w:rFonts w:ascii="Calibri" w:hAnsi="Calibri" w:cs="Calibri"/>
        </w:rPr>
      </w:pPr>
      <w:r w:rsidRPr="008735D1">
        <w:rPr>
          <w:rFonts w:ascii="Calibri" w:hAnsi="Calibri" w:cs="Calibri"/>
          <w:b/>
          <w:smallCaps/>
        </w:rPr>
        <w:tab/>
      </w:r>
      <w:r w:rsidRPr="008735D1">
        <w:rPr>
          <w:rFonts w:ascii="Calibri" w:hAnsi="Calibri" w:cs="Calibri"/>
        </w:rPr>
        <w:t xml:space="preserve">Each of you already brings to this class some knowledge of business, through your experience as consumers of what businesses sell and through whatever work experience you have.  This class will add to that knowledge by describing </w:t>
      </w:r>
      <w:r w:rsidR="00B60423" w:rsidRPr="008735D1">
        <w:rPr>
          <w:rFonts w:ascii="Calibri" w:hAnsi="Calibri" w:cs="Calibri"/>
        </w:rPr>
        <w:t>all</w:t>
      </w:r>
      <w:r w:rsidRPr="008735D1">
        <w:rPr>
          <w:rFonts w:ascii="Calibri" w:hAnsi="Calibri" w:cs="Calibri"/>
        </w:rPr>
        <w:t xml:space="preserve"> the planning and activities must that occur inside organizations for them to be successful in the marketplace in the long run.  </w:t>
      </w:r>
    </w:p>
    <w:p w14:paraId="7159A485" w14:textId="77777777" w:rsidR="008735D1" w:rsidRPr="008735D1" w:rsidRDefault="008735D1" w:rsidP="008735D1">
      <w:pPr>
        <w:pStyle w:val="ListParagraph"/>
        <w:ind w:left="0"/>
        <w:jc w:val="both"/>
        <w:rPr>
          <w:rFonts w:ascii="Calibri" w:hAnsi="Calibri" w:cs="Calibri"/>
        </w:rPr>
      </w:pPr>
      <w:r w:rsidRPr="008735D1">
        <w:rPr>
          <w:rFonts w:ascii="Calibri" w:hAnsi="Calibri" w:cs="Calibri"/>
        </w:rPr>
        <w:tab/>
        <w:t xml:space="preserve">Through connecting the material presented, both in the textbook and from class, to a </w:t>
      </w:r>
      <w:r w:rsidR="00B60423" w:rsidRPr="008735D1">
        <w:rPr>
          <w:rFonts w:ascii="Calibri" w:hAnsi="Calibri" w:cs="Calibri"/>
        </w:rPr>
        <w:t>real-world</w:t>
      </w:r>
      <w:r w:rsidRPr="008735D1">
        <w:rPr>
          <w:rFonts w:ascii="Calibri" w:hAnsi="Calibri" w:cs="Calibri"/>
        </w:rPr>
        <w:t xml:space="preserve"> company, you will leave this class with a solid knowledge of how a business operates.  There will be an emphasis on learning about business through the example of McDonald’s Corporation.  This emphasis will be consistent throughout your business program, through your participation in The Big Mac Experience. </w:t>
      </w:r>
    </w:p>
    <w:p w14:paraId="170987C4" w14:textId="77777777" w:rsidR="008735D1" w:rsidRPr="008735D1" w:rsidRDefault="008735D1" w:rsidP="008735D1">
      <w:pPr>
        <w:pStyle w:val="ListParagraph"/>
        <w:ind w:left="0"/>
        <w:jc w:val="both"/>
        <w:rPr>
          <w:rFonts w:ascii="Calibri" w:hAnsi="Calibri" w:cs="Calibri"/>
        </w:rPr>
      </w:pPr>
      <w:r w:rsidRPr="008735D1">
        <w:rPr>
          <w:rFonts w:ascii="Calibri" w:hAnsi="Calibri" w:cs="Calibri"/>
        </w:rPr>
        <w:t xml:space="preserve"> </w:t>
      </w:r>
      <w:r w:rsidRPr="008735D1">
        <w:rPr>
          <w:rFonts w:ascii="Calibri" w:hAnsi="Calibri" w:cs="Calibri"/>
        </w:rPr>
        <w:tab/>
        <w:t>Hopefully, this course will also help you decide what sort of a career in business might appeal to you, as an important facet of the course is studying the kinds of jobs that are typical in each of the various business functions.”</w:t>
      </w:r>
    </w:p>
    <w:p w14:paraId="444C354B" w14:textId="413B53B4" w:rsidR="00B14F64" w:rsidRPr="00CC08B3" w:rsidRDefault="008735D1" w:rsidP="00A858A9">
      <w:pPr>
        <w:pStyle w:val="ListParagraph"/>
        <w:ind w:left="0"/>
        <w:rPr>
          <w:rFonts w:ascii="Calibri" w:hAnsi="Calibri" w:cs="Calibri"/>
          <w:b/>
          <w:smallCaps/>
          <w:sz w:val="22"/>
          <w:szCs w:val="22"/>
        </w:rPr>
      </w:pPr>
      <w:r w:rsidRPr="008735D1">
        <w:rPr>
          <w:rFonts w:ascii="Calibri" w:hAnsi="Calibri" w:cs="Calibri"/>
          <w:b/>
          <w:smallCaps/>
        </w:rPr>
        <w:t xml:space="preserve">  </w:t>
      </w:r>
      <w:r w:rsidRPr="008735D1">
        <w:rPr>
          <w:rFonts w:ascii="Calibri" w:hAnsi="Calibri" w:cs="Calibri"/>
          <w:b/>
          <w:smallCaps/>
        </w:rPr>
        <w:tab/>
      </w:r>
    </w:p>
    <w:p w14:paraId="3AA554CA" w14:textId="77777777" w:rsidR="00B14F64" w:rsidRPr="00D11875" w:rsidRDefault="00B14F64" w:rsidP="00B14F64">
      <w:pPr>
        <w:pStyle w:val="ListParagraph"/>
        <w:ind w:left="360"/>
        <w:rPr>
          <w:rFonts w:ascii="Calibri" w:hAnsi="Calibri" w:cs="Calibri"/>
          <w:b/>
          <w:smallCaps/>
          <w:color w:val="3333FF"/>
          <w:sz w:val="28"/>
          <w:szCs w:val="28"/>
        </w:rPr>
      </w:pPr>
      <w:r w:rsidRPr="00D11875">
        <w:rPr>
          <w:rFonts w:ascii="Calibri" w:hAnsi="Calibri" w:cs="Calibri"/>
          <w:b/>
          <w:smallCaps/>
          <w:color w:val="3333FF"/>
          <w:sz w:val="28"/>
          <w:szCs w:val="28"/>
        </w:rPr>
        <w:t>Textbook:</w:t>
      </w:r>
    </w:p>
    <w:p w14:paraId="73B29B5A" w14:textId="77777777" w:rsidR="00B14F64" w:rsidRPr="00CC08B3" w:rsidRDefault="00B14F64" w:rsidP="00B14F64">
      <w:pPr>
        <w:pStyle w:val="ListParagraph"/>
        <w:ind w:left="360"/>
        <w:rPr>
          <w:rFonts w:ascii="Calibri" w:hAnsi="Calibri" w:cs="Calibri"/>
          <w:b/>
          <w:smallCaps/>
          <w:sz w:val="22"/>
          <w:szCs w:val="22"/>
        </w:rPr>
      </w:pPr>
    </w:p>
    <w:tbl>
      <w:tblPr>
        <w:tblW w:w="9900" w:type="dxa"/>
        <w:tblInd w:w="-5" w:type="dxa"/>
        <w:tblBorders>
          <w:top w:val="single" w:sz="4" w:space="0" w:color="0033CC"/>
          <w:left w:val="single" w:sz="4" w:space="0" w:color="0033CC"/>
          <w:bottom w:val="single" w:sz="4" w:space="0" w:color="0033CC"/>
          <w:right w:val="single" w:sz="4" w:space="0" w:color="0033CC"/>
          <w:insideH w:val="single" w:sz="4" w:space="0" w:color="0033CC"/>
          <w:insideV w:val="single" w:sz="4" w:space="0" w:color="0033CC"/>
        </w:tblBorders>
        <w:tblLook w:val="04A0" w:firstRow="1" w:lastRow="0" w:firstColumn="1" w:lastColumn="0" w:noHBand="0" w:noVBand="1"/>
      </w:tblPr>
      <w:tblGrid>
        <w:gridCol w:w="9900"/>
      </w:tblGrid>
      <w:tr w:rsidR="00B14F64" w:rsidRPr="00CC08B3" w14:paraId="2FCE49A7" w14:textId="77777777" w:rsidTr="00D11875">
        <w:tc>
          <w:tcPr>
            <w:tcW w:w="9900" w:type="dxa"/>
            <w:shd w:val="clear" w:color="auto" w:fill="auto"/>
          </w:tcPr>
          <w:p w14:paraId="25FEC0F6" w14:textId="4AF59EE1" w:rsidR="00B14F64" w:rsidRPr="00E21DF9" w:rsidRDefault="00C93230" w:rsidP="00D11875">
            <w:pPr>
              <w:jc w:val="center"/>
              <w:rPr>
                <w:rFonts w:ascii="Calibri" w:hAnsi="Calibri" w:cs="Calibri"/>
                <w:b/>
                <w:sz w:val="16"/>
                <w:szCs w:val="16"/>
              </w:rPr>
            </w:pPr>
            <w:r>
              <w:rPr>
                <w:noProof/>
              </w:rPr>
              <w:drawing>
                <wp:anchor distT="0" distB="0" distL="114300" distR="114300" simplePos="0" relativeHeight="251667456" behindDoc="0" locked="0" layoutInCell="1" allowOverlap="1" wp14:anchorId="339FC912" wp14:editId="1C264405">
                  <wp:simplePos x="0" y="0"/>
                  <wp:positionH relativeFrom="column">
                    <wp:posOffset>0</wp:posOffset>
                  </wp:positionH>
                  <wp:positionV relativeFrom="paragraph">
                    <wp:posOffset>43815</wp:posOffset>
                  </wp:positionV>
                  <wp:extent cx="1510665" cy="1958975"/>
                  <wp:effectExtent l="0" t="0" r="0" b="317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510665" cy="1958975"/>
                          </a:xfrm>
                          <a:prstGeom prst="rect">
                            <a:avLst/>
                          </a:prstGeom>
                        </pic:spPr>
                      </pic:pic>
                    </a:graphicData>
                  </a:graphic>
                  <wp14:sizeRelH relativeFrom="margin">
                    <wp14:pctWidth>0</wp14:pctWidth>
                  </wp14:sizeRelH>
                  <wp14:sizeRelV relativeFrom="margin">
                    <wp14:pctHeight>0</wp14:pctHeight>
                  </wp14:sizeRelV>
                </wp:anchor>
              </w:drawing>
            </w:r>
          </w:p>
          <w:p w14:paraId="393D5B2F" w14:textId="2AD1BABD" w:rsidR="00B14F64" w:rsidRDefault="005061B8" w:rsidP="00D11875">
            <w:pPr>
              <w:rPr>
                <w:rFonts w:ascii="Calibri" w:hAnsi="Calibri" w:cs="Calibri"/>
                <w:b/>
                <w:color w:val="0000FF"/>
              </w:rPr>
            </w:pPr>
            <w:r w:rsidRPr="009D778D">
              <w:rPr>
                <w:rFonts w:ascii="Calibri" w:hAnsi="Calibri" w:cs="Calibri"/>
                <w:b/>
                <w:color w:val="0000FF"/>
              </w:rPr>
              <w:t>BU-200-0</w:t>
            </w:r>
            <w:r w:rsidR="000B0E91">
              <w:rPr>
                <w:rFonts w:ascii="Calibri" w:hAnsi="Calibri" w:cs="Calibri"/>
                <w:b/>
                <w:color w:val="0000FF"/>
              </w:rPr>
              <w:t>1</w:t>
            </w:r>
            <w:r w:rsidRPr="009D778D">
              <w:rPr>
                <w:rFonts w:ascii="Calibri" w:hAnsi="Calibri" w:cs="Calibri"/>
                <w:b/>
                <w:color w:val="0000FF"/>
              </w:rPr>
              <w:t>-1</w:t>
            </w:r>
            <w:r w:rsidRPr="00CC08B3">
              <w:rPr>
                <w:rFonts w:ascii="Calibri" w:hAnsi="Calibri" w:cs="Calibri"/>
                <w:b/>
                <w:color w:val="0000FF"/>
                <w:sz w:val="28"/>
                <w:szCs w:val="28"/>
              </w:rPr>
              <w:t xml:space="preserve"> </w:t>
            </w:r>
            <w:r>
              <w:rPr>
                <w:rFonts w:ascii="Calibri" w:hAnsi="Calibri" w:cs="Calibri"/>
                <w:b/>
                <w:color w:val="0000FF"/>
              </w:rPr>
              <w:t>Introduction to Business</w:t>
            </w:r>
            <w:r w:rsidR="00B14F64" w:rsidRPr="00F12903">
              <w:rPr>
                <w:rFonts w:ascii="Calibri" w:hAnsi="Calibri" w:cs="Calibri"/>
                <w:b/>
                <w:color w:val="0000FF"/>
              </w:rPr>
              <w:t xml:space="preserve"> (3 Credits)</w:t>
            </w:r>
          </w:p>
          <w:p w14:paraId="1EB5EF9B" w14:textId="56578813" w:rsidR="002E20AF" w:rsidRDefault="00C93230" w:rsidP="00D11875">
            <w:pPr>
              <w:pStyle w:val="ListParagraph"/>
              <w:ind w:left="0"/>
              <w:rPr>
                <w:rFonts w:ascii="Calibri" w:hAnsi="Calibri" w:cs="Calibri"/>
                <w:color w:val="000000" w:themeColor="text1"/>
              </w:rPr>
            </w:pPr>
            <w:r w:rsidRPr="00C93230">
              <w:rPr>
                <w:rFonts w:ascii="Calibri" w:hAnsi="Calibri" w:cs="Calibri"/>
                <w:color w:val="000000" w:themeColor="text1"/>
              </w:rPr>
              <w:t>Courtland L. Bovee, John V. Thill</w:t>
            </w:r>
          </w:p>
          <w:p w14:paraId="770C2A8C" w14:textId="5C772B43" w:rsidR="00C93230" w:rsidRDefault="00C93230" w:rsidP="00D11875">
            <w:pPr>
              <w:pStyle w:val="ListParagraph"/>
              <w:ind w:left="0"/>
              <w:rPr>
                <w:rFonts w:ascii="Calibri" w:hAnsi="Calibri" w:cs="Calibri"/>
                <w:color w:val="0000FF"/>
              </w:rPr>
            </w:pPr>
            <w:r w:rsidRPr="00C93230">
              <w:rPr>
                <w:rFonts w:ascii="Calibri" w:hAnsi="Calibri" w:cs="Calibri"/>
                <w:color w:val="0000FF"/>
              </w:rPr>
              <w:t xml:space="preserve">ISBN-13: </w:t>
            </w:r>
            <w:r w:rsidRPr="00C93230">
              <w:rPr>
                <w:rFonts w:ascii="Calibri" w:hAnsi="Calibri" w:cs="Calibri"/>
                <w:color w:val="0000FF"/>
              </w:rPr>
              <w:tab/>
            </w:r>
            <w:r w:rsidRPr="00C93230">
              <w:rPr>
                <w:rFonts w:ascii="Calibri" w:hAnsi="Calibri" w:cs="Calibri"/>
                <w:color w:val="FF0000"/>
              </w:rPr>
              <w:t>9780135175477</w:t>
            </w:r>
          </w:p>
          <w:p w14:paraId="5F023163" w14:textId="2371AB93" w:rsidR="00C93230" w:rsidRDefault="00C93230" w:rsidP="00D11875">
            <w:pPr>
              <w:pStyle w:val="ListParagraph"/>
              <w:ind w:left="0"/>
              <w:rPr>
                <w:rFonts w:ascii="Calibri" w:hAnsi="Calibri" w:cs="Calibri"/>
                <w:color w:val="0000FF"/>
              </w:rPr>
            </w:pPr>
            <w:r>
              <w:rPr>
                <w:rFonts w:ascii="Calibri" w:hAnsi="Calibri" w:cs="Calibri"/>
                <w:color w:val="0000FF"/>
              </w:rPr>
              <w:t>Textbook ONLY</w:t>
            </w:r>
          </w:p>
          <w:p w14:paraId="574A6ECC" w14:textId="77777777" w:rsidR="00C93230" w:rsidRDefault="00C93230" w:rsidP="00D11875">
            <w:pPr>
              <w:pStyle w:val="ListParagraph"/>
              <w:ind w:left="0"/>
              <w:rPr>
                <w:rFonts w:ascii="Calibri" w:hAnsi="Calibri" w:cs="Calibri"/>
                <w:color w:val="0000FF"/>
              </w:rPr>
            </w:pPr>
          </w:p>
          <w:p w14:paraId="14D82DBC" w14:textId="6625972C" w:rsidR="002E20AF" w:rsidRDefault="00C93230" w:rsidP="00D11875">
            <w:pPr>
              <w:pStyle w:val="ListParagraph"/>
              <w:ind w:left="0"/>
              <w:rPr>
                <w:rFonts w:asciiTheme="minorHAnsi" w:hAnsiTheme="minorHAnsi" w:cstheme="minorHAnsi"/>
                <w:b/>
                <w:bCs/>
                <w:iCs/>
                <w:color w:val="FF0000"/>
                <w:sz w:val="22"/>
                <w:szCs w:val="22"/>
              </w:rPr>
            </w:pPr>
            <w:r>
              <w:rPr>
                <w:rFonts w:asciiTheme="minorHAnsi" w:hAnsiTheme="minorHAnsi" w:cstheme="minorHAnsi"/>
                <w:b/>
                <w:bCs/>
                <w:iCs/>
                <w:color w:val="FF0000"/>
                <w:sz w:val="22"/>
                <w:szCs w:val="22"/>
              </w:rPr>
              <w:t>M</w:t>
            </w:r>
            <w:r w:rsidR="002E20AF" w:rsidRPr="007E2AAF">
              <w:rPr>
                <w:rFonts w:asciiTheme="minorHAnsi" w:hAnsiTheme="minorHAnsi" w:cstheme="minorHAnsi"/>
                <w:b/>
                <w:bCs/>
                <w:iCs/>
                <w:color w:val="FF0000"/>
                <w:sz w:val="22"/>
                <w:szCs w:val="22"/>
              </w:rPr>
              <w:t xml:space="preserve">inimum requirements </w:t>
            </w:r>
            <w:r>
              <w:rPr>
                <w:rFonts w:asciiTheme="minorHAnsi" w:hAnsiTheme="minorHAnsi" w:cstheme="minorHAnsi"/>
                <w:b/>
                <w:bCs/>
                <w:iCs/>
                <w:color w:val="FF0000"/>
                <w:sz w:val="22"/>
                <w:szCs w:val="22"/>
              </w:rPr>
              <w:t xml:space="preserve">for this course is: </w:t>
            </w:r>
          </w:p>
          <w:p w14:paraId="24548EA4" w14:textId="3463C57A" w:rsidR="00CB4995" w:rsidRPr="008839A6" w:rsidRDefault="00F81774" w:rsidP="00CB4995">
            <w:pPr>
              <w:pStyle w:val="Heading2"/>
              <w:shd w:val="clear" w:color="auto" w:fill="FFFFFF"/>
              <w:spacing w:before="0"/>
              <w:rPr>
                <w:rStyle w:val="Hyperlink"/>
                <w:rFonts w:ascii="Arial" w:hAnsi="Arial" w:cs="Arial"/>
                <w:b/>
                <w:bCs/>
                <w:color w:val="006F8F"/>
                <w:sz w:val="24"/>
                <w:szCs w:val="24"/>
              </w:rPr>
            </w:pPr>
            <w:hyperlink r:id="rId13" w:history="1">
              <w:r w:rsidR="00CB4995" w:rsidRPr="008839A6">
                <w:rPr>
                  <w:rStyle w:val="Hyperlink"/>
                  <w:rFonts w:ascii="Arial" w:hAnsi="Arial" w:cs="Arial"/>
                  <w:b/>
                  <w:bCs/>
                  <w:color w:val="006F8F"/>
                  <w:sz w:val="24"/>
                  <w:szCs w:val="24"/>
                </w:rPr>
                <w:t>Pearson eText Business in Action -- Access Card, 9th Edition</w:t>
              </w:r>
            </w:hyperlink>
          </w:p>
          <w:p w14:paraId="166F6968" w14:textId="77E71A51" w:rsidR="00CB4995" w:rsidRPr="00CB4995" w:rsidRDefault="00CB4995" w:rsidP="00CB4995">
            <w:pPr>
              <w:pStyle w:val="ListParagraph"/>
              <w:ind w:left="0"/>
              <w:rPr>
                <w:rFonts w:ascii="Calibri" w:hAnsi="Calibri" w:cs="Calibri"/>
              </w:rPr>
            </w:pPr>
            <w:r w:rsidRPr="00C93230">
              <w:rPr>
                <w:rFonts w:ascii="Calibri" w:hAnsi="Calibri" w:cs="Calibri"/>
                <w:color w:val="0000FF"/>
              </w:rPr>
              <w:t xml:space="preserve">ISBN-13: </w:t>
            </w:r>
            <w:r w:rsidRPr="00C93230">
              <w:rPr>
                <w:rFonts w:ascii="Calibri" w:hAnsi="Calibri" w:cs="Calibri"/>
                <w:color w:val="0000FF"/>
              </w:rPr>
              <w:tab/>
            </w:r>
            <w:r w:rsidRPr="00C93230">
              <w:rPr>
                <w:rFonts w:ascii="Calibri" w:hAnsi="Calibri" w:cs="Calibri"/>
                <w:color w:val="FF0000"/>
              </w:rPr>
              <w:t>978</w:t>
            </w:r>
            <w:r>
              <w:rPr>
                <w:rFonts w:ascii="Calibri" w:hAnsi="Calibri" w:cs="Calibri"/>
                <w:color w:val="FF0000"/>
              </w:rPr>
              <w:t xml:space="preserve">0135206263 </w:t>
            </w:r>
          </w:p>
          <w:p w14:paraId="62F1485C" w14:textId="77777777" w:rsidR="00CB4995" w:rsidRPr="00CB4995" w:rsidRDefault="00CB4995" w:rsidP="00CB4995"/>
          <w:p w14:paraId="2FECA047" w14:textId="5A9F1768" w:rsidR="007E2AAF" w:rsidRPr="007E2AAF" w:rsidRDefault="007E2AAF" w:rsidP="00D11875">
            <w:pPr>
              <w:pStyle w:val="ListParagraph"/>
              <w:ind w:left="0"/>
              <w:rPr>
                <w:rFonts w:ascii="Calibri" w:hAnsi="Calibri" w:cs="Calibri"/>
                <w:bCs/>
                <w:smallCaps/>
                <w:color w:val="FF0000"/>
              </w:rPr>
            </w:pPr>
            <w:r>
              <w:rPr>
                <w:rFonts w:ascii="Calibri" w:hAnsi="Calibri" w:cs="Calibri"/>
                <w:bCs/>
                <w:smallCaps/>
              </w:rPr>
              <w:t xml:space="preserve">Check CUH bookstore for competitive prices.  </w:t>
            </w:r>
            <w:r w:rsidRPr="007E2AAF">
              <w:rPr>
                <w:rFonts w:ascii="Calibri" w:hAnsi="Calibri" w:cs="Calibri"/>
                <w:bCs/>
                <w:smallCaps/>
                <w:color w:val="FF0000"/>
              </w:rPr>
              <w:t>This is the only option for students who have textbook Voucher</w:t>
            </w:r>
            <w:r w:rsidR="00CA52ED">
              <w:rPr>
                <w:rFonts w:ascii="Calibri" w:hAnsi="Calibri" w:cs="Calibri"/>
                <w:bCs/>
                <w:smallCaps/>
                <w:color w:val="FF0000"/>
              </w:rPr>
              <w:t>s</w:t>
            </w:r>
            <w:r w:rsidRPr="007E2AAF">
              <w:rPr>
                <w:rFonts w:ascii="Calibri" w:hAnsi="Calibri" w:cs="Calibri"/>
                <w:bCs/>
                <w:smallCaps/>
                <w:color w:val="FF0000"/>
              </w:rPr>
              <w:t>.</w:t>
            </w:r>
          </w:p>
          <w:p w14:paraId="1FCFF4C3" w14:textId="77777777" w:rsidR="007E2AAF" w:rsidRDefault="007E2AAF" w:rsidP="00D11875">
            <w:pPr>
              <w:pStyle w:val="ListParagraph"/>
              <w:ind w:left="0"/>
              <w:rPr>
                <w:rFonts w:ascii="Calibri" w:hAnsi="Calibri" w:cs="Calibri"/>
                <w:bCs/>
                <w:smallCaps/>
              </w:rPr>
            </w:pPr>
          </w:p>
          <w:p w14:paraId="3E8E1DE7" w14:textId="592D901C" w:rsidR="000B0E91" w:rsidRPr="00CA52ED" w:rsidRDefault="005722FB" w:rsidP="00D11875">
            <w:pPr>
              <w:pStyle w:val="ListParagraph"/>
              <w:ind w:left="0"/>
              <w:rPr>
                <w:rFonts w:ascii="Calibri" w:hAnsi="Calibri" w:cs="Calibri"/>
                <w:bCs/>
              </w:rPr>
            </w:pPr>
            <w:r w:rsidRPr="00CA52ED">
              <w:rPr>
                <w:rFonts w:ascii="Calibri" w:hAnsi="Calibri" w:cs="Calibri"/>
                <w:bCs/>
              </w:rPr>
              <w:t>If you have questions about above, please send me email</w:t>
            </w:r>
            <w:r w:rsidR="007E2AAF" w:rsidRPr="00CA52ED">
              <w:rPr>
                <w:rFonts w:ascii="Calibri" w:hAnsi="Calibri" w:cs="Calibri"/>
                <w:bCs/>
              </w:rPr>
              <w:t>.</w:t>
            </w:r>
          </w:p>
          <w:p w14:paraId="6D1DEB06" w14:textId="43FE54D1" w:rsidR="000B0E91" w:rsidRPr="000B0E91" w:rsidRDefault="000B0E91" w:rsidP="00D11875">
            <w:pPr>
              <w:pStyle w:val="ListParagraph"/>
              <w:ind w:left="0"/>
              <w:jc w:val="center"/>
              <w:rPr>
                <w:rFonts w:ascii="Calibri" w:hAnsi="Calibri" w:cs="Calibri"/>
                <w:b/>
                <w:smallCaps/>
                <w:color w:val="FF0000"/>
              </w:rPr>
            </w:pPr>
          </w:p>
        </w:tc>
      </w:tr>
    </w:tbl>
    <w:p w14:paraId="17EC6AE8" w14:textId="77777777" w:rsidR="001834AA" w:rsidRPr="000A7D1D" w:rsidRDefault="001834AA" w:rsidP="002A7D1F">
      <w:pPr>
        <w:rPr>
          <w:rFonts w:ascii="Calibri" w:hAnsi="Calibri" w:cs="Calibri"/>
          <w:bCs/>
          <w:sz w:val="22"/>
          <w:szCs w:val="22"/>
        </w:rPr>
      </w:pPr>
    </w:p>
    <w:p w14:paraId="090A4B0B" w14:textId="08B92CD5" w:rsidR="00CA52ED" w:rsidRPr="00D11875" w:rsidRDefault="00CA52ED" w:rsidP="007C7759">
      <w:pPr>
        <w:numPr>
          <w:ilvl w:val="0"/>
          <w:numId w:val="5"/>
        </w:numPr>
        <w:rPr>
          <w:rFonts w:ascii="Calibri" w:hAnsi="Calibri" w:cs="Calibri"/>
          <w:b/>
          <w:color w:val="0000FF"/>
          <w:sz w:val="22"/>
          <w:szCs w:val="22"/>
        </w:rPr>
      </w:pPr>
      <w:r>
        <w:rPr>
          <w:rFonts w:ascii="Calibri" w:hAnsi="Calibri" w:cs="Calibri"/>
          <w:b/>
          <w:smallCaps/>
          <w:color w:val="0000FF"/>
          <w:sz w:val="28"/>
          <w:szCs w:val="28"/>
        </w:rPr>
        <w:t>Catalog Description</w:t>
      </w:r>
    </w:p>
    <w:p w14:paraId="7FD5D0A9" w14:textId="77777777" w:rsidR="00D11875" w:rsidRPr="00D11875" w:rsidRDefault="00D11875" w:rsidP="00D11875">
      <w:pPr>
        <w:ind w:left="360"/>
        <w:rPr>
          <w:rFonts w:ascii="Calibri" w:hAnsi="Calibri" w:cs="Calibri"/>
          <w:b/>
          <w:color w:val="0000FF"/>
          <w:sz w:val="22"/>
          <w:szCs w:val="22"/>
        </w:rPr>
      </w:pPr>
      <w:r w:rsidRPr="00D11875">
        <w:rPr>
          <w:rFonts w:ascii="Calibri" w:hAnsi="Calibri" w:cs="Calibri"/>
          <w:b/>
          <w:color w:val="0000FF"/>
          <w:sz w:val="22"/>
          <w:szCs w:val="22"/>
        </w:rPr>
        <w:t>https://chaminade.edu/wp-content/uploads/2019/10/2019-2020-UG-Catalog_updated.pdf</w:t>
      </w:r>
    </w:p>
    <w:p w14:paraId="42F9A98A" w14:textId="4EB269CD" w:rsidR="00D11875" w:rsidRPr="00D11875" w:rsidRDefault="00D11875" w:rsidP="00D11875">
      <w:pPr>
        <w:ind w:left="360"/>
        <w:rPr>
          <w:rFonts w:ascii="Calibri" w:hAnsi="Calibri" w:cs="Calibri"/>
          <w:bCs/>
          <w:color w:val="000000" w:themeColor="text1"/>
        </w:rPr>
      </w:pPr>
      <w:r w:rsidRPr="00D11875">
        <w:rPr>
          <w:rFonts w:ascii="Calibri" w:hAnsi="Calibri" w:cs="Calibri"/>
          <w:bCs/>
          <w:color w:val="000000" w:themeColor="text1"/>
        </w:rPr>
        <w:t>Page# 10</w:t>
      </w:r>
      <w:r>
        <w:rPr>
          <w:rFonts w:ascii="Calibri" w:hAnsi="Calibri" w:cs="Calibri"/>
          <w:bCs/>
          <w:color w:val="000000" w:themeColor="text1"/>
        </w:rPr>
        <w:t>3</w:t>
      </w:r>
    </w:p>
    <w:p w14:paraId="4FC99E7E" w14:textId="416B9B8A" w:rsidR="00CA52ED" w:rsidRPr="00A858A9" w:rsidRDefault="00CA52ED" w:rsidP="00A858A9">
      <w:pPr>
        <w:jc w:val="both"/>
        <w:rPr>
          <w:rFonts w:ascii="Calibri" w:hAnsi="Calibri" w:cs="Calibri"/>
          <w:bCs/>
          <w:i/>
          <w:iCs/>
        </w:rPr>
      </w:pPr>
      <w:r w:rsidRPr="00CA52ED">
        <w:rPr>
          <w:rFonts w:ascii="Calibri" w:hAnsi="Calibri" w:cs="Calibri"/>
          <w:bCs/>
        </w:rPr>
        <w:t>This course provides a survey of business functions, principles, and practices; managerial tools for analysis; people’s behavior</w:t>
      </w:r>
      <w:r w:rsidR="00A858A9">
        <w:rPr>
          <w:rFonts w:ascii="Calibri" w:hAnsi="Calibri" w:cs="Calibri"/>
          <w:bCs/>
        </w:rPr>
        <w:t xml:space="preserve"> </w:t>
      </w:r>
      <w:r w:rsidRPr="00CA52ED">
        <w:rPr>
          <w:rFonts w:ascii="Calibri" w:hAnsi="Calibri" w:cs="Calibri"/>
          <w:bCs/>
        </w:rPr>
        <w:t>in organizations; practical applications in problem solving and decision-making. The course is designed for students</w:t>
      </w:r>
      <w:r w:rsidR="00A858A9">
        <w:rPr>
          <w:rFonts w:ascii="Calibri" w:hAnsi="Calibri" w:cs="Calibri"/>
          <w:bCs/>
        </w:rPr>
        <w:t xml:space="preserve"> </w:t>
      </w:r>
      <w:r w:rsidRPr="00CA52ED">
        <w:rPr>
          <w:rFonts w:ascii="Calibri" w:hAnsi="Calibri" w:cs="Calibri"/>
          <w:bCs/>
        </w:rPr>
        <w:t xml:space="preserve">interested in careers in organizations and for those intending to major or minor in business. </w:t>
      </w:r>
      <w:r w:rsidRPr="00A858A9">
        <w:rPr>
          <w:rFonts w:ascii="Calibri" w:hAnsi="Calibri" w:cs="Calibri"/>
          <w:bCs/>
          <w:i/>
          <w:iCs/>
        </w:rPr>
        <w:t xml:space="preserve">Offered every </w:t>
      </w:r>
      <w:r w:rsidR="00A858A9" w:rsidRPr="00A858A9">
        <w:rPr>
          <w:rFonts w:ascii="Calibri" w:hAnsi="Calibri" w:cs="Calibri"/>
          <w:bCs/>
          <w:i/>
          <w:iCs/>
        </w:rPr>
        <w:t>s</w:t>
      </w:r>
      <w:r w:rsidRPr="00A858A9">
        <w:rPr>
          <w:rFonts w:ascii="Calibri" w:hAnsi="Calibri" w:cs="Calibri"/>
          <w:bCs/>
          <w:i/>
          <w:iCs/>
        </w:rPr>
        <w:t>emester.</w:t>
      </w:r>
    </w:p>
    <w:p w14:paraId="1B8241A6" w14:textId="77777777" w:rsidR="00CA52ED" w:rsidRPr="00CA52ED" w:rsidRDefault="00CA52ED" w:rsidP="00CA52ED">
      <w:pPr>
        <w:ind w:left="360"/>
        <w:rPr>
          <w:rFonts w:ascii="Calibri" w:hAnsi="Calibri" w:cs="Calibri"/>
          <w:b/>
        </w:rPr>
      </w:pPr>
    </w:p>
    <w:p w14:paraId="7F3027A6" w14:textId="115A2202" w:rsidR="00A858A9" w:rsidRPr="00A858A9" w:rsidRDefault="00A858A9" w:rsidP="007C7759">
      <w:pPr>
        <w:numPr>
          <w:ilvl w:val="0"/>
          <w:numId w:val="5"/>
        </w:numPr>
        <w:rPr>
          <w:rFonts w:ascii="Calibri" w:hAnsi="Calibri" w:cs="Calibri"/>
          <w:b/>
          <w:smallCaps/>
          <w:color w:val="0000FF"/>
          <w:sz w:val="28"/>
          <w:szCs w:val="28"/>
        </w:rPr>
      </w:pPr>
      <w:r w:rsidRPr="00A858A9">
        <w:rPr>
          <w:rFonts w:ascii="Calibri" w:hAnsi="Calibri" w:cs="Calibri"/>
          <w:b/>
          <w:smallCaps/>
          <w:color w:val="0000FF"/>
          <w:sz w:val="28"/>
          <w:szCs w:val="28"/>
        </w:rPr>
        <w:t>Course Description</w:t>
      </w:r>
      <w:r w:rsidR="00D11875">
        <w:rPr>
          <w:rFonts w:ascii="Calibri" w:hAnsi="Calibri" w:cs="Calibri"/>
          <w:b/>
          <w:smallCaps/>
          <w:color w:val="0000FF"/>
          <w:sz w:val="28"/>
          <w:szCs w:val="28"/>
        </w:rPr>
        <w:t xml:space="preserve"> and Overview</w:t>
      </w:r>
    </w:p>
    <w:p w14:paraId="17B0853F" w14:textId="77777777" w:rsidR="00A858A9" w:rsidRPr="00A858A9" w:rsidRDefault="00A858A9" w:rsidP="00A858A9">
      <w:pPr>
        <w:pStyle w:val="ListParagraph"/>
        <w:ind w:left="0"/>
        <w:jc w:val="both"/>
        <w:rPr>
          <w:rFonts w:ascii="Calibri" w:hAnsi="Calibri" w:cs="Calibri"/>
        </w:rPr>
      </w:pPr>
      <w:r w:rsidRPr="00A858A9">
        <w:rPr>
          <w:rFonts w:ascii="Calibri" w:hAnsi="Calibri" w:cs="Calibri"/>
        </w:rPr>
        <w:t xml:space="preserve">This course is designed to address the key challenges that have strategic as well as tactical implications, faced by organizations in the service and manufacturing.  </w:t>
      </w:r>
    </w:p>
    <w:p w14:paraId="69F48B3D" w14:textId="77777777" w:rsidR="00A858A9" w:rsidRPr="00A858A9" w:rsidRDefault="00A858A9" w:rsidP="00A858A9">
      <w:pPr>
        <w:pStyle w:val="ListParagraph"/>
        <w:ind w:left="0"/>
        <w:jc w:val="both"/>
        <w:rPr>
          <w:rFonts w:ascii="Calibri" w:hAnsi="Calibri" w:cs="Calibri"/>
        </w:rPr>
      </w:pPr>
    </w:p>
    <w:p w14:paraId="658E9CB1" w14:textId="77777777" w:rsidR="00A858A9" w:rsidRPr="00A858A9" w:rsidRDefault="00A858A9" w:rsidP="00A858A9">
      <w:pPr>
        <w:pStyle w:val="ListParagraph"/>
        <w:ind w:left="0"/>
        <w:jc w:val="both"/>
        <w:rPr>
          <w:rFonts w:ascii="Calibri" w:hAnsi="Calibri" w:cs="Calibri"/>
        </w:rPr>
      </w:pPr>
      <w:r w:rsidRPr="00A858A9">
        <w:rPr>
          <w:rFonts w:ascii="Calibri" w:hAnsi="Calibri" w:cs="Calibri"/>
        </w:rPr>
        <w:t xml:space="preserve">This course is special because is based on the concept of running an organization so big and which is a world conglomerate which does business around the world – McDonald brand is recognized brand around the world.  McDonald was the first organization who established in the markets, like China, where others came much later.        </w:t>
      </w:r>
    </w:p>
    <w:p w14:paraId="2B1E23F8" w14:textId="77777777" w:rsidR="00A858A9" w:rsidRPr="00A858A9" w:rsidRDefault="00A858A9" w:rsidP="00A858A9">
      <w:pPr>
        <w:pStyle w:val="ListParagraph"/>
        <w:ind w:left="0"/>
        <w:jc w:val="both"/>
        <w:rPr>
          <w:rFonts w:ascii="Calibri" w:hAnsi="Calibri" w:cs="Calibri"/>
        </w:rPr>
      </w:pPr>
    </w:p>
    <w:p w14:paraId="3E56A9A0" w14:textId="77777777" w:rsidR="00A858A9" w:rsidRPr="00A858A9" w:rsidRDefault="00A858A9" w:rsidP="00A858A9">
      <w:pPr>
        <w:pStyle w:val="ListParagraph"/>
        <w:ind w:left="0"/>
        <w:jc w:val="both"/>
        <w:rPr>
          <w:rFonts w:ascii="Calibri" w:hAnsi="Calibri" w:cs="Calibri"/>
          <w:b/>
        </w:rPr>
      </w:pPr>
      <w:r w:rsidRPr="00A858A9">
        <w:rPr>
          <w:rFonts w:ascii="Calibri" w:hAnsi="Calibri" w:cs="Calibri"/>
        </w:rPr>
        <w:t xml:space="preserve">This course is being taught in two sections: one section is taught by Professor Friedman and other is by me, Dr. Maria Brownlow.  Once a week, both sections have combined classes to host other faculty members from the Business &amp; Communication division who are the Subject Matter Experts in their own fields.  </w:t>
      </w:r>
      <w:r w:rsidRPr="00A858A9">
        <w:rPr>
          <w:rFonts w:ascii="Calibri" w:hAnsi="Calibri" w:cs="Calibri"/>
          <w:b/>
        </w:rPr>
        <w:t xml:space="preserve">Course is based on concept of “The Big Mac Experience” McDonald Corporation allowing students learn how organizations work. </w:t>
      </w:r>
    </w:p>
    <w:p w14:paraId="1DB6325F" w14:textId="77777777" w:rsidR="00A858A9" w:rsidRPr="00A858A9" w:rsidRDefault="00A858A9" w:rsidP="00A858A9">
      <w:pPr>
        <w:pStyle w:val="ListParagraph"/>
        <w:ind w:left="360"/>
        <w:jc w:val="both"/>
        <w:rPr>
          <w:rFonts w:ascii="Calibri" w:hAnsi="Calibri" w:cs="Calibri"/>
          <w:b/>
        </w:rPr>
      </w:pPr>
      <w:r>
        <w:rPr>
          <w:noProof/>
        </w:rPr>
        <w:drawing>
          <wp:anchor distT="0" distB="0" distL="114300" distR="114300" simplePos="0" relativeHeight="251660288" behindDoc="0" locked="0" layoutInCell="1" allowOverlap="1" wp14:anchorId="2E1D08C0" wp14:editId="4E3E825F">
            <wp:simplePos x="0" y="0"/>
            <wp:positionH relativeFrom="column">
              <wp:posOffset>54610</wp:posOffset>
            </wp:positionH>
            <wp:positionV relativeFrom="paragraph">
              <wp:posOffset>96520</wp:posOffset>
            </wp:positionV>
            <wp:extent cx="1022985" cy="1042035"/>
            <wp:effectExtent l="0" t="0" r="5715"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022985" cy="1042035"/>
                    </a:xfrm>
                    <a:prstGeom prst="rect">
                      <a:avLst/>
                    </a:prstGeom>
                  </pic:spPr>
                </pic:pic>
              </a:graphicData>
            </a:graphic>
          </wp:anchor>
        </w:drawing>
      </w:r>
      <w:r w:rsidRPr="00A858A9">
        <w:rPr>
          <w:rFonts w:ascii="Calibri" w:hAnsi="Calibri" w:cs="Calibri"/>
          <w:b/>
        </w:rPr>
        <w:tab/>
        <w:t xml:space="preserve"> </w:t>
      </w:r>
    </w:p>
    <w:p w14:paraId="71B738C8" w14:textId="59EB0DC3" w:rsidR="00A858A9" w:rsidRPr="00A858A9" w:rsidRDefault="00A858A9" w:rsidP="00A858A9">
      <w:pPr>
        <w:pStyle w:val="ListParagraph"/>
        <w:ind w:left="360"/>
        <w:jc w:val="both"/>
        <w:rPr>
          <w:rFonts w:asciiTheme="minorHAnsi" w:hAnsiTheme="minorHAnsi" w:cstheme="minorHAnsi"/>
        </w:rPr>
      </w:pPr>
      <w:r w:rsidRPr="00A858A9">
        <w:rPr>
          <w:rFonts w:asciiTheme="minorHAnsi" w:hAnsiTheme="minorHAnsi" w:cstheme="minorHAnsi"/>
        </w:rPr>
        <w:t xml:space="preserve">You will fine on CANVAS a Module as a </w:t>
      </w:r>
      <w:r w:rsidR="00D11875">
        <w:rPr>
          <w:rFonts w:asciiTheme="minorHAnsi" w:hAnsiTheme="minorHAnsi" w:cstheme="minorHAnsi"/>
        </w:rPr>
        <w:t xml:space="preserve">LIBRARY created and maintained </w:t>
      </w:r>
      <w:r w:rsidRPr="00A858A9">
        <w:rPr>
          <w:rFonts w:asciiTheme="minorHAnsi" w:hAnsiTheme="minorHAnsi" w:cstheme="minorHAnsi"/>
        </w:rPr>
        <w:t xml:space="preserve">for his course.  </w:t>
      </w:r>
    </w:p>
    <w:p w14:paraId="1D0A3B6E" w14:textId="4F1C4603" w:rsidR="00A858A9" w:rsidRDefault="00A858A9" w:rsidP="00A858A9">
      <w:pPr>
        <w:pStyle w:val="ListParagraph"/>
        <w:ind w:left="360"/>
        <w:jc w:val="both"/>
        <w:rPr>
          <w:rFonts w:asciiTheme="minorHAnsi" w:hAnsiTheme="minorHAnsi" w:cstheme="minorHAnsi"/>
        </w:rPr>
      </w:pPr>
    </w:p>
    <w:p w14:paraId="2C96BEA8" w14:textId="77777777" w:rsidR="00A858A9" w:rsidRPr="00A858A9" w:rsidRDefault="00A858A9" w:rsidP="00A858A9">
      <w:pPr>
        <w:pStyle w:val="ListParagraph"/>
        <w:ind w:left="0"/>
        <w:jc w:val="both"/>
        <w:rPr>
          <w:rFonts w:asciiTheme="minorHAnsi" w:hAnsiTheme="minorHAnsi" w:cstheme="minorHAnsi"/>
        </w:rPr>
      </w:pPr>
      <w:r w:rsidRPr="00A858A9">
        <w:rPr>
          <w:rFonts w:asciiTheme="minorHAnsi" w:hAnsiTheme="minorHAnsi" w:cstheme="minorHAnsi"/>
        </w:rPr>
        <w:t>We will talk about current world events in business and how they affect US economy, McDonald, our university, and you!  Students will acquire critical thinking skills and be able to draw conclusions from it and make business decision by playing business roles in the imaginary corporation. You will understand a decision-making process and how to make a good decision based on the facts and events happening around.  This course is foundation to prepare you for future business courses you will be taking during your studies at Chaminade.  You will learn what Initial Public Offering (IPO) is and how companies grow a market share through Merger &amp; Acquisitions (M&amp;A).</w:t>
      </w:r>
    </w:p>
    <w:p w14:paraId="6D8C32CA" w14:textId="77777777" w:rsidR="00A858A9" w:rsidRDefault="00A858A9" w:rsidP="00A858A9">
      <w:pPr>
        <w:jc w:val="both"/>
        <w:rPr>
          <w:rFonts w:asciiTheme="minorHAnsi" w:hAnsiTheme="minorHAnsi" w:cstheme="minorHAnsi"/>
        </w:rPr>
      </w:pPr>
    </w:p>
    <w:p w14:paraId="7A227555" w14:textId="77777777" w:rsidR="007302FD" w:rsidRDefault="00A858A9" w:rsidP="00A858A9">
      <w:pPr>
        <w:jc w:val="both"/>
        <w:rPr>
          <w:rFonts w:asciiTheme="minorHAnsi" w:hAnsiTheme="minorHAnsi" w:cstheme="minorHAnsi"/>
        </w:rPr>
      </w:pPr>
      <w:r w:rsidRPr="00301DF3">
        <w:rPr>
          <w:rFonts w:asciiTheme="minorHAnsi" w:hAnsiTheme="minorHAnsi" w:cstheme="minorHAnsi"/>
        </w:rPr>
        <w:t xml:space="preserve">The </w:t>
      </w:r>
      <w:r w:rsidRPr="00301DF3">
        <w:rPr>
          <w:rFonts w:asciiTheme="minorHAnsi" w:hAnsiTheme="minorHAnsi" w:cstheme="minorHAnsi"/>
          <w:color w:val="0000FF"/>
        </w:rPr>
        <w:t>myBIZlab portal</w:t>
      </w:r>
      <w:r w:rsidRPr="00301DF3">
        <w:rPr>
          <w:rFonts w:asciiTheme="minorHAnsi" w:hAnsiTheme="minorHAnsi" w:cstheme="minorHAnsi"/>
        </w:rPr>
        <w:t xml:space="preserve"> is used for this course where you will find various types of assignments.  Exams will be available on myBIZlab as well.  You will work in groups on assignments which you present to class.  I find that using technology is efficient and helpful to validate if you understand subjects covered in the course.  You always will have a chance to better your best. </w:t>
      </w:r>
    </w:p>
    <w:p w14:paraId="632EDCAC" w14:textId="77777777" w:rsidR="007302FD" w:rsidRDefault="007302FD" w:rsidP="00A858A9">
      <w:pPr>
        <w:jc w:val="both"/>
        <w:rPr>
          <w:rFonts w:asciiTheme="minorHAnsi" w:hAnsiTheme="minorHAnsi" w:cstheme="minorHAnsi"/>
        </w:rPr>
      </w:pPr>
    </w:p>
    <w:p w14:paraId="17D492B2" w14:textId="77777777" w:rsidR="007302FD" w:rsidRPr="00634E55" w:rsidRDefault="00A858A9" w:rsidP="007302FD">
      <w:pPr>
        <w:rPr>
          <w:rFonts w:ascii="Calibri" w:hAnsi="Calibri" w:cs="Calibri"/>
          <w:color w:val="FF0000"/>
        </w:rPr>
      </w:pPr>
      <w:r w:rsidRPr="00301DF3">
        <w:rPr>
          <w:rFonts w:asciiTheme="minorHAnsi" w:hAnsiTheme="minorHAnsi" w:cstheme="minorHAnsi"/>
        </w:rPr>
        <w:t xml:space="preserve"> </w:t>
      </w:r>
      <w:r w:rsidR="007302FD">
        <w:rPr>
          <w:rFonts w:ascii="Calibri" w:hAnsi="Calibri" w:cs="Calibri"/>
          <w:color w:val="FF0000"/>
        </w:rPr>
        <w:t>The myBIZlab s</w:t>
      </w:r>
      <w:r w:rsidR="007302FD" w:rsidRPr="00634E55">
        <w:rPr>
          <w:rFonts w:ascii="Calibri" w:hAnsi="Calibri" w:cs="Calibri"/>
          <w:color w:val="FF0000"/>
        </w:rPr>
        <w:t xml:space="preserve">imulations </w:t>
      </w:r>
      <w:r w:rsidR="007302FD">
        <w:rPr>
          <w:rFonts w:ascii="Calibri" w:hAnsi="Calibri" w:cs="Calibri"/>
          <w:color w:val="FF0000"/>
        </w:rPr>
        <w:t xml:space="preserve">are </w:t>
      </w:r>
      <w:r w:rsidR="007302FD" w:rsidRPr="00634E55">
        <w:rPr>
          <w:rFonts w:ascii="Calibri" w:hAnsi="Calibri" w:cs="Calibri"/>
          <w:color w:val="FF0000"/>
        </w:rPr>
        <w:t>also available</w:t>
      </w:r>
      <w:r w:rsidR="007302FD">
        <w:rPr>
          <w:rFonts w:ascii="Calibri" w:hAnsi="Calibri" w:cs="Calibri"/>
          <w:color w:val="FF0000"/>
        </w:rPr>
        <w:t xml:space="preserve">; these were </w:t>
      </w:r>
      <w:r w:rsidR="007302FD" w:rsidRPr="00634E55">
        <w:rPr>
          <w:rFonts w:ascii="Calibri" w:hAnsi="Calibri" w:cs="Calibri"/>
          <w:color w:val="FF0000"/>
        </w:rPr>
        <w:t xml:space="preserve">student’s favorites in </w:t>
      </w:r>
      <w:r w:rsidR="007302FD">
        <w:rPr>
          <w:rFonts w:ascii="Calibri" w:hAnsi="Calibri" w:cs="Calibri"/>
          <w:color w:val="FF0000"/>
        </w:rPr>
        <w:t xml:space="preserve">the </w:t>
      </w:r>
      <w:r w:rsidR="007302FD" w:rsidRPr="00634E55">
        <w:rPr>
          <w:rFonts w:ascii="Calibri" w:hAnsi="Calibri" w:cs="Calibri"/>
          <w:color w:val="FF0000"/>
        </w:rPr>
        <w:t>last semester</w:t>
      </w:r>
      <w:r w:rsidR="007302FD">
        <w:rPr>
          <w:rFonts w:ascii="Calibri" w:hAnsi="Calibri" w:cs="Calibri"/>
          <w:color w:val="FF0000"/>
        </w:rPr>
        <w:t>.</w:t>
      </w:r>
    </w:p>
    <w:p w14:paraId="510C72D5" w14:textId="77777777" w:rsidR="007302FD" w:rsidRDefault="007302FD" w:rsidP="007302FD">
      <w:pPr>
        <w:rPr>
          <w:rFonts w:ascii="Calibri" w:hAnsi="Calibri" w:cs="Calibri"/>
        </w:rPr>
      </w:pPr>
      <w:r>
        <w:rPr>
          <w:rFonts w:ascii="Calibri" w:hAnsi="Calibri" w:cs="Calibri"/>
        </w:rPr>
        <w:t xml:space="preserve">Decision making </w:t>
      </w:r>
      <w:r w:rsidRPr="00AB14DB">
        <w:rPr>
          <w:rFonts w:ascii="Calibri" w:hAnsi="Calibri" w:cs="Calibri"/>
          <w:color w:val="FF0000"/>
        </w:rPr>
        <w:t>mini simulation</w:t>
      </w:r>
      <w:r>
        <w:rPr>
          <w:rFonts w:ascii="Calibri" w:hAnsi="Calibri" w:cs="Calibri"/>
        </w:rPr>
        <w:t xml:space="preserve"> </w:t>
      </w:r>
    </w:p>
    <w:p w14:paraId="659E29BF" w14:textId="77777777" w:rsidR="007302FD" w:rsidRDefault="007302FD" w:rsidP="007302FD">
      <w:pPr>
        <w:jc w:val="both"/>
        <w:rPr>
          <w:rFonts w:ascii="Calibri" w:hAnsi="Calibri" w:cs="Calibri"/>
        </w:rPr>
      </w:pPr>
      <w:r w:rsidRPr="00DC2A30">
        <w:rPr>
          <w:rFonts w:ascii="Calibri" w:hAnsi="Calibri" w:cs="Calibri"/>
          <w:color w:val="0000FF"/>
        </w:rPr>
        <w:t>(</w:t>
      </w:r>
      <w:hyperlink r:id="rId15" w:history="1">
        <w:r w:rsidRPr="00DC2A30">
          <w:rPr>
            <w:rStyle w:val="Hyperlink"/>
            <w:rFonts w:ascii="Calibri" w:hAnsi="Calibri" w:cs="Calibri"/>
          </w:rPr>
          <w:t>https://www.youtube.com/watch?v=GN-ikkefLO8&amp;feature=youtu.be</w:t>
        </w:r>
      </w:hyperlink>
      <w:r w:rsidRPr="00DC2A30">
        <w:rPr>
          <w:rFonts w:ascii="Calibri" w:hAnsi="Calibri" w:cs="Calibri"/>
          <w:color w:val="0000FF"/>
        </w:rPr>
        <w:t>)</w:t>
      </w:r>
      <w:r>
        <w:rPr>
          <w:rFonts w:ascii="Calibri" w:hAnsi="Calibri" w:cs="Calibri"/>
        </w:rPr>
        <w:t xml:space="preserve"> help students to think like managers.  In this role, students </w:t>
      </w:r>
      <w:r w:rsidRPr="00AB14DB">
        <w:rPr>
          <w:rFonts w:ascii="Calibri" w:hAnsi="Calibri" w:cs="Calibri"/>
        </w:rPr>
        <w:t>make a series of decisions based on a realistic business challenge. The simulations change and branch based on their decisions, creating various scenario paths. At the end of each simulation, students receive a grade and a detailed report of the choices they made with the associated consequences included.</w:t>
      </w:r>
    </w:p>
    <w:p w14:paraId="7FB47274" w14:textId="77777777" w:rsidR="007302FD" w:rsidRDefault="007302FD" w:rsidP="007302FD">
      <w:pPr>
        <w:jc w:val="both"/>
        <w:rPr>
          <w:rFonts w:ascii="Calibri" w:hAnsi="Calibri" w:cs="Calibri"/>
        </w:rPr>
      </w:pPr>
    </w:p>
    <w:p w14:paraId="4897C5D3" w14:textId="37ABDF01" w:rsidR="007302FD" w:rsidRDefault="007302FD" w:rsidP="007302FD">
      <w:pPr>
        <w:jc w:val="both"/>
        <w:rPr>
          <w:rFonts w:ascii="Calibri" w:hAnsi="Calibri" w:cs="Calibri"/>
        </w:rPr>
      </w:pPr>
      <w:r>
        <w:rPr>
          <w:rFonts w:ascii="Calibri" w:hAnsi="Calibri" w:cs="Calibri"/>
        </w:rPr>
        <w:t xml:space="preserve">Students also will be able to watch selected videos from the CNBC Program </w:t>
      </w:r>
      <w:r w:rsidRPr="00AB14DB">
        <w:rPr>
          <w:rFonts w:ascii="Calibri" w:hAnsi="Calibri" w:cs="Calibri"/>
          <w:color w:val="0000FF"/>
        </w:rPr>
        <w:t xml:space="preserve">“The </w:t>
      </w:r>
      <w:r w:rsidRPr="006861D6">
        <w:rPr>
          <w:rFonts w:ascii="Calibri" w:hAnsi="Calibri" w:cs="Calibri"/>
          <w:color w:val="0000FF"/>
        </w:rPr>
        <w:t>Profit”</w:t>
      </w:r>
      <w:r>
        <w:rPr>
          <w:rFonts w:ascii="Calibri" w:hAnsi="Calibri" w:cs="Calibri"/>
        </w:rPr>
        <w:t xml:space="preserve">.  The concept of the profit is the center of </w:t>
      </w:r>
      <w:r w:rsidR="00226664">
        <w:rPr>
          <w:rFonts w:ascii="Calibri" w:hAnsi="Calibri" w:cs="Calibri"/>
        </w:rPr>
        <w:t>capitalism when</w:t>
      </w:r>
      <w:r>
        <w:rPr>
          <w:rFonts w:ascii="Calibri" w:hAnsi="Calibri" w:cs="Calibri"/>
        </w:rPr>
        <w:t xml:space="preserve"> you will learn later from Professor Barbara Poole-Street.   </w:t>
      </w:r>
    </w:p>
    <w:p w14:paraId="6344048F" w14:textId="28CD4984" w:rsidR="00A858A9" w:rsidRPr="00A858A9" w:rsidRDefault="00A858A9" w:rsidP="002E0645">
      <w:pPr>
        <w:jc w:val="both"/>
        <w:rPr>
          <w:rFonts w:ascii="Calibri" w:hAnsi="Calibri" w:cs="Calibri"/>
          <w:b/>
        </w:rPr>
      </w:pPr>
      <w:r w:rsidRPr="00301DF3">
        <w:rPr>
          <w:rFonts w:asciiTheme="minorHAnsi" w:hAnsiTheme="minorHAnsi" w:cstheme="minorHAnsi"/>
        </w:rPr>
        <w:t xml:space="preserve">     </w:t>
      </w:r>
    </w:p>
    <w:p w14:paraId="63CDF496" w14:textId="2EE40E60" w:rsidR="008108F7" w:rsidRPr="000A7D1D" w:rsidRDefault="00A858A9" w:rsidP="007C7759">
      <w:pPr>
        <w:numPr>
          <w:ilvl w:val="0"/>
          <w:numId w:val="5"/>
        </w:numPr>
        <w:rPr>
          <w:rFonts w:ascii="Calibri" w:hAnsi="Calibri" w:cs="Calibri"/>
          <w:b/>
          <w:color w:val="0000FF"/>
          <w:sz w:val="22"/>
          <w:szCs w:val="22"/>
        </w:rPr>
      </w:pPr>
      <w:r>
        <w:rPr>
          <w:rFonts w:ascii="Calibri" w:hAnsi="Calibri" w:cs="Calibri"/>
          <w:b/>
          <w:smallCaps/>
          <w:color w:val="0000FF"/>
          <w:sz w:val="28"/>
          <w:szCs w:val="28"/>
        </w:rPr>
        <w:t xml:space="preserve">Program </w:t>
      </w:r>
      <w:r w:rsidR="00BA738D" w:rsidRPr="000A7D1D">
        <w:rPr>
          <w:rFonts w:ascii="Calibri" w:hAnsi="Calibri" w:cs="Calibri"/>
          <w:b/>
          <w:smallCaps/>
          <w:color w:val="0000FF"/>
          <w:sz w:val="28"/>
          <w:szCs w:val="28"/>
        </w:rPr>
        <w:t>Learning Outcomes</w:t>
      </w:r>
      <w:r>
        <w:rPr>
          <w:rFonts w:ascii="Calibri" w:hAnsi="Calibri" w:cs="Calibri"/>
          <w:b/>
          <w:smallCaps/>
          <w:color w:val="0000FF"/>
          <w:sz w:val="28"/>
          <w:szCs w:val="28"/>
        </w:rPr>
        <w:t xml:space="preserve"> (PLO)</w:t>
      </w:r>
    </w:p>
    <w:p w14:paraId="6F2D0212" w14:textId="77777777" w:rsidR="00BA738D" w:rsidRPr="00A919A9" w:rsidRDefault="00BA738D" w:rsidP="00BA738D">
      <w:pPr>
        <w:jc w:val="both"/>
        <w:rPr>
          <w:rFonts w:ascii="Calibri" w:hAnsi="Calibri" w:cs="Calibri"/>
        </w:rPr>
      </w:pPr>
    </w:p>
    <w:p w14:paraId="2CB555BD" w14:textId="5B4CEAD3" w:rsidR="00CA6C2E" w:rsidRDefault="00BA738D" w:rsidP="007C7759">
      <w:pPr>
        <w:pStyle w:val="BodyText2"/>
        <w:numPr>
          <w:ilvl w:val="0"/>
          <w:numId w:val="1"/>
        </w:numPr>
        <w:tabs>
          <w:tab w:val="left" w:pos="6840"/>
          <w:tab w:val="left" w:pos="7020"/>
          <w:tab w:val="left" w:pos="7200"/>
          <w:tab w:val="left" w:pos="7380"/>
          <w:tab w:val="left" w:pos="7560"/>
        </w:tabs>
        <w:ind w:hanging="360"/>
        <w:jc w:val="both"/>
        <w:rPr>
          <w:rFonts w:ascii="Calibri" w:hAnsi="Calibri" w:cs="Calibri"/>
          <w:szCs w:val="24"/>
        </w:rPr>
      </w:pPr>
      <w:r w:rsidRPr="000A7D1D">
        <w:rPr>
          <w:rFonts w:ascii="Calibri" w:hAnsi="Calibri" w:cs="Calibri"/>
          <w:bCs/>
          <w:color w:val="0000FF"/>
          <w:szCs w:val="24"/>
        </w:rPr>
        <w:t xml:space="preserve">To </w:t>
      </w:r>
      <w:r w:rsidR="00950305" w:rsidRPr="000A7D1D">
        <w:rPr>
          <w:rFonts w:ascii="Calibri" w:hAnsi="Calibri" w:cs="Calibri"/>
          <w:bCs/>
          <w:color w:val="0000FF"/>
          <w:szCs w:val="24"/>
        </w:rPr>
        <w:t>demonstrate</w:t>
      </w:r>
      <w:r w:rsidR="00950305" w:rsidRPr="00890D66">
        <w:rPr>
          <w:rFonts w:ascii="Calibri" w:hAnsi="Calibri" w:cs="Calibri"/>
          <w:b/>
          <w:color w:val="0000FF"/>
          <w:szCs w:val="24"/>
        </w:rPr>
        <w:t xml:space="preserve"> </w:t>
      </w:r>
      <w:r w:rsidR="00950305">
        <w:rPr>
          <w:rFonts w:ascii="Calibri" w:hAnsi="Calibri" w:cs="Calibri"/>
          <w:szCs w:val="24"/>
        </w:rPr>
        <w:t>an operational and functional knowledge how business operates</w:t>
      </w:r>
      <w:r w:rsidRPr="008022FF">
        <w:rPr>
          <w:rFonts w:ascii="Calibri" w:hAnsi="Calibri" w:cs="Calibri"/>
          <w:szCs w:val="24"/>
        </w:rPr>
        <w:t>.</w:t>
      </w:r>
      <w:r w:rsidR="00950305">
        <w:rPr>
          <w:rFonts w:ascii="Calibri" w:hAnsi="Calibri" w:cs="Calibri"/>
          <w:szCs w:val="24"/>
        </w:rPr>
        <w:t xml:space="preserve">  What process</w:t>
      </w:r>
      <w:r w:rsidR="009D778D">
        <w:rPr>
          <w:rFonts w:ascii="Calibri" w:hAnsi="Calibri" w:cs="Calibri"/>
          <w:szCs w:val="24"/>
        </w:rPr>
        <w:t>es</w:t>
      </w:r>
      <w:r w:rsidR="00950305">
        <w:rPr>
          <w:rFonts w:ascii="Calibri" w:hAnsi="Calibri" w:cs="Calibri"/>
          <w:szCs w:val="24"/>
        </w:rPr>
        <w:t xml:space="preserve"> business must develop in order to </w:t>
      </w:r>
      <w:r w:rsidR="00226664">
        <w:rPr>
          <w:rFonts w:ascii="Calibri" w:hAnsi="Calibri" w:cs="Calibri"/>
          <w:szCs w:val="24"/>
        </w:rPr>
        <w:t>run organization successfully, and efficiently</w:t>
      </w:r>
      <w:r w:rsidR="00CA6C2E">
        <w:rPr>
          <w:rFonts w:ascii="Calibri" w:hAnsi="Calibri" w:cs="Calibri"/>
          <w:szCs w:val="24"/>
        </w:rPr>
        <w:t>?</w:t>
      </w:r>
    </w:p>
    <w:p w14:paraId="43A70E66" w14:textId="77777777" w:rsidR="009D778D" w:rsidRDefault="009D778D" w:rsidP="009D778D">
      <w:pPr>
        <w:pStyle w:val="BodyText2"/>
        <w:tabs>
          <w:tab w:val="left" w:pos="6840"/>
          <w:tab w:val="left" w:pos="7020"/>
          <w:tab w:val="left" w:pos="7200"/>
          <w:tab w:val="left" w:pos="7380"/>
          <w:tab w:val="left" w:pos="7560"/>
        </w:tabs>
        <w:ind w:left="720"/>
        <w:jc w:val="both"/>
        <w:rPr>
          <w:rFonts w:ascii="Calibri" w:hAnsi="Calibri" w:cs="Calibri"/>
          <w:szCs w:val="24"/>
        </w:rPr>
      </w:pPr>
    </w:p>
    <w:p w14:paraId="7AE0379E" w14:textId="77777777" w:rsidR="005553EF" w:rsidRDefault="0057461D" w:rsidP="00EE271A">
      <w:pPr>
        <w:numPr>
          <w:ilvl w:val="0"/>
          <w:numId w:val="1"/>
        </w:numPr>
        <w:ind w:hanging="360"/>
        <w:jc w:val="both"/>
        <w:rPr>
          <w:rFonts w:ascii="Calibri" w:hAnsi="Calibri"/>
        </w:rPr>
      </w:pPr>
      <w:r w:rsidRPr="000A7D1D">
        <w:rPr>
          <w:rFonts w:ascii="Calibri" w:hAnsi="Calibri"/>
          <w:bCs/>
          <w:color w:val="0000FF"/>
        </w:rPr>
        <w:t>To d</w:t>
      </w:r>
      <w:r w:rsidR="005553EF" w:rsidRPr="000A7D1D">
        <w:rPr>
          <w:rFonts w:ascii="Calibri" w:hAnsi="Calibri"/>
          <w:bCs/>
          <w:color w:val="0000FF"/>
        </w:rPr>
        <w:t>emonstrate</w:t>
      </w:r>
      <w:r w:rsidR="005553EF" w:rsidRPr="005553EF">
        <w:rPr>
          <w:rFonts w:ascii="Calibri" w:hAnsi="Calibri"/>
        </w:rPr>
        <w:t xml:space="preserve"> knowledge of the functional areas of business (accounting, finance, marketing, human resources, and operations), including central theories, modes of analysis, tasks, and strategies.   </w:t>
      </w:r>
    </w:p>
    <w:p w14:paraId="06C29D11" w14:textId="77777777" w:rsidR="00B42863" w:rsidRDefault="00B42863" w:rsidP="00B42863">
      <w:pPr>
        <w:pStyle w:val="BodyText2"/>
        <w:tabs>
          <w:tab w:val="left" w:pos="6840"/>
          <w:tab w:val="left" w:pos="7020"/>
          <w:tab w:val="left" w:pos="7200"/>
          <w:tab w:val="left" w:pos="7380"/>
          <w:tab w:val="left" w:pos="7560"/>
        </w:tabs>
        <w:ind w:left="720"/>
        <w:jc w:val="both"/>
        <w:rPr>
          <w:rFonts w:ascii="Calibri" w:hAnsi="Calibri" w:cs="Calibri"/>
          <w:szCs w:val="24"/>
        </w:rPr>
      </w:pPr>
    </w:p>
    <w:p w14:paraId="7310419B" w14:textId="6B67D4D1" w:rsidR="00552036" w:rsidRPr="00EE271A" w:rsidRDefault="00A858A9" w:rsidP="00A858A9">
      <w:pPr>
        <w:pStyle w:val="ListParagraph"/>
        <w:numPr>
          <w:ilvl w:val="0"/>
          <w:numId w:val="22"/>
        </w:numPr>
        <w:tabs>
          <w:tab w:val="clear" w:pos="720"/>
          <w:tab w:val="num" w:pos="360"/>
        </w:tabs>
        <w:ind w:left="360" w:hanging="360"/>
        <w:rPr>
          <w:rFonts w:ascii="Calibri" w:hAnsi="Calibri" w:cs="Calibri"/>
          <w:b/>
          <w:color w:val="0000FF"/>
          <w:sz w:val="22"/>
          <w:szCs w:val="22"/>
        </w:rPr>
      </w:pPr>
      <w:r>
        <w:rPr>
          <w:rFonts w:ascii="Calibri" w:hAnsi="Calibri" w:cs="Calibri"/>
          <w:b/>
          <w:smallCaps/>
          <w:color w:val="0000FF"/>
          <w:sz w:val="28"/>
          <w:szCs w:val="28"/>
        </w:rPr>
        <w:t>Course</w:t>
      </w:r>
      <w:r w:rsidR="005553EF" w:rsidRPr="00EE271A">
        <w:rPr>
          <w:rFonts w:ascii="Calibri" w:hAnsi="Calibri" w:cs="Calibri"/>
          <w:b/>
          <w:smallCaps/>
          <w:color w:val="0000FF"/>
          <w:sz w:val="28"/>
          <w:szCs w:val="28"/>
        </w:rPr>
        <w:t xml:space="preserve"> Learning Outcomes</w:t>
      </w:r>
      <w:r w:rsidR="00D11875">
        <w:rPr>
          <w:rFonts w:ascii="Calibri" w:hAnsi="Calibri" w:cs="Calibri"/>
          <w:b/>
          <w:smallCaps/>
          <w:color w:val="0000FF"/>
          <w:sz w:val="28"/>
          <w:szCs w:val="28"/>
        </w:rPr>
        <w:t xml:space="preserve"> (CLO)</w:t>
      </w:r>
    </w:p>
    <w:p w14:paraId="51B1CC7F" w14:textId="77777777" w:rsidR="005553EF" w:rsidRDefault="005553EF" w:rsidP="005553EF">
      <w:pPr>
        <w:ind w:left="720"/>
        <w:rPr>
          <w:rFonts w:ascii="Calibri" w:hAnsi="Calibri"/>
        </w:rPr>
      </w:pPr>
    </w:p>
    <w:p w14:paraId="2CFF0146" w14:textId="6D6B6EF4" w:rsidR="00CA6C2E" w:rsidRPr="005553EF" w:rsidRDefault="00CA6C2E" w:rsidP="00653606">
      <w:pPr>
        <w:numPr>
          <w:ilvl w:val="0"/>
          <w:numId w:val="23"/>
        </w:numPr>
        <w:ind w:hanging="360"/>
        <w:rPr>
          <w:rFonts w:ascii="Calibri" w:hAnsi="Calibri"/>
        </w:rPr>
      </w:pPr>
      <w:r w:rsidRPr="000A7D1D">
        <w:rPr>
          <w:rFonts w:ascii="Calibri" w:hAnsi="Calibri"/>
          <w:bCs/>
          <w:color w:val="0000FF"/>
        </w:rPr>
        <w:t>To acquire</w:t>
      </w:r>
      <w:r w:rsidRPr="005553EF">
        <w:rPr>
          <w:rFonts w:ascii="Calibri" w:hAnsi="Calibri"/>
        </w:rPr>
        <w:t xml:space="preserve"> vocabulary, </w:t>
      </w:r>
      <w:r w:rsidR="00226664" w:rsidRPr="005553EF">
        <w:rPr>
          <w:rFonts w:ascii="Calibri" w:hAnsi="Calibri"/>
        </w:rPr>
        <w:t>concepts,</w:t>
      </w:r>
      <w:r w:rsidRPr="005553EF">
        <w:rPr>
          <w:rFonts w:ascii="Calibri" w:hAnsi="Calibri"/>
        </w:rPr>
        <w:t xml:space="preserve"> and terminology of business.</w:t>
      </w:r>
    </w:p>
    <w:p w14:paraId="4DE0ABCD" w14:textId="77777777" w:rsidR="00890D66" w:rsidRPr="00C47EFC" w:rsidRDefault="00890D66" w:rsidP="00890D66">
      <w:pPr>
        <w:ind w:left="360"/>
        <w:rPr>
          <w:rFonts w:ascii="Calibri" w:hAnsi="Calibri"/>
        </w:rPr>
      </w:pPr>
    </w:p>
    <w:p w14:paraId="3F2BBB5A" w14:textId="77777777" w:rsidR="00890D66" w:rsidRPr="00C47EFC" w:rsidRDefault="00890D66" w:rsidP="00A858A9">
      <w:pPr>
        <w:numPr>
          <w:ilvl w:val="0"/>
          <w:numId w:val="23"/>
        </w:numPr>
        <w:ind w:hanging="360"/>
        <w:jc w:val="both"/>
        <w:rPr>
          <w:rFonts w:ascii="Calibri" w:hAnsi="Calibri"/>
        </w:rPr>
      </w:pPr>
      <w:r w:rsidRPr="000A7D1D">
        <w:rPr>
          <w:rFonts w:ascii="Calibri" w:hAnsi="Calibri"/>
          <w:bCs/>
          <w:color w:val="0000FF"/>
        </w:rPr>
        <w:t>To gain knowledge and skills</w:t>
      </w:r>
      <w:r w:rsidRPr="00C47EFC">
        <w:rPr>
          <w:rFonts w:ascii="Calibri" w:hAnsi="Calibri"/>
          <w:b/>
        </w:rPr>
        <w:t xml:space="preserve"> </w:t>
      </w:r>
      <w:r w:rsidRPr="00C47EFC">
        <w:rPr>
          <w:rFonts w:ascii="Calibri" w:hAnsi="Calibri"/>
        </w:rPr>
        <w:t>about external environment of business</w:t>
      </w:r>
      <w:r w:rsidR="00964C92" w:rsidRPr="00C47EFC">
        <w:rPr>
          <w:rFonts w:ascii="Calibri" w:hAnsi="Calibri"/>
        </w:rPr>
        <w:t xml:space="preserve"> </w:t>
      </w:r>
      <w:r w:rsidRPr="00C47EFC">
        <w:rPr>
          <w:rFonts w:ascii="Calibri" w:hAnsi="Calibri"/>
        </w:rPr>
        <w:t>variables that impact</w:t>
      </w:r>
      <w:r w:rsidR="00964C92" w:rsidRPr="00C47EFC">
        <w:rPr>
          <w:rFonts w:ascii="Calibri" w:hAnsi="Calibri"/>
        </w:rPr>
        <w:t>s</w:t>
      </w:r>
      <w:r w:rsidRPr="00C47EFC">
        <w:rPr>
          <w:rFonts w:ascii="Calibri" w:hAnsi="Calibri"/>
        </w:rPr>
        <w:t xml:space="preserve"> the economically stable and socially responsibl</w:t>
      </w:r>
      <w:r w:rsidR="00964C92" w:rsidRPr="00C47EFC">
        <w:rPr>
          <w:rFonts w:ascii="Calibri" w:hAnsi="Calibri"/>
        </w:rPr>
        <w:t xml:space="preserve">e </w:t>
      </w:r>
      <w:r w:rsidRPr="00C47EFC">
        <w:rPr>
          <w:rFonts w:ascii="Calibri" w:hAnsi="Calibri"/>
        </w:rPr>
        <w:t>behavior of</w:t>
      </w:r>
      <w:r w:rsidR="00964C92" w:rsidRPr="00C47EFC">
        <w:rPr>
          <w:rFonts w:ascii="Calibri" w:hAnsi="Calibri"/>
        </w:rPr>
        <w:t xml:space="preserve"> organizations. </w:t>
      </w:r>
      <w:r w:rsidRPr="00C47EFC">
        <w:rPr>
          <w:rFonts w:ascii="Calibri" w:hAnsi="Calibri"/>
        </w:rPr>
        <w:t xml:space="preserve"> </w:t>
      </w:r>
    </w:p>
    <w:p w14:paraId="0BBF4A68" w14:textId="77777777" w:rsidR="00BA738D" w:rsidRPr="008022FF" w:rsidRDefault="00BA738D" w:rsidP="005C1145">
      <w:pPr>
        <w:pStyle w:val="BodyText2"/>
        <w:tabs>
          <w:tab w:val="left" w:pos="6840"/>
          <w:tab w:val="left" w:pos="7020"/>
          <w:tab w:val="left" w:pos="7200"/>
          <w:tab w:val="left" w:pos="7380"/>
          <w:tab w:val="left" w:pos="7560"/>
        </w:tabs>
        <w:ind w:left="720"/>
        <w:jc w:val="both"/>
        <w:rPr>
          <w:rFonts w:ascii="Calibri" w:hAnsi="Calibri" w:cs="Calibri"/>
          <w:szCs w:val="24"/>
        </w:rPr>
      </w:pPr>
    </w:p>
    <w:p w14:paraId="44964209" w14:textId="4E07E29E" w:rsidR="00BA738D" w:rsidRPr="008022FF" w:rsidRDefault="00BA738D" w:rsidP="00A858A9">
      <w:pPr>
        <w:numPr>
          <w:ilvl w:val="0"/>
          <w:numId w:val="23"/>
        </w:numPr>
        <w:tabs>
          <w:tab w:val="left" w:pos="7560"/>
        </w:tabs>
        <w:ind w:hanging="360"/>
        <w:jc w:val="both"/>
        <w:rPr>
          <w:rFonts w:ascii="Calibri" w:hAnsi="Calibri" w:cs="Calibri"/>
        </w:rPr>
      </w:pPr>
      <w:r w:rsidRPr="000A7D1D">
        <w:rPr>
          <w:rFonts w:ascii="Calibri" w:hAnsi="Calibri" w:cs="Calibri"/>
          <w:bCs/>
          <w:color w:val="0000FF"/>
        </w:rPr>
        <w:t>To gather</w:t>
      </w:r>
      <w:r w:rsidRPr="008022FF">
        <w:rPr>
          <w:rFonts w:ascii="Calibri" w:hAnsi="Calibri" w:cs="Calibri"/>
        </w:rPr>
        <w:t xml:space="preserve">, process, manipulate, </w:t>
      </w:r>
      <w:r w:rsidR="00226664" w:rsidRPr="008022FF">
        <w:rPr>
          <w:rFonts w:ascii="Calibri" w:hAnsi="Calibri" w:cs="Calibri"/>
        </w:rPr>
        <w:t>transform,</w:t>
      </w:r>
      <w:r w:rsidRPr="008022FF">
        <w:rPr>
          <w:rFonts w:ascii="Calibri" w:hAnsi="Calibri" w:cs="Calibri"/>
        </w:rPr>
        <w:t xml:space="preserve"> and interpret raw data</w:t>
      </w:r>
      <w:r w:rsidR="00964C92" w:rsidRPr="00964C92">
        <w:rPr>
          <w:rFonts w:ascii="Calibri" w:hAnsi="Calibri"/>
        </w:rPr>
        <w:t>,</w:t>
      </w:r>
      <w:r w:rsidR="00964C92">
        <w:rPr>
          <w:rFonts w:ascii="Calibri" w:hAnsi="Calibri"/>
        </w:rPr>
        <w:t xml:space="preserve"> </w:t>
      </w:r>
      <w:r w:rsidR="00964C92" w:rsidRPr="00964C92">
        <w:rPr>
          <w:rFonts w:ascii="Calibri" w:hAnsi="Calibri"/>
        </w:rPr>
        <w:t>for example “Big Data”</w:t>
      </w:r>
      <w:r w:rsidR="00964C92" w:rsidRPr="00964C92">
        <w:rPr>
          <w:rFonts w:ascii="Calibri" w:hAnsi="Calibri"/>
          <w:b/>
        </w:rPr>
        <w:t xml:space="preserve"> </w:t>
      </w:r>
      <w:r w:rsidRPr="008022FF">
        <w:rPr>
          <w:rFonts w:ascii="Calibri" w:hAnsi="Calibri" w:cs="Calibri"/>
        </w:rPr>
        <w:t>into meaningful information.</w:t>
      </w:r>
    </w:p>
    <w:p w14:paraId="53702D55" w14:textId="77777777" w:rsidR="00BA738D" w:rsidRPr="008022FF" w:rsidRDefault="00BA738D" w:rsidP="00552036">
      <w:pPr>
        <w:tabs>
          <w:tab w:val="left" w:pos="720"/>
          <w:tab w:val="left" w:pos="6840"/>
          <w:tab w:val="left" w:pos="7020"/>
          <w:tab w:val="left" w:pos="7200"/>
          <w:tab w:val="left" w:pos="7380"/>
          <w:tab w:val="left" w:pos="7560"/>
        </w:tabs>
        <w:ind w:left="360" w:hanging="360"/>
        <w:jc w:val="both"/>
        <w:rPr>
          <w:rFonts w:ascii="Calibri" w:hAnsi="Calibri" w:cs="Calibri"/>
        </w:rPr>
      </w:pPr>
      <w:r w:rsidRPr="008022FF">
        <w:rPr>
          <w:rFonts w:ascii="Calibri" w:hAnsi="Calibri" w:cs="Calibri"/>
        </w:rPr>
        <w:t xml:space="preserve"> </w:t>
      </w:r>
    </w:p>
    <w:p w14:paraId="1187FC75" w14:textId="77777777" w:rsidR="00BA738D" w:rsidRPr="008022FF" w:rsidRDefault="00BA738D" w:rsidP="00A858A9">
      <w:pPr>
        <w:numPr>
          <w:ilvl w:val="0"/>
          <w:numId w:val="23"/>
        </w:numPr>
        <w:tabs>
          <w:tab w:val="left" w:pos="7200"/>
          <w:tab w:val="left" w:pos="7380"/>
          <w:tab w:val="left" w:pos="7560"/>
        </w:tabs>
        <w:ind w:hanging="360"/>
        <w:jc w:val="both"/>
        <w:rPr>
          <w:rFonts w:ascii="Calibri" w:hAnsi="Calibri" w:cs="Calibri"/>
        </w:rPr>
      </w:pPr>
      <w:r w:rsidRPr="000A7D1D">
        <w:rPr>
          <w:rFonts w:ascii="Calibri" w:hAnsi="Calibri" w:cs="Calibri"/>
          <w:bCs/>
          <w:color w:val="0000FF"/>
        </w:rPr>
        <w:t>To become familiar</w:t>
      </w:r>
      <w:r w:rsidRPr="008022FF">
        <w:rPr>
          <w:rFonts w:ascii="Calibri" w:hAnsi="Calibri" w:cs="Calibri"/>
        </w:rPr>
        <w:t xml:space="preserve"> with the interdependence of quantitative analysis and other key functional areas in the organization.  Consider Toyota’s recent quality problems that currently influence customers’ perception of the Toyota brand and quality.  What is the best role for Toyota’s Quality Assurance and marketing groups in order to regain customers’ trust if Toyota is to remain number one global car manufacturer?</w:t>
      </w:r>
    </w:p>
    <w:p w14:paraId="28ECE188" w14:textId="77777777" w:rsidR="00BA738D" w:rsidRPr="008022FF" w:rsidRDefault="00BA738D" w:rsidP="00552036">
      <w:pPr>
        <w:tabs>
          <w:tab w:val="left" w:pos="720"/>
          <w:tab w:val="left" w:pos="6840"/>
          <w:tab w:val="left" w:pos="7020"/>
          <w:tab w:val="left" w:pos="7200"/>
          <w:tab w:val="left" w:pos="7380"/>
          <w:tab w:val="left" w:pos="7560"/>
        </w:tabs>
        <w:ind w:left="360" w:hanging="360"/>
        <w:jc w:val="both"/>
        <w:rPr>
          <w:rFonts w:ascii="Calibri" w:hAnsi="Calibri" w:cs="Calibri"/>
        </w:rPr>
      </w:pPr>
    </w:p>
    <w:p w14:paraId="2294EDC2" w14:textId="3C5D9817" w:rsidR="00BA738D" w:rsidRPr="008022FF" w:rsidRDefault="00BA738D" w:rsidP="00A858A9">
      <w:pPr>
        <w:numPr>
          <w:ilvl w:val="0"/>
          <w:numId w:val="23"/>
        </w:numPr>
        <w:tabs>
          <w:tab w:val="left" w:pos="7020"/>
          <w:tab w:val="left" w:pos="7200"/>
          <w:tab w:val="left" w:pos="7380"/>
          <w:tab w:val="left" w:pos="7560"/>
        </w:tabs>
        <w:ind w:hanging="360"/>
        <w:jc w:val="both"/>
        <w:rPr>
          <w:rFonts w:ascii="Calibri" w:hAnsi="Calibri" w:cs="Calibri"/>
        </w:rPr>
      </w:pPr>
      <w:r w:rsidRPr="000A7D1D">
        <w:rPr>
          <w:rFonts w:ascii="Calibri" w:hAnsi="Calibri" w:cs="Calibri"/>
          <w:bCs/>
          <w:color w:val="0000FF"/>
        </w:rPr>
        <w:t>To identify and evaluate</w:t>
      </w:r>
      <w:r w:rsidRPr="008022FF">
        <w:rPr>
          <w:rFonts w:ascii="Calibri" w:hAnsi="Calibri" w:cs="Calibri"/>
        </w:rPr>
        <w:t xml:space="preserve"> key factors: quantitative and qualitative and the interdependence of these factors in selecting appropriate models for an effective decision-making process; consider new technology breakthroughs and the influence of legislative acts and regulations upon the usage of such technologies.  You may wish to consider legislative actions and </w:t>
      </w:r>
      <w:r w:rsidR="00AF5D6A" w:rsidRPr="008022FF">
        <w:rPr>
          <w:rFonts w:ascii="Calibri" w:hAnsi="Calibri" w:cs="Calibri"/>
        </w:rPr>
        <w:t>outcomes,</w:t>
      </w:r>
      <w:r w:rsidRPr="008022FF">
        <w:rPr>
          <w:rFonts w:ascii="Calibri" w:hAnsi="Calibri" w:cs="Calibri"/>
        </w:rPr>
        <w:t xml:space="preserve"> e.g., statutory changes on cell phone use while driving, in developing these models and processes. </w:t>
      </w:r>
    </w:p>
    <w:p w14:paraId="4671ECAA" w14:textId="77777777" w:rsidR="00BA738D" w:rsidRPr="008022FF" w:rsidRDefault="00BA738D" w:rsidP="00552036">
      <w:pPr>
        <w:tabs>
          <w:tab w:val="left" w:pos="720"/>
          <w:tab w:val="left" w:pos="7020"/>
          <w:tab w:val="left" w:pos="7200"/>
          <w:tab w:val="left" w:pos="7380"/>
          <w:tab w:val="left" w:pos="7560"/>
        </w:tabs>
        <w:ind w:left="360" w:hanging="360"/>
        <w:jc w:val="both"/>
        <w:rPr>
          <w:rFonts w:ascii="Calibri" w:hAnsi="Calibri" w:cs="Calibri"/>
        </w:rPr>
      </w:pPr>
    </w:p>
    <w:p w14:paraId="1B9110A6" w14:textId="77777777" w:rsidR="00BA738D" w:rsidRPr="0057461D" w:rsidRDefault="00BA738D" w:rsidP="00A858A9">
      <w:pPr>
        <w:numPr>
          <w:ilvl w:val="0"/>
          <w:numId w:val="23"/>
        </w:numPr>
        <w:tabs>
          <w:tab w:val="left" w:pos="7020"/>
          <w:tab w:val="left" w:pos="7200"/>
          <w:tab w:val="left" w:pos="7380"/>
          <w:tab w:val="left" w:pos="7560"/>
        </w:tabs>
        <w:ind w:hanging="360"/>
        <w:jc w:val="both"/>
        <w:rPr>
          <w:rFonts w:ascii="Calibri" w:hAnsi="Calibri" w:cs="Calibri"/>
          <w:b/>
          <w:smallCaps/>
        </w:rPr>
      </w:pPr>
      <w:r w:rsidRPr="000A7D1D">
        <w:rPr>
          <w:rFonts w:ascii="Calibri" w:hAnsi="Calibri" w:cs="Calibri"/>
          <w:bCs/>
          <w:color w:val="0000FF"/>
        </w:rPr>
        <w:t>To identify and evaluate</w:t>
      </w:r>
      <w:r w:rsidRPr="008022FF">
        <w:rPr>
          <w:rFonts w:ascii="Calibri" w:hAnsi="Calibri" w:cs="Calibri"/>
        </w:rPr>
        <w:t xml:space="preserve"> </w:t>
      </w:r>
      <w:r w:rsidR="00964C92">
        <w:rPr>
          <w:rFonts w:ascii="Calibri" w:hAnsi="Calibri" w:cs="Calibri"/>
        </w:rPr>
        <w:t>tasks and functions of executive and operational management</w:t>
      </w:r>
      <w:r w:rsidR="005069C3">
        <w:rPr>
          <w:rFonts w:ascii="Calibri" w:hAnsi="Calibri" w:cs="Calibri"/>
        </w:rPr>
        <w:t>, for example: Human Resources (HR), Marketing, Governance, Security and Risk Management, etc…</w:t>
      </w:r>
      <w:r w:rsidR="00964C92">
        <w:rPr>
          <w:rFonts w:ascii="Calibri" w:hAnsi="Calibri" w:cs="Calibri"/>
        </w:rPr>
        <w:t xml:space="preserve"> </w:t>
      </w:r>
    </w:p>
    <w:p w14:paraId="27387072" w14:textId="77777777" w:rsidR="0057461D" w:rsidRDefault="0057461D" w:rsidP="0057461D">
      <w:pPr>
        <w:pStyle w:val="ListParagraph"/>
        <w:rPr>
          <w:rFonts w:ascii="Calibri" w:hAnsi="Calibri" w:cs="Calibri"/>
          <w:b/>
          <w:smallCaps/>
        </w:rPr>
      </w:pPr>
    </w:p>
    <w:p w14:paraId="3B3E8B79" w14:textId="77777777" w:rsidR="0057461D" w:rsidRPr="000A7D1D" w:rsidRDefault="0057461D" w:rsidP="00A858A9">
      <w:pPr>
        <w:numPr>
          <w:ilvl w:val="0"/>
          <w:numId w:val="23"/>
        </w:numPr>
        <w:ind w:hanging="360"/>
        <w:rPr>
          <w:rFonts w:ascii="Calibri" w:hAnsi="Calibri"/>
          <w:bCs/>
        </w:rPr>
      </w:pPr>
      <w:r w:rsidRPr="000A7D1D">
        <w:rPr>
          <w:rFonts w:ascii="Calibri" w:hAnsi="Calibri"/>
          <w:bCs/>
          <w:color w:val="0000FF"/>
        </w:rPr>
        <w:t>To demonstrate:</w:t>
      </w:r>
    </w:p>
    <w:p w14:paraId="6979746D" w14:textId="77777777" w:rsidR="0057461D" w:rsidRPr="007C7759" w:rsidRDefault="0057461D" w:rsidP="007C7759">
      <w:pPr>
        <w:numPr>
          <w:ilvl w:val="0"/>
          <w:numId w:val="10"/>
        </w:numPr>
        <w:ind w:left="1440"/>
        <w:rPr>
          <w:rFonts w:ascii="Calibri" w:hAnsi="Calibri"/>
        </w:rPr>
      </w:pPr>
      <w:r w:rsidRPr="007C7759">
        <w:rPr>
          <w:rFonts w:ascii="Calibri" w:hAnsi="Calibri"/>
        </w:rPr>
        <w:t>choices and processes involved in business start-up</w:t>
      </w:r>
    </w:p>
    <w:p w14:paraId="737460C5" w14:textId="77777777" w:rsidR="0057461D" w:rsidRPr="0057461D" w:rsidRDefault="0057461D" w:rsidP="007C7759">
      <w:pPr>
        <w:numPr>
          <w:ilvl w:val="0"/>
          <w:numId w:val="10"/>
        </w:numPr>
        <w:ind w:left="1440"/>
        <w:rPr>
          <w:rFonts w:ascii="Calibri" w:hAnsi="Calibri"/>
        </w:rPr>
      </w:pPr>
      <w:r w:rsidRPr="0057461D">
        <w:rPr>
          <w:rFonts w:ascii="Calibri" w:hAnsi="Calibri"/>
        </w:rPr>
        <w:t>functions and tasks of management, including HR and operations</w:t>
      </w:r>
    </w:p>
    <w:p w14:paraId="52B16A57" w14:textId="77777777" w:rsidR="0057461D" w:rsidRPr="0057461D" w:rsidRDefault="0057461D" w:rsidP="007C7759">
      <w:pPr>
        <w:numPr>
          <w:ilvl w:val="0"/>
          <w:numId w:val="10"/>
        </w:numPr>
        <w:ind w:left="1440"/>
        <w:rPr>
          <w:rFonts w:ascii="Calibri" w:hAnsi="Calibri"/>
        </w:rPr>
      </w:pPr>
      <w:r w:rsidRPr="0057461D">
        <w:rPr>
          <w:rFonts w:ascii="Calibri" w:hAnsi="Calibri"/>
        </w:rPr>
        <w:t>functions and tasks involved in marketing a firm’s goods and services</w:t>
      </w:r>
    </w:p>
    <w:p w14:paraId="7B496059" w14:textId="77777777" w:rsidR="0057461D" w:rsidRPr="0057461D" w:rsidRDefault="0057461D" w:rsidP="007C7759">
      <w:pPr>
        <w:numPr>
          <w:ilvl w:val="0"/>
          <w:numId w:val="10"/>
        </w:numPr>
        <w:ind w:left="1440"/>
        <w:rPr>
          <w:rFonts w:ascii="Calibri" w:hAnsi="Calibri"/>
        </w:rPr>
      </w:pPr>
      <w:r w:rsidRPr="0057461D">
        <w:rPr>
          <w:rFonts w:ascii="Calibri" w:hAnsi="Calibri"/>
        </w:rPr>
        <w:t>functions and tasks involved in managing financial information and resources</w:t>
      </w:r>
    </w:p>
    <w:p w14:paraId="490220E1" w14:textId="77777777" w:rsidR="0057461D" w:rsidRDefault="0057461D" w:rsidP="005069C3">
      <w:pPr>
        <w:pStyle w:val="ListParagraph"/>
        <w:rPr>
          <w:rFonts w:ascii="Calibri" w:hAnsi="Calibri" w:cs="Calibri"/>
          <w:b/>
          <w:smallCaps/>
        </w:rPr>
      </w:pPr>
    </w:p>
    <w:p w14:paraId="71B43CF7" w14:textId="77777777" w:rsidR="005069C3" w:rsidRPr="00EE271A" w:rsidRDefault="005069C3" w:rsidP="00D11875">
      <w:pPr>
        <w:pStyle w:val="ListParagraph"/>
        <w:tabs>
          <w:tab w:val="left" w:pos="7020"/>
          <w:tab w:val="left" w:pos="7200"/>
          <w:tab w:val="left" w:pos="7380"/>
          <w:tab w:val="left" w:pos="7560"/>
        </w:tabs>
        <w:ind w:left="0"/>
        <w:jc w:val="both"/>
        <w:rPr>
          <w:rFonts w:ascii="Calibri" w:hAnsi="Calibri" w:cs="Calibri"/>
          <w:b/>
          <w:smallCaps/>
          <w:color w:val="0000FF"/>
          <w:sz w:val="28"/>
          <w:szCs w:val="28"/>
        </w:rPr>
      </w:pPr>
      <w:r w:rsidRPr="00EE271A">
        <w:rPr>
          <w:rFonts w:ascii="Calibri" w:hAnsi="Calibri" w:cs="Calibri"/>
          <w:b/>
          <w:smallCaps/>
          <w:color w:val="0000FF"/>
          <w:sz w:val="28"/>
          <w:szCs w:val="28"/>
        </w:rPr>
        <w:t>Student Learning outcomes:</w:t>
      </w:r>
      <w:r w:rsidR="009D778D" w:rsidRPr="00EE271A">
        <w:rPr>
          <w:rFonts w:ascii="Calibri" w:hAnsi="Calibri" w:cs="Calibri"/>
          <w:b/>
          <w:smallCaps/>
          <w:color w:val="0000FF"/>
          <w:sz w:val="28"/>
          <w:szCs w:val="28"/>
        </w:rPr>
        <w:t xml:space="preserve"> Service – Learning</w:t>
      </w:r>
    </w:p>
    <w:p w14:paraId="2A93B8C8" w14:textId="77777777" w:rsidR="005069C3" w:rsidRDefault="005069C3" w:rsidP="005069C3">
      <w:pPr>
        <w:pStyle w:val="ListParagraph"/>
        <w:rPr>
          <w:rFonts w:ascii="Calibri" w:hAnsi="Calibri" w:cs="Calibri"/>
          <w:b/>
          <w:smallCaps/>
        </w:rPr>
      </w:pPr>
    </w:p>
    <w:p w14:paraId="00249D9D" w14:textId="77777777" w:rsidR="005069C3" w:rsidRDefault="0057461D" w:rsidP="003E6951">
      <w:pPr>
        <w:numPr>
          <w:ilvl w:val="0"/>
          <w:numId w:val="25"/>
        </w:numPr>
        <w:tabs>
          <w:tab w:val="left" w:pos="7020"/>
          <w:tab w:val="left" w:pos="7200"/>
          <w:tab w:val="left" w:pos="7380"/>
          <w:tab w:val="left" w:pos="7560"/>
        </w:tabs>
        <w:ind w:hanging="360"/>
        <w:jc w:val="both"/>
        <w:rPr>
          <w:rFonts w:ascii="Calibri" w:hAnsi="Calibri" w:cs="Calibri"/>
        </w:rPr>
      </w:pPr>
      <w:r w:rsidRPr="000A7D1D">
        <w:rPr>
          <w:rFonts w:ascii="Calibri" w:hAnsi="Calibri" w:cs="Calibri"/>
          <w:bCs/>
          <w:color w:val="0000FF"/>
        </w:rPr>
        <w:t>To d</w:t>
      </w:r>
      <w:r w:rsidR="005069C3" w:rsidRPr="000A7D1D">
        <w:rPr>
          <w:rFonts w:ascii="Calibri" w:hAnsi="Calibri" w:cs="Calibri"/>
          <w:bCs/>
          <w:color w:val="0000FF"/>
        </w:rPr>
        <w:t>emonstrate</w:t>
      </w:r>
      <w:r w:rsidR="005069C3" w:rsidRPr="00B42863">
        <w:rPr>
          <w:rFonts w:ascii="Calibri" w:hAnsi="Calibri" w:cs="Calibri"/>
          <w:b/>
          <w:color w:val="0000FF"/>
        </w:rPr>
        <w:t xml:space="preserve"> </w:t>
      </w:r>
      <w:r w:rsidR="005069C3" w:rsidRPr="005069C3">
        <w:rPr>
          <w:rFonts w:ascii="Calibri" w:hAnsi="Calibri" w:cs="Calibri"/>
        </w:rPr>
        <w:t>an understanding of the connections between academic work and real-life situations</w:t>
      </w:r>
      <w:r w:rsidR="009D778D">
        <w:rPr>
          <w:rFonts w:ascii="Calibri" w:hAnsi="Calibri" w:cs="Calibri"/>
        </w:rPr>
        <w:t>.</w:t>
      </w:r>
    </w:p>
    <w:p w14:paraId="17BF320E" w14:textId="77777777" w:rsidR="007B3254" w:rsidRPr="005069C3" w:rsidRDefault="007B3254" w:rsidP="007B3254">
      <w:pPr>
        <w:tabs>
          <w:tab w:val="left" w:pos="720"/>
          <w:tab w:val="left" w:pos="7020"/>
          <w:tab w:val="left" w:pos="7200"/>
          <w:tab w:val="left" w:pos="7380"/>
          <w:tab w:val="left" w:pos="7560"/>
        </w:tabs>
        <w:ind w:left="720"/>
        <w:jc w:val="both"/>
        <w:rPr>
          <w:rFonts w:ascii="Calibri" w:hAnsi="Calibri" w:cs="Calibri"/>
        </w:rPr>
      </w:pPr>
    </w:p>
    <w:p w14:paraId="1CF00866" w14:textId="77777777" w:rsidR="005069C3" w:rsidRDefault="005771B9" w:rsidP="003E6951">
      <w:pPr>
        <w:numPr>
          <w:ilvl w:val="0"/>
          <w:numId w:val="25"/>
        </w:numPr>
        <w:tabs>
          <w:tab w:val="left" w:pos="7020"/>
          <w:tab w:val="left" w:pos="7200"/>
          <w:tab w:val="left" w:pos="7380"/>
          <w:tab w:val="left" w:pos="7560"/>
        </w:tabs>
        <w:ind w:hanging="360"/>
        <w:jc w:val="both"/>
        <w:rPr>
          <w:rFonts w:ascii="Calibri" w:hAnsi="Calibri" w:cs="Calibri"/>
        </w:rPr>
      </w:pPr>
      <w:r w:rsidRPr="000A7D1D">
        <w:rPr>
          <w:rFonts w:ascii="Calibri" w:hAnsi="Calibri" w:cs="Calibri"/>
          <w:bCs/>
          <w:color w:val="0000FF"/>
        </w:rPr>
        <w:t>To d</w:t>
      </w:r>
      <w:r w:rsidR="00B42863" w:rsidRPr="000A7D1D">
        <w:rPr>
          <w:rFonts w:ascii="Calibri" w:hAnsi="Calibri" w:cs="Calibri"/>
          <w:bCs/>
          <w:color w:val="0000FF"/>
        </w:rPr>
        <w:t>emonstrate</w:t>
      </w:r>
      <w:r w:rsidR="00B42863" w:rsidRPr="005069C3">
        <w:rPr>
          <w:rFonts w:ascii="Calibri" w:hAnsi="Calibri" w:cs="Calibri"/>
        </w:rPr>
        <w:t xml:space="preserve"> </w:t>
      </w:r>
      <w:r w:rsidR="005069C3" w:rsidRPr="005069C3">
        <w:rPr>
          <w:rFonts w:ascii="Calibri" w:hAnsi="Calibri" w:cs="Calibri"/>
        </w:rPr>
        <w:t>an understanding of and commitment to their role in issues of public concern</w:t>
      </w:r>
      <w:r w:rsidR="009D778D">
        <w:rPr>
          <w:rFonts w:ascii="Calibri" w:hAnsi="Calibri" w:cs="Calibri"/>
        </w:rPr>
        <w:t>.</w:t>
      </w:r>
    </w:p>
    <w:p w14:paraId="3F7EF393" w14:textId="77777777" w:rsidR="007B3254" w:rsidRPr="005069C3" w:rsidRDefault="007B3254" w:rsidP="007B3254">
      <w:pPr>
        <w:tabs>
          <w:tab w:val="left" w:pos="720"/>
          <w:tab w:val="left" w:pos="7020"/>
          <w:tab w:val="left" w:pos="7200"/>
          <w:tab w:val="left" w:pos="7380"/>
          <w:tab w:val="left" w:pos="7560"/>
        </w:tabs>
        <w:jc w:val="both"/>
        <w:rPr>
          <w:rFonts w:ascii="Calibri" w:hAnsi="Calibri" w:cs="Calibri"/>
        </w:rPr>
      </w:pPr>
    </w:p>
    <w:p w14:paraId="04531523" w14:textId="77777777" w:rsidR="005069C3" w:rsidRPr="005069C3" w:rsidRDefault="00CF6A80" w:rsidP="003E6951">
      <w:pPr>
        <w:numPr>
          <w:ilvl w:val="0"/>
          <w:numId w:val="25"/>
        </w:numPr>
        <w:tabs>
          <w:tab w:val="left" w:pos="7020"/>
          <w:tab w:val="left" w:pos="7200"/>
          <w:tab w:val="left" w:pos="7380"/>
          <w:tab w:val="left" w:pos="7560"/>
        </w:tabs>
        <w:ind w:hanging="360"/>
        <w:jc w:val="both"/>
        <w:rPr>
          <w:rFonts w:ascii="Calibri" w:hAnsi="Calibri" w:cs="Calibri"/>
        </w:rPr>
      </w:pPr>
      <w:r w:rsidRPr="000A7D1D">
        <w:rPr>
          <w:rFonts w:ascii="Calibri" w:hAnsi="Calibri" w:cs="Calibri"/>
          <w:bCs/>
          <w:color w:val="0000FF"/>
        </w:rPr>
        <w:t>To d</w:t>
      </w:r>
      <w:r w:rsidR="007B3254" w:rsidRPr="000A7D1D">
        <w:rPr>
          <w:rFonts w:ascii="Calibri" w:hAnsi="Calibri" w:cs="Calibri"/>
          <w:bCs/>
          <w:color w:val="0000FF"/>
        </w:rPr>
        <w:t>emonstrate</w:t>
      </w:r>
      <w:r w:rsidR="005069C3" w:rsidRPr="005069C3">
        <w:rPr>
          <w:rFonts w:ascii="Calibri" w:hAnsi="Calibri" w:cs="Calibri"/>
        </w:rPr>
        <w:t xml:space="preserve"> how service-learning increased their interest in being civically engaged</w:t>
      </w:r>
      <w:r>
        <w:rPr>
          <w:rFonts w:ascii="Calibri" w:hAnsi="Calibri" w:cs="Calibri"/>
        </w:rPr>
        <w:t>.</w:t>
      </w:r>
    </w:p>
    <w:p w14:paraId="025EA52D" w14:textId="77777777" w:rsidR="005069C3" w:rsidRPr="005069C3" w:rsidRDefault="005069C3" w:rsidP="005069C3">
      <w:pPr>
        <w:tabs>
          <w:tab w:val="left" w:pos="720"/>
          <w:tab w:val="left" w:pos="7020"/>
          <w:tab w:val="left" w:pos="7200"/>
          <w:tab w:val="left" w:pos="7380"/>
          <w:tab w:val="left" w:pos="7560"/>
        </w:tabs>
        <w:jc w:val="both"/>
        <w:rPr>
          <w:rFonts w:ascii="Calibri" w:hAnsi="Calibri" w:cs="Calibri"/>
        </w:rPr>
      </w:pPr>
    </w:p>
    <w:p w14:paraId="03F37170" w14:textId="77777777" w:rsidR="00EE7599" w:rsidRPr="00D11875" w:rsidRDefault="00EE7599" w:rsidP="00D11875">
      <w:pPr>
        <w:rPr>
          <w:rFonts w:ascii="Calibri" w:hAnsi="Calibri" w:cs="Calibri"/>
          <w:b/>
          <w:smallCaps/>
          <w:color w:val="0000FF"/>
          <w:sz w:val="28"/>
          <w:szCs w:val="28"/>
        </w:rPr>
      </w:pPr>
      <w:r w:rsidRPr="00D11875">
        <w:rPr>
          <w:rFonts w:ascii="Calibri" w:hAnsi="Calibri" w:cs="Calibri"/>
          <w:b/>
          <w:smallCaps/>
          <w:color w:val="0000FF"/>
          <w:sz w:val="28"/>
          <w:szCs w:val="28"/>
        </w:rPr>
        <w:t>Text and Other Reading Materials:</w:t>
      </w:r>
    </w:p>
    <w:p w14:paraId="2D53911C" w14:textId="77777777" w:rsidR="00EE7599" w:rsidRDefault="00EE7599" w:rsidP="003E6951">
      <w:pPr>
        <w:numPr>
          <w:ilvl w:val="0"/>
          <w:numId w:val="11"/>
        </w:numPr>
        <w:tabs>
          <w:tab w:val="clear" w:pos="720"/>
          <w:tab w:val="num" w:pos="1080"/>
        </w:tabs>
        <w:ind w:left="1080" w:hanging="360"/>
        <w:rPr>
          <w:rFonts w:ascii="Calibri" w:hAnsi="Calibri" w:cs="Calibri"/>
        </w:rPr>
      </w:pPr>
      <w:r w:rsidRPr="00EE7599">
        <w:rPr>
          <w:rFonts w:ascii="Calibri" w:hAnsi="Calibri" w:cs="Calibri"/>
        </w:rPr>
        <w:t>Busines</w:t>
      </w:r>
      <w:r>
        <w:rPr>
          <w:rFonts w:ascii="Calibri" w:hAnsi="Calibri" w:cs="Calibri"/>
        </w:rPr>
        <w:t>s Week publication</w:t>
      </w:r>
    </w:p>
    <w:p w14:paraId="79F2AB36" w14:textId="77777777" w:rsidR="00EE7599" w:rsidRDefault="00E964BE" w:rsidP="003E6951">
      <w:pPr>
        <w:numPr>
          <w:ilvl w:val="0"/>
          <w:numId w:val="11"/>
        </w:numPr>
        <w:tabs>
          <w:tab w:val="clear" w:pos="720"/>
          <w:tab w:val="num" w:pos="1080"/>
        </w:tabs>
        <w:ind w:left="1080" w:hanging="360"/>
        <w:rPr>
          <w:rFonts w:ascii="Calibri" w:hAnsi="Calibri" w:cs="Calibri"/>
        </w:rPr>
      </w:pPr>
      <w:r>
        <w:rPr>
          <w:rFonts w:ascii="Calibri" w:hAnsi="Calibri" w:cs="Calibri"/>
        </w:rPr>
        <w:t xml:space="preserve">The </w:t>
      </w:r>
      <w:r w:rsidR="00EE7599">
        <w:rPr>
          <w:rFonts w:ascii="Calibri" w:hAnsi="Calibri" w:cs="Calibri"/>
        </w:rPr>
        <w:t>Wall</w:t>
      </w:r>
      <w:r>
        <w:rPr>
          <w:rFonts w:ascii="Calibri" w:hAnsi="Calibri" w:cs="Calibri"/>
        </w:rPr>
        <w:t xml:space="preserve"> S</w:t>
      </w:r>
      <w:r w:rsidR="00EE7599">
        <w:rPr>
          <w:rFonts w:ascii="Calibri" w:hAnsi="Calibri" w:cs="Calibri"/>
        </w:rPr>
        <w:t>t</w:t>
      </w:r>
      <w:r>
        <w:rPr>
          <w:rFonts w:ascii="Calibri" w:hAnsi="Calibri" w:cs="Calibri"/>
        </w:rPr>
        <w:t>r</w:t>
      </w:r>
      <w:r w:rsidR="00EE7599">
        <w:rPr>
          <w:rFonts w:ascii="Calibri" w:hAnsi="Calibri" w:cs="Calibri"/>
        </w:rPr>
        <w:t xml:space="preserve">eet </w:t>
      </w:r>
      <w:r w:rsidR="00B60423">
        <w:rPr>
          <w:rFonts w:ascii="Calibri" w:hAnsi="Calibri" w:cs="Calibri"/>
        </w:rPr>
        <w:t>Journal publication</w:t>
      </w:r>
    </w:p>
    <w:p w14:paraId="6D9F3595" w14:textId="77777777" w:rsidR="00EE7599" w:rsidRDefault="00E964BE" w:rsidP="003E6951">
      <w:pPr>
        <w:numPr>
          <w:ilvl w:val="0"/>
          <w:numId w:val="11"/>
        </w:numPr>
        <w:tabs>
          <w:tab w:val="clear" w:pos="720"/>
          <w:tab w:val="num" w:pos="1080"/>
        </w:tabs>
        <w:ind w:left="1080" w:hanging="360"/>
        <w:rPr>
          <w:rFonts w:ascii="Calibri" w:hAnsi="Calibri" w:cs="Calibri"/>
        </w:rPr>
      </w:pPr>
      <w:r>
        <w:rPr>
          <w:rFonts w:ascii="Calibri" w:hAnsi="Calibri" w:cs="Calibri"/>
        </w:rPr>
        <w:t>Various videos</w:t>
      </w:r>
    </w:p>
    <w:p w14:paraId="0FD77A36" w14:textId="77777777" w:rsidR="00E964BE" w:rsidRDefault="00E964BE" w:rsidP="003E6951">
      <w:pPr>
        <w:numPr>
          <w:ilvl w:val="0"/>
          <w:numId w:val="11"/>
        </w:numPr>
        <w:tabs>
          <w:tab w:val="clear" w:pos="720"/>
          <w:tab w:val="num" w:pos="1080"/>
        </w:tabs>
        <w:ind w:left="1080" w:hanging="360"/>
        <w:rPr>
          <w:rFonts w:ascii="Calibri" w:hAnsi="Calibri" w:cs="Calibri"/>
        </w:rPr>
      </w:pPr>
      <w:r>
        <w:rPr>
          <w:rFonts w:ascii="Calibri" w:hAnsi="Calibri" w:cs="Calibri"/>
        </w:rPr>
        <w:t>Materials supply by professor in the class</w:t>
      </w:r>
    </w:p>
    <w:p w14:paraId="1EDCE929" w14:textId="77777777" w:rsidR="00D11875" w:rsidRPr="00D11875" w:rsidRDefault="00D11875" w:rsidP="00A67804">
      <w:pPr>
        <w:pStyle w:val="Heading3"/>
        <w:numPr>
          <w:ilvl w:val="0"/>
          <w:numId w:val="0"/>
        </w:numPr>
        <w:ind w:left="360"/>
      </w:pPr>
    </w:p>
    <w:p w14:paraId="6FF9D58F" w14:textId="144E6748" w:rsidR="00D11875" w:rsidRPr="00A779A9" w:rsidRDefault="00D11875" w:rsidP="00A67804">
      <w:pPr>
        <w:pStyle w:val="Heading3"/>
        <w:numPr>
          <w:ilvl w:val="0"/>
          <w:numId w:val="0"/>
        </w:numPr>
        <w:ind w:left="360"/>
      </w:pPr>
      <w:r w:rsidRPr="00A779A9">
        <w:t>Keys to Success</w:t>
      </w:r>
    </w:p>
    <w:p w14:paraId="5E82BC31" w14:textId="77777777" w:rsidR="00D11875" w:rsidRPr="008022FF" w:rsidRDefault="00D11875" w:rsidP="00D11875">
      <w:pPr>
        <w:numPr>
          <w:ilvl w:val="0"/>
          <w:numId w:val="4"/>
        </w:numPr>
        <w:tabs>
          <w:tab w:val="clear" w:pos="360"/>
          <w:tab w:val="num" w:pos="720"/>
        </w:tabs>
        <w:ind w:left="720"/>
        <w:jc w:val="both"/>
        <w:rPr>
          <w:rFonts w:ascii="Calibri" w:hAnsi="Calibri" w:cs="Calibri"/>
        </w:rPr>
      </w:pPr>
      <w:r w:rsidRPr="008022FF">
        <w:rPr>
          <w:rFonts w:ascii="Calibri" w:hAnsi="Calibri" w:cs="Calibri"/>
        </w:rPr>
        <w:t>Follow instructions and review all work for typos, spelling, and grammar, before submission</w:t>
      </w:r>
    </w:p>
    <w:p w14:paraId="587A9DB5" w14:textId="77777777" w:rsidR="00D11875" w:rsidRPr="008022FF" w:rsidRDefault="00D11875" w:rsidP="00D11875">
      <w:pPr>
        <w:numPr>
          <w:ilvl w:val="0"/>
          <w:numId w:val="4"/>
        </w:numPr>
        <w:tabs>
          <w:tab w:val="clear" w:pos="360"/>
          <w:tab w:val="num" w:pos="720"/>
        </w:tabs>
        <w:ind w:left="720"/>
        <w:jc w:val="both"/>
        <w:rPr>
          <w:rFonts w:ascii="Calibri" w:hAnsi="Calibri" w:cs="Calibri"/>
        </w:rPr>
      </w:pPr>
      <w:r w:rsidRPr="008022FF">
        <w:rPr>
          <w:rFonts w:ascii="Calibri" w:hAnsi="Calibri" w:cs="Calibri"/>
        </w:rPr>
        <w:t xml:space="preserve">Complete and submit your work within the time frame allotted </w:t>
      </w:r>
    </w:p>
    <w:p w14:paraId="730116E5" w14:textId="77777777" w:rsidR="00D11875" w:rsidRPr="008022FF" w:rsidRDefault="00D11875" w:rsidP="00D11875">
      <w:pPr>
        <w:numPr>
          <w:ilvl w:val="0"/>
          <w:numId w:val="4"/>
        </w:numPr>
        <w:tabs>
          <w:tab w:val="clear" w:pos="360"/>
          <w:tab w:val="num" w:pos="720"/>
        </w:tabs>
        <w:ind w:left="720"/>
        <w:jc w:val="both"/>
        <w:rPr>
          <w:rFonts w:ascii="Calibri" w:hAnsi="Calibri" w:cs="Calibri"/>
        </w:rPr>
      </w:pPr>
      <w:r w:rsidRPr="008022FF">
        <w:rPr>
          <w:rFonts w:ascii="Calibri" w:hAnsi="Calibri" w:cs="Calibri"/>
        </w:rPr>
        <w:t>Be on time and attend each class; manage your time before entering the classroom, once class is in session late arrivals will disturb the focus of all others</w:t>
      </w:r>
    </w:p>
    <w:p w14:paraId="0BD84FD9" w14:textId="77777777" w:rsidR="00D11875" w:rsidRPr="008022FF" w:rsidRDefault="00D11875" w:rsidP="00D11875">
      <w:pPr>
        <w:numPr>
          <w:ilvl w:val="0"/>
          <w:numId w:val="4"/>
        </w:numPr>
        <w:tabs>
          <w:tab w:val="clear" w:pos="360"/>
          <w:tab w:val="num" w:pos="720"/>
        </w:tabs>
        <w:ind w:left="720"/>
        <w:jc w:val="both"/>
        <w:rPr>
          <w:rFonts w:ascii="Calibri" w:hAnsi="Calibri" w:cs="Calibri"/>
        </w:rPr>
      </w:pPr>
      <w:r w:rsidRPr="008022FF">
        <w:rPr>
          <w:rFonts w:ascii="Calibri" w:hAnsi="Calibri" w:cs="Calibri"/>
        </w:rPr>
        <w:t>Prepare yourself to become a professional in today’s business world</w:t>
      </w:r>
    </w:p>
    <w:p w14:paraId="047BE6AB" w14:textId="77777777" w:rsidR="00D11875" w:rsidRPr="008022FF" w:rsidRDefault="00D11875" w:rsidP="00D11875">
      <w:pPr>
        <w:numPr>
          <w:ilvl w:val="0"/>
          <w:numId w:val="4"/>
        </w:numPr>
        <w:tabs>
          <w:tab w:val="clear" w:pos="360"/>
          <w:tab w:val="num" w:pos="720"/>
        </w:tabs>
        <w:ind w:left="720"/>
        <w:jc w:val="both"/>
        <w:rPr>
          <w:rFonts w:ascii="Calibri" w:hAnsi="Calibri" w:cs="Calibri"/>
        </w:rPr>
      </w:pPr>
      <w:r w:rsidRPr="008022FF">
        <w:rPr>
          <w:rFonts w:ascii="Calibri" w:hAnsi="Calibri" w:cs="Calibri"/>
        </w:rPr>
        <w:t>Get in the game, success is an objective not good luck</w:t>
      </w:r>
    </w:p>
    <w:p w14:paraId="58781E71" w14:textId="3E71109A" w:rsidR="00AF76EC" w:rsidRDefault="00AF76EC" w:rsidP="003E6951">
      <w:pPr>
        <w:ind w:left="1080"/>
        <w:rPr>
          <w:rFonts w:ascii="Calibri" w:hAnsi="Calibri" w:cs="Calibri"/>
          <w:bCs/>
        </w:rPr>
      </w:pPr>
    </w:p>
    <w:p w14:paraId="61D571EC" w14:textId="76BA735B" w:rsidR="00D11875" w:rsidRDefault="00D11875" w:rsidP="00A67804">
      <w:pPr>
        <w:pStyle w:val="Heading3"/>
      </w:pPr>
      <w:r>
        <w:t xml:space="preserve">  </w:t>
      </w:r>
      <w:r w:rsidRPr="00DE39B7">
        <w:t>Course Teaching Approach</w:t>
      </w:r>
    </w:p>
    <w:p w14:paraId="69E86D08" w14:textId="489AC0E3" w:rsidR="00F46C2B" w:rsidRDefault="00F46C2B" w:rsidP="00F46C2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6"/>
      </w:tblGrid>
      <w:tr w:rsidR="00F46C2B" w:rsidRPr="004308A9" w14:paraId="2B2D7569" w14:textId="77777777" w:rsidTr="00062373">
        <w:tc>
          <w:tcPr>
            <w:tcW w:w="9576" w:type="dxa"/>
            <w:shd w:val="clear" w:color="auto" w:fill="auto"/>
          </w:tcPr>
          <w:p w14:paraId="718D656B" w14:textId="77777777" w:rsidR="00F46C2B" w:rsidRPr="004308A9" w:rsidRDefault="00F46C2B" w:rsidP="00062373">
            <w:pPr>
              <w:pStyle w:val="BodyText"/>
              <w:rPr>
                <w:rFonts w:ascii="Calibri" w:hAnsi="Calibri" w:cs="Calibri"/>
                <w:i/>
                <w:szCs w:val="24"/>
              </w:rPr>
            </w:pPr>
          </w:p>
          <w:p w14:paraId="5878B414" w14:textId="77777777" w:rsidR="00F46C2B" w:rsidRPr="004308A9" w:rsidRDefault="00F46C2B" w:rsidP="00062373">
            <w:pPr>
              <w:pStyle w:val="BodyText"/>
              <w:tabs>
                <w:tab w:val="left" w:pos="9360"/>
              </w:tabs>
              <w:ind w:left="180" w:right="180"/>
              <w:rPr>
                <w:rFonts w:ascii="Calibri" w:hAnsi="Calibri" w:cs="Calibri"/>
                <w:b/>
                <w:szCs w:val="24"/>
              </w:rPr>
            </w:pPr>
            <w:r w:rsidRPr="004308A9">
              <w:rPr>
                <w:rFonts w:ascii="Calibri" w:hAnsi="Calibri" w:cs="Calibri"/>
                <w:b/>
                <w:i/>
                <w:color w:val="0000FF"/>
                <w:szCs w:val="24"/>
              </w:rPr>
              <w:t>Lifelong Learning</w:t>
            </w:r>
            <w:r w:rsidRPr="004308A9">
              <w:rPr>
                <w:rFonts w:ascii="Calibri" w:hAnsi="Calibri" w:cs="Calibri"/>
                <w:b/>
                <w:szCs w:val="24"/>
              </w:rPr>
              <w:t xml:space="preserve"> is a core of the university environment.  </w:t>
            </w:r>
            <w:r w:rsidRPr="004308A9">
              <w:rPr>
                <w:rFonts w:ascii="Calibri" w:hAnsi="Calibri" w:cs="Calibri"/>
                <w:b/>
                <w:i/>
                <w:color w:val="0000FF"/>
                <w:szCs w:val="24"/>
              </w:rPr>
              <w:t>Learning</w:t>
            </w:r>
            <w:r w:rsidRPr="004308A9">
              <w:rPr>
                <w:rFonts w:ascii="Calibri" w:hAnsi="Calibri" w:cs="Calibri"/>
                <w:b/>
                <w:szCs w:val="24"/>
              </w:rPr>
              <w:t xml:space="preserve"> is the responsibility of students.  </w:t>
            </w:r>
            <w:r w:rsidRPr="004308A9">
              <w:rPr>
                <w:rFonts w:ascii="Calibri" w:hAnsi="Calibri" w:cs="Arial"/>
                <w:b/>
                <w:iCs/>
                <w:color w:val="00B050"/>
                <w:szCs w:val="24"/>
                <w:shd w:val="clear" w:color="auto" w:fill="FFFFFF"/>
              </w:rPr>
              <w:t xml:space="preserve">"Tell me and I forget. Show me and I remember. Involve me and I understand." This Chinese proverb I use in my classroom. </w:t>
            </w:r>
            <w:r w:rsidRPr="004308A9">
              <w:rPr>
                <w:rFonts w:ascii="Calibri" w:hAnsi="Calibri" w:cs="Arial"/>
                <w:b/>
                <w:iCs/>
                <w:color w:val="064F24"/>
                <w:szCs w:val="24"/>
                <w:shd w:val="clear" w:color="auto" w:fill="FFFFFF"/>
              </w:rPr>
              <w:t xml:space="preserve"> </w:t>
            </w:r>
            <w:r w:rsidRPr="004308A9">
              <w:rPr>
                <w:rFonts w:ascii="Calibri" w:hAnsi="Calibri" w:cs="Calibri"/>
                <w:b/>
                <w:i/>
                <w:szCs w:val="24"/>
              </w:rPr>
              <w:t>Class participation</w:t>
            </w:r>
            <w:r w:rsidRPr="004308A9">
              <w:rPr>
                <w:rFonts w:ascii="Calibri" w:hAnsi="Calibri" w:cs="Calibri"/>
                <w:b/>
                <w:szCs w:val="24"/>
              </w:rPr>
              <w:t xml:space="preserve"> is </w:t>
            </w:r>
            <w:r w:rsidRPr="004308A9">
              <w:rPr>
                <w:rFonts w:ascii="Calibri" w:hAnsi="Calibri" w:cs="Calibri"/>
                <w:b/>
                <w:color w:val="FF0000"/>
                <w:szCs w:val="24"/>
              </w:rPr>
              <w:t>priceless</w:t>
            </w:r>
            <w:r w:rsidRPr="004308A9">
              <w:rPr>
                <w:rFonts w:ascii="Calibri" w:hAnsi="Calibri" w:cs="Calibri"/>
                <w:b/>
                <w:szCs w:val="24"/>
              </w:rPr>
              <w:t>.</w:t>
            </w:r>
          </w:p>
          <w:p w14:paraId="29A146FF" w14:textId="77777777" w:rsidR="00F46C2B" w:rsidRPr="004308A9" w:rsidRDefault="00F46C2B" w:rsidP="00062373">
            <w:pPr>
              <w:pStyle w:val="BodyText"/>
              <w:tabs>
                <w:tab w:val="left" w:pos="9360"/>
              </w:tabs>
              <w:ind w:left="180" w:right="180"/>
              <w:rPr>
                <w:rFonts w:ascii="Calibri" w:hAnsi="Calibri" w:cs="Calibri"/>
                <w:b/>
                <w:sz w:val="22"/>
                <w:szCs w:val="22"/>
              </w:rPr>
            </w:pPr>
          </w:p>
        </w:tc>
      </w:tr>
    </w:tbl>
    <w:p w14:paraId="73E69FCD" w14:textId="77777777" w:rsidR="00F46C2B" w:rsidRDefault="00F46C2B" w:rsidP="00F46C2B"/>
    <w:p w14:paraId="54805A60" w14:textId="77777777" w:rsidR="00D11875" w:rsidRPr="008022FF" w:rsidRDefault="00D11875" w:rsidP="00D11875">
      <w:pPr>
        <w:jc w:val="both"/>
        <w:rPr>
          <w:rFonts w:ascii="Calibri" w:hAnsi="Calibri" w:cs="Calibri"/>
        </w:rPr>
      </w:pPr>
      <w:r w:rsidRPr="008022FF">
        <w:rPr>
          <w:rFonts w:ascii="Calibri" w:hAnsi="Calibri" w:cs="Calibri"/>
        </w:rPr>
        <w:t>This course is designed to promote student participation through discussions of current business</w:t>
      </w:r>
      <w:r>
        <w:rPr>
          <w:rFonts w:ascii="Calibri" w:hAnsi="Calibri" w:cs="Calibri"/>
        </w:rPr>
        <w:t>’</w:t>
      </w:r>
      <w:r w:rsidRPr="008022FF">
        <w:rPr>
          <w:rFonts w:ascii="Calibri" w:hAnsi="Calibri" w:cs="Calibri"/>
        </w:rPr>
        <w:t xml:space="preserve"> issues as they relate to management </w:t>
      </w:r>
      <w:r>
        <w:rPr>
          <w:rFonts w:ascii="Calibri" w:hAnsi="Calibri" w:cs="Calibri"/>
        </w:rPr>
        <w:t xml:space="preserve">of a digital organization and </w:t>
      </w:r>
      <w:r w:rsidRPr="008022FF">
        <w:rPr>
          <w:rFonts w:ascii="Calibri" w:hAnsi="Calibri" w:cs="Calibri"/>
        </w:rPr>
        <w:t xml:space="preserve">decision-making processes.  Students will study and apply quantitative techniques to practical issues and decisions faced by management to include global markets.  </w:t>
      </w:r>
    </w:p>
    <w:p w14:paraId="5B180770" w14:textId="77777777" w:rsidR="00D11875" w:rsidRPr="00CC08B3" w:rsidRDefault="00D11875" w:rsidP="00D11875">
      <w:pPr>
        <w:jc w:val="both"/>
        <w:rPr>
          <w:rFonts w:ascii="Calibri" w:hAnsi="Calibri" w:cs="Calibri"/>
          <w:sz w:val="22"/>
          <w:szCs w:val="22"/>
        </w:rPr>
      </w:pPr>
    </w:p>
    <w:p w14:paraId="43E2497A" w14:textId="77777777" w:rsidR="00D11875" w:rsidRPr="008022FF" w:rsidRDefault="00D11875" w:rsidP="00D11875">
      <w:pPr>
        <w:jc w:val="both"/>
        <w:rPr>
          <w:rFonts w:ascii="Calibri" w:hAnsi="Calibri" w:cs="Calibri"/>
          <w:bCs/>
          <w:color w:val="000000"/>
        </w:rPr>
      </w:pPr>
      <w:r w:rsidRPr="008022FF">
        <w:rPr>
          <w:rFonts w:ascii="Calibri" w:hAnsi="Calibri" w:cs="Calibri"/>
        </w:rPr>
        <w:t xml:space="preserve">Applications, technology </w:t>
      </w:r>
      <w:r>
        <w:rPr>
          <w:rFonts w:ascii="Calibri" w:hAnsi="Calibri" w:cs="Calibri"/>
        </w:rPr>
        <w:t xml:space="preserve">= </w:t>
      </w:r>
      <w:r w:rsidRPr="00CF6A80">
        <w:rPr>
          <w:rFonts w:ascii="Calibri" w:hAnsi="Calibri" w:cs="Calibri"/>
          <w:color w:val="0000FF"/>
        </w:rPr>
        <w:t xml:space="preserve">myBIZlab </w:t>
      </w:r>
      <w:r w:rsidRPr="008022FF">
        <w:rPr>
          <w:rFonts w:ascii="Calibri" w:hAnsi="Calibri" w:cs="Calibri"/>
        </w:rPr>
        <w:t xml:space="preserve">and audio-visual tools will make this course highly interactive and experiential.  </w:t>
      </w:r>
      <w:r w:rsidRPr="008022FF">
        <w:rPr>
          <w:rFonts w:ascii="Calibri" w:hAnsi="Calibri" w:cs="Calibri"/>
          <w:bCs/>
          <w:color w:val="000000"/>
        </w:rPr>
        <w:t xml:space="preserve">The undergraduate course will be taught, as follows: </w:t>
      </w:r>
    </w:p>
    <w:p w14:paraId="5B29957A" w14:textId="77777777" w:rsidR="00D11875" w:rsidRPr="008022FF" w:rsidRDefault="00D11875" w:rsidP="00D11875">
      <w:pPr>
        <w:jc w:val="both"/>
        <w:rPr>
          <w:rFonts w:ascii="Calibri" w:hAnsi="Calibri" w:cs="Calibri"/>
          <w:bCs/>
          <w:color w:val="000000"/>
        </w:rPr>
      </w:pPr>
    </w:p>
    <w:p w14:paraId="65584016" w14:textId="77777777" w:rsidR="00D11875" w:rsidRPr="008022FF" w:rsidRDefault="00D11875" w:rsidP="00D11875">
      <w:pPr>
        <w:numPr>
          <w:ilvl w:val="0"/>
          <w:numId w:val="3"/>
        </w:numPr>
        <w:tabs>
          <w:tab w:val="clear" w:pos="1440"/>
          <w:tab w:val="num" w:pos="360"/>
          <w:tab w:val="num" w:pos="720"/>
        </w:tabs>
        <w:ind w:left="720"/>
        <w:jc w:val="both"/>
        <w:rPr>
          <w:rFonts w:ascii="Calibri" w:hAnsi="Calibri" w:cs="Calibri"/>
          <w:bCs/>
        </w:rPr>
      </w:pPr>
      <w:r w:rsidRPr="008022FF">
        <w:rPr>
          <w:rFonts w:ascii="Calibri" w:hAnsi="Calibri" w:cs="Calibri"/>
          <w:b/>
          <w:bCs/>
        </w:rPr>
        <w:t>Lectures</w:t>
      </w:r>
      <w:r>
        <w:rPr>
          <w:rFonts w:ascii="Calibri" w:hAnsi="Calibri" w:cs="Calibri"/>
          <w:b/>
          <w:bCs/>
        </w:rPr>
        <w:t xml:space="preserve"> </w:t>
      </w:r>
      <w:r>
        <w:rPr>
          <w:rFonts w:ascii="Calibri" w:hAnsi="Calibri" w:cs="Calibri"/>
          <w:bCs/>
        </w:rPr>
        <w:t>are minimized where it is possible.</w:t>
      </w:r>
    </w:p>
    <w:p w14:paraId="059F72DF" w14:textId="77777777" w:rsidR="00D11875" w:rsidRPr="008022FF" w:rsidRDefault="00D11875" w:rsidP="00D11875">
      <w:pPr>
        <w:tabs>
          <w:tab w:val="num" w:pos="720"/>
        </w:tabs>
        <w:ind w:left="360"/>
        <w:jc w:val="both"/>
        <w:rPr>
          <w:rFonts w:ascii="Calibri" w:hAnsi="Calibri" w:cs="Calibri"/>
          <w:bCs/>
        </w:rPr>
      </w:pPr>
    </w:p>
    <w:p w14:paraId="5106978C" w14:textId="77777777" w:rsidR="00D11875" w:rsidRPr="008022FF" w:rsidRDefault="00D11875" w:rsidP="00D11875">
      <w:pPr>
        <w:numPr>
          <w:ilvl w:val="0"/>
          <w:numId w:val="3"/>
        </w:numPr>
        <w:tabs>
          <w:tab w:val="clear" w:pos="1440"/>
          <w:tab w:val="num" w:pos="360"/>
          <w:tab w:val="num" w:pos="720"/>
        </w:tabs>
        <w:ind w:left="720"/>
        <w:jc w:val="both"/>
        <w:rPr>
          <w:rFonts w:ascii="Calibri" w:hAnsi="Calibri" w:cs="Calibri"/>
          <w:bCs/>
        </w:rPr>
      </w:pPr>
      <w:r w:rsidRPr="008022FF">
        <w:rPr>
          <w:rFonts w:ascii="Calibri" w:hAnsi="Calibri" w:cs="Calibri"/>
          <w:b/>
          <w:bCs/>
        </w:rPr>
        <w:t>Case Studies</w:t>
      </w:r>
      <w:r w:rsidRPr="008022FF">
        <w:rPr>
          <w:rFonts w:ascii="Calibri" w:hAnsi="Calibri" w:cs="Calibri"/>
          <w:bCs/>
        </w:rPr>
        <w:t xml:space="preserve"> will be presented in the classroom to illustrate concepts and develop critical thinking skills and approaches to real-life business issues.</w:t>
      </w:r>
    </w:p>
    <w:p w14:paraId="04F0BB17" w14:textId="77777777" w:rsidR="00D11875" w:rsidRPr="008022FF" w:rsidRDefault="00D11875" w:rsidP="00D11875">
      <w:pPr>
        <w:ind w:left="-300"/>
        <w:jc w:val="both"/>
        <w:rPr>
          <w:rFonts w:ascii="Calibri" w:hAnsi="Calibri" w:cs="Calibri"/>
          <w:bCs/>
        </w:rPr>
      </w:pPr>
    </w:p>
    <w:p w14:paraId="2246240B" w14:textId="77777777" w:rsidR="00D11875" w:rsidRPr="008022FF" w:rsidRDefault="00D11875" w:rsidP="00D11875">
      <w:pPr>
        <w:numPr>
          <w:ilvl w:val="0"/>
          <w:numId w:val="3"/>
        </w:numPr>
        <w:tabs>
          <w:tab w:val="clear" w:pos="1440"/>
          <w:tab w:val="num" w:pos="360"/>
          <w:tab w:val="num" w:pos="720"/>
        </w:tabs>
        <w:ind w:left="720"/>
        <w:jc w:val="both"/>
        <w:rPr>
          <w:rFonts w:ascii="Calibri" w:hAnsi="Calibri" w:cs="Calibri"/>
          <w:bCs/>
        </w:rPr>
      </w:pPr>
      <w:r w:rsidRPr="008022FF">
        <w:rPr>
          <w:rFonts w:ascii="Calibri" w:hAnsi="Calibri" w:cs="Calibri"/>
          <w:b/>
          <w:bCs/>
        </w:rPr>
        <w:t>Case Studies</w:t>
      </w:r>
      <w:r w:rsidRPr="008022FF">
        <w:rPr>
          <w:rFonts w:ascii="Calibri" w:hAnsi="Calibri" w:cs="Calibri"/>
          <w:bCs/>
        </w:rPr>
        <w:t xml:space="preserve"> also will be assigned to student teams to develop team skills; each student will have an opportunity to make a case resolution presentation.  </w:t>
      </w:r>
    </w:p>
    <w:p w14:paraId="77E186CB" w14:textId="77777777" w:rsidR="00D11875" w:rsidRPr="008022FF" w:rsidRDefault="00D11875" w:rsidP="00D11875">
      <w:pPr>
        <w:ind w:left="-360"/>
        <w:jc w:val="both"/>
        <w:rPr>
          <w:rFonts w:ascii="Calibri" w:hAnsi="Calibri" w:cs="Calibri"/>
          <w:bCs/>
        </w:rPr>
      </w:pPr>
    </w:p>
    <w:p w14:paraId="21FD20EB" w14:textId="77777777" w:rsidR="00D11875" w:rsidRPr="008022FF" w:rsidRDefault="00D11875" w:rsidP="00D11875">
      <w:pPr>
        <w:numPr>
          <w:ilvl w:val="0"/>
          <w:numId w:val="3"/>
        </w:numPr>
        <w:tabs>
          <w:tab w:val="clear" w:pos="1440"/>
          <w:tab w:val="num" w:pos="360"/>
          <w:tab w:val="num" w:pos="720"/>
        </w:tabs>
        <w:ind w:left="720"/>
        <w:jc w:val="both"/>
        <w:rPr>
          <w:rFonts w:ascii="Calibri" w:hAnsi="Calibri" w:cs="Calibri"/>
          <w:bCs/>
        </w:rPr>
      </w:pPr>
      <w:r w:rsidRPr="008022FF">
        <w:rPr>
          <w:rFonts w:ascii="Calibri" w:hAnsi="Calibri" w:cs="Calibri"/>
          <w:b/>
          <w:bCs/>
        </w:rPr>
        <w:t>Supplementary materials</w:t>
      </w:r>
      <w:r w:rsidRPr="008022FF">
        <w:rPr>
          <w:rFonts w:ascii="Calibri" w:hAnsi="Calibri" w:cs="Calibri"/>
          <w:bCs/>
        </w:rPr>
        <w:t xml:space="preserve"> and handouts will be provided to students to aid in understanding quantitative concepts.</w:t>
      </w:r>
    </w:p>
    <w:p w14:paraId="06E4A4ED" w14:textId="77777777" w:rsidR="00D11875" w:rsidRPr="008022FF" w:rsidRDefault="00D11875" w:rsidP="00D11875">
      <w:pPr>
        <w:ind w:left="-360"/>
        <w:jc w:val="both"/>
        <w:rPr>
          <w:rFonts w:ascii="Calibri" w:hAnsi="Calibri" w:cs="Calibri"/>
          <w:bCs/>
        </w:rPr>
      </w:pPr>
    </w:p>
    <w:p w14:paraId="0C97CB80" w14:textId="77777777" w:rsidR="00D11875" w:rsidRPr="008022FF" w:rsidRDefault="00D11875" w:rsidP="00D11875">
      <w:pPr>
        <w:numPr>
          <w:ilvl w:val="0"/>
          <w:numId w:val="3"/>
        </w:numPr>
        <w:tabs>
          <w:tab w:val="clear" w:pos="1440"/>
          <w:tab w:val="num" w:pos="360"/>
          <w:tab w:val="num" w:pos="720"/>
        </w:tabs>
        <w:ind w:left="720"/>
        <w:jc w:val="both"/>
        <w:rPr>
          <w:rFonts w:ascii="Calibri" w:hAnsi="Calibri" w:cs="Calibri"/>
          <w:bCs/>
        </w:rPr>
      </w:pPr>
      <w:r w:rsidRPr="008022FF">
        <w:rPr>
          <w:rFonts w:ascii="Calibri" w:hAnsi="Calibri" w:cs="Calibri"/>
          <w:b/>
        </w:rPr>
        <w:t>In-class exercises</w:t>
      </w:r>
      <w:r w:rsidRPr="008022FF">
        <w:rPr>
          <w:rFonts w:ascii="Calibri" w:hAnsi="Calibri" w:cs="Calibri"/>
        </w:rPr>
        <w:t xml:space="preserve"> comprised of challenging questions will be presented and the handling of resolutions and certain quantitative techniques will be discussed in order to provide an overall approach for the concepts presented.</w:t>
      </w:r>
    </w:p>
    <w:p w14:paraId="3666B834" w14:textId="77777777" w:rsidR="00D11875" w:rsidRPr="008022FF" w:rsidRDefault="00D11875" w:rsidP="00D11875">
      <w:pPr>
        <w:ind w:left="-300"/>
        <w:jc w:val="both"/>
        <w:rPr>
          <w:rFonts w:ascii="Calibri" w:hAnsi="Calibri" w:cs="Calibri"/>
          <w:bCs/>
        </w:rPr>
      </w:pPr>
    </w:p>
    <w:p w14:paraId="1DB58067" w14:textId="77777777" w:rsidR="00D11875" w:rsidRPr="008022FF" w:rsidRDefault="00D11875" w:rsidP="00D11875">
      <w:pPr>
        <w:numPr>
          <w:ilvl w:val="0"/>
          <w:numId w:val="3"/>
        </w:numPr>
        <w:tabs>
          <w:tab w:val="clear" w:pos="1440"/>
          <w:tab w:val="num" w:pos="360"/>
          <w:tab w:val="num" w:pos="720"/>
        </w:tabs>
        <w:ind w:left="720"/>
        <w:jc w:val="both"/>
        <w:rPr>
          <w:rFonts w:ascii="Calibri" w:hAnsi="Calibri" w:cs="Calibri"/>
          <w:bCs/>
        </w:rPr>
      </w:pPr>
      <w:r w:rsidRPr="008022FF">
        <w:rPr>
          <w:rFonts w:ascii="Calibri" w:hAnsi="Calibri" w:cs="Calibri"/>
          <w:b/>
        </w:rPr>
        <w:t>Chapter handouts</w:t>
      </w:r>
      <w:r w:rsidRPr="008022FF">
        <w:rPr>
          <w:rFonts w:ascii="Calibri" w:hAnsi="Calibri" w:cs="Calibri"/>
        </w:rPr>
        <w:t xml:space="preserve"> will be made available to students; these handouts will be used by students to f</w:t>
      </w:r>
      <w:r>
        <w:rPr>
          <w:rFonts w:ascii="Calibri" w:hAnsi="Calibri" w:cs="Calibri"/>
        </w:rPr>
        <w:t xml:space="preserve">ollow the lectures, Power Point </w:t>
      </w:r>
      <w:r w:rsidRPr="008022FF">
        <w:rPr>
          <w:rFonts w:ascii="Calibri" w:hAnsi="Calibri" w:cs="Calibri"/>
        </w:rPr>
        <w:t>presentations and for note taking purposes.  These handouts can be used for exam preparation.</w:t>
      </w:r>
    </w:p>
    <w:p w14:paraId="570BBD44" w14:textId="77777777" w:rsidR="00D11875" w:rsidRDefault="00D11875" w:rsidP="00D11875">
      <w:pPr>
        <w:jc w:val="both"/>
        <w:rPr>
          <w:rFonts w:ascii="Calibri" w:hAnsi="Calibri" w:cs="Calibri"/>
          <w:b/>
          <w:smallCaps/>
          <w:color w:val="FF0000"/>
        </w:rPr>
      </w:pPr>
    </w:p>
    <w:p w14:paraId="7868CF56" w14:textId="77777777" w:rsidR="00D11875" w:rsidRPr="003E6E13" w:rsidRDefault="00D11875" w:rsidP="00D11875">
      <w:pPr>
        <w:jc w:val="both"/>
        <w:rPr>
          <w:rFonts w:ascii="Calibri" w:hAnsi="Calibri" w:cs="Calibri"/>
          <w:color w:val="FF0000"/>
        </w:rPr>
      </w:pPr>
      <w:r w:rsidRPr="003E6E13">
        <w:rPr>
          <w:rFonts w:ascii="Calibri" w:hAnsi="Calibri" w:cs="Calibri"/>
          <w:b/>
          <w:smallCaps/>
          <w:color w:val="FF0000"/>
        </w:rPr>
        <w:t xml:space="preserve">Note: </w:t>
      </w:r>
      <w:r w:rsidRPr="003E6E13">
        <w:rPr>
          <w:rFonts w:ascii="Calibri" w:hAnsi="Calibri" w:cs="Calibri"/>
        </w:rPr>
        <w:t xml:space="preserve">Once </w:t>
      </w:r>
      <w:r>
        <w:rPr>
          <w:rFonts w:ascii="Calibri" w:hAnsi="Calibri" w:cs="Calibri"/>
        </w:rPr>
        <w:t>a week, per schedule, class will be taught by subject matter expert (SME) professor.  Occasionally, an outside SME will be invited to conduct the class.</w:t>
      </w:r>
    </w:p>
    <w:p w14:paraId="67E71D30" w14:textId="77777777" w:rsidR="00D11875" w:rsidRPr="001834AA" w:rsidRDefault="00D11875" w:rsidP="00D11875">
      <w:pPr>
        <w:jc w:val="both"/>
        <w:rPr>
          <w:rFonts w:ascii="Calibri" w:hAnsi="Calibri" w:cs="Calibri"/>
          <w:b/>
          <w:smallCaps/>
          <w:color w:val="0000FF"/>
        </w:rPr>
      </w:pPr>
    </w:p>
    <w:p w14:paraId="28579986" w14:textId="15BC406F" w:rsidR="00D11875" w:rsidRPr="00A67804" w:rsidRDefault="00D11875" w:rsidP="00A67804">
      <w:pPr>
        <w:jc w:val="both"/>
        <w:rPr>
          <w:rFonts w:ascii="Calibri" w:hAnsi="Calibri" w:cs="Calibri"/>
          <w:b/>
          <w:smallCaps/>
          <w:color w:val="0000FF"/>
          <w:sz w:val="28"/>
          <w:szCs w:val="28"/>
        </w:rPr>
      </w:pPr>
      <w:r w:rsidRPr="00A67804">
        <w:rPr>
          <w:rFonts w:ascii="Calibri" w:hAnsi="Calibri" w:cs="Calibri"/>
          <w:b/>
          <w:smallCaps/>
          <w:color w:val="0000FF"/>
          <w:sz w:val="28"/>
          <w:szCs w:val="28"/>
        </w:rPr>
        <w:t>Recommended Learning Strategies</w:t>
      </w:r>
    </w:p>
    <w:p w14:paraId="43A97069" w14:textId="77777777" w:rsidR="00D11875" w:rsidRPr="00AB3228" w:rsidRDefault="00D11875" w:rsidP="00D11875">
      <w:pPr>
        <w:pStyle w:val="ListParagraph"/>
        <w:numPr>
          <w:ilvl w:val="0"/>
          <w:numId w:val="20"/>
        </w:numPr>
        <w:jc w:val="both"/>
        <w:rPr>
          <w:rFonts w:ascii="Calibri" w:hAnsi="Calibri" w:cs="Calibri"/>
        </w:rPr>
      </w:pPr>
      <w:r w:rsidRPr="00AB3228">
        <w:rPr>
          <w:rFonts w:ascii="Calibri" w:hAnsi="Calibri" w:cs="Calibri"/>
          <w:b/>
        </w:rPr>
        <w:t xml:space="preserve">Chapter Assignments </w:t>
      </w:r>
      <w:r w:rsidRPr="00AB3228">
        <w:rPr>
          <w:rFonts w:ascii="Calibri" w:hAnsi="Calibri" w:cs="Calibri"/>
        </w:rPr>
        <w:t xml:space="preserve">must be read prior to each class.  Students familiar with chapter materials will more effectively participate in class by being prepared to offer critical comments and pose thoughtful questions.   </w:t>
      </w:r>
    </w:p>
    <w:p w14:paraId="564A57F7" w14:textId="77777777" w:rsidR="00D11875" w:rsidRPr="008022FF" w:rsidRDefault="00D11875" w:rsidP="00D11875">
      <w:pPr>
        <w:ind w:left="540"/>
        <w:jc w:val="both"/>
        <w:rPr>
          <w:rFonts w:ascii="Calibri" w:hAnsi="Calibri" w:cs="Calibri"/>
        </w:rPr>
      </w:pPr>
    </w:p>
    <w:p w14:paraId="7D1D872D" w14:textId="77777777" w:rsidR="00D11875" w:rsidRPr="00AB3228" w:rsidRDefault="00D11875" w:rsidP="00D11875">
      <w:pPr>
        <w:pStyle w:val="ListParagraph"/>
        <w:numPr>
          <w:ilvl w:val="0"/>
          <w:numId w:val="20"/>
        </w:numPr>
        <w:jc w:val="both"/>
        <w:rPr>
          <w:rFonts w:ascii="Calibri" w:hAnsi="Calibri" w:cs="Calibri"/>
        </w:rPr>
      </w:pPr>
      <w:r w:rsidRPr="00AB3228">
        <w:rPr>
          <w:rFonts w:ascii="Calibri" w:hAnsi="Calibri" w:cs="Calibri"/>
          <w:b/>
        </w:rPr>
        <w:t>Complete</w:t>
      </w:r>
      <w:r w:rsidRPr="00AB3228">
        <w:rPr>
          <w:rFonts w:ascii="Calibri" w:hAnsi="Calibri" w:cs="Calibri"/>
        </w:rPr>
        <w:t xml:space="preserve"> self-tests after each chapter to reinforce the understanding of presented concepts.</w:t>
      </w:r>
    </w:p>
    <w:p w14:paraId="70D7D17D" w14:textId="77777777" w:rsidR="00D11875" w:rsidRPr="008022FF" w:rsidRDefault="00D11875" w:rsidP="00D11875">
      <w:pPr>
        <w:ind w:left="540"/>
        <w:jc w:val="both"/>
        <w:rPr>
          <w:rFonts w:ascii="Calibri" w:hAnsi="Calibri" w:cs="Calibri"/>
        </w:rPr>
      </w:pPr>
    </w:p>
    <w:p w14:paraId="228CAA43" w14:textId="77777777" w:rsidR="00D11875" w:rsidRPr="00AB3228" w:rsidRDefault="00D11875" w:rsidP="00D11875">
      <w:pPr>
        <w:pStyle w:val="ListParagraph"/>
        <w:numPr>
          <w:ilvl w:val="0"/>
          <w:numId w:val="20"/>
        </w:numPr>
        <w:jc w:val="both"/>
        <w:rPr>
          <w:rFonts w:ascii="Calibri" w:hAnsi="Calibri" w:cs="Calibri"/>
          <w:b/>
        </w:rPr>
      </w:pPr>
      <w:r w:rsidRPr="00AB3228">
        <w:rPr>
          <w:rFonts w:ascii="Calibri" w:hAnsi="Calibri" w:cs="Calibri"/>
          <w:b/>
        </w:rPr>
        <w:t xml:space="preserve">Complete </w:t>
      </w:r>
      <w:r w:rsidRPr="00AB3228">
        <w:rPr>
          <w:rFonts w:ascii="Calibri" w:hAnsi="Calibri" w:cs="Calibri"/>
        </w:rPr>
        <w:t xml:space="preserve">tests and quizzes after each chapter to reinforce the learning material.  </w:t>
      </w:r>
    </w:p>
    <w:p w14:paraId="096C9DF1" w14:textId="77777777" w:rsidR="00D11875" w:rsidRPr="008022FF" w:rsidRDefault="00D11875" w:rsidP="00D11875">
      <w:pPr>
        <w:ind w:left="540"/>
        <w:jc w:val="both"/>
        <w:rPr>
          <w:rFonts w:ascii="Calibri" w:hAnsi="Calibri" w:cs="Calibri"/>
          <w:b/>
        </w:rPr>
      </w:pPr>
    </w:p>
    <w:p w14:paraId="26F3D29C" w14:textId="77777777" w:rsidR="00D11875" w:rsidRPr="00AB3228" w:rsidRDefault="00D11875" w:rsidP="00D11875">
      <w:pPr>
        <w:pStyle w:val="ListParagraph"/>
        <w:numPr>
          <w:ilvl w:val="0"/>
          <w:numId w:val="20"/>
        </w:numPr>
        <w:jc w:val="both"/>
        <w:rPr>
          <w:rFonts w:ascii="Calibri" w:hAnsi="Calibri" w:cs="Calibri"/>
        </w:rPr>
      </w:pPr>
      <w:r w:rsidRPr="00AB3228">
        <w:rPr>
          <w:rFonts w:ascii="Calibri" w:hAnsi="Calibri" w:cs="Calibri"/>
          <w:b/>
        </w:rPr>
        <w:t>Complete</w:t>
      </w:r>
      <w:r w:rsidRPr="00AB3228">
        <w:rPr>
          <w:rFonts w:ascii="Calibri" w:hAnsi="Calibri" w:cs="Calibri"/>
        </w:rPr>
        <w:t xml:space="preserve"> assigned homework on time.        </w:t>
      </w:r>
    </w:p>
    <w:p w14:paraId="72E37D04" w14:textId="77777777" w:rsidR="00D11875" w:rsidRPr="008022FF" w:rsidRDefault="00D11875" w:rsidP="00D11875">
      <w:pPr>
        <w:ind w:left="540"/>
        <w:jc w:val="both"/>
        <w:rPr>
          <w:rFonts w:ascii="Calibri" w:hAnsi="Calibri" w:cs="Calibri"/>
        </w:rPr>
      </w:pPr>
    </w:p>
    <w:p w14:paraId="1C3FF432" w14:textId="77777777" w:rsidR="00D11875" w:rsidRPr="00AB3228" w:rsidRDefault="00D11875" w:rsidP="00D11875">
      <w:pPr>
        <w:pStyle w:val="ListParagraph"/>
        <w:numPr>
          <w:ilvl w:val="0"/>
          <w:numId w:val="20"/>
        </w:numPr>
        <w:jc w:val="both"/>
        <w:rPr>
          <w:rFonts w:ascii="Calibri" w:hAnsi="Calibri" w:cs="Calibri"/>
        </w:rPr>
      </w:pPr>
      <w:r w:rsidRPr="00AB3228">
        <w:rPr>
          <w:rFonts w:ascii="Calibri" w:hAnsi="Calibri" w:cs="Calibri"/>
          <w:b/>
        </w:rPr>
        <w:t>Contribute to and participate in</w:t>
      </w:r>
      <w:r w:rsidRPr="00AB3228">
        <w:rPr>
          <w:rFonts w:ascii="Calibri" w:hAnsi="Calibri" w:cs="Calibri"/>
        </w:rPr>
        <w:t xml:space="preserve"> team projects.  You will learn to become a confident public speaker and improve your presentation skills.</w:t>
      </w:r>
    </w:p>
    <w:p w14:paraId="5C87F1D0" w14:textId="77777777" w:rsidR="00D11875" w:rsidRPr="008022FF" w:rsidRDefault="00D11875" w:rsidP="00D11875">
      <w:pPr>
        <w:ind w:left="540"/>
        <w:jc w:val="both"/>
        <w:rPr>
          <w:rFonts w:ascii="Calibri" w:hAnsi="Calibri" w:cs="Calibri"/>
          <w:b/>
        </w:rPr>
      </w:pPr>
    </w:p>
    <w:p w14:paraId="6654959F" w14:textId="77777777" w:rsidR="00D11875" w:rsidRPr="00AB3228" w:rsidRDefault="00D11875" w:rsidP="00D11875">
      <w:pPr>
        <w:pStyle w:val="ListParagraph"/>
        <w:numPr>
          <w:ilvl w:val="0"/>
          <w:numId w:val="20"/>
        </w:numPr>
        <w:jc w:val="both"/>
        <w:rPr>
          <w:rFonts w:ascii="Calibri" w:hAnsi="Calibri" w:cs="Calibri"/>
        </w:rPr>
      </w:pPr>
      <w:r w:rsidRPr="00AB3228">
        <w:rPr>
          <w:rFonts w:ascii="Calibri" w:hAnsi="Calibri" w:cs="Calibri"/>
          <w:b/>
        </w:rPr>
        <w:t xml:space="preserve">Participate </w:t>
      </w:r>
      <w:r w:rsidRPr="00AB3228">
        <w:rPr>
          <w:rFonts w:ascii="Calibri" w:hAnsi="Calibri" w:cs="Calibri"/>
        </w:rPr>
        <w:t>in classroom discussions and ask questions.</w:t>
      </w:r>
    </w:p>
    <w:p w14:paraId="55FCE587" w14:textId="77777777" w:rsidR="00D11875" w:rsidRPr="008022FF" w:rsidRDefault="00D11875" w:rsidP="00D11875">
      <w:pPr>
        <w:ind w:left="540"/>
        <w:jc w:val="both"/>
        <w:rPr>
          <w:rFonts w:ascii="Calibri" w:hAnsi="Calibri" w:cs="Calibri"/>
        </w:rPr>
      </w:pPr>
    </w:p>
    <w:p w14:paraId="61FE540B" w14:textId="77777777" w:rsidR="00D11875" w:rsidRPr="00AB3228" w:rsidRDefault="00D11875" w:rsidP="00D11875">
      <w:pPr>
        <w:pStyle w:val="ListParagraph"/>
        <w:numPr>
          <w:ilvl w:val="0"/>
          <w:numId w:val="20"/>
        </w:numPr>
        <w:jc w:val="both"/>
        <w:rPr>
          <w:rFonts w:ascii="Calibri" w:hAnsi="Calibri" w:cs="Calibri"/>
        </w:rPr>
      </w:pPr>
      <w:r w:rsidRPr="00AB3228">
        <w:rPr>
          <w:rFonts w:ascii="Calibri" w:hAnsi="Calibri" w:cs="Calibri"/>
          <w:b/>
        </w:rPr>
        <w:t>Review</w:t>
      </w:r>
      <w:r w:rsidRPr="00AB3228">
        <w:rPr>
          <w:rFonts w:ascii="Calibri" w:hAnsi="Calibri" w:cs="Calibri"/>
        </w:rPr>
        <w:t xml:space="preserve"> supplementary materials in preparation for midterm and final exams.</w:t>
      </w:r>
    </w:p>
    <w:p w14:paraId="74EB0854" w14:textId="77777777" w:rsidR="00D11875" w:rsidRPr="008022FF" w:rsidRDefault="00D11875" w:rsidP="00D11875">
      <w:pPr>
        <w:ind w:left="540"/>
        <w:jc w:val="both"/>
        <w:rPr>
          <w:rFonts w:ascii="Calibri" w:hAnsi="Calibri" w:cs="Calibri"/>
        </w:rPr>
      </w:pPr>
    </w:p>
    <w:p w14:paraId="77AB72A7" w14:textId="77777777" w:rsidR="00D11875" w:rsidRPr="00AB3228" w:rsidRDefault="00D11875" w:rsidP="00D11875">
      <w:pPr>
        <w:pStyle w:val="ListParagraph"/>
        <w:numPr>
          <w:ilvl w:val="0"/>
          <w:numId w:val="20"/>
        </w:numPr>
        <w:jc w:val="both"/>
        <w:rPr>
          <w:rFonts w:ascii="Calibri" w:hAnsi="Calibri" w:cs="Calibri"/>
        </w:rPr>
      </w:pPr>
      <w:r w:rsidRPr="00AB3228">
        <w:rPr>
          <w:rFonts w:ascii="Calibri" w:hAnsi="Calibri" w:cs="Calibri"/>
          <w:b/>
        </w:rPr>
        <w:t xml:space="preserve">Complete and return </w:t>
      </w:r>
      <w:r w:rsidRPr="00AB3228">
        <w:rPr>
          <w:rFonts w:ascii="Calibri" w:hAnsi="Calibri" w:cs="Calibri"/>
        </w:rPr>
        <w:t>the final exam, as scheduled.</w:t>
      </w:r>
    </w:p>
    <w:p w14:paraId="075A5F7E" w14:textId="77777777" w:rsidR="00D11875" w:rsidRPr="008022FF" w:rsidRDefault="00D11875" w:rsidP="00D11875">
      <w:pPr>
        <w:tabs>
          <w:tab w:val="num" w:pos="720"/>
        </w:tabs>
        <w:ind w:left="360" w:firstLine="180"/>
        <w:jc w:val="both"/>
        <w:rPr>
          <w:rFonts w:ascii="Calibri" w:hAnsi="Calibri" w:cs="Calibri"/>
        </w:rPr>
      </w:pPr>
    </w:p>
    <w:p w14:paraId="1296CA86" w14:textId="77777777" w:rsidR="00D11875" w:rsidRPr="000A7D1D" w:rsidRDefault="00D11875" w:rsidP="003E6951">
      <w:pPr>
        <w:ind w:left="1080"/>
        <w:rPr>
          <w:rFonts w:ascii="Calibri" w:hAnsi="Calibri" w:cs="Calibri"/>
          <w:bCs/>
        </w:rPr>
      </w:pPr>
    </w:p>
    <w:p w14:paraId="1334B111" w14:textId="77777777" w:rsidR="00495E4C" w:rsidRPr="00EE271A" w:rsidRDefault="00495E4C" w:rsidP="00A67804">
      <w:pPr>
        <w:pStyle w:val="ListParagraph"/>
        <w:numPr>
          <w:ilvl w:val="0"/>
          <w:numId w:val="41"/>
        </w:numPr>
        <w:ind w:left="360"/>
        <w:contextualSpacing/>
        <w:rPr>
          <w:rFonts w:ascii="Calibri" w:hAnsi="Calibri" w:cs="Calibri"/>
          <w:b/>
          <w:smallCaps/>
          <w:color w:val="0000FF"/>
          <w:sz w:val="28"/>
          <w:szCs w:val="28"/>
        </w:rPr>
      </w:pPr>
      <w:r w:rsidRPr="00EE271A">
        <w:rPr>
          <w:rFonts w:ascii="Calibri" w:hAnsi="Calibri" w:cs="Calibri"/>
          <w:b/>
          <w:smallCaps/>
          <w:color w:val="0000FF"/>
          <w:sz w:val="28"/>
          <w:szCs w:val="28"/>
        </w:rPr>
        <w:t>Institutional Learning Outcome (CUH)</w:t>
      </w:r>
    </w:p>
    <w:p w14:paraId="67798EBF" w14:textId="77777777" w:rsidR="00495E4C" w:rsidRPr="000858C5" w:rsidRDefault="00495E4C" w:rsidP="003E6951">
      <w:pPr>
        <w:numPr>
          <w:ilvl w:val="0"/>
          <w:numId w:val="26"/>
        </w:numPr>
        <w:tabs>
          <w:tab w:val="left" w:pos="1170"/>
        </w:tabs>
        <w:rPr>
          <w:rFonts w:ascii="Calibri" w:hAnsi="Calibri"/>
        </w:rPr>
      </w:pPr>
      <w:r w:rsidRPr="000858C5">
        <w:rPr>
          <w:rFonts w:ascii="Calibri" w:hAnsi="Calibri"/>
        </w:rPr>
        <w:t>Written communication</w:t>
      </w:r>
    </w:p>
    <w:p w14:paraId="3D6630B8" w14:textId="77777777" w:rsidR="00495E4C" w:rsidRPr="000858C5" w:rsidRDefault="00495E4C" w:rsidP="003E6951">
      <w:pPr>
        <w:numPr>
          <w:ilvl w:val="0"/>
          <w:numId w:val="26"/>
        </w:numPr>
        <w:tabs>
          <w:tab w:val="left" w:pos="1170"/>
        </w:tabs>
        <w:rPr>
          <w:rFonts w:ascii="Calibri" w:hAnsi="Calibri"/>
        </w:rPr>
      </w:pPr>
      <w:r w:rsidRPr="000858C5">
        <w:rPr>
          <w:rFonts w:ascii="Calibri" w:hAnsi="Calibri"/>
        </w:rPr>
        <w:t>Oral communication</w:t>
      </w:r>
    </w:p>
    <w:p w14:paraId="1467DBF0" w14:textId="77777777" w:rsidR="00495E4C" w:rsidRPr="000858C5" w:rsidRDefault="00495E4C" w:rsidP="003E6951">
      <w:pPr>
        <w:numPr>
          <w:ilvl w:val="0"/>
          <w:numId w:val="26"/>
        </w:numPr>
        <w:tabs>
          <w:tab w:val="left" w:pos="1170"/>
        </w:tabs>
        <w:rPr>
          <w:rFonts w:ascii="Calibri" w:hAnsi="Calibri"/>
        </w:rPr>
      </w:pPr>
      <w:r w:rsidRPr="000858C5">
        <w:rPr>
          <w:rFonts w:ascii="Calibri" w:hAnsi="Calibri"/>
        </w:rPr>
        <w:t>Critical thinking</w:t>
      </w:r>
    </w:p>
    <w:p w14:paraId="6F6D3889" w14:textId="77777777" w:rsidR="00495E4C" w:rsidRPr="000858C5" w:rsidRDefault="00495E4C" w:rsidP="003E6951">
      <w:pPr>
        <w:numPr>
          <w:ilvl w:val="0"/>
          <w:numId w:val="26"/>
        </w:numPr>
        <w:tabs>
          <w:tab w:val="left" w:pos="1170"/>
        </w:tabs>
        <w:rPr>
          <w:rFonts w:ascii="Calibri" w:hAnsi="Calibri"/>
        </w:rPr>
      </w:pPr>
      <w:r w:rsidRPr="000858C5">
        <w:rPr>
          <w:rFonts w:ascii="Calibri" w:hAnsi="Calibri"/>
        </w:rPr>
        <w:t>Information literacy</w:t>
      </w:r>
    </w:p>
    <w:p w14:paraId="4C1EE25E" w14:textId="31E33A73" w:rsidR="00495E4C" w:rsidRDefault="00495E4C" w:rsidP="003E6951">
      <w:pPr>
        <w:numPr>
          <w:ilvl w:val="0"/>
          <w:numId w:val="26"/>
        </w:numPr>
        <w:tabs>
          <w:tab w:val="left" w:pos="1170"/>
        </w:tabs>
        <w:rPr>
          <w:rFonts w:ascii="Calibri" w:hAnsi="Calibri"/>
        </w:rPr>
      </w:pPr>
      <w:r w:rsidRPr="000858C5">
        <w:rPr>
          <w:rFonts w:ascii="Calibri" w:hAnsi="Calibri"/>
        </w:rPr>
        <w:t>Quantitative reasoning</w:t>
      </w:r>
    </w:p>
    <w:p w14:paraId="75461841" w14:textId="77777777" w:rsidR="007302FD" w:rsidRDefault="007302FD" w:rsidP="007302FD">
      <w:pPr>
        <w:tabs>
          <w:tab w:val="left" w:pos="1170"/>
        </w:tabs>
        <w:ind w:left="1080"/>
        <w:rPr>
          <w:rFonts w:ascii="Calibri" w:hAnsi="Calibri"/>
        </w:rPr>
      </w:pPr>
    </w:p>
    <w:p w14:paraId="2650ECFE" w14:textId="360E77EE" w:rsidR="00A67804" w:rsidRPr="00A67804" w:rsidRDefault="00A67804" w:rsidP="00A67804">
      <w:pPr>
        <w:pStyle w:val="ListParagraph"/>
        <w:numPr>
          <w:ilvl w:val="0"/>
          <w:numId w:val="41"/>
        </w:numPr>
        <w:ind w:left="360"/>
        <w:rPr>
          <w:rFonts w:ascii="Calibri" w:hAnsi="Calibri" w:cs="Calibri"/>
          <w:b/>
          <w:bCs/>
          <w:smallCaps/>
          <w:sz w:val="28"/>
          <w:szCs w:val="28"/>
        </w:rPr>
      </w:pPr>
      <w:r>
        <w:t xml:space="preserve"> </w:t>
      </w:r>
      <w:r w:rsidRPr="00A67804">
        <w:rPr>
          <w:rFonts w:ascii="Calibri" w:hAnsi="Calibri" w:cs="Calibri"/>
          <w:b/>
          <w:bCs/>
          <w:smallCaps/>
          <w:color w:val="3333FF"/>
          <w:sz w:val="28"/>
          <w:szCs w:val="28"/>
        </w:rPr>
        <w:t>Marianist Values</w:t>
      </w:r>
    </w:p>
    <w:p w14:paraId="09A0A48B" w14:textId="77777777" w:rsidR="00A67804" w:rsidRDefault="00A67804" w:rsidP="00A67804">
      <w:pPr>
        <w:keepNext/>
        <w:jc w:val="both"/>
        <w:outlineLvl w:val="2"/>
        <w:rPr>
          <w:rFonts w:asciiTheme="minorHAnsi" w:hAnsiTheme="minorHAnsi" w:cstheme="minorHAnsi"/>
        </w:rPr>
      </w:pPr>
      <w:r w:rsidRPr="00BE7E12">
        <w:rPr>
          <w:rFonts w:asciiTheme="minorHAnsi" w:hAnsiTheme="minorHAnsi" w:cstheme="minorHAnsi"/>
        </w:rPr>
        <w:t xml:space="preserve">This class represents one component of your education at Chaminade University of Honolulu. An education in the </w:t>
      </w:r>
      <w:r w:rsidRPr="00BE7E12">
        <w:rPr>
          <w:rFonts w:asciiTheme="minorHAnsi" w:hAnsiTheme="minorHAnsi" w:cstheme="minorHAnsi"/>
          <w:i/>
        </w:rPr>
        <w:t>Marianist Tradition</w:t>
      </w:r>
      <w:r w:rsidRPr="00BE7E12">
        <w:rPr>
          <w:rFonts w:asciiTheme="minorHAnsi" w:hAnsiTheme="minorHAnsi" w:cstheme="minorHAnsi"/>
        </w:rPr>
        <w:t xml:space="preserve"> in marked by five principles and you should take every opportunity possible to reflect upon the role of these characteristics in your education and development:</w:t>
      </w:r>
      <w:r w:rsidRPr="00BE7E12">
        <w:rPr>
          <w:rStyle w:val="FootnoteReference"/>
          <w:rFonts w:asciiTheme="minorHAnsi" w:hAnsiTheme="minorHAnsi" w:cstheme="minorHAnsi"/>
          <w:b/>
          <w:color w:val="3333FF"/>
        </w:rPr>
        <w:footnoteReference w:id="1"/>
      </w:r>
    </w:p>
    <w:p w14:paraId="72D51AEC" w14:textId="77777777" w:rsidR="00A67804" w:rsidRDefault="00A67804" w:rsidP="00A67804">
      <w:pPr>
        <w:tabs>
          <w:tab w:val="left" w:pos="270"/>
        </w:tabs>
        <w:ind w:left="360"/>
        <w:rPr>
          <w:b/>
        </w:rPr>
      </w:pPr>
    </w:p>
    <w:p w14:paraId="7476B2F0" w14:textId="77777777" w:rsidR="00A67804" w:rsidRPr="00BE4FF4" w:rsidRDefault="00A67804" w:rsidP="00A67804">
      <w:pPr>
        <w:numPr>
          <w:ilvl w:val="0"/>
          <w:numId w:val="15"/>
        </w:numPr>
        <w:tabs>
          <w:tab w:val="left" w:pos="270"/>
        </w:tabs>
        <w:ind w:hanging="180"/>
        <w:rPr>
          <w:rFonts w:asciiTheme="minorHAnsi" w:hAnsiTheme="minorHAnsi"/>
          <w:b/>
        </w:rPr>
      </w:pPr>
      <w:r w:rsidRPr="00BE4FF4">
        <w:rPr>
          <w:rFonts w:asciiTheme="minorHAnsi" w:hAnsiTheme="minorHAnsi"/>
          <w:b/>
        </w:rPr>
        <w:t>Educate for formation in faith</w:t>
      </w:r>
    </w:p>
    <w:p w14:paraId="08BB8DEA" w14:textId="77777777" w:rsidR="00A67804" w:rsidRPr="00BE4FF4" w:rsidRDefault="00A67804" w:rsidP="00A67804">
      <w:pPr>
        <w:tabs>
          <w:tab w:val="left" w:pos="270"/>
        </w:tabs>
        <w:ind w:hanging="180"/>
        <w:jc w:val="both"/>
        <w:rPr>
          <w:rFonts w:asciiTheme="minorHAnsi" w:hAnsiTheme="minorHAnsi"/>
          <w:i/>
        </w:rPr>
      </w:pPr>
      <w:r w:rsidRPr="00BE4FF4">
        <w:rPr>
          <w:rFonts w:asciiTheme="minorHAnsi" w:hAnsiTheme="minorHAnsi"/>
          <w:i/>
        </w:rPr>
        <w:tab/>
        <w:t>“As higher educational institutions, Marianist universities have kept, along with education in the disciplines, a commitment to the development of the whole person, which includes the dimension of religious faith and its personal appropriation and practice.”</w:t>
      </w:r>
    </w:p>
    <w:p w14:paraId="1E3FECB4" w14:textId="77777777" w:rsidR="00A67804" w:rsidRDefault="00A67804" w:rsidP="00A67804">
      <w:pPr>
        <w:rPr>
          <w:rFonts w:asciiTheme="minorHAnsi" w:hAnsiTheme="minorHAnsi"/>
        </w:rPr>
      </w:pPr>
    </w:p>
    <w:p w14:paraId="15686CB1" w14:textId="77777777" w:rsidR="00A67804" w:rsidRDefault="00A67804" w:rsidP="00A67804">
      <w:pPr>
        <w:jc w:val="both"/>
        <w:rPr>
          <w:rFonts w:asciiTheme="minorHAnsi" w:hAnsiTheme="minorHAnsi"/>
        </w:rPr>
      </w:pPr>
      <w:r w:rsidRPr="003E6951">
        <w:rPr>
          <w:rFonts w:asciiTheme="minorHAnsi" w:hAnsiTheme="minorHAnsi"/>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 as well as from those who may have no religious faith at all.</w:t>
      </w:r>
    </w:p>
    <w:p w14:paraId="621E77B9" w14:textId="77777777" w:rsidR="00A67804" w:rsidRPr="00BE4FF4" w:rsidRDefault="00A67804" w:rsidP="00A67804">
      <w:pPr>
        <w:rPr>
          <w:rFonts w:asciiTheme="minorHAnsi" w:hAnsiTheme="minorHAnsi"/>
        </w:rPr>
      </w:pPr>
    </w:p>
    <w:p w14:paraId="45E3E19A" w14:textId="77777777" w:rsidR="00A67804" w:rsidRPr="00BE4FF4" w:rsidRDefault="00A67804" w:rsidP="00A67804">
      <w:pPr>
        <w:numPr>
          <w:ilvl w:val="0"/>
          <w:numId w:val="15"/>
        </w:numPr>
        <w:ind w:hanging="180"/>
        <w:rPr>
          <w:rFonts w:asciiTheme="minorHAnsi" w:hAnsiTheme="minorHAnsi"/>
          <w:b/>
        </w:rPr>
      </w:pPr>
      <w:r w:rsidRPr="00BE4FF4">
        <w:rPr>
          <w:rFonts w:asciiTheme="minorHAnsi" w:hAnsiTheme="minorHAnsi"/>
          <w:b/>
        </w:rPr>
        <w:t>Provide an integral quality education</w:t>
      </w:r>
    </w:p>
    <w:p w14:paraId="5252B247" w14:textId="77777777" w:rsidR="00A67804" w:rsidRPr="00BE4FF4" w:rsidRDefault="00A67804" w:rsidP="00A67804">
      <w:pPr>
        <w:jc w:val="both"/>
        <w:rPr>
          <w:rFonts w:asciiTheme="minorHAnsi" w:hAnsiTheme="minorHAnsi"/>
          <w:i/>
        </w:rPr>
      </w:pPr>
      <w:r w:rsidRPr="00BE4FF4">
        <w:rPr>
          <w:rFonts w:asciiTheme="minorHAnsi" w:hAnsiTheme="minorHAnsi"/>
          <w:i/>
        </w:rPr>
        <w:t>“In the Marianist approach to education, “excellence” includes the whole person, not just the technician or rhetorician. It also includes people with their curricular and extra-curricular experiences, their intellectual and spiritual development, understood and supported best in and through community.”</w:t>
      </w:r>
    </w:p>
    <w:p w14:paraId="498E25C2" w14:textId="77777777" w:rsidR="00A67804" w:rsidRDefault="00A67804" w:rsidP="00A67804">
      <w:pPr>
        <w:rPr>
          <w:rFonts w:asciiTheme="minorHAnsi" w:hAnsiTheme="minorHAnsi"/>
        </w:rPr>
      </w:pPr>
    </w:p>
    <w:p w14:paraId="6D4B66C1" w14:textId="77777777" w:rsidR="00A67804" w:rsidRDefault="00A67804" w:rsidP="00A67804">
      <w:pPr>
        <w:rPr>
          <w:rFonts w:asciiTheme="minorHAnsi" w:hAnsiTheme="minorHAnsi"/>
        </w:rPr>
      </w:pPr>
      <w:r w:rsidRPr="003E6951">
        <w:rPr>
          <w:rFonts w:asciiTheme="minorHAnsi" w:hAnsiTheme="minorHAnsi"/>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00B1EDCF" w14:textId="77777777" w:rsidR="00A67804" w:rsidRPr="00BE4FF4" w:rsidRDefault="00A67804" w:rsidP="00A67804">
      <w:pPr>
        <w:rPr>
          <w:rFonts w:asciiTheme="minorHAnsi" w:hAnsiTheme="minorHAnsi"/>
        </w:rPr>
      </w:pPr>
    </w:p>
    <w:p w14:paraId="44FCBCB2" w14:textId="77777777" w:rsidR="00A67804" w:rsidRPr="00BE4FF4" w:rsidRDefault="00A67804" w:rsidP="00A67804">
      <w:pPr>
        <w:numPr>
          <w:ilvl w:val="0"/>
          <w:numId w:val="15"/>
        </w:numPr>
        <w:ind w:hanging="180"/>
        <w:rPr>
          <w:rFonts w:asciiTheme="minorHAnsi" w:hAnsiTheme="minorHAnsi"/>
          <w:b/>
        </w:rPr>
      </w:pPr>
      <w:r w:rsidRPr="00BE4FF4">
        <w:rPr>
          <w:rFonts w:asciiTheme="minorHAnsi" w:hAnsiTheme="minorHAnsi"/>
          <w:b/>
        </w:rPr>
        <w:t>Educate in family spirit</w:t>
      </w:r>
    </w:p>
    <w:p w14:paraId="2EDFCFBC" w14:textId="77777777" w:rsidR="00A67804" w:rsidRPr="00BE4FF4" w:rsidRDefault="00A67804" w:rsidP="00A67804">
      <w:pPr>
        <w:jc w:val="both"/>
        <w:rPr>
          <w:rFonts w:asciiTheme="minorHAnsi" w:hAnsiTheme="minorHAnsi"/>
          <w:i/>
        </w:rPr>
      </w:pPr>
      <w:r w:rsidRPr="00BE4FF4">
        <w:rPr>
          <w:rFonts w:asciiTheme="minorHAnsi" w:hAnsiTheme="minorHAnsi"/>
          <w:i/>
        </w:rPr>
        <w:t>“Marianist educational experience fosters the development of a community characterized by a sense of family spirit that accepts each person with loving respect and draws everyone in the university into the challenge of building community. Community support for scholarship, friendship among faculty, staff and students, and participation in university governance characterize the Marianist University.”</w:t>
      </w:r>
    </w:p>
    <w:p w14:paraId="5B3120C8" w14:textId="77777777" w:rsidR="00A67804" w:rsidRDefault="00A67804" w:rsidP="00A67804">
      <w:pPr>
        <w:rPr>
          <w:rFonts w:asciiTheme="minorHAnsi" w:hAnsiTheme="minorHAnsi"/>
        </w:rPr>
      </w:pPr>
    </w:p>
    <w:p w14:paraId="06C38F6C" w14:textId="77777777" w:rsidR="00A67804" w:rsidRPr="004C2F97" w:rsidRDefault="00A67804" w:rsidP="00A67804">
      <w:pPr>
        <w:jc w:val="both"/>
        <w:rPr>
          <w:rFonts w:asciiTheme="minorHAnsi" w:hAnsiTheme="minorHAnsi" w:cstheme="minorHAnsi"/>
        </w:rPr>
      </w:pPr>
      <w:r w:rsidRPr="004C2F97">
        <w:rPr>
          <w:rFonts w:asciiTheme="minorHAnsi" w:hAnsiTheme="minorHAnsi" w:cstheme="minorHAnsi"/>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1761D1E4" w14:textId="77777777" w:rsidR="00A67804" w:rsidRPr="00BE4FF4" w:rsidRDefault="00A67804" w:rsidP="00A67804">
      <w:pPr>
        <w:rPr>
          <w:rFonts w:asciiTheme="minorHAnsi" w:hAnsiTheme="minorHAnsi"/>
        </w:rPr>
      </w:pPr>
    </w:p>
    <w:p w14:paraId="1EBDDF63" w14:textId="77777777" w:rsidR="00A67804" w:rsidRPr="00BE4FF4" w:rsidRDefault="00A67804" w:rsidP="00A67804">
      <w:pPr>
        <w:numPr>
          <w:ilvl w:val="0"/>
          <w:numId w:val="15"/>
        </w:numPr>
        <w:ind w:hanging="180"/>
        <w:rPr>
          <w:rFonts w:asciiTheme="minorHAnsi" w:hAnsiTheme="minorHAnsi"/>
          <w:b/>
        </w:rPr>
      </w:pPr>
      <w:r w:rsidRPr="00BE4FF4">
        <w:rPr>
          <w:rFonts w:asciiTheme="minorHAnsi" w:hAnsiTheme="minorHAnsi"/>
          <w:b/>
        </w:rPr>
        <w:t>Educate for service, justice, and peace</w:t>
      </w:r>
    </w:p>
    <w:p w14:paraId="752F9E58" w14:textId="77777777" w:rsidR="00A67804" w:rsidRPr="00BE4FF4" w:rsidRDefault="00A67804" w:rsidP="00A67804">
      <w:pPr>
        <w:jc w:val="both"/>
        <w:rPr>
          <w:rFonts w:asciiTheme="minorHAnsi" w:hAnsiTheme="minorHAnsi"/>
          <w:i/>
        </w:rPr>
      </w:pPr>
      <w:r w:rsidRPr="00BE4FF4">
        <w:rPr>
          <w:rFonts w:asciiTheme="minorHAnsi" w:hAnsiTheme="minorHAnsi"/>
          <w:i/>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peoples.”</w:t>
      </w:r>
    </w:p>
    <w:p w14:paraId="3EDA9DD0" w14:textId="77777777" w:rsidR="00A67804" w:rsidRDefault="00A67804" w:rsidP="00A67804">
      <w:pPr>
        <w:rPr>
          <w:rFonts w:asciiTheme="minorHAnsi" w:hAnsiTheme="minorHAnsi"/>
        </w:rPr>
      </w:pPr>
    </w:p>
    <w:p w14:paraId="63E51A8A" w14:textId="77777777" w:rsidR="00A67804" w:rsidRPr="003E6951" w:rsidRDefault="00A67804" w:rsidP="00A67804">
      <w:pPr>
        <w:jc w:val="both"/>
        <w:rPr>
          <w:rFonts w:asciiTheme="minorHAnsi" w:hAnsiTheme="minorHAnsi" w:cstheme="minorHAnsi"/>
        </w:rPr>
      </w:pPr>
      <w:r w:rsidRPr="003E6951">
        <w:rPr>
          <w:rFonts w:asciiTheme="minorHAnsi" w:hAnsiTheme="minorHAnsi" w:cstheme="minorHAnsi"/>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dignity, rights, and responsibilities of all people.</w:t>
      </w:r>
    </w:p>
    <w:p w14:paraId="67380223" w14:textId="77777777" w:rsidR="00A67804" w:rsidRPr="00BE4FF4" w:rsidRDefault="00A67804" w:rsidP="00A67804">
      <w:pPr>
        <w:rPr>
          <w:rFonts w:asciiTheme="minorHAnsi" w:hAnsiTheme="minorHAnsi"/>
        </w:rPr>
      </w:pPr>
    </w:p>
    <w:p w14:paraId="6AB6E908" w14:textId="77777777" w:rsidR="00A67804" w:rsidRPr="00476B6C" w:rsidRDefault="00A67804" w:rsidP="00A67804">
      <w:pPr>
        <w:numPr>
          <w:ilvl w:val="0"/>
          <w:numId w:val="15"/>
        </w:numPr>
        <w:ind w:hanging="180"/>
        <w:rPr>
          <w:rFonts w:asciiTheme="minorHAnsi" w:hAnsiTheme="minorHAnsi"/>
          <w:b/>
          <w:bCs/>
        </w:rPr>
      </w:pPr>
      <w:r w:rsidRPr="00476B6C">
        <w:rPr>
          <w:rFonts w:asciiTheme="minorHAnsi" w:hAnsiTheme="minorHAnsi"/>
          <w:b/>
          <w:bCs/>
        </w:rPr>
        <w:t>Educate for adaptation and change</w:t>
      </w:r>
    </w:p>
    <w:p w14:paraId="0616BC77" w14:textId="77777777" w:rsidR="00A67804" w:rsidRPr="00BE4FF4" w:rsidRDefault="00A67804" w:rsidP="00A67804">
      <w:pPr>
        <w:jc w:val="both"/>
        <w:rPr>
          <w:rFonts w:asciiTheme="minorHAnsi" w:hAnsiTheme="minorHAnsi"/>
          <w:i/>
        </w:rPr>
      </w:pPr>
      <w:r w:rsidRPr="00BE4FF4">
        <w:rPr>
          <w:rFonts w:asciiTheme="minorHAnsi" w:hAnsiTheme="minorHAnsi"/>
          <w:i/>
        </w:rPr>
        <w:t>“In the midst of rapid social and technological change, Marianist universities readily adapt and change their methods and structures so that the wisdom of their educational philosophy and spirituality may be transmitted even more fully.”</w:t>
      </w:r>
    </w:p>
    <w:p w14:paraId="3148CB91" w14:textId="77777777" w:rsidR="00A67804" w:rsidRDefault="00A67804" w:rsidP="00A67804">
      <w:pPr>
        <w:keepNext/>
        <w:jc w:val="both"/>
        <w:outlineLvl w:val="2"/>
        <w:rPr>
          <w:rFonts w:asciiTheme="minorHAnsi" w:hAnsiTheme="minorHAnsi" w:cs="Calibri"/>
        </w:rPr>
      </w:pPr>
    </w:p>
    <w:p w14:paraId="50B64534" w14:textId="77777777" w:rsidR="00A67804" w:rsidRDefault="00A67804" w:rsidP="00A67804">
      <w:pPr>
        <w:keepNext/>
        <w:jc w:val="both"/>
        <w:outlineLvl w:val="2"/>
        <w:rPr>
          <w:rFonts w:asciiTheme="minorHAnsi" w:hAnsiTheme="minorHAnsi" w:cs="Calibri"/>
        </w:rPr>
      </w:pPr>
      <w:r w:rsidRPr="003E6951">
        <w:rPr>
          <w:rFonts w:asciiTheme="minorHAnsi" w:hAnsiTheme="minorHAnsi" w:cs="Calibri"/>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 philosophy to remain vibrant in changing times, adaptations need to be met. Selected from Characteristics of Marianist Universities: A Resource Paper Published in 1999 by Chaminade University of Honolulu, St. Mary’s University and University of Dayton.</w:t>
      </w:r>
    </w:p>
    <w:p w14:paraId="7B89B953" w14:textId="77777777" w:rsidR="00A67804" w:rsidRDefault="00A67804" w:rsidP="00A67804">
      <w:pPr>
        <w:keepNext/>
        <w:jc w:val="both"/>
        <w:outlineLvl w:val="2"/>
        <w:rPr>
          <w:rFonts w:asciiTheme="minorHAnsi" w:hAnsiTheme="minorHAnsi" w:cs="Calibri"/>
        </w:rPr>
      </w:pPr>
    </w:p>
    <w:p w14:paraId="1B77FECF" w14:textId="31E8A2B0" w:rsidR="00A67804" w:rsidRPr="007302FD" w:rsidRDefault="00A67804" w:rsidP="00A67804">
      <w:pPr>
        <w:numPr>
          <w:ilvl w:val="0"/>
          <w:numId w:val="43"/>
        </w:numPr>
        <w:spacing w:after="200" w:line="276" w:lineRule="auto"/>
        <w:contextualSpacing/>
        <w:rPr>
          <w:rFonts w:ascii="Calibri" w:eastAsia="Calibri" w:hAnsi="Calibri"/>
          <w:b/>
          <w:smallCaps/>
          <w:color w:val="0000FF"/>
          <w:sz w:val="28"/>
          <w:szCs w:val="28"/>
        </w:rPr>
      </w:pPr>
      <w:bookmarkStart w:id="0" w:name="_Hlk36897224"/>
      <w:r>
        <w:rPr>
          <w:rFonts w:ascii="Calibri" w:eastAsia="Calibri" w:hAnsi="Calibri"/>
          <w:b/>
          <w:smallCaps/>
          <w:color w:val="0000FF"/>
          <w:sz w:val="28"/>
          <w:szCs w:val="28"/>
        </w:rPr>
        <w:t xml:space="preserve">   </w:t>
      </w:r>
      <w:r w:rsidRPr="007302FD">
        <w:rPr>
          <w:rFonts w:ascii="Calibri" w:eastAsia="Calibri" w:hAnsi="Calibri"/>
          <w:b/>
          <w:smallCaps/>
          <w:color w:val="0000FF"/>
          <w:sz w:val="28"/>
          <w:szCs w:val="28"/>
        </w:rPr>
        <w:t>Native Hawaiian Values</w:t>
      </w:r>
    </w:p>
    <w:p w14:paraId="6576FCCD" w14:textId="77777777" w:rsidR="00A67804" w:rsidRPr="007302FD" w:rsidRDefault="00A67804" w:rsidP="00A67804">
      <w:pPr>
        <w:spacing w:after="200" w:line="276" w:lineRule="auto"/>
        <w:jc w:val="both"/>
        <w:rPr>
          <w:rFonts w:ascii="Calibri" w:eastAsia="Calibri" w:hAnsi="Calibri"/>
          <w:sz w:val="22"/>
          <w:szCs w:val="22"/>
        </w:rPr>
      </w:pPr>
      <w:r w:rsidRPr="007302FD">
        <w:rPr>
          <w:rFonts w:ascii="Calibri" w:eastAsia="Calibri" w:hAnsi="Calibri"/>
          <w:sz w:val="22"/>
          <w:szCs w:val="22"/>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20CD3342" w14:textId="77777777" w:rsidR="00A67804" w:rsidRPr="007302FD" w:rsidRDefault="00A67804" w:rsidP="00A67804">
      <w:pPr>
        <w:numPr>
          <w:ilvl w:val="0"/>
          <w:numId w:val="27"/>
        </w:numPr>
        <w:spacing w:after="200" w:line="276" w:lineRule="auto"/>
        <w:ind w:hanging="540"/>
        <w:contextualSpacing/>
        <w:jc w:val="both"/>
        <w:rPr>
          <w:rFonts w:ascii="Calibri" w:eastAsia="Calibri" w:hAnsi="Calibri"/>
          <w:sz w:val="22"/>
          <w:szCs w:val="22"/>
        </w:rPr>
      </w:pPr>
      <w:r w:rsidRPr="007302FD">
        <w:rPr>
          <w:rFonts w:ascii="Calibri" w:eastAsia="Calibri" w:hAnsi="Calibri"/>
          <w:b/>
          <w:bCs/>
          <w:sz w:val="22"/>
          <w:szCs w:val="22"/>
        </w:rPr>
        <w:t>Educate for Formation in Faith (Mana)</w:t>
      </w:r>
      <w:r w:rsidRPr="007302FD">
        <w:rPr>
          <w:rFonts w:ascii="Calibri" w:eastAsia="Calibri" w:hAnsi="Calibri"/>
          <w:sz w:val="22"/>
          <w:szCs w:val="22"/>
        </w:rPr>
        <w:t xml:space="preserve"> E ola au i ke akua (ʻŌlelo Noʻeau 364) </w:t>
      </w:r>
      <w:r w:rsidRPr="007302FD">
        <w:rPr>
          <w:rFonts w:ascii="Calibri" w:eastAsia="Calibri" w:hAnsi="Calibri"/>
          <w:color w:val="3333FF"/>
          <w:sz w:val="22"/>
          <w:szCs w:val="22"/>
        </w:rPr>
        <w:t>May I live by God.</w:t>
      </w:r>
    </w:p>
    <w:p w14:paraId="7B34209F" w14:textId="77777777" w:rsidR="00A67804" w:rsidRPr="007302FD" w:rsidRDefault="00A67804" w:rsidP="00A67804">
      <w:pPr>
        <w:spacing w:after="200" w:line="276" w:lineRule="auto"/>
        <w:ind w:left="1080"/>
        <w:contextualSpacing/>
        <w:jc w:val="both"/>
        <w:rPr>
          <w:rFonts w:ascii="Calibri" w:eastAsia="Calibri" w:hAnsi="Calibri"/>
          <w:sz w:val="22"/>
          <w:szCs w:val="22"/>
        </w:rPr>
      </w:pPr>
    </w:p>
    <w:p w14:paraId="19D47611" w14:textId="77777777" w:rsidR="00A67804" w:rsidRPr="007302FD" w:rsidRDefault="00A67804" w:rsidP="00A67804">
      <w:pPr>
        <w:numPr>
          <w:ilvl w:val="0"/>
          <w:numId w:val="27"/>
        </w:numPr>
        <w:spacing w:after="200" w:line="276" w:lineRule="auto"/>
        <w:ind w:hanging="540"/>
        <w:contextualSpacing/>
        <w:jc w:val="both"/>
        <w:rPr>
          <w:rFonts w:ascii="Calibri" w:eastAsia="Calibri" w:hAnsi="Calibri"/>
          <w:color w:val="3333FF"/>
          <w:sz w:val="22"/>
          <w:szCs w:val="22"/>
        </w:rPr>
      </w:pPr>
      <w:r w:rsidRPr="007302FD">
        <w:rPr>
          <w:rFonts w:ascii="Calibri" w:eastAsia="Calibri" w:hAnsi="Calibri"/>
          <w:b/>
          <w:bCs/>
          <w:sz w:val="22"/>
          <w:szCs w:val="22"/>
        </w:rPr>
        <w:t>Provide an Integral, Quality Education (Na’auao)</w:t>
      </w:r>
      <w:r w:rsidRPr="007302FD">
        <w:rPr>
          <w:rFonts w:ascii="Calibri" w:eastAsia="Calibri" w:hAnsi="Calibri"/>
          <w:sz w:val="22"/>
          <w:szCs w:val="22"/>
        </w:rPr>
        <w:t xml:space="preserve"> Lawe i ka maʻalea a kūʻonoʻono (ʻŌlelo  Noʻeau 1957) </w:t>
      </w:r>
      <w:r w:rsidRPr="007302FD">
        <w:rPr>
          <w:rFonts w:ascii="Calibri" w:eastAsia="Calibri" w:hAnsi="Calibri"/>
          <w:color w:val="3333FF"/>
          <w:sz w:val="22"/>
          <w:szCs w:val="22"/>
        </w:rPr>
        <w:t>Acquire skills and make it deep.</w:t>
      </w:r>
    </w:p>
    <w:p w14:paraId="06C218DC" w14:textId="77777777" w:rsidR="00A67804" w:rsidRPr="007302FD" w:rsidRDefault="00A67804" w:rsidP="00A67804">
      <w:pPr>
        <w:spacing w:after="200" w:line="276" w:lineRule="auto"/>
        <w:ind w:left="1080"/>
        <w:contextualSpacing/>
        <w:jc w:val="both"/>
        <w:rPr>
          <w:rFonts w:ascii="Calibri" w:eastAsia="Calibri" w:hAnsi="Calibri"/>
          <w:sz w:val="22"/>
          <w:szCs w:val="22"/>
        </w:rPr>
      </w:pPr>
    </w:p>
    <w:p w14:paraId="5F40699D" w14:textId="77777777" w:rsidR="00A67804" w:rsidRPr="007302FD" w:rsidRDefault="00A67804" w:rsidP="00A67804">
      <w:pPr>
        <w:numPr>
          <w:ilvl w:val="0"/>
          <w:numId w:val="27"/>
        </w:numPr>
        <w:spacing w:after="200" w:line="276" w:lineRule="auto"/>
        <w:ind w:hanging="540"/>
        <w:contextualSpacing/>
        <w:jc w:val="both"/>
        <w:rPr>
          <w:rFonts w:ascii="Calibri" w:eastAsia="Calibri" w:hAnsi="Calibri"/>
          <w:color w:val="3333FF"/>
          <w:sz w:val="22"/>
          <w:szCs w:val="22"/>
        </w:rPr>
      </w:pPr>
      <w:r w:rsidRPr="007302FD">
        <w:rPr>
          <w:rFonts w:ascii="Calibri" w:eastAsia="Calibri" w:hAnsi="Calibri"/>
          <w:b/>
          <w:bCs/>
          <w:sz w:val="22"/>
          <w:szCs w:val="22"/>
        </w:rPr>
        <w:t>Educate in Family Spirit (‘Ohana)</w:t>
      </w:r>
      <w:r w:rsidRPr="007302FD">
        <w:rPr>
          <w:rFonts w:ascii="Calibri" w:eastAsia="Calibri" w:hAnsi="Calibri"/>
          <w:sz w:val="22"/>
          <w:szCs w:val="22"/>
        </w:rPr>
        <w:t xml:space="preserve"> ʻIke aku, ʻike mai, kōkua aku kōkua mai; pela iho la ka nohana ʻohana (‘Ōlelo Noʻeau 1200) </w:t>
      </w:r>
      <w:r w:rsidRPr="007302FD">
        <w:rPr>
          <w:rFonts w:ascii="Calibri" w:eastAsia="Calibri" w:hAnsi="Calibri"/>
          <w:color w:val="3333FF"/>
          <w:sz w:val="22"/>
          <w:szCs w:val="22"/>
        </w:rPr>
        <w:t>Recognize others, be recognized, help others, be helped; such is a family relationship.</w:t>
      </w:r>
    </w:p>
    <w:p w14:paraId="4520A6FE" w14:textId="77777777" w:rsidR="00A67804" w:rsidRPr="007302FD" w:rsidRDefault="00A67804" w:rsidP="00A67804">
      <w:pPr>
        <w:spacing w:after="200" w:line="276" w:lineRule="auto"/>
        <w:ind w:left="1080"/>
        <w:contextualSpacing/>
        <w:jc w:val="both"/>
        <w:rPr>
          <w:rFonts w:ascii="Calibri" w:eastAsia="Calibri" w:hAnsi="Calibri"/>
          <w:sz w:val="22"/>
          <w:szCs w:val="22"/>
        </w:rPr>
      </w:pPr>
    </w:p>
    <w:p w14:paraId="10B33AE3" w14:textId="2BF2729F" w:rsidR="00A67804" w:rsidRPr="007302FD" w:rsidRDefault="00A67804" w:rsidP="00A67804">
      <w:pPr>
        <w:numPr>
          <w:ilvl w:val="0"/>
          <w:numId w:val="27"/>
        </w:numPr>
        <w:spacing w:after="200" w:line="276" w:lineRule="auto"/>
        <w:ind w:hanging="540"/>
        <w:contextualSpacing/>
        <w:jc w:val="both"/>
        <w:rPr>
          <w:rFonts w:ascii="Calibri" w:eastAsia="Calibri" w:hAnsi="Calibri"/>
          <w:color w:val="3333FF"/>
          <w:sz w:val="22"/>
          <w:szCs w:val="22"/>
        </w:rPr>
      </w:pPr>
      <w:r w:rsidRPr="007302FD">
        <w:rPr>
          <w:rFonts w:ascii="Calibri" w:eastAsia="Calibri" w:hAnsi="Calibri"/>
          <w:b/>
          <w:bCs/>
          <w:sz w:val="22"/>
          <w:szCs w:val="22"/>
        </w:rPr>
        <w:t>Educate for Service, Justice and Peace (Aloha)</w:t>
      </w:r>
      <w:r w:rsidRPr="007302FD">
        <w:rPr>
          <w:rFonts w:ascii="Calibri" w:eastAsia="Calibri" w:hAnsi="Calibri"/>
          <w:sz w:val="22"/>
          <w:szCs w:val="22"/>
        </w:rPr>
        <w:t xml:space="preserve"> Ka lama kū o ka noʻeau (ʻŌlelo Noʻeau 1430) </w:t>
      </w:r>
      <w:r w:rsidRPr="007302FD">
        <w:rPr>
          <w:rFonts w:ascii="Calibri" w:eastAsia="Calibri" w:hAnsi="Calibri"/>
          <w:color w:val="3333FF"/>
          <w:sz w:val="22"/>
          <w:szCs w:val="22"/>
        </w:rPr>
        <w:t xml:space="preserve">Education is the standing torch of wisdom and using it has no </w:t>
      </w:r>
      <w:r w:rsidR="00DC763D" w:rsidRPr="007302FD">
        <w:rPr>
          <w:rFonts w:ascii="Calibri" w:eastAsia="Calibri" w:hAnsi="Calibri"/>
          <w:color w:val="3333FF"/>
          <w:sz w:val="22"/>
          <w:szCs w:val="22"/>
        </w:rPr>
        <w:t>boundaries</w:t>
      </w:r>
      <w:r w:rsidRPr="007302FD">
        <w:rPr>
          <w:rFonts w:ascii="Calibri" w:eastAsia="Calibri" w:hAnsi="Calibri"/>
          <w:color w:val="3333FF"/>
          <w:sz w:val="22"/>
          <w:szCs w:val="22"/>
        </w:rPr>
        <w:t>.</w:t>
      </w:r>
    </w:p>
    <w:p w14:paraId="46E6DD6C" w14:textId="77777777" w:rsidR="00A67804" w:rsidRPr="007302FD" w:rsidRDefault="00A67804" w:rsidP="00A67804">
      <w:pPr>
        <w:ind w:left="1080"/>
        <w:contextualSpacing/>
        <w:jc w:val="both"/>
        <w:rPr>
          <w:rFonts w:ascii="Calibri" w:eastAsia="Calibri" w:hAnsi="Calibri"/>
          <w:sz w:val="22"/>
          <w:szCs w:val="22"/>
        </w:rPr>
      </w:pPr>
    </w:p>
    <w:p w14:paraId="21C9529A" w14:textId="0A7F10B5" w:rsidR="00A67804" w:rsidRPr="007302FD" w:rsidRDefault="00A67804" w:rsidP="00A67804">
      <w:pPr>
        <w:numPr>
          <w:ilvl w:val="0"/>
          <w:numId w:val="27"/>
        </w:numPr>
        <w:spacing w:after="200" w:line="276" w:lineRule="auto"/>
        <w:ind w:hanging="540"/>
        <w:contextualSpacing/>
        <w:jc w:val="both"/>
        <w:rPr>
          <w:rFonts w:ascii="Calibri" w:eastAsia="Calibri" w:hAnsi="Calibri"/>
          <w:color w:val="3333FF"/>
          <w:sz w:val="22"/>
          <w:szCs w:val="22"/>
        </w:rPr>
      </w:pPr>
      <w:r w:rsidRPr="007302FD">
        <w:rPr>
          <w:rFonts w:ascii="Calibri" w:eastAsia="Calibri" w:hAnsi="Calibri"/>
          <w:b/>
          <w:bCs/>
          <w:sz w:val="22"/>
          <w:szCs w:val="22"/>
        </w:rPr>
        <w:t xml:space="preserve">Educate for Adaptation and Change (Aina) </w:t>
      </w:r>
      <w:r w:rsidRPr="007302FD">
        <w:rPr>
          <w:rFonts w:ascii="Calibri" w:eastAsia="Calibri" w:hAnsi="Calibri"/>
          <w:sz w:val="22"/>
          <w:szCs w:val="22"/>
        </w:rPr>
        <w:t xml:space="preserve">ʻAʻohe pau ka ‘ike i ka hālau hoʻokahi (ʻŌlelo Noʻeau 203) </w:t>
      </w:r>
      <w:r w:rsidRPr="007302FD">
        <w:rPr>
          <w:rFonts w:ascii="Calibri" w:eastAsia="Calibri" w:hAnsi="Calibri"/>
          <w:color w:val="3333FF"/>
          <w:sz w:val="22"/>
          <w:szCs w:val="22"/>
        </w:rPr>
        <w:t>All knowledge is not taught in the same school.</w:t>
      </w:r>
    </w:p>
    <w:bookmarkEnd w:id="0"/>
    <w:p w14:paraId="61D89BA0" w14:textId="47B094EB" w:rsidR="007302FD" w:rsidRDefault="00A67804" w:rsidP="007302FD">
      <w:pPr>
        <w:tabs>
          <w:tab w:val="left" w:pos="360"/>
          <w:tab w:val="left" w:pos="6840"/>
          <w:tab w:val="left" w:pos="7020"/>
          <w:tab w:val="left" w:pos="7200"/>
          <w:tab w:val="left" w:pos="7380"/>
          <w:tab w:val="left" w:pos="7560"/>
        </w:tabs>
        <w:rPr>
          <w:rFonts w:ascii="Calibri" w:hAnsi="Calibri" w:cs="Calibri"/>
          <w:b/>
          <w:smallCaps/>
          <w:color w:val="000000"/>
          <w:sz w:val="22"/>
          <w:szCs w:val="22"/>
        </w:rPr>
      </w:pPr>
      <w:r>
        <w:rPr>
          <w:noProof/>
          <w:color w:val="3333FF"/>
        </w:rPr>
        <mc:AlternateContent>
          <mc:Choice Requires="wps">
            <w:drawing>
              <wp:anchor distT="0" distB="0" distL="114300" distR="114300" simplePos="0" relativeHeight="251664384" behindDoc="0" locked="0" layoutInCell="1" allowOverlap="1" wp14:anchorId="7527D0C0" wp14:editId="04C3F373">
                <wp:simplePos x="0" y="0"/>
                <wp:positionH relativeFrom="column">
                  <wp:posOffset>20782</wp:posOffset>
                </wp:positionH>
                <wp:positionV relativeFrom="paragraph">
                  <wp:posOffset>56457</wp:posOffset>
                </wp:positionV>
                <wp:extent cx="6241473" cy="2026227"/>
                <wp:effectExtent l="0" t="0" r="26035" b="12700"/>
                <wp:wrapNone/>
                <wp:docPr id="2" name="Scroll: Horizontal 2"/>
                <wp:cNvGraphicFramePr/>
                <a:graphic xmlns:a="http://schemas.openxmlformats.org/drawingml/2006/main">
                  <a:graphicData uri="http://schemas.microsoft.com/office/word/2010/wordprocessingShape">
                    <wps:wsp>
                      <wps:cNvSpPr/>
                      <wps:spPr>
                        <a:xfrm>
                          <a:off x="0" y="0"/>
                          <a:ext cx="6241473" cy="2026227"/>
                        </a:xfrm>
                        <a:prstGeom prst="horizontalScroll">
                          <a:avLst/>
                        </a:prstGeom>
                      </wps:spPr>
                      <wps:style>
                        <a:lnRef idx="2">
                          <a:schemeClr val="accent6"/>
                        </a:lnRef>
                        <a:fillRef idx="1">
                          <a:schemeClr val="lt1"/>
                        </a:fillRef>
                        <a:effectRef idx="0">
                          <a:schemeClr val="accent6"/>
                        </a:effectRef>
                        <a:fontRef idx="minor">
                          <a:schemeClr val="dk1"/>
                        </a:fontRef>
                      </wps:style>
                      <wps:txbx>
                        <w:txbxContent>
                          <w:p w14:paraId="2A419B6C" w14:textId="77777777" w:rsidR="00A67804" w:rsidRPr="007174A0" w:rsidRDefault="00A67804" w:rsidP="00A67804">
                            <w:pPr>
                              <w:pStyle w:val="ListParagraph"/>
                              <w:ind w:left="0"/>
                              <w:jc w:val="center"/>
                              <w:rPr>
                                <w:rFonts w:ascii="Calibri" w:hAnsi="Calibri"/>
                                <w:b/>
                                <w:bCs/>
                                <w:iCs/>
                                <w:color w:val="3333FF"/>
                              </w:rPr>
                            </w:pPr>
                            <w:r w:rsidRPr="007174A0">
                              <w:rPr>
                                <w:rFonts w:ascii="Calibri" w:hAnsi="Calibri"/>
                                <w:b/>
                                <w:bCs/>
                                <w:iCs/>
                                <w:color w:val="3333FF"/>
                              </w:rPr>
                              <w:t>CHAMINADE UNIVERSITY MISSION STATEMENT</w:t>
                            </w:r>
                          </w:p>
                          <w:p w14:paraId="31F4396E" w14:textId="77777777" w:rsidR="00A67804" w:rsidRPr="007174A0" w:rsidRDefault="00A67804" w:rsidP="00A67804">
                            <w:pPr>
                              <w:pStyle w:val="ListParagraph"/>
                              <w:ind w:left="0"/>
                              <w:jc w:val="both"/>
                              <w:rPr>
                                <w:rFonts w:ascii="Calibri" w:hAnsi="Calibri"/>
                                <w:iCs/>
                                <w:color w:val="3333FF"/>
                              </w:rPr>
                            </w:pPr>
                            <w:r w:rsidRPr="007174A0">
                              <w:rPr>
                                <w:rFonts w:ascii="Calibri" w:hAnsi="Calibri"/>
                                <w:iCs/>
                                <w:color w:val="3333FF"/>
                              </w:rPr>
                              <w:t>Chaminade University offers its students an education in a collaborative learning environment that prepares them for life, service, and successful careers. Guided by its Catholic, Marianist and liberal arts educational traditions, Chaminade encourages the development of moral character, personal competencies, and a commitment to build a just and peaceful society. The university offers both the civic and church communities of the Pacific region its academic and intellectual resources in the pursuit of common aims.</w:t>
                            </w:r>
                          </w:p>
                          <w:p w14:paraId="014BF779" w14:textId="77777777" w:rsidR="00A67804" w:rsidRDefault="00A67804" w:rsidP="00A6780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527D0C0"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2" o:spid="_x0000_s1026" type="#_x0000_t98" style="position:absolute;margin-left:1.65pt;margin-top:4.45pt;width:491.45pt;height:159.5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" fillcolor="white [3201]" strokecolor="#f79646 [3209]" strokeweight="2pt">
                <v:textbox>
                  <w:txbxContent>
                    <w:p w14:paraId="2A419B6C" w14:textId="77777777" w:rsidR="00A67804" w:rsidRPr="007174A0" w:rsidRDefault="00A67804" w:rsidP="00A67804">
                      <w:pPr>
                        <w:pStyle w:val="ListParagraph"/>
                        <w:ind w:left="0"/>
                        <w:jc w:val="center"/>
                        <w:rPr>
                          <w:rFonts w:ascii="Calibri" w:hAnsi="Calibri"/>
                          <w:b/>
                          <w:bCs/>
                          <w:iCs/>
                          <w:color w:val="3333FF"/>
                        </w:rPr>
                      </w:pPr>
                      <w:r w:rsidRPr="007174A0">
                        <w:rPr>
                          <w:rFonts w:ascii="Calibri" w:hAnsi="Calibri"/>
                          <w:b/>
                          <w:bCs/>
                          <w:iCs/>
                          <w:color w:val="3333FF"/>
                        </w:rPr>
                        <w:t>CHAMINADE UNIVERSITY MISSION STATEMENT</w:t>
                      </w:r>
                    </w:p>
                    <w:p w14:paraId="31F4396E" w14:textId="77777777" w:rsidR="00A67804" w:rsidRPr="007174A0" w:rsidRDefault="00A67804" w:rsidP="00A67804">
                      <w:pPr>
                        <w:pStyle w:val="ListParagraph"/>
                        <w:ind w:left="0"/>
                        <w:jc w:val="both"/>
                        <w:rPr>
                          <w:rFonts w:ascii="Calibri" w:hAnsi="Calibri"/>
                          <w:iCs/>
                          <w:color w:val="3333FF"/>
                        </w:rPr>
                      </w:pPr>
                      <w:r w:rsidRPr="007174A0">
                        <w:rPr>
                          <w:rFonts w:ascii="Calibri" w:hAnsi="Calibri"/>
                          <w:iCs/>
                          <w:color w:val="3333FF"/>
                        </w:rPr>
                        <w:t>Chaminade University offers its students an education in a collaborative learning environment that prepares them for life, service, and successful careers. Guided by its Catholic, Marianist and liberal arts educational traditions, Chaminade encourages the development of moral character, personal competencies, and a commitment to build a just and peaceful society. The university offers both the civic and church communities of the Pacific region its academic and intellectual resources in the pursuit of common aims.</w:t>
                      </w:r>
                    </w:p>
                    <w:p w14:paraId="014BF779" w14:textId="77777777" w:rsidR="00A67804" w:rsidRDefault="00A67804" w:rsidP="00A67804">
                      <w:pPr>
                        <w:jc w:val="center"/>
                      </w:pPr>
                    </w:p>
                  </w:txbxContent>
                </v:textbox>
              </v:shape>
            </w:pict>
          </mc:Fallback>
        </mc:AlternateContent>
      </w:r>
    </w:p>
    <w:p w14:paraId="5FEB4114" w14:textId="678B5935" w:rsidR="00A67804" w:rsidRDefault="00A67804" w:rsidP="007302FD">
      <w:pPr>
        <w:tabs>
          <w:tab w:val="left" w:pos="360"/>
          <w:tab w:val="left" w:pos="6840"/>
          <w:tab w:val="left" w:pos="7020"/>
          <w:tab w:val="left" w:pos="7200"/>
          <w:tab w:val="left" w:pos="7380"/>
          <w:tab w:val="left" w:pos="7560"/>
        </w:tabs>
        <w:rPr>
          <w:rFonts w:ascii="Calibri" w:hAnsi="Calibri" w:cs="Calibri"/>
          <w:b/>
          <w:smallCaps/>
          <w:color w:val="000000"/>
          <w:sz w:val="22"/>
          <w:szCs w:val="22"/>
        </w:rPr>
      </w:pPr>
    </w:p>
    <w:p w14:paraId="47FAF8A3" w14:textId="018DE354" w:rsidR="00A67804" w:rsidRDefault="00A67804" w:rsidP="007302FD">
      <w:pPr>
        <w:tabs>
          <w:tab w:val="left" w:pos="360"/>
          <w:tab w:val="left" w:pos="6840"/>
          <w:tab w:val="left" w:pos="7020"/>
          <w:tab w:val="left" w:pos="7200"/>
          <w:tab w:val="left" w:pos="7380"/>
          <w:tab w:val="left" w:pos="7560"/>
        </w:tabs>
        <w:rPr>
          <w:rFonts w:ascii="Calibri" w:hAnsi="Calibri" w:cs="Calibri"/>
          <w:b/>
          <w:smallCaps/>
          <w:color w:val="000000"/>
          <w:sz w:val="22"/>
          <w:szCs w:val="22"/>
        </w:rPr>
      </w:pPr>
    </w:p>
    <w:p w14:paraId="53208696" w14:textId="4B966BAD" w:rsidR="00A67804" w:rsidRDefault="00A67804" w:rsidP="007302FD">
      <w:pPr>
        <w:tabs>
          <w:tab w:val="left" w:pos="360"/>
          <w:tab w:val="left" w:pos="6840"/>
          <w:tab w:val="left" w:pos="7020"/>
          <w:tab w:val="left" w:pos="7200"/>
          <w:tab w:val="left" w:pos="7380"/>
          <w:tab w:val="left" w:pos="7560"/>
        </w:tabs>
        <w:rPr>
          <w:rFonts w:ascii="Calibri" w:hAnsi="Calibri" w:cs="Calibri"/>
          <w:b/>
          <w:smallCaps/>
          <w:color w:val="000000"/>
          <w:sz w:val="22"/>
          <w:szCs w:val="22"/>
        </w:rPr>
      </w:pPr>
    </w:p>
    <w:p w14:paraId="7A64F6F1" w14:textId="1DA1996F" w:rsidR="00A67804" w:rsidRDefault="00A67804" w:rsidP="007302FD">
      <w:pPr>
        <w:tabs>
          <w:tab w:val="left" w:pos="360"/>
          <w:tab w:val="left" w:pos="6840"/>
          <w:tab w:val="left" w:pos="7020"/>
          <w:tab w:val="left" w:pos="7200"/>
          <w:tab w:val="left" w:pos="7380"/>
          <w:tab w:val="left" w:pos="7560"/>
        </w:tabs>
        <w:rPr>
          <w:rFonts w:ascii="Calibri" w:hAnsi="Calibri" w:cs="Calibri"/>
          <w:b/>
          <w:smallCaps/>
          <w:color w:val="000000"/>
          <w:sz w:val="22"/>
          <w:szCs w:val="22"/>
        </w:rPr>
      </w:pPr>
    </w:p>
    <w:p w14:paraId="73520B82" w14:textId="63528268" w:rsidR="00A67804" w:rsidRDefault="00A67804" w:rsidP="007302FD">
      <w:pPr>
        <w:tabs>
          <w:tab w:val="left" w:pos="360"/>
          <w:tab w:val="left" w:pos="6840"/>
          <w:tab w:val="left" w:pos="7020"/>
          <w:tab w:val="left" w:pos="7200"/>
          <w:tab w:val="left" w:pos="7380"/>
          <w:tab w:val="left" w:pos="7560"/>
        </w:tabs>
        <w:rPr>
          <w:rFonts w:ascii="Calibri" w:hAnsi="Calibri" w:cs="Calibri"/>
          <w:b/>
          <w:smallCaps/>
          <w:color w:val="000000"/>
          <w:sz w:val="22"/>
          <w:szCs w:val="22"/>
        </w:rPr>
      </w:pPr>
    </w:p>
    <w:p w14:paraId="1BAFB489" w14:textId="16981574" w:rsidR="00A67804" w:rsidRDefault="00A67804" w:rsidP="007302FD">
      <w:pPr>
        <w:tabs>
          <w:tab w:val="left" w:pos="360"/>
          <w:tab w:val="left" w:pos="6840"/>
          <w:tab w:val="left" w:pos="7020"/>
          <w:tab w:val="left" w:pos="7200"/>
          <w:tab w:val="left" w:pos="7380"/>
          <w:tab w:val="left" w:pos="7560"/>
        </w:tabs>
        <w:rPr>
          <w:rFonts w:ascii="Calibri" w:hAnsi="Calibri" w:cs="Calibri"/>
          <w:b/>
          <w:smallCaps/>
          <w:color w:val="000000"/>
          <w:sz w:val="22"/>
          <w:szCs w:val="22"/>
        </w:rPr>
      </w:pPr>
    </w:p>
    <w:p w14:paraId="25CBA52C" w14:textId="6836F84A" w:rsidR="00A67804" w:rsidRDefault="00A67804" w:rsidP="007302FD">
      <w:pPr>
        <w:tabs>
          <w:tab w:val="left" w:pos="360"/>
          <w:tab w:val="left" w:pos="6840"/>
          <w:tab w:val="left" w:pos="7020"/>
          <w:tab w:val="left" w:pos="7200"/>
          <w:tab w:val="left" w:pos="7380"/>
          <w:tab w:val="left" w:pos="7560"/>
        </w:tabs>
        <w:rPr>
          <w:rFonts w:ascii="Calibri" w:hAnsi="Calibri" w:cs="Calibri"/>
          <w:b/>
          <w:smallCaps/>
          <w:color w:val="000000"/>
          <w:sz w:val="22"/>
          <w:szCs w:val="22"/>
        </w:rPr>
      </w:pPr>
    </w:p>
    <w:p w14:paraId="72CC8070" w14:textId="026A72B6" w:rsidR="00A67804" w:rsidRDefault="00A67804" w:rsidP="007302FD">
      <w:pPr>
        <w:tabs>
          <w:tab w:val="left" w:pos="360"/>
          <w:tab w:val="left" w:pos="6840"/>
          <w:tab w:val="left" w:pos="7020"/>
          <w:tab w:val="left" w:pos="7200"/>
          <w:tab w:val="left" w:pos="7380"/>
          <w:tab w:val="left" w:pos="7560"/>
        </w:tabs>
        <w:rPr>
          <w:rFonts w:ascii="Calibri" w:hAnsi="Calibri" w:cs="Calibri"/>
          <w:b/>
          <w:smallCaps/>
          <w:color w:val="000000"/>
          <w:sz w:val="22"/>
          <w:szCs w:val="22"/>
        </w:rPr>
      </w:pPr>
    </w:p>
    <w:p w14:paraId="7A0F6F32" w14:textId="25D22297" w:rsidR="00A67804" w:rsidRDefault="00A67804" w:rsidP="007302FD">
      <w:pPr>
        <w:tabs>
          <w:tab w:val="left" w:pos="360"/>
          <w:tab w:val="left" w:pos="6840"/>
          <w:tab w:val="left" w:pos="7020"/>
          <w:tab w:val="left" w:pos="7200"/>
          <w:tab w:val="left" w:pos="7380"/>
          <w:tab w:val="left" w:pos="7560"/>
        </w:tabs>
        <w:rPr>
          <w:rFonts w:ascii="Calibri" w:hAnsi="Calibri" w:cs="Calibri"/>
          <w:b/>
          <w:smallCaps/>
          <w:color w:val="000000"/>
          <w:sz w:val="22"/>
          <w:szCs w:val="22"/>
        </w:rPr>
      </w:pPr>
    </w:p>
    <w:p w14:paraId="068E8947" w14:textId="29C0A04A" w:rsidR="00A67804" w:rsidRDefault="00A67804" w:rsidP="007302FD">
      <w:pPr>
        <w:tabs>
          <w:tab w:val="left" w:pos="360"/>
          <w:tab w:val="left" w:pos="6840"/>
          <w:tab w:val="left" w:pos="7020"/>
          <w:tab w:val="left" w:pos="7200"/>
          <w:tab w:val="left" w:pos="7380"/>
          <w:tab w:val="left" w:pos="7560"/>
        </w:tabs>
        <w:rPr>
          <w:rFonts w:ascii="Calibri" w:hAnsi="Calibri" w:cs="Calibri"/>
          <w:b/>
          <w:smallCaps/>
          <w:color w:val="000000"/>
          <w:sz w:val="22"/>
          <w:szCs w:val="22"/>
        </w:rPr>
      </w:pPr>
    </w:p>
    <w:p w14:paraId="02C96663" w14:textId="2930735A" w:rsidR="00A67804" w:rsidRDefault="00A67804" w:rsidP="007302FD">
      <w:pPr>
        <w:tabs>
          <w:tab w:val="left" w:pos="360"/>
          <w:tab w:val="left" w:pos="6840"/>
          <w:tab w:val="left" w:pos="7020"/>
          <w:tab w:val="left" w:pos="7200"/>
          <w:tab w:val="left" w:pos="7380"/>
          <w:tab w:val="left" w:pos="7560"/>
        </w:tabs>
        <w:rPr>
          <w:rFonts w:ascii="Calibri" w:hAnsi="Calibri" w:cs="Calibri"/>
          <w:b/>
          <w:smallCaps/>
          <w:color w:val="000000"/>
          <w:sz w:val="22"/>
          <w:szCs w:val="22"/>
        </w:rPr>
      </w:pPr>
    </w:p>
    <w:p w14:paraId="6B9F8437" w14:textId="77777777" w:rsidR="00A67804" w:rsidRPr="00CC08B3" w:rsidRDefault="00A67804" w:rsidP="007302FD">
      <w:pPr>
        <w:tabs>
          <w:tab w:val="left" w:pos="360"/>
          <w:tab w:val="left" w:pos="6840"/>
          <w:tab w:val="left" w:pos="7020"/>
          <w:tab w:val="left" w:pos="7200"/>
          <w:tab w:val="left" w:pos="7380"/>
          <w:tab w:val="left" w:pos="7560"/>
        </w:tabs>
        <w:rPr>
          <w:rFonts w:ascii="Calibri" w:hAnsi="Calibri" w:cs="Calibri"/>
          <w:b/>
          <w:smallCaps/>
          <w:color w:val="000000"/>
          <w:sz w:val="22"/>
          <w:szCs w:val="22"/>
        </w:rPr>
      </w:pPr>
    </w:p>
    <w:p w14:paraId="56B2FF5D" w14:textId="6C5F44DD" w:rsidR="007302FD" w:rsidRPr="00A67804" w:rsidRDefault="00A67804" w:rsidP="00A67804">
      <w:pPr>
        <w:pStyle w:val="Heading3"/>
        <w:numPr>
          <w:ilvl w:val="0"/>
          <w:numId w:val="43"/>
        </w:numPr>
      </w:pPr>
      <w:r>
        <w:t xml:space="preserve">   </w:t>
      </w:r>
      <w:r w:rsidRPr="00A67804">
        <w:t xml:space="preserve">Assessment and </w:t>
      </w:r>
      <w:r w:rsidR="007302FD" w:rsidRPr="00A67804">
        <w:t>Grading</w:t>
      </w:r>
    </w:p>
    <w:p w14:paraId="2BFB746B" w14:textId="2EE6E957" w:rsidR="007302FD" w:rsidRDefault="007302FD" w:rsidP="007302FD">
      <w:pPr>
        <w:pStyle w:val="BodyText"/>
        <w:tabs>
          <w:tab w:val="left" w:pos="6840"/>
          <w:tab w:val="left" w:pos="7020"/>
          <w:tab w:val="left" w:pos="7200"/>
          <w:tab w:val="left" w:pos="7380"/>
          <w:tab w:val="left" w:pos="7560"/>
        </w:tabs>
        <w:rPr>
          <w:rFonts w:ascii="Calibri" w:hAnsi="Calibri" w:cs="Calibri"/>
          <w:szCs w:val="24"/>
        </w:rPr>
      </w:pPr>
      <w:r w:rsidRPr="008022FF">
        <w:rPr>
          <w:rFonts w:ascii="Calibri" w:hAnsi="Calibri" w:cs="Calibri"/>
          <w:szCs w:val="24"/>
        </w:rPr>
        <w:t>Class sessions are designed to promote student participation through the discussion of current events in the business world as they relate to the use of quantitative analysis for managerial decision-making processes.</w:t>
      </w:r>
      <w:r w:rsidR="00136BF1">
        <w:rPr>
          <w:rFonts w:ascii="Calibri" w:hAnsi="Calibri" w:cs="Calibri"/>
          <w:szCs w:val="24"/>
        </w:rPr>
        <w:t xml:space="preserve">  </w:t>
      </w:r>
    </w:p>
    <w:p w14:paraId="5B33201C" w14:textId="77777777" w:rsidR="002E0645" w:rsidRDefault="002E0645" w:rsidP="007302FD">
      <w:pPr>
        <w:pStyle w:val="BodyText"/>
        <w:tabs>
          <w:tab w:val="left" w:pos="6840"/>
          <w:tab w:val="left" w:pos="7020"/>
          <w:tab w:val="left" w:pos="7200"/>
          <w:tab w:val="left" w:pos="7380"/>
          <w:tab w:val="left" w:pos="7560"/>
        </w:tabs>
        <w:rPr>
          <w:rFonts w:ascii="Calibri" w:hAnsi="Calibri" w:cs="Calibr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1"/>
        <w:gridCol w:w="4879"/>
      </w:tblGrid>
      <w:tr w:rsidR="007302FD" w:rsidRPr="007302FD" w14:paraId="049BD1FE" w14:textId="77777777" w:rsidTr="00D953BC">
        <w:trPr>
          <w:trHeight w:val="2027"/>
        </w:trPr>
        <w:tc>
          <w:tcPr>
            <w:tcW w:w="4960" w:type="dxa"/>
          </w:tcPr>
          <w:p w14:paraId="1FADD252" w14:textId="77777777" w:rsidR="007302FD" w:rsidRPr="007302FD" w:rsidRDefault="007302FD" w:rsidP="007302FD">
            <w:pPr>
              <w:tabs>
                <w:tab w:val="left" w:pos="0"/>
              </w:tabs>
              <w:spacing w:after="200" w:line="276" w:lineRule="auto"/>
              <w:rPr>
                <w:rFonts w:ascii="Calibri" w:eastAsia="Calibri" w:hAnsi="Calibri"/>
                <w:b/>
                <w:smallCaps/>
                <w:color w:val="0000FF"/>
                <w:sz w:val="22"/>
                <w:szCs w:val="22"/>
              </w:rPr>
            </w:pPr>
            <w:r w:rsidRPr="007302FD">
              <w:rPr>
                <w:rFonts w:ascii="Calibri" w:eastAsia="Calibri" w:hAnsi="Calibri"/>
                <w:b/>
                <w:smallCaps/>
                <w:color w:val="0000FF"/>
                <w:sz w:val="22"/>
                <w:szCs w:val="22"/>
              </w:rPr>
              <w:t>Grading your accomplishments:</w:t>
            </w:r>
          </w:p>
          <w:p w14:paraId="6A6A5101" w14:textId="77777777" w:rsidR="007302FD" w:rsidRPr="007302FD" w:rsidRDefault="007302FD" w:rsidP="007302FD">
            <w:pPr>
              <w:spacing w:line="360" w:lineRule="auto"/>
              <w:ind w:left="180"/>
              <w:rPr>
                <w:rFonts w:ascii="Calibri" w:eastAsia="Calibri" w:hAnsi="Calibri"/>
                <w:sz w:val="22"/>
                <w:szCs w:val="22"/>
              </w:rPr>
            </w:pPr>
            <w:r w:rsidRPr="007302FD">
              <w:rPr>
                <w:rFonts w:ascii="Calibri" w:eastAsia="Calibri" w:hAnsi="Calibri"/>
                <w:sz w:val="22"/>
                <w:szCs w:val="22"/>
              </w:rPr>
              <w:t xml:space="preserve">Assignments                       </w:t>
            </w:r>
          </w:p>
          <w:p w14:paraId="0BB27C91" w14:textId="77777777" w:rsidR="007302FD" w:rsidRPr="007302FD" w:rsidRDefault="007302FD" w:rsidP="007302FD">
            <w:pPr>
              <w:spacing w:line="360" w:lineRule="auto"/>
              <w:ind w:left="180"/>
              <w:rPr>
                <w:rFonts w:ascii="Calibri" w:eastAsia="Calibri" w:hAnsi="Calibri"/>
                <w:sz w:val="22"/>
                <w:szCs w:val="22"/>
              </w:rPr>
            </w:pPr>
            <w:r w:rsidRPr="007302FD">
              <w:rPr>
                <w:rFonts w:ascii="Calibri" w:eastAsia="Calibri" w:hAnsi="Calibri"/>
                <w:sz w:val="22"/>
                <w:szCs w:val="22"/>
              </w:rPr>
              <w:t xml:space="preserve">Exams                                                              Attendance &amp; class participation         </w:t>
            </w:r>
            <w:r w:rsidRPr="007302FD">
              <w:rPr>
                <w:rFonts w:ascii="Calibri" w:eastAsia="Calibri" w:hAnsi="Calibri"/>
                <w:color w:val="FF0000"/>
                <w:sz w:val="22"/>
                <w:szCs w:val="22"/>
              </w:rPr>
              <w:t>Priceless</w:t>
            </w:r>
          </w:p>
        </w:tc>
        <w:tc>
          <w:tcPr>
            <w:tcW w:w="4930" w:type="dxa"/>
          </w:tcPr>
          <w:p w14:paraId="59617B0D" w14:textId="77777777" w:rsidR="007302FD" w:rsidRPr="007302FD" w:rsidRDefault="007302FD" w:rsidP="007302FD">
            <w:pPr>
              <w:spacing w:after="200" w:line="276" w:lineRule="auto"/>
              <w:rPr>
                <w:rFonts w:ascii="Calibri" w:eastAsia="Calibri" w:hAnsi="Calibri"/>
                <w:b/>
                <w:smallCaps/>
                <w:color w:val="0000FF"/>
                <w:sz w:val="22"/>
                <w:szCs w:val="22"/>
              </w:rPr>
            </w:pPr>
            <w:r w:rsidRPr="007302FD">
              <w:rPr>
                <w:rFonts w:ascii="Calibri" w:eastAsia="Calibri" w:hAnsi="Calibri"/>
                <w:b/>
                <w:smallCaps/>
                <w:color w:val="0000FF"/>
                <w:sz w:val="22"/>
                <w:szCs w:val="22"/>
              </w:rPr>
              <w:t xml:space="preserve">Grade scale:   </w:t>
            </w:r>
          </w:p>
          <w:p w14:paraId="0BBA7A4B" w14:textId="77777777" w:rsidR="007302FD" w:rsidRPr="007302FD" w:rsidRDefault="007302FD" w:rsidP="007302FD">
            <w:pPr>
              <w:spacing w:line="360" w:lineRule="auto"/>
              <w:jc w:val="center"/>
              <w:rPr>
                <w:rFonts w:ascii="Calibri" w:eastAsia="Calibri" w:hAnsi="Calibri"/>
                <w:sz w:val="22"/>
                <w:szCs w:val="22"/>
              </w:rPr>
            </w:pPr>
            <w:r w:rsidRPr="007302FD">
              <w:rPr>
                <w:rFonts w:ascii="Calibri" w:eastAsia="Calibri" w:hAnsi="Calibri"/>
                <w:sz w:val="22"/>
                <w:szCs w:val="22"/>
              </w:rPr>
              <w:t xml:space="preserve">  A =   90% – 100%</w:t>
            </w:r>
          </w:p>
          <w:p w14:paraId="0BF23730" w14:textId="77777777" w:rsidR="007302FD" w:rsidRPr="007302FD" w:rsidRDefault="007302FD" w:rsidP="007302FD">
            <w:pPr>
              <w:spacing w:line="360" w:lineRule="auto"/>
              <w:jc w:val="center"/>
              <w:rPr>
                <w:rFonts w:ascii="Calibri" w:eastAsia="Calibri" w:hAnsi="Calibri"/>
                <w:sz w:val="22"/>
                <w:szCs w:val="22"/>
              </w:rPr>
            </w:pPr>
            <w:r w:rsidRPr="007302FD">
              <w:rPr>
                <w:rFonts w:ascii="Calibri" w:eastAsia="Calibri" w:hAnsi="Calibri"/>
                <w:sz w:val="22"/>
                <w:szCs w:val="22"/>
              </w:rPr>
              <w:t>B =   80% – 89%</w:t>
            </w:r>
          </w:p>
          <w:p w14:paraId="663BD8CB" w14:textId="77777777" w:rsidR="007302FD" w:rsidRPr="007302FD" w:rsidRDefault="007302FD" w:rsidP="007302FD">
            <w:pPr>
              <w:spacing w:line="360" w:lineRule="auto"/>
              <w:jc w:val="center"/>
              <w:rPr>
                <w:rFonts w:ascii="Calibri" w:eastAsia="Calibri" w:hAnsi="Calibri"/>
                <w:sz w:val="22"/>
                <w:szCs w:val="22"/>
              </w:rPr>
            </w:pPr>
            <w:r w:rsidRPr="007302FD">
              <w:rPr>
                <w:rFonts w:ascii="Calibri" w:eastAsia="Calibri" w:hAnsi="Calibri"/>
                <w:sz w:val="22"/>
                <w:szCs w:val="22"/>
              </w:rPr>
              <w:t>C =   70% – 79%</w:t>
            </w:r>
          </w:p>
          <w:p w14:paraId="20F8D1F8" w14:textId="77777777" w:rsidR="007302FD" w:rsidRPr="007302FD" w:rsidRDefault="007302FD" w:rsidP="007302FD">
            <w:pPr>
              <w:spacing w:line="360" w:lineRule="auto"/>
              <w:jc w:val="center"/>
              <w:rPr>
                <w:rFonts w:ascii="Calibri" w:eastAsia="Calibri" w:hAnsi="Calibri"/>
                <w:sz w:val="22"/>
                <w:szCs w:val="22"/>
              </w:rPr>
            </w:pPr>
            <w:r w:rsidRPr="007302FD">
              <w:rPr>
                <w:rFonts w:ascii="Calibri" w:eastAsia="Calibri" w:hAnsi="Calibri"/>
                <w:sz w:val="22"/>
                <w:szCs w:val="22"/>
              </w:rPr>
              <w:t>D =   60% – 79%</w:t>
            </w:r>
          </w:p>
        </w:tc>
      </w:tr>
    </w:tbl>
    <w:p w14:paraId="68ADFA58" w14:textId="0E0CC3C8" w:rsidR="007302FD" w:rsidRDefault="007302FD" w:rsidP="007302FD">
      <w:pPr>
        <w:pStyle w:val="BodyText"/>
        <w:tabs>
          <w:tab w:val="left" w:pos="6840"/>
          <w:tab w:val="left" w:pos="7020"/>
          <w:tab w:val="left" w:pos="7200"/>
          <w:tab w:val="left" w:pos="7380"/>
          <w:tab w:val="left" w:pos="7560"/>
        </w:tabs>
        <w:rPr>
          <w:rFonts w:ascii="Calibri" w:hAnsi="Calibri" w:cs="Calibri"/>
          <w:szCs w:val="24"/>
        </w:rPr>
      </w:pPr>
    </w:p>
    <w:p w14:paraId="574FE527" w14:textId="77777777" w:rsidR="007302FD" w:rsidRPr="007302FD" w:rsidRDefault="007302FD" w:rsidP="007302FD">
      <w:pPr>
        <w:contextualSpacing/>
        <w:rPr>
          <w:rFonts w:ascii="Calibri" w:eastAsia="Calibri" w:hAnsi="Calibri"/>
        </w:rPr>
      </w:pPr>
      <w:bookmarkStart w:id="1" w:name="_Hlk42242399"/>
      <w:bookmarkStart w:id="2" w:name="_Hlk42211358"/>
      <w:r w:rsidRPr="007302FD">
        <w:rPr>
          <w:rFonts w:ascii="Calibri" w:eastAsia="Calibri" w:hAnsi="Calibri"/>
        </w:rPr>
        <w:t xml:space="preserve">Letter grades are given in all courses except those conducted on a credit/no credit basis. Grades are calculated from the student’s assignments, class participation, quizzes, tests, term papers, reports and exams.  They are interpreted as follows: </w:t>
      </w:r>
    </w:p>
    <w:p w14:paraId="2F16E9E7" w14:textId="77777777" w:rsidR="007302FD" w:rsidRPr="007302FD" w:rsidRDefault="007302FD" w:rsidP="007302FD">
      <w:pPr>
        <w:ind w:left="360"/>
        <w:contextualSpacing/>
        <w:rPr>
          <w:rFonts w:ascii="Calibri" w:eastAsia="Calibri" w:hAnsi="Calibri"/>
        </w:rPr>
      </w:pPr>
      <w:r w:rsidRPr="007302FD">
        <w:rPr>
          <w:rFonts w:ascii="Calibri" w:eastAsia="Calibri" w:hAnsi="Calibri"/>
        </w:rPr>
        <w:t xml:space="preserve">A </w:t>
      </w:r>
      <w:r w:rsidRPr="007302FD">
        <w:rPr>
          <w:rFonts w:ascii="Calibri" w:eastAsia="Calibri" w:hAnsi="Calibri"/>
        </w:rPr>
        <w:sym w:font="Wingdings" w:char="F0E0"/>
      </w:r>
      <w:r w:rsidRPr="007302FD">
        <w:rPr>
          <w:rFonts w:ascii="Calibri" w:eastAsia="Calibri" w:hAnsi="Calibri"/>
        </w:rPr>
        <w:t xml:space="preserve"> Outstanding scholarship and an unusual degree of intellectual initiative </w:t>
      </w:r>
    </w:p>
    <w:p w14:paraId="1D180981" w14:textId="77777777" w:rsidR="007302FD" w:rsidRPr="007302FD" w:rsidRDefault="007302FD" w:rsidP="007302FD">
      <w:pPr>
        <w:ind w:left="360"/>
        <w:contextualSpacing/>
        <w:rPr>
          <w:rFonts w:ascii="Calibri" w:eastAsia="Calibri" w:hAnsi="Calibri"/>
        </w:rPr>
      </w:pPr>
      <w:r w:rsidRPr="007302FD">
        <w:rPr>
          <w:rFonts w:ascii="Calibri" w:eastAsia="Calibri" w:hAnsi="Calibri"/>
        </w:rPr>
        <w:t xml:space="preserve">B </w:t>
      </w:r>
      <w:r w:rsidRPr="007302FD">
        <w:rPr>
          <w:rFonts w:ascii="Calibri" w:eastAsia="Calibri" w:hAnsi="Calibri"/>
        </w:rPr>
        <w:sym w:font="Wingdings" w:char="F0E0"/>
      </w:r>
      <w:r w:rsidRPr="007302FD">
        <w:rPr>
          <w:rFonts w:ascii="Calibri" w:eastAsia="Calibri" w:hAnsi="Calibri"/>
        </w:rPr>
        <w:t xml:space="preserve"> Superior work done in a consistent and intellectual manner </w:t>
      </w:r>
    </w:p>
    <w:p w14:paraId="3E315163" w14:textId="77777777" w:rsidR="007302FD" w:rsidRPr="007302FD" w:rsidRDefault="007302FD" w:rsidP="007302FD">
      <w:pPr>
        <w:ind w:left="360"/>
        <w:contextualSpacing/>
        <w:rPr>
          <w:rFonts w:ascii="Calibri" w:eastAsia="Calibri" w:hAnsi="Calibri"/>
        </w:rPr>
      </w:pPr>
      <w:r w:rsidRPr="007302FD">
        <w:rPr>
          <w:rFonts w:ascii="Calibri" w:eastAsia="Calibri" w:hAnsi="Calibri"/>
        </w:rPr>
        <w:t xml:space="preserve">C </w:t>
      </w:r>
      <w:r w:rsidRPr="007302FD">
        <w:rPr>
          <w:rFonts w:ascii="Calibri" w:eastAsia="Calibri" w:hAnsi="Calibri"/>
        </w:rPr>
        <w:sym w:font="Wingdings" w:char="F0E0"/>
      </w:r>
      <w:r w:rsidRPr="007302FD">
        <w:rPr>
          <w:rFonts w:ascii="Calibri" w:eastAsia="Calibri" w:hAnsi="Calibri"/>
        </w:rPr>
        <w:t xml:space="preserve"> Average grade indicating a competent grasp of subject matter </w:t>
      </w:r>
    </w:p>
    <w:p w14:paraId="050C0D4C" w14:textId="77777777" w:rsidR="007302FD" w:rsidRPr="007302FD" w:rsidRDefault="007302FD" w:rsidP="007302FD">
      <w:pPr>
        <w:ind w:left="810" w:hanging="450"/>
        <w:contextualSpacing/>
        <w:rPr>
          <w:rFonts w:ascii="Calibri" w:eastAsia="Calibri" w:hAnsi="Calibri"/>
        </w:rPr>
      </w:pPr>
      <w:r w:rsidRPr="007302FD">
        <w:rPr>
          <w:rFonts w:ascii="Calibri" w:eastAsia="Calibri" w:hAnsi="Calibri"/>
        </w:rPr>
        <w:t xml:space="preserve">D </w:t>
      </w:r>
      <w:r w:rsidRPr="007302FD">
        <w:rPr>
          <w:rFonts w:ascii="Calibri" w:eastAsia="Calibri" w:hAnsi="Calibri"/>
        </w:rPr>
        <w:sym w:font="Wingdings" w:char="F0E0"/>
      </w:r>
      <w:r w:rsidRPr="007302FD">
        <w:rPr>
          <w:rFonts w:ascii="Calibri" w:eastAsia="Calibri" w:hAnsi="Calibri"/>
        </w:rPr>
        <w:t xml:space="preserve"> Inferior work of the lowest passing grade, not satisfactory for fulfillment of prerequisite course work </w:t>
      </w:r>
    </w:p>
    <w:p w14:paraId="3A66D747" w14:textId="77777777" w:rsidR="007302FD" w:rsidRPr="007302FD" w:rsidRDefault="007302FD" w:rsidP="007302FD">
      <w:pPr>
        <w:ind w:left="360"/>
        <w:contextualSpacing/>
        <w:rPr>
          <w:rFonts w:ascii="Calibri" w:eastAsia="Calibri" w:hAnsi="Calibri"/>
        </w:rPr>
      </w:pPr>
      <w:r w:rsidRPr="007302FD">
        <w:rPr>
          <w:rFonts w:ascii="Calibri" w:eastAsia="Calibri" w:hAnsi="Calibri"/>
        </w:rPr>
        <w:t xml:space="preserve">F </w:t>
      </w:r>
      <w:r w:rsidRPr="007302FD">
        <w:rPr>
          <w:rFonts w:ascii="Calibri" w:eastAsia="Calibri" w:hAnsi="Calibri"/>
        </w:rPr>
        <w:sym w:font="Wingdings" w:char="F0E0"/>
      </w:r>
      <w:r w:rsidRPr="007302FD">
        <w:rPr>
          <w:rFonts w:ascii="Calibri" w:eastAsia="Calibri" w:hAnsi="Calibri"/>
        </w:rPr>
        <w:t xml:space="preserve"> Failed to grasp the minimum subject matter; no credit given</w:t>
      </w:r>
    </w:p>
    <w:bookmarkEnd w:id="1"/>
    <w:p w14:paraId="165DA140" w14:textId="77777777" w:rsidR="007302FD" w:rsidRPr="007302FD" w:rsidRDefault="007302FD" w:rsidP="007302FD">
      <w:pPr>
        <w:ind w:left="360"/>
        <w:contextualSpacing/>
        <w:rPr>
          <w:rFonts w:ascii="Calibri" w:eastAsia="Calibri" w:hAnsi="Calibri"/>
        </w:rPr>
      </w:pPr>
    </w:p>
    <w:p w14:paraId="13808F80" w14:textId="67FBC8CB" w:rsidR="007302FD" w:rsidRDefault="007B7E1C" w:rsidP="007302FD">
      <w:pPr>
        <w:contextualSpacing/>
        <w:jc w:val="both"/>
        <w:rPr>
          <w:rFonts w:ascii="Calibri" w:eastAsia="Calibri" w:hAnsi="Calibri"/>
        </w:rPr>
      </w:pPr>
      <w:r w:rsidRPr="007B7E1C">
        <w:rPr>
          <w:rFonts w:ascii="Calibri" w:eastAsia="Calibri" w:hAnsi="Calibri"/>
        </w:rPr>
        <w:t>My philosophy about learning is that it is a never ending process.  We learn every day by observing, solving problems, making mistakes and not to repeat them again.  Student responsibility is discovering your own style of learning.  My responsibility is to create a learning environment that students can discover, learn, apply, and flourish.</w:t>
      </w:r>
    </w:p>
    <w:p w14:paraId="4152FB4C" w14:textId="77777777" w:rsidR="007B7E1C" w:rsidRPr="007302FD" w:rsidRDefault="007B7E1C" w:rsidP="007302FD">
      <w:pPr>
        <w:contextualSpacing/>
        <w:jc w:val="both"/>
        <w:rPr>
          <w:rFonts w:ascii="Calibri" w:eastAsia="Calibri" w:hAnsi="Calibri"/>
        </w:rPr>
      </w:pPr>
    </w:p>
    <w:p w14:paraId="460DCE15" w14:textId="77777777" w:rsidR="007302FD" w:rsidRPr="007302FD" w:rsidRDefault="007302FD" w:rsidP="007302FD">
      <w:pPr>
        <w:contextualSpacing/>
        <w:jc w:val="both"/>
        <w:rPr>
          <w:rFonts w:ascii="Calibri" w:eastAsia="Calibri" w:hAnsi="Calibri"/>
          <w:b/>
          <w:bCs/>
        </w:rPr>
      </w:pPr>
      <w:r w:rsidRPr="007302FD">
        <w:rPr>
          <w:rFonts w:ascii="Calibri" w:eastAsia="Calibri" w:hAnsi="Calibri"/>
          <w:b/>
          <w:bCs/>
        </w:rPr>
        <w:t>What students need to know about my pedagogy, how to succeed in such environment?</w:t>
      </w:r>
    </w:p>
    <w:bookmarkEnd w:id="2"/>
    <w:p w14:paraId="064688D5" w14:textId="043EAC82" w:rsidR="007B7E1C" w:rsidRDefault="007B7E1C" w:rsidP="007B7E1C">
      <w:pPr>
        <w:pStyle w:val="ListParagraph"/>
        <w:numPr>
          <w:ilvl w:val="0"/>
          <w:numId w:val="46"/>
        </w:numPr>
        <w:rPr>
          <w:rFonts w:ascii="Calibri" w:eastAsia="Calibri" w:hAnsi="Calibri"/>
        </w:rPr>
      </w:pPr>
      <w:r>
        <w:rPr>
          <w:rFonts w:ascii="Calibri" w:eastAsia="Calibri" w:hAnsi="Calibri"/>
        </w:rPr>
        <w:t>Maintain open communication.</w:t>
      </w:r>
    </w:p>
    <w:p w14:paraId="34829092" w14:textId="4CE84908" w:rsidR="007B7E1C" w:rsidRPr="007B7E1C" w:rsidRDefault="007B7E1C" w:rsidP="007B7E1C">
      <w:pPr>
        <w:pStyle w:val="ListParagraph"/>
        <w:numPr>
          <w:ilvl w:val="0"/>
          <w:numId w:val="46"/>
        </w:numPr>
        <w:rPr>
          <w:rFonts w:ascii="Calibri" w:eastAsia="Calibri" w:hAnsi="Calibri"/>
        </w:rPr>
      </w:pPr>
      <w:r w:rsidRPr="007B7E1C">
        <w:rPr>
          <w:rFonts w:ascii="Calibri" w:eastAsia="Calibri" w:hAnsi="Calibri"/>
        </w:rPr>
        <w:t xml:space="preserve">You have an issue, ask me; any question, just ask me. </w:t>
      </w:r>
    </w:p>
    <w:p w14:paraId="0FF101F7" w14:textId="5FEF73D7" w:rsidR="007B7E1C" w:rsidRPr="007B7E1C" w:rsidRDefault="007B7E1C" w:rsidP="007B7E1C">
      <w:pPr>
        <w:pStyle w:val="ListParagraph"/>
        <w:numPr>
          <w:ilvl w:val="0"/>
          <w:numId w:val="46"/>
        </w:numPr>
        <w:rPr>
          <w:rFonts w:ascii="Calibri" w:eastAsia="Calibri" w:hAnsi="Calibri"/>
        </w:rPr>
      </w:pPr>
      <w:r w:rsidRPr="007B7E1C">
        <w:rPr>
          <w:rFonts w:ascii="Calibri" w:eastAsia="Calibri" w:hAnsi="Calibri"/>
        </w:rPr>
        <w:t>Do not be afraid to speak up your mind.</w:t>
      </w:r>
    </w:p>
    <w:p w14:paraId="2BE51ACD" w14:textId="6D9ED554" w:rsidR="007B7E1C" w:rsidRPr="007B7E1C" w:rsidRDefault="007B7E1C" w:rsidP="007B7E1C">
      <w:pPr>
        <w:pStyle w:val="ListParagraph"/>
        <w:numPr>
          <w:ilvl w:val="0"/>
          <w:numId w:val="46"/>
        </w:numPr>
        <w:rPr>
          <w:rFonts w:ascii="Calibri" w:eastAsia="Calibri" w:hAnsi="Calibri"/>
        </w:rPr>
      </w:pPr>
      <w:r w:rsidRPr="007B7E1C">
        <w:rPr>
          <w:rFonts w:ascii="Calibri" w:eastAsia="Calibri" w:hAnsi="Calibri"/>
        </w:rPr>
        <w:t>All my courses are fully online in CANVAS, blended, or web-enhanced, having its own portals for example, Pearson myXXlabs.</w:t>
      </w:r>
    </w:p>
    <w:p w14:paraId="0F41FB8C" w14:textId="5C5F1B3B" w:rsidR="007B7E1C" w:rsidRPr="007B7E1C" w:rsidRDefault="007B7E1C" w:rsidP="007B7E1C">
      <w:pPr>
        <w:pStyle w:val="ListParagraph"/>
        <w:numPr>
          <w:ilvl w:val="0"/>
          <w:numId w:val="46"/>
        </w:numPr>
        <w:rPr>
          <w:rFonts w:ascii="Calibri" w:eastAsia="Calibri" w:hAnsi="Calibri"/>
        </w:rPr>
      </w:pPr>
      <w:r w:rsidRPr="007B7E1C">
        <w:rPr>
          <w:rFonts w:ascii="Calibri" w:eastAsia="Calibri" w:hAnsi="Calibri"/>
        </w:rPr>
        <w:t>You grade yourself by doing and submitting assignments (software gradebook).</w:t>
      </w:r>
    </w:p>
    <w:p w14:paraId="715BF1DD" w14:textId="55F0FA77" w:rsidR="007B7E1C" w:rsidRPr="007B7E1C" w:rsidRDefault="007B7E1C" w:rsidP="007B7E1C">
      <w:pPr>
        <w:pStyle w:val="ListParagraph"/>
        <w:numPr>
          <w:ilvl w:val="0"/>
          <w:numId w:val="46"/>
        </w:numPr>
        <w:rPr>
          <w:rFonts w:ascii="Calibri" w:eastAsia="Calibri" w:hAnsi="Calibri"/>
        </w:rPr>
      </w:pPr>
      <w:r w:rsidRPr="007B7E1C">
        <w:rPr>
          <w:rFonts w:ascii="Calibri" w:eastAsia="Calibri" w:hAnsi="Calibri"/>
        </w:rPr>
        <w:t>If you obtained a grade that you did not expect and you want to review incorrect answers and re-do them, you are welcome to do this within the next two weeks.  Practice is learning.  You have to send me an email with your extended due date as your commitment for improvement.  I respond to your email within 12 hours.</w:t>
      </w:r>
    </w:p>
    <w:p w14:paraId="6F5A9A7A" w14:textId="48A89143" w:rsidR="007B7E1C" w:rsidRPr="007B7E1C" w:rsidRDefault="007B7E1C" w:rsidP="007B7E1C">
      <w:pPr>
        <w:pStyle w:val="ListParagraph"/>
        <w:numPr>
          <w:ilvl w:val="0"/>
          <w:numId w:val="46"/>
        </w:numPr>
        <w:rPr>
          <w:rFonts w:ascii="Calibri" w:eastAsia="Calibri" w:hAnsi="Calibri"/>
        </w:rPr>
      </w:pPr>
      <w:r w:rsidRPr="007B7E1C">
        <w:rPr>
          <w:rFonts w:ascii="Calibri" w:eastAsia="Calibri" w:hAnsi="Calibri"/>
        </w:rPr>
        <w:t xml:space="preserve">I do not deduct points; this is a university and you should know why you are here.  </w:t>
      </w:r>
    </w:p>
    <w:p w14:paraId="01E52971" w14:textId="3F4BE4C4" w:rsidR="007B7E1C" w:rsidRPr="007B7E1C" w:rsidRDefault="007B7E1C" w:rsidP="007B7E1C">
      <w:pPr>
        <w:pStyle w:val="ListParagraph"/>
        <w:numPr>
          <w:ilvl w:val="0"/>
          <w:numId w:val="46"/>
        </w:numPr>
        <w:rPr>
          <w:rFonts w:ascii="Calibri" w:eastAsia="Calibri" w:hAnsi="Calibri"/>
        </w:rPr>
      </w:pPr>
      <w:r w:rsidRPr="007B7E1C">
        <w:rPr>
          <w:rFonts w:ascii="Calibri" w:eastAsia="Calibri" w:hAnsi="Calibri"/>
        </w:rPr>
        <w:t>This applies to all types of assignments with exception of EXAMS.</w:t>
      </w:r>
    </w:p>
    <w:p w14:paraId="4F7395EA" w14:textId="397CE20F" w:rsidR="007B7E1C" w:rsidRPr="007B7E1C" w:rsidRDefault="007B7E1C" w:rsidP="007B7E1C">
      <w:pPr>
        <w:pStyle w:val="ListParagraph"/>
        <w:numPr>
          <w:ilvl w:val="0"/>
          <w:numId w:val="46"/>
        </w:numPr>
        <w:rPr>
          <w:rFonts w:ascii="Calibri" w:eastAsia="Calibri" w:hAnsi="Calibri"/>
        </w:rPr>
      </w:pPr>
      <w:r w:rsidRPr="007B7E1C">
        <w:rPr>
          <w:rFonts w:ascii="Calibri" w:eastAsia="Calibri" w:hAnsi="Calibri"/>
        </w:rPr>
        <w:t xml:space="preserve">We do not have final exams.  Based on the modern pedagogy literature, exams create stress and stress clutters students' critical thinking.  We have exams during the semester which is scheduled based on completed material. </w:t>
      </w:r>
    </w:p>
    <w:p w14:paraId="204AFEE4" w14:textId="745E7C98" w:rsidR="007B7E1C" w:rsidRPr="007B7E1C" w:rsidRDefault="007B7E1C" w:rsidP="007B7E1C">
      <w:pPr>
        <w:pStyle w:val="ListParagraph"/>
        <w:numPr>
          <w:ilvl w:val="0"/>
          <w:numId w:val="46"/>
        </w:numPr>
        <w:rPr>
          <w:rFonts w:ascii="Calibri" w:eastAsia="Calibri" w:hAnsi="Calibri"/>
        </w:rPr>
      </w:pPr>
      <w:r w:rsidRPr="007B7E1C">
        <w:rPr>
          <w:rFonts w:ascii="Calibri" w:eastAsia="Calibri" w:hAnsi="Calibri"/>
        </w:rPr>
        <w:t xml:space="preserve">Exams cannot be repeated and must be completed within assigned dates.  If special circumstances had occurred, and the student notifies me before the date of the exam, that she/he cannot complete the exam within a given schedule, and a new date will be assigned.  Each request to re-do the exam will be considered individually. </w:t>
      </w:r>
    </w:p>
    <w:p w14:paraId="217134B4" w14:textId="0CEEFDFF" w:rsidR="000F6234" w:rsidRPr="007B7E1C" w:rsidRDefault="007B7E1C" w:rsidP="007B7E1C">
      <w:pPr>
        <w:pStyle w:val="ListParagraph"/>
        <w:numPr>
          <w:ilvl w:val="0"/>
          <w:numId w:val="46"/>
        </w:numPr>
        <w:rPr>
          <w:rFonts w:ascii="Calibri" w:eastAsia="Calibri" w:hAnsi="Calibri"/>
        </w:rPr>
      </w:pPr>
      <w:r w:rsidRPr="007B7E1C">
        <w:rPr>
          <w:rFonts w:ascii="Calibri" w:eastAsia="Calibri" w:hAnsi="Calibri"/>
        </w:rPr>
        <w:t>I respond to your emails within 12 hours.</w:t>
      </w:r>
    </w:p>
    <w:p w14:paraId="04D9AD10" w14:textId="77777777" w:rsidR="007B7E1C" w:rsidRDefault="007B7E1C" w:rsidP="007B7E1C">
      <w:pPr>
        <w:rPr>
          <w:rFonts w:ascii="Calibri" w:hAnsi="Calibri" w:cs="Calibri"/>
          <w:sz w:val="22"/>
          <w:szCs w:val="22"/>
        </w:rPr>
      </w:pPr>
    </w:p>
    <w:p w14:paraId="0EFFA9D2" w14:textId="6752A780" w:rsidR="00F30E1C" w:rsidRPr="002E0645" w:rsidRDefault="002E0645" w:rsidP="00A67804">
      <w:pPr>
        <w:pStyle w:val="ListParagraph"/>
        <w:numPr>
          <w:ilvl w:val="0"/>
          <w:numId w:val="43"/>
        </w:numPr>
        <w:rPr>
          <w:rFonts w:asciiTheme="minorHAnsi" w:hAnsiTheme="minorHAnsi" w:cstheme="minorHAnsi"/>
          <w:b/>
          <w:bCs/>
          <w:sz w:val="28"/>
          <w:szCs w:val="28"/>
        </w:rPr>
      </w:pPr>
      <w:r>
        <w:t xml:space="preserve">  </w:t>
      </w:r>
      <w:r w:rsidR="00F30E1C" w:rsidRPr="002E0645">
        <w:rPr>
          <w:rFonts w:asciiTheme="minorHAnsi" w:hAnsiTheme="minorHAnsi" w:cstheme="minorHAnsi"/>
          <w:b/>
          <w:bCs/>
          <w:color w:val="3333FF"/>
          <w:sz w:val="28"/>
          <w:szCs w:val="28"/>
        </w:rPr>
        <w:t>McDonald’s in the News</w:t>
      </w:r>
    </w:p>
    <w:p w14:paraId="01229B42" w14:textId="77777777" w:rsidR="00F30E1C" w:rsidRDefault="001D1F45" w:rsidP="00F30E1C">
      <w:pPr>
        <w:jc w:val="both"/>
        <w:rPr>
          <w:rFonts w:ascii="Calibri" w:hAnsi="Calibri" w:cs="Calibri"/>
        </w:rPr>
      </w:pPr>
      <w:r>
        <w:rPr>
          <w:rFonts w:ascii="Calibri" w:hAnsi="Calibri" w:cs="Calibri"/>
        </w:rPr>
        <w:t>“</w:t>
      </w:r>
      <w:r w:rsidR="00F30E1C" w:rsidRPr="00F30E1C">
        <w:rPr>
          <w:rFonts w:ascii="Calibri" w:hAnsi="Calibri" w:cs="Calibri"/>
        </w:rPr>
        <w:t xml:space="preserve">You should be familiar with popular business publications such as The Wall Street Journal, Business Week, Fortune, Forbes, Pacific Business News, etc.  For this assignment you will review such sources, looking for news about McDonald’s.  </w:t>
      </w:r>
    </w:p>
    <w:p w14:paraId="27AAEEC5" w14:textId="77777777" w:rsidR="00F30E1C" w:rsidRDefault="00F30E1C" w:rsidP="00F30E1C">
      <w:pPr>
        <w:jc w:val="both"/>
        <w:rPr>
          <w:rFonts w:ascii="Calibri" w:hAnsi="Calibri" w:cs="Calibri"/>
        </w:rPr>
      </w:pPr>
    </w:p>
    <w:p w14:paraId="6396D375" w14:textId="77777777" w:rsidR="00F30E1C" w:rsidRDefault="00F30E1C" w:rsidP="00F30E1C">
      <w:pPr>
        <w:jc w:val="both"/>
        <w:rPr>
          <w:rFonts w:ascii="Calibri" w:hAnsi="Calibri" w:cs="Calibri"/>
        </w:rPr>
      </w:pPr>
      <w:r w:rsidRPr="00F30E1C">
        <w:rPr>
          <w:rFonts w:ascii="Calibri" w:hAnsi="Calibri" w:cs="Calibri"/>
        </w:rPr>
        <w:t>Your news should be current (within the past year).  Your task is to explain the importance of the news in terms of what you are learning about business, such as the nature of the different functional areas of a business or the nature of the environment in which business takes place.  You will analyze the news article, relating it to three specific points that you learn from class, your text, or guest speakers we have in class</w:t>
      </w:r>
      <w:r w:rsidR="001D1F45">
        <w:rPr>
          <w:rFonts w:ascii="Calibri" w:hAnsi="Calibri" w:cs="Calibri"/>
        </w:rPr>
        <w:t>”.</w:t>
      </w:r>
      <w:r w:rsidRPr="00F30E1C">
        <w:rPr>
          <w:rFonts w:ascii="Calibri" w:hAnsi="Calibri" w:cs="Calibri"/>
        </w:rPr>
        <w:t xml:space="preserve">  </w:t>
      </w:r>
    </w:p>
    <w:p w14:paraId="2C3B1752" w14:textId="77777777" w:rsidR="00F30E1C" w:rsidRDefault="00F30E1C" w:rsidP="00F30E1C">
      <w:pPr>
        <w:jc w:val="both"/>
        <w:rPr>
          <w:rFonts w:ascii="Calibri" w:hAnsi="Calibri" w:cs="Calibri"/>
        </w:rPr>
      </w:pPr>
    </w:p>
    <w:p w14:paraId="71FA5E7B" w14:textId="77777777" w:rsidR="00F30E1C" w:rsidRDefault="00F30E1C" w:rsidP="00F30E1C">
      <w:pPr>
        <w:jc w:val="both"/>
        <w:rPr>
          <w:rFonts w:ascii="Calibri" w:hAnsi="Calibri" w:cs="Calibri"/>
        </w:rPr>
      </w:pPr>
      <w:r w:rsidRPr="00F30E1C">
        <w:rPr>
          <w:rFonts w:ascii="Calibri" w:hAnsi="Calibri" w:cs="Calibri"/>
        </w:rPr>
        <w:t xml:space="preserve">You do not need to summarize the news article, as you will attach a copy of it to your analysis.  Your analysis will be evaluated </w:t>
      </w:r>
      <w:r w:rsidR="00B60423" w:rsidRPr="00F30E1C">
        <w:rPr>
          <w:rFonts w:ascii="Calibri" w:hAnsi="Calibri" w:cs="Calibri"/>
        </w:rPr>
        <w:t>based on</w:t>
      </w:r>
      <w:r>
        <w:rPr>
          <w:rFonts w:ascii="Calibri" w:hAnsi="Calibri" w:cs="Calibri"/>
        </w:rPr>
        <w:t>:</w:t>
      </w:r>
    </w:p>
    <w:p w14:paraId="2D078FA4" w14:textId="77777777" w:rsidR="00F30E1C" w:rsidRDefault="00F30E1C" w:rsidP="007C7759">
      <w:pPr>
        <w:numPr>
          <w:ilvl w:val="1"/>
          <w:numId w:val="6"/>
        </w:numPr>
        <w:jc w:val="both"/>
        <w:rPr>
          <w:rFonts w:ascii="Calibri" w:hAnsi="Calibri" w:cs="Calibri"/>
        </w:rPr>
      </w:pPr>
      <w:r w:rsidRPr="00F30E1C">
        <w:rPr>
          <w:rFonts w:ascii="Calibri" w:hAnsi="Calibri" w:cs="Calibri"/>
        </w:rPr>
        <w:t xml:space="preserve">how important the news </w:t>
      </w:r>
      <w:r w:rsidR="00B60423" w:rsidRPr="00F30E1C">
        <w:rPr>
          <w:rFonts w:ascii="Calibri" w:hAnsi="Calibri" w:cs="Calibri"/>
        </w:rPr>
        <w:t>is?</w:t>
      </w:r>
    </w:p>
    <w:p w14:paraId="161E6344" w14:textId="77777777" w:rsidR="00F30E1C" w:rsidRDefault="00F30E1C" w:rsidP="007C7759">
      <w:pPr>
        <w:numPr>
          <w:ilvl w:val="1"/>
          <w:numId w:val="6"/>
        </w:numPr>
        <w:jc w:val="both"/>
        <w:rPr>
          <w:rFonts w:ascii="Calibri" w:hAnsi="Calibri" w:cs="Calibri"/>
        </w:rPr>
      </w:pPr>
      <w:r w:rsidRPr="00F30E1C">
        <w:rPr>
          <w:rFonts w:ascii="Calibri" w:hAnsi="Calibri" w:cs="Calibri"/>
        </w:rPr>
        <w:t xml:space="preserve">how well you relate the information in the article, specifically, to what you are learning about business, and </w:t>
      </w:r>
    </w:p>
    <w:p w14:paraId="26D2F5A1" w14:textId="77777777" w:rsidR="00F30E1C" w:rsidRDefault="00F30E1C" w:rsidP="007C7759">
      <w:pPr>
        <w:numPr>
          <w:ilvl w:val="1"/>
          <w:numId w:val="6"/>
        </w:numPr>
        <w:jc w:val="both"/>
        <w:rPr>
          <w:rFonts w:ascii="Calibri" w:hAnsi="Calibri" w:cs="Calibri"/>
        </w:rPr>
      </w:pPr>
      <w:r w:rsidRPr="00F30E1C">
        <w:rPr>
          <w:rFonts w:ascii="Calibri" w:hAnsi="Calibri" w:cs="Calibri"/>
        </w:rPr>
        <w:t>the clarity with</w:t>
      </w:r>
      <w:r>
        <w:rPr>
          <w:rFonts w:ascii="Calibri" w:hAnsi="Calibri" w:cs="Calibri"/>
        </w:rPr>
        <w:t xml:space="preserve"> which you express your ideas</w:t>
      </w:r>
    </w:p>
    <w:p w14:paraId="0625F7BC" w14:textId="77777777" w:rsidR="00F30E1C" w:rsidRDefault="00F30E1C" w:rsidP="00F30E1C">
      <w:pPr>
        <w:jc w:val="both"/>
        <w:rPr>
          <w:rFonts w:ascii="Calibri" w:hAnsi="Calibri" w:cs="Calibri"/>
        </w:rPr>
      </w:pPr>
    </w:p>
    <w:p w14:paraId="799D9D64" w14:textId="72906101" w:rsidR="00F30E1C" w:rsidRPr="002E0645" w:rsidRDefault="002E0645" w:rsidP="00A67804">
      <w:pPr>
        <w:pStyle w:val="Heading3"/>
        <w:numPr>
          <w:ilvl w:val="0"/>
          <w:numId w:val="43"/>
        </w:numPr>
        <w:rPr>
          <w:szCs w:val="24"/>
        </w:rPr>
      </w:pPr>
      <w:r>
        <w:rPr>
          <w:szCs w:val="24"/>
        </w:rPr>
        <w:t xml:space="preserve">   </w:t>
      </w:r>
      <w:r w:rsidR="00F30E1C" w:rsidRPr="002E0645">
        <w:t>Big Mac Experience Activities</w:t>
      </w:r>
    </w:p>
    <w:p w14:paraId="2EAC0B14" w14:textId="77777777" w:rsidR="00006BBD" w:rsidRDefault="001D1F45" w:rsidP="00F30E1C">
      <w:pPr>
        <w:pStyle w:val="BodyText"/>
        <w:rPr>
          <w:rFonts w:ascii="Calibri" w:hAnsi="Calibri" w:cs="Calibri"/>
          <w:szCs w:val="24"/>
        </w:rPr>
      </w:pPr>
      <w:r>
        <w:rPr>
          <w:rFonts w:ascii="Calibri" w:hAnsi="Calibri" w:cs="Calibri"/>
          <w:szCs w:val="24"/>
        </w:rPr>
        <w:t>“</w:t>
      </w:r>
      <w:r w:rsidR="00F30E1C" w:rsidRPr="00F30E1C">
        <w:rPr>
          <w:rFonts w:ascii="Calibri" w:hAnsi="Calibri" w:cs="Calibri"/>
          <w:szCs w:val="24"/>
        </w:rPr>
        <w:t>The Big Mac Experience Activities are assigned to help you understand how all the “book learning” you take in in the first part of the semester actually relates to a real business, McDonald’s.  You will fulfill the activity requirements individually and then will discuss your individual findings in small groups during class time.   The activities are described briefly, so you have a lot of latitude in how you choose to fulfill the requirements of each activity.</w:t>
      </w:r>
      <w:r>
        <w:rPr>
          <w:rFonts w:ascii="Calibri" w:hAnsi="Calibri" w:cs="Calibri"/>
          <w:szCs w:val="24"/>
        </w:rPr>
        <w:t>”</w:t>
      </w:r>
      <w:r w:rsidR="00F30E1C" w:rsidRPr="00F30E1C">
        <w:rPr>
          <w:rFonts w:ascii="Calibri" w:hAnsi="Calibri" w:cs="Calibri"/>
          <w:szCs w:val="24"/>
        </w:rPr>
        <w:t xml:space="preserve">  </w:t>
      </w:r>
    </w:p>
    <w:p w14:paraId="1931BA96" w14:textId="77777777" w:rsidR="00F30E1C" w:rsidRDefault="00F30E1C" w:rsidP="002B4BFD">
      <w:pPr>
        <w:pStyle w:val="BodyText"/>
        <w:rPr>
          <w:rFonts w:ascii="Calibri" w:hAnsi="Calibri" w:cs="Calibri"/>
          <w:szCs w:val="24"/>
        </w:rPr>
      </w:pPr>
    </w:p>
    <w:p w14:paraId="23CFC870" w14:textId="1E39CDE8" w:rsidR="004C2FCE" w:rsidRPr="00C03971" w:rsidRDefault="00DC763D" w:rsidP="00DC763D">
      <w:pPr>
        <w:pStyle w:val="BodyText"/>
        <w:numPr>
          <w:ilvl w:val="0"/>
          <w:numId w:val="43"/>
        </w:numPr>
        <w:rPr>
          <w:rFonts w:ascii="Calibri" w:hAnsi="Calibri" w:cs="Calibri"/>
          <w:b/>
          <w:smallCaps/>
          <w:color w:val="0000FF"/>
          <w:sz w:val="28"/>
          <w:szCs w:val="28"/>
        </w:rPr>
      </w:pPr>
      <w:r>
        <w:rPr>
          <w:rFonts w:ascii="Calibri" w:hAnsi="Calibri" w:cs="Calibri"/>
          <w:b/>
          <w:smallCaps/>
          <w:color w:val="0000FF"/>
          <w:sz w:val="28"/>
          <w:szCs w:val="28"/>
        </w:rPr>
        <w:t xml:space="preserve">   </w:t>
      </w:r>
      <w:r w:rsidR="004C2FCE" w:rsidRPr="00C03971">
        <w:rPr>
          <w:rFonts w:ascii="Calibri" w:hAnsi="Calibri" w:cs="Calibri"/>
          <w:b/>
          <w:smallCaps/>
          <w:color w:val="0000FF"/>
          <w:sz w:val="28"/>
          <w:szCs w:val="28"/>
        </w:rPr>
        <w:t>Service Commitment and Reflection</w:t>
      </w:r>
    </w:p>
    <w:p w14:paraId="75493026" w14:textId="4166D142" w:rsidR="004C2FCE" w:rsidRDefault="004C2FCE" w:rsidP="004C2FCE">
      <w:pPr>
        <w:pStyle w:val="BodyText"/>
        <w:rPr>
          <w:rFonts w:ascii="Calibri" w:hAnsi="Calibri" w:cs="Calibri"/>
          <w:szCs w:val="24"/>
        </w:rPr>
      </w:pPr>
      <w:r w:rsidRPr="004C2FCE">
        <w:rPr>
          <w:rFonts w:ascii="Calibri" w:hAnsi="Calibri" w:cs="Calibri"/>
          <w:szCs w:val="24"/>
        </w:rPr>
        <w:t xml:space="preserve">You will participate in at least 6 hours of community service at the Ronald McDonald House Hawaii.  The organization’s needs are </w:t>
      </w:r>
      <w:r w:rsidR="00226664" w:rsidRPr="004C2FCE">
        <w:rPr>
          <w:rFonts w:ascii="Calibri" w:hAnsi="Calibri" w:cs="Calibri"/>
          <w:szCs w:val="24"/>
        </w:rPr>
        <w:t>truly diverse</w:t>
      </w:r>
      <w:r w:rsidRPr="004C2FCE">
        <w:rPr>
          <w:rFonts w:ascii="Calibri" w:hAnsi="Calibri" w:cs="Calibri"/>
          <w:szCs w:val="24"/>
        </w:rPr>
        <w:t xml:space="preserve"> and so you sure to find a worthwhile activity to engage in.   Additionally</w:t>
      </w:r>
      <w:r w:rsidR="00756D80">
        <w:rPr>
          <w:rFonts w:ascii="Calibri" w:hAnsi="Calibri" w:cs="Calibri"/>
          <w:szCs w:val="24"/>
        </w:rPr>
        <w:t>,</w:t>
      </w:r>
      <w:r w:rsidRPr="004C2FCE">
        <w:rPr>
          <w:rFonts w:ascii="Calibri" w:hAnsi="Calibri" w:cs="Calibri"/>
          <w:szCs w:val="24"/>
        </w:rPr>
        <w:t xml:space="preserve"> you should write a short reflection paper regarding how this work has influenced your thinking about business.  Were you surprised to find out McDonald’s is involved in this sort of activity?  What do you think might be the </w:t>
      </w:r>
      <w:r w:rsidR="00B60423" w:rsidRPr="004C2FCE">
        <w:rPr>
          <w:rFonts w:ascii="Calibri" w:hAnsi="Calibri" w:cs="Calibri"/>
          <w:szCs w:val="24"/>
        </w:rPr>
        <w:t>long-term</w:t>
      </w:r>
      <w:r w:rsidRPr="004C2FCE">
        <w:rPr>
          <w:rFonts w:ascii="Calibri" w:hAnsi="Calibri" w:cs="Calibri"/>
          <w:szCs w:val="24"/>
        </w:rPr>
        <w:t xml:space="preserve"> effects, if any, of your service?   Based on this experience, in what ways to you think you might be civically engaged throughout your professional life?</w:t>
      </w:r>
    </w:p>
    <w:p w14:paraId="13C91C3E" w14:textId="77777777" w:rsidR="00F30E1C" w:rsidRDefault="00F30E1C" w:rsidP="002B4BFD">
      <w:pPr>
        <w:pStyle w:val="BodyText"/>
        <w:rPr>
          <w:rFonts w:ascii="Calibri" w:hAnsi="Calibri" w:cs="Calibri"/>
          <w:szCs w:val="24"/>
        </w:rPr>
      </w:pPr>
    </w:p>
    <w:p w14:paraId="254D2282" w14:textId="273D1E32" w:rsidR="0093248B" w:rsidRPr="00C47EFC" w:rsidRDefault="0093248B" w:rsidP="0093248B">
      <w:pPr>
        <w:jc w:val="both"/>
        <w:rPr>
          <w:rFonts w:ascii="Calibri" w:hAnsi="Calibri"/>
        </w:rPr>
      </w:pPr>
      <w:r w:rsidRPr="00C47EFC">
        <w:rPr>
          <w:rFonts w:ascii="Calibri" w:hAnsi="Calibri"/>
        </w:rPr>
        <w:t xml:space="preserve">The course calendar is subject to additions, </w:t>
      </w:r>
      <w:r w:rsidR="00AF5D6A" w:rsidRPr="00C47EFC">
        <w:rPr>
          <w:rFonts w:ascii="Calibri" w:hAnsi="Calibri"/>
        </w:rPr>
        <w:t>changes,</w:t>
      </w:r>
      <w:r w:rsidRPr="00C47EFC">
        <w:rPr>
          <w:rFonts w:ascii="Calibri" w:hAnsi="Calibri"/>
        </w:rPr>
        <w:t xml:space="preserve"> and </w:t>
      </w:r>
      <w:r w:rsidR="00226664" w:rsidRPr="00C47EFC">
        <w:rPr>
          <w:rFonts w:ascii="Calibri" w:hAnsi="Calibri"/>
        </w:rPr>
        <w:t>deletions,</w:t>
      </w:r>
      <w:r w:rsidRPr="00C47EFC">
        <w:rPr>
          <w:rFonts w:ascii="Calibri" w:hAnsi="Calibri"/>
        </w:rPr>
        <w:t xml:space="preserve"> as necessary. Relevant additional materials will be supplied by the instructor throughout the semester.  These materials show how the concepts explained in the text relate to actual business practices.  </w:t>
      </w:r>
    </w:p>
    <w:p w14:paraId="1B31A09B" w14:textId="77777777" w:rsidR="0093248B" w:rsidRDefault="0093248B" w:rsidP="00AF020A">
      <w:pPr>
        <w:pStyle w:val="BodyText"/>
        <w:rPr>
          <w:rFonts w:ascii="Calibri" w:hAnsi="Calibri" w:cs="Calibri"/>
          <w:szCs w:val="24"/>
        </w:rPr>
      </w:pPr>
    </w:p>
    <w:p w14:paraId="59EB29CE" w14:textId="646AD603" w:rsidR="004C2FCE" w:rsidRPr="00C03971" w:rsidRDefault="006C4EFA" w:rsidP="006C4EFA">
      <w:pPr>
        <w:pStyle w:val="BodyText"/>
        <w:rPr>
          <w:rFonts w:ascii="Calibri" w:hAnsi="Calibri" w:cs="Calibri"/>
          <w:b/>
          <w:smallCaps/>
          <w:color w:val="0000FF"/>
          <w:sz w:val="28"/>
          <w:szCs w:val="28"/>
        </w:rPr>
      </w:pPr>
      <w:r>
        <w:rPr>
          <w:rFonts w:ascii="Calibri" w:hAnsi="Calibri" w:cs="Calibri"/>
          <w:b/>
          <w:smallCaps/>
          <w:color w:val="0000FF"/>
          <w:sz w:val="28"/>
          <w:szCs w:val="28"/>
        </w:rPr>
        <w:t>1</w:t>
      </w:r>
      <w:r w:rsidR="00DC763D">
        <w:rPr>
          <w:rFonts w:ascii="Calibri" w:hAnsi="Calibri" w:cs="Calibri"/>
          <w:b/>
          <w:smallCaps/>
          <w:color w:val="0000FF"/>
          <w:sz w:val="28"/>
          <w:szCs w:val="28"/>
        </w:rPr>
        <w:t>5</w:t>
      </w:r>
      <w:r>
        <w:rPr>
          <w:rFonts w:ascii="Calibri" w:hAnsi="Calibri" w:cs="Calibri"/>
          <w:b/>
          <w:smallCaps/>
          <w:color w:val="0000FF"/>
          <w:sz w:val="28"/>
          <w:szCs w:val="28"/>
        </w:rPr>
        <w:t>.</w:t>
      </w:r>
      <w:r w:rsidR="00C03971">
        <w:rPr>
          <w:rFonts w:ascii="Calibri" w:hAnsi="Calibri" w:cs="Calibri"/>
          <w:b/>
          <w:smallCaps/>
          <w:color w:val="0000FF"/>
          <w:sz w:val="28"/>
          <w:szCs w:val="28"/>
        </w:rPr>
        <w:t xml:space="preserve">   </w:t>
      </w:r>
      <w:r w:rsidR="004C2FCE" w:rsidRPr="00C03971">
        <w:rPr>
          <w:rFonts w:ascii="Calibri" w:hAnsi="Calibri" w:cs="Calibri"/>
          <w:b/>
          <w:smallCaps/>
          <w:color w:val="0000FF"/>
          <w:sz w:val="28"/>
          <w:szCs w:val="28"/>
        </w:rPr>
        <w:t>Additional Notes</w:t>
      </w:r>
    </w:p>
    <w:p w14:paraId="2DAFB953" w14:textId="77777777" w:rsidR="00EB4CB5" w:rsidRPr="008022FF" w:rsidRDefault="00EB4CB5" w:rsidP="002B4BFD">
      <w:pPr>
        <w:pStyle w:val="BodyText"/>
        <w:rPr>
          <w:rFonts w:ascii="Calibri" w:hAnsi="Calibri" w:cs="Calibri"/>
          <w:szCs w:val="24"/>
        </w:rPr>
      </w:pPr>
      <w:r w:rsidRPr="008022FF">
        <w:rPr>
          <w:rFonts w:ascii="Calibri" w:hAnsi="Calibri" w:cs="Calibri"/>
          <w:szCs w:val="24"/>
        </w:rPr>
        <w:t>An important part of the course is participation</w:t>
      </w:r>
      <w:r w:rsidR="00B95780">
        <w:rPr>
          <w:rFonts w:ascii="Calibri" w:hAnsi="Calibri" w:cs="Calibri"/>
          <w:szCs w:val="24"/>
        </w:rPr>
        <w:t xml:space="preserve"> in the class discussions</w:t>
      </w:r>
      <w:r w:rsidR="00F22F3C" w:rsidRPr="008022FF">
        <w:rPr>
          <w:rFonts w:ascii="Calibri" w:hAnsi="Calibri" w:cs="Calibri"/>
          <w:szCs w:val="24"/>
        </w:rPr>
        <w:t>.</w:t>
      </w:r>
      <w:r w:rsidRPr="008022FF">
        <w:rPr>
          <w:rFonts w:ascii="Calibri" w:hAnsi="Calibri" w:cs="Calibri"/>
          <w:szCs w:val="24"/>
        </w:rPr>
        <w:t xml:space="preserve"> </w:t>
      </w:r>
      <w:r w:rsidR="00997B81" w:rsidRPr="008022FF">
        <w:rPr>
          <w:rFonts w:ascii="Calibri" w:hAnsi="Calibri" w:cs="Calibri"/>
          <w:szCs w:val="24"/>
        </w:rPr>
        <w:t xml:space="preserve"> </w:t>
      </w:r>
      <w:r w:rsidR="006C6B36" w:rsidRPr="008022FF">
        <w:rPr>
          <w:rFonts w:ascii="Calibri" w:hAnsi="Calibri" w:cs="Calibri"/>
          <w:szCs w:val="24"/>
        </w:rPr>
        <w:t>Student</w:t>
      </w:r>
      <w:r w:rsidR="00B95780">
        <w:rPr>
          <w:rFonts w:ascii="Calibri" w:hAnsi="Calibri" w:cs="Calibri"/>
          <w:szCs w:val="24"/>
        </w:rPr>
        <w:t>s’</w:t>
      </w:r>
      <w:r w:rsidR="006C6B36" w:rsidRPr="008022FF">
        <w:rPr>
          <w:rFonts w:ascii="Calibri" w:hAnsi="Calibri" w:cs="Calibri"/>
          <w:szCs w:val="24"/>
        </w:rPr>
        <w:t xml:space="preserve"> insights into </w:t>
      </w:r>
      <w:r w:rsidRPr="008022FF">
        <w:rPr>
          <w:rFonts w:ascii="Calibri" w:hAnsi="Calibri" w:cs="Calibri"/>
          <w:szCs w:val="24"/>
        </w:rPr>
        <w:t>c</w:t>
      </w:r>
      <w:r w:rsidR="006C6B36" w:rsidRPr="008022FF">
        <w:rPr>
          <w:rFonts w:ascii="Calibri" w:hAnsi="Calibri" w:cs="Calibri"/>
          <w:szCs w:val="24"/>
        </w:rPr>
        <w:t xml:space="preserve">ase issues or class </w:t>
      </w:r>
      <w:r w:rsidR="00346927" w:rsidRPr="008022FF">
        <w:rPr>
          <w:rFonts w:ascii="Calibri" w:hAnsi="Calibri" w:cs="Calibri"/>
          <w:szCs w:val="24"/>
        </w:rPr>
        <w:t xml:space="preserve">discussions, advance class thinking and </w:t>
      </w:r>
      <w:r w:rsidRPr="008022FF">
        <w:rPr>
          <w:rFonts w:ascii="Calibri" w:hAnsi="Calibri" w:cs="Calibri"/>
          <w:szCs w:val="24"/>
        </w:rPr>
        <w:t>will be rewarded</w:t>
      </w:r>
      <w:r w:rsidR="006C6B36" w:rsidRPr="008022FF">
        <w:rPr>
          <w:rFonts w:ascii="Calibri" w:hAnsi="Calibri" w:cs="Calibri"/>
          <w:szCs w:val="24"/>
        </w:rPr>
        <w:t xml:space="preserve"> in a student’s grade</w:t>
      </w:r>
      <w:r w:rsidRPr="008022FF">
        <w:rPr>
          <w:rFonts w:ascii="Calibri" w:hAnsi="Calibri" w:cs="Calibri"/>
          <w:szCs w:val="24"/>
        </w:rPr>
        <w:t>.</w:t>
      </w:r>
    </w:p>
    <w:p w14:paraId="496577CC" w14:textId="77777777" w:rsidR="00EB4CB5" w:rsidRPr="008022FF" w:rsidRDefault="00EB4CB5" w:rsidP="002B4BFD">
      <w:pPr>
        <w:jc w:val="both"/>
        <w:rPr>
          <w:rFonts w:ascii="Calibri" w:hAnsi="Calibri" w:cs="Calibri"/>
        </w:rPr>
      </w:pPr>
    </w:p>
    <w:p w14:paraId="54B1B45C" w14:textId="77777777" w:rsidR="005C0243" w:rsidRPr="008022FF" w:rsidRDefault="001F2DA9" w:rsidP="002B4BFD">
      <w:pPr>
        <w:jc w:val="both"/>
        <w:rPr>
          <w:rFonts w:ascii="Calibri" w:hAnsi="Calibri" w:cs="Calibri"/>
        </w:rPr>
      </w:pPr>
      <w:r w:rsidRPr="008022FF">
        <w:rPr>
          <w:rFonts w:ascii="Calibri" w:hAnsi="Calibri" w:cs="Calibri"/>
        </w:rPr>
        <w:t xml:space="preserve">While completing team project assignments, students are expected to share resources and knowledge with team members.  </w:t>
      </w:r>
      <w:r w:rsidR="00F22F3C" w:rsidRPr="008022FF">
        <w:rPr>
          <w:rFonts w:ascii="Calibri" w:hAnsi="Calibri" w:cs="Calibri"/>
        </w:rPr>
        <w:t>Team assignments and projects must be distributed equally among team members.  It is suggested that s</w:t>
      </w:r>
      <w:r w:rsidRPr="008022FF">
        <w:rPr>
          <w:rFonts w:ascii="Calibri" w:hAnsi="Calibri" w:cs="Calibri"/>
        </w:rPr>
        <w:t xml:space="preserve">tudents select a </w:t>
      </w:r>
      <w:r w:rsidR="009F50F8" w:rsidRPr="008022FF">
        <w:rPr>
          <w:rFonts w:ascii="Calibri" w:hAnsi="Calibri" w:cs="Calibri"/>
        </w:rPr>
        <w:t xml:space="preserve">team representative </w:t>
      </w:r>
      <w:r w:rsidRPr="008022FF">
        <w:rPr>
          <w:rFonts w:ascii="Calibri" w:hAnsi="Calibri" w:cs="Calibri"/>
        </w:rPr>
        <w:t xml:space="preserve">who will present team assignments in the classroom.  </w:t>
      </w:r>
      <w:r w:rsidR="009F50F8" w:rsidRPr="008022FF">
        <w:rPr>
          <w:rFonts w:ascii="Calibri" w:hAnsi="Calibri" w:cs="Calibri"/>
        </w:rPr>
        <w:t xml:space="preserve">Each </w:t>
      </w:r>
      <w:r w:rsidRPr="008022FF">
        <w:rPr>
          <w:rFonts w:ascii="Calibri" w:hAnsi="Calibri" w:cs="Calibri"/>
        </w:rPr>
        <w:t xml:space="preserve">student will </w:t>
      </w:r>
      <w:r w:rsidR="009F50F8" w:rsidRPr="008022FF">
        <w:rPr>
          <w:rFonts w:ascii="Calibri" w:hAnsi="Calibri" w:cs="Calibri"/>
        </w:rPr>
        <w:t xml:space="preserve">have an opportunity to be a team representative.  </w:t>
      </w:r>
      <w:r w:rsidR="008406E5" w:rsidRPr="008022FF">
        <w:rPr>
          <w:rFonts w:ascii="Calibri" w:hAnsi="Calibri" w:cs="Calibri"/>
        </w:rPr>
        <w:t>Students will provide feedback and grade peer presentation</w:t>
      </w:r>
      <w:r w:rsidR="00BB0C93" w:rsidRPr="008022FF">
        <w:rPr>
          <w:rFonts w:ascii="Calibri" w:hAnsi="Calibri" w:cs="Calibri"/>
        </w:rPr>
        <w:t>s</w:t>
      </w:r>
      <w:r w:rsidR="009F50F8" w:rsidRPr="008022FF">
        <w:rPr>
          <w:rFonts w:ascii="Calibri" w:hAnsi="Calibri" w:cs="Calibri"/>
        </w:rPr>
        <w:t xml:space="preserve">; </w:t>
      </w:r>
      <w:r w:rsidR="00F34A02" w:rsidRPr="008022FF">
        <w:rPr>
          <w:rFonts w:ascii="Calibri" w:hAnsi="Calibri" w:cs="Calibri"/>
        </w:rPr>
        <w:t>factors</w:t>
      </w:r>
      <w:r w:rsidR="009F50F8" w:rsidRPr="008022FF">
        <w:rPr>
          <w:rFonts w:ascii="Calibri" w:hAnsi="Calibri" w:cs="Calibri"/>
        </w:rPr>
        <w:t xml:space="preserve"> to be considered </w:t>
      </w:r>
      <w:r w:rsidR="00F34A02" w:rsidRPr="008022FF">
        <w:rPr>
          <w:rFonts w:ascii="Calibri" w:hAnsi="Calibri" w:cs="Calibri"/>
        </w:rPr>
        <w:t>include</w:t>
      </w:r>
      <w:r w:rsidR="009F50F8" w:rsidRPr="008022FF">
        <w:rPr>
          <w:rFonts w:ascii="Calibri" w:hAnsi="Calibri" w:cs="Calibri"/>
        </w:rPr>
        <w:t xml:space="preserve"> a student</w:t>
      </w:r>
      <w:r w:rsidR="00F34A02" w:rsidRPr="008022FF">
        <w:rPr>
          <w:rFonts w:ascii="Calibri" w:hAnsi="Calibri" w:cs="Calibri"/>
        </w:rPr>
        <w:t>’s</w:t>
      </w:r>
      <w:r w:rsidR="009F50F8" w:rsidRPr="008022FF">
        <w:rPr>
          <w:rFonts w:ascii="Calibri" w:hAnsi="Calibri" w:cs="Calibri"/>
        </w:rPr>
        <w:t xml:space="preserve"> presentation pace, body language, eye contact, and clarity of speech</w:t>
      </w:r>
      <w:r w:rsidR="008406E5" w:rsidRPr="008022FF">
        <w:rPr>
          <w:rFonts w:ascii="Calibri" w:hAnsi="Calibri" w:cs="Calibri"/>
        </w:rPr>
        <w:t>.</w:t>
      </w:r>
      <w:r w:rsidR="009F50F8" w:rsidRPr="008022FF">
        <w:rPr>
          <w:rFonts w:ascii="Calibri" w:hAnsi="Calibri" w:cs="Calibri"/>
        </w:rPr>
        <w:t xml:space="preserve">  </w:t>
      </w:r>
      <w:r w:rsidRPr="008022FF">
        <w:rPr>
          <w:rFonts w:ascii="Calibri" w:hAnsi="Calibri" w:cs="Calibri"/>
        </w:rPr>
        <w:t xml:space="preserve">  </w:t>
      </w:r>
    </w:p>
    <w:p w14:paraId="39CE25FA" w14:textId="3493C243" w:rsidR="00C03971" w:rsidRDefault="00C03971" w:rsidP="002B4BFD">
      <w:pPr>
        <w:jc w:val="both"/>
        <w:rPr>
          <w:rFonts w:ascii="Calibri" w:hAnsi="Calibri" w:cs="Calibri"/>
        </w:rPr>
      </w:pPr>
    </w:p>
    <w:p w14:paraId="7D1022DA" w14:textId="15CBED90" w:rsidR="00C03971" w:rsidRPr="006C4EFA" w:rsidRDefault="006C4EFA" w:rsidP="00DC763D">
      <w:pPr>
        <w:pStyle w:val="ListParagraph"/>
        <w:numPr>
          <w:ilvl w:val="0"/>
          <w:numId w:val="45"/>
        </w:numPr>
        <w:contextualSpacing/>
        <w:rPr>
          <w:rFonts w:ascii="Calibri" w:eastAsia="Calibri" w:hAnsi="Calibri"/>
          <w:b/>
          <w:smallCaps/>
          <w:color w:val="0000FF"/>
          <w:sz w:val="28"/>
          <w:szCs w:val="28"/>
        </w:rPr>
      </w:pPr>
      <w:r>
        <w:rPr>
          <w:rFonts w:ascii="Calibri" w:eastAsia="Calibri" w:hAnsi="Calibri"/>
          <w:b/>
          <w:smallCaps/>
          <w:color w:val="0000FF"/>
          <w:sz w:val="28"/>
          <w:szCs w:val="28"/>
        </w:rPr>
        <w:t xml:space="preserve">  </w:t>
      </w:r>
      <w:r w:rsidR="00C03971" w:rsidRPr="006C4EFA">
        <w:rPr>
          <w:rFonts w:ascii="Calibri" w:eastAsia="Calibri" w:hAnsi="Calibri"/>
          <w:b/>
          <w:smallCaps/>
          <w:color w:val="0000FF"/>
          <w:sz w:val="28"/>
          <w:szCs w:val="28"/>
        </w:rPr>
        <w:t>University Policies</w:t>
      </w:r>
    </w:p>
    <w:p w14:paraId="78CC1AB0" w14:textId="77777777" w:rsidR="00DC763D" w:rsidRDefault="00DC763D" w:rsidP="00DC763D">
      <w:pPr>
        <w:rPr>
          <w:rFonts w:ascii="Calibri" w:eastAsia="Calibri" w:hAnsi="Calibri" w:cs="Calibri"/>
          <w:b/>
          <w:i/>
          <w:iCs/>
          <w:color w:val="434343"/>
        </w:rPr>
      </w:pPr>
      <w:bookmarkStart w:id="3" w:name="_Hlk42359169"/>
      <w:r w:rsidRPr="009A2E6E">
        <w:rPr>
          <w:rFonts w:ascii="Calibri" w:eastAsia="Calibri" w:hAnsi="Calibri" w:cs="Calibri"/>
          <w:b/>
          <w:i/>
          <w:iCs/>
          <w:color w:val="434343"/>
        </w:rPr>
        <w:t>Academic Conduct Policy</w:t>
      </w:r>
    </w:p>
    <w:p w14:paraId="4928C900" w14:textId="77777777" w:rsidR="00DC763D" w:rsidRPr="00F85215" w:rsidRDefault="00F81774" w:rsidP="00DC763D">
      <w:pPr>
        <w:rPr>
          <w:rFonts w:asciiTheme="minorHAnsi" w:hAnsiTheme="minorHAnsi" w:cstheme="minorHAnsi"/>
        </w:rPr>
      </w:pPr>
      <w:hyperlink r:id="rId16" w:history="1">
        <w:r w:rsidR="00DC763D" w:rsidRPr="00F85215">
          <w:rPr>
            <w:rStyle w:val="Hyperlink"/>
            <w:rFonts w:asciiTheme="minorHAnsi" w:hAnsiTheme="minorHAnsi" w:cstheme="minorHAnsi"/>
          </w:rPr>
          <w:t>https://chaminade.edu/wp-content/uploads/2019/08/NEW-STUDENT-HANDBOOK-19-20-Final-8.20.19.pdf</w:t>
        </w:r>
      </w:hyperlink>
    </w:p>
    <w:p w14:paraId="3CB3D09A" w14:textId="77777777" w:rsidR="00DC763D" w:rsidRPr="00E134E6" w:rsidRDefault="00DC763D" w:rsidP="00DC763D">
      <w:pPr>
        <w:rPr>
          <w:rFonts w:asciiTheme="minorHAnsi" w:eastAsia="Calibri" w:hAnsiTheme="minorHAnsi" w:cstheme="minorHAnsi"/>
          <w:bCs/>
        </w:rPr>
      </w:pPr>
      <w:r w:rsidRPr="00E134E6">
        <w:rPr>
          <w:rFonts w:asciiTheme="minorHAnsi" w:eastAsia="Calibri" w:hAnsiTheme="minorHAnsi" w:cstheme="minorHAnsi"/>
          <w:bCs/>
          <w:color w:val="434343"/>
        </w:rPr>
        <w:t>See Student Handbook, page# 6</w:t>
      </w:r>
    </w:p>
    <w:p w14:paraId="59568859" w14:textId="77777777" w:rsidR="00DC763D" w:rsidRPr="00E134E6" w:rsidRDefault="00DC763D" w:rsidP="00DC763D">
      <w:pPr>
        <w:rPr>
          <w:rFonts w:asciiTheme="minorHAnsi" w:eastAsia="Calibri" w:hAnsiTheme="minorHAnsi" w:cstheme="minorHAnsi"/>
        </w:rPr>
      </w:pPr>
    </w:p>
    <w:p w14:paraId="67B9A774" w14:textId="77777777" w:rsidR="00DC763D" w:rsidRPr="00E134E6" w:rsidRDefault="00F81774" w:rsidP="00DC763D">
      <w:pPr>
        <w:rPr>
          <w:rFonts w:asciiTheme="minorHAnsi" w:eastAsia="Calibri" w:hAnsiTheme="minorHAnsi" w:cstheme="minorHAnsi"/>
        </w:rPr>
      </w:pPr>
      <w:hyperlink r:id="rId17" w:history="1">
        <w:r w:rsidR="00DC763D" w:rsidRPr="00E134E6">
          <w:rPr>
            <w:rStyle w:val="Hyperlink"/>
            <w:rFonts w:asciiTheme="minorHAnsi" w:hAnsiTheme="minorHAnsi" w:cstheme="minorHAnsi"/>
          </w:rPr>
          <w:t>https://chaminade.edu/wp-content/uploads/2019/10/2019-2020-UG-Catalog_updated.pdf</w:t>
        </w:r>
      </w:hyperlink>
    </w:p>
    <w:p w14:paraId="585A0746" w14:textId="77777777" w:rsidR="00DC763D" w:rsidRDefault="00DC763D" w:rsidP="00DC763D">
      <w:pPr>
        <w:spacing w:after="200"/>
        <w:rPr>
          <w:rFonts w:ascii="Calibri" w:eastAsia="Calibri" w:hAnsi="Calibri" w:cs="Calibri"/>
        </w:rPr>
      </w:pPr>
      <w:r>
        <w:rPr>
          <w:rFonts w:ascii="Calibri" w:eastAsia="Calibri" w:hAnsi="Calibri" w:cs="Calibri"/>
        </w:rPr>
        <w:t>Undergraduate Catalog, 2019-2020 Academic Year</w:t>
      </w:r>
    </w:p>
    <w:p w14:paraId="10D5E51F" w14:textId="77777777" w:rsidR="00DC763D" w:rsidRPr="00E134E6" w:rsidRDefault="00F81774" w:rsidP="00DC763D">
      <w:pPr>
        <w:rPr>
          <w:rFonts w:asciiTheme="minorHAnsi" w:eastAsia="Calibri" w:hAnsiTheme="minorHAnsi" w:cstheme="minorHAnsi"/>
        </w:rPr>
      </w:pPr>
      <w:hyperlink r:id="rId18" w:history="1">
        <w:r w:rsidR="00DC763D" w:rsidRPr="00E134E6">
          <w:rPr>
            <w:rStyle w:val="Hyperlink"/>
            <w:rFonts w:asciiTheme="minorHAnsi" w:hAnsiTheme="minorHAnsi" w:cstheme="minorHAnsi"/>
          </w:rPr>
          <w:t>https://portal.chaminade.edu/student/CourseCatalog/2018-2019%20UG%20Catalog.pdf</w:t>
        </w:r>
      </w:hyperlink>
    </w:p>
    <w:p w14:paraId="78C37DD2" w14:textId="77777777" w:rsidR="00DC763D" w:rsidRDefault="00DC763D" w:rsidP="00DC763D">
      <w:pPr>
        <w:spacing w:after="200"/>
        <w:rPr>
          <w:rFonts w:ascii="Calibri" w:eastAsia="Calibri" w:hAnsi="Calibri" w:cs="Calibri"/>
        </w:rPr>
      </w:pPr>
      <w:r>
        <w:rPr>
          <w:rFonts w:ascii="Calibri" w:eastAsia="Calibri" w:hAnsi="Calibri" w:cs="Calibri"/>
        </w:rPr>
        <w:t>Undergraduate Catalog, 2018-2019 Academic Year</w:t>
      </w:r>
    </w:p>
    <w:p w14:paraId="7EBEDDE4" w14:textId="77777777" w:rsidR="00DC763D" w:rsidRPr="009A2E6E" w:rsidRDefault="00DC763D" w:rsidP="00DC763D">
      <w:pPr>
        <w:spacing w:after="200"/>
        <w:rPr>
          <w:rFonts w:ascii="Calibri" w:eastAsia="Calibri" w:hAnsi="Calibri" w:cs="Calibri"/>
        </w:rPr>
      </w:pPr>
      <w:r w:rsidRPr="009A2E6E">
        <w:rPr>
          <w:rFonts w:ascii="Calibri" w:eastAsia="Calibri" w:hAnsi="Calibri" w:cs="Calibri"/>
        </w:rPr>
        <w:t xml:space="preserve">From the 2018-2019 Undergraduate Academic Catalog (p. </w:t>
      </w:r>
      <w:r>
        <w:rPr>
          <w:rFonts w:ascii="Calibri" w:eastAsia="Calibri" w:hAnsi="Calibri" w:cs="Calibri"/>
        </w:rPr>
        <w:t>42</w:t>
      </w:r>
      <w:r w:rsidRPr="009A2E6E">
        <w:rPr>
          <w:rFonts w:ascii="Calibri" w:eastAsia="Calibri" w:hAnsi="Calibri" w:cs="Calibri"/>
        </w:rPr>
        <w:t xml:space="preserve">):  </w:t>
      </w:r>
    </w:p>
    <w:bookmarkEnd w:id="3"/>
    <w:p w14:paraId="69B378DE" w14:textId="77777777" w:rsidR="00C03971" w:rsidRPr="00C03971" w:rsidRDefault="00C03971" w:rsidP="00C03971">
      <w:pPr>
        <w:spacing w:after="200"/>
        <w:jc w:val="both"/>
        <w:rPr>
          <w:rFonts w:ascii="Calibri" w:eastAsia="Calibri" w:hAnsi="Calibri" w:cs="Calibri"/>
        </w:rPr>
      </w:pPr>
      <w:r w:rsidRPr="00C03971">
        <w:rPr>
          <w:rFonts w:ascii="Calibri" w:eastAsia="Calibri" w:hAnsi="Calibri" w:cs="Calibri"/>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14:paraId="2530D091" w14:textId="77777777" w:rsidR="00C03971" w:rsidRPr="00C03971" w:rsidRDefault="00C03971" w:rsidP="00C03971">
      <w:pPr>
        <w:spacing w:after="200"/>
        <w:jc w:val="both"/>
        <w:rPr>
          <w:rFonts w:ascii="Calibri" w:eastAsia="Calibri" w:hAnsi="Calibri" w:cs="Calibri"/>
        </w:rPr>
      </w:pPr>
      <w:r w:rsidRPr="00C03971">
        <w:rPr>
          <w:rFonts w:ascii="Calibri" w:eastAsia="Calibri" w:hAnsi="Calibri" w:cs="Calibri"/>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5CBDFE13" w14:textId="77777777" w:rsidR="00C03971" w:rsidRPr="00C03971" w:rsidRDefault="00C03971" w:rsidP="00C03971">
      <w:pPr>
        <w:jc w:val="both"/>
        <w:rPr>
          <w:rFonts w:ascii="Calibri" w:eastAsia="Calibri" w:hAnsi="Calibri"/>
          <w:b/>
          <w:bCs/>
          <w:i/>
          <w:iCs/>
        </w:rPr>
      </w:pPr>
      <w:r w:rsidRPr="00C03971">
        <w:rPr>
          <w:rFonts w:ascii="Calibri" w:eastAsia="Calibri" w:hAnsi="Calibri"/>
          <w:b/>
          <w:bCs/>
          <w:i/>
          <w:iCs/>
        </w:rPr>
        <w:t xml:space="preserve">Academic Grievance </w:t>
      </w:r>
    </w:p>
    <w:p w14:paraId="7FC90FF7" w14:textId="77777777" w:rsidR="00C03971" w:rsidRPr="00C03971" w:rsidRDefault="00C03971" w:rsidP="00C03971">
      <w:pPr>
        <w:jc w:val="both"/>
        <w:rPr>
          <w:rFonts w:ascii="Calibri" w:eastAsia="Calibri" w:hAnsi="Calibri"/>
        </w:rPr>
      </w:pPr>
      <w:r w:rsidRPr="00C03971">
        <w:rPr>
          <w:rFonts w:ascii="Calibri" w:eastAsia="Calibri" w:hAnsi="Calibri"/>
        </w:rPr>
        <w:t xml:space="preserve">Concerns of Academic Issues Questions regarding the conduct of a course, including grading, should be director to the instructor of the course. If the issue cannot be resolved in discussion with the instructor, the student should invoke the additional steps outlines below. </w:t>
      </w:r>
    </w:p>
    <w:p w14:paraId="5F767A9A" w14:textId="77777777" w:rsidR="00C03971" w:rsidRPr="00C03971" w:rsidRDefault="00C03971" w:rsidP="00C03971">
      <w:pPr>
        <w:jc w:val="both"/>
        <w:rPr>
          <w:rFonts w:ascii="Calibri" w:eastAsia="Calibri" w:hAnsi="Calibri"/>
        </w:rPr>
      </w:pPr>
    </w:p>
    <w:p w14:paraId="5F4A5A28" w14:textId="77777777" w:rsidR="00C03971" w:rsidRPr="00C03971" w:rsidRDefault="00C03971" w:rsidP="00C03971">
      <w:pPr>
        <w:jc w:val="both"/>
        <w:rPr>
          <w:rFonts w:ascii="Calibri" w:eastAsia="Calibri" w:hAnsi="Calibri"/>
        </w:rPr>
      </w:pPr>
      <w:r w:rsidRPr="00C03971">
        <w:rPr>
          <w:rFonts w:ascii="Calibri" w:eastAsia="Calibri" w:hAnsi="Calibri"/>
        </w:rPr>
        <w:t>The following three items of an academic nature have specific procedures to address concerns: 1. Course content that veers significantly and substantively from the content and requirements as set forth in a course syllabus 2. Demonstrably arbitrary/unfair evaluation of student produced coursework 3. Accusations of plagiarism or other forms of academic dishonesty.</w:t>
      </w:r>
    </w:p>
    <w:p w14:paraId="4271A62B" w14:textId="77777777" w:rsidR="00C03971" w:rsidRPr="00C03971" w:rsidRDefault="00C03971" w:rsidP="00C03971">
      <w:pPr>
        <w:jc w:val="both"/>
        <w:rPr>
          <w:rFonts w:ascii="Calibri" w:eastAsia="Calibri" w:hAnsi="Calibri"/>
          <w:b/>
          <w:bCs/>
          <w:i/>
          <w:iCs/>
        </w:rPr>
      </w:pPr>
    </w:p>
    <w:p w14:paraId="1D00A035" w14:textId="77777777" w:rsidR="00C03971" w:rsidRPr="00C03971" w:rsidRDefault="00C03971" w:rsidP="00C03971">
      <w:pPr>
        <w:jc w:val="both"/>
        <w:rPr>
          <w:rFonts w:ascii="Calibri" w:eastAsia="Calibri" w:hAnsi="Calibri"/>
          <w:b/>
          <w:bCs/>
          <w:i/>
          <w:iCs/>
        </w:rPr>
      </w:pPr>
      <w:r w:rsidRPr="00C03971">
        <w:rPr>
          <w:rFonts w:ascii="Calibri" w:eastAsia="Calibri" w:hAnsi="Calibri"/>
          <w:b/>
          <w:bCs/>
          <w:i/>
          <w:iCs/>
        </w:rPr>
        <w:t>Academic Honesty</w:t>
      </w:r>
    </w:p>
    <w:p w14:paraId="3C0EC9E6" w14:textId="77777777" w:rsidR="00C03971" w:rsidRPr="00C03971" w:rsidRDefault="00C03971" w:rsidP="00C03971">
      <w:pPr>
        <w:jc w:val="both"/>
        <w:rPr>
          <w:rFonts w:ascii="Calibri" w:eastAsia="Calibri" w:hAnsi="Calibri"/>
        </w:rPr>
      </w:pPr>
      <w:r w:rsidRPr="00C03971">
        <w:rPr>
          <w:rFonts w:ascii="Calibri" w:eastAsia="Calibri" w:hAnsi="Calibri"/>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1E6462AF" w14:textId="77777777" w:rsidR="00C03971" w:rsidRPr="00C03971" w:rsidRDefault="00C03971" w:rsidP="00C03971">
      <w:pPr>
        <w:jc w:val="both"/>
        <w:rPr>
          <w:rFonts w:ascii="Calibri" w:eastAsia="Calibri" w:hAnsi="Calibri"/>
        </w:rPr>
      </w:pPr>
    </w:p>
    <w:p w14:paraId="0C2A9D28" w14:textId="77777777" w:rsidR="00C03971" w:rsidRPr="00C03971" w:rsidRDefault="00C03971" w:rsidP="00C03971">
      <w:pPr>
        <w:jc w:val="both"/>
        <w:rPr>
          <w:rFonts w:ascii="Calibri" w:eastAsia="Calibri" w:hAnsi="Calibri"/>
        </w:rPr>
      </w:pPr>
      <w:r w:rsidRPr="00C03971">
        <w:rPr>
          <w:rFonts w:ascii="Calibri" w:eastAsia="Calibri" w:hAnsi="Calibri"/>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 </w:t>
      </w:r>
    </w:p>
    <w:p w14:paraId="59DBC93E" w14:textId="77777777" w:rsidR="00C03971" w:rsidRPr="00C03971" w:rsidRDefault="00C03971" w:rsidP="00C03971">
      <w:pPr>
        <w:jc w:val="both"/>
        <w:rPr>
          <w:rFonts w:ascii="Calibri" w:eastAsia="Calibri" w:hAnsi="Calibri"/>
        </w:rPr>
      </w:pPr>
    </w:p>
    <w:p w14:paraId="5FC434D3" w14:textId="77777777" w:rsidR="00C03971" w:rsidRPr="00C03971" w:rsidRDefault="00C03971" w:rsidP="00C03971">
      <w:pPr>
        <w:jc w:val="both"/>
        <w:rPr>
          <w:rFonts w:ascii="Calibri" w:eastAsia="Calibri" w:hAnsi="Calibri"/>
        </w:rPr>
      </w:pPr>
      <w:r w:rsidRPr="00C03971">
        <w:rPr>
          <w:rFonts w:ascii="Calibri" w:eastAsia="Calibri" w:hAnsi="Calibri"/>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052B72AD" w14:textId="77777777" w:rsidR="00C03971" w:rsidRPr="00C03971" w:rsidRDefault="00C03971" w:rsidP="00C03971">
      <w:pPr>
        <w:jc w:val="both"/>
        <w:rPr>
          <w:rFonts w:ascii="Calibri" w:eastAsia="Calibri" w:hAnsi="Calibri"/>
        </w:rPr>
      </w:pPr>
    </w:p>
    <w:p w14:paraId="6EDAF92A" w14:textId="77777777" w:rsidR="00C03971" w:rsidRPr="00C03971" w:rsidRDefault="00C03971" w:rsidP="00C03971">
      <w:pPr>
        <w:jc w:val="both"/>
        <w:rPr>
          <w:rFonts w:ascii="Calibri" w:eastAsia="Calibri" w:hAnsi="Calibri"/>
          <w:b/>
          <w:bCs/>
          <w:i/>
          <w:iCs/>
        </w:rPr>
      </w:pPr>
      <w:r w:rsidRPr="00C03971">
        <w:rPr>
          <w:rFonts w:ascii="Calibri" w:eastAsia="Calibri" w:hAnsi="Calibri"/>
          <w:b/>
          <w:bCs/>
          <w:i/>
          <w:iCs/>
        </w:rPr>
        <w:t xml:space="preserve">Accusations of Plagiarism or Other Forms of Academic Dishonesty </w:t>
      </w:r>
    </w:p>
    <w:p w14:paraId="6195A170" w14:textId="77777777" w:rsidR="00C03971" w:rsidRPr="00C03971" w:rsidRDefault="00C03971" w:rsidP="00C03971">
      <w:pPr>
        <w:jc w:val="both"/>
        <w:rPr>
          <w:rFonts w:ascii="Calibri" w:eastAsia="Calibri" w:hAnsi="Calibri"/>
        </w:rPr>
      </w:pPr>
      <w:r w:rsidRPr="00C03971">
        <w:rPr>
          <w:rFonts w:ascii="Calibri" w:eastAsia="Calibri" w:hAnsi="Calibri"/>
        </w:rPr>
        <w:t xml:space="preserve">Plagiarism is the offering of work of another as one’s own. Plagiarism is a serious offense and may include, but is not limited to, the following: </w:t>
      </w:r>
    </w:p>
    <w:p w14:paraId="445F3628" w14:textId="77777777" w:rsidR="00C03971" w:rsidRPr="00C03971" w:rsidRDefault="00C03971" w:rsidP="00C03971">
      <w:pPr>
        <w:numPr>
          <w:ilvl w:val="0"/>
          <w:numId w:val="34"/>
        </w:numPr>
        <w:spacing w:after="200" w:line="276" w:lineRule="auto"/>
        <w:contextualSpacing/>
        <w:jc w:val="both"/>
        <w:rPr>
          <w:rFonts w:ascii="Calibri" w:eastAsia="Calibri" w:hAnsi="Calibri"/>
        </w:rPr>
      </w:pPr>
      <w:r w:rsidRPr="00C03971">
        <w:rPr>
          <w:rFonts w:ascii="Calibri" w:eastAsia="Calibri" w:hAnsi="Calibri"/>
        </w:rPr>
        <w:t xml:space="preserve">Complete or partial copying directly from a published or unpublished source without proper acknowledgement to the author. Minor changes in wording or syntax are not sufficient to avoid charges of plagiarism. Proper acknowledgement of the source of a text is always mandatory. </w:t>
      </w:r>
    </w:p>
    <w:p w14:paraId="13AD68A9" w14:textId="77777777" w:rsidR="00C03971" w:rsidRPr="00C03971" w:rsidRDefault="00C03971" w:rsidP="00C03971">
      <w:pPr>
        <w:numPr>
          <w:ilvl w:val="0"/>
          <w:numId w:val="34"/>
        </w:numPr>
        <w:spacing w:after="200" w:line="276" w:lineRule="auto"/>
        <w:contextualSpacing/>
        <w:jc w:val="both"/>
        <w:rPr>
          <w:rFonts w:ascii="Calibri" w:eastAsia="Calibri" w:hAnsi="Calibri"/>
        </w:rPr>
      </w:pPr>
      <w:r w:rsidRPr="00C03971">
        <w:rPr>
          <w:rFonts w:ascii="Calibri" w:eastAsia="Calibri" w:hAnsi="Calibri"/>
        </w:rPr>
        <w:t xml:space="preserve">Paraphrasing the work of another without proper author acknowledgement. </w:t>
      </w:r>
    </w:p>
    <w:p w14:paraId="7E94E3D9" w14:textId="77777777" w:rsidR="00C03971" w:rsidRPr="00C03971" w:rsidRDefault="00C03971" w:rsidP="00C03971">
      <w:pPr>
        <w:numPr>
          <w:ilvl w:val="0"/>
          <w:numId w:val="34"/>
        </w:numPr>
        <w:spacing w:after="200" w:line="276" w:lineRule="auto"/>
        <w:contextualSpacing/>
        <w:jc w:val="both"/>
        <w:rPr>
          <w:rFonts w:ascii="Calibri" w:eastAsia="Calibri" w:hAnsi="Calibri"/>
        </w:rPr>
      </w:pPr>
      <w:r w:rsidRPr="00C03971">
        <w:rPr>
          <w:rFonts w:ascii="Calibri" w:eastAsia="Calibri" w:hAnsi="Calibri"/>
        </w:rPr>
        <w:t xml:space="preserve">Submitting as one’s own original work, however freely given or purchased, the original exam, research paper, manuscript, report, computer file, or other assignment that has been prepared by another individual. </w:t>
      </w:r>
    </w:p>
    <w:p w14:paraId="30F5EE79" w14:textId="77777777" w:rsidR="00C03971" w:rsidRPr="00C03971" w:rsidRDefault="00C03971" w:rsidP="00C03971">
      <w:pPr>
        <w:jc w:val="both"/>
        <w:rPr>
          <w:rFonts w:ascii="Calibri" w:eastAsia="Calibri" w:hAnsi="Calibri"/>
        </w:rPr>
      </w:pPr>
    </w:p>
    <w:p w14:paraId="65CA6E7F" w14:textId="77777777" w:rsidR="00C03971" w:rsidRPr="00C03971" w:rsidRDefault="00C03971" w:rsidP="00C03971">
      <w:pPr>
        <w:jc w:val="both"/>
        <w:rPr>
          <w:rFonts w:ascii="Calibri" w:eastAsia="Calibri" w:hAnsi="Calibri"/>
        </w:rPr>
      </w:pPr>
      <w:r w:rsidRPr="00C03971">
        <w:rPr>
          <w:rFonts w:ascii="Calibri" w:eastAsia="Calibri" w:hAnsi="Calibri"/>
        </w:rPr>
        <w:t xml:space="preserve">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Graduate Program Director is the instructor in question, the concern should be directed to the Provost. If the Provost is the instructor in question, the concern should be directed to the President. If the faculty member chooses to confront the situation and it is not satisfactorily resolved between the faculty member and the student, the matter may then be referred or appealed to the Dean or Director. </w:t>
      </w:r>
    </w:p>
    <w:p w14:paraId="21FDF679" w14:textId="77777777" w:rsidR="00C03971" w:rsidRPr="00C03971" w:rsidRDefault="00C03971" w:rsidP="00C03971">
      <w:pPr>
        <w:jc w:val="both"/>
        <w:rPr>
          <w:rFonts w:ascii="Calibri" w:eastAsia="Calibri" w:hAnsi="Calibri"/>
        </w:rPr>
      </w:pPr>
    </w:p>
    <w:p w14:paraId="26E54EDC" w14:textId="77777777" w:rsidR="00C03971" w:rsidRPr="00C03971" w:rsidRDefault="00C03971" w:rsidP="00C03971">
      <w:pPr>
        <w:jc w:val="both"/>
        <w:rPr>
          <w:rFonts w:ascii="Calibri" w:eastAsia="Calibri" w:hAnsi="Calibri" w:cs="Calibri"/>
        </w:rPr>
      </w:pPr>
      <w:r w:rsidRPr="00C03971">
        <w:rPr>
          <w:rFonts w:ascii="Calibri" w:eastAsia="Calibri" w:hAnsi="Calibri"/>
        </w:rPr>
        <w:t>In either case, the Dean or Graduate Program Director may choose to resolve the matter through a meeting with both the student and the faculty member or refer the matter to the Provost. The findings, in either case, are final.</w:t>
      </w:r>
    </w:p>
    <w:p w14:paraId="460F0BAA" w14:textId="77777777" w:rsidR="00C03971" w:rsidRPr="00C03971" w:rsidRDefault="00C03971" w:rsidP="00C03971">
      <w:pPr>
        <w:rPr>
          <w:rFonts w:ascii="Calibri" w:eastAsia="Calibri" w:hAnsi="Calibri" w:cs="Calibri"/>
          <w:bCs/>
          <w:color w:val="434343"/>
        </w:rPr>
      </w:pPr>
    </w:p>
    <w:p w14:paraId="4A3F4602" w14:textId="77777777" w:rsidR="00C03971" w:rsidRPr="00C03971" w:rsidRDefault="00C03971" w:rsidP="00C03971">
      <w:pPr>
        <w:rPr>
          <w:rFonts w:ascii="Calibri" w:eastAsia="Calibri" w:hAnsi="Calibri" w:cs="Calibri"/>
          <w:b/>
          <w:i/>
          <w:iCs/>
          <w:color w:val="434343"/>
        </w:rPr>
      </w:pPr>
      <w:r w:rsidRPr="00C03971">
        <w:rPr>
          <w:rFonts w:ascii="Calibri" w:eastAsia="Calibri" w:hAnsi="Calibri" w:cs="Calibri"/>
          <w:b/>
          <w:i/>
          <w:iCs/>
          <w:color w:val="434343"/>
        </w:rPr>
        <w:t>ADA Policy</w:t>
      </w:r>
    </w:p>
    <w:p w14:paraId="786D9EFA" w14:textId="77777777" w:rsidR="00C03971" w:rsidRPr="00C03971" w:rsidRDefault="00F81774" w:rsidP="00C03971">
      <w:pPr>
        <w:rPr>
          <w:rFonts w:ascii="Calibri" w:eastAsia="Calibri" w:hAnsi="Calibri" w:cs="Calibri"/>
          <w:bCs/>
          <w:color w:val="434343"/>
        </w:rPr>
      </w:pPr>
      <w:hyperlink r:id="rId19" w:history="1">
        <w:r w:rsidR="00C03971" w:rsidRPr="00C03971">
          <w:rPr>
            <w:rFonts w:ascii="Calibri" w:eastAsia="Calibri" w:hAnsi="Calibri"/>
            <w:color w:val="0000FF"/>
            <w:sz w:val="22"/>
            <w:szCs w:val="22"/>
            <w:u w:val="single"/>
          </w:rPr>
          <w:t>https://chaminade.edu/student-life/counseling-services/</w:t>
        </w:r>
      </w:hyperlink>
    </w:p>
    <w:p w14:paraId="2078DE60" w14:textId="77777777" w:rsidR="00C03971" w:rsidRPr="00C03971" w:rsidRDefault="00C03971" w:rsidP="00C03971">
      <w:pPr>
        <w:rPr>
          <w:rFonts w:ascii="Calibri" w:eastAsia="Calibri" w:hAnsi="Calibri" w:cs="Calibri"/>
          <w:bCs/>
          <w:color w:val="434343"/>
        </w:rPr>
      </w:pPr>
      <w:r w:rsidRPr="00C03971">
        <w:rPr>
          <w:rFonts w:ascii="Calibri" w:eastAsia="Calibri" w:hAnsi="Calibri" w:cs="Calibri"/>
          <w:bCs/>
          <w:color w:val="434343"/>
        </w:rPr>
        <w:t xml:space="preserve">email: </w:t>
      </w:r>
      <w:hyperlink r:id="rId20" w:history="1">
        <w:r w:rsidRPr="00C03971">
          <w:rPr>
            <w:rFonts w:ascii="Calibri" w:eastAsia="Calibri" w:hAnsi="Calibri" w:cs="Calibri"/>
            <w:bCs/>
            <w:color w:val="0000FF"/>
            <w:u w:val="single"/>
          </w:rPr>
          <w:t>counselingcenter@chaminade.edu</w:t>
        </w:r>
      </w:hyperlink>
    </w:p>
    <w:p w14:paraId="57F7BE99" w14:textId="77777777" w:rsidR="00C03971" w:rsidRPr="00C03971" w:rsidRDefault="00C03971" w:rsidP="00C03971">
      <w:pPr>
        <w:rPr>
          <w:rFonts w:ascii="Calibri" w:eastAsia="Calibri" w:hAnsi="Calibri" w:cs="Calibri"/>
          <w:bCs/>
          <w:color w:val="434343"/>
        </w:rPr>
      </w:pPr>
    </w:p>
    <w:p w14:paraId="5657D67D" w14:textId="77777777" w:rsidR="00C03971" w:rsidRPr="00C03971" w:rsidRDefault="00C03971" w:rsidP="00C03971">
      <w:pPr>
        <w:jc w:val="both"/>
        <w:rPr>
          <w:rFonts w:ascii="Calibri" w:eastAsia="Calibri" w:hAnsi="Calibri" w:cs="Calibri"/>
          <w:bCs/>
        </w:rPr>
      </w:pPr>
      <w:r w:rsidRPr="00C03971">
        <w:rPr>
          <w:rFonts w:ascii="Calibri" w:eastAsia="Calibri" w:hAnsi="Calibri" w:cs="Calibri"/>
          <w:bCs/>
        </w:rPr>
        <w:t>Counseling Center, Student Support Services Building, Room 101, (808) 735-4845. Pursuant to federal and state laws, including the Americans with Disabilities Act of 1990 as amended by the ADA Amendments Act of 2008 and Section 504 of the Rehabilitation Act of 1973, all qualified students with disabilities are protected from discrimination on the basis of disability and are eligible for reasonable accommodations or modifications in the academic environment to enable them with equal access to academic programs, services, or activities. If a student would like to determine if they meet the criteria for accommodations, they should contact the Counseling Center at (808) 735-4845</w:t>
      </w:r>
    </w:p>
    <w:p w14:paraId="02CC4A43" w14:textId="77777777" w:rsidR="00C03971" w:rsidRPr="00C03971" w:rsidRDefault="00C03971" w:rsidP="00C03971">
      <w:pPr>
        <w:jc w:val="both"/>
        <w:rPr>
          <w:rFonts w:ascii="Calibri" w:eastAsia="Calibri" w:hAnsi="Calibri" w:cs="Calibri"/>
          <w:bCs/>
        </w:rPr>
      </w:pPr>
      <w:r w:rsidRPr="00C03971">
        <w:rPr>
          <w:rFonts w:ascii="Calibri" w:eastAsia="Calibri" w:hAnsi="Calibri" w:cs="Calibri"/>
          <w:bCs/>
        </w:rPr>
        <w:t>or email counselingcenter@chaminade.edu for further information.</w:t>
      </w:r>
    </w:p>
    <w:p w14:paraId="172F5A86" w14:textId="77777777" w:rsidR="00C03971" w:rsidRPr="00C03971" w:rsidRDefault="00C03971" w:rsidP="00C03971">
      <w:pPr>
        <w:jc w:val="both"/>
        <w:rPr>
          <w:rFonts w:ascii="Calibri" w:eastAsia="Calibri" w:hAnsi="Calibri" w:cs="Calibri"/>
          <w:b/>
          <w:i/>
          <w:iCs/>
          <w:color w:val="434343"/>
        </w:rPr>
      </w:pPr>
    </w:p>
    <w:p w14:paraId="0EB089F8" w14:textId="77777777" w:rsidR="00C03971" w:rsidRPr="00C03971" w:rsidRDefault="00C03971" w:rsidP="00C03971">
      <w:pPr>
        <w:jc w:val="both"/>
        <w:rPr>
          <w:rFonts w:ascii="Calibri" w:eastAsia="Calibri" w:hAnsi="Calibri" w:cs="Calibri"/>
          <w:b/>
          <w:i/>
          <w:iCs/>
          <w:color w:val="434343"/>
        </w:rPr>
      </w:pPr>
      <w:r w:rsidRPr="00C03971">
        <w:rPr>
          <w:rFonts w:ascii="Calibri" w:eastAsia="Calibri" w:hAnsi="Calibri" w:cs="Calibri"/>
          <w:b/>
          <w:i/>
          <w:iCs/>
          <w:color w:val="434343"/>
        </w:rPr>
        <w:t>Attendance Policy</w:t>
      </w:r>
    </w:p>
    <w:p w14:paraId="25A9A6EB" w14:textId="77777777" w:rsidR="00C03971" w:rsidRPr="00C03971" w:rsidRDefault="00C03971" w:rsidP="00C03971">
      <w:pPr>
        <w:jc w:val="both"/>
        <w:rPr>
          <w:rFonts w:ascii="Calibri" w:eastAsia="Calibri" w:hAnsi="Calibri" w:cs="Arial"/>
        </w:rPr>
      </w:pPr>
      <w:r w:rsidRPr="00C03971">
        <w:rPr>
          <w:rFonts w:ascii="Calibri" w:eastAsia="Calibri" w:hAnsi="Calibri" w:cs="Arial"/>
        </w:rPr>
        <w:t xml:space="preserve">Class begins on time. </w:t>
      </w:r>
      <w:r w:rsidRPr="00C03971">
        <w:rPr>
          <w:rFonts w:ascii="Calibri" w:eastAsia="Calibri" w:hAnsi="Calibri" w:cs="Arial"/>
          <w:b/>
          <w:i/>
        </w:rPr>
        <w:t>Unexcused absence</w:t>
      </w:r>
      <w:r w:rsidRPr="00C03971">
        <w:rPr>
          <w:rFonts w:ascii="Calibri" w:eastAsia="Calibri" w:hAnsi="Calibri" w:cs="Arial"/>
        </w:rPr>
        <w:t xml:space="preserve"> is unacceptable. </w:t>
      </w:r>
      <w:r w:rsidRPr="00C03971">
        <w:rPr>
          <w:rFonts w:ascii="Calibri" w:eastAsia="Calibri" w:hAnsi="Calibri" w:cs="Arial"/>
          <w:b/>
          <w:bCs/>
        </w:rPr>
        <w:t>C</w:t>
      </w:r>
      <w:r w:rsidRPr="00C03971">
        <w:rPr>
          <w:rFonts w:ascii="Calibri" w:eastAsia="Calibri" w:hAnsi="Calibri" w:cs="Arial"/>
          <w:b/>
          <w:i/>
        </w:rPr>
        <w:t>hronic tardiness will be viewed as absence from class.</w:t>
      </w:r>
      <w:r w:rsidRPr="00C03971">
        <w:rPr>
          <w:rFonts w:ascii="Calibri" w:eastAsia="Calibri" w:hAnsi="Calibri" w:cs="Arial"/>
        </w:rPr>
        <w:t xml:space="preserve">  Attendance is expected and essential for your progress in this class.  The goal of the lecture and discussion is to provide the needed context to remove barriers to students understanding of the material.</w:t>
      </w:r>
    </w:p>
    <w:p w14:paraId="78754535" w14:textId="77777777" w:rsidR="00C03971" w:rsidRPr="00C03971" w:rsidRDefault="00C03971" w:rsidP="00C03971">
      <w:pPr>
        <w:jc w:val="both"/>
        <w:rPr>
          <w:rFonts w:ascii="Calibri" w:eastAsia="Calibri" w:hAnsi="Calibri" w:cs="Calibri"/>
        </w:rPr>
      </w:pPr>
      <w:r w:rsidRPr="00C03971">
        <w:rPr>
          <w:rFonts w:ascii="Calibri" w:eastAsia="Calibri" w:hAnsi="Calibri" w:cs="Calibri"/>
        </w:rPr>
        <w:t xml:space="preserve"> </w:t>
      </w:r>
    </w:p>
    <w:p w14:paraId="45ECF92A" w14:textId="77777777" w:rsidR="00C03971" w:rsidRPr="00C03971" w:rsidRDefault="00C03971" w:rsidP="00C03971">
      <w:pPr>
        <w:jc w:val="both"/>
        <w:rPr>
          <w:rFonts w:ascii="Calibri" w:eastAsia="Calibri" w:hAnsi="Calibri" w:cs="Calibri"/>
        </w:rPr>
      </w:pPr>
      <w:r w:rsidRPr="00C03971">
        <w:rPr>
          <w:rFonts w:ascii="Calibri" w:eastAsia="Calibri" w:hAnsi="Calibri" w:cs="Calibri"/>
        </w:rPr>
        <w:t xml:space="preserve">The following attendance policy is from the 2018-2019 Academic Catalog (p. 57-58). Faculty members should also check with their divisions for division-specific guidelines. </w:t>
      </w:r>
    </w:p>
    <w:p w14:paraId="2F1FA44A" w14:textId="77777777" w:rsidR="00C03971" w:rsidRPr="00C03971" w:rsidRDefault="00C03971" w:rsidP="00C03971">
      <w:pPr>
        <w:spacing w:after="200"/>
        <w:jc w:val="both"/>
        <w:rPr>
          <w:rFonts w:ascii="Calibri" w:eastAsia="Calibri" w:hAnsi="Calibri" w:cs="Calibri"/>
        </w:rPr>
      </w:pPr>
      <w:r w:rsidRPr="00C03971">
        <w:rPr>
          <w:rFonts w:ascii="Calibri" w:eastAsia="Calibri" w:hAnsi="Calibri" w:cs="Calibri"/>
        </w:rPr>
        <w:t>Students are expected to regularly attend all courses for which they are registered. Student should notify their instructors when illness or other extenuating circumstances prevents them from attending class and plan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6BEE712A" w14:textId="77777777" w:rsidR="00C03971" w:rsidRPr="00C03971" w:rsidRDefault="00C03971" w:rsidP="00C03971">
      <w:pPr>
        <w:spacing w:after="200"/>
        <w:jc w:val="both"/>
        <w:rPr>
          <w:rFonts w:ascii="Calibri" w:eastAsia="Calibri" w:hAnsi="Calibri" w:cs="Calibri"/>
        </w:rPr>
      </w:pPr>
      <w:r w:rsidRPr="00C03971">
        <w:rPr>
          <w:rFonts w:ascii="Calibri" w:eastAsia="Calibri" w:hAnsi="Calibri" w:cs="Calibri"/>
        </w:rPr>
        <w:t xml:space="preserve">Unexcused absences equivalent to more than a week of classes may lead to a grade reduction for the course. Any unexcused absence of two consecutive weeks or more may result in being withdrawn from the course by the instructor, </w:t>
      </w:r>
      <w:r w:rsidRPr="00C03971">
        <w:rPr>
          <w:rFonts w:ascii="Calibri" w:eastAsia="Calibri" w:hAnsi="Calibri" w:cs="Calibri"/>
          <w:i/>
          <w:iCs/>
        </w:rPr>
        <w:t>although the instructor is not required to withdraw students in that scenario</w:t>
      </w:r>
      <w:r w:rsidRPr="00C03971">
        <w:rPr>
          <w:rFonts w:ascii="Calibri" w:eastAsia="Calibri" w:hAnsi="Calibri" w:cs="Calibri"/>
        </w:rPr>
        <w:t>. Repeated absences put students at risk of failing grades.</w:t>
      </w:r>
    </w:p>
    <w:p w14:paraId="357840A2" w14:textId="77777777" w:rsidR="00C03971" w:rsidRPr="00C03971" w:rsidRDefault="00C03971" w:rsidP="00C03971">
      <w:pPr>
        <w:rPr>
          <w:rFonts w:ascii="Calibri" w:eastAsia="Calibri" w:hAnsi="Calibri" w:cs="Calibri"/>
          <w:bCs/>
          <w:color w:val="434343"/>
        </w:rPr>
      </w:pPr>
      <w:r w:rsidRPr="00C03971">
        <w:rPr>
          <w:rFonts w:ascii="Calibri" w:eastAsia="Calibri" w:hAnsi="Calibri" w:cs="Calibri"/>
          <w:b/>
          <w:i/>
          <w:iCs/>
          <w:color w:val="434343"/>
        </w:rPr>
        <w:t>Campus Security</w:t>
      </w:r>
      <w:r w:rsidRPr="00C03971">
        <w:rPr>
          <w:rFonts w:ascii="Calibri" w:eastAsia="Calibri" w:hAnsi="Calibri" w:cs="Calibri"/>
          <w:b/>
          <w:color w:val="434343"/>
        </w:rPr>
        <w:t xml:space="preserve">, </w:t>
      </w:r>
      <w:r w:rsidRPr="00C03971">
        <w:rPr>
          <w:rFonts w:ascii="Calibri" w:eastAsia="Calibri" w:hAnsi="Calibri" w:cs="Calibri"/>
          <w:bCs/>
          <w:color w:val="434343"/>
        </w:rPr>
        <w:t>Henry Hall Annex (808) 735 - 4792</w:t>
      </w:r>
    </w:p>
    <w:p w14:paraId="615461BD" w14:textId="77777777" w:rsidR="00C03971" w:rsidRPr="00C03971" w:rsidRDefault="00C03971" w:rsidP="00C03971">
      <w:pPr>
        <w:jc w:val="both"/>
        <w:rPr>
          <w:rFonts w:ascii="Calibri" w:eastAsia="Calibri" w:hAnsi="Calibri" w:cs="Calibri"/>
          <w:bCs/>
          <w:color w:val="434343"/>
        </w:rPr>
      </w:pPr>
      <w:r w:rsidRPr="00C03971">
        <w:rPr>
          <w:rFonts w:ascii="Calibri" w:eastAsia="Calibri" w:hAnsi="Calibri" w:cs="Calibri"/>
          <w:bCs/>
          <w:color w:val="434343"/>
        </w:rPr>
        <w:t>Campus Security at the university is overseen by the Director of Campus Safety, a full-time university employee. Guard services are contracted with Allied Universal. The Campus Security Officers are uniformed, unarmed, and not deputized. Their authority to arrest is the same power as that of any private citizen.</w:t>
      </w:r>
    </w:p>
    <w:p w14:paraId="7D367629" w14:textId="77777777" w:rsidR="00C03971" w:rsidRPr="00C03971" w:rsidRDefault="00C03971" w:rsidP="00C03971">
      <w:pPr>
        <w:rPr>
          <w:rFonts w:ascii="Calibri" w:eastAsia="Calibri" w:hAnsi="Calibri" w:cs="Calibri"/>
          <w:bCs/>
          <w:color w:val="434343"/>
        </w:rPr>
      </w:pPr>
    </w:p>
    <w:p w14:paraId="2D5FEF51" w14:textId="77777777" w:rsidR="00C03971" w:rsidRPr="00C03971" w:rsidRDefault="00C03971" w:rsidP="00C03971">
      <w:pPr>
        <w:jc w:val="both"/>
        <w:rPr>
          <w:rFonts w:ascii="Calibri" w:eastAsia="Calibri" w:hAnsi="Calibri" w:cs="Calibri"/>
          <w:b/>
          <w:i/>
          <w:iCs/>
          <w:color w:val="434343"/>
        </w:rPr>
      </w:pPr>
      <w:r w:rsidRPr="00C03971">
        <w:rPr>
          <w:rFonts w:ascii="Calibri" w:eastAsia="Calibri" w:hAnsi="Calibri" w:cs="Calibri"/>
          <w:b/>
          <w:i/>
          <w:iCs/>
          <w:color w:val="434343"/>
        </w:rPr>
        <w:t>Cell phones, tablets, and laptops</w:t>
      </w:r>
    </w:p>
    <w:p w14:paraId="546CC9F8" w14:textId="77777777" w:rsidR="00C03971" w:rsidRPr="00C03971" w:rsidRDefault="00C03971" w:rsidP="00C03971">
      <w:pPr>
        <w:spacing w:after="200"/>
        <w:jc w:val="both"/>
        <w:rPr>
          <w:rFonts w:ascii="Calibri" w:eastAsia="Calibri" w:hAnsi="Calibri"/>
        </w:rPr>
      </w:pPr>
      <w:r w:rsidRPr="00C03971">
        <w:rPr>
          <w:rFonts w:ascii="Calibri" w:eastAsia="Calibri" w:hAnsi="Calibri"/>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6C8D1D3C" w14:textId="77777777" w:rsidR="00C03971" w:rsidRPr="00C03971" w:rsidRDefault="00C03971" w:rsidP="00C03971">
      <w:pPr>
        <w:autoSpaceDE w:val="0"/>
        <w:autoSpaceDN w:val="0"/>
        <w:jc w:val="both"/>
        <w:rPr>
          <w:rFonts w:ascii="Calibri" w:eastAsia="Calibri" w:hAnsi="Calibri"/>
          <w:b/>
          <w:i/>
        </w:rPr>
      </w:pPr>
      <w:r w:rsidRPr="00C03971">
        <w:rPr>
          <w:rFonts w:ascii="Calibri" w:eastAsia="Calibri" w:hAnsi="Calibri"/>
          <w:b/>
          <w:i/>
        </w:rPr>
        <w:t xml:space="preserve">Chat online: </w:t>
      </w:r>
    </w:p>
    <w:p w14:paraId="7CA78772" w14:textId="77777777" w:rsidR="00C03971" w:rsidRPr="00C03971" w:rsidRDefault="00C03971" w:rsidP="00C03971">
      <w:pPr>
        <w:jc w:val="both"/>
        <w:rPr>
          <w:rFonts w:ascii="Calibri" w:eastAsia="Calibri" w:hAnsi="Calibri"/>
        </w:rPr>
      </w:pPr>
      <w:r w:rsidRPr="00C03971">
        <w:rPr>
          <w:rFonts w:ascii="Calibri" w:eastAsia="Calibri" w:hAnsi="Calibri"/>
        </w:rPr>
        <w:t>Introduce yourself to others in the chat session.  Be polite.  Choose words carefully.  Do not use derogatory statements.  Be concise in responding to others in the chat session.  Be constructive in your comments.</w:t>
      </w:r>
    </w:p>
    <w:p w14:paraId="42041BF9" w14:textId="77777777" w:rsidR="00C03971" w:rsidRPr="00C03971" w:rsidRDefault="00C03971" w:rsidP="00C03971">
      <w:pPr>
        <w:jc w:val="both"/>
        <w:rPr>
          <w:rFonts w:ascii="Calibri" w:eastAsia="Calibri" w:hAnsi="Calibri"/>
          <w:b/>
          <w:bCs/>
          <w:i/>
          <w:iCs/>
        </w:rPr>
      </w:pPr>
    </w:p>
    <w:p w14:paraId="32B1E72A" w14:textId="77777777" w:rsidR="00C03971" w:rsidRPr="00C03971" w:rsidRDefault="00C03971" w:rsidP="00C03971">
      <w:pPr>
        <w:jc w:val="both"/>
        <w:rPr>
          <w:rFonts w:ascii="Calibri" w:eastAsia="Calibri" w:hAnsi="Calibri"/>
          <w:b/>
          <w:bCs/>
          <w:i/>
          <w:iCs/>
        </w:rPr>
      </w:pPr>
      <w:r w:rsidRPr="00C03971">
        <w:rPr>
          <w:rFonts w:ascii="Calibri" w:eastAsia="Calibri" w:hAnsi="Calibri"/>
          <w:b/>
          <w:bCs/>
          <w:i/>
          <w:iCs/>
        </w:rPr>
        <w:t>Classroom Policies</w:t>
      </w:r>
    </w:p>
    <w:p w14:paraId="6DFE0993" w14:textId="77777777" w:rsidR="00C03971" w:rsidRPr="00C03971" w:rsidRDefault="00C03971" w:rsidP="00C03971">
      <w:pPr>
        <w:jc w:val="both"/>
        <w:rPr>
          <w:rFonts w:ascii="Calibri" w:eastAsia="Calibri" w:hAnsi="Calibri"/>
        </w:rPr>
      </w:pPr>
      <w:r w:rsidRPr="00C03971">
        <w:rPr>
          <w:rFonts w:ascii="Calibri" w:eastAsia="Calibri" w:hAnsi="Calibri"/>
        </w:rPr>
        <w:t xml:space="preserve">While each instructor has their own policies regarding classroom conduct and requirements, the following University policies apply to all classes: </w:t>
      </w:r>
    </w:p>
    <w:p w14:paraId="45C24C01" w14:textId="77777777" w:rsidR="00C03971" w:rsidRPr="00C03971" w:rsidRDefault="00C03971" w:rsidP="00C03971">
      <w:pPr>
        <w:numPr>
          <w:ilvl w:val="0"/>
          <w:numId w:val="35"/>
        </w:numPr>
        <w:spacing w:after="200" w:line="276" w:lineRule="auto"/>
        <w:contextualSpacing/>
        <w:jc w:val="both"/>
        <w:rPr>
          <w:rFonts w:ascii="Calibri" w:eastAsia="Calibri" w:hAnsi="Calibri"/>
        </w:rPr>
      </w:pPr>
      <w:r w:rsidRPr="00C03971">
        <w:rPr>
          <w:rFonts w:ascii="Calibri" w:eastAsia="Calibri" w:hAnsi="Calibri"/>
        </w:rPr>
        <w:t xml:space="preserve">Smoking and alcoholic beverages are prohibited in all classrooms, whether or not class is in session. </w:t>
      </w:r>
    </w:p>
    <w:p w14:paraId="49EAA917" w14:textId="77777777" w:rsidR="00C03971" w:rsidRPr="00C03971" w:rsidRDefault="00C03971" w:rsidP="00C03971">
      <w:pPr>
        <w:numPr>
          <w:ilvl w:val="0"/>
          <w:numId w:val="35"/>
        </w:numPr>
        <w:spacing w:after="200" w:line="276" w:lineRule="auto"/>
        <w:contextualSpacing/>
        <w:jc w:val="both"/>
        <w:rPr>
          <w:rFonts w:ascii="Calibri" w:eastAsia="Calibri" w:hAnsi="Calibri"/>
        </w:rPr>
      </w:pPr>
      <w:r w:rsidRPr="00C03971">
        <w:rPr>
          <w:rFonts w:ascii="Calibri" w:eastAsia="Calibri" w:hAnsi="Calibri"/>
        </w:rPr>
        <w:t xml:space="preserve">No pets are allowed in class. Exceptions will be made in the case of a seeing-eye dog. </w:t>
      </w:r>
    </w:p>
    <w:p w14:paraId="4A65B251" w14:textId="77777777" w:rsidR="00C03971" w:rsidRPr="00C03971" w:rsidRDefault="00C03971" w:rsidP="00C03971">
      <w:pPr>
        <w:numPr>
          <w:ilvl w:val="0"/>
          <w:numId w:val="35"/>
        </w:numPr>
        <w:spacing w:after="200" w:line="276" w:lineRule="auto"/>
        <w:contextualSpacing/>
        <w:jc w:val="both"/>
        <w:rPr>
          <w:rFonts w:ascii="Calibri" w:eastAsia="Calibri" w:hAnsi="Calibri"/>
        </w:rPr>
      </w:pPr>
      <w:r w:rsidRPr="00C03971">
        <w:rPr>
          <w:rFonts w:ascii="Calibri" w:eastAsia="Calibri" w:hAnsi="Calibri"/>
        </w:rPr>
        <w:t xml:space="preserve">Radio, CD players, headsets, televisions, and other personal audiovisual equipment not pertinent to the class are prohibited during class. </w:t>
      </w:r>
    </w:p>
    <w:p w14:paraId="3A76BAE6" w14:textId="77777777" w:rsidR="00C03971" w:rsidRPr="00C03971" w:rsidRDefault="00C03971" w:rsidP="00C03971">
      <w:pPr>
        <w:numPr>
          <w:ilvl w:val="0"/>
          <w:numId w:val="35"/>
        </w:numPr>
        <w:spacing w:after="200" w:line="276" w:lineRule="auto"/>
        <w:contextualSpacing/>
        <w:jc w:val="both"/>
        <w:rPr>
          <w:rFonts w:ascii="Calibri" w:eastAsia="Calibri" w:hAnsi="Calibri"/>
        </w:rPr>
      </w:pPr>
      <w:r w:rsidRPr="00C03971">
        <w:rPr>
          <w:rFonts w:ascii="Calibri" w:eastAsia="Calibri" w:hAnsi="Calibri"/>
        </w:rPr>
        <w:t>Cellular telephone use is also prohibited during class except in extenuating circumstances approved in advance by the professor.</w:t>
      </w:r>
    </w:p>
    <w:p w14:paraId="77ECCB7D" w14:textId="77777777" w:rsidR="00C03971" w:rsidRPr="00C03971" w:rsidRDefault="00C03971" w:rsidP="00C03971">
      <w:pPr>
        <w:numPr>
          <w:ilvl w:val="0"/>
          <w:numId w:val="35"/>
        </w:numPr>
        <w:spacing w:after="200" w:line="276" w:lineRule="auto"/>
        <w:contextualSpacing/>
        <w:jc w:val="both"/>
        <w:rPr>
          <w:rFonts w:ascii="Calibri" w:eastAsia="Calibri" w:hAnsi="Calibri"/>
        </w:rPr>
      </w:pPr>
      <w:r w:rsidRPr="00C03971">
        <w:rPr>
          <w:rFonts w:ascii="Calibri" w:eastAsia="Calibri" w:hAnsi="Calibri"/>
        </w:rPr>
        <w:t xml:space="preserve">The use of any camera or video devices while in class, restrooms, locker rooms, or in any situation not normally considered public or where users of the facility may reasonably expect privacy is prohibited. Such devices shall include but are not limited to those in mobile telephones, computers, electronic organizers, or other more surreptitious equipment, and which are capable of capturing either still or moving image. </w:t>
      </w:r>
    </w:p>
    <w:p w14:paraId="5247749E" w14:textId="77777777" w:rsidR="00C03971" w:rsidRPr="00C03971" w:rsidRDefault="00C03971" w:rsidP="00C03971">
      <w:pPr>
        <w:numPr>
          <w:ilvl w:val="0"/>
          <w:numId w:val="35"/>
        </w:numPr>
        <w:spacing w:after="200" w:line="276" w:lineRule="auto"/>
        <w:contextualSpacing/>
        <w:jc w:val="both"/>
        <w:rPr>
          <w:rFonts w:ascii="Calibri" w:eastAsia="Calibri" w:hAnsi="Calibri"/>
        </w:rPr>
      </w:pPr>
      <w:r w:rsidRPr="00C03971">
        <w:rPr>
          <w:rFonts w:ascii="Calibri" w:eastAsia="Calibri" w:hAnsi="Calibri"/>
        </w:rPr>
        <w:t>A dress code requiring footwear and appropriate attire, to be worn in classrooms, as well as in the library, cafeteria, and administrative offices. No beachwear is allowed. Laboratories have additional requirements. Please note that it is the instructor’s sole prerogative to determine whether a student is.</w:t>
      </w:r>
    </w:p>
    <w:p w14:paraId="1A51B521" w14:textId="77777777" w:rsidR="00C03971" w:rsidRPr="00C03971" w:rsidRDefault="00C03971" w:rsidP="00C03971">
      <w:pPr>
        <w:numPr>
          <w:ilvl w:val="0"/>
          <w:numId w:val="35"/>
        </w:numPr>
        <w:spacing w:after="200" w:line="276" w:lineRule="auto"/>
        <w:contextualSpacing/>
        <w:jc w:val="both"/>
        <w:rPr>
          <w:rFonts w:ascii="Calibri" w:eastAsia="Calibri" w:hAnsi="Calibri"/>
        </w:rPr>
      </w:pPr>
      <w:r w:rsidRPr="00C03971">
        <w:rPr>
          <w:rFonts w:ascii="Calibri" w:eastAsia="Calibri" w:hAnsi="Calibri"/>
        </w:rPr>
        <w:t xml:space="preserve">In a fit condition to perform classroom work (e.g., is not under the influence of alcohol or drugs, and is not sleeping). </w:t>
      </w:r>
    </w:p>
    <w:p w14:paraId="4B9E83C3" w14:textId="77777777" w:rsidR="00C03971" w:rsidRPr="00C03971" w:rsidRDefault="00C03971" w:rsidP="00C03971">
      <w:pPr>
        <w:numPr>
          <w:ilvl w:val="0"/>
          <w:numId w:val="35"/>
        </w:numPr>
        <w:spacing w:after="200" w:line="276" w:lineRule="auto"/>
        <w:contextualSpacing/>
        <w:jc w:val="both"/>
        <w:rPr>
          <w:rFonts w:ascii="Calibri" w:eastAsia="Calibri" w:hAnsi="Calibri"/>
        </w:rPr>
      </w:pPr>
      <w:r w:rsidRPr="00C03971">
        <w:rPr>
          <w:rFonts w:ascii="Calibri" w:eastAsia="Calibri" w:hAnsi="Calibri"/>
        </w:rPr>
        <w:t xml:space="preserve">Working on assignments for that particular class (rather than working on projects for other classes or engaging in activity unrelated to schoolwork). </w:t>
      </w:r>
    </w:p>
    <w:p w14:paraId="1B31A257" w14:textId="77777777" w:rsidR="00C03971" w:rsidRPr="00C03971" w:rsidRDefault="00C03971" w:rsidP="00C03971">
      <w:pPr>
        <w:numPr>
          <w:ilvl w:val="0"/>
          <w:numId w:val="35"/>
        </w:numPr>
        <w:spacing w:after="200" w:line="276" w:lineRule="auto"/>
        <w:contextualSpacing/>
        <w:jc w:val="both"/>
        <w:rPr>
          <w:rFonts w:ascii="Calibri" w:eastAsia="Calibri" w:hAnsi="Calibri"/>
        </w:rPr>
      </w:pPr>
      <w:r w:rsidRPr="00C03971">
        <w:rPr>
          <w:rFonts w:ascii="Calibri" w:eastAsia="Calibri" w:hAnsi="Calibri"/>
        </w:rPr>
        <w:t xml:space="preserve">Distracting other students as to impair the learning environment. </w:t>
      </w:r>
    </w:p>
    <w:p w14:paraId="5A2D968E" w14:textId="77777777" w:rsidR="00C03971" w:rsidRPr="00C03971" w:rsidRDefault="00C03971" w:rsidP="00C03971">
      <w:pPr>
        <w:jc w:val="both"/>
        <w:rPr>
          <w:rFonts w:ascii="Calibri" w:eastAsia="Calibri" w:hAnsi="Calibri"/>
        </w:rPr>
      </w:pPr>
    </w:p>
    <w:p w14:paraId="21F5B335" w14:textId="77777777" w:rsidR="00C03971" w:rsidRPr="00C03971" w:rsidRDefault="00C03971" w:rsidP="00C03971">
      <w:pPr>
        <w:jc w:val="both"/>
        <w:rPr>
          <w:rFonts w:ascii="Calibri" w:eastAsia="Calibri" w:hAnsi="Calibri" w:cs="Calibri"/>
          <w:bCs/>
        </w:rPr>
      </w:pPr>
      <w:r w:rsidRPr="00C03971">
        <w:rPr>
          <w:rFonts w:ascii="Calibri" w:eastAsia="Calibri" w:hAnsi="Calibri"/>
        </w:rPr>
        <w:t>If the instructor finds a student in violation of any of these provisions, or the policies outlines in the course syllabus, he or she may require the student to leave the classroom and may subsequently mark the student absent, which could eventually affect the student’s final grade. Failure on the part of the student to honor the instructor’s request to leave the classroom may result in removal of the student by the University security personnel and initiation of the University disciplinary process.</w:t>
      </w:r>
    </w:p>
    <w:p w14:paraId="69E8C820" w14:textId="77777777" w:rsidR="00C03971" w:rsidRPr="00C03971" w:rsidRDefault="00C03971" w:rsidP="00C03971">
      <w:pPr>
        <w:jc w:val="both"/>
        <w:rPr>
          <w:rFonts w:ascii="Calibri" w:eastAsia="Calibri" w:hAnsi="Calibri" w:cs="Calibri"/>
          <w:b/>
          <w:i/>
          <w:iCs/>
        </w:rPr>
      </w:pPr>
    </w:p>
    <w:p w14:paraId="22526598" w14:textId="77777777" w:rsidR="00C03971" w:rsidRPr="00C03971" w:rsidRDefault="00C03971" w:rsidP="00C03971">
      <w:pPr>
        <w:jc w:val="both"/>
        <w:rPr>
          <w:rFonts w:ascii="Calibri" w:eastAsia="Calibri" w:hAnsi="Calibri" w:cs="Calibri"/>
          <w:b/>
          <w:i/>
          <w:iCs/>
        </w:rPr>
      </w:pPr>
      <w:r w:rsidRPr="00C03971">
        <w:rPr>
          <w:rFonts w:ascii="Calibri" w:eastAsia="Calibri" w:hAnsi="Calibri" w:cs="Calibri"/>
          <w:b/>
          <w:i/>
          <w:iCs/>
        </w:rPr>
        <w:t>Communicable Disease Policy</w:t>
      </w:r>
    </w:p>
    <w:p w14:paraId="4E103642" w14:textId="77777777" w:rsidR="00C03971" w:rsidRPr="00C03971" w:rsidRDefault="00F81774" w:rsidP="00C03971">
      <w:pPr>
        <w:jc w:val="both"/>
        <w:rPr>
          <w:rFonts w:ascii="Calibri" w:eastAsia="Calibri" w:hAnsi="Calibri"/>
          <w:sz w:val="22"/>
          <w:szCs w:val="22"/>
        </w:rPr>
      </w:pPr>
      <w:hyperlink r:id="rId21" w:history="1">
        <w:r w:rsidR="00C03971" w:rsidRPr="00C03971">
          <w:rPr>
            <w:rFonts w:ascii="Calibri" w:eastAsia="Calibri" w:hAnsi="Calibri"/>
            <w:color w:val="0000FF"/>
            <w:sz w:val="22"/>
            <w:szCs w:val="22"/>
            <w:u w:val="single"/>
          </w:rPr>
          <w:t>https://www.cdc.gov/</w:t>
        </w:r>
      </w:hyperlink>
    </w:p>
    <w:p w14:paraId="5EFE6B19" w14:textId="77777777" w:rsidR="00C03971" w:rsidRPr="00C03971" w:rsidRDefault="00C03971" w:rsidP="00C03971">
      <w:pPr>
        <w:jc w:val="both"/>
        <w:rPr>
          <w:rFonts w:ascii="Calibri" w:eastAsia="Calibri" w:hAnsi="Calibri" w:cs="Calibri"/>
          <w:bCs/>
        </w:rPr>
      </w:pPr>
      <w:r w:rsidRPr="00C03971">
        <w:rPr>
          <w:rFonts w:ascii="Calibri" w:eastAsia="Calibri" w:hAnsi="Calibri" w:cs="Calibri"/>
          <w:bCs/>
        </w:rPr>
        <w:t xml:space="preserve">Residence Life: </w:t>
      </w:r>
      <w:r w:rsidRPr="00C03971">
        <w:rPr>
          <w:rFonts w:ascii="Calibri" w:eastAsia="Calibri" w:hAnsi="Calibri" w:cs="Calibri"/>
          <w:bCs/>
        </w:rPr>
        <w:tab/>
        <w:t>(808) 739-4648</w:t>
      </w:r>
    </w:p>
    <w:p w14:paraId="615F9837" w14:textId="77777777" w:rsidR="00C03971" w:rsidRPr="00C03971" w:rsidRDefault="00C03971" w:rsidP="00C03971">
      <w:pPr>
        <w:jc w:val="both"/>
        <w:rPr>
          <w:rFonts w:ascii="Calibri" w:eastAsia="Calibri" w:hAnsi="Calibri" w:cs="Calibri"/>
          <w:bCs/>
        </w:rPr>
      </w:pPr>
      <w:r w:rsidRPr="00C03971">
        <w:rPr>
          <w:rFonts w:ascii="Calibri" w:eastAsia="Calibri" w:hAnsi="Calibri" w:cs="Calibri"/>
          <w:bCs/>
        </w:rPr>
        <w:t xml:space="preserve">Dean of Students: </w:t>
      </w:r>
      <w:r w:rsidRPr="00C03971">
        <w:rPr>
          <w:rFonts w:ascii="Calibri" w:eastAsia="Calibri" w:hAnsi="Calibri" w:cs="Calibri"/>
          <w:bCs/>
        </w:rPr>
        <w:tab/>
        <w:t>(808) 735-4710</w:t>
      </w:r>
    </w:p>
    <w:p w14:paraId="2B5F52AB" w14:textId="77777777" w:rsidR="00C03971" w:rsidRPr="00C03971" w:rsidRDefault="00C03971" w:rsidP="00C03971">
      <w:pPr>
        <w:rPr>
          <w:rFonts w:ascii="Calibri" w:eastAsia="Calibri" w:hAnsi="Calibri"/>
          <w:b/>
          <w:bCs/>
          <w:i/>
          <w:iCs/>
        </w:rPr>
      </w:pPr>
    </w:p>
    <w:p w14:paraId="02F3380D" w14:textId="77777777" w:rsidR="00C03971" w:rsidRPr="00C03971" w:rsidRDefault="00C03971" w:rsidP="00C03971">
      <w:pPr>
        <w:autoSpaceDE w:val="0"/>
        <w:autoSpaceDN w:val="0"/>
        <w:jc w:val="both"/>
        <w:rPr>
          <w:rFonts w:ascii="Calibri" w:eastAsia="Calibri" w:hAnsi="Calibri"/>
          <w:b/>
          <w:i/>
        </w:rPr>
      </w:pPr>
      <w:r w:rsidRPr="00C03971">
        <w:rPr>
          <w:rFonts w:ascii="Calibri" w:eastAsia="Calibri" w:hAnsi="Calibri"/>
          <w:b/>
          <w:i/>
        </w:rPr>
        <w:t>Discussion Groups:</w:t>
      </w:r>
    </w:p>
    <w:p w14:paraId="47B9FA9A" w14:textId="77777777" w:rsidR="00C03971" w:rsidRPr="00C03971" w:rsidRDefault="00C03971" w:rsidP="00C03971">
      <w:pPr>
        <w:numPr>
          <w:ilvl w:val="0"/>
          <w:numId w:val="32"/>
        </w:numPr>
        <w:spacing w:after="200" w:line="276" w:lineRule="auto"/>
        <w:rPr>
          <w:rFonts w:ascii="Calibri" w:eastAsia="Calibri" w:hAnsi="Calibri"/>
        </w:rPr>
      </w:pPr>
      <w:r w:rsidRPr="00C03971">
        <w:rPr>
          <w:rFonts w:ascii="Calibri" w:eastAsia="Calibri" w:hAnsi="Calibri"/>
        </w:rPr>
        <w:t>Review discussion threads thoroughly before entering the discussion.</w:t>
      </w:r>
    </w:p>
    <w:p w14:paraId="44CFC269" w14:textId="77777777" w:rsidR="00C03971" w:rsidRPr="00C03971" w:rsidRDefault="00C03971" w:rsidP="00C03971">
      <w:pPr>
        <w:numPr>
          <w:ilvl w:val="0"/>
          <w:numId w:val="32"/>
        </w:numPr>
        <w:spacing w:after="200" w:line="276" w:lineRule="auto"/>
        <w:rPr>
          <w:rFonts w:ascii="Calibri" w:eastAsia="Calibri" w:hAnsi="Calibri"/>
        </w:rPr>
      </w:pPr>
      <w:r w:rsidRPr="00C03971">
        <w:rPr>
          <w:rFonts w:ascii="Calibri" w:eastAsia="Calibri" w:hAnsi="Calibri"/>
        </w:rPr>
        <w:t>Maintain threads by using the “reply” button rather than starting a new topic.</w:t>
      </w:r>
    </w:p>
    <w:p w14:paraId="7162062A" w14:textId="77777777" w:rsidR="00C03971" w:rsidRPr="00C03971" w:rsidRDefault="00C03971" w:rsidP="00C03971">
      <w:pPr>
        <w:numPr>
          <w:ilvl w:val="0"/>
          <w:numId w:val="32"/>
        </w:numPr>
        <w:spacing w:after="200" w:line="276" w:lineRule="auto"/>
        <w:rPr>
          <w:rFonts w:ascii="Calibri" w:eastAsia="Calibri" w:hAnsi="Calibri"/>
        </w:rPr>
      </w:pPr>
      <w:r w:rsidRPr="00C03971">
        <w:rPr>
          <w:rFonts w:ascii="Calibri" w:eastAsia="Calibri" w:hAnsi="Calibri"/>
        </w:rPr>
        <w:t>Be respectful of others’ ideas.</w:t>
      </w:r>
    </w:p>
    <w:p w14:paraId="58937929" w14:textId="77777777" w:rsidR="00C03971" w:rsidRPr="00C03971" w:rsidRDefault="00C03971" w:rsidP="00C03971">
      <w:pPr>
        <w:numPr>
          <w:ilvl w:val="0"/>
          <w:numId w:val="32"/>
        </w:numPr>
        <w:spacing w:after="200" w:line="276" w:lineRule="auto"/>
        <w:rPr>
          <w:rFonts w:ascii="Calibri" w:eastAsia="Calibri" w:hAnsi="Calibri"/>
        </w:rPr>
      </w:pPr>
      <w:r w:rsidRPr="00C03971">
        <w:rPr>
          <w:rFonts w:ascii="Calibri" w:eastAsia="Calibri" w:hAnsi="Calibri"/>
        </w:rPr>
        <w:t>Read the comments of others thoroughly before entering your remarks.</w:t>
      </w:r>
    </w:p>
    <w:p w14:paraId="2C9BF622" w14:textId="77777777" w:rsidR="00C03971" w:rsidRPr="00C03971" w:rsidRDefault="00C03971" w:rsidP="00C03971">
      <w:pPr>
        <w:numPr>
          <w:ilvl w:val="0"/>
          <w:numId w:val="32"/>
        </w:numPr>
        <w:spacing w:after="200" w:line="276" w:lineRule="auto"/>
        <w:rPr>
          <w:rFonts w:ascii="Calibri" w:eastAsia="Calibri" w:hAnsi="Calibri"/>
        </w:rPr>
      </w:pPr>
      <w:r w:rsidRPr="00C03971">
        <w:rPr>
          <w:rFonts w:ascii="Calibri" w:eastAsia="Calibri" w:hAnsi="Calibri"/>
        </w:rPr>
        <w:t>Cooperate with group leaders in completing assigned tasks.</w:t>
      </w:r>
    </w:p>
    <w:p w14:paraId="763E40D4" w14:textId="77777777" w:rsidR="00C03971" w:rsidRPr="00C03971" w:rsidRDefault="00C03971" w:rsidP="00C03971">
      <w:pPr>
        <w:numPr>
          <w:ilvl w:val="0"/>
          <w:numId w:val="32"/>
        </w:numPr>
        <w:spacing w:after="200" w:line="276" w:lineRule="auto"/>
        <w:rPr>
          <w:rFonts w:ascii="Calibri" w:eastAsia="Calibri" w:hAnsi="Calibri"/>
        </w:rPr>
      </w:pPr>
      <w:r w:rsidRPr="00C03971">
        <w:rPr>
          <w:rFonts w:ascii="Calibri" w:eastAsia="Calibri" w:hAnsi="Calibri"/>
        </w:rPr>
        <w:t>Be positive and constructive in group discussions.</w:t>
      </w:r>
    </w:p>
    <w:p w14:paraId="4D49F3FC" w14:textId="77777777" w:rsidR="00C03971" w:rsidRPr="00C03971" w:rsidRDefault="00C03971" w:rsidP="00C03971">
      <w:pPr>
        <w:numPr>
          <w:ilvl w:val="0"/>
          <w:numId w:val="32"/>
        </w:numPr>
        <w:spacing w:after="200" w:line="276" w:lineRule="auto"/>
        <w:rPr>
          <w:rFonts w:ascii="Calibri" w:eastAsia="Calibri" w:hAnsi="Calibri"/>
        </w:rPr>
      </w:pPr>
      <w:r w:rsidRPr="00C03971">
        <w:rPr>
          <w:rFonts w:ascii="Calibri" w:eastAsia="Calibri" w:hAnsi="Calibri"/>
        </w:rPr>
        <w:t>Respond in a thoughtful and timely manner.</w:t>
      </w:r>
    </w:p>
    <w:p w14:paraId="78F99FD4" w14:textId="77777777" w:rsidR="00DC763D" w:rsidRPr="00DC763D" w:rsidRDefault="00DC763D" w:rsidP="00DC763D">
      <w:pPr>
        <w:rPr>
          <w:rFonts w:ascii="Calibri" w:eastAsia="Calibri" w:hAnsi="Calibri" w:cs="Calibri"/>
          <w:b/>
          <w:i/>
          <w:iCs/>
          <w:color w:val="434343"/>
        </w:rPr>
      </w:pPr>
      <w:r w:rsidRPr="00DC763D">
        <w:rPr>
          <w:rFonts w:ascii="Calibri" w:eastAsia="Calibri" w:hAnsi="Calibri" w:cs="Calibri"/>
          <w:b/>
          <w:i/>
          <w:iCs/>
          <w:color w:val="434343"/>
        </w:rPr>
        <w:t xml:space="preserve">Drug – Free Workplace &amp; Campus Policy </w:t>
      </w:r>
    </w:p>
    <w:p w14:paraId="13A6EAC1" w14:textId="1B757616" w:rsidR="00C03971" w:rsidRPr="00DC763D" w:rsidRDefault="00DC763D" w:rsidP="00DC763D">
      <w:pPr>
        <w:rPr>
          <w:rFonts w:ascii="Calibri" w:eastAsia="Calibri" w:hAnsi="Calibri"/>
          <w:bCs/>
        </w:rPr>
      </w:pPr>
      <w:r w:rsidRPr="00DC763D">
        <w:rPr>
          <w:rFonts w:ascii="Calibri" w:eastAsia="Calibri" w:hAnsi="Calibri" w:cs="Calibri"/>
          <w:bCs/>
          <w:color w:val="434343"/>
        </w:rPr>
        <w:t>Student Handbook, on page # 43</w:t>
      </w:r>
    </w:p>
    <w:p w14:paraId="25E89F2D" w14:textId="77777777" w:rsidR="00DC763D" w:rsidRPr="00DC763D" w:rsidRDefault="00DC763D" w:rsidP="00C03971">
      <w:pPr>
        <w:rPr>
          <w:rFonts w:ascii="Calibri" w:eastAsia="Calibri" w:hAnsi="Calibri"/>
          <w:bCs/>
        </w:rPr>
      </w:pPr>
    </w:p>
    <w:p w14:paraId="7757C552" w14:textId="77777777" w:rsidR="00DC763D" w:rsidRDefault="00DC763D" w:rsidP="00C03971">
      <w:pPr>
        <w:rPr>
          <w:rFonts w:ascii="Calibri" w:eastAsia="Calibri" w:hAnsi="Calibri"/>
          <w:b/>
          <w:bCs/>
          <w:i/>
          <w:iCs/>
        </w:rPr>
      </w:pPr>
    </w:p>
    <w:p w14:paraId="0588A4BD" w14:textId="682F3D83" w:rsidR="00C03971" w:rsidRPr="00C03971" w:rsidRDefault="00C03971" w:rsidP="00C03971">
      <w:pPr>
        <w:rPr>
          <w:rFonts w:ascii="Calibri" w:eastAsia="Calibri" w:hAnsi="Calibri"/>
          <w:b/>
          <w:bCs/>
          <w:i/>
          <w:iCs/>
        </w:rPr>
      </w:pPr>
      <w:r w:rsidRPr="00C03971">
        <w:rPr>
          <w:rFonts w:ascii="Calibri" w:eastAsia="Calibri" w:hAnsi="Calibri"/>
          <w:b/>
          <w:bCs/>
          <w:i/>
          <w:iCs/>
        </w:rPr>
        <w:t>Grades of "Incomplete"</w:t>
      </w:r>
    </w:p>
    <w:p w14:paraId="6624AA18" w14:textId="77777777" w:rsidR="00C03971" w:rsidRPr="00C03971" w:rsidRDefault="00C03971" w:rsidP="00C03971">
      <w:pPr>
        <w:jc w:val="both"/>
        <w:rPr>
          <w:rFonts w:asciiTheme="minorHAnsi" w:eastAsia="Calibri" w:hAnsiTheme="minorHAnsi" w:cstheme="minorHAnsi"/>
        </w:rPr>
      </w:pPr>
      <w:r w:rsidRPr="00C03971">
        <w:rPr>
          <w:rFonts w:asciiTheme="minorHAnsi" w:eastAsia="Calibri" w:hAnsiTheme="minorHAnsi" w:cstheme="minorHAnsi"/>
        </w:rPr>
        <w:t xml:space="preserve">Student will be given one more chance to complete assignment within 90 days. </w:t>
      </w:r>
    </w:p>
    <w:p w14:paraId="279E46D8" w14:textId="77777777" w:rsidR="00C03971" w:rsidRPr="00C03971" w:rsidRDefault="00C03971" w:rsidP="00C03971">
      <w:pPr>
        <w:autoSpaceDE w:val="0"/>
        <w:autoSpaceDN w:val="0"/>
        <w:jc w:val="both"/>
        <w:rPr>
          <w:rFonts w:ascii="Calibri" w:eastAsia="Calibri" w:hAnsi="Calibri"/>
          <w:b/>
          <w:i/>
        </w:rPr>
      </w:pPr>
    </w:p>
    <w:p w14:paraId="7E108410" w14:textId="77777777" w:rsidR="00C03971" w:rsidRPr="00C03971" w:rsidRDefault="00C03971" w:rsidP="00C03971">
      <w:pPr>
        <w:autoSpaceDE w:val="0"/>
        <w:autoSpaceDN w:val="0"/>
        <w:jc w:val="both"/>
        <w:rPr>
          <w:rFonts w:ascii="Calibri" w:eastAsia="Calibri" w:hAnsi="Calibri"/>
          <w:b/>
          <w:i/>
        </w:rPr>
      </w:pPr>
      <w:r w:rsidRPr="00C03971">
        <w:rPr>
          <w:rFonts w:ascii="Calibri" w:eastAsia="Calibri" w:hAnsi="Calibri"/>
          <w:b/>
          <w:i/>
        </w:rPr>
        <w:t>Guidelines for Communication</w:t>
      </w:r>
    </w:p>
    <w:p w14:paraId="5AA75179" w14:textId="77777777" w:rsidR="00C03971" w:rsidRPr="00C03971" w:rsidRDefault="00C03971" w:rsidP="00C03971">
      <w:pPr>
        <w:autoSpaceDE w:val="0"/>
        <w:autoSpaceDN w:val="0"/>
        <w:jc w:val="both"/>
        <w:rPr>
          <w:rFonts w:ascii="Calibri" w:eastAsia="Calibri" w:hAnsi="Calibri"/>
        </w:rPr>
      </w:pPr>
      <w:r w:rsidRPr="00C03971">
        <w:rPr>
          <w:rFonts w:ascii="Calibri" w:eastAsia="Calibri" w:hAnsi="Calibri"/>
        </w:rPr>
        <w:t xml:space="preserve">Email: </w:t>
      </w:r>
      <w:r w:rsidRPr="00C03971">
        <w:rPr>
          <w:rFonts w:ascii="Calibri" w:eastAsia="Calibri" w:hAnsi="Calibri"/>
        </w:rPr>
        <w:tab/>
        <w:t>Use your Chaminade email account.</w:t>
      </w:r>
    </w:p>
    <w:p w14:paraId="5FED6BF1" w14:textId="77777777" w:rsidR="00C03971" w:rsidRPr="00C03971" w:rsidRDefault="00C03971" w:rsidP="00C03971">
      <w:pPr>
        <w:autoSpaceDE w:val="0"/>
        <w:autoSpaceDN w:val="0"/>
        <w:ind w:firstLine="720"/>
        <w:jc w:val="both"/>
        <w:rPr>
          <w:rFonts w:ascii="Calibri" w:eastAsia="Calibri" w:hAnsi="Calibri"/>
        </w:rPr>
      </w:pPr>
      <w:r w:rsidRPr="00C03971">
        <w:rPr>
          <w:rFonts w:ascii="Calibri" w:eastAsia="Calibri" w:hAnsi="Calibri"/>
        </w:rPr>
        <w:t>Always include a subject line.</w:t>
      </w:r>
    </w:p>
    <w:p w14:paraId="3252E65A" w14:textId="77777777" w:rsidR="00C03971" w:rsidRPr="00C03971" w:rsidRDefault="00C03971" w:rsidP="00C03971">
      <w:pPr>
        <w:autoSpaceDE w:val="0"/>
        <w:autoSpaceDN w:val="0"/>
        <w:jc w:val="both"/>
        <w:rPr>
          <w:rFonts w:ascii="Calibri" w:eastAsia="Calibri" w:hAnsi="Calibri"/>
        </w:rPr>
      </w:pPr>
    </w:p>
    <w:p w14:paraId="315BD074" w14:textId="77777777" w:rsidR="00C03971" w:rsidRPr="00C03971" w:rsidRDefault="00C03971" w:rsidP="00C03971">
      <w:pPr>
        <w:autoSpaceDE w:val="0"/>
        <w:autoSpaceDN w:val="0"/>
        <w:jc w:val="both"/>
        <w:rPr>
          <w:rFonts w:ascii="Calibri" w:eastAsia="Calibri" w:hAnsi="Calibri"/>
        </w:rPr>
      </w:pPr>
      <w:r w:rsidRPr="00C03971">
        <w:rPr>
          <w:rFonts w:ascii="Calibri" w:eastAsia="Calibri" w:hAnsi="Calibri"/>
        </w:rPr>
        <w:t>Remember that without others being able to see your facial expressions or hear your tone, some comments may be taken in a way you did not intend.  So be careful in wording your emails.  Use of emoticons may be helpful in some cases.</w:t>
      </w:r>
    </w:p>
    <w:p w14:paraId="2A58D01A" w14:textId="77777777" w:rsidR="00C03971" w:rsidRPr="00C03971" w:rsidRDefault="00C03971" w:rsidP="00C03971">
      <w:pPr>
        <w:autoSpaceDE w:val="0"/>
        <w:autoSpaceDN w:val="0"/>
        <w:jc w:val="both"/>
        <w:rPr>
          <w:rFonts w:ascii="Calibri" w:eastAsia="Calibri" w:hAnsi="Calibri"/>
        </w:rPr>
      </w:pPr>
    </w:p>
    <w:p w14:paraId="2C3446BE" w14:textId="77777777" w:rsidR="00C03971" w:rsidRPr="00C03971" w:rsidRDefault="00C03971" w:rsidP="00C03971">
      <w:pPr>
        <w:autoSpaceDE w:val="0"/>
        <w:autoSpaceDN w:val="0"/>
        <w:jc w:val="both"/>
        <w:rPr>
          <w:rFonts w:ascii="Calibri" w:eastAsia="Calibri" w:hAnsi="Calibri"/>
        </w:rPr>
      </w:pPr>
      <w:r w:rsidRPr="00C03971">
        <w:rPr>
          <w:rFonts w:ascii="Calibri" w:eastAsia="Calibri" w:hAnsi="Calibri"/>
        </w:rPr>
        <w:t>Special formatting such as centering, audio messages, tables, html, etc. should be avoided unless necessary to complete an assignment or other communication.</w:t>
      </w:r>
    </w:p>
    <w:p w14:paraId="6C8AC3EF" w14:textId="77777777" w:rsidR="00C03971" w:rsidRPr="00C03971" w:rsidRDefault="00C03971" w:rsidP="00C03971">
      <w:pPr>
        <w:jc w:val="both"/>
        <w:rPr>
          <w:rFonts w:asciiTheme="minorHAnsi" w:eastAsia="Calibri" w:hAnsiTheme="minorHAnsi" w:cstheme="minorHAnsi"/>
          <w:b/>
          <w:i/>
          <w:iCs/>
          <w:color w:val="434343"/>
        </w:rPr>
      </w:pPr>
      <w:bookmarkStart w:id="4" w:name="_jjxmwypv5g8j"/>
      <w:bookmarkEnd w:id="4"/>
    </w:p>
    <w:p w14:paraId="228B8AA8" w14:textId="77777777" w:rsidR="00C03971" w:rsidRPr="00C03971" w:rsidRDefault="00C03971" w:rsidP="00C03971">
      <w:pPr>
        <w:autoSpaceDE w:val="0"/>
        <w:autoSpaceDN w:val="0"/>
        <w:jc w:val="both"/>
        <w:rPr>
          <w:rFonts w:ascii="Calibri" w:eastAsia="Calibri" w:hAnsi="Calibri"/>
          <w:b/>
          <w:bCs/>
          <w:i/>
          <w:iCs/>
        </w:rPr>
      </w:pPr>
      <w:r w:rsidRPr="00C03971">
        <w:rPr>
          <w:rFonts w:ascii="Calibri" w:eastAsia="Calibri" w:hAnsi="Calibri"/>
          <w:b/>
          <w:bCs/>
          <w:i/>
          <w:iCs/>
        </w:rPr>
        <w:t xml:space="preserve">Information Technology Resources </w:t>
      </w:r>
    </w:p>
    <w:p w14:paraId="5E5318FC" w14:textId="77777777" w:rsidR="00C03971" w:rsidRPr="00C03971" w:rsidRDefault="00C03971" w:rsidP="00C03971">
      <w:pPr>
        <w:autoSpaceDE w:val="0"/>
        <w:autoSpaceDN w:val="0"/>
        <w:jc w:val="both"/>
        <w:rPr>
          <w:rFonts w:ascii="Calibri" w:eastAsia="Calibri" w:hAnsi="Calibri"/>
          <w:b/>
          <w:smallCaps/>
        </w:rPr>
      </w:pPr>
      <w:r w:rsidRPr="00C03971">
        <w:rPr>
          <w:rFonts w:ascii="Calibri" w:eastAsia="Calibri" w:hAnsi="Calibri"/>
        </w:rPr>
        <w:t>Computer Labs The public computer lab on campus is located on the central floor of the Sullivan Family Library. This computer lab features PC desktops as well as MACs with a variety of software and provides an ideal environment for students and faculty to reference materials for research, as well as work assignments. For use of specialized computer labs in Environmental + Interior Design and Communications, please seek approval from the respective department. 2029-2020 UG Catalog, page # 24.</w:t>
      </w:r>
    </w:p>
    <w:p w14:paraId="34F2601A" w14:textId="77777777" w:rsidR="00C03971" w:rsidRPr="00C03971" w:rsidRDefault="00C03971" w:rsidP="00C03971">
      <w:pPr>
        <w:jc w:val="both"/>
        <w:rPr>
          <w:rFonts w:asciiTheme="minorHAnsi" w:eastAsia="Calibri" w:hAnsiTheme="minorHAnsi" w:cstheme="minorHAnsi"/>
          <w:b/>
          <w:i/>
          <w:iCs/>
          <w:color w:val="434343"/>
        </w:rPr>
      </w:pPr>
    </w:p>
    <w:p w14:paraId="515D9624" w14:textId="77777777" w:rsidR="00C03971" w:rsidRPr="00C03971" w:rsidRDefault="00C03971" w:rsidP="00C03971">
      <w:pPr>
        <w:jc w:val="both"/>
        <w:rPr>
          <w:rFonts w:asciiTheme="minorHAnsi" w:eastAsia="Calibri" w:hAnsiTheme="minorHAnsi" w:cstheme="minorHAnsi"/>
          <w:i/>
          <w:iCs/>
        </w:rPr>
      </w:pPr>
      <w:r w:rsidRPr="00C03971">
        <w:rPr>
          <w:rFonts w:asciiTheme="minorHAnsi" w:eastAsia="Calibri" w:hAnsiTheme="minorHAnsi" w:cstheme="minorHAnsi"/>
          <w:b/>
          <w:i/>
          <w:iCs/>
          <w:color w:val="434343"/>
        </w:rPr>
        <w:t>Instructor and Student Communication</w:t>
      </w:r>
    </w:p>
    <w:p w14:paraId="0E55D4F9" w14:textId="77777777" w:rsidR="00C03971" w:rsidRPr="00C03971" w:rsidRDefault="00C03971" w:rsidP="00C03971">
      <w:pPr>
        <w:spacing w:after="200"/>
        <w:jc w:val="both"/>
        <w:rPr>
          <w:rFonts w:asciiTheme="minorHAnsi" w:eastAsia="Calibri" w:hAnsiTheme="minorHAnsi" w:cstheme="minorHAnsi"/>
        </w:rPr>
      </w:pPr>
      <w:r w:rsidRPr="00C03971">
        <w:rPr>
          <w:rFonts w:asciiTheme="minorHAnsi" w:eastAsia="Calibri" w:hAnsiTheme="minorHAnsi" w:cstheme="minorHAnsi"/>
        </w:rPr>
        <w:t xml:space="preserve">Questions for this course can be emailed to the instructor at </w:t>
      </w:r>
      <w:hyperlink r:id="rId22" w:history="1">
        <w:r w:rsidRPr="00C03971">
          <w:rPr>
            <w:rFonts w:asciiTheme="minorHAnsi" w:eastAsia="Calibri" w:hAnsiTheme="minorHAnsi" w:cstheme="minorHAnsi"/>
            <w:color w:val="0000FF"/>
            <w:u w:val="single"/>
          </w:rPr>
          <w:t>mariabrownlow@hawaiaintel.net</w:t>
        </w:r>
      </w:hyperlink>
      <w:r w:rsidRPr="00C03971">
        <w:rPr>
          <w:rFonts w:asciiTheme="minorHAnsi" w:eastAsia="Calibri" w:hAnsiTheme="minorHAnsi" w:cstheme="minorHAnsi"/>
        </w:rPr>
        <w:t xml:space="preserve"> online, in-person and phone conferences can be arranged. Response time will take place up to time required for discussion. </w:t>
      </w:r>
    </w:p>
    <w:p w14:paraId="0DD80B88" w14:textId="77777777" w:rsidR="00C03971" w:rsidRPr="00C03971" w:rsidRDefault="00C03971" w:rsidP="00C03971">
      <w:pPr>
        <w:autoSpaceDE w:val="0"/>
        <w:autoSpaceDN w:val="0"/>
        <w:jc w:val="both"/>
        <w:rPr>
          <w:rFonts w:ascii="Calibri" w:eastAsia="Calibri" w:hAnsi="Calibri" w:cs="Calibri"/>
        </w:rPr>
      </w:pPr>
      <w:r w:rsidRPr="00C03971">
        <w:rPr>
          <w:rFonts w:ascii="Calibri" w:eastAsia="Calibri" w:hAnsi="Calibri" w:cs="Calibri"/>
        </w:rPr>
        <w:t>Online, in-person and phone conferences can be arranged. Response time will take place within 24 hours.</w:t>
      </w:r>
    </w:p>
    <w:p w14:paraId="343F274A" w14:textId="77777777" w:rsidR="00C03971" w:rsidRPr="00C03971" w:rsidRDefault="00C03971" w:rsidP="00C03971">
      <w:pPr>
        <w:rPr>
          <w:rFonts w:ascii="Calibri" w:eastAsia="Calibri" w:hAnsi="Calibri"/>
          <w:b/>
          <w:bCs/>
          <w:i/>
          <w:iCs/>
        </w:rPr>
      </w:pPr>
    </w:p>
    <w:p w14:paraId="75D31546" w14:textId="77777777" w:rsidR="00C03971" w:rsidRPr="00C03971" w:rsidRDefault="00C03971" w:rsidP="00C03971">
      <w:pPr>
        <w:rPr>
          <w:rFonts w:ascii="Calibri" w:eastAsia="Calibri" w:hAnsi="Calibri"/>
          <w:b/>
          <w:bCs/>
          <w:i/>
          <w:iCs/>
        </w:rPr>
      </w:pPr>
      <w:r w:rsidRPr="00C03971">
        <w:rPr>
          <w:rFonts w:ascii="Calibri" w:eastAsia="Calibri" w:hAnsi="Calibri"/>
          <w:b/>
          <w:bCs/>
          <w:i/>
          <w:iCs/>
        </w:rPr>
        <w:t xml:space="preserve">Late Work Policy </w:t>
      </w:r>
    </w:p>
    <w:p w14:paraId="3DE42500" w14:textId="77777777" w:rsidR="00C03971" w:rsidRPr="00C03971" w:rsidRDefault="00C03971" w:rsidP="00C03971">
      <w:pPr>
        <w:jc w:val="both"/>
        <w:rPr>
          <w:rFonts w:asciiTheme="minorHAnsi" w:eastAsia="Calibri" w:hAnsiTheme="minorHAnsi" w:cstheme="minorHAnsi"/>
        </w:rPr>
      </w:pPr>
      <w:r w:rsidRPr="00C03971">
        <w:rPr>
          <w:rFonts w:asciiTheme="minorHAnsi" w:eastAsia="Calibri" w:hAnsiTheme="minorHAnsi" w:cstheme="minorHAnsi"/>
        </w:rPr>
        <w:t>Points are NOT deducted however assignment must be delivered within 2 weeks of assignment date or valid reason is provided.</w:t>
      </w:r>
    </w:p>
    <w:p w14:paraId="746C5387" w14:textId="77777777" w:rsidR="00C03971" w:rsidRPr="00C03971" w:rsidRDefault="00C03971" w:rsidP="00C03971">
      <w:pPr>
        <w:jc w:val="both"/>
        <w:rPr>
          <w:rFonts w:ascii="Calibri" w:eastAsia="Calibri" w:hAnsi="Calibri" w:cs="Calibri"/>
          <w:b/>
          <w:i/>
          <w:iCs/>
        </w:rPr>
      </w:pPr>
    </w:p>
    <w:p w14:paraId="7ACD5CC6" w14:textId="77777777" w:rsidR="00C03971" w:rsidRPr="00C03971" w:rsidRDefault="00C03971" w:rsidP="00C03971">
      <w:pPr>
        <w:rPr>
          <w:rFonts w:ascii="Calibri" w:eastAsia="Calibri" w:hAnsi="Calibri"/>
          <w:b/>
          <w:i/>
        </w:rPr>
      </w:pPr>
      <w:r w:rsidRPr="00C03971">
        <w:rPr>
          <w:rFonts w:ascii="Calibri" w:eastAsia="Calibri" w:hAnsi="Calibri"/>
          <w:b/>
          <w:i/>
        </w:rPr>
        <w:t>Library:</w:t>
      </w:r>
    </w:p>
    <w:p w14:paraId="336D0626" w14:textId="77777777" w:rsidR="00C03971" w:rsidRPr="00C03971" w:rsidRDefault="00C03971" w:rsidP="00C03971">
      <w:pPr>
        <w:rPr>
          <w:rFonts w:ascii="Calibri" w:eastAsia="Calibri" w:hAnsi="Calibri"/>
        </w:rPr>
      </w:pPr>
      <w:r w:rsidRPr="00C03971">
        <w:rPr>
          <w:rFonts w:ascii="Calibri" w:eastAsia="Calibri" w:hAnsi="Calibri"/>
        </w:rPr>
        <w:t xml:space="preserve">Provide a link to the Chaminade library, </w:t>
      </w:r>
      <w:hyperlink r:id="rId23" w:history="1">
        <w:r w:rsidRPr="00C03971">
          <w:rPr>
            <w:rFonts w:ascii="Calibri" w:eastAsia="Calibri" w:hAnsi="Calibri"/>
            <w:color w:val="0000FF"/>
            <w:u w:val="single"/>
          </w:rPr>
          <w:t>www.chaminade.edu/library</w:t>
        </w:r>
      </w:hyperlink>
    </w:p>
    <w:p w14:paraId="7891C122" w14:textId="77777777" w:rsidR="00C03971" w:rsidRPr="00C03971" w:rsidRDefault="00C03971" w:rsidP="00C03971">
      <w:pPr>
        <w:jc w:val="both"/>
        <w:rPr>
          <w:rFonts w:ascii="Calibri" w:eastAsia="Calibri" w:hAnsi="Calibri" w:cs="Calibri"/>
          <w:b/>
          <w:i/>
          <w:iCs/>
        </w:rPr>
      </w:pPr>
    </w:p>
    <w:p w14:paraId="0AAB33AF" w14:textId="77777777" w:rsidR="00C03971" w:rsidRPr="00C03971" w:rsidRDefault="00C03971" w:rsidP="00C03971">
      <w:pPr>
        <w:jc w:val="both"/>
        <w:rPr>
          <w:rFonts w:ascii="Calibri" w:eastAsia="Calibri" w:hAnsi="Calibri" w:cs="Calibri"/>
          <w:b/>
          <w:i/>
          <w:iCs/>
        </w:rPr>
      </w:pPr>
      <w:r w:rsidRPr="00C03971">
        <w:rPr>
          <w:rFonts w:ascii="Calibri" w:eastAsia="Calibri" w:hAnsi="Calibri" w:cs="Calibri"/>
          <w:b/>
          <w:i/>
          <w:iCs/>
        </w:rPr>
        <w:t>Privacy and Confidentiality</w:t>
      </w:r>
    </w:p>
    <w:p w14:paraId="64EA7DA4" w14:textId="77777777" w:rsidR="00C03971" w:rsidRPr="00C03971" w:rsidRDefault="00C03971" w:rsidP="00C03971">
      <w:pPr>
        <w:jc w:val="both"/>
        <w:rPr>
          <w:rFonts w:ascii="Calibri" w:eastAsia="Calibri" w:hAnsi="Calibri" w:cs="Calibri"/>
          <w:bCs/>
        </w:rPr>
      </w:pPr>
      <w:r w:rsidRPr="00C03971">
        <w:rPr>
          <w:rFonts w:ascii="Calibri" w:eastAsia="Calibri" w:hAnsi="Calibri" w:cs="Calibri"/>
          <w:bCs/>
        </w:rPr>
        <w:t>See Student Handbook, page # 20.</w:t>
      </w:r>
    </w:p>
    <w:p w14:paraId="12E2D7D8" w14:textId="77777777" w:rsidR="00C03971" w:rsidRPr="00C03971" w:rsidRDefault="00C03971" w:rsidP="00C03971">
      <w:pPr>
        <w:jc w:val="both"/>
        <w:rPr>
          <w:rFonts w:ascii="Calibri" w:eastAsia="Calibri" w:hAnsi="Calibri" w:cs="Calibri"/>
          <w:bCs/>
        </w:rPr>
      </w:pPr>
    </w:p>
    <w:p w14:paraId="237F3616" w14:textId="77777777" w:rsidR="00C03971" w:rsidRPr="00C03971" w:rsidRDefault="00C03971" w:rsidP="00C03971">
      <w:pPr>
        <w:jc w:val="both"/>
        <w:rPr>
          <w:rFonts w:ascii="Calibri" w:eastAsia="Calibri" w:hAnsi="Calibri" w:cs="Calibri"/>
          <w:b/>
          <w:i/>
          <w:iCs/>
        </w:rPr>
      </w:pPr>
      <w:r w:rsidRPr="00C03971">
        <w:rPr>
          <w:rFonts w:ascii="Calibri" w:eastAsia="Calibri" w:hAnsi="Calibri" w:cs="Calibri"/>
          <w:b/>
          <w:i/>
          <w:iCs/>
        </w:rPr>
        <w:t>Procedures for Filing a Complaint, Internal Informal Process</w:t>
      </w:r>
    </w:p>
    <w:p w14:paraId="624AC1CE" w14:textId="77777777" w:rsidR="00C03971" w:rsidRPr="00C03971" w:rsidRDefault="00C03971" w:rsidP="00C03971">
      <w:pPr>
        <w:jc w:val="both"/>
        <w:rPr>
          <w:rFonts w:ascii="Calibri" w:eastAsia="Calibri" w:hAnsi="Calibri" w:cs="Calibri"/>
          <w:bCs/>
        </w:rPr>
      </w:pPr>
      <w:r w:rsidRPr="00C03971">
        <w:rPr>
          <w:rFonts w:ascii="Calibri" w:eastAsia="Calibri" w:hAnsi="Calibri" w:cs="Calibri"/>
          <w:bCs/>
        </w:rPr>
        <w:t>See Student Handbook, page # 20 – 23</w:t>
      </w:r>
    </w:p>
    <w:p w14:paraId="043F77CA" w14:textId="77777777" w:rsidR="00DC763D" w:rsidRDefault="00DC763D" w:rsidP="00C03971">
      <w:pPr>
        <w:rPr>
          <w:rFonts w:ascii="Calibri" w:eastAsia="Calibri" w:hAnsi="Calibri" w:cs="Calibri"/>
          <w:b/>
          <w:i/>
          <w:iCs/>
          <w:color w:val="434343"/>
        </w:rPr>
      </w:pPr>
    </w:p>
    <w:p w14:paraId="68F9F78A" w14:textId="2E8A21CD" w:rsidR="00C03971" w:rsidRPr="00DC763D" w:rsidRDefault="00C03971" w:rsidP="00C03971">
      <w:pPr>
        <w:rPr>
          <w:rFonts w:asciiTheme="minorHAnsi" w:eastAsia="Calibri" w:hAnsiTheme="minorHAnsi" w:cstheme="minorHAnsi"/>
          <w:b/>
          <w:color w:val="434343"/>
        </w:rPr>
      </w:pPr>
      <w:r w:rsidRPr="00C03971">
        <w:rPr>
          <w:rFonts w:ascii="Calibri" w:eastAsia="Calibri" w:hAnsi="Calibri" w:cs="Calibri"/>
          <w:b/>
          <w:i/>
          <w:iCs/>
          <w:color w:val="434343"/>
        </w:rPr>
        <w:t>Students must be familiar with current Student Handbook</w:t>
      </w:r>
      <w:r w:rsidRPr="00C03971">
        <w:rPr>
          <w:rFonts w:ascii="Calibri" w:eastAsia="Calibri" w:hAnsi="Calibri" w:cs="Calibri"/>
          <w:b/>
          <w:color w:val="434343"/>
        </w:rPr>
        <w:t xml:space="preserve">: </w:t>
      </w:r>
      <w:hyperlink r:id="rId24" w:history="1">
        <w:r w:rsidRPr="00DC763D">
          <w:rPr>
            <w:rFonts w:asciiTheme="minorHAnsi" w:eastAsia="Calibri" w:hAnsiTheme="minorHAnsi" w:cstheme="minorHAnsi"/>
            <w:color w:val="0000FF"/>
            <w:sz w:val="22"/>
            <w:szCs w:val="22"/>
            <w:u w:val="single"/>
          </w:rPr>
          <w:t>https://chaminade.edu/wp-content/uploads/2019/08/NEW-STUDENT-HANDBOOK-19-20-Final-8.20.19.pdf</w:t>
        </w:r>
      </w:hyperlink>
      <w:r w:rsidRPr="00DC763D">
        <w:rPr>
          <w:rFonts w:asciiTheme="minorHAnsi" w:eastAsia="Calibri" w:hAnsiTheme="minorHAnsi" w:cstheme="minorHAnsi"/>
          <w:b/>
          <w:color w:val="434343"/>
        </w:rPr>
        <w:t xml:space="preserve">  </w:t>
      </w:r>
    </w:p>
    <w:p w14:paraId="589A6510" w14:textId="77777777" w:rsidR="00C03971" w:rsidRPr="00C03971" w:rsidRDefault="00C03971" w:rsidP="00C03971">
      <w:pPr>
        <w:rPr>
          <w:rFonts w:ascii="Calibri" w:eastAsia="Calibri" w:hAnsi="Calibri" w:cs="Calibri"/>
          <w:b/>
          <w:color w:val="434343"/>
        </w:rPr>
      </w:pPr>
    </w:p>
    <w:p w14:paraId="36240149" w14:textId="77777777" w:rsidR="00C03971" w:rsidRPr="00C03971" w:rsidRDefault="00C03971" w:rsidP="00C03971">
      <w:pPr>
        <w:rPr>
          <w:rFonts w:ascii="Calibri" w:eastAsia="Calibri" w:hAnsi="Calibri" w:cs="Calibri"/>
          <w:bCs/>
          <w:color w:val="434343"/>
        </w:rPr>
      </w:pPr>
      <w:r w:rsidRPr="00C03971">
        <w:rPr>
          <w:rFonts w:ascii="Calibri" w:eastAsia="Calibri" w:hAnsi="Calibri" w:cs="Calibri"/>
          <w:bCs/>
          <w:color w:val="434343"/>
        </w:rPr>
        <w:t xml:space="preserve">Here are a few important </w:t>
      </w:r>
      <w:r w:rsidRPr="00C03971">
        <w:rPr>
          <w:rFonts w:ascii="Calibri" w:eastAsia="Calibri" w:hAnsi="Calibri" w:cs="Calibri"/>
          <w:b/>
          <w:color w:val="434343"/>
        </w:rPr>
        <w:t>You Need to Know</w:t>
      </w:r>
      <w:r w:rsidRPr="00C03971">
        <w:rPr>
          <w:rFonts w:ascii="Calibri" w:eastAsia="Calibri" w:hAnsi="Calibri" w:cs="Calibri"/>
          <w:bCs/>
          <w:color w:val="434343"/>
        </w:rPr>
        <w:t>:</w:t>
      </w:r>
    </w:p>
    <w:p w14:paraId="1E522BA2" w14:textId="77777777" w:rsidR="00C03971" w:rsidRPr="00C03971" w:rsidRDefault="00C03971" w:rsidP="00C03971">
      <w:pPr>
        <w:rPr>
          <w:rFonts w:ascii="Calibri" w:eastAsia="Calibri" w:hAnsi="Calibri" w:cs="Calibri"/>
          <w:bCs/>
          <w:color w:val="434343"/>
        </w:rPr>
      </w:pPr>
      <w:r w:rsidRPr="00C03971">
        <w:rPr>
          <w:rFonts w:ascii="Calibri" w:eastAsia="Calibri" w:hAnsi="Calibri"/>
          <w:sz w:val="22"/>
          <w:szCs w:val="22"/>
        </w:rPr>
        <w:t xml:space="preserve">24-Hour Chaminade University </w:t>
      </w:r>
      <w:r w:rsidRPr="00C03971">
        <w:rPr>
          <w:rFonts w:ascii="Calibri" w:eastAsia="Calibri" w:hAnsi="Calibri"/>
          <w:color w:val="FF0000"/>
          <w:sz w:val="22"/>
          <w:szCs w:val="22"/>
        </w:rPr>
        <w:t xml:space="preserve">Emergency Information Hotline </w:t>
      </w:r>
      <w:r w:rsidRPr="00C03971">
        <w:rPr>
          <w:rFonts w:ascii="Calibri" w:eastAsia="Calibri" w:hAnsi="Calibri"/>
          <w:b/>
          <w:bCs/>
          <w:sz w:val="22"/>
          <w:szCs w:val="22"/>
        </w:rPr>
        <w:t>(808) 739 - 7499; (833) 739 - 7499</w:t>
      </w:r>
    </w:p>
    <w:p w14:paraId="51609EB9" w14:textId="77777777" w:rsidR="00C03971" w:rsidRPr="00C03971" w:rsidRDefault="00C03971" w:rsidP="00C03971">
      <w:pPr>
        <w:rPr>
          <w:rFonts w:ascii="Calibri" w:eastAsia="Calibri" w:hAnsi="Calibri" w:cs="Calibri"/>
          <w:bCs/>
          <w:color w:val="434343"/>
        </w:rPr>
      </w:pPr>
      <w:r w:rsidRPr="00C03971">
        <w:rPr>
          <w:rFonts w:ascii="Calibri" w:eastAsia="Calibri" w:hAnsi="Calibri" w:cs="Calibri"/>
          <w:b/>
          <w:color w:val="434343"/>
        </w:rPr>
        <w:t xml:space="preserve">University Emergency Information webpage: </w:t>
      </w:r>
      <w:hyperlink r:id="rId25" w:history="1">
        <w:r w:rsidRPr="00C03971">
          <w:rPr>
            <w:rFonts w:ascii="Calibri" w:eastAsia="Calibri" w:hAnsi="Calibri"/>
            <w:color w:val="0000FF"/>
            <w:sz w:val="22"/>
            <w:szCs w:val="22"/>
            <w:u w:val="single"/>
          </w:rPr>
          <w:t>https://chaminade.edu/emergency/</w:t>
        </w:r>
      </w:hyperlink>
    </w:p>
    <w:p w14:paraId="02B5F3E1" w14:textId="77777777" w:rsidR="00C03971" w:rsidRPr="00C03971" w:rsidRDefault="00C03971" w:rsidP="00C03971">
      <w:pPr>
        <w:jc w:val="both"/>
        <w:rPr>
          <w:rFonts w:ascii="Calibri" w:eastAsia="Calibri" w:hAnsi="Calibri" w:cs="Calibri"/>
          <w:bCs/>
        </w:rPr>
      </w:pPr>
    </w:p>
    <w:p w14:paraId="1959BBF5" w14:textId="77777777" w:rsidR="00C03971" w:rsidRPr="00C03971" w:rsidRDefault="00C03971" w:rsidP="00C03971">
      <w:pPr>
        <w:rPr>
          <w:rFonts w:ascii="Calibri" w:eastAsia="Calibri" w:hAnsi="Calibri"/>
          <w:b/>
          <w:i/>
        </w:rPr>
      </w:pPr>
      <w:r w:rsidRPr="00C03971">
        <w:rPr>
          <w:rFonts w:ascii="Calibri" w:eastAsia="Calibri" w:hAnsi="Calibri"/>
          <w:b/>
          <w:i/>
        </w:rPr>
        <w:t>Technical Support:</w:t>
      </w:r>
    </w:p>
    <w:p w14:paraId="228C68D8" w14:textId="77777777" w:rsidR="00C03971" w:rsidRPr="00C03971" w:rsidRDefault="00C03971" w:rsidP="00C03971">
      <w:pPr>
        <w:spacing w:after="200" w:line="276" w:lineRule="auto"/>
        <w:rPr>
          <w:rFonts w:ascii="Calibri" w:eastAsia="Calibri" w:hAnsi="Calibri"/>
          <w:b/>
        </w:rPr>
      </w:pPr>
      <w:r w:rsidRPr="00C03971">
        <w:rPr>
          <w:rFonts w:ascii="Calibri" w:eastAsia="Calibri" w:hAnsi="Calibri"/>
          <w:bCs/>
        </w:rPr>
        <w:t xml:space="preserve">CANVAS Technical Support </w:t>
      </w:r>
      <w:r w:rsidRPr="00C03971">
        <w:rPr>
          <w:rFonts w:ascii="Calibri" w:eastAsia="Calibri" w:hAnsi="Calibri"/>
        </w:rPr>
        <w:t>is:</w:t>
      </w:r>
      <w:r w:rsidRPr="00C03971">
        <w:rPr>
          <w:rFonts w:ascii="Calibri" w:eastAsia="Calibri" w:hAnsi="Calibri"/>
          <w:b/>
        </w:rPr>
        <w:t xml:space="preserve"> 1-877-251-6615 </w:t>
      </w:r>
    </w:p>
    <w:p w14:paraId="7F9EF1D8" w14:textId="77777777" w:rsidR="00C03971" w:rsidRPr="00C03971" w:rsidRDefault="00C03971" w:rsidP="00DC763D">
      <w:pPr>
        <w:keepNext/>
        <w:keepLines/>
        <w:outlineLvl w:val="2"/>
        <w:rPr>
          <w:rFonts w:asciiTheme="minorHAnsi" w:eastAsiaTheme="majorEastAsia" w:hAnsiTheme="minorHAnsi" w:cstheme="minorHAnsi"/>
        </w:rPr>
      </w:pPr>
      <w:r w:rsidRPr="00C03971">
        <w:rPr>
          <w:rFonts w:asciiTheme="minorHAnsi" w:eastAsiaTheme="majorEastAsia" w:hAnsiTheme="minorHAnsi" w:cstheme="minorHAnsi"/>
        </w:rPr>
        <w:t>Technical Assistance for Canvas Users:</w:t>
      </w:r>
    </w:p>
    <w:p w14:paraId="0FB0E156" w14:textId="77777777" w:rsidR="00C03971" w:rsidRPr="00C03971" w:rsidRDefault="00C03971" w:rsidP="00DC763D">
      <w:pPr>
        <w:rPr>
          <w:rFonts w:asciiTheme="minorHAnsi" w:eastAsia="Arial" w:hAnsiTheme="minorHAnsi" w:cstheme="minorHAnsi"/>
          <w:lang w:val="en"/>
        </w:rPr>
      </w:pPr>
      <w:r w:rsidRPr="00C03971">
        <w:rPr>
          <w:rFonts w:asciiTheme="minorHAnsi" w:eastAsia="Arial" w:hAnsiTheme="minorHAnsi" w:cstheme="minorHAnsi"/>
          <w:color w:val="222222"/>
          <w:shd w:val="clear" w:color="auto" w:fill="FFFFFF"/>
          <w:lang w:val="en"/>
        </w:rPr>
        <w:t>Search for help on specific topics at </w:t>
      </w:r>
      <w:hyperlink r:id="rId26" w:tgtFrame="_blank" w:history="1">
        <w:r w:rsidRPr="00C03971">
          <w:rPr>
            <w:rFonts w:asciiTheme="minorHAnsi" w:eastAsia="Arial" w:hAnsiTheme="minorHAnsi" w:cstheme="minorHAnsi"/>
            <w:color w:val="3333FF"/>
            <w:u w:val="single"/>
            <w:shd w:val="clear" w:color="auto" w:fill="FFFFFF"/>
            <w:lang w:val="en"/>
          </w:rPr>
          <w:t>help.instructure.com</w:t>
        </w:r>
      </w:hyperlink>
    </w:p>
    <w:p w14:paraId="0FC14915" w14:textId="77777777" w:rsidR="00C03971" w:rsidRPr="00C03971" w:rsidRDefault="00F81774" w:rsidP="00C03971">
      <w:pPr>
        <w:rPr>
          <w:rFonts w:asciiTheme="minorHAnsi" w:eastAsia="Arial" w:hAnsiTheme="minorHAnsi" w:cstheme="minorHAnsi"/>
          <w:color w:val="3333FF"/>
          <w:lang w:val="en"/>
        </w:rPr>
      </w:pPr>
      <w:hyperlink r:id="rId27" w:tgtFrame="_blank" w:history="1">
        <w:r w:rsidR="00C03971" w:rsidRPr="00C03971">
          <w:rPr>
            <w:rFonts w:asciiTheme="minorHAnsi" w:eastAsia="Arial" w:hAnsiTheme="minorHAnsi" w:cstheme="minorHAnsi"/>
            <w:color w:val="3333FF"/>
            <w:u w:val="single"/>
            <w:shd w:val="clear" w:color="auto" w:fill="FFFFFF"/>
            <w:lang w:val="en"/>
          </w:rPr>
          <w:t>Chat live with Canvas Support 24/7/365</w:t>
        </w:r>
      </w:hyperlink>
    </w:p>
    <w:p w14:paraId="051D5DE2" w14:textId="77777777" w:rsidR="00C03971" w:rsidRPr="00C03971" w:rsidRDefault="00C03971" w:rsidP="00C03971">
      <w:pPr>
        <w:rPr>
          <w:rFonts w:asciiTheme="minorHAnsi" w:eastAsia="Arial" w:hAnsiTheme="minorHAnsi" w:cstheme="minorHAnsi"/>
          <w:color w:val="222222"/>
          <w:shd w:val="clear" w:color="auto" w:fill="FFFFFF"/>
          <w:lang w:val="en"/>
        </w:rPr>
      </w:pPr>
      <w:r w:rsidRPr="00C03971">
        <w:rPr>
          <w:rFonts w:asciiTheme="minorHAnsi" w:eastAsia="Arial" w:hAnsiTheme="minorHAnsi" w:cstheme="minorHAnsi"/>
          <w:color w:val="222222"/>
          <w:shd w:val="clear" w:color="auto" w:fill="FFFFFF"/>
          <w:lang w:val="en"/>
        </w:rPr>
        <w:t xml:space="preserve">Watch this </w:t>
      </w:r>
      <w:hyperlink r:id="rId28" w:history="1">
        <w:r w:rsidRPr="00C03971">
          <w:rPr>
            <w:rFonts w:asciiTheme="minorHAnsi" w:eastAsia="Arial" w:hAnsiTheme="minorHAnsi" w:cstheme="minorHAnsi"/>
            <w:color w:val="0000FF"/>
            <w:u w:val="single"/>
            <w:shd w:val="clear" w:color="auto" w:fill="FFFFFF"/>
            <w:lang w:val="en"/>
          </w:rPr>
          <w:t>video to get you started</w:t>
        </w:r>
      </w:hyperlink>
      <w:r w:rsidRPr="00C03971">
        <w:rPr>
          <w:rFonts w:asciiTheme="minorHAnsi" w:eastAsia="Arial" w:hAnsiTheme="minorHAnsi" w:cstheme="minorHAnsi"/>
          <w:color w:val="222222"/>
          <w:shd w:val="clear" w:color="auto" w:fill="FFFFFF"/>
          <w:lang w:val="en"/>
        </w:rPr>
        <w:t xml:space="preserve"> with online guides and tutorials</w:t>
      </w:r>
    </w:p>
    <w:p w14:paraId="52A763DE" w14:textId="77777777" w:rsidR="00C03971" w:rsidRPr="00C03971" w:rsidRDefault="00C03971" w:rsidP="00C03971">
      <w:pPr>
        <w:rPr>
          <w:rFonts w:asciiTheme="minorHAnsi" w:eastAsia="Arial" w:hAnsiTheme="minorHAnsi" w:cstheme="minorHAnsi"/>
          <w:lang w:val="en"/>
        </w:rPr>
      </w:pPr>
      <w:r w:rsidRPr="00C03971">
        <w:rPr>
          <w:rFonts w:asciiTheme="minorHAnsi" w:eastAsia="Arial" w:hAnsiTheme="minorHAnsi" w:cstheme="minorHAnsi"/>
          <w:lang w:val="en"/>
        </w:rPr>
        <w:t>Contact the Chaminade IT Helpdesk for technical issues:</w:t>
      </w:r>
      <w:r w:rsidRPr="00C03971">
        <w:rPr>
          <w:rFonts w:asciiTheme="minorHAnsi" w:eastAsia="Arial" w:hAnsiTheme="minorHAnsi" w:cstheme="minorHAnsi"/>
          <w:color w:val="222222"/>
          <w:shd w:val="clear" w:color="auto" w:fill="FFFFFF"/>
          <w:lang w:val="en"/>
        </w:rPr>
        <w:t> </w:t>
      </w:r>
      <w:hyperlink r:id="rId29" w:tgtFrame="_blank" w:history="1">
        <w:r w:rsidRPr="00C03971">
          <w:rPr>
            <w:rFonts w:asciiTheme="minorHAnsi" w:eastAsia="Arial" w:hAnsiTheme="minorHAnsi" w:cstheme="minorHAnsi"/>
            <w:color w:val="3333FF"/>
            <w:u w:val="single"/>
            <w:shd w:val="clear" w:color="auto" w:fill="FFFFFF"/>
            <w:lang w:val="en"/>
          </w:rPr>
          <w:t>helpdesk@chaminade.edu</w:t>
        </w:r>
      </w:hyperlink>
      <w:r w:rsidRPr="00C03971">
        <w:rPr>
          <w:rFonts w:asciiTheme="minorHAnsi" w:eastAsia="Arial" w:hAnsiTheme="minorHAnsi" w:cstheme="minorHAnsi"/>
          <w:color w:val="3333FF"/>
          <w:shd w:val="clear" w:color="auto" w:fill="FFFFFF"/>
          <w:lang w:val="en"/>
        </w:rPr>
        <w:t xml:space="preserve"> </w:t>
      </w:r>
      <w:r w:rsidRPr="00C03971">
        <w:rPr>
          <w:rFonts w:asciiTheme="minorHAnsi" w:eastAsia="Arial" w:hAnsiTheme="minorHAnsi" w:cstheme="minorHAnsi"/>
          <w:color w:val="222222"/>
          <w:shd w:val="clear" w:color="auto" w:fill="FFFFFF"/>
          <w:lang w:val="en"/>
        </w:rPr>
        <w:t>or call (808) 735-4855</w:t>
      </w:r>
    </w:p>
    <w:p w14:paraId="7AAF2166" w14:textId="77777777" w:rsidR="00C03971" w:rsidRPr="00C03971" w:rsidRDefault="00C03971" w:rsidP="00C03971">
      <w:pPr>
        <w:contextualSpacing/>
        <w:rPr>
          <w:rFonts w:ascii="Calibri" w:eastAsia="Calibri" w:hAnsi="Calibri"/>
          <w:b/>
          <w:bCs/>
          <w:i/>
          <w:iCs/>
        </w:rPr>
      </w:pPr>
    </w:p>
    <w:p w14:paraId="2BA13985" w14:textId="77777777" w:rsidR="00C03971" w:rsidRPr="00C03971" w:rsidRDefault="00C03971" w:rsidP="00C03971">
      <w:pPr>
        <w:contextualSpacing/>
        <w:rPr>
          <w:rFonts w:ascii="Arial" w:eastAsia="Arial" w:hAnsi="Arial" w:cs="Arial"/>
          <w:b/>
          <w:bCs/>
          <w:i/>
          <w:iCs/>
        </w:rPr>
      </w:pPr>
      <w:r w:rsidRPr="00C03971">
        <w:rPr>
          <w:rFonts w:ascii="Calibri" w:eastAsia="Calibri" w:hAnsi="Calibri"/>
          <w:b/>
          <w:bCs/>
          <w:i/>
          <w:iCs/>
        </w:rPr>
        <w:t>Title IX Compliance</w:t>
      </w:r>
    </w:p>
    <w:p w14:paraId="632879B5" w14:textId="77777777" w:rsidR="00C03971" w:rsidRPr="00C03971" w:rsidRDefault="00C03971" w:rsidP="00C03971">
      <w:pPr>
        <w:widowControl w:val="0"/>
        <w:contextualSpacing/>
        <w:jc w:val="both"/>
        <w:rPr>
          <w:rFonts w:ascii="Calibri" w:eastAsia="Calibri" w:hAnsi="Calibri" w:cs="Calibri"/>
          <w:color w:val="1A1A1A"/>
        </w:rPr>
      </w:pPr>
      <w:r w:rsidRPr="00C03971">
        <w:rPr>
          <w:rFonts w:ascii="Calibri" w:eastAsia="Calibri" w:hAnsi="Calibri"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22D1FF27" w14:textId="77777777" w:rsidR="00C03971" w:rsidRPr="00C03971" w:rsidRDefault="00C03971" w:rsidP="00C03971">
      <w:pPr>
        <w:jc w:val="both"/>
        <w:rPr>
          <w:rFonts w:ascii="Calibri" w:eastAsia="Calibri" w:hAnsi="Calibri" w:cs="Calibri"/>
          <w:bCs/>
        </w:rPr>
      </w:pPr>
    </w:p>
    <w:p w14:paraId="6D36524F" w14:textId="77777777" w:rsidR="00C03971" w:rsidRPr="00C03971" w:rsidRDefault="00C03971" w:rsidP="00C03971">
      <w:pPr>
        <w:contextualSpacing/>
        <w:rPr>
          <w:rFonts w:ascii="Calibri" w:eastAsia="Calibri" w:hAnsi="Calibri"/>
          <w:b/>
          <w:bCs/>
          <w:i/>
          <w:iCs/>
        </w:rPr>
      </w:pPr>
      <w:r w:rsidRPr="00C03971">
        <w:rPr>
          <w:rFonts w:ascii="Calibri" w:eastAsia="Calibri" w:hAnsi="Calibri"/>
          <w:b/>
          <w:bCs/>
          <w:i/>
          <w:iCs/>
        </w:rPr>
        <w:t>Tutoring Services</w:t>
      </w:r>
    </w:p>
    <w:p w14:paraId="5800840E" w14:textId="77777777" w:rsidR="00C03971" w:rsidRPr="00C03971" w:rsidRDefault="00C03971" w:rsidP="00C03971">
      <w:pPr>
        <w:contextualSpacing/>
        <w:jc w:val="both"/>
        <w:rPr>
          <w:rFonts w:ascii="Calibri" w:eastAsia="Calibri" w:hAnsi="Calibri"/>
          <w:b/>
          <w:smallCaps/>
        </w:rPr>
      </w:pPr>
      <w:r w:rsidRPr="00C03971">
        <w:rPr>
          <w:rFonts w:ascii="Calibri" w:eastAsia="Calibri" w:hAnsi="Calibri"/>
        </w:rPr>
        <w:t>All Chaminade undergraduate students are eligible to receive free tutoring through Kōkua ʻIke: Center for Student Learning. Kōkua ʻIke. Provides in-person tutoring with student or professional tutors. Appointments are scheduled via an online appointment system. Students seeking more information and wanted to schedule appointments should stop by Kōkua ʻIke, located in the Student Services Building, call the Tutor Coordinator at 808-735-8305 or email tutoring@chaminade.edu. Graduate students are also eligible for tutoring in certain subject areas. Please call 808-735-8305 for further information. All Chaminade students have access to Smarthinking, an online tutoring resource. Students may access Smarthinking through the university’s learning management system. Please call 808-735-8305 for further information.</w:t>
      </w:r>
    </w:p>
    <w:p w14:paraId="26D6E188" w14:textId="77777777" w:rsidR="00C03971" w:rsidRPr="00C03971" w:rsidRDefault="00C03971" w:rsidP="00C03971">
      <w:pPr>
        <w:jc w:val="both"/>
        <w:rPr>
          <w:rFonts w:ascii="Calibri" w:eastAsia="Calibri" w:hAnsi="Calibri" w:cs="Calibri"/>
          <w:bCs/>
        </w:rPr>
      </w:pPr>
    </w:p>
    <w:p w14:paraId="1C96ED15" w14:textId="77777777" w:rsidR="00C03971" w:rsidRPr="00C03971" w:rsidRDefault="00C03971" w:rsidP="00C03971">
      <w:pPr>
        <w:contextualSpacing/>
        <w:rPr>
          <w:rFonts w:ascii="Calibri" w:eastAsia="Calibri" w:hAnsi="Calibri"/>
          <w:b/>
        </w:rPr>
      </w:pPr>
      <w:r w:rsidRPr="00C03971">
        <w:rPr>
          <w:rFonts w:ascii="Calibri" w:eastAsia="Calibri" w:hAnsi="Calibri"/>
          <w:b/>
        </w:rPr>
        <w:t>Undergraduate Catalog 2019-2020 Academic Year</w:t>
      </w:r>
    </w:p>
    <w:p w14:paraId="65120DD4" w14:textId="77777777" w:rsidR="00C03971" w:rsidRPr="00C03971" w:rsidRDefault="00C03971" w:rsidP="00C03971">
      <w:pPr>
        <w:contextualSpacing/>
        <w:rPr>
          <w:rFonts w:ascii="Calibri" w:eastAsia="Calibri" w:hAnsi="Calibri"/>
          <w:bCs/>
          <w:color w:val="3333FF"/>
        </w:rPr>
      </w:pPr>
      <w:r w:rsidRPr="00C03971">
        <w:rPr>
          <w:rFonts w:ascii="Calibri" w:eastAsia="Calibri" w:hAnsi="Calibri"/>
          <w:bCs/>
          <w:color w:val="3333FF"/>
        </w:rPr>
        <w:t>https://chaminade.edu/wp-content/uploads/2019/10/2019-2020-UG-Catalog_updated.pdf</w:t>
      </w:r>
    </w:p>
    <w:p w14:paraId="00A957A2" w14:textId="77777777" w:rsidR="00C03971" w:rsidRPr="00C03971" w:rsidRDefault="00C03971" w:rsidP="00C03971">
      <w:pPr>
        <w:jc w:val="both"/>
        <w:rPr>
          <w:rFonts w:ascii="Calibri" w:eastAsia="Calibri" w:hAnsi="Calibri" w:cs="Calibri"/>
          <w:bCs/>
        </w:rPr>
      </w:pPr>
    </w:p>
    <w:p w14:paraId="7B939E9D" w14:textId="77777777" w:rsidR="00C03971" w:rsidRPr="00C03971" w:rsidRDefault="00C03971" w:rsidP="00C03971">
      <w:pPr>
        <w:jc w:val="both"/>
        <w:rPr>
          <w:rFonts w:ascii="Calibri" w:eastAsia="Calibri" w:hAnsi="Calibri" w:cs="Calibri"/>
          <w:b/>
          <w:i/>
          <w:iCs/>
        </w:rPr>
      </w:pPr>
      <w:r w:rsidRPr="00C03971">
        <w:rPr>
          <w:rFonts w:ascii="Calibri" w:eastAsia="Calibri" w:hAnsi="Calibri" w:cs="Calibri"/>
          <w:b/>
          <w:i/>
          <w:iCs/>
        </w:rPr>
        <w:t>Use of Technology to Harass</w:t>
      </w:r>
    </w:p>
    <w:p w14:paraId="6938F926" w14:textId="77777777" w:rsidR="00C03971" w:rsidRPr="00C03971" w:rsidRDefault="00C03971" w:rsidP="00C03971">
      <w:pPr>
        <w:jc w:val="both"/>
        <w:rPr>
          <w:rFonts w:ascii="Calibri" w:eastAsia="Calibri" w:hAnsi="Calibri" w:cs="Calibri"/>
          <w:bCs/>
        </w:rPr>
      </w:pPr>
      <w:r w:rsidRPr="00C03971">
        <w:rPr>
          <w:rFonts w:ascii="Calibri" w:eastAsia="Calibri" w:hAnsi="Calibri" w:cs="Calibri"/>
          <w:bCs/>
        </w:rPr>
        <w:t xml:space="preserve">No student may, under any circumstances, use technology to harass any other person. </w:t>
      </w:r>
    </w:p>
    <w:p w14:paraId="49BB25CF" w14:textId="77777777" w:rsidR="00C03971" w:rsidRPr="00C03971" w:rsidRDefault="00C03971" w:rsidP="00C03971">
      <w:pPr>
        <w:jc w:val="both"/>
        <w:rPr>
          <w:rFonts w:ascii="Calibri" w:eastAsia="Calibri" w:hAnsi="Calibri" w:cs="Calibri"/>
          <w:bCs/>
        </w:rPr>
      </w:pPr>
      <w:r w:rsidRPr="00C03971">
        <w:rPr>
          <w:rFonts w:ascii="Calibri" w:eastAsia="Calibri" w:hAnsi="Calibri" w:cs="Calibri"/>
          <w:bCs/>
        </w:rPr>
        <w:t>See Student Handbook, page # 24</w:t>
      </w:r>
    </w:p>
    <w:p w14:paraId="2BA64B78" w14:textId="77777777" w:rsidR="00C03971" w:rsidRPr="00C03971" w:rsidRDefault="00C03971" w:rsidP="00C03971">
      <w:pPr>
        <w:rPr>
          <w:rFonts w:ascii="Calibri" w:eastAsia="Calibri" w:hAnsi="Calibri"/>
        </w:rPr>
      </w:pPr>
      <w:bookmarkStart w:id="5" w:name="_9n6t8ejicnxr"/>
      <w:bookmarkEnd w:id="5"/>
    </w:p>
    <w:p w14:paraId="25AA0932" w14:textId="77777777" w:rsidR="00C03971" w:rsidRPr="00C03971" w:rsidRDefault="00C03971" w:rsidP="00C03971">
      <w:pPr>
        <w:rPr>
          <w:rFonts w:ascii="Calibri" w:eastAsia="Calibri" w:hAnsi="Calibri"/>
          <w:b/>
          <w:bCs/>
          <w:i/>
          <w:iCs/>
        </w:rPr>
      </w:pPr>
      <w:r w:rsidRPr="00C03971">
        <w:rPr>
          <w:rFonts w:ascii="Calibri" w:eastAsia="Calibri" w:hAnsi="Calibri"/>
          <w:b/>
          <w:bCs/>
          <w:i/>
          <w:iCs/>
        </w:rPr>
        <w:t xml:space="preserve">Writing Policy </w:t>
      </w:r>
    </w:p>
    <w:p w14:paraId="072F8B66" w14:textId="77777777" w:rsidR="00C03971" w:rsidRPr="00C03971" w:rsidRDefault="00C03971" w:rsidP="00C03971">
      <w:pPr>
        <w:jc w:val="both"/>
        <w:rPr>
          <w:rFonts w:asciiTheme="minorHAnsi" w:eastAsia="Calibri" w:hAnsiTheme="minorHAnsi" w:cstheme="minorHAnsi"/>
        </w:rPr>
      </w:pPr>
      <w:r w:rsidRPr="00C03971">
        <w:rPr>
          <w:rFonts w:asciiTheme="minorHAnsi" w:eastAsia="Calibri" w:hAnsiTheme="minorHAnsi" w:cstheme="minorHAnsi"/>
        </w:rPr>
        <w:t>This course support described recommendation on formatting, e.g., use of MLA or APA.  The standard font is Calibri or Arial.</w:t>
      </w:r>
    </w:p>
    <w:p w14:paraId="46037F6D" w14:textId="77777777" w:rsidR="00C03971" w:rsidRPr="00C03971" w:rsidRDefault="00C03971" w:rsidP="00C03971">
      <w:pPr>
        <w:contextualSpacing/>
        <w:rPr>
          <w:rFonts w:ascii="Calibri" w:eastAsia="Calibri" w:hAnsi="Calibri"/>
          <w:b/>
        </w:rPr>
      </w:pPr>
      <w:bookmarkStart w:id="6" w:name="_m58nglkroe1n"/>
      <w:bookmarkStart w:id="7" w:name="_l4p9bh6ymaps" w:colFirst="0" w:colLast="0"/>
      <w:bookmarkEnd w:id="6"/>
      <w:bookmarkEnd w:id="7"/>
    </w:p>
    <w:p w14:paraId="0F3C5B5B" w14:textId="77777777" w:rsidR="00C03971" w:rsidRPr="00C03971" w:rsidRDefault="00C03971" w:rsidP="00C03971">
      <w:pPr>
        <w:contextualSpacing/>
        <w:rPr>
          <w:rFonts w:ascii="Calibri" w:eastAsia="Calibri" w:hAnsi="Calibri"/>
          <w:b/>
        </w:rPr>
      </w:pPr>
    </w:p>
    <w:p w14:paraId="23904109" w14:textId="77777777" w:rsidR="00C03971" w:rsidRPr="008022FF" w:rsidRDefault="00C03971" w:rsidP="002B4BFD">
      <w:pPr>
        <w:jc w:val="both"/>
        <w:rPr>
          <w:rFonts w:ascii="Calibri" w:hAnsi="Calibri" w:cs="Calibri"/>
        </w:rPr>
      </w:pPr>
    </w:p>
    <w:sectPr w:rsidR="00C03971" w:rsidRPr="008022FF" w:rsidSect="00B07308">
      <w:headerReference w:type="default" r:id="rId30"/>
      <w:footerReference w:type="default" r:id="rId31"/>
      <w:pgSz w:w="12240" w:h="15840" w:code="1"/>
      <w:pgMar w:top="900" w:right="1170" w:bottom="1080" w:left="1260" w:header="360" w:footer="57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075221" w14:textId="77777777" w:rsidR="00F81774" w:rsidRDefault="00F81774">
      <w:r>
        <w:separator/>
      </w:r>
    </w:p>
  </w:endnote>
  <w:endnote w:type="continuationSeparator" w:id="0">
    <w:p w14:paraId="25682AB3" w14:textId="77777777" w:rsidR="00F81774" w:rsidRDefault="00F817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94CCB3" w14:textId="15E4E1DA" w:rsidR="00382CB8" w:rsidRDefault="00AF020A" w:rsidP="00F77D87">
    <w:pPr>
      <w:rPr>
        <w:rFonts w:ascii="Calibri" w:hAnsi="Calibri" w:cs="Calibri"/>
        <w:sz w:val="22"/>
        <w:szCs w:val="22"/>
      </w:rPr>
    </w:pPr>
    <w:r>
      <w:rPr>
        <w:rFonts w:ascii="Calibri" w:hAnsi="Calibri" w:cs="Calibri"/>
        <w:sz w:val="22"/>
        <w:szCs w:val="22"/>
      </w:rPr>
      <w:t>BU-200-0</w:t>
    </w:r>
    <w:r w:rsidR="00BD3982">
      <w:rPr>
        <w:rFonts w:ascii="Calibri" w:hAnsi="Calibri" w:cs="Calibri"/>
        <w:sz w:val="22"/>
        <w:szCs w:val="22"/>
      </w:rPr>
      <w:t>1</w:t>
    </w:r>
    <w:r>
      <w:rPr>
        <w:rFonts w:ascii="Calibri" w:hAnsi="Calibri" w:cs="Calibri"/>
        <w:sz w:val="22"/>
        <w:szCs w:val="22"/>
      </w:rPr>
      <w:t>-1 Intro to Business</w:t>
    </w:r>
    <w:r w:rsidR="00926A97" w:rsidRPr="006B7E8F">
      <w:rPr>
        <w:rFonts w:ascii="Calibri" w:hAnsi="Calibri" w:cs="Calibri"/>
        <w:sz w:val="22"/>
        <w:szCs w:val="22"/>
      </w:rPr>
      <w:tab/>
    </w:r>
    <w:r w:rsidR="00926A97" w:rsidRPr="006B7E8F">
      <w:rPr>
        <w:rFonts w:ascii="Calibri" w:hAnsi="Calibri" w:cs="Calibri"/>
        <w:sz w:val="22"/>
        <w:szCs w:val="22"/>
      </w:rPr>
      <w:tab/>
    </w:r>
    <w:r w:rsidR="002B4BFD" w:rsidRPr="006B7E8F">
      <w:rPr>
        <w:rFonts w:ascii="Calibri" w:hAnsi="Calibri" w:cs="Calibri"/>
        <w:sz w:val="22"/>
        <w:szCs w:val="22"/>
      </w:rPr>
      <w:t xml:space="preserve">     </w:t>
    </w:r>
    <w:r>
      <w:rPr>
        <w:rFonts w:ascii="Calibri" w:hAnsi="Calibri" w:cs="Calibri"/>
        <w:sz w:val="22"/>
        <w:szCs w:val="22"/>
      </w:rPr>
      <w:t xml:space="preserve">    </w:t>
    </w:r>
    <w:r w:rsidR="003E6951">
      <w:rPr>
        <w:rFonts w:ascii="Calibri" w:hAnsi="Calibri" w:cs="Calibri"/>
        <w:sz w:val="22"/>
        <w:szCs w:val="22"/>
      </w:rPr>
      <w:t xml:space="preserve">           </w:t>
    </w:r>
    <w:r w:rsidR="00382CB8" w:rsidRPr="006B7E8F">
      <w:rPr>
        <w:rFonts w:ascii="Calibri" w:hAnsi="Calibri" w:cs="Calibri"/>
        <w:sz w:val="22"/>
        <w:szCs w:val="22"/>
      </w:rPr>
      <w:t xml:space="preserve">Page </w:t>
    </w:r>
    <w:r w:rsidR="00382CB8" w:rsidRPr="006B7E8F">
      <w:rPr>
        <w:rFonts w:ascii="Calibri" w:hAnsi="Calibri" w:cs="Calibri"/>
        <w:sz w:val="22"/>
        <w:szCs w:val="22"/>
      </w:rPr>
      <w:fldChar w:fldCharType="begin"/>
    </w:r>
    <w:r w:rsidR="00382CB8" w:rsidRPr="006B7E8F">
      <w:rPr>
        <w:rFonts w:ascii="Calibri" w:hAnsi="Calibri" w:cs="Calibri"/>
        <w:sz w:val="22"/>
        <w:szCs w:val="22"/>
      </w:rPr>
      <w:instrText xml:space="preserve"> PAGE </w:instrText>
    </w:r>
    <w:r w:rsidR="00382CB8" w:rsidRPr="006B7E8F">
      <w:rPr>
        <w:rFonts w:ascii="Calibri" w:hAnsi="Calibri" w:cs="Calibri"/>
        <w:sz w:val="22"/>
        <w:szCs w:val="22"/>
      </w:rPr>
      <w:fldChar w:fldCharType="separate"/>
    </w:r>
    <w:r w:rsidR="00F90BA0">
      <w:rPr>
        <w:rFonts w:ascii="Calibri" w:hAnsi="Calibri" w:cs="Calibri"/>
        <w:noProof/>
        <w:sz w:val="22"/>
        <w:szCs w:val="22"/>
      </w:rPr>
      <w:t>10</w:t>
    </w:r>
    <w:r w:rsidR="00382CB8" w:rsidRPr="006B7E8F">
      <w:rPr>
        <w:rFonts w:ascii="Calibri" w:hAnsi="Calibri" w:cs="Calibri"/>
        <w:sz w:val="22"/>
        <w:szCs w:val="22"/>
      </w:rPr>
      <w:fldChar w:fldCharType="end"/>
    </w:r>
    <w:r w:rsidR="00382CB8" w:rsidRPr="006B7E8F">
      <w:rPr>
        <w:rFonts w:ascii="Calibri" w:hAnsi="Calibri" w:cs="Calibri"/>
        <w:sz w:val="22"/>
        <w:szCs w:val="22"/>
      </w:rPr>
      <w:t xml:space="preserve"> of </w:t>
    </w:r>
    <w:r w:rsidR="00382CB8" w:rsidRPr="006B7E8F">
      <w:rPr>
        <w:rFonts w:ascii="Calibri" w:hAnsi="Calibri" w:cs="Calibri"/>
        <w:sz w:val="22"/>
        <w:szCs w:val="22"/>
      </w:rPr>
      <w:fldChar w:fldCharType="begin"/>
    </w:r>
    <w:r w:rsidR="00382CB8" w:rsidRPr="006B7E8F">
      <w:rPr>
        <w:rFonts w:ascii="Calibri" w:hAnsi="Calibri" w:cs="Calibri"/>
        <w:sz w:val="22"/>
        <w:szCs w:val="22"/>
      </w:rPr>
      <w:instrText xml:space="preserve"> NUMPAGES </w:instrText>
    </w:r>
    <w:r w:rsidR="00382CB8" w:rsidRPr="006B7E8F">
      <w:rPr>
        <w:rFonts w:ascii="Calibri" w:hAnsi="Calibri" w:cs="Calibri"/>
        <w:sz w:val="22"/>
        <w:szCs w:val="22"/>
      </w:rPr>
      <w:fldChar w:fldCharType="separate"/>
    </w:r>
    <w:r w:rsidR="00F90BA0">
      <w:rPr>
        <w:rFonts w:ascii="Calibri" w:hAnsi="Calibri" w:cs="Calibri"/>
        <w:noProof/>
        <w:sz w:val="22"/>
        <w:szCs w:val="22"/>
      </w:rPr>
      <w:t>10</w:t>
    </w:r>
    <w:r w:rsidR="00382CB8" w:rsidRPr="006B7E8F">
      <w:rPr>
        <w:rFonts w:ascii="Calibri" w:hAnsi="Calibri" w:cs="Calibri"/>
        <w:sz w:val="22"/>
        <w:szCs w:val="22"/>
      </w:rPr>
      <w:fldChar w:fldCharType="end"/>
    </w:r>
    <w:r w:rsidR="00926A97" w:rsidRPr="006B7E8F">
      <w:rPr>
        <w:rFonts w:ascii="Calibri" w:hAnsi="Calibri" w:cs="Calibri"/>
        <w:sz w:val="22"/>
        <w:szCs w:val="22"/>
      </w:rPr>
      <w:t xml:space="preserve"> </w:t>
    </w:r>
    <w:r w:rsidR="00926A97" w:rsidRPr="006B7E8F">
      <w:rPr>
        <w:rFonts w:ascii="Calibri" w:hAnsi="Calibri" w:cs="Calibri"/>
        <w:sz w:val="22"/>
        <w:szCs w:val="22"/>
      </w:rPr>
      <w:tab/>
    </w:r>
    <w:r w:rsidR="00926A97" w:rsidRPr="006B7E8F">
      <w:rPr>
        <w:rFonts w:ascii="Calibri" w:hAnsi="Calibri" w:cs="Calibri"/>
        <w:sz w:val="22"/>
        <w:szCs w:val="22"/>
      </w:rPr>
      <w:tab/>
    </w:r>
    <w:r w:rsidR="00BD6C8E">
      <w:rPr>
        <w:rFonts w:ascii="Calibri" w:hAnsi="Calibri" w:cs="Calibri"/>
        <w:sz w:val="22"/>
        <w:szCs w:val="22"/>
      </w:rPr>
      <w:t xml:space="preserve">         </w:t>
    </w:r>
    <w:r>
      <w:rPr>
        <w:rFonts w:ascii="Calibri" w:hAnsi="Calibri" w:cs="Calibri"/>
        <w:sz w:val="22"/>
        <w:szCs w:val="22"/>
      </w:rPr>
      <w:t xml:space="preserve">          </w:t>
    </w:r>
    <w:r w:rsidR="003E6951">
      <w:rPr>
        <w:rFonts w:ascii="Calibri" w:hAnsi="Calibri" w:cs="Calibri"/>
        <w:sz w:val="22"/>
        <w:szCs w:val="22"/>
      </w:rPr>
      <w:t xml:space="preserve">       </w:t>
    </w:r>
    <w:r w:rsidR="00D11875">
      <w:rPr>
        <w:rFonts w:ascii="Calibri" w:hAnsi="Calibri" w:cs="Calibri"/>
        <w:sz w:val="22"/>
        <w:szCs w:val="22"/>
      </w:rPr>
      <w:t xml:space="preserve">                        </w:t>
    </w:r>
    <w:r w:rsidR="006F13F9">
      <w:rPr>
        <w:rFonts w:ascii="Calibri" w:hAnsi="Calibri" w:cs="Calibri"/>
        <w:sz w:val="22"/>
        <w:szCs w:val="22"/>
      </w:rPr>
      <w:t>Fall</w:t>
    </w:r>
    <w:r w:rsidR="00BD6C8E">
      <w:rPr>
        <w:rFonts w:ascii="Calibri" w:hAnsi="Calibri" w:cs="Calibri"/>
        <w:sz w:val="22"/>
        <w:szCs w:val="22"/>
      </w:rPr>
      <w:t xml:space="preserve"> 20</w:t>
    </w:r>
    <w:r w:rsidR="00BC34BE">
      <w:rPr>
        <w:rFonts w:ascii="Calibri" w:hAnsi="Calibri" w:cs="Calibri"/>
        <w:sz w:val="22"/>
        <w:szCs w:val="22"/>
      </w:rPr>
      <w:t>20</w:t>
    </w:r>
  </w:p>
  <w:p w14:paraId="037DBCA8" w14:textId="0AB6F9AE" w:rsidR="00372788" w:rsidRPr="006B7E8F" w:rsidRDefault="00372788" w:rsidP="00F77D87">
    <w:pPr>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8CC425" w14:textId="77777777" w:rsidR="00F81774" w:rsidRDefault="00F81774">
      <w:r>
        <w:separator/>
      </w:r>
    </w:p>
  </w:footnote>
  <w:footnote w:type="continuationSeparator" w:id="0">
    <w:p w14:paraId="598D936A" w14:textId="77777777" w:rsidR="00F81774" w:rsidRDefault="00F81774">
      <w:r>
        <w:continuationSeparator/>
      </w:r>
    </w:p>
  </w:footnote>
  <w:footnote w:id="1">
    <w:p w14:paraId="437293AB" w14:textId="77777777" w:rsidR="00A67804" w:rsidRDefault="00A67804" w:rsidP="00A67804">
      <w:pPr>
        <w:pStyle w:val="FootnoteText"/>
      </w:pPr>
      <w:r w:rsidRPr="00562477">
        <w:rPr>
          <w:rStyle w:val="FootnoteReference"/>
          <w:b/>
          <w:color w:val="3333FF"/>
          <w:sz w:val="32"/>
          <w:szCs w:val="32"/>
        </w:rPr>
        <w:footnoteRef/>
      </w:r>
      <w:r w:rsidRPr="00562477">
        <w:rPr>
          <w:b/>
          <w:sz w:val="32"/>
          <w:szCs w:val="32"/>
        </w:rPr>
        <w:t xml:space="preserve"> </w:t>
      </w:r>
      <w:r w:rsidRPr="0046668C">
        <w:t>Cha</w:t>
      </w:r>
      <w:r>
        <w:t>racteristics of Marinist Universities: Chaminade University of Honolulu, St. Mary’s University, University of Dayton, A Resource Paper, published in 1999, Republished in 2006</w:t>
      </w:r>
    </w:p>
    <w:p w14:paraId="1D97EA07" w14:textId="77777777" w:rsidR="00A67804" w:rsidRPr="0046668C" w:rsidRDefault="00A67804" w:rsidP="00A67804">
      <w:pPr>
        <w:pStyle w:val="FootnoteText"/>
        <w:rPr>
          <w:b/>
          <w:sz w:val="24"/>
          <w:szCs w:val="2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A08B21" w14:textId="77777777" w:rsidR="000E6D1F" w:rsidRPr="00CC08B3" w:rsidRDefault="00E23A54">
    <w:pPr>
      <w:pStyle w:val="Header"/>
      <w:rPr>
        <w:rFonts w:ascii="Calibri" w:hAnsi="Calibri" w:cs="Calibri"/>
        <w:b/>
        <w:sz w:val="32"/>
        <w:szCs w:val="32"/>
      </w:rPr>
    </w:pPr>
    <w:r>
      <w:rPr>
        <w:noProof/>
      </w:rPr>
      <w:drawing>
        <wp:inline distT="0" distB="0" distL="0" distR="0" wp14:anchorId="09F286E4" wp14:editId="382D7CDF">
          <wp:extent cx="1579245" cy="526415"/>
          <wp:effectExtent l="0" t="0" r="1905"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9245" cy="526415"/>
                  </a:xfrm>
                  <a:prstGeom prst="rect">
                    <a:avLst/>
                  </a:prstGeom>
                  <a:noFill/>
                  <a:ln>
                    <a:noFill/>
                  </a:ln>
                </pic:spPr>
              </pic:pic>
            </a:graphicData>
          </a:graphic>
        </wp:inline>
      </w:drawing>
    </w:r>
    <w:r w:rsidR="000E6D1F">
      <w:tab/>
    </w:r>
    <w:r w:rsidR="000E6D1F" w:rsidRPr="00CC08B3">
      <w:rPr>
        <w:rFonts w:ascii="Calibri" w:hAnsi="Calibri" w:cs="Calibri"/>
        <w:b/>
        <w:sz w:val="28"/>
        <w:szCs w:val="28"/>
      </w:rPr>
      <w:t>SYLLABUS</w:t>
    </w:r>
  </w:p>
  <w:p w14:paraId="1906430A" w14:textId="77777777" w:rsidR="000E6D1F" w:rsidRPr="00CC08B3" w:rsidRDefault="000E6D1F">
    <w:pPr>
      <w:pStyle w:val="Header"/>
      <w:rPr>
        <w:rFonts w:ascii="Calibri" w:hAnsi="Calibri" w:cs="Calibri"/>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8" type="#_x0000_t75" style="width:12pt;height:12pt" o:bullet="t">
        <v:imagedata r:id="rId1" o:title="msoE283"/>
      </v:shape>
    </w:pict>
  </w:numPicBullet>
  <w:numPicBullet w:numPicBulletId="1">
    <w:pict>
      <v:shape id="_x0000_i1079" type="#_x0000_t75" style="width:10.2pt;height:12pt" o:bullet="t">
        <v:imagedata r:id="rId2" o:title=""/>
      </v:shape>
    </w:pict>
  </w:numPicBullet>
  <w:abstractNum w:abstractNumId="0" w15:restartNumberingAfterBreak="0">
    <w:nsid w:val="0364385E"/>
    <w:multiLevelType w:val="hybridMultilevel"/>
    <w:tmpl w:val="4DAE8344"/>
    <w:lvl w:ilvl="0" w:tplc="04090001">
      <w:start w:val="1"/>
      <w:numFmt w:val="bullet"/>
      <w:lvlText w:val=""/>
      <w:lvlJc w:val="left"/>
      <w:pPr>
        <w:ind w:left="2610" w:hanging="360"/>
      </w:pPr>
      <w:rPr>
        <w:rFonts w:ascii="Symbol" w:hAnsi="Symbol" w:hint="default"/>
      </w:rPr>
    </w:lvl>
    <w:lvl w:ilvl="1" w:tplc="04090003">
      <w:start w:val="1"/>
      <w:numFmt w:val="bullet"/>
      <w:lvlText w:val="o"/>
      <w:lvlJc w:val="left"/>
      <w:pPr>
        <w:ind w:left="3330" w:hanging="360"/>
      </w:pPr>
      <w:rPr>
        <w:rFonts w:ascii="Courier New" w:hAnsi="Courier New" w:cs="Courier New" w:hint="default"/>
      </w:rPr>
    </w:lvl>
    <w:lvl w:ilvl="2" w:tplc="04090005">
      <w:start w:val="1"/>
      <w:numFmt w:val="bullet"/>
      <w:lvlText w:val=""/>
      <w:lvlJc w:val="left"/>
      <w:pPr>
        <w:ind w:left="4050" w:hanging="360"/>
      </w:pPr>
      <w:rPr>
        <w:rFonts w:ascii="Wingdings" w:hAnsi="Wingdings" w:hint="default"/>
      </w:rPr>
    </w:lvl>
    <w:lvl w:ilvl="3" w:tplc="04090001" w:tentative="1">
      <w:start w:val="1"/>
      <w:numFmt w:val="bullet"/>
      <w:lvlText w:val=""/>
      <w:lvlJc w:val="left"/>
      <w:pPr>
        <w:ind w:left="4770" w:hanging="360"/>
      </w:pPr>
      <w:rPr>
        <w:rFonts w:ascii="Symbol" w:hAnsi="Symbol" w:hint="default"/>
      </w:rPr>
    </w:lvl>
    <w:lvl w:ilvl="4" w:tplc="04090003" w:tentative="1">
      <w:start w:val="1"/>
      <w:numFmt w:val="bullet"/>
      <w:lvlText w:val="o"/>
      <w:lvlJc w:val="left"/>
      <w:pPr>
        <w:ind w:left="5490" w:hanging="360"/>
      </w:pPr>
      <w:rPr>
        <w:rFonts w:ascii="Courier New" w:hAnsi="Courier New" w:cs="Courier New" w:hint="default"/>
      </w:rPr>
    </w:lvl>
    <w:lvl w:ilvl="5" w:tplc="04090005" w:tentative="1">
      <w:start w:val="1"/>
      <w:numFmt w:val="bullet"/>
      <w:lvlText w:val=""/>
      <w:lvlJc w:val="left"/>
      <w:pPr>
        <w:ind w:left="6210" w:hanging="360"/>
      </w:pPr>
      <w:rPr>
        <w:rFonts w:ascii="Wingdings" w:hAnsi="Wingdings" w:hint="default"/>
      </w:rPr>
    </w:lvl>
    <w:lvl w:ilvl="6" w:tplc="04090001" w:tentative="1">
      <w:start w:val="1"/>
      <w:numFmt w:val="bullet"/>
      <w:lvlText w:val=""/>
      <w:lvlJc w:val="left"/>
      <w:pPr>
        <w:ind w:left="6930" w:hanging="360"/>
      </w:pPr>
      <w:rPr>
        <w:rFonts w:ascii="Symbol" w:hAnsi="Symbol" w:hint="default"/>
      </w:rPr>
    </w:lvl>
    <w:lvl w:ilvl="7" w:tplc="04090003" w:tentative="1">
      <w:start w:val="1"/>
      <w:numFmt w:val="bullet"/>
      <w:lvlText w:val="o"/>
      <w:lvlJc w:val="left"/>
      <w:pPr>
        <w:ind w:left="7650" w:hanging="360"/>
      </w:pPr>
      <w:rPr>
        <w:rFonts w:ascii="Courier New" w:hAnsi="Courier New" w:cs="Courier New" w:hint="default"/>
      </w:rPr>
    </w:lvl>
    <w:lvl w:ilvl="8" w:tplc="04090005" w:tentative="1">
      <w:start w:val="1"/>
      <w:numFmt w:val="bullet"/>
      <w:lvlText w:val=""/>
      <w:lvlJc w:val="left"/>
      <w:pPr>
        <w:ind w:left="8370" w:hanging="360"/>
      </w:pPr>
      <w:rPr>
        <w:rFonts w:ascii="Wingdings" w:hAnsi="Wingdings" w:hint="default"/>
      </w:rPr>
    </w:lvl>
  </w:abstractNum>
  <w:abstractNum w:abstractNumId="1" w15:restartNumberingAfterBreak="0">
    <w:nsid w:val="072F552D"/>
    <w:multiLevelType w:val="hybridMultilevel"/>
    <w:tmpl w:val="CDE0C348"/>
    <w:lvl w:ilvl="0" w:tplc="89F4DA3A">
      <w:start w:val="1"/>
      <w:numFmt w:val="decimal"/>
      <w:lvlText w:val="%1."/>
      <w:lvlJc w:val="left"/>
      <w:pPr>
        <w:ind w:left="1080" w:hanging="360"/>
      </w:pPr>
      <w:rPr>
        <w:rFonts w:hint="default"/>
        <w:sz w:val="24"/>
        <w:szCs w:val="24"/>
      </w:rPr>
    </w:lvl>
    <w:lvl w:ilvl="1" w:tplc="4190B4A6">
      <w:numFmt w:val="bullet"/>
      <w:lvlText w:val="•"/>
      <w:lvlJc w:val="left"/>
      <w:pPr>
        <w:ind w:left="1440" w:hanging="360"/>
      </w:pPr>
      <w:rPr>
        <w:rFonts w:ascii="Calibri" w:eastAsia="Calibr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BC5BBE"/>
    <w:multiLevelType w:val="hybridMultilevel"/>
    <w:tmpl w:val="814491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D649C7"/>
    <w:multiLevelType w:val="hybridMultilevel"/>
    <w:tmpl w:val="E7C03C4A"/>
    <w:lvl w:ilvl="0" w:tplc="4BB61A22">
      <w:start w:val="1"/>
      <w:numFmt w:val="decimal"/>
      <w:lvlText w:val="%1."/>
      <w:lvlJc w:val="left"/>
      <w:pPr>
        <w:ind w:left="360" w:hanging="360"/>
      </w:pPr>
      <w:rPr>
        <w:rFonts w:hint="default"/>
        <w:b/>
        <w:bCs/>
        <w:color w:val="0000FF"/>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1A21B39"/>
    <w:multiLevelType w:val="hybridMultilevel"/>
    <w:tmpl w:val="21EA671C"/>
    <w:lvl w:ilvl="0" w:tplc="58F2D45E">
      <w:start w:val="1"/>
      <w:numFmt w:val="decimal"/>
      <w:lvlText w:val="%1."/>
      <w:lvlJc w:val="left"/>
      <w:pPr>
        <w:ind w:left="720" w:hanging="360"/>
      </w:pPr>
      <w:rPr>
        <w:rFonts w:ascii="Calibri" w:hAnsi="Calibri"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DB3E3A"/>
    <w:multiLevelType w:val="hybridMultilevel"/>
    <w:tmpl w:val="62D05534"/>
    <w:lvl w:ilvl="0" w:tplc="37201E84">
      <w:start w:val="1"/>
      <w:numFmt w:val="decimal"/>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B8383B"/>
    <w:multiLevelType w:val="hybridMultilevel"/>
    <w:tmpl w:val="D3B6A9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FE7019"/>
    <w:multiLevelType w:val="hybridMultilevel"/>
    <w:tmpl w:val="8074571E"/>
    <w:lvl w:ilvl="0" w:tplc="BED21F82">
      <w:start w:val="16"/>
      <w:numFmt w:val="decimal"/>
      <w:lvlText w:val="%1."/>
      <w:lvlJc w:val="left"/>
      <w:pPr>
        <w:ind w:left="366" w:hanging="36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2A1D20"/>
    <w:multiLevelType w:val="hybridMultilevel"/>
    <w:tmpl w:val="0A222398"/>
    <w:lvl w:ilvl="0" w:tplc="17B021CE">
      <w:start w:val="1"/>
      <w:numFmt w:val="decimal"/>
      <w:lvlText w:val="%1."/>
      <w:lvlJc w:val="left"/>
      <w:pPr>
        <w:tabs>
          <w:tab w:val="num" w:pos="720"/>
        </w:tabs>
        <w:ind w:left="720" w:hanging="720"/>
      </w:pPr>
      <w:rPr>
        <w:rFonts w:ascii="Calibri" w:hAnsi="Calibri" w:hint="default"/>
        <w:b w:val="0"/>
        <w:bCs w:val="0"/>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181E91"/>
    <w:multiLevelType w:val="hybridMultilevel"/>
    <w:tmpl w:val="9188995C"/>
    <w:lvl w:ilvl="0" w:tplc="EC5886EC">
      <w:start w:val="1"/>
      <w:numFmt w:val="decimal"/>
      <w:lvlText w:val="%1."/>
      <w:lvlJc w:val="left"/>
      <w:pPr>
        <w:ind w:left="1080" w:hanging="360"/>
      </w:pPr>
      <w:rPr>
        <w:rFonts w:ascii="Calibri" w:hAnsi="Calibri" w:hint="default"/>
        <w:sz w:val="22"/>
      </w:rPr>
    </w:lvl>
    <w:lvl w:ilvl="1" w:tplc="D7489E8A">
      <w:start w:val="1"/>
      <w:numFmt w:val="decimal"/>
      <w:lvlText w:val="%2."/>
      <w:lvlJc w:val="left"/>
      <w:pPr>
        <w:ind w:left="1800" w:hanging="360"/>
      </w:pPr>
      <w:rPr>
        <w:rFonts w:ascii="Calibri" w:hAnsi="Calibri" w:hint="default"/>
        <w:b/>
        <w:i w:val="0"/>
        <w:color w:val="0000FF"/>
        <w:sz w:val="24"/>
        <w:szCs w:val="28"/>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E96793C"/>
    <w:multiLevelType w:val="hybridMultilevel"/>
    <w:tmpl w:val="6C4C0BFC"/>
    <w:lvl w:ilvl="0" w:tplc="04090019">
      <w:start w:val="1"/>
      <w:numFmt w:val="lowerLetter"/>
      <w:lvlText w:val="%1."/>
      <w:lvlJc w:val="left"/>
      <w:pPr>
        <w:ind w:left="775" w:hanging="360"/>
      </w:pPr>
    </w:lvl>
    <w:lvl w:ilvl="1" w:tplc="04090019" w:tentative="1">
      <w:start w:val="1"/>
      <w:numFmt w:val="lowerLetter"/>
      <w:lvlText w:val="%2."/>
      <w:lvlJc w:val="left"/>
      <w:pPr>
        <w:ind w:left="1495" w:hanging="360"/>
      </w:pPr>
    </w:lvl>
    <w:lvl w:ilvl="2" w:tplc="0409001B" w:tentative="1">
      <w:start w:val="1"/>
      <w:numFmt w:val="lowerRoman"/>
      <w:lvlText w:val="%3."/>
      <w:lvlJc w:val="right"/>
      <w:pPr>
        <w:ind w:left="2215" w:hanging="180"/>
      </w:pPr>
    </w:lvl>
    <w:lvl w:ilvl="3" w:tplc="0409000F" w:tentative="1">
      <w:start w:val="1"/>
      <w:numFmt w:val="decimal"/>
      <w:lvlText w:val="%4."/>
      <w:lvlJc w:val="left"/>
      <w:pPr>
        <w:ind w:left="2935" w:hanging="360"/>
      </w:pPr>
    </w:lvl>
    <w:lvl w:ilvl="4" w:tplc="04090019" w:tentative="1">
      <w:start w:val="1"/>
      <w:numFmt w:val="lowerLetter"/>
      <w:lvlText w:val="%5."/>
      <w:lvlJc w:val="left"/>
      <w:pPr>
        <w:ind w:left="3655" w:hanging="360"/>
      </w:pPr>
    </w:lvl>
    <w:lvl w:ilvl="5" w:tplc="0409001B" w:tentative="1">
      <w:start w:val="1"/>
      <w:numFmt w:val="lowerRoman"/>
      <w:lvlText w:val="%6."/>
      <w:lvlJc w:val="right"/>
      <w:pPr>
        <w:ind w:left="4375" w:hanging="180"/>
      </w:pPr>
    </w:lvl>
    <w:lvl w:ilvl="6" w:tplc="0409000F" w:tentative="1">
      <w:start w:val="1"/>
      <w:numFmt w:val="decimal"/>
      <w:lvlText w:val="%7."/>
      <w:lvlJc w:val="left"/>
      <w:pPr>
        <w:ind w:left="5095" w:hanging="360"/>
      </w:pPr>
    </w:lvl>
    <w:lvl w:ilvl="7" w:tplc="04090019" w:tentative="1">
      <w:start w:val="1"/>
      <w:numFmt w:val="lowerLetter"/>
      <w:lvlText w:val="%8."/>
      <w:lvlJc w:val="left"/>
      <w:pPr>
        <w:ind w:left="5815" w:hanging="360"/>
      </w:pPr>
    </w:lvl>
    <w:lvl w:ilvl="8" w:tplc="0409001B" w:tentative="1">
      <w:start w:val="1"/>
      <w:numFmt w:val="lowerRoman"/>
      <w:lvlText w:val="%9."/>
      <w:lvlJc w:val="right"/>
      <w:pPr>
        <w:ind w:left="6535" w:hanging="180"/>
      </w:pPr>
    </w:lvl>
  </w:abstractNum>
  <w:abstractNum w:abstractNumId="11" w15:restartNumberingAfterBreak="0">
    <w:nsid w:val="310414B5"/>
    <w:multiLevelType w:val="hybridMultilevel"/>
    <w:tmpl w:val="849CFE80"/>
    <w:lvl w:ilvl="0" w:tplc="0409000F">
      <w:start w:val="1"/>
      <w:numFmt w:val="decimal"/>
      <w:lvlText w:val="%1."/>
      <w:lvlJc w:val="left"/>
      <w:pPr>
        <w:ind w:left="720" w:hanging="360"/>
      </w:pPr>
    </w:lvl>
    <w:lvl w:ilvl="1" w:tplc="2BC44A72">
      <w:start w:val="1"/>
      <w:numFmt w:val="decimal"/>
      <w:lvlText w:val="%2."/>
      <w:lvlJc w:val="left"/>
      <w:pPr>
        <w:ind w:left="1440" w:hanging="360"/>
      </w:pPr>
      <w:rPr>
        <w:rFonts w:ascii="Calibri" w:hAnsi="Calibri" w:hint="default"/>
        <w:b w:val="0"/>
        <w:i w:val="0"/>
        <w:color w:val="auto"/>
        <w:sz w:val="24"/>
        <w:szCs w:val="2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DF0762"/>
    <w:multiLevelType w:val="hybridMultilevel"/>
    <w:tmpl w:val="E3886FE6"/>
    <w:lvl w:ilvl="0" w:tplc="9FAC1B8E">
      <w:start w:val="10"/>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B76BC2"/>
    <w:multiLevelType w:val="hybridMultilevel"/>
    <w:tmpl w:val="73225CA6"/>
    <w:lvl w:ilvl="0" w:tplc="F0E07E7A">
      <w:start w:val="9"/>
      <w:numFmt w:val="decimal"/>
      <w:lvlText w:val="%1."/>
      <w:lvlJc w:val="left"/>
      <w:pPr>
        <w:ind w:left="360" w:hanging="360"/>
      </w:pPr>
      <w:rPr>
        <w:rFonts w:hint="default"/>
        <w:b/>
        <w:bCs/>
        <w:color w:val="0000FF"/>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6F30DA"/>
    <w:multiLevelType w:val="hybridMultilevel"/>
    <w:tmpl w:val="CD1886A4"/>
    <w:lvl w:ilvl="0" w:tplc="E8F24550">
      <w:start w:val="15"/>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627F90"/>
    <w:multiLevelType w:val="hybridMultilevel"/>
    <w:tmpl w:val="2B3AC59A"/>
    <w:lvl w:ilvl="0" w:tplc="378E8FC4">
      <w:start w:val="7"/>
      <w:numFmt w:val="decimal"/>
      <w:pStyle w:val="Heading3"/>
      <w:lvlText w:val="%1."/>
      <w:lvlJc w:val="left"/>
      <w:pPr>
        <w:ind w:left="540" w:hanging="360"/>
      </w:pPr>
      <w:rPr>
        <w:rFonts w:hint="default"/>
        <w:b/>
        <w:bCs/>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0D1444"/>
    <w:multiLevelType w:val="hybridMultilevel"/>
    <w:tmpl w:val="59023BA0"/>
    <w:lvl w:ilvl="0" w:tplc="89422C9A">
      <w:start w:val="5"/>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09" w:hanging="360"/>
      </w:pPr>
    </w:lvl>
    <w:lvl w:ilvl="2" w:tplc="0409001B" w:tentative="1">
      <w:start w:val="1"/>
      <w:numFmt w:val="lowerRoman"/>
      <w:lvlText w:val="%3."/>
      <w:lvlJc w:val="right"/>
      <w:pPr>
        <w:ind w:left="611" w:hanging="180"/>
      </w:pPr>
    </w:lvl>
    <w:lvl w:ilvl="3" w:tplc="0409000F" w:tentative="1">
      <w:start w:val="1"/>
      <w:numFmt w:val="decimal"/>
      <w:lvlText w:val="%4."/>
      <w:lvlJc w:val="left"/>
      <w:pPr>
        <w:ind w:left="1331" w:hanging="360"/>
      </w:pPr>
    </w:lvl>
    <w:lvl w:ilvl="4" w:tplc="04090019" w:tentative="1">
      <w:start w:val="1"/>
      <w:numFmt w:val="lowerLetter"/>
      <w:lvlText w:val="%5."/>
      <w:lvlJc w:val="left"/>
      <w:pPr>
        <w:ind w:left="2051" w:hanging="360"/>
      </w:pPr>
    </w:lvl>
    <w:lvl w:ilvl="5" w:tplc="0409001B" w:tentative="1">
      <w:start w:val="1"/>
      <w:numFmt w:val="lowerRoman"/>
      <w:lvlText w:val="%6."/>
      <w:lvlJc w:val="right"/>
      <w:pPr>
        <w:ind w:left="2771" w:hanging="180"/>
      </w:pPr>
    </w:lvl>
    <w:lvl w:ilvl="6" w:tplc="0409000F" w:tentative="1">
      <w:start w:val="1"/>
      <w:numFmt w:val="decimal"/>
      <w:lvlText w:val="%7."/>
      <w:lvlJc w:val="left"/>
      <w:pPr>
        <w:ind w:left="3491" w:hanging="360"/>
      </w:pPr>
    </w:lvl>
    <w:lvl w:ilvl="7" w:tplc="04090019" w:tentative="1">
      <w:start w:val="1"/>
      <w:numFmt w:val="lowerLetter"/>
      <w:lvlText w:val="%8."/>
      <w:lvlJc w:val="left"/>
      <w:pPr>
        <w:ind w:left="4211" w:hanging="360"/>
      </w:pPr>
    </w:lvl>
    <w:lvl w:ilvl="8" w:tplc="0409001B" w:tentative="1">
      <w:start w:val="1"/>
      <w:numFmt w:val="lowerRoman"/>
      <w:lvlText w:val="%9."/>
      <w:lvlJc w:val="right"/>
      <w:pPr>
        <w:ind w:left="4931" w:hanging="180"/>
      </w:pPr>
    </w:lvl>
  </w:abstractNum>
  <w:abstractNum w:abstractNumId="17" w15:restartNumberingAfterBreak="0">
    <w:nsid w:val="401C3917"/>
    <w:multiLevelType w:val="hybridMultilevel"/>
    <w:tmpl w:val="B148CE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E403E6"/>
    <w:multiLevelType w:val="hybridMultilevel"/>
    <w:tmpl w:val="6CE4F8BA"/>
    <w:lvl w:ilvl="0" w:tplc="FBDCBF00">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4470D59"/>
    <w:multiLevelType w:val="hybridMultilevel"/>
    <w:tmpl w:val="EE6C47AA"/>
    <w:lvl w:ilvl="0" w:tplc="1D8E3CDA">
      <w:start w:val="20"/>
      <w:numFmt w:val="decimal"/>
      <w:lvlText w:val="%1."/>
      <w:lvlJc w:val="left"/>
      <w:pPr>
        <w:ind w:left="366" w:hanging="366"/>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4B92A25"/>
    <w:multiLevelType w:val="hybridMultilevel"/>
    <w:tmpl w:val="02108B02"/>
    <w:lvl w:ilvl="0" w:tplc="7698017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B81329"/>
    <w:multiLevelType w:val="hybridMultilevel"/>
    <w:tmpl w:val="AA9E1A94"/>
    <w:lvl w:ilvl="0" w:tplc="15248308">
      <w:start w:val="1"/>
      <w:numFmt w:val="decimal"/>
      <w:lvlText w:val="%1."/>
      <w:lvlJc w:val="left"/>
      <w:pPr>
        <w:tabs>
          <w:tab w:val="num" w:pos="720"/>
        </w:tabs>
        <w:ind w:left="720" w:hanging="720"/>
      </w:pPr>
      <w:rPr>
        <w:rFonts w:ascii="Calibri" w:hAnsi="Calibri" w:hint="default"/>
        <w:b w:val="0"/>
        <w:bCs w:val="0"/>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FE7B31"/>
    <w:multiLevelType w:val="hybridMultilevel"/>
    <w:tmpl w:val="C5049F82"/>
    <w:lvl w:ilvl="0" w:tplc="0409000D">
      <w:start w:val="1"/>
      <w:numFmt w:val="bullet"/>
      <w:lvlText w:val=""/>
      <w:lvlJc w:val="left"/>
      <w:pPr>
        <w:tabs>
          <w:tab w:val="num" w:pos="720"/>
        </w:tabs>
        <w:ind w:left="720" w:hanging="720"/>
      </w:pPr>
      <w:rPr>
        <w:rFonts w:ascii="Wingdings" w:hAnsi="Wingdings" w:hint="default"/>
        <w:b w:val="0"/>
        <w:i w:val="0"/>
        <w:sz w:val="24"/>
        <w:szCs w:val="24"/>
      </w:rPr>
    </w:lvl>
    <w:lvl w:ilvl="1" w:tplc="04090019">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23" w15:restartNumberingAfterBreak="0">
    <w:nsid w:val="493547C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49F03CE5"/>
    <w:multiLevelType w:val="hybridMultilevel"/>
    <w:tmpl w:val="76343C98"/>
    <w:lvl w:ilvl="0" w:tplc="F736634A">
      <w:start w:val="8"/>
      <w:numFmt w:val="decimal"/>
      <w:lvlText w:val="%1."/>
      <w:lvlJc w:val="left"/>
      <w:pPr>
        <w:ind w:left="1260" w:hanging="360"/>
      </w:pPr>
      <w:rPr>
        <w:rFonts w:asciiTheme="minorHAnsi" w:hAnsiTheme="minorHAnsi" w:cstheme="minorHAnsi" w:hint="default"/>
        <w:b/>
        <w:bCs/>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7433F"/>
    <w:multiLevelType w:val="hybridMultilevel"/>
    <w:tmpl w:val="236678A4"/>
    <w:lvl w:ilvl="0" w:tplc="95D46A76">
      <w:start w:val="9"/>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205755"/>
    <w:multiLevelType w:val="hybridMultilevel"/>
    <w:tmpl w:val="5AA02B50"/>
    <w:lvl w:ilvl="0" w:tplc="259E91D0">
      <w:start w:val="6"/>
      <w:numFmt w:val="decimal"/>
      <w:lvlText w:val="%1."/>
      <w:lvlJc w:val="left"/>
      <w:pPr>
        <w:tabs>
          <w:tab w:val="num" w:pos="720"/>
        </w:tabs>
        <w:ind w:left="720" w:hanging="720"/>
      </w:pPr>
      <w:rPr>
        <w:rFonts w:ascii="Calibri" w:hAnsi="Calibri" w:hint="default"/>
        <w:b/>
        <w:bCs/>
        <w:i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99312F5"/>
    <w:multiLevelType w:val="hybridMultilevel"/>
    <w:tmpl w:val="80DCE2EE"/>
    <w:lvl w:ilvl="0" w:tplc="4A2CCD5C">
      <w:start w:val="1"/>
      <w:numFmt w:val="decimal"/>
      <w:lvlText w:val="%1."/>
      <w:lvlJc w:val="left"/>
      <w:pPr>
        <w:tabs>
          <w:tab w:val="num" w:pos="720"/>
        </w:tabs>
        <w:ind w:left="720" w:hanging="720"/>
      </w:pPr>
      <w:rPr>
        <w:rFonts w:ascii="Calibri" w:hAnsi="Calibri" w:hint="default"/>
        <w:b/>
        <w:bCs/>
        <w:i w:val="0"/>
        <w:sz w:val="24"/>
        <w:szCs w:val="24"/>
      </w:rPr>
    </w:lvl>
    <w:lvl w:ilvl="1" w:tplc="04090019">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28" w15:restartNumberingAfterBreak="0">
    <w:nsid w:val="5CA16571"/>
    <w:multiLevelType w:val="hybridMultilevel"/>
    <w:tmpl w:val="7848E142"/>
    <w:lvl w:ilvl="0" w:tplc="47C273AE">
      <w:start w:val="7"/>
      <w:numFmt w:val="decimal"/>
      <w:lvlText w:val="%1."/>
      <w:lvlJc w:val="left"/>
      <w:pPr>
        <w:ind w:left="775" w:hanging="360"/>
      </w:pPr>
      <w:rPr>
        <w:rFonts w:hint="default"/>
        <w:b/>
        <w:bCs/>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C10591"/>
    <w:multiLevelType w:val="hybridMultilevel"/>
    <w:tmpl w:val="9BC09BC4"/>
    <w:lvl w:ilvl="0" w:tplc="30720980">
      <w:start w:val="1"/>
      <w:numFmt w:val="decimal"/>
      <w:lvlText w:val="%1."/>
      <w:lvlJc w:val="left"/>
      <w:pPr>
        <w:ind w:left="720" w:hanging="360"/>
      </w:pPr>
      <w:rPr>
        <w:rFonts w:ascii="Calibri" w:hAnsi="Calibri" w:hint="default"/>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3243488"/>
    <w:multiLevelType w:val="hybridMultilevel"/>
    <w:tmpl w:val="7B5CEE78"/>
    <w:lvl w:ilvl="0" w:tplc="374CD6BE">
      <w:start w:val="1"/>
      <w:numFmt w:val="decimal"/>
      <w:lvlText w:val="%1."/>
      <w:lvlJc w:val="left"/>
      <w:pPr>
        <w:ind w:left="360" w:hanging="360"/>
      </w:pPr>
      <w:rPr>
        <w:rFonts w:ascii="Calibri" w:hAnsi="Calibri" w:hint="default"/>
        <w:b w:val="0"/>
        <w:i w:val="0"/>
        <w:color w:val="auto"/>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6A6871BE"/>
    <w:multiLevelType w:val="hybridMultilevel"/>
    <w:tmpl w:val="58E2397E"/>
    <w:lvl w:ilvl="0" w:tplc="DF2E6916">
      <w:start w:val="1"/>
      <w:numFmt w:val="decimal"/>
      <w:lvlText w:val="%1."/>
      <w:lvlJc w:val="left"/>
      <w:pPr>
        <w:ind w:left="1260" w:hanging="360"/>
      </w:pPr>
      <w:rPr>
        <w:b w:val="0"/>
        <w:bCs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2" w15:restartNumberingAfterBreak="0">
    <w:nsid w:val="6AB156DD"/>
    <w:multiLevelType w:val="hybridMultilevel"/>
    <w:tmpl w:val="4866FEEC"/>
    <w:lvl w:ilvl="0" w:tplc="BDCA71C0">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B197A70"/>
    <w:multiLevelType w:val="hybridMultilevel"/>
    <w:tmpl w:val="506E1692"/>
    <w:lvl w:ilvl="0" w:tplc="5372B53E">
      <w:start w:val="8"/>
      <w:numFmt w:val="decimal"/>
      <w:lvlText w:val="%1."/>
      <w:lvlJc w:val="left"/>
      <w:pPr>
        <w:ind w:left="360" w:hanging="360"/>
      </w:pPr>
      <w:rPr>
        <w:rFonts w:ascii="Calibri" w:hAnsi="Calibri" w:hint="default"/>
        <w:b/>
        <w:i w:val="0"/>
        <w:iCs/>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ECF58AD"/>
    <w:multiLevelType w:val="hybridMultilevel"/>
    <w:tmpl w:val="92ECEFA8"/>
    <w:lvl w:ilvl="0" w:tplc="04090011">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5" w15:restartNumberingAfterBreak="0">
    <w:nsid w:val="70B80491"/>
    <w:multiLevelType w:val="hybridMultilevel"/>
    <w:tmpl w:val="CA524442"/>
    <w:lvl w:ilvl="0" w:tplc="F90ABBAC">
      <w:start w:val="1"/>
      <w:numFmt w:val="decimal"/>
      <w:lvlText w:val="%1."/>
      <w:lvlJc w:val="left"/>
      <w:pPr>
        <w:ind w:left="360" w:hanging="360"/>
      </w:pPr>
      <w:rPr>
        <w:rFonts w:ascii="Calibri" w:hAnsi="Calibri"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76B37C52"/>
    <w:multiLevelType w:val="hybridMultilevel"/>
    <w:tmpl w:val="57E6683A"/>
    <w:lvl w:ilvl="0" w:tplc="9FE6E2F8">
      <w:start w:val="11"/>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71361CE"/>
    <w:multiLevelType w:val="hybridMultilevel"/>
    <w:tmpl w:val="AF586C94"/>
    <w:lvl w:ilvl="0" w:tplc="C1DC9008">
      <w:start w:val="4"/>
      <w:numFmt w:val="decimal"/>
      <w:lvlText w:val="%1."/>
      <w:lvlJc w:val="left"/>
      <w:pPr>
        <w:ind w:left="360" w:hanging="360"/>
      </w:pPr>
      <w:rPr>
        <w:rFonts w:hint="default"/>
        <w:b/>
        <w:bCs/>
        <w:color w:val="0000FF"/>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460191"/>
    <w:multiLevelType w:val="hybridMultilevel"/>
    <w:tmpl w:val="60C4D66E"/>
    <w:lvl w:ilvl="0" w:tplc="66622A72">
      <w:start w:val="1"/>
      <w:numFmt w:val="decimal"/>
      <w:lvlText w:val="%1."/>
      <w:lvlJc w:val="left"/>
      <w:pPr>
        <w:tabs>
          <w:tab w:val="num" w:pos="1440"/>
        </w:tabs>
        <w:ind w:left="1440" w:hanging="720"/>
      </w:pPr>
      <w:rPr>
        <w:rFonts w:ascii="Times New Roman" w:hAnsi="Times New Roman" w:hint="default"/>
        <w:b w:val="0"/>
        <w:i w:val="0"/>
        <w:sz w:val="22"/>
      </w:rPr>
    </w:lvl>
    <w:lvl w:ilvl="1" w:tplc="51966CA2">
      <w:start w:val="1"/>
      <w:numFmt w:val="decimal"/>
      <w:lvlText w:val="%2)"/>
      <w:lvlJc w:val="left"/>
      <w:pPr>
        <w:ind w:left="1440" w:hanging="360"/>
      </w:pPr>
      <w:rPr>
        <w:rFonts w:hint="default"/>
      </w:rPr>
    </w:lvl>
    <w:lvl w:ilvl="2" w:tplc="EEDE7220">
      <w:start w:val="3"/>
      <w:numFmt w:val="bullet"/>
      <w:lvlText w:val="•"/>
      <w:lvlJc w:val="left"/>
      <w:pPr>
        <w:ind w:left="2700" w:hanging="720"/>
      </w:pPr>
      <w:rPr>
        <w:rFonts w:ascii="Calibri" w:eastAsia="Times New Roman" w:hAnsi="Calibri" w:cs="Calibri"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78A81495"/>
    <w:multiLevelType w:val="hybridMultilevel"/>
    <w:tmpl w:val="167C042C"/>
    <w:lvl w:ilvl="0" w:tplc="81B0BD8E">
      <w:start w:val="9"/>
      <w:numFmt w:val="decimal"/>
      <w:lvlText w:val="%1."/>
      <w:lvlJc w:val="left"/>
      <w:pPr>
        <w:ind w:left="1080" w:hanging="36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BC63804"/>
    <w:multiLevelType w:val="hybridMultilevel"/>
    <w:tmpl w:val="612C5AC8"/>
    <w:lvl w:ilvl="0" w:tplc="313C4B6C">
      <w:start w:val="1"/>
      <w:numFmt w:val="lowerLetter"/>
      <w:lvlText w:val="%1)"/>
      <w:lvlJc w:val="left"/>
      <w:pPr>
        <w:tabs>
          <w:tab w:val="num" w:pos="1440"/>
        </w:tabs>
        <w:ind w:left="1440" w:hanging="360"/>
      </w:pPr>
      <w:rPr>
        <w:rFonts w:ascii="Times New Roman" w:hAnsi="Times New Roman" w:hint="default"/>
        <w:b w:val="0"/>
        <w:i w:val="0"/>
        <w:color w:val="auto"/>
        <w:sz w:val="22"/>
        <w:u w:color="0000FF"/>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7"/>
  </w:num>
  <w:num w:numId="2">
    <w:abstractNumId w:val="38"/>
  </w:num>
  <w:num w:numId="3">
    <w:abstractNumId w:val="40"/>
  </w:num>
  <w:num w:numId="4">
    <w:abstractNumId w:val="23"/>
  </w:num>
  <w:num w:numId="5">
    <w:abstractNumId w:val="3"/>
  </w:num>
  <w:num w:numId="6">
    <w:abstractNumId w:val="11"/>
  </w:num>
  <w:num w:numId="7">
    <w:abstractNumId w:val="9"/>
  </w:num>
  <w:num w:numId="8">
    <w:abstractNumId w:val="0"/>
  </w:num>
  <w:num w:numId="9">
    <w:abstractNumId w:val="30"/>
  </w:num>
  <w:num w:numId="10">
    <w:abstractNumId w:val="10"/>
  </w:num>
  <w:num w:numId="11">
    <w:abstractNumId w:val="22"/>
  </w:num>
  <w:num w:numId="12">
    <w:abstractNumId w:val="4"/>
  </w:num>
  <w:num w:numId="13">
    <w:abstractNumId w:val="29"/>
  </w:num>
  <w:num w:numId="14">
    <w:abstractNumId w:val="20"/>
  </w:num>
  <w:num w:numId="15">
    <w:abstractNumId w:val="35"/>
  </w:num>
  <w:num w:numId="16">
    <w:abstractNumId w:val="16"/>
  </w:num>
  <w:num w:numId="17">
    <w:abstractNumId w:val="33"/>
  </w:num>
  <w:num w:numId="18">
    <w:abstractNumId w:val="37"/>
  </w:num>
  <w:num w:numId="19">
    <w:abstractNumId w:val="13"/>
  </w:num>
  <w:num w:numId="20">
    <w:abstractNumId w:val="31"/>
  </w:num>
  <w:num w:numId="21">
    <w:abstractNumId w:val="34"/>
  </w:num>
  <w:num w:numId="22">
    <w:abstractNumId w:val="26"/>
  </w:num>
  <w:num w:numId="23">
    <w:abstractNumId w:val="21"/>
  </w:num>
  <w:num w:numId="24">
    <w:abstractNumId w:val="28"/>
  </w:num>
  <w:num w:numId="25">
    <w:abstractNumId w:val="8"/>
  </w:num>
  <w:num w:numId="26">
    <w:abstractNumId w:val="18"/>
  </w:num>
  <w:num w:numId="27">
    <w:abstractNumId w:val="5"/>
  </w:num>
  <w:num w:numId="28">
    <w:abstractNumId w:val="25"/>
  </w:num>
  <w:num w:numId="29">
    <w:abstractNumId w:val="36"/>
  </w:num>
  <w:num w:numId="30">
    <w:abstractNumId w:val="1"/>
  </w:num>
  <w:num w:numId="31">
    <w:abstractNumId w:val="15"/>
  </w:num>
  <w:num w:numId="32">
    <w:abstractNumId w:val="32"/>
  </w:num>
  <w:num w:numId="33">
    <w:abstractNumId w:val="39"/>
  </w:num>
  <w:num w:numId="34">
    <w:abstractNumId w:val="6"/>
  </w:num>
  <w:num w:numId="35">
    <w:abstractNumId w:val="17"/>
  </w:num>
  <w:num w:numId="36">
    <w:abstractNumId w:val="14"/>
  </w:num>
  <w:num w:numId="37">
    <w:abstractNumId w:val="15"/>
    <w:lvlOverride w:ilvl="0">
      <w:startOverride w:val="16"/>
    </w:lvlOverride>
  </w:num>
  <w:num w:numId="38">
    <w:abstractNumId w:val="15"/>
    <w:lvlOverride w:ilvl="0">
      <w:startOverride w:val="16"/>
    </w:lvlOverride>
  </w:num>
  <w:num w:numId="39">
    <w:abstractNumId w:val="15"/>
    <w:lvlOverride w:ilvl="0">
      <w:startOverride w:val="17"/>
    </w:lvlOverride>
  </w:num>
  <w:num w:numId="40">
    <w:abstractNumId w:val="19"/>
  </w:num>
  <w:num w:numId="41">
    <w:abstractNumId w:val="24"/>
  </w:num>
  <w:num w:numId="42">
    <w:abstractNumId w:val="15"/>
    <w:lvlOverride w:ilvl="0">
      <w:startOverride w:val="9"/>
    </w:lvlOverride>
  </w:num>
  <w:num w:numId="43">
    <w:abstractNumId w:val="12"/>
  </w:num>
  <w:num w:numId="44">
    <w:abstractNumId w:val="15"/>
    <w:lvlOverride w:ilvl="0">
      <w:startOverride w:val="11"/>
    </w:lvlOverride>
  </w:num>
  <w:num w:numId="45">
    <w:abstractNumId w:val="7"/>
  </w:num>
  <w:num w:numId="46">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18F"/>
    <w:rsid w:val="00004612"/>
    <w:rsid w:val="00006BBD"/>
    <w:rsid w:val="000114C2"/>
    <w:rsid w:val="00022E04"/>
    <w:rsid w:val="00023898"/>
    <w:rsid w:val="000267F7"/>
    <w:rsid w:val="000274E1"/>
    <w:rsid w:val="00037BF0"/>
    <w:rsid w:val="000411A2"/>
    <w:rsid w:val="00046AFA"/>
    <w:rsid w:val="00050EE8"/>
    <w:rsid w:val="00053CA7"/>
    <w:rsid w:val="000542C3"/>
    <w:rsid w:val="00061205"/>
    <w:rsid w:val="00062E21"/>
    <w:rsid w:val="00064E3D"/>
    <w:rsid w:val="00065F33"/>
    <w:rsid w:val="00071A1A"/>
    <w:rsid w:val="00073B04"/>
    <w:rsid w:val="0007514B"/>
    <w:rsid w:val="00082C3B"/>
    <w:rsid w:val="0008601C"/>
    <w:rsid w:val="0008768F"/>
    <w:rsid w:val="000942A5"/>
    <w:rsid w:val="000A7D1D"/>
    <w:rsid w:val="000B0E91"/>
    <w:rsid w:val="000B1BD1"/>
    <w:rsid w:val="000B710C"/>
    <w:rsid w:val="000C24EC"/>
    <w:rsid w:val="000C7842"/>
    <w:rsid w:val="000D1B45"/>
    <w:rsid w:val="000D28C7"/>
    <w:rsid w:val="000E6D1F"/>
    <w:rsid w:val="000F2F8A"/>
    <w:rsid w:val="000F55C1"/>
    <w:rsid w:val="000F6234"/>
    <w:rsid w:val="000F6AF7"/>
    <w:rsid w:val="000F7F61"/>
    <w:rsid w:val="00105057"/>
    <w:rsid w:val="0011034D"/>
    <w:rsid w:val="00112C1E"/>
    <w:rsid w:val="00116869"/>
    <w:rsid w:val="001213D9"/>
    <w:rsid w:val="00122592"/>
    <w:rsid w:val="001229EC"/>
    <w:rsid w:val="00123714"/>
    <w:rsid w:val="00125DB4"/>
    <w:rsid w:val="00127049"/>
    <w:rsid w:val="001311C4"/>
    <w:rsid w:val="00135FD6"/>
    <w:rsid w:val="00136BF1"/>
    <w:rsid w:val="00137716"/>
    <w:rsid w:val="00142266"/>
    <w:rsid w:val="001429E7"/>
    <w:rsid w:val="001439B6"/>
    <w:rsid w:val="00145F0E"/>
    <w:rsid w:val="0014697C"/>
    <w:rsid w:val="00147E50"/>
    <w:rsid w:val="0015251B"/>
    <w:rsid w:val="001657C4"/>
    <w:rsid w:val="00171250"/>
    <w:rsid w:val="00173BAE"/>
    <w:rsid w:val="00173EDA"/>
    <w:rsid w:val="00177962"/>
    <w:rsid w:val="00182084"/>
    <w:rsid w:val="001834AA"/>
    <w:rsid w:val="001836EE"/>
    <w:rsid w:val="00190C1A"/>
    <w:rsid w:val="001938CA"/>
    <w:rsid w:val="00195013"/>
    <w:rsid w:val="001954E8"/>
    <w:rsid w:val="001A02C6"/>
    <w:rsid w:val="001A16C4"/>
    <w:rsid w:val="001A32B5"/>
    <w:rsid w:val="001A7FBF"/>
    <w:rsid w:val="001B2E09"/>
    <w:rsid w:val="001B7E6C"/>
    <w:rsid w:val="001C7D0F"/>
    <w:rsid w:val="001D14C7"/>
    <w:rsid w:val="001D1F45"/>
    <w:rsid w:val="001D2E25"/>
    <w:rsid w:val="001D2F1F"/>
    <w:rsid w:val="001D32D4"/>
    <w:rsid w:val="001D343D"/>
    <w:rsid w:val="001D62CD"/>
    <w:rsid w:val="001D6FCD"/>
    <w:rsid w:val="001E30C6"/>
    <w:rsid w:val="001E7304"/>
    <w:rsid w:val="001E75DD"/>
    <w:rsid w:val="001F19EF"/>
    <w:rsid w:val="001F234A"/>
    <w:rsid w:val="001F2DA9"/>
    <w:rsid w:val="001F2EFB"/>
    <w:rsid w:val="00203741"/>
    <w:rsid w:val="002040D7"/>
    <w:rsid w:val="00210489"/>
    <w:rsid w:val="002104C7"/>
    <w:rsid w:val="0021796F"/>
    <w:rsid w:val="00217E1E"/>
    <w:rsid w:val="00226664"/>
    <w:rsid w:val="00226F0E"/>
    <w:rsid w:val="00230E8D"/>
    <w:rsid w:val="0023440A"/>
    <w:rsid w:val="0023612C"/>
    <w:rsid w:val="002404EB"/>
    <w:rsid w:val="00244AAC"/>
    <w:rsid w:val="002466AB"/>
    <w:rsid w:val="002468C0"/>
    <w:rsid w:val="00251117"/>
    <w:rsid w:val="00251561"/>
    <w:rsid w:val="002576DC"/>
    <w:rsid w:val="00261FFE"/>
    <w:rsid w:val="00262B25"/>
    <w:rsid w:val="00263135"/>
    <w:rsid w:val="00266255"/>
    <w:rsid w:val="00270D18"/>
    <w:rsid w:val="00272247"/>
    <w:rsid w:val="002762FF"/>
    <w:rsid w:val="00284F68"/>
    <w:rsid w:val="002907BC"/>
    <w:rsid w:val="0029338B"/>
    <w:rsid w:val="0029497E"/>
    <w:rsid w:val="002A3CBF"/>
    <w:rsid w:val="002A4321"/>
    <w:rsid w:val="002A5A51"/>
    <w:rsid w:val="002A64B6"/>
    <w:rsid w:val="002A7D1F"/>
    <w:rsid w:val="002B4BFD"/>
    <w:rsid w:val="002B58E2"/>
    <w:rsid w:val="002C42AE"/>
    <w:rsid w:val="002D0C87"/>
    <w:rsid w:val="002D0DF5"/>
    <w:rsid w:val="002D1033"/>
    <w:rsid w:val="002D13D5"/>
    <w:rsid w:val="002E0645"/>
    <w:rsid w:val="002E20AF"/>
    <w:rsid w:val="002E60D0"/>
    <w:rsid w:val="002F5843"/>
    <w:rsid w:val="00301DF3"/>
    <w:rsid w:val="00302C26"/>
    <w:rsid w:val="00305A04"/>
    <w:rsid w:val="00334F4A"/>
    <w:rsid w:val="00336C32"/>
    <w:rsid w:val="00337BB5"/>
    <w:rsid w:val="00346927"/>
    <w:rsid w:val="00347405"/>
    <w:rsid w:val="00353DEE"/>
    <w:rsid w:val="003545D4"/>
    <w:rsid w:val="003550BF"/>
    <w:rsid w:val="00356ED3"/>
    <w:rsid w:val="003572E4"/>
    <w:rsid w:val="00363BAA"/>
    <w:rsid w:val="00372788"/>
    <w:rsid w:val="00374B16"/>
    <w:rsid w:val="00382CB8"/>
    <w:rsid w:val="00384D1C"/>
    <w:rsid w:val="00393328"/>
    <w:rsid w:val="00394C0F"/>
    <w:rsid w:val="00394C30"/>
    <w:rsid w:val="00395258"/>
    <w:rsid w:val="0039623C"/>
    <w:rsid w:val="003A3BBF"/>
    <w:rsid w:val="003B4FE1"/>
    <w:rsid w:val="003B69FE"/>
    <w:rsid w:val="003B780A"/>
    <w:rsid w:val="003C02C1"/>
    <w:rsid w:val="003D5CD0"/>
    <w:rsid w:val="003D75B7"/>
    <w:rsid w:val="003E1579"/>
    <w:rsid w:val="003E47C8"/>
    <w:rsid w:val="003E6951"/>
    <w:rsid w:val="003E6E13"/>
    <w:rsid w:val="004009BE"/>
    <w:rsid w:val="00402A36"/>
    <w:rsid w:val="00406CBD"/>
    <w:rsid w:val="00412A84"/>
    <w:rsid w:val="00414241"/>
    <w:rsid w:val="004300CB"/>
    <w:rsid w:val="004308A9"/>
    <w:rsid w:val="00433789"/>
    <w:rsid w:val="004349C9"/>
    <w:rsid w:val="0043519C"/>
    <w:rsid w:val="00437621"/>
    <w:rsid w:val="00445FD2"/>
    <w:rsid w:val="00446759"/>
    <w:rsid w:val="00456C1B"/>
    <w:rsid w:val="00460B06"/>
    <w:rsid w:val="00461395"/>
    <w:rsid w:val="00466E7F"/>
    <w:rsid w:val="00470DBB"/>
    <w:rsid w:val="0047369E"/>
    <w:rsid w:val="004741D3"/>
    <w:rsid w:val="00480CBC"/>
    <w:rsid w:val="004826F9"/>
    <w:rsid w:val="00484F3A"/>
    <w:rsid w:val="004867CE"/>
    <w:rsid w:val="00492092"/>
    <w:rsid w:val="00495E4C"/>
    <w:rsid w:val="00496A69"/>
    <w:rsid w:val="00496FB6"/>
    <w:rsid w:val="004978E8"/>
    <w:rsid w:val="004978FF"/>
    <w:rsid w:val="004A024E"/>
    <w:rsid w:val="004B17C7"/>
    <w:rsid w:val="004B1CA1"/>
    <w:rsid w:val="004B3D48"/>
    <w:rsid w:val="004B4909"/>
    <w:rsid w:val="004B49C9"/>
    <w:rsid w:val="004C2FCE"/>
    <w:rsid w:val="004C45C1"/>
    <w:rsid w:val="004D38E0"/>
    <w:rsid w:val="004D4462"/>
    <w:rsid w:val="004D497B"/>
    <w:rsid w:val="004E07E2"/>
    <w:rsid w:val="004E0808"/>
    <w:rsid w:val="004E27C5"/>
    <w:rsid w:val="004E56F0"/>
    <w:rsid w:val="004F05AF"/>
    <w:rsid w:val="004F2352"/>
    <w:rsid w:val="004F37EC"/>
    <w:rsid w:val="004F7AD4"/>
    <w:rsid w:val="00501D4A"/>
    <w:rsid w:val="005033AA"/>
    <w:rsid w:val="005061B8"/>
    <w:rsid w:val="005069C3"/>
    <w:rsid w:val="005115C4"/>
    <w:rsid w:val="00513F96"/>
    <w:rsid w:val="00515805"/>
    <w:rsid w:val="0051754B"/>
    <w:rsid w:val="00524DF8"/>
    <w:rsid w:val="00525CD9"/>
    <w:rsid w:val="00531576"/>
    <w:rsid w:val="005328F8"/>
    <w:rsid w:val="00533E80"/>
    <w:rsid w:val="0053465B"/>
    <w:rsid w:val="00535D19"/>
    <w:rsid w:val="005373BB"/>
    <w:rsid w:val="0055024D"/>
    <w:rsid w:val="00552036"/>
    <w:rsid w:val="00552A4B"/>
    <w:rsid w:val="005553EF"/>
    <w:rsid w:val="00557A7A"/>
    <w:rsid w:val="00557F33"/>
    <w:rsid w:val="00570A82"/>
    <w:rsid w:val="005722FB"/>
    <w:rsid w:val="0057461D"/>
    <w:rsid w:val="00574CDE"/>
    <w:rsid w:val="00575ACE"/>
    <w:rsid w:val="005771B9"/>
    <w:rsid w:val="00580780"/>
    <w:rsid w:val="00582FC5"/>
    <w:rsid w:val="005859A2"/>
    <w:rsid w:val="00585F26"/>
    <w:rsid w:val="00585F94"/>
    <w:rsid w:val="00597332"/>
    <w:rsid w:val="005B270E"/>
    <w:rsid w:val="005B3B42"/>
    <w:rsid w:val="005B5012"/>
    <w:rsid w:val="005C0243"/>
    <w:rsid w:val="005C1145"/>
    <w:rsid w:val="005C1983"/>
    <w:rsid w:val="005C23E9"/>
    <w:rsid w:val="005C3390"/>
    <w:rsid w:val="005C447B"/>
    <w:rsid w:val="005C5752"/>
    <w:rsid w:val="005D2F17"/>
    <w:rsid w:val="005D3B09"/>
    <w:rsid w:val="005D63CE"/>
    <w:rsid w:val="005D757D"/>
    <w:rsid w:val="005E063F"/>
    <w:rsid w:val="005E47D1"/>
    <w:rsid w:val="005E7B63"/>
    <w:rsid w:val="005F4E31"/>
    <w:rsid w:val="005F552C"/>
    <w:rsid w:val="00607E51"/>
    <w:rsid w:val="006109A6"/>
    <w:rsid w:val="00617BD8"/>
    <w:rsid w:val="006203DC"/>
    <w:rsid w:val="00620C5A"/>
    <w:rsid w:val="00627CB6"/>
    <w:rsid w:val="00633389"/>
    <w:rsid w:val="00634E55"/>
    <w:rsid w:val="00640ACD"/>
    <w:rsid w:val="00641F58"/>
    <w:rsid w:val="00653606"/>
    <w:rsid w:val="006562E4"/>
    <w:rsid w:val="006627EB"/>
    <w:rsid w:val="006658FA"/>
    <w:rsid w:val="0067415E"/>
    <w:rsid w:val="00676218"/>
    <w:rsid w:val="0068138C"/>
    <w:rsid w:val="006861D6"/>
    <w:rsid w:val="00686B51"/>
    <w:rsid w:val="006873FE"/>
    <w:rsid w:val="006942DC"/>
    <w:rsid w:val="00695053"/>
    <w:rsid w:val="006952F8"/>
    <w:rsid w:val="006A49E3"/>
    <w:rsid w:val="006A4A63"/>
    <w:rsid w:val="006A5064"/>
    <w:rsid w:val="006A6AEF"/>
    <w:rsid w:val="006B2441"/>
    <w:rsid w:val="006B2DD5"/>
    <w:rsid w:val="006B45A4"/>
    <w:rsid w:val="006B7E8F"/>
    <w:rsid w:val="006C21F0"/>
    <w:rsid w:val="006C30EA"/>
    <w:rsid w:val="006C4EFA"/>
    <w:rsid w:val="006C515D"/>
    <w:rsid w:val="006C6B36"/>
    <w:rsid w:val="006C6DED"/>
    <w:rsid w:val="006D1C48"/>
    <w:rsid w:val="006D4328"/>
    <w:rsid w:val="006E06B4"/>
    <w:rsid w:val="006E1A25"/>
    <w:rsid w:val="006E37CA"/>
    <w:rsid w:val="006E5E7B"/>
    <w:rsid w:val="006F13F9"/>
    <w:rsid w:val="006F287A"/>
    <w:rsid w:val="00703744"/>
    <w:rsid w:val="00710708"/>
    <w:rsid w:val="00710DA5"/>
    <w:rsid w:val="007128D5"/>
    <w:rsid w:val="00714FBE"/>
    <w:rsid w:val="00715E60"/>
    <w:rsid w:val="00723E3C"/>
    <w:rsid w:val="007302FD"/>
    <w:rsid w:val="00734869"/>
    <w:rsid w:val="007351AE"/>
    <w:rsid w:val="00740773"/>
    <w:rsid w:val="00751877"/>
    <w:rsid w:val="007527E1"/>
    <w:rsid w:val="00756D80"/>
    <w:rsid w:val="0076520A"/>
    <w:rsid w:val="007715F3"/>
    <w:rsid w:val="00772137"/>
    <w:rsid w:val="0077267E"/>
    <w:rsid w:val="00782B9E"/>
    <w:rsid w:val="007868F9"/>
    <w:rsid w:val="007974DA"/>
    <w:rsid w:val="007A5986"/>
    <w:rsid w:val="007B3202"/>
    <w:rsid w:val="007B3254"/>
    <w:rsid w:val="007B749C"/>
    <w:rsid w:val="007B7E1C"/>
    <w:rsid w:val="007C7759"/>
    <w:rsid w:val="007D5666"/>
    <w:rsid w:val="007D5E47"/>
    <w:rsid w:val="007E2617"/>
    <w:rsid w:val="007E2AAF"/>
    <w:rsid w:val="007E7F25"/>
    <w:rsid w:val="007F4DA3"/>
    <w:rsid w:val="007F6C1A"/>
    <w:rsid w:val="007F700A"/>
    <w:rsid w:val="007F7ACD"/>
    <w:rsid w:val="00801C7D"/>
    <w:rsid w:val="008022FF"/>
    <w:rsid w:val="008108CF"/>
    <w:rsid w:val="008108F7"/>
    <w:rsid w:val="008120CD"/>
    <w:rsid w:val="00812A66"/>
    <w:rsid w:val="00814472"/>
    <w:rsid w:val="00821255"/>
    <w:rsid w:val="008255A3"/>
    <w:rsid w:val="00826627"/>
    <w:rsid w:val="008300BD"/>
    <w:rsid w:val="00831EFA"/>
    <w:rsid w:val="00837F1E"/>
    <w:rsid w:val="008406E5"/>
    <w:rsid w:val="00845A44"/>
    <w:rsid w:val="00847693"/>
    <w:rsid w:val="00855F56"/>
    <w:rsid w:val="008560C4"/>
    <w:rsid w:val="00865CFA"/>
    <w:rsid w:val="00866A2D"/>
    <w:rsid w:val="00871527"/>
    <w:rsid w:val="008731C5"/>
    <w:rsid w:val="008735D1"/>
    <w:rsid w:val="00873959"/>
    <w:rsid w:val="00876C06"/>
    <w:rsid w:val="00877A63"/>
    <w:rsid w:val="008839A6"/>
    <w:rsid w:val="00890D66"/>
    <w:rsid w:val="008933AC"/>
    <w:rsid w:val="0089527D"/>
    <w:rsid w:val="00896C91"/>
    <w:rsid w:val="008A6318"/>
    <w:rsid w:val="008B0BD6"/>
    <w:rsid w:val="008B1C0A"/>
    <w:rsid w:val="008B25F8"/>
    <w:rsid w:val="008B6998"/>
    <w:rsid w:val="008B7BB2"/>
    <w:rsid w:val="008C1392"/>
    <w:rsid w:val="008C1701"/>
    <w:rsid w:val="008C23AD"/>
    <w:rsid w:val="008C28F9"/>
    <w:rsid w:val="008C36EF"/>
    <w:rsid w:val="008C389D"/>
    <w:rsid w:val="008C3DA4"/>
    <w:rsid w:val="008C6095"/>
    <w:rsid w:val="008C6B11"/>
    <w:rsid w:val="008C6E17"/>
    <w:rsid w:val="008C74AB"/>
    <w:rsid w:val="008D0ABA"/>
    <w:rsid w:val="008D4A49"/>
    <w:rsid w:val="008D5DA5"/>
    <w:rsid w:val="008E0144"/>
    <w:rsid w:val="008E22F4"/>
    <w:rsid w:val="008E5CEA"/>
    <w:rsid w:val="008E643D"/>
    <w:rsid w:val="008E65A1"/>
    <w:rsid w:val="008F5E54"/>
    <w:rsid w:val="00907003"/>
    <w:rsid w:val="00912685"/>
    <w:rsid w:val="00926A97"/>
    <w:rsid w:val="00927E07"/>
    <w:rsid w:val="009310A1"/>
    <w:rsid w:val="00931EEE"/>
    <w:rsid w:val="009320C0"/>
    <w:rsid w:val="0093248B"/>
    <w:rsid w:val="00937174"/>
    <w:rsid w:val="00950305"/>
    <w:rsid w:val="009522F1"/>
    <w:rsid w:val="00960FB3"/>
    <w:rsid w:val="00962720"/>
    <w:rsid w:val="00964C92"/>
    <w:rsid w:val="00971FEF"/>
    <w:rsid w:val="009727C9"/>
    <w:rsid w:val="00973BDC"/>
    <w:rsid w:val="009756FB"/>
    <w:rsid w:val="009762EA"/>
    <w:rsid w:val="00980636"/>
    <w:rsid w:val="0098529F"/>
    <w:rsid w:val="00987468"/>
    <w:rsid w:val="00987C24"/>
    <w:rsid w:val="00991DFE"/>
    <w:rsid w:val="00993D7B"/>
    <w:rsid w:val="00996890"/>
    <w:rsid w:val="00996D3D"/>
    <w:rsid w:val="0099771E"/>
    <w:rsid w:val="00997B81"/>
    <w:rsid w:val="009A0539"/>
    <w:rsid w:val="009A1176"/>
    <w:rsid w:val="009A5C86"/>
    <w:rsid w:val="009B55EA"/>
    <w:rsid w:val="009C0FE6"/>
    <w:rsid w:val="009C1D08"/>
    <w:rsid w:val="009D778D"/>
    <w:rsid w:val="009E20E5"/>
    <w:rsid w:val="009E404A"/>
    <w:rsid w:val="009F01BE"/>
    <w:rsid w:val="009F08A8"/>
    <w:rsid w:val="009F264A"/>
    <w:rsid w:val="009F3033"/>
    <w:rsid w:val="009F3C02"/>
    <w:rsid w:val="009F50F8"/>
    <w:rsid w:val="009F6B9B"/>
    <w:rsid w:val="009F742B"/>
    <w:rsid w:val="00A04E37"/>
    <w:rsid w:val="00A1351B"/>
    <w:rsid w:val="00A31996"/>
    <w:rsid w:val="00A4019A"/>
    <w:rsid w:val="00A43EFC"/>
    <w:rsid w:val="00A51954"/>
    <w:rsid w:val="00A54CF5"/>
    <w:rsid w:val="00A574E0"/>
    <w:rsid w:val="00A61181"/>
    <w:rsid w:val="00A64757"/>
    <w:rsid w:val="00A672D3"/>
    <w:rsid w:val="00A67804"/>
    <w:rsid w:val="00A773FB"/>
    <w:rsid w:val="00A779A9"/>
    <w:rsid w:val="00A81FCC"/>
    <w:rsid w:val="00A858A9"/>
    <w:rsid w:val="00A86000"/>
    <w:rsid w:val="00A86B2B"/>
    <w:rsid w:val="00A86CE8"/>
    <w:rsid w:val="00A86E49"/>
    <w:rsid w:val="00A919A9"/>
    <w:rsid w:val="00A95111"/>
    <w:rsid w:val="00A97724"/>
    <w:rsid w:val="00AA5BDF"/>
    <w:rsid w:val="00AA7881"/>
    <w:rsid w:val="00AB0129"/>
    <w:rsid w:val="00AB14DB"/>
    <w:rsid w:val="00AB3228"/>
    <w:rsid w:val="00AB459F"/>
    <w:rsid w:val="00AB6BBC"/>
    <w:rsid w:val="00AC35DE"/>
    <w:rsid w:val="00AD4ABE"/>
    <w:rsid w:val="00AD6F10"/>
    <w:rsid w:val="00AD7159"/>
    <w:rsid w:val="00AE55D0"/>
    <w:rsid w:val="00AF020A"/>
    <w:rsid w:val="00AF41F2"/>
    <w:rsid w:val="00AF5D6A"/>
    <w:rsid w:val="00AF76EC"/>
    <w:rsid w:val="00AF7A0C"/>
    <w:rsid w:val="00B057DA"/>
    <w:rsid w:val="00B07308"/>
    <w:rsid w:val="00B07CA5"/>
    <w:rsid w:val="00B100AC"/>
    <w:rsid w:val="00B1367B"/>
    <w:rsid w:val="00B14F64"/>
    <w:rsid w:val="00B2161D"/>
    <w:rsid w:val="00B276EF"/>
    <w:rsid w:val="00B32C58"/>
    <w:rsid w:val="00B40319"/>
    <w:rsid w:val="00B42863"/>
    <w:rsid w:val="00B440BF"/>
    <w:rsid w:val="00B4466B"/>
    <w:rsid w:val="00B45A60"/>
    <w:rsid w:val="00B51A40"/>
    <w:rsid w:val="00B53796"/>
    <w:rsid w:val="00B56019"/>
    <w:rsid w:val="00B60423"/>
    <w:rsid w:val="00B608A9"/>
    <w:rsid w:val="00B66C21"/>
    <w:rsid w:val="00B845ED"/>
    <w:rsid w:val="00B91D09"/>
    <w:rsid w:val="00B929A6"/>
    <w:rsid w:val="00B95780"/>
    <w:rsid w:val="00BA5D6B"/>
    <w:rsid w:val="00BA738D"/>
    <w:rsid w:val="00BB0C15"/>
    <w:rsid w:val="00BB0C93"/>
    <w:rsid w:val="00BB25FB"/>
    <w:rsid w:val="00BB4797"/>
    <w:rsid w:val="00BC2697"/>
    <w:rsid w:val="00BC34BE"/>
    <w:rsid w:val="00BD2143"/>
    <w:rsid w:val="00BD2153"/>
    <w:rsid w:val="00BD3982"/>
    <w:rsid w:val="00BD4827"/>
    <w:rsid w:val="00BD5A93"/>
    <w:rsid w:val="00BD6C8E"/>
    <w:rsid w:val="00BD79DF"/>
    <w:rsid w:val="00BD7E09"/>
    <w:rsid w:val="00BE4225"/>
    <w:rsid w:val="00BF565B"/>
    <w:rsid w:val="00BF609D"/>
    <w:rsid w:val="00C03971"/>
    <w:rsid w:val="00C06ABC"/>
    <w:rsid w:val="00C13331"/>
    <w:rsid w:val="00C15585"/>
    <w:rsid w:val="00C23CB2"/>
    <w:rsid w:val="00C2740C"/>
    <w:rsid w:val="00C34DA0"/>
    <w:rsid w:val="00C36FE9"/>
    <w:rsid w:val="00C47EFC"/>
    <w:rsid w:val="00C60337"/>
    <w:rsid w:val="00C604B4"/>
    <w:rsid w:val="00C60A3E"/>
    <w:rsid w:val="00C60D81"/>
    <w:rsid w:val="00C64E86"/>
    <w:rsid w:val="00C651F5"/>
    <w:rsid w:val="00C70E2A"/>
    <w:rsid w:val="00C7111E"/>
    <w:rsid w:val="00C77A02"/>
    <w:rsid w:val="00C77D46"/>
    <w:rsid w:val="00C8325B"/>
    <w:rsid w:val="00C8482A"/>
    <w:rsid w:val="00C85272"/>
    <w:rsid w:val="00C93230"/>
    <w:rsid w:val="00C9664A"/>
    <w:rsid w:val="00C96BAE"/>
    <w:rsid w:val="00CA52ED"/>
    <w:rsid w:val="00CA535E"/>
    <w:rsid w:val="00CA53C5"/>
    <w:rsid w:val="00CA6C2E"/>
    <w:rsid w:val="00CA720B"/>
    <w:rsid w:val="00CB4995"/>
    <w:rsid w:val="00CB5CB0"/>
    <w:rsid w:val="00CC08B3"/>
    <w:rsid w:val="00CC4A6C"/>
    <w:rsid w:val="00CD086E"/>
    <w:rsid w:val="00CD4BF8"/>
    <w:rsid w:val="00CE41D9"/>
    <w:rsid w:val="00CE7C27"/>
    <w:rsid w:val="00CF4AC1"/>
    <w:rsid w:val="00CF5626"/>
    <w:rsid w:val="00CF6A80"/>
    <w:rsid w:val="00CF7029"/>
    <w:rsid w:val="00CF7055"/>
    <w:rsid w:val="00D00224"/>
    <w:rsid w:val="00D02452"/>
    <w:rsid w:val="00D0666A"/>
    <w:rsid w:val="00D11875"/>
    <w:rsid w:val="00D21438"/>
    <w:rsid w:val="00D2193E"/>
    <w:rsid w:val="00D30F17"/>
    <w:rsid w:val="00D335B7"/>
    <w:rsid w:val="00D446BA"/>
    <w:rsid w:val="00D477E3"/>
    <w:rsid w:val="00D51344"/>
    <w:rsid w:val="00D55ECB"/>
    <w:rsid w:val="00D57FB9"/>
    <w:rsid w:val="00D6361F"/>
    <w:rsid w:val="00D73274"/>
    <w:rsid w:val="00D74FDC"/>
    <w:rsid w:val="00D80395"/>
    <w:rsid w:val="00D80651"/>
    <w:rsid w:val="00D80D88"/>
    <w:rsid w:val="00D81920"/>
    <w:rsid w:val="00D839D4"/>
    <w:rsid w:val="00D851FF"/>
    <w:rsid w:val="00D8522D"/>
    <w:rsid w:val="00D85BE6"/>
    <w:rsid w:val="00D92AE6"/>
    <w:rsid w:val="00DA0312"/>
    <w:rsid w:val="00DA0F89"/>
    <w:rsid w:val="00DA33FF"/>
    <w:rsid w:val="00DB4635"/>
    <w:rsid w:val="00DC2A30"/>
    <w:rsid w:val="00DC763D"/>
    <w:rsid w:val="00DC7BB0"/>
    <w:rsid w:val="00DD321B"/>
    <w:rsid w:val="00DD57AF"/>
    <w:rsid w:val="00DE336F"/>
    <w:rsid w:val="00DE39B7"/>
    <w:rsid w:val="00DF5CD5"/>
    <w:rsid w:val="00E06A50"/>
    <w:rsid w:val="00E13034"/>
    <w:rsid w:val="00E21DF9"/>
    <w:rsid w:val="00E21FA2"/>
    <w:rsid w:val="00E23A54"/>
    <w:rsid w:val="00E27BF8"/>
    <w:rsid w:val="00E43A33"/>
    <w:rsid w:val="00E44AC9"/>
    <w:rsid w:val="00E56462"/>
    <w:rsid w:val="00E62417"/>
    <w:rsid w:val="00E65342"/>
    <w:rsid w:val="00E65719"/>
    <w:rsid w:val="00E6756E"/>
    <w:rsid w:val="00E7624F"/>
    <w:rsid w:val="00E870CD"/>
    <w:rsid w:val="00E87262"/>
    <w:rsid w:val="00E87D6F"/>
    <w:rsid w:val="00E91945"/>
    <w:rsid w:val="00E92142"/>
    <w:rsid w:val="00E92C90"/>
    <w:rsid w:val="00E959EA"/>
    <w:rsid w:val="00E964BE"/>
    <w:rsid w:val="00EA0748"/>
    <w:rsid w:val="00EA17A8"/>
    <w:rsid w:val="00EA2D7C"/>
    <w:rsid w:val="00EB2094"/>
    <w:rsid w:val="00EB4CB5"/>
    <w:rsid w:val="00EC41D7"/>
    <w:rsid w:val="00EC44BE"/>
    <w:rsid w:val="00EC452F"/>
    <w:rsid w:val="00EE271A"/>
    <w:rsid w:val="00EE6703"/>
    <w:rsid w:val="00EE7485"/>
    <w:rsid w:val="00EE7599"/>
    <w:rsid w:val="00EF0810"/>
    <w:rsid w:val="00EF1F15"/>
    <w:rsid w:val="00EF5437"/>
    <w:rsid w:val="00EF54FE"/>
    <w:rsid w:val="00F0080F"/>
    <w:rsid w:val="00F00B4E"/>
    <w:rsid w:val="00F1285B"/>
    <w:rsid w:val="00F12903"/>
    <w:rsid w:val="00F170E0"/>
    <w:rsid w:val="00F17F5A"/>
    <w:rsid w:val="00F22F3C"/>
    <w:rsid w:val="00F25336"/>
    <w:rsid w:val="00F30CE2"/>
    <w:rsid w:val="00F30E1C"/>
    <w:rsid w:val="00F31234"/>
    <w:rsid w:val="00F31C66"/>
    <w:rsid w:val="00F324DF"/>
    <w:rsid w:val="00F34A02"/>
    <w:rsid w:val="00F35979"/>
    <w:rsid w:val="00F37868"/>
    <w:rsid w:val="00F41687"/>
    <w:rsid w:val="00F46C2B"/>
    <w:rsid w:val="00F548E7"/>
    <w:rsid w:val="00F55132"/>
    <w:rsid w:val="00F605E8"/>
    <w:rsid w:val="00F619D2"/>
    <w:rsid w:val="00F66D8A"/>
    <w:rsid w:val="00F72348"/>
    <w:rsid w:val="00F74876"/>
    <w:rsid w:val="00F76096"/>
    <w:rsid w:val="00F76995"/>
    <w:rsid w:val="00F77370"/>
    <w:rsid w:val="00F77D87"/>
    <w:rsid w:val="00F81774"/>
    <w:rsid w:val="00F90BA0"/>
    <w:rsid w:val="00F93775"/>
    <w:rsid w:val="00F959AD"/>
    <w:rsid w:val="00F97B86"/>
    <w:rsid w:val="00FB018F"/>
    <w:rsid w:val="00FB21A2"/>
    <w:rsid w:val="00FB3E34"/>
    <w:rsid w:val="00FB49CD"/>
    <w:rsid w:val="00FC155C"/>
    <w:rsid w:val="00FC6E05"/>
    <w:rsid w:val="00FD0062"/>
    <w:rsid w:val="00FD2720"/>
    <w:rsid w:val="00FD274F"/>
    <w:rsid w:val="00FD3FF7"/>
    <w:rsid w:val="00FE30A3"/>
    <w:rsid w:val="00FE4068"/>
    <w:rsid w:val="00FE52B7"/>
    <w:rsid w:val="00FE7400"/>
    <w:rsid w:val="00FF1C2A"/>
    <w:rsid w:val="00FF59F9"/>
    <w:rsid w:val="00FF5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49EE5C"/>
  <w15:docId w15:val="{31D248BF-8CD1-462A-9B7C-B8BC33D38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51A40"/>
    <w:rPr>
      <w:sz w:val="24"/>
      <w:szCs w:val="24"/>
    </w:rPr>
  </w:style>
  <w:style w:type="paragraph" w:styleId="Heading2">
    <w:name w:val="heading 2"/>
    <w:basedOn w:val="Normal"/>
    <w:next w:val="Normal"/>
    <w:link w:val="Heading2Char"/>
    <w:semiHidden/>
    <w:unhideWhenUsed/>
    <w:qFormat/>
    <w:rsid w:val="000A7D1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autoRedefine/>
    <w:qFormat/>
    <w:rsid w:val="00A67804"/>
    <w:pPr>
      <w:keepNext/>
      <w:numPr>
        <w:numId w:val="31"/>
      </w:numPr>
      <w:tabs>
        <w:tab w:val="left" w:pos="270"/>
        <w:tab w:val="left" w:pos="2700"/>
      </w:tabs>
      <w:ind w:left="360"/>
      <w:outlineLvl w:val="2"/>
    </w:pPr>
    <w:rPr>
      <w:rFonts w:ascii="Calibri" w:hAnsi="Calibri" w:cs="Calibri"/>
      <w:b/>
      <w:smallCap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4B49C9"/>
    <w:rPr>
      <w:color w:val="0000FF"/>
      <w:u w:val="single"/>
    </w:rPr>
  </w:style>
  <w:style w:type="table" w:styleId="TableGrid">
    <w:name w:val="Table Grid"/>
    <w:basedOn w:val="TableNormal"/>
    <w:uiPriority w:val="59"/>
    <w:rsid w:val="00DE33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524DF8"/>
    <w:pPr>
      <w:jc w:val="both"/>
    </w:pPr>
    <w:rPr>
      <w:szCs w:val="20"/>
    </w:rPr>
  </w:style>
  <w:style w:type="paragraph" w:styleId="BodyText2">
    <w:name w:val="Body Text 2"/>
    <w:basedOn w:val="Normal"/>
    <w:rsid w:val="00524DF8"/>
    <w:rPr>
      <w:szCs w:val="20"/>
    </w:rPr>
  </w:style>
  <w:style w:type="paragraph" w:styleId="BodyTextIndent2">
    <w:name w:val="Body Text Indent 2"/>
    <w:basedOn w:val="Normal"/>
    <w:rsid w:val="00524DF8"/>
    <w:pPr>
      <w:ind w:left="360" w:hanging="360"/>
      <w:jc w:val="both"/>
    </w:pPr>
    <w:rPr>
      <w:szCs w:val="20"/>
    </w:rPr>
  </w:style>
  <w:style w:type="paragraph" w:styleId="Header">
    <w:name w:val="header"/>
    <w:basedOn w:val="Normal"/>
    <w:rsid w:val="00557F33"/>
    <w:pPr>
      <w:tabs>
        <w:tab w:val="center" w:pos="4320"/>
        <w:tab w:val="right" w:pos="8640"/>
      </w:tabs>
    </w:pPr>
  </w:style>
  <w:style w:type="paragraph" w:styleId="Footer">
    <w:name w:val="footer"/>
    <w:basedOn w:val="Normal"/>
    <w:rsid w:val="00557F33"/>
    <w:pPr>
      <w:tabs>
        <w:tab w:val="center" w:pos="4320"/>
        <w:tab w:val="right" w:pos="8640"/>
      </w:tabs>
    </w:pPr>
  </w:style>
  <w:style w:type="character" w:styleId="PageNumber">
    <w:name w:val="page number"/>
    <w:basedOn w:val="DefaultParagraphFont"/>
    <w:rsid w:val="00382CB8"/>
  </w:style>
  <w:style w:type="paragraph" w:styleId="ListParagraph">
    <w:name w:val="List Paragraph"/>
    <w:basedOn w:val="Normal"/>
    <w:uiPriority w:val="34"/>
    <w:qFormat/>
    <w:rsid w:val="002040D7"/>
    <w:pPr>
      <w:ind w:left="720"/>
    </w:pPr>
  </w:style>
  <w:style w:type="paragraph" w:styleId="BalloonText">
    <w:name w:val="Balloon Text"/>
    <w:basedOn w:val="Normal"/>
    <w:link w:val="BalloonTextChar"/>
    <w:rsid w:val="004300CB"/>
    <w:rPr>
      <w:rFonts w:ascii="Tahoma" w:hAnsi="Tahoma"/>
      <w:sz w:val="16"/>
      <w:szCs w:val="16"/>
      <w:lang w:val="x-none" w:eastAsia="x-none"/>
    </w:rPr>
  </w:style>
  <w:style w:type="character" w:customStyle="1" w:styleId="BalloonTextChar">
    <w:name w:val="Balloon Text Char"/>
    <w:link w:val="BalloonText"/>
    <w:rsid w:val="004300CB"/>
    <w:rPr>
      <w:rFonts w:ascii="Tahoma" w:hAnsi="Tahoma" w:cs="Tahoma"/>
      <w:sz w:val="16"/>
      <w:szCs w:val="16"/>
    </w:rPr>
  </w:style>
  <w:style w:type="paragraph" w:styleId="NormalWeb">
    <w:name w:val="Normal (Web)"/>
    <w:basedOn w:val="Normal"/>
    <w:uiPriority w:val="99"/>
    <w:unhideWhenUsed/>
    <w:rsid w:val="001657C4"/>
    <w:pPr>
      <w:spacing w:before="100" w:beforeAutospacing="1" w:after="100" w:afterAutospacing="1"/>
    </w:pPr>
  </w:style>
  <w:style w:type="character" w:styleId="FollowedHyperlink">
    <w:name w:val="FollowedHyperlink"/>
    <w:rsid w:val="004826F9"/>
    <w:rPr>
      <w:color w:val="800080"/>
      <w:u w:val="single"/>
    </w:rPr>
  </w:style>
  <w:style w:type="character" w:styleId="Strong">
    <w:name w:val="Strong"/>
    <w:uiPriority w:val="22"/>
    <w:qFormat/>
    <w:rsid w:val="00226F0E"/>
    <w:rPr>
      <w:b/>
      <w:bCs/>
    </w:rPr>
  </w:style>
  <w:style w:type="character" w:customStyle="1" w:styleId="paragraphlinkmoreinfoclass">
    <w:name w:val="paragraphlinkmoreinfoclass"/>
    <w:rsid w:val="00D02452"/>
  </w:style>
  <w:style w:type="character" w:customStyle="1" w:styleId="apple-converted-space">
    <w:name w:val="apple-converted-space"/>
    <w:rsid w:val="00D02452"/>
  </w:style>
  <w:style w:type="character" w:styleId="UnresolvedMention">
    <w:name w:val="Unresolved Mention"/>
    <w:basedOn w:val="DefaultParagraphFont"/>
    <w:uiPriority w:val="99"/>
    <w:semiHidden/>
    <w:unhideWhenUsed/>
    <w:rsid w:val="008933AC"/>
    <w:rPr>
      <w:color w:val="605E5C"/>
      <w:shd w:val="clear" w:color="auto" w:fill="E1DFDD"/>
    </w:rPr>
  </w:style>
  <w:style w:type="character" w:customStyle="1" w:styleId="Heading3Char">
    <w:name w:val="Heading 3 Char"/>
    <w:basedOn w:val="DefaultParagraphFont"/>
    <w:link w:val="Heading3"/>
    <w:rsid w:val="00A67804"/>
    <w:rPr>
      <w:rFonts w:ascii="Calibri" w:hAnsi="Calibri" w:cs="Calibri"/>
      <w:b/>
      <w:smallCaps/>
      <w:color w:val="0000FF"/>
      <w:sz w:val="28"/>
      <w:szCs w:val="28"/>
    </w:rPr>
  </w:style>
  <w:style w:type="character" w:customStyle="1" w:styleId="Heading2Char">
    <w:name w:val="Heading 2 Char"/>
    <w:basedOn w:val="DefaultParagraphFont"/>
    <w:link w:val="Heading2"/>
    <w:semiHidden/>
    <w:rsid w:val="000A7D1D"/>
    <w:rPr>
      <w:rFonts w:asciiTheme="majorHAnsi" w:eastAsiaTheme="majorEastAsia" w:hAnsiTheme="majorHAnsi" w:cstheme="majorBidi"/>
      <w:color w:val="365F91" w:themeColor="accent1" w:themeShade="BF"/>
      <w:sz w:val="26"/>
      <w:szCs w:val="26"/>
    </w:rPr>
  </w:style>
  <w:style w:type="paragraph" w:styleId="FootnoteText">
    <w:name w:val="footnote text"/>
    <w:basedOn w:val="Normal"/>
    <w:link w:val="FootnoteTextChar"/>
    <w:uiPriority w:val="99"/>
    <w:rsid w:val="000A7D1D"/>
    <w:rPr>
      <w:sz w:val="20"/>
      <w:szCs w:val="20"/>
    </w:rPr>
  </w:style>
  <w:style w:type="character" w:customStyle="1" w:styleId="FootnoteTextChar">
    <w:name w:val="Footnote Text Char"/>
    <w:basedOn w:val="DefaultParagraphFont"/>
    <w:link w:val="FootnoteText"/>
    <w:uiPriority w:val="99"/>
    <w:rsid w:val="000A7D1D"/>
  </w:style>
  <w:style w:type="character" w:styleId="FootnoteReference">
    <w:name w:val="footnote reference"/>
    <w:uiPriority w:val="99"/>
    <w:rsid w:val="000A7D1D"/>
    <w:rPr>
      <w:vertAlign w:val="superscript"/>
    </w:rPr>
  </w:style>
  <w:style w:type="character" w:customStyle="1" w:styleId="selected-productheader-title">
    <w:name w:val="selected-product__header-title"/>
    <w:basedOn w:val="DefaultParagraphFont"/>
    <w:rsid w:val="007E2AAF"/>
  </w:style>
  <w:style w:type="paragraph" w:customStyle="1" w:styleId="selected-productisbn">
    <w:name w:val="selected-product__isbn"/>
    <w:basedOn w:val="Normal"/>
    <w:rsid w:val="007E2AAF"/>
    <w:pPr>
      <w:spacing w:before="100" w:beforeAutospacing="1" w:after="100" w:afterAutospacing="1"/>
    </w:pPr>
  </w:style>
  <w:style w:type="paragraph" w:customStyle="1" w:styleId="ColorfulList-Accent11">
    <w:name w:val="Colorful List - Accent 11"/>
    <w:basedOn w:val="Normal"/>
    <w:uiPriority w:val="34"/>
    <w:qFormat/>
    <w:rsid w:val="00F46C2B"/>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33108">
      <w:bodyDiv w:val="1"/>
      <w:marLeft w:val="0"/>
      <w:marRight w:val="0"/>
      <w:marTop w:val="0"/>
      <w:marBottom w:val="0"/>
      <w:divBdr>
        <w:top w:val="none" w:sz="0" w:space="0" w:color="auto"/>
        <w:left w:val="none" w:sz="0" w:space="0" w:color="auto"/>
        <w:bottom w:val="none" w:sz="0" w:space="0" w:color="auto"/>
        <w:right w:val="none" w:sz="0" w:space="0" w:color="auto"/>
      </w:divBdr>
      <w:divsChild>
        <w:div w:id="2137985966">
          <w:marLeft w:val="0"/>
          <w:marRight w:val="0"/>
          <w:marTop w:val="0"/>
          <w:marBottom w:val="0"/>
          <w:divBdr>
            <w:top w:val="none" w:sz="0" w:space="0" w:color="auto"/>
            <w:left w:val="none" w:sz="0" w:space="0" w:color="auto"/>
            <w:bottom w:val="none" w:sz="0" w:space="0" w:color="auto"/>
            <w:right w:val="none" w:sz="0" w:space="0" w:color="auto"/>
          </w:divBdr>
        </w:div>
        <w:div w:id="270093197">
          <w:marLeft w:val="0"/>
          <w:marRight w:val="0"/>
          <w:marTop w:val="0"/>
          <w:marBottom w:val="0"/>
          <w:divBdr>
            <w:top w:val="none" w:sz="0" w:space="0" w:color="auto"/>
            <w:left w:val="none" w:sz="0" w:space="0" w:color="auto"/>
            <w:bottom w:val="none" w:sz="0" w:space="0" w:color="auto"/>
            <w:right w:val="none" w:sz="0" w:space="0" w:color="auto"/>
          </w:divBdr>
          <w:divsChild>
            <w:div w:id="33438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35138">
      <w:bodyDiv w:val="1"/>
      <w:marLeft w:val="0"/>
      <w:marRight w:val="0"/>
      <w:marTop w:val="0"/>
      <w:marBottom w:val="0"/>
      <w:divBdr>
        <w:top w:val="none" w:sz="0" w:space="0" w:color="auto"/>
        <w:left w:val="none" w:sz="0" w:space="0" w:color="auto"/>
        <w:bottom w:val="none" w:sz="0" w:space="0" w:color="auto"/>
        <w:right w:val="none" w:sz="0" w:space="0" w:color="auto"/>
      </w:divBdr>
    </w:div>
    <w:div w:id="582180265">
      <w:bodyDiv w:val="1"/>
      <w:marLeft w:val="0"/>
      <w:marRight w:val="0"/>
      <w:marTop w:val="0"/>
      <w:marBottom w:val="0"/>
      <w:divBdr>
        <w:top w:val="none" w:sz="0" w:space="0" w:color="auto"/>
        <w:left w:val="none" w:sz="0" w:space="0" w:color="auto"/>
        <w:bottom w:val="none" w:sz="0" w:space="0" w:color="auto"/>
        <w:right w:val="none" w:sz="0" w:space="0" w:color="auto"/>
      </w:divBdr>
    </w:div>
    <w:div w:id="638808623">
      <w:bodyDiv w:val="1"/>
      <w:marLeft w:val="0"/>
      <w:marRight w:val="0"/>
      <w:marTop w:val="0"/>
      <w:marBottom w:val="0"/>
      <w:divBdr>
        <w:top w:val="none" w:sz="0" w:space="0" w:color="auto"/>
        <w:left w:val="none" w:sz="0" w:space="0" w:color="auto"/>
        <w:bottom w:val="none" w:sz="0" w:space="0" w:color="auto"/>
        <w:right w:val="none" w:sz="0" w:space="0" w:color="auto"/>
      </w:divBdr>
    </w:div>
    <w:div w:id="1114060788">
      <w:bodyDiv w:val="1"/>
      <w:marLeft w:val="0"/>
      <w:marRight w:val="0"/>
      <w:marTop w:val="0"/>
      <w:marBottom w:val="0"/>
      <w:divBdr>
        <w:top w:val="none" w:sz="0" w:space="0" w:color="auto"/>
        <w:left w:val="none" w:sz="0" w:space="0" w:color="auto"/>
        <w:bottom w:val="none" w:sz="0" w:space="0" w:color="auto"/>
        <w:right w:val="none" w:sz="0" w:space="0" w:color="auto"/>
      </w:divBdr>
    </w:div>
    <w:div w:id="1136724866">
      <w:bodyDiv w:val="1"/>
      <w:marLeft w:val="0"/>
      <w:marRight w:val="0"/>
      <w:marTop w:val="0"/>
      <w:marBottom w:val="0"/>
      <w:divBdr>
        <w:top w:val="none" w:sz="0" w:space="0" w:color="auto"/>
        <w:left w:val="none" w:sz="0" w:space="0" w:color="auto"/>
        <w:bottom w:val="none" w:sz="0" w:space="0" w:color="auto"/>
        <w:right w:val="none" w:sz="0" w:space="0" w:color="auto"/>
      </w:divBdr>
    </w:div>
    <w:div w:id="1622958537">
      <w:bodyDiv w:val="1"/>
      <w:marLeft w:val="0"/>
      <w:marRight w:val="0"/>
      <w:marTop w:val="0"/>
      <w:marBottom w:val="0"/>
      <w:divBdr>
        <w:top w:val="none" w:sz="0" w:space="0" w:color="auto"/>
        <w:left w:val="none" w:sz="0" w:space="0" w:color="auto"/>
        <w:bottom w:val="none" w:sz="0" w:space="0" w:color="auto"/>
        <w:right w:val="none" w:sz="0" w:space="0" w:color="auto"/>
      </w:divBdr>
    </w:div>
    <w:div w:id="1661077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pearson.com/us/higher-education/product/Thill-Pearson-e-Text-Business-in-Action-Access-Card-9th-Edition/9780135636312.html" TargetMode="External"/><Relationship Id="rId18" Type="http://schemas.openxmlformats.org/officeDocument/2006/relationships/hyperlink" Target="https://portal.chaminade.edu/student/CourseCatalog/2018-2019%20UG%20Catalog.pdf" TargetMode="External"/><Relationship Id="rId26" Type="http://schemas.openxmlformats.org/officeDocument/2006/relationships/hyperlink" Target="http://help.instructure.com/" TargetMode="External"/><Relationship Id="rId3" Type="http://schemas.openxmlformats.org/officeDocument/2006/relationships/styles" Target="styles.xml"/><Relationship Id="rId21" Type="http://schemas.openxmlformats.org/officeDocument/2006/relationships/hyperlink" Target="https://www.cdc.gov/"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chaminade.edu/wp-content/uploads/2019/10/2019-2020-UG-Catalog_updated.pdf" TargetMode="External"/><Relationship Id="rId25" Type="http://schemas.openxmlformats.org/officeDocument/2006/relationships/hyperlink" Target="https://chaminade.edu/emergency/"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haminade.edu/wp-content/uploads/2019/08/NEW-STUDENT-HANDBOOK-19-20-Final-8.20.19.pdf" TargetMode="External"/><Relationship Id="rId20" Type="http://schemas.openxmlformats.org/officeDocument/2006/relationships/hyperlink" Target="mailto:counselingcenter@chaminade.edu" TargetMode="External"/><Relationship Id="rId29" Type="http://schemas.openxmlformats.org/officeDocument/2006/relationships/hyperlink" Target="mailto:helpdesk@chaminade.ed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chaminade.edu/wp-content/uploads/2019/08/NEW-STUDENT-HANDBOOK-19-20-Final-8.20.19.pdf"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youtube.com/watch?v=GN-ikkefLO8&amp;feature=youtu.be" TargetMode="External"/><Relationship Id="rId23" Type="http://schemas.openxmlformats.org/officeDocument/2006/relationships/hyperlink" Target="http://www.chaminade.edu/library" TargetMode="External"/><Relationship Id="rId28" Type="http://schemas.openxmlformats.org/officeDocument/2006/relationships/hyperlink" Target="https://vimeo.com/72777900" TargetMode="External"/><Relationship Id="rId10" Type="http://schemas.openxmlformats.org/officeDocument/2006/relationships/hyperlink" Target="https://www.cnbc.com/video/2018/08/02/apple-1-trillion-market-cap-tech.html" TargetMode="External"/><Relationship Id="rId19" Type="http://schemas.openxmlformats.org/officeDocument/2006/relationships/hyperlink" Target="https://chaminade.edu/student-life/counseling-service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ariabrownlow@hawaiiantel.net" TargetMode="External"/><Relationship Id="rId14" Type="http://schemas.openxmlformats.org/officeDocument/2006/relationships/image" Target="media/image5.png"/><Relationship Id="rId22" Type="http://schemas.openxmlformats.org/officeDocument/2006/relationships/hyperlink" Target="mailto:mariabrownlow@hawaiaintel.net" TargetMode="External"/><Relationship Id="rId27" Type="http://schemas.openxmlformats.org/officeDocument/2006/relationships/hyperlink" Target="https://secure.livechatinc.com/licence/2695732/open_chat.cgi?groups=46" TargetMode="External"/><Relationship Id="rId30" Type="http://schemas.openxmlformats.org/officeDocument/2006/relationships/header" Target="header1.xml"/><Relationship Id="rId8" Type="http://schemas.openxmlformats.org/officeDocument/2006/relationships/hyperlink" Target="mailto:maria.brownlow@chaminde.ed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7157AE-BF4C-4ABD-9E5D-67D09F3C9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19</Pages>
  <Words>6617</Words>
  <Characters>37720</Characters>
  <Application>Microsoft Office Word</Application>
  <DocSecurity>0</DocSecurity>
  <Lines>314</Lines>
  <Paragraphs>88</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Syllabus for BU 324</vt:lpstr>
      <vt:lpstr>        </vt:lpstr>
      <vt:lpstr>        Keys to Success</vt:lpstr>
      <vt:lpstr>        Course Teaching Approach</vt:lpstr>
      <vt:lpstr>        This class represents one component of your education at Chaminade University of</vt:lpstr>
      <vt:lpstr>        </vt:lpstr>
      <vt:lpstr>        In the midst of rapid social and technological change, Marianist universities re</vt:lpstr>
      <vt:lpstr>        </vt:lpstr>
      <vt:lpstr>        Assessment and Grading</vt:lpstr>
      <vt:lpstr>        Big Mac Experience Activities</vt:lpstr>
      <vt:lpstr>        Technical Assistance for Canvas Users:</vt:lpstr>
    </vt:vector>
  </TitlesOfParts>
  <Company>Hewlett-Packard</Company>
  <LinksUpToDate>false</LinksUpToDate>
  <CharactersWithSpaces>44249</CharactersWithSpaces>
  <SharedDoc>false</SharedDoc>
  <HLinks>
    <vt:vector size="36" baseType="variant">
      <vt:variant>
        <vt:i4>1769564</vt:i4>
      </vt:variant>
      <vt:variant>
        <vt:i4>15</vt:i4>
      </vt:variant>
      <vt:variant>
        <vt:i4>0</vt:i4>
      </vt:variant>
      <vt:variant>
        <vt:i4>5</vt:i4>
      </vt:variant>
      <vt:variant>
        <vt:lpwstr>http://www.chaminade.edu/student_life/sss/counseling_services.php</vt:lpwstr>
      </vt:variant>
      <vt:variant>
        <vt:lpwstr/>
      </vt:variant>
      <vt:variant>
        <vt:i4>1179731</vt:i4>
      </vt:variant>
      <vt:variant>
        <vt:i4>12</vt:i4>
      </vt:variant>
      <vt:variant>
        <vt:i4>0</vt:i4>
      </vt:variant>
      <vt:variant>
        <vt:i4>5</vt:i4>
      </vt:variant>
      <vt:variant>
        <vt:lpwstr>https://www.youtube.com/watch?v=GN-ikkefLO8&amp;feature=youtu.be</vt:lpwstr>
      </vt:variant>
      <vt:variant>
        <vt:lpwstr/>
      </vt:variant>
      <vt:variant>
        <vt:i4>6946871</vt:i4>
      </vt:variant>
      <vt:variant>
        <vt:i4>9</vt:i4>
      </vt:variant>
      <vt:variant>
        <vt:i4>0</vt:i4>
      </vt:variant>
      <vt:variant>
        <vt:i4>5</vt:i4>
      </vt:variant>
      <vt:variant>
        <vt:lpwstr>http://www.pearsonhighered.com/educator/product/Business-Essentials-Plus-MyBizLab-with-Pearson-eText-Access-Card-Package-10E/9780134271125.page</vt:lpwstr>
      </vt:variant>
      <vt:variant>
        <vt:lpwstr/>
      </vt:variant>
      <vt:variant>
        <vt:i4>8192062</vt:i4>
      </vt:variant>
      <vt:variant>
        <vt:i4>6</vt:i4>
      </vt:variant>
      <vt:variant>
        <vt:i4>0</vt:i4>
      </vt:variant>
      <vt:variant>
        <vt:i4>5</vt:i4>
      </vt:variant>
      <vt:variant>
        <vt:lpwstr>http://www.pearsonhighered.com/educator/product/2014-MyBizLab-with-Pearson-eText-Access-Card-for-Business-Essentials-10E/9780133456356.page</vt:lpwstr>
      </vt:variant>
      <vt:variant>
        <vt:lpwstr/>
      </vt:variant>
      <vt:variant>
        <vt:i4>5242994</vt:i4>
      </vt:variant>
      <vt:variant>
        <vt:i4>3</vt:i4>
      </vt:variant>
      <vt:variant>
        <vt:i4>0</vt:i4>
      </vt:variant>
      <vt:variant>
        <vt:i4>5</vt:i4>
      </vt:variant>
      <vt:variant>
        <vt:lpwstr>mailto:maria.brownlow@</vt:lpwstr>
      </vt:variant>
      <vt:variant>
        <vt:lpwstr/>
      </vt:variant>
      <vt:variant>
        <vt:i4>1507367</vt:i4>
      </vt:variant>
      <vt:variant>
        <vt:i4>0</vt:i4>
      </vt:variant>
      <vt:variant>
        <vt:i4>0</vt:i4>
      </vt:variant>
      <vt:variant>
        <vt:i4>5</vt:i4>
      </vt:variant>
      <vt:variant>
        <vt:lpwstr>mailto:mariabrownlow@hawaiiantel.net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 for BU 324</dc:title>
  <dc:creator>Maria Brownlow</dc:creator>
  <cp:lastModifiedBy>Maria Brownlow</cp:lastModifiedBy>
  <cp:revision>24</cp:revision>
  <cp:lastPrinted>2014-09-02T00:16:00Z</cp:lastPrinted>
  <dcterms:created xsi:type="dcterms:W3CDTF">2019-08-10T02:19:00Z</dcterms:created>
  <dcterms:modified xsi:type="dcterms:W3CDTF">2020-08-22T16:31:00Z</dcterms:modified>
</cp:coreProperties>
</file>