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BCC20" w14:textId="77777777" w:rsidR="00CF6DD8" w:rsidRPr="00206BC7" w:rsidRDefault="00955EFC" w:rsidP="00206BC7">
      <w:pPr>
        <w:pStyle w:val="Subtitle"/>
        <w:jc w:val="left"/>
        <w:rPr>
          <w:rFonts w:ascii="Arial" w:hAnsi="Arial"/>
          <w:b/>
          <w:bCs/>
          <w:color w:val="17365D" w:themeColor="text2" w:themeShade="BF"/>
          <w:sz w:val="21"/>
          <w:szCs w:val="21"/>
        </w:rPr>
      </w:pPr>
      <w:r w:rsidRPr="00206BC7">
        <w:rPr>
          <w:rFonts w:ascii="Arial" w:hAnsi="Arial"/>
          <w:b/>
          <w:bCs/>
          <w:noProof/>
          <w:color w:val="0000FF"/>
          <w:sz w:val="21"/>
          <w:szCs w:val="21"/>
        </w:rPr>
        <w:drawing>
          <wp:anchor distT="0" distB="0" distL="114300" distR="114300" simplePos="0" relativeHeight="251655168" behindDoc="0" locked="0" layoutInCell="1" allowOverlap="1" wp14:anchorId="3159ED11" wp14:editId="61E86A08">
            <wp:simplePos x="0" y="0"/>
            <wp:positionH relativeFrom="column">
              <wp:posOffset>5083485</wp:posOffset>
            </wp:positionH>
            <wp:positionV relativeFrom="paragraph">
              <wp:posOffset>-99030</wp:posOffset>
            </wp:positionV>
            <wp:extent cx="1226820" cy="1500505"/>
            <wp:effectExtent l="0" t="0" r="0" b="444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257"/>
                    <a:stretch/>
                  </pic:blipFill>
                  <pic:spPr bwMode="auto">
                    <a:xfrm>
                      <a:off x="0" y="0"/>
                      <a:ext cx="1226820" cy="150050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anchor>
        </w:drawing>
      </w:r>
      <w:r w:rsidR="008D1B37" w:rsidRPr="00206BC7">
        <w:rPr>
          <w:rFonts w:ascii="Arial" w:hAnsi="Arial"/>
          <w:b/>
          <w:bCs/>
          <w:color w:val="17365D" w:themeColor="text2" w:themeShade="BF"/>
          <w:sz w:val="21"/>
          <w:szCs w:val="21"/>
        </w:rPr>
        <w:t>CHAMINADE UNIVERSITY OF HONOLULU</w:t>
      </w:r>
    </w:p>
    <w:p w14:paraId="58A3322B" w14:textId="2A5AB6BB" w:rsidR="00206BC7" w:rsidRPr="00206BC7" w:rsidRDefault="00206BC7" w:rsidP="00206BC7">
      <w:pPr>
        <w:rPr>
          <w:rFonts w:ascii="Arial" w:hAnsi="Arial" w:cs="Arial"/>
          <w:b/>
          <w:color w:val="17365D" w:themeColor="text2" w:themeShade="BF"/>
          <w:sz w:val="21"/>
          <w:szCs w:val="21"/>
        </w:rPr>
      </w:pPr>
      <w:r w:rsidRPr="00206BC7">
        <w:rPr>
          <w:rFonts w:ascii="Arial" w:hAnsi="Arial" w:cs="Arial"/>
          <w:b/>
          <w:color w:val="17365D" w:themeColor="text2" w:themeShade="BF"/>
          <w:sz w:val="21"/>
          <w:szCs w:val="21"/>
        </w:rPr>
        <w:t>RE 346-90: Influential Women in Christianity (3 credits)</w:t>
      </w:r>
    </w:p>
    <w:p w14:paraId="3BC6AF6B" w14:textId="6C361FA7" w:rsidR="00CF6DD8" w:rsidRPr="00206BC7" w:rsidRDefault="00CF6DD8" w:rsidP="00206BC7">
      <w:pPr>
        <w:rPr>
          <w:rFonts w:ascii="Arial" w:hAnsi="Arial" w:cs="Arial"/>
          <w:bCs/>
          <w:color w:val="17365D" w:themeColor="text2" w:themeShade="BF"/>
          <w:sz w:val="21"/>
          <w:szCs w:val="21"/>
        </w:rPr>
      </w:pPr>
      <w:r w:rsidRPr="00206BC7">
        <w:rPr>
          <w:rFonts w:ascii="Arial" w:hAnsi="Arial" w:cs="Arial"/>
          <w:bCs/>
          <w:color w:val="17365D" w:themeColor="text2" w:themeShade="BF"/>
          <w:sz w:val="21"/>
          <w:szCs w:val="21"/>
        </w:rPr>
        <w:t>Fall Day</w:t>
      </w:r>
      <w:r w:rsidR="008D1B37" w:rsidRPr="00206BC7">
        <w:rPr>
          <w:rFonts w:ascii="Arial" w:hAnsi="Arial" w:cs="Arial"/>
          <w:bCs/>
          <w:color w:val="17365D" w:themeColor="text2" w:themeShade="BF"/>
          <w:sz w:val="21"/>
          <w:szCs w:val="21"/>
        </w:rPr>
        <w:t xml:space="preserve"> </w:t>
      </w:r>
      <w:r w:rsidR="00206BC7" w:rsidRPr="00206BC7">
        <w:rPr>
          <w:rFonts w:ascii="Arial" w:hAnsi="Arial" w:cs="Arial"/>
          <w:bCs/>
          <w:color w:val="17365D" w:themeColor="text2" w:themeShade="BF"/>
          <w:sz w:val="21"/>
          <w:szCs w:val="21"/>
        </w:rPr>
        <w:t xml:space="preserve">Session: August 24 – </w:t>
      </w:r>
      <w:r w:rsidR="0074712A">
        <w:rPr>
          <w:rFonts w:ascii="Arial" w:hAnsi="Arial" w:cs="Arial"/>
          <w:bCs/>
          <w:color w:val="17365D" w:themeColor="text2" w:themeShade="BF"/>
          <w:sz w:val="21"/>
          <w:szCs w:val="21"/>
        </w:rPr>
        <w:t>November 2</w:t>
      </w:r>
      <w:r w:rsidR="00A65819">
        <w:rPr>
          <w:rFonts w:ascii="Arial" w:hAnsi="Arial" w:cs="Arial"/>
          <w:bCs/>
          <w:color w:val="17365D" w:themeColor="text2" w:themeShade="BF"/>
          <w:sz w:val="21"/>
          <w:szCs w:val="21"/>
        </w:rPr>
        <w:t>5</w:t>
      </w:r>
      <w:r w:rsidR="0074712A">
        <w:rPr>
          <w:rFonts w:ascii="Arial" w:hAnsi="Arial" w:cs="Arial"/>
          <w:bCs/>
          <w:color w:val="17365D" w:themeColor="text2" w:themeShade="BF"/>
          <w:sz w:val="21"/>
          <w:szCs w:val="21"/>
        </w:rPr>
        <w:t>,</w:t>
      </w:r>
      <w:r w:rsidR="00206BC7" w:rsidRPr="00206BC7">
        <w:rPr>
          <w:rFonts w:ascii="Arial" w:hAnsi="Arial" w:cs="Arial"/>
          <w:bCs/>
          <w:color w:val="17365D" w:themeColor="text2" w:themeShade="BF"/>
          <w:sz w:val="21"/>
          <w:szCs w:val="21"/>
        </w:rPr>
        <w:t xml:space="preserve"> 2020</w:t>
      </w:r>
    </w:p>
    <w:p w14:paraId="321DAE6F" w14:textId="2E37FA78" w:rsidR="00206BC7" w:rsidRPr="00206BC7" w:rsidRDefault="00206BC7" w:rsidP="00206BC7">
      <w:pPr>
        <w:rPr>
          <w:rFonts w:ascii="Arial" w:hAnsi="Arial" w:cs="Arial"/>
          <w:bCs/>
          <w:color w:val="17365D" w:themeColor="text2" w:themeShade="BF"/>
          <w:sz w:val="21"/>
          <w:szCs w:val="21"/>
        </w:rPr>
      </w:pPr>
      <w:r w:rsidRPr="00206BC7">
        <w:rPr>
          <w:rFonts w:ascii="Arial" w:hAnsi="Arial" w:cs="Arial"/>
          <w:bCs/>
          <w:color w:val="17365D" w:themeColor="text2" w:themeShade="BF"/>
          <w:sz w:val="21"/>
          <w:szCs w:val="21"/>
        </w:rPr>
        <w:t>Classroom/Meeting: Online</w:t>
      </w:r>
    </w:p>
    <w:p w14:paraId="69A44A8C" w14:textId="77777777" w:rsidR="00206BC7" w:rsidRPr="00206BC7" w:rsidRDefault="00206BC7" w:rsidP="00206BC7">
      <w:pPr>
        <w:rPr>
          <w:rFonts w:ascii="Arial" w:hAnsi="Arial" w:cs="Arial"/>
          <w:b/>
          <w:color w:val="17365D" w:themeColor="text2" w:themeShade="BF"/>
          <w:sz w:val="21"/>
          <w:szCs w:val="21"/>
        </w:rPr>
      </w:pPr>
    </w:p>
    <w:p w14:paraId="2B8E2958" w14:textId="77777777" w:rsidR="00206BC7" w:rsidRPr="00323B43" w:rsidRDefault="00CF6DD8" w:rsidP="00206BC7">
      <w:pPr>
        <w:rPr>
          <w:rFonts w:ascii="Arial" w:hAnsi="Arial" w:cs="Arial"/>
          <w:color w:val="17365D" w:themeColor="text2" w:themeShade="BF"/>
          <w:sz w:val="21"/>
          <w:szCs w:val="21"/>
        </w:rPr>
      </w:pPr>
      <w:r w:rsidRPr="00323B43">
        <w:rPr>
          <w:rFonts w:ascii="Arial" w:hAnsi="Arial" w:cs="Arial"/>
          <w:b/>
          <w:color w:val="17365D" w:themeColor="text2" w:themeShade="BF"/>
          <w:sz w:val="21"/>
          <w:szCs w:val="21"/>
        </w:rPr>
        <w:t>Instructor:</w:t>
      </w:r>
      <w:r w:rsidRPr="00323B43">
        <w:rPr>
          <w:rFonts w:ascii="Arial" w:hAnsi="Arial" w:cs="Arial"/>
          <w:color w:val="17365D" w:themeColor="text2" w:themeShade="BF"/>
          <w:sz w:val="21"/>
          <w:szCs w:val="21"/>
        </w:rPr>
        <w:t xml:space="preserve">  Dr. Malia D. Wong, O.P.</w:t>
      </w:r>
      <w:r w:rsidR="009345DC" w:rsidRPr="00323B43">
        <w:rPr>
          <w:rFonts w:ascii="Arial" w:hAnsi="Arial" w:cs="Arial"/>
          <w:color w:val="17365D" w:themeColor="text2" w:themeShade="BF"/>
          <w:sz w:val="21"/>
          <w:szCs w:val="21"/>
        </w:rPr>
        <w:tab/>
        <w:t xml:space="preserve">     </w:t>
      </w:r>
    </w:p>
    <w:p w14:paraId="4B909354" w14:textId="79660D2D" w:rsidR="00CF6DD8" w:rsidRPr="00323B43" w:rsidRDefault="00955EFC" w:rsidP="00206BC7">
      <w:pPr>
        <w:rPr>
          <w:rFonts w:ascii="Arial" w:hAnsi="Arial" w:cs="Arial"/>
          <w:color w:val="17365D" w:themeColor="text2" w:themeShade="BF"/>
          <w:sz w:val="21"/>
          <w:szCs w:val="21"/>
        </w:rPr>
      </w:pPr>
      <w:r w:rsidRPr="00323B43">
        <w:rPr>
          <w:rFonts w:ascii="Arial" w:hAnsi="Arial" w:cs="Arial"/>
          <w:bCs/>
          <w:color w:val="17365D" w:themeColor="text2" w:themeShade="BF"/>
          <w:sz w:val="21"/>
          <w:szCs w:val="21"/>
        </w:rPr>
        <w:t xml:space="preserve">Office </w:t>
      </w:r>
      <w:r w:rsidR="00206BC7" w:rsidRPr="00323B43">
        <w:rPr>
          <w:rFonts w:ascii="Arial" w:hAnsi="Arial" w:cs="Arial"/>
          <w:bCs/>
          <w:color w:val="17365D" w:themeColor="text2" w:themeShade="BF"/>
          <w:sz w:val="21"/>
          <w:szCs w:val="21"/>
        </w:rPr>
        <w:t xml:space="preserve">Henry 206A / </w:t>
      </w:r>
      <w:r w:rsidRPr="00323B43">
        <w:rPr>
          <w:rFonts w:ascii="Arial" w:hAnsi="Arial" w:cs="Arial"/>
          <w:bCs/>
          <w:color w:val="17365D" w:themeColor="text2" w:themeShade="BF"/>
          <w:sz w:val="21"/>
          <w:szCs w:val="21"/>
        </w:rPr>
        <w:t>Hours:</w:t>
      </w:r>
      <w:r w:rsidRPr="00323B43">
        <w:rPr>
          <w:rFonts w:ascii="Arial" w:hAnsi="Arial" w:cs="Arial"/>
          <w:b/>
          <w:color w:val="17365D" w:themeColor="text2" w:themeShade="BF"/>
          <w:sz w:val="21"/>
          <w:szCs w:val="21"/>
        </w:rPr>
        <w:t xml:space="preserve"> </w:t>
      </w:r>
      <w:r w:rsidR="00AB058C" w:rsidRPr="00323B43">
        <w:rPr>
          <w:rFonts w:ascii="Arial" w:hAnsi="Arial" w:cs="Arial"/>
          <w:color w:val="17365D" w:themeColor="text2" w:themeShade="BF"/>
          <w:sz w:val="21"/>
          <w:szCs w:val="21"/>
        </w:rPr>
        <w:t>T/</w:t>
      </w:r>
      <w:r w:rsidR="00206BC7" w:rsidRPr="00323B43">
        <w:rPr>
          <w:rFonts w:ascii="Arial" w:hAnsi="Arial" w:cs="Arial"/>
          <w:color w:val="17365D" w:themeColor="text2" w:themeShade="BF"/>
          <w:sz w:val="21"/>
          <w:szCs w:val="21"/>
        </w:rPr>
        <w:t>W/</w:t>
      </w:r>
      <w:r w:rsidR="00AB058C" w:rsidRPr="00323B43">
        <w:rPr>
          <w:rFonts w:ascii="Arial" w:hAnsi="Arial" w:cs="Arial"/>
          <w:color w:val="17365D" w:themeColor="text2" w:themeShade="BF"/>
          <w:sz w:val="21"/>
          <w:szCs w:val="21"/>
        </w:rPr>
        <w:t>TH:9AM-12:30PM; or by appt.</w:t>
      </w:r>
    </w:p>
    <w:p w14:paraId="3CDBFB25" w14:textId="5A1457F5" w:rsidR="00206BC7" w:rsidRPr="00206BC7" w:rsidRDefault="00206BC7" w:rsidP="00206BC7">
      <w:pPr>
        <w:rPr>
          <w:rFonts w:ascii="Arial" w:hAnsi="Arial" w:cs="Arial"/>
          <w:bCs/>
          <w:color w:val="17365D" w:themeColor="text2" w:themeShade="BF"/>
          <w:sz w:val="21"/>
          <w:szCs w:val="21"/>
        </w:rPr>
      </w:pPr>
      <w:r w:rsidRPr="00206BC7">
        <w:rPr>
          <w:rFonts w:ascii="Arial" w:hAnsi="Arial" w:cs="Arial"/>
          <w:bCs/>
          <w:color w:val="17365D" w:themeColor="text2" w:themeShade="BF"/>
          <w:sz w:val="21"/>
          <w:szCs w:val="21"/>
        </w:rPr>
        <w:t>Office Phone: 735-4867</w:t>
      </w:r>
    </w:p>
    <w:p w14:paraId="6E0FDDF9" w14:textId="037918D4" w:rsidR="00CF6DD8" w:rsidRDefault="00CF6DD8" w:rsidP="00206BC7">
      <w:pPr>
        <w:rPr>
          <w:rFonts w:ascii="Arial" w:hAnsi="Arial" w:cs="Arial"/>
          <w:b/>
          <w:color w:val="17365D" w:themeColor="text2" w:themeShade="BF"/>
          <w:sz w:val="22"/>
          <w:szCs w:val="22"/>
        </w:rPr>
      </w:pPr>
      <w:r w:rsidRPr="00206BC7">
        <w:rPr>
          <w:rFonts w:ascii="Arial" w:hAnsi="Arial" w:cs="Arial"/>
          <w:bCs/>
          <w:color w:val="17365D" w:themeColor="text2" w:themeShade="BF"/>
          <w:sz w:val="21"/>
          <w:szCs w:val="21"/>
        </w:rPr>
        <w:t xml:space="preserve">Email: </w:t>
      </w:r>
      <w:hyperlink r:id="rId10" w:history="1">
        <w:r w:rsidRPr="00206BC7">
          <w:rPr>
            <w:rStyle w:val="Hyperlink"/>
            <w:rFonts w:ascii="Arial" w:hAnsi="Arial" w:cs="Arial"/>
            <w:bCs/>
            <w:color w:val="17365D" w:themeColor="text2" w:themeShade="BF"/>
            <w:sz w:val="21"/>
            <w:szCs w:val="21"/>
          </w:rPr>
          <w:t>mwong2@chaminade.edu</w:t>
        </w:r>
      </w:hyperlink>
      <w:r w:rsidRPr="00206BC7">
        <w:rPr>
          <w:rFonts w:ascii="Arial" w:hAnsi="Arial" w:cs="Arial"/>
          <w:color w:val="17365D" w:themeColor="text2" w:themeShade="BF"/>
          <w:sz w:val="21"/>
          <w:szCs w:val="21"/>
        </w:rPr>
        <w:t xml:space="preserve"> </w:t>
      </w:r>
      <w:r w:rsidR="009345DC">
        <w:rPr>
          <w:rFonts w:ascii="Arial" w:hAnsi="Arial" w:cs="Arial"/>
          <w:color w:val="17365D" w:themeColor="text2" w:themeShade="BF"/>
          <w:sz w:val="22"/>
          <w:szCs w:val="22"/>
        </w:rPr>
        <w:tab/>
      </w:r>
    </w:p>
    <w:p w14:paraId="57BA2B8C" w14:textId="77777777" w:rsidR="00206BC7" w:rsidRPr="008D1B37" w:rsidRDefault="00206BC7" w:rsidP="00206BC7">
      <w:pPr>
        <w:rPr>
          <w:rFonts w:ascii="Arial" w:hAnsi="Arial" w:cs="Arial"/>
          <w:sz w:val="22"/>
          <w:szCs w:val="22"/>
        </w:rPr>
      </w:pPr>
    </w:p>
    <w:p w14:paraId="71C39A42" w14:textId="77777777" w:rsidR="00CF6DD8" w:rsidRDefault="00CF6DD8" w:rsidP="00CF6DD8">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63360" behindDoc="0" locked="0" layoutInCell="1" allowOverlap="1" wp14:anchorId="2C38B256" wp14:editId="58D3A0A0">
            <wp:simplePos x="0" y="0"/>
            <wp:positionH relativeFrom="margin">
              <wp:align>left</wp:align>
            </wp:positionH>
            <wp:positionV relativeFrom="paragraph">
              <wp:posOffset>87157</wp:posOffset>
            </wp:positionV>
            <wp:extent cx="600075" cy="677545"/>
            <wp:effectExtent l="0" t="0" r="9525" b="8255"/>
            <wp:wrapSquare wrapText="bothSides"/>
            <wp:docPr id="1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2" cstate="print"/>
                    <a:srcRect/>
                    <a:stretch>
                      <a:fillRect/>
                    </a:stretch>
                  </pic:blipFill>
                  <pic:spPr bwMode="auto">
                    <a:xfrm>
                      <a:off x="0" y="0"/>
                      <a:ext cx="600075" cy="677545"/>
                    </a:xfrm>
                    <a:prstGeom prst="rect">
                      <a:avLst/>
                    </a:prstGeom>
                    <a:noFill/>
                    <a:ln w="9525">
                      <a:noFill/>
                      <a:miter lim="800000"/>
                      <a:headEnd/>
                      <a:tailEnd/>
                    </a:ln>
                  </pic:spPr>
                </pic:pic>
              </a:graphicData>
            </a:graphic>
            <wp14:sizeRelH relativeFrom="margin">
              <wp14:pctWidth>0</wp14:pctWidth>
            </wp14:sizeRelH>
          </wp:anchor>
        </w:drawing>
      </w:r>
    </w:p>
    <w:p w14:paraId="7801B91B" w14:textId="77777777" w:rsidR="00CF6DD8" w:rsidRDefault="00D14A34" w:rsidP="00CF6DD8">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54144" behindDoc="0" locked="0" layoutInCell="1" allowOverlap="1" wp14:anchorId="27C71DE8" wp14:editId="1CD30DA6">
                <wp:simplePos x="0" y="0"/>
                <wp:positionH relativeFrom="margin">
                  <wp:align>right</wp:align>
                </wp:positionH>
                <wp:positionV relativeFrom="paragraph">
                  <wp:posOffset>107315</wp:posOffset>
                </wp:positionV>
                <wp:extent cx="5773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20DF8" w14:textId="77777777" w:rsidR="00A65819" w:rsidRPr="00AA5454" w:rsidRDefault="00A65819" w:rsidP="008D1B37">
                            <w:pPr>
                              <w:jc w:val="cente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71DE8" id="_x0000_t202" coordsize="21600,21600" o:spt="202" path="m,l,21600r21600,l21600,xe">
                <v:stroke joinstyle="miter"/>
                <v:path gradientshapeok="t" o:connecttype="rect"/>
              </v:shapetype>
              <v:shape id="Text Box 8" o:spid="_x0000_s1026" type="#_x0000_t202" style="position:absolute;left:0;text-align:left;margin-left:403.4pt;margin-top:8.45pt;width:454.6pt;height:23.8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" fillcolor="#548dd4 [1951]" stroked="f">
                <v:textbox>
                  <w:txbxContent>
                    <w:p w14:paraId="37420DF8" w14:textId="77777777" w:rsidR="00A65819" w:rsidRPr="00AA5454" w:rsidRDefault="00A65819" w:rsidP="008D1B37">
                      <w:pPr>
                        <w:jc w:val="center"/>
                        <w:rPr>
                          <w:rFonts w:ascii="Arial" w:hAnsi="Arial" w:cs="Arial"/>
                          <w:b/>
                          <w:color w:val="FFFFFF"/>
                        </w:rPr>
                      </w:pPr>
                      <w:r>
                        <w:rPr>
                          <w:rFonts w:ascii="Arial" w:hAnsi="Arial" w:cs="Arial"/>
                          <w:b/>
                          <w:color w:val="FFFFFF"/>
                        </w:rPr>
                        <w:t>COURSE OVERVIEW</w:t>
                      </w:r>
                    </w:p>
                  </w:txbxContent>
                </v:textbox>
                <w10:wrap anchorx="margin"/>
              </v:shape>
            </w:pict>
          </mc:Fallback>
        </mc:AlternateContent>
      </w:r>
    </w:p>
    <w:p w14:paraId="752726A2" w14:textId="77777777" w:rsidR="00CF6DD8" w:rsidRPr="00E27A6E" w:rsidRDefault="00CF6DD8" w:rsidP="00CF6DD8">
      <w:pPr>
        <w:jc w:val="center"/>
        <w:rPr>
          <w:rFonts w:ascii="Arial" w:hAnsi="Arial" w:cs="Arial"/>
          <w:b/>
          <w:color w:val="4A442A"/>
          <w:sz w:val="22"/>
          <w:szCs w:val="22"/>
        </w:rPr>
      </w:pPr>
    </w:p>
    <w:p w14:paraId="7A020F5B" w14:textId="77777777" w:rsidR="00CF6DD8" w:rsidRPr="007A318C" w:rsidRDefault="00CF6DD8" w:rsidP="00CF6DD8">
      <w:pPr>
        <w:pStyle w:val="Subtitle"/>
        <w:jc w:val="left"/>
        <w:rPr>
          <w:rFonts w:ascii="Arial" w:hAnsi="Arial"/>
          <w:b/>
          <w:bCs/>
          <w:color w:val="0000FF"/>
          <w:sz w:val="22"/>
          <w:szCs w:val="22"/>
        </w:rPr>
      </w:pPr>
      <w:r w:rsidRPr="00AA5454">
        <w:rPr>
          <w:rFonts w:ascii="Arial" w:hAnsi="Arial"/>
          <w:b/>
          <w:bCs/>
          <w:color w:val="FFFFFF"/>
        </w:rPr>
        <w:t>REQUIREMENTS</w:t>
      </w:r>
    </w:p>
    <w:p w14:paraId="3C1415A9" w14:textId="77777777" w:rsidR="00CF6DD8" w:rsidRDefault="00CF6DD8" w:rsidP="00CF6DD8">
      <w:pPr>
        <w:jc w:val="both"/>
        <w:rPr>
          <w:rFonts w:ascii="Arial" w:hAnsi="Arial" w:cs="Arial"/>
          <w:b/>
          <w:bCs/>
          <w:color w:val="943634"/>
          <w:sz w:val="22"/>
          <w:szCs w:val="22"/>
        </w:rPr>
      </w:pPr>
    </w:p>
    <w:p w14:paraId="698FDB1E" w14:textId="626E2EAF" w:rsidR="00CF6DD8" w:rsidRPr="00E96CEF" w:rsidRDefault="008D1B37" w:rsidP="00CF6DD8">
      <w:pPr>
        <w:jc w:val="both"/>
        <w:rPr>
          <w:b/>
          <w:bCs/>
          <w:color w:val="17365D" w:themeColor="text2" w:themeShade="BF"/>
          <w:sz w:val="21"/>
          <w:szCs w:val="21"/>
        </w:rPr>
      </w:pPr>
      <w:r w:rsidRPr="00E96CEF">
        <w:rPr>
          <w:rFonts w:ascii="Arial" w:hAnsi="Arial" w:cs="Arial"/>
          <w:b/>
          <w:bCs/>
          <w:color w:val="17365D" w:themeColor="text2" w:themeShade="BF"/>
          <w:sz w:val="21"/>
          <w:szCs w:val="21"/>
        </w:rPr>
        <w:t xml:space="preserve">Catalog </w:t>
      </w:r>
      <w:r w:rsidR="00CF6DD8" w:rsidRPr="00E96CEF">
        <w:rPr>
          <w:rFonts w:ascii="Arial" w:hAnsi="Arial" w:cs="Arial"/>
          <w:b/>
          <w:bCs/>
          <w:color w:val="17365D" w:themeColor="text2" w:themeShade="BF"/>
          <w:sz w:val="21"/>
          <w:szCs w:val="21"/>
        </w:rPr>
        <w:t>Description:</w:t>
      </w:r>
      <w:r w:rsidR="002A4430" w:rsidRPr="00E96CEF">
        <w:rPr>
          <w:b/>
          <w:bCs/>
          <w:color w:val="17365D" w:themeColor="text2" w:themeShade="BF"/>
          <w:sz w:val="21"/>
          <w:szCs w:val="21"/>
        </w:rPr>
        <w:t xml:space="preserve"> </w:t>
      </w:r>
      <w:r w:rsidR="00CF6DD8" w:rsidRPr="00E96CEF">
        <w:rPr>
          <w:rFonts w:ascii="Arial" w:hAnsi="Arial" w:cs="Arial"/>
          <w:sz w:val="21"/>
          <w:szCs w:val="21"/>
        </w:rPr>
        <w:t xml:space="preserve">This course surveys the life and work of especially significant women in Christianity with an emphasis on the Catholic Church. Analytical discussion employing socio-cultural, philosophical, theological, and feminist approaches will help students to understand how women have been perceived in Christian history and literature. The struggles and successes of these women will exemplify how strong faith can overcome obstacles based on stereotypes and other images.  </w:t>
      </w:r>
    </w:p>
    <w:p w14:paraId="4ED60F39" w14:textId="77777777" w:rsidR="00CF6DD8" w:rsidRPr="00E96CEF" w:rsidRDefault="00CF6DD8" w:rsidP="00CF6DD8">
      <w:pPr>
        <w:jc w:val="both"/>
        <w:rPr>
          <w:rFonts w:ascii="Arial" w:hAnsi="Arial" w:cs="Arial"/>
          <w:sz w:val="21"/>
          <w:szCs w:val="21"/>
        </w:rPr>
      </w:pPr>
    </w:p>
    <w:p w14:paraId="0512EB2E" w14:textId="606427A9" w:rsidR="00BE3B8D" w:rsidRPr="00E96CEF" w:rsidRDefault="00BE3B8D" w:rsidP="00BE3B8D">
      <w:pPr>
        <w:autoSpaceDE w:val="0"/>
        <w:autoSpaceDN w:val="0"/>
        <w:adjustRightInd w:val="0"/>
        <w:rPr>
          <w:rFonts w:eastAsiaTheme="minorHAnsi"/>
          <w:sz w:val="21"/>
          <w:szCs w:val="21"/>
        </w:rPr>
      </w:pPr>
      <w:r w:rsidRPr="00E96CEF">
        <w:rPr>
          <w:rFonts w:ascii="Arial" w:hAnsi="Arial" w:cs="Arial"/>
          <w:b/>
          <w:iCs/>
          <w:color w:val="17365D" w:themeColor="text2" w:themeShade="BF"/>
          <w:sz w:val="21"/>
          <w:szCs w:val="21"/>
        </w:rPr>
        <w:t>Prerequisites</w:t>
      </w:r>
      <w:r w:rsidRPr="00E96CEF">
        <w:rPr>
          <w:rFonts w:ascii="Arial" w:hAnsi="Arial" w:cs="Arial"/>
          <w:b/>
          <w:iCs/>
          <w:color w:val="4F6228" w:themeColor="accent3" w:themeShade="80"/>
          <w:sz w:val="21"/>
          <w:szCs w:val="21"/>
        </w:rPr>
        <w:t>:</w:t>
      </w:r>
      <w:r w:rsidRPr="00E96CEF">
        <w:rPr>
          <w:rFonts w:eastAsiaTheme="minorHAnsi"/>
          <w:sz w:val="21"/>
          <w:szCs w:val="21"/>
        </w:rPr>
        <w:t xml:space="preserve">  </w:t>
      </w:r>
      <w:r w:rsidRPr="00E96CEF">
        <w:rPr>
          <w:rFonts w:ascii="Arial" w:hAnsi="Arial" w:cs="Arial"/>
          <w:iCs/>
          <w:sz w:val="21"/>
          <w:szCs w:val="21"/>
        </w:rPr>
        <w:t>RE 103, RE 205, or RE 21</w:t>
      </w:r>
      <w:r w:rsidR="00206BC7">
        <w:rPr>
          <w:rFonts w:ascii="Arial" w:hAnsi="Arial" w:cs="Arial"/>
          <w:iCs/>
          <w:sz w:val="21"/>
          <w:szCs w:val="21"/>
        </w:rPr>
        <w:t>1</w:t>
      </w:r>
      <w:r w:rsidRPr="00E96CEF">
        <w:rPr>
          <w:rFonts w:ascii="Arial" w:hAnsi="Arial" w:cs="Arial"/>
          <w:iCs/>
          <w:sz w:val="21"/>
          <w:szCs w:val="21"/>
        </w:rPr>
        <w:t>. This course satisfies the 300-level Religious Studies General Education Core requirement.</w:t>
      </w:r>
      <w:r w:rsidR="00206BC7">
        <w:rPr>
          <w:rFonts w:ascii="Arial" w:hAnsi="Arial" w:cs="Arial"/>
          <w:iCs/>
          <w:sz w:val="21"/>
          <w:szCs w:val="21"/>
        </w:rPr>
        <w:t xml:space="preserve"> </w:t>
      </w:r>
      <w:r w:rsidR="00206BC7" w:rsidRPr="00E96CEF">
        <w:rPr>
          <w:rFonts w:ascii="Arial" w:hAnsi="Arial" w:cs="Arial"/>
          <w:sz w:val="21"/>
          <w:szCs w:val="21"/>
        </w:rPr>
        <w:t>Offered annually</w:t>
      </w:r>
      <w:r w:rsidR="00206BC7">
        <w:rPr>
          <w:rFonts w:ascii="Arial" w:hAnsi="Arial" w:cs="Arial"/>
          <w:sz w:val="21"/>
          <w:szCs w:val="21"/>
        </w:rPr>
        <w:t>.</w:t>
      </w:r>
    </w:p>
    <w:p w14:paraId="41D505A6" w14:textId="77777777" w:rsidR="00BE3B8D" w:rsidRPr="00E96CEF" w:rsidRDefault="00BE3B8D" w:rsidP="00CF6DD8">
      <w:pPr>
        <w:jc w:val="both"/>
        <w:rPr>
          <w:rFonts w:ascii="Arial" w:hAnsi="Arial" w:cs="Arial"/>
          <w:sz w:val="21"/>
          <w:szCs w:val="21"/>
        </w:rPr>
      </w:pPr>
    </w:p>
    <w:p w14:paraId="24468527" w14:textId="77777777" w:rsidR="00CF6DD8" w:rsidRPr="00E96CEF" w:rsidRDefault="00CF6DD8" w:rsidP="00CF6DD8">
      <w:pPr>
        <w:jc w:val="both"/>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Orientation:</w:t>
      </w:r>
      <w:r w:rsidR="002A4430" w:rsidRPr="00E96CEF">
        <w:rPr>
          <w:rFonts w:ascii="Arial" w:hAnsi="Arial" w:cs="Arial"/>
          <w:b/>
          <w:color w:val="17365D" w:themeColor="text2" w:themeShade="BF"/>
          <w:sz w:val="21"/>
          <w:szCs w:val="21"/>
        </w:rPr>
        <w:t xml:space="preserve"> </w:t>
      </w:r>
      <w:r w:rsidRPr="00E96CEF">
        <w:rPr>
          <w:rFonts w:ascii="Arial" w:hAnsi="Arial" w:cs="Arial"/>
          <w:sz w:val="21"/>
          <w:szCs w:val="21"/>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and sustained them along life’s fluid journey.</w:t>
      </w:r>
    </w:p>
    <w:p w14:paraId="406EE676" w14:textId="77777777" w:rsidR="00CF6DD8" w:rsidRPr="00E96CEF" w:rsidRDefault="00CF6DD8" w:rsidP="00CF6DD8">
      <w:pPr>
        <w:jc w:val="both"/>
        <w:rPr>
          <w:rFonts w:ascii="Arial" w:hAnsi="Arial" w:cs="Arial"/>
          <w:sz w:val="21"/>
          <w:szCs w:val="21"/>
        </w:rPr>
      </w:pPr>
    </w:p>
    <w:p w14:paraId="798C06AB" w14:textId="77777777" w:rsidR="00BE3B8D" w:rsidRPr="00E96CEF" w:rsidRDefault="00BE3B8D" w:rsidP="00BE3B8D">
      <w:pPr>
        <w:rPr>
          <w:rFonts w:ascii="Arial" w:hAnsi="Arial" w:cs="Arial"/>
          <w:bCs/>
          <w:sz w:val="21"/>
          <w:szCs w:val="21"/>
        </w:rPr>
      </w:pPr>
      <w:r w:rsidRPr="00E96CEF">
        <w:rPr>
          <w:rFonts w:ascii="Arial" w:hAnsi="Arial" w:cs="Arial"/>
          <w:b/>
          <w:color w:val="17365D" w:themeColor="text2" w:themeShade="BF"/>
          <w:sz w:val="21"/>
          <w:szCs w:val="21"/>
        </w:rPr>
        <w:t>Methodology:</w:t>
      </w:r>
      <w:r w:rsidRPr="00E96CEF">
        <w:rPr>
          <w:rFonts w:ascii="Arial" w:hAnsi="Arial" w:cs="Arial"/>
          <w:color w:val="17365D" w:themeColor="text2" w:themeShade="BF"/>
          <w:sz w:val="21"/>
          <w:szCs w:val="21"/>
        </w:rPr>
        <w:t xml:space="preserve">  </w:t>
      </w:r>
      <w:r w:rsidR="005E0B06" w:rsidRPr="00E96CEF">
        <w:rPr>
          <w:rFonts w:ascii="Arial" w:hAnsi="Arial" w:cs="Arial"/>
          <w:bCs/>
          <w:sz w:val="21"/>
          <w:szCs w:val="21"/>
        </w:rPr>
        <w:t>This course will be delivered entirely online via the course management system Canvas (</w:t>
      </w:r>
      <w:hyperlink r:id="rId13" w:history="1">
        <w:r w:rsidR="005E0B06" w:rsidRPr="00E96CEF">
          <w:rPr>
            <w:rStyle w:val="Hyperlink"/>
            <w:rFonts w:ascii="Arial" w:eastAsiaTheme="majorEastAsia" w:hAnsi="Arial" w:cs="Arial"/>
            <w:bCs/>
            <w:sz w:val="21"/>
            <w:szCs w:val="21"/>
          </w:rPr>
          <w:t>http://chaminade.instructure.com</w:t>
        </w:r>
      </w:hyperlink>
      <w:r w:rsidR="005E0B06" w:rsidRPr="00E96CEF">
        <w:rPr>
          <w:rFonts w:ascii="Arial" w:hAnsi="Arial" w:cs="Arial"/>
          <w:bCs/>
          <w:sz w:val="21"/>
          <w:szCs w:val="21"/>
        </w:rPr>
        <w:t xml:space="preserve">) </w:t>
      </w:r>
      <w:r w:rsidRPr="00E96CEF">
        <w:rPr>
          <w:rFonts w:ascii="Arial" w:hAnsi="Arial" w:cs="Arial"/>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0BE8CB1B" w14:textId="77777777" w:rsidR="00CF6DD8" w:rsidRPr="00E96CEF" w:rsidRDefault="00CF6DD8" w:rsidP="00CF6DD8">
      <w:pPr>
        <w:rPr>
          <w:rFonts w:ascii="Arial" w:hAnsi="Arial" w:cs="Arial"/>
          <w:b/>
          <w:color w:val="4F6228" w:themeColor="accent3" w:themeShade="80"/>
          <w:sz w:val="21"/>
          <w:szCs w:val="21"/>
        </w:rPr>
      </w:pPr>
    </w:p>
    <w:p w14:paraId="7CC47D62" w14:textId="77777777" w:rsidR="00CF6DD8" w:rsidRPr="00E96CEF" w:rsidRDefault="00CF6DD8" w:rsidP="00CF6DD8">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Required Texts: </w:t>
      </w:r>
    </w:p>
    <w:p w14:paraId="190B09BF" w14:textId="77777777" w:rsidR="00CF6DD8" w:rsidRPr="00E96CEF" w:rsidRDefault="00CF6DD8" w:rsidP="00CF6DD8">
      <w:pPr>
        <w:pStyle w:val="ListParagraph"/>
        <w:numPr>
          <w:ilvl w:val="0"/>
          <w:numId w:val="33"/>
        </w:numPr>
        <w:rPr>
          <w:rFonts w:ascii="Arial" w:hAnsi="Arial" w:cs="Arial"/>
          <w:sz w:val="21"/>
          <w:szCs w:val="21"/>
        </w:rPr>
      </w:pPr>
      <w:r w:rsidRPr="00E96CEF">
        <w:rPr>
          <w:rFonts w:ascii="Arial" w:hAnsi="Arial" w:cs="Arial"/>
          <w:sz w:val="21"/>
          <w:szCs w:val="21"/>
        </w:rPr>
        <w:t>Bible</w:t>
      </w:r>
      <w:r w:rsidRPr="00E96CEF">
        <w:rPr>
          <w:rFonts w:ascii="Arial" w:hAnsi="Arial" w:cs="Arial"/>
          <w:i/>
          <w:sz w:val="21"/>
          <w:szCs w:val="21"/>
        </w:rPr>
        <w:t xml:space="preserve"> </w:t>
      </w:r>
      <w:r w:rsidRPr="00E96CEF">
        <w:rPr>
          <w:rFonts w:ascii="Arial" w:hAnsi="Arial" w:cs="Arial"/>
          <w:sz w:val="21"/>
          <w:szCs w:val="21"/>
        </w:rPr>
        <w:t>– one of the following versions: New American, New Revised Standard with Apocrypha, New Jerusalem with Apocrypha</w:t>
      </w:r>
    </w:p>
    <w:p w14:paraId="5781A2A7" w14:textId="77777777" w:rsidR="00816555" w:rsidRPr="00E96CEF" w:rsidRDefault="00816555" w:rsidP="00CF6DD8">
      <w:pPr>
        <w:pStyle w:val="ListParagraph"/>
        <w:numPr>
          <w:ilvl w:val="0"/>
          <w:numId w:val="33"/>
        </w:numPr>
        <w:rPr>
          <w:rFonts w:ascii="Arial" w:hAnsi="Arial" w:cs="Arial"/>
          <w:sz w:val="21"/>
          <w:szCs w:val="21"/>
        </w:rPr>
      </w:pPr>
      <w:r w:rsidRPr="00E96CEF">
        <w:rPr>
          <w:rFonts w:ascii="Arial" w:hAnsi="Arial" w:cs="Arial"/>
          <w:sz w:val="21"/>
          <w:szCs w:val="21"/>
        </w:rPr>
        <w:t xml:space="preserve">Hanley, Sr. Mary </w:t>
      </w:r>
      <w:proofErr w:type="gramStart"/>
      <w:r w:rsidRPr="00E96CEF">
        <w:rPr>
          <w:rFonts w:ascii="Arial" w:hAnsi="Arial" w:cs="Arial"/>
          <w:sz w:val="21"/>
          <w:szCs w:val="21"/>
        </w:rPr>
        <w:t>Laurence</w:t>
      </w:r>
      <w:proofErr w:type="gramEnd"/>
      <w:r w:rsidRPr="00E96CEF">
        <w:rPr>
          <w:rFonts w:ascii="Arial" w:hAnsi="Arial" w:cs="Arial"/>
          <w:sz w:val="21"/>
          <w:szCs w:val="21"/>
        </w:rPr>
        <w:t xml:space="preserve"> and O.A. Bushnell.  </w:t>
      </w:r>
      <w:r w:rsidRPr="00E96CEF">
        <w:rPr>
          <w:rFonts w:ascii="Arial" w:hAnsi="Arial" w:cs="Arial"/>
          <w:i/>
          <w:sz w:val="21"/>
          <w:szCs w:val="21"/>
        </w:rPr>
        <w:t xml:space="preserve">Pilgrimage &amp; Exile:  Mother Marianne of </w:t>
      </w:r>
      <w:proofErr w:type="spellStart"/>
      <w:r w:rsidRPr="00E96CEF">
        <w:rPr>
          <w:rFonts w:ascii="Arial" w:hAnsi="Arial" w:cs="Arial"/>
          <w:i/>
          <w:sz w:val="21"/>
          <w:szCs w:val="21"/>
        </w:rPr>
        <w:t>Moloka’i</w:t>
      </w:r>
      <w:proofErr w:type="spellEnd"/>
      <w:r w:rsidRPr="00E96CEF">
        <w:rPr>
          <w:rFonts w:ascii="Arial" w:hAnsi="Arial" w:cs="Arial"/>
          <w:i/>
          <w:sz w:val="21"/>
          <w:szCs w:val="21"/>
        </w:rPr>
        <w:t xml:space="preserve">, </w:t>
      </w:r>
      <w:r w:rsidRPr="00E96CEF">
        <w:rPr>
          <w:rFonts w:ascii="Arial" w:hAnsi="Arial" w:cs="Arial"/>
          <w:sz w:val="21"/>
          <w:szCs w:val="21"/>
        </w:rPr>
        <w:t>Mutual Publishing, HI, 2009. ISBN-10: 1-56647-916-9</w:t>
      </w:r>
      <w:r w:rsidRPr="00E96CEF">
        <w:rPr>
          <w:rFonts w:ascii="Arial" w:hAnsi="Arial" w:cs="Arial"/>
          <w:i/>
          <w:sz w:val="21"/>
          <w:szCs w:val="21"/>
        </w:rPr>
        <w:t xml:space="preserve"> </w:t>
      </w:r>
    </w:p>
    <w:p w14:paraId="2349B856" w14:textId="77777777" w:rsidR="00CF6DD8" w:rsidRPr="00E96CEF" w:rsidRDefault="00CF6DD8" w:rsidP="00CF6DD8">
      <w:pPr>
        <w:pStyle w:val="ListParagraph"/>
        <w:numPr>
          <w:ilvl w:val="0"/>
          <w:numId w:val="33"/>
        </w:numPr>
        <w:rPr>
          <w:rFonts w:ascii="Arial" w:hAnsi="Arial" w:cs="Arial"/>
          <w:sz w:val="21"/>
          <w:szCs w:val="21"/>
        </w:rPr>
      </w:pPr>
      <w:proofErr w:type="spellStart"/>
      <w:r w:rsidRPr="00E96CEF">
        <w:rPr>
          <w:rFonts w:ascii="Arial" w:hAnsi="Arial" w:cs="Arial"/>
          <w:sz w:val="21"/>
          <w:szCs w:val="21"/>
        </w:rPr>
        <w:t>Heidish</w:t>
      </w:r>
      <w:proofErr w:type="spellEnd"/>
      <w:r w:rsidRPr="00E96CEF">
        <w:rPr>
          <w:rFonts w:ascii="Arial" w:hAnsi="Arial" w:cs="Arial"/>
          <w:sz w:val="21"/>
          <w:szCs w:val="21"/>
        </w:rPr>
        <w:t xml:space="preserve">, Marcy. </w:t>
      </w:r>
      <w:r w:rsidRPr="00E96CEF">
        <w:rPr>
          <w:rFonts w:ascii="Arial" w:hAnsi="Arial" w:cs="Arial"/>
          <w:i/>
          <w:sz w:val="21"/>
          <w:szCs w:val="21"/>
        </w:rPr>
        <w:t xml:space="preserve">Defiant Daughters:  Christian Women of Conscience, </w:t>
      </w:r>
      <w:r w:rsidRPr="00E96CEF">
        <w:rPr>
          <w:rFonts w:ascii="Arial" w:hAnsi="Arial" w:cs="Arial"/>
          <w:sz w:val="21"/>
          <w:szCs w:val="21"/>
        </w:rPr>
        <w:t>Liguori Pub., Liguori, MI, 2010.  ISBN-978-0-7648-1950-6</w:t>
      </w:r>
    </w:p>
    <w:p w14:paraId="5E3182A6" w14:textId="77777777" w:rsidR="00BE3B8D" w:rsidRPr="00E96CEF" w:rsidRDefault="00BE3B8D" w:rsidP="00CF6DD8">
      <w:pPr>
        <w:pStyle w:val="ListParagraph"/>
        <w:numPr>
          <w:ilvl w:val="0"/>
          <w:numId w:val="33"/>
        </w:numPr>
        <w:rPr>
          <w:rFonts w:ascii="Arial" w:hAnsi="Arial" w:cs="Arial"/>
          <w:sz w:val="21"/>
          <w:szCs w:val="21"/>
        </w:rPr>
      </w:pPr>
      <w:r w:rsidRPr="00E96CEF">
        <w:rPr>
          <w:rFonts w:ascii="Arial" w:hAnsi="Arial" w:cs="Arial"/>
          <w:sz w:val="21"/>
          <w:szCs w:val="21"/>
        </w:rPr>
        <w:t>Other materials, as posted on the Canvas board</w:t>
      </w:r>
    </w:p>
    <w:p w14:paraId="2C6DF81E" w14:textId="77777777" w:rsidR="005D55AC" w:rsidRPr="00E96CEF" w:rsidRDefault="005D55AC" w:rsidP="00CF6DD8">
      <w:pPr>
        <w:rPr>
          <w:rFonts w:ascii="Arial" w:hAnsi="Arial" w:cs="Arial"/>
          <w:b/>
          <w:color w:val="17365D" w:themeColor="text2" w:themeShade="BF"/>
          <w:sz w:val="21"/>
          <w:szCs w:val="21"/>
        </w:rPr>
      </w:pPr>
    </w:p>
    <w:p w14:paraId="11D45A43" w14:textId="77777777" w:rsidR="008D1B37" w:rsidRPr="00E96CEF" w:rsidRDefault="008D1B37" w:rsidP="008D1B37">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Course Requirements: </w:t>
      </w:r>
    </w:p>
    <w:p w14:paraId="405B8312" w14:textId="77777777" w:rsidR="00D951B6" w:rsidRPr="00E96CEF" w:rsidRDefault="00C90EFC" w:rsidP="00AD439E">
      <w:pPr>
        <w:pStyle w:val="ListParagraph"/>
        <w:numPr>
          <w:ilvl w:val="0"/>
          <w:numId w:val="46"/>
        </w:numPr>
        <w:rPr>
          <w:rFonts w:ascii="Arial" w:hAnsi="Arial" w:cs="Arial"/>
          <w:b/>
          <w:sz w:val="21"/>
          <w:szCs w:val="21"/>
        </w:rPr>
      </w:pPr>
      <w:r w:rsidRPr="00E96CEF">
        <w:rPr>
          <w:rFonts w:ascii="Arial" w:hAnsi="Arial" w:cs="Arial"/>
          <w:sz w:val="21"/>
          <w:szCs w:val="21"/>
        </w:rPr>
        <w:t>Access to Canvas</w:t>
      </w:r>
    </w:p>
    <w:p w14:paraId="11C01A77" w14:textId="77777777" w:rsidR="00D951B6" w:rsidRPr="00E96CEF" w:rsidRDefault="008D1B37" w:rsidP="00AD439E">
      <w:pPr>
        <w:pStyle w:val="ListParagraph"/>
        <w:numPr>
          <w:ilvl w:val="0"/>
          <w:numId w:val="46"/>
        </w:numPr>
        <w:rPr>
          <w:rFonts w:ascii="Arial" w:hAnsi="Arial" w:cs="Arial"/>
          <w:b/>
          <w:sz w:val="21"/>
          <w:szCs w:val="21"/>
        </w:rPr>
      </w:pPr>
      <w:r w:rsidRPr="00E96CEF">
        <w:rPr>
          <w:rFonts w:ascii="Arial" w:hAnsi="Arial" w:cs="Arial"/>
          <w:sz w:val="21"/>
          <w:szCs w:val="21"/>
        </w:rPr>
        <w:t xml:space="preserve">Familiarity with Microsoft Word and Microsoft </w:t>
      </w:r>
      <w:proofErr w:type="spellStart"/>
      <w:r w:rsidRPr="00E96CEF">
        <w:rPr>
          <w:rFonts w:ascii="Arial" w:hAnsi="Arial" w:cs="Arial"/>
          <w:sz w:val="21"/>
          <w:szCs w:val="21"/>
        </w:rPr>
        <w:t>Powerpoint</w:t>
      </w:r>
      <w:proofErr w:type="spellEnd"/>
    </w:p>
    <w:p w14:paraId="11C4014E" w14:textId="77777777" w:rsidR="008D1B37" w:rsidRPr="00E96CEF" w:rsidRDefault="008D1B37" w:rsidP="008D1B37">
      <w:pPr>
        <w:jc w:val="both"/>
        <w:rPr>
          <w:rFonts w:ascii="Arial" w:hAnsi="Arial" w:cs="Arial"/>
          <w:bCs/>
          <w:sz w:val="21"/>
          <w:szCs w:val="21"/>
        </w:rPr>
      </w:pPr>
    </w:p>
    <w:p w14:paraId="2772B80C" w14:textId="77777777" w:rsidR="008D1B37" w:rsidRPr="00E96CEF" w:rsidRDefault="008D1B37" w:rsidP="008D1B37">
      <w:pPr>
        <w:pStyle w:val="NormalWeb"/>
        <w:spacing w:before="0" w:beforeAutospacing="0" w:after="0" w:afterAutospacing="0"/>
        <w:jc w:val="both"/>
        <w:rPr>
          <w:rFonts w:ascii="Arial" w:hAnsi="Arial" w:cs="Arial"/>
          <w:bCs/>
          <w:i/>
          <w:color w:val="17365D" w:themeColor="text2" w:themeShade="BF"/>
          <w:sz w:val="21"/>
          <w:szCs w:val="21"/>
        </w:rPr>
      </w:pPr>
      <w:proofErr w:type="gramStart"/>
      <w:r w:rsidRPr="00E96CEF">
        <w:rPr>
          <w:rFonts w:ascii="Arial" w:hAnsi="Arial" w:cs="Arial"/>
          <w:bCs/>
          <w:i/>
          <w:color w:val="17365D" w:themeColor="text2" w:themeShade="BF"/>
          <w:sz w:val="21"/>
          <w:szCs w:val="21"/>
        </w:rPr>
        <w:t>In the event that</w:t>
      </w:r>
      <w:proofErr w:type="gramEnd"/>
      <w:r w:rsidRPr="00E96CEF">
        <w:rPr>
          <w:rFonts w:ascii="Arial" w:hAnsi="Arial" w:cs="Arial"/>
          <w:bCs/>
          <w:i/>
          <w:color w:val="17365D" w:themeColor="text2" w:themeShade="BF"/>
          <w:sz w:val="21"/>
          <w:szCs w:val="21"/>
        </w:rPr>
        <w:t xml:space="preserve"> technical difficulties disrupt access or utilization of the web board, the instructor may elect to utilize e-mail to conduct discussions and maintain dialogue. </w:t>
      </w:r>
    </w:p>
    <w:p w14:paraId="770B6C5D" w14:textId="77777777" w:rsidR="00E96CEF" w:rsidRDefault="00E96CEF" w:rsidP="00C90EFC">
      <w:pPr>
        <w:pStyle w:val="NormalWeb"/>
        <w:spacing w:before="0" w:beforeAutospacing="0" w:after="0" w:afterAutospacing="0"/>
        <w:rPr>
          <w:rFonts w:ascii="Arial" w:hAnsi="Arial" w:cs="Arial"/>
          <w:b/>
          <w:color w:val="17365D" w:themeColor="text2" w:themeShade="BF"/>
          <w:sz w:val="21"/>
          <w:szCs w:val="21"/>
        </w:rPr>
      </w:pPr>
    </w:p>
    <w:p w14:paraId="39D55E37" w14:textId="2A83E8AC" w:rsidR="00323B43" w:rsidRPr="006D4691" w:rsidRDefault="008D1B37" w:rsidP="00323B43">
      <w:pPr>
        <w:pStyle w:val="NormalWeb"/>
        <w:spacing w:before="0" w:beforeAutospacing="0" w:after="0" w:afterAutospacing="0"/>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Technical </w:t>
      </w:r>
      <w:r w:rsidR="006D4691">
        <w:rPr>
          <w:rFonts w:ascii="Arial" w:hAnsi="Arial" w:cs="Arial"/>
          <w:b/>
          <w:color w:val="17365D" w:themeColor="text2" w:themeShade="BF"/>
          <w:sz w:val="21"/>
          <w:szCs w:val="21"/>
        </w:rPr>
        <w:t>Assistance:</w:t>
      </w:r>
    </w:p>
    <w:p w14:paraId="4A5D44E5" w14:textId="77777777" w:rsidR="00323B43" w:rsidRPr="00323B43" w:rsidRDefault="00323B43" w:rsidP="00323B43">
      <w:pPr>
        <w:rPr>
          <w:rFonts w:ascii="Arial" w:hAnsi="Arial" w:cs="Arial"/>
          <w:noProof/>
          <w:sz w:val="21"/>
          <w:szCs w:val="21"/>
        </w:rPr>
      </w:pPr>
      <w:r w:rsidRPr="00323B43">
        <w:rPr>
          <w:rFonts w:ascii="Arial" w:hAnsi="Arial" w:cs="Arial"/>
          <w:noProof/>
          <w:sz w:val="21"/>
          <w:szCs w:val="21"/>
        </w:rPr>
        <w:t xml:space="preserve">Chaminade University Helpdesk: Email: </w:t>
      </w:r>
      <w:r w:rsidRPr="00323B43">
        <w:rPr>
          <w:rFonts w:ascii="Arial" w:hAnsi="Arial" w:cs="Arial"/>
          <w:noProof/>
          <w:color w:val="0000FF"/>
          <w:sz w:val="21"/>
          <w:szCs w:val="21"/>
        </w:rPr>
        <w:t>helpdesk@chaminade.edu</w:t>
      </w:r>
      <w:r w:rsidRPr="00323B43">
        <w:rPr>
          <w:rFonts w:ascii="Arial" w:hAnsi="Arial" w:cs="Arial"/>
          <w:noProof/>
          <w:sz w:val="21"/>
          <w:szCs w:val="21"/>
        </w:rPr>
        <w:t>. Phone: (808) 735-4855</w:t>
      </w:r>
    </w:p>
    <w:p w14:paraId="7728F14F" w14:textId="77777777" w:rsidR="00323B43" w:rsidRPr="00323B43" w:rsidRDefault="00323B43" w:rsidP="00323B43">
      <w:pPr>
        <w:rPr>
          <w:rFonts w:ascii="Arial" w:hAnsi="Arial" w:cs="Arial"/>
          <w:noProof/>
          <w:sz w:val="21"/>
          <w:szCs w:val="21"/>
        </w:rPr>
      </w:pPr>
      <w:r w:rsidRPr="00323B43">
        <w:rPr>
          <w:rFonts w:ascii="Arial" w:hAnsi="Arial" w:cs="Arial"/>
          <w:noProof/>
          <w:sz w:val="21"/>
          <w:szCs w:val="21"/>
        </w:rPr>
        <w:t xml:space="preserve">Canvas Support: Email: </w:t>
      </w:r>
      <w:hyperlink r:id="rId14" w:history="1">
        <w:r w:rsidRPr="00323B43">
          <w:rPr>
            <w:rFonts w:ascii="Arial" w:hAnsi="Arial" w:cs="Arial"/>
            <w:noProof/>
            <w:color w:val="0000FF"/>
            <w:sz w:val="21"/>
            <w:szCs w:val="21"/>
            <w:u w:val="single"/>
          </w:rPr>
          <w:t>support@instructure.com</w:t>
        </w:r>
      </w:hyperlink>
      <w:r w:rsidRPr="00323B43">
        <w:rPr>
          <w:rFonts w:ascii="Arial" w:hAnsi="Arial" w:cs="Arial"/>
          <w:noProof/>
          <w:sz w:val="21"/>
          <w:szCs w:val="21"/>
        </w:rPr>
        <w:t xml:space="preserve">   Phone Hotline: (844) 358-6881</w:t>
      </w:r>
    </w:p>
    <w:p w14:paraId="7B14FA56" w14:textId="498C3919" w:rsidR="008D1B37" w:rsidRPr="00E96CEF" w:rsidRDefault="008D1B37" w:rsidP="00323B43">
      <w:pPr>
        <w:pStyle w:val="NormalWeb"/>
        <w:spacing w:before="0" w:beforeAutospacing="0" w:after="0" w:afterAutospacing="0"/>
        <w:rPr>
          <w:rStyle w:val="Hyperlink"/>
          <w:rFonts w:ascii="Arial" w:eastAsiaTheme="majorEastAsia" w:hAnsi="Arial" w:cs="Arial"/>
          <w:color w:val="0F243E" w:themeColor="text2" w:themeShade="80"/>
          <w:sz w:val="21"/>
          <w:szCs w:val="21"/>
        </w:rPr>
      </w:pPr>
      <w:r w:rsidRPr="00E96CEF">
        <w:rPr>
          <w:rFonts w:ascii="Arial" w:hAnsi="Arial" w:cs="Arial"/>
          <w:b/>
          <w:noProof/>
          <w:color w:val="17365D" w:themeColor="text2" w:themeShade="BF"/>
          <w:sz w:val="21"/>
          <w:szCs w:val="21"/>
        </w:rPr>
        <w:lastRenderedPageBreak/>
        <w:t>Library:</w:t>
      </w:r>
      <w:r w:rsidRPr="00E96CEF">
        <w:rPr>
          <w:rFonts w:ascii="Arial" w:hAnsi="Arial" w:cs="Arial"/>
          <w:b/>
          <w:color w:val="17365D" w:themeColor="text2" w:themeShade="BF"/>
          <w:sz w:val="21"/>
          <w:szCs w:val="21"/>
        </w:rPr>
        <w:t xml:space="preserve"> </w:t>
      </w:r>
      <w:r w:rsidRPr="00E96CEF">
        <w:rPr>
          <w:rFonts w:ascii="Arial" w:hAnsi="Arial" w:cs="Arial"/>
          <w:b/>
          <w:color w:val="244061" w:themeColor="accent1" w:themeShade="80"/>
          <w:sz w:val="21"/>
          <w:szCs w:val="21"/>
        </w:rPr>
        <w:t xml:space="preserve"> </w:t>
      </w:r>
      <w:r w:rsidRPr="00E96CEF">
        <w:rPr>
          <w:rFonts w:ascii="Arial" w:hAnsi="Arial" w:cs="Arial"/>
          <w:sz w:val="21"/>
          <w:szCs w:val="21"/>
        </w:rPr>
        <w:t xml:space="preserve">Chaminade library </w:t>
      </w:r>
      <w:hyperlink r:id="rId15" w:history="1">
        <w:r w:rsidRPr="00E96CEF">
          <w:rPr>
            <w:rStyle w:val="Hyperlink"/>
            <w:rFonts w:ascii="Arial" w:eastAsiaTheme="majorEastAsia" w:hAnsi="Arial" w:cs="Arial"/>
            <w:color w:val="0F243E" w:themeColor="text2" w:themeShade="80"/>
            <w:sz w:val="21"/>
            <w:szCs w:val="21"/>
          </w:rPr>
          <w:t>www.chaminade.edu/library</w:t>
        </w:r>
      </w:hyperlink>
    </w:p>
    <w:p w14:paraId="74CC519A" w14:textId="77777777" w:rsidR="007A3183" w:rsidRDefault="007A3183" w:rsidP="007A3183">
      <w:pPr>
        <w:pStyle w:val="PlainText"/>
        <w:rPr>
          <w:rFonts w:ascii="Arial" w:eastAsiaTheme="majorEastAsia" w:hAnsi="Arial" w:cs="Arial"/>
          <w:b/>
          <w:color w:val="0F243E" w:themeColor="text2" w:themeShade="80"/>
          <w:sz w:val="21"/>
          <w:szCs w:val="21"/>
        </w:rPr>
      </w:pPr>
    </w:p>
    <w:p w14:paraId="77B74FF7" w14:textId="784B1E0A" w:rsidR="007A3183" w:rsidRPr="00087F79" w:rsidRDefault="007A3183" w:rsidP="007A3183">
      <w:pPr>
        <w:pStyle w:val="PlainText"/>
        <w:rPr>
          <w:rFonts w:ascii="Arial" w:eastAsiaTheme="majorEastAsia" w:hAnsi="Arial" w:cs="Arial"/>
          <w:color w:val="0F243E" w:themeColor="text2" w:themeShade="80"/>
          <w:sz w:val="21"/>
          <w:szCs w:val="21"/>
          <w:u w:val="single"/>
        </w:rPr>
      </w:pPr>
      <w:r w:rsidRPr="00087F79">
        <w:rPr>
          <w:rFonts w:ascii="Arial" w:eastAsiaTheme="majorEastAsia" w:hAnsi="Arial" w:cs="Arial"/>
          <w:b/>
          <w:color w:val="0F243E" w:themeColor="text2" w:themeShade="80"/>
          <w:sz w:val="21"/>
          <w:szCs w:val="21"/>
        </w:rPr>
        <w:t xml:space="preserve">Tutoring and Writing Services:  </w:t>
      </w:r>
      <w:r w:rsidRPr="00087F79">
        <w:rPr>
          <w:rFonts w:ascii="Arial" w:eastAsiaTheme="majorEastAsia" w:hAnsi="Arial" w:cs="Arial"/>
          <w:color w:val="0F243E" w:themeColor="text2" w:themeShade="80"/>
          <w:sz w:val="21"/>
          <w:szCs w:val="21"/>
        </w:rPr>
        <w:t xml:space="preserve">Chaminade offers free one-on-one tutoring and writing assistance to all students on campus at </w:t>
      </w:r>
      <w:proofErr w:type="spellStart"/>
      <w:r w:rsidRPr="00087F79">
        <w:rPr>
          <w:rFonts w:ascii="Arial" w:eastAsiaTheme="majorEastAsia" w:hAnsi="Arial" w:cs="Arial"/>
          <w:color w:val="0F243E" w:themeColor="text2" w:themeShade="80"/>
          <w:sz w:val="21"/>
          <w:szCs w:val="21"/>
        </w:rPr>
        <w:t>Kōkua</w:t>
      </w:r>
      <w:proofErr w:type="spellEnd"/>
      <w:r w:rsidRPr="00087F79">
        <w:rPr>
          <w:rFonts w:ascii="Arial" w:eastAsiaTheme="majorEastAsia" w:hAnsi="Arial" w:cs="Arial"/>
          <w:color w:val="0F243E" w:themeColor="text2" w:themeShade="80"/>
          <w:sz w:val="21"/>
          <w:szCs w:val="21"/>
        </w:rPr>
        <w:t xml:space="preserve"> `Ike: Center for Student Learning from trained peer and professional tutors. Free online tutoring is also available via </w:t>
      </w:r>
      <w:proofErr w:type="spellStart"/>
      <w:r w:rsidRPr="00087F79">
        <w:rPr>
          <w:rFonts w:ascii="Arial" w:eastAsiaTheme="majorEastAsia" w:hAnsi="Arial" w:cs="Arial"/>
          <w:color w:val="0F243E" w:themeColor="text2" w:themeShade="80"/>
          <w:sz w:val="21"/>
          <w:szCs w:val="21"/>
        </w:rPr>
        <w:t>Smarthinking</w:t>
      </w:r>
      <w:proofErr w:type="spellEnd"/>
      <w:r w:rsidRPr="00087F79">
        <w:rPr>
          <w:rFonts w:ascii="Arial" w:eastAsiaTheme="majorEastAsia" w:hAnsi="Arial" w:cs="Arial"/>
          <w:color w:val="0F243E" w:themeColor="text2" w:themeShade="80"/>
          <w:sz w:val="21"/>
          <w:szCs w:val="21"/>
        </w:rPr>
        <w:t xml:space="preserve"> from your Canvas account. For more information, contact </w:t>
      </w:r>
      <w:proofErr w:type="spellStart"/>
      <w:r w:rsidRPr="00087F79">
        <w:rPr>
          <w:rFonts w:ascii="Arial" w:eastAsiaTheme="majorEastAsia" w:hAnsi="Arial" w:cs="Arial"/>
          <w:color w:val="0F243E" w:themeColor="text2" w:themeShade="80"/>
          <w:sz w:val="21"/>
          <w:szCs w:val="21"/>
        </w:rPr>
        <w:t>Kōkua</w:t>
      </w:r>
      <w:proofErr w:type="spellEnd"/>
      <w:r w:rsidRPr="00087F79">
        <w:rPr>
          <w:rFonts w:ascii="Arial" w:eastAsiaTheme="majorEastAsia" w:hAnsi="Arial" w:cs="Arial"/>
          <w:color w:val="0F243E" w:themeColor="text2" w:themeShade="80"/>
          <w:sz w:val="21"/>
          <w:szCs w:val="21"/>
        </w:rPr>
        <w:t xml:space="preserve"> `Ike at tutoring@chaminade.edu or 808-739-8305.</w:t>
      </w:r>
    </w:p>
    <w:p w14:paraId="6ED4A1A9" w14:textId="77777777" w:rsidR="008D1B37" w:rsidRDefault="008D1B37" w:rsidP="008D1B37">
      <w:pPr>
        <w:pStyle w:val="PlainText"/>
        <w:rPr>
          <w:rStyle w:val="Hyperlink"/>
          <w:rFonts w:ascii="Arial" w:eastAsiaTheme="majorEastAsia" w:hAnsi="Arial" w:cs="Arial"/>
          <w:color w:val="0F243E" w:themeColor="text2" w:themeShade="80"/>
          <w:sz w:val="22"/>
          <w:szCs w:val="22"/>
        </w:rPr>
      </w:pPr>
    </w:p>
    <w:p w14:paraId="6E4ACA4D" w14:textId="77777777" w:rsidR="00CF6DD8" w:rsidRPr="008D1B37" w:rsidRDefault="00B16544" w:rsidP="00CF6DD8">
      <w:pPr>
        <w:pStyle w:val="PlainText"/>
        <w:rPr>
          <w:rFonts w:ascii="Arial" w:hAnsi="Arial" w:cs="Arial"/>
          <w:sz w:val="22"/>
          <w:szCs w:val="22"/>
        </w:rPr>
      </w:pPr>
      <w:r>
        <w:rPr>
          <w:rFonts w:ascii="Arial" w:hAnsi="Arial" w:cs="Arial"/>
          <w:b/>
          <w:noProof/>
          <w:color w:val="4A442A"/>
          <w:sz w:val="22"/>
          <w:szCs w:val="22"/>
        </w:rPr>
        <w:drawing>
          <wp:anchor distT="0" distB="0" distL="114300" distR="114300" simplePos="0" relativeHeight="251657216" behindDoc="0" locked="0" layoutInCell="1" allowOverlap="1" wp14:anchorId="67BF4DE7" wp14:editId="311C8464">
            <wp:simplePos x="0" y="0"/>
            <wp:positionH relativeFrom="column">
              <wp:posOffset>-3190</wp:posOffset>
            </wp:positionH>
            <wp:positionV relativeFrom="paragraph">
              <wp:posOffset>154305</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r w:rsidR="00CF6DD8" w:rsidRPr="000E0611">
        <w:rPr>
          <w:rFonts w:ascii="Arial" w:hAnsi="Arial" w:cs="Arial"/>
          <w:sz w:val="22"/>
          <w:szCs w:val="22"/>
        </w:rPr>
        <w:t xml:space="preserve">. </w:t>
      </w:r>
    </w:p>
    <w:p w14:paraId="463FDA31" w14:textId="77777777" w:rsidR="00CF6DD8" w:rsidRDefault="00D14A34" w:rsidP="00CF6DD8">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58240" behindDoc="0" locked="0" layoutInCell="1" allowOverlap="1" wp14:anchorId="2E0FB244" wp14:editId="2B36AE8D">
                <wp:simplePos x="0" y="0"/>
                <wp:positionH relativeFrom="margin">
                  <wp:align>right</wp:align>
                </wp:positionH>
                <wp:positionV relativeFrom="paragraph">
                  <wp:posOffset>110490</wp:posOffset>
                </wp:positionV>
                <wp:extent cx="5805170" cy="276225"/>
                <wp:effectExtent l="0" t="0" r="508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76225"/>
                        </a:xfrm>
                        <a:prstGeom prst="rect">
                          <a:avLst/>
                        </a:prstGeom>
                        <a:solidFill>
                          <a:schemeClr val="tx2">
                            <a:lumMod val="60000"/>
                            <a:lumOff val="40000"/>
                          </a:schemeClr>
                        </a:solidFill>
                        <a:ln>
                          <a:noFill/>
                        </a:ln>
                      </wps:spPr>
                      <wps:txbx>
                        <w:txbxContent>
                          <w:p w14:paraId="40FE1D1C" w14:textId="77777777" w:rsidR="00A65819" w:rsidRPr="00C567CB" w:rsidRDefault="00A6581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A65819" w:rsidRDefault="00A65819" w:rsidP="00CF6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0FB244" id="Text Box 11" o:spid="_x0000_s1027" type="#_x0000_t202" style="position:absolute;margin-left:405.9pt;margin-top:8.7pt;width:457.1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" fillcolor="#548dd4 [1951]" stroked="f">
                <v:textbox>
                  <w:txbxContent>
                    <w:p w14:paraId="40FE1D1C" w14:textId="77777777" w:rsidR="00A65819" w:rsidRPr="00C567CB" w:rsidRDefault="00A6581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A65819" w:rsidRDefault="00A65819" w:rsidP="00CF6DD8"/>
                  </w:txbxContent>
                </v:textbox>
                <w10:wrap anchorx="margin"/>
              </v:shape>
            </w:pict>
          </mc:Fallback>
        </mc:AlternateContent>
      </w:r>
    </w:p>
    <w:p w14:paraId="1AA26B23" w14:textId="77777777" w:rsidR="00CF6DD8" w:rsidRDefault="00CF6DD8" w:rsidP="00CF6DD8">
      <w:pPr>
        <w:rPr>
          <w:rFonts w:ascii="Arial" w:hAnsi="Arial" w:cs="Arial"/>
          <w:b/>
          <w:color w:val="0000FF"/>
          <w:sz w:val="22"/>
          <w:szCs w:val="22"/>
        </w:rPr>
      </w:pPr>
    </w:p>
    <w:p w14:paraId="63F4CF51" w14:textId="77777777" w:rsidR="00CF6DD8" w:rsidRDefault="00CF6DD8" w:rsidP="00CF6DD8">
      <w:pPr>
        <w:rPr>
          <w:rFonts w:ascii="Arial" w:hAnsi="Arial" w:cs="Arial"/>
          <w:b/>
          <w:color w:val="4F6228" w:themeColor="accent3" w:themeShade="80"/>
          <w:sz w:val="22"/>
          <w:szCs w:val="22"/>
        </w:rPr>
      </w:pPr>
    </w:p>
    <w:p w14:paraId="41C239B5" w14:textId="77777777" w:rsidR="00E67C50" w:rsidRDefault="00E67C50" w:rsidP="00CF6DD8">
      <w:pPr>
        <w:rPr>
          <w:rFonts w:ascii="Arial" w:hAnsi="Arial" w:cs="Arial"/>
          <w:b/>
          <w:bCs/>
          <w:color w:val="17365D" w:themeColor="text2" w:themeShade="BF"/>
          <w:sz w:val="22"/>
          <w:szCs w:val="22"/>
        </w:rPr>
      </w:pPr>
    </w:p>
    <w:p w14:paraId="7D0B944E" w14:textId="267FDB1B" w:rsidR="008A6015" w:rsidRPr="008A6015" w:rsidRDefault="00E67C50" w:rsidP="008A6015">
      <w:pPr>
        <w:widowControl w:val="0"/>
        <w:autoSpaceDE w:val="0"/>
        <w:autoSpaceDN w:val="0"/>
        <w:adjustRightInd w:val="0"/>
        <w:rPr>
          <w:rFonts w:ascii="Arial" w:hAnsi="Arial" w:cs="Arial"/>
          <w:b/>
          <w:color w:val="244061" w:themeColor="accent1" w:themeShade="80"/>
          <w:sz w:val="21"/>
          <w:szCs w:val="21"/>
        </w:rPr>
      </w:pPr>
      <w:r w:rsidRPr="00E67C50">
        <w:rPr>
          <w:rFonts w:ascii="Arial" w:hAnsi="Arial" w:cs="Arial"/>
          <w:b/>
          <w:color w:val="244061" w:themeColor="accent1" w:themeShade="80"/>
          <w:sz w:val="21"/>
          <w:szCs w:val="21"/>
        </w:rPr>
        <w:t>LEARNING OUTCOMES</w:t>
      </w:r>
    </w:p>
    <w:p w14:paraId="4045633B" w14:textId="77777777" w:rsidR="008A6015" w:rsidRDefault="008A6015" w:rsidP="008A6015">
      <w:pPr>
        <w:rPr>
          <w:rFonts w:ascii="Arial" w:hAnsi="Arial" w:cs="Arial"/>
          <w:b/>
          <w:color w:val="244061" w:themeColor="accent1" w:themeShade="80"/>
          <w:sz w:val="21"/>
          <w:szCs w:val="21"/>
        </w:rPr>
      </w:pPr>
    </w:p>
    <w:p w14:paraId="40FCA1AE" w14:textId="32B9DFA1" w:rsidR="008A6015" w:rsidRPr="008A6015" w:rsidRDefault="008A6015" w:rsidP="008A6015">
      <w:pPr>
        <w:rPr>
          <w:rFonts w:ascii="Arial" w:hAnsi="Arial" w:cs="Arial"/>
          <w:b/>
          <w:color w:val="FF0000"/>
          <w:sz w:val="21"/>
          <w:szCs w:val="21"/>
        </w:rPr>
      </w:pPr>
      <w:r>
        <w:rPr>
          <w:rFonts w:ascii="Arial" w:hAnsi="Arial" w:cs="Arial"/>
          <w:b/>
          <w:color w:val="244061" w:themeColor="accent1" w:themeShade="80"/>
          <w:sz w:val="21"/>
          <w:szCs w:val="21"/>
        </w:rPr>
        <w:t>General Education Learning Outcomes (GELO’s)</w:t>
      </w:r>
    </w:p>
    <w:p w14:paraId="36D3627C" w14:textId="77777777" w:rsidR="008A6015" w:rsidRDefault="008A6015" w:rsidP="008A6015">
      <w:pPr>
        <w:rPr>
          <w:rFonts w:ascii="Arial" w:hAnsi="Arial" w:cs="Arial"/>
          <w:bCs/>
          <w:color w:val="000000" w:themeColor="text1"/>
          <w:sz w:val="21"/>
          <w:szCs w:val="21"/>
        </w:rPr>
      </w:pPr>
      <w:r>
        <w:rPr>
          <w:rFonts w:ascii="Arial" w:hAnsi="Arial" w:cs="Arial"/>
          <w:bCs/>
          <w:color w:val="000000" w:themeColor="text1"/>
          <w:sz w:val="21"/>
          <w:szCs w:val="21"/>
        </w:rPr>
        <w:t>The Value Learning Outcome students will gain from this course lies under the category of Education for Formation in Faith, of the Marianist Values.</w:t>
      </w:r>
    </w:p>
    <w:tbl>
      <w:tblPr>
        <w:tblStyle w:val="TableGrid"/>
        <w:tblW w:w="0" w:type="auto"/>
        <w:tblLook w:val="04A0" w:firstRow="1" w:lastRow="0" w:firstColumn="1" w:lastColumn="0" w:noHBand="0" w:noVBand="1"/>
      </w:tblPr>
      <w:tblGrid>
        <w:gridCol w:w="9926"/>
      </w:tblGrid>
      <w:tr w:rsidR="008A6015" w14:paraId="5609A31F" w14:textId="77777777" w:rsidTr="00206BC7">
        <w:tc>
          <w:tcPr>
            <w:tcW w:w="9926" w:type="dxa"/>
          </w:tcPr>
          <w:p w14:paraId="6675F374" w14:textId="77777777" w:rsidR="008A6015" w:rsidRPr="00E17674" w:rsidRDefault="008A6015" w:rsidP="00206BC7">
            <w:pPr>
              <w:rPr>
                <w:rFonts w:ascii="Arial" w:hAnsi="Arial" w:cs="Arial"/>
                <w:bCs/>
                <w:color w:val="000000" w:themeColor="text1"/>
                <w:sz w:val="20"/>
                <w:szCs w:val="20"/>
              </w:rPr>
            </w:pPr>
            <w:r w:rsidRPr="00E17674">
              <w:rPr>
                <w:rFonts w:ascii="Arial" w:hAnsi="Arial" w:cs="Arial"/>
                <w:sz w:val="20"/>
                <w:szCs w:val="20"/>
              </w:rPr>
              <w:t>The student will integrate faith and reason as complementary methods to explore questions of ultimate reality, leading to enhanced social awareness and service for peace and justice.</w:t>
            </w:r>
          </w:p>
        </w:tc>
      </w:tr>
    </w:tbl>
    <w:p w14:paraId="4AC3D160" w14:textId="77777777" w:rsidR="008A6015" w:rsidRPr="00CC22CA" w:rsidRDefault="008A6015" w:rsidP="008A6015">
      <w:pPr>
        <w:rPr>
          <w:rFonts w:ascii="Arial" w:hAnsi="Arial" w:cs="Arial"/>
          <w:bCs/>
          <w:color w:val="000000" w:themeColor="text1"/>
          <w:sz w:val="21"/>
          <w:szCs w:val="21"/>
        </w:rPr>
      </w:pPr>
    </w:p>
    <w:p w14:paraId="5544260B" w14:textId="77777777" w:rsidR="008A6015" w:rsidRDefault="008A6015" w:rsidP="008A6015">
      <w:pPr>
        <w:rPr>
          <w:rFonts w:ascii="Arial" w:hAnsi="Arial" w:cs="Arial"/>
          <w:b/>
          <w:color w:val="244061" w:themeColor="accent1" w:themeShade="80"/>
          <w:sz w:val="21"/>
          <w:szCs w:val="21"/>
        </w:rPr>
      </w:pPr>
      <w:r w:rsidRPr="00E30CCE">
        <w:rPr>
          <w:rFonts w:ascii="Arial" w:hAnsi="Arial" w:cs="Arial"/>
          <w:b/>
          <w:color w:val="244061" w:themeColor="accent1" w:themeShade="80"/>
          <w:sz w:val="21"/>
          <w:szCs w:val="21"/>
        </w:rPr>
        <w:t>Program Learning Outcomes (PLO’s)</w:t>
      </w:r>
    </w:p>
    <w:p w14:paraId="3274497E" w14:textId="77777777" w:rsidR="008A6015" w:rsidRPr="00637682" w:rsidRDefault="008A6015" w:rsidP="008A6015">
      <w:pPr>
        <w:rPr>
          <w:rFonts w:ascii="Arial" w:hAnsi="Arial" w:cs="Arial"/>
          <w:bCs/>
          <w:sz w:val="21"/>
          <w:szCs w:val="21"/>
        </w:rPr>
      </w:pPr>
      <w:r w:rsidRPr="008C0C0E">
        <w:rPr>
          <w:rFonts w:ascii="Arial" w:hAnsi="Arial" w:cs="Arial"/>
          <w:bCs/>
          <w:sz w:val="21"/>
          <w:szCs w:val="21"/>
        </w:rPr>
        <w:t xml:space="preserve">Students successfully completing the Religious Studies program will </w:t>
      </w:r>
      <w:r>
        <w:rPr>
          <w:rFonts w:ascii="Arial" w:hAnsi="Arial" w:cs="Arial"/>
          <w:bCs/>
          <w:sz w:val="21"/>
          <w:szCs w:val="21"/>
        </w:rPr>
        <w:t>be able to:</w:t>
      </w:r>
      <w:r w:rsidRPr="008C0C0E">
        <w:rPr>
          <w:rFonts w:ascii="Arial" w:hAnsi="Arial" w:cs="Arial"/>
          <w:bCs/>
          <w:sz w:val="21"/>
          <w:szCs w:val="21"/>
        </w:rPr>
        <w:t xml:space="preserve"> </w:t>
      </w:r>
    </w:p>
    <w:tbl>
      <w:tblPr>
        <w:tblStyle w:val="TableGrid"/>
        <w:tblW w:w="9985" w:type="dxa"/>
        <w:tblLook w:val="04A0" w:firstRow="1" w:lastRow="0" w:firstColumn="1" w:lastColumn="0" w:noHBand="0" w:noVBand="1"/>
      </w:tblPr>
      <w:tblGrid>
        <w:gridCol w:w="445"/>
        <w:gridCol w:w="9540"/>
      </w:tblGrid>
      <w:tr w:rsidR="008A6015" w14:paraId="1F59C506" w14:textId="77777777" w:rsidTr="00206BC7">
        <w:tc>
          <w:tcPr>
            <w:tcW w:w="445" w:type="dxa"/>
          </w:tcPr>
          <w:p w14:paraId="323423EB" w14:textId="77777777" w:rsidR="008A6015" w:rsidRDefault="008A6015" w:rsidP="00206BC7">
            <w:pPr>
              <w:rPr>
                <w:rFonts w:ascii="Arial" w:hAnsi="Arial" w:cs="Arial"/>
                <w:bCs/>
                <w:sz w:val="21"/>
                <w:szCs w:val="21"/>
              </w:rPr>
            </w:pPr>
            <w:r>
              <w:rPr>
                <w:rFonts w:ascii="Arial" w:hAnsi="Arial" w:cs="Arial"/>
                <w:bCs/>
                <w:sz w:val="21"/>
                <w:szCs w:val="21"/>
              </w:rPr>
              <w:t>1</w:t>
            </w:r>
          </w:p>
        </w:tc>
        <w:tc>
          <w:tcPr>
            <w:tcW w:w="9540" w:type="dxa"/>
          </w:tcPr>
          <w:p w14:paraId="1552AA3E" w14:textId="77777777" w:rsidR="008A6015" w:rsidRPr="00E30CCE" w:rsidRDefault="008A6015" w:rsidP="00206BC7">
            <w:pPr>
              <w:rPr>
                <w:rFonts w:ascii="Arial" w:hAnsi="Arial" w:cs="Arial"/>
                <w:bCs/>
                <w:sz w:val="20"/>
                <w:szCs w:val="20"/>
              </w:rPr>
            </w:pPr>
            <w:r w:rsidRPr="00E30CCE">
              <w:rPr>
                <w:rFonts w:ascii="Arial" w:hAnsi="Arial" w:cs="Arial"/>
                <w:bCs/>
                <w:sz w:val="20"/>
                <w:szCs w:val="20"/>
              </w:rPr>
              <w:t>Utilize the key concepts of Catholic theology in a critical reflection on integral human experience.</w:t>
            </w:r>
          </w:p>
        </w:tc>
      </w:tr>
      <w:tr w:rsidR="008A6015" w14:paraId="2DE6F930" w14:textId="77777777" w:rsidTr="00206BC7">
        <w:tc>
          <w:tcPr>
            <w:tcW w:w="445" w:type="dxa"/>
          </w:tcPr>
          <w:p w14:paraId="51E82902" w14:textId="77777777" w:rsidR="008A6015" w:rsidRDefault="008A6015" w:rsidP="00206BC7">
            <w:pPr>
              <w:rPr>
                <w:rFonts w:ascii="Arial" w:hAnsi="Arial" w:cs="Arial"/>
                <w:bCs/>
                <w:sz w:val="21"/>
                <w:szCs w:val="21"/>
              </w:rPr>
            </w:pPr>
            <w:r>
              <w:rPr>
                <w:rFonts w:ascii="Arial" w:hAnsi="Arial" w:cs="Arial"/>
                <w:bCs/>
                <w:sz w:val="21"/>
                <w:szCs w:val="21"/>
              </w:rPr>
              <w:t>2</w:t>
            </w:r>
          </w:p>
        </w:tc>
        <w:tc>
          <w:tcPr>
            <w:tcW w:w="9540" w:type="dxa"/>
          </w:tcPr>
          <w:p w14:paraId="527A038C" w14:textId="77777777" w:rsidR="008A6015" w:rsidRPr="00E30CCE" w:rsidRDefault="008A6015" w:rsidP="00206BC7">
            <w:pPr>
              <w:rPr>
                <w:rFonts w:ascii="Arial" w:hAnsi="Arial" w:cs="Arial"/>
                <w:bCs/>
                <w:sz w:val="20"/>
                <w:szCs w:val="20"/>
              </w:rPr>
            </w:pPr>
            <w:r w:rsidRPr="00E30CCE">
              <w:rPr>
                <w:rFonts w:ascii="Arial" w:hAnsi="Arial" w:cs="Arial"/>
                <w:bCs/>
                <w:sz w:val="20"/>
                <w:szCs w:val="20"/>
              </w:rPr>
              <w:t>Engage in respectful dialogue on religious meaning in our globalized, multicultural society.</w:t>
            </w:r>
          </w:p>
        </w:tc>
      </w:tr>
      <w:tr w:rsidR="008A6015" w14:paraId="1E051299" w14:textId="77777777" w:rsidTr="00206BC7">
        <w:tc>
          <w:tcPr>
            <w:tcW w:w="445" w:type="dxa"/>
          </w:tcPr>
          <w:p w14:paraId="10F26C6C" w14:textId="77777777" w:rsidR="008A6015" w:rsidRDefault="008A6015" w:rsidP="00206BC7">
            <w:pPr>
              <w:rPr>
                <w:rFonts w:ascii="Arial" w:hAnsi="Arial" w:cs="Arial"/>
                <w:bCs/>
                <w:sz w:val="21"/>
                <w:szCs w:val="21"/>
              </w:rPr>
            </w:pPr>
            <w:r>
              <w:rPr>
                <w:rFonts w:ascii="Arial" w:hAnsi="Arial" w:cs="Arial"/>
                <w:bCs/>
                <w:sz w:val="21"/>
                <w:szCs w:val="21"/>
              </w:rPr>
              <w:t>3</w:t>
            </w:r>
          </w:p>
        </w:tc>
        <w:tc>
          <w:tcPr>
            <w:tcW w:w="9540" w:type="dxa"/>
          </w:tcPr>
          <w:p w14:paraId="3F3637BD" w14:textId="7AA09E4C" w:rsidR="008A6015" w:rsidRPr="00E30CCE" w:rsidRDefault="003907B5" w:rsidP="00206BC7">
            <w:pPr>
              <w:rPr>
                <w:rFonts w:ascii="Arial" w:hAnsi="Arial" w:cs="Arial"/>
                <w:bCs/>
                <w:sz w:val="20"/>
                <w:szCs w:val="20"/>
              </w:rPr>
            </w:pPr>
            <w:r w:rsidRPr="003907B5">
              <w:rPr>
                <w:rFonts w:ascii="Arial" w:hAnsi="Arial" w:cs="Arial"/>
                <w:sz w:val="20"/>
                <w:szCs w:val="20"/>
              </w:rPr>
              <w:t>Employ understanding of interfaith traditions and behavior to Christian moral reasoning and decision making that affirms and/or challenges secular and cultural values.</w:t>
            </w:r>
          </w:p>
        </w:tc>
      </w:tr>
      <w:tr w:rsidR="008A6015" w14:paraId="69779887" w14:textId="77777777" w:rsidTr="00206BC7">
        <w:tc>
          <w:tcPr>
            <w:tcW w:w="445" w:type="dxa"/>
          </w:tcPr>
          <w:p w14:paraId="43A72F41" w14:textId="77777777" w:rsidR="008A6015" w:rsidRDefault="008A6015" w:rsidP="00206BC7">
            <w:pPr>
              <w:rPr>
                <w:rFonts w:ascii="Arial" w:hAnsi="Arial" w:cs="Arial"/>
                <w:bCs/>
                <w:sz w:val="21"/>
                <w:szCs w:val="21"/>
              </w:rPr>
            </w:pPr>
            <w:r>
              <w:rPr>
                <w:rFonts w:ascii="Arial" w:hAnsi="Arial" w:cs="Arial"/>
                <w:bCs/>
                <w:sz w:val="21"/>
                <w:szCs w:val="21"/>
              </w:rPr>
              <w:t>4</w:t>
            </w:r>
          </w:p>
        </w:tc>
        <w:tc>
          <w:tcPr>
            <w:tcW w:w="9540" w:type="dxa"/>
          </w:tcPr>
          <w:p w14:paraId="7FCCA8E0" w14:textId="77777777" w:rsidR="008A6015" w:rsidRPr="00E30CCE" w:rsidRDefault="008A6015" w:rsidP="00206BC7">
            <w:pPr>
              <w:rPr>
                <w:rFonts w:ascii="Arial" w:hAnsi="Arial" w:cs="Arial"/>
                <w:bCs/>
                <w:sz w:val="20"/>
                <w:szCs w:val="20"/>
              </w:rPr>
            </w:pPr>
            <w:r w:rsidRPr="00E30CCE">
              <w:rPr>
                <w:rFonts w:ascii="Arial" w:hAnsi="Arial" w:cs="Arial"/>
                <w:bCs/>
                <w:sz w:val="20"/>
                <w:szCs w:val="20"/>
              </w:rPr>
              <w:t>Generate a substantive project that is animated by the Marianist Charism.</w:t>
            </w:r>
          </w:p>
        </w:tc>
      </w:tr>
    </w:tbl>
    <w:p w14:paraId="2C235653" w14:textId="77777777" w:rsidR="008A6015" w:rsidRDefault="008A6015" w:rsidP="008A6015">
      <w:pPr>
        <w:rPr>
          <w:rFonts w:ascii="Arial" w:hAnsi="Arial" w:cs="Arial"/>
          <w:bCs/>
          <w:sz w:val="21"/>
          <w:szCs w:val="21"/>
        </w:rPr>
      </w:pPr>
    </w:p>
    <w:p w14:paraId="62B37B7A" w14:textId="77777777" w:rsidR="008A6015" w:rsidRPr="00637682" w:rsidRDefault="008A6015" w:rsidP="008A6015">
      <w:pPr>
        <w:rPr>
          <w:rFonts w:ascii="Arial" w:hAnsi="Arial" w:cs="Arial"/>
          <w:b/>
          <w:color w:val="244061" w:themeColor="accent1" w:themeShade="80"/>
          <w:sz w:val="21"/>
          <w:szCs w:val="21"/>
        </w:rPr>
      </w:pPr>
      <w:r w:rsidRPr="00637682">
        <w:rPr>
          <w:rFonts w:ascii="Arial" w:hAnsi="Arial" w:cs="Arial"/>
          <w:b/>
          <w:color w:val="244061" w:themeColor="accent1" w:themeShade="80"/>
          <w:sz w:val="21"/>
          <w:szCs w:val="21"/>
        </w:rPr>
        <w:t>Course Learning Outcomes (CLO’s)</w:t>
      </w:r>
    </w:p>
    <w:p w14:paraId="1A94E28C" w14:textId="77777777" w:rsidR="008A6015" w:rsidRDefault="008A6015" w:rsidP="008A6015">
      <w:pPr>
        <w:rPr>
          <w:rFonts w:ascii="Arial" w:hAnsi="Arial" w:cs="Arial"/>
          <w:bCs/>
          <w:sz w:val="21"/>
          <w:szCs w:val="21"/>
        </w:rPr>
      </w:pPr>
      <w:r w:rsidRPr="008C0C0E">
        <w:rPr>
          <w:rFonts w:ascii="Arial" w:hAnsi="Arial" w:cs="Arial"/>
          <w:bCs/>
          <w:sz w:val="21"/>
          <w:szCs w:val="21"/>
        </w:rPr>
        <w:t>On completion of this course, students will be able to:</w:t>
      </w:r>
    </w:p>
    <w:tbl>
      <w:tblPr>
        <w:tblStyle w:val="TableGrid"/>
        <w:tblW w:w="9985" w:type="dxa"/>
        <w:tblLook w:val="04A0" w:firstRow="1" w:lastRow="0" w:firstColumn="1" w:lastColumn="0" w:noHBand="0" w:noVBand="1"/>
      </w:tblPr>
      <w:tblGrid>
        <w:gridCol w:w="445"/>
        <w:gridCol w:w="9540"/>
      </w:tblGrid>
      <w:tr w:rsidR="008A6015" w14:paraId="6C710871" w14:textId="77777777" w:rsidTr="00206BC7">
        <w:tc>
          <w:tcPr>
            <w:tcW w:w="445" w:type="dxa"/>
          </w:tcPr>
          <w:p w14:paraId="5CC3C590" w14:textId="77777777" w:rsidR="008A6015" w:rsidRDefault="008A6015" w:rsidP="00206BC7">
            <w:pPr>
              <w:rPr>
                <w:rFonts w:ascii="Arial" w:hAnsi="Arial" w:cs="Arial"/>
                <w:bCs/>
                <w:sz w:val="21"/>
                <w:szCs w:val="21"/>
              </w:rPr>
            </w:pPr>
            <w:r>
              <w:rPr>
                <w:rFonts w:ascii="Arial" w:hAnsi="Arial" w:cs="Arial"/>
                <w:bCs/>
                <w:sz w:val="21"/>
                <w:szCs w:val="21"/>
              </w:rPr>
              <w:t>1</w:t>
            </w:r>
          </w:p>
        </w:tc>
        <w:tc>
          <w:tcPr>
            <w:tcW w:w="9540" w:type="dxa"/>
          </w:tcPr>
          <w:p w14:paraId="5D7F01B3" w14:textId="415F424E" w:rsidR="008A6015" w:rsidRDefault="003907B5" w:rsidP="00206BC7">
            <w:pPr>
              <w:rPr>
                <w:rFonts w:ascii="Arial" w:hAnsi="Arial" w:cs="Arial"/>
                <w:bCs/>
                <w:sz w:val="21"/>
                <w:szCs w:val="21"/>
              </w:rPr>
            </w:pPr>
            <w:r w:rsidRPr="00D840B2">
              <w:rPr>
                <w:rFonts w:ascii="Arial" w:hAnsi="Arial" w:cs="Arial"/>
                <w:sz w:val="20"/>
                <w:szCs w:val="20"/>
              </w:rPr>
              <w:t xml:space="preserve">Identify the essential roles </w:t>
            </w:r>
            <w:r w:rsidR="00E65678">
              <w:rPr>
                <w:rFonts w:ascii="Arial" w:hAnsi="Arial" w:cs="Arial"/>
                <w:sz w:val="20"/>
                <w:szCs w:val="20"/>
              </w:rPr>
              <w:t xml:space="preserve">and the play of faith in </w:t>
            </w:r>
            <w:r w:rsidRPr="00D840B2">
              <w:rPr>
                <w:rFonts w:ascii="Arial" w:hAnsi="Arial" w:cs="Arial"/>
                <w:sz w:val="20"/>
                <w:szCs w:val="20"/>
              </w:rPr>
              <w:t>the significant women who are honored in Christian history and literature.</w:t>
            </w:r>
          </w:p>
        </w:tc>
      </w:tr>
      <w:tr w:rsidR="008A6015" w14:paraId="0F6AC8F5" w14:textId="77777777" w:rsidTr="00206BC7">
        <w:tc>
          <w:tcPr>
            <w:tcW w:w="445" w:type="dxa"/>
          </w:tcPr>
          <w:p w14:paraId="475DBDC7" w14:textId="77777777" w:rsidR="008A6015" w:rsidRDefault="008A6015" w:rsidP="00206BC7">
            <w:pPr>
              <w:rPr>
                <w:rFonts w:ascii="Arial" w:hAnsi="Arial" w:cs="Arial"/>
                <w:bCs/>
                <w:sz w:val="21"/>
                <w:szCs w:val="21"/>
              </w:rPr>
            </w:pPr>
            <w:r>
              <w:rPr>
                <w:rFonts w:ascii="Arial" w:hAnsi="Arial" w:cs="Arial"/>
                <w:bCs/>
                <w:sz w:val="21"/>
                <w:szCs w:val="21"/>
              </w:rPr>
              <w:t>2</w:t>
            </w:r>
          </w:p>
        </w:tc>
        <w:tc>
          <w:tcPr>
            <w:tcW w:w="9540" w:type="dxa"/>
          </w:tcPr>
          <w:p w14:paraId="72465654" w14:textId="0265CAF3" w:rsidR="008A6015" w:rsidRDefault="003907B5" w:rsidP="00206BC7">
            <w:pPr>
              <w:rPr>
                <w:rFonts w:ascii="Arial" w:hAnsi="Arial" w:cs="Arial"/>
                <w:bCs/>
                <w:sz w:val="21"/>
                <w:szCs w:val="21"/>
              </w:rPr>
            </w:pPr>
            <w:r w:rsidRPr="00D840B2">
              <w:rPr>
                <w:rFonts w:ascii="Arial" w:hAnsi="Arial" w:cs="Arial"/>
                <w:sz w:val="20"/>
                <w:szCs w:val="20"/>
              </w:rPr>
              <w:t>Understand the influences of culture, religion and social reform movements that elicited the heroic response of these women in their times.</w:t>
            </w:r>
          </w:p>
        </w:tc>
      </w:tr>
      <w:tr w:rsidR="008A6015" w14:paraId="63DAC724" w14:textId="77777777" w:rsidTr="003907B5">
        <w:trPr>
          <w:trHeight w:val="575"/>
        </w:trPr>
        <w:tc>
          <w:tcPr>
            <w:tcW w:w="445" w:type="dxa"/>
          </w:tcPr>
          <w:p w14:paraId="0EAC1CF9" w14:textId="77777777" w:rsidR="008A6015" w:rsidRDefault="008A6015" w:rsidP="00206BC7">
            <w:pPr>
              <w:rPr>
                <w:rFonts w:ascii="Arial" w:hAnsi="Arial" w:cs="Arial"/>
                <w:bCs/>
                <w:sz w:val="21"/>
                <w:szCs w:val="21"/>
              </w:rPr>
            </w:pPr>
            <w:r>
              <w:rPr>
                <w:rFonts w:ascii="Arial" w:hAnsi="Arial" w:cs="Arial"/>
                <w:bCs/>
                <w:sz w:val="21"/>
                <w:szCs w:val="21"/>
              </w:rPr>
              <w:t>3</w:t>
            </w:r>
          </w:p>
        </w:tc>
        <w:tc>
          <w:tcPr>
            <w:tcW w:w="9540" w:type="dxa"/>
          </w:tcPr>
          <w:p w14:paraId="7BE0383F" w14:textId="413E593B" w:rsidR="008A6015" w:rsidRPr="00637682" w:rsidRDefault="003907B5" w:rsidP="00206BC7">
            <w:pPr>
              <w:rPr>
                <w:rFonts w:ascii="Arial" w:hAnsi="Arial" w:cs="Arial"/>
                <w:sz w:val="20"/>
                <w:szCs w:val="20"/>
              </w:rPr>
            </w:pPr>
            <w:r w:rsidRPr="003907B5">
              <w:rPr>
                <w:rFonts w:ascii="Arial" w:hAnsi="Arial" w:cs="Arial"/>
                <w:sz w:val="20"/>
                <w:szCs w:val="20"/>
              </w:rPr>
              <w:t>Demonstrate the ability to integrate the examples of the work of these women on the issues of peace and social justice to Marianist values and mission as presented in Chaminade Core Academic Beliefs</w:t>
            </w:r>
            <w:r>
              <w:rPr>
                <w:rFonts w:ascii="Arial" w:hAnsi="Arial" w:cs="Arial"/>
                <w:sz w:val="20"/>
                <w:szCs w:val="20"/>
              </w:rPr>
              <w:t>.</w:t>
            </w:r>
          </w:p>
        </w:tc>
      </w:tr>
      <w:tr w:rsidR="008A6015" w14:paraId="210865AC" w14:textId="77777777" w:rsidTr="003907B5">
        <w:trPr>
          <w:trHeight w:val="530"/>
        </w:trPr>
        <w:tc>
          <w:tcPr>
            <w:tcW w:w="445" w:type="dxa"/>
          </w:tcPr>
          <w:p w14:paraId="5B168C77" w14:textId="77777777" w:rsidR="008A6015" w:rsidRDefault="008A6015" w:rsidP="00206BC7">
            <w:pPr>
              <w:rPr>
                <w:rFonts w:ascii="Arial" w:hAnsi="Arial" w:cs="Arial"/>
                <w:bCs/>
                <w:sz w:val="21"/>
                <w:szCs w:val="21"/>
              </w:rPr>
            </w:pPr>
            <w:r>
              <w:rPr>
                <w:rFonts w:ascii="Arial" w:hAnsi="Arial" w:cs="Arial"/>
                <w:bCs/>
                <w:sz w:val="21"/>
                <w:szCs w:val="21"/>
              </w:rPr>
              <w:t>4</w:t>
            </w:r>
          </w:p>
        </w:tc>
        <w:tc>
          <w:tcPr>
            <w:tcW w:w="9540" w:type="dxa"/>
          </w:tcPr>
          <w:p w14:paraId="0B1789A6" w14:textId="79EEACE8" w:rsidR="008A6015" w:rsidRDefault="003907B5" w:rsidP="00206BC7">
            <w:pPr>
              <w:rPr>
                <w:rFonts w:ascii="Arial" w:hAnsi="Arial" w:cs="Arial"/>
                <w:sz w:val="20"/>
                <w:szCs w:val="20"/>
              </w:rPr>
            </w:pPr>
            <w:r w:rsidRPr="003907B5">
              <w:rPr>
                <w:rFonts w:ascii="Arial" w:hAnsi="Arial" w:cs="Arial"/>
                <w:sz w:val="20"/>
                <w:szCs w:val="20"/>
              </w:rPr>
              <w:t>Evaluate the causes and effects of faith, obstacles, and personal dilemmas that have impacts on the success of these women.</w:t>
            </w:r>
          </w:p>
        </w:tc>
      </w:tr>
    </w:tbl>
    <w:p w14:paraId="24EDF573" w14:textId="77777777" w:rsidR="008A6015" w:rsidRPr="008C0C0E" w:rsidRDefault="008A6015" w:rsidP="008A6015">
      <w:pPr>
        <w:rPr>
          <w:rFonts w:ascii="Arial" w:hAnsi="Arial" w:cs="Arial"/>
          <w:bCs/>
          <w:sz w:val="21"/>
          <w:szCs w:val="21"/>
        </w:rPr>
      </w:pPr>
    </w:p>
    <w:p w14:paraId="57EDFA11" w14:textId="77777777" w:rsidR="008A6015" w:rsidRPr="00A22FAD" w:rsidRDefault="008A6015" w:rsidP="008A6015">
      <w:pPr>
        <w:rPr>
          <w:rFonts w:ascii="Arial" w:hAnsi="Arial" w:cs="Arial"/>
          <w:bCs/>
          <w:color w:val="244061" w:themeColor="accent1" w:themeShade="80"/>
          <w:sz w:val="21"/>
          <w:szCs w:val="21"/>
        </w:rPr>
      </w:pPr>
      <w:r w:rsidRPr="00A22FAD">
        <w:rPr>
          <w:rFonts w:ascii="Arial" w:hAnsi="Arial" w:cs="Arial"/>
          <w:b/>
          <w:color w:val="244061" w:themeColor="accent1" w:themeShade="80"/>
          <w:sz w:val="21"/>
          <w:szCs w:val="21"/>
        </w:rPr>
        <w:t>Marianist Values</w:t>
      </w:r>
    </w:p>
    <w:p w14:paraId="5F9F4E58" w14:textId="77777777" w:rsidR="008A6015" w:rsidRDefault="008A6015" w:rsidP="008A6015">
      <w:pPr>
        <w:rPr>
          <w:rFonts w:ascii="Arial" w:hAnsi="Arial" w:cs="Arial"/>
          <w:bCs/>
          <w:sz w:val="21"/>
          <w:szCs w:val="21"/>
        </w:rPr>
      </w:pPr>
      <w:r w:rsidRPr="008C0C0E">
        <w:rPr>
          <w:rFonts w:ascii="Arial" w:hAnsi="Arial" w:cs="Arial"/>
          <w:bCs/>
          <w:sz w:val="21"/>
          <w:szCs w:val="21"/>
        </w:rPr>
        <w:t>The Characteristics of Marianist Education as applied to this course.</w:t>
      </w:r>
    </w:p>
    <w:tbl>
      <w:tblPr>
        <w:tblStyle w:val="TableGrid"/>
        <w:tblW w:w="9990" w:type="dxa"/>
        <w:tblInd w:w="-5" w:type="dxa"/>
        <w:tblLook w:val="04A0" w:firstRow="1" w:lastRow="0" w:firstColumn="1" w:lastColumn="0" w:noHBand="0" w:noVBand="1"/>
      </w:tblPr>
      <w:tblGrid>
        <w:gridCol w:w="450"/>
        <w:gridCol w:w="3240"/>
        <w:gridCol w:w="6300"/>
      </w:tblGrid>
      <w:tr w:rsidR="008A6015" w14:paraId="1CEE0CB8" w14:textId="77777777" w:rsidTr="00206BC7">
        <w:tc>
          <w:tcPr>
            <w:tcW w:w="450" w:type="dxa"/>
          </w:tcPr>
          <w:p w14:paraId="7D8D5C95" w14:textId="77777777" w:rsidR="008A6015" w:rsidRPr="008C0C0E" w:rsidRDefault="008A6015" w:rsidP="00206BC7">
            <w:pPr>
              <w:rPr>
                <w:rFonts w:ascii="Arial" w:hAnsi="Arial" w:cs="Arial"/>
                <w:bCs/>
                <w:sz w:val="21"/>
                <w:szCs w:val="21"/>
              </w:rPr>
            </w:pPr>
            <w:r>
              <w:rPr>
                <w:rFonts w:ascii="Arial" w:hAnsi="Arial" w:cs="Arial"/>
                <w:bCs/>
                <w:sz w:val="21"/>
                <w:szCs w:val="21"/>
              </w:rPr>
              <w:t>1</w:t>
            </w:r>
          </w:p>
        </w:tc>
        <w:tc>
          <w:tcPr>
            <w:tcW w:w="3240" w:type="dxa"/>
          </w:tcPr>
          <w:p w14:paraId="3325BF6F" w14:textId="77777777" w:rsidR="008A6015" w:rsidRPr="00323B43" w:rsidRDefault="008A601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Formation in Faith</w:t>
            </w:r>
          </w:p>
          <w:p w14:paraId="4A2DD02D" w14:textId="77777777" w:rsidR="008A6015" w:rsidRPr="00E30CCE" w:rsidRDefault="008A6015" w:rsidP="00206BC7">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6300" w:type="dxa"/>
          </w:tcPr>
          <w:p w14:paraId="5A9839CB" w14:textId="4ABD528A" w:rsidR="008A6015" w:rsidRPr="00E30CCE" w:rsidRDefault="008A6015" w:rsidP="00206BC7">
            <w:pPr>
              <w:rPr>
                <w:rFonts w:ascii="Arial" w:hAnsi="Arial" w:cs="Arial"/>
                <w:bCs/>
                <w:sz w:val="20"/>
                <w:szCs w:val="20"/>
              </w:rPr>
            </w:pPr>
            <w:r>
              <w:rPr>
                <w:rFonts w:ascii="Arial" w:hAnsi="Arial" w:cs="Arial"/>
                <w:bCs/>
                <w:sz w:val="20"/>
                <w:szCs w:val="20"/>
              </w:rPr>
              <w:t xml:space="preserve">What drove </w:t>
            </w:r>
            <w:r w:rsidR="00AE605B" w:rsidRPr="00AE605B">
              <w:rPr>
                <w:rFonts w:ascii="Arial" w:hAnsi="Arial" w:cs="Arial"/>
                <w:bCs/>
                <w:sz w:val="20"/>
                <w:szCs w:val="20"/>
              </w:rPr>
              <w:t xml:space="preserve">Marie Thérèse de </w:t>
            </w:r>
            <w:proofErr w:type="spellStart"/>
            <w:r w:rsidR="00AE605B" w:rsidRPr="00AE605B">
              <w:rPr>
                <w:rFonts w:ascii="Arial" w:hAnsi="Arial" w:cs="Arial"/>
                <w:bCs/>
                <w:sz w:val="20"/>
                <w:szCs w:val="20"/>
              </w:rPr>
              <w:t>Lamourous</w:t>
            </w:r>
            <w:proofErr w:type="spellEnd"/>
            <w:r w:rsidR="00AE605B" w:rsidRPr="00AE605B">
              <w:rPr>
                <w:rFonts w:ascii="Arial" w:hAnsi="Arial" w:cs="Arial"/>
                <w:bCs/>
                <w:sz w:val="20"/>
                <w:szCs w:val="20"/>
              </w:rPr>
              <w:t xml:space="preserve"> and Adèle de </w:t>
            </w:r>
            <w:proofErr w:type="spellStart"/>
            <w:r w:rsidR="00AE605B" w:rsidRPr="00AE605B">
              <w:rPr>
                <w:rFonts w:ascii="Arial" w:hAnsi="Arial" w:cs="Arial"/>
                <w:bCs/>
                <w:sz w:val="20"/>
                <w:szCs w:val="20"/>
              </w:rPr>
              <w:t>Batz</w:t>
            </w:r>
            <w:proofErr w:type="spellEnd"/>
            <w:r w:rsidR="00AE605B" w:rsidRPr="00AE605B">
              <w:rPr>
                <w:rFonts w:ascii="Arial" w:hAnsi="Arial" w:cs="Arial"/>
                <w:bCs/>
                <w:sz w:val="20"/>
                <w:szCs w:val="20"/>
              </w:rPr>
              <w:t xml:space="preserve"> de </w:t>
            </w:r>
            <w:proofErr w:type="spellStart"/>
            <w:r w:rsidR="00AE605B" w:rsidRPr="00AE605B">
              <w:rPr>
                <w:rFonts w:ascii="Arial" w:hAnsi="Arial" w:cs="Arial"/>
                <w:bCs/>
                <w:sz w:val="20"/>
                <w:szCs w:val="20"/>
              </w:rPr>
              <w:t>Trenquelléon</w:t>
            </w:r>
            <w:proofErr w:type="spellEnd"/>
            <w:r w:rsidR="00AE605B">
              <w:rPr>
                <w:rFonts w:ascii="Arial" w:hAnsi="Arial" w:cs="Arial"/>
                <w:bCs/>
                <w:sz w:val="20"/>
                <w:szCs w:val="20"/>
              </w:rPr>
              <w:t xml:space="preserve"> </w:t>
            </w:r>
            <w:r>
              <w:rPr>
                <w:rFonts w:ascii="Arial" w:hAnsi="Arial" w:cs="Arial"/>
                <w:bCs/>
                <w:sz w:val="20"/>
                <w:szCs w:val="20"/>
              </w:rPr>
              <w:t xml:space="preserve">to continue to </w:t>
            </w:r>
            <w:r w:rsidR="00AE605B">
              <w:rPr>
                <w:rFonts w:ascii="Arial" w:hAnsi="Arial" w:cs="Arial"/>
                <w:bCs/>
                <w:sz w:val="20"/>
                <w:szCs w:val="20"/>
              </w:rPr>
              <w:t>share</w:t>
            </w:r>
            <w:r>
              <w:rPr>
                <w:rFonts w:ascii="Arial" w:hAnsi="Arial" w:cs="Arial"/>
                <w:bCs/>
                <w:sz w:val="20"/>
                <w:szCs w:val="20"/>
              </w:rPr>
              <w:t xml:space="preserve"> the Gospel, even though </w:t>
            </w:r>
            <w:r w:rsidR="00AE605B">
              <w:rPr>
                <w:rFonts w:ascii="Arial" w:hAnsi="Arial" w:cs="Arial"/>
                <w:bCs/>
                <w:sz w:val="20"/>
                <w:szCs w:val="20"/>
              </w:rPr>
              <w:t>it was dangerous</w:t>
            </w:r>
            <w:r>
              <w:rPr>
                <w:rFonts w:ascii="Arial" w:hAnsi="Arial" w:cs="Arial"/>
                <w:bCs/>
                <w:sz w:val="20"/>
                <w:szCs w:val="20"/>
              </w:rPr>
              <w:t xml:space="preserve"> during the French Revolution? This course will explore the strength of faith in being able to move mountains</w:t>
            </w:r>
            <w:r w:rsidR="00A22FAD">
              <w:rPr>
                <w:rFonts w:ascii="Arial" w:hAnsi="Arial" w:cs="Arial"/>
                <w:bCs/>
                <w:sz w:val="20"/>
                <w:szCs w:val="20"/>
              </w:rPr>
              <w:t>, especially the mountains of our times.</w:t>
            </w:r>
          </w:p>
        </w:tc>
      </w:tr>
      <w:tr w:rsidR="008A6015" w14:paraId="3098C320" w14:textId="77777777" w:rsidTr="00206BC7">
        <w:tc>
          <w:tcPr>
            <w:tcW w:w="450" w:type="dxa"/>
          </w:tcPr>
          <w:p w14:paraId="736ABEDD" w14:textId="77777777" w:rsidR="008A6015" w:rsidRPr="00FA22FB" w:rsidRDefault="008A6015" w:rsidP="00206BC7">
            <w:pPr>
              <w:rPr>
                <w:rFonts w:ascii="Arial" w:hAnsi="Arial" w:cs="Arial"/>
                <w:sz w:val="20"/>
                <w:szCs w:val="20"/>
              </w:rPr>
            </w:pPr>
            <w:r>
              <w:rPr>
                <w:rFonts w:ascii="Arial" w:hAnsi="Arial" w:cs="Arial"/>
                <w:sz w:val="20"/>
                <w:szCs w:val="20"/>
              </w:rPr>
              <w:t>2</w:t>
            </w:r>
          </w:p>
        </w:tc>
        <w:tc>
          <w:tcPr>
            <w:tcW w:w="3240" w:type="dxa"/>
          </w:tcPr>
          <w:p w14:paraId="61292430" w14:textId="77777777" w:rsidR="008A6015" w:rsidRPr="00323B43" w:rsidRDefault="008A601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Provide an Integral, Quality Education</w:t>
            </w:r>
          </w:p>
          <w:p w14:paraId="025E21AE" w14:textId="77777777" w:rsidR="008A6015" w:rsidRPr="00E30CCE" w:rsidRDefault="008A6015" w:rsidP="00206BC7">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6300" w:type="dxa"/>
          </w:tcPr>
          <w:p w14:paraId="703EB453" w14:textId="4499EB4A" w:rsidR="008A6015" w:rsidRPr="00E30CCE" w:rsidRDefault="00A22FAD" w:rsidP="00206BC7">
            <w:pPr>
              <w:rPr>
                <w:rFonts w:ascii="Arial" w:hAnsi="Arial" w:cs="Arial"/>
                <w:bCs/>
                <w:sz w:val="20"/>
                <w:szCs w:val="20"/>
              </w:rPr>
            </w:pPr>
            <w:r>
              <w:rPr>
                <w:rFonts w:ascii="Arial" w:hAnsi="Arial" w:cs="Arial"/>
                <w:bCs/>
                <w:sz w:val="20"/>
                <w:szCs w:val="20"/>
              </w:rPr>
              <w:t xml:space="preserve">The hallmarks of Marianist education can be seen through the gifts, </w:t>
            </w:r>
            <w:proofErr w:type="gramStart"/>
            <w:r>
              <w:rPr>
                <w:rFonts w:ascii="Arial" w:hAnsi="Arial" w:cs="Arial"/>
                <w:bCs/>
                <w:sz w:val="20"/>
                <w:szCs w:val="20"/>
              </w:rPr>
              <w:t>virtues</w:t>
            </w:r>
            <w:proofErr w:type="gramEnd"/>
            <w:r>
              <w:rPr>
                <w:rFonts w:ascii="Arial" w:hAnsi="Arial" w:cs="Arial"/>
                <w:bCs/>
                <w:sz w:val="20"/>
                <w:szCs w:val="20"/>
              </w:rPr>
              <w:t xml:space="preserve"> and legacy the three founders of the Marianist family gave and left behind. These are integral to a quality education. </w:t>
            </w:r>
            <w:proofErr w:type="gramStart"/>
            <w:r>
              <w:rPr>
                <w:rFonts w:ascii="Arial" w:hAnsi="Arial" w:cs="Arial"/>
                <w:bCs/>
                <w:sz w:val="20"/>
                <w:szCs w:val="20"/>
              </w:rPr>
              <w:t>In the course of</w:t>
            </w:r>
            <w:proofErr w:type="gramEnd"/>
            <w:r>
              <w:rPr>
                <w:rFonts w:ascii="Arial" w:hAnsi="Arial" w:cs="Arial"/>
                <w:bCs/>
                <w:sz w:val="20"/>
                <w:szCs w:val="20"/>
              </w:rPr>
              <w:t xml:space="preserve"> this study students will be exposed to these standards of learning, that they may create their own meaningful legacies.</w:t>
            </w:r>
          </w:p>
        </w:tc>
      </w:tr>
      <w:tr w:rsidR="008A6015" w14:paraId="4B373EB4" w14:textId="77777777" w:rsidTr="00206BC7">
        <w:tc>
          <w:tcPr>
            <w:tcW w:w="450" w:type="dxa"/>
          </w:tcPr>
          <w:p w14:paraId="6F826D7A" w14:textId="77777777" w:rsidR="008A6015" w:rsidRPr="00FA22FB" w:rsidRDefault="008A6015" w:rsidP="00206BC7">
            <w:pPr>
              <w:rPr>
                <w:rFonts w:ascii="Arial" w:hAnsi="Arial" w:cs="Arial"/>
                <w:sz w:val="20"/>
                <w:szCs w:val="20"/>
              </w:rPr>
            </w:pPr>
            <w:r>
              <w:rPr>
                <w:rFonts w:ascii="Arial" w:hAnsi="Arial" w:cs="Arial"/>
                <w:sz w:val="20"/>
                <w:szCs w:val="20"/>
              </w:rPr>
              <w:t>3</w:t>
            </w:r>
          </w:p>
        </w:tc>
        <w:tc>
          <w:tcPr>
            <w:tcW w:w="3240" w:type="dxa"/>
          </w:tcPr>
          <w:p w14:paraId="79AECCC4" w14:textId="77777777" w:rsidR="008A6015" w:rsidRPr="00323B43" w:rsidRDefault="008A601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Educate in Family Spirit</w:t>
            </w:r>
          </w:p>
          <w:p w14:paraId="41F26753" w14:textId="77777777" w:rsidR="008A6015" w:rsidRPr="00E30CCE" w:rsidRDefault="008A6015" w:rsidP="00206BC7">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6300" w:type="dxa"/>
          </w:tcPr>
          <w:p w14:paraId="0B72B931" w14:textId="18254D3D" w:rsidR="008A6015" w:rsidRPr="00E30CCE" w:rsidRDefault="00A22FAD" w:rsidP="00206BC7">
            <w:pPr>
              <w:rPr>
                <w:rFonts w:ascii="Arial" w:hAnsi="Arial" w:cs="Arial"/>
                <w:bCs/>
                <w:sz w:val="20"/>
                <w:szCs w:val="20"/>
              </w:rPr>
            </w:pPr>
            <w:r>
              <w:rPr>
                <w:rFonts w:ascii="Arial" w:hAnsi="Arial" w:cs="Arial"/>
                <w:bCs/>
                <w:sz w:val="20"/>
                <w:szCs w:val="20"/>
              </w:rPr>
              <w:t xml:space="preserve">The French Revolution was a turbulent time in France dismantling even the Church. </w:t>
            </w:r>
            <w:proofErr w:type="gramStart"/>
            <w:r>
              <w:rPr>
                <w:rFonts w:ascii="Arial" w:hAnsi="Arial" w:cs="Arial"/>
                <w:bCs/>
                <w:sz w:val="20"/>
                <w:szCs w:val="20"/>
              </w:rPr>
              <w:t>But,</w:t>
            </w:r>
            <w:proofErr w:type="gramEnd"/>
            <w:r>
              <w:rPr>
                <w:rFonts w:ascii="Arial" w:hAnsi="Arial" w:cs="Arial"/>
                <w:bCs/>
                <w:sz w:val="20"/>
                <w:szCs w:val="20"/>
              </w:rPr>
              <w:t xml:space="preserve"> there were three people that stood out with one mission. In this course we will </w:t>
            </w:r>
            <w:proofErr w:type="gramStart"/>
            <w:r>
              <w:rPr>
                <w:rFonts w:ascii="Arial" w:hAnsi="Arial" w:cs="Arial"/>
                <w:bCs/>
                <w:sz w:val="20"/>
                <w:szCs w:val="20"/>
              </w:rPr>
              <w:t>take a</w:t>
            </w:r>
            <w:r w:rsidR="00BD4923" w:rsidRPr="00BD4923">
              <w:rPr>
                <w:rFonts w:ascii="Arial" w:hAnsi="Arial" w:cs="Arial"/>
                <w:bCs/>
                <w:sz w:val="20"/>
                <w:szCs w:val="20"/>
              </w:rPr>
              <w:t xml:space="preserve"> look</w:t>
            </w:r>
            <w:proofErr w:type="gramEnd"/>
            <w:r w:rsidR="00BD4923" w:rsidRPr="00BD4923">
              <w:rPr>
                <w:rFonts w:ascii="Arial" w:hAnsi="Arial" w:cs="Arial"/>
                <w:bCs/>
                <w:sz w:val="20"/>
                <w:szCs w:val="20"/>
              </w:rPr>
              <w:t xml:space="preserve"> at the skill set that </w:t>
            </w:r>
            <w:r w:rsidR="00BD4923" w:rsidRPr="00BD4923">
              <w:rPr>
                <w:rFonts w:ascii="Arial" w:hAnsi="Arial" w:cs="Arial"/>
                <w:bCs/>
                <w:sz w:val="20"/>
                <w:szCs w:val="20"/>
              </w:rPr>
              <w:lastRenderedPageBreak/>
              <w:t>each Founder brought to the establishment of the comprehensive Marianist Family</w:t>
            </w:r>
            <w:r>
              <w:rPr>
                <w:rFonts w:ascii="Arial" w:hAnsi="Arial" w:cs="Arial"/>
                <w:bCs/>
                <w:sz w:val="20"/>
                <w:szCs w:val="20"/>
              </w:rPr>
              <w:t>.</w:t>
            </w:r>
          </w:p>
        </w:tc>
      </w:tr>
      <w:tr w:rsidR="008A6015" w14:paraId="5997FD92" w14:textId="77777777" w:rsidTr="00206BC7">
        <w:tc>
          <w:tcPr>
            <w:tcW w:w="450" w:type="dxa"/>
          </w:tcPr>
          <w:p w14:paraId="216D582F" w14:textId="77777777" w:rsidR="008A6015" w:rsidRPr="00003CFA" w:rsidRDefault="008A6015" w:rsidP="00206BC7">
            <w:pPr>
              <w:rPr>
                <w:rFonts w:ascii="Arial" w:hAnsi="Arial" w:cs="Arial"/>
                <w:sz w:val="20"/>
                <w:szCs w:val="20"/>
              </w:rPr>
            </w:pPr>
            <w:r>
              <w:rPr>
                <w:rFonts w:ascii="Arial" w:hAnsi="Arial" w:cs="Arial"/>
                <w:sz w:val="20"/>
                <w:szCs w:val="20"/>
              </w:rPr>
              <w:lastRenderedPageBreak/>
              <w:t>4</w:t>
            </w:r>
          </w:p>
        </w:tc>
        <w:tc>
          <w:tcPr>
            <w:tcW w:w="3240" w:type="dxa"/>
          </w:tcPr>
          <w:p w14:paraId="7ADCBFEA" w14:textId="77777777" w:rsidR="008A6015" w:rsidRPr="00323B43" w:rsidRDefault="008A601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Educate for Service, Justice and Peace</w:t>
            </w:r>
          </w:p>
          <w:p w14:paraId="01BB60BC" w14:textId="77777777" w:rsidR="008A6015" w:rsidRPr="00E30CCE" w:rsidRDefault="008A6015" w:rsidP="00206BC7">
            <w:pPr>
              <w:rPr>
                <w:rFonts w:ascii="Arial" w:hAnsi="Arial" w:cs="Arial"/>
                <w:b/>
                <w:sz w:val="21"/>
                <w:szCs w:val="21"/>
              </w:rPr>
            </w:pPr>
            <w:r w:rsidRPr="00003CFA">
              <w:rPr>
                <w:rFonts w:ascii="Arial" w:hAnsi="Arial" w:cs="Arial"/>
                <w:i/>
                <w:sz w:val="20"/>
                <w:szCs w:val="20"/>
              </w:rPr>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6300" w:type="dxa"/>
          </w:tcPr>
          <w:p w14:paraId="0C7AAEFE" w14:textId="48D93438" w:rsidR="008A6015" w:rsidRPr="00E30CCE" w:rsidRDefault="0074712A" w:rsidP="00206BC7">
            <w:pPr>
              <w:rPr>
                <w:rFonts w:ascii="Arial" w:hAnsi="Arial" w:cs="Arial"/>
                <w:bCs/>
                <w:sz w:val="20"/>
                <w:szCs w:val="20"/>
              </w:rPr>
            </w:pPr>
            <w:r>
              <w:rPr>
                <w:rFonts w:ascii="Arial" w:hAnsi="Arial" w:cs="Arial"/>
                <w:bCs/>
                <w:sz w:val="20"/>
                <w:szCs w:val="20"/>
              </w:rPr>
              <w:t xml:space="preserve">From the Marianist tradition, we have two great examples of vision and </w:t>
            </w:r>
            <w:proofErr w:type="spellStart"/>
            <w:r>
              <w:rPr>
                <w:rFonts w:ascii="Arial" w:hAnsi="Arial" w:cs="Arial"/>
                <w:bCs/>
                <w:sz w:val="20"/>
                <w:szCs w:val="20"/>
              </w:rPr>
              <w:t>leadership.In</w:t>
            </w:r>
            <w:proofErr w:type="spellEnd"/>
            <w:r>
              <w:rPr>
                <w:rFonts w:ascii="Arial" w:hAnsi="Arial" w:cs="Arial"/>
                <w:bCs/>
                <w:sz w:val="20"/>
                <w:szCs w:val="20"/>
              </w:rPr>
              <w:t xml:space="preserve"> this course, we will take a look at the</w:t>
            </w:r>
            <w:r w:rsidR="00AE605B">
              <w:rPr>
                <w:rFonts w:ascii="Arial" w:hAnsi="Arial" w:cs="Arial"/>
                <w:bCs/>
                <w:sz w:val="20"/>
                <w:szCs w:val="20"/>
              </w:rPr>
              <w:t xml:space="preserve"> examples of</w:t>
            </w:r>
            <w:r w:rsidRPr="0074712A">
              <w:rPr>
                <w:rFonts w:ascii="Arial" w:hAnsi="Arial" w:cs="Arial"/>
                <w:bCs/>
                <w:sz w:val="20"/>
                <w:szCs w:val="20"/>
              </w:rPr>
              <w:t xml:space="preserve"> Marie Thérèse de </w:t>
            </w:r>
            <w:proofErr w:type="spellStart"/>
            <w:r w:rsidRPr="0074712A">
              <w:rPr>
                <w:rFonts w:ascii="Arial" w:hAnsi="Arial" w:cs="Arial"/>
                <w:bCs/>
                <w:sz w:val="20"/>
                <w:szCs w:val="20"/>
              </w:rPr>
              <w:t>Lamourous</w:t>
            </w:r>
            <w:proofErr w:type="spellEnd"/>
            <w:r w:rsidRPr="0074712A">
              <w:rPr>
                <w:rFonts w:ascii="Arial" w:hAnsi="Arial" w:cs="Arial"/>
                <w:bCs/>
                <w:sz w:val="20"/>
                <w:szCs w:val="20"/>
              </w:rPr>
              <w:t xml:space="preserve"> and Adèle de </w:t>
            </w:r>
            <w:proofErr w:type="spellStart"/>
            <w:r w:rsidRPr="0074712A">
              <w:rPr>
                <w:rFonts w:ascii="Arial" w:hAnsi="Arial" w:cs="Arial"/>
                <w:bCs/>
                <w:sz w:val="20"/>
                <w:szCs w:val="20"/>
              </w:rPr>
              <w:t>Batz</w:t>
            </w:r>
            <w:proofErr w:type="spellEnd"/>
            <w:r w:rsidRPr="0074712A">
              <w:rPr>
                <w:rFonts w:ascii="Arial" w:hAnsi="Arial" w:cs="Arial"/>
                <w:bCs/>
                <w:sz w:val="20"/>
                <w:szCs w:val="20"/>
              </w:rPr>
              <w:t xml:space="preserve"> de </w:t>
            </w:r>
            <w:proofErr w:type="spellStart"/>
            <w:r w:rsidRPr="0074712A">
              <w:rPr>
                <w:rFonts w:ascii="Arial" w:hAnsi="Arial" w:cs="Arial"/>
                <w:bCs/>
                <w:sz w:val="20"/>
                <w:szCs w:val="20"/>
              </w:rPr>
              <w:t>Trenquelléon</w:t>
            </w:r>
            <w:proofErr w:type="spellEnd"/>
            <w:r w:rsidR="00AE605B">
              <w:rPr>
                <w:rFonts w:ascii="Arial" w:hAnsi="Arial" w:cs="Arial"/>
                <w:bCs/>
                <w:sz w:val="20"/>
                <w:szCs w:val="20"/>
              </w:rPr>
              <w:t xml:space="preserve"> in their works of service, justice and peace to encourage our own.</w:t>
            </w:r>
          </w:p>
        </w:tc>
      </w:tr>
      <w:tr w:rsidR="008A6015" w14:paraId="782DCD02" w14:textId="77777777" w:rsidTr="00206BC7">
        <w:tc>
          <w:tcPr>
            <w:tcW w:w="450" w:type="dxa"/>
          </w:tcPr>
          <w:p w14:paraId="36E7BCD2" w14:textId="77777777" w:rsidR="008A6015" w:rsidRPr="00003CFA" w:rsidRDefault="008A6015" w:rsidP="00206BC7">
            <w:pPr>
              <w:rPr>
                <w:rFonts w:ascii="Arial" w:hAnsi="Arial" w:cs="Arial"/>
                <w:sz w:val="20"/>
                <w:szCs w:val="20"/>
              </w:rPr>
            </w:pPr>
            <w:r>
              <w:rPr>
                <w:rFonts w:ascii="Arial" w:hAnsi="Arial" w:cs="Arial"/>
                <w:sz w:val="20"/>
                <w:szCs w:val="20"/>
              </w:rPr>
              <w:t>5</w:t>
            </w:r>
          </w:p>
        </w:tc>
        <w:tc>
          <w:tcPr>
            <w:tcW w:w="3240" w:type="dxa"/>
          </w:tcPr>
          <w:p w14:paraId="73439954" w14:textId="77777777" w:rsidR="008A6015" w:rsidRPr="00323B43" w:rsidRDefault="008A601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Educate for Adaptation and Change</w:t>
            </w:r>
          </w:p>
          <w:p w14:paraId="035E31F1" w14:textId="77777777" w:rsidR="008A6015" w:rsidRPr="00E30CCE" w:rsidRDefault="008A6015" w:rsidP="00206BC7">
            <w:pPr>
              <w:rPr>
                <w:rFonts w:ascii="Arial" w:hAnsi="Arial" w:cs="Arial"/>
                <w:b/>
                <w:sz w:val="21"/>
                <w:szCs w:val="21"/>
              </w:rPr>
            </w:pPr>
            <w:r w:rsidRPr="00003CFA">
              <w:rPr>
                <w:rFonts w:ascii="Arial" w:hAnsi="Arial" w:cs="Arial"/>
                <w:i/>
                <w:iCs/>
                <w:sz w:val="20"/>
                <w:szCs w:val="20"/>
              </w:rPr>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c>
          <w:tcPr>
            <w:tcW w:w="6300" w:type="dxa"/>
          </w:tcPr>
          <w:p w14:paraId="4FAE98EE" w14:textId="368FD8F1" w:rsidR="008A6015" w:rsidRPr="00E30CCE" w:rsidRDefault="00AE605B" w:rsidP="00206BC7">
            <w:pPr>
              <w:rPr>
                <w:rFonts w:ascii="Arial" w:hAnsi="Arial" w:cs="Arial"/>
                <w:bCs/>
                <w:sz w:val="20"/>
                <w:szCs w:val="20"/>
              </w:rPr>
            </w:pPr>
            <w:r>
              <w:rPr>
                <w:rFonts w:ascii="Arial" w:hAnsi="Arial" w:cs="Arial"/>
                <w:bCs/>
                <w:sz w:val="20"/>
                <w:szCs w:val="20"/>
              </w:rPr>
              <w:t xml:space="preserve">The prostitutes </w:t>
            </w:r>
            <w:r w:rsidRPr="00AE605B">
              <w:rPr>
                <w:rFonts w:ascii="Arial" w:hAnsi="Arial" w:cs="Arial"/>
                <w:bCs/>
                <w:sz w:val="20"/>
                <w:szCs w:val="20"/>
              </w:rPr>
              <w:t xml:space="preserve">Marie Thérèse de </w:t>
            </w:r>
            <w:proofErr w:type="spellStart"/>
            <w:r w:rsidRPr="00AE605B">
              <w:rPr>
                <w:rFonts w:ascii="Arial" w:hAnsi="Arial" w:cs="Arial"/>
                <w:bCs/>
                <w:sz w:val="20"/>
                <w:szCs w:val="20"/>
              </w:rPr>
              <w:t>Lamourous</w:t>
            </w:r>
            <w:proofErr w:type="spellEnd"/>
            <w:r w:rsidRPr="00AE605B">
              <w:rPr>
                <w:rFonts w:ascii="Arial" w:hAnsi="Arial" w:cs="Arial"/>
                <w:bCs/>
                <w:sz w:val="20"/>
                <w:szCs w:val="20"/>
              </w:rPr>
              <w:t xml:space="preserve"> </w:t>
            </w:r>
            <w:r>
              <w:rPr>
                <w:rFonts w:ascii="Arial" w:hAnsi="Arial" w:cs="Arial"/>
                <w:bCs/>
                <w:sz w:val="20"/>
                <w:szCs w:val="20"/>
              </w:rPr>
              <w:t xml:space="preserve">worked with </w:t>
            </w:r>
            <w:r w:rsidR="00BD4923">
              <w:rPr>
                <w:rFonts w:ascii="Arial" w:hAnsi="Arial" w:cs="Arial"/>
                <w:bCs/>
                <w:sz w:val="20"/>
                <w:szCs w:val="20"/>
              </w:rPr>
              <w:t xml:space="preserve">were known as </w:t>
            </w:r>
            <w:r w:rsidR="00BD4923" w:rsidRPr="00BD4923">
              <w:rPr>
                <w:rFonts w:ascii="Arial" w:hAnsi="Arial" w:cs="Arial"/>
                <w:bCs/>
                <w:sz w:val="20"/>
                <w:szCs w:val="20"/>
              </w:rPr>
              <w:t>“unedifying and contrary to the Christian principles she had embraced.”</w:t>
            </w:r>
            <w:r w:rsidR="00BD4923">
              <w:rPr>
                <w:rFonts w:ascii="Arial" w:hAnsi="Arial" w:cs="Arial"/>
                <w:bCs/>
                <w:sz w:val="20"/>
                <w:szCs w:val="20"/>
              </w:rPr>
              <w:t xml:space="preserve"> (Cawley, Alison) Yet, impelled by Christ, she continued to educate knowing that those served had grown as persons. In this course we will be challenged to look at the lens through which we serve and raise the bar.</w:t>
            </w:r>
          </w:p>
        </w:tc>
      </w:tr>
    </w:tbl>
    <w:p w14:paraId="101EAACF" w14:textId="77777777" w:rsidR="008A6015" w:rsidRDefault="008A6015" w:rsidP="008A6015">
      <w:pPr>
        <w:rPr>
          <w:rFonts w:ascii="Arial" w:hAnsi="Arial" w:cs="Arial"/>
          <w:b/>
          <w:color w:val="244061" w:themeColor="accent1" w:themeShade="80"/>
          <w:sz w:val="21"/>
          <w:szCs w:val="21"/>
        </w:rPr>
      </w:pPr>
    </w:p>
    <w:p w14:paraId="6F35D654" w14:textId="77777777" w:rsidR="00323B43" w:rsidRPr="00323B43" w:rsidRDefault="00323B43" w:rsidP="00323B43">
      <w:pPr>
        <w:rPr>
          <w:rFonts w:ascii="Arial" w:hAnsi="Arial" w:cs="Arial"/>
          <w:b/>
          <w:bCs/>
          <w:color w:val="17365D" w:themeColor="text2" w:themeShade="BF"/>
          <w:sz w:val="21"/>
          <w:szCs w:val="21"/>
        </w:rPr>
      </w:pPr>
      <w:proofErr w:type="gramStart"/>
      <w:r w:rsidRPr="00323B43">
        <w:rPr>
          <w:rFonts w:ascii="Arial" w:hAnsi="Arial" w:cs="Arial"/>
          <w:b/>
          <w:bCs/>
          <w:color w:val="17365D" w:themeColor="text2" w:themeShade="BF"/>
          <w:sz w:val="21"/>
          <w:szCs w:val="21"/>
        </w:rPr>
        <w:t>Service Learning</w:t>
      </w:r>
      <w:proofErr w:type="gramEnd"/>
      <w:r w:rsidRPr="00323B43">
        <w:rPr>
          <w:rFonts w:ascii="Arial" w:hAnsi="Arial" w:cs="Arial"/>
          <w:b/>
          <w:bCs/>
          <w:color w:val="17365D" w:themeColor="text2" w:themeShade="BF"/>
          <w:sz w:val="21"/>
          <w:szCs w:val="21"/>
        </w:rPr>
        <w:t xml:space="preserve"> General Outcomes</w:t>
      </w:r>
    </w:p>
    <w:tbl>
      <w:tblPr>
        <w:tblStyle w:val="TableGrid"/>
        <w:tblpPr w:leftFromText="180" w:rightFromText="180" w:vertAnchor="text" w:tblpY="47"/>
        <w:tblW w:w="9967" w:type="dxa"/>
        <w:tblLook w:val="04A0" w:firstRow="1" w:lastRow="0" w:firstColumn="1" w:lastColumn="0" w:noHBand="0" w:noVBand="1"/>
      </w:tblPr>
      <w:tblGrid>
        <w:gridCol w:w="451"/>
        <w:gridCol w:w="9516"/>
      </w:tblGrid>
      <w:tr w:rsidR="00323B43" w:rsidRPr="00323B43" w14:paraId="5F60202C" w14:textId="77777777" w:rsidTr="00323B43">
        <w:trPr>
          <w:trHeight w:val="252"/>
        </w:trPr>
        <w:tc>
          <w:tcPr>
            <w:tcW w:w="451" w:type="dxa"/>
          </w:tcPr>
          <w:p w14:paraId="7F6C4102" w14:textId="77777777" w:rsidR="00323B43" w:rsidRPr="00323B43" w:rsidRDefault="00323B43" w:rsidP="00323B43">
            <w:pPr>
              <w:widowControl w:val="0"/>
              <w:autoSpaceDE w:val="0"/>
              <w:autoSpaceDN w:val="0"/>
              <w:adjustRightInd w:val="0"/>
              <w:rPr>
                <w:rFonts w:ascii="Arial" w:hAnsi="Arial" w:cs="Arial"/>
                <w:sz w:val="20"/>
                <w:szCs w:val="20"/>
              </w:rPr>
            </w:pPr>
            <w:r w:rsidRPr="00323B43">
              <w:rPr>
                <w:rFonts w:ascii="Arial" w:hAnsi="Arial" w:cs="Arial"/>
                <w:sz w:val="20"/>
                <w:szCs w:val="20"/>
              </w:rPr>
              <w:t>1</w:t>
            </w:r>
          </w:p>
        </w:tc>
        <w:tc>
          <w:tcPr>
            <w:tcW w:w="9516" w:type="dxa"/>
          </w:tcPr>
          <w:p w14:paraId="7706EA86" w14:textId="77777777" w:rsidR="00323B43" w:rsidRPr="00323B43" w:rsidRDefault="00323B43" w:rsidP="00323B43">
            <w:pPr>
              <w:widowControl w:val="0"/>
              <w:autoSpaceDE w:val="0"/>
              <w:autoSpaceDN w:val="0"/>
              <w:adjustRightInd w:val="0"/>
              <w:rPr>
                <w:rFonts w:ascii="Arial" w:hAnsi="Arial" w:cs="Arial"/>
                <w:b/>
                <w:bCs/>
                <w:color w:val="244061" w:themeColor="accent1" w:themeShade="80"/>
                <w:sz w:val="20"/>
                <w:szCs w:val="20"/>
              </w:rPr>
            </w:pPr>
            <w:r w:rsidRPr="00323B43">
              <w:rPr>
                <w:rFonts w:ascii="Arial" w:hAnsi="Arial" w:cs="Arial"/>
                <w:sz w:val="20"/>
                <w:szCs w:val="20"/>
              </w:rPr>
              <w:t>Demonstrate an understanding of the connections between academic work and real-life situations</w:t>
            </w:r>
          </w:p>
        </w:tc>
      </w:tr>
      <w:tr w:rsidR="00323B43" w:rsidRPr="00323B43" w14:paraId="4071810C" w14:textId="77777777" w:rsidTr="00323B43">
        <w:trPr>
          <w:trHeight w:val="252"/>
        </w:trPr>
        <w:tc>
          <w:tcPr>
            <w:tcW w:w="451" w:type="dxa"/>
          </w:tcPr>
          <w:p w14:paraId="05BF1DD1" w14:textId="77777777" w:rsidR="00323B43" w:rsidRPr="00323B43" w:rsidRDefault="00323B43" w:rsidP="00323B43">
            <w:pPr>
              <w:widowControl w:val="0"/>
              <w:autoSpaceDE w:val="0"/>
              <w:autoSpaceDN w:val="0"/>
              <w:adjustRightInd w:val="0"/>
              <w:rPr>
                <w:rFonts w:ascii="Arial" w:hAnsi="Arial" w:cs="Arial"/>
                <w:sz w:val="20"/>
                <w:szCs w:val="20"/>
              </w:rPr>
            </w:pPr>
            <w:r w:rsidRPr="00323B43">
              <w:rPr>
                <w:rFonts w:ascii="Arial" w:hAnsi="Arial" w:cs="Arial"/>
                <w:sz w:val="20"/>
                <w:szCs w:val="20"/>
              </w:rPr>
              <w:t>2</w:t>
            </w:r>
          </w:p>
        </w:tc>
        <w:tc>
          <w:tcPr>
            <w:tcW w:w="9516" w:type="dxa"/>
          </w:tcPr>
          <w:p w14:paraId="0FE788A3" w14:textId="77777777" w:rsidR="00323B43" w:rsidRPr="00323B43" w:rsidRDefault="00323B43" w:rsidP="00323B43">
            <w:pPr>
              <w:widowControl w:val="0"/>
              <w:autoSpaceDE w:val="0"/>
              <w:autoSpaceDN w:val="0"/>
              <w:adjustRightInd w:val="0"/>
              <w:rPr>
                <w:rFonts w:ascii="Arial" w:hAnsi="Arial" w:cs="Arial"/>
                <w:sz w:val="20"/>
                <w:szCs w:val="20"/>
              </w:rPr>
            </w:pPr>
            <w:r w:rsidRPr="00323B43">
              <w:rPr>
                <w:rFonts w:ascii="Arial" w:hAnsi="Arial" w:cs="Arial"/>
                <w:sz w:val="20"/>
                <w:szCs w:val="20"/>
              </w:rPr>
              <w:t>Demonstrate an understanding of and commitment to their role in issues of public concern</w:t>
            </w:r>
          </w:p>
        </w:tc>
      </w:tr>
    </w:tbl>
    <w:p w14:paraId="0AB57AD4" w14:textId="77777777" w:rsidR="00323B43" w:rsidRDefault="00323B43" w:rsidP="008A6015">
      <w:pPr>
        <w:rPr>
          <w:rFonts w:ascii="Arial" w:hAnsi="Arial" w:cs="Arial"/>
          <w:b/>
          <w:color w:val="244061" w:themeColor="accent1" w:themeShade="80"/>
          <w:sz w:val="21"/>
          <w:szCs w:val="21"/>
        </w:rPr>
      </w:pPr>
    </w:p>
    <w:p w14:paraId="038B7C07" w14:textId="77777777" w:rsidR="008A6015" w:rsidRDefault="008A6015" w:rsidP="008A6015">
      <w:pPr>
        <w:rPr>
          <w:rFonts w:ascii="Arial" w:hAnsi="Arial" w:cs="Arial"/>
          <w:b/>
          <w:color w:val="244061" w:themeColor="accent1" w:themeShade="80"/>
          <w:sz w:val="21"/>
          <w:szCs w:val="21"/>
        </w:rPr>
      </w:pPr>
      <w:r w:rsidRPr="00FE1E28">
        <w:rPr>
          <w:rFonts w:ascii="Arial" w:hAnsi="Arial" w:cs="Arial"/>
          <w:b/>
          <w:color w:val="244061" w:themeColor="accent1" w:themeShade="80"/>
          <w:sz w:val="21"/>
          <w:szCs w:val="21"/>
        </w:rPr>
        <w:t>Alignment of Learning Outcomes:</w:t>
      </w:r>
    </w:p>
    <w:tbl>
      <w:tblPr>
        <w:tblStyle w:val="TableGrid"/>
        <w:tblW w:w="9985" w:type="dxa"/>
        <w:tblLook w:val="04A0" w:firstRow="1" w:lastRow="0" w:firstColumn="1" w:lastColumn="0" w:noHBand="0" w:noVBand="1"/>
      </w:tblPr>
      <w:tblGrid>
        <w:gridCol w:w="3685"/>
        <w:gridCol w:w="1620"/>
        <w:gridCol w:w="1620"/>
        <w:gridCol w:w="1530"/>
        <w:gridCol w:w="1530"/>
      </w:tblGrid>
      <w:tr w:rsidR="003907B5" w14:paraId="01D6C94B" w14:textId="77777777" w:rsidTr="003907B5">
        <w:tc>
          <w:tcPr>
            <w:tcW w:w="3685" w:type="dxa"/>
          </w:tcPr>
          <w:p w14:paraId="1921CE32" w14:textId="77777777" w:rsidR="003907B5" w:rsidRDefault="003907B5" w:rsidP="00206BC7">
            <w:pPr>
              <w:rPr>
                <w:rFonts w:ascii="Arial" w:hAnsi="Arial" w:cs="Arial"/>
                <w:b/>
                <w:color w:val="244061" w:themeColor="accent1" w:themeShade="80"/>
                <w:sz w:val="21"/>
                <w:szCs w:val="21"/>
              </w:rPr>
            </w:pPr>
            <w:bookmarkStart w:id="1" w:name="_Hlk41143531"/>
          </w:p>
        </w:tc>
        <w:tc>
          <w:tcPr>
            <w:tcW w:w="1620" w:type="dxa"/>
          </w:tcPr>
          <w:p w14:paraId="40F009BD" w14:textId="77777777" w:rsidR="003907B5" w:rsidRPr="00FE1E28" w:rsidRDefault="003907B5" w:rsidP="00206BC7">
            <w:pPr>
              <w:jc w:val="center"/>
              <w:rPr>
                <w:rFonts w:ascii="Arial" w:hAnsi="Arial" w:cs="Arial"/>
                <w:b/>
                <w:color w:val="000000" w:themeColor="text1"/>
                <w:sz w:val="20"/>
                <w:szCs w:val="20"/>
              </w:rPr>
            </w:pPr>
            <w:r w:rsidRPr="00FE1E28">
              <w:rPr>
                <w:rFonts w:ascii="Arial" w:hAnsi="Arial" w:cs="Arial"/>
                <w:b/>
                <w:color w:val="000000" w:themeColor="text1"/>
                <w:sz w:val="20"/>
                <w:szCs w:val="20"/>
              </w:rPr>
              <w:t>CLO 1</w:t>
            </w:r>
          </w:p>
        </w:tc>
        <w:tc>
          <w:tcPr>
            <w:tcW w:w="1620" w:type="dxa"/>
          </w:tcPr>
          <w:p w14:paraId="53B26CA1" w14:textId="77777777" w:rsidR="003907B5" w:rsidRPr="00FE1E28" w:rsidRDefault="003907B5" w:rsidP="00206BC7">
            <w:pPr>
              <w:jc w:val="center"/>
              <w:rPr>
                <w:rFonts w:ascii="Arial" w:hAnsi="Arial" w:cs="Arial"/>
                <w:b/>
                <w:color w:val="000000" w:themeColor="text1"/>
                <w:sz w:val="20"/>
                <w:szCs w:val="20"/>
              </w:rPr>
            </w:pPr>
            <w:r w:rsidRPr="00FE1E28">
              <w:rPr>
                <w:rFonts w:ascii="Arial" w:hAnsi="Arial" w:cs="Arial"/>
                <w:b/>
                <w:color w:val="000000" w:themeColor="text1"/>
                <w:sz w:val="20"/>
                <w:szCs w:val="20"/>
              </w:rPr>
              <w:t>CLO 2</w:t>
            </w:r>
          </w:p>
        </w:tc>
        <w:tc>
          <w:tcPr>
            <w:tcW w:w="1530" w:type="dxa"/>
          </w:tcPr>
          <w:p w14:paraId="7EFE3593" w14:textId="77777777" w:rsidR="003907B5" w:rsidRPr="00FE1E28" w:rsidRDefault="003907B5" w:rsidP="00206BC7">
            <w:pPr>
              <w:jc w:val="center"/>
              <w:rPr>
                <w:rFonts w:ascii="Arial" w:hAnsi="Arial" w:cs="Arial"/>
                <w:b/>
                <w:color w:val="000000" w:themeColor="text1"/>
                <w:sz w:val="20"/>
                <w:szCs w:val="20"/>
              </w:rPr>
            </w:pPr>
            <w:r w:rsidRPr="00FE1E28">
              <w:rPr>
                <w:rFonts w:ascii="Arial" w:hAnsi="Arial" w:cs="Arial"/>
                <w:b/>
                <w:color w:val="000000" w:themeColor="text1"/>
                <w:sz w:val="20"/>
                <w:szCs w:val="20"/>
              </w:rPr>
              <w:t>CLO 3</w:t>
            </w:r>
          </w:p>
        </w:tc>
        <w:tc>
          <w:tcPr>
            <w:tcW w:w="1530" w:type="dxa"/>
          </w:tcPr>
          <w:p w14:paraId="795A477A" w14:textId="77777777" w:rsidR="003907B5" w:rsidRPr="00FE1E28" w:rsidRDefault="003907B5" w:rsidP="00206BC7">
            <w:pPr>
              <w:jc w:val="center"/>
              <w:rPr>
                <w:rFonts w:ascii="Arial" w:hAnsi="Arial" w:cs="Arial"/>
                <w:b/>
                <w:color w:val="000000" w:themeColor="text1"/>
                <w:sz w:val="20"/>
                <w:szCs w:val="20"/>
              </w:rPr>
            </w:pPr>
            <w:r w:rsidRPr="00FE1E28">
              <w:rPr>
                <w:rFonts w:ascii="Arial" w:hAnsi="Arial" w:cs="Arial"/>
                <w:b/>
                <w:color w:val="000000" w:themeColor="text1"/>
                <w:sz w:val="20"/>
                <w:szCs w:val="20"/>
              </w:rPr>
              <w:t>CLO 4</w:t>
            </w:r>
          </w:p>
        </w:tc>
      </w:tr>
      <w:tr w:rsidR="003907B5" w14:paraId="35DF6279" w14:textId="77777777" w:rsidTr="003907B5">
        <w:tc>
          <w:tcPr>
            <w:tcW w:w="3685" w:type="dxa"/>
          </w:tcPr>
          <w:p w14:paraId="27F4EB75" w14:textId="77777777" w:rsidR="003907B5" w:rsidRPr="00323B43" w:rsidRDefault="003907B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General Ed. Learning Outcome</w:t>
            </w:r>
          </w:p>
        </w:tc>
        <w:tc>
          <w:tcPr>
            <w:tcW w:w="1620" w:type="dxa"/>
          </w:tcPr>
          <w:p w14:paraId="79F9BD98" w14:textId="39DE6B9A" w:rsidR="003907B5" w:rsidRPr="00FE1E28" w:rsidRDefault="00E65678"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c>
          <w:tcPr>
            <w:tcW w:w="1620" w:type="dxa"/>
          </w:tcPr>
          <w:p w14:paraId="7CEB7C1B" w14:textId="77777777" w:rsidR="003907B5" w:rsidRDefault="003907B5"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c>
          <w:tcPr>
            <w:tcW w:w="1530" w:type="dxa"/>
          </w:tcPr>
          <w:p w14:paraId="71051CCE" w14:textId="70C66B94" w:rsidR="003907B5" w:rsidRDefault="00E65678"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c>
          <w:tcPr>
            <w:tcW w:w="1530" w:type="dxa"/>
          </w:tcPr>
          <w:p w14:paraId="6C2EF48F" w14:textId="77777777" w:rsidR="003907B5" w:rsidRDefault="003907B5"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r>
      <w:tr w:rsidR="003907B5" w14:paraId="486B9CA8" w14:textId="77777777" w:rsidTr="003907B5">
        <w:tc>
          <w:tcPr>
            <w:tcW w:w="3685" w:type="dxa"/>
          </w:tcPr>
          <w:p w14:paraId="55D18FBA" w14:textId="77777777" w:rsidR="003907B5" w:rsidRPr="00323B43" w:rsidRDefault="003907B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Program Learning Outcomes</w:t>
            </w:r>
          </w:p>
        </w:tc>
        <w:tc>
          <w:tcPr>
            <w:tcW w:w="1620" w:type="dxa"/>
          </w:tcPr>
          <w:p w14:paraId="6383AF41" w14:textId="77777777" w:rsidR="003907B5" w:rsidRPr="00FE1E28" w:rsidRDefault="003907B5" w:rsidP="00206BC7">
            <w:pPr>
              <w:jc w:val="center"/>
              <w:rPr>
                <w:rFonts w:ascii="Arial" w:hAnsi="Arial" w:cs="Arial"/>
                <w:bCs/>
                <w:color w:val="244061" w:themeColor="accent1" w:themeShade="80"/>
                <w:sz w:val="20"/>
                <w:szCs w:val="20"/>
              </w:rPr>
            </w:pPr>
            <w:r w:rsidRPr="00FE1E28">
              <w:rPr>
                <w:rFonts w:ascii="Arial" w:hAnsi="Arial" w:cs="Arial"/>
                <w:bCs/>
                <w:color w:val="244061" w:themeColor="accent1" w:themeShade="80"/>
                <w:sz w:val="20"/>
                <w:szCs w:val="20"/>
              </w:rPr>
              <w:t>1</w:t>
            </w:r>
          </w:p>
        </w:tc>
        <w:tc>
          <w:tcPr>
            <w:tcW w:w="1620" w:type="dxa"/>
          </w:tcPr>
          <w:p w14:paraId="4DE744E7" w14:textId="3DDB0F4A" w:rsidR="003907B5" w:rsidRPr="00FE1E28" w:rsidRDefault="00E65678"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1, 3</w:t>
            </w:r>
          </w:p>
        </w:tc>
        <w:tc>
          <w:tcPr>
            <w:tcW w:w="1530" w:type="dxa"/>
          </w:tcPr>
          <w:p w14:paraId="3C4B2829" w14:textId="496E8D41" w:rsidR="003907B5" w:rsidRPr="00FE1E28" w:rsidRDefault="00E65678"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1, 3, 4</w:t>
            </w:r>
          </w:p>
        </w:tc>
        <w:tc>
          <w:tcPr>
            <w:tcW w:w="1530" w:type="dxa"/>
          </w:tcPr>
          <w:p w14:paraId="2A50895C" w14:textId="2259A729" w:rsidR="003907B5" w:rsidRPr="00FE1E28" w:rsidRDefault="00E65678"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 xml:space="preserve">1, 3, </w:t>
            </w:r>
            <w:r w:rsidR="003907B5">
              <w:rPr>
                <w:rFonts w:ascii="Arial" w:hAnsi="Arial" w:cs="Arial"/>
                <w:bCs/>
                <w:color w:val="244061" w:themeColor="accent1" w:themeShade="80"/>
                <w:sz w:val="20"/>
                <w:szCs w:val="20"/>
              </w:rPr>
              <w:t>4</w:t>
            </w:r>
          </w:p>
        </w:tc>
      </w:tr>
      <w:tr w:rsidR="003907B5" w14:paraId="4190B31D" w14:textId="77777777" w:rsidTr="003907B5">
        <w:tc>
          <w:tcPr>
            <w:tcW w:w="3685" w:type="dxa"/>
          </w:tcPr>
          <w:p w14:paraId="6365B45E" w14:textId="77777777" w:rsidR="003907B5" w:rsidRPr="00323B43" w:rsidRDefault="003907B5" w:rsidP="00206BC7">
            <w:pPr>
              <w:rPr>
                <w:rFonts w:ascii="Arial" w:hAnsi="Arial" w:cs="Arial"/>
                <w:b/>
                <w:color w:val="17365D" w:themeColor="text2" w:themeShade="BF"/>
                <w:sz w:val="20"/>
                <w:szCs w:val="20"/>
              </w:rPr>
            </w:pPr>
            <w:r w:rsidRPr="00323B43">
              <w:rPr>
                <w:rFonts w:ascii="Arial" w:hAnsi="Arial" w:cs="Arial"/>
                <w:b/>
                <w:color w:val="17365D" w:themeColor="text2" w:themeShade="BF"/>
                <w:sz w:val="20"/>
                <w:szCs w:val="20"/>
              </w:rPr>
              <w:t>Marianist Values</w:t>
            </w:r>
          </w:p>
        </w:tc>
        <w:tc>
          <w:tcPr>
            <w:tcW w:w="1620" w:type="dxa"/>
          </w:tcPr>
          <w:p w14:paraId="4FC56419" w14:textId="77777777" w:rsidR="003907B5" w:rsidRPr="00FE1E28" w:rsidRDefault="003907B5"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1</w:t>
            </w:r>
          </w:p>
        </w:tc>
        <w:tc>
          <w:tcPr>
            <w:tcW w:w="1620" w:type="dxa"/>
          </w:tcPr>
          <w:p w14:paraId="629DE6C6" w14:textId="52D11978" w:rsidR="003907B5" w:rsidRPr="00FE1E28" w:rsidRDefault="003907B5"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2</w:t>
            </w:r>
            <w:r w:rsidR="00D141C0">
              <w:rPr>
                <w:rFonts w:ascii="Arial" w:hAnsi="Arial" w:cs="Arial"/>
                <w:bCs/>
                <w:color w:val="244061" w:themeColor="accent1" w:themeShade="80"/>
                <w:sz w:val="20"/>
                <w:szCs w:val="20"/>
              </w:rPr>
              <w:t>, 3</w:t>
            </w:r>
          </w:p>
        </w:tc>
        <w:tc>
          <w:tcPr>
            <w:tcW w:w="1530" w:type="dxa"/>
          </w:tcPr>
          <w:p w14:paraId="5EAB3602" w14:textId="15C9F36A" w:rsidR="003907B5" w:rsidRPr="00FE1E28" w:rsidRDefault="00D141C0"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4</w:t>
            </w:r>
          </w:p>
        </w:tc>
        <w:tc>
          <w:tcPr>
            <w:tcW w:w="1530" w:type="dxa"/>
          </w:tcPr>
          <w:p w14:paraId="6943E322" w14:textId="32BDCBD3" w:rsidR="003907B5" w:rsidRPr="00FE1E28" w:rsidRDefault="00D141C0" w:rsidP="00206BC7">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5</w:t>
            </w:r>
          </w:p>
        </w:tc>
      </w:tr>
      <w:bookmarkEnd w:id="1"/>
    </w:tbl>
    <w:p w14:paraId="2B7E2C59" w14:textId="77777777" w:rsidR="00E65678" w:rsidRDefault="00E65678" w:rsidP="00F83D0A">
      <w:pPr>
        <w:ind w:left="360"/>
        <w:rPr>
          <w:rFonts w:ascii="Arial" w:hAnsi="Arial" w:cs="Arial"/>
          <w:b/>
          <w:bCs/>
          <w:color w:val="17365D" w:themeColor="text2" w:themeShade="BF"/>
          <w:sz w:val="21"/>
          <w:szCs w:val="21"/>
        </w:rPr>
      </w:pPr>
    </w:p>
    <w:p w14:paraId="50D9BDED" w14:textId="77777777" w:rsidR="006E741E" w:rsidRPr="002A4430" w:rsidRDefault="00F83D0A" w:rsidP="002A4430">
      <w:pPr>
        <w:pStyle w:val="ListParagraph"/>
        <w:rPr>
          <w:rFonts w:ascii="Arial" w:hAnsi="Arial" w:cs="Arial"/>
          <w:sz w:val="22"/>
          <w:szCs w:val="22"/>
        </w:rPr>
      </w:pPr>
      <w:r w:rsidRPr="00CA651E">
        <w:rPr>
          <w:bCs/>
          <w:noProof/>
          <w:color w:val="17365D" w:themeColor="text2" w:themeShade="BF"/>
        </w:rPr>
        <w:drawing>
          <wp:anchor distT="0" distB="0" distL="114300" distR="114300" simplePos="0" relativeHeight="251659264" behindDoc="0" locked="0" layoutInCell="1" allowOverlap="1" wp14:anchorId="6BD31483" wp14:editId="1BC6D5C3">
            <wp:simplePos x="0" y="0"/>
            <wp:positionH relativeFrom="margin">
              <wp:posOffset>0</wp:posOffset>
            </wp:positionH>
            <wp:positionV relativeFrom="paragraph">
              <wp:posOffset>156210</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2"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4C58109A" w14:textId="77777777" w:rsidR="00CF6DD8" w:rsidRPr="006E741E" w:rsidRDefault="00CF6DD8" w:rsidP="00CF6DD8">
      <w:pPr>
        <w:rPr>
          <w:rFonts w:ascii="Arial" w:hAnsi="Arial" w:cs="Arial"/>
          <w:i/>
          <w:vanish/>
          <w:color w:val="000000"/>
          <w:sz w:val="22"/>
          <w:szCs w:val="22"/>
        </w:rPr>
      </w:pPr>
    </w:p>
    <w:p w14:paraId="6981C62D" w14:textId="77777777" w:rsidR="00CF6DD8" w:rsidRDefault="00D14A34" w:rsidP="00CF6DD8">
      <w:pPr>
        <w:rPr>
          <w:rFonts w:ascii="Arial" w:hAnsi="Arial" w:cs="Arial"/>
          <w:color w:val="000000"/>
        </w:rPr>
      </w:pPr>
      <w:r>
        <w:rPr>
          <w:noProof/>
        </w:rPr>
        <mc:AlternateContent>
          <mc:Choice Requires="wps">
            <w:drawing>
              <wp:anchor distT="0" distB="0" distL="114300" distR="114300" simplePos="0" relativeHeight="251652096" behindDoc="0" locked="0" layoutInCell="1" allowOverlap="1" wp14:anchorId="36034A2B" wp14:editId="37413388">
                <wp:simplePos x="0" y="0"/>
                <wp:positionH relativeFrom="margin">
                  <wp:align>right</wp:align>
                </wp:positionH>
                <wp:positionV relativeFrom="paragraph">
                  <wp:posOffset>111125</wp:posOffset>
                </wp:positionV>
                <wp:extent cx="5773420"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15595"/>
                        </a:xfrm>
                        <a:prstGeom prst="rect">
                          <a:avLst/>
                        </a:prstGeom>
                        <a:solidFill>
                          <a:schemeClr val="tx2">
                            <a:lumMod val="60000"/>
                            <a:lumOff val="40000"/>
                          </a:schemeClr>
                        </a:solidFill>
                        <a:ln>
                          <a:noFill/>
                        </a:ln>
                      </wps:spPr>
                      <wps:txbx>
                        <w:txbxContent>
                          <w:p w14:paraId="52181003" w14:textId="77777777" w:rsidR="00A65819" w:rsidRPr="00B16544" w:rsidRDefault="00A65819" w:rsidP="00B16544">
                            <w:pPr>
                              <w:jc w:val="center"/>
                              <w:rPr>
                                <w:b/>
                                <w:color w:val="548DD4" w:themeColor="text2" w:themeTint="99"/>
                              </w:rPr>
                            </w:pPr>
                            <w:r w:rsidRPr="00B16544">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34A2B" id="Text Box 4" o:spid="_x0000_s1028" type="#_x0000_t202" style="position:absolute;margin-left:403.4pt;margin-top:8.75pt;width:454.6pt;height:24.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" fillcolor="#548dd4 [1951]" stroked="f">
                <v:textbox>
                  <w:txbxContent>
                    <w:p w14:paraId="52181003" w14:textId="77777777" w:rsidR="00A65819" w:rsidRPr="00B16544" w:rsidRDefault="00A65819" w:rsidP="00B16544">
                      <w:pPr>
                        <w:jc w:val="center"/>
                        <w:rPr>
                          <w:b/>
                          <w:color w:val="548DD4" w:themeColor="text2" w:themeTint="99"/>
                        </w:rPr>
                      </w:pPr>
                      <w:r w:rsidRPr="00B16544">
                        <w:rPr>
                          <w:rFonts w:ascii="Arial" w:hAnsi="Arial" w:cs="Arial"/>
                          <w:b/>
                          <w:bCs/>
                          <w:color w:val="FFFFFF"/>
                        </w:rPr>
                        <w:t>COURSE EXPECTATIONS AND ACTIVITIES</w:t>
                      </w:r>
                    </w:p>
                  </w:txbxContent>
                </v:textbox>
                <w10:wrap anchorx="margin"/>
              </v:shape>
            </w:pict>
          </mc:Fallback>
        </mc:AlternateContent>
      </w:r>
      <w:r w:rsidR="00CF6DD8">
        <w:rPr>
          <w:rFonts w:ascii="Arial" w:hAnsi="Arial" w:cs="Arial"/>
          <w:color w:val="000000"/>
        </w:rPr>
        <w:t xml:space="preserve">                        </w:t>
      </w:r>
    </w:p>
    <w:p w14:paraId="329C8B35" w14:textId="77777777" w:rsidR="00CF6DD8" w:rsidRDefault="00CF6DD8" w:rsidP="00CF6DD8">
      <w:pPr>
        <w:rPr>
          <w:rFonts w:ascii="Arial" w:hAnsi="Arial" w:cs="Arial"/>
          <w:color w:val="000000"/>
        </w:rPr>
      </w:pPr>
    </w:p>
    <w:p w14:paraId="3A954872" w14:textId="77777777" w:rsidR="00CF6DD8" w:rsidRDefault="00CF6DD8" w:rsidP="00CF6DD8">
      <w:pPr>
        <w:rPr>
          <w:rFonts w:ascii="Arial" w:hAnsi="Arial" w:cs="Arial"/>
          <w:color w:val="000000"/>
        </w:rPr>
      </w:pPr>
    </w:p>
    <w:p w14:paraId="0C090F3D" w14:textId="77777777" w:rsidR="00CF6DD8" w:rsidRDefault="00CF6DD8" w:rsidP="00CF6DD8">
      <w:pPr>
        <w:rPr>
          <w:rFonts w:ascii="Arial" w:hAnsi="Arial" w:cs="Arial"/>
          <w:bCs/>
          <w:sz w:val="22"/>
          <w:szCs w:val="22"/>
        </w:rPr>
      </w:pPr>
    </w:p>
    <w:p w14:paraId="529A58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Attendance:  </w:t>
      </w:r>
      <w:r w:rsidRPr="00E96CEF">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0633899D" w14:textId="77777777" w:rsidR="00B16544" w:rsidRPr="00E96CEF" w:rsidRDefault="00B16544" w:rsidP="00B16544">
      <w:pPr>
        <w:rPr>
          <w:rFonts w:ascii="Arial" w:hAnsi="Arial" w:cs="Arial"/>
          <w:b/>
          <w:bCs/>
          <w:sz w:val="21"/>
          <w:szCs w:val="21"/>
        </w:rPr>
      </w:pPr>
    </w:p>
    <w:p w14:paraId="0232F22E"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Homework:  </w:t>
      </w:r>
      <w:r w:rsidRPr="00E96CEF">
        <w:rPr>
          <w:rFonts w:ascii="Arial" w:hAnsi="Arial" w:cs="Arial"/>
          <w:bCs/>
          <w:sz w:val="21"/>
          <w:szCs w:val="21"/>
        </w:rPr>
        <w:t xml:space="preserve">This course is organized into 15 sessions. Students should plan to spend approximately 3 hours per week online exploring and examining internet sites and related materials, </w:t>
      </w:r>
      <w:proofErr w:type="gramStart"/>
      <w:r w:rsidRPr="00E96CEF">
        <w:rPr>
          <w:rFonts w:ascii="Arial" w:hAnsi="Arial" w:cs="Arial"/>
          <w:bCs/>
          <w:sz w:val="21"/>
          <w:szCs w:val="21"/>
        </w:rPr>
        <w:t>reading</w:t>
      </w:r>
      <w:proofErr w:type="gramEnd"/>
      <w:r w:rsidRPr="00E96CEF">
        <w:rPr>
          <w:rFonts w:ascii="Arial" w:hAnsi="Arial" w:cs="Arial"/>
          <w:bCs/>
          <w:sz w:val="21"/>
          <w:szCs w:val="21"/>
        </w:rPr>
        <w:t xml:space="preserve"> and responding to weekly discussion questions, and completing online assignments.  In addition, you should plan to spend an equal amount of time offline, reading the text, researching, and reflecting over course concepts. </w:t>
      </w:r>
      <w:r w:rsidR="0021663F" w:rsidRPr="00E96CEF">
        <w:rPr>
          <w:rFonts w:ascii="Arial" w:hAnsi="Arial" w:cs="Arial"/>
          <w:bCs/>
          <w:sz w:val="21"/>
          <w:szCs w:val="21"/>
        </w:rPr>
        <w:t xml:space="preserve">The main parts of the </w:t>
      </w:r>
      <w:r w:rsidR="000554BB" w:rsidRPr="00E96CEF">
        <w:rPr>
          <w:rFonts w:ascii="Arial" w:hAnsi="Arial" w:cs="Arial"/>
          <w:bCs/>
          <w:sz w:val="21"/>
          <w:szCs w:val="21"/>
        </w:rPr>
        <w:t>course delivered on Canvas are</w:t>
      </w:r>
      <w:r w:rsidR="0021663F" w:rsidRPr="00E96CEF">
        <w:rPr>
          <w:rFonts w:ascii="Arial" w:hAnsi="Arial" w:cs="Arial"/>
          <w:bCs/>
          <w:sz w:val="21"/>
          <w:szCs w:val="21"/>
        </w:rPr>
        <w:t>:</w:t>
      </w:r>
    </w:p>
    <w:p w14:paraId="71CECC11" w14:textId="77777777" w:rsidR="00BB3CF5" w:rsidRDefault="0021663F" w:rsidP="0021663F">
      <w:pPr>
        <w:rPr>
          <w:rFonts w:ascii="Arial" w:hAnsi="Arial" w:cs="Arial"/>
          <w:color w:val="000000" w:themeColor="text1"/>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w:t>
      </w:r>
      <w:r w:rsidR="00BB3CF5">
        <w:rPr>
          <w:rFonts w:ascii="Arial" w:hAnsi="Arial" w:cs="Arial"/>
          <w:b/>
          <w:color w:val="244061" w:themeColor="accent1" w:themeShade="80"/>
          <w:sz w:val="21"/>
          <w:szCs w:val="21"/>
        </w:rPr>
        <w:t>Gathering Exercise</w:t>
      </w:r>
      <w:r w:rsidR="00BB3CF5">
        <w:rPr>
          <w:rFonts w:ascii="Arial" w:hAnsi="Arial" w:cs="Arial"/>
          <w:color w:val="000000" w:themeColor="text1"/>
          <w:sz w:val="21"/>
          <w:szCs w:val="21"/>
        </w:rPr>
        <w:t xml:space="preserve">- an informal space to collectively gather where everyone is at the beginning </w:t>
      </w:r>
    </w:p>
    <w:p w14:paraId="57071C09" w14:textId="25779B1E" w:rsidR="00BB3CF5" w:rsidRPr="00BB3CF5" w:rsidRDefault="00BB3CF5" w:rsidP="00BB3CF5">
      <w:pPr>
        <w:ind w:firstLine="720"/>
        <w:rPr>
          <w:rFonts w:ascii="Arial" w:hAnsi="Arial" w:cs="Arial"/>
          <w:color w:val="000000" w:themeColor="text1"/>
          <w:sz w:val="21"/>
          <w:szCs w:val="21"/>
        </w:rPr>
      </w:pPr>
      <w:r>
        <w:rPr>
          <w:rFonts w:ascii="Arial" w:hAnsi="Arial" w:cs="Arial"/>
          <w:color w:val="000000" w:themeColor="text1"/>
          <w:sz w:val="21"/>
          <w:szCs w:val="21"/>
        </w:rPr>
        <w:t>of the Week</w:t>
      </w:r>
    </w:p>
    <w:p w14:paraId="77816D47" w14:textId="21CD44BA" w:rsidR="0021663F" w:rsidRPr="00E96CEF" w:rsidRDefault="00BB3CF5" w:rsidP="00BB3CF5">
      <w:pPr>
        <w:ind w:firstLine="720"/>
        <w:rPr>
          <w:rFonts w:ascii="Arial" w:hAnsi="Arial" w:cs="Arial"/>
          <w:b/>
          <w:sz w:val="21"/>
          <w:szCs w:val="21"/>
        </w:rPr>
      </w:pPr>
      <w:r>
        <w:rPr>
          <w:rFonts w:ascii="Arial" w:hAnsi="Arial" w:cs="Arial"/>
          <w:b/>
          <w:color w:val="244061" w:themeColor="accent1" w:themeShade="80"/>
          <w:sz w:val="21"/>
          <w:szCs w:val="21"/>
        </w:rPr>
        <w:t>*</w:t>
      </w:r>
      <w:r w:rsidR="0021663F" w:rsidRPr="00E96CEF">
        <w:rPr>
          <w:rFonts w:ascii="Arial" w:hAnsi="Arial" w:cs="Arial"/>
          <w:b/>
          <w:color w:val="244061" w:themeColor="accent1" w:themeShade="80"/>
          <w:sz w:val="21"/>
          <w:szCs w:val="21"/>
        </w:rPr>
        <w:t>Opening Reflection</w:t>
      </w:r>
      <w:r>
        <w:rPr>
          <w:rFonts w:ascii="Arial" w:hAnsi="Arial" w:cs="Arial"/>
          <w:b/>
          <w:color w:val="244061" w:themeColor="accent1" w:themeShade="80"/>
          <w:sz w:val="21"/>
          <w:szCs w:val="21"/>
        </w:rPr>
        <w:t xml:space="preserve"> Blog</w:t>
      </w:r>
      <w:r w:rsidR="00E62BBD">
        <w:rPr>
          <w:rFonts w:ascii="Arial" w:hAnsi="Arial" w:cs="Arial"/>
          <w:b/>
          <w:color w:val="244061" w:themeColor="accent1" w:themeShade="80"/>
          <w:sz w:val="21"/>
          <w:szCs w:val="21"/>
        </w:rPr>
        <w:t xml:space="preserve"> and </w:t>
      </w:r>
      <w:r>
        <w:rPr>
          <w:rFonts w:ascii="Arial" w:hAnsi="Arial" w:cs="Arial"/>
          <w:b/>
          <w:color w:val="244061" w:themeColor="accent1" w:themeShade="80"/>
          <w:sz w:val="21"/>
          <w:szCs w:val="21"/>
        </w:rPr>
        <w:t xml:space="preserve">Closing Prayer &amp; </w:t>
      </w:r>
      <w:r w:rsidR="00E62BBD">
        <w:rPr>
          <w:rFonts w:ascii="Arial" w:hAnsi="Arial" w:cs="Arial"/>
          <w:b/>
          <w:color w:val="244061" w:themeColor="accent1" w:themeShade="80"/>
          <w:sz w:val="21"/>
          <w:szCs w:val="21"/>
        </w:rPr>
        <w:t>Journal</w:t>
      </w:r>
      <w:r w:rsidR="0021663F" w:rsidRPr="00E96CEF">
        <w:rPr>
          <w:rFonts w:ascii="Arial" w:hAnsi="Arial" w:cs="Arial"/>
          <w:b/>
          <w:color w:val="244061" w:themeColor="accent1" w:themeShade="80"/>
          <w:sz w:val="21"/>
          <w:szCs w:val="21"/>
        </w:rPr>
        <w:t xml:space="preserve"> </w:t>
      </w:r>
      <w:r>
        <w:rPr>
          <w:rFonts w:ascii="Arial" w:hAnsi="Arial" w:cs="Arial"/>
          <w:sz w:val="21"/>
          <w:szCs w:val="21"/>
        </w:rPr>
        <w:t>– guided reflective pauses</w:t>
      </w:r>
    </w:p>
    <w:p w14:paraId="3B4A4132" w14:textId="18D8FA4D" w:rsidR="0021663F" w:rsidRPr="00E96CEF" w:rsidRDefault="0021663F" w:rsidP="0021663F">
      <w:pPr>
        <w:rPr>
          <w:rFonts w:ascii="Arial" w:hAnsi="Arial" w:cs="Arial"/>
          <w:sz w:val="21"/>
          <w:szCs w:val="21"/>
        </w:rPr>
      </w:pPr>
      <w:r w:rsidRPr="00E96CEF">
        <w:rPr>
          <w:rFonts w:ascii="Arial" w:hAnsi="Arial" w:cs="Arial"/>
          <w:b/>
          <w:sz w:val="21"/>
          <w:szCs w:val="21"/>
        </w:rPr>
        <w:tab/>
      </w:r>
      <w:r w:rsidR="00BB3CF5">
        <w:rPr>
          <w:rFonts w:ascii="Arial" w:hAnsi="Arial" w:cs="Arial"/>
          <w:b/>
          <w:color w:val="244061" w:themeColor="accent1" w:themeShade="80"/>
          <w:sz w:val="21"/>
          <w:szCs w:val="21"/>
        </w:rPr>
        <w:t>*Introduction &amp; Overview</w:t>
      </w:r>
      <w:r w:rsidRPr="00E96CEF">
        <w:rPr>
          <w:rFonts w:ascii="Arial" w:hAnsi="Arial" w:cs="Arial"/>
          <w:sz w:val="21"/>
          <w:szCs w:val="21"/>
        </w:rPr>
        <w:t xml:space="preserve">– where you will find </w:t>
      </w:r>
      <w:r w:rsidR="00BB3CF5">
        <w:rPr>
          <w:rFonts w:ascii="Arial" w:hAnsi="Arial" w:cs="Arial"/>
          <w:sz w:val="21"/>
          <w:szCs w:val="21"/>
        </w:rPr>
        <w:t>an overview into the content for the Week</w:t>
      </w:r>
    </w:p>
    <w:p w14:paraId="72AE8F2B" w14:textId="63DFB760" w:rsidR="00323B43" w:rsidRPr="00323B43" w:rsidRDefault="0021663F" w:rsidP="0021663F">
      <w:pPr>
        <w:rPr>
          <w:rFonts w:ascii="Arial" w:hAnsi="Arial" w:cs="Arial"/>
          <w:sz w:val="21"/>
          <w:szCs w:val="21"/>
        </w:rPr>
      </w:pPr>
      <w:r w:rsidRPr="00E96CEF">
        <w:rPr>
          <w:rFonts w:ascii="Arial" w:hAnsi="Arial" w:cs="Arial"/>
          <w:sz w:val="21"/>
          <w:szCs w:val="21"/>
        </w:rPr>
        <w:tab/>
      </w:r>
      <w:r w:rsidRPr="00E96CEF">
        <w:rPr>
          <w:rFonts w:ascii="Arial" w:hAnsi="Arial" w:cs="Arial"/>
          <w:color w:val="244061" w:themeColor="accent1" w:themeShade="80"/>
          <w:sz w:val="21"/>
          <w:szCs w:val="21"/>
        </w:rPr>
        <w:t>*</w:t>
      </w:r>
      <w:r w:rsidRPr="00E96CEF">
        <w:rPr>
          <w:rFonts w:ascii="Arial" w:hAnsi="Arial" w:cs="Arial"/>
          <w:b/>
          <w:color w:val="244061" w:themeColor="accent1" w:themeShade="80"/>
          <w:sz w:val="21"/>
          <w:szCs w:val="21"/>
        </w:rPr>
        <w:t>Discussion</w:t>
      </w:r>
      <w:r w:rsidR="00BB3CF5">
        <w:rPr>
          <w:rFonts w:ascii="Arial" w:hAnsi="Arial" w:cs="Arial"/>
          <w:b/>
          <w:color w:val="244061" w:themeColor="accent1" w:themeShade="80"/>
          <w:sz w:val="21"/>
          <w:szCs w:val="21"/>
        </w:rPr>
        <w:t>: Resources &amp; Prompts</w:t>
      </w:r>
      <w:r w:rsidRPr="00E96CEF">
        <w:rPr>
          <w:rFonts w:ascii="Arial" w:hAnsi="Arial" w:cs="Arial"/>
          <w:b/>
          <w:color w:val="244061" w:themeColor="accent1" w:themeShade="80"/>
          <w:sz w:val="21"/>
          <w:szCs w:val="21"/>
        </w:rPr>
        <w:t xml:space="preserve"> </w:t>
      </w:r>
      <w:r w:rsidRPr="00E96CEF">
        <w:rPr>
          <w:rFonts w:ascii="Arial" w:hAnsi="Arial" w:cs="Arial"/>
          <w:sz w:val="21"/>
          <w:szCs w:val="21"/>
        </w:rPr>
        <w:t>– where you will find discussion prompters</w:t>
      </w:r>
      <w:r w:rsidR="00BB3CF5">
        <w:rPr>
          <w:rFonts w:ascii="Arial" w:hAnsi="Arial" w:cs="Arial"/>
          <w:sz w:val="21"/>
          <w:szCs w:val="21"/>
        </w:rPr>
        <w:t>, and other</w:t>
      </w:r>
      <w:r w:rsidR="00BB3CF5" w:rsidRPr="00E96CEF">
        <w:rPr>
          <w:rFonts w:ascii="Arial" w:hAnsi="Arial" w:cs="Arial"/>
          <w:sz w:val="21"/>
          <w:szCs w:val="21"/>
        </w:rPr>
        <w:t xml:space="preserve"> </w:t>
      </w:r>
      <w:r w:rsidR="00BB3CF5" w:rsidRPr="00E96CEF">
        <w:rPr>
          <w:rFonts w:ascii="Arial" w:hAnsi="Arial" w:cs="Arial"/>
          <w:sz w:val="21"/>
          <w:szCs w:val="21"/>
        </w:rPr>
        <w:tab/>
        <w:t xml:space="preserve">supplementary resources such </w:t>
      </w:r>
      <w:r w:rsidR="00BB3CF5">
        <w:rPr>
          <w:rFonts w:ascii="Arial" w:hAnsi="Arial" w:cs="Arial"/>
          <w:sz w:val="21"/>
          <w:szCs w:val="21"/>
        </w:rPr>
        <w:t xml:space="preserve">as </w:t>
      </w:r>
      <w:proofErr w:type="spellStart"/>
      <w:r w:rsidR="00BB3CF5">
        <w:rPr>
          <w:rFonts w:ascii="Arial" w:hAnsi="Arial" w:cs="Arial"/>
          <w:sz w:val="21"/>
          <w:szCs w:val="21"/>
        </w:rPr>
        <w:t>powerpoints</w:t>
      </w:r>
      <w:proofErr w:type="spellEnd"/>
      <w:r w:rsidR="00BB3CF5">
        <w:rPr>
          <w:rFonts w:ascii="Arial" w:hAnsi="Arial" w:cs="Arial"/>
          <w:sz w:val="21"/>
          <w:szCs w:val="21"/>
        </w:rPr>
        <w:t xml:space="preserve"> and video links </w:t>
      </w:r>
      <w:r w:rsidRPr="00E96CEF">
        <w:rPr>
          <w:rFonts w:ascii="Arial" w:hAnsi="Arial" w:cs="Arial"/>
          <w:sz w:val="21"/>
          <w:szCs w:val="21"/>
        </w:rPr>
        <w:t>and post your wisdom</w:t>
      </w:r>
    </w:p>
    <w:p w14:paraId="558DFECB" w14:textId="77777777" w:rsidR="00B16544" w:rsidRPr="00E96CEF" w:rsidRDefault="00B16544" w:rsidP="00B16544">
      <w:pPr>
        <w:rPr>
          <w:rFonts w:ascii="Arial" w:hAnsi="Arial" w:cs="Arial"/>
          <w:bCs/>
          <w:sz w:val="21"/>
          <w:szCs w:val="21"/>
        </w:rPr>
      </w:pPr>
    </w:p>
    <w:p w14:paraId="43749A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Discussion Forums - 3 Responses/Week:  </w:t>
      </w:r>
      <w:r w:rsidRPr="00E96CEF">
        <w:rPr>
          <w:rFonts w:ascii="Arial" w:hAnsi="Arial" w:cs="Arial"/>
          <w:bCs/>
          <w:sz w:val="21"/>
          <w:szCs w:val="21"/>
        </w:rPr>
        <w:t>A substantial portion of the final grade is based on online parti</w:t>
      </w:r>
      <w:r w:rsidR="00B154FD" w:rsidRPr="00E96CEF">
        <w:rPr>
          <w:rFonts w:ascii="Arial" w:hAnsi="Arial" w:cs="Arial"/>
          <w:bCs/>
          <w:sz w:val="21"/>
          <w:szCs w:val="21"/>
        </w:rPr>
        <w:t>cipation on the Discussion board</w:t>
      </w:r>
      <w:r w:rsidRPr="00E96CEF">
        <w:rPr>
          <w:rFonts w:ascii="Arial" w:hAnsi="Arial" w:cs="Arial"/>
          <w:bCs/>
          <w:sz w:val="21"/>
          <w:szCs w:val="21"/>
        </w:rPr>
        <w:t>.  Discussion forum posts must be completed by the dates outlined below.  Points will be deducted for late posts.</w:t>
      </w:r>
    </w:p>
    <w:p w14:paraId="6B497213" w14:textId="77777777" w:rsidR="00B16544" w:rsidRPr="00E96CEF" w:rsidRDefault="00B16544" w:rsidP="00B16544">
      <w:pPr>
        <w:rPr>
          <w:rFonts w:ascii="Arial" w:hAnsi="Arial" w:cs="Arial"/>
          <w:bCs/>
          <w:sz w:val="21"/>
          <w:szCs w:val="21"/>
        </w:rPr>
      </w:pPr>
    </w:p>
    <w:p w14:paraId="7BAA226F" w14:textId="77777777" w:rsidR="00B16544"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Overview of Course Week:  </w:t>
      </w:r>
      <w:r w:rsidRPr="00E96CEF">
        <w:rPr>
          <w:rFonts w:ascii="Arial" w:hAnsi="Arial" w:cs="Arial"/>
          <w:bCs/>
          <w:sz w:val="21"/>
          <w:szCs w:val="21"/>
        </w:rPr>
        <w:t>Our course week extends from Sunday through Saturday.  Each Sunday, announcements and supplementary resourc</w:t>
      </w:r>
      <w:r w:rsidR="00B154FD" w:rsidRPr="00E96CEF">
        <w:rPr>
          <w:rFonts w:ascii="Arial" w:hAnsi="Arial" w:cs="Arial"/>
          <w:bCs/>
          <w:sz w:val="21"/>
          <w:szCs w:val="21"/>
        </w:rPr>
        <w:t>es for the upcoming week will be posted</w:t>
      </w:r>
      <w:r w:rsidRPr="00E96CEF">
        <w:rPr>
          <w:rFonts w:ascii="Arial" w:hAnsi="Arial" w:cs="Arial"/>
          <w:bCs/>
          <w:sz w:val="21"/>
          <w:szCs w:val="21"/>
        </w:rPr>
        <w:t xml:space="preserve">.  Course activities follow a recurring format throughout the term.   Typically, weekly course activities adhere to the format below:   </w:t>
      </w:r>
    </w:p>
    <w:p w14:paraId="48F7ECF1" w14:textId="77777777" w:rsidR="00B16544" w:rsidRPr="00D16271" w:rsidRDefault="00B16544" w:rsidP="00B16544">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B16544" w:rsidRPr="00D16271" w14:paraId="37D8E1F4" w14:textId="77777777" w:rsidTr="00FE6284">
        <w:trPr>
          <w:tblCellSpacing w:w="15" w:type="dxa"/>
        </w:trPr>
        <w:tc>
          <w:tcPr>
            <w:tcW w:w="1808" w:type="pct"/>
            <w:shd w:val="clear" w:color="auto" w:fill="auto"/>
            <w:tcMar>
              <w:top w:w="15" w:type="dxa"/>
              <w:left w:w="15" w:type="dxa"/>
              <w:bottom w:w="15" w:type="dxa"/>
              <w:right w:w="15" w:type="dxa"/>
            </w:tcMar>
            <w:vAlign w:val="center"/>
          </w:tcPr>
          <w:p w14:paraId="6A49B3B0" w14:textId="77777777" w:rsidR="00B16544" w:rsidRPr="00B16544" w:rsidRDefault="00B16544" w:rsidP="00FE6284">
            <w:pPr>
              <w:rPr>
                <w:rFonts w:ascii="Arial" w:hAnsi="Arial" w:cs="Arial"/>
                <w:bCs/>
                <w:color w:val="17365D" w:themeColor="text2" w:themeShade="BF"/>
              </w:rPr>
            </w:pPr>
            <w:r w:rsidRPr="00B16544">
              <w:rPr>
                <w:rFonts w:ascii="Arial" w:hAnsi="Arial" w:cs="Arial"/>
                <w:b/>
                <w:bCs/>
                <w:color w:val="17365D" w:themeColor="text2" w:themeShade="BF"/>
                <w:sz w:val="22"/>
                <w:szCs w:val="22"/>
              </w:rPr>
              <w:t xml:space="preserve">Sunday </w:t>
            </w:r>
          </w:p>
        </w:tc>
        <w:tc>
          <w:tcPr>
            <w:tcW w:w="3146" w:type="pct"/>
            <w:shd w:val="clear" w:color="auto" w:fill="auto"/>
            <w:tcMar>
              <w:top w:w="15" w:type="dxa"/>
              <w:left w:w="15" w:type="dxa"/>
              <w:bottom w:w="15" w:type="dxa"/>
              <w:right w:w="15" w:type="dxa"/>
            </w:tcMar>
            <w:vAlign w:val="center"/>
          </w:tcPr>
          <w:p w14:paraId="287F547C" w14:textId="77777777" w:rsidR="00B16544" w:rsidRPr="002C7E6E" w:rsidRDefault="00B16544" w:rsidP="00FE6284">
            <w:pPr>
              <w:rPr>
                <w:rFonts w:ascii="Arial" w:hAnsi="Arial" w:cs="Arial"/>
                <w:b/>
                <w:bCs/>
                <w:color w:val="632423" w:themeColor="accent2" w:themeShade="80"/>
              </w:rPr>
            </w:pPr>
            <w:r w:rsidRPr="00B16544">
              <w:rPr>
                <w:rFonts w:ascii="Arial" w:hAnsi="Arial" w:cs="Arial"/>
                <w:b/>
                <w:bCs/>
                <w:color w:val="17365D" w:themeColor="text2" w:themeShade="BF"/>
                <w:sz w:val="22"/>
                <w:szCs w:val="22"/>
              </w:rPr>
              <w:t>Weekly course content posted and criteria</w:t>
            </w:r>
          </w:p>
        </w:tc>
      </w:tr>
      <w:tr w:rsidR="00B16544" w:rsidRPr="00D16271" w14:paraId="56E58435" w14:textId="77777777" w:rsidTr="00FE6284">
        <w:trPr>
          <w:tblCellSpacing w:w="15" w:type="dxa"/>
        </w:trPr>
        <w:tc>
          <w:tcPr>
            <w:tcW w:w="1808" w:type="pct"/>
            <w:shd w:val="clear" w:color="auto" w:fill="auto"/>
            <w:tcMar>
              <w:top w:w="15" w:type="dxa"/>
              <w:left w:w="15" w:type="dxa"/>
              <w:bottom w:w="15" w:type="dxa"/>
              <w:right w:w="15" w:type="dxa"/>
            </w:tcMar>
            <w:vAlign w:val="center"/>
          </w:tcPr>
          <w:p w14:paraId="16611D5E" w14:textId="65916323" w:rsidR="00B16544" w:rsidRPr="00B16544" w:rsidRDefault="00B16544" w:rsidP="00266A02">
            <w:pPr>
              <w:rPr>
                <w:rFonts w:ascii="Arial" w:hAnsi="Arial" w:cs="Arial"/>
                <w:bCs/>
                <w:color w:val="17365D" w:themeColor="text2" w:themeShade="BF"/>
              </w:rPr>
            </w:pPr>
            <w:r w:rsidRPr="00B16544">
              <w:rPr>
                <w:rFonts w:ascii="Arial" w:hAnsi="Arial" w:cs="Arial"/>
                <w:b/>
                <w:bCs/>
                <w:i/>
                <w:color w:val="17365D" w:themeColor="text2" w:themeShade="BF"/>
                <w:sz w:val="22"/>
                <w:szCs w:val="22"/>
              </w:rPr>
              <w:lastRenderedPageBreak/>
              <w:t xml:space="preserve">by </w:t>
            </w:r>
            <w:r w:rsidR="00AC791F">
              <w:rPr>
                <w:rFonts w:ascii="Arial" w:hAnsi="Arial" w:cs="Arial"/>
                <w:b/>
                <w:bCs/>
                <w:color w:val="17365D" w:themeColor="text2" w:themeShade="BF"/>
                <w:sz w:val="22"/>
                <w:szCs w:val="22"/>
              </w:rPr>
              <w:t>Thursday</w:t>
            </w:r>
            <w:r w:rsidRPr="00B16544">
              <w:rPr>
                <w:rFonts w:ascii="Arial" w:hAnsi="Arial" w:cs="Arial"/>
                <w:b/>
                <w:bCs/>
                <w:color w:val="17365D" w:themeColor="text2" w:themeShade="BF"/>
                <w:sz w:val="22"/>
                <w:szCs w:val="22"/>
              </w:rPr>
              <w:t xml:space="preserve"> (midnight)</w:t>
            </w:r>
          </w:p>
        </w:tc>
        <w:tc>
          <w:tcPr>
            <w:tcW w:w="3146" w:type="pct"/>
            <w:shd w:val="clear" w:color="auto" w:fill="auto"/>
            <w:tcMar>
              <w:top w:w="15" w:type="dxa"/>
              <w:left w:w="15" w:type="dxa"/>
              <w:bottom w:w="15" w:type="dxa"/>
              <w:right w:w="15" w:type="dxa"/>
            </w:tcMar>
            <w:vAlign w:val="center"/>
          </w:tcPr>
          <w:p w14:paraId="26B05CD1" w14:textId="77777777" w:rsidR="00B16544" w:rsidRPr="00D16271" w:rsidRDefault="00B16544" w:rsidP="00FE6284">
            <w:pPr>
              <w:rPr>
                <w:rFonts w:ascii="Arial" w:hAnsi="Arial" w:cs="Arial"/>
                <w:bCs/>
              </w:rPr>
            </w:pPr>
            <w:r w:rsidRPr="00B16544">
              <w:rPr>
                <w:rFonts w:ascii="Arial" w:hAnsi="Arial" w:cs="Arial"/>
                <w:b/>
                <w:bCs/>
                <w:color w:val="17365D" w:themeColor="text2" w:themeShade="BF"/>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B16544" w:rsidRPr="00D16271" w14:paraId="50F88D81" w14:textId="77777777" w:rsidTr="00FE6284">
        <w:trPr>
          <w:tblCellSpacing w:w="15" w:type="dxa"/>
        </w:trPr>
        <w:tc>
          <w:tcPr>
            <w:tcW w:w="1808" w:type="pct"/>
            <w:shd w:val="clear" w:color="auto" w:fill="auto"/>
            <w:tcMar>
              <w:top w:w="15" w:type="dxa"/>
              <w:left w:w="15" w:type="dxa"/>
              <w:bottom w:w="15" w:type="dxa"/>
              <w:right w:w="15" w:type="dxa"/>
            </w:tcMar>
            <w:vAlign w:val="center"/>
          </w:tcPr>
          <w:p w14:paraId="3E0DCDA1" w14:textId="40037432" w:rsidR="00B16544" w:rsidRPr="00B16544" w:rsidRDefault="00B16544" w:rsidP="00266A02">
            <w:pPr>
              <w:rPr>
                <w:rFonts w:ascii="Arial" w:hAnsi="Arial" w:cs="Arial"/>
                <w:b/>
                <w:bCs/>
                <w:i/>
                <w:color w:val="17365D" w:themeColor="text2" w:themeShade="BF"/>
              </w:rPr>
            </w:pPr>
            <w:r w:rsidRPr="00B16544">
              <w:rPr>
                <w:rFonts w:ascii="Arial" w:hAnsi="Arial" w:cs="Arial"/>
                <w:b/>
                <w:bCs/>
                <w:i/>
                <w:color w:val="17365D" w:themeColor="text2" w:themeShade="BF"/>
                <w:sz w:val="22"/>
                <w:szCs w:val="22"/>
              </w:rPr>
              <w:t xml:space="preserve">by </w:t>
            </w:r>
            <w:r w:rsidR="00A4156D">
              <w:rPr>
                <w:rFonts w:ascii="Arial" w:hAnsi="Arial" w:cs="Arial"/>
                <w:b/>
                <w:bCs/>
                <w:color w:val="17365D" w:themeColor="text2" w:themeShade="BF"/>
                <w:sz w:val="22"/>
                <w:szCs w:val="22"/>
              </w:rPr>
              <w:t>Saturday</w:t>
            </w:r>
            <w:r w:rsidRPr="00B16544">
              <w:rPr>
                <w:rFonts w:ascii="Arial" w:hAnsi="Arial" w:cs="Arial"/>
                <w:b/>
                <w:bCs/>
                <w:i/>
                <w:color w:val="17365D" w:themeColor="text2" w:themeShade="BF"/>
                <w:sz w:val="22"/>
                <w:szCs w:val="22"/>
              </w:rPr>
              <w:t xml:space="preserve"> </w:t>
            </w:r>
            <w:r w:rsidRPr="00B16544">
              <w:rPr>
                <w:rFonts w:ascii="Arial" w:hAnsi="Arial" w:cs="Arial"/>
                <w:b/>
                <w:bCs/>
                <w:color w:val="17365D" w:themeColor="text2" w:themeShade="BF"/>
                <w:sz w:val="22"/>
                <w:szCs w:val="22"/>
              </w:rPr>
              <w:t>(midnight)</w:t>
            </w:r>
          </w:p>
        </w:tc>
        <w:tc>
          <w:tcPr>
            <w:tcW w:w="3146" w:type="pct"/>
            <w:shd w:val="clear" w:color="auto" w:fill="auto"/>
            <w:tcMar>
              <w:top w:w="15" w:type="dxa"/>
              <w:left w:w="15" w:type="dxa"/>
              <w:bottom w:w="15" w:type="dxa"/>
              <w:right w:w="15" w:type="dxa"/>
            </w:tcMar>
            <w:vAlign w:val="center"/>
          </w:tcPr>
          <w:p w14:paraId="3296744D" w14:textId="03AEF177" w:rsidR="00B16544" w:rsidRPr="00D16271" w:rsidRDefault="00B16544" w:rsidP="00FE6284">
            <w:pPr>
              <w:rPr>
                <w:rFonts w:ascii="Arial" w:hAnsi="Arial" w:cs="Arial"/>
                <w:b/>
                <w:bCs/>
              </w:rPr>
            </w:pPr>
            <w:r w:rsidRPr="00B16544">
              <w:rPr>
                <w:rFonts w:ascii="Arial" w:hAnsi="Arial" w:cs="Arial"/>
                <w:b/>
                <w:bCs/>
                <w:color w:val="17365D" w:themeColor="text2" w:themeShade="BF"/>
                <w:sz w:val="22"/>
                <w:szCs w:val="22"/>
              </w:rPr>
              <w:t xml:space="preserve">Second </w:t>
            </w:r>
            <w:r w:rsidR="00A4156D">
              <w:rPr>
                <w:rFonts w:ascii="Arial" w:hAnsi="Arial" w:cs="Arial"/>
                <w:b/>
                <w:bCs/>
                <w:color w:val="17365D" w:themeColor="text2" w:themeShade="BF"/>
                <w:sz w:val="22"/>
                <w:szCs w:val="22"/>
              </w:rPr>
              <w:t xml:space="preserve">and Third </w:t>
            </w:r>
            <w:r w:rsidRPr="00B16544">
              <w:rPr>
                <w:rFonts w:ascii="Arial" w:hAnsi="Arial" w:cs="Arial"/>
                <w:b/>
                <w:bCs/>
                <w:color w:val="17365D" w:themeColor="text2" w:themeShade="BF"/>
                <w:sz w:val="22"/>
                <w:szCs w:val="22"/>
              </w:rPr>
              <w:t>post</w:t>
            </w:r>
            <w:r w:rsidR="00A4156D">
              <w:rPr>
                <w:rFonts w:ascii="Arial" w:hAnsi="Arial" w:cs="Arial"/>
                <w:b/>
                <w:bCs/>
                <w:color w:val="17365D" w:themeColor="text2" w:themeShade="BF"/>
                <w:sz w:val="22"/>
                <w:szCs w:val="22"/>
              </w:rPr>
              <w:t>s</w:t>
            </w:r>
            <w:r w:rsidRPr="00B16544">
              <w:rPr>
                <w:rFonts w:ascii="Arial" w:hAnsi="Arial" w:cs="Arial"/>
                <w:b/>
                <w:bCs/>
                <w:color w:val="17365D" w:themeColor="text2" w:themeShade="BF"/>
                <w:sz w:val="22"/>
                <w:szCs w:val="22"/>
              </w:rPr>
              <w:t xml:space="preserve">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B16544" w:rsidRPr="00D16271" w14:paraId="5BAA574C" w14:textId="77777777" w:rsidTr="00FE6284">
        <w:trPr>
          <w:tblCellSpacing w:w="15" w:type="dxa"/>
        </w:trPr>
        <w:tc>
          <w:tcPr>
            <w:tcW w:w="1808" w:type="pct"/>
            <w:shd w:val="clear" w:color="auto" w:fill="auto"/>
            <w:tcMar>
              <w:top w:w="15" w:type="dxa"/>
              <w:left w:w="15" w:type="dxa"/>
              <w:bottom w:w="15" w:type="dxa"/>
              <w:right w:w="15" w:type="dxa"/>
            </w:tcMar>
            <w:vAlign w:val="center"/>
          </w:tcPr>
          <w:p w14:paraId="139FCF8F" w14:textId="77777777" w:rsidR="00B16544" w:rsidRPr="00B16544" w:rsidRDefault="00B16544" w:rsidP="00611993">
            <w:pPr>
              <w:rPr>
                <w:rFonts w:ascii="Arial" w:hAnsi="Arial" w:cs="Arial"/>
                <w:bCs/>
                <w:color w:val="17365D" w:themeColor="text2" w:themeShade="BF"/>
              </w:rPr>
            </w:pPr>
            <w:r w:rsidRPr="00B16544">
              <w:rPr>
                <w:rFonts w:ascii="Arial" w:hAnsi="Arial" w:cs="Arial"/>
                <w:b/>
                <w:bCs/>
                <w:i/>
                <w:color w:val="17365D" w:themeColor="text2" w:themeShade="BF"/>
                <w:sz w:val="22"/>
                <w:szCs w:val="22"/>
              </w:rPr>
              <w:t xml:space="preserve">by </w:t>
            </w:r>
            <w:r w:rsidR="001E4B76">
              <w:rPr>
                <w:rFonts w:ascii="Arial" w:hAnsi="Arial" w:cs="Arial"/>
                <w:b/>
                <w:bCs/>
                <w:color w:val="17365D" w:themeColor="text2" w:themeShade="BF"/>
                <w:sz w:val="22"/>
                <w:szCs w:val="22"/>
              </w:rPr>
              <w:t>Thursday</w:t>
            </w:r>
            <w:r w:rsidRPr="00B16544">
              <w:rPr>
                <w:rFonts w:ascii="Arial" w:hAnsi="Arial" w:cs="Arial"/>
                <w:b/>
                <w:bCs/>
                <w:color w:val="17365D" w:themeColor="text2" w:themeShade="BF"/>
                <w:sz w:val="22"/>
                <w:szCs w:val="22"/>
              </w:rPr>
              <w:t> (midnight)</w:t>
            </w:r>
          </w:p>
        </w:tc>
        <w:tc>
          <w:tcPr>
            <w:tcW w:w="3146" w:type="pct"/>
            <w:shd w:val="clear" w:color="auto" w:fill="auto"/>
            <w:tcMar>
              <w:top w:w="15" w:type="dxa"/>
              <w:left w:w="15" w:type="dxa"/>
              <w:bottom w:w="15" w:type="dxa"/>
              <w:right w:w="15" w:type="dxa"/>
            </w:tcMar>
            <w:vAlign w:val="center"/>
          </w:tcPr>
          <w:p w14:paraId="74EA4D74" w14:textId="77777777" w:rsidR="00B16544" w:rsidRPr="00D16271" w:rsidRDefault="00611993" w:rsidP="00FE6284">
            <w:pPr>
              <w:rPr>
                <w:rFonts w:ascii="Arial" w:hAnsi="Arial" w:cs="Arial"/>
                <w:bCs/>
              </w:rPr>
            </w:pPr>
            <w:r>
              <w:rPr>
                <w:rFonts w:ascii="Arial" w:hAnsi="Arial" w:cs="Arial"/>
                <w:bCs/>
                <w:sz w:val="22"/>
                <w:szCs w:val="22"/>
              </w:rPr>
              <w:t xml:space="preserve">All other assignments, </w:t>
            </w:r>
            <w:r w:rsidR="00B16544" w:rsidRPr="00D16271">
              <w:rPr>
                <w:rFonts w:ascii="Arial" w:hAnsi="Arial" w:cs="Arial"/>
                <w:bCs/>
                <w:sz w:val="22"/>
                <w:szCs w:val="22"/>
              </w:rPr>
              <w:t>papers, etc. due as specified below. </w:t>
            </w:r>
          </w:p>
        </w:tc>
      </w:tr>
      <w:tr w:rsidR="00B16544" w:rsidRPr="00D16271" w14:paraId="5D934342" w14:textId="77777777" w:rsidTr="00FE6284">
        <w:trPr>
          <w:tblCellSpacing w:w="15" w:type="dxa"/>
        </w:trPr>
        <w:tc>
          <w:tcPr>
            <w:tcW w:w="1808" w:type="pct"/>
            <w:shd w:val="clear" w:color="auto" w:fill="auto"/>
            <w:tcMar>
              <w:top w:w="15" w:type="dxa"/>
              <w:left w:w="15" w:type="dxa"/>
              <w:bottom w:w="15" w:type="dxa"/>
              <w:right w:w="15" w:type="dxa"/>
            </w:tcMar>
          </w:tcPr>
          <w:p w14:paraId="30E3D7B3" w14:textId="77777777" w:rsidR="00B16544" w:rsidRPr="00B16544" w:rsidRDefault="00B16544" w:rsidP="00FE6284">
            <w:pPr>
              <w:rPr>
                <w:rFonts w:ascii="Arial" w:hAnsi="Arial" w:cs="Arial"/>
                <w:bCs/>
                <w:color w:val="17365D" w:themeColor="text2" w:themeShade="BF"/>
              </w:rPr>
            </w:pPr>
            <w:r w:rsidRPr="00B16544">
              <w:rPr>
                <w:rFonts w:ascii="Arial" w:hAnsi="Arial" w:cs="Arial"/>
                <w:b/>
                <w:bCs/>
                <w:color w:val="17365D" w:themeColor="text2" w:themeShade="BF"/>
                <w:sz w:val="22"/>
                <w:szCs w:val="22"/>
              </w:rPr>
              <w:t>Due Date (</w:t>
            </w:r>
            <w:r w:rsidRPr="00B16544">
              <w:rPr>
                <w:rFonts w:ascii="Arial" w:hAnsi="Arial" w:cs="Arial"/>
                <w:b/>
                <w:bCs/>
                <w:i/>
                <w:color w:val="17365D" w:themeColor="text2" w:themeShade="BF"/>
                <w:sz w:val="22"/>
                <w:szCs w:val="22"/>
              </w:rPr>
              <w:t xml:space="preserve">four days </w:t>
            </w:r>
            <w:proofErr w:type="gramStart"/>
            <w:r w:rsidRPr="00B16544">
              <w:rPr>
                <w:rFonts w:ascii="Arial" w:hAnsi="Arial" w:cs="Arial"/>
                <w:b/>
                <w:bCs/>
                <w:i/>
                <w:color w:val="17365D" w:themeColor="text2" w:themeShade="BF"/>
                <w:sz w:val="22"/>
                <w:szCs w:val="22"/>
              </w:rPr>
              <w:t>later</w:t>
            </w:r>
            <w:r w:rsidRPr="00B16544">
              <w:rPr>
                <w:rFonts w:ascii="Arial" w:hAnsi="Arial" w:cs="Arial"/>
                <w:b/>
                <w:bCs/>
                <w:color w:val="17365D" w:themeColor="text2" w:themeShade="BF"/>
                <w:sz w:val="22"/>
                <w:szCs w:val="22"/>
              </w:rPr>
              <w:t xml:space="preserve">)   </w:t>
            </w:r>
            <w:proofErr w:type="gramEnd"/>
          </w:p>
        </w:tc>
        <w:tc>
          <w:tcPr>
            <w:tcW w:w="3146" w:type="pct"/>
            <w:shd w:val="clear" w:color="auto" w:fill="auto"/>
            <w:tcMar>
              <w:top w:w="15" w:type="dxa"/>
              <w:left w:w="15" w:type="dxa"/>
              <w:bottom w:w="15" w:type="dxa"/>
              <w:right w:w="15" w:type="dxa"/>
            </w:tcMar>
            <w:vAlign w:val="center"/>
          </w:tcPr>
          <w:p w14:paraId="2FD6C6BE" w14:textId="77777777" w:rsidR="00B16544" w:rsidRPr="00D16271" w:rsidRDefault="00B16544" w:rsidP="00FE6284">
            <w:pPr>
              <w:rPr>
                <w:rFonts w:ascii="Arial" w:hAnsi="Arial" w:cs="Arial"/>
                <w:bCs/>
              </w:rPr>
            </w:pPr>
            <w:r w:rsidRPr="00D16271">
              <w:rPr>
                <w:rFonts w:ascii="Arial" w:hAnsi="Arial" w:cs="Arial"/>
                <w:bCs/>
                <w:sz w:val="22"/>
                <w:szCs w:val="22"/>
              </w:rPr>
              <w:t>Graded assignments (paper, projects) are scored and returned.</w:t>
            </w:r>
          </w:p>
        </w:tc>
      </w:tr>
    </w:tbl>
    <w:p w14:paraId="75882BD1" w14:textId="77777777" w:rsidR="00B16544" w:rsidRPr="00D16271" w:rsidRDefault="00B16544" w:rsidP="00B16544">
      <w:pPr>
        <w:rPr>
          <w:rFonts w:ascii="Arial" w:hAnsi="Arial" w:cs="Arial"/>
          <w:bCs/>
          <w:sz w:val="22"/>
          <w:szCs w:val="22"/>
        </w:rPr>
      </w:pPr>
    </w:p>
    <w:p w14:paraId="0405DFE6" w14:textId="74465C24" w:rsidR="00B16544" w:rsidRPr="00E96CEF" w:rsidRDefault="00B16544" w:rsidP="00B16544">
      <w:pPr>
        <w:rPr>
          <w:rFonts w:ascii="Arial" w:hAnsi="Arial" w:cs="Arial"/>
          <w:bCs/>
          <w:i/>
          <w:color w:val="244061" w:themeColor="accent1" w:themeShade="80"/>
          <w:sz w:val="21"/>
          <w:szCs w:val="21"/>
        </w:rPr>
      </w:pPr>
      <w:r w:rsidRPr="00E96CEF">
        <w:rPr>
          <w:rFonts w:ascii="Arial" w:hAnsi="Arial" w:cs="Arial"/>
          <w:bCs/>
          <w:i/>
          <w:color w:val="244061" w:themeColor="accent1" w:themeShade="80"/>
          <w:sz w:val="21"/>
          <w:szCs w:val="21"/>
        </w:rPr>
        <w:t xml:space="preserve">In addition to checking at least once a day for notes, </w:t>
      </w:r>
      <w:proofErr w:type="spellStart"/>
      <w:r w:rsidRPr="00E96CEF">
        <w:rPr>
          <w:rFonts w:ascii="Arial" w:hAnsi="Arial" w:cs="Arial"/>
          <w:bCs/>
          <w:i/>
          <w:color w:val="244061" w:themeColor="accent1" w:themeShade="80"/>
          <w:sz w:val="21"/>
          <w:szCs w:val="21"/>
        </w:rPr>
        <w:t>etc</w:t>
      </w:r>
      <w:proofErr w:type="spellEnd"/>
      <w:r w:rsidRPr="00E96CEF">
        <w:rPr>
          <w:rFonts w:ascii="Arial" w:hAnsi="Arial" w:cs="Arial"/>
          <w:bCs/>
          <w:i/>
          <w:color w:val="244061" w:themeColor="accent1" w:themeShade="80"/>
          <w:sz w:val="21"/>
          <w:szCs w:val="21"/>
        </w:rPr>
        <w:t>, the main days the in</w:t>
      </w:r>
      <w:r w:rsidR="000554BB" w:rsidRPr="00E96CEF">
        <w:rPr>
          <w:rFonts w:ascii="Arial" w:hAnsi="Arial" w:cs="Arial"/>
          <w:bCs/>
          <w:i/>
          <w:color w:val="244061" w:themeColor="accent1" w:themeShade="80"/>
          <w:sz w:val="21"/>
          <w:szCs w:val="21"/>
        </w:rPr>
        <w:t>structor will be checking online</w:t>
      </w:r>
      <w:r w:rsidRPr="00E96CEF">
        <w:rPr>
          <w:rFonts w:ascii="Arial" w:hAnsi="Arial" w:cs="Arial"/>
          <w:bCs/>
          <w:i/>
          <w:color w:val="244061" w:themeColor="accent1" w:themeShade="80"/>
          <w:sz w:val="21"/>
          <w:szCs w:val="21"/>
        </w:rPr>
        <w:t xml:space="preserve"> are Sunday; </w:t>
      </w:r>
      <w:r w:rsidR="00BB3CF5">
        <w:rPr>
          <w:rFonts w:ascii="Arial" w:hAnsi="Arial" w:cs="Arial"/>
          <w:bCs/>
          <w:i/>
          <w:color w:val="244061" w:themeColor="accent1" w:themeShade="80"/>
          <w:sz w:val="21"/>
          <w:szCs w:val="21"/>
        </w:rPr>
        <w:t>Wednesday</w:t>
      </w:r>
      <w:r w:rsidRPr="00E96CEF">
        <w:rPr>
          <w:rFonts w:ascii="Arial" w:hAnsi="Arial" w:cs="Arial"/>
          <w:bCs/>
          <w:i/>
          <w:color w:val="244061" w:themeColor="accent1" w:themeShade="80"/>
          <w:sz w:val="21"/>
          <w:szCs w:val="21"/>
        </w:rPr>
        <w:t xml:space="preserve">, </w:t>
      </w:r>
      <w:proofErr w:type="gramStart"/>
      <w:r w:rsidRPr="00E96CEF">
        <w:rPr>
          <w:rFonts w:ascii="Arial" w:hAnsi="Arial" w:cs="Arial"/>
          <w:bCs/>
          <w:i/>
          <w:color w:val="244061" w:themeColor="accent1" w:themeShade="80"/>
          <w:sz w:val="21"/>
          <w:szCs w:val="21"/>
        </w:rPr>
        <w:t>Thursday</w:t>
      </w:r>
      <w:proofErr w:type="gramEnd"/>
      <w:r w:rsidRPr="00E96CEF">
        <w:rPr>
          <w:rFonts w:ascii="Arial" w:hAnsi="Arial" w:cs="Arial"/>
          <w:bCs/>
          <w:i/>
          <w:color w:val="244061" w:themeColor="accent1" w:themeShade="80"/>
          <w:sz w:val="21"/>
          <w:szCs w:val="21"/>
        </w:rPr>
        <w:t xml:space="preserve"> and Saturday (for discussion forum, etc.)  </w:t>
      </w:r>
    </w:p>
    <w:p w14:paraId="1C69EC45" w14:textId="77777777" w:rsidR="00E96CEF" w:rsidRDefault="00E96CEF" w:rsidP="00B16544">
      <w:pPr>
        <w:rPr>
          <w:rFonts w:ascii="Arial" w:hAnsi="Arial" w:cs="Arial"/>
          <w:b/>
          <w:color w:val="17365D" w:themeColor="text2" w:themeShade="BF"/>
          <w:sz w:val="21"/>
          <w:szCs w:val="21"/>
        </w:rPr>
      </w:pPr>
    </w:p>
    <w:p w14:paraId="2699CDAA" w14:textId="77777777" w:rsidR="00E96CEF" w:rsidRPr="00E96CEF" w:rsidRDefault="00B16544" w:rsidP="00B16544">
      <w:pPr>
        <w:rPr>
          <w:rFonts w:ascii="Arial" w:hAnsi="Arial" w:cs="Arial"/>
          <w:color w:val="000000" w:themeColor="text1"/>
          <w:sz w:val="21"/>
          <w:szCs w:val="21"/>
        </w:rPr>
      </w:pPr>
      <w:r w:rsidRPr="00E96CEF">
        <w:rPr>
          <w:rFonts w:ascii="Arial" w:hAnsi="Arial" w:cs="Arial"/>
          <w:b/>
          <w:color w:val="17365D" w:themeColor="text2" w:themeShade="BF"/>
          <w:sz w:val="21"/>
          <w:szCs w:val="21"/>
        </w:rPr>
        <w:t xml:space="preserve">Rubric for Quality Online Participation: </w:t>
      </w:r>
      <w:r w:rsidRPr="00E96CEF">
        <w:rPr>
          <w:rFonts w:ascii="Arial" w:hAnsi="Arial" w:cs="Arial"/>
          <w:color w:val="000000" w:themeColor="text1"/>
          <w:sz w:val="21"/>
          <w:szCs w:val="21"/>
        </w:rPr>
        <w:t>Quality participation consists not in simply the number of times a note is posted, but by the overall degree of intellectual engagement demonstrated.</w:t>
      </w:r>
    </w:p>
    <w:p w14:paraId="7573A7E1" w14:textId="77777777" w:rsidR="00E96CEF" w:rsidRDefault="00E96CEF" w:rsidP="00B16544">
      <w:pPr>
        <w:rPr>
          <w:rFonts w:ascii="Arial" w:hAnsi="Arial" w:cs="Arial"/>
          <w:b/>
          <w:bCs/>
          <w:sz w:val="22"/>
          <w:szCs w:val="22"/>
        </w:rPr>
      </w:pPr>
    </w:p>
    <w:tbl>
      <w:tblPr>
        <w:tblStyle w:val="GridTable5Dark-Accent11"/>
        <w:tblW w:w="9715" w:type="dxa"/>
        <w:tblLook w:val="04A0" w:firstRow="1" w:lastRow="0" w:firstColumn="1" w:lastColumn="0" w:noHBand="0" w:noVBand="1"/>
      </w:tblPr>
      <w:tblGrid>
        <w:gridCol w:w="1870"/>
        <w:gridCol w:w="1995"/>
        <w:gridCol w:w="1890"/>
        <w:gridCol w:w="1980"/>
        <w:gridCol w:w="1980"/>
      </w:tblGrid>
      <w:tr w:rsidR="00B16544" w14:paraId="10F6C082" w14:textId="77777777" w:rsidTr="00B16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0FC5A9F" w14:textId="77777777" w:rsidR="00B16544" w:rsidRPr="00E96CEF" w:rsidRDefault="00B16544" w:rsidP="00FE6284">
            <w:pPr>
              <w:rPr>
                <w:rFonts w:ascii="Arial" w:hAnsi="Arial" w:cs="Arial"/>
                <w:b w:val="0"/>
                <w:bCs w:val="0"/>
                <w:sz w:val="20"/>
                <w:szCs w:val="20"/>
              </w:rPr>
            </w:pPr>
          </w:p>
        </w:tc>
        <w:tc>
          <w:tcPr>
            <w:tcW w:w="1995" w:type="dxa"/>
          </w:tcPr>
          <w:p w14:paraId="1C2D77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Excellent</w:t>
            </w:r>
          </w:p>
          <w:p w14:paraId="17513F50"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10-9 points</w:t>
            </w:r>
          </w:p>
        </w:tc>
        <w:tc>
          <w:tcPr>
            <w:tcW w:w="1890" w:type="dxa"/>
          </w:tcPr>
          <w:p w14:paraId="22F68BAC"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Good</w:t>
            </w:r>
          </w:p>
          <w:p w14:paraId="67591462"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8-7 points</w:t>
            </w:r>
          </w:p>
        </w:tc>
        <w:tc>
          <w:tcPr>
            <w:tcW w:w="1980" w:type="dxa"/>
          </w:tcPr>
          <w:p w14:paraId="5F6FD7B4"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Acceptable</w:t>
            </w:r>
          </w:p>
          <w:p w14:paraId="60B30801"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6-5 points</w:t>
            </w:r>
          </w:p>
        </w:tc>
        <w:tc>
          <w:tcPr>
            <w:tcW w:w="1980" w:type="dxa"/>
          </w:tcPr>
          <w:p w14:paraId="4F46F29E"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Incomplete</w:t>
            </w:r>
          </w:p>
          <w:p w14:paraId="6FD672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4-0 points</w:t>
            </w:r>
          </w:p>
        </w:tc>
      </w:tr>
      <w:tr w:rsidR="00B16544" w14:paraId="4C59DCEA"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543F0C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Initial Post</w:t>
            </w:r>
          </w:p>
        </w:tc>
        <w:tc>
          <w:tcPr>
            <w:tcW w:w="1995" w:type="dxa"/>
          </w:tcPr>
          <w:p w14:paraId="7A79BD70"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insightful, relevant to the topic and supported with cites from the readings and other references</w:t>
            </w:r>
          </w:p>
        </w:tc>
        <w:tc>
          <w:tcPr>
            <w:tcW w:w="1890" w:type="dxa"/>
          </w:tcPr>
          <w:p w14:paraId="2B657124"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 xml:space="preserve">Posts are made in a timely manner, related to the </w:t>
            </w:r>
            <w:proofErr w:type="gramStart"/>
            <w:r w:rsidRPr="00E96CEF">
              <w:rPr>
                <w:rFonts w:ascii="Arial" w:hAnsi="Arial" w:cs="Arial"/>
                <w:bCs/>
                <w:sz w:val="20"/>
                <w:szCs w:val="20"/>
              </w:rPr>
              <w:t>topic</w:t>
            </w:r>
            <w:proofErr w:type="gramEnd"/>
            <w:r w:rsidRPr="00E96CEF">
              <w:rPr>
                <w:rFonts w:ascii="Arial" w:hAnsi="Arial" w:cs="Arial"/>
                <w:bCs/>
                <w:sz w:val="20"/>
                <w:szCs w:val="20"/>
              </w:rPr>
              <w:t xml:space="preserve"> and make some reference to the readings.</w:t>
            </w:r>
          </w:p>
        </w:tc>
        <w:tc>
          <w:tcPr>
            <w:tcW w:w="1980" w:type="dxa"/>
          </w:tcPr>
          <w:p w14:paraId="6DB24AD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occasionally made off topic, without substantially contributing to the discussion.</w:t>
            </w:r>
          </w:p>
        </w:tc>
        <w:tc>
          <w:tcPr>
            <w:tcW w:w="1980" w:type="dxa"/>
          </w:tcPr>
          <w:p w14:paraId="6BEF09DA"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not completed on time and do not relate to the topic</w:t>
            </w:r>
          </w:p>
        </w:tc>
      </w:tr>
      <w:tr w:rsidR="00B16544" w14:paraId="283F7CF5"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2E7CEC6D"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Content Support and References</w:t>
            </w:r>
          </w:p>
        </w:tc>
        <w:tc>
          <w:tcPr>
            <w:tcW w:w="1995" w:type="dxa"/>
          </w:tcPr>
          <w:p w14:paraId="0986EF43"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by readings or other researched references and personal experience</w:t>
            </w:r>
          </w:p>
        </w:tc>
        <w:tc>
          <w:tcPr>
            <w:tcW w:w="1890" w:type="dxa"/>
          </w:tcPr>
          <w:p w14:paraId="189592C4"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with some references and personal experience</w:t>
            </w:r>
          </w:p>
        </w:tc>
        <w:tc>
          <w:tcPr>
            <w:tcW w:w="1980" w:type="dxa"/>
          </w:tcPr>
          <w:p w14:paraId="3D2C303C"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based on personal experience, but without any reference to readings or research</w:t>
            </w:r>
          </w:p>
        </w:tc>
        <w:tc>
          <w:tcPr>
            <w:tcW w:w="1980" w:type="dxa"/>
          </w:tcPr>
          <w:p w14:paraId="63434F20"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Opinions shared without any supporting evidence or experience</w:t>
            </w:r>
          </w:p>
        </w:tc>
      </w:tr>
      <w:tr w:rsidR="00B16544" w14:paraId="002FE717"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6A97FE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Responding Posts</w:t>
            </w:r>
          </w:p>
        </w:tc>
        <w:tc>
          <w:tcPr>
            <w:tcW w:w="1995" w:type="dxa"/>
          </w:tcPr>
          <w:p w14:paraId="4F9D4E0F"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 xml:space="preserve">Uses meaningful comments to bring new insights, </w:t>
            </w:r>
            <w:proofErr w:type="gramStart"/>
            <w:r w:rsidRPr="00E96CEF">
              <w:rPr>
                <w:rFonts w:ascii="Arial" w:hAnsi="Arial" w:cs="Arial"/>
                <w:bCs/>
                <w:sz w:val="20"/>
                <w:szCs w:val="20"/>
              </w:rPr>
              <w:t>experiences</w:t>
            </w:r>
            <w:proofErr w:type="gramEnd"/>
            <w:r w:rsidRPr="00E96CEF">
              <w:rPr>
                <w:rFonts w:ascii="Arial" w:hAnsi="Arial" w:cs="Arial"/>
                <w:bCs/>
                <w:sz w:val="20"/>
                <w:szCs w:val="20"/>
              </w:rPr>
              <w:t xml:space="preserve"> and questions to enrich discussion; uses fair and balanced comments even if in disagreement</w:t>
            </w:r>
          </w:p>
        </w:tc>
        <w:tc>
          <w:tcPr>
            <w:tcW w:w="1890" w:type="dxa"/>
          </w:tcPr>
          <w:p w14:paraId="60C880A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 xml:space="preserve">Expresses insights, </w:t>
            </w:r>
            <w:proofErr w:type="gramStart"/>
            <w:r w:rsidRPr="00E96CEF">
              <w:rPr>
                <w:rFonts w:ascii="Arial" w:hAnsi="Arial" w:cs="Arial"/>
                <w:bCs/>
                <w:sz w:val="20"/>
                <w:szCs w:val="20"/>
              </w:rPr>
              <w:t>experiences</w:t>
            </w:r>
            <w:proofErr w:type="gramEnd"/>
            <w:r w:rsidRPr="00E96CEF">
              <w:rPr>
                <w:rFonts w:ascii="Arial" w:hAnsi="Arial" w:cs="Arial"/>
                <w:bCs/>
                <w:sz w:val="20"/>
                <w:szCs w:val="20"/>
              </w:rPr>
              <w:t xml:space="preserve"> and questions to keep the discussion going; occasionally lacking connection to the topic; uses fair and balanced comments even if in disagreement</w:t>
            </w:r>
          </w:p>
        </w:tc>
        <w:tc>
          <w:tcPr>
            <w:tcW w:w="1980" w:type="dxa"/>
          </w:tcPr>
          <w:p w14:paraId="06FD1D8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Connection to the topic is unclear; minimal expression of new ideas or related questions; comments on occasion are not open to understanding</w:t>
            </w:r>
          </w:p>
        </w:tc>
        <w:tc>
          <w:tcPr>
            <w:tcW w:w="1980" w:type="dxa"/>
          </w:tcPr>
          <w:p w14:paraId="3763869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Expression of comments and questions unclear and off-topic; a lack of respect of others evidenced in comments</w:t>
            </w:r>
          </w:p>
        </w:tc>
      </w:tr>
      <w:tr w:rsidR="00B16544" w14:paraId="242C1109"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48C11DB8"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Mechanics</w:t>
            </w:r>
          </w:p>
        </w:tc>
        <w:tc>
          <w:tcPr>
            <w:tcW w:w="1995" w:type="dxa"/>
          </w:tcPr>
          <w:p w14:paraId="339DF6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consistently grammatically correct with few misspellings</w:t>
            </w:r>
          </w:p>
        </w:tc>
        <w:tc>
          <w:tcPr>
            <w:tcW w:w="1890" w:type="dxa"/>
          </w:tcPr>
          <w:p w14:paraId="4E1238B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have a few grammatical or spelling errors</w:t>
            </w:r>
          </w:p>
        </w:tc>
        <w:tc>
          <w:tcPr>
            <w:tcW w:w="1980" w:type="dxa"/>
          </w:tcPr>
          <w:p w14:paraId="2C15C1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written haphazardly with multiple grammatical and spelling errors</w:t>
            </w:r>
          </w:p>
        </w:tc>
        <w:tc>
          <w:tcPr>
            <w:tcW w:w="1980" w:type="dxa"/>
          </w:tcPr>
          <w:p w14:paraId="59B8DE1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suffer from consistently poor grammar and spelling</w:t>
            </w:r>
          </w:p>
        </w:tc>
      </w:tr>
    </w:tbl>
    <w:p w14:paraId="49965E76" w14:textId="77777777" w:rsidR="00B16544" w:rsidRPr="00E96CEF" w:rsidRDefault="00B16544" w:rsidP="00B16544">
      <w:pPr>
        <w:pStyle w:val="NormalWeb"/>
        <w:rPr>
          <w:rStyle w:val="Strong"/>
          <w:rFonts w:ascii="Arial" w:eastAsiaTheme="majorEastAsia" w:hAnsi="Arial" w:cs="Arial"/>
          <w:b w:val="0"/>
          <w:color w:val="000000" w:themeColor="text1"/>
          <w:sz w:val="21"/>
          <w:szCs w:val="21"/>
        </w:rPr>
      </w:pPr>
      <w:r w:rsidRPr="00E96CEF">
        <w:rPr>
          <w:rFonts w:ascii="Arial" w:hAnsi="Arial" w:cs="Arial"/>
          <w:b/>
          <w:color w:val="17365D" w:themeColor="text2" w:themeShade="BF"/>
          <w:sz w:val="21"/>
          <w:szCs w:val="21"/>
        </w:rPr>
        <w:t>Format for Written Assignments:</w:t>
      </w:r>
      <w:r w:rsidRPr="00E96CEF">
        <w:rPr>
          <w:rFonts w:ascii="Arial" w:hAnsi="Arial" w:cs="Arial"/>
          <w:color w:val="17365D" w:themeColor="text2" w:themeShade="BF"/>
          <w:sz w:val="21"/>
          <w:szCs w:val="21"/>
        </w:rPr>
        <w:t xml:space="preserve"> </w:t>
      </w:r>
      <w:r w:rsidRPr="00E96CEF">
        <w:rPr>
          <w:rFonts w:ascii="Arial" w:hAnsi="Arial" w:cs="Arial"/>
          <w:sz w:val="21"/>
          <w:szCs w:val="21"/>
        </w:rPr>
        <w:t xml:space="preserve">Written Assignments and papers, must be typed, double-spaced, 12-point font only with </w:t>
      </w:r>
      <w:proofErr w:type="gramStart"/>
      <w:r w:rsidRPr="00E96CEF">
        <w:rPr>
          <w:rFonts w:ascii="Arial" w:hAnsi="Arial" w:cs="Arial"/>
          <w:sz w:val="21"/>
          <w:szCs w:val="21"/>
        </w:rPr>
        <w:t>1 inch</w:t>
      </w:r>
      <w:proofErr w:type="gramEnd"/>
      <w:r w:rsidRPr="00E96CEF">
        <w:rPr>
          <w:rFonts w:ascii="Arial" w:hAnsi="Arial" w:cs="Arial"/>
          <w:sz w:val="21"/>
          <w:szCs w:val="21"/>
        </w:rPr>
        <w:t xml:space="preserve"> margins with required and appropriate citations using a consistent style</w:t>
      </w:r>
      <w:r w:rsidRPr="00E96CEF">
        <w:rPr>
          <w:rFonts w:ascii="Arial" w:hAnsi="Arial" w:cs="Arial"/>
          <w:b/>
          <w:color w:val="000000" w:themeColor="text1"/>
          <w:sz w:val="21"/>
          <w:szCs w:val="21"/>
        </w:rPr>
        <w:t xml:space="preserve">. </w:t>
      </w:r>
      <w:r w:rsidRPr="00E96CEF">
        <w:rPr>
          <w:rStyle w:val="Strong"/>
          <w:rFonts w:ascii="Arial" w:eastAsiaTheme="majorEastAsia" w:hAnsi="Arial" w:cs="Arial"/>
          <w:b w:val="0"/>
          <w:color w:val="000000" w:themeColor="text1"/>
          <w:sz w:val="21"/>
          <w:szCs w:val="21"/>
        </w:rPr>
        <w:t>If using WordPerfect or Notepad, files must be converted to Microsoft Word document or html format.</w:t>
      </w:r>
    </w:p>
    <w:p w14:paraId="28B2A6B1" w14:textId="2A4A3DFD"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lastRenderedPageBreak/>
        <w:t xml:space="preserve">Book Reports:  </w:t>
      </w:r>
      <w:r w:rsidRPr="00E96CEF">
        <w:rPr>
          <w:rStyle w:val="Strong"/>
          <w:rFonts w:ascii="Arial" w:hAnsi="Arial" w:cs="Arial"/>
          <w:b w:val="0"/>
          <w:i/>
          <w:color w:val="17365D" w:themeColor="text2" w:themeShade="BF"/>
          <w:sz w:val="21"/>
          <w:szCs w:val="21"/>
        </w:rPr>
        <w:t>Due Week 5 and Week 1</w:t>
      </w:r>
      <w:r w:rsidR="00A22FAD">
        <w:rPr>
          <w:rStyle w:val="Strong"/>
          <w:rFonts w:ascii="Arial" w:hAnsi="Arial" w:cs="Arial"/>
          <w:b w:val="0"/>
          <w:i/>
          <w:color w:val="17365D" w:themeColor="text2" w:themeShade="BF"/>
          <w:sz w:val="21"/>
          <w:szCs w:val="21"/>
        </w:rPr>
        <w:t>1</w:t>
      </w:r>
      <w:r w:rsidRPr="00E96CEF">
        <w:rPr>
          <w:rStyle w:val="Strong"/>
          <w:rFonts w:ascii="Arial" w:hAnsi="Arial" w:cs="Arial"/>
          <w:i/>
          <w:color w:val="17365D" w:themeColor="text2" w:themeShade="BF"/>
          <w:sz w:val="21"/>
          <w:szCs w:val="21"/>
        </w:rPr>
        <w:t xml:space="preserve">. </w:t>
      </w:r>
      <w:r w:rsidRPr="00E96CEF">
        <w:rPr>
          <w:rStyle w:val="Strong"/>
          <w:rFonts w:ascii="Arial" w:hAnsi="Arial" w:cs="Arial"/>
          <w:b w:val="0"/>
          <w:sz w:val="21"/>
          <w:szCs w:val="21"/>
        </w:rPr>
        <w:t xml:space="preserve">Two (2) Book Reports </w:t>
      </w:r>
      <w:r w:rsidR="00D951B6" w:rsidRPr="00E96CEF">
        <w:rPr>
          <w:rStyle w:val="Strong"/>
          <w:rFonts w:ascii="Arial" w:hAnsi="Arial" w:cs="Arial"/>
          <w:b w:val="0"/>
          <w:sz w:val="21"/>
          <w:szCs w:val="21"/>
        </w:rPr>
        <w:t xml:space="preserve">over the book </w:t>
      </w:r>
      <w:r w:rsidR="00D951B6" w:rsidRPr="00E96CEF">
        <w:rPr>
          <w:rStyle w:val="Strong"/>
          <w:rFonts w:ascii="Arial" w:hAnsi="Arial" w:cs="Arial"/>
          <w:b w:val="0"/>
          <w:sz w:val="21"/>
          <w:szCs w:val="21"/>
          <w:u w:val="single"/>
        </w:rPr>
        <w:t>Pilgrimage in Exile</w:t>
      </w:r>
      <w:r w:rsidR="00D951B6" w:rsidRPr="00E96CEF">
        <w:rPr>
          <w:rStyle w:val="Strong"/>
          <w:rFonts w:ascii="Arial" w:hAnsi="Arial" w:cs="Arial"/>
          <w:b w:val="0"/>
          <w:sz w:val="21"/>
          <w:szCs w:val="21"/>
        </w:rPr>
        <w:t xml:space="preserve"> </w:t>
      </w:r>
      <w:r w:rsidRPr="00E96CEF">
        <w:rPr>
          <w:rStyle w:val="Strong"/>
          <w:rFonts w:ascii="Arial" w:hAnsi="Arial" w:cs="Arial"/>
          <w:b w:val="0"/>
          <w:sz w:val="21"/>
          <w:szCs w:val="21"/>
        </w:rPr>
        <w:t xml:space="preserve">are to be submitted on the dates found on </w:t>
      </w:r>
      <w:r w:rsidR="00266A02" w:rsidRPr="00E96CEF">
        <w:rPr>
          <w:rStyle w:val="Strong"/>
          <w:rFonts w:ascii="Arial" w:hAnsi="Arial" w:cs="Arial"/>
          <w:b w:val="0"/>
          <w:sz w:val="21"/>
          <w:szCs w:val="21"/>
        </w:rPr>
        <w:t xml:space="preserve">the Syllabus.  1 page, </w:t>
      </w:r>
      <w:r w:rsidR="002A4430" w:rsidRPr="00E96CEF">
        <w:rPr>
          <w:rStyle w:val="Strong"/>
          <w:rFonts w:ascii="Arial" w:hAnsi="Arial" w:cs="Arial"/>
          <w:b w:val="0"/>
          <w:sz w:val="21"/>
          <w:szCs w:val="21"/>
        </w:rPr>
        <w:t>typed.</w:t>
      </w:r>
      <w:r w:rsidR="00D951B6" w:rsidRPr="00E96CEF">
        <w:rPr>
          <w:rStyle w:val="Strong"/>
          <w:rFonts w:ascii="Arial" w:hAnsi="Arial" w:cs="Arial"/>
          <w:b w:val="0"/>
          <w:sz w:val="21"/>
          <w:szCs w:val="21"/>
        </w:rPr>
        <w:t xml:space="preserve">  Report is t</w:t>
      </w:r>
      <w:r w:rsidRPr="00E96CEF">
        <w:rPr>
          <w:rStyle w:val="Strong"/>
          <w:rFonts w:ascii="Arial" w:hAnsi="Arial" w:cs="Arial"/>
          <w:b w:val="0"/>
          <w:sz w:val="21"/>
          <w:szCs w:val="21"/>
        </w:rPr>
        <w:t>o include a paragraph, or so on each of the following:</w:t>
      </w:r>
    </w:p>
    <w:p w14:paraId="68B19543"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Characters.  Which characters intrigued you the most thus far?  Why?</w:t>
      </w:r>
    </w:p>
    <w:p w14:paraId="7FB817AF"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Setting:  What is your overall feeling for the setting of the chapters read?</w:t>
      </w:r>
    </w:p>
    <w:p w14:paraId="5471877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Fonts w:ascii="Arial" w:hAnsi="Arial" w:cs="Arial"/>
          <w:noProof/>
          <w:color w:val="0000FF"/>
          <w:sz w:val="21"/>
          <w:szCs w:val="21"/>
        </w:rPr>
        <w:drawing>
          <wp:anchor distT="0" distB="0" distL="114300" distR="114300" simplePos="0" relativeHeight="251661312" behindDoc="0" locked="0" layoutInCell="1" allowOverlap="1" wp14:anchorId="5B62AF10" wp14:editId="73E2DDAA">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anchor>
        </w:drawing>
      </w:r>
      <w:r w:rsidRPr="00E96CEF">
        <w:rPr>
          <w:rStyle w:val="Strong"/>
          <w:rFonts w:ascii="Arial" w:hAnsi="Arial" w:cs="Arial"/>
          <w:b w:val="0"/>
          <w:sz w:val="21"/>
          <w:szCs w:val="21"/>
        </w:rPr>
        <w:t xml:space="preserve">Conflict:  Describe one of the conflicts encountered.  How was it resolved?  </w:t>
      </w:r>
    </w:p>
    <w:p w14:paraId="2265BF1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Like It.  Which point of the reading did you like best thus far?</w:t>
      </w:r>
    </w:p>
    <w:p w14:paraId="345F8774"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Quote</w:t>
      </w:r>
      <w:r w:rsidRPr="00E96CEF">
        <w:rPr>
          <w:rStyle w:val="Strong"/>
          <w:rFonts w:ascii="Arial" w:hAnsi="Arial" w:cs="Arial"/>
          <w:sz w:val="21"/>
          <w:szCs w:val="21"/>
        </w:rPr>
        <w:t xml:space="preserve">:  </w:t>
      </w:r>
      <w:r w:rsidRPr="00E96CEF">
        <w:rPr>
          <w:rStyle w:val="Strong"/>
          <w:rFonts w:ascii="Arial" w:hAnsi="Arial" w:cs="Arial"/>
          <w:b w:val="0"/>
          <w:sz w:val="21"/>
          <w:szCs w:val="21"/>
        </w:rPr>
        <w:t>Share a favorite quote from one of the characters, or expression from the author.</w:t>
      </w:r>
    </w:p>
    <w:p w14:paraId="4FDC4149" w14:textId="77777777" w:rsidR="007910DE" w:rsidRPr="00E96CEF" w:rsidRDefault="00CF6DD8" w:rsidP="007910DE">
      <w:pPr>
        <w:pStyle w:val="NormalWeb"/>
        <w:spacing w:before="0" w:beforeAutospacing="0" w:after="0" w:afterAutospacing="0"/>
        <w:rPr>
          <w:rStyle w:val="Strong"/>
          <w:rFonts w:ascii="Arial" w:hAnsi="Arial" w:cs="Arial"/>
          <w:sz w:val="21"/>
          <w:szCs w:val="21"/>
        </w:rPr>
      </w:pPr>
      <w:r w:rsidRPr="00E96CEF">
        <w:rPr>
          <w:rStyle w:val="Strong"/>
          <w:rFonts w:ascii="Arial" w:hAnsi="Arial" w:cs="Arial"/>
          <w:sz w:val="21"/>
          <w:szCs w:val="21"/>
        </w:rPr>
        <w:t xml:space="preserve"> </w:t>
      </w:r>
    </w:p>
    <w:p w14:paraId="4FC166AF" w14:textId="77777777" w:rsidR="004F3944" w:rsidRPr="00E96CEF" w:rsidRDefault="000554BB" w:rsidP="004F3944">
      <w:pPr>
        <w:rPr>
          <w:rFonts w:ascii="Arial" w:hAnsi="Arial" w:cs="Arial"/>
          <w:bCs/>
          <w:sz w:val="21"/>
          <w:szCs w:val="21"/>
        </w:rPr>
      </w:pPr>
      <w:r w:rsidRPr="00E96CEF">
        <w:rPr>
          <w:rFonts w:ascii="Arial" w:hAnsi="Arial" w:cs="Arial"/>
          <w:noProof/>
          <w:color w:val="0000FF"/>
          <w:sz w:val="21"/>
          <w:szCs w:val="21"/>
        </w:rPr>
        <w:drawing>
          <wp:anchor distT="0" distB="0" distL="114300" distR="114300" simplePos="0" relativeHeight="251666432" behindDoc="0" locked="0" layoutInCell="1" allowOverlap="1" wp14:anchorId="615EAF54" wp14:editId="08790B00">
            <wp:simplePos x="0" y="0"/>
            <wp:positionH relativeFrom="margin">
              <wp:posOffset>66675</wp:posOffset>
            </wp:positionH>
            <wp:positionV relativeFrom="paragraph">
              <wp:posOffset>287655</wp:posOffset>
            </wp:positionV>
            <wp:extent cx="561975" cy="373380"/>
            <wp:effectExtent l="0" t="0" r="9525" b="7620"/>
            <wp:wrapSquare wrapText="bothSides"/>
            <wp:docPr id="4"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4F3944" w:rsidRPr="00E96CEF">
        <w:rPr>
          <w:rFonts w:ascii="Arial" w:hAnsi="Arial" w:cs="Arial"/>
          <w:b/>
          <w:bCs/>
          <w:color w:val="244061" w:themeColor="accent1" w:themeShade="80"/>
          <w:sz w:val="21"/>
          <w:szCs w:val="21"/>
        </w:rPr>
        <w:t xml:space="preserve">Film Reviews:  </w:t>
      </w:r>
      <w:r w:rsidR="00DF62CE" w:rsidRPr="00E96CEF">
        <w:rPr>
          <w:rStyle w:val="Strong"/>
          <w:rFonts w:ascii="Arial" w:hAnsi="Arial" w:cs="Arial"/>
          <w:b w:val="0"/>
          <w:i/>
          <w:color w:val="17365D" w:themeColor="text2" w:themeShade="BF"/>
          <w:sz w:val="21"/>
          <w:szCs w:val="21"/>
        </w:rPr>
        <w:t>Due Week 4 and Week 8</w:t>
      </w:r>
      <w:r w:rsidR="00B154FD" w:rsidRPr="00E96CEF">
        <w:rPr>
          <w:rStyle w:val="Strong"/>
          <w:rFonts w:ascii="Arial" w:hAnsi="Arial" w:cs="Arial"/>
          <w:b w:val="0"/>
          <w:i/>
          <w:color w:val="17365D" w:themeColor="text2" w:themeShade="BF"/>
          <w:sz w:val="21"/>
          <w:szCs w:val="21"/>
        </w:rPr>
        <w:t>.</w:t>
      </w:r>
      <w:r w:rsidR="00DF62CE" w:rsidRPr="00E96CEF">
        <w:rPr>
          <w:rStyle w:val="Strong"/>
          <w:rFonts w:ascii="Arial" w:hAnsi="Arial" w:cs="Arial"/>
          <w:b w:val="0"/>
          <w:i/>
          <w:color w:val="17365D" w:themeColor="text2" w:themeShade="BF"/>
          <w:sz w:val="21"/>
          <w:szCs w:val="21"/>
        </w:rPr>
        <w:t xml:space="preserve">  </w:t>
      </w:r>
      <w:r w:rsidR="004F3944" w:rsidRPr="00E96CEF">
        <w:rPr>
          <w:rFonts w:ascii="Arial" w:hAnsi="Arial" w:cs="Arial"/>
          <w:bCs/>
          <w:sz w:val="21"/>
          <w:szCs w:val="21"/>
        </w:rPr>
        <w:t xml:space="preserve">Two (2) full-length film reviews are to be </w:t>
      </w:r>
      <w:r w:rsidR="003B0D44" w:rsidRPr="00E96CEF">
        <w:rPr>
          <w:rFonts w:ascii="Arial" w:hAnsi="Arial" w:cs="Arial"/>
          <w:bCs/>
          <w:sz w:val="21"/>
          <w:szCs w:val="21"/>
        </w:rPr>
        <w:t>completed</w:t>
      </w:r>
      <w:r w:rsidR="004F3944" w:rsidRPr="00E96CEF">
        <w:rPr>
          <w:rFonts w:ascii="Arial" w:hAnsi="Arial" w:cs="Arial"/>
          <w:bCs/>
          <w:sz w:val="21"/>
          <w:szCs w:val="21"/>
        </w:rPr>
        <w:t xml:space="preserve"> on the dates found on the Course Schedule. </w:t>
      </w:r>
      <w:r w:rsidR="003B0D44" w:rsidRPr="00E96CEF">
        <w:rPr>
          <w:rFonts w:ascii="Arial" w:hAnsi="Arial" w:cs="Arial"/>
          <w:bCs/>
          <w:sz w:val="21"/>
          <w:szCs w:val="21"/>
        </w:rPr>
        <w:t>Post these on the Discussion Board</w:t>
      </w:r>
      <w:r w:rsidR="004F3944" w:rsidRPr="00E96CEF">
        <w:rPr>
          <w:rFonts w:ascii="Arial" w:hAnsi="Arial" w:cs="Arial"/>
          <w:bCs/>
          <w:sz w:val="21"/>
          <w:szCs w:val="21"/>
        </w:rPr>
        <w:t>. As you view the films, take notes on some sayings or events that may have impressed you. Write a paragraph, or so on each of the following</w:t>
      </w:r>
      <w:r w:rsidR="000A5A6B" w:rsidRPr="00E96CEF">
        <w:rPr>
          <w:rFonts w:ascii="Arial" w:hAnsi="Arial" w:cs="Arial"/>
          <w:bCs/>
          <w:sz w:val="21"/>
          <w:szCs w:val="21"/>
        </w:rPr>
        <w:t xml:space="preserve"> points</w:t>
      </w:r>
      <w:r w:rsidR="004F3944" w:rsidRPr="00E96CEF">
        <w:rPr>
          <w:rFonts w:ascii="Arial" w:hAnsi="Arial" w:cs="Arial"/>
          <w:bCs/>
          <w:sz w:val="21"/>
          <w:szCs w:val="21"/>
        </w:rPr>
        <w:t>:</w:t>
      </w:r>
    </w:p>
    <w:p w14:paraId="498D2742"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Give a short synopsis of the film.</w:t>
      </w:r>
    </w:p>
    <w:p w14:paraId="4727E718" w14:textId="77777777" w:rsidR="000554BB" w:rsidRPr="00E96CEF" w:rsidRDefault="004F3944" w:rsidP="004F3944">
      <w:pPr>
        <w:pStyle w:val="ListParagraph"/>
        <w:numPr>
          <w:ilvl w:val="0"/>
          <w:numId w:val="54"/>
        </w:numPr>
        <w:rPr>
          <w:rFonts w:ascii="Arial" w:hAnsi="Arial" w:cs="Arial"/>
          <w:sz w:val="21"/>
          <w:szCs w:val="21"/>
        </w:rPr>
      </w:pPr>
      <w:r w:rsidRPr="00E96CEF">
        <w:rPr>
          <w:rFonts w:ascii="Arial" w:hAnsi="Arial" w:cs="Arial"/>
          <w:sz w:val="21"/>
          <w:szCs w:val="21"/>
        </w:rPr>
        <w:t xml:space="preserve">What are some of the ways in which people in positions of power and/or influence in the </w:t>
      </w:r>
      <w:r w:rsidR="008A45CD" w:rsidRPr="00E96CEF">
        <w:rPr>
          <w:rFonts w:ascii="Arial" w:hAnsi="Arial" w:cs="Arial"/>
          <w:sz w:val="21"/>
          <w:szCs w:val="21"/>
        </w:rPr>
        <w:t xml:space="preserve">society or </w:t>
      </w:r>
      <w:r w:rsidRPr="00E96CEF">
        <w:rPr>
          <w:rFonts w:ascii="Arial" w:hAnsi="Arial" w:cs="Arial"/>
          <w:sz w:val="21"/>
          <w:szCs w:val="21"/>
        </w:rPr>
        <w:t xml:space="preserve">church can, and sometimes do, exploit their power and influence </w:t>
      </w:r>
      <w:proofErr w:type="gramStart"/>
      <w:r w:rsidRPr="00E96CEF">
        <w:rPr>
          <w:rFonts w:ascii="Arial" w:hAnsi="Arial" w:cs="Arial"/>
          <w:sz w:val="21"/>
          <w:szCs w:val="21"/>
        </w:rPr>
        <w:t>in order to</w:t>
      </w:r>
      <w:proofErr w:type="gramEnd"/>
      <w:r w:rsidRPr="00E96CEF">
        <w:rPr>
          <w:rFonts w:ascii="Arial" w:hAnsi="Arial" w:cs="Arial"/>
          <w:sz w:val="21"/>
          <w:szCs w:val="21"/>
        </w:rPr>
        <w:t xml:space="preserve"> manipulate public opinion and undermine leadership? How did the woman featured, address the problem/s?</w:t>
      </w:r>
      <w:r w:rsidR="000554BB" w:rsidRPr="00E96CEF">
        <w:rPr>
          <w:rFonts w:ascii="Arial" w:hAnsi="Arial" w:cs="Arial"/>
          <w:sz w:val="21"/>
          <w:szCs w:val="21"/>
        </w:rPr>
        <w:t xml:space="preserve"> </w:t>
      </w:r>
    </w:p>
    <w:p w14:paraId="60D94E92" w14:textId="5B148540" w:rsidR="004F3944" w:rsidRPr="00E96CEF" w:rsidRDefault="000554BB" w:rsidP="004F3944">
      <w:pPr>
        <w:pStyle w:val="ListParagraph"/>
        <w:numPr>
          <w:ilvl w:val="0"/>
          <w:numId w:val="54"/>
        </w:numPr>
        <w:rPr>
          <w:rFonts w:ascii="Arial" w:hAnsi="Arial" w:cs="Arial"/>
          <w:sz w:val="21"/>
          <w:szCs w:val="21"/>
        </w:rPr>
      </w:pPr>
      <w:r w:rsidRPr="00E96CEF">
        <w:rPr>
          <w:rFonts w:ascii="Arial" w:hAnsi="Arial" w:cs="Arial"/>
          <w:sz w:val="21"/>
          <w:szCs w:val="21"/>
        </w:rPr>
        <w:t xml:space="preserve">Can any comparisons be made between her and one of the women </w:t>
      </w:r>
      <w:r w:rsidR="00D86717">
        <w:rPr>
          <w:rFonts w:ascii="Arial" w:hAnsi="Arial" w:cs="Arial"/>
          <w:sz w:val="21"/>
          <w:szCs w:val="21"/>
        </w:rPr>
        <w:t>read about in the textbook this week</w:t>
      </w:r>
      <w:r w:rsidRPr="00E96CEF">
        <w:rPr>
          <w:rFonts w:ascii="Arial" w:hAnsi="Arial" w:cs="Arial"/>
          <w:sz w:val="21"/>
          <w:szCs w:val="21"/>
        </w:rPr>
        <w:t>? In which ways did they both draw their strength?</w:t>
      </w:r>
    </w:p>
    <w:p w14:paraId="0BA8227D" w14:textId="77777777" w:rsidR="000554BB"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Were you able to connect to the film on a personal level? What is your response to it?</w:t>
      </w:r>
    </w:p>
    <w:p w14:paraId="4C3FDB05"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Which part of the film did you like/not like</w:t>
      </w:r>
      <w:r w:rsidR="008A45CD" w:rsidRPr="00E96CEF">
        <w:rPr>
          <w:rFonts w:ascii="Arial" w:hAnsi="Arial" w:cs="Arial"/>
          <w:bCs/>
          <w:sz w:val="21"/>
          <w:szCs w:val="21"/>
        </w:rPr>
        <w:t xml:space="preserve"> the best? Share a saying, a lesson, or </w:t>
      </w:r>
      <w:r w:rsidRPr="00E96CEF">
        <w:rPr>
          <w:rFonts w:ascii="Arial" w:hAnsi="Arial" w:cs="Arial"/>
          <w:bCs/>
          <w:sz w:val="21"/>
          <w:szCs w:val="21"/>
        </w:rPr>
        <w:t xml:space="preserve">an event that impressed you, or caused you to ponder </w:t>
      </w:r>
      <w:r w:rsidR="008A45CD" w:rsidRPr="00E96CEF">
        <w:rPr>
          <w:rFonts w:ascii="Arial" w:hAnsi="Arial" w:cs="Arial"/>
          <w:bCs/>
          <w:sz w:val="21"/>
          <w:szCs w:val="21"/>
        </w:rPr>
        <w:t>your life/purpose further</w:t>
      </w:r>
      <w:r w:rsidRPr="00E96CEF">
        <w:rPr>
          <w:rFonts w:ascii="Arial" w:hAnsi="Arial" w:cs="Arial"/>
          <w:bCs/>
          <w:sz w:val="21"/>
          <w:szCs w:val="21"/>
        </w:rPr>
        <w:t>.</w:t>
      </w:r>
    </w:p>
    <w:p w14:paraId="48C21ED7" w14:textId="77777777" w:rsidR="004F3944" w:rsidRPr="00E96CEF" w:rsidRDefault="004F3944" w:rsidP="004F3944">
      <w:pPr>
        <w:pStyle w:val="NormalWeb"/>
        <w:spacing w:before="0" w:beforeAutospacing="0" w:after="0" w:afterAutospacing="0"/>
        <w:rPr>
          <w:rStyle w:val="Strong"/>
          <w:rFonts w:ascii="Arial" w:hAnsi="Arial" w:cs="Arial"/>
          <w:color w:val="17365D" w:themeColor="text2" w:themeShade="BF"/>
          <w:sz w:val="21"/>
          <w:szCs w:val="21"/>
        </w:rPr>
      </w:pPr>
    </w:p>
    <w:p w14:paraId="5A25F7A5" w14:textId="24E7EBB0"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t xml:space="preserve">Research Projects:  </w:t>
      </w:r>
      <w:r w:rsidRPr="00E96CEF">
        <w:rPr>
          <w:rStyle w:val="Strong"/>
          <w:rFonts w:ascii="Arial" w:hAnsi="Arial" w:cs="Arial"/>
          <w:b w:val="0"/>
          <w:sz w:val="21"/>
          <w:szCs w:val="21"/>
        </w:rPr>
        <w:t xml:space="preserve">There </w:t>
      </w:r>
      <w:r w:rsidR="00D50C77">
        <w:rPr>
          <w:rStyle w:val="Strong"/>
          <w:rFonts w:ascii="Arial" w:hAnsi="Arial" w:cs="Arial"/>
          <w:b w:val="0"/>
          <w:sz w:val="21"/>
          <w:szCs w:val="21"/>
        </w:rPr>
        <w:t>are</w:t>
      </w:r>
      <w:r w:rsidRPr="00E96CEF">
        <w:rPr>
          <w:rStyle w:val="Strong"/>
          <w:rFonts w:ascii="Arial" w:hAnsi="Arial" w:cs="Arial"/>
          <w:b w:val="0"/>
          <w:sz w:val="21"/>
          <w:szCs w:val="21"/>
        </w:rPr>
        <w:t xml:space="preserve"> </w:t>
      </w:r>
      <w:r w:rsidR="00D50C77">
        <w:rPr>
          <w:rStyle w:val="Strong"/>
          <w:rFonts w:ascii="Arial" w:hAnsi="Arial" w:cs="Arial"/>
          <w:b w:val="0"/>
          <w:sz w:val="21"/>
          <w:szCs w:val="21"/>
        </w:rPr>
        <w:t>two</w:t>
      </w:r>
      <w:r w:rsidRPr="00E96CEF">
        <w:rPr>
          <w:rStyle w:val="Strong"/>
          <w:rFonts w:ascii="Arial" w:hAnsi="Arial" w:cs="Arial"/>
          <w:b w:val="0"/>
          <w:sz w:val="21"/>
          <w:szCs w:val="21"/>
        </w:rPr>
        <w:t xml:space="preserve"> (</w:t>
      </w:r>
      <w:r w:rsidR="00D50C77">
        <w:rPr>
          <w:rStyle w:val="Strong"/>
          <w:rFonts w:ascii="Arial" w:hAnsi="Arial" w:cs="Arial"/>
          <w:b w:val="0"/>
          <w:sz w:val="21"/>
          <w:szCs w:val="21"/>
        </w:rPr>
        <w:t>2</w:t>
      </w:r>
      <w:r w:rsidRPr="00E96CEF">
        <w:rPr>
          <w:rStyle w:val="Strong"/>
          <w:rFonts w:ascii="Arial" w:hAnsi="Arial" w:cs="Arial"/>
          <w:b w:val="0"/>
          <w:sz w:val="21"/>
          <w:szCs w:val="21"/>
        </w:rPr>
        <w:t xml:space="preserve">) research </w:t>
      </w:r>
      <w:r w:rsidR="00BF174E" w:rsidRPr="00E96CEF">
        <w:rPr>
          <w:rStyle w:val="Strong"/>
          <w:rFonts w:ascii="Arial" w:hAnsi="Arial" w:cs="Arial"/>
          <w:b w:val="0"/>
          <w:sz w:val="21"/>
          <w:szCs w:val="21"/>
        </w:rPr>
        <w:t xml:space="preserve">projects </w:t>
      </w:r>
      <w:r w:rsidRPr="00E96CEF">
        <w:rPr>
          <w:rStyle w:val="Strong"/>
          <w:rFonts w:ascii="Arial" w:hAnsi="Arial" w:cs="Arial"/>
          <w:b w:val="0"/>
          <w:sz w:val="21"/>
          <w:szCs w:val="21"/>
        </w:rPr>
        <w:t xml:space="preserve">required in the course. Research projects are intended to provide an opportunity for you to demonstrate competence in the learning outcomes listed above, through reflection upon the meaning and implications of the material covered in the course.  </w:t>
      </w:r>
    </w:p>
    <w:p w14:paraId="7D9A511A"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p>
    <w:p w14:paraId="24263C52" w14:textId="77777777" w:rsidR="00CF6DD8" w:rsidRPr="00E96CEF" w:rsidRDefault="00CF6DD8" w:rsidP="00E62BBD">
      <w:pPr>
        <w:pStyle w:val="NormalWeb"/>
        <w:spacing w:before="0" w:beforeAutospacing="0" w:after="0" w:afterAutospacing="0"/>
        <w:rPr>
          <w:rFonts w:ascii="Arial" w:hAnsi="Arial" w:cs="Arial"/>
          <w:bCs/>
          <w:sz w:val="21"/>
          <w:szCs w:val="21"/>
        </w:rPr>
      </w:pPr>
      <w:r w:rsidRPr="00E96CEF">
        <w:rPr>
          <w:rFonts w:ascii="Arial" w:hAnsi="Arial" w:cs="Arial"/>
          <w:b/>
          <w:color w:val="17365D" w:themeColor="text2" w:themeShade="BF"/>
          <w:sz w:val="21"/>
          <w:szCs w:val="21"/>
        </w:rPr>
        <w:t>Midterm Project:</w:t>
      </w:r>
      <w:r w:rsidR="00F83D0A" w:rsidRPr="00E96CEF">
        <w:rPr>
          <w:rFonts w:ascii="Arial" w:hAnsi="Arial" w:cs="Arial"/>
          <w:b/>
          <w:color w:val="17365D" w:themeColor="text2" w:themeShade="BF"/>
          <w:sz w:val="21"/>
          <w:szCs w:val="21"/>
        </w:rPr>
        <w:t xml:space="preserve"> </w:t>
      </w:r>
      <w:proofErr w:type="spellStart"/>
      <w:r w:rsidR="00F83D0A" w:rsidRPr="00E96CEF">
        <w:rPr>
          <w:rFonts w:ascii="Arial" w:hAnsi="Arial" w:cs="Arial"/>
          <w:b/>
          <w:color w:val="17365D" w:themeColor="text2" w:themeShade="BF"/>
          <w:sz w:val="21"/>
          <w:szCs w:val="21"/>
        </w:rPr>
        <w:t>Viriditas</w:t>
      </w:r>
      <w:proofErr w:type="spellEnd"/>
      <w:r w:rsidR="00F83D0A" w:rsidRPr="00E96CEF">
        <w:rPr>
          <w:rFonts w:ascii="Arial" w:hAnsi="Arial" w:cs="Arial"/>
          <w:b/>
          <w:color w:val="17365D" w:themeColor="text2" w:themeShade="BF"/>
          <w:sz w:val="21"/>
          <w:szCs w:val="21"/>
        </w:rPr>
        <w:t xml:space="preserve"> - </w:t>
      </w:r>
      <w:r w:rsidR="00AC375F" w:rsidRPr="00E96CEF">
        <w:rPr>
          <w:rFonts w:ascii="Arial" w:hAnsi="Arial" w:cs="Arial"/>
          <w:b/>
          <w:color w:val="17365D" w:themeColor="text2" w:themeShade="BF"/>
          <w:sz w:val="21"/>
          <w:szCs w:val="21"/>
        </w:rPr>
        <w:t>Soul Greening &amp; Spiritual Friendship</w:t>
      </w:r>
      <w:r w:rsidRPr="00E96CEF">
        <w:rPr>
          <w:rFonts w:ascii="Arial" w:hAnsi="Arial" w:cs="Arial"/>
          <w:b/>
          <w:color w:val="17365D" w:themeColor="text2" w:themeShade="BF"/>
          <w:sz w:val="21"/>
          <w:szCs w:val="21"/>
        </w:rPr>
        <w:t xml:space="preserve">   </w:t>
      </w:r>
      <w:r w:rsidRPr="00E96CEF">
        <w:rPr>
          <w:rFonts w:ascii="Arial" w:hAnsi="Arial" w:cs="Arial"/>
          <w:i/>
          <w:color w:val="17365D" w:themeColor="text2" w:themeShade="BF"/>
          <w:sz w:val="21"/>
          <w:szCs w:val="21"/>
        </w:rPr>
        <w:t>Due Week 7.</w:t>
      </w:r>
    </w:p>
    <w:p w14:paraId="69E4E297"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Throughout the history of the Church, great women have emerged as leaders in sharing the seeds of God’s infused wisdom as mystics, vi</w:t>
      </w:r>
      <w:r w:rsidR="00AC375F" w:rsidRPr="00E96CEF">
        <w:rPr>
          <w:rFonts w:ascii="Arial" w:hAnsi="Arial" w:cs="Arial"/>
          <w:sz w:val="21"/>
          <w:szCs w:val="21"/>
        </w:rPr>
        <w:t xml:space="preserve">sionaries, prophets, and more. St. Hildegard of </w:t>
      </w:r>
      <w:proofErr w:type="spellStart"/>
      <w:r w:rsidR="00AC375F" w:rsidRPr="00E96CEF">
        <w:rPr>
          <w:rFonts w:ascii="Arial" w:hAnsi="Arial" w:cs="Arial"/>
          <w:sz w:val="21"/>
          <w:szCs w:val="21"/>
        </w:rPr>
        <w:t>Bingen</w:t>
      </w:r>
      <w:proofErr w:type="spellEnd"/>
      <w:r w:rsidR="00AC375F" w:rsidRPr="00E96CEF">
        <w:rPr>
          <w:rFonts w:ascii="Arial" w:hAnsi="Arial" w:cs="Arial"/>
          <w:sz w:val="21"/>
          <w:szCs w:val="21"/>
        </w:rPr>
        <w:t xml:space="preserve"> used the term “</w:t>
      </w:r>
      <w:proofErr w:type="spellStart"/>
      <w:r w:rsidR="00AC375F" w:rsidRPr="00E96CEF">
        <w:rPr>
          <w:rFonts w:ascii="Arial" w:hAnsi="Arial" w:cs="Arial"/>
          <w:sz w:val="21"/>
          <w:szCs w:val="21"/>
        </w:rPr>
        <w:t>vir</w:t>
      </w:r>
      <w:r w:rsidR="002A4430" w:rsidRPr="00E96CEF">
        <w:rPr>
          <w:rFonts w:ascii="Arial" w:hAnsi="Arial" w:cs="Arial"/>
          <w:sz w:val="21"/>
          <w:szCs w:val="21"/>
        </w:rPr>
        <w:t>i</w:t>
      </w:r>
      <w:r w:rsidR="00AC375F" w:rsidRPr="00E96CEF">
        <w:rPr>
          <w:rFonts w:ascii="Arial" w:hAnsi="Arial" w:cs="Arial"/>
          <w:sz w:val="21"/>
          <w:szCs w:val="21"/>
        </w:rPr>
        <w:t>ditas</w:t>
      </w:r>
      <w:proofErr w:type="spellEnd"/>
      <w:r w:rsidR="00AC375F" w:rsidRPr="00E96CEF">
        <w:rPr>
          <w:rFonts w:ascii="Arial" w:hAnsi="Arial" w:cs="Arial"/>
          <w:sz w:val="21"/>
          <w:szCs w:val="21"/>
        </w:rPr>
        <w:t>” to express the “greening of a soul in its turning to and growing in the Lord.” The</w:t>
      </w:r>
      <w:r w:rsidRPr="00E96CEF">
        <w:rPr>
          <w:rFonts w:ascii="Arial" w:hAnsi="Arial" w:cs="Arial"/>
          <w:sz w:val="21"/>
          <w:szCs w:val="21"/>
        </w:rPr>
        <w:t xml:space="preserve"> contributions </w:t>
      </w:r>
      <w:r w:rsidR="00AC375F" w:rsidRPr="00E96CEF">
        <w:rPr>
          <w:rFonts w:ascii="Arial" w:hAnsi="Arial" w:cs="Arial"/>
          <w:sz w:val="21"/>
          <w:szCs w:val="21"/>
        </w:rPr>
        <w:t xml:space="preserve">of these women </w:t>
      </w:r>
      <w:r w:rsidRPr="00E96CEF">
        <w:rPr>
          <w:rFonts w:ascii="Arial" w:hAnsi="Arial" w:cs="Arial"/>
          <w:sz w:val="21"/>
          <w:szCs w:val="21"/>
        </w:rPr>
        <w:t>to the develop</w:t>
      </w:r>
      <w:r w:rsidR="00AC375F" w:rsidRPr="00E96CEF">
        <w:rPr>
          <w:rFonts w:ascii="Arial" w:hAnsi="Arial" w:cs="Arial"/>
          <w:sz w:val="21"/>
          <w:szCs w:val="21"/>
        </w:rPr>
        <w:t>ment of the spiritual life (an</w:t>
      </w:r>
      <w:r w:rsidRPr="00E96CEF">
        <w:rPr>
          <w:rFonts w:ascii="Arial" w:hAnsi="Arial" w:cs="Arial"/>
          <w:sz w:val="21"/>
          <w:szCs w:val="21"/>
        </w:rPr>
        <w:t xml:space="preserve"> example to all generations) are known as part of the classics of Western spirituality.  Through their writings, musical compositions, artwork, apothecary formulas, etc. people have drawn closer to God through their spiritual guidance on living the Christian life.  </w:t>
      </w:r>
    </w:p>
    <w:p w14:paraId="0CD59BAB" w14:textId="77777777" w:rsidR="00CF6DD8" w:rsidRPr="00E96CEF" w:rsidRDefault="00CF6DD8" w:rsidP="00CF6DD8">
      <w:pPr>
        <w:pStyle w:val="NormalWeb"/>
        <w:spacing w:before="0" w:beforeAutospacing="0" w:after="0" w:afterAutospacing="0"/>
        <w:rPr>
          <w:rFonts w:ascii="Arial" w:hAnsi="Arial" w:cs="Arial"/>
          <w:sz w:val="21"/>
          <w:szCs w:val="21"/>
        </w:rPr>
      </w:pPr>
    </w:p>
    <w:p w14:paraId="79C1964E"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The task of the midterm project is to:</w:t>
      </w:r>
    </w:p>
    <w:p w14:paraId="12B02E77" w14:textId="77777777" w:rsidR="00AC375F" w:rsidRPr="00E96CEF" w:rsidRDefault="00AC375F"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s</w:t>
      </w:r>
      <w:r w:rsidR="00CF6DD8" w:rsidRPr="00E96CEF">
        <w:rPr>
          <w:rFonts w:ascii="Arial" w:hAnsi="Arial" w:cs="Arial"/>
          <w:sz w:val="21"/>
          <w:szCs w:val="21"/>
        </w:rPr>
        <w:t>ele</w:t>
      </w:r>
      <w:r w:rsidR="00DF62CE" w:rsidRPr="00E96CEF">
        <w:rPr>
          <w:rFonts w:ascii="Arial" w:hAnsi="Arial" w:cs="Arial"/>
          <w:sz w:val="21"/>
          <w:szCs w:val="21"/>
        </w:rPr>
        <w:t>ct an influential woman</w:t>
      </w:r>
      <w:r w:rsidR="00CF6DD8" w:rsidRPr="00E96CEF">
        <w:rPr>
          <w:rFonts w:ascii="Arial" w:hAnsi="Arial" w:cs="Arial"/>
          <w:sz w:val="21"/>
          <w:szCs w:val="21"/>
        </w:rPr>
        <w:t xml:space="preserve"> </w:t>
      </w:r>
      <w:r w:rsidR="00DF62CE" w:rsidRPr="00E96CEF">
        <w:rPr>
          <w:rFonts w:ascii="Arial" w:hAnsi="Arial" w:cs="Arial"/>
          <w:sz w:val="21"/>
          <w:szCs w:val="21"/>
        </w:rPr>
        <w:t>in Christianity</w:t>
      </w:r>
      <w:r w:rsidRPr="00E96CEF">
        <w:rPr>
          <w:rFonts w:ascii="Arial" w:hAnsi="Arial" w:cs="Arial"/>
          <w:sz w:val="21"/>
          <w:szCs w:val="21"/>
        </w:rPr>
        <w:t xml:space="preserve"> </w:t>
      </w:r>
      <w:r w:rsidR="00013A5A" w:rsidRPr="00E96CEF">
        <w:rPr>
          <w:rFonts w:ascii="Arial" w:hAnsi="Arial" w:cs="Arial"/>
          <w:sz w:val="21"/>
          <w:szCs w:val="21"/>
        </w:rPr>
        <w:t xml:space="preserve">to spend </w:t>
      </w:r>
      <w:r w:rsidR="008A45CD" w:rsidRPr="00E96CEF">
        <w:rPr>
          <w:rFonts w:ascii="Arial" w:hAnsi="Arial" w:cs="Arial"/>
          <w:sz w:val="21"/>
          <w:szCs w:val="21"/>
        </w:rPr>
        <w:t xml:space="preserve">the period of a full class </w:t>
      </w:r>
      <w:r w:rsidR="00013A5A" w:rsidRPr="00E96CEF">
        <w:rPr>
          <w:rFonts w:ascii="Arial" w:hAnsi="Arial" w:cs="Arial"/>
          <w:sz w:val="21"/>
          <w:szCs w:val="21"/>
        </w:rPr>
        <w:t xml:space="preserve">time with </w:t>
      </w:r>
      <w:r w:rsidRPr="00E96CEF">
        <w:rPr>
          <w:rFonts w:ascii="Arial" w:hAnsi="Arial" w:cs="Arial"/>
          <w:sz w:val="21"/>
          <w:szCs w:val="21"/>
        </w:rPr>
        <w:t>as a spiritual friend</w:t>
      </w:r>
      <w:r w:rsidR="00DF62CE" w:rsidRPr="00E96CEF">
        <w:rPr>
          <w:rFonts w:ascii="Arial" w:hAnsi="Arial" w:cs="Arial"/>
          <w:sz w:val="21"/>
          <w:szCs w:val="21"/>
        </w:rPr>
        <w:t xml:space="preserve">, </w:t>
      </w:r>
    </w:p>
    <w:p w14:paraId="0BF35616" w14:textId="77777777" w:rsidR="00AC375F"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reflect on her influence</w:t>
      </w:r>
      <w:r w:rsidR="00013A5A" w:rsidRPr="00E96CEF">
        <w:rPr>
          <w:rFonts w:ascii="Arial" w:hAnsi="Arial" w:cs="Arial"/>
          <w:sz w:val="21"/>
          <w:szCs w:val="21"/>
        </w:rPr>
        <w:t xml:space="preserve"> in your life; </w:t>
      </w:r>
      <w:r w:rsidR="008A45CD" w:rsidRPr="00E96CEF">
        <w:rPr>
          <w:rFonts w:ascii="Arial" w:hAnsi="Arial" w:cs="Arial"/>
          <w:sz w:val="21"/>
          <w:szCs w:val="21"/>
        </w:rPr>
        <w:t>watch a film on her life; explore her creative expressions- soul songs</w:t>
      </w:r>
      <w:r w:rsidR="00565CE6" w:rsidRPr="00E96CEF">
        <w:rPr>
          <w:rFonts w:ascii="Arial" w:hAnsi="Arial" w:cs="Arial"/>
          <w:sz w:val="21"/>
          <w:szCs w:val="21"/>
        </w:rPr>
        <w:t>, writings</w:t>
      </w:r>
      <w:r w:rsidR="008A45CD" w:rsidRPr="00E96CEF">
        <w:rPr>
          <w:rFonts w:ascii="Arial" w:hAnsi="Arial" w:cs="Arial"/>
          <w:sz w:val="21"/>
          <w:szCs w:val="21"/>
        </w:rPr>
        <w:t xml:space="preserve">; </w:t>
      </w:r>
      <w:r w:rsidRPr="00E96CEF">
        <w:rPr>
          <w:rFonts w:ascii="Arial" w:hAnsi="Arial" w:cs="Arial"/>
          <w:sz w:val="21"/>
          <w:szCs w:val="21"/>
        </w:rPr>
        <w:t xml:space="preserve">her relevance for today, </w:t>
      </w:r>
      <w:r w:rsidR="008A45CD" w:rsidRPr="00E96CEF">
        <w:rPr>
          <w:rFonts w:ascii="Arial" w:hAnsi="Arial" w:cs="Arial"/>
          <w:sz w:val="21"/>
          <w:szCs w:val="21"/>
        </w:rPr>
        <w:t>and</w:t>
      </w:r>
    </w:p>
    <w:p w14:paraId="113A4F14" w14:textId="77777777" w:rsidR="00DF62CE"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 xml:space="preserve">creatively share her life </w:t>
      </w:r>
      <w:r w:rsidR="00013A5A" w:rsidRPr="00E96CEF">
        <w:rPr>
          <w:rFonts w:ascii="Arial" w:hAnsi="Arial" w:cs="Arial"/>
          <w:sz w:val="21"/>
          <w:szCs w:val="21"/>
        </w:rPr>
        <w:t xml:space="preserve">and works through </w:t>
      </w:r>
      <w:r w:rsidR="00565CE6" w:rsidRPr="00E96CEF">
        <w:rPr>
          <w:rFonts w:ascii="Arial" w:hAnsi="Arial" w:cs="Arial"/>
          <w:sz w:val="21"/>
          <w:szCs w:val="21"/>
        </w:rPr>
        <w:t xml:space="preserve">composing yourself, e.g. </w:t>
      </w:r>
      <w:r w:rsidR="00013A5A" w:rsidRPr="00E96CEF">
        <w:rPr>
          <w:rFonts w:ascii="Arial" w:hAnsi="Arial" w:cs="Arial"/>
          <w:sz w:val="21"/>
          <w:szCs w:val="21"/>
        </w:rPr>
        <w:t xml:space="preserve">a small </w:t>
      </w:r>
      <w:r w:rsidR="00AC375F" w:rsidRPr="00E96CEF">
        <w:rPr>
          <w:rFonts w:ascii="Arial" w:hAnsi="Arial" w:cs="Arial"/>
          <w:sz w:val="21"/>
          <w:szCs w:val="21"/>
        </w:rPr>
        <w:t>book of poetry and simple drawings</w:t>
      </w:r>
      <w:r w:rsidRPr="00E96CEF">
        <w:rPr>
          <w:rFonts w:ascii="Arial" w:hAnsi="Arial" w:cs="Arial"/>
          <w:sz w:val="21"/>
          <w:szCs w:val="21"/>
        </w:rPr>
        <w:t xml:space="preserve">, </w:t>
      </w:r>
      <w:r w:rsidR="00565CE6" w:rsidRPr="00E96CEF">
        <w:rPr>
          <w:rFonts w:ascii="Arial" w:hAnsi="Arial" w:cs="Arial"/>
          <w:sz w:val="21"/>
          <w:szCs w:val="21"/>
        </w:rPr>
        <w:t xml:space="preserve">or </w:t>
      </w:r>
      <w:r w:rsidR="00AC375F" w:rsidRPr="00E96CEF">
        <w:rPr>
          <w:rFonts w:ascii="Arial" w:hAnsi="Arial" w:cs="Arial"/>
          <w:sz w:val="21"/>
          <w:szCs w:val="21"/>
        </w:rPr>
        <w:t xml:space="preserve">a </w:t>
      </w:r>
      <w:r w:rsidR="00565CE6" w:rsidRPr="00E96CEF">
        <w:rPr>
          <w:rFonts w:ascii="Arial" w:hAnsi="Arial" w:cs="Arial"/>
          <w:sz w:val="21"/>
          <w:szCs w:val="21"/>
        </w:rPr>
        <w:t>skit, short video;</w:t>
      </w:r>
      <w:r w:rsidRPr="00E96CEF">
        <w:rPr>
          <w:rFonts w:ascii="Arial" w:hAnsi="Arial" w:cs="Arial"/>
          <w:sz w:val="21"/>
          <w:szCs w:val="21"/>
        </w:rPr>
        <w:t xml:space="preserve"> </w:t>
      </w:r>
      <w:r w:rsidR="008A45CD" w:rsidRPr="00E96CEF">
        <w:rPr>
          <w:rFonts w:ascii="Arial" w:hAnsi="Arial" w:cs="Arial"/>
          <w:sz w:val="21"/>
          <w:szCs w:val="21"/>
        </w:rPr>
        <w:t>creating</w:t>
      </w:r>
      <w:r w:rsidRPr="00E96CEF">
        <w:rPr>
          <w:rFonts w:ascii="Arial" w:hAnsi="Arial" w:cs="Arial"/>
          <w:sz w:val="21"/>
          <w:szCs w:val="21"/>
        </w:rPr>
        <w:t xml:space="preserve"> a piece of art, </w:t>
      </w:r>
      <w:r w:rsidR="00565CE6" w:rsidRPr="00E96CEF">
        <w:rPr>
          <w:rFonts w:ascii="Arial" w:hAnsi="Arial" w:cs="Arial"/>
          <w:sz w:val="21"/>
          <w:szCs w:val="21"/>
        </w:rPr>
        <w:t xml:space="preserve">a retreat experience; </w:t>
      </w:r>
      <w:r w:rsidRPr="00E96CEF">
        <w:rPr>
          <w:rFonts w:ascii="Arial" w:hAnsi="Arial" w:cs="Arial"/>
          <w:sz w:val="21"/>
          <w:szCs w:val="21"/>
        </w:rPr>
        <w:t>composing a piece of music, a book of prayers, etc. in her remembrance to inspire others.</w:t>
      </w:r>
    </w:p>
    <w:p w14:paraId="04F877E1" w14:textId="77777777" w:rsidR="00565CE6" w:rsidRPr="00E96CEF" w:rsidRDefault="00565CE6" w:rsidP="00CF6DD8">
      <w:pPr>
        <w:pStyle w:val="NormalWeb"/>
        <w:spacing w:before="0" w:beforeAutospacing="0" w:after="0" w:afterAutospacing="0"/>
        <w:rPr>
          <w:rFonts w:ascii="Arial" w:hAnsi="Arial" w:cs="Arial"/>
          <w:sz w:val="21"/>
          <w:szCs w:val="21"/>
        </w:rPr>
      </w:pPr>
    </w:p>
    <w:p w14:paraId="4B1B9C66" w14:textId="77777777" w:rsidR="00FE6284"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Project length: will vary depending on the creative medium chosen for expressing the life and spirit of this woman. Criteria</w:t>
      </w:r>
      <w:r w:rsidR="00565CE6" w:rsidRPr="00E96CEF">
        <w:rPr>
          <w:rFonts w:ascii="Arial" w:hAnsi="Arial" w:cs="Arial"/>
          <w:sz w:val="21"/>
          <w:szCs w:val="21"/>
        </w:rPr>
        <w:t xml:space="preserve"> for an “A,”</w:t>
      </w:r>
      <w:r w:rsidRPr="00E96CEF">
        <w:rPr>
          <w:rFonts w:ascii="Arial" w:hAnsi="Arial" w:cs="Arial"/>
          <w:sz w:val="21"/>
          <w:szCs w:val="21"/>
        </w:rPr>
        <w:t xml:space="preserve"> that which will “awe” and inspire others through their own life challenges.</w:t>
      </w:r>
      <w:r w:rsidR="00565CE6" w:rsidRPr="00E96CEF">
        <w:rPr>
          <w:rFonts w:ascii="Arial" w:hAnsi="Arial" w:cs="Arial"/>
          <w:sz w:val="21"/>
          <w:szCs w:val="21"/>
        </w:rPr>
        <w:t xml:space="preserve"> Aside from the created piece and a written short explanation of your inspiration inspired by your spiritual friend, other information on this project can be found on the </w:t>
      </w:r>
      <w:r w:rsidR="008C1542" w:rsidRPr="00E96CEF">
        <w:rPr>
          <w:rFonts w:ascii="Arial" w:hAnsi="Arial" w:cs="Arial"/>
          <w:sz w:val="21"/>
          <w:szCs w:val="21"/>
        </w:rPr>
        <w:t xml:space="preserve">course </w:t>
      </w:r>
      <w:r w:rsidR="00565CE6" w:rsidRPr="00E96CEF">
        <w:rPr>
          <w:rFonts w:ascii="Arial" w:hAnsi="Arial" w:cs="Arial"/>
          <w:sz w:val="21"/>
          <w:szCs w:val="21"/>
        </w:rPr>
        <w:t>home page for Week 6.</w:t>
      </w:r>
    </w:p>
    <w:p w14:paraId="7D4BCE97" w14:textId="77777777" w:rsidR="00AC375F" w:rsidRPr="00E96CEF" w:rsidRDefault="00AC375F" w:rsidP="00CF6DD8">
      <w:pPr>
        <w:pStyle w:val="NormalWeb"/>
        <w:spacing w:before="0" w:beforeAutospacing="0" w:after="0" w:afterAutospacing="0"/>
        <w:rPr>
          <w:rFonts w:ascii="Arial" w:hAnsi="Arial" w:cs="Arial"/>
          <w:sz w:val="21"/>
          <w:szCs w:val="21"/>
        </w:rPr>
      </w:pPr>
    </w:p>
    <w:p w14:paraId="60417961" w14:textId="77777777" w:rsidR="00AC375F"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 xml:space="preserve">Suggested themes to explore in her life: </w:t>
      </w:r>
      <w:r w:rsidR="00013A5A" w:rsidRPr="00E96CEF">
        <w:rPr>
          <w:rFonts w:ascii="Arial" w:hAnsi="Arial" w:cs="Arial"/>
          <w:sz w:val="21"/>
          <w:szCs w:val="21"/>
        </w:rPr>
        <w:t xml:space="preserve">challenges, </w:t>
      </w:r>
      <w:r w:rsidRPr="00E96CEF">
        <w:rPr>
          <w:rFonts w:ascii="Arial" w:hAnsi="Arial" w:cs="Arial"/>
          <w:sz w:val="21"/>
          <w:szCs w:val="21"/>
        </w:rPr>
        <w:t>faith</w:t>
      </w:r>
      <w:r w:rsidR="00013A5A" w:rsidRPr="00E96CEF">
        <w:rPr>
          <w:rFonts w:ascii="Arial" w:hAnsi="Arial" w:cs="Arial"/>
          <w:sz w:val="21"/>
          <w:szCs w:val="21"/>
        </w:rPr>
        <w:t>fulness</w:t>
      </w:r>
      <w:r w:rsidRPr="00E96CEF">
        <w:rPr>
          <w:rFonts w:ascii="Arial" w:hAnsi="Arial" w:cs="Arial"/>
          <w:sz w:val="21"/>
          <w:szCs w:val="21"/>
        </w:rPr>
        <w:t>, doubt, courage, loss, joy, loneliness, etc.</w:t>
      </w:r>
    </w:p>
    <w:p w14:paraId="782DCA2B" w14:textId="0B228D61" w:rsidR="00471874" w:rsidRPr="00E96CEF" w:rsidRDefault="003F7EF7" w:rsidP="003F7EF7">
      <w:pPr>
        <w:pStyle w:val="NormalWeb"/>
        <w:rPr>
          <w:rStyle w:val="Strong"/>
          <w:rFonts w:ascii="Arial" w:hAnsi="Arial" w:cs="Arial"/>
          <w:b w:val="0"/>
          <w:i/>
          <w:sz w:val="21"/>
          <w:szCs w:val="21"/>
        </w:rPr>
      </w:pPr>
      <w:r w:rsidRPr="00E96CEF">
        <w:rPr>
          <w:rStyle w:val="Strong"/>
          <w:rFonts w:ascii="Arial" w:hAnsi="Arial" w:cs="Arial"/>
          <w:color w:val="17365D" w:themeColor="text2" w:themeShade="BF"/>
          <w:sz w:val="21"/>
          <w:szCs w:val="21"/>
        </w:rPr>
        <w:t xml:space="preserve">Journal:  </w:t>
      </w:r>
      <w:r w:rsidR="00133725" w:rsidRPr="00E96CEF">
        <w:rPr>
          <w:rFonts w:ascii="Arial" w:hAnsi="Arial" w:cs="Arial"/>
          <w:bCs/>
          <w:sz w:val="21"/>
          <w:szCs w:val="21"/>
        </w:rPr>
        <w:t xml:space="preserve">There are numerous nuggets of wisdom that can be gained from the women studied in this course that can be applied to our own lives. As you complete </w:t>
      </w:r>
      <w:r w:rsidRPr="00E96CEF">
        <w:rPr>
          <w:rFonts w:ascii="Arial" w:hAnsi="Arial" w:cs="Arial"/>
          <w:bCs/>
          <w:sz w:val="21"/>
          <w:szCs w:val="21"/>
        </w:rPr>
        <w:t>the readings and/or Journal Prayer Ac</w:t>
      </w:r>
      <w:r w:rsidR="00DC739A">
        <w:rPr>
          <w:rFonts w:ascii="Arial" w:hAnsi="Arial" w:cs="Arial"/>
          <w:bCs/>
          <w:sz w:val="21"/>
          <w:szCs w:val="21"/>
        </w:rPr>
        <w:t xml:space="preserve">tivities found on Canvas </w:t>
      </w:r>
      <w:r w:rsidRPr="00E96CEF">
        <w:rPr>
          <w:rFonts w:ascii="Arial" w:hAnsi="Arial" w:cs="Arial"/>
          <w:bCs/>
          <w:sz w:val="21"/>
          <w:szCs w:val="21"/>
        </w:rPr>
        <w:t>each week, jot a few lines down of any thoughts that may have inspire</w:t>
      </w:r>
      <w:r w:rsidR="00133725" w:rsidRPr="00E96CEF">
        <w:rPr>
          <w:rFonts w:ascii="Arial" w:hAnsi="Arial" w:cs="Arial"/>
          <w:bCs/>
          <w:sz w:val="21"/>
          <w:szCs w:val="21"/>
        </w:rPr>
        <w:t>d or compelled</w:t>
      </w:r>
      <w:r w:rsidR="0009199F" w:rsidRPr="00E96CEF">
        <w:rPr>
          <w:rFonts w:ascii="Arial" w:hAnsi="Arial" w:cs="Arial"/>
          <w:bCs/>
          <w:sz w:val="21"/>
          <w:szCs w:val="21"/>
        </w:rPr>
        <w:t xml:space="preserve"> </w:t>
      </w:r>
      <w:r w:rsidR="0009199F" w:rsidRPr="00E96CEF">
        <w:rPr>
          <w:rFonts w:ascii="Arial" w:hAnsi="Arial" w:cs="Arial"/>
          <w:bCs/>
          <w:sz w:val="21"/>
          <w:szCs w:val="21"/>
        </w:rPr>
        <w:lastRenderedPageBreak/>
        <w:t>you, or take note of a person you want to remember</w:t>
      </w:r>
      <w:r w:rsidR="00133725" w:rsidRPr="00E96CEF">
        <w:rPr>
          <w:rFonts w:ascii="Arial" w:hAnsi="Arial" w:cs="Arial"/>
          <w:bCs/>
          <w:sz w:val="21"/>
          <w:szCs w:val="21"/>
        </w:rPr>
        <w:t xml:space="preserve"> in the Journal space. </w:t>
      </w:r>
      <w:r w:rsidRPr="00E96CEF">
        <w:rPr>
          <w:rFonts w:ascii="Arial" w:hAnsi="Arial" w:cs="Arial"/>
          <w:bCs/>
          <w:sz w:val="21"/>
          <w:szCs w:val="21"/>
        </w:rPr>
        <w:t xml:space="preserve">You </w:t>
      </w:r>
      <w:r w:rsidR="0009199F" w:rsidRPr="00E96CEF">
        <w:rPr>
          <w:rFonts w:ascii="Arial" w:hAnsi="Arial" w:cs="Arial"/>
          <w:bCs/>
          <w:sz w:val="21"/>
          <w:szCs w:val="21"/>
        </w:rPr>
        <w:t xml:space="preserve">could also compose your own prayer here, or </w:t>
      </w:r>
      <w:r w:rsidRPr="00E96CEF">
        <w:rPr>
          <w:rFonts w:ascii="Arial" w:hAnsi="Arial" w:cs="Arial"/>
          <w:bCs/>
          <w:sz w:val="21"/>
          <w:szCs w:val="21"/>
        </w:rPr>
        <w:t>add pictures, doodles, etc.</w:t>
      </w:r>
      <w:r w:rsidR="0009199F" w:rsidRPr="00E96CEF">
        <w:rPr>
          <w:rFonts w:ascii="Arial" w:hAnsi="Arial" w:cs="Arial"/>
          <w:bCs/>
          <w:sz w:val="21"/>
          <w:szCs w:val="21"/>
        </w:rPr>
        <w:t xml:space="preserve"> Points will be given for journal submission.</w:t>
      </w:r>
      <w:r w:rsidRPr="00E96CEF">
        <w:rPr>
          <w:rFonts w:ascii="Arial" w:hAnsi="Arial" w:cs="Arial"/>
          <w:bCs/>
          <w:sz w:val="21"/>
          <w:szCs w:val="21"/>
        </w:rPr>
        <w:t xml:space="preserve"> </w:t>
      </w:r>
    </w:p>
    <w:p w14:paraId="0FB1B99A" w14:textId="3FD09C4C" w:rsidR="00471874" w:rsidRPr="00E96CEF" w:rsidRDefault="00471874" w:rsidP="00071DE9">
      <w:pPr>
        <w:pStyle w:val="NormalWeb"/>
        <w:spacing w:before="0" w:beforeAutospacing="0" w:after="0" w:afterAutospacing="0"/>
        <w:rPr>
          <w:rFonts w:ascii="Arial" w:hAnsi="Arial" w:cs="Arial"/>
          <w:bCs/>
          <w:sz w:val="21"/>
          <w:szCs w:val="21"/>
        </w:rPr>
      </w:pPr>
      <w:r w:rsidRPr="00E96CEF">
        <w:rPr>
          <w:rFonts w:ascii="Arial" w:hAnsi="Arial" w:cs="Arial"/>
          <w:b/>
          <w:bCs/>
          <w:color w:val="17365D" w:themeColor="text2" w:themeShade="BF"/>
          <w:sz w:val="21"/>
          <w:szCs w:val="21"/>
        </w:rPr>
        <w:t>Extra-Credit</w:t>
      </w:r>
      <w:r w:rsidR="003F7EF7" w:rsidRPr="00E96CEF">
        <w:rPr>
          <w:rFonts w:ascii="Arial" w:hAnsi="Arial" w:cs="Arial"/>
          <w:b/>
          <w:bCs/>
          <w:color w:val="17365D" w:themeColor="text2" w:themeShade="BF"/>
          <w:sz w:val="21"/>
          <w:szCs w:val="21"/>
        </w:rPr>
        <w:t>:</w:t>
      </w:r>
      <w:r w:rsidR="00133725" w:rsidRPr="00E96CEF">
        <w:rPr>
          <w:rFonts w:ascii="Arial" w:hAnsi="Arial" w:cs="Arial"/>
          <w:b/>
          <w:bCs/>
          <w:color w:val="17365D" w:themeColor="text2" w:themeShade="BF"/>
          <w:sz w:val="21"/>
          <w:szCs w:val="21"/>
        </w:rPr>
        <w:t xml:space="preserve"> </w:t>
      </w:r>
      <w:proofErr w:type="gramStart"/>
      <w:r w:rsidR="00133725" w:rsidRPr="00E96CEF">
        <w:rPr>
          <w:rFonts w:ascii="Arial" w:hAnsi="Arial" w:cs="Arial"/>
          <w:b/>
          <w:bCs/>
          <w:color w:val="17365D" w:themeColor="text2" w:themeShade="BF"/>
          <w:sz w:val="21"/>
          <w:szCs w:val="21"/>
        </w:rPr>
        <w:t>Service Learning</w:t>
      </w:r>
      <w:proofErr w:type="gramEnd"/>
      <w:r w:rsidR="00133725" w:rsidRPr="00E96CEF">
        <w:rPr>
          <w:rFonts w:ascii="Arial" w:hAnsi="Arial" w:cs="Arial"/>
          <w:b/>
          <w:bCs/>
          <w:color w:val="17365D" w:themeColor="text2" w:themeShade="BF"/>
          <w:sz w:val="21"/>
          <w:szCs w:val="21"/>
        </w:rPr>
        <w:t xml:space="preserve"> </w:t>
      </w:r>
      <w:r w:rsidR="00A4156D">
        <w:rPr>
          <w:rFonts w:ascii="Arial" w:hAnsi="Arial" w:cs="Arial"/>
          <w:b/>
          <w:bCs/>
          <w:color w:val="17365D" w:themeColor="text2" w:themeShade="BF"/>
          <w:sz w:val="21"/>
          <w:szCs w:val="21"/>
        </w:rPr>
        <w:t xml:space="preserve">Project </w:t>
      </w:r>
      <w:r w:rsidR="00133725" w:rsidRPr="00E96CEF">
        <w:rPr>
          <w:rFonts w:ascii="Arial" w:hAnsi="Arial" w:cs="Arial"/>
          <w:b/>
          <w:bCs/>
          <w:color w:val="17365D" w:themeColor="text2" w:themeShade="BF"/>
          <w:sz w:val="21"/>
          <w:szCs w:val="21"/>
        </w:rPr>
        <w:t xml:space="preserve">Paper:  </w:t>
      </w:r>
      <w:r w:rsidRPr="00E96CEF">
        <w:rPr>
          <w:rFonts w:ascii="Arial" w:hAnsi="Arial" w:cs="Arial"/>
          <w:bCs/>
          <w:i/>
          <w:color w:val="17365D" w:themeColor="text2" w:themeShade="BF"/>
          <w:sz w:val="21"/>
          <w:szCs w:val="21"/>
        </w:rPr>
        <w:t>Due Week 1</w:t>
      </w:r>
      <w:r w:rsidR="00A4156D">
        <w:rPr>
          <w:rFonts w:ascii="Arial" w:hAnsi="Arial" w:cs="Arial"/>
          <w:bCs/>
          <w:i/>
          <w:color w:val="17365D" w:themeColor="text2" w:themeShade="BF"/>
          <w:sz w:val="21"/>
          <w:szCs w:val="21"/>
        </w:rPr>
        <w:t>3</w:t>
      </w:r>
      <w:r w:rsidRPr="00E96CEF">
        <w:rPr>
          <w:rFonts w:ascii="Arial" w:hAnsi="Arial" w:cs="Arial"/>
          <w:bCs/>
          <w:i/>
          <w:color w:val="17365D" w:themeColor="text2" w:themeShade="BF"/>
          <w:sz w:val="21"/>
          <w:szCs w:val="21"/>
        </w:rPr>
        <w:t xml:space="preserve">. </w:t>
      </w:r>
      <w:r w:rsidRPr="00E96CEF">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E96CEF">
        <w:rPr>
          <w:rFonts w:ascii="Arial" w:hAnsi="Arial" w:cs="Arial"/>
          <w:bCs/>
          <w:i/>
          <w:sz w:val="21"/>
          <w:szCs w:val="21"/>
        </w:rPr>
        <w:t>in relation to this class</w:t>
      </w:r>
      <w:r w:rsidRPr="00E96CEF">
        <w:rPr>
          <w:rFonts w:ascii="Arial" w:hAnsi="Arial" w:cs="Arial"/>
          <w:bCs/>
          <w:sz w:val="21"/>
          <w:szCs w:val="21"/>
        </w:rPr>
        <w:t>).</w:t>
      </w:r>
      <w:r w:rsidR="00071DE9" w:rsidRPr="00E96CEF">
        <w:rPr>
          <w:rFonts w:ascii="Arial" w:hAnsi="Arial" w:cs="Arial"/>
          <w:bCs/>
          <w:sz w:val="21"/>
          <w:szCs w:val="21"/>
        </w:rPr>
        <w:t xml:space="preserve"> </w:t>
      </w:r>
      <w:r w:rsidR="00DB723F" w:rsidRPr="00E96CEF">
        <w:rPr>
          <w:rFonts w:ascii="Arial" w:hAnsi="Arial" w:cs="Arial"/>
          <w:bCs/>
          <w:sz w:val="21"/>
          <w:szCs w:val="21"/>
        </w:rPr>
        <w:t xml:space="preserve"> </w:t>
      </w:r>
      <w:r w:rsidR="00071DE9" w:rsidRPr="00E96CEF">
        <w:rPr>
          <w:rFonts w:ascii="Arial" w:hAnsi="Arial" w:cs="Arial"/>
          <w:bCs/>
          <w:sz w:val="21"/>
          <w:szCs w:val="21"/>
        </w:rPr>
        <w:t>Objectives:</w:t>
      </w:r>
    </w:p>
    <w:p w14:paraId="302A04AA" w14:textId="77777777" w:rsidR="00071DE9" w:rsidRPr="00E96CEF" w:rsidRDefault="00071DE9" w:rsidP="00071DE9">
      <w:pPr>
        <w:numPr>
          <w:ilvl w:val="0"/>
          <w:numId w:val="56"/>
        </w:numPr>
        <w:shd w:val="clear" w:color="auto" w:fill="FFFFFF"/>
        <w:rPr>
          <w:rFonts w:ascii="Arial" w:hAnsi="Arial" w:cs="Arial"/>
          <w:color w:val="000000"/>
          <w:sz w:val="21"/>
          <w:szCs w:val="21"/>
        </w:rPr>
      </w:pPr>
      <w:r w:rsidRPr="00E96CEF">
        <w:rPr>
          <w:rFonts w:ascii="Arial" w:hAnsi="Arial" w:cs="Arial"/>
          <w:color w:val="000000"/>
          <w:sz w:val="21"/>
          <w:szCs w:val="21"/>
        </w:rPr>
        <w:t xml:space="preserve">To engage students in meaningful service as committed and involved members of their </w:t>
      </w:r>
      <w:proofErr w:type="gramStart"/>
      <w:r w:rsidRPr="00E96CEF">
        <w:rPr>
          <w:rFonts w:ascii="Arial" w:hAnsi="Arial" w:cs="Arial"/>
          <w:color w:val="000000"/>
          <w:sz w:val="21"/>
          <w:szCs w:val="21"/>
        </w:rPr>
        <w:t>community;</w:t>
      </w:r>
      <w:proofErr w:type="gramEnd"/>
    </w:p>
    <w:p w14:paraId="5701BEAE" w14:textId="77777777" w:rsidR="00071DE9" w:rsidRPr="00E96CEF" w:rsidRDefault="00071DE9" w:rsidP="00071DE9">
      <w:pPr>
        <w:pStyle w:val="NormalWeb"/>
        <w:numPr>
          <w:ilvl w:val="0"/>
          <w:numId w:val="56"/>
        </w:numPr>
        <w:spacing w:before="0" w:beforeAutospacing="0" w:after="0" w:afterAutospacing="0"/>
        <w:rPr>
          <w:rFonts w:ascii="Arial" w:hAnsi="Arial" w:cs="Arial"/>
          <w:bCs/>
          <w:sz w:val="21"/>
          <w:szCs w:val="21"/>
        </w:rPr>
      </w:pPr>
      <w:r w:rsidRPr="00E96CEF">
        <w:rPr>
          <w:rFonts w:ascii="Arial" w:hAnsi="Arial" w:cs="Arial"/>
          <w:bCs/>
          <w:sz w:val="21"/>
          <w:szCs w:val="21"/>
        </w:rPr>
        <w:t xml:space="preserve">To develop an appreciation of the diversity of others through making connections between community experiences and the larger world, </w:t>
      </w:r>
      <w:r w:rsidR="00DB723F" w:rsidRPr="00E96CEF">
        <w:rPr>
          <w:rFonts w:ascii="Arial" w:hAnsi="Arial" w:cs="Arial"/>
          <w:bCs/>
          <w:sz w:val="21"/>
          <w:szCs w:val="21"/>
        </w:rPr>
        <w:t xml:space="preserve">especially </w:t>
      </w:r>
      <w:r w:rsidRPr="00E96CEF">
        <w:rPr>
          <w:rFonts w:ascii="Arial" w:hAnsi="Arial" w:cs="Arial"/>
          <w:bCs/>
          <w:sz w:val="21"/>
          <w:szCs w:val="21"/>
        </w:rPr>
        <w:t>focus</w:t>
      </w:r>
      <w:r w:rsidR="00DB723F" w:rsidRPr="00E96CEF">
        <w:rPr>
          <w:rFonts w:ascii="Arial" w:hAnsi="Arial" w:cs="Arial"/>
          <w:bCs/>
          <w:sz w:val="21"/>
          <w:szCs w:val="21"/>
        </w:rPr>
        <w:t>ing</w:t>
      </w:r>
      <w:r w:rsidRPr="00E96CEF">
        <w:rPr>
          <w:rFonts w:ascii="Arial" w:hAnsi="Arial" w:cs="Arial"/>
          <w:bCs/>
          <w:sz w:val="21"/>
          <w:szCs w:val="21"/>
        </w:rPr>
        <w:t xml:space="preserve"> on issues of social justice.</w:t>
      </w:r>
    </w:p>
    <w:p w14:paraId="2C3B2507" w14:textId="77777777" w:rsidR="00D50C77" w:rsidRDefault="00D50C77" w:rsidP="00D50C77">
      <w:pPr>
        <w:pStyle w:val="NormalWeb"/>
        <w:spacing w:before="0" w:beforeAutospacing="0" w:after="0" w:afterAutospacing="0"/>
        <w:ind w:left="360"/>
        <w:rPr>
          <w:rStyle w:val="Strong"/>
          <w:rFonts w:ascii="Arial" w:hAnsi="Arial" w:cs="Arial"/>
          <w:color w:val="17365D" w:themeColor="text2" w:themeShade="BF"/>
          <w:sz w:val="21"/>
          <w:szCs w:val="21"/>
        </w:rPr>
      </w:pPr>
    </w:p>
    <w:p w14:paraId="4417C574" w14:textId="12D35D6A" w:rsidR="00D50C77" w:rsidRPr="00E96CEF" w:rsidRDefault="00A22FAD" w:rsidP="00D50C77">
      <w:pPr>
        <w:pStyle w:val="NormalWeb"/>
        <w:spacing w:before="0" w:beforeAutospacing="0" w:after="0" w:afterAutospacing="0"/>
        <w:jc w:val="both"/>
        <w:rPr>
          <w:rStyle w:val="Strong"/>
          <w:rFonts w:ascii="Arial" w:hAnsi="Arial" w:cs="Arial"/>
          <w:color w:val="17365D" w:themeColor="text2" w:themeShade="BF"/>
          <w:sz w:val="21"/>
          <w:szCs w:val="21"/>
        </w:rPr>
      </w:pPr>
      <w:r>
        <w:rPr>
          <w:rStyle w:val="Strong"/>
          <w:rFonts w:ascii="Arial" w:hAnsi="Arial" w:cs="Arial"/>
          <w:color w:val="17365D" w:themeColor="text2" w:themeShade="BF"/>
          <w:sz w:val="21"/>
          <w:szCs w:val="21"/>
        </w:rPr>
        <w:t>Final Integrated Project: “Chee-</w:t>
      </w:r>
      <w:proofErr w:type="spellStart"/>
      <w:r>
        <w:rPr>
          <w:rStyle w:val="Strong"/>
          <w:rFonts w:ascii="Arial" w:hAnsi="Arial" w:cs="Arial"/>
          <w:color w:val="17365D" w:themeColor="text2" w:themeShade="BF"/>
          <w:sz w:val="21"/>
          <w:szCs w:val="21"/>
        </w:rPr>
        <w:t>Hoo</w:t>
      </w:r>
      <w:proofErr w:type="spellEnd"/>
      <w:r>
        <w:rPr>
          <w:rStyle w:val="Strong"/>
          <w:rFonts w:ascii="Arial" w:hAnsi="Arial" w:cs="Arial"/>
          <w:color w:val="17365D" w:themeColor="text2" w:themeShade="BF"/>
          <w:sz w:val="21"/>
          <w:szCs w:val="21"/>
        </w:rPr>
        <w:t xml:space="preserve"> </w:t>
      </w:r>
      <w:r w:rsidR="00D50C77">
        <w:rPr>
          <w:rStyle w:val="Strong"/>
          <w:rFonts w:ascii="Arial" w:hAnsi="Arial" w:cs="Arial"/>
          <w:color w:val="17365D" w:themeColor="text2" w:themeShade="BF"/>
          <w:sz w:val="21"/>
          <w:szCs w:val="21"/>
        </w:rPr>
        <w:t xml:space="preserve">Influential </w:t>
      </w:r>
      <w:r>
        <w:rPr>
          <w:rStyle w:val="Strong"/>
          <w:rFonts w:ascii="Arial" w:hAnsi="Arial" w:cs="Arial"/>
          <w:color w:val="17365D" w:themeColor="text2" w:themeShade="BF"/>
          <w:sz w:val="21"/>
          <w:szCs w:val="21"/>
        </w:rPr>
        <w:t>Christian Women</w:t>
      </w:r>
      <w:r w:rsidR="00323B43">
        <w:rPr>
          <w:rStyle w:val="Strong"/>
          <w:rFonts w:ascii="Arial" w:hAnsi="Arial" w:cs="Arial"/>
          <w:color w:val="17365D" w:themeColor="text2" w:themeShade="BF"/>
          <w:sz w:val="21"/>
          <w:szCs w:val="21"/>
        </w:rPr>
        <w:t xml:space="preserve"> in </w:t>
      </w:r>
      <w:proofErr w:type="gramStart"/>
      <w:r w:rsidR="00323B43">
        <w:rPr>
          <w:rStyle w:val="Strong"/>
          <w:rFonts w:ascii="Arial" w:hAnsi="Arial" w:cs="Arial"/>
          <w:color w:val="17365D" w:themeColor="text2" w:themeShade="BF"/>
          <w:sz w:val="21"/>
          <w:szCs w:val="21"/>
        </w:rPr>
        <w:t>Hawai’i</w:t>
      </w:r>
      <w:r w:rsidR="00D50C77">
        <w:rPr>
          <w:rStyle w:val="Strong"/>
          <w:rFonts w:ascii="Arial" w:hAnsi="Arial" w:cs="Arial"/>
          <w:color w:val="17365D" w:themeColor="text2" w:themeShade="BF"/>
          <w:sz w:val="21"/>
          <w:szCs w:val="21"/>
        </w:rPr>
        <w:t>”</w:t>
      </w:r>
      <w:r w:rsidR="00CF6DD8" w:rsidRPr="00E96CEF">
        <w:rPr>
          <w:rStyle w:val="Strong"/>
          <w:rFonts w:ascii="Arial" w:hAnsi="Arial" w:cs="Arial"/>
          <w:color w:val="17365D" w:themeColor="text2" w:themeShade="BF"/>
          <w:sz w:val="21"/>
          <w:szCs w:val="21"/>
        </w:rPr>
        <w:t> </w:t>
      </w:r>
      <w:r w:rsidR="00CF6DD8" w:rsidRPr="00E96CEF">
        <w:rPr>
          <w:b/>
          <w:color w:val="17365D" w:themeColor="text2" w:themeShade="BF"/>
          <w:sz w:val="21"/>
          <w:szCs w:val="21"/>
        </w:rPr>
        <w:t xml:space="preserve"> </w:t>
      </w:r>
      <w:r w:rsidR="00D50C77" w:rsidRPr="00E96CEF">
        <w:rPr>
          <w:rStyle w:val="Strong"/>
          <w:rFonts w:ascii="Arial" w:hAnsi="Arial" w:cs="Arial"/>
          <w:b w:val="0"/>
          <w:i/>
          <w:color w:val="17365D" w:themeColor="text2" w:themeShade="BF"/>
          <w:sz w:val="21"/>
          <w:szCs w:val="21"/>
        </w:rPr>
        <w:t>Due</w:t>
      </w:r>
      <w:proofErr w:type="gramEnd"/>
      <w:r w:rsidR="00D50C77" w:rsidRPr="00E96CEF">
        <w:rPr>
          <w:rStyle w:val="Strong"/>
          <w:rFonts w:ascii="Arial" w:hAnsi="Arial" w:cs="Arial"/>
          <w:b w:val="0"/>
          <w:i/>
          <w:color w:val="17365D" w:themeColor="text2" w:themeShade="BF"/>
          <w:sz w:val="21"/>
          <w:szCs w:val="21"/>
        </w:rPr>
        <w:t xml:space="preserve"> Week 1</w:t>
      </w:r>
      <w:r w:rsidR="00D50C77">
        <w:rPr>
          <w:rStyle w:val="Strong"/>
          <w:rFonts w:ascii="Arial" w:hAnsi="Arial" w:cs="Arial"/>
          <w:b w:val="0"/>
          <w:i/>
          <w:color w:val="17365D" w:themeColor="text2" w:themeShade="BF"/>
          <w:sz w:val="21"/>
          <w:szCs w:val="21"/>
        </w:rPr>
        <w:t>3</w:t>
      </w:r>
    </w:p>
    <w:p w14:paraId="5EFEDBBD" w14:textId="0BE2AA1F" w:rsidR="00D50C77" w:rsidRPr="00E96CEF" w:rsidRDefault="00D50C77" w:rsidP="00D50C77">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 xml:space="preserve">The purpose of this field exposure and research project is for students to creatively apply knowledge from the classroom to real life experience. </w:t>
      </w:r>
      <w:r w:rsidR="00323B43">
        <w:rPr>
          <w:rStyle w:val="Strong"/>
          <w:rFonts w:ascii="Arial" w:hAnsi="Arial" w:cs="Arial"/>
          <w:b w:val="0"/>
          <w:sz w:val="21"/>
          <w:szCs w:val="21"/>
        </w:rPr>
        <w:t>Students need to identify 5 infl</w:t>
      </w:r>
      <w:r w:rsidR="00E62BBD">
        <w:rPr>
          <w:rStyle w:val="Strong"/>
          <w:rFonts w:ascii="Arial" w:hAnsi="Arial" w:cs="Arial"/>
          <w:b w:val="0"/>
          <w:sz w:val="21"/>
          <w:szCs w:val="21"/>
        </w:rPr>
        <w:t>uent</w:t>
      </w:r>
      <w:r w:rsidR="008D2F7D">
        <w:rPr>
          <w:rStyle w:val="Strong"/>
          <w:rFonts w:ascii="Arial" w:hAnsi="Arial" w:cs="Arial"/>
          <w:b w:val="0"/>
          <w:sz w:val="21"/>
          <w:szCs w:val="21"/>
        </w:rPr>
        <w:t>ial Christian women with Hawai’i</w:t>
      </w:r>
      <w:r w:rsidR="00E62BBD">
        <w:rPr>
          <w:rStyle w:val="Strong"/>
          <w:rFonts w:ascii="Arial" w:hAnsi="Arial" w:cs="Arial"/>
          <w:b w:val="0"/>
          <w:sz w:val="21"/>
          <w:szCs w:val="21"/>
        </w:rPr>
        <w:t xml:space="preserve"> connections either on campus or in the larger community. Choosing one of the Marianist values to serve as a lens through, students will focus on how these women are making a difference in the lives of others.</w:t>
      </w:r>
      <w:r w:rsidR="008D2F7D">
        <w:rPr>
          <w:rStyle w:val="Strong"/>
          <w:rFonts w:ascii="Arial" w:hAnsi="Arial" w:cs="Arial"/>
          <w:b w:val="0"/>
          <w:sz w:val="21"/>
          <w:szCs w:val="21"/>
        </w:rPr>
        <w:t xml:space="preserve"> </w:t>
      </w:r>
      <w:r>
        <w:rPr>
          <w:rStyle w:val="Strong"/>
          <w:rFonts w:ascii="Arial" w:hAnsi="Arial" w:cs="Arial"/>
          <w:b w:val="0"/>
          <w:sz w:val="21"/>
          <w:szCs w:val="21"/>
        </w:rPr>
        <w:t>You may work in groups</w:t>
      </w:r>
      <w:r w:rsidRPr="00E96CEF">
        <w:rPr>
          <w:rStyle w:val="Strong"/>
          <w:rFonts w:ascii="Arial" w:hAnsi="Arial" w:cs="Arial"/>
          <w:b w:val="0"/>
          <w:sz w:val="21"/>
          <w:szCs w:val="21"/>
        </w:rPr>
        <w:t xml:space="preserve"> of 2-3 members</w:t>
      </w:r>
      <w:r>
        <w:rPr>
          <w:rStyle w:val="Strong"/>
          <w:rFonts w:ascii="Arial" w:hAnsi="Arial" w:cs="Arial"/>
          <w:b w:val="0"/>
          <w:sz w:val="21"/>
          <w:szCs w:val="21"/>
        </w:rPr>
        <w:t xml:space="preserve"> and submit one project for all.</w:t>
      </w:r>
      <w:r w:rsidRPr="00E96CEF">
        <w:rPr>
          <w:rStyle w:val="Strong"/>
          <w:rFonts w:ascii="Arial" w:hAnsi="Arial" w:cs="Arial"/>
          <w:b w:val="0"/>
          <w:sz w:val="21"/>
          <w:szCs w:val="21"/>
        </w:rPr>
        <w:t xml:space="preserve"> </w:t>
      </w:r>
      <w:r>
        <w:rPr>
          <w:rStyle w:val="Strong"/>
          <w:rFonts w:ascii="Arial" w:hAnsi="Arial" w:cs="Arial"/>
          <w:b w:val="0"/>
          <w:sz w:val="21"/>
          <w:szCs w:val="21"/>
        </w:rPr>
        <w:t xml:space="preserve">Suggested formats: </w:t>
      </w:r>
      <w:r w:rsidRPr="00E96CEF">
        <w:rPr>
          <w:rStyle w:val="Strong"/>
          <w:rFonts w:ascii="Arial" w:hAnsi="Arial" w:cs="Arial"/>
          <w:b w:val="0"/>
          <w:sz w:val="21"/>
          <w:szCs w:val="21"/>
        </w:rPr>
        <w:t>Newsletter</w:t>
      </w:r>
      <w:r w:rsidR="00323B43">
        <w:rPr>
          <w:rStyle w:val="Strong"/>
          <w:rFonts w:ascii="Arial" w:hAnsi="Arial" w:cs="Arial"/>
          <w:b w:val="0"/>
          <w:sz w:val="21"/>
          <w:szCs w:val="21"/>
        </w:rPr>
        <w:t>/eBook/Brochure/etc. requirements: 10-12</w:t>
      </w:r>
      <w:r w:rsidRPr="00E96CEF">
        <w:rPr>
          <w:rStyle w:val="Strong"/>
          <w:rFonts w:ascii="Arial" w:hAnsi="Arial" w:cs="Arial"/>
          <w:b w:val="0"/>
          <w:sz w:val="21"/>
          <w:szCs w:val="21"/>
        </w:rPr>
        <w:t xml:space="preserve"> pages. Video: </w:t>
      </w:r>
      <w:r w:rsidR="00A4156D">
        <w:rPr>
          <w:rStyle w:val="Strong"/>
          <w:rFonts w:ascii="Arial" w:hAnsi="Arial" w:cs="Arial"/>
          <w:b w:val="0"/>
          <w:sz w:val="21"/>
          <w:szCs w:val="21"/>
        </w:rPr>
        <w:t>7</w:t>
      </w:r>
      <w:r w:rsidRPr="00E96CEF">
        <w:rPr>
          <w:rStyle w:val="Strong"/>
          <w:rFonts w:ascii="Arial" w:hAnsi="Arial" w:cs="Arial"/>
          <w:b w:val="0"/>
          <w:sz w:val="21"/>
          <w:szCs w:val="21"/>
        </w:rPr>
        <w:t xml:space="preserve"> minutes </w:t>
      </w:r>
      <w:r>
        <w:rPr>
          <w:rStyle w:val="Strong"/>
          <w:rFonts w:ascii="Arial" w:hAnsi="Arial" w:cs="Arial"/>
          <w:b w:val="0"/>
          <w:sz w:val="21"/>
          <w:szCs w:val="21"/>
        </w:rPr>
        <w:t>approximately.</w:t>
      </w:r>
      <w:r w:rsidR="00323B43">
        <w:rPr>
          <w:rStyle w:val="Strong"/>
          <w:rFonts w:ascii="Arial" w:hAnsi="Arial" w:cs="Arial"/>
          <w:b w:val="0"/>
          <w:sz w:val="21"/>
          <w:szCs w:val="21"/>
        </w:rPr>
        <w:t xml:space="preserve"> </w:t>
      </w:r>
    </w:p>
    <w:p w14:paraId="7240D160" w14:textId="77777777" w:rsidR="00D50C77" w:rsidRPr="00E96CEF" w:rsidRDefault="00D50C77" w:rsidP="00D50C77">
      <w:pPr>
        <w:pStyle w:val="NormalWeb"/>
        <w:spacing w:before="0" w:beforeAutospacing="0" w:after="0" w:afterAutospacing="0"/>
        <w:rPr>
          <w:rStyle w:val="Strong"/>
          <w:rFonts w:ascii="Arial" w:hAnsi="Arial" w:cs="Arial"/>
          <w:b w:val="0"/>
          <w:sz w:val="21"/>
          <w:szCs w:val="21"/>
        </w:rPr>
      </w:pPr>
    </w:p>
    <w:p w14:paraId="13C7619D" w14:textId="0B7A8477" w:rsidR="004C11B1" w:rsidRPr="00E62BBD" w:rsidRDefault="00D14A34" w:rsidP="00CF6DD8">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53120" behindDoc="0" locked="0" layoutInCell="1" allowOverlap="1" wp14:anchorId="26A7BE8B" wp14:editId="0C458F2D">
                <wp:simplePos x="0" y="0"/>
                <wp:positionH relativeFrom="margin">
                  <wp:align>right</wp:align>
                </wp:positionH>
                <wp:positionV relativeFrom="paragraph">
                  <wp:posOffset>98425</wp:posOffset>
                </wp:positionV>
                <wp:extent cx="5768975" cy="294005"/>
                <wp:effectExtent l="0" t="0" r="317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294005"/>
                        </a:xfrm>
                        <a:prstGeom prst="rect">
                          <a:avLst/>
                        </a:prstGeom>
                        <a:solidFill>
                          <a:schemeClr val="tx2">
                            <a:lumMod val="60000"/>
                            <a:lumOff val="40000"/>
                          </a:schemeClr>
                        </a:solidFill>
                        <a:ln>
                          <a:noFill/>
                        </a:ln>
                      </wps:spPr>
                      <wps:txbx>
                        <w:txbxContent>
                          <w:p w14:paraId="12F8B181" w14:textId="77777777" w:rsidR="00A65819" w:rsidRPr="001F6056" w:rsidRDefault="00A65819" w:rsidP="00CF6DD8">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7BE8B" id="Text Box 5" o:spid="_x0000_s1029" type="#_x0000_t202" style="position:absolute;margin-left:403.05pt;margin-top:7.75pt;width:454.25pt;height:23.1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" fillcolor="#548dd4 [1951]" stroked="f">
                <v:textbox>
                  <w:txbxContent>
                    <w:p w14:paraId="12F8B181" w14:textId="77777777" w:rsidR="00A65819" w:rsidRPr="001F6056" w:rsidRDefault="00A65819" w:rsidP="00CF6DD8">
                      <w:pPr>
                        <w:rPr>
                          <w:rFonts w:ascii="Arial" w:hAnsi="Arial" w:cs="Arial"/>
                          <w:b/>
                          <w:color w:val="FFFFFF"/>
                        </w:rPr>
                      </w:pPr>
                      <w:r w:rsidRPr="001F6056">
                        <w:rPr>
                          <w:rFonts w:ascii="Arial" w:hAnsi="Arial" w:cs="Arial"/>
                          <w:b/>
                          <w:color w:val="FFFFFF"/>
                        </w:rPr>
                        <w:t>GRADING</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0288" behindDoc="0" locked="0" layoutInCell="1" allowOverlap="1" wp14:anchorId="6392590F" wp14:editId="006F78A2">
            <wp:simplePos x="0" y="0"/>
            <wp:positionH relativeFrom="margin">
              <wp:align>left</wp:align>
            </wp:positionH>
            <wp:positionV relativeFrom="paragraph">
              <wp:posOffset>12138</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62F87470" w14:textId="77777777" w:rsidR="00CF6DD8" w:rsidRPr="00E96CEF" w:rsidRDefault="00CF6DD8" w:rsidP="00CF6DD8">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7097D390"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LEARNING OUTCOME ASSESSMENT</w:t>
      </w:r>
    </w:p>
    <w:p w14:paraId="0B9C2437"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Student’s work will be evaluated for:</w:t>
      </w:r>
    </w:p>
    <w:p w14:paraId="002610D9" w14:textId="77777777" w:rsidR="00897027" w:rsidRPr="00E96CEF" w:rsidRDefault="00897027" w:rsidP="00897027">
      <w:pPr>
        <w:pStyle w:val="BodyText2"/>
        <w:numPr>
          <w:ilvl w:val="0"/>
          <w:numId w:val="53"/>
        </w:numPr>
        <w:rPr>
          <w:b w:val="0"/>
          <w:sz w:val="21"/>
          <w:szCs w:val="21"/>
        </w:rPr>
      </w:pPr>
      <w:r w:rsidRPr="00E96CEF">
        <w:rPr>
          <w:b w:val="0"/>
          <w:sz w:val="21"/>
          <w:szCs w:val="21"/>
        </w:rPr>
        <w:t xml:space="preserve">knowledge of the subject matter from textbooks, discussions, videos, </w:t>
      </w:r>
      <w:proofErr w:type="gramStart"/>
      <w:r w:rsidRPr="00E96CEF">
        <w:rPr>
          <w:b w:val="0"/>
          <w:sz w:val="21"/>
          <w:szCs w:val="21"/>
        </w:rPr>
        <w:t>resear</w:t>
      </w:r>
      <w:r w:rsidR="00AB058C" w:rsidRPr="00E96CEF">
        <w:rPr>
          <w:b w:val="0"/>
          <w:sz w:val="21"/>
          <w:szCs w:val="21"/>
        </w:rPr>
        <w:t>ch</w:t>
      </w:r>
      <w:proofErr w:type="gramEnd"/>
      <w:r w:rsidR="00AB058C" w:rsidRPr="00E96CEF">
        <w:rPr>
          <w:b w:val="0"/>
          <w:sz w:val="21"/>
          <w:szCs w:val="21"/>
        </w:rPr>
        <w:t xml:space="preserve"> and outside class activities</w:t>
      </w:r>
    </w:p>
    <w:p w14:paraId="4F611785" w14:textId="77777777" w:rsidR="00897027" w:rsidRPr="00E96CEF" w:rsidRDefault="00897027" w:rsidP="00897027">
      <w:pPr>
        <w:pStyle w:val="BodyText2"/>
        <w:numPr>
          <w:ilvl w:val="0"/>
          <w:numId w:val="53"/>
        </w:numPr>
        <w:rPr>
          <w:b w:val="0"/>
          <w:sz w:val="21"/>
          <w:szCs w:val="21"/>
        </w:rPr>
      </w:pPr>
      <w:r w:rsidRPr="00E96CEF">
        <w:rPr>
          <w:b w:val="0"/>
          <w:sz w:val="21"/>
          <w:szCs w:val="21"/>
        </w:rPr>
        <w:t xml:space="preserve">critical application </w:t>
      </w:r>
      <w:r w:rsidR="00926417" w:rsidRPr="00E96CEF">
        <w:rPr>
          <w:b w:val="0"/>
          <w:sz w:val="21"/>
          <w:szCs w:val="21"/>
        </w:rPr>
        <w:t>of content knowledge to current issues in society</w:t>
      </w:r>
    </w:p>
    <w:p w14:paraId="5AD0161E" w14:textId="77777777" w:rsidR="00897027" w:rsidRPr="00E96CEF" w:rsidRDefault="00897027" w:rsidP="00897027">
      <w:pPr>
        <w:pStyle w:val="BodyText2"/>
        <w:numPr>
          <w:ilvl w:val="0"/>
          <w:numId w:val="53"/>
        </w:numPr>
        <w:rPr>
          <w:b w:val="0"/>
          <w:sz w:val="21"/>
          <w:szCs w:val="21"/>
        </w:rPr>
      </w:pPr>
      <w:r w:rsidRPr="00E96CEF">
        <w:rPr>
          <w:b w:val="0"/>
          <w:sz w:val="21"/>
          <w:szCs w:val="21"/>
        </w:rPr>
        <w:t>thoroughness of answers in quizzes, reflecti</w:t>
      </w:r>
      <w:r w:rsidR="00AB058C" w:rsidRPr="00E96CEF">
        <w:rPr>
          <w:b w:val="0"/>
          <w:sz w:val="21"/>
          <w:szCs w:val="21"/>
        </w:rPr>
        <w:t xml:space="preserve">ve </w:t>
      </w:r>
      <w:proofErr w:type="gramStart"/>
      <w:r w:rsidR="00AB058C" w:rsidRPr="00E96CEF">
        <w:rPr>
          <w:b w:val="0"/>
          <w:sz w:val="21"/>
          <w:szCs w:val="21"/>
        </w:rPr>
        <w:t>assignments</w:t>
      </w:r>
      <w:proofErr w:type="gramEnd"/>
      <w:r w:rsidR="00AB058C" w:rsidRPr="00E96CEF">
        <w:rPr>
          <w:b w:val="0"/>
          <w:sz w:val="21"/>
          <w:szCs w:val="21"/>
        </w:rPr>
        <w:t xml:space="preserve"> and research</w:t>
      </w:r>
    </w:p>
    <w:p w14:paraId="7BED6C17" w14:textId="77777777" w:rsidR="00897027" w:rsidRPr="00E96CEF" w:rsidRDefault="00897027" w:rsidP="00471874">
      <w:pPr>
        <w:pStyle w:val="BodyText2"/>
        <w:numPr>
          <w:ilvl w:val="0"/>
          <w:numId w:val="53"/>
        </w:numPr>
        <w:rPr>
          <w:b w:val="0"/>
          <w:sz w:val="21"/>
          <w:szCs w:val="21"/>
        </w:rPr>
      </w:pPr>
      <w:r w:rsidRPr="00E96CEF">
        <w:rPr>
          <w:b w:val="0"/>
          <w:sz w:val="21"/>
          <w:szCs w:val="21"/>
        </w:rPr>
        <w:t>continuing developmen</w:t>
      </w:r>
      <w:r w:rsidR="00AB058C" w:rsidRPr="00E96CEF">
        <w:rPr>
          <w:b w:val="0"/>
          <w:sz w:val="21"/>
          <w:szCs w:val="21"/>
        </w:rPr>
        <w:t>t of understanding</w:t>
      </w:r>
    </w:p>
    <w:p w14:paraId="5E589D79" w14:textId="77777777" w:rsidR="00AB058C" w:rsidRPr="00E96CEF" w:rsidRDefault="00AB058C" w:rsidP="00AB058C">
      <w:pPr>
        <w:numPr>
          <w:ilvl w:val="0"/>
          <w:numId w:val="53"/>
        </w:numPr>
        <w:rPr>
          <w:rFonts w:ascii="Arial" w:hAnsi="Arial" w:cs="Arial"/>
          <w:b/>
          <w:sz w:val="21"/>
          <w:szCs w:val="21"/>
        </w:rPr>
      </w:pPr>
      <w:r w:rsidRPr="00E96CEF">
        <w:rPr>
          <w:rFonts w:ascii="Arial" w:hAnsi="Arial" w:cs="Arial"/>
          <w:sz w:val="21"/>
          <w:szCs w:val="21"/>
        </w:rPr>
        <w:t>demonstration of the following 5 Core Competencies:</w:t>
      </w:r>
    </w:p>
    <w:p w14:paraId="089E1330"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1.  Written communication</w:t>
      </w:r>
      <w:r w:rsidRPr="00E96CEF">
        <w:rPr>
          <w:rFonts w:ascii="Arial" w:hAnsi="Arial" w:cs="Arial"/>
          <w:sz w:val="21"/>
          <w:szCs w:val="21"/>
        </w:rPr>
        <w:tab/>
      </w:r>
      <w:r w:rsidRPr="00E96CEF">
        <w:rPr>
          <w:rFonts w:ascii="Arial" w:hAnsi="Arial" w:cs="Arial"/>
          <w:sz w:val="21"/>
          <w:szCs w:val="21"/>
        </w:rPr>
        <w:tab/>
        <w:t>2.  Oral communication</w:t>
      </w:r>
    </w:p>
    <w:p w14:paraId="3352BEF4"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3.  Quantitative reasoning</w:t>
      </w:r>
      <w:r w:rsidRPr="00E96CEF">
        <w:rPr>
          <w:rFonts w:ascii="Arial" w:hAnsi="Arial" w:cs="Arial"/>
          <w:sz w:val="21"/>
          <w:szCs w:val="21"/>
        </w:rPr>
        <w:tab/>
      </w:r>
      <w:r w:rsidRPr="00E96CEF">
        <w:rPr>
          <w:rFonts w:ascii="Arial" w:hAnsi="Arial" w:cs="Arial"/>
          <w:sz w:val="21"/>
          <w:szCs w:val="21"/>
        </w:rPr>
        <w:tab/>
        <w:t>4.  Critical thinking</w:t>
      </w:r>
    </w:p>
    <w:p w14:paraId="0874580F"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5.  Information Literacy</w:t>
      </w:r>
    </w:p>
    <w:p w14:paraId="7262DA83" w14:textId="77777777" w:rsidR="0009199F" w:rsidRPr="00E96CEF" w:rsidRDefault="0009199F" w:rsidP="00471874">
      <w:pPr>
        <w:pStyle w:val="BodyText2"/>
        <w:rPr>
          <w:color w:val="17365D" w:themeColor="text2" w:themeShade="BF"/>
          <w:sz w:val="21"/>
          <w:szCs w:val="21"/>
        </w:rPr>
      </w:pPr>
    </w:p>
    <w:p w14:paraId="5565D417" w14:textId="77777777" w:rsidR="00471874" w:rsidRPr="00E96CEF" w:rsidRDefault="00471874" w:rsidP="00471874">
      <w:pPr>
        <w:pStyle w:val="BodyText2"/>
        <w:rPr>
          <w:color w:val="17365D" w:themeColor="text2" w:themeShade="BF"/>
          <w:sz w:val="21"/>
          <w:szCs w:val="21"/>
        </w:rPr>
      </w:pPr>
      <w:r w:rsidRPr="00E96CEF">
        <w:rPr>
          <w:color w:val="17365D" w:themeColor="text2" w:themeShade="BF"/>
          <w:sz w:val="21"/>
          <w:szCs w:val="21"/>
        </w:rPr>
        <w:t>Grade Calculation</w:t>
      </w:r>
    </w:p>
    <w:tbl>
      <w:tblPr>
        <w:tblW w:w="10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999"/>
        <w:gridCol w:w="1547"/>
        <w:gridCol w:w="1375"/>
        <w:gridCol w:w="1289"/>
      </w:tblGrid>
      <w:tr w:rsidR="00AB058C" w14:paraId="5779A5E7" w14:textId="77777777" w:rsidTr="00AB058C">
        <w:trPr>
          <w:trHeight w:val="497"/>
        </w:trPr>
        <w:tc>
          <w:tcPr>
            <w:tcW w:w="1813" w:type="dxa"/>
            <w:shd w:val="clear" w:color="auto" w:fill="DAEEF3" w:themeFill="accent5" w:themeFillTint="33"/>
          </w:tcPr>
          <w:p w14:paraId="3E8663FA"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Core</w:t>
            </w:r>
          </w:p>
          <w:p w14:paraId="44B63DB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Competency</w:t>
            </w:r>
          </w:p>
        </w:tc>
        <w:tc>
          <w:tcPr>
            <w:tcW w:w="3999" w:type="dxa"/>
            <w:shd w:val="clear" w:color="auto" w:fill="DAEEF3" w:themeFill="accent5" w:themeFillTint="33"/>
          </w:tcPr>
          <w:p w14:paraId="1E69A145"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Item</w:t>
            </w:r>
          </w:p>
        </w:tc>
        <w:tc>
          <w:tcPr>
            <w:tcW w:w="1547" w:type="dxa"/>
            <w:shd w:val="clear" w:color="auto" w:fill="DAEEF3" w:themeFill="accent5" w:themeFillTint="33"/>
          </w:tcPr>
          <w:p w14:paraId="555C921B"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Quantity</w:t>
            </w:r>
          </w:p>
        </w:tc>
        <w:tc>
          <w:tcPr>
            <w:tcW w:w="1375" w:type="dxa"/>
            <w:shd w:val="clear" w:color="auto" w:fill="DAEEF3" w:themeFill="accent5" w:themeFillTint="33"/>
          </w:tcPr>
          <w:p w14:paraId="5B5DFEEF"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Points Available</w:t>
            </w:r>
          </w:p>
        </w:tc>
        <w:tc>
          <w:tcPr>
            <w:tcW w:w="1289" w:type="dxa"/>
            <w:shd w:val="clear" w:color="auto" w:fill="DAEEF3" w:themeFill="accent5" w:themeFillTint="33"/>
          </w:tcPr>
          <w:p w14:paraId="4009EA98"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 of Grade</w:t>
            </w:r>
          </w:p>
        </w:tc>
      </w:tr>
      <w:tr w:rsidR="00AB058C" w14:paraId="7E5BFAC7" w14:textId="77777777" w:rsidTr="00AB058C">
        <w:trPr>
          <w:trHeight w:val="497"/>
        </w:trPr>
        <w:tc>
          <w:tcPr>
            <w:tcW w:w="1813" w:type="dxa"/>
          </w:tcPr>
          <w:p w14:paraId="70DE833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w:t>
            </w:r>
            <w:r w:rsidR="00AB058C" w:rsidRPr="00E96CEF">
              <w:rPr>
                <w:color w:val="17365D" w:themeColor="text2" w:themeShade="BF"/>
                <w:sz w:val="20"/>
                <w:szCs w:val="20"/>
              </w:rPr>
              <w:t>3,4,5</w:t>
            </w:r>
          </w:p>
        </w:tc>
        <w:tc>
          <w:tcPr>
            <w:tcW w:w="3999" w:type="dxa"/>
          </w:tcPr>
          <w:p w14:paraId="235C5E80"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Online Participation / Discussion Forums</w:t>
            </w:r>
          </w:p>
        </w:tc>
        <w:tc>
          <w:tcPr>
            <w:tcW w:w="1547" w:type="dxa"/>
          </w:tcPr>
          <w:p w14:paraId="29A20AAD" w14:textId="77777777" w:rsidR="00AB058C" w:rsidRPr="00E96CEF" w:rsidRDefault="00AB058C" w:rsidP="00471874">
            <w:pPr>
              <w:pStyle w:val="BodyText2"/>
              <w:rPr>
                <w:b w:val="0"/>
                <w:sz w:val="20"/>
                <w:szCs w:val="20"/>
              </w:rPr>
            </w:pPr>
            <w:r w:rsidRPr="00E96CEF">
              <w:rPr>
                <w:b w:val="0"/>
                <w:sz w:val="20"/>
                <w:szCs w:val="20"/>
              </w:rPr>
              <w:t>15 forums</w:t>
            </w:r>
          </w:p>
        </w:tc>
        <w:tc>
          <w:tcPr>
            <w:tcW w:w="1375" w:type="dxa"/>
          </w:tcPr>
          <w:p w14:paraId="48804ED6" w14:textId="77777777" w:rsidR="00AB058C" w:rsidRPr="00E96CEF" w:rsidRDefault="00AB058C" w:rsidP="00FE6284">
            <w:pPr>
              <w:pStyle w:val="BodyText2"/>
              <w:rPr>
                <w:b w:val="0"/>
                <w:sz w:val="20"/>
                <w:szCs w:val="20"/>
              </w:rPr>
            </w:pPr>
            <w:r w:rsidRPr="00E96CEF">
              <w:rPr>
                <w:b w:val="0"/>
                <w:sz w:val="20"/>
                <w:szCs w:val="20"/>
              </w:rPr>
              <w:t>150</w:t>
            </w:r>
          </w:p>
        </w:tc>
        <w:tc>
          <w:tcPr>
            <w:tcW w:w="1289" w:type="dxa"/>
          </w:tcPr>
          <w:p w14:paraId="7D5D4639" w14:textId="7B954112" w:rsidR="00AB058C" w:rsidRPr="00E96CEF" w:rsidRDefault="00DC739A" w:rsidP="003F7EF7">
            <w:pPr>
              <w:pStyle w:val="BodyText2"/>
              <w:rPr>
                <w:b w:val="0"/>
                <w:sz w:val="20"/>
                <w:szCs w:val="20"/>
              </w:rPr>
            </w:pPr>
            <w:r>
              <w:rPr>
                <w:b w:val="0"/>
                <w:sz w:val="20"/>
                <w:szCs w:val="20"/>
              </w:rPr>
              <w:t>20</w:t>
            </w:r>
            <w:r w:rsidR="00AB058C" w:rsidRPr="00E96CEF">
              <w:rPr>
                <w:b w:val="0"/>
                <w:sz w:val="20"/>
                <w:szCs w:val="20"/>
              </w:rPr>
              <w:t>%</w:t>
            </w:r>
          </w:p>
        </w:tc>
      </w:tr>
      <w:tr w:rsidR="00AB058C" w14:paraId="224D1603" w14:textId="77777777" w:rsidTr="00AB058C">
        <w:trPr>
          <w:trHeight w:val="223"/>
        </w:trPr>
        <w:tc>
          <w:tcPr>
            <w:tcW w:w="1813" w:type="dxa"/>
          </w:tcPr>
          <w:p w14:paraId="29B0B116"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7A865827"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Film Reviews</w:t>
            </w:r>
          </w:p>
        </w:tc>
        <w:tc>
          <w:tcPr>
            <w:tcW w:w="1547" w:type="dxa"/>
          </w:tcPr>
          <w:p w14:paraId="0EF0D518" w14:textId="77777777" w:rsidR="00AB058C" w:rsidRPr="00E96CEF" w:rsidRDefault="00AB058C" w:rsidP="00FE6284">
            <w:pPr>
              <w:pStyle w:val="BodyText2"/>
              <w:rPr>
                <w:b w:val="0"/>
                <w:sz w:val="20"/>
                <w:szCs w:val="20"/>
              </w:rPr>
            </w:pPr>
            <w:r w:rsidRPr="00E96CEF">
              <w:rPr>
                <w:b w:val="0"/>
                <w:sz w:val="20"/>
                <w:szCs w:val="20"/>
              </w:rPr>
              <w:t>2 reviews</w:t>
            </w:r>
          </w:p>
        </w:tc>
        <w:tc>
          <w:tcPr>
            <w:tcW w:w="1375" w:type="dxa"/>
          </w:tcPr>
          <w:p w14:paraId="482BB630" w14:textId="7DFFCBF9" w:rsidR="00AB058C" w:rsidRPr="00E96CEF" w:rsidRDefault="00DC739A" w:rsidP="00FE6284">
            <w:pPr>
              <w:pStyle w:val="BodyText2"/>
              <w:rPr>
                <w:b w:val="0"/>
                <w:sz w:val="20"/>
                <w:szCs w:val="20"/>
              </w:rPr>
            </w:pPr>
            <w:r>
              <w:rPr>
                <w:b w:val="0"/>
                <w:sz w:val="20"/>
                <w:szCs w:val="20"/>
              </w:rPr>
              <w:t>20</w:t>
            </w:r>
          </w:p>
        </w:tc>
        <w:tc>
          <w:tcPr>
            <w:tcW w:w="1289" w:type="dxa"/>
          </w:tcPr>
          <w:p w14:paraId="4FF91951" w14:textId="41EF8AF8" w:rsidR="00AB058C" w:rsidRPr="00E96CEF" w:rsidRDefault="00DC739A" w:rsidP="00FE6284">
            <w:pPr>
              <w:pStyle w:val="BodyText2"/>
              <w:rPr>
                <w:b w:val="0"/>
                <w:sz w:val="20"/>
                <w:szCs w:val="20"/>
              </w:rPr>
            </w:pPr>
            <w:r>
              <w:rPr>
                <w:b w:val="0"/>
                <w:sz w:val="20"/>
                <w:szCs w:val="20"/>
              </w:rPr>
              <w:t>15</w:t>
            </w:r>
            <w:r w:rsidR="00AB058C" w:rsidRPr="00E96CEF">
              <w:rPr>
                <w:b w:val="0"/>
                <w:sz w:val="20"/>
                <w:szCs w:val="20"/>
              </w:rPr>
              <w:t>%</w:t>
            </w:r>
          </w:p>
        </w:tc>
      </w:tr>
      <w:tr w:rsidR="00AB058C" w14:paraId="1A03950C" w14:textId="77777777" w:rsidTr="00AB058C">
        <w:trPr>
          <w:trHeight w:val="248"/>
        </w:trPr>
        <w:tc>
          <w:tcPr>
            <w:tcW w:w="1813" w:type="dxa"/>
          </w:tcPr>
          <w:p w14:paraId="025245EA"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2950C6CD"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Book Reports</w:t>
            </w:r>
          </w:p>
        </w:tc>
        <w:tc>
          <w:tcPr>
            <w:tcW w:w="1547" w:type="dxa"/>
          </w:tcPr>
          <w:p w14:paraId="1AE76112"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3983BBAB" w14:textId="3192263E" w:rsidR="00AB058C" w:rsidRPr="00E96CEF" w:rsidRDefault="00DC739A" w:rsidP="00447418">
            <w:pPr>
              <w:pStyle w:val="BodyText2"/>
              <w:rPr>
                <w:b w:val="0"/>
                <w:sz w:val="20"/>
                <w:szCs w:val="20"/>
              </w:rPr>
            </w:pPr>
            <w:r>
              <w:rPr>
                <w:b w:val="0"/>
                <w:sz w:val="20"/>
                <w:szCs w:val="20"/>
              </w:rPr>
              <w:t>20</w:t>
            </w:r>
          </w:p>
        </w:tc>
        <w:tc>
          <w:tcPr>
            <w:tcW w:w="1289" w:type="dxa"/>
          </w:tcPr>
          <w:p w14:paraId="0DC35795" w14:textId="6E8DF891" w:rsidR="00AB058C" w:rsidRPr="00E96CEF" w:rsidRDefault="00DC739A" w:rsidP="00FE6284">
            <w:pPr>
              <w:pStyle w:val="BodyText2"/>
              <w:rPr>
                <w:b w:val="0"/>
                <w:sz w:val="20"/>
                <w:szCs w:val="20"/>
              </w:rPr>
            </w:pPr>
            <w:r>
              <w:rPr>
                <w:b w:val="0"/>
                <w:sz w:val="20"/>
                <w:szCs w:val="20"/>
              </w:rPr>
              <w:t>15</w:t>
            </w:r>
            <w:r w:rsidR="00AB058C" w:rsidRPr="00E96CEF">
              <w:rPr>
                <w:b w:val="0"/>
                <w:sz w:val="20"/>
                <w:szCs w:val="20"/>
              </w:rPr>
              <w:t>%</w:t>
            </w:r>
          </w:p>
        </w:tc>
      </w:tr>
      <w:tr w:rsidR="00AB058C" w14:paraId="2326FD6D" w14:textId="77777777" w:rsidTr="00AB058C">
        <w:trPr>
          <w:trHeight w:val="223"/>
        </w:trPr>
        <w:tc>
          <w:tcPr>
            <w:tcW w:w="1813" w:type="dxa"/>
          </w:tcPr>
          <w:p w14:paraId="16799D6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w:t>
            </w:r>
            <w:r w:rsidR="00AB058C" w:rsidRPr="00E96CEF">
              <w:rPr>
                <w:color w:val="17365D" w:themeColor="text2" w:themeShade="BF"/>
                <w:sz w:val="20"/>
                <w:szCs w:val="20"/>
              </w:rPr>
              <w:t>4,5</w:t>
            </w:r>
          </w:p>
        </w:tc>
        <w:tc>
          <w:tcPr>
            <w:tcW w:w="3999" w:type="dxa"/>
          </w:tcPr>
          <w:p w14:paraId="5297C95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Midterm</w:t>
            </w:r>
          </w:p>
        </w:tc>
        <w:tc>
          <w:tcPr>
            <w:tcW w:w="1547" w:type="dxa"/>
          </w:tcPr>
          <w:p w14:paraId="2414CBEE"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4CE02674" w14:textId="63F5F1DD" w:rsidR="00AB058C" w:rsidRPr="00E96CEF" w:rsidRDefault="00DC739A" w:rsidP="00FE6284">
            <w:pPr>
              <w:pStyle w:val="BodyText2"/>
              <w:rPr>
                <w:b w:val="0"/>
                <w:sz w:val="20"/>
                <w:szCs w:val="20"/>
              </w:rPr>
            </w:pPr>
            <w:r>
              <w:rPr>
                <w:b w:val="0"/>
                <w:sz w:val="20"/>
                <w:szCs w:val="20"/>
              </w:rPr>
              <w:t>10</w:t>
            </w:r>
          </w:p>
        </w:tc>
        <w:tc>
          <w:tcPr>
            <w:tcW w:w="1289" w:type="dxa"/>
          </w:tcPr>
          <w:p w14:paraId="4E30046F" w14:textId="77777777" w:rsidR="00AB058C" w:rsidRPr="00E96CEF" w:rsidRDefault="00AB058C" w:rsidP="001427F3">
            <w:pPr>
              <w:pStyle w:val="BodyText2"/>
              <w:rPr>
                <w:b w:val="0"/>
                <w:sz w:val="20"/>
                <w:szCs w:val="20"/>
              </w:rPr>
            </w:pPr>
            <w:r w:rsidRPr="00E96CEF">
              <w:rPr>
                <w:b w:val="0"/>
                <w:sz w:val="20"/>
                <w:szCs w:val="20"/>
              </w:rPr>
              <w:t>15%</w:t>
            </w:r>
          </w:p>
        </w:tc>
      </w:tr>
      <w:tr w:rsidR="00AB058C" w14:paraId="6552289D" w14:textId="77777777" w:rsidTr="00AB058C">
        <w:trPr>
          <w:trHeight w:val="248"/>
        </w:trPr>
        <w:tc>
          <w:tcPr>
            <w:tcW w:w="1813" w:type="dxa"/>
          </w:tcPr>
          <w:p w14:paraId="7861B684" w14:textId="77777777" w:rsidR="00AB058C" w:rsidRPr="00E96CEF" w:rsidRDefault="002A4430" w:rsidP="0009199F">
            <w:pPr>
              <w:pStyle w:val="BodyText2"/>
              <w:rPr>
                <w:color w:val="17365D" w:themeColor="text2" w:themeShade="BF"/>
                <w:sz w:val="20"/>
                <w:szCs w:val="20"/>
              </w:rPr>
            </w:pPr>
            <w:r w:rsidRPr="00E96CEF">
              <w:rPr>
                <w:color w:val="17365D" w:themeColor="text2" w:themeShade="BF"/>
                <w:sz w:val="20"/>
                <w:szCs w:val="20"/>
              </w:rPr>
              <w:t>1,3,4</w:t>
            </w:r>
          </w:p>
        </w:tc>
        <w:tc>
          <w:tcPr>
            <w:tcW w:w="3999" w:type="dxa"/>
          </w:tcPr>
          <w:p w14:paraId="57A3D84C" w14:textId="4A8BD67E" w:rsidR="00AB058C" w:rsidRPr="00E96CEF" w:rsidRDefault="00E62BBD" w:rsidP="0009199F">
            <w:pPr>
              <w:pStyle w:val="BodyText2"/>
              <w:rPr>
                <w:color w:val="17365D" w:themeColor="text2" w:themeShade="BF"/>
                <w:sz w:val="20"/>
                <w:szCs w:val="20"/>
              </w:rPr>
            </w:pPr>
            <w:r>
              <w:rPr>
                <w:color w:val="17365D" w:themeColor="text2" w:themeShade="BF"/>
                <w:sz w:val="20"/>
                <w:szCs w:val="20"/>
              </w:rPr>
              <w:t xml:space="preserve">Opening Reflection </w:t>
            </w:r>
            <w:r w:rsidR="00BB3CF5">
              <w:rPr>
                <w:color w:val="17365D" w:themeColor="text2" w:themeShade="BF"/>
                <w:sz w:val="20"/>
                <w:szCs w:val="20"/>
              </w:rPr>
              <w:t xml:space="preserve">Blog </w:t>
            </w:r>
            <w:r>
              <w:rPr>
                <w:color w:val="17365D" w:themeColor="text2" w:themeShade="BF"/>
                <w:sz w:val="20"/>
                <w:szCs w:val="20"/>
              </w:rPr>
              <w:t xml:space="preserve">&amp; </w:t>
            </w:r>
            <w:r w:rsidR="00BB3CF5">
              <w:rPr>
                <w:color w:val="17365D" w:themeColor="text2" w:themeShade="BF"/>
                <w:sz w:val="20"/>
                <w:szCs w:val="20"/>
              </w:rPr>
              <w:t xml:space="preserve">Closing Prayer &amp; </w:t>
            </w:r>
            <w:r w:rsidR="00AB058C" w:rsidRPr="00E96CEF">
              <w:rPr>
                <w:color w:val="17365D" w:themeColor="text2" w:themeShade="BF"/>
                <w:sz w:val="20"/>
                <w:szCs w:val="20"/>
              </w:rPr>
              <w:t>Journal</w:t>
            </w:r>
          </w:p>
        </w:tc>
        <w:tc>
          <w:tcPr>
            <w:tcW w:w="1547" w:type="dxa"/>
          </w:tcPr>
          <w:p w14:paraId="43ADAD35" w14:textId="1875E1E2" w:rsidR="00AB058C" w:rsidRPr="00E96CEF" w:rsidRDefault="00BB3CF5" w:rsidP="00843727">
            <w:pPr>
              <w:pStyle w:val="BodyText2"/>
              <w:rPr>
                <w:b w:val="0"/>
                <w:sz w:val="20"/>
                <w:szCs w:val="20"/>
              </w:rPr>
            </w:pPr>
            <w:r>
              <w:rPr>
                <w:b w:val="0"/>
                <w:sz w:val="20"/>
                <w:szCs w:val="20"/>
              </w:rPr>
              <w:t>30</w:t>
            </w:r>
            <w:r w:rsidR="00AB058C" w:rsidRPr="00E96CEF">
              <w:rPr>
                <w:b w:val="0"/>
                <w:sz w:val="20"/>
                <w:szCs w:val="20"/>
              </w:rPr>
              <w:t xml:space="preserve"> posts</w:t>
            </w:r>
          </w:p>
        </w:tc>
        <w:tc>
          <w:tcPr>
            <w:tcW w:w="1375" w:type="dxa"/>
          </w:tcPr>
          <w:p w14:paraId="78DA9CAC" w14:textId="038E23C8" w:rsidR="00AB058C" w:rsidRPr="00E96CEF" w:rsidRDefault="00BB3CF5" w:rsidP="00DB723F">
            <w:pPr>
              <w:pStyle w:val="BodyText2"/>
              <w:rPr>
                <w:b w:val="0"/>
                <w:sz w:val="20"/>
                <w:szCs w:val="20"/>
              </w:rPr>
            </w:pPr>
            <w:r>
              <w:rPr>
                <w:b w:val="0"/>
                <w:sz w:val="20"/>
                <w:szCs w:val="20"/>
              </w:rPr>
              <w:t>300</w:t>
            </w:r>
          </w:p>
        </w:tc>
        <w:tc>
          <w:tcPr>
            <w:tcW w:w="1289" w:type="dxa"/>
          </w:tcPr>
          <w:p w14:paraId="75B96B31" w14:textId="488311EF" w:rsidR="00AB058C" w:rsidRPr="00E96CEF" w:rsidRDefault="00E62BBD" w:rsidP="00471874">
            <w:pPr>
              <w:pStyle w:val="BodyText2"/>
              <w:rPr>
                <w:b w:val="0"/>
                <w:sz w:val="20"/>
                <w:szCs w:val="20"/>
              </w:rPr>
            </w:pPr>
            <w:r>
              <w:rPr>
                <w:b w:val="0"/>
                <w:sz w:val="20"/>
                <w:szCs w:val="20"/>
              </w:rPr>
              <w:t>15</w:t>
            </w:r>
            <w:r w:rsidR="00AB058C" w:rsidRPr="00E96CEF">
              <w:rPr>
                <w:b w:val="0"/>
                <w:sz w:val="20"/>
                <w:szCs w:val="20"/>
              </w:rPr>
              <w:t>%</w:t>
            </w:r>
          </w:p>
        </w:tc>
      </w:tr>
      <w:tr w:rsidR="00AB058C" w14:paraId="242CC67D" w14:textId="77777777" w:rsidTr="00AB058C">
        <w:trPr>
          <w:trHeight w:val="314"/>
        </w:trPr>
        <w:tc>
          <w:tcPr>
            <w:tcW w:w="1813" w:type="dxa"/>
          </w:tcPr>
          <w:p w14:paraId="1BED0BF1"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1,3,4,5</w:t>
            </w:r>
          </w:p>
        </w:tc>
        <w:tc>
          <w:tcPr>
            <w:tcW w:w="3999" w:type="dxa"/>
          </w:tcPr>
          <w:p w14:paraId="6FEFEE85" w14:textId="5B8B73D4"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 xml:space="preserve">Final </w:t>
            </w:r>
            <w:r w:rsidR="00D50C77">
              <w:rPr>
                <w:color w:val="17365D" w:themeColor="text2" w:themeShade="BF"/>
                <w:sz w:val="20"/>
                <w:szCs w:val="20"/>
              </w:rPr>
              <w:t>Integrated Project</w:t>
            </w:r>
          </w:p>
        </w:tc>
        <w:tc>
          <w:tcPr>
            <w:tcW w:w="1547" w:type="dxa"/>
          </w:tcPr>
          <w:p w14:paraId="629E5994"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6FDF66F1" w14:textId="30BD9332" w:rsidR="00AB058C" w:rsidRPr="00E96CEF" w:rsidRDefault="00DC739A" w:rsidP="00FE6284">
            <w:pPr>
              <w:pStyle w:val="BodyText2"/>
              <w:rPr>
                <w:b w:val="0"/>
                <w:sz w:val="20"/>
                <w:szCs w:val="20"/>
              </w:rPr>
            </w:pPr>
            <w:r>
              <w:rPr>
                <w:b w:val="0"/>
                <w:sz w:val="20"/>
                <w:szCs w:val="20"/>
              </w:rPr>
              <w:t>10</w:t>
            </w:r>
          </w:p>
        </w:tc>
        <w:tc>
          <w:tcPr>
            <w:tcW w:w="1289" w:type="dxa"/>
          </w:tcPr>
          <w:p w14:paraId="687D2622" w14:textId="09F29F12" w:rsidR="00AB058C" w:rsidRPr="00E96CEF" w:rsidRDefault="00E62BBD" w:rsidP="00FE6284">
            <w:pPr>
              <w:pStyle w:val="BodyText2"/>
              <w:rPr>
                <w:b w:val="0"/>
                <w:sz w:val="20"/>
                <w:szCs w:val="20"/>
              </w:rPr>
            </w:pPr>
            <w:r>
              <w:rPr>
                <w:b w:val="0"/>
                <w:sz w:val="20"/>
                <w:szCs w:val="20"/>
              </w:rPr>
              <w:t>20</w:t>
            </w:r>
            <w:r w:rsidR="00AB058C" w:rsidRPr="00E96CEF">
              <w:rPr>
                <w:b w:val="0"/>
                <w:sz w:val="20"/>
                <w:szCs w:val="20"/>
              </w:rPr>
              <w:t>%</w:t>
            </w:r>
          </w:p>
        </w:tc>
      </w:tr>
      <w:tr w:rsidR="00AB058C" w14:paraId="589DAA01" w14:textId="77777777" w:rsidTr="00AB058C">
        <w:trPr>
          <w:trHeight w:val="248"/>
        </w:trPr>
        <w:tc>
          <w:tcPr>
            <w:tcW w:w="1813" w:type="dxa"/>
          </w:tcPr>
          <w:p w14:paraId="64C75E9B" w14:textId="77777777" w:rsidR="00AB058C" w:rsidRPr="00E96CEF" w:rsidRDefault="00AB058C" w:rsidP="00FE6284">
            <w:pPr>
              <w:pStyle w:val="BodyText2"/>
              <w:rPr>
                <w:color w:val="17365D" w:themeColor="text2" w:themeShade="BF"/>
                <w:sz w:val="20"/>
                <w:szCs w:val="20"/>
              </w:rPr>
            </w:pPr>
          </w:p>
        </w:tc>
        <w:tc>
          <w:tcPr>
            <w:tcW w:w="3999" w:type="dxa"/>
          </w:tcPr>
          <w:p w14:paraId="4F855F29" w14:textId="77777777" w:rsidR="00AB058C" w:rsidRPr="00E96CEF" w:rsidRDefault="00AB058C" w:rsidP="00FE6284">
            <w:pPr>
              <w:pStyle w:val="BodyText2"/>
              <w:rPr>
                <w:color w:val="17365D" w:themeColor="text2" w:themeShade="BF"/>
                <w:sz w:val="20"/>
                <w:szCs w:val="20"/>
              </w:rPr>
            </w:pPr>
          </w:p>
        </w:tc>
        <w:tc>
          <w:tcPr>
            <w:tcW w:w="1547" w:type="dxa"/>
          </w:tcPr>
          <w:p w14:paraId="4AA09597"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Total:</w:t>
            </w:r>
          </w:p>
        </w:tc>
        <w:tc>
          <w:tcPr>
            <w:tcW w:w="1375" w:type="dxa"/>
          </w:tcPr>
          <w:p w14:paraId="0D9798B3" w14:textId="250F7219" w:rsidR="00AB058C" w:rsidRPr="00E96CEF" w:rsidRDefault="00BB3CF5" w:rsidP="00FE6284">
            <w:pPr>
              <w:pStyle w:val="BodyText2"/>
              <w:rPr>
                <w:color w:val="17365D" w:themeColor="text2" w:themeShade="BF"/>
                <w:sz w:val="20"/>
                <w:szCs w:val="20"/>
              </w:rPr>
            </w:pPr>
            <w:r>
              <w:rPr>
                <w:color w:val="17365D" w:themeColor="text2" w:themeShade="BF"/>
                <w:sz w:val="20"/>
                <w:szCs w:val="20"/>
              </w:rPr>
              <w:t>510</w:t>
            </w:r>
          </w:p>
        </w:tc>
        <w:tc>
          <w:tcPr>
            <w:tcW w:w="1289" w:type="dxa"/>
          </w:tcPr>
          <w:p w14:paraId="0BC9D283"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100%</w:t>
            </w:r>
          </w:p>
        </w:tc>
      </w:tr>
      <w:tr w:rsidR="00AB058C" w14:paraId="4622D754" w14:textId="77777777" w:rsidTr="00AB058C">
        <w:trPr>
          <w:trHeight w:val="273"/>
        </w:trPr>
        <w:tc>
          <w:tcPr>
            <w:tcW w:w="1813" w:type="dxa"/>
          </w:tcPr>
          <w:p w14:paraId="338FCDF8"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1,2,3,4,5</w:t>
            </w:r>
          </w:p>
        </w:tc>
        <w:tc>
          <w:tcPr>
            <w:tcW w:w="3999" w:type="dxa"/>
          </w:tcPr>
          <w:p w14:paraId="2EDD624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Extra Credit: Field Experiences</w:t>
            </w:r>
          </w:p>
        </w:tc>
        <w:tc>
          <w:tcPr>
            <w:tcW w:w="1547" w:type="dxa"/>
          </w:tcPr>
          <w:p w14:paraId="7E0F5C88"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2E5DD674" w14:textId="1C9633D2" w:rsidR="00AB058C" w:rsidRPr="00E96CEF" w:rsidRDefault="00DC739A" w:rsidP="00FE6284">
            <w:pPr>
              <w:pStyle w:val="BodyText2"/>
              <w:rPr>
                <w:b w:val="0"/>
                <w:sz w:val="20"/>
                <w:szCs w:val="20"/>
              </w:rPr>
            </w:pPr>
            <w:r>
              <w:rPr>
                <w:b w:val="0"/>
                <w:sz w:val="20"/>
                <w:szCs w:val="20"/>
              </w:rPr>
              <w:t>20</w:t>
            </w:r>
          </w:p>
        </w:tc>
        <w:tc>
          <w:tcPr>
            <w:tcW w:w="1289" w:type="dxa"/>
          </w:tcPr>
          <w:p w14:paraId="60F8DC28" w14:textId="77777777" w:rsidR="00AB058C" w:rsidRPr="00E96CEF" w:rsidRDefault="00AB058C" w:rsidP="00FE6284">
            <w:pPr>
              <w:pStyle w:val="BodyText2"/>
              <w:rPr>
                <w:b w:val="0"/>
                <w:sz w:val="20"/>
                <w:szCs w:val="20"/>
              </w:rPr>
            </w:pPr>
            <w:r w:rsidRPr="00E96CEF">
              <w:rPr>
                <w:b w:val="0"/>
                <w:sz w:val="20"/>
                <w:szCs w:val="20"/>
              </w:rPr>
              <w:t>5%</w:t>
            </w:r>
          </w:p>
        </w:tc>
      </w:tr>
      <w:tr w:rsidR="00AB058C" w14:paraId="0FEB965D" w14:textId="77777777" w:rsidTr="00AB058C">
        <w:trPr>
          <w:trHeight w:val="472"/>
        </w:trPr>
        <w:tc>
          <w:tcPr>
            <w:tcW w:w="1813" w:type="dxa"/>
          </w:tcPr>
          <w:p w14:paraId="41AB8177" w14:textId="77777777" w:rsidR="00AB058C" w:rsidRPr="00E96CEF" w:rsidRDefault="00AB058C" w:rsidP="00FE6284">
            <w:pPr>
              <w:pStyle w:val="BodyText2"/>
              <w:rPr>
                <w:color w:val="17365D" w:themeColor="text2" w:themeShade="BF"/>
                <w:sz w:val="20"/>
                <w:szCs w:val="20"/>
              </w:rPr>
            </w:pPr>
          </w:p>
        </w:tc>
        <w:tc>
          <w:tcPr>
            <w:tcW w:w="3999" w:type="dxa"/>
          </w:tcPr>
          <w:p w14:paraId="6B9284C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 xml:space="preserve">Extra Credit:  </w:t>
            </w:r>
            <w:proofErr w:type="gramStart"/>
            <w:r w:rsidRPr="00E96CEF">
              <w:rPr>
                <w:color w:val="17365D" w:themeColor="text2" w:themeShade="BF"/>
                <w:sz w:val="20"/>
                <w:szCs w:val="20"/>
              </w:rPr>
              <w:t>Service Learning</w:t>
            </w:r>
            <w:proofErr w:type="gramEnd"/>
            <w:r w:rsidRPr="00E96CEF">
              <w:rPr>
                <w:color w:val="17365D" w:themeColor="text2" w:themeShade="BF"/>
                <w:sz w:val="20"/>
                <w:szCs w:val="20"/>
              </w:rPr>
              <w:t xml:space="preserve"> Project</w:t>
            </w:r>
          </w:p>
        </w:tc>
        <w:tc>
          <w:tcPr>
            <w:tcW w:w="1547" w:type="dxa"/>
          </w:tcPr>
          <w:p w14:paraId="6EFD8CC1"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100DB1B1" w14:textId="77777777" w:rsidR="00AB058C" w:rsidRPr="00E96CEF" w:rsidRDefault="00AB058C" w:rsidP="00FE6284">
            <w:pPr>
              <w:pStyle w:val="BodyText2"/>
              <w:rPr>
                <w:b w:val="0"/>
                <w:sz w:val="20"/>
                <w:szCs w:val="20"/>
              </w:rPr>
            </w:pPr>
            <w:r w:rsidRPr="00E96CEF">
              <w:rPr>
                <w:b w:val="0"/>
                <w:sz w:val="20"/>
                <w:szCs w:val="20"/>
              </w:rPr>
              <w:t>45</w:t>
            </w:r>
          </w:p>
        </w:tc>
        <w:tc>
          <w:tcPr>
            <w:tcW w:w="1289" w:type="dxa"/>
          </w:tcPr>
          <w:p w14:paraId="7866843A" w14:textId="77777777" w:rsidR="00AB058C" w:rsidRPr="00E96CEF" w:rsidRDefault="00AB058C" w:rsidP="00FE6284">
            <w:pPr>
              <w:pStyle w:val="BodyText2"/>
              <w:rPr>
                <w:b w:val="0"/>
                <w:sz w:val="20"/>
                <w:szCs w:val="20"/>
              </w:rPr>
            </w:pPr>
            <w:r w:rsidRPr="00E96CEF">
              <w:rPr>
                <w:b w:val="0"/>
                <w:sz w:val="20"/>
                <w:szCs w:val="20"/>
              </w:rPr>
              <w:t>5%</w:t>
            </w:r>
          </w:p>
        </w:tc>
      </w:tr>
    </w:tbl>
    <w:p w14:paraId="5BF439D6" w14:textId="77777777" w:rsidR="00471874" w:rsidRDefault="00471874" w:rsidP="00471874">
      <w:pPr>
        <w:pStyle w:val="BodyText2"/>
        <w:rPr>
          <w:color w:val="4A442A"/>
          <w:sz w:val="22"/>
          <w:szCs w:val="22"/>
        </w:rPr>
      </w:pPr>
    </w:p>
    <w:p w14:paraId="435BAE98" w14:textId="77777777" w:rsidR="00471874" w:rsidRPr="00E96CEF" w:rsidRDefault="00471874" w:rsidP="00471874">
      <w:pPr>
        <w:rPr>
          <w:rFonts w:ascii="Arial" w:hAnsi="Arial" w:cs="Arial"/>
          <w:sz w:val="21"/>
          <w:szCs w:val="21"/>
        </w:rPr>
      </w:pPr>
      <w:r w:rsidRPr="00E96CEF">
        <w:rPr>
          <w:rFonts w:ascii="Arial" w:hAnsi="Arial" w:cs="Arial"/>
          <w:sz w:val="21"/>
          <w:szCs w:val="21"/>
        </w:rPr>
        <w:t>Your grade is calculated using the following scale:</w:t>
      </w:r>
    </w:p>
    <w:p w14:paraId="2F45CD9E" w14:textId="77777777" w:rsidR="00471874" w:rsidRPr="00E96CEF" w:rsidRDefault="00471874" w:rsidP="00471874">
      <w:pPr>
        <w:rPr>
          <w:rFonts w:ascii="Arial" w:hAnsi="Arial" w:cs="Arial"/>
          <w:sz w:val="21"/>
          <w:szCs w:val="21"/>
        </w:rPr>
      </w:pPr>
      <w:r w:rsidRPr="00E96CEF">
        <w:rPr>
          <w:rFonts w:ascii="Arial" w:hAnsi="Arial" w:cs="Arial"/>
          <w:sz w:val="21"/>
          <w:szCs w:val="21"/>
        </w:rPr>
        <w:t>A: 90-100%; B: 80-89%; C: 70-79%; D: 60-69%; F: 0-60%</w:t>
      </w:r>
    </w:p>
    <w:p w14:paraId="23EDFC6B" w14:textId="77777777" w:rsidR="00471874" w:rsidRPr="00E96CEF" w:rsidRDefault="00471874" w:rsidP="00471874">
      <w:pPr>
        <w:rPr>
          <w:rFonts w:ascii="Arial" w:hAnsi="Arial" w:cs="Arial"/>
          <w:sz w:val="21"/>
          <w:szCs w:val="21"/>
        </w:rPr>
      </w:pPr>
    </w:p>
    <w:p w14:paraId="7BF95C6D"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A</w:t>
      </w:r>
      <w:r w:rsidRPr="00E96CEF">
        <w:rPr>
          <w:rFonts w:ascii="Arial" w:hAnsi="Arial" w:cs="Arial"/>
          <w:b/>
          <w:bCs/>
          <w:sz w:val="21"/>
          <w:szCs w:val="21"/>
        </w:rPr>
        <w:t xml:space="preserve"> </w:t>
      </w:r>
      <w:proofErr w:type="gramStart"/>
      <w:r w:rsidRPr="00E96CEF">
        <w:rPr>
          <w:rFonts w:ascii="Arial" w:hAnsi="Arial" w:cs="Arial"/>
          <w:bCs/>
          <w:sz w:val="21"/>
          <w:szCs w:val="21"/>
        </w:rPr>
        <w:t xml:space="preserve">=  </w:t>
      </w:r>
      <w:r w:rsidRPr="00E96CEF">
        <w:rPr>
          <w:rFonts w:ascii="Arial" w:hAnsi="Arial" w:cs="Arial"/>
          <w:sz w:val="21"/>
          <w:szCs w:val="21"/>
        </w:rPr>
        <w:t>Outstanding</w:t>
      </w:r>
      <w:proofErr w:type="gramEnd"/>
      <w:r w:rsidRPr="00E96CEF">
        <w:rPr>
          <w:rFonts w:ascii="Arial" w:hAnsi="Arial" w:cs="Arial"/>
          <w:sz w:val="21"/>
          <w:szCs w:val="21"/>
        </w:rPr>
        <w:t xml:space="preserve"> scholarship and an unusual degree of intellectual initiative.</w:t>
      </w:r>
    </w:p>
    <w:p w14:paraId="285BAD5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B</w:t>
      </w:r>
      <w:r w:rsidRPr="00E96CEF">
        <w:rPr>
          <w:rFonts w:ascii="Arial" w:hAnsi="Arial" w:cs="Arial"/>
          <w:bCs/>
          <w:sz w:val="21"/>
          <w:szCs w:val="21"/>
        </w:rPr>
        <w:t xml:space="preserve"> </w:t>
      </w:r>
      <w:proofErr w:type="gramStart"/>
      <w:r w:rsidRPr="00E96CEF">
        <w:rPr>
          <w:rFonts w:ascii="Arial" w:hAnsi="Arial" w:cs="Arial"/>
          <w:bCs/>
          <w:sz w:val="21"/>
          <w:szCs w:val="21"/>
        </w:rPr>
        <w:t xml:space="preserve">=  </w:t>
      </w:r>
      <w:r w:rsidRPr="00E96CEF">
        <w:rPr>
          <w:rFonts w:ascii="Arial" w:hAnsi="Arial" w:cs="Arial"/>
          <w:sz w:val="21"/>
          <w:szCs w:val="21"/>
        </w:rPr>
        <w:t>Superior</w:t>
      </w:r>
      <w:proofErr w:type="gramEnd"/>
      <w:r w:rsidRPr="00E96CEF">
        <w:rPr>
          <w:rFonts w:ascii="Arial" w:hAnsi="Arial" w:cs="Arial"/>
          <w:sz w:val="21"/>
          <w:szCs w:val="21"/>
        </w:rPr>
        <w:t xml:space="preserve"> work done in a consistent and intellectual manner.</w:t>
      </w:r>
    </w:p>
    <w:p w14:paraId="6015EA9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C</w:t>
      </w:r>
      <w:r w:rsidRPr="00E96CEF">
        <w:rPr>
          <w:rFonts w:ascii="Arial" w:hAnsi="Arial" w:cs="Arial"/>
          <w:bCs/>
          <w:sz w:val="21"/>
          <w:szCs w:val="21"/>
        </w:rPr>
        <w:t xml:space="preserve"> </w:t>
      </w:r>
      <w:proofErr w:type="gramStart"/>
      <w:r w:rsidRPr="00E96CEF">
        <w:rPr>
          <w:rFonts w:ascii="Arial" w:hAnsi="Arial" w:cs="Arial"/>
          <w:bCs/>
          <w:sz w:val="21"/>
          <w:szCs w:val="21"/>
        </w:rPr>
        <w:t xml:space="preserve">=  </w:t>
      </w:r>
      <w:r w:rsidRPr="00E96CEF">
        <w:rPr>
          <w:rFonts w:ascii="Arial" w:hAnsi="Arial" w:cs="Arial"/>
          <w:sz w:val="21"/>
          <w:szCs w:val="21"/>
        </w:rPr>
        <w:t>Average</w:t>
      </w:r>
      <w:proofErr w:type="gramEnd"/>
      <w:r w:rsidRPr="00E96CEF">
        <w:rPr>
          <w:rFonts w:ascii="Arial" w:hAnsi="Arial" w:cs="Arial"/>
          <w:sz w:val="21"/>
          <w:szCs w:val="21"/>
        </w:rPr>
        <w:t xml:space="preserve"> grade indicating a competent grasp of subject matter.</w:t>
      </w:r>
    </w:p>
    <w:p w14:paraId="43D5E36C"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D</w:t>
      </w:r>
      <w:r w:rsidRPr="00E96CEF">
        <w:rPr>
          <w:rFonts w:ascii="Arial" w:hAnsi="Arial" w:cs="Arial"/>
          <w:bCs/>
          <w:sz w:val="21"/>
          <w:szCs w:val="21"/>
        </w:rPr>
        <w:t xml:space="preserve"> </w:t>
      </w:r>
      <w:proofErr w:type="gramStart"/>
      <w:r w:rsidRPr="00E96CEF">
        <w:rPr>
          <w:rFonts w:ascii="Arial" w:hAnsi="Arial" w:cs="Arial"/>
          <w:bCs/>
          <w:sz w:val="21"/>
          <w:szCs w:val="21"/>
        </w:rPr>
        <w:t xml:space="preserve">=  </w:t>
      </w:r>
      <w:r w:rsidRPr="00E96CEF">
        <w:rPr>
          <w:rFonts w:ascii="Arial" w:hAnsi="Arial" w:cs="Arial"/>
          <w:sz w:val="21"/>
          <w:szCs w:val="21"/>
        </w:rPr>
        <w:t>Inferior</w:t>
      </w:r>
      <w:proofErr w:type="gramEnd"/>
      <w:r w:rsidRPr="00E96CEF">
        <w:rPr>
          <w:rFonts w:ascii="Arial" w:hAnsi="Arial" w:cs="Arial"/>
          <w:sz w:val="21"/>
          <w:szCs w:val="21"/>
        </w:rPr>
        <w:t xml:space="preserve"> work/the lowest passing grade, not satisfactory for fulfillment of prerequisite course work. </w:t>
      </w:r>
    </w:p>
    <w:p w14:paraId="7F82790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F</w:t>
      </w:r>
      <w:r w:rsidRPr="00E96CEF">
        <w:rPr>
          <w:rFonts w:ascii="Arial" w:hAnsi="Arial" w:cs="Arial"/>
          <w:bCs/>
          <w:sz w:val="21"/>
          <w:szCs w:val="21"/>
        </w:rPr>
        <w:t xml:space="preserve"> </w:t>
      </w:r>
      <w:proofErr w:type="gramStart"/>
      <w:r w:rsidRPr="00E96CEF">
        <w:rPr>
          <w:rFonts w:ascii="Arial" w:hAnsi="Arial" w:cs="Arial"/>
          <w:bCs/>
          <w:sz w:val="21"/>
          <w:szCs w:val="21"/>
        </w:rPr>
        <w:t xml:space="preserve">=  </w:t>
      </w:r>
      <w:r w:rsidRPr="00E96CEF">
        <w:rPr>
          <w:rFonts w:ascii="Arial" w:hAnsi="Arial" w:cs="Arial"/>
          <w:sz w:val="21"/>
          <w:szCs w:val="21"/>
        </w:rPr>
        <w:t>Failed</w:t>
      </w:r>
      <w:proofErr w:type="gramEnd"/>
      <w:r w:rsidRPr="00E96CEF">
        <w:rPr>
          <w:rFonts w:ascii="Arial" w:hAnsi="Arial" w:cs="Arial"/>
          <w:sz w:val="21"/>
          <w:szCs w:val="21"/>
        </w:rPr>
        <w:t xml:space="preserve"> to grasp the minimum subject matter; no credit given.</w:t>
      </w:r>
    </w:p>
    <w:p w14:paraId="4B69F6BB" w14:textId="77777777" w:rsidR="00471874" w:rsidRPr="00E96CEF" w:rsidRDefault="00471874" w:rsidP="00471874">
      <w:pPr>
        <w:rPr>
          <w:rFonts w:ascii="Arial" w:hAnsi="Arial" w:cs="Arial"/>
          <w:sz w:val="21"/>
          <w:szCs w:val="21"/>
        </w:rPr>
      </w:pPr>
    </w:p>
    <w:p w14:paraId="3B2B4112" w14:textId="77777777" w:rsidR="00471874" w:rsidRPr="00E96CEF" w:rsidRDefault="00471874" w:rsidP="00471874">
      <w:pPr>
        <w:rPr>
          <w:rFonts w:ascii="Arial" w:hAnsi="Arial" w:cs="Arial"/>
          <w:i/>
          <w:color w:val="17365D" w:themeColor="text2" w:themeShade="BF"/>
          <w:sz w:val="21"/>
          <w:szCs w:val="21"/>
        </w:rPr>
      </w:pPr>
      <w:r w:rsidRPr="00E96CEF">
        <w:rPr>
          <w:rFonts w:ascii="Arial" w:hAnsi="Arial" w:cs="Arial"/>
          <w:i/>
          <w:color w:val="17365D" w:themeColor="text2" w:themeShade="BF"/>
          <w:sz w:val="21"/>
          <w:szCs w:val="21"/>
        </w:rPr>
        <w:t xml:space="preserve">The instructor reserves the right to adjust the point scale </w:t>
      </w:r>
      <w:proofErr w:type="gramStart"/>
      <w:r w:rsidRPr="00E96CEF">
        <w:rPr>
          <w:rFonts w:ascii="Arial" w:hAnsi="Arial" w:cs="Arial"/>
          <w:i/>
          <w:color w:val="17365D" w:themeColor="text2" w:themeShade="BF"/>
          <w:sz w:val="21"/>
          <w:szCs w:val="21"/>
        </w:rPr>
        <w:t>in the event that</w:t>
      </w:r>
      <w:proofErr w:type="gramEnd"/>
      <w:r w:rsidRPr="00E96CEF">
        <w:rPr>
          <w:rFonts w:ascii="Arial" w:hAnsi="Arial" w:cs="Arial"/>
          <w:i/>
          <w:color w:val="17365D" w:themeColor="text2" w:themeShade="BF"/>
          <w:sz w:val="21"/>
          <w:szCs w:val="21"/>
        </w:rPr>
        <w:t xml:space="preserve"> fewer assignments are required of the students because of adequate demonstration of knowledge. The percentage will remain the same.</w:t>
      </w:r>
    </w:p>
    <w:p w14:paraId="056C20EA" w14:textId="77777777" w:rsidR="00471874" w:rsidRPr="00E96CEF" w:rsidRDefault="00471874" w:rsidP="00471874">
      <w:pPr>
        <w:rPr>
          <w:rFonts w:ascii="Arial" w:hAnsi="Arial" w:cs="Arial"/>
          <w:i/>
          <w:color w:val="17365D" w:themeColor="text2" w:themeShade="BF"/>
          <w:sz w:val="21"/>
          <w:szCs w:val="21"/>
        </w:rPr>
      </w:pPr>
    </w:p>
    <w:p w14:paraId="20376E8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 xml:space="preserve">Late Work: </w:t>
      </w:r>
      <w:r w:rsidRPr="00E96CEF">
        <w:rPr>
          <w:rFonts w:ascii="Arial" w:hAnsi="Arial" w:cs="Arial"/>
          <w:bCs/>
          <w:sz w:val="21"/>
          <w:szCs w:val="21"/>
        </w:rPr>
        <w:t xml:space="preserve">Students are expected to assume responsibility for knowing, </w:t>
      </w:r>
      <w:proofErr w:type="gramStart"/>
      <w:r w:rsidRPr="00E96CEF">
        <w:rPr>
          <w:rFonts w:ascii="Arial" w:hAnsi="Arial" w:cs="Arial"/>
          <w:bCs/>
          <w:sz w:val="21"/>
          <w:szCs w:val="21"/>
        </w:rPr>
        <w:t>observing</w:t>
      </w:r>
      <w:proofErr w:type="gramEnd"/>
      <w:r w:rsidRPr="00E96CEF">
        <w:rPr>
          <w:rFonts w:ascii="Arial" w:hAnsi="Arial" w:cs="Arial"/>
          <w:bCs/>
          <w:sz w:val="21"/>
          <w:szCs w:val="21"/>
        </w:rPr>
        <w:t xml:space="preserve"> and meeting assignment deadlines as described in the course schedule. </w:t>
      </w:r>
      <w:r w:rsidRPr="00E96CEF">
        <w:rPr>
          <w:rFonts w:ascii="Arial" w:hAnsi="Arial" w:cs="Arial"/>
          <w:sz w:val="21"/>
          <w:szCs w:val="21"/>
        </w:rPr>
        <w:t xml:space="preserve">Points will be deducted for late posts and assignments (e.g. if the first post is not up by Wednesday 11:59PM, and the second post by Friday (11:59PM) unless properly excused. </w:t>
      </w:r>
    </w:p>
    <w:p w14:paraId="0997E965" w14:textId="77777777" w:rsidR="00471874" w:rsidRPr="00E96CEF" w:rsidRDefault="00471874" w:rsidP="00471874">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E96CEF">
        <w:rPr>
          <w:rFonts w:ascii="Arial" w:hAnsi="Arial" w:cs="Arial"/>
          <w:color w:val="17365D" w:themeColor="text2" w:themeShade="BF"/>
          <w:sz w:val="21"/>
          <w:szCs w:val="21"/>
        </w:rPr>
        <w:t xml:space="preserve">  </w:t>
      </w:r>
    </w:p>
    <w:p w14:paraId="23E16B96" w14:textId="77777777" w:rsidR="0068189B" w:rsidRPr="00E96CEF" w:rsidRDefault="00471874" w:rsidP="00CF6DD8">
      <w:pPr>
        <w:pStyle w:val="BodyText2"/>
        <w:rPr>
          <w:b w:val="0"/>
          <w:color w:val="17365D" w:themeColor="text2" w:themeShade="BF"/>
          <w:sz w:val="21"/>
          <w:szCs w:val="21"/>
        </w:rPr>
      </w:pPr>
      <w:r w:rsidRPr="00E96CEF">
        <w:rPr>
          <w:color w:val="17365D" w:themeColor="text2" w:themeShade="BF"/>
          <w:sz w:val="21"/>
          <w:szCs w:val="21"/>
        </w:rPr>
        <w:t>Incompletions and Withdrawal</w:t>
      </w:r>
      <w:r w:rsidRPr="00E96CEF">
        <w:rPr>
          <w:color w:val="632423" w:themeColor="accent2" w:themeShade="80"/>
          <w:sz w:val="21"/>
          <w:szCs w:val="21"/>
        </w:rPr>
        <w:t xml:space="preserve">: </w:t>
      </w:r>
      <w:r w:rsidRPr="00E96CEF">
        <w:rPr>
          <w:b w:val="0"/>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19E90D32" w14:textId="77777777" w:rsidR="000554BB" w:rsidRPr="0068189B" w:rsidRDefault="000554BB" w:rsidP="00CF6DD8">
      <w:pPr>
        <w:pStyle w:val="BodyText2"/>
        <w:rPr>
          <w:b w:val="0"/>
          <w:color w:val="17365D" w:themeColor="text2" w:themeShade="BF"/>
          <w:sz w:val="22"/>
          <w:szCs w:val="22"/>
        </w:rPr>
      </w:pPr>
    </w:p>
    <w:p w14:paraId="1CABF761" w14:textId="77777777" w:rsidR="00471874" w:rsidRDefault="00D14A34" w:rsidP="00CF6DD8">
      <w:pPr>
        <w:pStyle w:val="BodyText2"/>
        <w:rPr>
          <w:color w:val="17365D" w:themeColor="text2" w:themeShade="BF"/>
          <w:sz w:val="22"/>
          <w:szCs w:val="22"/>
        </w:rPr>
      </w:pPr>
      <w:r>
        <w:rPr>
          <w:noProof/>
        </w:rPr>
        <mc:AlternateContent>
          <mc:Choice Requires="wps">
            <w:drawing>
              <wp:anchor distT="0" distB="0" distL="114300" distR="114300" simplePos="0" relativeHeight="251651072" behindDoc="0" locked="0" layoutInCell="1" allowOverlap="1" wp14:anchorId="4F738CB5" wp14:editId="1EE9DBE4">
                <wp:simplePos x="0" y="0"/>
                <wp:positionH relativeFrom="margin">
                  <wp:align>right</wp:align>
                </wp:positionH>
                <wp:positionV relativeFrom="paragraph">
                  <wp:posOffset>150495</wp:posOffset>
                </wp:positionV>
                <wp:extent cx="5762625" cy="261620"/>
                <wp:effectExtent l="0" t="0" r="952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1620"/>
                        </a:xfrm>
                        <a:prstGeom prst="rect">
                          <a:avLst/>
                        </a:prstGeom>
                        <a:solidFill>
                          <a:schemeClr val="tx2">
                            <a:lumMod val="60000"/>
                            <a:lumOff val="40000"/>
                          </a:schemeClr>
                        </a:solidFill>
                        <a:ln>
                          <a:noFill/>
                        </a:ln>
                      </wps:spPr>
                      <wps:txbx>
                        <w:txbxContent>
                          <w:p w14:paraId="46F39E1A" w14:textId="77777777" w:rsidR="00A65819" w:rsidRPr="00CC00E5" w:rsidRDefault="00A65819"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38CB5" id="Text Box 2" o:spid="_x0000_s1030" type="#_x0000_t202" style="position:absolute;margin-left:402.55pt;margin-top:11.85pt;width:453.75pt;height:20.6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" fillcolor="#548dd4 [1951]" stroked="f">
                <v:textbox>
                  <w:txbxContent>
                    <w:p w14:paraId="46F39E1A" w14:textId="77777777" w:rsidR="00A65819" w:rsidRPr="00CC00E5" w:rsidRDefault="00A65819"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v:textbox>
                <w10:wrap type="square" anchorx="margin"/>
              </v:shape>
            </w:pict>
          </mc:Fallback>
        </mc:AlternateContent>
      </w:r>
      <w:r w:rsidR="00897027" w:rsidRPr="00CA651E">
        <w:rPr>
          <w:bCs w:val="0"/>
          <w:noProof/>
          <w:color w:val="17365D" w:themeColor="text2" w:themeShade="BF"/>
          <w:sz w:val="22"/>
          <w:szCs w:val="22"/>
        </w:rPr>
        <w:drawing>
          <wp:anchor distT="0" distB="0" distL="114300" distR="114300" simplePos="0" relativeHeight="251662336" behindDoc="0" locked="0" layoutInCell="1" allowOverlap="1" wp14:anchorId="0CA57A7F" wp14:editId="4359043F">
            <wp:simplePos x="0" y="0"/>
            <wp:positionH relativeFrom="margin">
              <wp:posOffset>-3810</wp:posOffset>
            </wp:positionH>
            <wp:positionV relativeFrom="paragraph">
              <wp:posOffset>-620</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2"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0C3E1145" w14:textId="77777777" w:rsidR="00CF6DD8" w:rsidRPr="00897027" w:rsidRDefault="00CF6DD8" w:rsidP="00CF6DD8">
      <w:pPr>
        <w:rPr>
          <w:rFonts w:ascii="Arial" w:hAnsi="Arial" w:cs="Arial"/>
          <w:bCs/>
          <w:sz w:val="22"/>
          <w:szCs w:val="22"/>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2607"/>
        <w:gridCol w:w="5040"/>
      </w:tblGrid>
      <w:tr w:rsidR="00CF6DD8" w:rsidRPr="00E27A6E" w14:paraId="5C350D00" w14:textId="77777777" w:rsidTr="00E17B00">
        <w:trPr>
          <w:tblHeader/>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44292D0D"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 xml:space="preserve">Week </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7AB23345"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Topic</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2165DF52"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Assignments</w:t>
            </w:r>
          </w:p>
        </w:tc>
      </w:tr>
      <w:tr w:rsidR="00CF6DD8" w:rsidRPr="00296AC3" w14:paraId="1EF16E00"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7A40AC63" w14:textId="3CF7ACE8" w:rsidR="00CF6DD8" w:rsidRDefault="00CF6DD8" w:rsidP="00CF6DD8">
            <w:pPr>
              <w:rPr>
                <w:rFonts w:ascii="Arial" w:hAnsi="Arial" w:cs="Arial"/>
                <w:b/>
                <w:sz w:val="20"/>
                <w:szCs w:val="20"/>
              </w:rPr>
            </w:pPr>
            <w:r w:rsidRPr="00E96CEF">
              <w:rPr>
                <w:rFonts w:ascii="Arial" w:hAnsi="Arial" w:cs="Arial"/>
                <w:b/>
                <w:sz w:val="20"/>
                <w:szCs w:val="20"/>
              </w:rPr>
              <w:t>Week 1</w:t>
            </w:r>
          </w:p>
          <w:p w14:paraId="04B1140E" w14:textId="1C74FEA5" w:rsidR="00D50C77" w:rsidRPr="00390BFD" w:rsidRDefault="00390BFD" w:rsidP="00CF6DD8">
            <w:pPr>
              <w:rPr>
                <w:rFonts w:ascii="Arial" w:hAnsi="Arial" w:cs="Arial"/>
                <w:bCs/>
                <w:sz w:val="20"/>
                <w:szCs w:val="20"/>
              </w:rPr>
            </w:pPr>
            <w:r w:rsidRPr="00390BFD">
              <w:rPr>
                <w:rFonts w:ascii="Arial" w:hAnsi="Arial" w:cs="Arial"/>
                <w:bCs/>
                <w:sz w:val="20"/>
                <w:szCs w:val="20"/>
              </w:rPr>
              <w:t>August 24-29</w:t>
            </w:r>
          </w:p>
          <w:p w14:paraId="24249F7A" w14:textId="77777777" w:rsidR="001E4B76" w:rsidRPr="00E96CEF" w:rsidRDefault="001E4B76" w:rsidP="00CF6DD8">
            <w:pPr>
              <w:rPr>
                <w:rFonts w:ascii="Arial" w:hAnsi="Arial" w:cs="Arial"/>
                <w:sz w:val="20"/>
                <w:szCs w:val="20"/>
              </w:rPr>
            </w:pPr>
          </w:p>
          <w:p w14:paraId="2C06C6D1" w14:textId="77777777" w:rsidR="00CF6DD8" w:rsidRPr="00E96CEF" w:rsidRDefault="00CF6DD8" w:rsidP="00CF6DD8">
            <w:pPr>
              <w:pStyle w:val="NormalWeb1"/>
              <w:spacing w:before="0" w:beforeAutospacing="0" w:after="0" w:afterAutospacing="0"/>
              <w:rPr>
                <w:rFonts w:ascii="Arial" w:hAnsi="Arial" w:cs="Arial"/>
                <w:i/>
                <w:color w:val="003399"/>
              </w:rPr>
            </w:pPr>
          </w:p>
          <w:p w14:paraId="511E5EDA" w14:textId="77777777" w:rsidR="00CF6DD8" w:rsidRPr="00E96CEF" w:rsidRDefault="00CF6DD8" w:rsidP="00CF6DD8">
            <w:pPr>
              <w:pStyle w:val="NormalWeb1"/>
              <w:spacing w:before="0" w:beforeAutospacing="0" w:after="0" w:afterAutospacing="0"/>
              <w:rPr>
                <w:rFonts w:ascii="Arial" w:hAnsi="Arial" w:cs="Arial"/>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1529BAC6" w14:textId="77777777" w:rsidR="00CF6DD8" w:rsidRPr="00E96CEF" w:rsidRDefault="00CF6DD8" w:rsidP="00CF6DD8">
            <w:pPr>
              <w:rPr>
                <w:rFonts w:ascii="Arial" w:hAnsi="Arial" w:cs="Arial"/>
                <w:b/>
                <w:sz w:val="20"/>
                <w:szCs w:val="20"/>
              </w:rPr>
            </w:pPr>
            <w:r w:rsidRPr="00E96CEF">
              <w:rPr>
                <w:rFonts w:ascii="Arial" w:hAnsi="Arial" w:cs="Arial"/>
                <w:b/>
                <w:sz w:val="20"/>
                <w:szCs w:val="20"/>
              </w:rPr>
              <w:t>Introduction</w:t>
            </w:r>
            <w:r w:rsidR="00E96CEF" w:rsidRPr="00E96CEF">
              <w:rPr>
                <w:rFonts w:ascii="Arial" w:hAnsi="Arial" w:cs="Arial"/>
                <w:b/>
                <w:sz w:val="20"/>
                <w:szCs w:val="20"/>
              </w:rPr>
              <w:t xml:space="preserve"> &amp; Overview</w:t>
            </w:r>
            <w:r w:rsidRPr="00E96CEF">
              <w:rPr>
                <w:rFonts w:ascii="Arial" w:hAnsi="Arial" w:cs="Arial"/>
                <w:b/>
                <w:sz w:val="20"/>
                <w:szCs w:val="20"/>
              </w:rPr>
              <w:t xml:space="preserve"> </w:t>
            </w:r>
          </w:p>
          <w:p w14:paraId="7CEEEEC8" w14:textId="77777777" w:rsidR="00CF6DD8" w:rsidRPr="00E96CEF" w:rsidRDefault="00CF6DD8" w:rsidP="00CF6DD8">
            <w:pPr>
              <w:autoSpaceDE w:val="0"/>
              <w:autoSpaceDN w:val="0"/>
              <w:adjustRightInd w:val="0"/>
              <w:spacing w:line="221" w:lineRule="atLeast"/>
              <w:ind w:left="500" w:hanging="500"/>
              <w:rPr>
                <w:rFonts w:ascii="SCKYGB+AJensonPro-Regular" w:eastAsia="ZGCOAN+BickhamScriptMM-Or_400_" w:hAnsi="SCKYGB+AJensonPro-Regular" w:cs="SCKYGB+AJensonPro-Regular"/>
                <w:sz w:val="20"/>
                <w:szCs w:val="20"/>
              </w:rPr>
            </w:pPr>
          </w:p>
          <w:p w14:paraId="754B58FA" w14:textId="77777777" w:rsidR="00CF6DD8" w:rsidRPr="00E96CEF" w:rsidRDefault="00CF6DD8" w:rsidP="00CF6DD8">
            <w:pPr>
              <w:rPr>
                <w:rFonts w:ascii="Arial" w:hAnsi="Arial" w:cs="Arial"/>
                <w:i/>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6A1656E" w14:textId="77777777" w:rsidR="00CF6DD8" w:rsidRPr="00E96CEF" w:rsidRDefault="00CF6DD8" w:rsidP="001A1AFF">
            <w:pPr>
              <w:rPr>
                <w:rFonts w:ascii="Arial" w:hAnsi="Arial" w:cs="Arial"/>
                <w:i/>
                <w:color w:val="000000"/>
                <w:sz w:val="20"/>
                <w:szCs w:val="20"/>
              </w:rPr>
            </w:pPr>
            <w:r w:rsidRPr="00E96CEF">
              <w:rPr>
                <w:rFonts w:ascii="Arial" w:hAnsi="Arial" w:cs="Arial"/>
                <w:color w:val="000000"/>
                <w:sz w:val="20"/>
                <w:szCs w:val="20"/>
              </w:rPr>
              <w:sym w:font="Wingdings" w:char="F0CC"/>
            </w:r>
            <w:r w:rsidRPr="00E96CEF">
              <w:rPr>
                <w:rFonts w:ascii="Arial" w:hAnsi="Arial" w:cs="Arial"/>
                <w:color w:val="000000"/>
                <w:sz w:val="20"/>
                <w:szCs w:val="20"/>
              </w:rPr>
              <w:t xml:space="preserve"> </w:t>
            </w:r>
            <w:r w:rsidRPr="00E96CEF">
              <w:rPr>
                <w:rFonts w:ascii="Arial" w:hAnsi="Arial" w:cs="Arial"/>
                <w:i/>
                <w:color w:val="000000"/>
                <w:sz w:val="20"/>
                <w:szCs w:val="20"/>
              </w:rPr>
              <w:t>Welcome to RE 346!</w:t>
            </w:r>
          </w:p>
          <w:p w14:paraId="58BD1B7B" w14:textId="77777777" w:rsidR="00CF6DD8" w:rsidRPr="00E96CEF" w:rsidRDefault="0068189B" w:rsidP="000554BB">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69D41473" w14:textId="77777777" w:rsidR="00CF6DD8" w:rsidRPr="00E96CEF" w:rsidRDefault="007B4123" w:rsidP="00CF6DD8">
            <w:pPr>
              <w:rPr>
                <w:rFonts w:ascii="Arial" w:hAnsi="Arial" w:cs="Arial"/>
                <w:sz w:val="20"/>
                <w:szCs w:val="20"/>
              </w:rPr>
            </w:pPr>
            <w:r w:rsidRPr="00E96CEF">
              <w:rPr>
                <w:rFonts w:ascii="Arial" w:hAnsi="Arial" w:cs="Arial"/>
                <w:sz w:val="20"/>
                <w:szCs w:val="20"/>
              </w:rPr>
              <w:t>*No textbook readings this week</w:t>
            </w:r>
          </w:p>
          <w:p w14:paraId="082166A8" w14:textId="77777777" w:rsidR="00CF6DD8" w:rsidRPr="00E96CEF" w:rsidRDefault="00354F01" w:rsidP="001A1AFF">
            <w:pPr>
              <w:rPr>
                <w:rFonts w:ascii="Arial" w:hAnsi="Arial" w:cs="Arial"/>
                <w:b/>
                <w:sz w:val="20"/>
                <w:szCs w:val="20"/>
              </w:rPr>
            </w:pPr>
            <w:r w:rsidRPr="00E96CEF">
              <w:rPr>
                <w:rFonts w:ascii="Arial" w:hAnsi="Arial" w:cs="Arial"/>
                <w:b/>
                <w:sz w:val="20"/>
                <w:szCs w:val="20"/>
              </w:rPr>
              <w:t>Supplementary Resources, etc.</w:t>
            </w:r>
            <w:r w:rsidR="00CF6DD8" w:rsidRPr="00E96CEF">
              <w:rPr>
                <w:rFonts w:ascii="Arial" w:hAnsi="Arial" w:cs="Arial"/>
                <w:b/>
                <w:sz w:val="20"/>
                <w:szCs w:val="20"/>
              </w:rPr>
              <w:t>:</w:t>
            </w:r>
          </w:p>
          <w:p w14:paraId="02AF6CE6" w14:textId="097A57B4" w:rsidR="001A1AFF" w:rsidRPr="00DC739A" w:rsidRDefault="00D9333F" w:rsidP="00E17B00">
            <w:pPr>
              <w:rPr>
                <w:rFonts w:ascii="Arial" w:hAnsi="Arial" w:cs="Arial"/>
                <w:b/>
                <w:sz w:val="20"/>
                <w:szCs w:val="20"/>
              </w:rPr>
            </w:pPr>
            <w:r w:rsidRPr="00E96CEF">
              <w:rPr>
                <w:rFonts w:ascii="Arial" w:hAnsi="Arial" w:cs="Arial"/>
                <w:sz w:val="20"/>
                <w:szCs w:val="20"/>
              </w:rPr>
              <w:t>Familiarize yourself with the</w:t>
            </w:r>
            <w:r w:rsidRPr="00E96CEF">
              <w:rPr>
                <w:rFonts w:ascii="Arial" w:hAnsi="Arial" w:cs="Arial"/>
                <w:b/>
                <w:sz w:val="20"/>
                <w:szCs w:val="20"/>
              </w:rPr>
              <w:t xml:space="preserve"> </w:t>
            </w:r>
            <w:r w:rsidR="00E17B00">
              <w:rPr>
                <w:rFonts w:ascii="Arial" w:hAnsi="Arial" w:cs="Arial"/>
                <w:sz w:val="20"/>
                <w:szCs w:val="20"/>
              </w:rPr>
              <w:t>course website and complete assignments on Canvas board</w:t>
            </w:r>
          </w:p>
        </w:tc>
      </w:tr>
      <w:tr w:rsidR="00CF6DD8" w:rsidRPr="00296AC3" w14:paraId="41320747"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2F15C38E"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2</w:t>
            </w:r>
          </w:p>
          <w:p w14:paraId="0B2619EA" w14:textId="4632C915" w:rsidR="00CF6DD8" w:rsidRPr="00390BFD" w:rsidRDefault="00390BFD" w:rsidP="00E17B00">
            <w:pPr>
              <w:rPr>
                <w:rFonts w:ascii="Arial" w:hAnsi="Arial" w:cs="Arial"/>
                <w:iCs/>
                <w:color w:val="4A442A" w:themeColor="background2" w:themeShade="40"/>
                <w:sz w:val="20"/>
                <w:szCs w:val="20"/>
              </w:rPr>
            </w:pPr>
            <w:r w:rsidRPr="008D2F7D">
              <w:rPr>
                <w:rFonts w:ascii="Arial" w:hAnsi="Arial" w:cs="Arial"/>
                <w:iCs/>
                <w:sz w:val="20"/>
                <w:szCs w:val="20"/>
              </w:rPr>
              <w:t>August 30-Sept. 5</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4FBCDDFB"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Early Christianity: </w:t>
            </w:r>
            <w:r w:rsidR="001D05B7" w:rsidRPr="00E96CEF">
              <w:rPr>
                <w:rFonts w:ascii="Arial" w:hAnsi="Arial" w:cs="Arial"/>
                <w:b/>
                <w:sz w:val="20"/>
                <w:szCs w:val="20"/>
              </w:rPr>
              <w:t xml:space="preserve">Old Testament &amp; </w:t>
            </w:r>
            <w:r w:rsidRPr="00E96CEF">
              <w:rPr>
                <w:rFonts w:ascii="Arial" w:hAnsi="Arial" w:cs="Arial"/>
                <w:b/>
                <w:sz w:val="20"/>
                <w:szCs w:val="20"/>
              </w:rPr>
              <w:t>Desert Mothers</w:t>
            </w:r>
          </w:p>
          <w:p w14:paraId="1B9CB3F6" w14:textId="77777777" w:rsidR="00C477F4" w:rsidRPr="00E96CEF" w:rsidRDefault="00C477F4" w:rsidP="00C477F4">
            <w:pPr>
              <w:autoSpaceDE w:val="0"/>
              <w:autoSpaceDN w:val="0"/>
              <w:adjustRightInd w:val="0"/>
              <w:rPr>
                <w:rFonts w:ascii="SCKYGB+AJensonPro-Regular" w:eastAsiaTheme="minorHAnsi" w:hAnsi="SCKYGB+AJensonPro-Regular" w:cs="SCKYGB+AJensonPro-Regular"/>
                <w:color w:val="000000"/>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5B0ACAC" w14:textId="77777777" w:rsidR="00CF6DD8" w:rsidRPr="00E96CEF" w:rsidRDefault="0068189B"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5DD2730" w14:textId="487EE0DF" w:rsidR="00AE253C" w:rsidRPr="00E96CEF" w:rsidRDefault="00AE253C" w:rsidP="00AE253C">
            <w:pPr>
              <w:rPr>
                <w:rFonts w:ascii="Arial" w:hAnsi="Arial" w:cs="Arial"/>
                <w:sz w:val="20"/>
                <w:szCs w:val="20"/>
              </w:rPr>
            </w:pPr>
            <w:r w:rsidRPr="00E96CEF">
              <w:rPr>
                <w:rFonts w:ascii="Arial" w:hAnsi="Arial" w:cs="Arial"/>
                <w:sz w:val="20"/>
                <w:szCs w:val="20"/>
              </w:rPr>
              <w:t xml:space="preserve">1)  Hanley: </w:t>
            </w:r>
            <w:proofErr w:type="spellStart"/>
            <w:r w:rsidRPr="00E96CEF">
              <w:rPr>
                <w:rFonts w:ascii="Arial" w:hAnsi="Arial" w:cs="Arial"/>
                <w:sz w:val="20"/>
                <w:szCs w:val="20"/>
              </w:rPr>
              <w:t>Chapt</w:t>
            </w:r>
            <w:proofErr w:type="spellEnd"/>
            <w:r w:rsidRPr="00E96CEF">
              <w:rPr>
                <w:rFonts w:ascii="Arial" w:hAnsi="Arial" w:cs="Arial"/>
                <w:sz w:val="20"/>
                <w:szCs w:val="20"/>
              </w:rPr>
              <w:t xml:space="preserve">. </w:t>
            </w:r>
            <w:r w:rsidR="00B40E80">
              <w:rPr>
                <w:rFonts w:ascii="Arial" w:hAnsi="Arial" w:cs="Arial"/>
                <w:sz w:val="20"/>
                <w:szCs w:val="20"/>
              </w:rPr>
              <w:t>3: “An Irresistible Force</w:t>
            </w:r>
            <w:r w:rsidR="00B92FE2">
              <w:rPr>
                <w:rFonts w:ascii="Arial" w:hAnsi="Arial" w:cs="Arial"/>
                <w:sz w:val="20"/>
                <w:szCs w:val="20"/>
              </w:rPr>
              <w:t>,</w:t>
            </w:r>
            <w:r w:rsidR="00B40E80">
              <w:rPr>
                <w:rFonts w:ascii="Arial" w:hAnsi="Arial" w:cs="Arial"/>
                <w:sz w:val="20"/>
                <w:szCs w:val="20"/>
              </w:rPr>
              <w:t>”</w:t>
            </w:r>
            <w:r w:rsidR="00B92FE2">
              <w:rPr>
                <w:rFonts w:ascii="Arial" w:hAnsi="Arial" w:cs="Arial"/>
                <w:sz w:val="20"/>
                <w:szCs w:val="20"/>
              </w:rPr>
              <w:t xml:space="preserve"> p. 41-77 (optional reading skip p. 44-64)</w:t>
            </w:r>
          </w:p>
          <w:p w14:paraId="50353B12" w14:textId="0F516ADD" w:rsidR="00CF6DD8" w:rsidRPr="00E96CEF" w:rsidRDefault="00E17B00" w:rsidP="00CF6DD8">
            <w:pPr>
              <w:rPr>
                <w:rFonts w:ascii="Arial" w:hAnsi="Arial" w:cs="Arial"/>
                <w:b/>
                <w:sz w:val="20"/>
                <w:szCs w:val="20"/>
              </w:rPr>
            </w:pPr>
            <w:r>
              <w:rPr>
                <w:rFonts w:ascii="Arial" w:hAnsi="Arial" w:cs="Arial"/>
                <w:b/>
                <w:sz w:val="20"/>
                <w:szCs w:val="20"/>
              </w:rPr>
              <w:t>Assignments:</w:t>
            </w:r>
          </w:p>
          <w:p w14:paraId="5D37CFF6" w14:textId="417D53E9" w:rsidR="00C477F4" w:rsidRPr="00E96CEF" w:rsidRDefault="00E17B00" w:rsidP="00CF6DD8">
            <w:pPr>
              <w:rPr>
                <w:rFonts w:ascii="Arial" w:hAnsi="Arial" w:cs="Arial"/>
                <w:sz w:val="20"/>
                <w:szCs w:val="20"/>
              </w:rPr>
            </w:pPr>
            <w:r>
              <w:rPr>
                <w:rFonts w:ascii="Arial" w:hAnsi="Arial" w:cs="Arial"/>
                <w:sz w:val="20"/>
                <w:szCs w:val="20"/>
              </w:rPr>
              <w:t>See Canvas board for supplementary resources and assignments</w:t>
            </w:r>
          </w:p>
        </w:tc>
      </w:tr>
      <w:tr w:rsidR="00CF6DD8" w:rsidRPr="00296AC3" w14:paraId="790B3577"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374E12C0"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3</w:t>
            </w:r>
          </w:p>
          <w:p w14:paraId="17CAA684" w14:textId="77777777" w:rsidR="00CF6DD8" w:rsidRPr="00390BFD" w:rsidRDefault="00390BFD" w:rsidP="00E17B00">
            <w:pPr>
              <w:rPr>
                <w:rFonts w:ascii="Arial" w:hAnsi="Arial" w:cs="Arial"/>
                <w:sz w:val="20"/>
                <w:szCs w:val="20"/>
              </w:rPr>
            </w:pPr>
            <w:r w:rsidRPr="00390BFD">
              <w:rPr>
                <w:rFonts w:ascii="Arial" w:hAnsi="Arial" w:cs="Arial"/>
                <w:sz w:val="20"/>
                <w:szCs w:val="20"/>
              </w:rPr>
              <w:t>September 6-12</w:t>
            </w:r>
          </w:p>
          <w:p w14:paraId="2078C550" w14:textId="6F292057" w:rsidR="00390BFD" w:rsidRPr="00E96CEF" w:rsidRDefault="00390BFD" w:rsidP="00E17B00">
            <w:pPr>
              <w:rPr>
                <w:rFonts w:ascii="Arial" w:hAnsi="Arial" w:cs="Arial"/>
                <w:color w:val="D60093"/>
                <w:sz w:val="20"/>
                <w:szCs w:val="20"/>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54364223" w14:textId="11A50D2E" w:rsidR="00CF6DD8" w:rsidRPr="00E96CEF" w:rsidRDefault="00CF6DD8" w:rsidP="00CF6DD8">
            <w:pPr>
              <w:rPr>
                <w:rFonts w:ascii="Arial" w:hAnsi="Arial" w:cs="Arial"/>
                <w:b/>
                <w:sz w:val="20"/>
                <w:szCs w:val="20"/>
              </w:rPr>
            </w:pPr>
            <w:r w:rsidRPr="00E96CEF">
              <w:rPr>
                <w:rFonts w:ascii="Arial" w:hAnsi="Arial" w:cs="Arial"/>
                <w:b/>
                <w:sz w:val="20"/>
                <w:szCs w:val="20"/>
              </w:rPr>
              <w:t>W</w:t>
            </w:r>
            <w:r w:rsidR="001D05B7" w:rsidRPr="00E96CEF">
              <w:rPr>
                <w:rFonts w:ascii="Arial" w:hAnsi="Arial" w:cs="Arial"/>
                <w:b/>
                <w:sz w:val="20"/>
                <w:szCs w:val="20"/>
              </w:rPr>
              <w:t>omen of Early Christianity</w:t>
            </w:r>
            <w:r w:rsidRPr="00E96CEF">
              <w:rPr>
                <w:rFonts w:ascii="Arial" w:hAnsi="Arial" w:cs="Arial"/>
                <w:b/>
                <w:sz w:val="20"/>
                <w:szCs w:val="20"/>
              </w:rPr>
              <w:t xml:space="preserve">: Hellenistic </w:t>
            </w:r>
            <w:r w:rsidR="001D05B7" w:rsidRPr="00E96CEF">
              <w:rPr>
                <w:rFonts w:ascii="Arial" w:hAnsi="Arial" w:cs="Arial"/>
                <w:b/>
                <w:sz w:val="20"/>
                <w:szCs w:val="20"/>
              </w:rPr>
              <w:t>&amp;</w:t>
            </w:r>
            <w:r w:rsidRPr="00E96CEF">
              <w:rPr>
                <w:rFonts w:ascii="Arial" w:hAnsi="Arial" w:cs="Arial"/>
                <w:b/>
                <w:sz w:val="20"/>
                <w:szCs w:val="20"/>
              </w:rPr>
              <w:t xml:space="preserve"> Roman Perspectives</w:t>
            </w:r>
          </w:p>
          <w:p w14:paraId="40941BC5" w14:textId="77777777" w:rsidR="00CF6DD8" w:rsidRPr="00E96CEF" w:rsidRDefault="00CF6DD8" w:rsidP="00CF6DD8">
            <w:pPr>
              <w:rPr>
                <w:rFonts w:ascii="Arial" w:hAnsi="Arial" w:cs="Arial"/>
                <w:b/>
                <w:sz w:val="20"/>
                <w:szCs w:val="20"/>
              </w:rPr>
            </w:pPr>
          </w:p>
          <w:p w14:paraId="0CFA335B" w14:textId="77777777" w:rsidR="00CF6DD8" w:rsidRPr="00E96CEF" w:rsidRDefault="00CF6DD8" w:rsidP="00CF6DD8">
            <w:pPr>
              <w:rPr>
                <w:rFonts w:ascii="Arial" w:hAnsi="Arial" w:cs="Arial"/>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7590D4EA"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50451150"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xml:space="preserve">)  </w:t>
            </w:r>
            <w:proofErr w:type="spellStart"/>
            <w:r w:rsidR="00CF6DD8" w:rsidRPr="00E96CEF">
              <w:rPr>
                <w:rFonts w:ascii="Arial" w:hAnsi="Arial" w:cs="Arial"/>
                <w:sz w:val="20"/>
                <w:szCs w:val="20"/>
              </w:rPr>
              <w:t>Heidish</w:t>
            </w:r>
            <w:proofErr w:type="spellEnd"/>
            <w:r w:rsidR="00CF6DD8" w:rsidRPr="00E96CEF">
              <w:rPr>
                <w:rFonts w:ascii="Arial" w:hAnsi="Arial" w:cs="Arial"/>
                <w:sz w:val="20"/>
                <w:szCs w:val="20"/>
              </w:rPr>
              <w:t>: p. 143-152 (Perpetua of Carthage)</w:t>
            </w:r>
          </w:p>
          <w:p w14:paraId="04B61118" w14:textId="31BF5361" w:rsidR="00CF6DD8"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w:t>
            </w:r>
            <w:proofErr w:type="spellStart"/>
            <w:r w:rsidR="004D2C55" w:rsidRPr="00E96CEF">
              <w:rPr>
                <w:rFonts w:ascii="Arial" w:hAnsi="Arial" w:cs="Arial"/>
                <w:sz w:val="20"/>
                <w:szCs w:val="20"/>
              </w:rPr>
              <w:t>Chapt</w:t>
            </w:r>
            <w:proofErr w:type="spellEnd"/>
            <w:r w:rsidR="004D2C55" w:rsidRPr="00E96CEF">
              <w:rPr>
                <w:rFonts w:ascii="Arial" w:hAnsi="Arial" w:cs="Arial"/>
                <w:sz w:val="20"/>
                <w:szCs w:val="20"/>
              </w:rPr>
              <w:t xml:space="preserve">. </w:t>
            </w:r>
            <w:r w:rsidR="00B40E80">
              <w:rPr>
                <w:rFonts w:ascii="Arial" w:hAnsi="Arial" w:cs="Arial"/>
                <w:sz w:val="20"/>
                <w:szCs w:val="20"/>
              </w:rPr>
              <w:t>4: “The Journey</w:t>
            </w:r>
            <w:r w:rsidR="00B92FE2">
              <w:rPr>
                <w:rFonts w:ascii="Arial" w:hAnsi="Arial" w:cs="Arial"/>
                <w:sz w:val="20"/>
                <w:szCs w:val="20"/>
              </w:rPr>
              <w:t>,</w:t>
            </w:r>
            <w:r w:rsidR="00B40E80">
              <w:rPr>
                <w:rFonts w:ascii="Arial" w:hAnsi="Arial" w:cs="Arial"/>
                <w:sz w:val="20"/>
                <w:szCs w:val="20"/>
              </w:rPr>
              <w:t>”</w:t>
            </w:r>
            <w:r w:rsidR="00B92FE2">
              <w:rPr>
                <w:rFonts w:ascii="Arial" w:hAnsi="Arial" w:cs="Arial"/>
                <w:sz w:val="20"/>
                <w:szCs w:val="20"/>
              </w:rPr>
              <w:t xml:space="preserve"> p.79-90; and </w:t>
            </w:r>
            <w:proofErr w:type="spellStart"/>
            <w:r w:rsidR="00B92FE2">
              <w:rPr>
                <w:rFonts w:ascii="Arial" w:hAnsi="Arial" w:cs="Arial"/>
                <w:sz w:val="20"/>
                <w:szCs w:val="20"/>
              </w:rPr>
              <w:t>Chapt</w:t>
            </w:r>
            <w:proofErr w:type="spellEnd"/>
            <w:r w:rsidR="00B92FE2">
              <w:rPr>
                <w:rFonts w:ascii="Arial" w:hAnsi="Arial" w:cs="Arial"/>
                <w:sz w:val="20"/>
                <w:szCs w:val="20"/>
              </w:rPr>
              <w:t>. 5: “Respite,” p. 91-102</w:t>
            </w:r>
          </w:p>
          <w:p w14:paraId="15A86D1F"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5B73803B" w14:textId="796F0DE8" w:rsidR="00CF6DD8" w:rsidRPr="00E96CEF" w:rsidRDefault="00E17B00" w:rsidP="00E17B00">
            <w:pPr>
              <w:rPr>
                <w:rFonts w:ascii="Arial" w:hAnsi="Arial" w:cs="Arial"/>
                <w:i/>
                <w:sz w:val="20"/>
                <w:szCs w:val="20"/>
              </w:rPr>
            </w:pPr>
            <w:r>
              <w:rPr>
                <w:rFonts w:ascii="Arial" w:hAnsi="Arial" w:cs="Arial"/>
                <w:sz w:val="20"/>
                <w:szCs w:val="20"/>
              </w:rPr>
              <w:t>See Canvas board for supplementary resources and assignments</w:t>
            </w:r>
          </w:p>
        </w:tc>
      </w:tr>
      <w:tr w:rsidR="00CF6DD8" w:rsidRPr="00296AC3" w14:paraId="2075EE88"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3E0F14D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4</w:t>
            </w:r>
          </w:p>
          <w:p w14:paraId="1EC6A34B" w14:textId="27C2AF82" w:rsidR="00CF6DD8" w:rsidRPr="00E96CEF" w:rsidRDefault="00390BFD" w:rsidP="00CF6DD8">
            <w:pPr>
              <w:rPr>
                <w:rFonts w:ascii="Arial" w:hAnsi="Arial" w:cs="Arial"/>
                <w:sz w:val="20"/>
                <w:szCs w:val="20"/>
              </w:rPr>
            </w:pPr>
            <w:r>
              <w:rPr>
                <w:rFonts w:ascii="Arial" w:hAnsi="Arial" w:cs="Arial"/>
                <w:sz w:val="20"/>
                <w:szCs w:val="20"/>
              </w:rPr>
              <w:t>September 13-19</w:t>
            </w:r>
          </w:p>
          <w:p w14:paraId="45733DFA" w14:textId="77777777" w:rsidR="00CF6DD8" w:rsidRPr="00E96CEF" w:rsidRDefault="00CF6DD8" w:rsidP="00CF6DD8">
            <w:pPr>
              <w:rPr>
                <w:rFonts w:ascii="Arial" w:hAnsi="Arial" w:cs="Arial"/>
                <w:color w:val="D60093"/>
                <w:sz w:val="20"/>
                <w:szCs w:val="20"/>
              </w:rPr>
            </w:pPr>
          </w:p>
          <w:p w14:paraId="711D6F77" w14:textId="77777777" w:rsidR="00CF6DD8" w:rsidRPr="00E96CEF" w:rsidRDefault="00CF6DD8" w:rsidP="00CF6DD8">
            <w:pPr>
              <w:rPr>
                <w:rFonts w:ascii="Arial" w:hAnsi="Arial" w:cs="Arial"/>
                <w:sz w:val="20"/>
                <w:szCs w:val="20"/>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114A2BA8"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w:t>
            </w:r>
            <w:r w:rsidR="00E96CEF" w:rsidRPr="00E96CEF">
              <w:rPr>
                <w:rFonts w:ascii="Arial" w:hAnsi="Arial" w:cs="Arial"/>
                <w:b/>
                <w:sz w:val="20"/>
                <w:szCs w:val="20"/>
              </w:rPr>
              <w:t>of the Medieval Ages; Monastic L</w:t>
            </w:r>
            <w:r w:rsidRPr="00E96CEF">
              <w:rPr>
                <w:rFonts w:ascii="Arial" w:hAnsi="Arial" w:cs="Arial"/>
                <w:b/>
                <w:sz w:val="20"/>
                <w:szCs w:val="20"/>
              </w:rPr>
              <w:t>ife</w:t>
            </w:r>
          </w:p>
          <w:p w14:paraId="65799695" w14:textId="77777777" w:rsidR="004F3944" w:rsidRPr="00E96CEF" w:rsidRDefault="004F3944" w:rsidP="00CF6DD8">
            <w:pPr>
              <w:rPr>
                <w:rFonts w:ascii="Arial" w:hAnsi="Arial" w:cs="Arial"/>
                <w:b/>
                <w:sz w:val="20"/>
                <w:szCs w:val="20"/>
              </w:rPr>
            </w:pPr>
          </w:p>
          <w:p w14:paraId="0492C812" w14:textId="77777777" w:rsidR="004F3944" w:rsidRPr="00E96CEF" w:rsidRDefault="004F3944" w:rsidP="00CF6DD8">
            <w:pPr>
              <w:rPr>
                <w:rFonts w:ascii="Arial" w:hAnsi="Arial" w:cs="Arial"/>
                <w:b/>
                <w:sz w:val="20"/>
                <w:szCs w:val="20"/>
              </w:rPr>
            </w:pPr>
            <w:r w:rsidRPr="00E96CEF">
              <w:rPr>
                <w:rFonts w:ascii="Arial" w:hAnsi="Arial" w:cs="Arial"/>
                <w:b/>
                <w:sz w:val="20"/>
                <w:szCs w:val="20"/>
              </w:rPr>
              <w:t>FILM REVIEW</w:t>
            </w:r>
          </w:p>
          <w:p w14:paraId="0E120A46" w14:textId="77777777" w:rsidR="00CF6DD8" w:rsidRPr="00E96CEF" w:rsidRDefault="00CF6DD8" w:rsidP="00CF6DD8">
            <w:pPr>
              <w:rPr>
                <w:rFonts w:ascii="Arial" w:hAnsi="Arial" w:cs="Arial"/>
                <w:b/>
                <w:sz w:val="20"/>
                <w:szCs w:val="20"/>
              </w:rPr>
            </w:pPr>
          </w:p>
          <w:p w14:paraId="6520C797" w14:textId="77777777" w:rsidR="00CF6DD8" w:rsidRPr="00E96CEF" w:rsidRDefault="00CF6DD8" w:rsidP="00CF6DD8">
            <w:pPr>
              <w:rPr>
                <w:rFonts w:ascii="Arial" w:hAnsi="Arial" w:cs="Arial"/>
                <w:b/>
                <w:sz w:val="20"/>
                <w:szCs w:val="20"/>
              </w:rPr>
            </w:pPr>
          </w:p>
          <w:p w14:paraId="3595D37B" w14:textId="77777777" w:rsidR="00CF6DD8" w:rsidRPr="00E96CEF" w:rsidRDefault="00CF6DD8" w:rsidP="00CF6DD8">
            <w:pPr>
              <w:rPr>
                <w:rFonts w:ascii="Arial" w:hAnsi="Arial" w:cs="Arial"/>
                <w:b/>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4FDEF78A" w14:textId="77777777" w:rsidR="00CF6DD8" w:rsidRPr="00E96CEF" w:rsidRDefault="00354F01" w:rsidP="00CF6DD8">
            <w:pPr>
              <w:rPr>
                <w:rFonts w:ascii="Arial" w:hAnsi="Arial" w:cs="Arial"/>
                <w:sz w:val="20"/>
                <w:szCs w:val="20"/>
              </w:rPr>
            </w:pPr>
            <w:r w:rsidRPr="00E96CEF">
              <w:rPr>
                <w:rFonts w:ascii="Arial" w:hAnsi="Arial" w:cs="Arial"/>
                <w:b/>
                <w:sz w:val="20"/>
                <w:szCs w:val="20"/>
              </w:rPr>
              <w:lastRenderedPageBreak/>
              <w:t xml:space="preserve">Textbook </w:t>
            </w:r>
            <w:r w:rsidR="00CF6DD8" w:rsidRPr="00E96CEF">
              <w:rPr>
                <w:rFonts w:ascii="Arial" w:hAnsi="Arial" w:cs="Arial"/>
                <w:b/>
                <w:sz w:val="20"/>
                <w:szCs w:val="20"/>
              </w:rPr>
              <w:t>Readings</w:t>
            </w:r>
            <w:r w:rsidR="00CF6DD8" w:rsidRPr="00E96CEF">
              <w:rPr>
                <w:rFonts w:ascii="Arial" w:hAnsi="Arial" w:cs="Arial"/>
                <w:sz w:val="20"/>
                <w:szCs w:val="20"/>
              </w:rPr>
              <w:t>:</w:t>
            </w:r>
          </w:p>
          <w:p w14:paraId="37CB4B84" w14:textId="77777777" w:rsidR="00CF6DD8" w:rsidRPr="00E96CEF" w:rsidRDefault="007B4123" w:rsidP="00CF6DD8">
            <w:pPr>
              <w:rPr>
                <w:rFonts w:ascii="Arial" w:hAnsi="Arial" w:cs="Arial"/>
                <w:i/>
                <w:sz w:val="20"/>
                <w:szCs w:val="20"/>
                <w:u w:val="single"/>
              </w:rPr>
            </w:pPr>
            <w:r w:rsidRPr="00E96CEF">
              <w:rPr>
                <w:rFonts w:ascii="Arial" w:hAnsi="Arial" w:cs="Arial"/>
                <w:sz w:val="20"/>
                <w:szCs w:val="20"/>
              </w:rPr>
              <w:t>1</w:t>
            </w:r>
            <w:r w:rsidR="00CF6DD8" w:rsidRPr="00E96CEF">
              <w:rPr>
                <w:rFonts w:ascii="Arial" w:hAnsi="Arial" w:cs="Arial"/>
                <w:sz w:val="20"/>
                <w:szCs w:val="20"/>
              </w:rPr>
              <w:t xml:space="preserve">)  </w:t>
            </w:r>
            <w:proofErr w:type="spellStart"/>
            <w:r w:rsidR="00CF6DD8" w:rsidRPr="00E96CEF">
              <w:rPr>
                <w:rFonts w:ascii="Arial" w:hAnsi="Arial" w:cs="Arial"/>
                <w:sz w:val="20"/>
                <w:szCs w:val="20"/>
              </w:rPr>
              <w:t>Heidish</w:t>
            </w:r>
            <w:proofErr w:type="spellEnd"/>
            <w:r w:rsidR="00CF6DD8" w:rsidRPr="00E96CEF">
              <w:rPr>
                <w:rFonts w:ascii="Arial" w:hAnsi="Arial" w:cs="Arial"/>
                <w:sz w:val="20"/>
                <w:szCs w:val="20"/>
              </w:rPr>
              <w:t xml:space="preserve">: p. 3-12 (Joan of Arc) </w:t>
            </w:r>
            <w:r w:rsidR="00CF6DD8" w:rsidRPr="00E96CEF">
              <w:rPr>
                <w:rFonts w:ascii="Arial" w:hAnsi="Arial" w:cs="Arial"/>
                <w:b/>
                <w:i/>
                <w:sz w:val="20"/>
                <w:szCs w:val="20"/>
                <w:u w:val="single"/>
              </w:rPr>
              <w:t>or:</w:t>
            </w:r>
          </w:p>
          <w:p w14:paraId="0D1CCD64"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153-161 (St. Teresa of Avila)</w:t>
            </w:r>
          </w:p>
          <w:p w14:paraId="4E13DB86"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4E514FF9" w14:textId="6AD97234" w:rsidR="00CF6DD8" w:rsidRPr="00E96CEF" w:rsidRDefault="00E17B00" w:rsidP="00E17B00">
            <w:pPr>
              <w:rPr>
                <w:rFonts w:ascii="Arial" w:hAnsi="Arial" w:cs="Arial"/>
                <w:sz w:val="20"/>
                <w:szCs w:val="20"/>
              </w:rPr>
            </w:pPr>
            <w:r>
              <w:rPr>
                <w:rFonts w:ascii="Arial" w:hAnsi="Arial" w:cs="Arial"/>
                <w:sz w:val="20"/>
                <w:szCs w:val="20"/>
              </w:rPr>
              <w:lastRenderedPageBreak/>
              <w:t>See Canvas board for supplementary resources and assignments</w:t>
            </w:r>
          </w:p>
        </w:tc>
      </w:tr>
      <w:tr w:rsidR="00CF6DD8" w:rsidRPr="00296AC3" w14:paraId="58D75979"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674CA089" w14:textId="77777777" w:rsidR="00CF6DD8" w:rsidRDefault="00CF6DD8" w:rsidP="00CF6DD8">
            <w:pPr>
              <w:rPr>
                <w:rFonts w:ascii="Arial" w:hAnsi="Arial" w:cs="Arial"/>
                <w:b/>
                <w:sz w:val="20"/>
                <w:szCs w:val="20"/>
              </w:rPr>
            </w:pPr>
            <w:r w:rsidRPr="00E96CEF">
              <w:rPr>
                <w:rFonts w:ascii="Arial" w:hAnsi="Arial" w:cs="Arial"/>
                <w:b/>
                <w:sz w:val="20"/>
                <w:szCs w:val="20"/>
              </w:rPr>
              <w:lastRenderedPageBreak/>
              <w:t>Week 5</w:t>
            </w:r>
          </w:p>
          <w:p w14:paraId="462A2098" w14:textId="21C99D52" w:rsidR="008D2F7D" w:rsidRPr="008D2F7D" w:rsidRDefault="008D2F7D" w:rsidP="00CF6DD8">
            <w:pPr>
              <w:rPr>
                <w:rFonts w:ascii="Arial" w:hAnsi="Arial" w:cs="Arial"/>
                <w:sz w:val="20"/>
                <w:szCs w:val="20"/>
              </w:rPr>
            </w:pPr>
            <w:r w:rsidRPr="008D2F7D">
              <w:rPr>
                <w:rFonts w:ascii="Arial" w:hAnsi="Arial" w:cs="Arial"/>
                <w:sz w:val="20"/>
                <w:szCs w:val="20"/>
              </w:rPr>
              <w:t>September 20-26</w:t>
            </w:r>
          </w:p>
          <w:p w14:paraId="7991FCB8" w14:textId="77777777" w:rsidR="001E4B76" w:rsidRPr="00E96CEF" w:rsidRDefault="001E4B76" w:rsidP="001E4B76">
            <w:pPr>
              <w:rPr>
                <w:rFonts w:ascii="Arial" w:hAnsi="Arial" w:cs="Arial"/>
                <w:sz w:val="20"/>
                <w:szCs w:val="20"/>
              </w:rPr>
            </w:pPr>
          </w:p>
          <w:p w14:paraId="70990C9D" w14:textId="77777777" w:rsidR="001E4B76" w:rsidRPr="00E96CEF" w:rsidRDefault="001E4B76" w:rsidP="001E4B76">
            <w:pPr>
              <w:rPr>
                <w:rFonts w:ascii="Arial" w:hAnsi="Arial" w:cs="Arial"/>
                <w:b/>
                <w:i/>
                <w:sz w:val="20"/>
                <w:szCs w:val="20"/>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3A85D7D9" w14:textId="77777777" w:rsidR="00CF6DD8" w:rsidRPr="00E96CEF" w:rsidRDefault="00E96CEF" w:rsidP="00CF6DD8">
            <w:pPr>
              <w:rPr>
                <w:rFonts w:ascii="Arial" w:hAnsi="Arial" w:cs="Arial"/>
                <w:b/>
                <w:sz w:val="20"/>
                <w:szCs w:val="20"/>
              </w:rPr>
            </w:pPr>
            <w:r w:rsidRPr="00E96CEF">
              <w:rPr>
                <w:rFonts w:ascii="Arial" w:hAnsi="Arial" w:cs="Arial"/>
                <w:b/>
                <w:sz w:val="20"/>
                <w:szCs w:val="20"/>
              </w:rPr>
              <w:t>Women of the Eastern Orthodox T</w:t>
            </w:r>
            <w:r w:rsidR="00CF6DD8" w:rsidRPr="00E96CEF">
              <w:rPr>
                <w:rFonts w:ascii="Arial" w:hAnsi="Arial" w:cs="Arial"/>
                <w:b/>
                <w:sz w:val="20"/>
                <w:szCs w:val="20"/>
              </w:rPr>
              <w:t>radition: Saints and Marian</w:t>
            </w:r>
            <w:r w:rsidRPr="00E96CEF">
              <w:rPr>
                <w:rFonts w:ascii="Arial" w:hAnsi="Arial" w:cs="Arial"/>
                <w:b/>
                <w:sz w:val="20"/>
                <w:szCs w:val="20"/>
              </w:rPr>
              <w:t>-D</w:t>
            </w:r>
            <w:r w:rsidR="00CF6DD8" w:rsidRPr="00E96CEF">
              <w:rPr>
                <w:rFonts w:ascii="Arial" w:hAnsi="Arial" w:cs="Arial"/>
                <w:b/>
                <w:sz w:val="20"/>
                <w:szCs w:val="20"/>
              </w:rPr>
              <w:t xml:space="preserve">evotion </w:t>
            </w:r>
          </w:p>
          <w:p w14:paraId="3BB68091" w14:textId="77777777" w:rsidR="00CF6DD8" w:rsidRPr="00E96CEF" w:rsidRDefault="00CF6DD8" w:rsidP="00CF6DD8">
            <w:pPr>
              <w:rPr>
                <w:rFonts w:ascii="Arial" w:hAnsi="Arial" w:cs="Arial"/>
                <w:b/>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36F0142"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34901EDD"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xml:space="preserve">)  </w:t>
            </w:r>
            <w:proofErr w:type="spellStart"/>
            <w:r w:rsidR="00CF6DD8" w:rsidRPr="00E96CEF">
              <w:rPr>
                <w:rFonts w:ascii="Arial" w:hAnsi="Arial" w:cs="Arial"/>
                <w:sz w:val="20"/>
                <w:szCs w:val="20"/>
              </w:rPr>
              <w:t>Heidish</w:t>
            </w:r>
            <w:proofErr w:type="spellEnd"/>
            <w:r w:rsidR="00CF6DD8" w:rsidRPr="00E96CEF">
              <w:rPr>
                <w:rFonts w:ascii="Arial" w:hAnsi="Arial" w:cs="Arial"/>
                <w:sz w:val="20"/>
                <w:szCs w:val="20"/>
              </w:rPr>
              <w:t xml:space="preserve">: p. 113-121 (Maria </w:t>
            </w:r>
            <w:proofErr w:type="spellStart"/>
            <w:r w:rsidR="00CF6DD8" w:rsidRPr="00E96CEF">
              <w:rPr>
                <w:rFonts w:ascii="Arial" w:hAnsi="Arial" w:cs="Arial"/>
                <w:sz w:val="20"/>
                <w:szCs w:val="20"/>
              </w:rPr>
              <w:t>Skobtsova</w:t>
            </w:r>
            <w:proofErr w:type="spellEnd"/>
            <w:r w:rsidR="00CF6DD8" w:rsidRPr="00E96CEF">
              <w:rPr>
                <w:rFonts w:ascii="Arial" w:hAnsi="Arial" w:cs="Arial"/>
                <w:sz w:val="20"/>
                <w:szCs w:val="20"/>
              </w:rPr>
              <w:t xml:space="preserve"> of Latvia)</w:t>
            </w:r>
          </w:p>
          <w:p w14:paraId="14EE97BD" w14:textId="71B4FB09" w:rsidR="00B40E80"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w:t>
            </w:r>
            <w:proofErr w:type="spellStart"/>
            <w:r w:rsidR="004D2C55" w:rsidRPr="00E96CEF">
              <w:rPr>
                <w:rFonts w:ascii="Arial" w:hAnsi="Arial" w:cs="Arial"/>
                <w:sz w:val="20"/>
                <w:szCs w:val="20"/>
              </w:rPr>
              <w:t>Chapt</w:t>
            </w:r>
            <w:proofErr w:type="spellEnd"/>
            <w:r w:rsidR="004D2C55" w:rsidRPr="00E96CEF">
              <w:rPr>
                <w:rFonts w:ascii="Arial" w:hAnsi="Arial" w:cs="Arial"/>
                <w:sz w:val="20"/>
                <w:szCs w:val="20"/>
              </w:rPr>
              <w:t xml:space="preserve">. </w:t>
            </w:r>
            <w:r w:rsidR="00B92FE2">
              <w:rPr>
                <w:rFonts w:ascii="Arial" w:hAnsi="Arial" w:cs="Arial"/>
                <w:sz w:val="20"/>
                <w:szCs w:val="20"/>
              </w:rPr>
              <w:t xml:space="preserve">6: “Branch Hospital at Kakaako,” p. 103-120; and </w:t>
            </w:r>
            <w:proofErr w:type="spellStart"/>
            <w:r w:rsidR="00B92FE2">
              <w:rPr>
                <w:rFonts w:ascii="Arial" w:hAnsi="Arial" w:cs="Arial"/>
                <w:sz w:val="20"/>
                <w:szCs w:val="20"/>
              </w:rPr>
              <w:t>Chapt</w:t>
            </w:r>
            <w:proofErr w:type="spellEnd"/>
            <w:r w:rsidR="00B92FE2">
              <w:rPr>
                <w:rFonts w:ascii="Arial" w:hAnsi="Arial" w:cs="Arial"/>
                <w:sz w:val="20"/>
                <w:szCs w:val="20"/>
              </w:rPr>
              <w:t>. 7: Working for God,” p. 121-135</w:t>
            </w:r>
          </w:p>
          <w:p w14:paraId="7FF5D5E1"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686040A5" w14:textId="77777777" w:rsidR="000D46BA" w:rsidRDefault="00DC739A" w:rsidP="00E17B00">
            <w:pPr>
              <w:rPr>
                <w:rFonts w:ascii="Arial" w:hAnsi="Arial" w:cs="Arial"/>
                <w:sz w:val="20"/>
                <w:szCs w:val="20"/>
              </w:rPr>
            </w:pPr>
            <w:r>
              <w:rPr>
                <w:rFonts w:ascii="Arial" w:hAnsi="Arial" w:cs="Arial"/>
                <w:sz w:val="20"/>
                <w:szCs w:val="20"/>
              </w:rPr>
              <w:t xml:space="preserve">1) </w:t>
            </w:r>
            <w:r w:rsidR="00E17B00">
              <w:rPr>
                <w:rFonts w:ascii="Arial" w:hAnsi="Arial" w:cs="Arial"/>
                <w:sz w:val="20"/>
                <w:szCs w:val="20"/>
              </w:rPr>
              <w:t>See Canvas board for supplementary resources and assignments</w:t>
            </w:r>
          </w:p>
          <w:p w14:paraId="54A4FEFF" w14:textId="0E4FF3B8" w:rsidR="00DC739A" w:rsidRPr="00E96CEF" w:rsidRDefault="00DC739A" w:rsidP="00E17B00">
            <w:pPr>
              <w:rPr>
                <w:rFonts w:ascii="Arial" w:hAnsi="Arial" w:cs="Arial"/>
                <w:sz w:val="20"/>
                <w:szCs w:val="20"/>
              </w:rPr>
            </w:pPr>
            <w:r>
              <w:rPr>
                <w:rFonts w:ascii="Arial" w:hAnsi="Arial" w:cs="Arial"/>
                <w:sz w:val="20"/>
                <w:szCs w:val="20"/>
              </w:rPr>
              <w:t>2) Book Report #2 due</w:t>
            </w:r>
          </w:p>
        </w:tc>
      </w:tr>
      <w:tr w:rsidR="00CF6DD8" w:rsidRPr="00296AC3" w14:paraId="31A396FE"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589052D1"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6</w:t>
            </w:r>
          </w:p>
          <w:p w14:paraId="506BC418" w14:textId="6C3A4718" w:rsidR="00CF6DD8" w:rsidRPr="008D2F7D" w:rsidRDefault="008D2F7D" w:rsidP="00E17B00">
            <w:pPr>
              <w:rPr>
                <w:rFonts w:ascii="Arial" w:hAnsi="Arial" w:cs="Arial"/>
                <w:sz w:val="20"/>
                <w:szCs w:val="20"/>
              </w:rPr>
            </w:pPr>
            <w:r w:rsidRPr="008D2F7D">
              <w:rPr>
                <w:rFonts w:ascii="Arial" w:hAnsi="Arial" w:cs="Arial"/>
                <w:sz w:val="20"/>
                <w:szCs w:val="20"/>
              </w:rPr>
              <w:t>September 27-October 3</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514EA50F" w14:textId="77777777" w:rsidR="005D0FDE" w:rsidRPr="00E96CEF" w:rsidRDefault="005D0FDE" w:rsidP="00CF6DD8">
            <w:pPr>
              <w:rPr>
                <w:rFonts w:ascii="Arial" w:hAnsi="Arial" w:cs="Arial"/>
                <w:b/>
                <w:sz w:val="20"/>
                <w:szCs w:val="20"/>
              </w:rPr>
            </w:pPr>
            <w:r w:rsidRPr="00E96CEF">
              <w:rPr>
                <w:rFonts w:ascii="Arial" w:hAnsi="Arial" w:cs="Arial"/>
                <w:b/>
                <w:sz w:val="20"/>
                <w:szCs w:val="20"/>
              </w:rPr>
              <w:t>Personal Retreat:</w:t>
            </w:r>
          </w:p>
          <w:p w14:paraId="511F1035" w14:textId="77777777" w:rsidR="00D06C86" w:rsidRPr="00E96CEF" w:rsidRDefault="00D06C86" w:rsidP="00CF6DD8">
            <w:pPr>
              <w:rPr>
                <w:rFonts w:ascii="Arial" w:hAnsi="Arial" w:cs="Arial"/>
                <w:b/>
                <w:sz w:val="20"/>
                <w:szCs w:val="20"/>
              </w:rPr>
            </w:pPr>
            <w:r w:rsidRPr="00E96CEF">
              <w:rPr>
                <w:rFonts w:ascii="Arial" w:hAnsi="Arial" w:cs="Arial"/>
                <w:b/>
                <w:sz w:val="20"/>
                <w:szCs w:val="20"/>
              </w:rPr>
              <w:t>Spiritual Friendship</w:t>
            </w:r>
          </w:p>
          <w:p w14:paraId="2FBDA057" w14:textId="77777777" w:rsidR="00CF6DD8" w:rsidRPr="00E96CEF" w:rsidRDefault="00D06C86" w:rsidP="005D0FDE">
            <w:pPr>
              <w:rPr>
                <w:rFonts w:ascii="Arial" w:hAnsi="Arial" w:cs="Arial"/>
                <w:b/>
                <w:sz w:val="20"/>
                <w:szCs w:val="20"/>
              </w:rPr>
            </w:pPr>
            <w:r w:rsidRPr="00E96CEF">
              <w:rPr>
                <w:rFonts w:ascii="Arial" w:hAnsi="Arial" w:cs="Arial"/>
                <w:b/>
                <w:sz w:val="20"/>
                <w:szCs w:val="20"/>
              </w:rPr>
              <w:t xml:space="preserve">With a Saint </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8BCF057" w14:textId="77777777" w:rsidR="00D06C86" w:rsidRPr="00E96CEF" w:rsidRDefault="00A534E4" w:rsidP="00CF6DD8">
            <w:pPr>
              <w:rPr>
                <w:rFonts w:ascii="Arial" w:hAnsi="Arial" w:cs="Arial"/>
                <w:b/>
                <w:sz w:val="20"/>
                <w:szCs w:val="20"/>
              </w:rPr>
            </w:pPr>
            <w:r w:rsidRPr="00E96CEF">
              <w:rPr>
                <w:rFonts w:ascii="Arial" w:hAnsi="Arial" w:cs="Arial"/>
                <w:b/>
                <w:sz w:val="20"/>
                <w:szCs w:val="20"/>
              </w:rPr>
              <w:t xml:space="preserve">Textbook </w:t>
            </w:r>
            <w:r w:rsidR="00D06C86" w:rsidRPr="00E96CEF">
              <w:rPr>
                <w:rFonts w:ascii="Arial" w:hAnsi="Arial" w:cs="Arial"/>
                <w:b/>
                <w:sz w:val="20"/>
                <w:szCs w:val="20"/>
              </w:rPr>
              <w:t>Readings:</w:t>
            </w:r>
          </w:p>
          <w:p w14:paraId="235CFF11" w14:textId="77777777" w:rsidR="00D06C86" w:rsidRPr="00E96CEF" w:rsidRDefault="00D06C86" w:rsidP="00CF6DD8">
            <w:pPr>
              <w:rPr>
                <w:rFonts w:ascii="Arial" w:hAnsi="Arial" w:cs="Arial"/>
                <w:sz w:val="20"/>
                <w:szCs w:val="20"/>
              </w:rPr>
            </w:pPr>
            <w:r w:rsidRPr="00E96CEF">
              <w:rPr>
                <w:rFonts w:ascii="Arial" w:hAnsi="Arial" w:cs="Arial"/>
                <w:sz w:val="20"/>
                <w:szCs w:val="20"/>
              </w:rPr>
              <w:t>*No textbook readings this week</w:t>
            </w:r>
          </w:p>
          <w:p w14:paraId="65496E34"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3E7F3867" w14:textId="4D15AE10" w:rsidR="00CF6DD8" w:rsidRPr="00E96CEF" w:rsidRDefault="00E17B00" w:rsidP="00E17B00">
            <w:pPr>
              <w:autoSpaceDE w:val="0"/>
              <w:autoSpaceDN w:val="0"/>
              <w:adjustRightInd w:val="0"/>
              <w:rPr>
                <w:rFonts w:ascii="Arial" w:hAnsi="Arial" w:cs="Arial"/>
                <w:sz w:val="20"/>
                <w:szCs w:val="20"/>
              </w:rPr>
            </w:pPr>
            <w:r>
              <w:rPr>
                <w:rFonts w:ascii="Arial" w:hAnsi="Arial" w:cs="Arial"/>
                <w:sz w:val="20"/>
                <w:szCs w:val="20"/>
              </w:rPr>
              <w:t>See Canvas board for supplementary resources and assignments</w:t>
            </w:r>
          </w:p>
        </w:tc>
      </w:tr>
      <w:tr w:rsidR="00CF6DD8" w:rsidRPr="00296AC3" w14:paraId="41E8DDAB"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6BE4645D"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7</w:t>
            </w:r>
          </w:p>
          <w:p w14:paraId="61EA061C" w14:textId="5AEC606B" w:rsidR="00CF6DD8" w:rsidRPr="00E96CEF" w:rsidRDefault="008D2F7D" w:rsidP="00E17B00">
            <w:pPr>
              <w:rPr>
                <w:rFonts w:ascii="Arial" w:hAnsi="Arial" w:cs="Arial"/>
                <w:sz w:val="20"/>
                <w:szCs w:val="20"/>
              </w:rPr>
            </w:pPr>
            <w:r>
              <w:rPr>
                <w:rFonts w:ascii="Arial" w:hAnsi="Arial" w:cs="Arial"/>
                <w:sz w:val="20"/>
                <w:szCs w:val="20"/>
              </w:rPr>
              <w:t>October 4-10</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9F94207"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Midterm </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A66E8ED" w14:textId="77777777" w:rsidR="003F2816" w:rsidRPr="00E96CEF" w:rsidRDefault="00A534E4" w:rsidP="003F2816">
            <w:pPr>
              <w:rPr>
                <w:rFonts w:ascii="Arial" w:hAnsi="Arial" w:cs="Arial"/>
                <w:b/>
                <w:sz w:val="20"/>
                <w:szCs w:val="20"/>
              </w:rPr>
            </w:pPr>
            <w:r w:rsidRPr="00E96CEF">
              <w:rPr>
                <w:rFonts w:ascii="Arial" w:hAnsi="Arial" w:cs="Arial"/>
                <w:b/>
                <w:sz w:val="20"/>
                <w:szCs w:val="20"/>
              </w:rPr>
              <w:t xml:space="preserve">Textbook </w:t>
            </w:r>
            <w:r w:rsidR="003F2816" w:rsidRPr="00E96CEF">
              <w:rPr>
                <w:rFonts w:ascii="Arial" w:hAnsi="Arial" w:cs="Arial"/>
                <w:b/>
                <w:sz w:val="20"/>
                <w:szCs w:val="20"/>
              </w:rPr>
              <w:t>Readings:</w:t>
            </w:r>
          </w:p>
          <w:p w14:paraId="79029287" w14:textId="24F9060A" w:rsidR="003F2816" w:rsidRPr="00E96CEF" w:rsidRDefault="003F2816" w:rsidP="00CF6DD8">
            <w:pPr>
              <w:rPr>
                <w:rFonts w:ascii="Arial" w:hAnsi="Arial" w:cs="Arial"/>
                <w:sz w:val="20"/>
                <w:szCs w:val="20"/>
              </w:rPr>
            </w:pPr>
            <w:r w:rsidRPr="00E96CEF">
              <w:rPr>
                <w:rFonts w:ascii="Arial" w:hAnsi="Arial" w:cs="Arial"/>
                <w:sz w:val="20"/>
                <w:szCs w:val="20"/>
              </w:rPr>
              <w:t xml:space="preserve">Hanley: </w:t>
            </w:r>
            <w:proofErr w:type="spellStart"/>
            <w:r w:rsidRPr="00E96CEF">
              <w:rPr>
                <w:rFonts w:ascii="Arial" w:hAnsi="Arial" w:cs="Arial"/>
                <w:sz w:val="20"/>
                <w:szCs w:val="20"/>
              </w:rPr>
              <w:t>Chapt</w:t>
            </w:r>
            <w:proofErr w:type="spellEnd"/>
            <w:r w:rsidRPr="00E96CEF">
              <w:rPr>
                <w:rFonts w:ascii="Arial" w:hAnsi="Arial" w:cs="Arial"/>
                <w:sz w:val="20"/>
                <w:szCs w:val="20"/>
              </w:rPr>
              <w:t xml:space="preserve">. </w:t>
            </w:r>
            <w:r w:rsidR="00B92FE2">
              <w:rPr>
                <w:rFonts w:ascii="Arial" w:hAnsi="Arial" w:cs="Arial"/>
                <w:sz w:val="20"/>
                <w:szCs w:val="20"/>
              </w:rPr>
              <w:t xml:space="preserve">8: “Trials,” p. 136-154; and </w:t>
            </w:r>
            <w:proofErr w:type="spellStart"/>
            <w:r w:rsidR="00B92FE2">
              <w:rPr>
                <w:rFonts w:ascii="Arial" w:hAnsi="Arial" w:cs="Arial"/>
                <w:sz w:val="20"/>
                <w:szCs w:val="20"/>
              </w:rPr>
              <w:t>Chapt</w:t>
            </w:r>
            <w:proofErr w:type="spellEnd"/>
            <w:r w:rsidR="00B92FE2">
              <w:rPr>
                <w:rFonts w:ascii="Arial" w:hAnsi="Arial" w:cs="Arial"/>
                <w:sz w:val="20"/>
                <w:szCs w:val="20"/>
              </w:rPr>
              <w:t>. 9: “Resolution,” p. 155-175</w:t>
            </w:r>
          </w:p>
          <w:p w14:paraId="0A82D07E"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6BD0BCD3" w14:textId="1E56FCA5" w:rsidR="000D46BA" w:rsidRPr="00E96CEF" w:rsidRDefault="00E17B00" w:rsidP="00E17B00">
            <w:pPr>
              <w:rPr>
                <w:rFonts w:ascii="Arial" w:hAnsi="Arial" w:cs="Arial"/>
                <w:sz w:val="20"/>
                <w:szCs w:val="20"/>
              </w:rPr>
            </w:pPr>
            <w:r>
              <w:rPr>
                <w:rFonts w:ascii="Arial" w:hAnsi="Arial" w:cs="Arial"/>
                <w:sz w:val="20"/>
                <w:szCs w:val="20"/>
              </w:rPr>
              <w:t>Post midterm and peer reviews on Canvas board</w:t>
            </w:r>
          </w:p>
        </w:tc>
      </w:tr>
      <w:tr w:rsidR="00CF6DD8" w:rsidRPr="00296AC3" w14:paraId="791BA484"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1D8CBC12"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8</w:t>
            </w:r>
          </w:p>
          <w:p w14:paraId="17853016" w14:textId="465B9E43" w:rsidR="00CF6DD8" w:rsidRPr="00E96CEF" w:rsidRDefault="008D2F7D" w:rsidP="00E17B00">
            <w:pPr>
              <w:rPr>
                <w:rFonts w:ascii="Arial" w:hAnsi="Arial" w:cs="Arial"/>
                <w:sz w:val="20"/>
                <w:szCs w:val="20"/>
              </w:rPr>
            </w:pPr>
            <w:r>
              <w:rPr>
                <w:rFonts w:ascii="Arial" w:hAnsi="Arial" w:cs="Arial"/>
                <w:sz w:val="20"/>
                <w:szCs w:val="20"/>
              </w:rPr>
              <w:t>October 11-17</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9267BF"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the Renaissance </w:t>
            </w:r>
            <w:r w:rsidR="00E96CEF" w:rsidRPr="00E96CEF">
              <w:rPr>
                <w:rFonts w:ascii="Arial" w:hAnsi="Arial" w:cs="Arial"/>
                <w:b/>
                <w:sz w:val="20"/>
                <w:szCs w:val="20"/>
              </w:rPr>
              <w:t>&amp; Reformation: Pioneers of the F</w:t>
            </w:r>
            <w:r w:rsidRPr="00E96CEF">
              <w:rPr>
                <w:rFonts w:ascii="Arial" w:hAnsi="Arial" w:cs="Arial"/>
                <w:b/>
                <w:sz w:val="20"/>
                <w:szCs w:val="20"/>
              </w:rPr>
              <w:t>aith</w:t>
            </w:r>
          </w:p>
          <w:p w14:paraId="6AA30D95" w14:textId="77777777" w:rsidR="00CF6DD8" w:rsidRPr="00E96CEF" w:rsidRDefault="00CF6DD8" w:rsidP="00CF6DD8">
            <w:pPr>
              <w:rPr>
                <w:rFonts w:ascii="Arial" w:hAnsi="Arial" w:cs="Arial"/>
                <w:b/>
                <w:sz w:val="20"/>
                <w:szCs w:val="20"/>
              </w:rPr>
            </w:pPr>
          </w:p>
          <w:p w14:paraId="0355C3EF" w14:textId="470F7344" w:rsidR="00CF6DD8" w:rsidRPr="00B92FE2" w:rsidRDefault="000F2D19" w:rsidP="00CF6DD8">
            <w:pPr>
              <w:rPr>
                <w:rFonts w:ascii="Arial" w:hAnsi="Arial" w:cs="Arial"/>
                <w:b/>
                <w:sz w:val="20"/>
                <w:szCs w:val="20"/>
              </w:rPr>
            </w:pPr>
            <w:r w:rsidRPr="00E96CEF">
              <w:rPr>
                <w:rFonts w:ascii="Arial" w:hAnsi="Arial" w:cs="Arial"/>
                <w:b/>
                <w:sz w:val="20"/>
                <w:szCs w:val="20"/>
              </w:rPr>
              <w:t>FILM REVIEW</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0C4A5A8E"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1B80ABF1" w14:textId="77777777" w:rsidR="00CF6DD8" w:rsidRPr="00E96CEF" w:rsidRDefault="00CF6DD8" w:rsidP="00CF6DD8">
            <w:pPr>
              <w:rPr>
                <w:rFonts w:ascii="Arial" w:hAnsi="Arial" w:cs="Arial"/>
                <w:b/>
                <w:i/>
                <w:sz w:val="20"/>
                <w:szCs w:val="20"/>
                <w:u w:val="single"/>
              </w:rPr>
            </w:pPr>
            <w:r w:rsidRPr="00E96CEF">
              <w:rPr>
                <w:rFonts w:ascii="Arial" w:hAnsi="Arial" w:cs="Arial"/>
                <w:sz w:val="20"/>
                <w:szCs w:val="20"/>
              </w:rPr>
              <w:t xml:space="preserve">1)  </w:t>
            </w:r>
            <w:proofErr w:type="spellStart"/>
            <w:r w:rsidRPr="00E96CEF">
              <w:rPr>
                <w:rFonts w:ascii="Arial" w:hAnsi="Arial" w:cs="Arial"/>
                <w:sz w:val="20"/>
                <w:szCs w:val="20"/>
              </w:rPr>
              <w:t>Heidish</w:t>
            </w:r>
            <w:proofErr w:type="spellEnd"/>
            <w:r w:rsidRPr="00E96CEF">
              <w:rPr>
                <w:rFonts w:ascii="Arial" w:hAnsi="Arial" w:cs="Arial"/>
                <w:sz w:val="20"/>
                <w:szCs w:val="20"/>
              </w:rPr>
              <w:t xml:space="preserve">: p. 73-82 (Anne Askew) </w:t>
            </w:r>
            <w:r w:rsidRPr="00E96CEF">
              <w:rPr>
                <w:rFonts w:ascii="Arial" w:hAnsi="Arial" w:cs="Arial"/>
                <w:b/>
                <w:i/>
                <w:sz w:val="20"/>
                <w:szCs w:val="20"/>
                <w:u w:val="single"/>
              </w:rPr>
              <w:t>or:</w:t>
            </w:r>
          </w:p>
          <w:p w14:paraId="3250F26D"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163-172 (Elizabeth Seton)</w:t>
            </w:r>
          </w:p>
          <w:p w14:paraId="13BCD53C"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02FB2DE0" w14:textId="4E4D2DB2" w:rsidR="00CF6DD8" w:rsidRPr="00E96CEF" w:rsidRDefault="00E17B00" w:rsidP="00E17B00">
            <w:pPr>
              <w:rPr>
                <w:rFonts w:ascii="Arial" w:hAnsi="Arial" w:cs="Arial"/>
                <w:sz w:val="20"/>
                <w:szCs w:val="20"/>
              </w:rPr>
            </w:pPr>
            <w:r>
              <w:rPr>
                <w:rFonts w:ascii="Arial" w:hAnsi="Arial" w:cs="Arial"/>
                <w:sz w:val="20"/>
                <w:szCs w:val="20"/>
              </w:rPr>
              <w:t>See Canvas board for supplementary resources and assignments</w:t>
            </w:r>
          </w:p>
        </w:tc>
      </w:tr>
      <w:tr w:rsidR="00CF6DD8" w:rsidRPr="00296AC3" w14:paraId="2ABEE453" w14:textId="77777777" w:rsidTr="00DC739A">
        <w:trPr>
          <w:trHeight w:val="1862"/>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34835A5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9</w:t>
            </w:r>
          </w:p>
          <w:p w14:paraId="42B1FB34" w14:textId="1A7B87C6" w:rsidR="00CF6DD8" w:rsidRPr="00E96CEF" w:rsidRDefault="008D2F7D" w:rsidP="00CF6DD8">
            <w:pPr>
              <w:rPr>
                <w:rFonts w:ascii="Arial" w:hAnsi="Arial" w:cs="Arial"/>
                <w:sz w:val="20"/>
                <w:szCs w:val="20"/>
              </w:rPr>
            </w:pPr>
            <w:r>
              <w:rPr>
                <w:rFonts w:ascii="Arial" w:hAnsi="Arial" w:cs="Arial"/>
                <w:sz w:val="20"/>
                <w:szCs w:val="20"/>
              </w:rPr>
              <w:t>October 18-24</w:t>
            </w:r>
          </w:p>
          <w:p w14:paraId="40FEBFF3" w14:textId="77777777" w:rsidR="00CF6DD8" w:rsidRPr="00E96CEF" w:rsidRDefault="00CF6DD8" w:rsidP="00CF6DD8">
            <w:pPr>
              <w:pStyle w:val="NormalWeb1"/>
              <w:spacing w:before="0" w:beforeAutospacing="0" w:after="0" w:afterAutospacing="0"/>
              <w:rPr>
                <w:rFonts w:ascii="Arial" w:hAnsi="Arial"/>
                <w:i/>
                <w:color w:val="4A442A"/>
                <w:vertAlign w:val="superscript"/>
              </w:rPr>
            </w:pPr>
          </w:p>
          <w:p w14:paraId="0816A0C0" w14:textId="77777777" w:rsidR="00CF6DD8" w:rsidRPr="00E96CEF" w:rsidRDefault="00CF6DD8" w:rsidP="00CF6DD8">
            <w:pPr>
              <w:pStyle w:val="NormalWeb1"/>
              <w:spacing w:before="0" w:beforeAutospacing="0" w:after="0" w:afterAutospacing="0"/>
              <w:rPr>
                <w:rFonts w:ascii="Arial" w:hAnsi="Arial" w:cs="Arial"/>
                <w:i/>
                <w:color w:val="4A442A"/>
              </w:rPr>
            </w:pPr>
          </w:p>
          <w:p w14:paraId="6721A690" w14:textId="77777777" w:rsidR="00CF6DD8" w:rsidRPr="00E96CEF" w:rsidRDefault="00CF6DD8" w:rsidP="00CF6DD8">
            <w:pPr>
              <w:pStyle w:val="NormalWeb1"/>
              <w:spacing w:before="0" w:beforeAutospacing="0" w:after="0" w:afterAutospacing="0"/>
              <w:rPr>
                <w:rFonts w:ascii="Arial" w:hAnsi="Arial" w:cs="Arial"/>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10FFC0BA"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of the Industrial</w:t>
            </w:r>
            <w:r w:rsidR="00D06C86" w:rsidRPr="00E96CEF">
              <w:rPr>
                <w:rFonts w:ascii="Arial" w:hAnsi="Arial" w:cs="Arial"/>
                <w:b/>
                <w:sz w:val="20"/>
                <w:szCs w:val="20"/>
              </w:rPr>
              <w:t xml:space="preserve"> Revolution; Leaders for Human R</w:t>
            </w:r>
            <w:r w:rsidRPr="00E96CEF">
              <w:rPr>
                <w:rFonts w:ascii="Arial" w:hAnsi="Arial" w:cs="Arial"/>
                <w:b/>
                <w:sz w:val="20"/>
                <w:szCs w:val="20"/>
              </w:rPr>
              <w:t>ights</w:t>
            </w:r>
          </w:p>
          <w:p w14:paraId="3E914DF4" w14:textId="77777777" w:rsidR="00D06C86" w:rsidRPr="00E96CEF" w:rsidRDefault="00D06C86" w:rsidP="00CF6DD8">
            <w:pPr>
              <w:rPr>
                <w:rFonts w:ascii="Arial" w:hAnsi="Arial" w:cs="Arial"/>
                <w:b/>
                <w:sz w:val="20"/>
                <w:szCs w:val="20"/>
              </w:rPr>
            </w:pPr>
          </w:p>
          <w:p w14:paraId="67684DD3" w14:textId="77777777" w:rsidR="00CF6DD8" w:rsidRPr="00E96CEF" w:rsidRDefault="00D06C86" w:rsidP="00CF6DD8">
            <w:pPr>
              <w:rPr>
                <w:rFonts w:ascii="Arial" w:hAnsi="Arial" w:cs="Arial"/>
                <w:b/>
                <w:sz w:val="20"/>
                <w:szCs w:val="20"/>
              </w:rPr>
            </w:pPr>
            <w:r w:rsidRPr="00E96CEF">
              <w:rPr>
                <w:rFonts w:ascii="Arial" w:hAnsi="Arial" w:cs="Arial"/>
                <w:b/>
                <w:sz w:val="20"/>
                <w:szCs w:val="20"/>
              </w:rPr>
              <w:t>*Special Feature:</w:t>
            </w:r>
          </w:p>
          <w:p w14:paraId="277E7CBC" w14:textId="77777777" w:rsidR="00CF6DD8" w:rsidRPr="00E96CEF" w:rsidRDefault="00D06C86" w:rsidP="00D06C86">
            <w:pPr>
              <w:rPr>
                <w:rFonts w:ascii="Arial" w:hAnsi="Arial" w:cs="Arial"/>
                <w:b/>
                <w:sz w:val="20"/>
                <w:szCs w:val="20"/>
              </w:rPr>
            </w:pPr>
            <w:r w:rsidRPr="00E96CEF">
              <w:rPr>
                <w:rFonts w:ascii="Arial" w:hAnsi="Arial" w:cs="Arial"/>
                <w:b/>
                <w:sz w:val="20"/>
                <w:szCs w:val="20"/>
              </w:rPr>
              <w:t>Women and Spirit:  Catholic Sisters in America</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3A83ED0C"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7229BA66"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w:t>
            </w:r>
            <w:proofErr w:type="spellStart"/>
            <w:r w:rsidRPr="00E96CEF">
              <w:rPr>
                <w:rFonts w:ascii="Arial" w:hAnsi="Arial" w:cs="Arial"/>
                <w:sz w:val="20"/>
                <w:szCs w:val="20"/>
              </w:rPr>
              <w:t>Heidish</w:t>
            </w:r>
            <w:proofErr w:type="spellEnd"/>
            <w:r w:rsidRPr="00E96CEF">
              <w:rPr>
                <w:rFonts w:ascii="Arial" w:hAnsi="Arial" w:cs="Arial"/>
                <w:sz w:val="20"/>
                <w:szCs w:val="20"/>
              </w:rPr>
              <w:t xml:space="preserve">: p. 43-52 (Mary Jones) </w:t>
            </w:r>
            <w:r w:rsidRPr="00E96CEF">
              <w:rPr>
                <w:rFonts w:ascii="Arial" w:hAnsi="Arial" w:cs="Arial"/>
                <w:b/>
                <w:i/>
                <w:sz w:val="20"/>
                <w:szCs w:val="20"/>
                <w:u w:val="single"/>
              </w:rPr>
              <w:t>or:</w:t>
            </w:r>
          </w:p>
          <w:p w14:paraId="45E0E17A"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93-101 (Honora “Nano” Nagle)</w:t>
            </w:r>
          </w:p>
          <w:p w14:paraId="5F36DA10" w14:textId="0183FC76" w:rsidR="00CF6DD8" w:rsidRPr="00E96CEF" w:rsidRDefault="00CF6DD8" w:rsidP="00CF6DD8">
            <w:pPr>
              <w:rPr>
                <w:rFonts w:ascii="Arial" w:hAnsi="Arial" w:cs="Arial"/>
                <w:sz w:val="20"/>
                <w:szCs w:val="20"/>
              </w:rPr>
            </w:pPr>
            <w:r w:rsidRPr="00E96CEF">
              <w:rPr>
                <w:rFonts w:ascii="Arial" w:hAnsi="Arial" w:cs="Arial"/>
                <w:sz w:val="20"/>
                <w:szCs w:val="20"/>
              </w:rPr>
              <w:t xml:space="preserve">2)  </w:t>
            </w:r>
            <w:r w:rsidR="004D2C55" w:rsidRPr="00E96CEF">
              <w:rPr>
                <w:rFonts w:ascii="Arial" w:hAnsi="Arial" w:cs="Arial"/>
                <w:sz w:val="20"/>
                <w:szCs w:val="20"/>
              </w:rPr>
              <w:t xml:space="preserve">Hanley: </w:t>
            </w:r>
            <w:proofErr w:type="spellStart"/>
            <w:r w:rsidR="004D2C55" w:rsidRPr="00E96CEF">
              <w:rPr>
                <w:rFonts w:ascii="Arial" w:hAnsi="Arial" w:cs="Arial"/>
                <w:sz w:val="20"/>
                <w:szCs w:val="20"/>
              </w:rPr>
              <w:t>Chapt</w:t>
            </w:r>
            <w:proofErr w:type="spellEnd"/>
            <w:r w:rsidR="004D2C55" w:rsidRPr="00E96CEF">
              <w:rPr>
                <w:rFonts w:ascii="Arial" w:hAnsi="Arial" w:cs="Arial"/>
                <w:sz w:val="20"/>
                <w:szCs w:val="20"/>
              </w:rPr>
              <w:t xml:space="preserve">. </w:t>
            </w:r>
            <w:r w:rsidR="00842519">
              <w:rPr>
                <w:rFonts w:ascii="Arial" w:hAnsi="Arial" w:cs="Arial"/>
                <w:sz w:val="20"/>
                <w:szCs w:val="20"/>
              </w:rPr>
              <w:t>10: “The Sacrifice,” p. 176-198</w:t>
            </w:r>
          </w:p>
          <w:p w14:paraId="054E63E8"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7ED0C913" w14:textId="2B5B67DD" w:rsidR="00CF6DD8" w:rsidRPr="00E96CEF" w:rsidRDefault="00E17B00" w:rsidP="00E17B00">
            <w:pPr>
              <w:rPr>
                <w:rFonts w:ascii="Arial" w:hAnsi="Arial" w:cs="Arial"/>
                <w:sz w:val="20"/>
                <w:szCs w:val="20"/>
              </w:rPr>
            </w:pPr>
            <w:r>
              <w:rPr>
                <w:rFonts w:ascii="Arial" w:hAnsi="Arial" w:cs="Arial"/>
                <w:sz w:val="20"/>
                <w:szCs w:val="20"/>
              </w:rPr>
              <w:t>See Canvas board for supplementary resources and assignments</w:t>
            </w:r>
          </w:p>
        </w:tc>
      </w:tr>
      <w:tr w:rsidR="00CF6DD8" w:rsidRPr="00296AC3" w14:paraId="2718D2F7" w14:textId="77777777" w:rsidTr="00DC739A">
        <w:trPr>
          <w:trHeight w:val="2069"/>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784A18E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10</w:t>
            </w:r>
          </w:p>
          <w:p w14:paraId="4DA9F3BD" w14:textId="72FB545B" w:rsidR="00CF6DD8" w:rsidRPr="00E96CEF" w:rsidRDefault="008D2F7D" w:rsidP="00EF3117">
            <w:pPr>
              <w:rPr>
                <w:rFonts w:ascii="Arial" w:hAnsi="Arial" w:cs="Arial"/>
                <w:sz w:val="20"/>
                <w:szCs w:val="20"/>
              </w:rPr>
            </w:pPr>
            <w:r>
              <w:rPr>
                <w:rFonts w:ascii="Arial" w:hAnsi="Arial" w:cs="Arial"/>
                <w:sz w:val="20"/>
                <w:szCs w:val="20"/>
              </w:rPr>
              <w:t>October 25-31</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0BF87EE4" w14:textId="77777777" w:rsidR="00CF6DD8" w:rsidRPr="00E96CEF" w:rsidRDefault="00CF6DD8" w:rsidP="00C96A6C">
            <w:pPr>
              <w:rPr>
                <w:rFonts w:ascii="Arial" w:hAnsi="Arial" w:cs="Arial"/>
                <w:b/>
                <w:sz w:val="20"/>
                <w:szCs w:val="20"/>
              </w:rPr>
            </w:pPr>
            <w:r w:rsidRPr="00E96CEF">
              <w:rPr>
                <w:rFonts w:ascii="Arial" w:hAnsi="Arial" w:cs="Arial"/>
                <w:b/>
                <w:sz w:val="20"/>
                <w:szCs w:val="20"/>
              </w:rPr>
              <w:t xml:space="preserve">Women in </w:t>
            </w:r>
            <w:r w:rsidR="000F2D19" w:rsidRPr="00E96CEF">
              <w:rPr>
                <w:rFonts w:ascii="Arial" w:hAnsi="Arial" w:cs="Arial"/>
                <w:b/>
                <w:sz w:val="20"/>
                <w:szCs w:val="20"/>
              </w:rPr>
              <w:t>C</w:t>
            </w:r>
            <w:r w:rsidRPr="00E96CEF">
              <w:rPr>
                <w:rFonts w:ascii="Arial" w:hAnsi="Arial" w:cs="Arial"/>
                <w:b/>
                <w:sz w:val="20"/>
                <w:szCs w:val="20"/>
              </w:rPr>
              <w:t>olon</w:t>
            </w:r>
            <w:r w:rsidR="00E96CEF" w:rsidRPr="00E96CEF">
              <w:rPr>
                <w:rFonts w:ascii="Arial" w:hAnsi="Arial" w:cs="Arial"/>
                <w:b/>
                <w:sz w:val="20"/>
                <w:szCs w:val="20"/>
              </w:rPr>
              <w:t>ial America:  Preachers in the Abolition M</w:t>
            </w:r>
            <w:r w:rsidRPr="00E96CEF">
              <w:rPr>
                <w:rFonts w:ascii="Arial" w:hAnsi="Arial" w:cs="Arial"/>
                <w:b/>
                <w:sz w:val="20"/>
                <w:szCs w:val="20"/>
              </w:rPr>
              <w:t>ovement</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5728B383" w14:textId="77777777" w:rsidR="00CF6DD8" w:rsidRPr="00E96CEF" w:rsidRDefault="009441CF"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F7B9BC1"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w:t>
            </w:r>
            <w:r w:rsidR="005A79AF" w:rsidRPr="00E96CEF">
              <w:rPr>
                <w:rFonts w:ascii="Arial" w:hAnsi="Arial" w:cs="Arial"/>
                <w:sz w:val="20"/>
                <w:szCs w:val="20"/>
              </w:rPr>
              <w:t>Select 2</w:t>
            </w:r>
            <w:r w:rsidR="00EE613B" w:rsidRPr="00E96CEF">
              <w:rPr>
                <w:rFonts w:ascii="Arial" w:hAnsi="Arial" w:cs="Arial"/>
                <w:sz w:val="20"/>
                <w:szCs w:val="20"/>
              </w:rPr>
              <w:t xml:space="preserve"> out of the 3 below to read:</w:t>
            </w:r>
          </w:p>
          <w:p w14:paraId="54131BEB"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33-42 (Harriet Tubman)</w:t>
            </w:r>
          </w:p>
          <w:p w14:paraId="7C22FA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103-111 (Sojourner Truth)</w:t>
            </w:r>
          </w:p>
          <w:p w14:paraId="64E89C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xml:space="preserve">: p. 131-140 (Fannie Lou) </w:t>
            </w:r>
          </w:p>
          <w:p w14:paraId="4AC0675F" w14:textId="153519BF" w:rsidR="004D2C55" w:rsidRPr="00E96CEF" w:rsidRDefault="004D2C55" w:rsidP="00CF6DD8">
            <w:pPr>
              <w:rPr>
                <w:rFonts w:ascii="Arial" w:hAnsi="Arial" w:cs="Arial"/>
                <w:sz w:val="20"/>
                <w:szCs w:val="20"/>
              </w:rPr>
            </w:pPr>
            <w:r w:rsidRPr="00E96CEF">
              <w:rPr>
                <w:rFonts w:ascii="Arial" w:hAnsi="Arial" w:cs="Arial"/>
                <w:sz w:val="20"/>
                <w:szCs w:val="20"/>
              </w:rPr>
              <w:t xml:space="preserve">2)  Hanley: </w:t>
            </w:r>
            <w:proofErr w:type="spellStart"/>
            <w:r w:rsidRPr="00E96CEF">
              <w:rPr>
                <w:rFonts w:ascii="Arial" w:hAnsi="Arial" w:cs="Arial"/>
                <w:sz w:val="20"/>
                <w:szCs w:val="20"/>
              </w:rPr>
              <w:t>Chapt</w:t>
            </w:r>
            <w:proofErr w:type="spellEnd"/>
            <w:r w:rsidRPr="00E96CEF">
              <w:rPr>
                <w:rFonts w:ascii="Arial" w:hAnsi="Arial" w:cs="Arial"/>
                <w:sz w:val="20"/>
                <w:szCs w:val="20"/>
              </w:rPr>
              <w:t>. 1</w:t>
            </w:r>
            <w:r w:rsidR="00662985">
              <w:rPr>
                <w:rFonts w:ascii="Arial" w:hAnsi="Arial" w:cs="Arial"/>
                <w:sz w:val="20"/>
                <w:szCs w:val="20"/>
              </w:rPr>
              <w:t>6</w:t>
            </w:r>
            <w:r w:rsidRPr="00E96CEF">
              <w:rPr>
                <w:rFonts w:ascii="Arial" w:hAnsi="Arial" w:cs="Arial"/>
                <w:sz w:val="20"/>
                <w:szCs w:val="20"/>
              </w:rPr>
              <w:t xml:space="preserve"> (*notice skip of </w:t>
            </w:r>
            <w:r w:rsidR="00662985">
              <w:rPr>
                <w:rFonts w:ascii="Arial" w:hAnsi="Arial" w:cs="Arial"/>
                <w:sz w:val="20"/>
                <w:szCs w:val="20"/>
              </w:rPr>
              <w:t>6</w:t>
            </w:r>
            <w:r w:rsidRPr="00E96CEF">
              <w:rPr>
                <w:rFonts w:ascii="Arial" w:hAnsi="Arial" w:cs="Arial"/>
                <w:sz w:val="20"/>
                <w:szCs w:val="20"/>
              </w:rPr>
              <w:t xml:space="preserve"> chapters)</w:t>
            </w:r>
            <w:r w:rsidR="00842519">
              <w:rPr>
                <w:rFonts w:ascii="Arial" w:hAnsi="Arial" w:cs="Arial"/>
                <w:sz w:val="20"/>
                <w:szCs w:val="20"/>
              </w:rPr>
              <w:t xml:space="preserve"> “</w:t>
            </w:r>
            <w:r w:rsidR="00662985">
              <w:rPr>
                <w:rFonts w:ascii="Arial" w:hAnsi="Arial" w:cs="Arial"/>
                <w:sz w:val="20"/>
                <w:szCs w:val="20"/>
              </w:rPr>
              <w:t xml:space="preserve">My Yoke is </w:t>
            </w:r>
            <w:proofErr w:type="gramStart"/>
            <w:r w:rsidR="00662985">
              <w:rPr>
                <w:rFonts w:ascii="Arial" w:hAnsi="Arial" w:cs="Arial"/>
                <w:sz w:val="20"/>
                <w:szCs w:val="20"/>
              </w:rPr>
              <w:t>Sweet</w:t>
            </w:r>
            <w:proofErr w:type="gramEnd"/>
            <w:r w:rsidR="00662985">
              <w:rPr>
                <w:rFonts w:ascii="Arial" w:hAnsi="Arial" w:cs="Arial"/>
                <w:sz w:val="20"/>
                <w:szCs w:val="20"/>
              </w:rPr>
              <w:t xml:space="preserve"> and My Burden is Light</w:t>
            </w:r>
            <w:r w:rsidR="00842519">
              <w:rPr>
                <w:rFonts w:ascii="Arial" w:hAnsi="Arial" w:cs="Arial"/>
                <w:sz w:val="20"/>
                <w:szCs w:val="20"/>
              </w:rPr>
              <w:t xml:space="preserve">,” p. </w:t>
            </w:r>
            <w:r w:rsidR="00662985">
              <w:rPr>
                <w:rFonts w:ascii="Arial" w:hAnsi="Arial" w:cs="Arial"/>
                <w:sz w:val="20"/>
                <w:szCs w:val="20"/>
              </w:rPr>
              <w:t>283-304</w:t>
            </w:r>
            <w:r w:rsidR="00842519">
              <w:rPr>
                <w:rFonts w:ascii="Arial" w:hAnsi="Arial" w:cs="Arial"/>
                <w:sz w:val="20"/>
                <w:szCs w:val="20"/>
              </w:rPr>
              <w:t xml:space="preserve"> </w:t>
            </w:r>
          </w:p>
          <w:p w14:paraId="4FF722CF" w14:textId="77777777" w:rsidR="00E17B00" w:rsidRPr="00E96CEF" w:rsidRDefault="00E17B00" w:rsidP="00E17B00">
            <w:pPr>
              <w:rPr>
                <w:rFonts w:ascii="Arial" w:hAnsi="Arial" w:cs="Arial"/>
                <w:b/>
                <w:sz w:val="20"/>
                <w:szCs w:val="20"/>
              </w:rPr>
            </w:pPr>
            <w:r>
              <w:rPr>
                <w:rFonts w:ascii="Arial" w:hAnsi="Arial" w:cs="Arial"/>
                <w:b/>
                <w:sz w:val="20"/>
                <w:szCs w:val="20"/>
              </w:rPr>
              <w:t>Assignments:</w:t>
            </w:r>
          </w:p>
          <w:p w14:paraId="02EBB203" w14:textId="56FF4301" w:rsidR="00CF6DD8" w:rsidRPr="00E96CEF" w:rsidRDefault="00E17B00" w:rsidP="00E17B00">
            <w:pPr>
              <w:rPr>
                <w:rFonts w:ascii="Arial" w:hAnsi="Arial" w:cs="Arial"/>
                <w:b/>
                <w:sz w:val="20"/>
                <w:szCs w:val="20"/>
              </w:rPr>
            </w:pPr>
            <w:r>
              <w:rPr>
                <w:rFonts w:ascii="Arial" w:hAnsi="Arial" w:cs="Arial"/>
                <w:sz w:val="20"/>
                <w:szCs w:val="20"/>
              </w:rPr>
              <w:t>See Canvas board for supplementary resources and assignments</w:t>
            </w:r>
          </w:p>
        </w:tc>
      </w:tr>
      <w:tr w:rsidR="00CF6DD8" w:rsidRPr="00296AC3" w14:paraId="245560F5"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7E62183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11</w:t>
            </w:r>
          </w:p>
          <w:p w14:paraId="0CACD452" w14:textId="6552697C" w:rsidR="00CF6DD8" w:rsidRPr="008D2F7D" w:rsidRDefault="008D2F7D" w:rsidP="00CF6DD8">
            <w:pPr>
              <w:pStyle w:val="NormalWeb1"/>
              <w:spacing w:before="0" w:beforeAutospacing="0" w:after="0" w:afterAutospacing="0"/>
              <w:rPr>
                <w:rFonts w:ascii="Arial" w:hAnsi="Arial" w:cs="Arial"/>
              </w:rPr>
            </w:pPr>
            <w:r>
              <w:rPr>
                <w:rFonts w:ascii="Arial" w:hAnsi="Arial" w:cs="Arial"/>
              </w:rPr>
              <w:t>November 1-7</w:t>
            </w:r>
          </w:p>
          <w:p w14:paraId="5D5A127F" w14:textId="77777777" w:rsidR="00CF6DD8" w:rsidRPr="00E96CEF" w:rsidRDefault="00CF6DD8" w:rsidP="00CF6DD8">
            <w:pPr>
              <w:pStyle w:val="NormalWeb1"/>
              <w:spacing w:before="0" w:beforeAutospacing="0" w:after="0" w:afterAutospacing="0"/>
              <w:rPr>
                <w:rFonts w:ascii="Arial" w:hAnsi="Arial" w:cs="Arial"/>
                <w:i/>
                <w:color w:val="003399"/>
              </w:rPr>
            </w:pPr>
          </w:p>
          <w:p w14:paraId="638481A1" w14:textId="77777777" w:rsidR="00CF6DD8" w:rsidRPr="00E96CEF" w:rsidRDefault="00CF6DD8" w:rsidP="00CF6DD8">
            <w:pPr>
              <w:rPr>
                <w:rFonts w:ascii="Arial" w:hAnsi="Arial" w:cs="Arial"/>
                <w:sz w:val="20"/>
                <w:szCs w:val="20"/>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1B499598" w14:textId="77777777" w:rsidR="008D2F7D" w:rsidRPr="00E96CEF" w:rsidRDefault="008D2F7D" w:rsidP="008D2F7D">
            <w:pPr>
              <w:rPr>
                <w:rFonts w:ascii="Arial" w:hAnsi="Arial" w:cs="Arial"/>
                <w:b/>
                <w:sz w:val="20"/>
                <w:szCs w:val="20"/>
              </w:rPr>
            </w:pPr>
            <w:r w:rsidRPr="00E96CEF">
              <w:rPr>
                <w:rFonts w:ascii="Arial" w:hAnsi="Arial" w:cs="Arial"/>
                <w:b/>
                <w:sz w:val="20"/>
                <w:szCs w:val="20"/>
              </w:rPr>
              <w:t>Women in the 19</w:t>
            </w:r>
            <w:r w:rsidRPr="00E96CEF">
              <w:rPr>
                <w:rFonts w:ascii="Arial" w:hAnsi="Arial" w:cs="Arial"/>
                <w:b/>
                <w:sz w:val="20"/>
                <w:szCs w:val="20"/>
                <w:vertAlign w:val="superscript"/>
              </w:rPr>
              <w:t>th</w:t>
            </w:r>
            <w:r w:rsidRPr="00E96CEF">
              <w:rPr>
                <w:rFonts w:ascii="Arial" w:hAnsi="Arial" w:cs="Arial"/>
                <w:b/>
                <w:sz w:val="20"/>
                <w:szCs w:val="20"/>
              </w:rPr>
              <w:t xml:space="preserve"> century: Modern Perspectives and Challenges</w:t>
            </w:r>
          </w:p>
          <w:p w14:paraId="0EBAED2F" w14:textId="77777777" w:rsidR="00D56DF5" w:rsidRPr="00E96CEF" w:rsidRDefault="00D56DF5" w:rsidP="008D2F7D">
            <w:pPr>
              <w:rPr>
                <w:rFonts w:ascii="Arial" w:hAnsi="Arial" w:cs="Arial"/>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A14ED0F" w14:textId="77777777" w:rsidR="008D2F7D" w:rsidRPr="00E96CEF" w:rsidRDefault="008D2F7D" w:rsidP="008D2F7D">
            <w:pPr>
              <w:rPr>
                <w:rFonts w:ascii="Arial" w:hAnsi="Arial" w:cs="Arial"/>
                <w:b/>
                <w:sz w:val="20"/>
                <w:szCs w:val="20"/>
              </w:rPr>
            </w:pPr>
            <w:r w:rsidRPr="00E96CEF">
              <w:rPr>
                <w:rFonts w:ascii="Arial" w:hAnsi="Arial" w:cs="Arial"/>
                <w:b/>
                <w:sz w:val="20"/>
                <w:szCs w:val="20"/>
              </w:rPr>
              <w:t>Textbook Readings:</w:t>
            </w:r>
          </w:p>
          <w:p w14:paraId="2FD70688" w14:textId="77777777" w:rsidR="008D2F7D" w:rsidRPr="00E96CEF" w:rsidRDefault="008D2F7D" w:rsidP="008D2F7D">
            <w:pPr>
              <w:rPr>
                <w:rFonts w:ascii="Arial" w:hAnsi="Arial" w:cs="Arial"/>
                <w:sz w:val="20"/>
                <w:szCs w:val="20"/>
              </w:rPr>
            </w:pPr>
            <w:r w:rsidRPr="00E96CEF">
              <w:rPr>
                <w:rFonts w:ascii="Arial" w:hAnsi="Arial" w:cs="Arial"/>
                <w:sz w:val="20"/>
                <w:szCs w:val="20"/>
              </w:rPr>
              <w:t>1)  Select 2 out of the 3 below to read:</w:t>
            </w:r>
          </w:p>
          <w:p w14:paraId="67225E14" w14:textId="77777777" w:rsidR="008D2F7D" w:rsidRPr="00E96CEF"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183-192 (Dorothy Day)</w:t>
            </w:r>
          </w:p>
          <w:p w14:paraId="2C801AD4" w14:textId="77777777" w:rsidR="008D2F7D" w:rsidRPr="00E96CEF"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213-221 (</w:t>
            </w:r>
            <w:proofErr w:type="spellStart"/>
            <w:r w:rsidRPr="00E96CEF">
              <w:rPr>
                <w:rFonts w:ascii="Arial" w:hAnsi="Arial" w:cs="Arial"/>
                <w:sz w:val="20"/>
                <w:szCs w:val="20"/>
              </w:rPr>
              <w:t>Immaculee</w:t>
            </w:r>
            <w:proofErr w:type="spellEnd"/>
            <w:r w:rsidRPr="00E96CEF">
              <w:rPr>
                <w:rFonts w:ascii="Arial" w:hAnsi="Arial" w:cs="Arial"/>
                <w:sz w:val="20"/>
                <w:szCs w:val="20"/>
              </w:rPr>
              <w:t xml:space="preserve"> Ilibagiza)</w:t>
            </w:r>
          </w:p>
          <w:p w14:paraId="499210A1" w14:textId="77777777" w:rsidR="008D2F7D" w:rsidRPr="00E96CEF"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53-62 (Corrie &amp; Betsie ten Boom)</w:t>
            </w:r>
          </w:p>
          <w:p w14:paraId="0394D39F" w14:textId="3BE77D83" w:rsidR="008D2F7D" w:rsidRPr="00E96CEF" w:rsidRDefault="008D2F7D" w:rsidP="008D2F7D">
            <w:pPr>
              <w:rPr>
                <w:rFonts w:ascii="Arial" w:hAnsi="Arial" w:cs="Arial"/>
                <w:sz w:val="20"/>
                <w:szCs w:val="20"/>
              </w:rPr>
            </w:pPr>
            <w:r w:rsidRPr="00E96CEF">
              <w:rPr>
                <w:rFonts w:ascii="Arial" w:hAnsi="Arial" w:cs="Arial"/>
                <w:sz w:val="20"/>
                <w:szCs w:val="20"/>
              </w:rPr>
              <w:t xml:space="preserve">2)  Hanley: </w:t>
            </w:r>
            <w:proofErr w:type="spellStart"/>
            <w:r w:rsidRPr="00E96CEF">
              <w:rPr>
                <w:rFonts w:ascii="Arial" w:hAnsi="Arial" w:cs="Arial"/>
                <w:sz w:val="20"/>
                <w:szCs w:val="20"/>
              </w:rPr>
              <w:t>Chapt</w:t>
            </w:r>
            <w:proofErr w:type="spellEnd"/>
            <w:r w:rsidRPr="00E96CEF">
              <w:rPr>
                <w:rFonts w:ascii="Arial" w:hAnsi="Arial" w:cs="Arial"/>
                <w:sz w:val="20"/>
                <w:szCs w:val="20"/>
              </w:rPr>
              <w:t>. 19</w:t>
            </w:r>
            <w:r w:rsidR="00CA5E17">
              <w:rPr>
                <w:rFonts w:ascii="Arial" w:hAnsi="Arial" w:cs="Arial"/>
                <w:sz w:val="20"/>
                <w:szCs w:val="20"/>
              </w:rPr>
              <w:t xml:space="preserve">: “Dark Days,” p. 342-353; and </w:t>
            </w:r>
            <w:r w:rsidRPr="00E96CEF">
              <w:rPr>
                <w:rFonts w:ascii="Arial" w:hAnsi="Arial" w:cs="Arial"/>
                <w:sz w:val="20"/>
                <w:szCs w:val="20"/>
              </w:rPr>
              <w:t xml:space="preserve">&amp; </w:t>
            </w:r>
            <w:proofErr w:type="spellStart"/>
            <w:r w:rsidR="00CA5E17">
              <w:rPr>
                <w:rFonts w:ascii="Arial" w:hAnsi="Arial" w:cs="Arial"/>
                <w:sz w:val="20"/>
                <w:szCs w:val="20"/>
              </w:rPr>
              <w:t>Chapt</w:t>
            </w:r>
            <w:proofErr w:type="spellEnd"/>
            <w:r w:rsidR="00CA5E17">
              <w:rPr>
                <w:rFonts w:ascii="Arial" w:hAnsi="Arial" w:cs="Arial"/>
                <w:sz w:val="20"/>
                <w:szCs w:val="20"/>
              </w:rPr>
              <w:t xml:space="preserve">. </w:t>
            </w:r>
            <w:r w:rsidRPr="00E96CEF">
              <w:rPr>
                <w:rFonts w:ascii="Arial" w:hAnsi="Arial" w:cs="Arial"/>
                <w:sz w:val="20"/>
                <w:szCs w:val="20"/>
              </w:rPr>
              <w:t>21</w:t>
            </w:r>
            <w:r w:rsidR="00CA5E17">
              <w:rPr>
                <w:rFonts w:ascii="Arial" w:hAnsi="Arial" w:cs="Arial"/>
                <w:sz w:val="20"/>
                <w:szCs w:val="20"/>
              </w:rPr>
              <w:t xml:space="preserve"> “Sister Death,” p. 374-</w:t>
            </w:r>
            <w:r w:rsidR="00CA091A">
              <w:rPr>
                <w:rFonts w:ascii="Arial" w:hAnsi="Arial" w:cs="Arial"/>
                <w:sz w:val="20"/>
                <w:szCs w:val="20"/>
              </w:rPr>
              <w:t>388</w:t>
            </w:r>
          </w:p>
          <w:p w14:paraId="7F873A26" w14:textId="77777777" w:rsidR="008D2F7D" w:rsidRPr="00E96CEF" w:rsidRDefault="008D2F7D" w:rsidP="008D2F7D">
            <w:pPr>
              <w:rPr>
                <w:rFonts w:ascii="Arial" w:hAnsi="Arial" w:cs="Arial"/>
                <w:b/>
                <w:sz w:val="20"/>
                <w:szCs w:val="20"/>
              </w:rPr>
            </w:pPr>
            <w:r>
              <w:rPr>
                <w:rFonts w:ascii="Arial" w:hAnsi="Arial" w:cs="Arial"/>
                <w:b/>
                <w:sz w:val="20"/>
                <w:szCs w:val="20"/>
              </w:rPr>
              <w:t>Assignments:</w:t>
            </w:r>
          </w:p>
          <w:p w14:paraId="2F305D52" w14:textId="77777777" w:rsidR="005A2EDC" w:rsidRDefault="00DC739A" w:rsidP="008D2F7D">
            <w:pPr>
              <w:rPr>
                <w:rFonts w:ascii="Arial" w:hAnsi="Arial" w:cs="Arial"/>
                <w:sz w:val="20"/>
                <w:szCs w:val="20"/>
              </w:rPr>
            </w:pPr>
            <w:r>
              <w:rPr>
                <w:rFonts w:ascii="Arial" w:hAnsi="Arial" w:cs="Arial"/>
                <w:sz w:val="20"/>
                <w:szCs w:val="20"/>
              </w:rPr>
              <w:t xml:space="preserve">1) </w:t>
            </w:r>
            <w:r w:rsidR="008D2F7D">
              <w:rPr>
                <w:rFonts w:ascii="Arial" w:hAnsi="Arial" w:cs="Arial"/>
                <w:sz w:val="20"/>
                <w:szCs w:val="20"/>
              </w:rPr>
              <w:t>See Canvas board for supplementary resources and assignments</w:t>
            </w:r>
          </w:p>
          <w:p w14:paraId="0CF4BF23" w14:textId="3DFF11A1" w:rsidR="00DC739A" w:rsidRPr="00E96CEF" w:rsidRDefault="00DC739A" w:rsidP="008D2F7D">
            <w:pPr>
              <w:rPr>
                <w:rFonts w:ascii="Arial" w:hAnsi="Arial" w:cs="Arial"/>
                <w:sz w:val="20"/>
                <w:szCs w:val="20"/>
              </w:rPr>
            </w:pPr>
            <w:r>
              <w:rPr>
                <w:rFonts w:ascii="Arial" w:hAnsi="Arial" w:cs="Arial"/>
                <w:sz w:val="20"/>
                <w:szCs w:val="20"/>
              </w:rPr>
              <w:t>2) Book Report #2 due</w:t>
            </w:r>
          </w:p>
        </w:tc>
      </w:tr>
      <w:tr w:rsidR="00CF6DD8" w:rsidRPr="00296AC3" w14:paraId="0D4A18ED"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7A75562A" w14:textId="77777777" w:rsidR="00CF6DD8" w:rsidRPr="00E96CEF" w:rsidRDefault="00CF6DD8" w:rsidP="00CF6DD8">
            <w:pPr>
              <w:rPr>
                <w:rFonts w:ascii="Arial" w:hAnsi="Arial" w:cs="Arial"/>
                <w:b/>
                <w:sz w:val="20"/>
                <w:szCs w:val="20"/>
              </w:rPr>
            </w:pPr>
            <w:r w:rsidRPr="00E96CEF">
              <w:rPr>
                <w:rFonts w:ascii="Arial" w:hAnsi="Arial" w:cs="Arial"/>
                <w:b/>
                <w:sz w:val="20"/>
                <w:szCs w:val="20"/>
              </w:rPr>
              <w:lastRenderedPageBreak/>
              <w:t>Week 12</w:t>
            </w:r>
          </w:p>
          <w:p w14:paraId="068F6762" w14:textId="5E9ED449" w:rsidR="00CF6DD8" w:rsidRPr="00A5606D" w:rsidRDefault="00A5606D" w:rsidP="00E17B00">
            <w:pPr>
              <w:rPr>
                <w:rFonts w:ascii="Arial" w:hAnsi="Arial" w:cs="Arial"/>
                <w:sz w:val="20"/>
                <w:szCs w:val="20"/>
              </w:rPr>
            </w:pPr>
            <w:r w:rsidRPr="00A5606D">
              <w:rPr>
                <w:rFonts w:ascii="Arial" w:hAnsi="Arial" w:cs="Arial"/>
                <w:sz w:val="20"/>
                <w:szCs w:val="20"/>
              </w:rPr>
              <w:t>November 8-14</w:t>
            </w: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29FE5E86" w14:textId="77777777" w:rsidR="008D2F7D" w:rsidRPr="00E96CEF" w:rsidRDefault="008D2F7D" w:rsidP="008D2F7D">
            <w:pPr>
              <w:rPr>
                <w:rFonts w:ascii="Arial" w:hAnsi="Arial" w:cs="Arial"/>
                <w:b/>
                <w:sz w:val="20"/>
                <w:szCs w:val="20"/>
              </w:rPr>
            </w:pPr>
            <w:r w:rsidRPr="00E96CEF">
              <w:rPr>
                <w:rFonts w:ascii="Arial" w:hAnsi="Arial" w:cs="Arial"/>
                <w:b/>
                <w:sz w:val="20"/>
                <w:szCs w:val="20"/>
              </w:rPr>
              <w:t>Missions, Cultural Encounters and Voluntary Organizations</w:t>
            </w:r>
          </w:p>
          <w:p w14:paraId="619A1AFB" w14:textId="77777777" w:rsidR="00CF6DD8" w:rsidRPr="00E96CEF" w:rsidRDefault="00CF6DD8" w:rsidP="00CF6DD8">
            <w:pPr>
              <w:rPr>
                <w:rFonts w:ascii="Arial" w:hAnsi="Arial" w:cs="Arial"/>
                <w:b/>
                <w:sz w:val="20"/>
                <w:szCs w:val="20"/>
              </w:rPr>
            </w:pPr>
          </w:p>
          <w:p w14:paraId="700A0186" w14:textId="77777777" w:rsidR="00CF6DD8" w:rsidRPr="00E96CEF" w:rsidRDefault="00CF6DD8" w:rsidP="00CF6DD8">
            <w:pPr>
              <w:rPr>
                <w:rFonts w:ascii="Arial" w:hAnsi="Arial" w:cs="Arial"/>
                <w:b/>
                <w:sz w:val="20"/>
                <w:szCs w:val="20"/>
              </w:rPr>
            </w:pPr>
          </w:p>
          <w:p w14:paraId="4AE95290" w14:textId="77777777" w:rsidR="00CF6DD8" w:rsidRPr="00E96CEF" w:rsidRDefault="00CF6DD8" w:rsidP="00CF6DD8">
            <w:pPr>
              <w:rPr>
                <w:rFonts w:ascii="Arial" w:hAnsi="Arial" w:cs="Arial"/>
                <w:b/>
                <w:sz w:val="20"/>
                <w:szCs w:val="20"/>
              </w:rPr>
            </w:pPr>
          </w:p>
          <w:p w14:paraId="741132E7" w14:textId="77777777" w:rsidR="00CF6DD8" w:rsidRPr="00E96CEF" w:rsidRDefault="00CF6DD8" w:rsidP="00CF6DD8">
            <w:pPr>
              <w:rPr>
                <w:rFonts w:ascii="Arial" w:hAnsi="Arial" w:cs="Arial"/>
                <w:b/>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59CFC91C" w14:textId="77777777" w:rsidR="008D2F7D" w:rsidRPr="00E96CEF" w:rsidRDefault="008D2F7D" w:rsidP="008D2F7D">
            <w:pPr>
              <w:rPr>
                <w:rFonts w:ascii="Arial" w:hAnsi="Arial" w:cs="Arial"/>
                <w:b/>
                <w:sz w:val="20"/>
                <w:szCs w:val="20"/>
              </w:rPr>
            </w:pPr>
            <w:r w:rsidRPr="00E96CEF">
              <w:rPr>
                <w:rFonts w:ascii="Arial" w:hAnsi="Arial" w:cs="Arial"/>
                <w:b/>
                <w:sz w:val="20"/>
                <w:szCs w:val="20"/>
              </w:rPr>
              <w:t>Textbook Readings:</w:t>
            </w:r>
          </w:p>
          <w:p w14:paraId="13631390" w14:textId="77777777" w:rsidR="008D2F7D" w:rsidRPr="00E96CEF" w:rsidRDefault="008D2F7D" w:rsidP="008D2F7D">
            <w:pPr>
              <w:rPr>
                <w:rFonts w:ascii="Arial" w:hAnsi="Arial" w:cs="Arial"/>
                <w:sz w:val="20"/>
                <w:szCs w:val="20"/>
              </w:rPr>
            </w:pPr>
            <w:r w:rsidRPr="00E96CEF">
              <w:rPr>
                <w:rFonts w:ascii="Arial" w:hAnsi="Arial" w:cs="Arial"/>
                <w:sz w:val="20"/>
                <w:szCs w:val="20"/>
              </w:rPr>
              <w:t>1)  Select 2 out of the 3 below to read:</w:t>
            </w:r>
          </w:p>
          <w:p w14:paraId="5AF22D5D" w14:textId="77777777" w:rsidR="008D2F7D" w:rsidRPr="00E96CEF"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xml:space="preserve">: p. 123-130 (Satoko </w:t>
            </w:r>
            <w:proofErr w:type="spellStart"/>
            <w:r w:rsidRPr="00E96CEF">
              <w:rPr>
                <w:rFonts w:ascii="Arial" w:hAnsi="Arial" w:cs="Arial"/>
                <w:sz w:val="20"/>
                <w:szCs w:val="20"/>
              </w:rPr>
              <w:t>Kitahara</w:t>
            </w:r>
            <w:proofErr w:type="spellEnd"/>
            <w:r w:rsidRPr="00E96CEF">
              <w:rPr>
                <w:rFonts w:ascii="Arial" w:hAnsi="Arial" w:cs="Arial"/>
                <w:sz w:val="20"/>
                <w:szCs w:val="20"/>
              </w:rPr>
              <w:t>)</w:t>
            </w:r>
          </w:p>
          <w:p w14:paraId="17C32F84" w14:textId="77777777" w:rsidR="008D2F7D" w:rsidRPr="00E96CEF"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193-201 (</w:t>
            </w:r>
            <w:proofErr w:type="spellStart"/>
            <w:r w:rsidRPr="00E96CEF">
              <w:rPr>
                <w:rFonts w:ascii="Arial" w:hAnsi="Arial" w:cs="Arial"/>
                <w:sz w:val="20"/>
                <w:szCs w:val="20"/>
              </w:rPr>
              <w:t>Ita</w:t>
            </w:r>
            <w:proofErr w:type="spellEnd"/>
            <w:r w:rsidRPr="00E96CEF">
              <w:rPr>
                <w:rFonts w:ascii="Arial" w:hAnsi="Arial" w:cs="Arial"/>
                <w:sz w:val="20"/>
                <w:szCs w:val="20"/>
              </w:rPr>
              <w:t xml:space="preserve"> Ford)</w:t>
            </w:r>
          </w:p>
          <w:p w14:paraId="4D12F8A5" w14:textId="04C3BE1D" w:rsidR="00DC739A" w:rsidRPr="00D40202" w:rsidRDefault="008D2F7D" w:rsidP="008D2F7D">
            <w:pPr>
              <w:rPr>
                <w:rFonts w:ascii="Arial" w:hAnsi="Arial" w:cs="Arial"/>
                <w:sz w:val="20"/>
                <w:szCs w:val="20"/>
              </w:rPr>
            </w:pPr>
            <w:r w:rsidRPr="00E96CEF">
              <w:rPr>
                <w:rFonts w:ascii="Arial" w:hAnsi="Arial" w:cs="Arial"/>
                <w:sz w:val="20"/>
                <w:szCs w:val="20"/>
              </w:rPr>
              <w:t xml:space="preserve">     </w:t>
            </w:r>
            <w:proofErr w:type="spellStart"/>
            <w:r w:rsidRPr="00E96CEF">
              <w:rPr>
                <w:rFonts w:ascii="Arial" w:hAnsi="Arial" w:cs="Arial"/>
                <w:sz w:val="20"/>
                <w:szCs w:val="20"/>
              </w:rPr>
              <w:t>Heidish</w:t>
            </w:r>
            <w:proofErr w:type="spellEnd"/>
            <w:r w:rsidRPr="00E96CEF">
              <w:rPr>
                <w:rFonts w:ascii="Arial" w:hAnsi="Arial" w:cs="Arial"/>
                <w:sz w:val="20"/>
                <w:szCs w:val="20"/>
              </w:rPr>
              <w:t>: p. 203-212 (Mothers of the Disappeared)</w:t>
            </w:r>
          </w:p>
          <w:p w14:paraId="1B4A01B2" w14:textId="77777777" w:rsidR="008D2F7D" w:rsidRPr="00E96CEF" w:rsidRDefault="008D2F7D" w:rsidP="008D2F7D">
            <w:pPr>
              <w:rPr>
                <w:rFonts w:ascii="Arial" w:hAnsi="Arial" w:cs="Arial"/>
                <w:b/>
                <w:sz w:val="20"/>
                <w:szCs w:val="20"/>
              </w:rPr>
            </w:pPr>
            <w:r>
              <w:rPr>
                <w:rFonts w:ascii="Arial" w:hAnsi="Arial" w:cs="Arial"/>
                <w:b/>
                <w:sz w:val="20"/>
                <w:szCs w:val="20"/>
              </w:rPr>
              <w:t>Assignments:</w:t>
            </w:r>
          </w:p>
          <w:p w14:paraId="78526DC5" w14:textId="012FCB9B" w:rsidR="00955193" w:rsidRPr="00955193" w:rsidRDefault="008D2F7D" w:rsidP="008D2F7D">
            <w:pPr>
              <w:rPr>
                <w:rFonts w:ascii="Arial" w:hAnsi="Arial" w:cs="Arial"/>
                <w:sz w:val="20"/>
                <w:szCs w:val="20"/>
                <w:vertAlign w:val="superscript"/>
              </w:rPr>
            </w:pPr>
            <w:r>
              <w:rPr>
                <w:rFonts w:ascii="Arial" w:hAnsi="Arial" w:cs="Arial"/>
                <w:sz w:val="20"/>
                <w:szCs w:val="20"/>
              </w:rPr>
              <w:t>See Canvas board for supplementary resources and assignments</w:t>
            </w:r>
          </w:p>
        </w:tc>
      </w:tr>
      <w:tr w:rsidR="00CF6DD8" w:rsidRPr="00296AC3" w14:paraId="35BFADE1"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6EAB0766"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13</w:t>
            </w:r>
          </w:p>
          <w:p w14:paraId="060EB787" w14:textId="37BC2583" w:rsidR="00CF6DD8" w:rsidRPr="00E96CEF" w:rsidRDefault="00A5606D" w:rsidP="00CF6DD8">
            <w:pPr>
              <w:rPr>
                <w:rFonts w:ascii="Arial" w:hAnsi="Arial" w:cs="Arial"/>
                <w:sz w:val="20"/>
                <w:szCs w:val="20"/>
              </w:rPr>
            </w:pPr>
            <w:r>
              <w:rPr>
                <w:rFonts w:ascii="Arial" w:hAnsi="Arial" w:cs="Arial"/>
                <w:sz w:val="20"/>
                <w:szCs w:val="20"/>
              </w:rPr>
              <w:t>November 15-21</w:t>
            </w:r>
          </w:p>
          <w:p w14:paraId="7DA361F3" w14:textId="77777777" w:rsidR="00CF6DD8" w:rsidRPr="00E96CEF" w:rsidRDefault="00CF6DD8" w:rsidP="00CF6DD8">
            <w:pPr>
              <w:pStyle w:val="NormalWeb1"/>
              <w:spacing w:before="0" w:beforeAutospacing="0" w:after="0" w:afterAutospacing="0"/>
              <w:rPr>
                <w:rFonts w:ascii="Arial" w:hAnsi="Arial" w:cs="Arial"/>
                <w:b/>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1CFC8248" w14:textId="1A54F912" w:rsidR="008D2F7D" w:rsidRPr="00E96CEF" w:rsidRDefault="008D2F7D" w:rsidP="008D2F7D">
            <w:pPr>
              <w:rPr>
                <w:rFonts w:ascii="Arial" w:hAnsi="Arial" w:cs="Arial"/>
                <w:b/>
                <w:sz w:val="20"/>
                <w:szCs w:val="20"/>
              </w:rPr>
            </w:pPr>
            <w:r>
              <w:rPr>
                <w:rFonts w:ascii="Arial" w:hAnsi="Arial" w:cs="Arial"/>
                <w:b/>
                <w:sz w:val="20"/>
                <w:szCs w:val="20"/>
              </w:rPr>
              <w:t xml:space="preserve">Final Integrated Project </w:t>
            </w:r>
          </w:p>
          <w:p w14:paraId="717CD06A" w14:textId="77777777" w:rsidR="00CF6DD8" w:rsidRPr="00E96CEF" w:rsidRDefault="00CF6DD8" w:rsidP="00CF6DD8">
            <w:pPr>
              <w:rPr>
                <w:rFonts w:ascii="Arial" w:hAnsi="Arial" w:cs="Arial"/>
                <w:b/>
                <w:sz w:val="20"/>
                <w:szCs w:val="20"/>
              </w:rPr>
            </w:pPr>
          </w:p>
          <w:p w14:paraId="5C546EAA" w14:textId="77777777" w:rsidR="00CF6DD8" w:rsidRPr="00E96CEF" w:rsidRDefault="00CF6DD8" w:rsidP="00CF6DD8">
            <w:pPr>
              <w:rPr>
                <w:rFonts w:ascii="Arial" w:hAnsi="Arial" w:cs="Arial"/>
                <w:b/>
                <w:sz w:val="20"/>
                <w:szCs w:val="20"/>
              </w:rPr>
            </w:pPr>
          </w:p>
          <w:p w14:paraId="2E2648D9" w14:textId="77777777" w:rsidR="00CF6DD8" w:rsidRPr="00E96CEF" w:rsidRDefault="00CF6DD8" w:rsidP="00CF6DD8">
            <w:pPr>
              <w:rPr>
                <w:rFonts w:ascii="Arial" w:hAnsi="Arial" w:cs="Arial"/>
                <w:b/>
                <w:sz w:val="20"/>
                <w:szCs w:val="20"/>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379981B" w14:textId="77777777" w:rsidR="008D2F7D" w:rsidRPr="00E96CEF" w:rsidRDefault="008D2F7D" w:rsidP="008D2F7D">
            <w:pPr>
              <w:rPr>
                <w:rFonts w:ascii="Arial" w:hAnsi="Arial" w:cs="Arial"/>
                <w:b/>
                <w:sz w:val="20"/>
                <w:szCs w:val="20"/>
              </w:rPr>
            </w:pPr>
            <w:r w:rsidRPr="00E96CEF">
              <w:rPr>
                <w:rFonts w:ascii="Arial" w:hAnsi="Arial" w:cs="Arial"/>
                <w:b/>
                <w:sz w:val="20"/>
                <w:szCs w:val="20"/>
              </w:rPr>
              <w:t>Textbook Readings:</w:t>
            </w:r>
          </w:p>
          <w:p w14:paraId="4ACD3CF8" w14:textId="77777777" w:rsidR="008D2F7D" w:rsidRPr="00E96CEF" w:rsidRDefault="008D2F7D" w:rsidP="008D2F7D">
            <w:pPr>
              <w:rPr>
                <w:rFonts w:ascii="Arial" w:hAnsi="Arial" w:cs="Arial"/>
                <w:sz w:val="20"/>
                <w:szCs w:val="20"/>
              </w:rPr>
            </w:pPr>
            <w:r w:rsidRPr="00E96CEF">
              <w:rPr>
                <w:rFonts w:ascii="Arial" w:hAnsi="Arial" w:cs="Arial"/>
                <w:sz w:val="20"/>
                <w:szCs w:val="20"/>
              </w:rPr>
              <w:t>*No textbook readings this week</w:t>
            </w:r>
          </w:p>
          <w:p w14:paraId="3EA8C4EB" w14:textId="77777777" w:rsidR="008D2F7D" w:rsidRPr="00E96CEF" w:rsidRDefault="008D2F7D" w:rsidP="008D2F7D">
            <w:pPr>
              <w:rPr>
                <w:rFonts w:ascii="Arial" w:hAnsi="Arial" w:cs="Arial"/>
                <w:b/>
                <w:sz w:val="20"/>
                <w:szCs w:val="20"/>
              </w:rPr>
            </w:pPr>
            <w:r>
              <w:rPr>
                <w:rFonts w:ascii="Arial" w:hAnsi="Arial" w:cs="Arial"/>
                <w:b/>
                <w:sz w:val="20"/>
                <w:szCs w:val="20"/>
              </w:rPr>
              <w:t>Assignments:</w:t>
            </w:r>
          </w:p>
          <w:p w14:paraId="2233BBFD" w14:textId="64BED641" w:rsidR="00CF6DD8" w:rsidRPr="00E96CEF" w:rsidRDefault="005F5AD4" w:rsidP="008D2F7D">
            <w:pPr>
              <w:rPr>
                <w:rFonts w:ascii="Arial" w:hAnsi="Arial" w:cs="Arial"/>
                <w:sz w:val="20"/>
                <w:szCs w:val="20"/>
              </w:rPr>
            </w:pPr>
            <w:r>
              <w:rPr>
                <w:rFonts w:ascii="Arial" w:hAnsi="Arial" w:cs="Arial"/>
                <w:sz w:val="20"/>
                <w:szCs w:val="20"/>
              </w:rPr>
              <w:t>*Complete late, missing or make-up work</w:t>
            </w:r>
          </w:p>
        </w:tc>
      </w:tr>
      <w:tr w:rsidR="00CF6DD8" w:rsidRPr="00296AC3" w14:paraId="0ED8E9FA" w14:textId="77777777" w:rsidTr="00E17B00">
        <w:tc>
          <w:tcPr>
            <w:tcW w:w="2343" w:type="dxa"/>
            <w:tcBorders>
              <w:top w:val="single" w:sz="4" w:space="0" w:color="auto"/>
              <w:left w:val="single" w:sz="4" w:space="0" w:color="auto"/>
              <w:bottom w:val="single" w:sz="4" w:space="0" w:color="auto"/>
              <w:right w:val="single" w:sz="4" w:space="0" w:color="auto"/>
            </w:tcBorders>
            <w:shd w:val="clear" w:color="auto" w:fill="auto"/>
          </w:tcPr>
          <w:p w14:paraId="157E69D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14</w:t>
            </w:r>
          </w:p>
          <w:p w14:paraId="24715C2C" w14:textId="0BFCB7BC" w:rsidR="00CF6DD8" w:rsidRPr="00E96CEF" w:rsidRDefault="00A5606D" w:rsidP="00CF6DD8">
            <w:pPr>
              <w:rPr>
                <w:rFonts w:ascii="Arial" w:hAnsi="Arial" w:cs="Arial"/>
                <w:sz w:val="20"/>
                <w:szCs w:val="20"/>
              </w:rPr>
            </w:pPr>
            <w:r>
              <w:rPr>
                <w:rFonts w:ascii="Arial" w:hAnsi="Arial" w:cs="Arial"/>
                <w:sz w:val="20"/>
                <w:szCs w:val="20"/>
              </w:rPr>
              <w:t>November 22-25</w:t>
            </w:r>
          </w:p>
          <w:p w14:paraId="2BE9CE77" w14:textId="77777777" w:rsidR="00CF6DD8" w:rsidRPr="00E96CEF" w:rsidRDefault="00CF6DD8" w:rsidP="00CF6DD8">
            <w:pPr>
              <w:pStyle w:val="NormalWeb1"/>
              <w:spacing w:before="0" w:beforeAutospacing="0" w:after="0" w:afterAutospacing="0"/>
              <w:rPr>
                <w:rFonts w:ascii="Arial" w:hAnsi="Arial" w:cs="Arial"/>
                <w:b/>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43A273D6" w14:textId="2FDE7CA3" w:rsidR="00CF6DD8" w:rsidRPr="00E96CEF" w:rsidRDefault="008D2F7D" w:rsidP="00CF6DD8">
            <w:pPr>
              <w:rPr>
                <w:rFonts w:ascii="Arial" w:hAnsi="Arial" w:cs="Arial"/>
                <w:b/>
                <w:sz w:val="20"/>
                <w:szCs w:val="20"/>
              </w:rPr>
            </w:pPr>
            <w:r>
              <w:rPr>
                <w:rFonts w:ascii="Arial" w:hAnsi="Arial" w:cs="Arial"/>
                <w:b/>
                <w:sz w:val="20"/>
                <w:szCs w:val="20"/>
              </w:rPr>
              <w:t>Final Processing</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512D743" w14:textId="312E5489" w:rsidR="00CF6DD8" w:rsidRPr="00E96CEF" w:rsidRDefault="00CF6DD8" w:rsidP="00E17B00">
            <w:pPr>
              <w:rPr>
                <w:rFonts w:ascii="Arial" w:hAnsi="Arial" w:cs="Arial"/>
                <w:sz w:val="20"/>
                <w:szCs w:val="20"/>
              </w:rPr>
            </w:pPr>
          </w:p>
        </w:tc>
      </w:tr>
    </w:tbl>
    <w:p w14:paraId="39153399" w14:textId="77777777" w:rsidR="00E96CEF" w:rsidRPr="00744838" w:rsidRDefault="00E96CEF" w:rsidP="00CF6DD8">
      <w:pPr>
        <w:rPr>
          <w:rFonts w:ascii="Arial" w:hAnsi="Arial" w:cs="Arial"/>
          <w:b/>
          <w:color w:val="4F6228" w:themeColor="accent3" w:themeShade="80"/>
          <w:sz w:val="22"/>
          <w:szCs w:val="22"/>
        </w:rPr>
      </w:pPr>
    </w:p>
    <w:p w14:paraId="7D6950F7" w14:textId="77777777" w:rsidR="00CF6DD8" w:rsidRPr="00F71BAB" w:rsidRDefault="00D14A34" w:rsidP="00CF6DD8">
      <w:pPr>
        <w:pStyle w:val="NormalWeb"/>
        <w:rPr>
          <w:rFonts w:ascii="Arial" w:hAnsi="Arial" w:cs="Arial"/>
          <w:sz w:val="22"/>
          <w:szCs w:val="22"/>
        </w:rPr>
      </w:pPr>
      <w:r>
        <w:rPr>
          <w:noProof/>
        </w:rPr>
        <mc:AlternateContent>
          <mc:Choice Requires="wps">
            <w:drawing>
              <wp:anchor distT="0" distB="0" distL="114300" distR="114300" simplePos="0" relativeHeight="251656192" behindDoc="0" locked="0" layoutInCell="1" allowOverlap="1" wp14:anchorId="4904C1DF" wp14:editId="568E71CF">
                <wp:simplePos x="0" y="0"/>
                <wp:positionH relativeFrom="margin">
                  <wp:posOffset>537845</wp:posOffset>
                </wp:positionH>
                <wp:positionV relativeFrom="paragraph">
                  <wp:posOffset>208280</wp:posOffset>
                </wp:positionV>
                <wp:extent cx="5741035" cy="288290"/>
                <wp:effectExtent l="0" t="0" r="1206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288290"/>
                        </a:xfrm>
                        <a:prstGeom prst="rect">
                          <a:avLst/>
                        </a:prstGeom>
                        <a:solidFill>
                          <a:schemeClr val="tx2">
                            <a:lumMod val="60000"/>
                            <a:lumOff val="40000"/>
                          </a:schemeClr>
                        </a:solidFill>
                        <a:ln w="9525">
                          <a:solidFill>
                            <a:srgbClr val="FFFFFF"/>
                          </a:solidFill>
                          <a:miter lim="800000"/>
                          <a:headEnd/>
                          <a:tailEnd/>
                        </a:ln>
                      </wps:spPr>
                      <wps:txbx>
                        <w:txbxContent>
                          <w:p w14:paraId="5D6ECA78" w14:textId="0A7A69DA" w:rsidR="00A65819" w:rsidRPr="00732694" w:rsidRDefault="00A65819" w:rsidP="00745C0F">
                            <w:pPr>
                              <w:jc w:val="center"/>
                              <w:rPr>
                                <w:rFonts w:ascii="Arial" w:hAnsi="Arial"/>
                                <w:b/>
                                <w:color w:val="FFFFFF"/>
                              </w:rPr>
                            </w:pPr>
                            <w:r>
                              <w:rPr>
                                <w:rFonts w:ascii="Arial" w:hAnsi="Arial"/>
                                <w:b/>
                                <w:color w:val="FFFFFF"/>
                              </w:rPr>
                              <w:t>POLICIES, 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4C1DF" id="Text Box 9" o:spid="_x0000_s1031" type="#_x0000_t202" style="position:absolute;margin-left:42.35pt;margin-top:16.4pt;width:452.05pt;height:2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" fillcolor="#548dd4 [1951]" strokecolor="white">
                <v:textbox>
                  <w:txbxContent>
                    <w:p w14:paraId="5D6ECA78" w14:textId="0A7A69DA" w:rsidR="00A65819" w:rsidRPr="00732694" w:rsidRDefault="00A65819" w:rsidP="00745C0F">
                      <w:pPr>
                        <w:jc w:val="center"/>
                        <w:rPr>
                          <w:rFonts w:ascii="Arial" w:hAnsi="Arial"/>
                          <w:b/>
                          <w:color w:val="FFFFFF"/>
                        </w:rPr>
                      </w:pPr>
                      <w:r>
                        <w:rPr>
                          <w:rFonts w:ascii="Arial" w:hAnsi="Arial"/>
                          <w:b/>
                          <w:color w:val="FFFFFF"/>
                        </w:rPr>
                        <w:t>POLICIES, MUTUAL RESPECT AND CONSIDERATION</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4384" behindDoc="0" locked="0" layoutInCell="1" allowOverlap="1" wp14:anchorId="31B0FE52" wp14:editId="6E196DBF">
            <wp:simplePos x="0" y="0"/>
            <wp:positionH relativeFrom="margin">
              <wp:posOffset>2127</wp:posOffset>
            </wp:positionH>
            <wp:positionV relativeFrom="paragraph">
              <wp:posOffset>80512</wp:posOffset>
            </wp:positionV>
            <wp:extent cx="520700" cy="476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1"/>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4C541282" w14:textId="77777777" w:rsidR="00CF6DD8" w:rsidRDefault="00CF6DD8" w:rsidP="00CF6DD8">
      <w:pPr>
        <w:rPr>
          <w:rFonts w:ascii="Arial" w:hAnsi="Arial" w:cs="Arial"/>
          <w:b/>
          <w:bCs/>
          <w:color w:val="000080"/>
          <w:sz w:val="22"/>
          <w:szCs w:val="22"/>
        </w:rPr>
      </w:pPr>
    </w:p>
    <w:p w14:paraId="680A4001" w14:textId="77777777" w:rsidR="00E62BBD" w:rsidRPr="008D2F7D" w:rsidRDefault="00E62BBD" w:rsidP="00E62BBD">
      <w:pPr>
        <w:widowControl w:val="0"/>
        <w:autoSpaceDE w:val="0"/>
        <w:autoSpaceDN w:val="0"/>
        <w:adjustRightInd w:val="0"/>
        <w:jc w:val="center"/>
        <w:rPr>
          <w:rFonts w:ascii="Arial" w:hAnsi="Arial" w:cs="Arial"/>
          <w:bCs/>
          <w:i/>
          <w:color w:val="0F243E" w:themeColor="text2" w:themeShade="80"/>
          <w:sz w:val="21"/>
          <w:szCs w:val="21"/>
        </w:rPr>
      </w:pPr>
      <w:r w:rsidRPr="008D2F7D">
        <w:rPr>
          <w:rFonts w:ascii="Arial" w:hAnsi="Arial" w:cs="Arial"/>
          <w:bCs/>
          <w:i/>
          <w:color w:val="0F243E" w:themeColor="text2" w:themeShade="80"/>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6C4647FE" w14:textId="77777777" w:rsidR="00E62BBD" w:rsidRPr="00E62BBD" w:rsidRDefault="00E62BBD" w:rsidP="00E62BBD">
      <w:pPr>
        <w:rPr>
          <w:rFonts w:ascii="Arial" w:hAnsi="Arial" w:cs="Arial"/>
          <w:b/>
          <w:color w:val="7030A0"/>
          <w:sz w:val="21"/>
          <w:szCs w:val="21"/>
        </w:rPr>
      </w:pPr>
    </w:p>
    <w:p w14:paraId="5F44CF1C" w14:textId="77777777" w:rsidR="00E62BBD" w:rsidRPr="00E62BBD" w:rsidRDefault="00E62BBD" w:rsidP="00E62BBD">
      <w:pPr>
        <w:widowControl w:val="0"/>
        <w:autoSpaceDE w:val="0"/>
        <w:autoSpaceDN w:val="0"/>
        <w:adjustRightInd w:val="0"/>
        <w:rPr>
          <w:rFonts w:ascii="Arial" w:hAnsi="Arial" w:cs="Arial"/>
          <w:sz w:val="21"/>
          <w:szCs w:val="21"/>
        </w:rPr>
      </w:pPr>
      <w:r w:rsidRPr="008D2F7D">
        <w:rPr>
          <w:rFonts w:ascii="Arial" w:hAnsi="Arial" w:cs="Arial"/>
          <w:b/>
          <w:color w:val="0F243E" w:themeColor="text2" w:themeShade="80"/>
          <w:sz w:val="21"/>
          <w:szCs w:val="21"/>
        </w:rPr>
        <w:t xml:space="preserve">Academic Conduct Policy: </w:t>
      </w:r>
      <w:r w:rsidRPr="00E62BBD">
        <w:rPr>
          <w:rFonts w:ascii="Arial" w:hAnsi="Arial" w:cs="Arial"/>
          <w:sz w:val="21"/>
          <w:szCs w:val="21"/>
        </w:rPr>
        <w:t>From the 2019-2020 Undergraduate Academic Catalog (p. 39):</w:t>
      </w:r>
    </w:p>
    <w:p w14:paraId="6DCA5E7A" w14:textId="77777777" w:rsidR="00E62BBD" w:rsidRPr="00E62BBD" w:rsidRDefault="00E62BBD" w:rsidP="00E62BBD">
      <w:pPr>
        <w:widowControl w:val="0"/>
        <w:autoSpaceDE w:val="0"/>
        <w:autoSpaceDN w:val="0"/>
        <w:adjustRightInd w:val="0"/>
        <w:rPr>
          <w:rFonts w:ascii="Arial" w:hAnsi="Arial" w:cs="Arial"/>
          <w:sz w:val="21"/>
          <w:szCs w:val="21"/>
        </w:rPr>
      </w:pPr>
    </w:p>
    <w:p w14:paraId="07977173" w14:textId="77777777" w:rsidR="00E62BBD" w:rsidRPr="00E62BBD" w:rsidRDefault="00E62BBD" w:rsidP="00E62BBD">
      <w:pPr>
        <w:widowControl w:val="0"/>
        <w:autoSpaceDE w:val="0"/>
        <w:autoSpaceDN w:val="0"/>
        <w:adjustRightInd w:val="0"/>
        <w:rPr>
          <w:rFonts w:ascii="Arial" w:hAnsi="Arial" w:cs="Arial"/>
          <w:sz w:val="21"/>
          <w:szCs w:val="21"/>
        </w:rPr>
      </w:pPr>
      <w:r w:rsidRPr="00E62BBD">
        <w:rPr>
          <w:rFonts w:ascii="Arial" w:hAnsi="Arial" w:cs="Arial"/>
          <w:sz w:val="21"/>
          <w:szCs w:val="21"/>
        </w:rPr>
        <w:t xml:space="preserve">Any community must have a set of rules and standards of conduct by which it operates. At Chaminade, these standards are outlined </w:t>
      </w:r>
      <w:proofErr w:type="gramStart"/>
      <w:r w:rsidRPr="00E62BBD">
        <w:rPr>
          <w:rFonts w:ascii="Arial" w:hAnsi="Arial" w:cs="Arial"/>
          <w:sz w:val="21"/>
          <w:szCs w:val="21"/>
        </w:rPr>
        <w:t>so as to</w:t>
      </w:r>
      <w:proofErr w:type="gramEnd"/>
      <w:r w:rsidRPr="00E62BBD">
        <w:rPr>
          <w:rFonts w:ascii="Arial" w:hAnsi="Arial" w:cs="Arial"/>
          <w:sz w:val="21"/>
          <w:szCs w:val="21"/>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7E7F775" w14:textId="77777777" w:rsidR="00E62BBD" w:rsidRPr="00E62BBD" w:rsidRDefault="00E62BBD" w:rsidP="00E62BBD">
      <w:pPr>
        <w:widowControl w:val="0"/>
        <w:autoSpaceDE w:val="0"/>
        <w:autoSpaceDN w:val="0"/>
        <w:adjustRightInd w:val="0"/>
        <w:rPr>
          <w:rFonts w:ascii="Arial" w:hAnsi="Arial" w:cs="Arial"/>
          <w:sz w:val="21"/>
          <w:szCs w:val="21"/>
        </w:rPr>
      </w:pPr>
    </w:p>
    <w:p w14:paraId="790D238F" w14:textId="77777777" w:rsidR="00E62BBD" w:rsidRPr="00E62BBD" w:rsidRDefault="00E62BBD" w:rsidP="00E62BBD">
      <w:pPr>
        <w:widowControl w:val="0"/>
        <w:autoSpaceDE w:val="0"/>
        <w:autoSpaceDN w:val="0"/>
        <w:adjustRightInd w:val="0"/>
        <w:rPr>
          <w:rFonts w:ascii="Arial" w:hAnsi="Arial" w:cs="Arial"/>
          <w:sz w:val="21"/>
          <w:szCs w:val="21"/>
        </w:rPr>
      </w:pPr>
      <w:r w:rsidRPr="00E62BBD">
        <w:rPr>
          <w:rFonts w:ascii="Arial" w:hAnsi="Arial" w:cs="Arial"/>
          <w:sz w:val="21"/>
          <w:szCs w:val="2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81A1FE9" w14:textId="77777777" w:rsidR="00E62BBD" w:rsidRPr="00E62BBD" w:rsidRDefault="00E62BBD" w:rsidP="00E62BBD">
      <w:pPr>
        <w:widowControl w:val="0"/>
        <w:autoSpaceDE w:val="0"/>
        <w:autoSpaceDN w:val="0"/>
        <w:adjustRightInd w:val="0"/>
        <w:rPr>
          <w:rFonts w:ascii="Arial" w:hAnsi="Arial" w:cs="Arial"/>
          <w:sz w:val="21"/>
          <w:szCs w:val="21"/>
        </w:rPr>
      </w:pPr>
    </w:p>
    <w:p w14:paraId="6D46E3F7" w14:textId="77777777" w:rsidR="00E62BBD" w:rsidRPr="00E62BBD" w:rsidRDefault="00E62BBD" w:rsidP="00E62BBD">
      <w:pPr>
        <w:widowControl w:val="0"/>
        <w:autoSpaceDE w:val="0"/>
        <w:autoSpaceDN w:val="0"/>
        <w:adjustRightInd w:val="0"/>
        <w:rPr>
          <w:rFonts w:ascii="Arial" w:hAnsi="Arial" w:cs="Arial"/>
          <w:sz w:val="21"/>
          <w:szCs w:val="21"/>
        </w:rPr>
      </w:pPr>
      <w:r w:rsidRPr="00E62BBD">
        <w:rPr>
          <w:rFonts w:ascii="Arial" w:hAnsi="Arial" w:cs="Arial"/>
          <w:sz w:val="21"/>
          <w:szCs w:val="21"/>
        </w:rPr>
        <w:t>For further information, please refer to the Student Handbook.</w:t>
      </w:r>
    </w:p>
    <w:p w14:paraId="53A46F05" w14:textId="77777777" w:rsidR="00E62BBD" w:rsidRPr="00E62BBD" w:rsidRDefault="00E62BBD" w:rsidP="00E62BBD">
      <w:pPr>
        <w:rPr>
          <w:rFonts w:ascii="Arial" w:hAnsi="Arial" w:cs="Arial"/>
          <w:b/>
          <w:color w:val="7030A0"/>
          <w:sz w:val="21"/>
          <w:szCs w:val="21"/>
        </w:rPr>
      </w:pPr>
    </w:p>
    <w:p w14:paraId="368D1126" w14:textId="1E0E1B61" w:rsidR="00E62BBD" w:rsidRDefault="00E62BBD" w:rsidP="00D40202">
      <w:pPr>
        <w:widowControl w:val="0"/>
        <w:autoSpaceDE w:val="0"/>
        <w:autoSpaceDN w:val="0"/>
        <w:adjustRightInd w:val="0"/>
        <w:rPr>
          <w:rFonts w:ascii="Arial" w:hAnsi="Arial" w:cs="Arial"/>
          <w:bCs/>
          <w:sz w:val="21"/>
          <w:szCs w:val="21"/>
        </w:rPr>
      </w:pPr>
      <w:r w:rsidRPr="008D2F7D">
        <w:rPr>
          <w:rFonts w:ascii="Arial" w:hAnsi="Arial" w:cs="Arial"/>
          <w:b/>
          <w:color w:val="0F243E" w:themeColor="text2" w:themeShade="80"/>
          <w:sz w:val="21"/>
          <w:szCs w:val="21"/>
        </w:rPr>
        <w:t xml:space="preserve">Disability Access:  </w:t>
      </w:r>
      <w:r w:rsidR="00D40202" w:rsidRPr="00D40202">
        <w:rPr>
          <w:rFonts w:ascii="Arial" w:hAnsi="Arial" w:cs="Arial"/>
          <w:bCs/>
          <w:sz w:val="21"/>
          <w:szCs w:val="21"/>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00D40202" w:rsidRPr="00D40202">
        <w:rPr>
          <w:rFonts w:ascii="Arial" w:hAnsi="Arial" w:cs="Arial"/>
          <w:bCs/>
          <w:sz w:val="21"/>
          <w:szCs w:val="21"/>
        </w:rPr>
        <w:t>Kōkua</w:t>
      </w:r>
      <w:proofErr w:type="spellEnd"/>
      <w:r w:rsidR="00D40202" w:rsidRPr="00D40202">
        <w:rPr>
          <w:rFonts w:ascii="Arial" w:hAnsi="Arial" w:cs="Arial"/>
          <w:bCs/>
          <w:sz w:val="21"/>
          <w:szCs w:val="21"/>
        </w:rPr>
        <w:t xml:space="preserve"> </w:t>
      </w:r>
      <w:proofErr w:type="spellStart"/>
      <w:r w:rsidR="00D40202" w:rsidRPr="00D40202">
        <w:rPr>
          <w:rFonts w:ascii="Arial" w:hAnsi="Arial" w:cs="Arial"/>
          <w:bCs/>
          <w:sz w:val="21"/>
          <w:szCs w:val="21"/>
        </w:rPr>
        <w:t>ʻIke</w:t>
      </w:r>
      <w:proofErr w:type="spellEnd"/>
      <w:r w:rsidR="00D40202" w:rsidRPr="00D40202">
        <w:rPr>
          <w:rFonts w:ascii="Arial" w:hAnsi="Arial" w:cs="Arial"/>
          <w:bCs/>
          <w:sz w:val="21"/>
          <w:szCs w:val="21"/>
        </w:rPr>
        <w:t xml:space="preserve"> Coordinator at (808) 739-8305 for further information (</w:t>
      </w:r>
      <w:hyperlink r:id="rId19" w:history="1">
        <w:r w:rsidR="00D40202" w:rsidRPr="008856C3">
          <w:rPr>
            <w:rStyle w:val="Hyperlink"/>
            <w:rFonts w:ascii="Arial" w:hAnsi="Arial" w:cs="Arial"/>
            <w:bCs/>
            <w:sz w:val="21"/>
            <w:szCs w:val="21"/>
          </w:rPr>
          <w:t>ada@chaminade.edu</w:t>
        </w:r>
      </w:hyperlink>
      <w:r w:rsidR="00D40202" w:rsidRPr="00D40202">
        <w:rPr>
          <w:rFonts w:ascii="Arial" w:hAnsi="Arial" w:cs="Arial"/>
          <w:bCs/>
          <w:sz w:val="21"/>
          <w:szCs w:val="21"/>
        </w:rPr>
        <w:t>).</w:t>
      </w:r>
    </w:p>
    <w:p w14:paraId="3FFB3765" w14:textId="77777777" w:rsidR="00D40202" w:rsidRPr="00E62BBD" w:rsidRDefault="00D40202" w:rsidP="00D40202">
      <w:pPr>
        <w:widowControl w:val="0"/>
        <w:autoSpaceDE w:val="0"/>
        <w:autoSpaceDN w:val="0"/>
        <w:adjustRightInd w:val="0"/>
        <w:rPr>
          <w:rFonts w:ascii="Arial" w:hAnsi="Arial" w:cs="Arial"/>
          <w:bCs/>
          <w:sz w:val="21"/>
          <w:szCs w:val="21"/>
        </w:rPr>
      </w:pPr>
    </w:p>
    <w:p w14:paraId="4C113C31" w14:textId="77777777" w:rsidR="00D40202" w:rsidRPr="00D40202" w:rsidRDefault="00E62BBD" w:rsidP="00D40202">
      <w:pPr>
        <w:rPr>
          <w:rFonts w:ascii="Arial" w:hAnsi="Arial" w:cs="Arial"/>
          <w:bCs/>
          <w:sz w:val="21"/>
          <w:szCs w:val="21"/>
        </w:rPr>
      </w:pPr>
      <w:r w:rsidRPr="008D2F7D">
        <w:rPr>
          <w:rFonts w:ascii="Arial" w:hAnsi="Arial" w:cs="Arial"/>
          <w:b/>
          <w:bCs/>
          <w:color w:val="0F243E" w:themeColor="text2" w:themeShade="80"/>
          <w:sz w:val="21"/>
          <w:szCs w:val="21"/>
        </w:rPr>
        <w:t>Academic Integrity</w:t>
      </w:r>
      <w:r w:rsidRPr="008D2F7D">
        <w:rPr>
          <w:rFonts w:ascii="Arial" w:hAnsi="Arial" w:cs="Arial"/>
          <w:b/>
          <w:bCs/>
          <w:color w:val="0F243E" w:themeColor="text2" w:themeShade="80"/>
          <w:sz w:val="21"/>
          <w:szCs w:val="21"/>
        </w:rPr>
        <w:br/>
        <w:t xml:space="preserve">Plagiarism:  </w:t>
      </w:r>
      <w:r w:rsidR="00D40202" w:rsidRPr="00D40202">
        <w:rPr>
          <w:rFonts w:ascii="Arial" w:hAnsi="Arial" w:cs="Arial"/>
          <w:bCs/>
          <w:sz w:val="21"/>
          <w:szCs w:val="21"/>
        </w:rPr>
        <w:t xml:space="preserve">If there is any doubt about </w:t>
      </w:r>
      <w:proofErr w:type="gramStart"/>
      <w:r w:rsidR="00D40202" w:rsidRPr="00D40202">
        <w:rPr>
          <w:rFonts w:ascii="Arial" w:hAnsi="Arial" w:cs="Arial"/>
          <w:bCs/>
          <w:sz w:val="21"/>
          <w:szCs w:val="21"/>
        </w:rPr>
        <w:t>whether or not</w:t>
      </w:r>
      <w:proofErr w:type="gramEnd"/>
      <w:r w:rsidR="00D40202" w:rsidRPr="00D40202">
        <w:rPr>
          <w:rFonts w:ascii="Arial" w:hAnsi="Arial" w:cs="Arial"/>
          <w:bCs/>
          <w:sz w:val="21"/>
          <w:szCs w:val="21"/>
        </w:rPr>
        <w:t xml:space="preserve"> the use or submission of a particular work constitutes plagiarism, refer to the Chaminade University General </w:t>
      </w:r>
      <w:proofErr w:type="spellStart"/>
      <w:r w:rsidR="00D40202" w:rsidRPr="00D40202">
        <w:rPr>
          <w:rFonts w:ascii="Arial" w:hAnsi="Arial" w:cs="Arial"/>
          <w:bCs/>
          <w:sz w:val="21"/>
          <w:szCs w:val="21"/>
        </w:rPr>
        <w:t>Catalogy</w:t>
      </w:r>
      <w:proofErr w:type="spellEnd"/>
      <w:r w:rsidR="00D40202" w:rsidRPr="00D40202">
        <w:rPr>
          <w:rFonts w:ascii="Arial" w:hAnsi="Arial" w:cs="Arial"/>
          <w:bCs/>
          <w:sz w:val="21"/>
          <w:szCs w:val="21"/>
        </w:rPr>
        <w:t>, and/or contact the instructor for guidance and assistance.</w:t>
      </w:r>
    </w:p>
    <w:p w14:paraId="4C3EF3F9" w14:textId="77777777" w:rsidR="00D40202" w:rsidRPr="00D40202" w:rsidRDefault="00D40202" w:rsidP="00D40202">
      <w:pPr>
        <w:widowControl w:val="0"/>
        <w:autoSpaceDE w:val="0"/>
        <w:autoSpaceDN w:val="0"/>
        <w:adjustRightInd w:val="0"/>
        <w:rPr>
          <w:rFonts w:ascii="Arial" w:hAnsi="Arial" w:cs="Arial"/>
          <w:bCs/>
          <w:sz w:val="21"/>
          <w:szCs w:val="21"/>
        </w:rPr>
      </w:pPr>
    </w:p>
    <w:p w14:paraId="26227EEF" w14:textId="77777777" w:rsidR="00D40202" w:rsidRPr="00D40202" w:rsidRDefault="00D40202" w:rsidP="00D40202">
      <w:pPr>
        <w:widowControl w:val="0"/>
        <w:autoSpaceDE w:val="0"/>
        <w:autoSpaceDN w:val="0"/>
        <w:adjustRightInd w:val="0"/>
        <w:rPr>
          <w:rFonts w:ascii="Arial" w:hAnsi="Arial" w:cs="Arial"/>
          <w:bCs/>
          <w:sz w:val="21"/>
          <w:szCs w:val="21"/>
        </w:rPr>
      </w:pPr>
      <w:r w:rsidRPr="00D40202">
        <w:rPr>
          <w:rFonts w:ascii="Arial" w:hAnsi="Arial" w:cs="Arial"/>
          <w:bCs/>
          <w:sz w:val="21"/>
          <w:szCs w:val="21"/>
        </w:rPr>
        <w:t xml:space="preserve">This includes use of the text in responding to the questions based on readings from the text. In answering </w:t>
      </w:r>
      <w:r w:rsidRPr="00D40202">
        <w:rPr>
          <w:rFonts w:ascii="Arial" w:hAnsi="Arial" w:cs="Arial"/>
          <w:bCs/>
          <w:sz w:val="21"/>
          <w:szCs w:val="21"/>
        </w:rPr>
        <w:lastRenderedPageBreak/>
        <w:t xml:space="preserve">the </w:t>
      </w:r>
      <w:proofErr w:type="gramStart"/>
      <w:r w:rsidRPr="00D40202">
        <w:rPr>
          <w:rFonts w:ascii="Arial" w:hAnsi="Arial" w:cs="Arial"/>
          <w:bCs/>
          <w:sz w:val="21"/>
          <w:szCs w:val="21"/>
        </w:rPr>
        <w:t>questions</w:t>
      </w:r>
      <w:proofErr w:type="gramEnd"/>
      <w:r w:rsidRPr="00D40202">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2656C068" w14:textId="11ECFF77" w:rsidR="00E62BBD" w:rsidRPr="00E62BBD" w:rsidRDefault="00E62BBD" w:rsidP="00D40202">
      <w:pPr>
        <w:widowControl w:val="0"/>
        <w:autoSpaceDE w:val="0"/>
        <w:autoSpaceDN w:val="0"/>
        <w:adjustRightInd w:val="0"/>
        <w:rPr>
          <w:rFonts w:ascii="Arial" w:hAnsi="Arial" w:cs="Arial"/>
          <w:bCs/>
          <w:sz w:val="21"/>
          <w:szCs w:val="21"/>
        </w:rPr>
      </w:pPr>
    </w:p>
    <w:p w14:paraId="69201026" w14:textId="682A8829" w:rsidR="00E62BBD" w:rsidRPr="00E62BBD" w:rsidRDefault="00E62BBD" w:rsidP="00E62BBD">
      <w:pPr>
        <w:widowControl w:val="0"/>
        <w:autoSpaceDE w:val="0"/>
        <w:autoSpaceDN w:val="0"/>
        <w:adjustRightInd w:val="0"/>
        <w:rPr>
          <w:rFonts w:ascii="Arial" w:eastAsia="Arial" w:hAnsi="Arial" w:cs="Arial"/>
          <w:bCs/>
          <w:sz w:val="21"/>
          <w:szCs w:val="21"/>
          <w:lang w:val="en"/>
        </w:rPr>
      </w:pPr>
      <w:r w:rsidRPr="008D2F7D">
        <w:rPr>
          <w:rFonts w:ascii="Arial" w:hAnsi="Arial" w:cs="Arial"/>
          <w:b/>
          <w:bCs/>
          <w:color w:val="0F243E" w:themeColor="text2" w:themeShade="80"/>
          <w:sz w:val="21"/>
          <w:szCs w:val="21"/>
        </w:rPr>
        <w:t xml:space="preserve">Title IX:  </w:t>
      </w:r>
      <w:r w:rsidRPr="00E62BBD">
        <w:rPr>
          <w:rFonts w:ascii="Arial" w:eastAsia="Arial" w:hAnsi="Arial" w:cs="Arial"/>
          <w:bCs/>
          <w:sz w:val="21"/>
          <w:szCs w:val="21"/>
          <w:lang w:val="en"/>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87688BB" w14:textId="77777777" w:rsidR="00DC739A" w:rsidRDefault="00DC739A" w:rsidP="00E62BBD">
      <w:pPr>
        <w:widowControl w:val="0"/>
        <w:autoSpaceDE w:val="0"/>
        <w:autoSpaceDN w:val="0"/>
        <w:adjustRightInd w:val="0"/>
        <w:rPr>
          <w:rFonts w:ascii="Courier New" w:hAnsi="Courier New" w:cs="Courier New"/>
          <w:b/>
          <w:bCs/>
          <w:sz w:val="21"/>
          <w:szCs w:val="21"/>
        </w:rPr>
      </w:pPr>
    </w:p>
    <w:p w14:paraId="46681951" w14:textId="77777777" w:rsidR="00DC739A" w:rsidRDefault="00DC739A" w:rsidP="00E62BBD">
      <w:pPr>
        <w:widowControl w:val="0"/>
        <w:autoSpaceDE w:val="0"/>
        <w:autoSpaceDN w:val="0"/>
        <w:adjustRightInd w:val="0"/>
        <w:rPr>
          <w:rFonts w:ascii="Courier New" w:hAnsi="Courier New" w:cs="Courier New"/>
          <w:b/>
          <w:bCs/>
          <w:sz w:val="21"/>
          <w:szCs w:val="21"/>
        </w:rPr>
      </w:pPr>
    </w:p>
    <w:p w14:paraId="0E186EC1" w14:textId="42B68C0C" w:rsidR="00E62BBD" w:rsidRPr="00E62BBD" w:rsidRDefault="008D2F7D" w:rsidP="00E62BBD">
      <w:pPr>
        <w:widowControl w:val="0"/>
        <w:autoSpaceDE w:val="0"/>
        <w:autoSpaceDN w:val="0"/>
        <w:adjustRightInd w:val="0"/>
        <w:rPr>
          <w:rFonts w:ascii="Courier New" w:hAnsi="Courier New" w:cs="Courier New"/>
          <w:b/>
          <w:bCs/>
          <w:sz w:val="21"/>
          <w:szCs w:val="21"/>
        </w:rPr>
      </w:pPr>
      <w:r w:rsidRPr="00E96CEF">
        <w:rPr>
          <w:noProof/>
          <w:sz w:val="22"/>
          <w:szCs w:val="22"/>
        </w:rPr>
        <w:drawing>
          <wp:anchor distT="0" distB="0" distL="114300" distR="114300" simplePos="0" relativeHeight="251668480" behindDoc="0" locked="0" layoutInCell="1" allowOverlap="1" wp14:anchorId="6094300C" wp14:editId="339179E0">
            <wp:simplePos x="0" y="0"/>
            <wp:positionH relativeFrom="column">
              <wp:posOffset>4030980</wp:posOffset>
            </wp:positionH>
            <wp:positionV relativeFrom="paragraph">
              <wp:posOffset>55880</wp:posOffset>
            </wp:positionV>
            <wp:extent cx="2343150" cy="2078990"/>
            <wp:effectExtent l="0" t="0" r="0" b="0"/>
            <wp:wrapSquare wrapText="bothSides"/>
            <wp:docPr id="16" name="Picture 16" descr="https://s-media-cache-ak0.pinimg.com/236x/98/0c/3b/980c3b8bafbcd4a5c594aa8e80efa6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98/0c/3b/980c3b8bafbcd4a5c594aa8e80efa64f.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3693" t="3396" r="3648" b="4127"/>
                    <a:stretch/>
                  </pic:blipFill>
                  <pic:spPr bwMode="auto">
                    <a:xfrm>
                      <a:off x="0" y="0"/>
                      <a:ext cx="2343150" cy="2078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DBCC8B" w14:textId="6EFD563F" w:rsidR="00E62BBD" w:rsidRPr="00E62BBD" w:rsidRDefault="00E62BBD" w:rsidP="00E62BBD">
      <w:pPr>
        <w:pBdr>
          <w:top w:val="single" w:sz="6" w:space="1" w:color="auto"/>
          <w:bottom w:val="single" w:sz="6" w:space="7" w:color="auto"/>
        </w:pBdr>
        <w:spacing w:line="0" w:lineRule="atLeast"/>
        <w:rPr>
          <w:rFonts w:ascii="Arial" w:hAnsi="Arial" w:cs="Arial"/>
          <w:i/>
          <w:color w:val="7030A0"/>
          <w:sz w:val="21"/>
          <w:szCs w:val="21"/>
        </w:rPr>
      </w:pPr>
      <w:r w:rsidRPr="008D2F7D">
        <w:rPr>
          <w:rFonts w:ascii="Arial" w:hAnsi="Arial" w:cs="Arial"/>
          <w:i/>
          <w:color w:val="0F243E" w:themeColor="text2" w:themeShade="80"/>
          <w:sz w:val="21"/>
          <w:szCs w:val="21"/>
        </w:rPr>
        <w:t xml:space="preserve">The instructor reserves the right to make any adjustments to the course syllabus to accommodate any unforeseen circumstances.  The information regarding changes will be announced in class and/or the Canvas board.  It is in the interest of students to check with their classmates for any pertinent information should they miss the class. </w:t>
      </w:r>
    </w:p>
    <w:p w14:paraId="21CEB592" w14:textId="77777777" w:rsidR="002435A8" w:rsidRDefault="002435A8"/>
    <w:p w14:paraId="752897F1" w14:textId="77777777" w:rsidR="00E87B7A" w:rsidRPr="00E96CEF" w:rsidRDefault="00E87B7A">
      <w:pPr>
        <w:rPr>
          <w:sz w:val="22"/>
          <w:szCs w:val="22"/>
        </w:rPr>
      </w:pPr>
    </w:p>
    <w:sectPr w:rsidR="00E87B7A" w:rsidRPr="00E96CEF" w:rsidSect="00CF6DD8">
      <w:footerReference w:type="default" r:id="rId21"/>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CD95A" w14:textId="77777777" w:rsidR="008E5337" w:rsidRDefault="008E5337">
      <w:r>
        <w:separator/>
      </w:r>
    </w:p>
  </w:endnote>
  <w:endnote w:type="continuationSeparator" w:id="0">
    <w:p w14:paraId="3981147D" w14:textId="77777777" w:rsidR="008E5337" w:rsidRDefault="008E5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CKYGB+AJensonPro-Regular">
    <w:altName w:val="Cambria"/>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BFF8B" w14:textId="77777777" w:rsidR="00A65819" w:rsidRPr="001B12CD" w:rsidRDefault="00A6581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Pr>
        <w:rFonts w:ascii="Arial" w:hAnsi="Arial" w:cs="Arial"/>
        <w:noProof/>
        <w:sz w:val="16"/>
        <w:szCs w:val="16"/>
      </w:rPr>
      <w:t>10</w:t>
    </w:r>
    <w:r w:rsidRPr="001B12CD">
      <w:rPr>
        <w:rFonts w:ascii="Arial" w:hAnsi="Arial" w:cs="Arial"/>
        <w:sz w:val="16"/>
        <w:szCs w:val="16"/>
      </w:rPr>
      <w:fldChar w:fldCharType="end"/>
    </w:r>
  </w:p>
  <w:p w14:paraId="01176904" w14:textId="77777777" w:rsidR="00A65819" w:rsidRDefault="00A65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0E0E3" w14:textId="77777777" w:rsidR="008E5337" w:rsidRDefault="008E5337">
      <w:r>
        <w:separator/>
      </w:r>
    </w:p>
  </w:footnote>
  <w:footnote w:type="continuationSeparator" w:id="0">
    <w:p w14:paraId="2082E2A7" w14:textId="77777777" w:rsidR="008E5337" w:rsidRDefault="008E5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81075"/>
    <w:multiLevelType w:val="multilevel"/>
    <w:tmpl w:val="266EC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6A27A3D"/>
    <w:multiLevelType w:val="hybridMultilevel"/>
    <w:tmpl w:val="923A5F6E"/>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6" w15:restartNumberingAfterBreak="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8" w15:restartNumberingAfterBreak="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5"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0" w15:restartNumberingAfterBreak="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EF2FCD"/>
    <w:multiLevelType w:val="hybridMultilevel"/>
    <w:tmpl w:val="84C63D6C"/>
    <w:lvl w:ilvl="0" w:tplc="0409000F">
      <w:start w:val="1"/>
      <w:numFmt w:val="decimal"/>
      <w:lvlText w:val="%1."/>
      <w:lvlJc w:val="left"/>
      <w:pPr>
        <w:ind w:left="720" w:hanging="360"/>
      </w:pPr>
    </w:lvl>
    <w:lvl w:ilvl="1" w:tplc="E15296F4">
      <w:numFmt w:val="bullet"/>
      <w:lvlText w:val="•"/>
      <w:lvlJc w:val="left"/>
      <w:pPr>
        <w:ind w:left="1800" w:hanging="720"/>
      </w:pPr>
      <w:rPr>
        <w:rFonts w:ascii="Arial" w:eastAsia="Times New Roman" w:hAnsi="Arial" w:cs="Arial" w:hint="default"/>
        <w:b/>
        <w:color w:val="17365D" w:themeColor="text2" w:themeShade="B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F164E63"/>
    <w:multiLevelType w:val="hybridMultilevel"/>
    <w:tmpl w:val="D1D8CE4A"/>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8D118EA"/>
    <w:multiLevelType w:val="hybridMultilevel"/>
    <w:tmpl w:val="DF8A50E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4" w15:restartNumberingAfterBreak="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5" w15:restartNumberingAfterBreak="0">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DE278C"/>
    <w:multiLevelType w:val="hybridMultilevel"/>
    <w:tmpl w:val="CBCE45A4"/>
    <w:lvl w:ilvl="0" w:tplc="3CAE3D8E">
      <w:start w:val="1"/>
      <w:numFmt w:val="bullet"/>
      <w:lvlText w:val=""/>
      <w:lvlJc w:val="left"/>
      <w:pPr>
        <w:ind w:left="720" w:hanging="360"/>
      </w:pPr>
      <w:rPr>
        <w:rFonts w:ascii="Symbol" w:hAnsi="Symbol" w:hint="default"/>
      </w:rPr>
    </w:lvl>
    <w:lvl w:ilvl="1" w:tplc="3CAE3D8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D7544B8"/>
    <w:multiLevelType w:val="multilevel"/>
    <w:tmpl w:val="1F125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53"/>
  </w:num>
  <w:num w:numId="3">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30"/>
  </w:num>
  <w:num w:numId="7">
    <w:abstractNumId w:val="25"/>
  </w:num>
  <w:num w:numId="8">
    <w:abstractNumId w:val="28"/>
  </w:num>
  <w:num w:numId="9">
    <w:abstractNumId w:val="52"/>
  </w:num>
  <w:num w:numId="10">
    <w:abstractNumId w:val="45"/>
  </w:num>
  <w:num w:numId="11">
    <w:abstractNumId w:val="26"/>
  </w:num>
  <w:num w:numId="12">
    <w:abstractNumId w:val="6"/>
  </w:num>
  <w:num w:numId="13">
    <w:abstractNumId w:val="21"/>
  </w:num>
  <w:num w:numId="14">
    <w:abstractNumId w:val="15"/>
  </w:num>
  <w:num w:numId="15">
    <w:abstractNumId w:val="10"/>
  </w:num>
  <w:num w:numId="16">
    <w:abstractNumId w:val="29"/>
  </w:num>
  <w:num w:numId="17">
    <w:abstractNumId w:val="3"/>
  </w:num>
  <w:num w:numId="18">
    <w:abstractNumId w:val="40"/>
  </w:num>
  <w:num w:numId="19">
    <w:abstractNumId w:val="34"/>
  </w:num>
  <w:num w:numId="20">
    <w:abstractNumId w:val="27"/>
  </w:num>
  <w:num w:numId="21">
    <w:abstractNumId w:val="19"/>
  </w:num>
  <w:num w:numId="22">
    <w:abstractNumId w:val="57"/>
  </w:num>
  <w:num w:numId="23">
    <w:abstractNumId w:val="13"/>
  </w:num>
  <w:num w:numId="24">
    <w:abstractNumId w:val="47"/>
  </w:num>
  <w:num w:numId="25">
    <w:abstractNumId w:val="48"/>
  </w:num>
  <w:num w:numId="26">
    <w:abstractNumId w:val="7"/>
  </w:num>
  <w:num w:numId="27">
    <w:abstractNumId w:val="33"/>
  </w:num>
  <w:num w:numId="28">
    <w:abstractNumId w:val="39"/>
  </w:num>
  <w:num w:numId="29">
    <w:abstractNumId w:val="49"/>
  </w:num>
  <w:num w:numId="30">
    <w:abstractNumId w:val="36"/>
  </w:num>
  <w:num w:numId="31">
    <w:abstractNumId w:val="18"/>
  </w:num>
  <w:num w:numId="32">
    <w:abstractNumId w:val="14"/>
  </w:num>
  <w:num w:numId="33">
    <w:abstractNumId w:val="20"/>
  </w:num>
  <w:num w:numId="34">
    <w:abstractNumId w:val="8"/>
  </w:num>
  <w:num w:numId="35">
    <w:abstractNumId w:val="55"/>
  </w:num>
  <w:num w:numId="36">
    <w:abstractNumId w:val="38"/>
  </w:num>
  <w:num w:numId="37">
    <w:abstractNumId w:val="42"/>
  </w:num>
  <w:num w:numId="38">
    <w:abstractNumId w:val="4"/>
  </w:num>
  <w:num w:numId="39">
    <w:abstractNumId w:val="43"/>
  </w:num>
  <w:num w:numId="40">
    <w:abstractNumId w:val="35"/>
  </w:num>
  <w:num w:numId="41">
    <w:abstractNumId w:val="41"/>
  </w:num>
  <w:num w:numId="42">
    <w:abstractNumId w:val="51"/>
  </w:num>
  <w:num w:numId="43">
    <w:abstractNumId w:val="44"/>
  </w:num>
  <w:num w:numId="44">
    <w:abstractNumId w:val="0"/>
  </w:num>
  <w:num w:numId="45">
    <w:abstractNumId w:val="24"/>
  </w:num>
  <w:num w:numId="46">
    <w:abstractNumId w:val="32"/>
  </w:num>
  <w:num w:numId="47">
    <w:abstractNumId w:val="23"/>
  </w:num>
  <w:num w:numId="48">
    <w:abstractNumId w:val="46"/>
  </w:num>
  <w:num w:numId="49">
    <w:abstractNumId w:val="50"/>
  </w:num>
  <w:num w:numId="50">
    <w:abstractNumId w:val="31"/>
  </w:num>
  <w:num w:numId="51">
    <w:abstractNumId w:val="17"/>
  </w:num>
  <w:num w:numId="52">
    <w:abstractNumId w:val="56"/>
  </w:num>
  <w:num w:numId="53">
    <w:abstractNumId w:val="5"/>
  </w:num>
  <w:num w:numId="54">
    <w:abstractNumId w:val="1"/>
  </w:num>
  <w:num w:numId="55">
    <w:abstractNumId w:val="11"/>
  </w:num>
  <w:num w:numId="56">
    <w:abstractNumId w:val="22"/>
  </w:num>
  <w:num w:numId="57">
    <w:abstractNumId w:val="12"/>
  </w:num>
  <w:num w:numId="58">
    <w:abstractNumId w:val="58"/>
  </w:num>
  <w:num w:numId="59">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DD8"/>
    <w:rsid w:val="00006EA9"/>
    <w:rsid w:val="0001114E"/>
    <w:rsid w:val="00013A5A"/>
    <w:rsid w:val="000333FA"/>
    <w:rsid w:val="000554BB"/>
    <w:rsid w:val="000678F1"/>
    <w:rsid w:val="00071DE9"/>
    <w:rsid w:val="00077DB4"/>
    <w:rsid w:val="0009199F"/>
    <w:rsid w:val="000A5A6B"/>
    <w:rsid w:val="000D46BA"/>
    <w:rsid w:val="000D63CB"/>
    <w:rsid w:val="000F2D19"/>
    <w:rsid w:val="00112989"/>
    <w:rsid w:val="00133725"/>
    <w:rsid w:val="001427F3"/>
    <w:rsid w:val="00142F4E"/>
    <w:rsid w:val="00186EB4"/>
    <w:rsid w:val="001A1AFF"/>
    <w:rsid w:val="001D05B7"/>
    <w:rsid w:val="001E4B76"/>
    <w:rsid w:val="001F2CF1"/>
    <w:rsid w:val="00206BC7"/>
    <w:rsid w:val="0021663F"/>
    <w:rsid w:val="002435A8"/>
    <w:rsid w:val="00266A02"/>
    <w:rsid w:val="002A049D"/>
    <w:rsid w:val="002A4430"/>
    <w:rsid w:val="002A70B4"/>
    <w:rsid w:val="002A77EC"/>
    <w:rsid w:val="002B06CF"/>
    <w:rsid w:val="002B6C7A"/>
    <w:rsid w:val="002E52D8"/>
    <w:rsid w:val="002E533D"/>
    <w:rsid w:val="00323B43"/>
    <w:rsid w:val="003452A1"/>
    <w:rsid w:val="00354F01"/>
    <w:rsid w:val="003859C1"/>
    <w:rsid w:val="003907B5"/>
    <w:rsid w:val="00390BFD"/>
    <w:rsid w:val="003B0D44"/>
    <w:rsid w:val="003E2F2B"/>
    <w:rsid w:val="003E7879"/>
    <w:rsid w:val="003F2816"/>
    <w:rsid w:val="003F3982"/>
    <w:rsid w:val="003F615D"/>
    <w:rsid w:val="003F7EF7"/>
    <w:rsid w:val="00407CCA"/>
    <w:rsid w:val="00410962"/>
    <w:rsid w:val="00420D93"/>
    <w:rsid w:val="00424B7F"/>
    <w:rsid w:val="00430A01"/>
    <w:rsid w:val="00443188"/>
    <w:rsid w:val="00447418"/>
    <w:rsid w:val="00467CB0"/>
    <w:rsid w:val="00471874"/>
    <w:rsid w:val="0047767F"/>
    <w:rsid w:val="004C11B1"/>
    <w:rsid w:val="004D2C55"/>
    <w:rsid w:val="004F3944"/>
    <w:rsid w:val="00510524"/>
    <w:rsid w:val="00522DF1"/>
    <w:rsid w:val="0053072B"/>
    <w:rsid w:val="00534F30"/>
    <w:rsid w:val="00542548"/>
    <w:rsid w:val="00545F15"/>
    <w:rsid w:val="00565CE6"/>
    <w:rsid w:val="00595310"/>
    <w:rsid w:val="00595C69"/>
    <w:rsid w:val="005A2EDC"/>
    <w:rsid w:val="005A79AF"/>
    <w:rsid w:val="005C4F5C"/>
    <w:rsid w:val="005C65C6"/>
    <w:rsid w:val="005D0FDE"/>
    <w:rsid w:val="005D55AC"/>
    <w:rsid w:val="005E0B06"/>
    <w:rsid w:val="005F5AD4"/>
    <w:rsid w:val="005F7AC9"/>
    <w:rsid w:val="00611993"/>
    <w:rsid w:val="00647DE2"/>
    <w:rsid w:val="006566DB"/>
    <w:rsid w:val="00662985"/>
    <w:rsid w:val="0068189B"/>
    <w:rsid w:val="006A09FA"/>
    <w:rsid w:val="006B0C44"/>
    <w:rsid w:val="006B2567"/>
    <w:rsid w:val="006D4691"/>
    <w:rsid w:val="006E741E"/>
    <w:rsid w:val="00721321"/>
    <w:rsid w:val="007303E3"/>
    <w:rsid w:val="007354D2"/>
    <w:rsid w:val="00742430"/>
    <w:rsid w:val="00745C0F"/>
    <w:rsid w:val="0074712A"/>
    <w:rsid w:val="0075440B"/>
    <w:rsid w:val="007910DE"/>
    <w:rsid w:val="00794ADE"/>
    <w:rsid w:val="007A3183"/>
    <w:rsid w:val="007B0181"/>
    <w:rsid w:val="007B4123"/>
    <w:rsid w:val="0081468A"/>
    <w:rsid w:val="00815F4D"/>
    <w:rsid w:val="00816555"/>
    <w:rsid w:val="00827527"/>
    <w:rsid w:val="0083395B"/>
    <w:rsid w:val="00842519"/>
    <w:rsid w:val="00843727"/>
    <w:rsid w:val="0085399F"/>
    <w:rsid w:val="00856061"/>
    <w:rsid w:val="00897027"/>
    <w:rsid w:val="008A45CD"/>
    <w:rsid w:val="008A6015"/>
    <w:rsid w:val="008C1542"/>
    <w:rsid w:val="008D1959"/>
    <w:rsid w:val="008D1B37"/>
    <w:rsid w:val="008D2F7D"/>
    <w:rsid w:val="008E5337"/>
    <w:rsid w:val="008E625B"/>
    <w:rsid w:val="008F1E8F"/>
    <w:rsid w:val="009101DB"/>
    <w:rsid w:val="00926417"/>
    <w:rsid w:val="009345DC"/>
    <w:rsid w:val="00935E08"/>
    <w:rsid w:val="009441CF"/>
    <w:rsid w:val="00955193"/>
    <w:rsid w:val="00955EFC"/>
    <w:rsid w:val="009563E3"/>
    <w:rsid w:val="00975C3B"/>
    <w:rsid w:val="00980238"/>
    <w:rsid w:val="00984E9E"/>
    <w:rsid w:val="009938A3"/>
    <w:rsid w:val="009A36ED"/>
    <w:rsid w:val="009D2086"/>
    <w:rsid w:val="009D2DE9"/>
    <w:rsid w:val="009E3239"/>
    <w:rsid w:val="00A22FAD"/>
    <w:rsid w:val="00A4156D"/>
    <w:rsid w:val="00A534E4"/>
    <w:rsid w:val="00A5606D"/>
    <w:rsid w:val="00A65819"/>
    <w:rsid w:val="00A740AB"/>
    <w:rsid w:val="00AA50E2"/>
    <w:rsid w:val="00AB058C"/>
    <w:rsid w:val="00AB7A8E"/>
    <w:rsid w:val="00AC375F"/>
    <w:rsid w:val="00AC791F"/>
    <w:rsid w:val="00AD439E"/>
    <w:rsid w:val="00AD7435"/>
    <w:rsid w:val="00AE21CE"/>
    <w:rsid w:val="00AE253C"/>
    <w:rsid w:val="00AE605B"/>
    <w:rsid w:val="00B154FD"/>
    <w:rsid w:val="00B16544"/>
    <w:rsid w:val="00B30AEA"/>
    <w:rsid w:val="00B40E80"/>
    <w:rsid w:val="00B4491D"/>
    <w:rsid w:val="00B85CEC"/>
    <w:rsid w:val="00B92FE2"/>
    <w:rsid w:val="00BB3CF5"/>
    <w:rsid w:val="00BC08B1"/>
    <w:rsid w:val="00BD374A"/>
    <w:rsid w:val="00BD4923"/>
    <w:rsid w:val="00BE2BDA"/>
    <w:rsid w:val="00BE3B8D"/>
    <w:rsid w:val="00BF174E"/>
    <w:rsid w:val="00C0240F"/>
    <w:rsid w:val="00C20242"/>
    <w:rsid w:val="00C47548"/>
    <w:rsid w:val="00C477F4"/>
    <w:rsid w:val="00C90EFC"/>
    <w:rsid w:val="00C96A6C"/>
    <w:rsid w:val="00CA091A"/>
    <w:rsid w:val="00CA5E17"/>
    <w:rsid w:val="00CB165C"/>
    <w:rsid w:val="00CB6E41"/>
    <w:rsid w:val="00CC0748"/>
    <w:rsid w:val="00CC7F32"/>
    <w:rsid w:val="00CF6DD8"/>
    <w:rsid w:val="00CF6EAD"/>
    <w:rsid w:val="00D06C86"/>
    <w:rsid w:val="00D141C0"/>
    <w:rsid w:val="00D14A34"/>
    <w:rsid w:val="00D2193D"/>
    <w:rsid w:val="00D32858"/>
    <w:rsid w:val="00D40202"/>
    <w:rsid w:val="00D50C77"/>
    <w:rsid w:val="00D56DF5"/>
    <w:rsid w:val="00D73358"/>
    <w:rsid w:val="00D840B2"/>
    <w:rsid w:val="00D863F7"/>
    <w:rsid w:val="00D86717"/>
    <w:rsid w:val="00D9333F"/>
    <w:rsid w:val="00D951B6"/>
    <w:rsid w:val="00DB723F"/>
    <w:rsid w:val="00DC739A"/>
    <w:rsid w:val="00DF62CE"/>
    <w:rsid w:val="00DF6A7D"/>
    <w:rsid w:val="00DF7C80"/>
    <w:rsid w:val="00E17B00"/>
    <w:rsid w:val="00E21C0A"/>
    <w:rsid w:val="00E33617"/>
    <w:rsid w:val="00E62BBD"/>
    <w:rsid w:val="00E62CCD"/>
    <w:rsid w:val="00E65678"/>
    <w:rsid w:val="00E67C50"/>
    <w:rsid w:val="00E7367D"/>
    <w:rsid w:val="00E81114"/>
    <w:rsid w:val="00E87B7A"/>
    <w:rsid w:val="00E929FB"/>
    <w:rsid w:val="00E96CEF"/>
    <w:rsid w:val="00ED0E47"/>
    <w:rsid w:val="00EE2E6E"/>
    <w:rsid w:val="00EE613B"/>
    <w:rsid w:val="00EF201E"/>
    <w:rsid w:val="00EF3117"/>
    <w:rsid w:val="00F104E3"/>
    <w:rsid w:val="00F35FCB"/>
    <w:rsid w:val="00F76CB7"/>
    <w:rsid w:val="00F83D0A"/>
    <w:rsid w:val="00FE0361"/>
    <w:rsid w:val="00FE62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80A6D"/>
  <w15:docId w15:val="{54E22549-FFE5-43FA-B572-84F34A31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D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D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F6DD8"/>
    <w:pPr>
      <w:keepNext/>
      <w:outlineLvl w:val="1"/>
    </w:pPr>
    <w:rPr>
      <w:b/>
      <w:bCs/>
      <w:u w:val="single"/>
    </w:rPr>
  </w:style>
  <w:style w:type="paragraph" w:styleId="Heading4">
    <w:name w:val="heading 4"/>
    <w:basedOn w:val="Normal"/>
    <w:next w:val="Normal"/>
    <w:link w:val="Heading4Char"/>
    <w:uiPriority w:val="9"/>
    <w:semiHidden/>
    <w:unhideWhenUsed/>
    <w:qFormat/>
    <w:rsid w:val="00CF6D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CF6DD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CF6DD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CF6DD8"/>
    <w:rPr>
      <w:color w:val="0000FF"/>
      <w:u w:val="single"/>
    </w:rPr>
  </w:style>
  <w:style w:type="paragraph" w:styleId="NormalWeb">
    <w:name w:val="Normal (Web)"/>
    <w:basedOn w:val="Normal"/>
    <w:uiPriority w:val="99"/>
    <w:rsid w:val="00CF6DD8"/>
    <w:pPr>
      <w:spacing w:before="100" w:beforeAutospacing="1" w:after="100" w:afterAutospacing="1"/>
    </w:pPr>
  </w:style>
  <w:style w:type="paragraph" w:customStyle="1" w:styleId="NormalWeb1">
    <w:name w:val="Normal (Web)1"/>
    <w:basedOn w:val="Normal"/>
    <w:rsid w:val="00CF6DD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CF6DD8"/>
    <w:rPr>
      <w:b/>
      <w:bCs/>
    </w:rPr>
  </w:style>
  <w:style w:type="paragraph" w:styleId="Subtitle">
    <w:name w:val="Subtitle"/>
    <w:basedOn w:val="Normal"/>
    <w:link w:val="SubtitleChar"/>
    <w:uiPriority w:val="11"/>
    <w:qFormat/>
    <w:rsid w:val="00CF6DD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CF6DD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CF6DD8"/>
    <w:rPr>
      <w:color w:val="000000"/>
      <w:szCs w:val="28"/>
    </w:rPr>
  </w:style>
  <w:style w:type="character" w:customStyle="1" w:styleId="BodyTextChar">
    <w:name w:val="Body Text Char"/>
    <w:basedOn w:val="DefaultParagraphFont"/>
    <w:link w:val="BodyText"/>
    <w:uiPriority w:val="99"/>
    <w:rsid w:val="00CF6DD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CF6DD8"/>
    <w:pPr>
      <w:ind w:left="720"/>
    </w:pPr>
    <w:rPr>
      <w:vanish/>
      <w:color w:val="000000"/>
      <w:szCs w:val="32"/>
    </w:rPr>
  </w:style>
  <w:style w:type="character" w:customStyle="1" w:styleId="BodyTextIndentChar">
    <w:name w:val="Body Text Indent Char"/>
    <w:basedOn w:val="DefaultParagraphFont"/>
    <w:link w:val="BodyTextIndent"/>
    <w:uiPriority w:val="99"/>
    <w:rsid w:val="00CF6DD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CF6DD8"/>
    <w:rPr>
      <w:rFonts w:ascii="Arial" w:hAnsi="Arial" w:cs="Arial"/>
      <w:b/>
      <w:bCs/>
    </w:rPr>
  </w:style>
  <w:style w:type="character" w:customStyle="1" w:styleId="BodyText2Char">
    <w:name w:val="Body Text 2 Char"/>
    <w:basedOn w:val="DefaultParagraphFont"/>
    <w:link w:val="BodyText2"/>
    <w:uiPriority w:val="99"/>
    <w:rsid w:val="00CF6DD8"/>
    <w:rPr>
      <w:rFonts w:ascii="Arial" w:eastAsia="Times New Roman" w:hAnsi="Arial" w:cs="Arial"/>
      <w:b/>
      <w:bCs/>
      <w:sz w:val="24"/>
      <w:szCs w:val="24"/>
    </w:rPr>
  </w:style>
  <w:style w:type="paragraph" w:customStyle="1" w:styleId="Normal1">
    <w:name w:val="Normal1"/>
    <w:basedOn w:val="Normal"/>
    <w:rsid w:val="00CF6DD8"/>
    <w:pPr>
      <w:spacing w:before="100" w:beforeAutospacing="1" w:after="100" w:afterAutospacing="1"/>
    </w:pPr>
    <w:rPr>
      <w:rFonts w:ascii="Verdana" w:hAnsi="Verdana"/>
      <w:sz w:val="20"/>
      <w:szCs w:val="20"/>
    </w:rPr>
  </w:style>
  <w:style w:type="paragraph" w:customStyle="1" w:styleId="Default">
    <w:name w:val="Default"/>
    <w:rsid w:val="00CF6DD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CF6DD8"/>
    <w:pPr>
      <w:tabs>
        <w:tab w:val="center" w:pos="4680"/>
        <w:tab w:val="right" w:pos="9360"/>
      </w:tabs>
    </w:pPr>
  </w:style>
  <w:style w:type="character" w:customStyle="1" w:styleId="FooterChar">
    <w:name w:val="Footer Char"/>
    <w:basedOn w:val="DefaultParagraphFont"/>
    <w:link w:val="Footer"/>
    <w:uiPriority w:val="99"/>
    <w:rsid w:val="00CF6DD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6DD8"/>
    <w:rPr>
      <w:rFonts w:ascii="Tahoma" w:hAnsi="Tahoma" w:cs="Tahoma"/>
      <w:sz w:val="16"/>
      <w:szCs w:val="16"/>
    </w:rPr>
  </w:style>
  <w:style w:type="character" w:customStyle="1" w:styleId="BalloonTextChar">
    <w:name w:val="Balloon Text Char"/>
    <w:basedOn w:val="DefaultParagraphFont"/>
    <w:link w:val="BalloonText"/>
    <w:uiPriority w:val="99"/>
    <w:semiHidden/>
    <w:rsid w:val="00CF6DD8"/>
    <w:rPr>
      <w:rFonts w:ascii="Tahoma" w:eastAsia="Times New Roman" w:hAnsi="Tahoma" w:cs="Tahoma"/>
      <w:sz w:val="16"/>
      <w:szCs w:val="16"/>
    </w:rPr>
  </w:style>
  <w:style w:type="paragraph" w:styleId="ListParagraph">
    <w:name w:val="List Paragraph"/>
    <w:basedOn w:val="Normal"/>
    <w:uiPriority w:val="34"/>
    <w:qFormat/>
    <w:rsid w:val="00CF6DD8"/>
    <w:pPr>
      <w:ind w:left="720"/>
      <w:contextualSpacing/>
    </w:pPr>
  </w:style>
  <w:style w:type="paragraph" w:styleId="PlainText">
    <w:name w:val="Plain Text"/>
    <w:basedOn w:val="Normal"/>
    <w:link w:val="PlainTextChar"/>
    <w:rsid w:val="00CF6DD8"/>
    <w:rPr>
      <w:rFonts w:ascii="Courier New" w:hAnsi="Courier New" w:cs="Courier New"/>
      <w:sz w:val="20"/>
      <w:szCs w:val="20"/>
    </w:rPr>
  </w:style>
  <w:style w:type="character" w:customStyle="1" w:styleId="PlainTextChar">
    <w:name w:val="Plain Text Char"/>
    <w:basedOn w:val="DefaultParagraphFont"/>
    <w:link w:val="PlainText"/>
    <w:rsid w:val="00CF6DD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C4F5C"/>
    <w:rPr>
      <w:color w:val="800080" w:themeColor="followedHyperlink"/>
      <w:u w:val="single"/>
    </w:rPr>
  </w:style>
  <w:style w:type="table" w:customStyle="1" w:styleId="GridTable5Dark-Accent21">
    <w:name w:val="Grid Table 5 Dark - Accent 2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11">
    <w:name w:val="Grid Table 5 Dark - Accent 1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Grid">
    <w:name w:val="Table Grid"/>
    <w:basedOn w:val="TableNormal"/>
    <w:uiPriority w:val="59"/>
    <w:rsid w:val="00E67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7AC9"/>
    <w:pPr>
      <w:tabs>
        <w:tab w:val="center" w:pos="4680"/>
        <w:tab w:val="right" w:pos="9360"/>
      </w:tabs>
    </w:pPr>
  </w:style>
  <w:style w:type="character" w:customStyle="1" w:styleId="HeaderChar">
    <w:name w:val="Header Char"/>
    <w:basedOn w:val="DefaultParagraphFont"/>
    <w:link w:val="Header"/>
    <w:uiPriority w:val="99"/>
    <w:rsid w:val="005F7A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1884882">
      <w:bodyDiv w:val="1"/>
      <w:marLeft w:val="0"/>
      <w:marRight w:val="0"/>
      <w:marTop w:val="0"/>
      <w:marBottom w:val="0"/>
      <w:divBdr>
        <w:top w:val="none" w:sz="0" w:space="0" w:color="auto"/>
        <w:left w:val="none" w:sz="0" w:space="0" w:color="auto"/>
        <w:bottom w:val="none" w:sz="0" w:space="0" w:color="auto"/>
        <w:right w:val="none" w:sz="0" w:space="0" w:color="auto"/>
      </w:divBdr>
    </w:div>
    <w:div w:id="1039624543">
      <w:bodyDiv w:val="1"/>
      <w:marLeft w:val="0"/>
      <w:marRight w:val="0"/>
      <w:marTop w:val="0"/>
      <w:marBottom w:val="0"/>
      <w:divBdr>
        <w:top w:val="none" w:sz="0" w:space="0" w:color="auto"/>
        <w:left w:val="none" w:sz="0" w:space="0" w:color="auto"/>
        <w:bottom w:val="none" w:sz="0" w:space="0" w:color="auto"/>
        <w:right w:val="none" w:sz="0" w:space="0" w:color="auto"/>
      </w:divBdr>
    </w:div>
    <w:div w:id="1187673366">
      <w:bodyDiv w:val="1"/>
      <w:marLeft w:val="0"/>
      <w:marRight w:val="0"/>
      <w:marTop w:val="0"/>
      <w:marBottom w:val="0"/>
      <w:divBdr>
        <w:top w:val="none" w:sz="0" w:space="0" w:color="auto"/>
        <w:left w:val="none" w:sz="0" w:space="0" w:color="auto"/>
        <w:bottom w:val="none" w:sz="0" w:space="0" w:color="auto"/>
        <w:right w:val="none" w:sz="0" w:space="0" w:color="auto"/>
      </w:divBdr>
    </w:div>
    <w:div w:id="1252079164">
      <w:bodyDiv w:val="1"/>
      <w:marLeft w:val="0"/>
      <w:marRight w:val="0"/>
      <w:marTop w:val="0"/>
      <w:marBottom w:val="0"/>
      <w:divBdr>
        <w:top w:val="none" w:sz="0" w:space="0" w:color="auto"/>
        <w:left w:val="none" w:sz="0" w:space="0" w:color="auto"/>
        <w:bottom w:val="none" w:sz="0" w:space="0" w:color="auto"/>
        <w:right w:val="none" w:sz="0" w:space="0" w:color="auto"/>
      </w:divBdr>
    </w:div>
    <w:div w:id="1439763895">
      <w:bodyDiv w:val="1"/>
      <w:marLeft w:val="0"/>
      <w:marRight w:val="0"/>
      <w:marTop w:val="0"/>
      <w:marBottom w:val="0"/>
      <w:divBdr>
        <w:top w:val="none" w:sz="0" w:space="0" w:color="auto"/>
        <w:left w:val="none" w:sz="0" w:space="0" w:color="auto"/>
        <w:bottom w:val="none" w:sz="0" w:space="0" w:color="auto"/>
        <w:right w:val="none" w:sz="0" w:space="0" w:color="auto"/>
      </w:divBdr>
    </w:div>
    <w:div w:id="1795363196">
      <w:bodyDiv w:val="1"/>
      <w:marLeft w:val="0"/>
      <w:marRight w:val="0"/>
      <w:marTop w:val="0"/>
      <w:marBottom w:val="0"/>
      <w:divBdr>
        <w:top w:val="none" w:sz="0" w:space="0" w:color="auto"/>
        <w:left w:val="none" w:sz="0" w:space="0" w:color="auto"/>
        <w:bottom w:val="none" w:sz="0" w:space="0" w:color="auto"/>
        <w:right w:val="none" w:sz="0" w:space="0" w:color="auto"/>
      </w:divBdr>
    </w:div>
    <w:div w:id="204741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http://chaminade.instructure.com"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theme" Target="theme/theme1.xml"/><Relationship Id="rId10" Type="http://schemas.openxmlformats.org/officeDocument/2006/relationships/hyperlink" Target="mailto:dcoleman@chaminade.edu"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support@instructur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E315F-D75D-4E32-A43E-ECC5374E3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10</Pages>
  <Words>4287</Words>
  <Characters>24441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cp:lastModifiedBy>
  <cp:revision>10</cp:revision>
  <cp:lastPrinted>2017-08-27T08:18:00Z</cp:lastPrinted>
  <dcterms:created xsi:type="dcterms:W3CDTF">2020-07-29T21:24:00Z</dcterms:created>
  <dcterms:modified xsi:type="dcterms:W3CDTF">2020-08-20T05:55:00Z</dcterms:modified>
</cp:coreProperties>
</file>