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7BFB64" w14:textId="672DEC63" w:rsidR="005C303B" w:rsidRPr="003D72BE" w:rsidRDefault="00D34691" w:rsidP="00495857">
      <w:pPr>
        <w:pStyle w:val="Subtitle"/>
        <w:jc w:val="left"/>
        <w:rPr>
          <w:rFonts w:ascii="Arial" w:hAnsi="Arial"/>
          <w:b/>
          <w:bCs/>
          <w:color w:val="1F3864" w:themeColor="accent1" w:themeShade="80"/>
          <w:sz w:val="21"/>
          <w:szCs w:val="21"/>
        </w:rPr>
      </w:pPr>
      <w:r w:rsidRPr="00D34691">
        <w:rPr>
          <w:rFonts w:ascii="Arial" w:hAnsi="Arial"/>
          <w:noProof/>
          <w:color w:val="1F3864" w:themeColor="accent1" w:themeShade="80"/>
          <w:sz w:val="21"/>
          <w:szCs w:val="21"/>
        </w:rPr>
        <w:drawing>
          <wp:anchor distT="0" distB="0" distL="114300" distR="114300" simplePos="0" relativeHeight="251708416" behindDoc="0" locked="0" layoutInCell="1" allowOverlap="1" wp14:anchorId="06016D71" wp14:editId="732D9C14">
            <wp:simplePos x="0" y="0"/>
            <wp:positionH relativeFrom="column">
              <wp:posOffset>4848225</wp:posOffset>
            </wp:positionH>
            <wp:positionV relativeFrom="paragraph">
              <wp:posOffset>382</wp:posOffset>
            </wp:positionV>
            <wp:extent cx="1525270" cy="1519174"/>
            <wp:effectExtent l="0" t="0" r="0" b="5080"/>
            <wp:wrapSquare wrapText="bothSides"/>
            <wp:docPr id="3" name="Picture 3" descr="E:\CUH 2020\RE326 Christian Prayer\image-asse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UH 2020\RE326 Christian Prayer\image-asset.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7415" cy="1521310"/>
                    </a:xfrm>
                    <a:prstGeom prst="rect">
                      <a:avLst/>
                    </a:prstGeom>
                    <a:noFill/>
                    <a:ln>
                      <a:noFill/>
                    </a:ln>
                  </pic:spPr>
                </pic:pic>
              </a:graphicData>
            </a:graphic>
            <wp14:sizeRelH relativeFrom="page">
              <wp14:pctWidth>0</wp14:pctWidth>
            </wp14:sizeRelH>
            <wp14:sizeRelV relativeFrom="page">
              <wp14:pctHeight>0</wp14:pctHeight>
            </wp14:sizeRelV>
          </wp:anchor>
        </w:drawing>
      </w:r>
      <w:r w:rsidR="005C303B" w:rsidRPr="003D72BE">
        <w:rPr>
          <w:rFonts w:ascii="Arial" w:hAnsi="Arial"/>
          <w:b/>
          <w:bCs/>
          <w:color w:val="1F3864" w:themeColor="accent1" w:themeShade="80"/>
          <w:sz w:val="21"/>
          <w:szCs w:val="21"/>
        </w:rPr>
        <w:t>CHAMINADE UNIVERSITY OF HONOLULU</w:t>
      </w:r>
    </w:p>
    <w:p w14:paraId="2067E433" w14:textId="49128966" w:rsidR="005C303B" w:rsidRPr="003D72BE" w:rsidRDefault="005C303B" w:rsidP="00495857">
      <w:pPr>
        <w:pStyle w:val="Subtitle"/>
        <w:jc w:val="left"/>
        <w:rPr>
          <w:rFonts w:ascii="Arial" w:hAnsi="Arial"/>
          <w:b/>
          <w:bCs/>
          <w:color w:val="1F3864" w:themeColor="accent1" w:themeShade="80"/>
          <w:sz w:val="21"/>
          <w:szCs w:val="21"/>
        </w:rPr>
      </w:pPr>
      <w:r w:rsidRPr="003D72BE">
        <w:rPr>
          <w:rFonts w:ascii="Arial" w:hAnsi="Arial"/>
          <w:b/>
          <w:bCs/>
          <w:color w:val="1F3864" w:themeColor="accent1" w:themeShade="80"/>
          <w:sz w:val="21"/>
          <w:szCs w:val="21"/>
        </w:rPr>
        <w:t>RE 326</w:t>
      </w:r>
      <w:r w:rsidR="00D52432">
        <w:rPr>
          <w:rFonts w:ascii="Arial" w:hAnsi="Arial"/>
          <w:b/>
          <w:bCs/>
          <w:color w:val="1F3864" w:themeColor="accent1" w:themeShade="80"/>
          <w:sz w:val="21"/>
          <w:szCs w:val="21"/>
        </w:rPr>
        <w:t>90</w:t>
      </w:r>
      <w:r w:rsidR="0070570D">
        <w:rPr>
          <w:rFonts w:ascii="Arial" w:hAnsi="Arial"/>
          <w:b/>
          <w:bCs/>
          <w:color w:val="1F3864" w:themeColor="accent1" w:themeShade="80"/>
          <w:sz w:val="21"/>
          <w:szCs w:val="21"/>
        </w:rPr>
        <w:t>-2</w:t>
      </w:r>
      <w:r w:rsidR="00A938AC">
        <w:rPr>
          <w:rFonts w:ascii="Arial" w:hAnsi="Arial"/>
          <w:b/>
          <w:bCs/>
          <w:color w:val="1F3864" w:themeColor="accent1" w:themeShade="80"/>
          <w:sz w:val="21"/>
          <w:szCs w:val="21"/>
        </w:rPr>
        <w:t>:</w:t>
      </w:r>
      <w:r w:rsidRPr="003D72BE">
        <w:rPr>
          <w:rFonts w:ascii="Arial" w:hAnsi="Arial"/>
          <w:b/>
          <w:bCs/>
          <w:color w:val="1F3864" w:themeColor="accent1" w:themeShade="80"/>
          <w:sz w:val="21"/>
          <w:szCs w:val="21"/>
        </w:rPr>
        <w:t xml:space="preserve"> CHRISTIAN PRAYER (3)</w:t>
      </w:r>
      <w:r w:rsidRPr="003D72BE">
        <w:rPr>
          <w:rFonts w:ascii="Arial" w:hAnsi="Arial"/>
          <w:noProof/>
          <w:color w:val="1F3864" w:themeColor="accent1" w:themeShade="80"/>
          <w:sz w:val="21"/>
          <w:szCs w:val="21"/>
        </w:rPr>
        <w:t xml:space="preserve"> </w:t>
      </w:r>
    </w:p>
    <w:p w14:paraId="4CAA4D32" w14:textId="39990BD4" w:rsidR="005C303B" w:rsidRPr="003D72BE" w:rsidRDefault="005C303B" w:rsidP="00495857">
      <w:pPr>
        <w:rPr>
          <w:rFonts w:ascii="Arial" w:hAnsi="Arial" w:cs="Arial"/>
          <w:color w:val="1F3864" w:themeColor="accent1" w:themeShade="80"/>
          <w:sz w:val="21"/>
          <w:szCs w:val="21"/>
        </w:rPr>
      </w:pPr>
      <w:r w:rsidRPr="003D72BE">
        <w:rPr>
          <w:rFonts w:ascii="Arial" w:hAnsi="Arial" w:cs="Arial"/>
          <w:color w:val="1F3864" w:themeColor="accent1" w:themeShade="80"/>
          <w:sz w:val="21"/>
          <w:szCs w:val="21"/>
        </w:rPr>
        <w:t>S</w:t>
      </w:r>
      <w:r w:rsidR="00A938AC">
        <w:rPr>
          <w:rFonts w:ascii="Arial" w:hAnsi="Arial" w:cs="Arial"/>
          <w:color w:val="1F3864" w:themeColor="accent1" w:themeShade="80"/>
          <w:sz w:val="21"/>
          <w:szCs w:val="21"/>
        </w:rPr>
        <w:t>ummer</w:t>
      </w:r>
      <w:r w:rsidRPr="003D72BE">
        <w:rPr>
          <w:rFonts w:ascii="Arial" w:hAnsi="Arial" w:cs="Arial"/>
          <w:color w:val="1F3864" w:themeColor="accent1" w:themeShade="80"/>
          <w:sz w:val="21"/>
          <w:szCs w:val="21"/>
        </w:rPr>
        <w:t xml:space="preserve"> </w:t>
      </w:r>
      <w:r w:rsidR="00D52432">
        <w:rPr>
          <w:rFonts w:ascii="Arial" w:hAnsi="Arial" w:cs="Arial"/>
          <w:color w:val="1F3864" w:themeColor="accent1" w:themeShade="80"/>
          <w:sz w:val="21"/>
          <w:szCs w:val="21"/>
        </w:rPr>
        <w:t>AUP</w:t>
      </w:r>
      <w:r w:rsidRPr="003D72BE">
        <w:rPr>
          <w:rFonts w:ascii="Arial" w:hAnsi="Arial" w:cs="Arial"/>
          <w:color w:val="1F3864" w:themeColor="accent1" w:themeShade="80"/>
          <w:sz w:val="21"/>
          <w:szCs w:val="21"/>
        </w:rPr>
        <w:t xml:space="preserve"> Term:  </w:t>
      </w:r>
      <w:r w:rsidR="00D52432">
        <w:rPr>
          <w:rFonts w:ascii="Arial" w:hAnsi="Arial" w:cs="Arial"/>
          <w:color w:val="1F3864" w:themeColor="accent1" w:themeShade="80"/>
          <w:sz w:val="21"/>
          <w:szCs w:val="21"/>
        </w:rPr>
        <w:t xml:space="preserve">July </w:t>
      </w:r>
      <w:r w:rsidR="00A938AC">
        <w:rPr>
          <w:rFonts w:ascii="Arial" w:hAnsi="Arial" w:cs="Arial"/>
          <w:color w:val="1F3864" w:themeColor="accent1" w:themeShade="80"/>
          <w:sz w:val="21"/>
          <w:szCs w:val="21"/>
        </w:rPr>
        <w:t xml:space="preserve">6 </w:t>
      </w:r>
      <w:r w:rsidR="00D52432">
        <w:rPr>
          <w:rFonts w:ascii="Arial" w:hAnsi="Arial" w:cs="Arial"/>
          <w:color w:val="1F3864" w:themeColor="accent1" w:themeShade="80"/>
          <w:sz w:val="21"/>
          <w:szCs w:val="21"/>
        </w:rPr>
        <w:t>-</w:t>
      </w:r>
      <w:r w:rsidR="00A938AC">
        <w:rPr>
          <w:rFonts w:ascii="Arial" w:hAnsi="Arial" w:cs="Arial"/>
          <w:color w:val="1F3864" w:themeColor="accent1" w:themeShade="80"/>
          <w:sz w:val="21"/>
          <w:szCs w:val="21"/>
        </w:rPr>
        <w:t xml:space="preserve"> </w:t>
      </w:r>
      <w:r w:rsidR="00D52432">
        <w:rPr>
          <w:rFonts w:ascii="Arial" w:hAnsi="Arial" w:cs="Arial"/>
          <w:color w:val="1F3864" w:themeColor="accent1" w:themeShade="80"/>
          <w:sz w:val="21"/>
          <w:szCs w:val="21"/>
        </w:rPr>
        <w:t xml:space="preserve">September </w:t>
      </w:r>
      <w:r w:rsidR="00A938AC">
        <w:rPr>
          <w:rFonts w:ascii="Arial" w:hAnsi="Arial" w:cs="Arial"/>
          <w:color w:val="1F3864" w:themeColor="accent1" w:themeShade="80"/>
          <w:sz w:val="21"/>
          <w:szCs w:val="21"/>
        </w:rPr>
        <w:t>15, 2020</w:t>
      </w:r>
    </w:p>
    <w:p w14:paraId="3C605ABF" w14:textId="609099AD" w:rsidR="00A71D07" w:rsidRPr="003D72BE" w:rsidRDefault="00495857" w:rsidP="00495857">
      <w:pPr>
        <w:rPr>
          <w:rFonts w:ascii="Arial" w:hAnsi="Arial" w:cs="Arial"/>
          <w:color w:val="1F3864" w:themeColor="accent1" w:themeShade="80"/>
          <w:sz w:val="21"/>
          <w:szCs w:val="21"/>
        </w:rPr>
      </w:pPr>
      <w:r w:rsidRPr="003D72BE">
        <w:rPr>
          <w:rFonts w:ascii="Arial" w:hAnsi="Arial" w:cs="Arial"/>
          <w:color w:val="1F3864" w:themeColor="accent1" w:themeShade="80"/>
          <w:sz w:val="21"/>
          <w:szCs w:val="21"/>
        </w:rPr>
        <w:t xml:space="preserve">Class: </w:t>
      </w:r>
      <w:r w:rsidR="00A938AC">
        <w:rPr>
          <w:rFonts w:ascii="Arial" w:hAnsi="Arial" w:cs="Arial"/>
          <w:color w:val="1F3864" w:themeColor="accent1" w:themeShade="80"/>
          <w:sz w:val="21"/>
          <w:szCs w:val="21"/>
        </w:rPr>
        <w:t>Online</w:t>
      </w:r>
    </w:p>
    <w:p w14:paraId="57861439" w14:textId="77777777" w:rsidR="00495857" w:rsidRPr="003D72BE" w:rsidRDefault="00495857" w:rsidP="00495857">
      <w:pPr>
        <w:rPr>
          <w:rFonts w:ascii="Arial" w:hAnsi="Arial" w:cs="Arial"/>
          <w:color w:val="1F3864" w:themeColor="accent1" w:themeShade="80"/>
          <w:sz w:val="21"/>
          <w:szCs w:val="21"/>
        </w:rPr>
      </w:pPr>
    </w:p>
    <w:p w14:paraId="4DC2A972" w14:textId="77777777" w:rsidR="005C303B" w:rsidRPr="003D72BE" w:rsidRDefault="005C303B" w:rsidP="00495857">
      <w:pPr>
        <w:rPr>
          <w:rFonts w:ascii="Arial" w:hAnsi="Arial" w:cs="Arial"/>
          <w:color w:val="1F3864" w:themeColor="accent1" w:themeShade="80"/>
          <w:sz w:val="21"/>
          <w:szCs w:val="21"/>
        </w:rPr>
      </w:pPr>
      <w:r w:rsidRPr="003D72BE">
        <w:rPr>
          <w:rFonts w:ascii="Arial" w:hAnsi="Arial" w:cs="Arial"/>
          <w:b/>
          <w:color w:val="1F3864" w:themeColor="accent1" w:themeShade="80"/>
          <w:sz w:val="21"/>
          <w:szCs w:val="21"/>
        </w:rPr>
        <w:t>Instructor:  Dr. Malia D. Wong, O.P.</w:t>
      </w:r>
      <w:r w:rsidR="00BD7043" w:rsidRPr="003D72BE">
        <w:rPr>
          <w:rFonts w:ascii="Arial" w:hAnsi="Arial" w:cs="Arial"/>
          <w:color w:val="1F3864" w:themeColor="accent1" w:themeShade="80"/>
          <w:sz w:val="21"/>
          <w:szCs w:val="21"/>
        </w:rPr>
        <w:t xml:space="preserve">   </w:t>
      </w:r>
    </w:p>
    <w:p w14:paraId="3FEB52FB" w14:textId="63975E2D" w:rsidR="00495857" w:rsidRPr="003D72BE" w:rsidRDefault="00495857" w:rsidP="00495857">
      <w:pPr>
        <w:tabs>
          <w:tab w:val="left" w:pos="-1440"/>
        </w:tabs>
        <w:ind w:left="4320" w:hanging="4320"/>
        <w:rPr>
          <w:rFonts w:ascii="Arial" w:hAnsi="Arial" w:cs="Arial"/>
          <w:bCs/>
          <w:color w:val="1F3864" w:themeColor="accent1" w:themeShade="80"/>
          <w:sz w:val="21"/>
          <w:szCs w:val="21"/>
        </w:rPr>
      </w:pPr>
      <w:r w:rsidRPr="003D72BE">
        <w:rPr>
          <w:rFonts w:ascii="Arial" w:hAnsi="Arial" w:cs="Arial"/>
          <w:bCs/>
          <w:color w:val="1F3864" w:themeColor="accent1" w:themeShade="80"/>
          <w:sz w:val="21"/>
          <w:szCs w:val="21"/>
        </w:rPr>
        <w:t>Office: Henry 206A</w:t>
      </w:r>
      <w:r w:rsidR="00A938AC">
        <w:rPr>
          <w:rFonts w:ascii="Arial" w:hAnsi="Arial" w:cs="Arial"/>
          <w:bCs/>
          <w:color w:val="1F3864" w:themeColor="accent1" w:themeShade="80"/>
          <w:sz w:val="21"/>
          <w:szCs w:val="21"/>
        </w:rPr>
        <w:t>, By appointment</w:t>
      </w:r>
    </w:p>
    <w:p w14:paraId="41DB357C" w14:textId="77777777" w:rsidR="00495857" w:rsidRPr="003D72BE" w:rsidRDefault="00495857" w:rsidP="00495857">
      <w:pPr>
        <w:tabs>
          <w:tab w:val="left" w:pos="-1440"/>
        </w:tabs>
        <w:ind w:left="4320" w:hanging="4320"/>
        <w:rPr>
          <w:rFonts w:ascii="Arial" w:hAnsi="Arial" w:cs="Arial"/>
          <w:bCs/>
          <w:color w:val="1F3864" w:themeColor="accent1" w:themeShade="80"/>
          <w:sz w:val="21"/>
          <w:szCs w:val="21"/>
        </w:rPr>
      </w:pPr>
      <w:bookmarkStart w:id="0" w:name="_Hlk534706994"/>
      <w:r w:rsidRPr="003D72BE">
        <w:rPr>
          <w:rFonts w:ascii="Arial" w:hAnsi="Arial" w:cs="Arial"/>
          <w:bCs/>
          <w:color w:val="1F3864" w:themeColor="accent1" w:themeShade="80"/>
          <w:sz w:val="21"/>
          <w:szCs w:val="21"/>
        </w:rPr>
        <w:t>Office Phone: 735-4867</w:t>
      </w:r>
    </w:p>
    <w:p w14:paraId="119FA8C5" w14:textId="77777777" w:rsidR="00495857" w:rsidRPr="003D72BE" w:rsidRDefault="00495857" w:rsidP="00495857">
      <w:pPr>
        <w:rPr>
          <w:rFonts w:ascii="Arial" w:hAnsi="Arial" w:cs="Arial"/>
          <w:bCs/>
          <w:noProof/>
          <w:color w:val="1F3864" w:themeColor="accent1" w:themeShade="80"/>
          <w:sz w:val="21"/>
          <w:szCs w:val="21"/>
        </w:rPr>
      </w:pPr>
      <w:r w:rsidRPr="003D72BE">
        <w:rPr>
          <w:rFonts w:ascii="Arial" w:hAnsi="Arial" w:cs="Arial"/>
          <w:bCs/>
          <w:color w:val="1F3864" w:themeColor="accent1" w:themeShade="80"/>
          <w:sz w:val="21"/>
          <w:szCs w:val="21"/>
        </w:rPr>
        <w:t>Email: mwong2@chaminade.edu</w:t>
      </w:r>
      <w:r w:rsidRPr="003D72BE">
        <w:rPr>
          <w:rFonts w:ascii="Arial" w:hAnsi="Arial" w:cs="Arial"/>
          <w:bCs/>
          <w:noProof/>
          <w:color w:val="1F3864" w:themeColor="accent1" w:themeShade="80"/>
          <w:sz w:val="21"/>
          <w:szCs w:val="21"/>
        </w:rPr>
        <w:t xml:space="preserve"> </w:t>
      </w:r>
    </w:p>
    <w:bookmarkEnd w:id="0"/>
    <w:p w14:paraId="351A556C" w14:textId="39B2107D" w:rsidR="005C303B" w:rsidRPr="00201C12" w:rsidRDefault="005C303B" w:rsidP="005C303B">
      <w:pPr>
        <w:jc w:val="center"/>
        <w:rPr>
          <w:rFonts w:ascii="Arial" w:hAnsi="Arial" w:cs="Arial"/>
          <w:b/>
          <w:color w:val="385623" w:themeColor="accent6" w:themeShade="80"/>
          <w:sz w:val="22"/>
          <w:szCs w:val="22"/>
        </w:rPr>
      </w:pPr>
    </w:p>
    <w:p w14:paraId="4E4BF17E" w14:textId="77777777" w:rsidR="005C303B" w:rsidRDefault="005C303B" w:rsidP="005C303B">
      <w:pPr>
        <w:jc w:val="center"/>
        <w:rPr>
          <w:rFonts w:ascii="Arial" w:hAnsi="Arial" w:cs="Arial"/>
          <w:b/>
          <w:color w:val="4A442A"/>
          <w:sz w:val="22"/>
          <w:szCs w:val="22"/>
        </w:rPr>
      </w:pPr>
      <w:bookmarkStart w:id="1" w:name="_top"/>
      <w:bookmarkEnd w:id="1"/>
      <w:r>
        <w:rPr>
          <w:rFonts w:ascii="Arial" w:hAnsi="Arial"/>
          <w:b/>
          <w:bCs/>
          <w:noProof/>
          <w:color w:val="FFFFFF"/>
        </w:rPr>
        <mc:AlternateContent>
          <mc:Choice Requires="wps">
            <w:drawing>
              <wp:anchor distT="0" distB="0" distL="114300" distR="114300" simplePos="0" relativeHeight="251662336" behindDoc="0" locked="0" layoutInCell="1" allowOverlap="1" wp14:anchorId="4AB70F76" wp14:editId="7D7BF25D">
                <wp:simplePos x="0" y="0"/>
                <wp:positionH relativeFrom="column">
                  <wp:posOffset>9525</wp:posOffset>
                </wp:positionH>
                <wp:positionV relativeFrom="paragraph">
                  <wp:posOffset>99695</wp:posOffset>
                </wp:positionV>
                <wp:extent cx="6362700" cy="22860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0" cy="228600"/>
                        </a:xfrm>
                        <a:prstGeom prst="rect">
                          <a:avLst/>
                        </a:prstGeom>
                        <a:solidFill>
                          <a:schemeClr val="accent1">
                            <a:lumMod val="50000"/>
                          </a:schemeClr>
                        </a:solidFill>
                        <a:ln>
                          <a:noFill/>
                        </a:ln>
                      </wps:spPr>
                      <wps:txbx>
                        <w:txbxContent>
                          <w:p w14:paraId="27B35C17" w14:textId="77777777" w:rsidR="00853F26" w:rsidRPr="00495857" w:rsidRDefault="00853F26" w:rsidP="00495857">
                            <w:pPr>
                              <w:jc w:val="center"/>
                              <w:rPr>
                                <w:rFonts w:ascii="Arial" w:hAnsi="Arial" w:cs="Arial"/>
                                <w:b/>
                                <w:color w:val="FFFFFF" w:themeColor="background1"/>
                                <w:sz w:val="22"/>
                                <w:szCs w:val="22"/>
                              </w:rPr>
                            </w:pPr>
                            <w:r w:rsidRPr="00495857">
                              <w:rPr>
                                <w:rFonts w:ascii="Arial" w:hAnsi="Arial" w:cs="Arial"/>
                                <w:b/>
                                <w:color w:val="FFFFFF" w:themeColor="background1"/>
                                <w:sz w:val="22"/>
                                <w:szCs w:val="22"/>
                              </w:rPr>
                              <w:t>COURSE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B70F76" id="_x0000_t202" coordsize="21600,21600" o:spt="202" path="m,l,21600r21600,l21600,xe">
                <v:stroke joinstyle="miter"/>
                <v:path gradientshapeok="t" o:connecttype="rect"/>
              </v:shapetype>
              <v:shape id="Text Box 10" o:spid="_x0000_s1026" type="#_x0000_t202" style="position:absolute;left:0;text-align:left;margin-left:.75pt;margin-top:7.85pt;width:501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" fillcolor="#1f3763 [1604]" stroked="f">
                <v:textbox>
                  <w:txbxContent>
                    <w:p w14:paraId="27B35C17" w14:textId="77777777" w:rsidR="00853F26" w:rsidRPr="00495857" w:rsidRDefault="00853F26" w:rsidP="00495857">
                      <w:pPr>
                        <w:jc w:val="center"/>
                        <w:rPr>
                          <w:rFonts w:ascii="Arial" w:hAnsi="Arial" w:cs="Arial"/>
                          <w:b/>
                          <w:color w:val="FFFFFF" w:themeColor="background1"/>
                          <w:sz w:val="22"/>
                          <w:szCs w:val="22"/>
                        </w:rPr>
                      </w:pPr>
                      <w:r w:rsidRPr="00495857">
                        <w:rPr>
                          <w:rFonts w:ascii="Arial" w:hAnsi="Arial" w:cs="Arial"/>
                          <w:b/>
                          <w:color w:val="FFFFFF" w:themeColor="background1"/>
                          <w:sz w:val="22"/>
                          <w:szCs w:val="22"/>
                        </w:rPr>
                        <w:t>COURSE OVERVIEW</w:t>
                      </w:r>
                    </w:p>
                  </w:txbxContent>
                </v:textbox>
              </v:shape>
            </w:pict>
          </mc:Fallback>
        </mc:AlternateContent>
      </w:r>
    </w:p>
    <w:p w14:paraId="527C3FC5" w14:textId="77777777" w:rsidR="005C303B" w:rsidRPr="00E27A6E" w:rsidRDefault="005C303B" w:rsidP="005C303B">
      <w:pPr>
        <w:jc w:val="center"/>
        <w:rPr>
          <w:rFonts w:ascii="Arial" w:hAnsi="Arial" w:cs="Arial"/>
          <w:b/>
          <w:color w:val="4A442A"/>
          <w:sz w:val="22"/>
          <w:szCs w:val="22"/>
        </w:rPr>
      </w:pPr>
    </w:p>
    <w:p w14:paraId="3E272980" w14:textId="77777777" w:rsidR="00986AF4" w:rsidRDefault="005C303B" w:rsidP="00A938AC">
      <w:pPr>
        <w:pStyle w:val="Subtitle"/>
        <w:rPr>
          <w:rFonts w:ascii="Arial" w:hAnsi="Arial"/>
          <w:b/>
          <w:bCs/>
          <w:color w:val="FFFFFF"/>
          <w:sz w:val="20"/>
          <w:szCs w:val="20"/>
        </w:rPr>
      </w:pPr>
      <w:r w:rsidRPr="00986AF4">
        <w:rPr>
          <w:rFonts w:ascii="Arial" w:hAnsi="Arial"/>
          <w:b/>
          <w:bCs/>
          <w:color w:val="FFFFFF"/>
          <w:sz w:val="20"/>
          <w:szCs w:val="20"/>
        </w:rPr>
        <w:t>REQUIRE</w:t>
      </w:r>
      <w:r w:rsidR="00986AF4">
        <w:rPr>
          <w:rFonts w:ascii="Arial" w:hAnsi="Arial"/>
          <w:b/>
          <w:bCs/>
          <w:color w:val="FFFFFF"/>
          <w:sz w:val="20"/>
          <w:szCs w:val="20"/>
        </w:rPr>
        <w:t>10</w:t>
      </w:r>
    </w:p>
    <w:p w14:paraId="5D785704" w14:textId="227A7DBB" w:rsidR="00986AF4" w:rsidRPr="00986AF4" w:rsidRDefault="00986AF4" w:rsidP="00A938AC">
      <w:pPr>
        <w:pStyle w:val="Subtitle"/>
        <w:rPr>
          <w:rFonts w:ascii="Arial" w:hAnsi="Arial"/>
          <w:i/>
          <w:iCs/>
          <w:color w:val="1F3864" w:themeColor="accent1" w:themeShade="80"/>
          <w:sz w:val="21"/>
          <w:szCs w:val="21"/>
        </w:rPr>
      </w:pPr>
      <w:r w:rsidRPr="00986AF4">
        <w:rPr>
          <w:rFonts w:ascii="Arial" w:hAnsi="Arial"/>
          <w:i/>
          <w:iCs/>
          <w:color w:val="1F3864" w:themeColor="accent1" w:themeShade="80"/>
          <w:sz w:val="21"/>
          <w:szCs w:val="21"/>
        </w:rPr>
        <w:t>“Day by day, O</w:t>
      </w:r>
      <w:r>
        <w:rPr>
          <w:rFonts w:ascii="Arial" w:hAnsi="Arial"/>
          <w:i/>
          <w:iCs/>
          <w:color w:val="1F3864" w:themeColor="accent1" w:themeShade="80"/>
          <w:sz w:val="21"/>
          <w:szCs w:val="21"/>
        </w:rPr>
        <w:t>h</w:t>
      </w:r>
      <w:r w:rsidRPr="00986AF4">
        <w:rPr>
          <w:rFonts w:ascii="Arial" w:hAnsi="Arial"/>
          <w:i/>
          <w:iCs/>
          <w:color w:val="1F3864" w:themeColor="accent1" w:themeShade="80"/>
          <w:sz w:val="21"/>
          <w:szCs w:val="21"/>
        </w:rPr>
        <w:t xml:space="preserve"> </w:t>
      </w:r>
      <w:r>
        <w:rPr>
          <w:rFonts w:ascii="Arial" w:hAnsi="Arial"/>
          <w:i/>
          <w:iCs/>
          <w:color w:val="1F3864" w:themeColor="accent1" w:themeShade="80"/>
          <w:sz w:val="21"/>
          <w:szCs w:val="21"/>
        </w:rPr>
        <w:t>D</w:t>
      </w:r>
      <w:r w:rsidRPr="00986AF4">
        <w:rPr>
          <w:rFonts w:ascii="Arial" w:hAnsi="Arial"/>
          <w:i/>
          <w:iCs/>
          <w:color w:val="1F3864" w:themeColor="accent1" w:themeShade="80"/>
          <w:sz w:val="21"/>
          <w:szCs w:val="21"/>
        </w:rPr>
        <w:t>ear Lord, three things I pray:</w:t>
      </w:r>
    </w:p>
    <w:p w14:paraId="44B817CC" w14:textId="77777777" w:rsidR="00986AF4" w:rsidRPr="00986AF4" w:rsidRDefault="00986AF4" w:rsidP="00A938AC">
      <w:pPr>
        <w:pStyle w:val="Subtitle"/>
        <w:rPr>
          <w:rFonts w:ascii="Arial" w:hAnsi="Arial"/>
          <w:i/>
          <w:iCs/>
          <w:color w:val="1F3864" w:themeColor="accent1" w:themeShade="80"/>
          <w:sz w:val="21"/>
          <w:szCs w:val="21"/>
        </w:rPr>
      </w:pPr>
      <w:r w:rsidRPr="00986AF4">
        <w:rPr>
          <w:rFonts w:ascii="Arial" w:hAnsi="Arial"/>
          <w:i/>
          <w:iCs/>
          <w:color w:val="1F3864" w:themeColor="accent1" w:themeShade="80"/>
          <w:sz w:val="21"/>
          <w:szCs w:val="21"/>
        </w:rPr>
        <w:t>‘To see Thee more clearly, love Thee more dearly, follow Thee more nearly day by day.’”</w:t>
      </w:r>
    </w:p>
    <w:p w14:paraId="0D8BB54A" w14:textId="0369E482" w:rsidR="00986AF4" w:rsidRPr="00986AF4" w:rsidRDefault="00986AF4" w:rsidP="00A938AC">
      <w:pPr>
        <w:pStyle w:val="Subtitle"/>
        <w:rPr>
          <w:rFonts w:ascii="Arial" w:hAnsi="Arial"/>
          <w:b/>
          <w:bCs/>
          <w:color w:val="FFFFFF"/>
          <w:sz w:val="20"/>
          <w:szCs w:val="20"/>
        </w:rPr>
      </w:pPr>
      <w:r w:rsidRPr="00986AF4">
        <w:rPr>
          <w:rFonts w:ascii="Arial" w:hAnsi="Arial"/>
          <w:i/>
          <w:iCs/>
          <w:color w:val="1F3864" w:themeColor="accent1" w:themeShade="80"/>
          <w:sz w:val="20"/>
          <w:szCs w:val="20"/>
        </w:rPr>
        <w:t xml:space="preserve">              -“Day by Day,” Godspell</w:t>
      </w:r>
      <w:r w:rsidR="005C303B" w:rsidRPr="00986AF4">
        <w:rPr>
          <w:rFonts w:ascii="Arial" w:hAnsi="Arial"/>
          <w:b/>
          <w:bCs/>
          <w:color w:val="FFFFFF"/>
          <w:sz w:val="20"/>
          <w:szCs w:val="20"/>
        </w:rPr>
        <w:t>MENT</w:t>
      </w:r>
    </w:p>
    <w:p w14:paraId="03A74FF9" w14:textId="4E7C31B4" w:rsidR="005C303B" w:rsidRPr="00A938AC" w:rsidRDefault="005C303B" w:rsidP="00A938AC">
      <w:pPr>
        <w:pStyle w:val="Subtitle"/>
        <w:rPr>
          <w:rFonts w:ascii="Arial" w:hAnsi="Arial"/>
          <w:i/>
          <w:iCs/>
          <w:color w:val="0000FF"/>
          <w:sz w:val="22"/>
          <w:szCs w:val="22"/>
        </w:rPr>
      </w:pPr>
      <w:r w:rsidRPr="00986AF4">
        <w:rPr>
          <w:rFonts w:ascii="Arial" w:hAnsi="Arial"/>
          <w:b/>
          <w:bCs/>
          <w:color w:val="FFFFFF"/>
          <w:sz w:val="20"/>
          <w:szCs w:val="20"/>
        </w:rPr>
        <w:t>S</w:t>
      </w:r>
    </w:p>
    <w:p w14:paraId="44B3AA0C" w14:textId="77777777" w:rsidR="005C303B" w:rsidRPr="001D4BF0" w:rsidRDefault="0031041A" w:rsidP="00986AF4">
      <w:pPr>
        <w:rPr>
          <w:b/>
          <w:bCs/>
          <w:sz w:val="21"/>
          <w:szCs w:val="21"/>
        </w:rPr>
      </w:pPr>
      <w:r w:rsidRPr="003D72BE">
        <w:rPr>
          <w:rFonts w:ascii="Arial" w:hAnsi="Arial" w:cs="Arial"/>
          <w:b/>
          <w:bCs/>
          <w:color w:val="1F3864" w:themeColor="accent1" w:themeShade="80"/>
          <w:sz w:val="21"/>
          <w:szCs w:val="21"/>
        </w:rPr>
        <w:t>C</w:t>
      </w:r>
      <w:r w:rsidR="00495857" w:rsidRPr="003D72BE">
        <w:rPr>
          <w:rFonts w:ascii="Arial" w:hAnsi="Arial" w:cs="Arial"/>
          <w:b/>
          <w:bCs/>
          <w:color w:val="1F3864" w:themeColor="accent1" w:themeShade="80"/>
          <w:sz w:val="21"/>
          <w:szCs w:val="21"/>
        </w:rPr>
        <w:t>ourse</w:t>
      </w:r>
      <w:r w:rsidRPr="003D72BE">
        <w:rPr>
          <w:rFonts w:ascii="Arial" w:hAnsi="Arial" w:cs="Arial"/>
          <w:b/>
          <w:bCs/>
          <w:color w:val="1F3864" w:themeColor="accent1" w:themeShade="80"/>
          <w:sz w:val="21"/>
          <w:szCs w:val="21"/>
        </w:rPr>
        <w:t xml:space="preserve"> </w:t>
      </w:r>
      <w:r w:rsidR="005C303B" w:rsidRPr="003D72BE">
        <w:rPr>
          <w:rFonts w:ascii="Arial" w:hAnsi="Arial" w:cs="Arial"/>
          <w:b/>
          <w:bCs/>
          <w:color w:val="1F3864" w:themeColor="accent1" w:themeShade="80"/>
          <w:sz w:val="21"/>
          <w:szCs w:val="21"/>
        </w:rPr>
        <w:t>Description:</w:t>
      </w:r>
      <w:r w:rsidR="005C303B" w:rsidRPr="003D72BE">
        <w:rPr>
          <w:b/>
          <w:bCs/>
          <w:color w:val="1F3864" w:themeColor="accent1" w:themeShade="80"/>
          <w:sz w:val="21"/>
          <w:szCs w:val="21"/>
        </w:rPr>
        <w:t xml:space="preserve">  </w:t>
      </w:r>
      <w:r w:rsidR="005C303B" w:rsidRPr="001B53D6">
        <w:rPr>
          <w:rFonts w:ascii="Arial" w:hAnsi="Arial" w:cs="Arial"/>
          <w:sz w:val="21"/>
          <w:szCs w:val="21"/>
        </w:rPr>
        <w:t>Christian prayer emerges from the human response to the Trinitarian understanding of God that develops out of the experiences of early and continuing followers of Jesus Christ. Students will study both its communal and individual aspects recognizing the correlation between them in terms of life in the Christian community and the world. Students will engage in the study of several aspects of prayer, its foundation in Jesus’ life and ministry, its development as communal celebration and its continuing source for personal relationship with God.  Students will be encouraged to develop their personal prayer life through participation in prayer a</w:t>
      </w:r>
      <w:r w:rsidR="002211A3">
        <w:rPr>
          <w:rFonts w:ascii="Arial" w:hAnsi="Arial" w:cs="Arial"/>
          <w:sz w:val="21"/>
          <w:szCs w:val="21"/>
        </w:rPr>
        <w:t xml:space="preserve">ctivities throughout the term. </w:t>
      </w:r>
      <w:r w:rsidR="005C303B" w:rsidRPr="001B53D6">
        <w:rPr>
          <w:rFonts w:ascii="Arial" w:hAnsi="Arial" w:cs="Arial"/>
          <w:sz w:val="21"/>
          <w:szCs w:val="21"/>
        </w:rPr>
        <w:t>Offered annually.</w:t>
      </w:r>
    </w:p>
    <w:p w14:paraId="3B8F56BE" w14:textId="77777777" w:rsidR="005C303B" w:rsidRPr="001B53D6" w:rsidRDefault="005C303B" w:rsidP="005C303B">
      <w:pPr>
        <w:jc w:val="both"/>
        <w:rPr>
          <w:rFonts w:ascii="Arial" w:hAnsi="Arial" w:cs="Arial"/>
          <w:i/>
          <w:iCs/>
          <w:sz w:val="21"/>
          <w:szCs w:val="21"/>
        </w:rPr>
      </w:pPr>
    </w:p>
    <w:p w14:paraId="04FF7C56" w14:textId="77777777" w:rsidR="005C303B" w:rsidRPr="001B53D6" w:rsidRDefault="005C303B" w:rsidP="005C303B">
      <w:pPr>
        <w:autoSpaceDE w:val="0"/>
        <w:autoSpaceDN w:val="0"/>
        <w:adjustRightInd w:val="0"/>
        <w:rPr>
          <w:rFonts w:eastAsiaTheme="minorHAnsi"/>
          <w:sz w:val="21"/>
          <w:szCs w:val="21"/>
        </w:rPr>
      </w:pPr>
      <w:r w:rsidRPr="003D72BE">
        <w:rPr>
          <w:rFonts w:ascii="Arial" w:hAnsi="Arial" w:cs="Arial"/>
          <w:b/>
          <w:iCs/>
          <w:color w:val="1F3864" w:themeColor="accent1" w:themeShade="80"/>
          <w:sz w:val="21"/>
          <w:szCs w:val="21"/>
        </w:rPr>
        <w:t>Prerequisites:</w:t>
      </w:r>
      <w:r w:rsidRPr="003D72BE">
        <w:rPr>
          <w:rFonts w:eastAsiaTheme="minorHAnsi"/>
          <w:color w:val="1F3864" w:themeColor="accent1" w:themeShade="80"/>
          <w:sz w:val="21"/>
          <w:szCs w:val="21"/>
        </w:rPr>
        <w:t xml:space="preserve">  </w:t>
      </w:r>
      <w:r w:rsidRPr="001B53D6">
        <w:rPr>
          <w:rFonts w:ascii="Arial" w:hAnsi="Arial" w:cs="Arial"/>
          <w:iCs/>
          <w:sz w:val="21"/>
          <w:szCs w:val="21"/>
        </w:rPr>
        <w:t>RE 103, RE 205, or RE 211. Having fulfilled these prerequisites, students will have the stepping stones to go further into this specialized course of study.  This course satisfies the 300-level Religious Studies General Education Core requirement.</w:t>
      </w:r>
    </w:p>
    <w:p w14:paraId="5851A364" w14:textId="77777777" w:rsidR="005C303B" w:rsidRPr="001B53D6" w:rsidRDefault="005C303B" w:rsidP="005C303B">
      <w:pPr>
        <w:rPr>
          <w:rFonts w:ascii="Arial" w:hAnsi="Arial" w:cs="Arial"/>
          <w:b/>
          <w:sz w:val="21"/>
          <w:szCs w:val="21"/>
        </w:rPr>
      </w:pPr>
    </w:p>
    <w:p w14:paraId="4EF61D5A" w14:textId="77777777" w:rsidR="00944A6C" w:rsidRPr="00944A6C" w:rsidRDefault="00944A6C" w:rsidP="005C303B">
      <w:pPr>
        <w:rPr>
          <w:rFonts w:ascii="Arial" w:hAnsi="Arial" w:cs="Arial"/>
          <w:sz w:val="21"/>
          <w:szCs w:val="21"/>
        </w:rPr>
      </w:pPr>
      <w:r w:rsidRPr="003D72BE">
        <w:rPr>
          <w:rFonts w:ascii="Arial" w:hAnsi="Arial" w:cs="Arial"/>
          <w:b/>
          <w:color w:val="002060"/>
          <w:sz w:val="21"/>
          <w:szCs w:val="21"/>
        </w:rPr>
        <w:t xml:space="preserve">Orientation: </w:t>
      </w:r>
      <w:r w:rsidRPr="00944A6C">
        <w:rPr>
          <w:rFonts w:ascii="Arial" w:hAnsi="Arial" w:cs="Arial"/>
          <w:sz w:val="21"/>
          <w:szCs w:val="21"/>
        </w:rPr>
        <w:t xml:space="preserve">“Our hearts are restless until they rest in Thee,” </w:t>
      </w:r>
      <w:r w:rsidR="00006BE6">
        <w:rPr>
          <w:rFonts w:ascii="Arial" w:hAnsi="Arial" w:cs="Arial"/>
          <w:sz w:val="21"/>
          <w:szCs w:val="21"/>
        </w:rPr>
        <w:t>exclaimed</w:t>
      </w:r>
      <w:r w:rsidRPr="00944A6C">
        <w:rPr>
          <w:rFonts w:ascii="Arial" w:hAnsi="Arial" w:cs="Arial"/>
          <w:sz w:val="21"/>
          <w:szCs w:val="21"/>
        </w:rPr>
        <w:t xml:space="preserve"> St. Augustine.</w:t>
      </w:r>
      <w:r w:rsidRPr="00944A6C">
        <w:rPr>
          <w:rFonts w:ascii="Arial" w:hAnsi="Arial" w:cs="Arial"/>
          <w:b/>
          <w:sz w:val="21"/>
          <w:szCs w:val="21"/>
        </w:rPr>
        <w:t xml:space="preserve"> </w:t>
      </w:r>
      <w:r w:rsidRPr="00944A6C">
        <w:rPr>
          <w:rFonts w:ascii="Arial" w:hAnsi="Arial" w:cs="Arial"/>
          <w:sz w:val="21"/>
          <w:szCs w:val="21"/>
        </w:rPr>
        <w:t>From the begin</w:t>
      </w:r>
      <w:r w:rsidR="00006BE6">
        <w:rPr>
          <w:rFonts w:ascii="Arial" w:hAnsi="Arial" w:cs="Arial"/>
          <w:sz w:val="21"/>
          <w:szCs w:val="21"/>
        </w:rPr>
        <w:t>ning of time humankind has searche</w:t>
      </w:r>
      <w:r w:rsidRPr="00944A6C">
        <w:rPr>
          <w:rFonts w:ascii="Arial" w:hAnsi="Arial" w:cs="Arial"/>
          <w:sz w:val="21"/>
          <w:szCs w:val="21"/>
        </w:rPr>
        <w:t xml:space="preserve">d for answers </w:t>
      </w:r>
      <w:r w:rsidR="00006BE6">
        <w:rPr>
          <w:rFonts w:ascii="Arial" w:hAnsi="Arial" w:cs="Arial"/>
          <w:sz w:val="21"/>
          <w:szCs w:val="21"/>
        </w:rPr>
        <w:t>beyond</w:t>
      </w:r>
      <w:r w:rsidRPr="00944A6C">
        <w:rPr>
          <w:rFonts w:ascii="Arial" w:hAnsi="Arial" w:cs="Arial"/>
          <w:sz w:val="21"/>
          <w:szCs w:val="21"/>
        </w:rPr>
        <w:t xml:space="preserve"> the </w:t>
      </w:r>
      <w:r w:rsidR="00006BE6">
        <w:rPr>
          <w:rFonts w:ascii="Arial" w:hAnsi="Arial" w:cs="Arial"/>
          <w:sz w:val="21"/>
          <w:szCs w:val="21"/>
        </w:rPr>
        <w:t xml:space="preserve">limits of </w:t>
      </w:r>
      <w:r w:rsidRPr="00944A6C">
        <w:rPr>
          <w:rFonts w:ascii="Arial" w:hAnsi="Arial" w:cs="Arial"/>
          <w:sz w:val="21"/>
          <w:szCs w:val="21"/>
        </w:rPr>
        <w:t xml:space="preserve">self. </w:t>
      </w:r>
      <w:r>
        <w:rPr>
          <w:rFonts w:ascii="Arial" w:hAnsi="Arial" w:cs="Arial"/>
          <w:sz w:val="21"/>
          <w:szCs w:val="21"/>
        </w:rPr>
        <w:t xml:space="preserve">After YHWH’s revelation to Abraham, </w:t>
      </w:r>
      <w:r w:rsidR="00006BE6" w:rsidRPr="00006BE6">
        <w:rPr>
          <w:rFonts w:ascii="Arial" w:hAnsi="Arial" w:cs="Arial"/>
          <w:i/>
          <w:sz w:val="21"/>
          <w:szCs w:val="21"/>
        </w:rPr>
        <w:t>tefilah</w:t>
      </w:r>
      <w:r w:rsidR="003E7AF9">
        <w:rPr>
          <w:rFonts w:ascii="Arial" w:hAnsi="Arial" w:cs="Arial"/>
          <w:sz w:val="21"/>
          <w:szCs w:val="21"/>
        </w:rPr>
        <w:t xml:space="preserve"> (introspective prayer</w:t>
      </w:r>
      <w:r w:rsidR="00006BE6">
        <w:rPr>
          <w:rFonts w:ascii="Arial" w:hAnsi="Arial" w:cs="Arial"/>
          <w:sz w:val="21"/>
          <w:szCs w:val="21"/>
        </w:rPr>
        <w:t xml:space="preserve">) led to a deeper understanding of one’s role in the universe and </w:t>
      </w:r>
      <w:r w:rsidR="003E7AF9">
        <w:rPr>
          <w:rFonts w:ascii="Arial" w:hAnsi="Arial" w:cs="Arial"/>
          <w:sz w:val="21"/>
          <w:szCs w:val="21"/>
        </w:rPr>
        <w:t xml:space="preserve">the yearning to be </w:t>
      </w:r>
      <w:r w:rsidR="00006BE6">
        <w:rPr>
          <w:rFonts w:ascii="Arial" w:hAnsi="Arial" w:cs="Arial"/>
          <w:sz w:val="21"/>
          <w:szCs w:val="21"/>
        </w:rPr>
        <w:t xml:space="preserve">in </w:t>
      </w:r>
      <w:r w:rsidR="003E7AF9">
        <w:rPr>
          <w:rFonts w:ascii="Arial" w:hAnsi="Arial" w:cs="Arial"/>
          <w:sz w:val="21"/>
          <w:szCs w:val="21"/>
        </w:rPr>
        <w:t xml:space="preserve">closer </w:t>
      </w:r>
      <w:r w:rsidR="00006BE6">
        <w:rPr>
          <w:rFonts w:ascii="Arial" w:hAnsi="Arial" w:cs="Arial"/>
          <w:sz w:val="21"/>
          <w:szCs w:val="21"/>
        </w:rPr>
        <w:t>relationship with God</w:t>
      </w:r>
      <w:r w:rsidR="003E7AF9">
        <w:rPr>
          <w:rFonts w:ascii="Arial" w:hAnsi="Arial" w:cs="Arial"/>
          <w:sz w:val="21"/>
          <w:szCs w:val="21"/>
        </w:rPr>
        <w:t xml:space="preserve">. Through exploring the lives of </w:t>
      </w:r>
      <w:r w:rsidR="008C69BD">
        <w:rPr>
          <w:rFonts w:ascii="Arial" w:hAnsi="Arial" w:cs="Arial"/>
          <w:sz w:val="21"/>
          <w:szCs w:val="21"/>
        </w:rPr>
        <w:t>the weak and the strong, sinners and saints become closer to God through</w:t>
      </w:r>
      <w:r w:rsidR="003E7AF9">
        <w:rPr>
          <w:rFonts w:ascii="Arial" w:hAnsi="Arial" w:cs="Arial"/>
          <w:sz w:val="21"/>
          <w:szCs w:val="21"/>
        </w:rPr>
        <w:t xml:space="preserve"> </w:t>
      </w:r>
      <w:r w:rsidR="008C69BD">
        <w:rPr>
          <w:rFonts w:ascii="Arial" w:hAnsi="Arial" w:cs="Arial"/>
          <w:sz w:val="21"/>
          <w:szCs w:val="21"/>
        </w:rPr>
        <w:t xml:space="preserve">their different ways of praying, we seek to develop </w:t>
      </w:r>
      <w:r w:rsidR="00EF1F9D">
        <w:rPr>
          <w:rFonts w:ascii="Arial" w:hAnsi="Arial" w:cs="Arial"/>
          <w:sz w:val="21"/>
          <w:szCs w:val="21"/>
        </w:rPr>
        <w:t>our own pocket of prayer tools as we navigate through the mysteries and wonders of life.</w:t>
      </w:r>
      <w:r w:rsidR="003E7AF9">
        <w:rPr>
          <w:rFonts w:ascii="Arial" w:hAnsi="Arial" w:cs="Arial"/>
          <w:sz w:val="21"/>
          <w:szCs w:val="21"/>
        </w:rPr>
        <w:t xml:space="preserve"> </w:t>
      </w:r>
    </w:p>
    <w:p w14:paraId="52D0E05C" w14:textId="77777777" w:rsidR="00944A6C" w:rsidRDefault="00944A6C" w:rsidP="005C303B">
      <w:pPr>
        <w:rPr>
          <w:rFonts w:ascii="Arial" w:hAnsi="Arial" w:cs="Arial"/>
          <w:b/>
          <w:color w:val="385623" w:themeColor="accent6" w:themeShade="80"/>
          <w:sz w:val="21"/>
          <w:szCs w:val="21"/>
        </w:rPr>
      </w:pPr>
    </w:p>
    <w:p w14:paraId="323BFB05" w14:textId="2E56E7AB" w:rsidR="005C303B" w:rsidRPr="001B53D6" w:rsidRDefault="0031041A" w:rsidP="005C303B">
      <w:pPr>
        <w:rPr>
          <w:rFonts w:ascii="Arial" w:hAnsi="Arial" w:cs="Arial"/>
          <w:b/>
          <w:sz w:val="21"/>
          <w:szCs w:val="21"/>
        </w:rPr>
      </w:pPr>
      <w:r w:rsidRPr="00A15283">
        <w:rPr>
          <w:rFonts w:ascii="Arial" w:hAnsi="Arial" w:cs="Arial"/>
          <w:b/>
          <w:color w:val="1F3864" w:themeColor="accent1" w:themeShade="80"/>
          <w:sz w:val="21"/>
          <w:szCs w:val="21"/>
        </w:rPr>
        <w:t>Methodology</w:t>
      </w:r>
      <w:r w:rsidR="005C303B" w:rsidRPr="00A15283">
        <w:rPr>
          <w:rFonts w:ascii="Arial" w:hAnsi="Arial" w:cs="Arial"/>
          <w:b/>
          <w:color w:val="1F3864" w:themeColor="accent1" w:themeShade="80"/>
          <w:sz w:val="21"/>
          <w:szCs w:val="21"/>
        </w:rPr>
        <w:t>:</w:t>
      </w:r>
      <w:r w:rsidR="001D4BF0" w:rsidRPr="00A15283">
        <w:rPr>
          <w:rFonts w:ascii="Arial" w:hAnsi="Arial" w:cs="Arial"/>
          <w:b/>
          <w:color w:val="1F3864" w:themeColor="accent1" w:themeShade="80"/>
          <w:sz w:val="21"/>
          <w:szCs w:val="21"/>
        </w:rPr>
        <w:t xml:space="preserve">  </w:t>
      </w:r>
      <w:r w:rsidR="005C303B" w:rsidRPr="001B53D6">
        <w:rPr>
          <w:rFonts w:ascii="Arial" w:hAnsi="Arial" w:cs="Arial"/>
          <w:sz w:val="21"/>
          <w:szCs w:val="21"/>
        </w:rPr>
        <w:t xml:space="preserve">This class </w:t>
      </w:r>
      <w:r w:rsidR="00A71D07">
        <w:rPr>
          <w:rFonts w:ascii="Arial" w:hAnsi="Arial" w:cs="Arial"/>
          <w:sz w:val="21"/>
          <w:szCs w:val="21"/>
        </w:rPr>
        <w:t xml:space="preserve">is designed as an </w:t>
      </w:r>
      <w:r w:rsidR="005C303B" w:rsidRPr="001B53D6">
        <w:rPr>
          <w:rFonts w:ascii="Arial" w:hAnsi="Arial" w:cs="Arial"/>
          <w:sz w:val="21"/>
          <w:szCs w:val="21"/>
        </w:rPr>
        <w:t>interactive, cooperative learning experience</w:t>
      </w:r>
      <w:r w:rsidR="00A71D07">
        <w:rPr>
          <w:rFonts w:ascii="Arial" w:hAnsi="Arial" w:cs="Arial"/>
          <w:sz w:val="21"/>
          <w:szCs w:val="21"/>
        </w:rPr>
        <w:t xml:space="preserve"> for students. </w:t>
      </w:r>
      <w:r w:rsidR="005C303B" w:rsidRPr="001B53D6">
        <w:rPr>
          <w:rFonts w:ascii="Arial" w:hAnsi="Arial" w:cs="Arial"/>
          <w:sz w:val="21"/>
          <w:szCs w:val="21"/>
        </w:rPr>
        <w:t xml:space="preserve">The format integrates lectures, </w:t>
      </w:r>
      <w:r w:rsidR="00A71D07">
        <w:rPr>
          <w:rFonts w:ascii="Arial" w:hAnsi="Arial" w:cs="Arial"/>
          <w:sz w:val="21"/>
          <w:szCs w:val="21"/>
        </w:rPr>
        <w:t xml:space="preserve">film, large and </w:t>
      </w:r>
      <w:r w:rsidR="005C303B" w:rsidRPr="001B53D6">
        <w:rPr>
          <w:rFonts w:ascii="Arial" w:hAnsi="Arial" w:cs="Arial"/>
          <w:sz w:val="21"/>
          <w:szCs w:val="21"/>
        </w:rPr>
        <w:t xml:space="preserve">small group discussions, </w:t>
      </w:r>
      <w:r w:rsidR="00A71D07">
        <w:rPr>
          <w:rFonts w:ascii="Arial" w:hAnsi="Arial" w:cs="Arial"/>
          <w:sz w:val="21"/>
          <w:szCs w:val="21"/>
        </w:rPr>
        <w:t xml:space="preserve">periods of self-reflection, </w:t>
      </w:r>
      <w:r w:rsidR="005C303B" w:rsidRPr="001B53D6">
        <w:rPr>
          <w:rFonts w:ascii="Arial" w:hAnsi="Arial" w:cs="Arial"/>
          <w:sz w:val="21"/>
          <w:szCs w:val="21"/>
        </w:rPr>
        <w:t xml:space="preserve">student </w:t>
      </w:r>
      <w:r w:rsidR="00A71D07">
        <w:rPr>
          <w:rFonts w:ascii="Arial" w:hAnsi="Arial" w:cs="Arial"/>
          <w:sz w:val="21"/>
          <w:szCs w:val="21"/>
        </w:rPr>
        <w:t xml:space="preserve">research and </w:t>
      </w:r>
      <w:r w:rsidR="005C303B" w:rsidRPr="001B53D6">
        <w:rPr>
          <w:rFonts w:ascii="Arial" w:hAnsi="Arial" w:cs="Arial"/>
          <w:sz w:val="21"/>
          <w:szCs w:val="21"/>
        </w:rPr>
        <w:t xml:space="preserve">presentations, </w:t>
      </w:r>
      <w:r w:rsidR="00A71D07">
        <w:rPr>
          <w:rFonts w:ascii="Arial" w:hAnsi="Arial" w:cs="Arial"/>
          <w:sz w:val="21"/>
          <w:szCs w:val="21"/>
        </w:rPr>
        <w:t>and creative work</w:t>
      </w:r>
      <w:r w:rsidR="005C303B" w:rsidRPr="001B53D6">
        <w:rPr>
          <w:rFonts w:ascii="Arial" w:hAnsi="Arial" w:cs="Arial"/>
          <w:sz w:val="21"/>
          <w:szCs w:val="21"/>
        </w:rPr>
        <w:t xml:space="preserve"> </w:t>
      </w:r>
      <w:r w:rsidR="00A71D07">
        <w:rPr>
          <w:rFonts w:ascii="Arial" w:hAnsi="Arial" w:cs="Arial"/>
          <w:sz w:val="21"/>
          <w:szCs w:val="21"/>
        </w:rPr>
        <w:t>in its</w:t>
      </w:r>
      <w:r w:rsidR="005C303B" w:rsidRPr="001B53D6">
        <w:rPr>
          <w:rFonts w:ascii="Arial" w:hAnsi="Arial" w:cs="Arial"/>
          <w:sz w:val="21"/>
          <w:szCs w:val="21"/>
        </w:rPr>
        <w:t xml:space="preserve"> exposure to different prayer forms</w:t>
      </w:r>
      <w:r w:rsidR="001C3189">
        <w:rPr>
          <w:rFonts w:ascii="Arial" w:hAnsi="Arial" w:cs="Arial"/>
          <w:sz w:val="21"/>
          <w:szCs w:val="21"/>
        </w:rPr>
        <w:t xml:space="preserve"> and their rich history. </w:t>
      </w:r>
      <w:r w:rsidR="005C303B" w:rsidRPr="001B53D6">
        <w:rPr>
          <w:rFonts w:ascii="Arial" w:hAnsi="Arial" w:cs="Arial"/>
          <w:sz w:val="21"/>
          <w:szCs w:val="21"/>
        </w:rPr>
        <w:t>Students are encouraged and expected to actively pa</w:t>
      </w:r>
      <w:r w:rsidR="00A71D07">
        <w:rPr>
          <w:rFonts w:ascii="Arial" w:hAnsi="Arial" w:cs="Arial"/>
          <w:sz w:val="21"/>
          <w:szCs w:val="21"/>
        </w:rPr>
        <w:t xml:space="preserve">rticipate in class activities. </w:t>
      </w:r>
    </w:p>
    <w:p w14:paraId="4219C13D" w14:textId="77777777" w:rsidR="001C3189" w:rsidRDefault="001C3189" w:rsidP="005C303B">
      <w:pPr>
        <w:rPr>
          <w:rFonts w:ascii="Arial" w:hAnsi="Arial" w:cs="Arial"/>
          <w:b/>
          <w:color w:val="385623" w:themeColor="accent6" w:themeShade="80"/>
          <w:sz w:val="21"/>
          <w:szCs w:val="21"/>
        </w:rPr>
      </w:pPr>
    </w:p>
    <w:p w14:paraId="71171381" w14:textId="77777777" w:rsidR="005C303B" w:rsidRPr="00A15283" w:rsidRDefault="005C303B" w:rsidP="005C303B">
      <w:pPr>
        <w:rPr>
          <w:rFonts w:ascii="Arial" w:hAnsi="Arial" w:cs="Arial"/>
          <w:b/>
          <w:color w:val="1F3864" w:themeColor="accent1" w:themeShade="80"/>
          <w:sz w:val="21"/>
          <w:szCs w:val="21"/>
        </w:rPr>
      </w:pPr>
      <w:r w:rsidRPr="00A15283">
        <w:rPr>
          <w:rFonts w:ascii="Arial" w:hAnsi="Arial" w:cs="Arial"/>
          <w:b/>
          <w:color w:val="1F3864" w:themeColor="accent1" w:themeShade="80"/>
          <w:sz w:val="21"/>
          <w:szCs w:val="21"/>
        </w:rPr>
        <w:t xml:space="preserve">Required Texts: </w:t>
      </w:r>
    </w:p>
    <w:p w14:paraId="1D542D9B" w14:textId="77777777" w:rsidR="003D63A8" w:rsidRDefault="005C303B" w:rsidP="00734370">
      <w:pPr>
        <w:pStyle w:val="ListParagraph"/>
        <w:numPr>
          <w:ilvl w:val="0"/>
          <w:numId w:val="2"/>
        </w:numPr>
        <w:rPr>
          <w:rFonts w:ascii="Arial" w:hAnsi="Arial" w:cs="Arial"/>
          <w:sz w:val="21"/>
          <w:szCs w:val="21"/>
        </w:rPr>
      </w:pPr>
      <w:r w:rsidRPr="001B53D6">
        <w:rPr>
          <w:rFonts w:ascii="Arial" w:hAnsi="Arial" w:cs="Arial"/>
          <w:i/>
          <w:sz w:val="21"/>
          <w:szCs w:val="21"/>
        </w:rPr>
        <w:t xml:space="preserve">Bible </w:t>
      </w:r>
      <w:r w:rsidRPr="001B53D6">
        <w:rPr>
          <w:rFonts w:ascii="Arial" w:hAnsi="Arial" w:cs="Arial"/>
          <w:sz w:val="21"/>
          <w:szCs w:val="21"/>
        </w:rPr>
        <w:t>– one of the following versions: New American, New Revised Standard with Apocrypha, New Jerusalem with Apocrypha</w:t>
      </w:r>
      <w:r w:rsidR="003D63A8">
        <w:rPr>
          <w:rFonts w:ascii="Arial" w:hAnsi="Arial" w:cs="Arial"/>
          <w:sz w:val="21"/>
          <w:szCs w:val="21"/>
        </w:rPr>
        <w:t xml:space="preserve">; </w:t>
      </w:r>
      <w:hyperlink r:id="rId9" w:history="1">
        <w:r w:rsidR="003D63A8" w:rsidRPr="00AF587B">
          <w:rPr>
            <w:rStyle w:val="Hyperlink"/>
            <w:rFonts w:ascii="Arial" w:hAnsi="Arial" w:cs="Arial"/>
            <w:sz w:val="21"/>
            <w:szCs w:val="21"/>
          </w:rPr>
          <w:t>http://www.vatican.va/archive/ENG0839/_INDEX.HTM</w:t>
        </w:r>
      </w:hyperlink>
    </w:p>
    <w:p w14:paraId="65C70C94" w14:textId="51163881" w:rsidR="005C303B" w:rsidRDefault="00111E19" w:rsidP="00734370">
      <w:pPr>
        <w:pStyle w:val="ListParagraph"/>
        <w:numPr>
          <w:ilvl w:val="0"/>
          <w:numId w:val="2"/>
        </w:numPr>
        <w:rPr>
          <w:rFonts w:ascii="Arial" w:hAnsi="Arial" w:cs="Arial"/>
          <w:sz w:val="21"/>
          <w:szCs w:val="21"/>
        </w:rPr>
      </w:pPr>
      <w:r>
        <w:rPr>
          <w:rFonts w:ascii="Arial" w:hAnsi="Arial" w:cs="Arial"/>
          <w:sz w:val="21"/>
          <w:szCs w:val="21"/>
        </w:rPr>
        <w:t xml:space="preserve">Fosarelli, Pat. </w:t>
      </w:r>
      <w:r w:rsidRPr="00111E19">
        <w:rPr>
          <w:rFonts w:ascii="Arial" w:hAnsi="Arial" w:cs="Arial"/>
          <w:i/>
          <w:sz w:val="21"/>
          <w:szCs w:val="21"/>
        </w:rPr>
        <w:t>Paths to Prayer: A Field Guide to Ten Catholic Traditions</w:t>
      </w:r>
      <w:r>
        <w:rPr>
          <w:rFonts w:ascii="Arial" w:hAnsi="Arial" w:cs="Arial"/>
          <w:sz w:val="21"/>
          <w:szCs w:val="21"/>
        </w:rPr>
        <w:t>.ISBN: 9781594712180</w:t>
      </w:r>
    </w:p>
    <w:p w14:paraId="7D2B4A89" w14:textId="77777777" w:rsidR="00842133" w:rsidRPr="003D63A8" w:rsidRDefault="00842133" w:rsidP="00734370">
      <w:pPr>
        <w:pStyle w:val="ListParagraph"/>
        <w:numPr>
          <w:ilvl w:val="0"/>
          <w:numId w:val="2"/>
        </w:numPr>
        <w:rPr>
          <w:rFonts w:ascii="Arial" w:hAnsi="Arial" w:cs="Arial"/>
          <w:sz w:val="21"/>
          <w:szCs w:val="21"/>
        </w:rPr>
      </w:pPr>
      <w:r>
        <w:rPr>
          <w:rFonts w:ascii="Arial" w:hAnsi="Arial" w:cs="Arial"/>
          <w:sz w:val="21"/>
          <w:szCs w:val="21"/>
        </w:rPr>
        <w:t>Others, via online access as instructed</w:t>
      </w:r>
    </w:p>
    <w:p w14:paraId="00D75DEA" w14:textId="77777777" w:rsidR="00EF1F9D" w:rsidRPr="002F21C1" w:rsidRDefault="00EF1F9D" w:rsidP="0020381C">
      <w:pPr>
        <w:pStyle w:val="PlainText"/>
        <w:rPr>
          <w:rFonts w:ascii="Arial" w:hAnsi="Arial" w:cs="Arial"/>
          <w:b/>
          <w:color w:val="1F3864" w:themeColor="accent1" w:themeShade="80"/>
          <w:sz w:val="21"/>
          <w:szCs w:val="21"/>
        </w:rPr>
      </w:pPr>
    </w:p>
    <w:p w14:paraId="613A7C19" w14:textId="77777777" w:rsidR="0020381C" w:rsidRPr="002F21C1" w:rsidRDefault="0020381C" w:rsidP="0020381C">
      <w:pPr>
        <w:pStyle w:val="PlainText"/>
        <w:rPr>
          <w:rFonts w:ascii="Arial" w:hAnsi="Arial" w:cs="Arial"/>
          <w:b/>
          <w:color w:val="1F3864" w:themeColor="accent1" w:themeShade="80"/>
          <w:sz w:val="21"/>
          <w:szCs w:val="21"/>
        </w:rPr>
      </w:pPr>
      <w:r w:rsidRPr="002F21C1">
        <w:rPr>
          <w:rFonts w:ascii="Arial" w:hAnsi="Arial" w:cs="Arial"/>
          <w:b/>
          <w:color w:val="1F3864" w:themeColor="accent1" w:themeShade="80"/>
          <w:sz w:val="21"/>
          <w:szCs w:val="21"/>
        </w:rPr>
        <w:t>Supplementary</w:t>
      </w:r>
      <w:r w:rsidR="00EF1F9D" w:rsidRPr="002F21C1">
        <w:rPr>
          <w:rFonts w:ascii="Arial" w:hAnsi="Arial" w:cs="Arial"/>
          <w:b/>
          <w:color w:val="1F3864" w:themeColor="accent1" w:themeShade="80"/>
          <w:sz w:val="21"/>
          <w:szCs w:val="21"/>
        </w:rPr>
        <w:t xml:space="preserve"> Resources</w:t>
      </w:r>
      <w:r w:rsidRPr="002F21C1">
        <w:rPr>
          <w:rFonts w:ascii="Arial" w:hAnsi="Arial" w:cs="Arial"/>
          <w:b/>
          <w:color w:val="1F3864" w:themeColor="accent1" w:themeShade="80"/>
          <w:sz w:val="21"/>
          <w:szCs w:val="21"/>
        </w:rPr>
        <w:t>:</w:t>
      </w:r>
    </w:p>
    <w:p w14:paraId="6A4705B2" w14:textId="77777777" w:rsidR="00811195" w:rsidRDefault="00811195" w:rsidP="00811195">
      <w:pPr>
        <w:pStyle w:val="ListParagraph"/>
        <w:numPr>
          <w:ilvl w:val="0"/>
          <w:numId w:val="24"/>
        </w:numPr>
        <w:ind w:left="720"/>
        <w:rPr>
          <w:rFonts w:ascii="Arial" w:hAnsi="Arial" w:cs="Arial"/>
          <w:sz w:val="21"/>
          <w:szCs w:val="21"/>
        </w:rPr>
      </w:pPr>
      <w:r>
        <w:rPr>
          <w:rFonts w:ascii="Arial" w:hAnsi="Arial" w:cs="Arial"/>
          <w:sz w:val="21"/>
          <w:szCs w:val="21"/>
        </w:rPr>
        <w:t xml:space="preserve">Green, Thomas H. </w:t>
      </w:r>
      <w:r>
        <w:rPr>
          <w:rFonts w:ascii="Arial" w:hAnsi="Arial" w:cs="Arial"/>
          <w:i/>
          <w:iCs/>
          <w:sz w:val="21"/>
          <w:szCs w:val="21"/>
        </w:rPr>
        <w:t xml:space="preserve">Experiencing God: The Three Stages of Prayer. </w:t>
      </w:r>
      <w:r>
        <w:rPr>
          <w:rFonts w:ascii="Arial" w:hAnsi="Arial" w:cs="Arial"/>
          <w:sz w:val="21"/>
          <w:szCs w:val="21"/>
        </w:rPr>
        <w:t>ISBN: 978-1-59471-245-6</w:t>
      </w:r>
    </w:p>
    <w:p w14:paraId="4ACE6009" w14:textId="361738EA" w:rsidR="00811195" w:rsidRPr="00917718" w:rsidRDefault="00811195" w:rsidP="005476AC">
      <w:pPr>
        <w:pStyle w:val="PlainText"/>
        <w:numPr>
          <w:ilvl w:val="0"/>
          <w:numId w:val="24"/>
        </w:numPr>
        <w:ind w:left="720"/>
        <w:rPr>
          <w:rFonts w:ascii="Arial" w:hAnsi="Arial" w:cs="Arial"/>
          <w:bCs/>
          <w:i/>
          <w:iCs/>
          <w:sz w:val="21"/>
          <w:szCs w:val="21"/>
        </w:rPr>
      </w:pPr>
      <w:r w:rsidRPr="00811195">
        <w:rPr>
          <w:rFonts w:ascii="Arial" w:hAnsi="Arial" w:cs="Arial"/>
          <w:bCs/>
          <w:sz w:val="21"/>
          <w:szCs w:val="21"/>
        </w:rPr>
        <w:t xml:space="preserve">Monks of Saint Meinard. </w:t>
      </w:r>
      <w:r w:rsidRPr="00811195">
        <w:rPr>
          <w:rFonts w:ascii="Arial" w:hAnsi="Arial" w:cs="Arial"/>
          <w:bCs/>
          <w:i/>
          <w:iCs/>
          <w:sz w:val="21"/>
          <w:szCs w:val="21"/>
        </w:rPr>
        <w:t>The Tradition of Catholic Prayer</w:t>
      </w:r>
      <w:r>
        <w:rPr>
          <w:rFonts w:ascii="Arial" w:hAnsi="Arial" w:cs="Arial"/>
          <w:bCs/>
          <w:i/>
          <w:iCs/>
          <w:sz w:val="21"/>
          <w:szCs w:val="21"/>
        </w:rPr>
        <w:t>.</w:t>
      </w:r>
      <w:r>
        <w:rPr>
          <w:rFonts w:ascii="Arial" w:hAnsi="Arial" w:cs="Arial"/>
          <w:bCs/>
          <w:sz w:val="21"/>
          <w:szCs w:val="21"/>
        </w:rPr>
        <w:t xml:space="preserve"> ISBN: 978-0-8146-3184-3</w:t>
      </w:r>
    </w:p>
    <w:p w14:paraId="33EF41CD" w14:textId="4CB4B092" w:rsidR="00917718" w:rsidRPr="00811195" w:rsidRDefault="00917718" w:rsidP="005476AC">
      <w:pPr>
        <w:pStyle w:val="PlainText"/>
        <w:numPr>
          <w:ilvl w:val="0"/>
          <w:numId w:val="24"/>
        </w:numPr>
        <w:ind w:left="720"/>
        <w:rPr>
          <w:rFonts w:ascii="Arial" w:hAnsi="Arial" w:cs="Arial"/>
          <w:bCs/>
          <w:i/>
          <w:iCs/>
          <w:sz w:val="21"/>
          <w:szCs w:val="21"/>
        </w:rPr>
      </w:pPr>
      <w:r>
        <w:rPr>
          <w:rFonts w:ascii="Arial" w:hAnsi="Arial" w:cs="Arial"/>
          <w:bCs/>
          <w:sz w:val="21"/>
          <w:szCs w:val="21"/>
        </w:rPr>
        <w:t xml:space="preserve">Spectacle (Full Performance)- An original musical about the Marianist Founders; </w:t>
      </w:r>
      <w:hyperlink r:id="rId10" w:history="1">
        <w:r w:rsidRPr="00917718">
          <w:rPr>
            <w:rStyle w:val="Hyperlink"/>
            <w:rFonts w:ascii="Arial" w:hAnsi="Arial" w:cs="Arial"/>
            <w:bCs/>
            <w:sz w:val="21"/>
            <w:szCs w:val="21"/>
          </w:rPr>
          <w:t>https://www.youtube.com/watch?v=QdedzuINDPQ</w:t>
        </w:r>
      </w:hyperlink>
    </w:p>
    <w:p w14:paraId="1BB7BDBA" w14:textId="4F88B681" w:rsidR="0020381C" w:rsidRPr="0020381C" w:rsidRDefault="0020381C" w:rsidP="005476AC">
      <w:pPr>
        <w:pStyle w:val="PlainText"/>
        <w:numPr>
          <w:ilvl w:val="0"/>
          <w:numId w:val="24"/>
        </w:numPr>
        <w:ind w:left="720"/>
        <w:rPr>
          <w:rFonts w:ascii="Arial" w:hAnsi="Arial" w:cs="Arial"/>
          <w:b/>
          <w:color w:val="385623" w:themeColor="accent6" w:themeShade="80"/>
          <w:sz w:val="21"/>
          <w:szCs w:val="21"/>
        </w:rPr>
      </w:pPr>
      <w:r w:rsidRPr="002F21C1">
        <w:rPr>
          <w:rFonts w:ascii="Arial" w:hAnsi="Arial" w:cs="Arial"/>
          <w:color w:val="1F3864" w:themeColor="accent1" w:themeShade="80"/>
          <w:sz w:val="21"/>
          <w:szCs w:val="21"/>
        </w:rPr>
        <w:t xml:space="preserve">World </w:t>
      </w:r>
      <w:r w:rsidRPr="0020381C">
        <w:rPr>
          <w:rFonts w:ascii="Arial" w:hAnsi="Arial" w:cs="Arial"/>
          <w:sz w:val="21"/>
          <w:szCs w:val="21"/>
        </w:rPr>
        <w:t>Council of Churches. In God’s Hands: Ecumenical Prayer Cycle</w:t>
      </w:r>
    </w:p>
    <w:p w14:paraId="72F64410" w14:textId="77777777" w:rsidR="0020381C" w:rsidRDefault="0020381C" w:rsidP="002A110D">
      <w:pPr>
        <w:pStyle w:val="PlainText"/>
        <w:rPr>
          <w:rFonts w:ascii="Arial" w:hAnsi="Arial" w:cs="Arial"/>
          <w:color w:val="385623" w:themeColor="accent6" w:themeShade="80"/>
          <w:sz w:val="21"/>
          <w:szCs w:val="21"/>
        </w:rPr>
      </w:pPr>
      <w:r>
        <w:rPr>
          <w:rFonts w:ascii="Arial" w:hAnsi="Arial" w:cs="Arial"/>
          <w:b/>
          <w:color w:val="385623" w:themeColor="accent6" w:themeShade="80"/>
          <w:sz w:val="21"/>
          <w:szCs w:val="21"/>
        </w:rPr>
        <w:tab/>
      </w:r>
      <w:hyperlink r:id="rId11" w:history="1">
        <w:r w:rsidR="00842133" w:rsidRPr="00F155F1">
          <w:rPr>
            <w:rStyle w:val="Hyperlink"/>
            <w:rFonts w:ascii="Arial" w:hAnsi="Arial" w:cs="Arial"/>
            <w:sz w:val="21"/>
            <w:szCs w:val="21"/>
          </w:rPr>
          <w:t>http://www.oikoumene.org/en/resources/prayer-cycle</w:t>
        </w:r>
      </w:hyperlink>
    </w:p>
    <w:p w14:paraId="03E0D0AD" w14:textId="77777777" w:rsidR="005C303B" w:rsidRDefault="005C303B" w:rsidP="002A110D">
      <w:pPr>
        <w:pStyle w:val="PlainText"/>
        <w:rPr>
          <w:rFonts w:ascii="Arial" w:hAnsi="Arial" w:cs="Arial"/>
          <w:sz w:val="21"/>
          <w:szCs w:val="21"/>
        </w:rPr>
      </w:pPr>
      <w:r w:rsidRPr="00A15283">
        <w:rPr>
          <w:rFonts w:ascii="Arial" w:hAnsi="Arial" w:cs="Arial"/>
          <w:b/>
          <w:color w:val="1F3864" w:themeColor="accent1" w:themeShade="80"/>
          <w:sz w:val="21"/>
          <w:szCs w:val="21"/>
        </w:rPr>
        <w:lastRenderedPageBreak/>
        <w:t xml:space="preserve">Library:  </w:t>
      </w:r>
      <w:r w:rsidRPr="001B53D6">
        <w:rPr>
          <w:rFonts w:ascii="Arial" w:hAnsi="Arial" w:cs="Arial"/>
          <w:sz w:val="21"/>
          <w:szCs w:val="21"/>
        </w:rPr>
        <w:t>Chaminade library (</w:t>
      </w:r>
      <w:hyperlink r:id="rId12" w:history="1">
        <w:r w:rsidRPr="001B53D6">
          <w:rPr>
            <w:rStyle w:val="Hyperlink"/>
            <w:rFonts w:ascii="Arial" w:hAnsi="Arial" w:cs="Arial"/>
            <w:sz w:val="21"/>
            <w:szCs w:val="21"/>
          </w:rPr>
          <w:t>www.chaminade.edu/library</w:t>
        </w:r>
      </w:hyperlink>
      <w:r w:rsidRPr="001B53D6">
        <w:rPr>
          <w:rFonts w:ascii="Arial" w:hAnsi="Arial" w:cs="Arial"/>
          <w:sz w:val="21"/>
          <w:szCs w:val="21"/>
        </w:rPr>
        <w:t xml:space="preserve">) </w:t>
      </w:r>
    </w:p>
    <w:p w14:paraId="3EBAE232" w14:textId="2284797F" w:rsidR="002F21C1" w:rsidRDefault="002F21C1" w:rsidP="005C303B">
      <w:pPr>
        <w:pStyle w:val="PlainText"/>
        <w:rPr>
          <w:rFonts w:ascii="Arial" w:hAnsi="Arial" w:cs="Arial"/>
          <w:b/>
          <w:color w:val="943634"/>
          <w:sz w:val="21"/>
          <w:szCs w:val="21"/>
        </w:rPr>
      </w:pPr>
    </w:p>
    <w:p w14:paraId="2B1824F1" w14:textId="22EB5AC2" w:rsidR="009971D8" w:rsidRPr="00087F79" w:rsidRDefault="009971D8" w:rsidP="009971D8">
      <w:pPr>
        <w:pStyle w:val="PlainText"/>
        <w:rPr>
          <w:rFonts w:ascii="Arial" w:eastAsiaTheme="majorEastAsia" w:hAnsi="Arial" w:cs="Arial"/>
          <w:color w:val="222A35" w:themeColor="text2" w:themeShade="80"/>
          <w:sz w:val="21"/>
          <w:szCs w:val="21"/>
          <w:u w:val="single"/>
        </w:rPr>
      </w:pPr>
      <w:r w:rsidRPr="00087F79">
        <w:rPr>
          <w:rFonts w:ascii="Arial" w:eastAsiaTheme="majorEastAsia" w:hAnsi="Arial" w:cs="Arial"/>
          <w:b/>
          <w:color w:val="222A35" w:themeColor="text2" w:themeShade="80"/>
          <w:sz w:val="21"/>
          <w:szCs w:val="21"/>
        </w:rPr>
        <w:t xml:space="preserve">Tutoring and Writing Services:  </w:t>
      </w:r>
      <w:r w:rsidRPr="00087F79">
        <w:rPr>
          <w:rFonts w:ascii="Arial" w:eastAsiaTheme="majorEastAsia" w:hAnsi="Arial" w:cs="Arial"/>
          <w:color w:val="222A35" w:themeColor="text2" w:themeShade="80"/>
          <w:sz w:val="21"/>
          <w:szCs w:val="21"/>
        </w:rPr>
        <w:t>Chaminade offers free one-on-one tutoring and writing assistance to all students on campus at Kōkua `Ike: Center for Student Learning from trained peer and professional tutors. Free online tutoring is also available via Smarthinking from your Canvas account. For more information, contact Kōkua `Ike at tutoring@chaminade.edu or 808-739-8305.</w:t>
      </w:r>
    </w:p>
    <w:p w14:paraId="4F35D51A" w14:textId="170DD56B" w:rsidR="002F21C1" w:rsidRDefault="002F21C1" w:rsidP="005C303B">
      <w:pPr>
        <w:pStyle w:val="PlainText"/>
        <w:rPr>
          <w:rFonts w:ascii="Arial" w:hAnsi="Arial" w:cs="Arial"/>
          <w:b/>
          <w:color w:val="943634"/>
          <w:sz w:val="21"/>
          <w:szCs w:val="21"/>
        </w:rPr>
      </w:pPr>
    </w:p>
    <w:p w14:paraId="347E1D84" w14:textId="77777777" w:rsidR="00BD7043" w:rsidRDefault="00BD7043" w:rsidP="005C303B">
      <w:pPr>
        <w:pStyle w:val="PlainText"/>
        <w:rPr>
          <w:rFonts w:ascii="Arial" w:hAnsi="Arial" w:cs="Arial"/>
          <w:b/>
          <w:color w:val="943634"/>
          <w:sz w:val="21"/>
          <w:szCs w:val="21"/>
        </w:rPr>
      </w:pPr>
    </w:p>
    <w:p w14:paraId="653F2F70" w14:textId="48C534E4" w:rsidR="00EF1F9D" w:rsidRDefault="00C75C2E" w:rsidP="005C303B">
      <w:pPr>
        <w:pStyle w:val="PlainText"/>
        <w:rPr>
          <w:rFonts w:ascii="Arial" w:hAnsi="Arial" w:cs="Arial"/>
          <w:b/>
          <w:color w:val="943634"/>
          <w:sz w:val="21"/>
          <w:szCs w:val="21"/>
        </w:rPr>
      </w:pPr>
      <w:r>
        <w:rPr>
          <w:b/>
          <w:bCs/>
          <w:noProof/>
          <w:color w:val="0000FF"/>
          <w:sz w:val="22"/>
          <w:szCs w:val="22"/>
        </w:rPr>
        <mc:AlternateContent>
          <mc:Choice Requires="wps">
            <w:drawing>
              <wp:anchor distT="0" distB="0" distL="114300" distR="114300" simplePos="0" relativeHeight="251670528" behindDoc="0" locked="0" layoutInCell="1" allowOverlap="1" wp14:anchorId="7753569D" wp14:editId="74F7E3D8">
                <wp:simplePos x="0" y="0"/>
                <wp:positionH relativeFrom="column">
                  <wp:posOffset>19050</wp:posOffset>
                </wp:positionH>
                <wp:positionV relativeFrom="paragraph">
                  <wp:posOffset>13335</wp:posOffset>
                </wp:positionV>
                <wp:extent cx="6296025" cy="266700"/>
                <wp:effectExtent l="0" t="0" r="9525"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66700"/>
                        </a:xfrm>
                        <a:prstGeom prst="rect">
                          <a:avLst/>
                        </a:prstGeom>
                        <a:solidFill>
                          <a:schemeClr val="accent1">
                            <a:lumMod val="50000"/>
                          </a:schemeClr>
                        </a:solidFill>
                        <a:ln>
                          <a:noFill/>
                        </a:ln>
                      </wps:spPr>
                      <wps:txbx>
                        <w:txbxContent>
                          <w:p w14:paraId="10898714" w14:textId="77777777" w:rsidR="00853F26" w:rsidRPr="00BB2D5A" w:rsidRDefault="00853F26" w:rsidP="00BB2D5A">
                            <w:pPr>
                              <w:jc w:val="center"/>
                              <w:rPr>
                                <w:rFonts w:ascii="Arial" w:hAnsi="Arial" w:cs="Arial"/>
                                <w:b/>
                                <w:color w:val="FFFFFF" w:themeColor="background1"/>
                                <w:sz w:val="22"/>
                                <w:szCs w:val="22"/>
                              </w:rPr>
                            </w:pPr>
                            <w:r w:rsidRPr="00BB2D5A">
                              <w:rPr>
                                <w:rFonts w:ascii="Arial" w:hAnsi="Arial" w:cs="Arial"/>
                                <w:b/>
                                <w:color w:val="FFFFFF" w:themeColor="background1"/>
                                <w:sz w:val="22"/>
                                <w:szCs w:val="22"/>
                              </w:rPr>
                              <w:t>COURSE OBJECTIVES</w:t>
                            </w:r>
                          </w:p>
                          <w:p w14:paraId="070FD19A" w14:textId="77777777" w:rsidR="00853F26" w:rsidRDefault="00853F26" w:rsidP="005C303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53569D" id="Text Box 8" o:spid="_x0000_s1027" type="#_x0000_t202" style="position:absolute;margin-left:1.5pt;margin-top:1.05pt;width:495.7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" fillcolor="#1f3763 [1604]" stroked="f">
                <v:textbox>
                  <w:txbxContent>
                    <w:p w14:paraId="10898714" w14:textId="77777777" w:rsidR="00853F26" w:rsidRPr="00BB2D5A" w:rsidRDefault="00853F26" w:rsidP="00BB2D5A">
                      <w:pPr>
                        <w:jc w:val="center"/>
                        <w:rPr>
                          <w:rFonts w:ascii="Arial" w:hAnsi="Arial" w:cs="Arial"/>
                          <w:b/>
                          <w:color w:val="FFFFFF" w:themeColor="background1"/>
                          <w:sz w:val="22"/>
                          <w:szCs w:val="22"/>
                        </w:rPr>
                      </w:pPr>
                      <w:r w:rsidRPr="00BB2D5A">
                        <w:rPr>
                          <w:rFonts w:ascii="Arial" w:hAnsi="Arial" w:cs="Arial"/>
                          <w:b/>
                          <w:color w:val="FFFFFF" w:themeColor="background1"/>
                          <w:sz w:val="22"/>
                          <w:szCs w:val="22"/>
                        </w:rPr>
                        <w:t>COURSE OBJECTIVES</w:t>
                      </w:r>
                    </w:p>
                    <w:p w14:paraId="070FD19A" w14:textId="77777777" w:rsidR="00853F26" w:rsidRDefault="00853F26" w:rsidP="005C303B"/>
                  </w:txbxContent>
                </v:textbox>
              </v:shape>
            </w:pict>
          </mc:Fallback>
        </mc:AlternateContent>
      </w:r>
    </w:p>
    <w:p w14:paraId="440BB766" w14:textId="77777777" w:rsidR="005C303B" w:rsidRPr="00FB0D45" w:rsidRDefault="005C303B" w:rsidP="005C303B">
      <w:pPr>
        <w:pStyle w:val="PlainText"/>
        <w:rPr>
          <w:rFonts w:ascii="Arial" w:hAnsi="Arial" w:cs="Arial"/>
          <w:b/>
          <w:color w:val="943634"/>
          <w:sz w:val="22"/>
          <w:szCs w:val="22"/>
        </w:rPr>
      </w:pPr>
    </w:p>
    <w:p w14:paraId="02961877" w14:textId="7D626A0B" w:rsidR="00E006EB" w:rsidRPr="00E8785B" w:rsidRDefault="00E8785B" w:rsidP="00E8785B">
      <w:pPr>
        <w:jc w:val="center"/>
        <w:rPr>
          <w:rFonts w:ascii="Arial" w:hAnsi="Arial" w:cs="Arial"/>
          <w:i/>
          <w:iCs/>
          <w:color w:val="1F3864" w:themeColor="accent1" w:themeShade="80"/>
          <w:sz w:val="21"/>
          <w:szCs w:val="21"/>
        </w:rPr>
      </w:pPr>
      <w:r w:rsidRPr="00E8785B">
        <w:rPr>
          <w:rFonts w:ascii="Arial" w:hAnsi="Arial" w:cs="Arial"/>
          <w:i/>
          <w:iCs/>
          <w:color w:val="1F3864" w:themeColor="accent1" w:themeShade="80"/>
          <w:sz w:val="21"/>
          <w:szCs w:val="21"/>
        </w:rPr>
        <w:t>“</w:t>
      </w:r>
      <w:r w:rsidR="00E006EB" w:rsidRPr="00E8785B">
        <w:rPr>
          <w:rFonts w:ascii="Arial" w:hAnsi="Arial" w:cs="Arial"/>
          <w:i/>
          <w:iCs/>
          <w:color w:val="1F3864" w:themeColor="accent1" w:themeShade="80"/>
          <w:sz w:val="21"/>
          <w:szCs w:val="21"/>
        </w:rPr>
        <w:t>The mission of the Religious Studies discipline is to foster an understanding of human responses to the sacred that invite personal and communal commitment to faith in action and spiritual growth.</w:t>
      </w:r>
      <w:r w:rsidRPr="00E8785B">
        <w:rPr>
          <w:rFonts w:ascii="Arial" w:hAnsi="Arial" w:cs="Arial"/>
          <w:i/>
          <w:iCs/>
          <w:color w:val="1F3864" w:themeColor="accent1" w:themeShade="80"/>
          <w:sz w:val="21"/>
          <w:szCs w:val="21"/>
        </w:rPr>
        <w:t>”</w:t>
      </w:r>
    </w:p>
    <w:p w14:paraId="4B4A2C91" w14:textId="370F69E4" w:rsidR="00E006EB" w:rsidRPr="00C30C0D" w:rsidRDefault="00E8785B" w:rsidP="00C30C0D">
      <w:pPr>
        <w:jc w:val="center"/>
        <w:rPr>
          <w:rFonts w:ascii="Arial" w:hAnsi="Arial" w:cs="Arial"/>
          <w:i/>
          <w:iCs/>
          <w:sz w:val="20"/>
          <w:szCs w:val="20"/>
        </w:rPr>
      </w:pPr>
      <w:r w:rsidRPr="00986AF4">
        <w:rPr>
          <w:rFonts w:ascii="Arial" w:hAnsi="Arial" w:cs="Arial"/>
          <w:i/>
          <w:iCs/>
          <w:color w:val="1F3864" w:themeColor="accent1" w:themeShade="80"/>
          <w:sz w:val="20"/>
          <w:szCs w:val="20"/>
        </w:rPr>
        <w:t>-Mission Statement, Religious Studies Department</w:t>
      </w:r>
    </w:p>
    <w:p w14:paraId="14F2144F" w14:textId="3FABD72C" w:rsidR="005C303B" w:rsidRPr="00A15283" w:rsidRDefault="00220031" w:rsidP="005C303B">
      <w:pPr>
        <w:rPr>
          <w:rFonts w:ascii="Arial" w:hAnsi="Arial" w:cs="Arial"/>
          <w:b/>
          <w:bCs/>
          <w:color w:val="1F3864" w:themeColor="accent1" w:themeShade="80"/>
          <w:sz w:val="21"/>
          <w:szCs w:val="21"/>
        </w:rPr>
      </w:pPr>
      <w:r w:rsidRPr="00A15283">
        <w:rPr>
          <w:rFonts w:ascii="Arial" w:hAnsi="Arial" w:cs="Arial"/>
          <w:b/>
          <w:bCs/>
          <w:color w:val="1F3864" w:themeColor="accent1" w:themeShade="80"/>
          <w:sz w:val="21"/>
          <w:szCs w:val="21"/>
        </w:rPr>
        <w:t>LEARNING OUTCOMES</w:t>
      </w:r>
    </w:p>
    <w:p w14:paraId="144807E9" w14:textId="4A7653BB" w:rsidR="00637682" w:rsidRDefault="00637682" w:rsidP="008C0C0E">
      <w:pPr>
        <w:rPr>
          <w:rFonts w:ascii="Arial" w:hAnsi="Arial" w:cs="Arial"/>
          <w:b/>
          <w:color w:val="1F3864" w:themeColor="accent1" w:themeShade="80"/>
          <w:sz w:val="21"/>
          <w:szCs w:val="21"/>
        </w:rPr>
      </w:pPr>
    </w:p>
    <w:p w14:paraId="38770A25" w14:textId="42D5B956" w:rsidR="00CC22CA" w:rsidRDefault="00CC22CA" w:rsidP="008C0C0E">
      <w:pPr>
        <w:rPr>
          <w:rFonts w:ascii="Arial" w:hAnsi="Arial" w:cs="Arial"/>
          <w:b/>
          <w:color w:val="1F3864" w:themeColor="accent1" w:themeShade="80"/>
          <w:sz w:val="21"/>
          <w:szCs w:val="21"/>
        </w:rPr>
      </w:pPr>
      <w:r>
        <w:rPr>
          <w:rFonts w:ascii="Arial" w:hAnsi="Arial" w:cs="Arial"/>
          <w:b/>
          <w:color w:val="1F3864" w:themeColor="accent1" w:themeShade="80"/>
          <w:sz w:val="21"/>
          <w:szCs w:val="21"/>
        </w:rPr>
        <w:t>General Education Learning Outcomes (GELO’s)</w:t>
      </w:r>
    </w:p>
    <w:p w14:paraId="1C3401E5" w14:textId="6AFA4467" w:rsidR="00CC22CA" w:rsidRDefault="00CC22CA" w:rsidP="008C0C0E">
      <w:pPr>
        <w:rPr>
          <w:rFonts w:ascii="Arial" w:hAnsi="Arial" w:cs="Arial"/>
          <w:bCs/>
          <w:color w:val="000000" w:themeColor="text1"/>
          <w:sz w:val="21"/>
          <w:szCs w:val="21"/>
        </w:rPr>
      </w:pPr>
      <w:r>
        <w:rPr>
          <w:rFonts w:ascii="Arial" w:hAnsi="Arial" w:cs="Arial"/>
          <w:bCs/>
          <w:color w:val="000000" w:themeColor="text1"/>
          <w:sz w:val="21"/>
          <w:szCs w:val="21"/>
        </w:rPr>
        <w:t xml:space="preserve">The Value Learning Outcome students will gain from this course </w:t>
      </w:r>
      <w:r w:rsidR="00E17674">
        <w:rPr>
          <w:rFonts w:ascii="Arial" w:hAnsi="Arial" w:cs="Arial"/>
          <w:bCs/>
          <w:color w:val="000000" w:themeColor="text1"/>
          <w:sz w:val="21"/>
          <w:szCs w:val="21"/>
        </w:rPr>
        <w:t>lies under the category of Education for Formation in Faith, of the Marianist Values.</w:t>
      </w:r>
    </w:p>
    <w:tbl>
      <w:tblPr>
        <w:tblStyle w:val="TableGrid"/>
        <w:tblW w:w="0" w:type="auto"/>
        <w:tblLook w:val="04A0" w:firstRow="1" w:lastRow="0" w:firstColumn="1" w:lastColumn="0" w:noHBand="0" w:noVBand="1"/>
      </w:tblPr>
      <w:tblGrid>
        <w:gridCol w:w="9818"/>
      </w:tblGrid>
      <w:tr w:rsidR="00E17674" w14:paraId="232D6EF3" w14:textId="77777777" w:rsidTr="00E17674">
        <w:tc>
          <w:tcPr>
            <w:tcW w:w="9926" w:type="dxa"/>
          </w:tcPr>
          <w:p w14:paraId="5F7B95C4" w14:textId="7E98FAB8" w:rsidR="00E17674" w:rsidRPr="00E17674" w:rsidRDefault="00E17674" w:rsidP="00E17674">
            <w:pPr>
              <w:rPr>
                <w:rFonts w:ascii="Arial" w:hAnsi="Arial" w:cs="Arial"/>
                <w:bCs/>
                <w:color w:val="000000" w:themeColor="text1"/>
                <w:sz w:val="20"/>
                <w:szCs w:val="20"/>
              </w:rPr>
            </w:pPr>
            <w:r w:rsidRPr="00E17674">
              <w:rPr>
                <w:rFonts w:ascii="Arial" w:hAnsi="Arial" w:cs="Arial"/>
                <w:sz w:val="20"/>
                <w:szCs w:val="20"/>
              </w:rPr>
              <w:t>The student will integrate faith and reason as complementary methods to explore questions of ultimate reality, leading to enhanced social awareness and service for peace and justice.</w:t>
            </w:r>
          </w:p>
        </w:tc>
      </w:tr>
    </w:tbl>
    <w:p w14:paraId="3C9FDD7A" w14:textId="77777777" w:rsidR="00CC22CA" w:rsidRPr="00CC22CA" w:rsidRDefault="00CC22CA" w:rsidP="008C0C0E">
      <w:pPr>
        <w:rPr>
          <w:rFonts w:ascii="Arial" w:hAnsi="Arial" w:cs="Arial"/>
          <w:bCs/>
          <w:color w:val="000000" w:themeColor="text1"/>
          <w:sz w:val="21"/>
          <w:szCs w:val="21"/>
        </w:rPr>
      </w:pPr>
    </w:p>
    <w:p w14:paraId="571A1E95" w14:textId="2A643110" w:rsidR="008C0C0E" w:rsidRDefault="00E30CCE" w:rsidP="008C0C0E">
      <w:pPr>
        <w:rPr>
          <w:rFonts w:ascii="Arial" w:hAnsi="Arial" w:cs="Arial"/>
          <w:b/>
          <w:color w:val="1F3864" w:themeColor="accent1" w:themeShade="80"/>
          <w:sz w:val="21"/>
          <w:szCs w:val="21"/>
        </w:rPr>
      </w:pPr>
      <w:r w:rsidRPr="00E30CCE">
        <w:rPr>
          <w:rFonts w:ascii="Arial" w:hAnsi="Arial" w:cs="Arial"/>
          <w:b/>
          <w:color w:val="1F3864" w:themeColor="accent1" w:themeShade="80"/>
          <w:sz w:val="21"/>
          <w:szCs w:val="21"/>
        </w:rPr>
        <w:t>Program Learning Outcomes (PLO’s)</w:t>
      </w:r>
    </w:p>
    <w:p w14:paraId="37A71043" w14:textId="0E4FC054" w:rsidR="00637682" w:rsidRPr="00637682" w:rsidRDefault="00637682" w:rsidP="008C0C0E">
      <w:pPr>
        <w:rPr>
          <w:rFonts w:ascii="Arial" w:hAnsi="Arial" w:cs="Arial"/>
          <w:bCs/>
          <w:sz w:val="21"/>
          <w:szCs w:val="21"/>
        </w:rPr>
      </w:pPr>
      <w:r w:rsidRPr="008C0C0E">
        <w:rPr>
          <w:rFonts w:ascii="Arial" w:hAnsi="Arial" w:cs="Arial"/>
          <w:bCs/>
          <w:sz w:val="21"/>
          <w:szCs w:val="21"/>
        </w:rPr>
        <w:t xml:space="preserve">Students successfully completing the Religious Studies program will </w:t>
      </w:r>
      <w:r>
        <w:rPr>
          <w:rFonts w:ascii="Arial" w:hAnsi="Arial" w:cs="Arial"/>
          <w:bCs/>
          <w:sz w:val="21"/>
          <w:szCs w:val="21"/>
        </w:rPr>
        <w:t>be able to:</w:t>
      </w:r>
      <w:r w:rsidRPr="008C0C0E">
        <w:rPr>
          <w:rFonts w:ascii="Arial" w:hAnsi="Arial" w:cs="Arial"/>
          <w:bCs/>
          <w:sz w:val="21"/>
          <w:szCs w:val="21"/>
        </w:rPr>
        <w:t xml:space="preserve"> </w:t>
      </w:r>
    </w:p>
    <w:tbl>
      <w:tblPr>
        <w:tblStyle w:val="TableGrid"/>
        <w:tblW w:w="9985" w:type="dxa"/>
        <w:tblLook w:val="04A0" w:firstRow="1" w:lastRow="0" w:firstColumn="1" w:lastColumn="0" w:noHBand="0" w:noVBand="1"/>
      </w:tblPr>
      <w:tblGrid>
        <w:gridCol w:w="445"/>
        <w:gridCol w:w="9540"/>
      </w:tblGrid>
      <w:tr w:rsidR="00E30CCE" w14:paraId="41C9A560" w14:textId="77777777" w:rsidTr="00C75C2E">
        <w:tc>
          <w:tcPr>
            <w:tcW w:w="445" w:type="dxa"/>
          </w:tcPr>
          <w:p w14:paraId="23A68338" w14:textId="4AC43343" w:rsidR="00E30CCE" w:rsidRDefault="00E30CCE" w:rsidP="008C0C0E">
            <w:pPr>
              <w:rPr>
                <w:rFonts w:ascii="Arial" w:hAnsi="Arial" w:cs="Arial"/>
                <w:bCs/>
                <w:sz w:val="21"/>
                <w:szCs w:val="21"/>
              </w:rPr>
            </w:pPr>
            <w:r>
              <w:rPr>
                <w:rFonts w:ascii="Arial" w:hAnsi="Arial" w:cs="Arial"/>
                <w:bCs/>
                <w:sz w:val="21"/>
                <w:szCs w:val="21"/>
              </w:rPr>
              <w:t>1</w:t>
            </w:r>
          </w:p>
        </w:tc>
        <w:tc>
          <w:tcPr>
            <w:tcW w:w="9540" w:type="dxa"/>
          </w:tcPr>
          <w:p w14:paraId="4604D0C3" w14:textId="381D3DC9" w:rsidR="00E30CCE" w:rsidRPr="00E30CCE" w:rsidRDefault="00E30CCE" w:rsidP="008C0C0E">
            <w:pPr>
              <w:rPr>
                <w:rFonts w:ascii="Arial" w:hAnsi="Arial" w:cs="Arial"/>
                <w:bCs/>
                <w:sz w:val="20"/>
                <w:szCs w:val="20"/>
              </w:rPr>
            </w:pPr>
            <w:r w:rsidRPr="00E30CCE">
              <w:rPr>
                <w:rFonts w:ascii="Arial" w:hAnsi="Arial" w:cs="Arial"/>
                <w:bCs/>
                <w:sz w:val="20"/>
                <w:szCs w:val="20"/>
              </w:rPr>
              <w:t>Utilize the key concepts of Catholic theology in a critical reflection on integral human experience.</w:t>
            </w:r>
          </w:p>
        </w:tc>
      </w:tr>
      <w:tr w:rsidR="00E30CCE" w14:paraId="5A5AA05F" w14:textId="77777777" w:rsidTr="00C75C2E">
        <w:tc>
          <w:tcPr>
            <w:tcW w:w="445" w:type="dxa"/>
          </w:tcPr>
          <w:p w14:paraId="6FDA3A39" w14:textId="63EF621A" w:rsidR="00E30CCE" w:rsidRDefault="00E30CCE" w:rsidP="008C0C0E">
            <w:pPr>
              <w:rPr>
                <w:rFonts w:ascii="Arial" w:hAnsi="Arial" w:cs="Arial"/>
                <w:bCs/>
                <w:sz w:val="21"/>
                <w:szCs w:val="21"/>
              </w:rPr>
            </w:pPr>
            <w:r>
              <w:rPr>
                <w:rFonts w:ascii="Arial" w:hAnsi="Arial" w:cs="Arial"/>
                <w:bCs/>
                <w:sz w:val="21"/>
                <w:szCs w:val="21"/>
              </w:rPr>
              <w:t>2</w:t>
            </w:r>
          </w:p>
        </w:tc>
        <w:tc>
          <w:tcPr>
            <w:tcW w:w="9540" w:type="dxa"/>
          </w:tcPr>
          <w:p w14:paraId="21F8A18F" w14:textId="0CA104E2" w:rsidR="00E30CCE" w:rsidRPr="00E30CCE" w:rsidRDefault="00E30CCE" w:rsidP="008C0C0E">
            <w:pPr>
              <w:rPr>
                <w:rFonts w:ascii="Arial" w:hAnsi="Arial" w:cs="Arial"/>
                <w:bCs/>
                <w:sz w:val="20"/>
                <w:szCs w:val="20"/>
              </w:rPr>
            </w:pPr>
            <w:r w:rsidRPr="00E30CCE">
              <w:rPr>
                <w:rFonts w:ascii="Arial" w:hAnsi="Arial" w:cs="Arial"/>
                <w:bCs/>
                <w:sz w:val="20"/>
                <w:szCs w:val="20"/>
              </w:rPr>
              <w:t>Engage in respectful dialogue on religious meaning in our globalized, multicultural society.</w:t>
            </w:r>
          </w:p>
        </w:tc>
      </w:tr>
      <w:tr w:rsidR="00E30CCE" w14:paraId="6B4EA100" w14:textId="77777777" w:rsidTr="00C75C2E">
        <w:tc>
          <w:tcPr>
            <w:tcW w:w="445" w:type="dxa"/>
          </w:tcPr>
          <w:p w14:paraId="61C749E8" w14:textId="71936904" w:rsidR="00E30CCE" w:rsidRDefault="00E30CCE" w:rsidP="008C0C0E">
            <w:pPr>
              <w:rPr>
                <w:rFonts w:ascii="Arial" w:hAnsi="Arial" w:cs="Arial"/>
                <w:bCs/>
                <w:sz w:val="21"/>
                <w:szCs w:val="21"/>
              </w:rPr>
            </w:pPr>
            <w:r>
              <w:rPr>
                <w:rFonts w:ascii="Arial" w:hAnsi="Arial" w:cs="Arial"/>
                <w:bCs/>
                <w:sz w:val="21"/>
                <w:szCs w:val="21"/>
              </w:rPr>
              <w:t>3</w:t>
            </w:r>
          </w:p>
        </w:tc>
        <w:tc>
          <w:tcPr>
            <w:tcW w:w="9540" w:type="dxa"/>
          </w:tcPr>
          <w:p w14:paraId="356B2A9D" w14:textId="031D91A1" w:rsidR="00E30CCE" w:rsidRPr="00E30CCE" w:rsidRDefault="00E30CCE" w:rsidP="008C0C0E">
            <w:pPr>
              <w:rPr>
                <w:rFonts w:ascii="Arial" w:hAnsi="Arial" w:cs="Arial"/>
                <w:bCs/>
                <w:sz w:val="20"/>
                <w:szCs w:val="20"/>
              </w:rPr>
            </w:pPr>
            <w:r w:rsidRPr="00E30CCE">
              <w:rPr>
                <w:rFonts w:ascii="Arial" w:hAnsi="Arial" w:cs="Arial"/>
                <w:bCs/>
                <w:sz w:val="20"/>
                <w:szCs w:val="20"/>
              </w:rPr>
              <w:t>Employ understanding of interfaith traditions and behavior to Christian moral reasoning and decision making that affirms and/or challenges secular and cultural values.</w:t>
            </w:r>
          </w:p>
        </w:tc>
      </w:tr>
      <w:tr w:rsidR="00E30CCE" w14:paraId="4A2474C7" w14:textId="77777777" w:rsidTr="00C75C2E">
        <w:tc>
          <w:tcPr>
            <w:tcW w:w="445" w:type="dxa"/>
          </w:tcPr>
          <w:p w14:paraId="42836048" w14:textId="3F30BC09" w:rsidR="00E30CCE" w:rsidRDefault="00E30CCE" w:rsidP="008C0C0E">
            <w:pPr>
              <w:rPr>
                <w:rFonts w:ascii="Arial" w:hAnsi="Arial" w:cs="Arial"/>
                <w:bCs/>
                <w:sz w:val="21"/>
                <w:szCs w:val="21"/>
              </w:rPr>
            </w:pPr>
            <w:r>
              <w:rPr>
                <w:rFonts w:ascii="Arial" w:hAnsi="Arial" w:cs="Arial"/>
                <w:bCs/>
                <w:sz w:val="21"/>
                <w:szCs w:val="21"/>
              </w:rPr>
              <w:t>4</w:t>
            </w:r>
          </w:p>
        </w:tc>
        <w:tc>
          <w:tcPr>
            <w:tcW w:w="9540" w:type="dxa"/>
          </w:tcPr>
          <w:p w14:paraId="4511778F" w14:textId="78F1EBD1" w:rsidR="00E30CCE" w:rsidRPr="00E30CCE" w:rsidRDefault="00E30CCE" w:rsidP="008C0C0E">
            <w:pPr>
              <w:rPr>
                <w:rFonts w:ascii="Arial" w:hAnsi="Arial" w:cs="Arial"/>
                <w:bCs/>
                <w:sz w:val="20"/>
                <w:szCs w:val="20"/>
              </w:rPr>
            </w:pPr>
            <w:r w:rsidRPr="00E30CCE">
              <w:rPr>
                <w:rFonts w:ascii="Arial" w:hAnsi="Arial" w:cs="Arial"/>
                <w:bCs/>
                <w:sz w:val="20"/>
                <w:szCs w:val="20"/>
              </w:rPr>
              <w:t>Generate a substantive project that is animated by the Marianist Charism.</w:t>
            </w:r>
          </w:p>
        </w:tc>
      </w:tr>
    </w:tbl>
    <w:p w14:paraId="16CB7BF1" w14:textId="58E06B9E" w:rsidR="00E30CCE" w:rsidRDefault="00E30CCE" w:rsidP="008C0C0E">
      <w:pPr>
        <w:rPr>
          <w:rFonts w:ascii="Arial" w:hAnsi="Arial" w:cs="Arial"/>
          <w:bCs/>
          <w:sz w:val="21"/>
          <w:szCs w:val="21"/>
        </w:rPr>
      </w:pPr>
    </w:p>
    <w:p w14:paraId="348D6D6E" w14:textId="2BA1D29D" w:rsidR="00637682" w:rsidRPr="00637682" w:rsidRDefault="00637682" w:rsidP="008C0C0E">
      <w:pPr>
        <w:rPr>
          <w:rFonts w:ascii="Arial" w:hAnsi="Arial" w:cs="Arial"/>
          <w:b/>
          <w:color w:val="1F3864" w:themeColor="accent1" w:themeShade="80"/>
          <w:sz w:val="21"/>
          <w:szCs w:val="21"/>
        </w:rPr>
      </w:pPr>
      <w:r w:rsidRPr="00637682">
        <w:rPr>
          <w:rFonts w:ascii="Arial" w:hAnsi="Arial" w:cs="Arial"/>
          <w:b/>
          <w:color w:val="1F3864" w:themeColor="accent1" w:themeShade="80"/>
          <w:sz w:val="21"/>
          <w:szCs w:val="21"/>
        </w:rPr>
        <w:t>Course Learning Outcomes (CLO’s)</w:t>
      </w:r>
    </w:p>
    <w:p w14:paraId="398706C6" w14:textId="63B9686D" w:rsidR="00637682" w:rsidRDefault="00637682" w:rsidP="008C0C0E">
      <w:pPr>
        <w:rPr>
          <w:rFonts w:ascii="Arial" w:hAnsi="Arial" w:cs="Arial"/>
          <w:bCs/>
          <w:sz w:val="21"/>
          <w:szCs w:val="21"/>
        </w:rPr>
      </w:pPr>
      <w:r w:rsidRPr="008C0C0E">
        <w:rPr>
          <w:rFonts w:ascii="Arial" w:hAnsi="Arial" w:cs="Arial"/>
          <w:bCs/>
          <w:sz w:val="21"/>
          <w:szCs w:val="21"/>
        </w:rPr>
        <w:t>On completion of this course, students will be able to:</w:t>
      </w:r>
    </w:p>
    <w:tbl>
      <w:tblPr>
        <w:tblStyle w:val="TableGrid"/>
        <w:tblW w:w="9985" w:type="dxa"/>
        <w:tblLook w:val="04A0" w:firstRow="1" w:lastRow="0" w:firstColumn="1" w:lastColumn="0" w:noHBand="0" w:noVBand="1"/>
      </w:tblPr>
      <w:tblGrid>
        <w:gridCol w:w="445"/>
        <w:gridCol w:w="9540"/>
      </w:tblGrid>
      <w:tr w:rsidR="00637682" w14:paraId="14EF8E0E" w14:textId="77777777" w:rsidTr="00C75C2E">
        <w:tc>
          <w:tcPr>
            <w:tcW w:w="445" w:type="dxa"/>
          </w:tcPr>
          <w:p w14:paraId="765C05CE" w14:textId="34BA6686" w:rsidR="00637682" w:rsidRDefault="00637682" w:rsidP="008C0C0E">
            <w:pPr>
              <w:rPr>
                <w:rFonts w:ascii="Arial" w:hAnsi="Arial" w:cs="Arial"/>
                <w:bCs/>
                <w:sz w:val="21"/>
                <w:szCs w:val="21"/>
              </w:rPr>
            </w:pPr>
            <w:r>
              <w:rPr>
                <w:rFonts w:ascii="Arial" w:hAnsi="Arial" w:cs="Arial"/>
                <w:bCs/>
                <w:sz w:val="21"/>
                <w:szCs w:val="21"/>
              </w:rPr>
              <w:t>1</w:t>
            </w:r>
          </w:p>
        </w:tc>
        <w:tc>
          <w:tcPr>
            <w:tcW w:w="9540" w:type="dxa"/>
          </w:tcPr>
          <w:p w14:paraId="4357A8B2" w14:textId="292C9DEA" w:rsidR="00637682" w:rsidRDefault="00637682" w:rsidP="008C0C0E">
            <w:pPr>
              <w:rPr>
                <w:rFonts w:ascii="Arial" w:hAnsi="Arial" w:cs="Arial"/>
                <w:bCs/>
                <w:sz w:val="21"/>
                <w:szCs w:val="21"/>
              </w:rPr>
            </w:pPr>
            <w:r>
              <w:rPr>
                <w:rFonts w:ascii="Arial" w:hAnsi="Arial" w:cs="Arial"/>
                <w:bCs/>
                <w:sz w:val="20"/>
                <w:szCs w:val="20"/>
              </w:rPr>
              <w:t xml:space="preserve">Explain </w:t>
            </w:r>
            <w:r w:rsidRPr="00674573">
              <w:rPr>
                <w:rFonts w:ascii="Arial" w:hAnsi="Arial" w:cs="Arial"/>
                <w:bCs/>
                <w:sz w:val="20"/>
                <w:szCs w:val="20"/>
              </w:rPr>
              <w:t>the development and purpose of prayer in the context of the Christian faith community and for the individual</w:t>
            </w:r>
            <w:r w:rsidR="00106D73">
              <w:rPr>
                <w:rFonts w:ascii="Arial" w:hAnsi="Arial" w:cs="Arial"/>
                <w:bCs/>
                <w:sz w:val="20"/>
                <w:szCs w:val="20"/>
              </w:rPr>
              <w:t xml:space="preserve"> through the lived examples of </w:t>
            </w:r>
            <w:r w:rsidR="009964B8">
              <w:rPr>
                <w:rFonts w:ascii="Arial" w:hAnsi="Arial" w:cs="Arial"/>
                <w:bCs/>
                <w:sz w:val="20"/>
                <w:szCs w:val="20"/>
              </w:rPr>
              <w:t>saints and sinners</w:t>
            </w:r>
            <w:r w:rsidR="00A171E7">
              <w:rPr>
                <w:rFonts w:ascii="Arial" w:hAnsi="Arial" w:cs="Arial"/>
                <w:bCs/>
                <w:sz w:val="20"/>
                <w:szCs w:val="20"/>
              </w:rPr>
              <w:t>.</w:t>
            </w:r>
            <w:r w:rsidR="00106D73">
              <w:rPr>
                <w:rFonts w:ascii="Arial" w:hAnsi="Arial" w:cs="Arial"/>
                <w:bCs/>
                <w:sz w:val="20"/>
                <w:szCs w:val="20"/>
              </w:rPr>
              <w:t xml:space="preserve"> </w:t>
            </w:r>
          </w:p>
        </w:tc>
      </w:tr>
      <w:tr w:rsidR="00637682" w14:paraId="52B8EAE7" w14:textId="77777777" w:rsidTr="00C75C2E">
        <w:tc>
          <w:tcPr>
            <w:tcW w:w="445" w:type="dxa"/>
          </w:tcPr>
          <w:p w14:paraId="45297D50" w14:textId="6DFBE61D" w:rsidR="00637682" w:rsidRDefault="00637682" w:rsidP="008C0C0E">
            <w:pPr>
              <w:rPr>
                <w:rFonts w:ascii="Arial" w:hAnsi="Arial" w:cs="Arial"/>
                <w:bCs/>
                <w:sz w:val="21"/>
                <w:szCs w:val="21"/>
              </w:rPr>
            </w:pPr>
            <w:r>
              <w:rPr>
                <w:rFonts w:ascii="Arial" w:hAnsi="Arial" w:cs="Arial"/>
                <w:bCs/>
                <w:sz w:val="21"/>
                <w:szCs w:val="21"/>
              </w:rPr>
              <w:t>2</w:t>
            </w:r>
          </w:p>
        </w:tc>
        <w:tc>
          <w:tcPr>
            <w:tcW w:w="9540" w:type="dxa"/>
          </w:tcPr>
          <w:p w14:paraId="63B931D0" w14:textId="2FB2E862" w:rsidR="00637682" w:rsidRDefault="00637682" w:rsidP="008C0C0E">
            <w:pPr>
              <w:rPr>
                <w:rFonts w:ascii="Arial" w:hAnsi="Arial" w:cs="Arial"/>
                <w:bCs/>
                <w:sz w:val="21"/>
                <w:szCs w:val="21"/>
              </w:rPr>
            </w:pPr>
            <w:r>
              <w:rPr>
                <w:rFonts w:ascii="Arial" w:hAnsi="Arial" w:cs="Arial"/>
                <w:sz w:val="20"/>
                <w:szCs w:val="20"/>
              </w:rPr>
              <w:t>Identify</w:t>
            </w:r>
            <w:r>
              <w:t xml:space="preserve"> </w:t>
            </w:r>
            <w:r w:rsidRPr="001C3189">
              <w:rPr>
                <w:rFonts w:ascii="Arial" w:hAnsi="Arial" w:cs="Arial"/>
                <w:bCs/>
                <w:sz w:val="20"/>
                <w:szCs w:val="20"/>
              </w:rPr>
              <w:t xml:space="preserve">Christian </w:t>
            </w:r>
            <w:r>
              <w:rPr>
                <w:rFonts w:ascii="Arial" w:hAnsi="Arial" w:cs="Arial"/>
                <w:bCs/>
                <w:sz w:val="20"/>
                <w:szCs w:val="20"/>
              </w:rPr>
              <w:t>images and symbol</w:t>
            </w:r>
            <w:r w:rsidR="00A171E7">
              <w:rPr>
                <w:rFonts w:ascii="Arial" w:hAnsi="Arial" w:cs="Arial"/>
                <w:bCs/>
                <w:sz w:val="20"/>
                <w:szCs w:val="20"/>
              </w:rPr>
              <w:t>;</w:t>
            </w:r>
            <w:r>
              <w:rPr>
                <w:rFonts w:ascii="Arial" w:hAnsi="Arial" w:cs="Arial"/>
                <w:bCs/>
                <w:sz w:val="20"/>
                <w:szCs w:val="20"/>
              </w:rPr>
              <w:t xml:space="preserve"> art</w:t>
            </w:r>
            <w:r w:rsidR="00A171E7">
              <w:rPr>
                <w:rFonts w:ascii="Arial" w:hAnsi="Arial" w:cs="Arial"/>
                <w:bCs/>
                <w:sz w:val="20"/>
                <w:szCs w:val="20"/>
              </w:rPr>
              <w:t>, music</w:t>
            </w:r>
            <w:r w:rsidRPr="001C3189">
              <w:rPr>
                <w:rFonts w:ascii="Arial" w:hAnsi="Arial" w:cs="Arial"/>
                <w:bCs/>
                <w:sz w:val="20"/>
                <w:szCs w:val="20"/>
              </w:rPr>
              <w:t xml:space="preserve"> </w:t>
            </w:r>
            <w:r>
              <w:rPr>
                <w:rFonts w:ascii="Arial" w:hAnsi="Arial" w:cs="Arial"/>
                <w:bCs/>
                <w:sz w:val="20"/>
                <w:szCs w:val="20"/>
              </w:rPr>
              <w:t>and architecture as means of enhancing sacred environments and uplifting prayer</w:t>
            </w:r>
            <w:r w:rsidR="00A171E7">
              <w:rPr>
                <w:rFonts w:ascii="Arial" w:hAnsi="Arial" w:cs="Arial"/>
                <w:bCs/>
                <w:sz w:val="20"/>
                <w:szCs w:val="20"/>
              </w:rPr>
              <w:t>.</w:t>
            </w:r>
          </w:p>
        </w:tc>
      </w:tr>
      <w:tr w:rsidR="00637682" w14:paraId="4D8941EA" w14:textId="77777777" w:rsidTr="00C75C2E">
        <w:tc>
          <w:tcPr>
            <w:tcW w:w="445" w:type="dxa"/>
          </w:tcPr>
          <w:p w14:paraId="1B1880CE" w14:textId="73B7D2A7" w:rsidR="00637682" w:rsidRDefault="00637682" w:rsidP="008C0C0E">
            <w:pPr>
              <w:rPr>
                <w:rFonts w:ascii="Arial" w:hAnsi="Arial" w:cs="Arial"/>
                <w:bCs/>
                <w:sz w:val="21"/>
                <w:szCs w:val="21"/>
              </w:rPr>
            </w:pPr>
            <w:r>
              <w:rPr>
                <w:rFonts w:ascii="Arial" w:hAnsi="Arial" w:cs="Arial"/>
                <w:bCs/>
                <w:sz w:val="21"/>
                <w:szCs w:val="21"/>
              </w:rPr>
              <w:t>3</w:t>
            </w:r>
          </w:p>
        </w:tc>
        <w:tc>
          <w:tcPr>
            <w:tcW w:w="9540" w:type="dxa"/>
          </w:tcPr>
          <w:p w14:paraId="16120CFF" w14:textId="3279A862" w:rsidR="00637682" w:rsidRPr="00637682" w:rsidRDefault="00637682" w:rsidP="00637682">
            <w:pPr>
              <w:rPr>
                <w:rFonts w:ascii="Arial" w:hAnsi="Arial" w:cs="Arial"/>
                <w:sz w:val="20"/>
                <w:szCs w:val="20"/>
              </w:rPr>
            </w:pPr>
            <w:r>
              <w:rPr>
                <w:rFonts w:ascii="Arial" w:hAnsi="Arial" w:cs="Arial"/>
                <w:sz w:val="20"/>
                <w:szCs w:val="20"/>
              </w:rPr>
              <w:t xml:space="preserve">Articulate </w:t>
            </w:r>
            <w:r w:rsidRPr="00674573">
              <w:rPr>
                <w:rFonts w:ascii="Arial" w:hAnsi="Arial" w:cs="Arial"/>
                <w:sz w:val="20"/>
                <w:szCs w:val="20"/>
              </w:rPr>
              <w:t>the importance of ritual and the celebration of liturgical aspects of prayer as agents of support in developing one’s personal relationship with God</w:t>
            </w:r>
            <w:r>
              <w:rPr>
                <w:rFonts w:ascii="Arial" w:hAnsi="Arial" w:cs="Arial"/>
                <w:sz w:val="20"/>
                <w:szCs w:val="20"/>
              </w:rPr>
              <w:t>.</w:t>
            </w:r>
          </w:p>
        </w:tc>
      </w:tr>
      <w:tr w:rsidR="00106D73" w14:paraId="710C8B2E" w14:textId="77777777" w:rsidTr="00C75C2E">
        <w:tc>
          <w:tcPr>
            <w:tcW w:w="445" w:type="dxa"/>
          </w:tcPr>
          <w:p w14:paraId="25991660" w14:textId="09444E7D" w:rsidR="00106D73" w:rsidRDefault="00106D73" w:rsidP="008C0C0E">
            <w:pPr>
              <w:rPr>
                <w:rFonts w:ascii="Arial" w:hAnsi="Arial" w:cs="Arial"/>
                <w:bCs/>
                <w:sz w:val="21"/>
                <w:szCs w:val="21"/>
              </w:rPr>
            </w:pPr>
            <w:r>
              <w:rPr>
                <w:rFonts w:ascii="Arial" w:hAnsi="Arial" w:cs="Arial"/>
                <w:bCs/>
                <w:sz w:val="21"/>
                <w:szCs w:val="21"/>
              </w:rPr>
              <w:t>4</w:t>
            </w:r>
          </w:p>
        </w:tc>
        <w:tc>
          <w:tcPr>
            <w:tcW w:w="9540" w:type="dxa"/>
          </w:tcPr>
          <w:p w14:paraId="7CFC2B0D" w14:textId="7D89D14A" w:rsidR="00106D73" w:rsidRDefault="00106D73" w:rsidP="00637682">
            <w:pPr>
              <w:rPr>
                <w:rFonts w:ascii="Arial" w:hAnsi="Arial" w:cs="Arial"/>
                <w:sz w:val="20"/>
                <w:szCs w:val="20"/>
              </w:rPr>
            </w:pPr>
            <w:r>
              <w:rPr>
                <w:rFonts w:ascii="Arial" w:hAnsi="Arial" w:cs="Arial"/>
                <w:sz w:val="20"/>
                <w:szCs w:val="20"/>
              </w:rPr>
              <w:t xml:space="preserve">Develop </w:t>
            </w:r>
            <w:r w:rsidR="00A171E7">
              <w:rPr>
                <w:rFonts w:ascii="Arial" w:hAnsi="Arial" w:cs="Arial"/>
                <w:sz w:val="20"/>
                <w:szCs w:val="20"/>
              </w:rPr>
              <w:t xml:space="preserve">in personal and communal </w:t>
            </w:r>
            <w:r>
              <w:rPr>
                <w:rFonts w:ascii="Arial" w:hAnsi="Arial" w:cs="Arial"/>
                <w:sz w:val="20"/>
                <w:szCs w:val="20"/>
              </w:rPr>
              <w:t>spiritual friendship</w:t>
            </w:r>
            <w:r w:rsidR="00A171E7">
              <w:rPr>
                <w:rFonts w:ascii="Arial" w:hAnsi="Arial" w:cs="Arial"/>
                <w:sz w:val="20"/>
                <w:szCs w:val="20"/>
              </w:rPr>
              <w:t xml:space="preserve">. </w:t>
            </w:r>
          </w:p>
        </w:tc>
      </w:tr>
      <w:tr w:rsidR="00637682" w14:paraId="05D7B6D1" w14:textId="77777777" w:rsidTr="00C75C2E">
        <w:tc>
          <w:tcPr>
            <w:tcW w:w="445" w:type="dxa"/>
          </w:tcPr>
          <w:p w14:paraId="25B29F74" w14:textId="053954BF" w:rsidR="00637682" w:rsidRDefault="00106D73" w:rsidP="008C0C0E">
            <w:pPr>
              <w:rPr>
                <w:rFonts w:ascii="Arial" w:hAnsi="Arial" w:cs="Arial"/>
                <w:bCs/>
                <w:sz w:val="21"/>
                <w:szCs w:val="21"/>
              </w:rPr>
            </w:pPr>
            <w:r>
              <w:rPr>
                <w:rFonts w:ascii="Arial" w:hAnsi="Arial" w:cs="Arial"/>
                <w:bCs/>
                <w:sz w:val="21"/>
                <w:szCs w:val="21"/>
              </w:rPr>
              <w:t>5</w:t>
            </w:r>
          </w:p>
        </w:tc>
        <w:tc>
          <w:tcPr>
            <w:tcW w:w="9540" w:type="dxa"/>
          </w:tcPr>
          <w:p w14:paraId="509BD8C4" w14:textId="7667DEA8" w:rsidR="00637682" w:rsidRDefault="00637682" w:rsidP="008C0C0E">
            <w:pPr>
              <w:rPr>
                <w:rFonts w:ascii="Arial" w:hAnsi="Arial" w:cs="Arial"/>
                <w:bCs/>
                <w:sz w:val="21"/>
                <w:szCs w:val="21"/>
              </w:rPr>
            </w:pPr>
            <w:r>
              <w:rPr>
                <w:rFonts w:ascii="Arial" w:hAnsi="Arial" w:cs="Arial"/>
                <w:sz w:val="20"/>
                <w:szCs w:val="20"/>
              </w:rPr>
              <w:t xml:space="preserve">Employ various forms of prayer in addressing individual and global needs.  </w:t>
            </w:r>
          </w:p>
        </w:tc>
      </w:tr>
    </w:tbl>
    <w:p w14:paraId="19BE52C0" w14:textId="77777777" w:rsidR="008C0C0E" w:rsidRPr="008C0C0E" w:rsidRDefault="008C0C0E" w:rsidP="008C0C0E">
      <w:pPr>
        <w:rPr>
          <w:rFonts w:ascii="Arial" w:hAnsi="Arial" w:cs="Arial"/>
          <w:bCs/>
          <w:sz w:val="21"/>
          <w:szCs w:val="21"/>
        </w:rPr>
      </w:pPr>
    </w:p>
    <w:p w14:paraId="13E6FC83" w14:textId="7DC836A7" w:rsidR="005476AC" w:rsidRPr="00E30CCE" w:rsidRDefault="005476AC" w:rsidP="008C0C0E">
      <w:pPr>
        <w:rPr>
          <w:rFonts w:ascii="Arial" w:hAnsi="Arial" w:cs="Arial"/>
          <w:bCs/>
          <w:sz w:val="21"/>
          <w:szCs w:val="21"/>
        </w:rPr>
      </w:pPr>
      <w:r w:rsidRPr="00E30CCE">
        <w:rPr>
          <w:rFonts w:ascii="Arial" w:hAnsi="Arial" w:cs="Arial"/>
          <w:b/>
          <w:color w:val="1F3864" w:themeColor="accent1" w:themeShade="80"/>
          <w:sz w:val="21"/>
          <w:szCs w:val="21"/>
        </w:rPr>
        <w:t>Marianist Values</w:t>
      </w:r>
    </w:p>
    <w:p w14:paraId="5F2336DE" w14:textId="2B2EEDFC" w:rsidR="005476AC" w:rsidRDefault="008C0C0E" w:rsidP="008C0C0E">
      <w:pPr>
        <w:rPr>
          <w:rFonts w:ascii="Arial" w:hAnsi="Arial" w:cs="Arial"/>
          <w:bCs/>
          <w:sz w:val="21"/>
          <w:szCs w:val="21"/>
        </w:rPr>
      </w:pPr>
      <w:r w:rsidRPr="008C0C0E">
        <w:rPr>
          <w:rFonts w:ascii="Arial" w:hAnsi="Arial" w:cs="Arial"/>
          <w:bCs/>
          <w:sz w:val="21"/>
          <w:szCs w:val="21"/>
        </w:rPr>
        <w:t>The Characteristics of Marianist Education as applied to this course.</w:t>
      </w:r>
    </w:p>
    <w:tbl>
      <w:tblPr>
        <w:tblStyle w:val="TableGrid"/>
        <w:tblW w:w="9990" w:type="dxa"/>
        <w:tblInd w:w="-5" w:type="dxa"/>
        <w:tblLook w:val="04A0" w:firstRow="1" w:lastRow="0" w:firstColumn="1" w:lastColumn="0" w:noHBand="0" w:noVBand="1"/>
      </w:tblPr>
      <w:tblGrid>
        <w:gridCol w:w="450"/>
        <w:gridCol w:w="3240"/>
        <w:gridCol w:w="6300"/>
      </w:tblGrid>
      <w:tr w:rsidR="005476AC" w14:paraId="0D33B45A" w14:textId="77777777" w:rsidTr="00C75C2E">
        <w:tc>
          <w:tcPr>
            <w:tcW w:w="450" w:type="dxa"/>
          </w:tcPr>
          <w:p w14:paraId="318A66CB" w14:textId="5B5E40A7" w:rsidR="005476AC" w:rsidRPr="008C0C0E" w:rsidRDefault="005476AC" w:rsidP="008C0C0E">
            <w:pPr>
              <w:rPr>
                <w:rFonts w:ascii="Arial" w:hAnsi="Arial" w:cs="Arial"/>
                <w:bCs/>
                <w:sz w:val="21"/>
                <w:szCs w:val="21"/>
              </w:rPr>
            </w:pPr>
            <w:r>
              <w:rPr>
                <w:rFonts w:ascii="Arial" w:hAnsi="Arial" w:cs="Arial"/>
                <w:bCs/>
                <w:sz w:val="21"/>
                <w:szCs w:val="21"/>
              </w:rPr>
              <w:t>1</w:t>
            </w:r>
          </w:p>
        </w:tc>
        <w:tc>
          <w:tcPr>
            <w:tcW w:w="3240" w:type="dxa"/>
          </w:tcPr>
          <w:p w14:paraId="7B6D2418" w14:textId="77777777" w:rsidR="005476AC" w:rsidRDefault="005476AC" w:rsidP="008C0C0E">
            <w:pPr>
              <w:rPr>
                <w:rFonts w:ascii="Arial" w:hAnsi="Arial" w:cs="Arial"/>
                <w:b/>
                <w:sz w:val="20"/>
                <w:szCs w:val="20"/>
              </w:rPr>
            </w:pPr>
            <w:r w:rsidRPr="00E30CCE">
              <w:rPr>
                <w:rFonts w:ascii="Arial" w:hAnsi="Arial" w:cs="Arial"/>
                <w:b/>
                <w:sz w:val="20"/>
                <w:szCs w:val="20"/>
              </w:rPr>
              <w:t>Formation in Faith</w:t>
            </w:r>
          </w:p>
          <w:p w14:paraId="427B27F5" w14:textId="6B37941C" w:rsidR="00FE1E28" w:rsidRPr="00E30CCE" w:rsidRDefault="00FE1E28" w:rsidP="008C0C0E">
            <w:pPr>
              <w:rPr>
                <w:rFonts w:ascii="Arial" w:hAnsi="Arial" w:cs="Arial"/>
                <w:b/>
                <w:sz w:val="20"/>
                <w:szCs w:val="20"/>
              </w:rPr>
            </w:pPr>
            <w:r w:rsidRPr="00FA22FB">
              <w:rPr>
                <w:rFonts w:ascii="Arial" w:hAnsi="Arial" w:cs="Arial"/>
                <w:i/>
                <w:iCs/>
                <w:sz w:val="20"/>
                <w:szCs w:val="20"/>
              </w:rPr>
              <w:t>‘Ike Kainu’u Ho’ola’a (Knowledge embodying a sanctifying spirit)</w:t>
            </w:r>
          </w:p>
        </w:tc>
        <w:tc>
          <w:tcPr>
            <w:tcW w:w="6300" w:type="dxa"/>
          </w:tcPr>
          <w:p w14:paraId="09B8AF8F" w14:textId="7C5DA364" w:rsidR="005476AC" w:rsidRPr="00E30CCE" w:rsidRDefault="00A171E7" w:rsidP="008C0C0E">
            <w:pPr>
              <w:rPr>
                <w:rFonts w:ascii="Arial" w:hAnsi="Arial" w:cs="Arial"/>
                <w:bCs/>
                <w:sz w:val="20"/>
                <w:szCs w:val="20"/>
              </w:rPr>
            </w:pPr>
            <w:r>
              <w:rPr>
                <w:rFonts w:ascii="Arial" w:hAnsi="Arial" w:cs="Arial"/>
                <w:bCs/>
                <w:sz w:val="20"/>
                <w:szCs w:val="20"/>
              </w:rPr>
              <w:t>What drove Blessed William Chaminade to continue to preach the Gospel, even though his life was at stake</w:t>
            </w:r>
            <w:r w:rsidR="00EF4876">
              <w:rPr>
                <w:rFonts w:ascii="Arial" w:hAnsi="Arial" w:cs="Arial"/>
                <w:bCs/>
                <w:sz w:val="20"/>
                <w:szCs w:val="20"/>
              </w:rPr>
              <w:t xml:space="preserve"> during the French Revolution? This course will explore the strength of faith in being able to move mountains.</w:t>
            </w:r>
          </w:p>
        </w:tc>
      </w:tr>
      <w:tr w:rsidR="005476AC" w14:paraId="4BAF9987" w14:textId="77777777" w:rsidTr="00C75C2E">
        <w:tc>
          <w:tcPr>
            <w:tcW w:w="450" w:type="dxa"/>
          </w:tcPr>
          <w:p w14:paraId="11A183B9" w14:textId="49E31FC2" w:rsidR="005476AC" w:rsidRPr="00FA22FB" w:rsidRDefault="005476AC" w:rsidP="008C0C0E">
            <w:pPr>
              <w:rPr>
                <w:rFonts w:ascii="Arial" w:hAnsi="Arial" w:cs="Arial"/>
                <w:sz w:val="20"/>
                <w:szCs w:val="20"/>
              </w:rPr>
            </w:pPr>
            <w:r>
              <w:rPr>
                <w:rFonts w:ascii="Arial" w:hAnsi="Arial" w:cs="Arial"/>
                <w:sz w:val="20"/>
                <w:szCs w:val="20"/>
              </w:rPr>
              <w:t>2</w:t>
            </w:r>
          </w:p>
        </w:tc>
        <w:tc>
          <w:tcPr>
            <w:tcW w:w="3240" w:type="dxa"/>
          </w:tcPr>
          <w:p w14:paraId="06C5D0ED" w14:textId="282D981E" w:rsidR="005476AC" w:rsidRDefault="005476AC" w:rsidP="008C0C0E">
            <w:pPr>
              <w:rPr>
                <w:rFonts w:ascii="Arial" w:hAnsi="Arial" w:cs="Arial"/>
                <w:b/>
                <w:sz w:val="20"/>
                <w:szCs w:val="20"/>
              </w:rPr>
            </w:pPr>
            <w:r w:rsidRPr="00E30CCE">
              <w:rPr>
                <w:rFonts w:ascii="Arial" w:hAnsi="Arial" w:cs="Arial"/>
                <w:b/>
                <w:sz w:val="20"/>
                <w:szCs w:val="20"/>
              </w:rPr>
              <w:t>Provide an</w:t>
            </w:r>
            <w:r w:rsidR="00EF4876">
              <w:rPr>
                <w:rFonts w:ascii="Arial" w:hAnsi="Arial" w:cs="Arial"/>
                <w:b/>
                <w:sz w:val="20"/>
                <w:szCs w:val="20"/>
              </w:rPr>
              <w:t xml:space="preserve"> I</w:t>
            </w:r>
            <w:r w:rsidRPr="00E30CCE">
              <w:rPr>
                <w:rFonts w:ascii="Arial" w:hAnsi="Arial" w:cs="Arial"/>
                <w:b/>
                <w:sz w:val="20"/>
                <w:szCs w:val="20"/>
              </w:rPr>
              <w:t>ntegral</w:t>
            </w:r>
            <w:r w:rsidR="00EF4876">
              <w:rPr>
                <w:rFonts w:ascii="Arial" w:hAnsi="Arial" w:cs="Arial"/>
                <w:b/>
                <w:sz w:val="20"/>
                <w:szCs w:val="20"/>
              </w:rPr>
              <w:t>,</w:t>
            </w:r>
            <w:r w:rsidRPr="00E30CCE">
              <w:rPr>
                <w:rFonts w:ascii="Arial" w:hAnsi="Arial" w:cs="Arial"/>
                <w:b/>
                <w:sz w:val="20"/>
                <w:szCs w:val="20"/>
              </w:rPr>
              <w:t xml:space="preserve"> </w:t>
            </w:r>
            <w:r w:rsidR="00EF4876">
              <w:rPr>
                <w:rFonts w:ascii="Arial" w:hAnsi="Arial" w:cs="Arial"/>
                <w:b/>
                <w:sz w:val="20"/>
                <w:szCs w:val="20"/>
              </w:rPr>
              <w:t>Q</w:t>
            </w:r>
            <w:r w:rsidRPr="00E30CCE">
              <w:rPr>
                <w:rFonts w:ascii="Arial" w:hAnsi="Arial" w:cs="Arial"/>
                <w:b/>
                <w:sz w:val="20"/>
                <w:szCs w:val="20"/>
              </w:rPr>
              <w:t xml:space="preserve">uality </w:t>
            </w:r>
            <w:r w:rsidR="00EF4876">
              <w:rPr>
                <w:rFonts w:ascii="Arial" w:hAnsi="Arial" w:cs="Arial"/>
                <w:b/>
                <w:sz w:val="20"/>
                <w:szCs w:val="20"/>
              </w:rPr>
              <w:t>E</w:t>
            </w:r>
            <w:r w:rsidRPr="00E30CCE">
              <w:rPr>
                <w:rFonts w:ascii="Arial" w:hAnsi="Arial" w:cs="Arial"/>
                <w:b/>
                <w:sz w:val="20"/>
                <w:szCs w:val="20"/>
              </w:rPr>
              <w:t>ducation</w:t>
            </w:r>
          </w:p>
          <w:p w14:paraId="139AAB67" w14:textId="6102BAA3" w:rsidR="00FE1E28" w:rsidRPr="00E30CCE" w:rsidRDefault="00FE1E28" w:rsidP="008C0C0E">
            <w:pPr>
              <w:rPr>
                <w:rFonts w:ascii="Arial" w:hAnsi="Arial" w:cs="Arial"/>
                <w:b/>
                <w:sz w:val="21"/>
                <w:szCs w:val="21"/>
              </w:rPr>
            </w:pPr>
            <w:r w:rsidRPr="00FA22FB">
              <w:rPr>
                <w:rFonts w:ascii="Arial" w:hAnsi="Arial" w:cs="Arial"/>
                <w:i/>
                <w:iCs/>
                <w:sz w:val="20"/>
                <w:szCs w:val="20"/>
              </w:rPr>
              <w:t>‘Ike Ulana Ho’omana Kina’ole (Unblemished weave of empowering knowledge)</w:t>
            </w:r>
          </w:p>
        </w:tc>
        <w:tc>
          <w:tcPr>
            <w:tcW w:w="6300" w:type="dxa"/>
          </w:tcPr>
          <w:p w14:paraId="2FAE4591" w14:textId="41DFD952" w:rsidR="005476AC" w:rsidRPr="00E30CCE" w:rsidRDefault="00EF4876" w:rsidP="008C0C0E">
            <w:pPr>
              <w:rPr>
                <w:rFonts w:ascii="Arial" w:hAnsi="Arial" w:cs="Arial"/>
                <w:bCs/>
                <w:sz w:val="20"/>
                <w:szCs w:val="20"/>
              </w:rPr>
            </w:pPr>
            <w:r>
              <w:rPr>
                <w:rFonts w:ascii="Arial" w:hAnsi="Arial" w:cs="Arial"/>
                <w:bCs/>
                <w:sz w:val="20"/>
                <w:szCs w:val="20"/>
              </w:rPr>
              <w:t xml:space="preserve">Pope Francis said that prayer is a tonic for our lives. (ignatianspirituality.com) Throughout this course students will be administered bits and pieces of this to “tonic” to build up their whole selves- body, mind and spirit. </w:t>
            </w:r>
          </w:p>
        </w:tc>
      </w:tr>
      <w:tr w:rsidR="005476AC" w14:paraId="160476BD" w14:textId="77777777" w:rsidTr="00C75C2E">
        <w:tc>
          <w:tcPr>
            <w:tcW w:w="450" w:type="dxa"/>
          </w:tcPr>
          <w:p w14:paraId="49E3F393" w14:textId="29462E32" w:rsidR="005476AC" w:rsidRPr="00FA22FB" w:rsidRDefault="005476AC" w:rsidP="008C0C0E">
            <w:pPr>
              <w:rPr>
                <w:rFonts w:ascii="Arial" w:hAnsi="Arial" w:cs="Arial"/>
                <w:sz w:val="20"/>
                <w:szCs w:val="20"/>
              </w:rPr>
            </w:pPr>
            <w:r>
              <w:rPr>
                <w:rFonts w:ascii="Arial" w:hAnsi="Arial" w:cs="Arial"/>
                <w:sz w:val="20"/>
                <w:szCs w:val="20"/>
              </w:rPr>
              <w:t>3</w:t>
            </w:r>
          </w:p>
        </w:tc>
        <w:tc>
          <w:tcPr>
            <w:tcW w:w="3240" w:type="dxa"/>
          </w:tcPr>
          <w:p w14:paraId="4525806A" w14:textId="3949845A" w:rsidR="005476AC" w:rsidRDefault="005476AC" w:rsidP="008C0C0E">
            <w:pPr>
              <w:rPr>
                <w:rFonts w:ascii="Arial" w:hAnsi="Arial" w:cs="Arial"/>
                <w:b/>
                <w:sz w:val="20"/>
                <w:szCs w:val="20"/>
              </w:rPr>
            </w:pPr>
            <w:r w:rsidRPr="00E30CCE">
              <w:rPr>
                <w:rFonts w:ascii="Arial" w:hAnsi="Arial" w:cs="Arial"/>
                <w:b/>
                <w:sz w:val="20"/>
                <w:szCs w:val="20"/>
              </w:rPr>
              <w:t xml:space="preserve">Educate in </w:t>
            </w:r>
            <w:r w:rsidR="00EF4876">
              <w:rPr>
                <w:rFonts w:ascii="Arial" w:hAnsi="Arial" w:cs="Arial"/>
                <w:b/>
                <w:sz w:val="20"/>
                <w:szCs w:val="20"/>
              </w:rPr>
              <w:t>F</w:t>
            </w:r>
            <w:r w:rsidRPr="00E30CCE">
              <w:rPr>
                <w:rFonts w:ascii="Arial" w:hAnsi="Arial" w:cs="Arial"/>
                <w:b/>
                <w:sz w:val="20"/>
                <w:szCs w:val="20"/>
              </w:rPr>
              <w:t xml:space="preserve">amily </w:t>
            </w:r>
            <w:r w:rsidR="00EF4876">
              <w:rPr>
                <w:rFonts w:ascii="Arial" w:hAnsi="Arial" w:cs="Arial"/>
                <w:b/>
                <w:sz w:val="20"/>
                <w:szCs w:val="20"/>
              </w:rPr>
              <w:t>S</w:t>
            </w:r>
            <w:r w:rsidRPr="00E30CCE">
              <w:rPr>
                <w:rFonts w:ascii="Arial" w:hAnsi="Arial" w:cs="Arial"/>
                <w:b/>
                <w:sz w:val="20"/>
                <w:szCs w:val="20"/>
              </w:rPr>
              <w:t>pirit</w:t>
            </w:r>
          </w:p>
          <w:p w14:paraId="2AA19F52" w14:textId="4ABC3215" w:rsidR="00FE1E28" w:rsidRPr="00E30CCE" w:rsidRDefault="00FE1E28" w:rsidP="008C0C0E">
            <w:pPr>
              <w:rPr>
                <w:rFonts w:ascii="Arial" w:hAnsi="Arial" w:cs="Arial"/>
                <w:b/>
                <w:sz w:val="21"/>
                <w:szCs w:val="21"/>
              </w:rPr>
            </w:pPr>
            <w:r w:rsidRPr="00FA22FB">
              <w:rPr>
                <w:rFonts w:ascii="Arial" w:hAnsi="Arial" w:cs="Arial"/>
                <w:i/>
                <w:iCs/>
                <w:sz w:val="20"/>
                <w:szCs w:val="20"/>
              </w:rPr>
              <w:t>‘Ike Pilipo’ohala Kū’ono (Knowledge bound in deep family values)</w:t>
            </w:r>
          </w:p>
        </w:tc>
        <w:tc>
          <w:tcPr>
            <w:tcW w:w="6300" w:type="dxa"/>
          </w:tcPr>
          <w:p w14:paraId="1569C703" w14:textId="10F163C9" w:rsidR="005476AC" w:rsidRPr="00E30CCE" w:rsidRDefault="00EF4876" w:rsidP="007B1787">
            <w:pPr>
              <w:rPr>
                <w:rFonts w:ascii="Arial" w:hAnsi="Arial" w:cs="Arial"/>
                <w:bCs/>
                <w:sz w:val="20"/>
                <w:szCs w:val="20"/>
              </w:rPr>
            </w:pPr>
            <w:r>
              <w:rPr>
                <w:rFonts w:ascii="Arial" w:hAnsi="Arial" w:cs="Arial"/>
                <w:bCs/>
                <w:sz w:val="20"/>
                <w:szCs w:val="20"/>
              </w:rPr>
              <w:t xml:space="preserve">Which is more efficacious- to pray by oneself or to pray with others? Jesus said, “Where two or three are gathered in My name, there am I in the midst of them.” </w:t>
            </w:r>
            <w:r w:rsidR="007B1787">
              <w:rPr>
                <w:rFonts w:ascii="Arial" w:hAnsi="Arial" w:cs="Arial"/>
                <w:bCs/>
                <w:sz w:val="20"/>
                <w:szCs w:val="20"/>
              </w:rPr>
              <w:t xml:space="preserve">(Matthew 18:20) </w:t>
            </w:r>
            <w:r>
              <w:rPr>
                <w:rFonts w:ascii="Arial" w:hAnsi="Arial" w:cs="Arial"/>
                <w:bCs/>
                <w:sz w:val="20"/>
                <w:szCs w:val="20"/>
              </w:rPr>
              <w:t xml:space="preserve">This course will explore the </w:t>
            </w:r>
            <w:r w:rsidR="007B1787">
              <w:rPr>
                <w:rFonts w:ascii="Arial" w:hAnsi="Arial" w:cs="Arial"/>
                <w:bCs/>
                <w:sz w:val="20"/>
                <w:szCs w:val="20"/>
              </w:rPr>
              <w:t>beauty of spiritual friendship and the benefits of praying with others.</w:t>
            </w:r>
          </w:p>
        </w:tc>
      </w:tr>
      <w:tr w:rsidR="005476AC" w14:paraId="0711596D" w14:textId="77777777" w:rsidTr="00C75C2E">
        <w:tc>
          <w:tcPr>
            <w:tcW w:w="450" w:type="dxa"/>
          </w:tcPr>
          <w:p w14:paraId="41BC0AD9" w14:textId="0466EA0B" w:rsidR="005476AC" w:rsidRPr="00003CFA" w:rsidRDefault="005476AC" w:rsidP="008C0C0E">
            <w:pPr>
              <w:rPr>
                <w:rFonts w:ascii="Arial" w:hAnsi="Arial" w:cs="Arial"/>
                <w:sz w:val="20"/>
                <w:szCs w:val="20"/>
              </w:rPr>
            </w:pPr>
            <w:r>
              <w:rPr>
                <w:rFonts w:ascii="Arial" w:hAnsi="Arial" w:cs="Arial"/>
                <w:sz w:val="20"/>
                <w:szCs w:val="20"/>
              </w:rPr>
              <w:lastRenderedPageBreak/>
              <w:t>4</w:t>
            </w:r>
          </w:p>
        </w:tc>
        <w:tc>
          <w:tcPr>
            <w:tcW w:w="3240" w:type="dxa"/>
          </w:tcPr>
          <w:p w14:paraId="63D620CE" w14:textId="7647EC3A" w:rsidR="005476AC" w:rsidRDefault="005476AC" w:rsidP="008C0C0E">
            <w:pPr>
              <w:rPr>
                <w:rFonts w:ascii="Arial" w:hAnsi="Arial" w:cs="Arial"/>
                <w:b/>
                <w:sz w:val="20"/>
                <w:szCs w:val="20"/>
              </w:rPr>
            </w:pPr>
            <w:r w:rsidRPr="00E30CCE">
              <w:rPr>
                <w:rFonts w:ascii="Arial" w:hAnsi="Arial" w:cs="Arial"/>
                <w:b/>
                <w:sz w:val="20"/>
                <w:szCs w:val="20"/>
              </w:rPr>
              <w:t xml:space="preserve">Educate for </w:t>
            </w:r>
            <w:r w:rsidR="00EF4876">
              <w:rPr>
                <w:rFonts w:ascii="Arial" w:hAnsi="Arial" w:cs="Arial"/>
                <w:b/>
                <w:sz w:val="20"/>
                <w:szCs w:val="20"/>
              </w:rPr>
              <w:t>S</w:t>
            </w:r>
            <w:r w:rsidRPr="00E30CCE">
              <w:rPr>
                <w:rFonts w:ascii="Arial" w:hAnsi="Arial" w:cs="Arial"/>
                <w:b/>
                <w:sz w:val="20"/>
                <w:szCs w:val="20"/>
              </w:rPr>
              <w:t xml:space="preserve">ervice, </w:t>
            </w:r>
            <w:r w:rsidR="00EF4876">
              <w:rPr>
                <w:rFonts w:ascii="Arial" w:hAnsi="Arial" w:cs="Arial"/>
                <w:b/>
                <w:sz w:val="20"/>
                <w:szCs w:val="20"/>
              </w:rPr>
              <w:t>J</w:t>
            </w:r>
            <w:r w:rsidRPr="00E30CCE">
              <w:rPr>
                <w:rFonts w:ascii="Arial" w:hAnsi="Arial" w:cs="Arial"/>
                <w:b/>
                <w:sz w:val="20"/>
                <w:szCs w:val="20"/>
              </w:rPr>
              <w:t xml:space="preserve">ustice and </w:t>
            </w:r>
            <w:r w:rsidR="00EF4876">
              <w:rPr>
                <w:rFonts w:ascii="Arial" w:hAnsi="Arial" w:cs="Arial"/>
                <w:b/>
                <w:sz w:val="20"/>
                <w:szCs w:val="20"/>
              </w:rPr>
              <w:t>P</w:t>
            </w:r>
            <w:r w:rsidRPr="00E30CCE">
              <w:rPr>
                <w:rFonts w:ascii="Arial" w:hAnsi="Arial" w:cs="Arial"/>
                <w:b/>
                <w:sz w:val="20"/>
                <w:szCs w:val="20"/>
              </w:rPr>
              <w:t>eace</w:t>
            </w:r>
          </w:p>
          <w:p w14:paraId="444BF06D" w14:textId="55D4D974" w:rsidR="00FE1E28" w:rsidRPr="00E30CCE" w:rsidRDefault="00FE1E28" w:rsidP="008C0C0E">
            <w:pPr>
              <w:rPr>
                <w:rFonts w:ascii="Arial" w:hAnsi="Arial" w:cs="Arial"/>
                <w:b/>
                <w:sz w:val="21"/>
                <w:szCs w:val="21"/>
              </w:rPr>
            </w:pPr>
            <w:r w:rsidRPr="00003CFA">
              <w:rPr>
                <w:rFonts w:ascii="Arial" w:hAnsi="Arial" w:cs="Arial"/>
                <w:i/>
                <w:sz w:val="20"/>
                <w:szCs w:val="20"/>
              </w:rPr>
              <w:t>‘Ike Kuleana Kaiao (Knowledge of enlightened duty</w:t>
            </w:r>
          </w:p>
        </w:tc>
        <w:tc>
          <w:tcPr>
            <w:tcW w:w="6300" w:type="dxa"/>
          </w:tcPr>
          <w:p w14:paraId="30534F2E" w14:textId="55DD97C2" w:rsidR="005476AC" w:rsidRPr="00E30CCE" w:rsidRDefault="007B1787" w:rsidP="008C0C0E">
            <w:pPr>
              <w:rPr>
                <w:rFonts w:ascii="Arial" w:hAnsi="Arial" w:cs="Arial"/>
                <w:bCs/>
                <w:sz w:val="20"/>
                <w:szCs w:val="20"/>
              </w:rPr>
            </w:pPr>
            <w:r>
              <w:rPr>
                <w:rFonts w:ascii="Arial" w:hAnsi="Arial" w:cs="Arial"/>
                <w:bCs/>
                <w:sz w:val="20"/>
                <w:szCs w:val="20"/>
              </w:rPr>
              <w:t xml:space="preserve">At the end of Matthew’s Gospel, Jesus said, “Go out and make disciples of all nations...” (Matthew 28:19) Life is not to be lived in a vacuum, but the joy of life is to be shared. In this course we will employ various forms of prayer to address societal and global needs. </w:t>
            </w:r>
          </w:p>
        </w:tc>
      </w:tr>
      <w:tr w:rsidR="005476AC" w14:paraId="2774BA11" w14:textId="77777777" w:rsidTr="00C75C2E">
        <w:tc>
          <w:tcPr>
            <w:tcW w:w="450" w:type="dxa"/>
          </w:tcPr>
          <w:p w14:paraId="1C39DC8E" w14:textId="7B2D4C1C" w:rsidR="005476AC" w:rsidRPr="00003CFA" w:rsidRDefault="005476AC" w:rsidP="008C0C0E">
            <w:pPr>
              <w:rPr>
                <w:rFonts w:ascii="Arial" w:hAnsi="Arial" w:cs="Arial"/>
                <w:sz w:val="20"/>
                <w:szCs w:val="20"/>
              </w:rPr>
            </w:pPr>
            <w:r>
              <w:rPr>
                <w:rFonts w:ascii="Arial" w:hAnsi="Arial" w:cs="Arial"/>
                <w:sz w:val="20"/>
                <w:szCs w:val="20"/>
              </w:rPr>
              <w:t>5</w:t>
            </w:r>
          </w:p>
        </w:tc>
        <w:tc>
          <w:tcPr>
            <w:tcW w:w="3240" w:type="dxa"/>
          </w:tcPr>
          <w:p w14:paraId="7FD1CF6E" w14:textId="3530B21B" w:rsidR="005476AC" w:rsidRDefault="005476AC" w:rsidP="008C0C0E">
            <w:pPr>
              <w:rPr>
                <w:rFonts w:ascii="Arial" w:hAnsi="Arial" w:cs="Arial"/>
                <w:b/>
                <w:sz w:val="20"/>
                <w:szCs w:val="20"/>
              </w:rPr>
            </w:pPr>
            <w:r w:rsidRPr="00E30CCE">
              <w:rPr>
                <w:rFonts w:ascii="Arial" w:hAnsi="Arial" w:cs="Arial"/>
                <w:b/>
                <w:sz w:val="20"/>
                <w:szCs w:val="20"/>
              </w:rPr>
              <w:t xml:space="preserve">Educate for </w:t>
            </w:r>
            <w:r w:rsidR="00EF4876">
              <w:rPr>
                <w:rFonts w:ascii="Arial" w:hAnsi="Arial" w:cs="Arial"/>
                <w:b/>
                <w:sz w:val="20"/>
                <w:szCs w:val="20"/>
              </w:rPr>
              <w:t>A</w:t>
            </w:r>
            <w:r w:rsidRPr="00E30CCE">
              <w:rPr>
                <w:rFonts w:ascii="Arial" w:hAnsi="Arial" w:cs="Arial"/>
                <w:b/>
                <w:sz w:val="20"/>
                <w:szCs w:val="20"/>
              </w:rPr>
              <w:t xml:space="preserve">daptation and </w:t>
            </w:r>
            <w:r w:rsidR="00EF4876">
              <w:rPr>
                <w:rFonts w:ascii="Arial" w:hAnsi="Arial" w:cs="Arial"/>
                <w:b/>
                <w:sz w:val="20"/>
                <w:szCs w:val="20"/>
              </w:rPr>
              <w:t>C</w:t>
            </w:r>
            <w:r w:rsidRPr="00E30CCE">
              <w:rPr>
                <w:rFonts w:ascii="Arial" w:hAnsi="Arial" w:cs="Arial"/>
                <w:b/>
                <w:sz w:val="20"/>
                <w:szCs w:val="20"/>
              </w:rPr>
              <w:t>hange</w:t>
            </w:r>
          </w:p>
          <w:p w14:paraId="3FA0698A" w14:textId="2F0FAF77" w:rsidR="00FE1E28" w:rsidRPr="00E30CCE" w:rsidRDefault="00FE1E28" w:rsidP="008C0C0E">
            <w:pPr>
              <w:rPr>
                <w:rFonts w:ascii="Arial" w:hAnsi="Arial" w:cs="Arial"/>
                <w:b/>
                <w:sz w:val="21"/>
                <w:szCs w:val="21"/>
              </w:rPr>
            </w:pPr>
            <w:r w:rsidRPr="00003CFA">
              <w:rPr>
                <w:rFonts w:ascii="Arial" w:hAnsi="Arial" w:cs="Arial"/>
                <w:i/>
                <w:iCs/>
                <w:sz w:val="20"/>
                <w:szCs w:val="20"/>
              </w:rPr>
              <w:t>‘Ike Huli Wānana (Knowledge of Prophetic Change / Searching)</w:t>
            </w:r>
          </w:p>
        </w:tc>
        <w:tc>
          <w:tcPr>
            <w:tcW w:w="6300" w:type="dxa"/>
          </w:tcPr>
          <w:p w14:paraId="07FD9CCB" w14:textId="68761EEB" w:rsidR="005476AC" w:rsidRPr="00E30CCE" w:rsidRDefault="007B1787" w:rsidP="008C0C0E">
            <w:pPr>
              <w:rPr>
                <w:rFonts w:ascii="Arial" w:hAnsi="Arial" w:cs="Arial"/>
                <w:bCs/>
                <w:sz w:val="20"/>
                <w:szCs w:val="20"/>
              </w:rPr>
            </w:pPr>
            <w:r>
              <w:rPr>
                <w:rFonts w:ascii="Arial" w:hAnsi="Arial" w:cs="Arial"/>
                <w:bCs/>
                <w:sz w:val="20"/>
                <w:szCs w:val="20"/>
              </w:rPr>
              <w:t>As ordinary folks like ourselves, responded and adapted to the oft challenging situations of the</w:t>
            </w:r>
            <w:r w:rsidR="00E30CCE" w:rsidRPr="00E30CCE">
              <w:rPr>
                <w:rFonts w:ascii="Arial" w:hAnsi="Arial" w:cs="Arial"/>
                <w:bCs/>
                <w:sz w:val="20"/>
                <w:szCs w:val="20"/>
              </w:rPr>
              <w:t>.</w:t>
            </w:r>
            <w:r w:rsidR="00420CEE">
              <w:rPr>
                <w:rFonts w:ascii="Arial" w:hAnsi="Arial" w:cs="Arial"/>
                <w:bCs/>
                <w:sz w:val="20"/>
                <w:szCs w:val="20"/>
              </w:rPr>
              <w:t xml:space="preserve">time </w:t>
            </w:r>
            <w:r>
              <w:rPr>
                <w:rFonts w:ascii="Arial" w:hAnsi="Arial" w:cs="Arial"/>
                <w:bCs/>
                <w:sz w:val="20"/>
                <w:szCs w:val="20"/>
              </w:rPr>
              <w:t>period they lived in, there is much that can be learned from their prayer</w:t>
            </w:r>
            <w:r w:rsidR="00420CEE">
              <w:rPr>
                <w:rFonts w:ascii="Arial" w:hAnsi="Arial" w:cs="Arial"/>
                <w:bCs/>
                <w:sz w:val="20"/>
                <w:szCs w:val="20"/>
              </w:rPr>
              <w:t xml:space="preserve"> styles. This course will take a critical look at some of these examples to inspire our own prayer.</w:t>
            </w:r>
          </w:p>
        </w:tc>
      </w:tr>
    </w:tbl>
    <w:p w14:paraId="64554620" w14:textId="77777777" w:rsidR="00C30C0D" w:rsidRDefault="00C30C0D" w:rsidP="008C0C0E">
      <w:pPr>
        <w:rPr>
          <w:rFonts w:ascii="Arial" w:hAnsi="Arial" w:cs="Arial"/>
          <w:b/>
          <w:color w:val="1F3864" w:themeColor="accent1" w:themeShade="80"/>
          <w:sz w:val="21"/>
          <w:szCs w:val="21"/>
        </w:rPr>
      </w:pPr>
    </w:p>
    <w:p w14:paraId="1C6A0466" w14:textId="2CD43EDA" w:rsidR="000820E4" w:rsidRDefault="000820E4" w:rsidP="008C0C0E">
      <w:pPr>
        <w:rPr>
          <w:rFonts w:ascii="Arial" w:hAnsi="Arial" w:cs="Arial"/>
          <w:b/>
          <w:color w:val="1F3864" w:themeColor="accent1" w:themeShade="80"/>
          <w:sz w:val="21"/>
          <w:szCs w:val="21"/>
        </w:rPr>
      </w:pPr>
      <w:r>
        <w:rPr>
          <w:rFonts w:ascii="Arial" w:hAnsi="Arial" w:cs="Arial"/>
          <w:b/>
          <w:color w:val="1F3864" w:themeColor="accent1" w:themeShade="80"/>
          <w:sz w:val="21"/>
          <w:szCs w:val="21"/>
        </w:rPr>
        <w:t>Service Learning General Outcomes</w:t>
      </w:r>
      <w:r w:rsidR="00946318">
        <w:rPr>
          <w:rFonts w:ascii="Arial" w:hAnsi="Arial" w:cs="Arial"/>
          <w:b/>
          <w:color w:val="1F3864" w:themeColor="accent1" w:themeShade="80"/>
          <w:sz w:val="21"/>
          <w:szCs w:val="21"/>
        </w:rPr>
        <w:t xml:space="preserve"> </w:t>
      </w:r>
      <w:r w:rsidR="00946318" w:rsidRPr="00946318">
        <w:rPr>
          <w:rFonts w:ascii="Arial" w:hAnsi="Arial" w:cs="Arial"/>
          <w:color w:val="1F3864" w:themeColor="accent1" w:themeShade="80"/>
          <w:sz w:val="21"/>
          <w:szCs w:val="21"/>
        </w:rPr>
        <w:t>*credit may be applied to the course</w:t>
      </w:r>
      <w:r w:rsidR="00946318">
        <w:rPr>
          <w:rFonts w:ascii="Arial" w:hAnsi="Arial" w:cs="Arial"/>
          <w:color w:val="1F3864" w:themeColor="accent1" w:themeShade="80"/>
          <w:sz w:val="21"/>
          <w:szCs w:val="21"/>
        </w:rPr>
        <w:t xml:space="preserve"> in lieu of the Final Integrated Project</w:t>
      </w:r>
    </w:p>
    <w:tbl>
      <w:tblPr>
        <w:tblStyle w:val="TableGrid"/>
        <w:tblpPr w:leftFromText="180" w:rightFromText="180" w:vertAnchor="text" w:tblpY="47"/>
        <w:tblW w:w="9967" w:type="dxa"/>
        <w:tblLook w:val="04A0" w:firstRow="1" w:lastRow="0" w:firstColumn="1" w:lastColumn="0" w:noHBand="0" w:noVBand="1"/>
      </w:tblPr>
      <w:tblGrid>
        <w:gridCol w:w="451"/>
        <w:gridCol w:w="9516"/>
      </w:tblGrid>
      <w:tr w:rsidR="005E7166" w14:paraId="3C975E69" w14:textId="77777777" w:rsidTr="005E7166">
        <w:trPr>
          <w:trHeight w:val="252"/>
        </w:trPr>
        <w:tc>
          <w:tcPr>
            <w:tcW w:w="451" w:type="dxa"/>
          </w:tcPr>
          <w:p w14:paraId="2B8B335E" w14:textId="1E7560A3" w:rsidR="005E7166" w:rsidRPr="000820E4" w:rsidRDefault="005E7166" w:rsidP="000820E4">
            <w:pPr>
              <w:rPr>
                <w:rFonts w:ascii="Arial" w:hAnsi="Arial" w:cs="Arial"/>
                <w:sz w:val="20"/>
                <w:szCs w:val="20"/>
              </w:rPr>
            </w:pPr>
            <w:r>
              <w:rPr>
                <w:rFonts w:ascii="Arial" w:hAnsi="Arial" w:cs="Arial"/>
                <w:sz w:val="20"/>
                <w:szCs w:val="20"/>
              </w:rPr>
              <w:t>1</w:t>
            </w:r>
          </w:p>
        </w:tc>
        <w:tc>
          <w:tcPr>
            <w:tcW w:w="9516" w:type="dxa"/>
          </w:tcPr>
          <w:p w14:paraId="573F9080" w14:textId="6916D235" w:rsidR="005E7166" w:rsidRPr="000820E4" w:rsidRDefault="005E7166" w:rsidP="000820E4">
            <w:pPr>
              <w:rPr>
                <w:rFonts w:ascii="Arial" w:hAnsi="Arial" w:cs="Arial"/>
                <w:b/>
                <w:bCs/>
                <w:color w:val="1F3864" w:themeColor="accent1" w:themeShade="80"/>
                <w:sz w:val="20"/>
                <w:szCs w:val="20"/>
              </w:rPr>
            </w:pPr>
            <w:r w:rsidRPr="000820E4">
              <w:rPr>
                <w:rFonts w:ascii="Arial" w:hAnsi="Arial" w:cs="Arial"/>
                <w:sz w:val="20"/>
                <w:szCs w:val="20"/>
              </w:rPr>
              <w:t>Demonstrate an understanding of the connections between academic work and real-life situations</w:t>
            </w:r>
          </w:p>
        </w:tc>
      </w:tr>
      <w:tr w:rsidR="005E7166" w14:paraId="2511A554" w14:textId="77777777" w:rsidTr="005E7166">
        <w:trPr>
          <w:trHeight w:val="252"/>
        </w:trPr>
        <w:tc>
          <w:tcPr>
            <w:tcW w:w="451" w:type="dxa"/>
          </w:tcPr>
          <w:p w14:paraId="70A1F08B" w14:textId="180906FD" w:rsidR="005E7166" w:rsidRPr="000820E4" w:rsidRDefault="005E7166" w:rsidP="000820E4">
            <w:pPr>
              <w:rPr>
                <w:rFonts w:ascii="Arial" w:hAnsi="Arial" w:cs="Arial"/>
                <w:sz w:val="20"/>
                <w:szCs w:val="20"/>
              </w:rPr>
            </w:pPr>
            <w:r>
              <w:rPr>
                <w:rFonts w:ascii="Arial" w:hAnsi="Arial" w:cs="Arial"/>
                <w:sz w:val="20"/>
                <w:szCs w:val="20"/>
              </w:rPr>
              <w:t>2</w:t>
            </w:r>
          </w:p>
        </w:tc>
        <w:tc>
          <w:tcPr>
            <w:tcW w:w="9516" w:type="dxa"/>
          </w:tcPr>
          <w:p w14:paraId="160DA8CE" w14:textId="163E5725" w:rsidR="005E7166" w:rsidRPr="000820E4" w:rsidRDefault="005E7166" w:rsidP="000820E4">
            <w:pPr>
              <w:rPr>
                <w:rFonts w:ascii="Arial" w:hAnsi="Arial" w:cs="Arial"/>
                <w:sz w:val="20"/>
                <w:szCs w:val="20"/>
              </w:rPr>
            </w:pPr>
            <w:r w:rsidRPr="000820E4">
              <w:rPr>
                <w:rFonts w:ascii="Arial" w:hAnsi="Arial" w:cs="Arial"/>
                <w:sz w:val="20"/>
                <w:szCs w:val="20"/>
              </w:rPr>
              <w:t>Demonstrate an understanding of and commitment to their role in issues of public concern</w:t>
            </w:r>
          </w:p>
        </w:tc>
      </w:tr>
    </w:tbl>
    <w:p w14:paraId="3FC45F86" w14:textId="77777777" w:rsidR="000820E4" w:rsidRDefault="000820E4" w:rsidP="008C0C0E">
      <w:pPr>
        <w:rPr>
          <w:rFonts w:ascii="Arial" w:hAnsi="Arial" w:cs="Arial"/>
          <w:b/>
          <w:color w:val="1F3864" w:themeColor="accent1" w:themeShade="80"/>
          <w:sz w:val="21"/>
          <w:szCs w:val="21"/>
        </w:rPr>
      </w:pPr>
    </w:p>
    <w:p w14:paraId="43A9E590" w14:textId="3E3465B3" w:rsidR="005476AC" w:rsidRDefault="00FE1E28" w:rsidP="008C0C0E">
      <w:pPr>
        <w:rPr>
          <w:rFonts w:ascii="Arial" w:hAnsi="Arial" w:cs="Arial"/>
          <w:b/>
          <w:color w:val="1F3864" w:themeColor="accent1" w:themeShade="80"/>
          <w:sz w:val="21"/>
          <w:szCs w:val="21"/>
        </w:rPr>
      </w:pPr>
      <w:r w:rsidRPr="00FE1E28">
        <w:rPr>
          <w:rFonts w:ascii="Arial" w:hAnsi="Arial" w:cs="Arial"/>
          <w:b/>
          <w:color w:val="1F3864" w:themeColor="accent1" w:themeShade="80"/>
          <w:sz w:val="21"/>
          <w:szCs w:val="21"/>
        </w:rPr>
        <w:t>Alignment of Learning Outcomes:</w:t>
      </w:r>
    </w:p>
    <w:tbl>
      <w:tblPr>
        <w:tblStyle w:val="TableGrid"/>
        <w:tblW w:w="9966" w:type="dxa"/>
        <w:tblLook w:val="04A0" w:firstRow="1" w:lastRow="0" w:firstColumn="1" w:lastColumn="0" w:noHBand="0" w:noVBand="1"/>
      </w:tblPr>
      <w:tblGrid>
        <w:gridCol w:w="3334"/>
        <w:gridCol w:w="1356"/>
        <w:gridCol w:w="1267"/>
        <w:gridCol w:w="1356"/>
        <w:gridCol w:w="1356"/>
        <w:gridCol w:w="1297"/>
      </w:tblGrid>
      <w:tr w:rsidR="00420CEE" w14:paraId="27C7A1FC" w14:textId="6B382A4A" w:rsidTr="005E7166">
        <w:trPr>
          <w:trHeight w:val="269"/>
        </w:trPr>
        <w:tc>
          <w:tcPr>
            <w:tcW w:w="3334" w:type="dxa"/>
          </w:tcPr>
          <w:p w14:paraId="55F2114C" w14:textId="77777777" w:rsidR="00420CEE" w:rsidRDefault="00420CEE" w:rsidP="008C0C0E">
            <w:pPr>
              <w:rPr>
                <w:rFonts w:ascii="Arial" w:hAnsi="Arial" w:cs="Arial"/>
                <w:b/>
                <w:color w:val="1F3864" w:themeColor="accent1" w:themeShade="80"/>
                <w:sz w:val="21"/>
                <w:szCs w:val="21"/>
              </w:rPr>
            </w:pPr>
            <w:bookmarkStart w:id="2" w:name="_Hlk41143531"/>
          </w:p>
        </w:tc>
        <w:tc>
          <w:tcPr>
            <w:tcW w:w="1356" w:type="dxa"/>
          </w:tcPr>
          <w:p w14:paraId="428E862C" w14:textId="3DB0869D" w:rsidR="00420CEE" w:rsidRPr="00FE1E28" w:rsidRDefault="00420CEE" w:rsidP="00FE1E28">
            <w:pPr>
              <w:jc w:val="center"/>
              <w:rPr>
                <w:rFonts w:ascii="Arial" w:hAnsi="Arial" w:cs="Arial"/>
                <w:b/>
                <w:color w:val="000000" w:themeColor="text1"/>
                <w:sz w:val="20"/>
                <w:szCs w:val="20"/>
              </w:rPr>
            </w:pPr>
            <w:r w:rsidRPr="00FE1E28">
              <w:rPr>
                <w:rFonts w:ascii="Arial" w:hAnsi="Arial" w:cs="Arial"/>
                <w:b/>
                <w:color w:val="000000" w:themeColor="text1"/>
                <w:sz w:val="20"/>
                <w:szCs w:val="20"/>
              </w:rPr>
              <w:t>CLO 1</w:t>
            </w:r>
          </w:p>
        </w:tc>
        <w:tc>
          <w:tcPr>
            <w:tcW w:w="1267" w:type="dxa"/>
          </w:tcPr>
          <w:p w14:paraId="70BE1F99" w14:textId="2D13C4EC" w:rsidR="00420CEE" w:rsidRPr="00FE1E28" w:rsidRDefault="00420CEE" w:rsidP="00FE1E28">
            <w:pPr>
              <w:jc w:val="center"/>
              <w:rPr>
                <w:rFonts w:ascii="Arial" w:hAnsi="Arial" w:cs="Arial"/>
                <w:b/>
                <w:color w:val="000000" w:themeColor="text1"/>
                <w:sz w:val="20"/>
                <w:szCs w:val="20"/>
              </w:rPr>
            </w:pPr>
            <w:r w:rsidRPr="00FE1E28">
              <w:rPr>
                <w:rFonts w:ascii="Arial" w:hAnsi="Arial" w:cs="Arial"/>
                <w:b/>
                <w:color w:val="000000" w:themeColor="text1"/>
                <w:sz w:val="20"/>
                <w:szCs w:val="20"/>
              </w:rPr>
              <w:t>CLO 2</w:t>
            </w:r>
          </w:p>
        </w:tc>
        <w:tc>
          <w:tcPr>
            <w:tcW w:w="1356" w:type="dxa"/>
          </w:tcPr>
          <w:p w14:paraId="48CF13B6" w14:textId="29696770" w:rsidR="00420CEE" w:rsidRPr="00FE1E28" w:rsidRDefault="00420CEE" w:rsidP="00FE1E28">
            <w:pPr>
              <w:jc w:val="center"/>
              <w:rPr>
                <w:rFonts w:ascii="Arial" w:hAnsi="Arial" w:cs="Arial"/>
                <w:b/>
                <w:color w:val="000000" w:themeColor="text1"/>
                <w:sz w:val="20"/>
                <w:szCs w:val="20"/>
              </w:rPr>
            </w:pPr>
            <w:r w:rsidRPr="00FE1E28">
              <w:rPr>
                <w:rFonts w:ascii="Arial" w:hAnsi="Arial" w:cs="Arial"/>
                <w:b/>
                <w:color w:val="000000" w:themeColor="text1"/>
                <w:sz w:val="20"/>
                <w:szCs w:val="20"/>
              </w:rPr>
              <w:t>CLO 3</w:t>
            </w:r>
          </w:p>
        </w:tc>
        <w:tc>
          <w:tcPr>
            <w:tcW w:w="1356" w:type="dxa"/>
          </w:tcPr>
          <w:p w14:paraId="4B3412F2" w14:textId="002CCB53" w:rsidR="00420CEE" w:rsidRPr="00FE1E28" w:rsidRDefault="00420CEE" w:rsidP="00FE1E28">
            <w:pPr>
              <w:jc w:val="center"/>
              <w:rPr>
                <w:rFonts w:ascii="Arial" w:hAnsi="Arial" w:cs="Arial"/>
                <w:b/>
                <w:color w:val="000000" w:themeColor="text1"/>
                <w:sz w:val="20"/>
                <w:szCs w:val="20"/>
              </w:rPr>
            </w:pPr>
            <w:r w:rsidRPr="00FE1E28">
              <w:rPr>
                <w:rFonts w:ascii="Arial" w:hAnsi="Arial" w:cs="Arial"/>
                <w:b/>
                <w:color w:val="000000" w:themeColor="text1"/>
                <w:sz w:val="20"/>
                <w:szCs w:val="20"/>
              </w:rPr>
              <w:t>CLO 4</w:t>
            </w:r>
          </w:p>
        </w:tc>
        <w:tc>
          <w:tcPr>
            <w:tcW w:w="1297" w:type="dxa"/>
          </w:tcPr>
          <w:p w14:paraId="64BB3F02" w14:textId="77F8A55B" w:rsidR="00420CEE" w:rsidRPr="00FE1E28" w:rsidRDefault="00420CEE" w:rsidP="00FE1E28">
            <w:pPr>
              <w:jc w:val="center"/>
              <w:rPr>
                <w:rFonts w:ascii="Arial" w:hAnsi="Arial" w:cs="Arial"/>
                <w:b/>
                <w:color w:val="000000" w:themeColor="text1"/>
                <w:sz w:val="20"/>
                <w:szCs w:val="20"/>
              </w:rPr>
            </w:pPr>
            <w:r>
              <w:rPr>
                <w:rFonts w:ascii="Arial" w:hAnsi="Arial" w:cs="Arial"/>
                <w:b/>
                <w:color w:val="000000" w:themeColor="text1"/>
                <w:sz w:val="20"/>
                <w:szCs w:val="20"/>
              </w:rPr>
              <w:t>CLO 5</w:t>
            </w:r>
          </w:p>
        </w:tc>
      </w:tr>
      <w:tr w:rsidR="00E17674" w14:paraId="24CCE78E" w14:textId="77777777" w:rsidTr="005E7166">
        <w:trPr>
          <w:trHeight w:val="252"/>
        </w:trPr>
        <w:tc>
          <w:tcPr>
            <w:tcW w:w="3334" w:type="dxa"/>
          </w:tcPr>
          <w:p w14:paraId="6E053507" w14:textId="5AB8FF1B" w:rsidR="00E17674" w:rsidRDefault="00E17674" w:rsidP="008C0C0E">
            <w:pPr>
              <w:rPr>
                <w:rFonts w:ascii="Arial" w:hAnsi="Arial" w:cs="Arial"/>
                <w:b/>
                <w:sz w:val="20"/>
                <w:szCs w:val="20"/>
              </w:rPr>
            </w:pPr>
            <w:r>
              <w:rPr>
                <w:rFonts w:ascii="Arial" w:hAnsi="Arial" w:cs="Arial"/>
                <w:b/>
                <w:sz w:val="20"/>
                <w:szCs w:val="20"/>
              </w:rPr>
              <w:t>General Ed. Learning Outcome</w:t>
            </w:r>
          </w:p>
        </w:tc>
        <w:tc>
          <w:tcPr>
            <w:tcW w:w="1356" w:type="dxa"/>
          </w:tcPr>
          <w:p w14:paraId="58D04640" w14:textId="4030CE18" w:rsidR="00E17674" w:rsidRPr="00FE1E28" w:rsidRDefault="004C15F0" w:rsidP="00FE1E28">
            <w:pPr>
              <w:jc w:val="center"/>
              <w:rPr>
                <w:rFonts w:ascii="Arial" w:hAnsi="Arial" w:cs="Arial"/>
                <w:bCs/>
                <w:color w:val="1F3864" w:themeColor="accent1" w:themeShade="80"/>
                <w:sz w:val="20"/>
                <w:szCs w:val="20"/>
              </w:rPr>
            </w:pPr>
            <w:r>
              <w:rPr>
                <w:rFonts w:ascii="Arial" w:hAnsi="Arial" w:cs="Arial"/>
                <w:bCs/>
                <w:color w:val="1F3864" w:themeColor="accent1" w:themeShade="80"/>
                <w:sz w:val="20"/>
                <w:szCs w:val="20"/>
              </w:rPr>
              <w:sym w:font="Wingdings" w:char="F0FC"/>
            </w:r>
          </w:p>
        </w:tc>
        <w:tc>
          <w:tcPr>
            <w:tcW w:w="1267" w:type="dxa"/>
          </w:tcPr>
          <w:p w14:paraId="4923F711" w14:textId="2B5F4C88" w:rsidR="00E17674" w:rsidRDefault="004C15F0" w:rsidP="00FE1E28">
            <w:pPr>
              <w:jc w:val="center"/>
              <w:rPr>
                <w:rFonts w:ascii="Arial" w:hAnsi="Arial" w:cs="Arial"/>
                <w:bCs/>
                <w:color w:val="1F3864" w:themeColor="accent1" w:themeShade="80"/>
                <w:sz w:val="20"/>
                <w:szCs w:val="20"/>
              </w:rPr>
            </w:pPr>
            <w:r>
              <w:rPr>
                <w:rFonts w:ascii="Arial" w:hAnsi="Arial" w:cs="Arial"/>
                <w:bCs/>
                <w:color w:val="1F3864" w:themeColor="accent1" w:themeShade="80"/>
                <w:sz w:val="20"/>
                <w:szCs w:val="20"/>
              </w:rPr>
              <w:sym w:font="Wingdings" w:char="F0FC"/>
            </w:r>
          </w:p>
        </w:tc>
        <w:tc>
          <w:tcPr>
            <w:tcW w:w="1356" w:type="dxa"/>
          </w:tcPr>
          <w:p w14:paraId="03CA1DA6" w14:textId="77777777" w:rsidR="00E17674" w:rsidRDefault="00E17674" w:rsidP="00FE1E28">
            <w:pPr>
              <w:jc w:val="center"/>
              <w:rPr>
                <w:rFonts w:ascii="Arial" w:hAnsi="Arial" w:cs="Arial"/>
                <w:bCs/>
                <w:color w:val="1F3864" w:themeColor="accent1" w:themeShade="80"/>
                <w:sz w:val="20"/>
                <w:szCs w:val="20"/>
              </w:rPr>
            </w:pPr>
          </w:p>
        </w:tc>
        <w:tc>
          <w:tcPr>
            <w:tcW w:w="1356" w:type="dxa"/>
          </w:tcPr>
          <w:p w14:paraId="7BE00DF1" w14:textId="0207C0C5" w:rsidR="00E17674" w:rsidRDefault="004C15F0" w:rsidP="00FE1E28">
            <w:pPr>
              <w:jc w:val="center"/>
              <w:rPr>
                <w:rFonts w:ascii="Arial" w:hAnsi="Arial" w:cs="Arial"/>
                <w:bCs/>
                <w:color w:val="1F3864" w:themeColor="accent1" w:themeShade="80"/>
                <w:sz w:val="20"/>
                <w:szCs w:val="20"/>
              </w:rPr>
            </w:pPr>
            <w:r>
              <w:rPr>
                <w:rFonts w:ascii="Arial" w:hAnsi="Arial" w:cs="Arial"/>
                <w:bCs/>
                <w:color w:val="1F3864" w:themeColor="accent1" w:themeShade="80"/>
                <w:sz w:val="20"/>
                <w:szCs w:val="20"/>
              </w:rPr>
              <w:sym w:font="Wingdings" w:char="F0FC"/>
            </w:r>
          </w:p>
        </w:tc>
        <w:tc>
          <w:tcPr>
            <w:tcW w:w="1297" w:type="dxa"/>
          </w:tcPr>
          <w:p w14:paraId="5D83CFEF" w14:textId="77777777" w:rsidR="00E17674" w:rsidRDefault="00E17674" w:rsidP="00FE1E28">
            <w:pPr>
              <w:jc w:val="center"/>
              <w:rPr>
                <w:rFonts w:ascii="Arial" w:hAnsi="Arial" w:cs="Arial"/>
                <w:bCs/>
                <w:color w:val="1F3864" w:themeColor="accent1" w:themeShade="80"/>
                <w:sz w:val="20"/>
                <w:szCs w:val="20"/>
              </w:rPr>
            </w:pPr>
          </w:p>
        </w:tc>
      </w:tr>
      <w:tr w:rsidR="00420CEE" w14:paraId="34A66E33" w14:textId="7E6D1FBE" w:rsidTr="005E7166">
        <w:trPr>
          <w:trHeight w:val="252"/>
        </w:trPr>
        <w:tc>
          <w:tcPr>
            <w:tcW w:w="3334" w:type="dxa"/>
          </w:tcPr>
          <w:p w14:paraId="309E12BF" w14:textId="0A666155" w:rsidR="00420CEE" w:rsidRPr="00FE1E28" w:rsidRDefault="00C75C2E" w:rsidP="008C0C0E">
            <w:pPr>
              <w:rPr>
                <w:rFonts w:ascii="Arial" w:hAnsi="Arial" w:cs="Arial"/>
                <w:b/>
                <w:sz w:val="20"/>
                <w:szCs w:val="20"/>
              </w:rPr>
            </w:pPr>
            <w:r>
              <w:rPr>
                <w:rFonts w:ascii="Arial" w:hAnsi="Arial" w:cs="Arial"/>
                <w:b/>
                <w:sz w:val="20"/>
                <w:szCs w:val="20"/>
              </w:rPr>
              <w:t>Program Learning Outcomes</w:t>
            </w:r>
          </w:p>
        </w:tc>
        <w:tc>
          <w:tcPr>
            <w:tcW w:w="1356" w:type="dxa"/>
          </w:tcPr>
          <w:p w14:paraId="3B41E6D4" w14:textId="425E2176" w:rsidR="00420CEE" w:rsidRPr="00FE1E28" w:rsidRDefault="00420CEE" w:rsidP="00FE1E28">
            <w:pPr>
              <w:jc w:val="center"/>
              <w:rPr>
                <w:rFonts w:ascii="Arial" w:hAnsi="Arial" w:cs="Arial"/>
                <w:bCs/>
                <w:color w:val="1F3864" w:themeColor="accent1" w:themeShade="80"/>
                <w:sz w:val="20"/>
                <w:szCs w:val="20"/>
              </w:rPr>
            </w:pPr>
            <w:r w:rsidRPr="00FE1E28">
              <w:rPr>
                <w:rFonts w:ascii="Arial" w:hAnsi="Arial" w:cs="Arial"/>
                <w:bCs/>
                <w:color w:val="1F3864" w:themeColor="accent1" w:themeShade="80"/>
                <w:sz w:val="20"/>
                <w:szCs w:val="20"/>
              </w:rPr>
              <w:t>1</w:t>
            </w:r>
          </w:p>
        </w:tc>
        <w:tc>
          <w:tcPr>
            <w:tcW w:w="1267" w:type="dxa"/>
          </w:tcPr>
          <w:p w14:paraId="6A412AC1" w14:textId="5FA78E35" w:rsidR="00420CEE" w:rsidRPr="00FE1E28" w:rsidRDefault="00C75C2E" w:rsidP="00FE1E28">
            <w:pPr>
              <w:jc w:val="center"/>
              <w:rPr>
                <w:rFonts w:ascii="Arial" w:hAnsi="Arial" w:cs="Arial"/>
                <w:bCs/>
                <w:color w:val="1F3864" w:themeColor="accent1" w:themeShade="80"/>
                <w:sz w:val="20"/>
                <w:szCs w:val="20"/>
              </w:rPr>
            </w:pPr>
            <w:r>
              <w:rPr>
                <w:rFonts w:ascii="Arial" w:hAnsi="Arial" w:cs="Arial"/>
                <w:bCs/>
                <w:color w:val="1F3864" w:themeColor="accent1" w:themeShade="80"/>
                <w:sz w:val="20"/>
                <w:szCs w:val="20"/>
              </w:rPr>
              <w:t>2, 3</w:t>
            </w:r>
          </w:p>
        </w:tc>
        <w:tc>
          <w:tcPr>
            <w:tcW w:w="1356" w:type="dxa"/>
          </w:tcPr>
          <w:p w14:paraId="611222DA" w14:textId="20D66DFD" w:rsidR="00420CEE" w:rsidRPr="00FE1E28" w:rsidRDefault="00420CEE" w:rsidP="00FE1E28">
            <w:pPr>
              <w:jc w:val="center"/>
              <w:rPr>
                <w:rFonts w:ascii="Arial" w:hAnsi="Arial" w:cs="Arial"/>
                <w:bCs/>
                <w:color w:val="1F3864" w:themeColor="accent1" w:themeShade="80"/>
                <w:sz w:val="20"/>
                <w:szCs w:val="20"/>
              </w:rPr>
            </w:pPr>
            <w:r>
              <w:rPr>
                <w:rFonts w:ascii="Arial" w:hAnsi="Arial" w:cs="Arial"/>
                <w:bCs/>
                <w:color w:val="1F3864" w:themeColor="accent1" w:themeShade="80"/>
                <w:sz w:val="20"/>
                <w:szCs w:val="20"/>
              </w:rPr>
              <w:t>2</w:t>
            </w:r>
            <w:r w:rsidR="00C75C2E">
              <w:rPr>
                <w:rFonts w:ascii="Arial" w:hAnsi="Arial" w:cs="Arial"/>
                <w:bCs/>
                <w:color w:val="1F3864" w:themeColor="accent1" w:themeShade="80"/>
                <w:sz w:val="20"/>
                <w:szCs w:val="20"/>
              </w:rPr>
              <w:t>, 3</w:t>
            </w:r>
          </w:p>
        </w:tc>
        <w:tc>
          <w:tcPr>
            <w:tcW w:w="1356" w:type="dxa"/>
          </w:tcPr>
          <w:p w14:paraId="0FCFDEE3" w14:textId="484AF5CC" w:rsidR="00420CEE" w:rsidRPr="00FE1E28" w:rsidRDefault="00420CEE" w:rsidP="00FE1E28">
            <w:pPr>
              <w:jc w:val="center"/>
              <w:rPr>
                <w:rFonts w:ascii="Arial" w:hAnsi="Arial" w:cs="Arial"/>
                <w:bCs/>
                <w:color w:val="1F3864" w:themeColor="accent1" w:themeShade="80"/>
                <w:sz w:val="20"/>
                <w:szCs w:val="20"/>
              </w:rPr>
            </w:pPr>
            <w:r>
              <w:rPr>
                <w:rFonts w:ascii="Arial" w:hAnsi="Arial" w:cs="Arial"/>
                <w:bCs/>
                <w:color w:val="1F3864" w:themeColor="accent1" w:themeShade="80"/>
                <w:sz w:val="20"/>
                <w:szCs w:val="20"/>
              </w:rPr>
              <w:t>4</w:t>
            </w:r>
          </w:p>
        </w:tc>
        <w:tc>
          <w:tcPr>
            <w:tcW w:w="1297" w:type="dxa"/>
          </w:tcPr>
          <w:p w14:paraId="3B67AB11" w14:textId="7C834B67" w:rsidR="00420CEE" w:rsidRDefault="00C75C2E" w:rsidP="00FE1E28">
            <w:pPr>
              <w:jc w:val="center"/>
              <w:rPr>
                <w:rFonts w:ascii="Arial" w:hAnsi="Arial" w:cs="Arial"/>
                <w:bCs/>
                <w:color w:val="1F3864" w:themeColor="accent1" w:themeShade="80"/>
                <w:sz w:val="20"/>
                <w:szCs w:val="20"/>
              </w:rPr>
            </w:pPr>
            <w:r>
              <w:rPr>
                <w:rFonts w:ascii="Arial" w:hAnsi="Arial" w:cs="Arial"/>
                <w:bCs/>
                <w:color w:val="1F3864" w:themeColor="accent1" w:themeShade="80"/>
                <w:sz w:val="20"/>
                <w:szCs w:val="20"/>
              </w:rPr>
              <w:t>3, 4</w:t>
            </w:r>
          </w:p>
        </w:tc>
      </w:tr>
      <w:tr w:rsidR="00420CEE" w14:paraId="202A210A" w14:textId="131A8C83" w:rsidTr="005E7166">
        <w:trPr>
          <w:trHeight w:val="236"/>
        </w:trPr>
        <w:tc>
          <w:tcPr>
            <w:tcW w:w="3334" w:type="dxa"/>
          </w:tcPr>
          <w:p w14:paraId="41A16419" w14:textId="73957929" w:rsidR="00420CEE" w:rsidRPr="00FE1E28" w:rsidRDefault="00C75C2E" w:rsidP="008C0C0E">
            <w:pPr>
              <w:rPr>
                <w:rFonts w:ascii="Arial" w:hAnsi="Arial" w:cs="Arial"/>
                <w:b/>
                <w:sz w:val="20"/>
                <w:szCs w:val="20"/>
              </w:rPr>
            </w:pPr>
            <w:r>
              <w:rPr>
                <w:rFonts w:ascii="Arial" w:hAnsi="Arial" w:cs="Arial"/>
                <w:b/>
                <w:sz w:val="20"/>
                <w:szCs w:val="20"/>
              </w:rPr>
              <w:t>Marianist Values</w:t>
            </w:r>
          </w:p>
        </w:tc>
        <w:tc>
          <w:tcPr>
            <w:tcW w:w="1356" w:type="dxa"/>
          </w:tcPr>
          <w:p w14:paraId="6789EAD2" w14:textId="7EC47736" w:rsidR="00420CEE" w:rsidRPr="00FE1E28" w:rsidRDefault="00420CEE" w:rsidP="00FE1E28">
            <w:pPr>
              <w:jc w:val="center"/>
              <w:rPr>
                <w:rFonts w:ascii="Arial" w:hAnsi="Arial" w:cs="Arial"/>
                <w:bCs/>
                <w:color w:val="1F3864" w:themeColor="accent1" w:themeShade="80"/>
                <w:sz w:val="20"/>
                <w:szCs w:val="20"/>
              </w:rPr>
            </w:pPr>
            <w:r>
              <w:rPr>
                <w:rFonts w:ascii="Arial" w:hAnsi="Arial" w:cs="Arial"/>
                <w:bCs/>
                <w:color w:val="1F3864" w:themeColor="accent1" w:themeShade="80"/>
                <w:sz w:val="20"/>
                <w:szCs w:val="20"/>
              </w:rPr>
              <w:t>1</w:t>
            </w:r>
          </w:p>
        </w:tc>
        <w:tc>
          <w:tcPr>
            <w:tcW w:w="1267" w:type="dxa"/>
          </w:tcPr>
          <w:p w14:paraId="31026F07" w14:textId="4067FA22" w:rsidR="00420CEE" w:rsidRPr="00FE1E28" w:rsidRDefault="00420CEE" w:rsidP="00FE1E28">
            <w:pPr>
              <w:jc w:val="center"/>
              <w:rPr>
                <w:rFonts w:ascii="Arial" w:hAnsi="Arial" w:cs="Arial"/>
                <w:bCs/>
                <w:color w:val="1F3864" w:themeColor="accent1" w:themeShade="80"/>
                <w:sz w:val="20"/>
                <w:szCs w:val="20"/>
              </w:rPr>
            </w:pPr>
            <w:r>
              <w:rPr>
                <w:rFonts w:ascii="Arial" w:hAnsi="Arial" w:cs="Arial"/>
                <w:bCs/>
                <w:color w:val="1F3864" w:themeColor="accent1" w:themeShade="80"/>
                <w:sz w:val="20"/>
                <w:szCs w:val="20"/>
              </w:rPr>
              <w:t>1</w:t>
            </w:r>
            <w:r w:rsidR="00C75C2E">
              <w:rPr>
                <w:rFonts w:ascii="Arial" w:hAnsi="Arial" w:cs="Arial"/>
                <w:bCs/>
                <w:color w:val="1F3864" w:themeColor="accent1" w:themeShade="80"/>
                <w:sz w:val="20"/>
                <w:szCs w:val="20"/>
              </w:rPr>
              <w:t>, 2</w:t>
            </w:r>
          </w:p>
        </w:tc>
        <w:tc>
          <w:tcPr>
            <w:tcW w:w="1356" w:type="dxa"/>
          </w:tcPr>
          <w:p w14:paraId="456A393B" w14:textId="6D2D2847" w:rsidR="00420CEE" w:rsidRPr="00FE1E28" w:rsidRDefault="00C75C2E" w:rsidP="00FE1E28">
            <w:pPr>
              <w:jc w:val="center"/>
              <w:rPr>
                <w:rFonts w:ascii="Arial" w:hAnsi="Arial" w:cs="Arial"/>
                <w:bCs/>
                <w:color w:val="1F3864" w:themeColor="accent1" w:themeShade="80"/>
                <w:sz w:val="20"/>
                <w:szCs w:val="20"/>
              </w:rPr>
            </w:pPr>
            <w:r>
              <w:rPr>
                <w:rFonts w:ascii="Arial" w:hAnsi="Arial" w:cs="Arial"/>
                <w:bCs/>
                <w:color w:val="1F3864" w:themeColor="accent1" w:themeShade="80"/>
                <w:sz w:val="20"/>
                <w:szCs w:val="20"/>
              </w:rPr>
              <w:t>2, 3, 5</w:t>
            </w:r>
          </w:p>
        </w:tc>
        <w:tc>
          <w:tcPr>
            <w:tcW w:w="1356" w:type="dxa"/>
          </w:tcPr>
          <w:p w14:paraId="17227689" w14:textId="0933F8F5" w:rsidR="00420CEE" w:rsidRPr="00FE1E28" w:rsidRDefault="00C75C2E" w:rsidP="00FE1E28">
            <w:pPr>
              <w:jc w:val="center"/>
              <w:rPr>
                <w:rFonts w:ascii="Arial" w:hAnsi="Arial" w:cs="Arial"/>
                <w:bCs/>
                <w:color w:val="1F3864" w:themeColor="accent1" w:themeShade="80"/>
                <w:sz w:val="20"/>
                <w:szCs w:val="20"/>
              </w:rPr>
            </w:pPr>
            <w:r>
              <w:rPr>
                <w:rFonts w:ascii="Arial" w:hAnsi="Arial" w:cs="Arial"/>
                <w:bCs/>
                <w:color w:val="1F3864" w:themeColor="accent1" w:themeShade="80"/>
                <w:sz w:val="20"/>
                <w:szCs w:val="20"/>
              </w:rPr>
              <w:t>1, 2, 3, 4, 5</w:t>
            </w:r>
          </w:p>
        </w:tc>
        <w:tc>
          <w:tcPr>
            <w:tcW w:w="1297" w:type="dxa"/>
          </w:tcPr>
          <w:p w14:paraId="7C8D2F30" w14:textId="29E279F1" w:rsidR="00420CEE" w:rsidRPr="00FE1E28" w:rsidRDefault="00C75C2E" w:rsidP="00FE1E28">
            <w:pPr>
              <w:jc w:val="center"/>
              <w:rPr>
                <w:rFonts w:ascii="Arial" w:hAnsi="Arial" w:cs="Arial"/>
                <w:bCs/>
                <w:color w:val="1F3864" w:themeColor="accent1" w:themeShade="80"/>
                <w:sz w:val="20"/>
                <w:szCs w:val="20"/>
              </w:rPr>
            </w:pPr>
            <w:r>
              <w:rPr>
                <w:rFonts w:ascii="Arial" w:hAnsi="Arial" w:cs="Arial"/>
                <w:bCs/>
                <w:color w:val="1F3864" w:themeColor="accent1" w:themeShade="80"/>
                <w:sz w:val="20"/>
                <w:szCs w:val="20"/>
              </w:rPr>
              <w:t>4</w:t>
            </w:r>
          </w:p>
        </w:tc>
      </w:tr>
      <w:tr w:rsidR="00946318" w14:paraId="503DBBAC" w14:textId="77777777" w:rsidTr="005E7166">
        <w:trPr>
          <w:trHeight w:val="236"/>
        </w:trPr>
        <w:tc>
          <w:tcPr>
            <w:tcW w:w="3334" w:type="dxa"/>
          </w:tcPr>
          <w:p w14:paraId="5A379CEB" w14:textId="057864B9" w:rsidR="00946318" w:rsidRDefault="00946318" w:rsidP="008C0C0E">
            <w:pPr>
              <w:rPr>
                <w:rFonts w:ascii="Arial" w:hAnsi="Arial" w:cs="Arial"/>
                <w:b/>
                <w:sz w:val="20"/>
                <w:szCs w:val="20"/>
              </w:rPr>
            </w:pPr>
            <w:r>
              <w:rPr>
                <w:rFonts w:ascii="Arial" w:hAnsi="Arial" w:cs="Arial"/>
                <w:b/>
                <w:sz w:val="20"/>
                <w:szCs w:val="20"/>
              </w:rPr>
              <w:t>Service Learning Outcomes</w:t>
            </w:r>
          </w:p>
        </w:tc>
        <w:tc>
          <w:tcPr>
            <w:tcW w:w="1356" w:type="dxa"/>
          </w:tcPr>
          <w:p w14:paraId="228BD0B2" w14:textId="77777777" w:rsidR="00946318" w:rsidRDefault="00946318" w:rsidP="00FE1E28">
            <w:pPr>
              <w:jc w:val="center"/>
              <w:rPr>
                <w:rFonts w:ascii="Arial" w:hAnsi="Arial" w:cs="Arial"/>
                <w:bCs/>
                <w:color w:val="1F3864" w:themeColor="accent1" w:themeShade="80"/>
                <w:sz w:val="20"/>
                <w:szCs w:val="20"/>
              </w:rPr>
            </w:pPr>
          </w:p>
        </w:tc>
        <w:tc>
          <w:tcPr>
            <w:tcW w:w="1267" w:type="dxa"/>
          </w:tcPr>
          <w:p w14:paraId="68D1F0AA" w14:textId="77777777" w:rsidR="00946318" w:rsidRDefault="00946318" w:rsidP="00FE1E28">
            <w:pPr>
              <w:jc w:val="center"/>
              <w:rPr>
                <w:rFonts w:ascii="Arial" w:hAnsi="Arial" w:cs="Arial"/>
                <w:bCs/>
                <w:color w:val="1F3864" w:themeColor="accent1" w:themeShade="80"/>
                <w:sz w:val="20"/>
                <w:szCs w:val="20"/>
              </w:rPr>
            </w:pPr>
          </w:p>
        </w:tc>
        <w:tc>
          <w:tcPr>
            <w:tcW w:w="1356" w:type="dxa"/>
          </w:tcPr>
          <w:p w14:paraId="590A85D8" w14:textId="77777777" w:rsidR="00946318" w:rsidRDefault="00946318" w:rsidP="00FE1E28">
            <w:pPr>
              <w:jc w:val="center"/>
              <w:rPr>
                <w:rFonts w:ascii="Arial" w:hAnsi="Arial" w:cs="Arial"/>
                <w:bCs/>
                <w:color w:val="1F3864" w:themeColor="accent1" w:themeShade="80"/>
                <w:sz w:val="20"/>
                <w:szCs w:val="20"/>
              </w:rPr>
            </w:pPr>
          </w:p>
        </w:tc>
        <w:tc>
          <w:tcPr>
            <w:tcW w:w="1356" w:type="dxa"/>
          </w:tcPr>
          <w:p w14:paraId="03BD9261" w14:textId="77777777" w:rsidR="00946318" w:rsidRDefault="00946318" w:rsidP="00FE1E28">
            <w:pPr>
              <w:jc w:val="center"/>
              <w:rPr>
                <w:rFonts w:ascii="Arial" w:hAnsi="Arial" w:cs="Arial"/>
                <w:bCs/>
                <w:color w:val="1F3864" w:themeColor="accent1" w:themeShade="80"/>
                <w:sz w:val="20"/>
                <w:szCs w:val="20"/>
              </w:rPr>
            </w:pPr>
          </w:p>
        </w:tc>
        <w:tc>
          <w:tcPr>
            <w:tcW w:w="1297" w:type="dxa"/>
          </w:tcPr>
          <w:p w14:paraId="1AA53DBA" w14:textId="76BCCDB8" w:rsidR="00946318" w:rsidRDefault="00946318" w:rsidP="00FE1E28">
            <w:pPr>
              <w:jc w:val="center"/>
              <w:rPr>
                <w:rFonts w:ascii="Arial" w:hAnsi="Arial" w:cs="Arial"/>
                <w:bCs/>
                <w:color w:val="1F3864" w:themeColor="accent1" w:themeShade="80"/>
                <w:sz w:val="20"/>
                <w:szCs w:val="20"/>
              </w:rPr>
            </w:pPr>
            <w:r>
              <w:rPr>
                <w:rFonts w:ascii="Arial" w:hAnsi="Arial" w:cs="Arial"/>
                <w:bCs/>
                <w:color w:val="1F3864" w:themeColor="accent1" w:themeShade="80"/>
                <w:sz w:val="20"/>
                <w:szCs w:val="20"/>
              </w:rPr>
              <w:sym w:font="Wingdings" w:char="F0FC"/>
            </w:r>
          </w:p>
        </w:tc>
      </w:tr>
      <w:bookmarkEnd w:id="2"/>
    </w:tbl>
    <w:p w14:paraId="29321CF9" w14:textId="64ECD36C" w:rsidR="005C303B" w:rsidRPr="00842133" w:rsidRDefault="005C303B" w:rsidP="00842133">
      <w:pPr>
        <w:rPr>
          <w:rFonts w:ascii="Arial" w:hAnsi="Arial" w:cs="Arial"/>
          <w:sz w:val="21"/>
          <w:szCs w:val="21"/>
        </w:rPr>
      </w:pPr>
    </w:p>
    <w:p w14:paraId="028E4C2F" w14:textId="77777777" w:rsidR="005C303B" w:rsidRDefault="002A110D" w:rsidP="005C303B">
      <w:pPr>
        <w:rPr>
          <w:rFonts w:ascii="Arial" w:hAnsi="Arial" w:cs="Arial"/>
          <w:color w:val="000000"/>
        </w:rPr>
      </w:pPr>
      <w:r>
        <w:rPr>
          <w:noProof/>
        </w:rPr>
        <mc:AlternateContent>
          <mc:Choice Requires="wps">
            <w:drawing>
              <wp:anchor distT="0" distB="0" distL="114300" distR="114300" simplePos="0" relativeHeight="251660288" behindDoc="0" locked="0" layoutInCell="1" allowOverlap="1" wp14:anchorId="25E65802" wp14:editId="0DE147DA">
                <wp:simplePos x="0" y="0"/>
                <wp:positionH relativeFrom="column">
                  <wp:posOffset>-28575</wp:posOffset>
                </wp:positionH>
                <wp:positionV relativeFrom="paragraph">
                  <wp:posOffset>114300</wp:posOffset>
                </wp:positionV>
                <wp:extent cx="6429375" cy="257175"/>
                <wp:effectExtent l="0" t="0" r="9525" b="952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257175"/>
                        </a:xfrm>
                        <a:prstGeom prst="rect">
                          <a:avLst/>
                        </a:prstGeom>
                        <a:solidFill>
                          <a:schemeClr val="accent1">
                            <a:lumMod val="50000"/>
                          </a:schemeClr>
                        </a:solidFill>
                        <a:ln>
                          <a:noFill/>
                        </a:ln>
                      </wps:spPr>
                      <wps:txbx>
                        <w:txbxContent>
                          <w:p w14:paraId="6DEB6A14" w14:textId="77777777" w:rsidR="00853F26" w:rsidRPr="001E1DE4" w:rsidRDefault="00853F26" w:rsidP="001E1DE4">
                            <w:pPr>
                              <w:jc w:val="center"/>
                              <w:rPr>
                                <w:b/>
                                <w:color w:val="FFFFFF" w:themeColor="background1"/>
                                <w:sz w:val="22"/>
                                <w:szCs w:val="22"/>
                              </w:rPr>
                            </w:pPr>
                            <w:r w:rsidRPr="001E1DE4">
                              <w:rPr>
                                <w:rFonts w:ascii="Arial" w:hAnsi="Arial" w:cs="Arial"/>
                                <w:b/>
                                <w:bCs/>
                                <w:color w:val="FFFFFF" w:themeColor="background1"/>
                                <w:sz w:val="22"/>
                                <w:szCs w:val="22"/>
                              </w:rPr>
                              <w:t>COURSE EXPECTATIONS AND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E65802" id="Text Box 7" o:spid="_x0000_s1028" type="#_x0000_t202" style="position:absolute;margin-left:-2.25pt;margin-top:9pt;width:506.25pt;height:2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" fillcolor="#1f3763 [1604]" stroked="f">
                <v:textbox>
                  <w:txbxContent>
                    <w:p w14:paraId="6DEB6A14" w14:textId="77777777" w:rsidR="00853F26" w:rsidRPr="001E1DE4" w:rsidRDefault="00853F26" w:rsidP="001E1DE4">
                      <w:pPr>
                        <w:jc w:val="center"/>
                        <w:rPr>
                          <w:b/>
                          <w:color w:val="FFFFFF" w:themeColor="background1"/>
                          <w:sz w:val="22"/>
                          <w:szCs w:val="22"/>
                        </w:rPr>
                      </w:pPr>
                      <w:r w:rsidRPr="001E1DE4">
                        <w:rPr>
                          <w:rFonts w:ascii="Arial" w:hAnsi="Arial" w:cs="Arial"/>
                          <w:b/>
                          <w:bCs/>
                          <w:color w:val="FFFFFF" w:themeColor="background1"/>
                          <w:sz w:val="22"/>
                          <w:szCs w:val="22"/>
                        </w:rPr>
                        <w:t>COURSE EXPECTATIONS AND ACTIVITIES</w:t>
                      </w:r>
                    </w:p>
                  </w:txbxContent>
                </v:textbox>
              </v:shape>
            </w:pict>
          </mc:Fallback>
        </mc:AlternateContent>
      </w:r>
    </w:p>
    <w:p w14:paraId="280D64BE" w14:textId="77777777" w:rsidR="005C303B" w:rsidRDefault="005C303B" w:rsidP="005C303B">
      <w:pPr>
        <w:rPr>
          <w:rFonts w:ascii="Arial" w:hAnsi="Arial" w:cs="Arial"/>
          <w:color w:val="000000"/>
        </w:rPr>
      </w:pPr>
    </w:p>
    <w:p w14:paraId="24DE934F" w14:textId="77777777" w:rsidR="005C303B" w:rsidRDefault="005C303B" w:rsidP="005C303B">
      <w:pPr>
        <w:pStyle w:val="NormalWeb"/>
        <w:spacing w:before="0" w:beforeAutospacing="0" w:after="0" w:afterAutospacing="0"/>
        <w:rPr>
          <w:rStyle w:val="Strong"/>
          <w:rFonts w:ascii="Arial" w:hAnsi="Arial" w:cs="Arial"/>
          <w:color w:val="525252" w:themeColor="accent3" w:themeShade="80"/>
          <w:sz w:val="22"/>
          <w:szCs w:val="22"/>
        </w:rPr>
      </w:pPr>
    </w:p>
    <w:p w14:paraId="3DE21117" w14:textId="77777777" w:rsidR="00C75C2E" w:rsidRDefault="00C75C2E" w:rsidP="005C303B">
      <w:pPr>
        <w:rPr>
          <w:rStyle w:val="Strong"/>
          <w:rFonts w:ascii="Arial" w:hAnsi="Arial" w:cs="Arial"/>
          <w:color w:val="1F3864" w:themeColor="accent1" w:themeShade="80"/>
          <w:sz w:val="21"/>
          <w:szCs w:val="21"/>
        </w:rPr>
      </w:pPr>
    </w:p>
    <w:p w14:paraId="31226A8E" w14:textId="77777777" w:rsidR="00C75C2E" w:rsidRPr="00CD4037" w:rsidRDefault="00C75C2E" w:rsidP="00C75C2E">
      <w:pPr>
        <w:rPr>
          <w:rFonts w:ascii="Arial" w:hAnsi="Arial" w:cs="Arial"/>
          <w:bCs/>
          <w:sz w:val="21"/>
          <w:szCs w:val="21"/>
        </w:rPr>
      </w:pPr>
      <w:r w:rsidRPr="00C75C2E">
        <w:rPr>
          <w:rFonts w:ascii="Arial" w:hAnsi="Arial" w:cs="Arial"/>
          <w:b/>
          <w:bCs/>
          <w:color w:val="1F3864" w:themeColor="accent1" w:themeShade="80"/>
          <w:sz w:val="21"/>
          <w:szCs w:val="21"/>
        </w:rPr>
        <w:t xml:space="preserve">Attendance:  </w:t>
      </w:r>
      <w:r w:rsidRPr="00CD4037">
        <w:rPr>
          <w:rFonts w:ascii="Arial" w:hAnsi="Arial" w:cs="Arial"/>
          <w:bCs/>
          <w:sz w:val="21"/>
          <w:szCs w:val="21"/>
        </w:rPr>
        <w:t xml:space="preserve">Attendance consists of weekly collaborative participation in the online learning experiences.  Students who miss two consecutive weeks of class, prior to the withdrawal deadline, may be withdrawn from class by the instructor.  </w:t>
      </w:r>
    </w:p>
    <w:p w14:paraId="105E9857" w14:textId="77777777" w:rsidR="00C75C2E" w:rsidRPr="00C75C2E" w:rsidRDefault="00C75C2E" w:rsidP="00C75C2E">
      <w:pPr>
        <w:rPr>
          <w:rFonts w:ascii="Arial" w:hAnsi="Arial" w:cs="Arial"/>
          <w:b/>
          <w:bCs/>
          <w:color w:val="1F3864" w:themeColor="accent1" w:themeShade="80"/>
          <w:sz w:val="21"/>
          <w:szCs w:val="21"/>
        </w:rPr>
      </w:pPr>
    </w:p>
    <w:p w14:paraId="1806F16A" w14:textId="77777777" w:rsidR="00C75C2E" w:rsidRPr="00CD4037" w:rsidRDefault="00C75C2E" w:rsidP="00C75C2E">
      <w:pPr>
        <w:rPr>
          <w:rFonts w:ascii="Arial" w:hAnsi="Arial" w:cs="Arial"/>
          <w:bCs/>
          <w:sz w:val="21"/>
          <w:szCs w:val="21"/>
        </w:rPr>
      </w:pPr>
      <w:r w:rsidRPr="00C75C2E">
        <w:rPr>
          <w:rFonts w:ascii="Arial" w:hAnsi="Arial" w:cs="Arial"/>
          <w:b/>
          <w:bCs/>
          <w:color w:val="1F3864" w:themeColor="accent1" w:themeShade="80"/>
          <w:sz w:val="21"/>
          <w:szCs w:val="21"/>
        </w:rPr>
        <w:t xml:space="preserve">Homework:  </w:t>
      </w:r>
      <w:r w:rsidRPr="00CD4037">
        <w:rPr>
          <w:rFonts w:ascii="Arial" w:hAnsi="Arial" w:cs="Arial"/>
          <w:bCs/>
          <w:sz w:val="21"/>
          <w:szCs w:val="21"/>
        </w:rPr>
        <w:t>This course is organized into 1</w:t>
      </w:r>
      <w:r>
        <w:rPr>
          <w:rFonts w:ascii="Arial" w:hAnsi="Arial" w:cs="Arial"/>
          <w:bCs/>
          <w:sz w:val="21"/>
          <w:szCs w:val="21"/>
        </w:rPr>
        <w:t>0</w:t>
      </w:r>
      <w:r w:rsidRPr="00CD4037">
        <w:rPr>
          <w:rFonts w:ascii="Arial" w:hAnsi="Arial" w:cs="Arial"/>
          <w:bCs/>
          <w:sz w:val="21"/>
          <w:szCs w:val="21"/>
        </w:rPr>
        <w:t xml:space="preserve"> sessions. Students should plan to spend approximately 3 hours per week online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 The main parts of the course delivered on Canvas are:</w:t>
      </w:r>
    </w:p>
    <w:p w14:paraId="5D681EA3" w14:textId="77777777" w:rsidR="00C75C2E" w:rsidRDefault="00C75C2E" w:rsidP="00C75C2E">
      <w:pPr>
        <w:rPr>
          <w:rFonts w:ascii="Arial" w:hAnsi="Arial" w:cs="Arial"/>
          <w:sz w:val="21"/>
          <w:szCs w:val="21"/>
        </w:rPr>
      </w:pPr>
      <w:r w:rsidRPr="00CD4037">
        <w:rPr>
          <w:rFonts w:ascii="Arial" w:hAnsi="Arial" w:cs="Arial"/>
          <w:b/>
          <w:sz w:val="21"/>
          <w:szCs w:val="21"/>
        </w:rPr>
        <w:tab/>
      </w:r>
      <w:r w:rsidRPr="00C75C2E">
        <w:rPr>
          <w:rFonts w:ascii="Arial" w:hAnsi="Arial" w:cs="Arial"/>
          <w:b/>
          <w:color w:val="1F3864" w:themeColor="accent1" w:themeShade="80"/>
          <w:sz w:val="21"/>
          <w:szCs w:val="21"/>
        </w:rPr>
        <w:t>*Introduction</w:t>
      </w:r>
      <w:r w:rsidRPr="00C75C2E">
        <w:rPr>
          <w:rFonts w:ascii="Arial" w:hAnsi="Arial" w:cs="Arial"/>
          <w:color w:val="1F3864" w:themeColor="accent1" w:themeShade="80"/>
          <w:sz w:val="21"/>
          <w:szCs w:val="21"/>
        </w:rPr>
        <w:t xml:space="preserve">– </w:t>
      </w:r>
      <w:r>
        <w:rPr>
          <w:rFonts w:ascii="Arial" w:hAnsi="Arial" w:cs="Arial"/>
          <w:sz w:val="21"/>
          <w:szCs w:val="21"/>
        </w:rPr>
        <w:t xml:space="preserve">where you will find an introduction to the course content for the week, current </w:t>
      </w:r>
    </w:p>
    <w:p w14:paraId="7E6C36B7" w14:textId="77777777" w:rsidR="00C75C2E" w:rsidRPr="00CD4037" w:rsidRDefault="00C75C2E" w:rsidP="00C75C2E">
      <w:pPr>
        <w:rPr>
          <w:rFonts w:ascii="Arial" w:hAnsi="Arial" w:cs="Arial"/>
          <w:b/>
          <w:sz w:val="21"/>
          <w:szCs w:val="21"/>
        </w:rPr>
      </w:pPr>
      <w:r>
        <w:rPr>
          <w:rFonts w:ascii="Arial" w:hAnsi="Arial" w:cs="Arial"/>
          <w:sz w:val="21"/>
          <w:szCs w:val="21"/>
        </w:rPr>
        <w:tab/>
        <w:t>events, updates and other notices</w:t>
      </w:r>
    </w:p>
    <w:p w14:paraId="38C97D39" w14:textId="613E4971" w:rsidR="00C75C2E" w:rsidRDefault="00C75C2E" w:rsidP="00C75C2E">
      <w:pPr>
        <w:rPr>
          <w:rFonts w:ascii="Arial" w:hAnsi="Arial" w:cs="Arial"/>
          <w:sz w:val="21"/>
          <w:szCs w:val="21"/>
        </w:rPr>
      </w:pPr>
      <w:r w:rsidRPr="00CD4037">
        <w:rPr>
          <w:rFonts w:ascii="Arial" w:hAnsi="Arial" w:cs="Arial"/>
          <w:b/>
          <w:sz w:val="21"/>
          <w:szCs w:val="21"/>
        </w:rPr>
        <w:tab/>
      </w:r>
      <w:r w:rsidRPr="00C75C2E">
        <w:rPr>
          <w:rFonts w:ascii="Arial" w:hAnsi="Arial" w:cs="Arial"/>
          <w:b/>
          <w:color w:val="1F3864" w:themeColor="accent1" w:themeShade="80"/>
          <w:sz w:val="21"/>
          <w:szCs w:val="21"/>
        </w:rPr>
        <w:t>*</w:t>
      </w:r>
      <w:r w:rsidR="00874459">
        <w:rPr>
          <w:rFonts w:ascii="Arial" w:hAnsi="Arial" w:cs="Arial"/>
          <w:b/>
          <w:color w:val="1F3864" w:themeColor="accent1" w:themeShade="80"/>
          <w:sz w:val="21"/>
          <w:szCs w:val="21"/>
        </w:rPr>
        <w:t>Opening Prayer Practices</w:t>
      </w:r>
      <w:r>
        <w:rPr>
          <w:rFonts w:ascii="Arial" w:hAnsi="Arial" w:cs="Arial"/>
          <w:b/>
          <w:color w:val="1F3864" w:themeColor="accent1" w:themeShade="80"/>
          <w:sz w:val="21"/>
          <w:szCs w:val="21"/>
        </w:rPr>
        <w:t xml:space="preserve"> &amp; Journal Reflection</w:t>
      </w:r>
      <w:r>
        <w:rPr>
          <w:rFonts w:ascii="Arial" w:hAnsi="Arial" w:cs="Arial"/>
          <w:b/>
          <w:color w:val="632423"/>
          <w:sz w:val="21"/>
          <w:szCs w:val="21"/>
        </w:rPr>
        <w:t>-</w:t>
      </w:r>
      <w:r w:rsidRPr="00C1705B">
        <w:rPr>
          <w:rFonts w:ascii="Arial" w:hAnsi="Arial" w:cs="Arial"/>
          <w:sz w:val="21"/>
          <w:szCs w:val="21"/>
        </w:rPr>
        <w:t xml:space="preserve"> </w:t>
      </w:r>
      <w:r>
        <w:rPr>
          <w:rFonts w:ascii="Arial" w:hAnsi="Arial" w:cs="Arial"/>
          <w:sz w:val="21"/>
          <w:szCs w:val="21"/>
        </w:rPr>
        <w:t>Each week you will be asked to take a</w:t>
      </w:r>
    </w:p>
    <w:p w14:paraId="134AD8F3" w14:textId="77777777" w:rsidR="00C75C2E" w:rsidRDefault="00C75C2E" w:rsidP="00C75C2E">
      <w:pPr>
        <w:rPr>
          <w:rFonts w:ascii="Arial" w:hAnsi="Arial" w:cs="Arial"/>
          <w:sz w:val="21"/>
          <w:szCs w:val="21"/>
        </w:rPr>
      </w:pPr>
      <w:r>
        <w:rPr>
          <w:rFonts w:ascii="Arial" w:hAnsi="Arial" w:cs="Arial"/>
          <w:sz w:val="21"/>
          <w:szCs w:val="21"/>
        </w:rPr>
        <w:tab/>
        <w:t>sacred pause for prayer and self-reflection. Use the time for yourself. Even Jesus needed His</w:t>
      </w:r>
    </w:p>
    <w:p w14:paraId="5349E364" w14:textId="244A27C1" w:rsidR="00C75C2E" w:rsidRDefault="00C75C2E" w:rsidP="00C75C2E">
      <w:pPr>
        <w:rPr>
          <w:rFonts w:ascii="Arial" w:hAnsi="Arial" w:cs="Arial"/>
          <w:sz w:val="21"/>
          <w:szCs w:val="21"/>
        </w:rPr>
      </w:pPr>
      <w:r>
        <w:rPr>
          <w:rFonts w:ascii="Arial" w:hAnsi="Arial" w:cs="Arial"/>
          <w:sz w:val="21"/>
          <w:szCs w:val="21"/>
        </w:rPr>
        <w:tab/>
        <w:t>personal space and time to get away from the distractions of life (</w:t>
      </w:r>
      <w:r w:rsidR="00161DBD">
        <w:rPr>
          <w:rFonts w:ascii="Arial" w:hAnsi="Arial" w:cs="Arial"/>
          <w:sz w:val="21"/>
          <w:szCs w:val="21"/>
        </w:rPr>
        <w:t xml:space="preserve">even away from His closest </w:t>
      </w:r>
      <w:r w:rsidR="00161DBD">
        <w:rPr>
          <w:rFonts w:ascii="Arial" w:hAnsi="Arial" w:cs="Arial"/>
          <w:sz w:val="21"/>
          <w:szCs w:val="21"/>
        </w:rPr>
        <w:tab/>
        <w:t>companions)</w:t>
      </w:r>
      <w:r>
        <w:rPr>
          <w:rFonts w:ascii="Arial" w:hAnsi="Arial" w:cs="Arial"/>
          <w:sz w:val="21"/>
          <w:szCs w:val="21"/>
        </w:rPr>
        <w:t xml:space="preserve"> to</w:t>
      </w:r>
      <w:r w:rsidR="00161DBD">
        <w:rPr>
          <w:rFonts w:ascii="Arial" w:hAnsi="Arial" w:cs="Arial"/>
          <w:sz w:val="21"/>
          <w:szCs w:val="21"/>
        </w:rPr>
        <w:t xml:space="preserve"> re-center and </w:t>
      </w:r>
      <w:r>
        <w:rPr>
          <w:rFonts w:ascii="Arial" w:hAnsi="Arial" w:cs="Arial"/>
          <w:sz w:val="21"/>
          <w:szCs w:val="21"/>
        </w:rPr>
        <w:t>pray</w:t>
      </w:r>
      <w:r w:rsidR="00161DBD">
        <w:rPr>
          <w:rFonts w:ascii="Arial" w:hAnsi="Arial" w:cs="Arial"/>
          <w:sz w:val="21"/>
          <w:szCs w:val="21"/>
        </w:rPr>
        <w:t>.</w:t>
      </w:r>
      <w:r>
        <w:rPr>
          <w:rFonts w:ascii="Arial" w:hAnsi="Arial" w:cs="Arial"/>
          <w:sz w:val="21"/>
          <w:szCs w:val="21"/>
        </w:rPr>
        <w:t xml:space="preserve"> </w:t>
      </w:r>
    </w:p>
    <w:p w14:paraId="457E56E7" w14:textId="77777777" w:rsidR="00C75C2E" w:rsidRPr="00CD4037" w:rsidRDefault="00C75C2E" w:rsidP="00C75C2E">
      <w:pPr>
        <w:rPr>
          <w:rFonts w:ascii="Arial" w:hAnsi="Arial" w:cs="Arial"/>
          <w:sz w:val="21"/>
          <w:szCs w:val="21"/>
        </w:rPr>
      </w:pPr>
      <w:r>
        <w:rPr>
          <w:rFonts w:ascii="Arial" w:hAnsi="Arial" w:cs="Arial"/>
          <w:b/>
          <w:color w:val="632423"/>
          <w:sz w:val="21"/>
          <w:szCs w:val="21"/>
        </w:rPr>
        <w:tab/>
      </w:r>
      <w:r w:rsidRPr="00C75C2E">
        <w:rPr>
          <w:rFonts w:ascii="Arial" w:hAnsi="Arial" w:cs="Arial"/>
          <w:b/>
          <w:color w:val="1F3864" w:themeColor="accent1" w:themeShade="80"/>
          <w:sz w:val="21"/>
          <w:szCs w:val="21"/>
        </w:rPr>
        <w:t xml:space="preserve">*Discussion: Resources and Prompts </w:t>
      </w:r>
      <w:r w:rsidRPr="00C75C2E">
        <w:rPr>
          <w:rFonts w:ascii="Arial" w:hAnsi="Arial" w:cs="Arial"/>
          <w:color w:val="1F3864" w:themeColor="accent1" w:themeShade="80"/>
          <w:sz w:val="21"/>
          <w:szCs w:val="21"/>
        </w:rPr>
        <w:t xml:space="preserve">– </w:t>
      </w:r>
      <w:r w:rsidRPr="00CD4037">
        <w:rPr>
          <w:rFonts w:ascii="Arial" w:hAnsi="Arial" w:cs="Arial"/>
          <w:sz w:val="21"/>
          <w:szCs w:val="21"/>
        </w:rPr>
        <w:t>where you will find</w:t>
      </w:r>
      <w:r w:rsidRPr="00CD4037">
        <w:rPr>
          <w:rFonts w:ascii="Arial" w:hAnsi="Arial" w:cs="Arial"/>
          <w:sz w:val="21"/>
          <w:szCs w:val="21"/>
        </w:rPr>
        <w:tab/>
        <w:t xml:space="preserve">supplementary resources such as </w:t>
      </w:r>
      <w:r>
        <w:rPr>
          <w:rFonts w:ascii="Arial" w:hAnsi="Arial" w:cs="Arial"/>
          <w:sz w:val="21"/>
          <w:szCs w:val="21"/>
        </w:rPr>
        <w:tab/>
      </w:r>
      <w:r w:rsidRPr="00CD4037">
        <w:rPr>
          <w:rFonts w:ascii="Arial" w:hAnsi="Arial" w:cs="Arial"/>
          <w:sz w:val="21"/>
          <w:szCs w:val="21"/>
        </w:rPr>
        <w:t>powerpoints and video links</w:t>
      </w:r>
      <w:r>
        <w:rPr>
          <w:rFonts w:ascii="Arial" w:hAnsi="Arial" w:cs="Arial"/>
          <w:sz w:val="21"/>
          <w:szCs w:val="21"/>
        </w:rPr>
        <w:t xml:space="preserve">, discussion prompters and where you will post your wisdom </w:t>
      </w:r>
      <w:r>
        <w:rPr>
          <w:rFonts w:ascii="Arial" w:hAnsi="Arial" w:cs="Arial"/>
          <w:sz w:val="21"/>
          <w:szCs w:val="21"/>
        </w:rPr>
        <w:tab/>
        <w:t>response</w:t>
      </w:r>
    </w:p>
    <w:p w14:paraId="1AD8A9C5" w14:textId="77777777" w:rsidR="00C75C2E" w:rsidRPr="00CD4037" w:rsidRDefault="00C75C2E" w:rsidP="00C75C2E">
      <w:pPr>
        <w:rPr>
          <w:rFonts w:ascii="Arial" w:hAnsi="Arial" w:cs="Arial"/>
          <w:b/>
          <w:sz w:val="21"/>
          <w:szCs w:val="21"/>
        </w:rPr>
      </w:pPr>
      <w:r w:rsidRPr="00CD4037">
        <w:rPr>
          <w:rFonts w:ascii="Arial" w:hAnsi="Arial" w:cs="Arial"/>
          <w:sz w:val="21"/>
          <w:szCs w:val="21"/>
        </w:rPr>
        <w:tab/>
      </w:r>
      <w:r w:rsidRPr="00C75C2E">
        <w:rPr>
          <w:rFonts w:ascii="Arial" w:hAnsi="Arial" w:cs="Arial"/>
          <w:b/>
          <w:color w:val="1F3864" w:themeColor="accent1" w:themeShade="80"/>
          <w:sz w:val="21"/>
          <w:szCs w:val="21"/>
        </w:rPr>
        <w:t>*Prayer Corner</w:t>
      </w:r>
      <w:r w:rsidRPr="00C75C2E">
        <w:rPr>
          <w:rFonts w:ascii="Arial" w:hAnsi="Arial" w:cs="Arial"/>
          <w:color w:val="1F3864" w:themeColor="accent1" w:themeShade="80"/>
          <w:sz w:val="21"/>
          <w:szCs w:val="21"/>
        </w:rPr>
        <w:t xml:space="preserve"> </w:t>
      </w:r>
      <w:r w:rsidRPr="00CD4037">
        <w:rPr>
          <w:rFonts w:ascii="Arial" w:hAnsi="Arial" w:cs="Arial"/>
          <w:sz w:val="21"/>
          <w:szCs w:val="21"/>
        </w:rPr>
        <w:t>– a place to post prayer requests</w:t>
      </w:r>
      <w:r>
        <w:rPr>
          <w:rFonts w:ascii="Arial" w:hAnsi="Arial" w:cs="Arial"/>
          <w:sz w:val="21"/>
          <w:szCs w:val="21"/>
        </w:rPr>
        <w:t xml:space="preserve"> and show our common support of each other</w:t>
      </w:r>
    </w:p>
    <w:p w14:paraId="3A47D4AB" w14:textId="77777777" w:rsidR="00161DBD" w:rsidRDefault="00161DBD" w:rsidP="00161DBD">
      <w:pPr>
        <w:rPr>
          <w:rFonts w:ascii="Arial" w:hAnsi="Arial" w:cs="Arial"/>
          <w:b/>
          <w:bCs/>
          <w:color w:val="632423"/>
          <w:sz w:val="21"/>
          <w:szCs w:val="21"/>
        </w:rPr>
      </w:pPr>
    </w:p>
    <w:p w14:paraId="3CA15CED" w14:textId="2006A72B" w:rsidR="00161DBD" w:rsidRPr="00CD4037" w:rsidRDefault="00161DBD" w:rsidP="00161DBD">
      <w:pPr>
        <w:rPr>
          <w:rFonts w:ascii="Arial" w:hAnsi="Arial" w:cs="Arial"/>
          <w:bCs/>
          <w:sz w:val="21"/>
          <w:szCs w:val="21"/>
        </w:rPr>
      </w:pPr>
      <w:r w:rsidRPr="00161DBD">
        <w:rPr>
          <w:rFonts w:ascii="Arial" w:hAnsi="Arial" w:cs="Arial"/>
          <w:b/>
          <w:bCs/>
          <w:color w:val="1F3864" w:themeColor="accent1" w:themeShade="80"/>
          <w:sz w:val="21"/>
          <w:szCs w:val="21"/>
        </w:rPr>
        <w:t xml:space="preserve">Discussion Forums - 3 Responses/Week:  </w:t>
      </w:r>
      <w:r w:rsidRPr="00CD4037">
        <w:rPr>
          <w:rFonts w:ascii="Arial" w:hAnsi="Arial" w:cs="Arial"/>
          <w:bCs/>
          <w:sz w:val="21"/>
          <w:szCs w:val="21"/>
        </w:rPr>
        <w:t>A substantial portion of the final grade is based on online participation on the Discussion board.  Discussion forum posts must be completed by the dates outlined below.  Points will be deducted for late posts.</w:t>
      </w:r>
    </w:p>
    <w:p w14:paraId="1576D63A" w14:textId="77777777" w:rsidR="00161DBD" w:rsidRPr="00CD4037" w:rsidRDefault="00161DBD" w:rsidP="00161DBD">
      <w:pPr>
        <w:rPr>
          <w:rFonts w:ascii="Arial" w:hAnsi="Arial" w:cs="Arial"/>
          <w:bCs/>
          <w:sz w:val="21"/>
          <w:szCs w:val="21"/>
        </w:rPr>
      </w:pPr>
    </w:p>
    <w:p w14:paraId="0B0538A7" w14:textId="570260EA" w:rsidR="00161DBD" w:rsidRDefault="00161DBD" w:rsidP="00161DBD">
      <w:pPr>
        <w:rPr>
          <w:rFonts w:ascii="Arial" w:hAnsi="Arial" w:cs="Arial"/>
          <w:bCs/>
          <w:sz w:val="21"/>
          <w:szCs w:val="21"/>
        </w:rPr>
      </w:pPr>
      <w:r w:rsidRPr="00161DBD">
        <w:rPr>
          <w:rFonts w:ascii="Arial" w:hAnsi="Arial" w:cs="Arial"/>
          <w:b/>
          <w:bCs/>
          <w:color w:val="1F3864" w:themeColor="accent1" w:themeShade="80"/>
          <w:sz w:val="21"/>
          <w:szCs w:val="21"/>
        </w:rPr>
        <w:t xml:space="preserve">Overview of Course Week:  </w:t>
      </w:r>
      <w:r w:rsidRPr="00CD4037">
        <w:rPr>
          <w:rFonts w:ascii="Arial" w:hAnsi="Arial" w:cs="Arial"/>
          <w:bCs/>
          <w:sz w:val="21"/>
          <w:szCs w:val="21"/>
        </w:rPr>
        <w:t xml:space="preserve">Our course week extends from Sunday through Saturday.  Each Sunday, announcements and supplementary resources for the upcoming week will be posted.  Course activities follow a recurring format throughout the term.   Typically, weekly course activities adhere to the format below:   </w:t>
      </w:r>
    </w:p>
    <w:p w14:paraId="625B2061" w14:textId="77777777" w:rsidR="00161DBD" w:rsidRPr="00CD4037" w:rsidRDefault="00161DBD" w:rsidP="00161DBD">
      <w:pPr>
        <w:rPr>
          <w:rFonts w:ascii="Arial" w:hAnsi="Arial" w:cs="Arial"/>
          <w:b/>
          <w:bCs/>
          <w:sz w:val="21"/>
          <w:szCs w:val="21"/>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596"/>
        <w:gridCol w:w="6222"/>
      </w:tblGrid>
      <w:tr w:rsidR="00161DBD" w:rsidRPr="00CD4037" w14:paraId="0B4404DA" w14:textId="77777777" w:rsidTr="00811195">
        <w:trPr>
          <w:tblCellSpacing w:w="15" w:type="dxa"/>
        </w:trPr>
        <w:tc>
          <w:tcPr>
            <w:tcW w:w="1808" w:type="pct"/>
            <w:shd w:val="clear" w:color="auto" w:fill="auto"/>
            <w:tcMar>
              <w:top w:w="15" w:type="dxa"/>
              <w:left w:w="15" w:type="dxa"/>
              <w:bottom w:w="15" w:type="dxa"/>
              <w:right w:w="15" w:type="dxa"/>
            </w:tcMar>
            <w:vAlign w:val="center"/>
          </w:tcPr>
          <w:p w14:paraId="5CF60E8A" w14:textId="77777777" w:rsidR="00161DBD" w:rsidRPr="00161DBD" w:rsidRDefault="00161DBD" w:rsidP="00811195">
            <w:pPr>
              <w:rPr>
                <w:rFonts w:ascii="Arial" w:hAnsi="Arial" w:cs="Arial"/>
                <w:bCs/>
                <w:color w:val="1F3864" w:themeColor="accent1" w:themeShade="80"/>
                <w:sz w:val="21"/>
                <w:szCs w:val="21"/>
              </w:rPr>
            </w:pPr>
            <w:r w:rsidRPr="00161DBD">
              <w:rPr>
                <w:rFonts w:ascii="Arial" w:hAnsi="Arial" w:cs="Arial"/>
                <w:b/>
                <w:bCs/>
                <w:color w:val="1F3864" w:themeColor="accent1" w:themeShade="80"/>
                <w:sz w:val="21"/>
                <w:szCs w:val="21"/>
              </w:rPr>
              <w:lastRenderedPageBreak/>
              <w:t xml:space="preserve">Sunday </w:t>
            </w:r>
          </w:p>
        </w:tc>
        <w:tc>
          <w:tcPr>
            <w:tcW w:w="3146" w:type="pct"/>
            <w:shd w:val="clear" w:color="auto" w:fill="auto"/>
            <w:tcMar>
              <w:top w:w="15" w:type="dxa"/>
              <w:left w:w="15" w:type="dxa"/>
              <w:bottom w:w="15" w:type="dxa"/>
              <w:right w:w="15" w:type="dxa"/>
            </w:tcMar>
            <w:vAlign w:val="center"/>
          </w:tcPr>
          <w:p w14:paraId="6698B426" w14:textId="77777777" w:rsidR="00161DBD" w:rsidRPr="00161DBD" w:rsidRDefault="00161DBD" w:rsidP="00811195">
            <w:pPr>
              <w:rPr>
                <w:rFonts w:ascii="Arial" w:hAnsi="Arial" w:cs="Arial"/>
                <w:b/>
                <w:bCs/>
                <w:color w:val="1F3864" w:themeColor="accent1" w:themeShade="80"/>
                <w:sz w:val="21"/>
                <w:szCs w:val="21"/>
              </w:rPr>
            </w:pPr>
            <w:r w:rsidRPr="00161DBD">
              <w:rPr>
                <w:rFonts w:ascii="Arial" w:hAnsi="Arial" w:cs="Arial"/>
                <w:b/>
                <w:bCs/>
                <w:color w:val="1F3864" w:themeColor="accent1" w:themeShade="80"/>
                <w:sz w:val="21"/>
                <w:szCs w:val="21"/>
              </w:rPr>
              <w:t>Weekly course content posted and criteria</w:t>
            </w:r>
          </w:p>
        </w:tc>
      </w:tr>
      <w:tr w:rsidR="00161DBD" w:rsidRPr="00CD4037" w14:paraId="08157B36" w14:textId="77777777" w:rsidTr="00811195">
        <w:trPr>
          <w:tblCellSpacing w:w="15" w:type="dxa"/>
        </w:trPr>
        <w:tc>
          <w:tcPr>
            <w:tcW w:w="1808" w:type="pct"/>
            <w:shd w:val="clear" w:color="auto" w:fill="auto"/>
            <w:tcMar>
              <w:top w:w="15" w:type="dxa"/>
              <w:left w:w="15" w:type="dxa"/>
              <w:bottom w:w="15" w:type="dxa"/>
              <w:right w:w="15" w:type="dxa"/>
            </w:tcMar>
            <w:vAlign w:val="center"/>
          </w:tcPr>
          <w:p w14:paraId="4B7ADA03" w14:textId="01392964" w:rsidR="00161DBD" w:rsidRPr="00161DBD" w:rsidRDefault="00161DBD" w:rsidP="00811195">
            <w:pPr>
              <w:rPr>
                <w:rFonts w:ascii="Arial" w:hAnsi="Arial" w:cs="Arial"/>
                <w:bCs/>
                <w:color w:val="1F3864" w:themeColor="accent1" w:themeShade="80"/>
                <w:sz w:val="21"/>
                <w:szCs w:val="21"/>
              </w:rPr>
            </w:pPr>
            <w:r w:rsidRPr="00161DBD">
              <w:rPr>
                <w:rFonts w:ascii="Arial" w:hAnsi="Arial" w:cs="Arial"/>
                <w:b/>
                <w:bCs/>
                <w:i/>
                <w:color w:val="1F3864" w:themeColor="accent1" w:themeShade="80"/>
                <w:sz w:val="21"/>
                <w:szCs w:val="21"/>
              </w:rPr>
              <w:t xml:space="preserve">by </w:t>
            </w:r>
            <w:r>
              <w:rPr>
                <w:rFonts w:ascii="Arial" w:hAnsi="Arial" w:cs="Arial"/>
                <w:b/>
                <w:bCs/>
                <w:color w:val="1F3864" w:themeColor="accent1" w:themeShade="80"/>
                <w:sz w:val="21"/>
                <w:szCs w:val="21"/>
              </w:rPr>
              <w:t>Wednesday</w:t>
            </w:r>
            <w:r w:rsidRPr="00161DBD">
              <w:rPr>
                <w:rFonts w:ascii="Arial" w:hAnsi="Arial" w:cs="Arial"/>
                <w:b/>
                <w:bCs/>
                <w:color w:val="1F3864" w:themeColor="accent1" w:themeShade="80"/>
                <w:sz w:val="21"/>
                <w:szCs w:val="21"/>
              </w:rPr>
              <w:t xml:space="preserve"> (midnight)</w:t>
            </w:r>
          </w:p>
        </w:tc>
        <w:tc>
          <w:tcPr>
            <w:tcW w:w="3146" w:type="pct"/>
            <w:shd w:val="clear" w:color="auto" w:fill="auto"/>
            <w:tcMar>
              <w:top w:w="15" w:type="dxa"/>
              <w:left w:w="15" w:type="dxa"/>
              <w:bottom w:w="15" w:type="dxa"/>
              <w:right w:w="15" w:type="dxa"/>
            </w:tcMar>
            <w:vAlign w:val="center"/>
          </w:tcPr>
          <w:p w14:paraId="430A957B" w14:textId="77777777" w:rsidR="00161DBD" w:rsidRPr="00CD4037" w:rsidRDefault="00161DBD" w:rsidP="00811195">
            <w:pPr>
              <w:rPr>
                <w:rFonts w:ascii="Arial" w:hAnsi="Arial" w:cs="Arial"/>
                <w:bCs/>
                <w:sz w:val="21"/>
                <w:szCs w:val="21"/>
              </w:rPr>
            </w:pPr>
            <w:r w:rsidRPr="00161DBD">
              <w:rPr>
                <w:rFonts w:ascii="Arial" w:hAnsi="Arial" w:cs="Arial"/>
                <w:b/>
                <w:bCs/>
                <w:color w:val="1F3864" w:themeColor="accent1" w:themeShade="80"/>
                <w:sz w:val="21"/>
                <w:szCs w:val="21"/>
              </w:rPr>
              <w:t xml:space="preserve">First post due.  </w:t>
            </w:r>
            <w:r w:rsidRPr="00CD4037">
              <w:rPr>
                <w:rFonts w:ascii="Arial" w:hAnsi="Arial" w:cs="Arial"/>
                <w:bCs/>
                <w:sz w:val="21"/>
                <w:szCs w:val="21"/>
              </w:rPr>
              <w:t xml:space="preserve">Students compose and post own in-depth response to the discussion. </w:t>
            </w:r>
          </w:p>
        </w:tc>
      </w:tr>
      <w:tr w:rsidR="00161DBD" w:rsidRPr="00CD4037" w14:paraId="04D4EB13" w14:textId="77777777" w:rsidTr="00811195">
        <w:trPr>
          <w:tblCellSpacing w:w="15" w:type="dxa"/>
        </w:trPr>
        <w:tc>
          <w:tcPr>
            <w:tcW w:w="1808" w:type="pct"/>
            <w:shd w:val="clear" w:color="auto" w:fill="auto"/>
            <w:tcMar>
              <w:top w:w="15" w:type="dxa"/>
              <w:left w:w="15" w:type="dxa"/>
              <w:bottom w:w="15" w:type="dxa"/>
              <w:right w:w="15" w:type="dxa"/>
            </w:tcMar>
            <w:vAlign w:val="center"/>
          </w:tcPr>
          <w:p w14:paraId="3B246CD5" w14:textId="7B88B0E0" w:rsidR="00161DBD" w:rsidRPr="00161DBD" w:rsidRDefault="00161DBD" w:rsidP="00811195">
            <w:pPr>
              <w:rPr>
                <w:rFonts w:ascii="Arial" w:hAnsi="Arial" w:cs="Arial"/>
                <w:b/>
                <w:bCs/>
                <w:i/>
                <w:color w:val="1F3864" w:themeColor="accent1" w:themeShade="80"/>
                <w:sz w:val="21"/>
                <w:szCs w:val="21"/>
              </w:rPr>
            </w:pPr>
            <w:r w:rsidRPr="00161DBD">
              <w:rPr>
                <w:rFonts w:ascii="Arial" w:hAnsi="Arial" w:cs="Arial"/>
                <w:b/>
                <w:bCs/>
                <w:i/>
                <w:color w:val="1F3864" w:themeColor="accent1" w:themeShade="80"/>
                <w:sz w:val="21"/>
                <w:szCs w:val="21"/>
              </w:rPr>
              <w:t xml:space="preserve">by </w:t>
            </w:r>
            <w:r>
              <w:rPr>
                <w:rFonts w:ascii="Arial" w:hAnsi="Arial" w:cs="Arial"/>
                <w:b/>
                <w:bCs/>
                <w:color w:val="1F3864" w:themeColor="accent1" w:themeShade="80"/>
                <w:sz w:val="21"/>
                <w:szCs w:val="21"/>
              </w:rPr>
              <w:t>Saturday</w:t>
            </w:r>
            <w:r w:rsidRPr="00161DBD">
              <w:rPr>
                <w:rFonts w:ascii="Arial" w:hAnsi="Arial" w:cs="Arial"/>
                <w:b/>
                <w:bCs/>
                <w:i/>
                <w:color w:val="1F3864" w:themeColor="accent1" w:themeShade="80"/>
                <w:sz w:val="21"/>
                <w:szCs w:val="21"/>
              </w:rPr>
              <w:t xml:space="preserve"> </w:t>
            </w:r>
            <w:r w:rsidRPr="00161DBD">
              <w:rPr>
                <w:rFonts w:ascii="Arial" w:hAnsi="Arial" w:cs="Arial"/>
                <w:b/>
                <w:bCs/>
                <w:color w:val="1F3864" w:themeColor="accent1" w:themeShade="80"/>
                <w:sz w:val="21"/>
                <w:szCs w:val="21"/>
              </w:rPr>
              <w:t>(midnight)</w:t>
            </w:r>
          </w:p>
        </w:tc>
        <w:tc>
          <w:tcPr>
            <w:tcW w:w="3146" w:type="pct"/>
            <w:shd w:val="clear" w:color="auto" w:fill="auto"/>
            <w:tcMar>
              <w:top w:w="15" w:type="dxa"/>
              <w:left w:w="15" w:type="dxa"/>
              <w:bottom w:w="15" w:type="dxa"/>
              <w:right w:w="15" w:type="dxa"/>
            </w:tcMar>
            <w:vAlign w:val="center"/>
          </w:tcPr>
          <w:p w14:paraId="7F6FF347" w14:textId="6873CF7F" w:rsidR="00161DBD" w:rsidRPr="00CD4037" w:rsidRDefault="00161DBD" w:rsidP="00811195">
            <w:pPr>
              <w:rPr>
                <w:rFonts w:ascii="Arial" w:hAnsi="Arial" w:cs="Arial"/>
                <w:b/>
                <w:bCs/>
                <w:sz w:val="21"/>
                <w:szCs w:val="21"/>
              </w:rPr>
            </w:pPr>
            <w:r w:rsidRPr="00161DBD">
              <w:rPr>
                <w:rFonts w:ascii="Arial" w:hAnsi="Arial" w:cs="Arial"/>
                <w:b/>
                <w:bCs/>
                <w:color w:val="1F3864" w:themeColor="accent1" w:themeShade="80"/>
                <w:sz w:val="21"/>
                <w:szCs w:val="21"/>
              </w:rPr>
              <w:t xml:space="preserve">Second </w:t>
            </w:r>
            <w:r>
              <w:rPr>
                <w:rFonts w:ascii="Arial" w:hAnsi="Arial" w:cs="Arial"/>
                <w:b/>
                <w:bCs/>
                <w:color w:val="1F3864" w:themeColor="accent1" w:themeShade="80"/>
                <w:sz w:val="21"/>
                <w:szCs w:val="21"/>
              </w:rPr>
              <w:t xml:space="preserve">and Third </w:t>
            </w:r>
            <w:r w:rsidRPr="00161DBD">
              <w:rPr>
                <w:rFonts w:ascii="Arial" w:hAnsi="Arial" w:cs="Arial"/>
                <w:b/>
                <w:bCs/>
                <w:color w:val="1F3864" w:themeColor="accent1" w:themeShade="80"/>
                <w:sz w:val="21"/>
                <w:szCs w:val="21"/>
              </w:rPr>
              <w:t>post</w:t>
            </w:r>
            <w:r>
              <w:rPr>
                <w:rFonts w:ascii="Arial" w:hAnsi="Arial" w:cs="Arial"/>
                <w:b/>
                <w:bCs/>
                <w:color w:val="1F3864" w:themeColor="accent1" w:themeShade="80"/>
                <w:sz w:val="21"/>
                <w:szCs w:val="21"/>
              </w:rPr>
              <w:t>s</w:t>
            </w:r>
            <w:r w:rsidRPr="00161DBD">
              <w:rPr>
                <w:rFonts w:ascii="Arial" w:hAnsi="Arial" w:cs="Arial"/>
                <w:b/>
                <w:bCs/>
                <w:color w:val="1F3864" w:themeColor="accent1" w:themeShade="80"/>
                <w:sz w:val="21"/>
                <w:szCs w:val="21"/>
              </w:rPr>
              <w:t xml:space="preserve"> due.  </w:t>
            </w:r>
            <w:r w:rsidRPr="00CD4037">
              <w:rPr>
                <w:rFonts w:ascii="Arial" w:hAnsi="Arial" w:cs="Arial"/>
                <w:bCs/>
                <w:sz w:val="21"/>
                <w:szCs w:val="21"/>
              </w:rPr>
              <w:t xml:space="preserve">Students build on class discussion by responding with an affirmation, agreement, request for clarification, or explanation of personal disagreement </w:t>
            </w:r>
            <w:r>
              <w:rPr>
                <w:rFonts w:ascii="Arial" w:hAnsi="Arial" w:cs="Arial"/>
                <w:bCs/>
                <w:sz w:val="21"/>
                <w:szCs w:val="21"/>
              </w:rPr>
              <w:t>to at least two other classmates.</w:t>
            </w:r>
          </w:p>
        </w:tc>
      </w:tr>
      <w:tr w:rsidR="00161DBD" w:rsidRPr="00CD4037" w14:paraId="6FBB4B72" w14:textId="77777777" w:rsidTr="00811195">
        <w:trPr>
          <w:tblCellSpacing w:w="15" w:type="dxa"/>
        </w:trPr>
        <w:tc>
          <w:tcPr>
            <w:tcW w:w="1808" w:type="pct"/>
            <w:shd w:val="clear" w:color="auto" w:fill="auto"/>
            <w:tcMar>
              <w:top w:w="15" w:type="dxa"/>
              <w:left w:w="15" w:type="dxa"/>
              <w:bottom w:w="15" w:type="dxa"/>
              <w:right w:w="15" w:type="dxa"/>
            </w:tcMar>
            <w:vAlign w:val="center"/>
          </w:tcPr>
          <w:p w14:paraId="0ABB58FF" w14:textId="77777777" w:rsidR="00161DBD" w:rsidRPr="00161DBD" w:rsidRDefault="00161DBD" w:rsidP="00811195">
            <w:pPr>
              <w:rPr>
                <w:rFonts w:ascii="Arial" w:hAnsi="Arial" w:cs="Arial"/>
                <w:bCs/>
                <w:color w:val="1F3864" w:themeColor="accent1" w:themeShade="80"/>
                <w:sz w:val="21"/>
                <w:szCs w:val="21"/>
              </w:rPr>
            </w:pPr>
            <w:r w:rsidRPr="00161DBD">
              <w:rPr>
                <w:rFonts w:ascii="Arial" w:hAnsi="Arial" w:cs="Arial"/>
                <w:b/>
                <w:bCs/>
                <w:i/>
                <w:color w:val="1F3864" w:themeColor="accent1" w:themeShade="80"/>
                <w:sz w:val="21"/>
                <w:szCs w:val="21"/>
              </w:rPr>
              <w:t xml:space="preserve">by </w:t>
            </w:r>
            <w:r w:rsidRPr="00161DBD">
              <w:rPr>
                <w:rFonts w:ascii="Arial" w:hAnsi="Arial" w:cs="Arial"/>
                <w:b/>
                <w:bCs/>
                <w:color w:val="1F3864" w:themeColor="accent1" w:themeShade="80"/>
                <w:sz w:val="21"/>
                <w:szCs w:val="21"/>
              </w:rPr>
              <w:t>Thursday (midnight)</w:t>
            </w:r>
          </w:p>
        </w:tc>
        <w:tc>
          <w:tcPr>
            <w:tcW w:w="3146" w:type="pct"/>
            <w:shd w:val="clear" w:color="auto" w:fill="auto"/>
            <w:tcMar>
              <w:top w:w="15" w:type="dxa"/>
              <w:left w:w="15" w:type="dxa"/>
              <w:bottom w:w="15" w:type="dxa"/>
              <w:right w:w="15" w:type="dxa"/>
            </w:tcMar>
            <w:vAlign w:val="center"/>
          </w:tcPr>
          <w:p w14:paraId="5051DDEA" w14:textId="77777777" w:rsidR="00161DBD" w:rsidRPr="00CD4037" w:rsidRDefault="00161DBD" w:rsidP="00811195">
            <w:pPr>
              <w:rPr>
                <w:rFonts w:ascii="Arial" w:hAnsi="Arial" w:cs="Arial"/>
                <w:bCs/>
                <w:sz w:val="21"/>
                <w:szCs w:val="21"/>
              </w:rPr>
            </w:pPr>
            <w:r w:rsidRPr="00CD4037">
              <w:rPr>
                <w:rFonts w:ascii="Arial" w:hAnsi="Arial" w:cs="Arial"/>
                <w:bCs/>
                <w:sz w:val="21"/>
                <w:szCs w:val="21"/>
              </w:rPr>
              <w:t>All other assignments, papers, etc. due as specified below. </w:t>
            </w:r>
          </w:p>
        </w:tc>
      </w:tr>
      <w:tr w:rsidR="00161DBD" w:rsidRPr="00CD4037" w14:paraId="3C1B56A8" w14:textId="77777777" w:rsidTr="00811195">
        <w:trPr>
          <w:tblCellSpacing w:w="15" w:type="dxa"/>
        </w:trPr>
        <w:tc>
          <w:tcPr>
            <w:tcW w:w="1808" w:type="pct"/>
            <w:shd w:val="clear" w:color="auto" w:fill="auto"/>
            <w:tcMar>
              <w:top w:w="15" w:type="dxa"/>
              <w:left w:w="15" w:type="dxa"/>
              <w:bottom w:w="15" w:type="dxa"/>
              <w:right w:w="15" w:type="dxa"/>
            </w:tcMar>
          </w:tcPr>
          <w:p w14:paraId="7F4A54C3" w14:textId="77777777" w:rsidR="00161DBD" w:rsidRPr="00161DBD" w:rsidRDefault="00161DBD" w:rsidP="00811195">
            <w:pPr>
              <w:rPr>
                <w:rFonts w:ascii="Arial" w:hAnsi="Arial" w:cs="Arial"/>
                <w:bCs/>
                <w:color w:val="1F3864" w:themeColor="accent1" w:themeShade="80"/>
                <w:sz w:val="21"/>
                <w:szCs w:val="21"/>
              </w:rPr>
            </w:pPr>
            <w:r w:rsidRPr="00161DBD">
              <w:rPr>
                <w:rFonts w:ascii="Arial" w:hAnsi="Arial" w:cs="Arial"/>
                <w:b/>
                <w:bCs/>
                <w:color w:val="1F3864" w:themeColor="accent1" w:themeShade="80"/>
                <w:sz w:val="21"/>
                <w:szCs w:val="21"/>
              </w:rPr>
              <w:t>Due Date (</w:t>
            </w:r>
            <w:r w:rsidRPr="00161DBD">
              <w:rPr>
                <w:rFonts w:ascii="Arial" w:hAnsi="Arial" w:cs="Arial"/>
                <w:b/>
                <w:bCs/>
                <w:i/>
                <w:color w:val="1F3864" w:themeColor="accent1" w:themeShade="80"/>
                <w:sz w:val="21"/>
                <w:szCs w:val="21"/>
              </w:rPr>
              <w:t>four days later</w:t>
            </w:r>
            <w:r w:rsidRPr="00161DBD">
              <w:rPr>
                <w:rFonts w:ascii="Arial" w:hAnsi="Arial" w:cs="Arial"/>
                <w:b/>
                <w:bCs/>
                <w:color w:val="1F3864" w:themeColor="accent1" w:themeShade="80"/>
                <w:sz w:val="21"/>
                <w:szCs w:val="21"/>
              </w:rPr>
              <w:t xml:space="preserve">)   </w:t>
            </w:r>
          </w:p>
        </w:tc>
        <w:tc>
          <w:tcPr>
            <w:tcW w:w="3146" w:type="pct"/>
            <w:shd w:val="clear" w:color="auto" w:fill="auto"/>
            <w:tcMar>
              <w:top w:w="15" w:type="dxa"/>
              <w:left w:w="15" w:type="dxa"/>
              <w:bottom w:w="15" w:type="dxa"/>
              <w:right w:w="15" w:type="dxa"/>
            </w:tcMar>
            <w:vAlign w:val="center"/>
          </w:tcPr>
          <w:p w14:paraId="61A2C2E3" w14:textId="77777777" w:rsidR="00161DBD" w:rsidRPr="00CD4037" w:rsidRDefault="00161DBD" w:rsidP="00811195">
            <w:pPr>
              <w:rPr>
                <w:rFonts w:ascii="Arial" w:hAnsi="Arial" w:cs="Arial"/>
                <w:bCs/>
                <w:sz w:val="21"/>
                <w:szCs w:val="21"/>
              </w:rPr>
            </w:pPr>
            <w:r w:rsidRPr="00CD4037">
              <w:rPr>
                <w:rFonts w:ascii="Arial" w:hAnsi="Arial" w:cs="Arial"/>
                <w:bCs/>
                <w:sz w:val="21"/>
                <w:szCs w:val="21"/>
              </w:rPr>
              <w:t>Graded assignments (paper, projects) are scored and returned.</w:t>
            </w:r>
          </w:p>
        </w:tc>
      </w:tr>
    </w:tbl>
    <w:p w14:paraId="7FD83CD9" w14:textId="77777777" w:rsidR="00161DBD" w:rsidRPr="00161DBD" w:rsidRDefault="00161DBD" w:rsidP="00161DBD">
      <w:pPr>
        <w:rPr>
          <w:rFonts w:ascii="Arial" w:hAnsi="Arial" w:cs="Arial"/>
          <w:bCs/>
          <w:color w:val="1F3864" w:themeColor="accent1" w:themeShade="80"/>
          <w:sz w:val="21"/>
          <w:szCs w:val="21"/>
        </w:rPr>
      </w:pPr>
    </w:p>
    <w:p w14:paraId="25A35E86" w14:textId="0B4F4CF8" w:rsidR="00161DBD" w:rsidRPr="00161DBD" w:rsidRDefault="00161DBD" w:rsidP="00161DBD">
      <w:pPr>
        <w:rPr>
          <w:rFonts w:ascii="Arial" w:hAnsi="Arial" w:cs="Arial"/>
          <w:bCs/>
          <w:i/>
          <w:color w:val="1F3864" w:themeColor="accent1" w:themeShade="80"/>
          <w:sz w:val="21"/>
          <w:szCs w:val="21"/>
        </w:rPr>
      </w:pPr>
      <w:r w:rsidRPr="00161DBD">
        <w:rPr>
          <w:rFonts w:ascii="Arial" w:hAnsi="Arial" w:cs="Arial"/>
          <w:bCs/>
          <w:i/>
          <w:color w:val="1F3864" w:themeColor="accent1" w:themeShade="80"/>
          <w:sz w:val="21"/>
          <w:szCs w:val="21"/>
        </w:rPr>
        <w:t xml:space="preserve">In addition to checking at least once a day for notes, etc, the main days the instructor will be checking online are Sunday; Wednesday and Saturday (for discussion forum, etc.)  </w:t>
      </w:r>
    </w:p>
    <w:p w14:paraId="03CACD94" w14:textId="7C4877C5" w:rsidR="00C75C2E" w:rsidRPr="00161DBD" w:rsidRDefault="00C75C2E" w:rsidP="005C303B">
      <w:pPr>
        <w:rPr>
          <w:rStyle w:val="Strong"/>
          <w:rFonts w:ascii="Arial" w:hAnsi="Arial" w:cs="Arial"/>
          <w:color w:val="1F3864" w:themeColor="accent1" w:themeShade="80"/>
          <w:sz w:val="21"/>
          <w:szCs w:val="21"/>
        </w:rPr>
      </w:pPr>
    </w:p>
    <w:p w14:paraId="7A42C607" w14:textId="77777777" w:rsidR="00161DBD" w:rsidRPr="00CD4037" w:rsidRDefault="00161DBD" w:rsidP="00161DBD">
      <w:pPr>
        <w:rPr>
          <w:rFonts w:ascii="Arial" w:hAnsi="Arial" w:cs="Arial"/>
          <w:color w:val="000000"/>
          <w:sz w:val="21"/>
          <w:szCs w:val="21"/>
        </w:rPr>
      </w:pPr>
      <w:r w:rsidRPr="00161DBD">
        <w:rPr>
          <w:rFonts w:ascii="Arial" w:hAnsi="Arial" w:cs="Arial"/>
          <w:b/>
          <w:color w:val="1F3864" w:themeColor="accent1" w:themeShade="80"/>
          <w:sz w:val="21"/>
          <w:szCs w:val="21"/>
        </w:rPr>
        <w:t xml:space="preserve">Rubric for Quality Online Participation: </w:t>
      </w:r>
      <w:r w:rsidRPr="00CD4037">
        <w:rPr>
          <w:rFonts w:ascii="Arial" w:hAnsi="Arial" w:cs="Arial"/>
          <w:color w:val="000000"/>
          <w:sz w:val="21"/>
          <w:szCs w:val="21"/>
        </w:rPr>
        <w:t>Quality participation consists not in simply the number of times a note is posted, but by the overall degree of intellectual engagement demonstrated.</w:t>
      </w:r>
    </w:p>
    <w:p w14:paraId="6EB401A3" w14:textId="77777777" w:rsidR="00161DBD" w:rsidRDefault="00161DBD" w:rsidP="00161DBD">
      <w:pPr>
        <w:rPr>
          <w:rFonts w:ascii="Arial" w:hAnsi="Arial" w:cs="Arial"/>
          <w:b/>
          <w:bCs/>
          <w:sz w:val="22"/>
          <w:szCs w:val="22"/>
        </w:rPr>
      </w:pPr>
    </w:p>
    <w:tbl>
      <w:tblPr>
        <w:tblStyle w:val="GridTable5Dark-Accent1"/>
        <w:tblW w:w="9985" w:type="dxa"/>
        <w:tblLook w:val="04A0" w:firstRow="1" w:lastRow="0" w:firstColumn="1" w:lastColumn="0" w:noHBand="0" w:noVBand="1"/>
      </w:tblPr>
      <w:tblGrid>
        <w:gridCol w:w="1870"/>
        <w:gridCol w:w="1995"/>
        <w:gridCol w:w="1890"/>
        <w:gridCol w:w="1980"/>
        <w:gridCol w:w="2250"/>
      </w:tblGrid>
      <w:tr w:rsidR="00161DBD" w14:paraId="40A26849" w14:textId="77777777" w:rsidTr="00C30C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0AAFB73D" w14:textId="77777777" w:rsidR="00161DBD" w:rsidRPr="005619CC" w:rsidRDefault="00161DBD" w:rsidP="00811195">
            <w:pPr>
              <w:rPr>
                <w:rFonts w:ascii="Arial" w:hAnsi="Arial" w:cs="Arial"/>
                <w:b w:val="0"/>
                <w:bCs w:val="0"/>
                <w:color w:val="000000"/>
                <w:sz w:val="20"/>
                <w:szCs w:val="20"/>
              </w:rPr>
            </w:pPr>
          </w:p>
        </w:tc>
        <w:tc>
          <w:tcPr>
            <w:tcW w:w="1995" w:type="dxa"/>
          </w:tcPr>
          <w:p w14:paraId="12155DBA" w14:textId="77777777" w:rsidR="00161DBD" w:rsidRPr="00161DBD" w:rsidRDefault="00161DBD" w:rsidP="00811195">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161DBD">
              <w:rPr>
                <w:rFonts w:ascii="Arial" w:hAnsi="Arial" w:cs="Arial"/>
                <w:sz w:val="20"/>
                <w:szCs w:val="20"/>
              </w:rPr>
              <w:t>Excellent</w:t>
            </w:r>
          </w:p>
          <w:p w14:paraId="58B975BF" w14:textId="77777777" w:rsidR="00161DBD" w:rsidRPr="00161DBD" w:rsidRDefault="00161DBD" w:rsidP="00811195">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161DBD">
              <w:rPr>
                <w:rFonts w:ascii="Arial" w:hAnsi="Arial" w:cs="Arial"/>
                <w:sz w:val="20"/>
                <w:szCs w:val="20"/>
              </w:rPr>
              <w:t>10-9 points</w:t>
            </w:r>
          </w:p>
        </w:tc>
        <w:tc>
          <w:tcPr>
            <w:tcW w:w="1890" w:type="dxa"/>
          </w:tcPr>
          <w:p w14:paraId="5DE6FDAC" w14:textId="77777777" w:rsidR="00161DBD" w:rsidRPr="00161DBD" w:rsidRDefault="00161DBD" w:rsidP="00811195">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161DBD">
              <w:rPr>
                <w:rFonts w:ascii="Arial" w:hAnsi="Arial" w:cs="Arial"/>
                <w:sz w:val="20"/>
                <w:szCs w:val="20"/>
              </w:rPr>
              <w:t>Good</w:t>
            </w:r>
          </w:p>
          <w:p w14:paraId="019E8ECC" w14:textId="77777777" w:rsidR="00161DBD" w:rsidRPr="00161DBD" w:rsidRDefault="00161DBD" w:rsidP="00811195">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161DBD">
              <w:rPr>
                <w:rFonts w:ascii="Arial" w:hAnsi="Arial" w:cs="Arial"/>
                <w:sz w:val="20"/>
                <w:szCs w:val="20"/>
              </w:rPr>
              <w:t>8-7 points</w:t>
            </w:r>
          </w:p>
        </w:tc>
        <w:tc>
          <w:tcPr>
            <w:tcW w:w="1980" w:type="dxa"/>
          </w:tcPr>
          <w:p w14:paraId="3AD8DD62" w14:textId="77777777" w:rsidR="00161DBD" w:rsidRPr="00161DBD" w:rsidRDefault="00161DBD" w:rsidP="00811195">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161DBD">
              <w:rPr>
                <w:rFonts w:ascii="Arial" w:hAnsi="Arial" w:cs="Arial"/>
                <w:sz w:val="20"/>
                <w:szCs w:val="20"/>
              </w:rPr>
              <w:t>Acceptable</w:t>
            </w:r>
          </w:p>
          <w:p w14:paraId="2CB1D810" w14:textId="77777777" w:rsidR="00161DBD" w:rsidRPr="00161DBD" w:rsidRDefault="00161DBD" w:rsidP="00811195">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161DBD">
              <w:rPr>
                <w:rFonts w:ascii="Arial" w:hAnsi="Arial" w:cs="Arial"/>
                <w:sz w:val="20"/>
                <w:szCs w:val="20"/>
              </w:rPr>
              <w:t>6-5 points</w:t>
            </w:r>
          </w:p>
        </w:tc>
        <w:tc>
          <w:tcPr>
            <w:tcW w:w="2250" w:type="dxa"/>
          </w:tcPr>
          <w:p w14:paraId="3DBAAC7D" w14:textId="77777777" w:rsidR="00161DBD" w:rsidRPr="00161DBD" w:rsidRDefault="00161DBD" w:rsidP="00811195">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161DBD">
              <w:rPr>
                <w:rFonts w:ascii="Arial" w:hAnsi="Arial" w:cs="Arial"/>
                <w:sz w:val="20"/>
                <w:szCs w:val="20"/>
              </w:rPr>
              <w:t>Incomplete</w:t>
            </w:r>
          </w:p>
          <w:p w14:paraId="3D78069C" w14:textId="77777777" w:rsidR="00161DBD" w:rsidRPr="00161DBD" w:rsidRDefault="00161DBD" w:rsidP="00811195">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161DBD">
              <w:rPr>
                <w:rFonts w:ascii="Arial" w:hAnsi="Arial" w:cs="Arial"/>
                <w:sz w:val="20"/>
                <w:szCs w:val="20"/>
              </w:rPr>
              <w:t>4-0 points</w:t>
            </w:r>
          </w:p>
        </w:tc>
      </w:tr>
      <w:tr w:rsidR="00161DBD" w14:paraId="2F6A6C94" w14:textId="77777777" w:rsidTr="00C30C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31879BA7" w14:textId="77777777" w:rsidR="00161DBD" w:rsidRPr="005619CC" w:rsidRDefault="00161DBD" w:rsidP="00811195">
            <w:pPr>
              <w:rPr>
                <w:rFonts w:ascii="Arial" w:hAnsi="Arial" w:cs="Arial"/>
                <w:bCs w:val="0"/>
                <w:color w:val="FFFFFF"/>
                <w:sz w:val="20"/>
                <w:szCs w:val="20"/>
              </w:rPr>
            </w:pPr>
            <w:r w:rsidRPr="005619CC">
              <w:rPr>
                <w:rFonts w:ascii="Arial" w:hAnsi="Arial" w:cs="Arial"/>
                <w:color w:val="FFFFFF"/>
                <w:sz w:val="20"/>
                <w:szCs w:val="20"/>
              </w:rPr>
              <w:t>Quality of Initial Post</w:t>
            </w:r>
          </w:p>
        </w:tc>
        <w:tc>
          <w:tcPr>
            <w:tcW w:w="1995" w:type="dxa"/>
          </w:tcPr>
          <w:p w14:paraId="3A6B150F" w14:textId="77777777" w:rsidR="00161DBD" w:rsidRPr="005619CC" w:rsidRDefault="00161DBD" w:rsidP="00811195">
            <w:pPr>
              <w:cnfStyle w:val="000000100000" w:firstRow="0" w:lastRow="0" w:firstColumn="0" w:lastColumn="0" w:oddVBand="0" w:evenVBand="0" w:oddHBand="1"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Posts are made in a timely manner, insightful, relevant to the topic and supported with cites from the readings and other references</w:t>
            </w:r>
          </w:p>
        </w:tc>
        <w:tc>
          <w:tcPr>
            <w:tcW w:w="1890" w:type="dxa"/>
          </w:tcPr>
          <w:p w14:paraId="3913AD8D" w14:textId="77777777" w:rsidR="00161DBD" w:rsidRPr="005619CC" w:rsidRDefault="00161DBD" w:rsidP="00811195">
            <w:pPr>
              <w:cnfStyle w:val="000000100000" w:firstRow="0" w:lastRow="0" w:firstColumn="0" w:lastColumn="0" w:oddVBand="0" w:evenVBand="0" w:oddHBand="1"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Posts are made in a timely manner, related to the topic and make some reference to the readings.</w:t>
            </w:r>
          </w:p>
        </w:tc>
        <w:tc>
          <w:tcPr>
            <w:tcW w:w="1980" w:type="dxa"/>
          </w:tcPr>
          <w:p w14:paraId="42F5D08A" w14:textId="77777777" w:rsidR="00161DBD" w:rsidRPr="005619CC" w:rsidRDefault="00161DBD" w:rsidP="00811195">
            <w:pPr>
              <w:cnfStyle w:val="000000100000" w:firstRow="0" w:lastRow="0" w:firstColumn="0" w:lastColumn="0" w:oddVBand="0" w:evenVBand="0" w:oddHBand="1"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Posts are made in a timely manner, occasionally made off topic, without substantially contributing to the discussion.</w:t>
            </w:r>
          </w:p>
        </w:tc>
        <w:tc>
          <w:tcPr>
            <w:tcW w:w="2250" w:type="dxa"/>
          </w:tcPr>
          <w:p w14:paraId="6B4E218F" w14:textId="77777777" w:rsidR="00161DBD" w:rsidRPr="005619CC" w:rsidRDefault="00161DBD" w:rsidP="00811195">
            <w:pPr>
              <w:cnfStyle w:val="000000100000" w:firstRow="0" w:lastRow="0" w:firstColumn="0" w:lastColumn="0" w:oddVBand="0" w:evenVBand="0" w:oddHBand="1"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Posts are not completed on time and do not relate to the topic</w:t>
            </w:r>
          </w:p>
        </w:tc>
      </w:tr>
      <w:tr w:rsidR="00161DBD" w14:paraId="36E0F7CD" w14:textId="77777777" w:rsidTr="00C30C0D">
        <w:tc>
          <w:tcPr>
            <w:cnfStyle w:val="001000000000" w:firstRow="0" w:lastRow="0" w:firstColumn="1" w:lastColumn="0" w:oddVBand="0" w:evenVBand="0" w:oddHBand="0" w:evenHBand="0" w:firstRowFirstColumn="0" w:firstRowLastColumn="0" w:lastRowFirstColumn="0" w:lastRowLastColumn="0"/>
            <w:tcW w:w="1870" w:type="dxa"/>
          </w:tcPr>
          <w:p w14:paraId="20D42689" w14:textId="77777777" w:rsidR="00161DBD" w:rsidRPr="005619CC" w:rsidRDefault="00161DBD" w:rsidP="00811195">
            <w:pPr>
              <w:rPr>
                <w:rFonts w:ascii="Arial" w:hAnsi="Arial" w:cs="Arial"/>
                <w:bCs w:val="0"/>
                <w:color w:val="FFFFFF"/>
                <w:sz w:val="20"/>
                <w:szCs w:val="20"/>
              </w:rPr>
            </w:pPr>
            <w:r w:rsidRPr="005619CC">
              <w:rPr>
                <w:rFonts w:ascii="Arial" w:hAnsi="Arial" w:cs="Arial"/>
                <w:color w:val="FFFFFF"/>
                <w:sz w:val="20"/>
                <w:szCs w:val="20"/>
              </w:rPr>
              <w:t>Content Support and References</w:t>
            </w:r>
          </w:p>
        </w:tc>
        <w:tc>
          <w:tcPr>
            <w:tcW w:w="1995" w:type="dxa"/>
          </w:tcPr>
          <w:p w14:paraId="05D7152A" w14:textId="77777777" w:rsidR="00161DBD" w:rsidRPr="005619CC" w:rsidRDefault="00161DBD" w:rsidP="00811195">
            <w:pP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Comments are supported by readings or other researched references and personal experience</w:t>
            </w:r>
          </w:p>
        </w:tc>
        <w:tc>
          <w:tcPr>
            <w:tcW w:w="1890" w:type="dxa"/>
          </w:tcPr>
          <w:p w14:paraId="275392FF" w14:textId="77777777" w:rsidR="00161DBD" w:rsidRPr="005619CC" w:rsidRDefault="00161DBD" w:rsidP="00811195">
            <w:pP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Comments are supported with some references and personal experience</w:t>
            </w:r>
          </w:p>
        </w:tc>
        <w:tc>
          <w:tcPr>
            <w:tcW w:w="1980" w:type="dxa"/>
          </w:tcPr>
          <w:p w14:paraId="4C3B16F4" w14:textId="77777777" w:rsidR="00161DBD" w:rsidRPr="005619CC" w:rsidRDefault="00161DBD" w:rsidP="00811195">
            <w:pP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Comments are based on personal experience, but without any reference to readings or research</w:t>
            </w:r>
          </w:p>
        </w:tc>
        <w:tc>
          <w:tcPr>
            <w:tcW w:w="2250" w:type="dxa"/>
          </w:tcPr>
          <w:p w14:paraId="11EC7213" w14:textId="77777777" w:rsidR="00161DBD" w:rsidRPr="005619CC" w:rsidRDefault="00161DBD" w:rsidP="00811195">
            <w:pP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Opinions shared without any supporting evidence or experience</w:t>
            </w:r>
          </w:p>
        </w:tc>
      </w:tr>
      <w:tr w:rsidR="00161DBD" w14:paraId="3EE92AA7" w14:textId="77777777" w:rsidTr="00C30C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6F8F5673" w14:textId="77777777" w:rsidR="00161DBD" w:rsidRPr="005619CC" w:rsidRDefault="00161DBD" w:rsidP="00811195">
            <w:pPr>
              <w:rPr>
                <w:rFonts w:ascii="Arial" w:hAnsi="Arial" w:cs="Arial"/>
                <w:bCs w:val="0"/>
                <w:color w:val="FFFFFF"/>
                <w:sz w:val="20"/>
                <w:szCs w:val="20"/>
              </w:rPr>
            </w:pPr>
            <w:r w:rsidRPr="005619CC">
              <w:rPr>
                <w:rFonts w:ascii="Arial" w:hAnsi="Arial" w:cs="Arial"/>
                <w:color w:val="FFFFFF"/>
                <w:sz w:val="20"/>
                <w:szCs w:val="20"/>
              </w:rPr>
              <w:t>Quality of Responding Posts</w:t>
            </w:r>
          </w:p>
        </w:tc>
        <w:tc>
          <w:tcPr>
            <w:tcW w:w="1995" w:type="dxa"/>
          </w:tcPr>
          <w:p w14:paraId="68F477F4" w14:textId="77777777" w:rsidR="00161DBD" w:rsidRPr="005619CC" w:rsidRDefault="00161DBD" w:rsidP="00811195">
            <w:pPr>
              <w:cnfStyle w:val="000000100000" w:firstRow="0" w:lastRow="0" w:firstColumn="0" w:lastColumn="0" w:oddVBand="0" w:evenVBand="0" w:oddHBand="1"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Uses meaningful comments to bring new insights, experiences and questions to enrich discussion; uses fair and balanced comments even if in disagreement</w:t>
            </w:r>
          </w:p>
        </w:tc>
        <w:tc>
          <w:tcPr>
            <w:tcW w:w="1890" w:type="dxa"/>
          </w:tcPr>
          <w:p w14:paraId="05AAC75A" w14:textId="77777777" w:rsidR="00161DBD" w:rsidRPr="005619CC" w:rsidRDefault="00161DBD" w:rsidP="00811195">
            <w:pPr>
              <w:cnfStyle w:val="000000100000" w:firstRow="0" w:lastRow="0" w:firstColumn="0" w:lastColumn="0" w:oddVBand="0" w:evenVBand="0" w:oddHBand="1"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Expresses insights, experiences and questions to keep the discussion going; occasionally lacking connection to the topic; uses fair and balanced comments even if in disagreement</w:t>
            </w:r>
          </w:p>
        </w:tc>
        <w:tc>
          <w:tcPr>
            <w:tcW w:w="1980" w:type="dxa"/>
          </w:tcPr>
          <w:p w14:paraId="03AE76E7" w14:textId="77777777" w:rsidR="00161DBD" w:rsidRPr="005619CC" w:rsidRDefault="00161DBD" w:rsidP="00811195">
            <w:pPr>
              <w:cnfStyle w:val="000000100000" w:firstRow="0" w:lastRow="0" w:firstColumn="0" w:lastColumn="0" w:oddVBand="0" w:evenVBand="0" w:oddHBand="1"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Connection to the topic is unclear; minimal expression of new ideas or related questions; comments on occasion are not open to understanding</w:t>
            </w:r>
          </w:p>
        </w:tc>
        <w:tc>
          <w:tcPr>
            <w:tcW w:w="2250" w:type="dxa"/>
          </w:tcPr>
          <w:p w14:paraId="57144007" w14:textId="77777777" w:rsidR="00161DBD" w:rsidRPr="005619CC" w:rsidRDefault="00161DBD" w:rsidP="00811195">
            <w:pPr>
              <w:cnfStyle w:val="000000100000" w:firstRow="0" w:lastRow="0" w:firstColumn="0" w:lastColumn="0" w:oddVBand="0" w:evenVBand="0" w:oddHBand="1"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Expression of comments and questions unclear and off-topic; a lack of respect of others evidenced in comments</w:t>
            </w:r>
          </w:p>
        </w:tc>
      </w:tr>
      <w:tr w:rsidR="00161DBD" w14:paraId="1E969A83" w14:textId="77777777" w:rsidTr="00C30C0D">
        <w:tc>
          <w:tcPr>
            <w:cnfStyle w:val="001000000000" w:firstRow="0" w:lastRow="0" w:firstColumn="1" w:lastColumn="0" w:oddVBand="0" w:evenVBand="0" w:oddHBand="0" w:evenHBand="0" w:firstRowFirstColumn="0" w:firstRowLastColumn="0" w:lastRowFirstColumn="0" w:lastRowLastColumn="0"/>
            <w:tcW w:w="1870" w:type="dxa"/>
          </w:tcPr>
          <w:p w14:paraId="121627E8" w14:textId="77777777" w:rsidR="00161DBD" w:rsidRPr="005619CC" w:rsidRDefault="00161DBD" w:rsidP="00811195">
            <w:pPr>
              <w:rPr>
                <w:rFonts w:ascii="Arial" w:hAnsi="Arial" w:cs="Arial"/>
                <w:bCs w:val="0"/>
                <w:color w:val="FFFFFF"/>
                <w:sz w:val="20"/>
                <w:szCs w:val="20"/>
              </w:rPr>
            </w:pPr>
            <w:r w:rsidRPr="005619CC">
              <w:rPr>
                <w:rFonts w:ascii="Arial" w:hAnsi="Arial" w:cs="Arial"/>
                <w:color w:val="FFFFFF"/>
                <w:sz w:val="20"/>
                <w:szCs w:val="20"/>
              </w:rPr>
              <w:t>Mechanics</w:t>
            </w:r>
          </w:p>
        </w:tc>
        <w:tc>
          <w:tcPr>
            <w:tcW w:w="1995" w:type="dxa"/>
          </w:tcPr>
          <w:p w14:paraId="77059D95" w14:textId="77777777" w:rsidR="00161DBD" w:rsidRPr="005619CC" w:rsidRDefault="00161DBD" w:rsidP="00811195">
            <w:pP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Posts are consistently grammatically correct with few misspellings</w:t>
            </w:r>
          </w:p>
        </w:tc>
        <w:tc>
          <w:tcPr>
            <w:tcW w:w="1890" w:type="dxa"/>
          </w:tcPr>
          <w:p w14:paraId="2D7B6713" w14:textId="77777777" w:rsidR="00161DBD" w:rsidRPr="005619CC" w:rsidRDefault="00161DBD" w:rsidP="00811195">
            <w:pP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Posts have a few grammatical or spelling errors</w:t>
            </w:r>
          </w:p>
        </w:tc>
        <w:tc>
          <w:tcPr>
            <w:tcW w:w="1980" w:type="dxa"/>
          </w:tcPr>
          <w:p w14:paraId="722E06D0" w14:textId="77777777" w:rsidR="00161DBD" w:rsidRPr="005619CC" w:rsidRDefault="00161DBD" w:rsidP="00811195">
            <w:pP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Posts are written haphazardly with multiple grammatical and spelling errors</w:t>
            </w:r>
          </w:p>
        </w:tc>
        <w:tc>
          <w:tcPr>
            <w:tcW w:w="2250" w:type="dxa"/>
          </w:tcPr>
          <w:p w14:paraId="6AC83B44" w14:textId="77777777" w:rsidR="00161DBD" w:rsidRPr="005619CC" w:rsidRDefault="00161DBD" w:rsidP="00811195">
            <w:pP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Posts suffer from consistently poor grammar and spelling</w:t>
            </w:r>
          </w:p>
        </w:tc>
      </w:tr>
    </w:tbl>
    <w:p w14:paraId="75390F71" w14:textId="77777777" w:rsidR="002B6865" w:rsidRDefault="002B6865" w:rsidP="002B6865">
      <w:pPr>
        <w:rPr>
          <w:rFonts w:ascii="Arial" w:hAnsi="Arial" w:cs="Arial"/>
          <w:b/>
          <w:bCs/>
          <w:color w:val="1F3864" w:themeColor="accent1" w:themeShade="80"/>
          <w:sz w:val="21"/>
          <w:szCs w:val="21"/>
        </w:rPr>
      </w:pPr>
    </w:p>
    <w:p w14:paraId="78EE5B6C" w14:textId="77777777" w:rsidR="002F6440" w:rsidRDefault="002B6865" w:rsidP="002F6440">
      <w:pPr>
        <w:rPr>
          <w:rFonts w:ascii="Arial" w:hAnsi="Arial" w:cs="Arial"/>
          <w:sz w:val="21"/>
          <w:szCs w:val="21"/>
        </w:rPr>
      </w:pPr>
      <w:r w:rsidRPr="002B6865">
        <w:rPr>
          <w:rFonts w:ascii="Arial" w:hAnsi="Arial" w:cs="Arial"/>
          <w:b/>
          <w:bCs/>
          <w:color w:val="1F3864" w:themeColor="accent1" w:themeShade="80"/>
          <w:sz w:val="21"/>
          <w:szCs w:val="21"/>
        </w:rPr>
        <w:t>Reading Assignments: </w:t>
      </w:r>
      <w:r w:rsidRPr="00CD4037">
        <w:rPr>
          <w:rFonts w:ascii="Arial" w:hAnsi="Arial" w:cs="Arial"/>
          <w:sz w:val="21"/>
          <w:szCs w:val="21"/>
        </w:rPr>
        <w:t>It is expected that the assigned readings be completed during the time period indicated on the course schedule.</w:t>
      </w:r>
    </w:p>
    <w:p w14:paraId="3802A737" w14:textId="77777777" w:rsidR="002F6440" w:rsidRDefault="002F6440" w:rsidP="002F6440">
      <w:pPr>
        <w:rPr>
          <w:rFonts w:ascii="Arial" w:hAnsi="Arial" w:cs="Arial"/>
          <w:sz w:val="21"/>
          <w:szCs w:val="21"/>
        </w:rPr>
      </w:pPr>
    </w:p>
    <w:p w14:paraId="1DCCF0AB" w14:textId="0BB60241" w:rsidR="002F6440" w:rsidRDefault="00946318" w:rsidP="002F6440">
      <w:pPr>
        <w:rPr>
          <w:rFonts w:ascii="Arial" w:hAnsi="Arial" w:cs="Arial"/>
          <w:sz w:val="21"/>
          <w:szCs w:val="21"/>
        </w:rPr>
      </w:pPr>
      <w:r>
        <w:rPr>
          <w:rStyle w:val="Strong"/>
          <w:rFonts w:ascii="Arial" w:hAnsi="Arial" w:cs="Arial"/>
          <w:color w:val="1F3864" w:themeColor="accent1" w:themeShade="80"/>
          <w:sz w:val="21"/>
          <w:szCs w:val="21"/>
        </w:rPr>
        <w:lastRenderedPageBreak/>
        <w:t xml:space="preserve">Homework </w:t>
      </w:r>
      <w:r w:rsidR="002F6440">
        <w:rPr>
          <w:rStyle w:val="Strong"/>
          <w:rFonts w:ascii="Arial" w:hAnsi="Arial" w:cs="Arial"/>
          <w:color w:val="1F3864" w:themeColor="accent1" w:themeShade="80"/>
          <w:sz w:val="21"/>
          <w:szCs w:val="21"/>
        </w:rPr>
        <w:t>Letters:</w:t>
      </w:r>
      <w:r w:rsidR="002F6440" w:rsidRPr="002F6440">
        <w:rPr>
          <w:rFonts w:ascii="Arial" w:hAnsi="Arial" w:cs="Arial"/>
          <w:sz w:val="21"/>
          <w:szCs w:val="21"/>
        </w:rPr>
        <w:t xml:space="preserve"> </w:t>
      </w:r>
      <w:r w:rsidR="002F6440">
        <w:rPr>
          <w:rFonts w:ascii="Arial" w:hAnsi="Arial" w:cs="Arial"/>
          <w:sz w:val="21"/>
          <w:szCs w:val="21"/>
        </w:rPr>
        <w:t>Write a one-page letter to the person from the prayer tradition/spirituality studied. See yourself as writing to a friend, sharing</w:t>
      </w:r>
      <w:r w:rsidR="002F6440" w:rsidRPr="001B1093">
        <w:rPr>
          <w:rFonts w:ascii="Arial" w:hAnsi="Arial" w:cs="Arial"/>
          <w:sz w:val="21"/>
          <w:szCs w:val="21"/>
        </w:rPr>
        <w:t xml:space="preserve"> on a</w:t>
      </w:r>
      <w:r w:rsidR="002F6440">
        <w:rPr>
          <w:rFonts w:ascii="Arial" w:hAnsi="Arial" w:cs="Arial"/>
          <w:sz w:val="21"/>
          <w:szCs w:val="21"/>
        </w:rPr>
        <w:t>t least three</w:t>
      </w:r>
      <w:r w:rsidR="002F6440" w:rsidRPr="001B1093">
        <w:rPr>
          <w:rFonts w:ascii="Arial" w:hAnsi="Arial" w:cs="Arial"/>
          <w:sz w:val="21"/>
          <w:szCs w:val="21"/>
        </w:rPr>
        <w:t xml:space="preserve"> </w:t>
      </w:r>
      <w:r w:rsidR="002F6440">
        <w:rPr>
          <w:rFonts w:ascii="Arial" w:hAnsi="Arial" w:cs="Arial"/>
          <w:sz w:val="21"/>
          <w:szCs w:val="21"/>
        </w:rPr>
        <w:t xml:space="preserve">points of interest, inspiring quotes, or </w:t>
      </w:r>
      <w:r w:rsidR="002F6440" w:rsidRPr="001B1093">
        <w:rPr>
          <w:rFonts w:ascii="Arial" w:hAnsi="Arial" w:cs="Arial"/>
          <w:sz w:val="21"/>
          <w:szCs w:val="21"/>
        </w:rPr>
        <w:t>commonalities</w:t>
      </w:r>
      <w:r w:rsidR="002F6440">
        <w:rPr>
          <w:rFonts w:ascii="Arial" w:hAnsi="Arial" w:cs="Arial"/>
          <w:sz w:val="21"/>
          <w:szCs w:val="21"/>
        </w:rPr>
        <w:t xml:space="preserve"> of challenges/joys in your life with him/her. End </w:t>
      </w:r>
      <w:r w:rsidR="00CD4D48">
        <w:rPr>
          <w:rFonts w:ascii="Arial" w:hAnsi="Arial" w:cs="Arial"/>
          <w:sz w:val="21"/>
          <w:szCs w:val="21"/>
        </w:rPr>
        <w:t>the letter with</w:t>
      </w:r>
      <w:r w:rsidR="002F6440">
        <w:rPr>
          <w:rFonts w:ascii="Arial" w:hAnsi="Arial" w:cs="Arial"/>
          <w:sz w:val="21"/>
          <w:szCs w:val="21"/>
        </w:rPr>
        <w:t xml:space="preserve"> your own composed prayer</w:t>
      </w:r>
      <w:r w:rsidR="00CD4D48">
        <w:rPr>
          <w:rFonts w:ascii="Arial" w:hAnsi="Arial" w:cs="Arial"/>
          <w:sz w:val="21"/>
          <w:szCs w:val="21"/>
        </w:rPr>
        <w:t>.</w:t>
      </w:r>
      <w:r w:rsidR="002F6440">
        <w:rPr>
          <w:rFonts w:ascii="Arial" w:hAnsi="Arial" w:cs="Arial"/>
          <w:sz w:val="21"/>
          <w:szCs w:val="21"/>
        </w:rPr>
        <w:t xml:space="preserve"> </w:t>
      </w:r>
    </w:p>
    <w:p w14:paraId="0B52B0EF" w14:textId="4509A35D" w:rsidR="002F6440" w:rsidRDefault="002F6440" w:rsidP="002B6865">
      <w:pPr>
        <w:pStyle w:val="NormalWeb"/>
        <w:spacing w:before="0" w:beforeAutospacing="0" w:after="0" w:afterAutospacing="0"/>
        <w:rPr>
          <w:rStyle w:val="Strong"/>
          <w:rFonts w:ascii="Arial" w:hAnsi="Arial" w:cs="Arial"/>
          <w:color w:val="1F3864" w:themeColor="accent1" w:themeShade="80"/>
          <w:sz w:val="21"/>
          <w:szCs w:val="21"/>
        </w:rPr>
      </w:pPr>
      <w:r>
        <w:rPr>
          <w:rStyle w:val="Strong"/>
          <w:rFonts w:ascii="Arial" w:hAnsi="Arial" w:cs="Arial"/>
          <w:color w:val="1F3864" w:themeColor="accent1" w:themeShade="80"/>
          <w:sz w:val="21"/>
          <w:szCs w:val="21"/>
        </w:rPr>
        <w:t xml:space="preserve"> </w:t>
      </w:r>
    </w:p>
    <w:p w14:paraId="7A1E9079" w14:textId="1806AF82" w:rsidR="002B6865" w:rsidRDefault="00CD4D48" w:rsidP="002B6865">
      <w:pPr>
        <w:pStyle w:val="NormalWeb"/>
        <w:spacing w:before="0" w:beforeAutospacing="0" w:after="0" w:afterAutospacing="0"/>
        <w:rPr>
          <w:rStyle w:val="Strong"/>
          <w:rFonts w:ascii="Arial" w:hAnsi="Arial" w:cs="Arial"/>
          <w:sz w:val="21"/>
          <w:szCs w:val="21"/>
        </w:rPr>
      </w:pPr>
      <w:r>
        <w:rPr>
          <w:rStyle w:val="Strong"/>
          <w:rFonts w:ascii="Arial" w:hAnsi="Arial" w:cs="Arial"/>
          <w:color w:val="1F3864" w:themeColor="accent1" w:themeShade="80"/>
          <w:sz w:val="21"/>
          <w:szCs w:val="21"/>
        </w:rPr>
        <w:t xml:space="preserve">Online Retreat </w:t>
      </w:r>
      <w:r w:rsidR="005C303B" w:rsidRPr="00EE78C6">
        <w:rPr>
          <w:rStyle w:val="Strong"/>
          <w:rFonts w:ascii="Arial" w:hAnsi="Arial" w:cs="Arial"/>
          <w:color w:val="1F3864" w:themeColor="accent1" w:themeShade="80"/>
          <w:sz w:val="21"/>
          <w:szCs w:val="21"/>
        </w:rPr>
        <w:t xml:space="preserve">Reflection Paper:  </w:t>
      </w:r>
      <w:r w:rsidR="005C303B" w:rsidRPr="002A110D">
        <w:rPr>
          <w:rStyle w:val="Strong"/>
          <w:rFonts w:ascii="Arial" w:hAnsi="Arial" w:cs="Arial"/>
          <w:b w:val="0"/>
          <w:sz w:val="21"/>
          <w:szCs w:val="21"/>
        </w:rPr>
        <w:t xml:space="preserve">There </w:t>
      </w:r>
      <w:r w:rsidR="002B6865">
        <w:rPr>
          <w:rStyle w:val="Strong"/>
          <w:rFonts w:ascii="Arial" w:hAnsi="Arial" w:cs="Arial"/>
          <w:b w:val="0"/>
          <w:sz w:val="21"/>
          <w:szCs w:val="21"/>
        </w:rPr>
        <w:t>is one</w:t>
      </w:r>
      <w:r w:rsidR="005C303B" w:rsidRPr="002A110D">
        <w:rPr>
          <w:rStyle w:val="Strong"/>
          <w:rFonts w:ascii="Arial" w:hAnsi="Arial" w:cs="Arial"/>
          <w:b w:val="0"/>
          <w:sz w:val="21"/>
          <w:szCs w:val="21"/>
        </w:rPr>
        <w:t xml:space="preserve"> reflection paper required in the course. </w:t>
      </w:r>
      <w:r w:rsidR="002B6865">
        <w:rPr>
          <w:rStyle w:val="Strong"/>
          <w:rFonts w:ascii="Arial" w:hAnsi="Arial" w:cs="Arial"/>
          <w:b w:val="0"/>
          <w:sz w:val="21"/>
          <w:szCs w:val="21"/>
        </w:rPr>
        <w:t>The paper is</w:t>
      </w:r>
      <w:r w:rsidR="005C303B" w:rsidRPr="002A110D">
        <w:rPr>
          <w:rStyle w:val="Strong"/>
          <w:rFonts w:ascii="Arial" w:hAnsi="Arial" w:cs="Arial"/>
          <w:b w:val="0"/>
          <w:sz w:val="21"/>
          <w:szCs w:val="21"/>
        </w:rPr>
        <w:t xml:space="preserve"> intended to provide an opportunity for you to demonstrate competence in the learning outcomes listed above, through reflection upon the meaning and implications of the material covered in the course. Paper</w:t>
      </w:r>
      <w:r w:rsidR="002B6865">
        <w:rPr>
          <w:rStyle w:val="Strong"/>
          <w:rFonts w:ascii="Arial" w:hAnsi="Arial" w:cs="Arial"/>
          <w:b w:val="0"/>
          <w:sz w:val="21"/>
          <w:szCs w:val="21"/>
        </w:rPr>
        <w:t xml:space="preserve"> is</w:t>
      </w:r>
      <w:r w:rsidR="005C303B" w:rsidRPr="002A110D">
        <w:rPr>
          <w:rStyle w:val="Strong"/>
          <w:rFonts w:ascii="Arial" w:hAnsi="Arial" w:cs="Arial"/>
          <w:b w:val="0"/>
          <w:sz w:val="21"/>
          <w:szCs w:val="21"/>
        </w:rPr>
        <w:t xml:space="preserve"> to be </w:t>
      </w:r>
      <w:r w:rsidR="00B740FC">
        <w:rPr>
          <w:rStyle w:val="Strong"/>
          <w:rFonts w:ascii="Arial" w:hAnsi="Arial" w:cs="Arial"/>
          <w:b w:val="0"/>
          <w:sz w:val="21"/>
          <w:szCs w:val="21"/>
        </w:rPr>
        <w:t>2-3</w:t>
      </w:r>
      <w:r w:rsidR="005C303B" w:rsidRPr="002A110D">
        <w:rPr>
          <w:rStyle w:val="Strong"/>
          <w:rFonts w:ascii="Arial" w:hAnsi="Arial" w:cs="Arial"/>
          <w:b w:val="0"/>
          <w:sz w:val="21"/>
          <w:szCs w:val="21"/>
        </w:rPr>
        <w:t xml:space="preserve"> pages in length, double-spaced with one-</w:t>
      </w:r>
      <w:r w:rsidR="00FB4F14">
        <w:rPr>
          <w:rStyle w:val="Strong"/>
          <w:rFonts w:ascii="Arial" w:hAnsi="Arial" w:cs="Arial"/>
          <w:b w:val="0"/>
          <w:sz w:val="21"/>
          <w:szCs w:val="21"/>
        </w:rPr>
        <w:t xml:space="preserve">inch margins and 12-point type with </w:t>
      </w:r>
      <w:r w:rsidR="00FB4F14" w:rsidRPr="002A110D">
        <w:rPr>
          <w:rFonts w:ascii="Arial" w:hAnsi="Arial" w:cs="Arial"/>
          <w:sz w:val="21"/>
          <w:szCs w:val="21"/>
        </w:rPr>
        <w:t>appropriate citations using a consistent style.</w:t>
      </w:r>
      <w:r w:rsidR="002B6865" w:rsidRPr="002B6865">
        <w:rPr>
          <w:rStyle w:val="Strong"/>
          <w:rFonts w:ascii="Arial" w:hAnsi="Arial" w:cs="Arial"/>
          <w:sz w:val="21"/>
          <w:szCs w:val="21"/>
        </w:rPr>
        <w:t xml:space="preserve"> </w:t>
      </w:r>
      <w:r w:rsidR="002B6865" w:rsidRPr="00A143FF">
        <w:rPr>
          <w:rStyle w:val="Strong"/>
          <w:rFonts w:ascii="Arial" w:hAnsi="Arial" w:cs="Arial"/>
          <w:sz w:val="21"/>
          <w:szCs w:val="21"/>
        </w:rPr>
        <w:t>If using WordPerfect or Notepad, files must be converted to Microsoft Word document or html format</w:t>
      </w:r>
      <w:r w:rsidR="002B6865">
        <w:rPr>
          <w:rStyle w:val="Strong"/>
          <w:rFonts w:ascii="Arial" w:hAnsi="Arial" w:cs="Arial"/>
          <w:sz w:val="21"/>
          <w:szCs w:val="21"/>
        </w:rPr>
        <w:t xml:space="preserve"> before uploading to Canvas.</w:t>
      </w:r>
    </w:p>
    <w:p w14:paraId="160C5AD3" w14:textId="77777777" w:rsidR="00CD4D48" w:rsidRDefault="002B6865" w:rsidP="00CD4D48">
      <w:pPr>
        <w:rPr>
          <w:rStyle w:val="Strong"/>
          <w:rFonts w:ascii="Arial" w:hAnsi="Arial" w:cs="Arial"/>
          <w:sz w:val="21"/>
          <w:szCs w:val="21"/>
        </w:rPr>
      </w:pPr>
      <w:r>
        <w:rPr>
          <w:rStyle w:val="Strong"/>
          <w:rFonts w:ascii="Arial" w:hAnsi="Arial" w:cs="Arial"/>
          <w:sz w:val="21"/>
          <w:szCs w:val="21"/>
        </w:rPr>
        <w:tab/>
      </w:r>
    </w:p>
    <w:p w14:paraId="5A532A0A" w14:textId="73A114F7" w:rsidR="00CD4D48" w:rsidRPr="002A110D" w:rsidRDefault="00CD4D48" w:rsidP="00CD4D48">
      <w:pPr>
        <w:rPr>
          <w:rFonts w:ascii="Arial" w:hAnsi="Arial" w:cs="Arial"/>
          <w:sz w:val="21"/>
          <w:szCs w:val="21"/>
        </w:rPr>
      </w:pPr>
      <w:r>
        <w:rPr>
          <w:rFonts w:ascii="Arial" w:hAnsi="Arial" w:cs="Arial"/>
          <w:sz w:val="21"/>
          <w:szCs w:val="21"/>
        </w:rPr>
        <w:t>Online Retreat (see link on Canvas board)</w:t>
      </w:r>
    </w:p>
    <w:p w14:paraId="71DA50F5" w14:textId="3235F888" w:rsidR="003E31D4" w:rsidRDefault="00CD4D48" w:rsidP="003E31D4">
      <w:pPr>
        <w:pStyle w:val="ListParagraph"/>
        <w:numPr>
          <w:ilvl w:val="0"/>
          <w:numId w:val="25"/>
        </w:numPr>
        <w:rPr>
          <w:rFonts w:ascii="Arial" w:hAnsi="Arial" w:cs="Arial"/>
          <w:sz w:val="21"/>
          <w:szCs w:val="21"/>
        </w:rPr>
      </w:pPr>
      <w:r w:rsidRPr="00CD4D48">
        <w:rPr>
          <w:rFonts w:ascii="Arial" w:hAnsi="Arial" w:cs="Arial"/>
          <w:sz w:val="21"/>
          <w:szCs w:val="21"/>
        </w:rPr>
        <w:t>Read “How Do I get Started Making this Retreat?”</w:t>
      </w:r>
    </w:p>
    <w:p w14:paraId="408D3D75" w14:textId="069BE854" w:rsidR="003E31D4" w:rsidRDefault="00CD4D48" w:rsidP="00CD4D48">
      <w:pPr>
        <w:pStyle w:val="ListParagraph"/>
        <w:numPr>
          <w:ilvl w:val="0"/>
          <w:numId w:val="25"/>
        </w:numPr>
        <w:rPr>
          <w:rFonts w:ascii="Arial" w:hAnsi="Arial" w:cs="Arial"/>
          <w:sz w:val="21"/>
          <w:szCs w:val="21"/>
        </w:rPr>
      </w:pPr>
      <w:r w:rsidRPr="003E31D4">
        <w:rPr>
          <w:rFonts w:ascii="Arial" w:hAnsi="Arial" w:cs="Arial"/>
          <w:sz w:val="21"/>
          <w:szCs w:val="21"/>
        </w:rPr>
        <w:t>Begin with Week 1 as “day one.”  Reflect and</w:t>
      </w:r>
      <w:r w:rsidR="003E31D4">
        <w:rPr>
          <w:rFonts w:ascii="Arial" w:hAnsi="Arial" w:cs="Arial"/>
          <w:sz w:val="21"/>
          <w:szCs w:val="21"/>
        </w:rPr>
        <w:t xml:space="preserve"> keep a</w:t>
      </w:r>
      <w:r w:rsidRPr="003E31D4">
        <w:rPr>
          <w:rFonts w:ascii="Arial" w:hAnsi="Arial" w:cs="Arial"/>
          <w:sz w:val="21"/>
          <w:szCs w:val="21"/>
        </w:rPr>
        <w:t xml:space="preserve"> </w:t>
      </w:r>
      <w:r w:rsidR="00B740FC">
        <w:rPr>
          <w:rFonts w:ascii="Arial" w:hAnsi="Arial" w:cs="Arial"/>
          <w:sz w:val="21"/>
          <w:szCs w:val="21"/>
        </w:rPr>
        <w:t>log/</w:t>
      </w:r>
      <w:r w:rsidRPr="003E31D4">
        <w:rPr>
          <w:rFonts w:ascii="Arial" w:hAnsi="Arial" w:cs="Arial"/>
          <w:sz w:val="21"/>
          <w:szCs w:val="21"/>
        </w:rPr>
        <w:t xml:space="preserve">journal about </w:t>
      </w:r>
      <w:r w:rsidR="003E31D4">
        <w:rPr>
          <w:rFonts w:ascii="Arial" w:hAnsi="Arial" w:cs="Arial"/>
          <w:sz w:val="21"/>
          <w:szCs w:val="21"/>
        </w:rPr>
        <w:t>each day’s experience.</w:t>
      </w:r>
      <w:r w:rsidR="00B740FC">
        <w:rPr>
          <w:rFonts w:ascii="Arial" w:hAnsi="Arial" w:cs="Arial"/>
          <w:sz w:val="21"/>
          <w:szCs w:val="21"/>
        </w:rPr>
        <w:t xml:space="preserve"> Log/journal may include drawings, pictures, poems, sayings, etc.</w:t>
      </w:r>
    </w:p>
    <w:p w14:paraId="382116BB" w14:textId="4B8A75F3" w:rsidR="00CD4D48" w:rsidRPr="003E31D4" w:rsidRDefault="00CD4D48" w:rsidP="00CD4D48">
      <w:pPr>
        <w:pStyle w:val="ListParagraph"/>
        <w:numPr>
          <w:ilvl w:val="0"/>
          <w:numId w:val="25"/>
        </w:numPr>
        <w:rPr>
          <w:rFonts w:ascii="Arial" w:hAnsi="Arial" w:cs="Arial"/>
          <w:sz w:val="21"/>
          <w:szCs w:val="21"/>
        </w:rPr>
      </w:pPr>
      <w:r w:rsidRPr="003E31D4">
        <w:rPr>
          <w:rFonts w:ascii="Arial" w:hAnsi="Arial" w:cs="Arial"/>
          <w:sz w:val="21"/>
          <w:szCs w:val="21"/>
        </w:rPr>
        <w:t>Choose 4 other “Weeks” to participate in over the next four days.  *Note:  We are exchanging “weeks” for “days.”</w:t>
      </w:r>
    </w:p>
    <w:p w14:paraId="10267955" w14:textId="36E2ADBF" w:rsidR="005C303B" w:rsidRPr="002B6865" w:rsidRDefault="00CD4D48" w:rsidP="00CD4D48">
      <w:pPr>
        <w:pStyle w:val="NormalWeb"/>
        <w:spacing w:before="0" w:beforeAutospacing="0" w:after="0" w:afterAutospacing="0"/>
        <w:rPr>
          <w:rStyle w:val="Strong"/>
          <w:rFonts w:ascii="Arial" w:hAnsi="Arial" w:cs="Arial"/>
          <w:sz w:val="21"/>
          <w:szCs w:val="21"/>
        </w:rPr>
      </w:pPr>
      <w:r>
        <w:rPr>
          <w:rFonts w:ascii="Arial" w:hAnsi="Arial" w:cs="Arial"/>
          <w:sz w:val="21"/>
          <w:szCs w:val="21"/>
        </w:rPr>
        <w:t xml:space="preserve">Paper:  </w:t>
      </w:r>
      <w:r w:rsidRPr="002A110D">
        <w:rPr>
          <w:rFonts w:ascii="Arial" w:hAnsi="Arial" w:cs="Arial"/>
          <w:sz w:val="21"/>
          <w:szCs w:val="21"/>
        </w:rPr>
        <w:t xml:space="preserve">At the end of experiencing 5 retreat sessions, write </w:t>
      </w:r>
      <w:r w:rsidR="00B740FC">
        <w:rPr>
          <w:rFonts w:ascii="Arial" w:hAnsi="Arial" w:cs="Arial"/>
          <w:sz w:val="21"/>
          <w:szCs w:val="21"/>
        </w:rPr>
        <w:t xml:space="preserve">up </w:t>
      </w:r>
      <w:r w:rsidRPr="002A110D">
        <w:rPr>
          <w:rFonts w:ascii="Arial" w:hAnsi="Arial" w:cs="Arial"/>
          <w:sz w:val="21"/>
          <w:szCs w:val="21"/>
        </w:rPr>
        <w:t>a summary of the experience</w:t>
      </w:r>
      <w:r w:rsidR="00B740FC">
        <w:rPr>
          <w:rFonts w:ascii="Arial" w:hAnsi="Arial" w:cs="Arial"/>
          <w:sz w:val="21"/>
          <w:szCs w:val="21"/>
        </w:rPr>
        <w:t xml:space="preserve"> noting any movements in your prayer.</w:t>
      </w:r>
      <w:r w:rsidRPr="002A110D">
        <w:rPr>
          <w:rFonts w:ascii="Arial" w:hAnsi="Arial" w:cs="Arial"/>
          <w:sz w:val="21"/>
          <w:szCs w:val="21"/>
        </w:rPr>
        <w:t xml:space="preserve"> </w:t>
      </w:r>
      <w:r w:rsidR="00B740FC">
        <w:rPr>
          <w:rFonts w:ascii="Arial" w:hAnsi="Arial" w:cs="Arial"/>
          <w:sz w:val="21"/>
          <w:szCs w:val="21"/>
        </w:rPr>
        <w:t>T</w:t>
      </w:r>
      <w:r w:rsidRPr="002A110D">
        <w:rPr>
          <w:rFonts w:ascii="Arial" w:hAnsi="Arial" w:cs="Arial"/>
          <w:sz w:val="21"/>
          <w:szCs w:val="21"/>
        </w:rPr>
        <w:t xml:space="preserve">urn </w:t>
      </w:r>
      <w:r w:rsidR="00B740FC">
        <w:rPr>
          <w:rFonts w:ascii="Arial" w:hAnsi="Arial" w:cs="Arial"/>
          <w:sz w:val="21"/>
          <w:szCs w:val="21"/>
        </w:rPr>
        <w:t xml:space="preserve">this </w:t>
      </w:r>
      <w:r w:rsidRPr="002A110D">
        <w:rPr>
          <w:rFonts w:ascii="Arial" w:hAnsi="Arial" w:cs="Arial"/>
          <w:sz w:val="21"/>
          <w:szCs w:val="21"/>
        </w:rPr>
        <w:t xml:space="preserve">in </w:t>
      </w:r>
      <w:r w:rsidR="00B740FC">
        <w:rPr>
          <w:rFonts w:ascii="Arial" w:hAnsi="Arial" w:cs="Arial"/>
          <w:sz w:val="21"/>
          <w:szCs w:val="21"/>
        </w:rPr>
        <w:t xml:space="preserve">with your log </w:t>
      </w:r>
      <w:r>
        <w:rPr>
          <w:rFonts w:ascii="Arial" w:hAnsi="Arial" w:cs="Arial"/>
          <w:sz w:val="21"/>
          <w:szCs w:val="21"/>
        </w:rPr>
        <w:t>by Saturday, midnight</w:t>
      </w:r>
      <w:r w:rsidRPr="002A110D">
        <w:rPr>
          <w:rFonts w:ascii="Arial" w:hAnsi="Arial" w:cs="Arial"/>
          <w:sz w:val="21"/>
          <w:szCs w:val="21"/>
        </w:rPr>
        <w:t xml:space="preserve">  </w:t>
      </w:r>
    </w:p>
    <w:p w14:paraId="2F096DAC" w14:textId="77777777" w:rsidR="005C303B" w:rsidRPr="002A110D" w:rsidRDefault="005C303B" w:rsidP="005C303B">
      <w:pPr>
        <w:pStyle w:val="NormalWeb"/>
        <w:spacing w:before="0" w:beforeAutospacing="0" w:after="0" w:afterAutospacing="0"/>
        <w:rPr>
          <w:rFonts w:ascii="Arial" w:hAnsi="Arial" w:cs="Arial"/>
          <w:b/>
          <w:color w:val="525252" w:themeColor="accent3" w:themeShade="80"/>
          <w:sz w:val="21"/>
          <w:szCs w:val="21"/>
        </w:rPr>
      </w:pPr>
    </w:p>
    <w:p w14:paraId="6A763A2F" w14:textId="4BCB8018" w:rsidR="005C303B" w:rsidRPr="00F12ACC" w:rsidRDefault="005C303B" w:rsidP="005C303B">
      <w:pPr>
        <w:pStyle w:val="NormalWeb"/>
        <w:spacing w:before="0" w:beforeAutospacing="0" w:after="0" w:afterAutospacing="0"/>
        <w:rPr>
          <w:rStyle w:val="Strong"/>
          <w:rFonts w:ascii="Arial" w:hAnsi="Arial" w:cs="Arial"/>
          <w:bCs w:val="0"/>
          <w:color w:val="385623" w:themeColor="accent6" w:themeShade="80"/>
          <w:sz w:val="21"/>
          <w:szCs w:val="21"/>
        </w:rPr>
      </w:pPr>
      <w:r w:rsidRPr="00EE78C6">
        <w:rPr>
          <w:rFonts w:ascii="Arial" w:hAnsi="Arial" w:cs="Arial"/>
          <w:b/>
          <w:color w:val="1F3864" w:themeColor="accent1" w:themeShade="80"/>
          <w:sz w:val="21"/>
          <w:szCs w:val="21"/>
        </w:rPr>
        <w:t xml:space="preserve">Midterm </w:t>
      </w:r>
      <w:r w:rsidR="00F75064" w:rsidRPr="00EE78C6">
        <w:rPr>
          <w:rFonts w:ascii="Arial" w:hAnsi="Arial" w:cs="Arial"/>
          <w:b/>
          <w:color w:val="1F3864" w:themeColor="accent1" w:themeShade="80"/>
          <w:sz w:val="21"/>
          <w:szCs w:val="21"/>
        </w:rPr>
        <w:t xml:space="preserve">Group </w:t>
      </w:r>
      <w:r w:rsidR="009959CC" w:rsidRPr="00EE78C6">
        <w:rPr>
          <w:rFonts w:ascii="Arial" w:hAnsi="Arial" w:cs="Arial"/>
          <w:b/>
          <w:color w:val="1F3864" w:themeColor="accent1" w:themeShade="80"/>
          <w:sz w:val="21"/>
          <w:szCs w:val="21"/>
        </w:rPr>
        <w:t>Project</w:t>
      </w:r>
      <w:r w:rsidR="002B6865">
        <w:rPr>
          <w:rFonts w:ascii="Arial" w:hAnsi="Arial" w:cs="Arial"/>
          <w:b/>
          <w:color w:val="1F3864" w:themeColor="accent1" w:themeShade="80"/>
          <w:sz w:val="21"/>
          <w:szCs w:val="21"/>
        </w:rPr>
        <w:t>: A Prayer Experience</w:t>
      </w:r>
      <w:r w:rsidR="009959CC" w:rsidRPr="00EE78C6">
        <w:rPr>
          <w:rFonts w:ascii="Arial" w:hAnsi="Arial" w:cs="Arial"/>
          <w:b/>
          <w:color w:val="1F3864" w:themeColor="accent1" w:themeShade="80"/>
          <w:sz w:val="21"/>
          <w:szCs w:val="21"/>
        </w:rPr>
        <w:t xml:space="preserve"> - </w:t>
      </w:r>
      <w:r w:rsidR="00B54301" w:rsidRPr="00FB4F14">
        <w:rPr>
          <w:rFonts w:ascii="Arial" w:hAnsi="Arial"/>
          <w:noProof/>
          <w:sz w:val="21"/>
          <w:szCs w:val="21"/>
        </w:rPr>
        <w:t>Design a prayer service</w:t>
      </w:r>
      <w:r w:rsidR="002B6865">
        <w:rPr>
          <w:rFonts w:ascii="Arial" w:hAnsi="Arial"/>
          <w:noProof/>
          <w:sz w:val="21"/>
          <w:szCs w:val="21"/>
        </w:rPr>
        <w:t xml:space="preserve"> for a specific occasion. </w:t>
      </w:r>
      <w:r w:rsidR="00B54301" w:rsidRPr="00FB4F14">
        <w:rPr>
          <w:rFonts w:ascii="Arial" w:hAnsi="Arial"/>
          <w:noProof/>
          <w:sz w:val="21"/>
          <w:szCs w:val="21"/>
        </w:rPr>
        <w:t xml:space="preserve">You should indicate the theme of the </w:t>
      </w:r>
      <w:r w:rsidR="002B6865">
        <w:rPr>
          <w:rFonts w:ascii="Arial" w:hAnsi="Arial"/>
          <w:noProof/>
          <w:sz w:val="21"/>
          <w:szCs w:val="21"/>
        </w:rPr>
        <w:t>prayer service</w:t>
      </w:r>
      <w:r w:rsidR="00B54301" w:rsidRPr="00FB4F14">
        <w:rPr>
          <w:rFonts w:ascii="Arial" w:hAnsi="Arial"/>
          <w:noProof/>
          <w:sz w:val="21"/>
          <w:szCs w:val="21"/>
        </w:rPr>
        <w:t xml:space="preserve"> </w:t>
      </w:r>
      <w:r w:rsidR="00B54301">
        <w:rPr>
          <w:rFonts w:ascii="Arial" w:hAnsi="Arial"/>
          <w:noProof/>
          <w:sz w:val="21"/>
          <w:szCs w:val="21"/>
        </w:rPr>
        <w:t xml:space="preserve">(e.g. on friendship, graduation, life-milestone, anniversary, transition, etc.) </w:t>
      </w:r>
      <w:r w:rsidR="00B54301" w:rsidRPr="00FB4F14">
        <w:rPr>
          <w:rFonts w:ascii="Arial" w:hAnsi="Arial"/>
          <w:noProof/>
          <w:sz w:val="21"/>
          <w:szCs w:val="21"/>
        </w:rPr>
        <w:t xml:space="preserve">and include readings suitable to the theme. </w:t>
      </w:r>
      <w:r w:rsidR="002B6865">
        <w:rPr>
          <w:rFonts w:ascii="Arial" w:hAnsi="Arial"/>
          <w:noProof/>
          <w:sz w:val="21"/>
          <w:szCs w:val="21"/>
        </w:rPr>
        <w:t>You may use powerpoint, video, or a brochure</w:t>
      </w:r>
      <w:r w:rsidR="005D30A7">
        <w:rPr>
          <w:rFonts w:ascii="Arial" w:hAnsi="Arial"/>
          <w:noProof/>
          <w:sz w:val="21"/>
          <w:szCs w:val="21"/>
        </w:rPr>
        <w:t>, etc.</w:t>
      </w:r>
      <w:r w:rsidR="002B6865">
        <w:rPr>
          <w:rFonts w:ascii="Arial" w:hAnsi="Arial"/>
          <w:noProof/>
          <w:sz w:val="21"/>
          <w:szCs w:val="21"/>
        </w:rPr>
        <w:t xml:space="preserve"> </w:t>
      </w:r>
      <w:r w:rsidR="00B54301" w:rsidRPr="00FB4F14">
        <w:rPr>
          <w:rFonts w:ascii="Arial" w:hAnsi="Arial"/>
          <w:noProof/>
          <w:sz w:val="21"/>
          <w:szCs w:val="21"/>
        </w:rPr>
        <w:t>Your prayer service should be interactive</w:t>
      </w:r>
      <w:r w:rsidR="00B54301">
        <w:rPr>
          <w:rFonts w:ascii="Arial" w:hAnsi="Arial"/>
          <w:noProof/>
          <w:sz w:val="21"/>
          <w:szCs w:val="21"/>
        </w:rPr>
        <w:t>.</w:t>
      </w:r>
      <w:r w:rsidR="005D30A7">
        <w:rPr>
          <w:rFonts w:ascii="Arial" w:hAnsi="Arial"/>
          <w:noProof/>
          <w:sz w:val="21"/>
          <w:szCs w:val="21"/>
        </w:rPr>
        <w:t xml:space="preserve"> Further guidelines can be found on the Canvas board.</w:t>
      </w:r>
      <w:r w:rsidR="00B54301">
        <w:rPr>
          <w:rFonts w:ascii="Arial" w:hAnsi="Arial"/>
          <w:noProof/>
          <w:sz w:val="21"/>
          <w:szCs w:val="21"/>
        </w:rPr>
        <w:t xml:space="preserve"> Time limit: </w:t>
      </w:r>
      <w:r w:rsidR="002B6865">
        <w:rPr>
          <w:rFonts w:ascii="Arial" w:hAnsi="Arial"/>
          <w:noProof/>
          <w:sz w:val="21"/>
          <w:szCs w:val="21"/>
        </w:rPr>
        <w:t>12 minutes</w:t>
      </w:r>
      <w:r w:rsidR="00B54301">
        <w:rPr>
          <w:rFonts w:ascii="Arial" w:hAnsi="Arial"/>
          <w:noProof/>
          <w:sz w:val="21"/>
          <w:szCs w:val="21"/>
        </w:rPr>
        <w:t>.</w:t>
      </w:r>
      <w:r w:rsidR="002312C7">
        <w:rPr>
          <w:rFonts w:ascii="Arial" w:hAnsi="Arial"/>
          <w:noProof/>
          <w:sz w:val="21"/>
          <w:szCs w:val="21"/>
        </w:rPr>
        <w:t xml:space="preserve"> 2-3 in a group.</w:t>
      </w:r>
    </w:p>
    <w:p w14:paraId="30980AEF" w14:textId="1F33EB1E" w:rsidR="005D30A7" w:rsidRDefault="005D30A7" w:rsidP="008333A7">
      <w:pPr>
        <w:pStyle w:val="NormalWeb"/>
        <w:rPr>
          <w:rStyle w:val="Strong"/>
          <w:rFonts w:ascii="Arial" w:hAnsi="Arial" w:cs="Arial"/>
          <w:color w:val="1F3864" w:themeColor="accent1" w:themeShade="80"/>
          <w:sz w:val="21"/>
          <w:szCs w:val="21"/>
        </w:rPr>
      </w:pPr>
      <w:r w:rsidRPr="005D30A7">
        <w:rPr>
          <w:rFonts w:ascii="Arial" w:hAnsi="Arial" w:cs="Arial"/>
          <w:b/>
          <w:color w:val="1F3864" w:themeColor="accent1" w:themeShade="80"/>
          <w:sz w:val="21"/>
          <w:szCs w:val="21"/>
        </w:rPr>
        <w:t xml:space="preserve">Film Review: </w:t>
      </w:r>
      <w:r>
        <w:rPr>
          <w:rFonts w:ascii="Arial" w:hAnsi="Arial" w:cs="Arial"/>
          <w:sz w:val="21"/>
          <w:szCs w:val="21"/>
        </w:rPr>
        <w:t xml:space="preserve">There </w:t>
      </w:r>
      <w:r w:rsidR="00946318">
        <w:rPr>
          <w:rFonts w:ascii="Arial" w:hAnsi="Arial" w:cs="Arial"/>
          <w:sz w:val="21"/>
          <w:szCs w:val="21"/>
        </w:rPr>
        <w:t>are two (2</w:t>
      </w:r>
      <w:r>
        <w:rPr>
          <w:rFonts w:ascii="Arial" w:hAnsi="Arial" w:cs="Arial"/>
          <w:sz w:val="21"/>
          <w:szCs w:val="21"/>
        </w:rPr>
        <w:t>) required full-length film review</w:t>
      </w:r>
      <w:r w:rsidR="00946318">
        <w:rPr>
          <w:rFonts w:ascii="Arial" w:hAnsi="Arial" w:cs="Arial"/>
          <w:sz w:val="21"/>
          <w:szCs w:val="21"/>
        </w:rPr>
        <w:t>s</w:t>
      </w:r>
      <w:r>
        <w:rPr>
          <w:rFonts w:ascii="Arial" w:hAnsi="Arial" w:cs="Arial"/>
          <w:sz w:val="21"/>
          <w:szCs w:val="21"/>
        </w:rPr>
        <w:t xml:space="preserve"> for the course. Compare and contrast le</w:t>
      </w:r>
      <w:r w:rsidR="00946318">
        <w:rPr>
          <w:rFonts w:ascii="Arial" w:hAnsi="Arial" w:cs="Arial"/>
          <w:sz w:val="21"/>
          <w:szCs w:val="21"/>
        </w:rPr>
        <w:t xml:space="preserve">arnings gained from the class </w:t>
      </w:r>
      <w:r>
        <w:rPr>
          <w:rFonts w:ascii="Arial" w:hAnsi="Arial" w:cs="Arial"/>
          <w:sz w:val="21"/>
          <w:szCs w:val="21"/>
        </w:rPr>
        <w:t>assignments</w:t>
      </w:r>
      <w:r w:rsidR="00946318">
        <w:rPr>
          <w:rFonts w:ascii="Arial" w:hAnsi="Arial" w:cs="Arial"/>
          <w:sz w:val="21"/>
          <w:szCs w:val="21"/>
        </w:rPr>
        <w:t xml:space="preserve"> for the week along</w:t>
      </w:r>
      <w:r>
        <w:rPr>
          <w:rFonts w:ascii="Arial" w:hAnsi="Arial" w:cs="Arial"/>
          <w:sz w:val="21"/>
          <w:szCs w:val="21"/>
        </w:rPr>
        <w:t xml:space="preserve"> with the content of the film. What are some things/quotes/scenarios that piqued your interest? Moved your sentiments? Or that you wish to further explore? Write up your Film Review in a reflection of about 2-3 paragraphs posted on the Discussion board.</w:t>
      </w:r>
    </w:p>
    <w:p w14:paraId="0F650CF4" w14:textId="58A15A89" w:rsidR="008333A7" w:rsidRDefault="00F12ACC" w:rsidP="008333A7">
      <w:pPr>
        <w:pStyle w:val="NormalWeb"/>
        <w:rPr>
          <w:rFonts w:ascii="Arial" w:hAnsi="Arial"/>
          <w:noProof/>
          <w:color w:val="0000FF"/>
          <w:sz w:val="21"/>
          <w:szCs w:val="21"/>
        </w:rPr>
      </w:pPr>
      <w:r>
        <w:rPr>
          <w:rStyle w:val="Strong"/>
          <w:rFonts w:ascii="Arial" w:hAnsi="Arial" w:cs="Arial"/>
          <w:color w:val="1F3864" w:themeColor="accent1" w:themeShade="80"/>
          <w:sz w:val="21"/>
          <w:szCs w:val="21"/>
        </w:rPr>
        <w:t xml:space="preserve">Final </w:t>
      </w:r>
      <w:r w:rsidR="00BC4A96">
        <w:rPr>
          <w:rStyle w:val="Strong"/>
          <w:rFonts w:ascii="Arial" w:hAnsi="Arial" w:cs="Arial"/>
          <w:color w:val="1F3864" w:themeColor="accent1" w:themeShade="80"/>
          <w:sz w:val="21"/>
          <w:szCs w:val="21"/>
        </w:rPr>
        <w:t xml:space="preserve">Integrated </w:t>
      </w:r>
      <w:r>
        <w:rPr>
          <w:rStyle w:val="Strong"/>
          <w:rFonts w:ascii="Arial" w:hAnsi="Arial" w:cs="Arial"/>
          <w:color w:val="1F3864" w:themeColor="accent1" w:themeShade="80"/>
          <w:sz w:val="21"/>
          <w:szCs w:val="21"/>
        </w:rPr>
        <w:t>Project:</w:t>
      </w:r>
      <w:r w:rsidR="00BC4A96">
        <w:rPr>
          <w:rStyle w:val="Strong"/>
          <w:rFonts w:ascii="Arial" w:hAnsi="Arial" w:cs="Arial"/>
          <w:color w:val="1F3864" w:themeColor="accent1" w:themeShade="80"/>
          <w:sz w:val="21"/>
          <w:szCs w:val="21"/>
        </w:rPr>
        <w:t xml:space="preserve">  </w:t>
      </w:r>
      <w:r w:rsidR="00BC4A96">
        <w:rPr>
          <w:rFonts w:ascii="Arial" w:hAnsi="Arial" w:cs="Arial"/>
          <w:sz w:val="21"/>
          <w:szCs w:val="21"/>
        </w:rPr>
        <w:t xml:space="preserve">Reflect on the top three things that you feel you have gained from this course </w:t>
      </w:r>
      <w:r w:rsidR="0096004E">
        <w:rPr>
          <w:rFonts w:ascii="Arial" w:hAnsi="Arial" w:cs="Arial"/>
          <w:sz w:val="21"/>
          <w:szCs w:val="21"/>
        </w:rPr>
        <w:t xml:space="preserve">of </w:t>
      </w:r>
      <w:r w:rsidR="00BC4A96">
        <w:rPr>
          <w:rFonts w:ascii="Arial" w:hAnsi="Arial" w:cs="Arial"/>
          <w:sz w:val="21"/>
          <w:szCs w:val="21"/>
        </w:rPr>
        <w:t xml:space="preserve">study. </w:t>
      </w:r>
      <w:r w:rsidR="0096004E">
        <w:rPr>
          <w:rFonts w:ascii="Arial" w:hAnsi="Arial" w:cs="Arial"/>
          <w:sz w:val="21"/>
          <w:szCs w:val="21"/>
        </w:rPr>
        <w:t>Use one of the Marianist Educational values to serve as a window through which to frame your experience as you create an illumination, a short video, a book of prayers or your own psalms for today, a basket of blessings, etc.</w:t>
      </w:r>
      <w:r w:rsidR="00261D3D">
        <w:rPr>
          <w:rFonts w:ascii="Arial" w:hAnsi="Arial" w:cs="Arial"/>
          <w:sz w:val="21"/>
          <w:szCs w:val="21"/>
        </w:rPr>
        <w:t xml:space="preserve"> to inspire, uplift or </w:t>
      </w:r>
      <w:r w:rsidR="002F6440">
        <w:rPr>
          <w:rFonts w:ascii="Arial" w:hAnsi="Arial" w:cs="Arial"/>
          <w:sz w:val="21"/>
          <w:szCs w:val="21"/>
        </w:rPr>
        <w:t>encourage</w:t>
      </w:r>
      <w:r w:rsidR="00261D3D">
        <w:rPr>
          <w:rFonts w:ascii="Arial" w:hAnsi="Arial" w:cs="Arial"/>
          <w:sz w:val="21"/>
          <w:szCs w:val="21"/>
        </w:rPr>
        <w:t xml:space="preserve"> others along their journey of discovery through prayer.</w:t>
      </w:r>
    </w:p>
    <w:p w14:paraId="3443AA92" w14:textId="0B816DAA" w:rsidR="003E31D4" w:rsidRPr="00D34691" w:rsidRDefault="00CB2A0A" w:rsidP="005C303B">
      <w:pPr>
        <w:pStyle w:val="NormalWeb"/>
        <w:rPr>
          <w:rFonts w:ascii="Arial" w:hAnsi="Arial"/>
          <w:noProof/>
          <w:color w:val="0000FF"/>
          <w:sz w:val="21"/>
          <w:szCs w:val="21"/>
        </w:rPr>
      </w:pPr>
      <w:r w:rsidRPr="00EE78C6">
        <w:rPr>
          <w:rFonts w:ascii="Arial" w:hAnsi="Arial" w:cs="Arial"/>
          <w:b/>
          <w:bCs/>
          <w:color w:val="1F3864" w:themeColor="accent1" w:themeShade="80"/>
          <w:sz w:val="21"/>
          <w:szCs w:val="21"/>
        </w:rPr>
        <w:t>Extra-Credit</w:t>
      </w:r>
      <w:r w:rsidR="007476DF">
        <w:rPr>
          <w:rFonts w:ascii="Arial" w:hAnsi="Arial" w:cs="Arial"/>
          <w:b/>
          <w:bCs/>
          <w:color w:val="1F3864" w:themeColor="accent1" w:themeShade="80"/>
          <w:sz w:val="21"/>
          <w:szCs w:val="21"/>
        </w:rPr>
        <w:t xml:space="preserve">/Make-up </w:t>
      </w:r>
      <w:r w:rsidR="008333A7" w:rsidRPr="00EE78C6">
        <w:rPr>
          <w:rStyle w:val="Strong"/>
          <w:rFonts w:ascii="Arial" w:hAnsi="Arial" w:cs="Arial"/>
          <w:color w:val="1F3864" w:themeColor="accent1" w:themeShade="80"/>
          <w:sz w:val="21"/>
          <w:szCs w:val="21"/>
        </w:rPr>
        <w:t>External Prayer Activity</w:t>
      </w:r>
      <w:r w:rsidR="008333A7" w:rsidRPr="00EE78C6">
        <w:rPr>
          <w:rStyle w:val="Strong"/>
          <w:rFonts w:ascii="Arial" w:hAnsi="Arial" w:cs="Arial"/>
          <w:b w:val="0"/>
          <w:color w:val="1F3864" w:themeColor="accent1" w:themeShade="80"/>
          <w:sz w:val="21"/>
          <w:szCs w:val="21"/>
        </w:rPr>
        <w:t xml:space="preserve">: </w:t>
      </w:r>
      <w:r w:rsidR="008333A7">
        <w:rPr>
          <w:rStyle w:val="Strong"/>
          <w:rFonts w:ascii="Arial" w:hAnsi="Arial" w:cs="Arial"/>
          <w:b w:val="0"/>
          <w:sz w:val="21"/>
          <w:szCs w:val="21"/>
        </w:rPr>
        <w:t>A</w:t>
      </w:r>
      <w:r w:rsidR="008333A7" w:rsidRPr="002A110D">
        <w:rPr>
          <w:rStyle w:val="Strong"/>
          <w:rFonts w:ascii="Arial" w:hAnsi="Arial" w:cs="Arial"/>
          <w:b w:val="0"/>
          <w:sz w:val="21"/>
          <w:szCs w:val="21"/>
        </w:rPr>
        <w:t xml:space="preserve">ttend a service outside of your own experience.  Read the newspapers or search the internet for events that </w:t>
      </w:r>
      <w:r w:rsidR="008333A7">
        <w:rPr>
          <w:rStyle w:val="Strong"/>
          <w:rFonts w:ascii="Arial" w:hAnsi="Arial" w:cs="Arial"/>
          <w:b w:val="0"/>
          <w:sz w:val="21"/>
          <w:szCs w:val="21"/>
        </w:rPr>
        <w:t xml:space="preserve">may be happening in your area. </w:t>
      </w:r>
      <w:r w:rsidR="008333A7" w:rsidRPr="002A110D">
        <w:rPr>
          <w:rStyle w:val="Strong"/>
          <w:rFonts w:ascii="Arial" w:hAnsi="Arial" w:cs="Arial"/>
          <w:b w:val="0"/>
          <w:sz w:val="21"/>
          <w:szCs w:val="21"/>
        </w:rPr>
        <w:t xml:space="preserve">For example, Taize prayer, Orthodox liturgies, prayer breakfasts, church service, etc.  </w:t>
      </w:r>
      <w:r w:rsidR="008333A7">
        <w:rPr>
          <w:rStyle w:val="Strong"/>
          <w:rFonts w:ascii="Arial" w:hAnsi="Arial" w:cs="Arial"/>
          <w:b w:val="0"/>
          <w:sz w:val="21"/>
          <w:szCs w:val="21"/>
        </w:rPr>
        <w:t>Write a 2-3</w:t>
      </w:r>
      <w:r w:rsidR="008333A7" w:rsidRPr="002A110D">
        <w:rPr>
          <w:rStyle w:val="Strong"/>
          <w:rFonts w:ascii="Arial" w:hAnsi="Arial" w:cs="Arial"/>
          <w:b w:val="0"/>
          <w:sz w:val="21"/>
          <w:szCs w:val="21"/>
        </w:rPr>
        <w:t xml:space="preserve"> paper describing the activity, evaluating its overall structure and elements, reflecting on its impact on those present including yourself, and its role in communal and i</w:t>
      </w:r>
      <w:r w:rsidR="008333A7">
        <w:rPr>
          <w:rStyle w:val="Strong"/>
          <w:rFonts w:ascii="Arial" w:hAnsi="Arial" w:cs="Arial"/>
          <w:b w:val="0"/>
          <w:sz w:val="21"/>
          <w:szCs w:val="21"/>
        </w:rPr>
        <w:t>ndividual prayer.</w:t>
      </w:r>
    </w:p>
    <w:p w14:paraId="68488D55" w14:textId="168E2F5E" w:rsidR="005C303B" w:rsidRPr="003E31D4" w:rsidRDefault="0015125C" w:rsidP="005C303B">
      <w:pPr>
        <w:pStyle w:val="NormalWeb"/>
        <w:rPr>
          <w:rFonts w:ascii="Arial" w:hAnsi="Arial" w:cs="Arial"/>
          <w:bCs/>
          <w:sz w:val="21"/>
          <w:szCs w:val="21"/>
        </w:rPr>
      </w:pPr>
      <w:r w:rsidRPr="009959CC">
        <w:rPr>
          <w:noProof/>
        </w:rPr>
        <mc:AlternateContent>
          <mc:Choice Requires="wps">
            <w:drawing>
              <wp:anchor distT="0" distB="0" distL="114300" distR="114300" simplePos="0" relativeHeight="251661312" behindDoc="0" locked="0" layoutInCell="1" allowOverlap="1" wp14:anchorId="0726E99A" wp14:editId="6B199936">
                <wp:simplePos x="0" y="0"/>
                <wp:positionH relativeFrom="column">
                  <wp:posOffset>-9525</wp:posOffset>
                </wp:positionH>
                <wp:positionV relativeFrom="paragraph">
                  <wp:posOffset>43815</wp:posOffset>
                </wp:positionV>
                <wp:extent cx="6324600" cy="22860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324600" cy="228600"/>
                        </a:xfrm>
                        <a:prstGeom prst="rect">
                          <a:avLst/>
                        </a:prstGeom>
                        <a:solidFill>
                          <a:schemeClr val="accent1">
                            <a:lumMod val="50000"/>
                          </a:schemeClr>
                        </a:solidFill>
                        <a:ln>
                          <a:noFill/>
                        </a:ln>
                      </wps:spPr>
                      <wps:txbx>
                        <w:txbxContent>
                          <w:p w14:paraId="7CC499AC" w14:textId="7F1FBC3A" w:rsidR="00853F26" w:rsidRPr="001E1DE4" w:rsidRDefault="00853F26" w:rsidP="001E1DE4">
                            <w:pPr>
                              <w:jc w:val="center"/>
                              <w:rPr>
                                <w:rFonts w:ascii="Arial" w:hAnsi="Arial" w:cs="Arial"/>
                                <w:b/>
                                <w:color w:val="FFFFFF" w:themeColor="background1"/>
                                <w:sz w:val="22"/>
                                <w:szCs w:val="22"/>
                              </w:rPr>
                            </w:pPr>
                            <w:r w:rsidRPr="001E1DE4">
                              <w:rPr>
                                <w:rFonts w:ascii="Arial" w:hAnsi="Arial" w:cs="Arial"/>
                                <w:b/>
                                <w:color w:val="FFFFFF" w:themeColor="background1"/>
                                <w:sz w:val="22"/>
                                <w:szCs w:val="22"/>
                              </w:rPr>
                              <w:t>ASSESSMENT AND GRADING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26E99A" id="Text Box 6" o:spid="_x0000_s1029" type="#_x0000_t202" style="position:absolute;margin-left:-.75pt;margin-top:3.45pt;width:498pt;height:18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" fillcolor="#1f3763 [1604]" stroked="f">
                <v:textbox>
                  <w:txbxContent>
                    <w:p w14:paraId="7CC499AC" w14:textId="7F1FBC3A" w:rsidR="00853F26" w:rsidRPr="001E1DE4" w:rsidRDefault="00853F26" w:rsidP="001E1DE4">
                      <w:pPr>
                        <w:jc w:val="center"/>
                        <w:rPr>
                          <w:rFonts w:ascii="Arial" w:hAnsi="Arial" w:cs="Arial"/>
                          <w:b/>
                          <w:color w:val="FFFFFF" w:themeColor="background1"/>
                          <w:sz w:val="22"/>
                          <w:szCs w:val="22"/>
                        </w:rPr>
                      </w:pPr>
                      <w:r w:rsidRPr="001E1DE4">
                        <w:rPr>
                          <w:rFonts w:ascii="Arial" w:hAnsi="Arial" w:cs="Arial"/>
                          <w:b/>
                          <w:color w:val="FFFFFF" w:themeColor="background1"/>
                          <w:sz w:val="22"/>
                          <w:szCs w:val="22"/>
                        </w:rPr>
                        <w:t>ASSESSMENT AND GRADING</w:t>
                      </w:r>
                    </w:p>
                  </w:txbxContent>
                </v:textbox>
              </v:shape>
            </w:pict>
          </mc:Fallback>
        </mc:AlternateContent>
      </w:r>
    </w:p>
    <w:p w14:paraId="4262EE4A" w14:textId="6D07031B" w:rsidR="005C303B" w:rsidRPr="005D30A7" w:rsidRDefault="005C303B" w:rsidP="005D30A7">
      <w:pPr>
        <w:pStyle w:val="NormalWeb"/>
        <w:jc w:val="center"/>
        <w:rPr>
          <w:rFonts w:ascii="Arial" w:hAnsi="Arial" w:cs="Arial"/>
          <w:bCs/>
          <w:i/>
          <w:color w:val="1F3864" w:themeColor="accent1" w:themeShade="80"/>
          <w:sz w:val="21"/>
          <w:szCs w:val="21"/>
        </w:rPr>
      </w:pPr>
      <w:r w:rsidRPr="005D30A7">
        <w:rPr>
          <w:rFonts w:ascii="Arial" w:hAnsi="Arial" w:cs="Arial"/>
          <w:bCs/>
          <w:i/>
          <w:color w:val="1F3864" w:themeColor="accent1" w:themeShade="80"/>
          <w:sz w:val="21"/>
          <w:szCs w:val="21"/>
        </w:rPr>
        <w:t>Excellence in this course requires not only academic mastery of the course content and meeting the qualitative and quantitative criteria, but also personal reflection upon the academic issues raised in the course.</w:t>
      </w:r>
    </w:p>
    <w:p w14:paraId="685C62C0" w14:textId="6BEB61FF" w:rsidR="00AA4C40" w:rsidRPr="00EE78C6" w:rsidRDefault="00AA4C40" w:rsidP="00AA4C40">
      <w:pPr>
        <w:rPr>
          <w:rFonts w:ascii="Arial" w:hAnsi="Arial"/>
          <w:b/>
          <w:color w:val="1F3864" w:themeColor="accent1" w:themeShade="80"/>
          <w:sz w:val="21"/>
          <w:szCs w:val="21"/>
        </w:rPr>
      </w:pPr>
      <w:r w:rsidRPr="00EE78C6">
        <w:rPr>
          <w:rFonts w:ascii="Arial" w:hAnsi="Arial"/>
          <w:b/>
          <w:color w:val="1F3864" w:themeColor="accent1" w:themeShade="80"/>
          <w:sz w:val="21"/>
          <w:szCs w:val="21"/>
        </w:rPr>
        <w:t>Learning Outcome Assessment:</w:t>
      </w:r>
    </w:p>
    <w:p w14:paraId="3B453FBC" w14:textId="77777777" w:rsidR="00AA4C40" w:rsidRPr="002A110D" w:rsidRDefault="00AA4C40" w:rsidP="00AA4C40">
      <w:pPr>
        <w:rPr>
          <w:rFonts w:ascii="Arial" w:hAnsi="Arial" w:cs="Arial"/>
          <w:sz w:val="21"/>
          <w:szCs w:val="21"/>
        </w:rPr>
      </w:pPr>
      <w:r w:rsidRPr="002A110D">
        <w:rPr>
          <w:rFonts w:ascii="Arial" w:hAnsi="Arial" w:cs="Arial"/>
          <w:sz w:val="21"/>
          <w:szCs w:val="21"/>
        </w:rPr>
        <w:t>Student’s work will be evaluated for:</w:t>
      </w:r>
    </w:p>
    <w:p w14:paraId="6AAADCEC" w14:textId="77777777" w:rsidR="00AA4C40" w:rsidRPr="002A110D" w:rsidRDefault="00AA4C40" w:rsidP="00734370">
      <w:pPr>
        <w:numPr>
          <w:ilvl w:val="0"/>
          <w:numId w:val="4"/>
        </w:numPr>
        <w:ind w:firstLine="0"/>
        <w:rPr>
          <w:rFonts w:ascii="Arial" w:hAnsi="Arial" w:cs="Arial"/>
          <w:sz w:val="21"/>
          <w:szCs w:val="21"/>
        </w:rPr>
      </w:pPr>
      <w:r w:rsidRPr="002A110D">
        <w:rPr>
          <w:rFonts w:ascii="Arial" w:hAnsi="Arial" w:cs="Arial"/>
          <w:sz w:val="21"/>
          <w:szCs w:val="21"/>
        </w:rPr>
        <w:t>knowledge of the subject matter from textbooks, discussions, and research</w:t>
      </w:r>
    </w:p>
    <w:p w14:paraId="37EA2A78" w14:textId="77777777" w:rsidR="00AA4C40" w:rsidRPr="002A110D" w:rsidRDefault="00AA4C40" w:rsidP="00734370">
      <w:pPr>
        <w:numPr>
          <w:ilvl w:val="0"/>
          <w:numId w:val="4"/>
        </w:numPr>
        <w:ind w:firstLine="0"/>
        <w:rPr>
          <w:rFonts w:ascii="Arial" w:hAnsi="Arial" w:cs="Arial"/>
          <w:sz w:val="21"/>
          <w:szCs w:val="21"/>
        </w:rPr>
      </w:pPr>
      <w:r w:rsidRPr="002A110D">
        <w:rPr>
          <w:rFonts w:ascii="Arial" w:hAnsi="Arial" w:cs="Arial"/>
          <w:sz w:val="21"/>
          <w:szCs w:val="21"/>
        </w:rPr>
        <w:t>ability to apply the knowledge to understand current issues in society</w:t>
      </w:r>
    </w:p>
    <w:p w14:paraId="2D6C042D" w14:textId="77777777" w:rsidR="0000354F" w:rsidRPr="0000354F" w:rsidRDefault="00AA4C40" w:rsidP="0000354F">
      <w:pPr>
        <w:numPr>
          <w:ilvl w:val="0"/>
          <w:numId w:val="4"/>
        </w:numPr>
        <w:ind w:firstLine="0"/>
        <w:rPr>
          <w:rFonts w:ascii="Arial" w:hAnsi="Arial" w:cs="Arial"/>
          <w:b/>
          <w:sz w:val="21"/>
          <w:szCs w:val="21"/>
        </w:rPr>
      </w:pPr>
      <w:r w:rsidRPr="002A110D">
        <w:rPr>
          <w:rFonts w:ascii="Arial" w:hAnsi="Arial" w:cs="Arial"/>
          <w:sz w:val="21"/>
          <w:szCs w:val="21"/>
        </w:rPr>
        <w:t>understanding of the subject matter from different viewpoints</w:t>
      </w:r>
      <w:bookmarkStart w:id="3" w:name="_ORGANIZATIONAL_THEMES:_"/>
      <w:bookmarkEnd w:id="3"/>
    </w:p>
    <w:p w14:paraId="23E9103C" w14:textId="77777777" w:rsidR="0000354F" w:rsidRPr="0000354F" w:rsidRDefault="00784A94" w:rsidP="0000354F">
      <w:pPr>
        <w:numPr>
          <w:ilvl w:val="0"/>
          <w:numId w:val="4"/>
        </w:numPr>
        <w:ind w:firstLine="0"/>
        <w:rPr>
          <w:rFonts w:ascii="Arial" w:hAnsi="Arial" w:cs="Arial"/>
          <w:b/>
          <w:sz w:val="21"/>
          <w:szCs w:val="21"/>
        </w:rPr>
      </w:pPr>
      <w:r>
        <w:rPr>
          <w:rFonts w:ascii="Arial" w:hAnsi="Arial" w:cs="Arial"/>
          <w:sz w:val="21"/>
          <w:szCs w:val="21"/>
        </w:rPr>
        <w:lastRenderedPageBreak/>
        <w:t>demonstration of</w:t>
      </w:r>
      <w:r w:rsidR="0000354F">
        <w:rPr>
          <w:rFonts w:ascii="Arial" w:hAnsi="Arial" w:cs="Arial"/>
          <w:sz w:val="21"/>
          <w:szCs w:val="21"/>
        </w:rPr>
        <w:t xml:space="preserve"> the following 5 Core Competencies:</w:t>
      </w:r>
    </w:p>
    <w:p w14:paraId="3F209820" w14:textId="77777777" w:rsidR="00784A94" w:rsidRDefault="00784A94" w:rsidP="00784A94">
      <w:pPr>
        <w:ind w:left="720"/>
        <w:rPr>
          <w:rFonts w:ascii="Arial" w:hAnsi="Arial" w:cs="Arial"/>
          <w:sz w:val="21"/>
          <w:szCs w:val="21"/>
        </w:rPr>
      </w:pPr>
      <w:r>
        <w:rPr>
          <w:rFonts w:ascii="Arial" w:hAnsi="Arial" w:cs="Arial"/>
          <w:sz w:val="21"/>
          <w:szCs w:val="21"/>
        </w:rPr>
        <w:t xml:space="preserve">1.  </w:t>
      </w:r>
      <w:r w:rsidR="0000354F" w:rsidRPr="00784A94">
        <w:rPr>
          <w:rFonts w:ascii="Arial" w:hAnsi="Arial" w:cs="Arial"/>
          <w:sz w:val="21"/>
          <w:szCs w:val="21"/>
        </w:rPr>
        <w:t>Written communication</w:t>
      </w:r>
      <w:r w:rsidRPr="00784A94">
        <w:rPr>
          <w:rFonts w:ascii="Arial" w:hAnsi="Arial" w:cs="Arial"/>
          <w:sz w:val="21"/>
          <w:szCs w:val="21"/>
        </w:rPr>
        <w:tab/>
      </w:r>
      <w:r w:rsidRPr="00784A94">
        <w:rPr>
          <w:rFonts w:ascii="Arial" w:hAnsi="Arial" w:cs="Arial"/>
          <w:sz w:val="21"/>
          <w:szCs w:val="21"/>
        </w:rPr>
        <w:tab/>
        <w:t>2.</w:t>
      </w:r>
      <w:r>
        <w:rPr>
          <w:rFonts w:ascii="Arial" w:hAnsi="Arial" w:cs="Arial"/>
          <w:sz w:val="21"/>
          <w:szCs w:val="21"/>
        </w:rPr>
        <w:t xml:space="preserve">  </w:t>
      </w:r>
      <w:r w:rsidR="0000354F" w:rsidRPr="00784A94">
        <w:rPr>
          <w:rFonts w:ascii="Arial" w:hAnsi="Arial" w:cs="Arial"/>
          <w:sz w:val="21"/>
          <w:szCs w:val="21"/>
        </w:rPr>
        <w:t>Oral communication</w:t>
      </w:r>
    </w:p>
    <w:p w14:paraId="6078E4A8" w14:textId="77777777" w:rsidR="0000354F" w:rsidRPr="00784A94" w:rsidRDefault="00784A94" w:rsidP="00784A94">
      <w:pPr>
        <w:ind w:left="720"/>
        <w:rPr>
          <w:rFonts w:ascii="Arial" w:hAnsi="Arial" w:cs="Arial"/>
          <w:sz w:val="21"/>
          <w:szCs w:val="21"/>
        </w:rPr>
      </w:pPr>
      <w:r>
        <w:rPr>
          <w:rFonts w:ascii="Arial" w:hAnsi="Arial" w:cs="Arial"/>
          <w:sz w:val="21"/>
          <w:szCs w:val="21"/>
        </w:rPr>
        <w:t xml:space="preserve">3.  </w:t>
      </w:r>
      <w:r w:rsidR="0000354F" w:rsidRPr="00784A94">
        <w:rPr>
          <w:rFonts w:ascii="Arial" w:hAnsi="Arial" w:cs="Arial"/>
          <w:sz w:val="21"/>
          <w:szCs w:val="21"/>
        </w:rPr>
        <w:t>Quantitative reasoning</w:t>
      </w:r>
      <w:r>
        <w:rPr>
          <w:rFonts w:ascii="Arial" w:hAnsi="Arial" w:cs="Arial"/>
          <w:sz w:val="21"/>
          <w:szCs w:val="21"/>
        </w:rPr>
        <w:tab/>
      </w:r>
      <w:r>
        <w:rPr>
          <w:rFonts w:ascii="Arial" w:hAnsi="Arial" w:cs="Arial"/>
          <w:sz w:val="21"/>
          <w:szCs w:val="21"/>
        </w:rPr>
        <w:tab/>
        <w:t xml:space="preserve">4.  </w:t>
      </w:r>
      <w:r w:rsidR="0000354F" w:rsidRPr="00784A94">
        <w:rPr>
          <w:rFonts w:ascii="Arial" w:hAnsi="Arial" w:cs="Arial"/>
          <w:sz w:val="21"/>
          <w:szCs w:val="21"/>
        </w:rPr>
        <w:t>Critical thinking</w:t>
      </w:r>
    </w:p>
    <w:p w14:paraId="18E8E37D" w14:textId="77777777" w:rsidR="0000354F" w:rsidRPr="00784A94" w:rsidRDefault="00784A94" w:rsidP="00784A94">
      <w:pPr>
        <w:ind w:left="720"/>
        <w:rPr>
          <w:rFonts w:ascii="Arial" w:hAnsi="Arial" w:cs="Arial"/>
          <w:sz w:val="21"/>
          <w:szCs w:val="21"/>
        </w:rPr>
      </w:pPr>
      <w:r>
        <w:rPr>
          <w:rFonts w:ascii="Arial" w:hAnsi="Arial" w:cs="Arial"/>
          <w:sz w:val="21"/>
          <w:szCs w:val="21"/>
        </w:rPr>
        <w:t xml:space="preserve">5.  </w:t>
      </w:r>
      <w:r w:rsidR="0000354F" w:rsidRPr="00784A94">
        <w:rPr>
          <w:rFonts w:ascii="Arial" w:hAnsi="Arial" w:cs="Arial"/>
          <w:sz w:val="21"/>
          <w:szCs w:val="21"/>
        </w:rPr>
        <w:t>Information Literacy</w:t>
      </w:r>
    </w:p>
    <w:p w14:paraId="005E8D53" w14:textId="77777777" w:rsidR="00CD4D48" w:rsidRDefault="00CD4D48" w:rsidP="005C303B">
      <w:pPr>
        <w:pStyle w:val="BodyText2"/>
        <w:rPr>
          <w:color w:val="1F3864" w:themeColor="accent1" w:themeShade="80"/>
          <w:sz w:val="21"/>
          <w:szCs w:val="21"/>
        </w:rPr>
      </w:pPr>
    </w:p>
    <w:p w14:paraId="7F419A63" w14:textId="2336977E" w:rsidR="005C303B" w:rsidRPr="00EE78C6" w:rsidRDefault="005C303B" w:rsidP="005C303B">
      <w:pPr>
        <w:pStyle w:val="BodyText2"/>
        <w:rPr>
          <w:color w:val="1F3864" w:themeColor="accent1" w:themeShade="80"/>
          <w:sz w:val="21"/>
          <w:szCs w:val="21"/>
        </w:rPr>
      </w:pPr>
      <w:r w:rsidRPr="00EE78C6">
        <w:rPr>
          <w:color w:val="1F3864" w:themeColor="accent1" w:themeShade="80"/>
          <w:sz w:val="21"/>
          <w:szCs w:val="21"/>
        </w:rPr>
        <w:t>Grade Calculation:</w:t>
      </w:r>
    </w:p>
    <w:tbl>
      <w:tblPr>
        <w:tblStyle w:val="TableGrid"/>
        <w:tblW w:w="0" w:type="auto"/>
        <w:tblLook w:val="04A0" w:firstRow="1" w:lastRow="0" w:firstColumn="1" w:lastColumn="0" w:noHBand="0" w:noVBand="1"/>
      </w:tblPr>
      <w:tblGrid>
        <w:gridCol w:w="2023"/>
        <w:gridCol w:w="2500"/>
        <w:gridCol w:w="1899"/>
        <w:gridCol w:w="1827"/>
        <w:gridCol w:w="1569"/>
      </w:tblGrid>
      <w:tr w:rsidR="0000354F" w:rsidRPr="00201C12" w14:paraId="220BA4CB" w14:textId="77777777" w:rsidTr="00C30C0D">
        <w:trPr>
          <w:trHeight w:val="215"/>
        </w:trPr>
        <w:tc>
          <w:tcPr>
            <w:tcW w:w="2040" w:type="dxa"/>
          </w:tcPr>
          <w:p w14:paraId="12CCC147" w14:textId="77777777" w:rsidR="0000354F" w:rsidRPr="0048689E" w:rsidRDefault="0000354F" w:rsidP="005C303B">
            <w:pPr>
              <w:pStyle w:val="BodyText2"/>
              <w:rPr>
                <w:color w:val="1F3864" w:themeColor="accent1" w:themeShade="80"/>
                <w:sz w:val="20"/>
                <w:szCs w:val="20"/>
              </w:rPr>
            </w:pPr>
            <w:r w:rsidRPr="0048689E">
              <w:rPr>
                <w:color w:val="1F3864" w:themeColor="accent1" w:themeShade="80"/>
                <w:sz w:val="20"/>
                <w:szCs w:val="20"/>
              </w:rPr>
              <w:t>Core Competency</w:t>
            </w:r>
          </w:p>
        </w:tc>
        <w:tc>
          <w:tcPr>
            <w:tcW w:w="2529" w:type="dxa"/>
          </w:tcPr>
          <w:p w14:paraId="541F7744" w14:textId="77777777" w:rsidR="0000354F" w:rsidRPr="0048689E" w:rsidRDefault="0000354F" w:rsidP="005C303B">
            <w:pPr>
              <w:pStyle w:val="BodyText2"/>
              <w:rPr>
                <w:color w:val="1F3864" w:themeColor="accent1" w:themeShade="80"/>
                <w:sz w:val="20"/>
                <w:szCs w:val="20"/>
              </w:rPr>
            </w:pPr>
            <w:r w:rsidRPr="0048689E">
              <w:rPr>
                <w:color w:val="1F3864" w:themeColor="accent1" w:themeShade="80"/>
                <w:sz w:val="20"/>
                <w:szCs w:val="20"/>
              </w:rPr>
              <w:t>Item</w:t>
            </w:r>
          </w:p>
        </w:tc>
        <w:tc>
          <w:tcPr>
            <w:tcW w:w="1922" w:type="dxa"/>
          </w:tcPr>
          <w:p w14:paraId="562F4790" w14:textId="77777777" w:rsidR="0000354F" w:rsidRPr="0048689E" w:rsidRDefault="0000354F" w:rsidP="005C303B">
            <w:pPr>
              <w:pStyle w:val="BodyText2"/>
              <w:rPr>
                <w:color w:val="1F3864" w:themeColor="accent1" w:themeShade="80"/>
                <w:sz w:val="20"/>
                <w:szCs w:val="20"/>
              </w:rPr>
            </w:pPr>
            <w:r w:rsidRPr="0048689E">
              <w:rPr>
                <w:color w:val="1F3864" w:themeColor="accent1" w:themeShade="80"/>
                <w:sz w:val="20"/>
                <w:szCs w:val="20"/>
              </w:rPr>
              <w:t>Quantity</w:t>
            </w:r>
          </w:p>
        </w:tc>
        <w:tc>
          <w:tcPr>
            <w:tcW w:w="1846" w:type="dxa"/>
          </w:tcPr>
          <w:p w14:paraId="6ED953AC" w14:textId="77777777" w:rsidR="0000354F" w:rsidRPr="0048689E" w:rsidRDefault="0000354F" w:rsidP="005C303B">
            <w:pPr>
              <w:pStyle w:val="BodyText2"/>
              <w:rPr>
                <w:color w:val="1F3864" w:themeColor="accent1" w:themeShade="80"/>
                <w:sz w:val="20"/>
                <w:szCs w:val="20"/>
              </w:rPr>
            </w:pPr>
            <w:r w:rsidRPr="0048689E">
              <w:rPr>
                <w:color w:val="1F3864" w:themeColor="accent1" w:themeShade="80"/>
                <w:sz w:val="20"/>
                <w:szCs w:val="20"/>
              </w:rPr>
              <w:t>Points Available</w:t>
            </w:r>
          </w:p>
        </w:tc>
        <w:tc>
          <w:tcPr>
            <w:tcW w:w="1589" w:type="dxa"/>
          </w:tcPr>
          <w:p w14:paraId="226BF110" w14:textId="77777777" w:rsidR="0000354F" w:rsidRPr="0048689E" w:rsidRDefault="0000354F" w:rsidP="005C303B">
            <w:pPr>
              <w:pStyle w:val="BodyText2"/>
              <w:rPr>
                <w:color w:val="1F3864" w:themeColor="accent1" w:themeShade="80"/>
                <w:sz w:val="20"/>
                <w:szCs w:val="20"/>
              </w:rPr>
            </w:pPr>
            <w:r w:rsidRPr="0048689E">
              <w:rPr>
                <w:color w:val="1F3864" w:themeColor="accent1" w:themeShade="80"/>
                <w:sz w:val="20"/>
                <w:szCs w:val="20"/>
              </w:rPr>
              <w:t>% of Grade</w:t>
            </w:r>
          </w:p>
        </w:tc>
      </w:tr>
      <w:tr w:rsidR="00946318" w:rsidRPr="00BD0AF7" w14:paraId="1CBF15CF" w14:textId="77777777" w:rsidTr="00C30C0D">
        <w:tc>
          <w:tcPr>
            <w:tcW w:w="2040" w:type="dxa"/>
          </w:tcPr>
          <w:p w14:paraId="3FCFCFE9" w14:textId="77777777" w:rsidR="00946318" w:rsidRDefault="00946318" w:rsidP="005C303B">
            <w:pPr>
              <w:pStyle w:val="BodyText2"/>
              <w:rPr>
                <w:b w:val="0"/>
                <w:sz w:val="20"/>
                <w:szCs w:val="20"/>
              </w:rPr>
            </w:pPr>
          </w:p>
        </w:tc>
        <w:tc>
          <w:tcPr>
            <w:tcW w:w="2529" w:type="dxa"/>
          </w:tcPr>
          <w:p w14:paraId="2267EE1F" w14:textId="72FDD4AD" w:rsidR="00946318" w:rsidRDefault="00946318" w:rsidP="005C303B">
            <w:pPr>
              <w:pStyle w:val="BodyText2"/>
              <w:rPr>
                <w:color w:val="1F3864" w:themeColor="accent1" w:themeShade="80"/>
                <w:sz w:val="20"/>
                <w:szCs w:val="20"/>
              </w:rPr>
            </w:pPr>
            <w:r>
              <w:rPr>
                <w:color w:val="1F3864" w:themeColor="accent1" w:themeShade="80"/>
                <w:sz w:val="20"/>
                <w:szCs w:val="20"/>
              </w:rPr>
              <w:t>Opening Exercises</w:t>
            </w:r>
          </w:p>
        </w:tc>
        <w:tc>
          <w:tcPr>
            <w:tcW w:w="1922" w:type="dxa"/>
          </w:tcPr>
          <w:p w14:paraId="0826D1E3" w14:textId="77777777" w:rsidR="00946318" w:rsidRDefault="00946318" w:rsidP="005C303B">
            <w:pPr>
              <w:pStyle w:val="BodyText2"/>
              <w:rPr>
                <w:b w:val="0"/>
                <w:sz w:val="20"/>
                <w:szCs w:val="20"/>
              </w:rPr>
            </w:pPr>
          </w:p>
        </w:tc>
        <w:tc>
          <w:tcPr>
            <w:tcW w:w="1846" w:type="dxa"/>
          </w:tcPr>
          <w:p w14:paraId="544EB4E6" w14:textId="77777777" w:rsidR="00946318" w:rsidRDefault="00946318" w:rsidP="005C303B">
            <w:pPr>
              <w:pStyle w:val="BodyText2"/>
              <w:rPr>
                <w:b w:val="0"/>
                <w:sz w:val="20"/>
                <w:szCs w:val="20"/>
              </w:rPr>
            </w:pPr>
          </w:p>
        </w:tc>
        <w:tc>
          <w:tcPr>
            <w:tcW w:w="1589" w:type="dxa"/>
          </w:tcPr>
          <w:p w14:paraId="6A7EC7AD" w14:textId="0ED4F4CD" w:rsidR="00946318" w:rsidRDefault="00946318" w:rsidP="005C303B">
            <w:pPr>
              <w:pStyle w:val="BodyText2"/>
              <w:rPr>
                <w:b w:val="0"/>
                <w:sz w:val="20"/>
                <w:szCs w:val="20"/>
              </w:rPr>
            </w:pPr>
            <w:r>
              <w:rPr>
                <w:b w:val="0"/>
                <w:sz w:val="20"/>
                <w:szCs w:val="20"/>
              </w:rPr>
              <w:t>5</w:t>
            </w:r>
          </w:p>
        </w:tc>
      </w:tr>
      <w:tr w:rsidR="0000354F" w:rsidRPr="00BD0AF7" w14:paraId="34E56289" w14:textId="77777777" w:rsidTr="00C30C0D">
        <w:tc>
          <w:tcPr>
            <w:tcW w:w="2040" w:type="dxa"/>
          </w:tcPr>
          <w:p w14:paraId="33BDB924" w14:textId="5A241055" w:rsidR="0000354F" w:rsidRPr="0048689E" w:rsidRDefault="002312C7" w:rsidP="005C303B">
            <w:pPr>
              <w:pStyle w:val="BodyText2"/>
              <w:rPr>
                <w:b w:val="0"/>
                <w:sz w:val="20"/>
                <w:szCs w:val="20"/>
              </w:rPr>
            </w:pPr>
            <w:r>
              <w:rPr>
                <w:b w:val="0"/>
                <w:sz w:val="20"/>
                <w:szCs w:val="20"/>
              </w:rPr>
              <w:t>1,4,5</w:t>
            </w:r>
          </w:p>
        </w:tc>
        <w:tc>
          <w:tcPr>
            <w:tcW w:w="2529" w:type="dxa"/>
          </w:tcPr>
          <w:p w14:paraId="1074792A" w14:textId="392BAAB7" w:rsidR="0000354F" w:rsidRPr="0048689E" w:rsidRDefault="00874459" w:rsidP="005C303B">
            <w:pPr>
              <w:pStyle w:val="BodyText2"/>
              <w:rPr>
                <w:color w:val="1F3864" w:themeColor="accent1" w:themeShade="80"/>
                <w:sz w:val="20"/>
                <w:szCs w:val="20"/>
              </w:rPr>
            </w:pPr>
            <w:r>
              <w:rPr>
                <w:color w:val="1F3864" w:themeColor="accent1" w:themeShade="80"/>
                <w:sz w:val="20"/>
                <w:szCs w:val="20"/>
              </w:rPr>
              <w:t>Opening Prayer Practices</w:t>
            </w:r>
            <w:r w:rsidR="002312C7">
              <w:rPr>
                <w:color w:val="1F3864" w:themeColor="accent1" w:themeShade="80"/>
                <w:sz w:val="20"/>
                <w:szCs w:val="20"/>
              </w:rPr>
              <w:t xml:space="preserve"> &amp; Journal Reflections</w:t>
            </w:r>
          </w:p>
        </w:tc>
        <w:tc>
          <w:tcPr>
            <w:tcW w:w="1922" w:type="dxa"/>
          </w:tcPr>
          <w:p w14:paraId="5F5906FD" w14:textId="18287922" w:rsidR="0000354F" w:rsidRPr="0048689E" w:rsidRDefault="002312C7" w:rsidP="005C303B">
            <w:pPr>
              <w:pStyle w:val="BodyText2"/>
              <w:rPr>
                <w:b w:val="0"/>
                <w:sz w:val="20"/>
                <w:szCs w:val="20"/>
              </w:rPr>
            </w:pPr>
            <w:r>
              <w:rPr>
                <w:b w:val="0"/>
                <w:sz w:val="20"/>
                <w:szCs w:val="20"/>
              </w:rPr>
              <w:t>10</w:t>
            </w:r>
            <w:r w:rsidR="0000354F" w:rsidRPr="0048689E">
              <w:rPr>
                <w:b w:val="0"/>
                <w:sz w:val="20"/>
                <w:szCs w:val="20"/>
              </w:rPr>
              <w:t xml:space="preserve"> classes</w:t>
            </w:r>
          </w:p>
        </w:tc>
        <w:tc>
          <w:tcPr>
            <w:tcW w:w="1846" w:type="dxa"/>
          </w:tcPr>
          <w:p w14:paraId="756E03BB" w14:textId="77E7003D" w:rsidR="0000354F" w:rsidRPr="0048689E" w:rsidRDefault="002312C7" w:rsidP="005C303B">
            <w:pPr>
              <w:pStyle w:val="BodyText2"/>
              <w:rPr>
                <w:b w:val="0"/>
                <w:sz w:val="20"/>
                <w:szCs w:val="20"/>
              </w:rPr>
            </w:pPr>
            <w:r>
              <w:rPr>
                <w:b w:val="0"/>
                <w:sz w:val="20"/>
                <w:szCs w:val="20"/>
              </w:rPr>
              <w:t>100</w:t>
            </w:r>
          </w:p>
        </w:tc>
        <w:tc>
          <w:tcPr>
            <w:tcW w:w="1589" w:type="dxa"/>
          </w:tcPr>
          <w:p w14:paraId="18920563" w14:textId="5ADE0A54" w:rsidR="0000354F" w:rsidRPr="0048689E" w:rsidRDefault="004D7D03" w:rsidP="005C303B">
            <w:pPr>
              <w:pStyle w:val="BodyText2"/>
              <w:rPr>
                <w:b w:val="0"/>
                <w:sz w:val="20"/>
                <w:szCs w:val="20"/>
              </w:rPr>
            </w:pPr>
            <w:r>
              <w:rPr>
                <w:b w:val="0"/>
                <w:sz w:val="20"/>
                <w:szCs w:val="20"/>
              </w:rPr>
              <w:t>10</w:t>
            </w:r>
          </w:p>
        </w:tc>
      </w:tr>
      <w:tr w:rsidR="0000354F" w:rsidRPr="00BD0AF7" w14:paraId="252ABDF7" w14:textId="77777777" w:rsidTr="00C30C0D">
        <w:tc>
          <w:tcPr>
            <w:tcW w:w="2040" w:type="dxa"/>
          </w:tcPr>
          <w:p w14:paraId="5F01E4C1" w14:textId="441808D7" w:rsidR="0000354F" w:rsidRPr="0048689E" w:rsidRDefault="0000354F" w:rsidP="005C303B">
            <w:pPr>
              <w:pStyle w:val="BodyText2"/>
              <w:rPr>
                <w:b w:val="0"/>
                <w:sz w:val="20"/>
                <w:szCs w:val="20"/>
              </w:rPr>
            </w:pPr>
            <w:r w:rsidRPr="0048689E">
              <w:rPr>
                <w:b w:val="0"/>
                <w:sz w:val="20"/>
                <w:szCs w:val="20"/>
              </w:rPr>
              <w:t>1,3,4,5</w:t>
            </w:r>
          </w:p>
        </w:tc>
        <w:tc>
          <w:tcPr>
            <w:tcW w:w="2529" w:type="dxa"/>
          </w:tcPr>
          <w:p w14:paraId="66B1A8C9" w14:textId="1EC9017F" w:rsidR="0000354F" w:rsidRPr="0048689E" w:rsidRDefault="002312C7" w:rsidP="005C303B">
            <w:pPr>
              <w:pStyle w:val="BodyText2"/>
              <w:rPr>
                <w:color w:val="1F3864" w:themeColor="accent1" w:themeShade="80"/>
                <w:sz w:val="20"/>
                <w:szCs w:val="20"/>
              </w:rPr>
            </w:pPr>
            <w:r>
              <w:rPr>
                <w:color w:val="1F3864" w:themeColor="accent1" w:themeShade="80"/>
                <w:sz w:val="20"/>
                <w:szCs w:val="20"/>
              </w:rPr>
              <w:t>Discussions</w:t>
            </w:r>
          </w:p>
        </w:tc>
        <w:tc>
          <w:tcPr>
            <w:tcW w:w="1922" w:type="dxa"/>
          </w:tcPr>
          <w:p w14:paraId="48A51DB5" w14:textId="21F0C158" w:rsidR="0000354F" w:rsidRPr="0048689E" w:rsidRDefault="002312C7" w:rsidP="005C303B">
            <w:pPr>
              <w:pStyle w:val="BodyText2"/>
              <w:rPr>
                <w:b w:val="0"/>
                <w:sz w:val="20"/>
                <w:szCs w:val="20"/>
              </w:rPr>
            </w:pPr>
            <w:r>
              <w:rPr>
                <w:b w:val="0"/>
                <w:sz w:val="20"/>
                <w:szCs w:val="20"/>
              </w:rPr>
              <w:t>7</w:t>
            </w:r>
            <w:r w:rsidR="0000354F" w:rsidRPr="0048689E">
              <w:rPr>
                <w:b w:val="0"/>
                <w:sz w:val="20"/>
                <w:szCs w:val="20"/>
              </w:rPr>
              <w:t xml:space="preserve"> </w:t>
            </w:r>
          </w:p>
        </w:tc>
        <w:tc>
          <w:tcPr>
            <w:tcW w:w="1846" w:type="dxa"/>
          </w:tcPr>
          <w:p w14:paraId="017177CF" w14:textId="05153738" w:rsidR="0000354F" w:rsidRPr="0048689E" w:rsidRDefault="002312C7" w:rsidP="005C303B">
            <w:pPr>
              <w:pStyle w:val="BodyText2"/>
              <w:rPr>
                <w:b w:val="0"/>
                <w:sz w:val="20"/>
                <w:szCs w:val="20"/>
              </w:rPr>
            </w:pPr>
            <w:r>
              <w:rPr>
                <w:b w:val="0"/>
                <w:sz w:val="20"/>
                <w:szCs w:val="20"/>
              </w:rPr>
              <w:t>70</w:t>
            </w:r>
          </w:p>
        </w:tc>
        <w:tc>
          <w:tcPr>
            <w:tcW w:w="1589" w:type="dxa"/>
          </w:tcPr>
          <w:p w14:paraId="790DE583" w14:textId="5472F77C" w:rsidR="0000354F" w:rsidRPr="0048689E" w:rsidRDefault="00946318" w:rsidP="005C303B">
            <w:pPr>
              <w:pStyle w:val="BodyText2"/>
              <w:rPr>
                <w:b w:val="0"/>
                <w:sz w:val="20"/>
                <w:szCs w:val="20"/>
              </w:rPr>
            </w:pPr>
            <w:r>
              <w:rPr>
                <w:b w:val="0"/>
                <w:sz w:val="20"/>
                <w:szCs w:val="20"/>
              </w:rPr>
              <w:t>15</w:t>
            </w:r>
          </w:p>
        </w:tc>
      </w:tr>
      <w:tr w:rsidR="0000354F" w:rsidRPr="00BD0AF7" w14:paraId="13BDC5C7" w14:textId="77777777" w:rsidTr="00C30C0D">
        <w:tc>
          <w:tcPr>
            <w:tcW w:w="2040" w:type="dxa"/>
          </w:tcPr>
          <w:p w14:paraId="73C676FB" w14:textId="1F777BA7" w:rsidR="0000354F" w:rsidRPr="0048689E" w:rsidRDefault="002312C7" w:rsidP="005C303B">
            <w:pPr>
              <w:pStyle w:val="BodyText2"/>
              <w:rPr>
                <w:b w:val="0"/>
                <w:sz w:val="20"/>
                <w:szCs w:val="20"/>
              </w:rPr>
            </w:pPr>
            <w:r>
              <w:rPr>
                <w:b w:val="0"/>
                <w:sz w:val="20"/>
                <w:szCs w:val="20"/>
              </w:rPr>
              <w:t>4,5</w:t>
            </w:r>
          </w:p>
        </w:tc>
        <w:tc>
          <w:tcPr>
            <w:tcW w:w="2529" w:type="dxa"/>
          </w:tcPr>
          <w:p w14:paraId="1FCF7B9D" w14:textId="2952BEE0" w:rsidR="0000354F" w:rsidRPr="0048689E" w:rsidRDefault="002312C7" w:rsidP="005C303B">
            <w:pPr>
              <w:pStyle w:val="BodyText2"/>
              <w:rPr>
                <w:color w:val="1F3864" w:themeColor="accent1" w:themeShade="80"/>
                <w:sz w:val="20"/>
                <w:szCs w:val="20"/>
              </w:rPr>
            </w:pPr>
            <w:r>
              <w:rPr>
                <w:color w:val="1F3864" w:themeColor="accent1" w:themeShade="80"/>
                <w:sz w:val="20"/>
                <w:szCs w:val="20"/>
              </w:rPr>
              <w:t>Film Review</w:t>
            </w:r>
          </w:p>
        </w:tc>
        <w:tc>
          <w:tcPr>
            <w:tcW w:w="1922" w:type="dxa"/>
          </w:tcPr>
          <w:p w14:paraId="75C5F665" w14:textId="2B3071B3" w:rsidR="0000354F" w:rsidRPr="0048689E" w:rsidRDefault="00946318" w:rsidP="005C303B">
            <w:pPr>
              <w:pStyle w:val="BodyText2"/>
              <w:rPr>
                <w:b w:val="0"/>
                <w:sz w:val="20"/>
                <w:szCs w:val="20"/>
              </w:rPr>
            </w:pPr>
            <w:r>
              <w:rPr>
                <w:b w:val="0"/>
                <w:sz w:val="20"/>
                <w:szCs w:val="20"/>
              </w:rPr>
              <w:t>2</w:t>
            </w:r>
          </w:p>
        </w:tc>
        <w:tc>
          <w:tcPr>
            <w:tcW w:w="1846" w:type="dxa"/>
          </w:tcPr>
          <w:p w14:paraId="468A8204" w14:textId="54C04D43" w:rsidR="0000354F" w:rsidRPr="0048689E" w:rsidRDefault="002312C7" w:rsidP="00DF10EE">
            <w:pPr>
              <w:pStyle w:val="BodyText2"/>
              <w:rPr>
                <w:b w:val="0"/>
                <w:sz w:val="20"/>
                <w:szCs w:val="20"/>
              </w:rPr>
            </w:pPr>
            <w:r>
              <w:rPr>
                <w:b w:val="0"/>
                <w:sz w:val="20"/>
                <w:szCs w:val="20"/>
              </w:rPr>
              <w:t>10</w:t>
            </w:r>
          </w:p>
        </w:tc>
        <w:tc>
          <w:tcPr>
            <w:tcW w:w="1589" w:type="dxa"/>
          </w:tcPr>
          <w:p w14:paraId="4AAAC113" w14:textId="77777777" w:rsidR="0000354F" w:rsidRPr="0048689E" w:rsidRDefault="0000354F" w:rsidP="005C303B">
            <w:pPr>
              <w:pStyle w:val="BodyText2"/>
              <w:rPr>
                <w:b w:val="0"/>
                <w:sz w:val="20"/>
                <w:szCs w:val="20"/>
              </w:rPr>
            </w:pPr>
            <w:r w:rsidRPr="0048689E">
              <w:rPr>
                <w:b w:val="0"/>
                <w:sz w:val="20"/>
                <w:szCs w:val="20"/>
              </w:rPr>
              <w:t>10</w:t>
            </w:r>
          </w:p>
        </w:tc>
      </w:tr>
      <w:tr w:rsidR="004D7D03" w:rsidRPr="00BD0AF7" w14:paraId="717C34FB" w14:textId="77777777" w:rsidTr="00C30C0D">
        <w:tc>
          <w:tcPr>
            <w:tcW w:w="2040" w:type="dxa"/>
          </w:tcPr>
          <w:p w14:paraId="3A9D4A5F" w14:textId="0A515113" w:rsidR="004D7D03" w:rsidRDefault="004D7D03" w:rsidP="005C303B">
            <w:pPr>
              <w:pStyle w:val="BodyText2"/>
              <w:rPr>
                <w:b w:val="0"/>
                <w:sz w:val="20"/>
                <w:szCs w:val="20"/>
              </w:rPr>
            </w:pPr>
            <w:r>
              <w:rPr>
                <w:b w:val="0"/>
                <w:sz w:val="20"/>
                <w:szCs w:val="20"/>
              </w:rPr>
              <w:t>1,4,5</w:t>
            </w:r>
          </w:p>
        </w:tc>
        <w:tc>
          <w:tcPr>
            <w:tcW w:w="2529" w:type="dxa"/>
          </w:tcPr>
          <w:p w14:paraId="3F3AE671" w14:textId="5339FD7F" w:rsidR="004D7D03" w:rsidRDefault="00946318" w:rsidP="005C303B">
            <w:pPr>
              <w:pStyle w:val="BodyText2"/>
              <w:rPr>
                <w:color w:val="1F3864" w:themeColor="accent1" w:themeShade="80"/>
                <w:sz w:val="20"/>
                <w:szCs w:val="20"/>
              </w:rPr>
            </w:pPr>
            <w:r>
              <w:rPr>
                <w:color w:val="1F3864" w:themeColor="accent1" w:themeShade="80"/>
                <w:sz w:val="20"/>
                <w:szCs w:val="20"/>
              </w:rPr>
              <w:t xml:space="preserve">Homework </w:t>
            </w:r>
            <w:r w:rsidR="004D7D03">
              <w:rPr>
                <w:color w:val="1F3864" w:themeColor="accent1" w:themeShade="80"/>
                <w:sz w:val="20"/>
                <w:szCs w:val="20"/>
              </w:rPr>
              <w:t>Letters</w:t>
            </w:r>
          </w:p>
        </w:tc>
        <w:tc>
          <w:tcPr>
            <w:tcW w:w="1922" w:type="dxa"/>
          </w:tcPr>
          <w:p w14:paraId="51A76546" w14:textId="2678CB87" w:rsidR="004D7D03" w:rsidRDefault="004D7D03" w:rsidP="005C303B">
            <w:pPr>
              <w:pStyle w:val="BodyText2"/>
              <w:rPr>
                <w:b w:val="0"/>
                <w:sz w:val="20"/>
                <w:szCs w:val="20"/>
              </w:rPr>
            </w:pPr>
            <w:r>
              <w:rPr>
                <w:b w:val="0"/>
                <w:sz w:val="20"/>
                <w:szCs w:val="20"/>
              </w:rPr>
              <w:t>6</w:t>
            </w:r>
          </w:p>
        </w:tc>
        <w:tc>
          <w:tcPr>
            <w:tcW w:w="1846" w:type="dxa"/>
          </w:tcPr>
          <w:p w14:paraId="1DE521AC" w14:textId="3172155E" w:rsidR="004D7D03" w:rsidRDefault="004D7D03" w:rsidP="00DF10EE">
            <w:pPr>
              <w:pStyle w:val="BodyText2"/>
              <w:rPr>
                <w:b w:val="0"/>
                <w:sz w:val="20"/>
                <w:szCs w:val="20"/>
              </w:rPr>
            </w:pPr>
            <w:r>
              <w:rPr>
                <w:b w:val="0"/>
                <w:sz w:val="20"/>
                <w:szCs w:val="20"/>
              </w:rPr>
              <w:t>60</w:t>
            </w:r>
          </w:p>
        </w:tc>
        <w:tc>
          <w:tcPr>
            <w:tcW w:w="1589" w:type="dxa"/>
          </w:tcPr>
          <w:p w14:paraId="7A4984E5" w14:textId="74882F12" w:rsidR="004D7D03" w:rsidRPr="0048689E" w:rsidRDefault="004D7D03" w:rsidP="005C303B">
            <w:pPr>
              <w:pStyle w:val="BodyText2"/>
              <w:rPr>
                <w:b w:val="0"/>
                <w:sz w:val="20"/>
                <w:szCs w:val="20"/>
              </w:rPr>
            </w:pPr>
            <w:r>
              <w:rPr>
                <w:b w:val="0"/>
                <w:sz w:val="20"/>
                <w:szCs w:val="20"/>
              </w:rPr>
              <w:t>15</w:t>
            </w:r>
          </w:p>
        </w:tc>
      </w:tr>
      <w:tr w:rsidR="0000354F" w:rsidRPr="00BD0AF7" w14:paraId="361A9D00" w14:textId="77777777" w:rsidTr="00C30C0D">
        <w:tc>
          <w:tcPr>
            <w:tcW w:w="2040" w:type="dxa"/>
          </w:tcPr>
          <w:p w14:paraId="72592EE5" w14:textId="1E129A79" w:rsidR="0000354F" w:rsidRPr="0048689E" w:rsidRDefault="00990F77" w:rsidP="005C303B">
            <w:pPr>
              <w:pStyle w:val="BodyText2"/>
              <w:rPr>
                <w:b w:val="0"/>
                <w:sz w:val="20"/>
                <w:szCs w:val="20"/>
              </w:rPr>
            </w:pPr>
            <w:r w:rsidRPr="0048689E">
              <w:rPr>
                <w:b w:val="0"/>
                <w:sz w:val="20"/>
                <w:szCs w:val="20"/>
              </w:rPr>
              <w:t>1,</w:t>
            </w:r>
            <w:r w:rsidR="002312C7">
              <w:rPr>
                <w:b w:val="0"/>
                <w:sz w:val="20"/>
                <w:szCs w:val="20"/>
              </w:rPr>
              <w:t>3,5</w:t>
            </w:r>
          </w:p>
        </w:tc>
        <w:tc>
          <w:tcPr>
            <w:tcW w:w="2529" w:type="dxa"/>
          </w:tcPr>
          <w:p w14:paraId="6268EB98" w14:textId="77F5D28A" w:rsidR="0000354F" w:rsidRPr="0048689E" w:rsidRDefault="0000354F" w:rsidP="005C303B">
            <w:pPr>
              <w:pStyle w:val="BodyText2"/>
              <w:rPr>
                <w:color w:val="1F3864" w:themeColor="accent1" w:themeShade="80"/>
                <w:sz w:val="20"/>
                <w:szCs w:val="20"/>
              </w:rPr>
            </w:pPr>
            <w:r w:rsidRPr="0048689E">
              <w:rPr>
                <w:color w:val="1F3864" w:themeColor="accent1" w:themeShade="80"/>
                <w:sz w:val="20"/>
                <w:szCs w:val="20"/>
              </w:rPr>
              <w:t>Reflection Paper</w:t>
            </w:r>
            <w:r w:rsidR="002312C7">
              <w:rPr>
                <w:color w:val="1F3864" w:themeColor="accent1" w:themeShade="80"/>
                <w:sz w:val="20"/>
                <w:szCs w:val="20"/>
              </w:rPr>
              <w:t>: Online Retreat</w:t>
            </w:r>
          </w:p>
        </w:tc>
        <w:tc>
          <w:tcPr>
            <w:tcW w:w="1922" w:type="dxa"/>
          </w:tcPr>
          <w:p w14:paraId="6E230F57" w14:textId="49E6AA99" w:rsidR="0000354F" w:rsidRPr="0048689E" w:rsidRDefault="002312C7" w:rsidP="005C303B">
            <w:pPr>
              <w:pStyle w:val="BodyText2"/>
              <w:rPr>
                <w:b w:val="0"/>
                <w:sz w:val="20"/>
                <w:szCs w:val="20"/>
              </w:rPr>
            </w:pPr>
            <w:r>
              <w:rPr>
                <w:b w:val="0"/>
                <w:sz w:val="20"/>
                <w:szCs w:val="20"/>
              </w:rPr>
              <w:t>1</w:t>
            </w:r>
          </w:p>
        </w:tc>
        <w:tc>
          <w:tcPr>
            <w:tcW w:w="1846" w:type="dxa"/>
          </w:tcPr>
          <w:p w14:paraId="521076BD" w14:textId="41B0D863" w:rsidR="0000354F" w:rsidRPr="0048689E" w:rsidRDefault="002312C7" w:rsidP="005C303B">
            <w:pPr>
              <w:pStyle w:val="BodyText2"/>
              <w:rPr>
                <w:b w:val="0"/>
                <w:sz w:val="20"/>
                <w:szCs w:val="20"/>
              </w:rPr>
            </w:pPr>
            <w:r>
              <w:rPr>
                <w:b w:val="0"/>
                <w:sz w:val="20"/>
                <w:szCs w:val="20"/>
              </w:rPr>
              <w:t>10</w:t>
            </w:r>
          </w:p>
        </w:tc>
        <w:tc>
          <w:tcPr>
            <w:tcW w:w="1589" w:type="dxa"/>
          </w:tcPr>
          <w:p w14:paraId="5CA80D7F" w14:textId="77777777" w:rsidR="0000354F" w:rsidRPr="0048689E" w:rsidRDefault="0000354F" w:rsidP="005C303B">
            <w:pPr>
              <w:pStyle w:val="BodyText2"/>
              <w:rPr>
                <w:b w:val="0"/>
                <w:sz w:val="20"/>
                <w:szCs w:val="20"/>
              </w:rPr>
            </w:pPr>
            <w:r w:rsidRPr="0048689E">
              <w:rPr>
                <w:b w:val="0"/>
                <w:sz w:val="20"/>
                <w:szCs w:val="20"/>
              </w:rPr>
              <w:t>15</w:t>
            </w:r>
          </w:p>
        </w:tc>
      </w:tr>
      <w:tr w:rsidR="0000354F" w:rsidRPr="00BD0AF7" w14:paraId="4C55CE34" w14:textId="77777777" w:rsidTr="00C30C0D">
        <w:tc>
          <w:tcPr>
            <w:tcW w:w="2040" w:type="dxa"/>
          </w:tcPr>
          <w:p w14:paraId="4E28FA90" w14:textId="77777777" w:rsidR="0000354F" w:rsidRPr="0048689E" w:rsidRDefault="00990F77" w:rsidP="005C303B">
            <w:pPr>
              <w:pStyle w:val="BodyText2"/>
              <w:rPr>
                <w:b w:val="0"/>
                <w:sz w:val="20"/>
                <w:szCs w:val="20"/>
              </w:rPr>
            </w:pPr>
            <w:r w:rsidRPr="0048689E">
              <w:rPr>
                <w:b w:val="0"/>
                <w:sz w:val="20"/>
                <w:szCs w:val="20"/>
              </w:rPr>
              <w:t>2,3,4,</w:t>
            </w:r>
            <w:r w:rsidR="0000354F" w:rsidRPr="0048689E">
              <w:rPr>
                <w:b w:val="0"/>
                <w:sz w:val="20"/>
                <w:szCs w:val="20"/>
              </w:rPr>
              <w:t>5</w:t>
            </w:r>
          </w:p>
        </w:tc>
        <w:tc>
          <w:tcPr>
            <w:tcW w:w="2529" w:type="dxa"/>
          </w:tcPr>
          <w:p w14:paraId="1521525D" w14:textId="77777777" w:rsidR="0000354F" w:rsidRPr="0048689E" w:rsidRDefault="0000354F" w:rsidP="005C303B">
            <w:pPr>
              <w:pStyle w:val="BodyText2"/>
              <w:rPr>
                <w:color w:val="1F3864" w:themeColor="accent1" w:themeShade="80"/>
                <w:sz w:val="20"/>
                <w:szCs w:val="20"/>
              </w:rPr>
            </w:pPr>
            <w:r w:rsidRPr="0048689E">
              <w:rPr>
                <w:color w:val="1F3864" w:themeColor="accent1" w:themeShade="80"/>
                <w:sz w:val="20"/>
                <w:szCs w:val="20"/>
              </w:rPr>
              <w:t>Midterm Project</w:t>
            </w:r>
          </w:p>
        </w:tc>
        <w:tc>
          <w:tcPr>
            <w:tcW w:w="1922" w:type="dxa"/>
          </w:tcPr>
          <w:p w14:paraId="3A616A6A" w14:textId="77777777" w:rsidR="0000354F" w:rsidRPr="0048689E" w:rsidRDefault="0000354F" w:rsidP="005C303B">
            <w:pPr>
              <w:pStyle w:val="BodyText2"/>
              <w:rPr>
                <w:b w:val="0"/>
                <w:sz w:val="20"/>
                <w:szCs w:val="20"/>
              </w:rPr>
            </w:pPr>
            <w:r w:rsidRPr="0048689E">
              <w:rPr>
                <w:b w:val="0"/>
                <w:sz w:val="20"/>
                <w:szCs w:val="20"/>
              </w:rPr>
              <w:t>1</w:t>
            </w:r>
          </w:p>
        </w:tc>
        <w:tc>
          <w:tcPr>
            <w:tcW w:w="1846" w:type="dxa"/>
          </w:tcPr>
          <w:p w14:paraId="463C39ED" w14:textId="1A17A54F" w:rsidR="0000354F" w:rsidRPr="0048689E" w:rsidRDefault="002312C7" w:rsidP="005C303B">
            <w:pPr>
              <w:pStyle w:val="BodyText2"/>
              <w:rPr>
                <w:b w:val="0"/>
                <w:sz w:val="20"/>
                <w:szCs w:val="20"/>
              </w:rPr>
            </w:pPr>
            <w:r>
              <w:rPr>
                <w:b w:val="0"/>
                <w:sz w:val="20"/>
                <w:szCs w:val="20"/>
              </w:rPr>
              <w:t>10</w:t>
            </w:r>
          </w:p>
        </w:tc>
        <w:tc>
          <w:tcPr>
            <w:tcW w:w="1589" w:type="dxa"/>
          </w:tcPr>
          <w:p w14:paraId="0F8715A3" w14:textId="34CD168B" w:rsidR="0000354F" w:rsidRPr="0048689E" w:rsidRDefault="0000354F" w:rsidP="005C303B">
            <w:pPr>
              <w:pStyle w:val="BodyText2"/>
              <w:rPr>
                <w:b w:val="0"/>
                <w:sz w:val="20"/>
                <w:szCs w:val="20"/>
              </w:rPr>
            </w:pPr>
            <w:r w:rsidRPr="0048689E">
              <w:rPr>
                <w:b w:val="0"/>
                <w:sz w:val="20"/>
                <w:szCs w:val="20"/>
              </w:rPr>
              <w:t>1</w:t>
            </w:r>
            <w:r w:rsidR="00325F9D">
              <w:rPr>
                <w:b w:val="0"/>
                <w:sz w:val="20"/>
                <w:szCs w:val="20"/>
              </w:rPr>
              <w:t>5</w:t>
            </w:r>
          </w:p>
        </w:tc>
      </w:tr>
      <w:tr w:rsidR="0000354F" w:rsidRPr="00BD0AF7" w14:paraId="335A662A" w14:textId="77777777" w:rsidTr="00C30C0D">
        <w:trPr>
          <w:trHeight w:val="332"/>
        </w:trPr>
        <w:tc>
          <w:tcPr>
            <w:tcW w:w="2040" w:type="dxa"/>
          </w:tcPr>
          <w:p w14:paraId="12D47F61" w14:textId="77777777" w:rsidR="0000354F" w:rsidRPr="0048689E" w:rsidRDefault="00990F77" w:rsidP="005C303B">
            <w:pPr>
              <w:pStyle w:val="BodyText2"/>
              <w:rPr>
                <w:b w:val="0"/>
                <w:sz w:val="20"/>
                <w:szCs w:val="20"/>
              </w:rPr>
            </w:pPr>
            <w:r w:rsidRPr="0048689E">
              <w:rPr>
                <w:b w:val="0"/>
                <w:sz w:val="20"/>
                <w:szCs w:val="20"/>
              </w:rPr>
              <w:t>1,3,4,5</w:t>
            </w:r>
          </w:p>
        </w:tc>
        <w:tc>
          <w:tcPr>
            <w:tcW w:w="2529" w:type="dxa"/>
          </w:tcPr>
          <w:p w14:paraId="7D276195" w14:textId="0F6E2763" w:rsidR="0000354F" w:rsidRPr="0048689E" w:rsidRDefault="0000354F" w:rsidP="005C303B">
            <w:pPr>
              <w:pStyle w:val="BodyText2"/>
              <w:rPr>
                <w:color w:val="1F3864" w:themeColor="accent1" w:themeShade="80"/>
                <w:sz w:val="20"/>
                <w:szCs w:val="20"/>
              </w:rPr>
            </w:pPr>
            <w:r w:rsidRPr="0048689E">
              <w:rPr>
                <w:color w:val="1F3864" w:themeColor="accent1" w:themeShade="80"/>
                <w:sz w:val="20"/>
                <w:szCs w:val="20"/>
              </w:rPr>
              <w:t xml:space="preserve">Final </w:t>
            </w:r>
            <w:r w:rsidR="00261D3D">
              <w:rPr>
                <w:color w:val="1F3864" w:themeColor="accent1" w:themeShade="80"/>
                <w:sz w:val="20"/>
                <w:szCs w:val="20"/>
              </w:rPr>
              <w:t>Integrated Project</w:t>
            </w:r>
          </w:p>
        </w:tc>
        <w:tc>
          <w:tcPr>
            <w:tcW w:w="1922" w:type="dxa"/>
          </w:tcPr>
          <w:p w14:paraId="6AD79DEB" w14:textId="77777777" w:rsidR="0000354F" w:rsidRPr="0048689E" w:rsidRDefault="0000354F" w:rsidP="005C303B">
            <w:pPr>
              <w:pStyle w:val="BodyText2"/>
              <w:rPr>
                <w:b w:val="0"/>
                <w:sz w:val="20"/>
                <w:szCs w:val="20"/>
              </w:rPr>
            </w:pPr>
            <w:r w:rsidRPr="0048689E">
              <w:rPr>
                <w:b w:val="0"/>
                <w:sz w:val="20"/>
                <w:szCs w:val="20"/>
              </w:rPr>
              <w:t>1</w:t>
            </w:r>
          </w:p>
        </w:tc>
        <w:tc>
          <w:tcPr>
            <w:tcW w:w="1846" w:type="dxa"/>
          </w:tcPr>
          <w:p w14:paraId="6CD225E6" w14:textId="182D88BD" w:rsidR="0000354F" w:rsidRPr="0048689E" w:rsidRDefault="0000354F" w:rsidP="000C4380">
            <w:pPr>
              <w:pStyle w:val="BodyText2"/>
              <w:rPr>
                <w:b w:val="0"/>
                <w:sz w:val="20"/>
                <w:szCs w:val="20"/>
              </w:rPr>
            </w:pPr>
            <w:r w:rsidRPr="0048689E">
              <w:rPr>
                <w:b w:val="0"/>
                <w:sz w:val="20"/>
                <w:szCs w:val="20"/>
              </w:rPr>
              <w:t>10</w:t>
            </w:r>
          </w:p>
        </w:tc>
        <w:tc>
          <w:tcPr>
            <w:tcW w:w="1589" w:type="dxa"/>
          </w:tcPr>
          <w:p w14:paraId="5504C730" w14:textId="5CA1B9D6" w:rsidR="0000354F" w:rsidRPr="0048689E" w:rsidRDefault="00325F9D" w:rsidP="005C303B">
            <w:pPr>
              <w:pStyle w:val="BodyText2"/>
              <w:rPr>
                <w:b w:val="0"/>
                <w:sz w:val="20"/>
                <w:szCs w:val="20"/>
              </w:rPr>
            </w:pPr>
            <w:r>
              <w:rPr>
                <w:b w:val="0"/>
                <w:sz w:val="20"/>
                <w:szCs w:val="20"/>
              </w:rPr>
              <w:t>15</w:t>
            </w:r>
          </w:p>
        </w:tc>
      </w:tr>
      <w:tr w:rsidR="0000354F" w:rsidRPr="00BD0AF7" w14:paraId="69D14612" w14:textId="77777777" w:rsidTr="00C30C0D">
        <w:trPr>
          <w:trHeight w:val="332"/>
        </w:trPr>
        <w:tc>
          <w:tcPr>
            <w:tcW w:w="2040" w:type="dxa"/>
          </w:tcPr>
          <w:p w14:paraId="2E0E180D" w14:textId="77777777" w:rsidR="0000354F" w:rsidRPr="0048689E" w:rsidRDefault="0000354F" w:rsidP="005C303B">
            <w:pPr>
              <w:pStyle w:val="BodyText2"/>
              <w:rPr>
                <w:b w:val="0"/>
                <w:sz w:val="20"/>
                <w:szCs w:val="20"/>
              </w:rPr>
            </w:pPr>
          </w:p>
        </w:tc>
        <w:tc>
          <w:tcPr>
            <w:tcW w:w="2529" w:type="dxa"/>
          </w:tcPr>
          <w:p w14:paraId="6DBD6670" w14:textId="77777777" w:rsidR="0000354F" w:rsidRPr="0048689E" w:rsidRDefault="0000354F" w:rsidP="005C303B">
            <w:pPr>
              <w:pStyle w:val="BodyText2"/>
              <w:rPr>
                <w:color w:val="1F3864" w:themeColor="accent1" w:themeShade="80"/>
                <w:sz w:val="20"/>
                <w:szCs w:val="20"/>
              </w:rPr>
            </w:pPr>
          </w:p>
        </w:tc>
        <w:tc>
          <w:tcPr>
            <w:tcW w:w="1922" w:type="dxa"/>
          </w:tcPr>
          <w:p w14:paraId="160FCDFA" w14:textId="77777777" w:rsidR="0000354F" w:rsidRPr="0048689E" w:rsidRDefault="0000354F" w:rsidP="005C303B">
            <w:pPr>
              <w:pStyle w:val="BodyText2"/>
              <w:rPr>
                <w:b w:val="0"/>
                <w:sz w:val="20"/>
                <w:szCs w:val="20"/>
              </w:rPr>
            </w:pPr>
            <w:r w:rsidRPr="0048689E">
              <w:rPr>
                <w:b w:val="0"/>
                <w:sz w:val="20"/>
                <w:szCs w:val="20"/>
              </w:rPr>
              <w:t>Total</w:t>
            </w:r>
          </w:p>
        </w:tc>
        <w:tc>
          <w:tcPr>
            <w:tcW w:w="1846" w:type="dxa"/>
          </w:tcPr>
          <w:p w14:paraId="775DA9E3" w14:textId="2A6C63E1" w:rsidR="0000354F" w:rsidRPr="0048689E" w:rsidRDefault="002312C7" w:rsidP="000C4380">
            <w:pPr>
              <w:pStyle w:val="BodyText2"/>
              <w:rPr>
                <w:b w:val="0"/>
                <w:sz w:val="20"/>
                <w:szCs w:val="20"/>
              </w:rPr>
            </w:pPr>
            <w:r>
              <w:rPr>
                <w:b w:val="0"/>
                <w:sz w:val="20"/>
                <w:szCs w:val="20"/>
              </w:rPr>
              <w:t>2</w:t>
            </w:r>
            <w:r w:rsidR="004D7D03">
              <w:rPr>
                <w:b w:val="0"/>
                <w:sz w:val="20"/>
                <w:szCs w:val="20"/>
              </w:rPr>
              <w:t>7</w:t>
            </w:r>
            <w:r>
              <w:rPr>
                <w:b w:val="0"/>
                <w:sz w:val="20"/>
                <w:szCs w:val="20"/>
              </w:rPr>
              <w:t>0</w:t>
            </w:r>
          </w:p>
        </w:tc>
        <w:tc>
          <w:tcPr>
            <w:tcW w:w="1589" w:type="dxa"/>
          </w:tcPr>
          <w:p w14:paraId="5F4B60E6" w14:textId="77777777" w:rsidR="0000354F" w:rsidRPr="0048689E" w:rsidRDefault="0000354F" w:rsidP="005C303B">
            <w:pPr>
              <w:pStyle w:val="BodyText2"/>
              <w:rPr>
                <w:b w:val="0"/>
                <w:sz w:val="20"/>
                <w:szCs w:val="20"/>
              </w:rPr>
            </w:pPr>
            <w:r w:rsidRPr="0048689E">
              <w:rPr>
                <w:b w:val="0"/>
                <w:sz w:val="20"/>
                <w:szCs w:val="20"/>
              </w:rPr>
              <w:t>100%</w:t>
            </w:r>
          </w:p>
        </w:tc>
      </w:tr>
      <w:tr w:rsidR="0000354F" w:rsidRPr="00BD0AF7" w14:paraId="513B15BD" w14:textId="77777777" w:rsidTr="00C30C0D">
        <w:tc>
          <w:tcPr>
            <w:tcW w:w="2040" w:type="dxa"/>
          </w:tcPr>
          <w:p w14:paraId="1C7A1DAC" w14:textId="77777777" w:rsidR="0000354F" w:rsidRPr="0048689E" w:rsidRDefault="0000354F" w:rsidP="005C303B">
            <w:pPr>
              <w:pStyle w:val="BodyText2"/>
              <w:rPr>
                <w:b w:val="0"/>
                <w:sz w:val="20"/>
                <w:szCs w:val="20"/>
              </w:rPr>
            </w:pPr>
          </w:p>
        </w:tc>
        <w:tc>
          <w:tcPr>
            <w:tcW w:w="2529" w:type="dxa"/>
          </w:tcPr>
          <w:p w14:paraId="13D11000" w14:textId="77777777" w:rsidR="0000354F" w:rsidRPr="0048689E" w:rsidRDefault="0000354F" w:rsidP="005C303B">
            <w:pPr>
              <w:pStyle w:val="BodyText2"/>
              <w:rPr>
                <w:color w:val="1F3864" w:themeColor="accent1" w:themeShade="80"/>
                <w:sz w:val="20"/>
                <w:szCs w:val="20"/>
              </w:rPr>
            </w:pPr>
            <w:r w:rsidRPr="0048689E">
              <w:rPr>
                <w:color w:val="1F3864" w:themeColor="accent1" w:themeShade="80"/>
                <w:sz w:val="20"/>
                <w:szCs w:val="20"/>
              </w:rPr>
              <w:t xml:space="preserve">Extra-Credit </w:t>
            </w:r>
          </w:p>
        </w:tc>
        <w:tc>
          <w:tcPr>
            <w:tcW w:w="1922" w:type="dxa"/>
          </w:tcPr>
          <w:p w14:paraId="565F9289" w14:textId="77777777" w:rsidR="0000354F" w:rsidRPr="0048689E" w:rsidRDefault="0000354F" w:rsidP="005C303B">
            <w:pPr>
              <w:pStyle w:val="BodyText2"/>
              <w:rPr>
                <w:b w:val="0"/>
                <w:sz w:val="20"/>
                <w:szCs w:val="20"/>
              </w:rPr>
            </w:pPr>
          </w:p>
        </w:tc>
        <w:tc>
          <w:tcPr>
            <w:tcW w:w="1846" w:type="dxa"/>
          </w:tcPr>
          <w:p w14:paraId="2B857700" w14:textId="5C657B98" w:rsidR="0000354F" w:rsidRPr="0048689E" w:rsidRDefault="002312C7" w:rsidP="005C303B">
            <w:pPr>
              <w:pStyle w:val="BodyText2"/>
              <w:rPr>
                <w:b w:val="0"/>
                <w:sz w:val="20"/>
                <w:szCs w:val="20"/>
              </w:rPr>
            </w:pPr>
            <w:r>
              <w:rPr>
                <w:b w:val="0"/>
                <w:sz w:val="20"/>
                <w:szCs w:val="20"/>
              </w:rPr>
              <w:t>5</w:t>
            </w:r>
          </w:p>
        </w:tc>
        <w:tc>
          <w:tcPr>
            <w:tcW w:w="1589" w:type="dxa"/>
          </w:tcPr>
          <w:p w14:paraId="3A32FDB0" w14:textId="77777777" w:rsidR="0000354F" w:rsidRPr="0048689E" w:rsidRDefault="00990F77" w:rsidP="005C303B">
            <w:pPr>
              <w:pStyle w:val="BodyText2"/>
              <w:rPr>
                <w:b w:val="0"/>
                <w:sz w:val="20"/>
                <w:szCs w:val="20"/>
              </w:rPr>
            </w:pPr>
            <w:r w:rsidRPr="0048689E">
              <w:rPr>
                <w:b w:val="0"/>
                <w:sz w:val="20"/>
                <w:szCs w:val="20"/>
              </w:rPr>
              <w:t>2.5%</w:t>
            </w:r>
          </w:p>
        </w:tc>
      </w:tr>
    </w:tbl>
    <w:p w14:paraId="62BDD477" w14:textId="77777777" w:rsidR="0048689E" w:rsidRDefault="0048689E" w:rsidP="005C303B">
      <w:pPr>
        <w:rPr>
          <w:rFonts w:ascii="Arial" w:hAnsi="Arial" w:cs="Arial"/>
          <w:sz w:val="21"/>
          <w:szCs w:val="21"/>
        </w:rPr>
      </w:pPr>
    </w:p>
    <w:p w14:paraId="278CCD25" w14:textId="77777777" w:rsidR="005C303B" w:rsidRPr="002A110D" w:rsidRDefault="005C303B" w:rsidP="005C303B">
      <w:pPr>
        <w:rPr>
          <w:rFonts w:ascii="Arial" w:hAnsi="Arial" w:cs="Arial"/>
          <w:sz w:val="21"/>
          <w:szCs w:val="21"/>
        </w:rPr>
      </w:pPr>
      <w:r w:rsidRPr="002A110D">
        <w:rPr>
          <w:rFonts w:ascii="Arial" w:hAnsi="Arial" w:cs="Arial"/>
          <w:sz w:val="21"/>
          <w:szCs w:val="21"/>
        </w:rPr>
        <w:t>Your grade is calculated using the following scale:</w:t>
      </w:r>
    </w:p>
    <w:p w14:paraId="5FA6DE34" w14:textId="77777777" w:rsidR="005C303B" w:rsidRPr="002A110D" w:rsidRDefault="005C303B" w:rsidP="005C303B">
      <w:pPr>
        <w:rPr>
          <w:rFonts w:ascii="Arial" w:hAnsi="Arial" w:cs="Arial"/>
          <w:sz w:val="21"/>
          <w:szCs w:val="21"/>
        </w:rPr>
      </w:pPr>
      <w:r w:rsidRPr="002A110D">
        <w:rPr>
          <w:rFonts w:ascii="Arial" w:hAnsi="Arial" w:cs="Arial"/>
          <w:sz w:val="21"/>
          <w:szCs w:val="21"/>
        </w:rPr>
        <w:t>A: 93-100%; B: 83-92%; C: 73-82%; D: 63-72%; F: 0-62%</w:t>
      </w:r>
    </w:p>
    <w:p w14:paraId="1FA761F6" w14:textId="77777777" w:rsidR="005C303B" w:rsidRDefault="000C4380" w:rsidP="005C303B">
      <w:pPr>
        <w:rPr>
          <w:rFonts w:ascii="Arial" w:hAnsi="Arial" w:cs="Arial"/>
          <w:sz w:val="21"/>
          <w:szCs w:val="21"/>
        </w:rPr>
      </w:pPr>
      <w:r w:rsidRPr="000C4380">
        <w:rPr>
          <w:rFonts w:ascii="Arial" w:hAnsi="Arial" w:cs="Arial"/>
          <w:b/>
          <w:sz w:val="21"/>
          <w:szCs w:val="21"/>
        </w:rPr>
        <w:t>A</w:t>
      </w:r>
      <w:r>
        <w:rPr>
          <w:rFonts w:ascii="Arial" w:hAnsi="Arial" w:cs="Arial"/>
          <w:sz w:val="21"/>
          <w:szCs w:val="21"/>
        </w:rPr>
        <w:t>= Outstanding scholarship and an unusual degree of intellectual initiative</w:t>
      </w:r>
    </w:p>
    <w:p w14:paraId="7365D183" w14:textId="77777777" w:rsidR="000C4380" w:rsidRDefault="000C4380" w:rsidP="005C303B">
      <w:pPr>
        <w:rPr>
          <w:rFonts w:ascii="Arial" w:hAnsi="Arial" w:cs="Arial"/>
          <w:sz w:val="21"/>
          <w:szCs w:val="21"/>
        </w:rPr>
      </w:pPr>
      <w:r w:rsidRPr="000C4380">
        <w:rPr>
          <w:rFonts w:ascii="Arial" w:hAnsi="Arial" w:cs="Arial"/>
          <w:b/>
          <w:sz w:val="21"/>
          <w:szCs w:val="21"/>
        </w:rPr>
        <w:t>B</w:t>
      </w:r>
      <w:r>
        <w:rPr>
          <w:rFonts w:ascii="Arial" w:hAnsi="Arial" w:cs="Arial"/>
          <w:sz w:val="21"/>
          <w:szCs w:val="21"/>
        </w:rPr>
        <w:t>= superior work done in a consistent and intellectual manner</w:t>
      </w:r>
    </w:p>
    <w:p w14:paraId="242382CE" w14:textId="77777777" w:rsidR="000C4380" w:rsidRDefault="000C4380" w:rsidP="005C303B">
      <w:pPr>
        <w:rPr>
          <w:rFonts w:ascii="Arial" w:hAnsi="Arial" w:cs="Arial"/>
          <w:sz w:val="21"/>
          <w:szCs w:val="21"/>
        </w:rPr>
      </w:pPr>
      <w:r w:rsidRPr="000C4380">
        <w:rPr>
          <w:rFonts w:ascii="Arial" w:hAnsi="Arial" w:cs="Arial"/>
          <w:b/>
          <w:sz w:val="21"/>
          <w:szCs w:val="21"/>
        </w:rPr>
        <w:t>C</w:t>
      </w:r>
      <w:r>
        <w:rPr>
          <w:rFonts w:ascii="Arial" w:hAnsi="Arial" w:cs="Arial"/>
          <w:sz w:val="21"/>
          <w:szCs w:val="21"/>
        </w:rPr>
        <w:t>= Average grade indicating a competent grasp of subject matter</w:t>
      </w:r>
    </w:p>
    <w:p w14:paraId="015DE830" w14:textId="77777777" w:rsidR="000C4380" w:rsidRDefault="000C4380" w:rsidP="005C303B">
      <w:pPr>
        <w:rPr>
          <w:rFonts w:ascii="Arial" w:hAnsi="Arial" w:cs="Arial"/>
          <w:sz w:val="21"/>
          <w:szCs w:val="21"/>
        </w:rPr>
      </w:pPr>
      <w:r w:rsidRPr="000C4380">
        <w:rPr>
          <w:rFonts w:ascii="Arial" w:hAnsi="Arial" w:cs="Arial"/>
          <w:b/>
          <w:sz w:val="21"/>
          <w:szCs w:val="21"/>
        </w:rPr>
        <w:t>D</w:t>
      </w:r>
      <w:r>
        <w:rPr>
          <w:rFonts w:ascii="Arial" w:hAnsi="Arial" w:cs="Arial"/>
          <w:sz w:val="21"/>
          <w:szCs w:val="21"/>
        </w:rPr>
        <w:t>= Inferior work/the lowest passing grade, not satisfactory for fulfillment of course work</w:t>
      </w:r>
    </w:p>
    <w:p w14:paraId="0AA13AA1" w14:textId="77777777" w:rsidR="000C4380" w:rsidRDefault="000C4380" w:rsidP="005C303B">
      <w:pPr>
        <w:rPr>
          <w:rFonts w:ascii="Arial" w:hAnsi="Arial" w:cs="Arial"/>
          <w:sz w:val="21"/>
          <w:szCs w:val="21"/>
        </w:rPr>
      </w:pPr>
      <w:r>
        <w:rPr>
          <w:rFonts w:ascii="Arial" w:hAnsi="Arial" w:cs="Arial"/>
          <w:b/>
          <w:sz w:val="21"/>
          <w:szCs w:val="21"/>
        </w:rPr>
        <w:t>F</w:t>
      </w:r>
      <w:r>
        <w:rPr>
          <w:rFonts w:ascii="Arial" w:hAnsi="Arial" w:cs="Arial"/>
          <w:sz w:val="21"/>
          <w:szCs w:val="21"/>
        </w:rPr>
        <w:t>= Failed to grasp the minimum subject matter; no credit given</w:t>
      </w:r>
    </w:p>
    <w:p w14:paraId="6652E703" w14:textId="77777777" w:rsidR="00CB2A0A" w:rsidRDefault="00CB2A0A" w:rsidP="005C303B">
      <w:pPr>
        <w:rPr>
          <w:rFonts w:ascii="Arial" w:hAnsi="Arial" w:cs="Arial"/>
          <w:sz w:val="21"/>
          <w:szCs w:val="21"/>
        </w:rPr>
      </w:pPr>
    </w:p>
    <w:p w14:paraId="15755019" w14:textId="77777777" w:rsidR="005C303B" w:rsidRPr="002312C7" w:rsidRDefault="005C303B" w:rsidP="005C303B">
      <w:pPr>
        <w:rPr>
          <w:rFonts w:ascii="Arial" w:hAnsi="Arial" w:cs="Arial"/>
          <w:i/>
          <w:color w:val="1F3864" w:themeColor="accent1" w:themeShade="80"/>
          <w:sz w:val="21"/>
          <w:szCs w:val="21"/>
        </w:rPr>
      </w:pPr>
      <w:r w:rsidRPr="002312C7">
        <w:rPr>
          <w:rFonts w:ascii="Arial" w:hAnsi="Arial" w:cs="Arial"/>
          <w:i/>
          <w:color w:val="1F3864" w:themeColor="accent1" w:themeShade="80"/>
          <w:sz w:val="21"/>
          <w:szCs w:val="21"/>
        </w:rPr>
        <w:t>The instructor reserves the right to adjust the point scale in the event that fewer assignments are required of the students because of adequate demonstration of knowledge. The percentage will remain the same.</w:t>
      </w:r>
    </w:p>
    <w:p w14:paraId="5E7E94BA" w14:textId="50179F55" w:rsidR="005C303B" w:rsidRPr="00C30C0D" w:rsidRDefault="00D60EAE" w:rsidP="00C30C0D">
      <w:pPr>
        <w:pStyle w:val="NormalWeb"/>
        <w:rPr>
          <w:rFonts w:ascii="Arial" w:hAnsi="Arial" w:cs="Arial"/>
          <w:bCs/>
          <w:i/>
          <w:color w:val="1F3864" w:themeColor="accent1" w:themeShade="80"/>
          <w:sz w:val="21"/>
          <w:szCs w:val="21"/>
        </w:rPr>
      </w:pPr>
      <w:r w:rsidRPr="002312C7">
        <w:rPr>
          <w:rFonts w:ascii="Arial" w:hAnsi="Arial" w:cs="Arial"/>
          <w:bCs/>
          <w:i/>
          <w:color w:val="1F3864" w:themeColor="accent1" w:themeShade="80"/>
          <w:sz w:val="21"/>
          <w:szCs w:val="21"/>
        </w:rPr>
        <w:t xml:space="preserve">Students who </w:t>
      </w:r>
      <w:r w:rsidR="00C30C0D">
        <w:rPr>
          <w:rFonts w:ascii="Arial" w:hAnsi="Arial" w:cs="Arial"/>
          <w:bCs/>
          <w:i/>
          <w:color w:val="1F3864" w:themeColor="accent1" w:themeShade="80"/>
          <w:sz w:val="21"/>
          <w:szCs w:val="21"/>
        </w:rPr>
        <w:t>exhibit</w:t>
      </w:r>
      <w:r w:rsidRPr="002312C7">
        <w:rPr>
          <w:rFonts w:ascii="Arial" w:hAnsi="Arial" w:cs="Arial"/>
          <w:bCs/>
          <w:i/>
          <w:color w:val="1F3864" w:themeColor="accent1" w:themeShade="80"/>
          <w:sz w:val="21"/>
          <w:szCs w:val="21"/>
        </w:rPr>
        <w:t xml:space="preserve"> non-participation, fail to submit assignments or comply with other requirements, are advised to withdraw from the course in order to avoid a final course grade of "F." Grades of "Incomplete" will only be given in cases of documented extraordinary circumstances.  It is the student’s responsibility to communicate with the instructor.</w:t>
      </w:r>
    </w:p>
    <w:p w14:paraId="391C9F81" w14:textId="2395B907" w:rsidR="005C303B" w:rsidRDefault="003E531D" w:rsidP="005C303B">
      <w:pPr>
        <w:rPr>
          <w:rFonts w:ascii="Arial" w:hAnsi="Arial" w:cs="Arial"/>
          <w:b/>
          <w:color w:val="FFFFFF"/>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0BC2C497" wp14:editId="63062A3B">
                <wp:simplePos x="0" y="0"/>
                <wp:positionH relativeFrom="column">
                  <wp:posOffset>-17145</wp:posOffset>
                </wp:positionH>
                <wp:positionV relativeFrom="paragraph">
                  <wp:posOffset>102870</wp:posOffset>
                </wp:positionV>
                <wp:extent cx="6334125" cy="257175"/>
                <wp:effectExtent l="0" t="0" r="9525"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257175"/>
                        </a:xfrm>
                        <a:prstGeom prst="rect">
                          <a:avLst/>
                        </a:prstGeom>
                        <a:solidFill>
                          <a:schemeClr val="accent1">
                            <a:lumMod val="50000"/>
                          </a:schemeClr>
                        </a:solidFill>
                        <a:ln w="9525">
                          <a:noFill/>
                          <a:miter lim="800000"/>
                          <a:headEnd/>
                          <a:tailEnd/>
                        </a:ln>
                      </wps:spPr>
                      <wps:txbx>
                        <w:txbxContent>
                          <w:p w14:paraId="79012291" w14:textId="77777777" w:rsidR="00853F26" w:rsidRPr="00D91216" w:rsidRDefault="00853F26" w:rsidP="00D91216">
                            <w:pPr>
                              <w:jc w:val="center"/>
                              <w:rPr>
                                <w:rFonts w:ascii="Arial" w:hAnsi="Arial" w:cs="Arial"/>
                                <w:b/>
                                <w:color w:val="FFFFFF" w:themeColor="background1"/>
                                <w:sz w:val="22"/>
                                <w:szCs w:val="22"/>
                              </w:rPr>
                            </w:pPr>
                            <w:r w:rsidRPr="00D91216">
                              <w:rPr>
                                <w:rFonts w:ascii="Arial" w:hAnsi="Arial" w:cs="Arial"/>
                                <w:b/>
                                <w:color w:val="FFFFFF" w:themeColor="background1"/>
                                <w:sz w:val="22"/>
                                <w:szCs w:val="22"/>
                              </w:rPr>
                              <w:t>SYLLABUS</w:t>
                            </w:r>
                          </w:p>
                          <w:p w14:paraId="3B97FA94" w14:textId="77777777" w:rsidR="00853F26" w:rsidRDefault="00853F26" w:rsidP="005C303B">
                            <w:pPr>
                              <w:rPr>
                                <w:rFonts w:ascii="Arial" w:hAnsi="Arial" w:cs="Arial"/>
                                <w:b/>
                                <w:color w:val="385623" w:themeColor="accent6" w:themeShade="80"/>
                                <w:sz w:val="22"/>
                                <w:szCs w:val="22"/>
                              </w:rPr>
                            </w:pPr>
                          </w:p>
                          <w:p w14:paraId="5074DACE" w14:textId="77777777" w:rsidR="00853F26" w:rsidRPr="00201C12" w:rsidRDefault="00853F26" w:rsidP="005C303B">
                            <w:pPr>
                              <w:rPr>
                                <w:rFonts w:ascii="Arial" w:hAnsi="Arial" w:cs="Arial"/>
                                <w:b/>
                                <w:color w:val="385623" w:themeColor="accent6" w:themeShade="80"/>
                                <w:sz w:val="22"/>
                                <w:szCs w:val="22"/>
                              </w:rPr>
                            </w:pPr>
                          </w:p>
                          <w:p w14:paraId="2DFADEEA" w14:textId="77777777" w:rsidR="00853F26" w:rsidRDefault="00853F26" w:rsidP="005C30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C2C497" id="Text Box 4" o:spid="_x0000_s1030" type="#_x0000_t202" style="position:absolute;margin-left:-1.35pt;margin-top:8.1pt;width:498.7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" fillcolor="#1f3763 [1604]" stroked="f">
                <v:textbox>
                  <w:txbxContent>
                    <w:p w14:paraId="79012291" w14:textId="77777777" w:rsidR="00853F26" w:rsidRPr="00D91216" w:rsidRDefault="00853F26" w:rsidP="00D91216">
                      <w:pPr>
                        <w:jc w:val="center"/>
                        <w:rPr>
                          <w:rFonts w:ascii="Arial" w:hAnsi="Arial" w:cs="Arial"/>
                          <w:b/>
                          <w:color w:val="FFFFFF" w:themeColor="background1"/>
                          <w:sz w:val="22"/>
                          <w:szCs w:val="22"/>
                        </w:rPr>
                      </w:pPr>
                      <w:r w:rsidRPr="00D91216">
                        <w:rPr>
                          <w:rFonts w:ascii="Arial" w:hAnsi="Arial" w:cs="Arial"/>
                          <w:b/>
                          <w:color w:val="FFFFFF" w:themeColor="background1"/>
                          <w:sz w:val="22"/>
                          <w:szCs w:val="22"/>
                        </w:rPr>
                        <w:t>SYLLABUS</w:t>
                      </w:r>
                    </w:p>
                    <w:p w14:paraId="3B97FA94" w14:textId="77777777" w:rsidR="00853F26" w:rsidRDefault="00853F26" w:rsidP="005C303B">
                      <w:pPr>
                        <w:rPr>
                          <w:rFonts w:ascii="Arial" w:hAnsi="Arial" w:cs="Arial"/>
                          <w:b/>
                          <w:color w:val="385623" w:themeColor="accent6" w:themeShade="80"/>
                          <w:sz w:val="22"/>
                          <w:szCs w:val="22"/>
                        </w:rPr>
                      </w:pPr>
                    </w:p>
                    <w:p w14:paraId="5074DACE" w14:textId="77777777" w:rsidR="00853F26" w:rsidRPr="00201C12" w:rsidRDefault="00853F26" w:rsidP="005C303B">
                      <w:pPr>
                        <w:rPr>
                          <w:rFonts w:ascii="Arial" w:hAnsi="Arial" w:cs="Arial"/>
                          <w:b/>
                          <w:color w:val="385623" w:themeColor="accent6" w:themeShade="80"/>
                          <w:sz w:val="22"/>
                          <w:szCs w:val="22"/>
                        </w:rPr>
                      </w:pPr>
                    </w:p>
                    <w:p w14:paraId="2DFADEEA" w14:textId="77777777" w:rsidR="00853F26" w:rsidRDefault="00853F26" w:rsidP="005C303B"/>
                  </w:txbxContent>
                </v:textbox>
              </v:shape>
            </w:pict>
          </mc:Fallback>
        </mc:AlternateContent>
      </w:r>
    </w:p>
    <w:p w14:paraId="1A1FDBFA" w14:textId="56F6D7C7" w:rsidR="005C303B" w:rsidRDefault="005C303B" w:rsidP="005C303B">
      <w:pPr>
        <w:rPr>
          <w:rFonts w:ascii="Arial" w:hAnsi="Arial" w:cs="Arial"/>
          <w:b/>
          <w:color w:val="FFFFFF"/>
        </w:rPr>
      </w:pPr>
    </w:p>
    <w:p w14:paraId="5346BD91" w14:textId="58116980" w:rsidR="003779AD" w:rsidRDefault="003779AD" w:rsidP="005C303B">
      <w:pPr>
        <w:rPr>
          <w:rFonts w:ascii="Arial" w:hAnsi="Arial" w:cs="Arial"/>
          <w:color w:val="4A442A"/>
          <w:sz w:val="22"/>
          <w:szCs w:val="22"/>
        </w:rPr>
      </w:pPr>
    </w:p>
    <w:p w14:paraId="5BE342E9" w14:textId="56E8299E" w:rsidR="003E531D" w:rsidRPr="00E27A6E" w:rsidRDefault="003E531D" w:rsidP="005C303B">
      <w:pPr>
        <w:rPr>
          <w:rFonts w:ascii="Arial" w:hAnsi="Arial" w:cs="Arial"/>
          <w:color w:val="4A442A"/>
          <w:sz w:val="22"/>
          <w:szCs w:val="22"/>
        </w:rPr>
      </w:pPr>
    </w:p>
    <w:tbl>
      <w:tblPr>
        <w:tblW w:w="99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2813"/>
        <w:gridCol w:w="5197"/>
      </w:tblGrid>
      <w:tr w:rsidR="005C303B" w:rsidRPr="002A110D" w14:paraId="42563608" w14:textId="77777777" w:rsidTr="00223810">
        <w:trPr>
          <w:tblHeader/>
        </w:trPr>
        <w:tc>
          <w:tcPr>
            <w:tcW w:w="1980"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88AB950" w14:textId="77777777" w:rsidR="005C303B" w:rsidRPr="00EE78C6" w:rsidRDefault="005C303B" w:rsidP="00A85DCA">
            <w:pPr>
              <w:rPr>
                <w:rFonts w:ascii="Arial" w:hAnsi="Arial" w:cs="Arial"/>
                <w:b/>
                <w:bCs/>
                <w:sz w:val="21"/>
                <w:szCs w:val="21"/>
              </w:rPr>
            </w:pPr>
            <w:r w:rsidRPr="00EE78C6">
              <w:rPr>
                <w:rFonts w:ascii="Arial" w:hAnsi="Arial" w:cs="Arial"/>
                <w:b/>
                <w:bCs/>
                <w:sz w:val="21"/>
                <w:szCs w:val="21"/>
              </w:rPr>
              <w:t xml:space="preserve">Week </w:t>
            </w:r>
          </w:p>
        </w:tc>
        <w:tc>
          <w:tcPr>
            <w:tcW w:w="2813"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CF415A5" w14:textId="77777777" w:rsidR="005C303B" w:rsidRPr="00EE78C6" w:rsidRDefault="005C303B" w:rsidP="00A85DCA">
            <w:pPr>
              <w:rPr>
                <w:rFonts w:ascii="Arial" w:hAnsi="Arial" w:cs="Arial"/>
                <w:b/>
                <w:bCs/>
                <w:sz w:val="21"/>
                <w:szCs w:val="21"/>
              </w:rPr>
            </w:pPr>
            <w:r w:rsidRPr="00EE78C6">
              <w:rPr>
                <w:rFonts w:ascii="Arial" w:hAnsi="Arial" w:cs="Arial"/>
                <w:b/>
                <w:bCs/>
                <w:sz w:val="21"/>
                <w:szCs w:val="21"/>
              </w:rPr>
              <w:t>Topic</w:t>
            </w:r>
          </w:p>
        </w:tc>
        <w:tc>
          <w:tcPr>
            <w:tcW w:w="5197"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AEF1DC6" w14:textId="77777777" w:rsidR="005C303B" w:rsidRPr="00EE78C6" w:rsidRDefault="0048689E" w:rsidP="00B549E0">
            <w:pPr>
              <w:rPr>
                <w:rFonts w:ascii="Arial" w:hAnsi="Arial" w:cs="Arial"/>
                <w:b/>
                <w:bCs/>
                <w:sz w:val="21"/>
                <w:szCs w:val="21"/>
              </w:rPr>
            </w:pPr>
            <w:r>
              <w:rPr>
                <w:rFonts w:ascii="Arial" w:hAnsi="Arial" w:cs="Arial"/>
                <w:b/>
                <w:bCs/>
                <w:sz w:val="21"/>
                <w:szCs w:val="21"/>
              </w:rPr>
              <w:t>Homework</w:t>
            </w:r>
          </w:p>
        </w:tc>
      </w:tr>
      <w:tr w:rsidR="00FA774B" w:rsidRPr="002A110D" w14:paraId="302CD477" w14:textId="77777777" w:rsidTr="00223810">
        <w:tc>
          <w:tcPr>
            <w:tcW w:w="1980"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063A98D" w14:textId="77777777" w:rsidR="00FA774B" w:rsidRPr="00EE78C6" w:rsidRDefault="00FA774B" w:rsidP="00A85DCA">
            <w:pPr>
              <w:rPr>
                <w:rFonts w:ascii="Arial" w:hAnsi="Arial" w:cs="Arial"/>
                <w:b/>
                <w:bCs/>
                <w:sz w:val="21"/>
                <w:szCs w:val="21"/>
              </w:rPr>
            </w:pPr>
            <w:r w:rsidRPr="00EE78C6">
              <w:rPr>
                <w:rFonts w:ascii="Arial" w:hAnsi="Arial" w:cs="Arial"/>
                <w:b/>
                <w:bCs/>
                <w:sz w:val="21"/>
                <w:szCs w:val="21"/>
              </w:rPr>
              <w:t>Part I</w:t>
            </w:r>
          </w:p>
        </w:tc>
        <w:tc>
          <w:tcPr>
            <w:tcW w:w="2813"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A6C3522" w14:textId="77777777" w:rsidR="00FA774B" w:rsidRPr="00EE78C6" w:rsidRDefault="00FA774B" w:rsidP="00A85DCA">
            <w:pPr>
              <w:rPr>
                <w:rFonts w:ascii="Arial" w:hAnsi="Arial" w:cs="Arial"/>
                <w:b/>
                <w:bCs/>
                <w:sz w:val="21"/>
                <w:szCs w:val="21"/>
              </w:rPr>
            </w:pPr>
            <w:r w:rsidRPr="00EE78C6">
              <w:rPr>
                <w:rFonts w:ascii="Arial" w:hAnsi="Arial" w:cs="Arial"/>
                <w:b/>
                <w:bCs/>
                <w:sz w:val="21"/>
                <w:szCs w:val="21"/>
              </w:rPr>
              <w:t>A History of Catholic Prayer</w:t>
            </w:r>
          </w:p>
        </w:tc>
        <w:tc>
          <w:tcPr>
            <w:tcW w:w="5197"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43F0196" w14:textId="77777777" w:rsidR="00FA774B" w:rsidRPr="00EE78C6" w:rsidRDefault="00FA774B" w:rsidP="00A85DCA">
            <w:pPr>
              <w:rPr>
                <w:rFonts w:ascii="Arial" w:hAnsi="Arial" w:cs="Arial"/>
                <w:b/>
                <w:bCs/>
                <w:sz w:val="21"/>
                <w:szCs w:val="21"/>
              </w:rPr>
            </w:pPr>
          </w:p>
        </w:tc>
      </w:tr>
      <w:tr w:rsidR="005C303B" w:rsidRPr="002A110D" w14:paraId="5CCE1176" w14:textId="77777777" w:rsidTr="00223810">
        <w:trPr>
          <w:trHeight w:val="1052"/>
        </w:trPr>
        <w:tc>
          <w:tcPr>
            <w:tcW w:w="1980" w:type="dxa"/>
            <w:tcBorders>
              <w:top w:val="single" w:sz="4" w:space="0" w:color="auto"/>
              <w:left w:val="single" w:sz="4" w:space="0" w:color="auto"/>
              <w:bottom w:val="single" w:sz="4" w:space="0" w:color="auto"/>
              <w:right w:val="single" w:sz="4" w:space="0" w:color="auto"/>
            </w:tcBorders>
            <w:shd w:val="clear" w:color="auto" w:fill="auto"/>
          </w:tcPr>
          <w:p w14:paraId="42DFA309" w14:textId="77777777" w:rsidR="005C303B" w:rsidRPr="002A110D" w:rsidRDefault="005C303B" w:rsidP="00A85DCA">
            <w:pPr>
              <w:rPr>
                <w:rFonts w:ascii="Arial" w:hAnsi="Arial" w:cs="Arial"/>
                <w:b/>
                <w:sz w:val="21"/>
                <w:szCs w:val="21"/>
              </w:rPr>
            </w:pPr>
            <w:r w:rsidRPr="002A110D">
              <w:rPr>
                <w:rFonts w:ascii="Arial" w:hAnsi="Arial" w:cs="Arial"/>
                <w:b/>
                <w:sz w:val="21"/>
                <w:szCs w:val="21"/>
              </w:rPr>
              <w:t>Week 1</w:t>
            </w:r>
          </w:p>
          <w:p w14:paraId="187E66E4" w14:textId="4D52EF4C" w:rsidR="005C303B" w:rsidRPr="002A110D" w:rsidRDefault="005C303B" w:rsidP="00A85DCA">
            <w:pPr>
              <w:rPr>
                <w:rFonts w:ascii="Arial" w:hAnsi="Arial" w:cs="Arial"/>
                <w:sz w:val="21"/>
                <w:szCs w:val="21"/>
              </w:rPr>
            </w:pPr>
            <w:r w:rsidRPr="002A110D">
              <w:rPr>
                <w:rFonts w:ascii="Arial" w:hAnsi="Arial" w:cs="Arial"/>
                <w:sz w:val="21"/>
                <w:szCs w:val="21"/>
              </w:rPr>
              <w:t>J</w:t>
            </w:r>
            <w:r w:rsidR="00360ECC">
              <w:rPr>
                <w:rFonts w:ascii="Arial" w:hAnsi="Arial" w:cs="Arial"/>
                <w:sz w:val="21"/>
                <w:szCs w:val="21"/>
              </w:rPr>
              <w:t>uly 6-11</w:t>
            </w:r>
          </w:p>
          <w:p w14:paraId="443DEB68" w14:textId="77777777" w:rsidR="005C303B" w:rsidRPr="002A110D" w:rsidRDefault="005C303B" w:rsidP="00A85DCA">
            <w:pPr>
              <w:pStyle w:val="NormalWeb1"/>
              <w:spacing w:before="0" w:beforeAutospacing="0" w:after="0" w:afterAutospacing="0"/>
              <w:rPr>
                <w:rFonts w:ascii="Arial" w:hAnsi="Arial" w:cs="Arial"/>
                <w:i/>
                <w:color w:val="003399"/>
                <w:sz w:val="21"/>
                <w:szCs w:val="21"/>
              </w:rPr>
            </w:pPr>
          </w:p>
          <w:p w14:paraId="167CBF90" w14:textId="77777777" w:rsidR="005C303B" w:rsidRPr="003E531D" w:rsidRDefault="005C303B" w:rsidP="003E271A">
            <w:pPr>
              <w:pStyle w:val="NormalWeb1"/>
              <w:spacing w:before="0" w:beforeAutospacing="0" w:after="0" w:afterAutospacing="0"/>
              <w:rPr>
                <w:rFonts w:ascii="Arial" w:hAnsi="Arial" w:cs="Arial"/>
                <w:i/>
                <w:sz w:val="19"/>
                <w:szCs w:val="19"/>
              </w:rPr>
            </w:pPr>
          </w:p>
        </w:tc>
        <w:tc>
          <w:tcPr>
            <w:tcW w:w="2813" w:type="dxa"/>
            <w:tcBorders>
              <w:top w:val="single" w:sz="4" w:space="0" w:color="auto"/>
              <w:left w:val="single" w:sz="4" w:space="0" w:color="auto"/>
              <w:bottom w:val="single" w:sz="4" w:space="0" w:color="auto"/>
              <w:right w:val="single" w:sz="4" w:space="0" w:color="auto"/>
            </w:tcBorders>
            <w:shd w:val="clear" w:color="auto" w:fill="auto"/>
          </w:tcPr>
          <w:p w14:paraId="4655530A" w14:textId="6E56A6A7" w:rsidR="005C303B" w:rsidRDefault="00EE0FE1" w:rsidP="00497247">
            <w:pPr>
              <w:rPr>
                <w:rFonts w:ascii="Arial" w:hAnsi="Arial" w:cs="Arial"/>
                <w:b/>
                <w:sz w:val="21"/>
                <w:szCs w:val="21"/>
              </w:rPr>
            </w:pPr>
            <w:r w:rsidRPr="002A110D">
              <w:rPr>
                <w:rFonts w:ascii="Arial" w:hAnsi="Arial" w:cs="Arial"/>
                <w:color w:val="000000"/>
                <w:sz w:val="21"/>
                <w:szCs w:val="21"/>
              </w:rPr>
              <w:sym w:font="Wingdings" w:char="F0CC"/>
            </w:r>
            <w:r>
              <w:rPr>
                <w:rFonts w:ascii="Arial" w:hAnsi="Arial" w:cs="Arial"/>
                <w:color w:val="000000"/>
                <w:sz w:val="21"/>
                <w:szCs w:val="21"/>
              </w:rPr>
              <w:t xml:space="preserve"> </w:t>
            </w:r>
            <w:r w:rsidR="00497247">
              <w:rPr>
                <w:rFonts w:ascii="Arial" w:hAnsi="Arial" w:cs="Arial"/>
                <w:b/>
                <w:sz w:val="21"/>
                <w:szCs w:val="21"/>
              </w:rPr>
              <w:t>Welcome</w:t>
            </w:r>
            <w:r w:rsidR="00E71650">
              <w:rPr>
                <w:rFonts w:ascii="Arial" w:hAnsi="Arial" w:cs="Arial"/>
                <w:b/>
                <w:sz w:val="21"/>
                <w:szCs w:val="21"/>
              </w:rPr>
              <w:t>!</w:t>
            </w:r>
          </w:p>
          <w:p w14:paraId="1EED07CC" w14:textId="77777777" w:rsidR="004D3CF3" w:rsidRDefault="004D3CF3" w:rsidP="00497247">
            <w:pPr>
              <w:rPr>
                <w:rFonts w:ascii="Arial" w:hAnsi="Arial" w:cs="Arial"/>
                <w:b/>
                <w:bCs/>
                <w:sz w:val="21"/>
                <w:szCs w:val="21"/>
              </w:rPr>
            </w:pPr>
            <w:r w:rsidRPr="004D3CF3">
              <w:rPr>
                <w:rFonts w:ascii="Arial" w:hAnsi="Arial" w:cs="Arial"/>
                <w:b/>
                <w:bCs/>
                <w:sz w:val="21"/>
                <w:szCs w:val="21"/>
              </w:rPr>
              <w:t>*The Spiritual Life and the Word of God</w:t>
            </w:r>
          </w:p>
          <w:p w14:paraId="0650E771" w14:textId="77777777" w:rsidR="00946318" w:rsidRDefault="00946318" w:rsidP="00497247">
            <w:pPr>
              <w:rPr>
                <w:rFonts w:ascii="Arial" w:hAnsi="Arial" w:cs="Arial"/>
                <w:b/>
                <w:bCs/>
                <w:sz w:val="21"/>
                <w:szCs w:val="21"/>
              </w:rPr>
            </w:pPr>
          </w:p>
          <w:p w14:paraId="4ACDB56D" w14:textId="10F0E18B" w:rsidR="00946318" w:rsidRPr="004D3CF3" w:rsidRDefault="00946318" w:rsidP="00853F26">
            <w:pPr>
              <w:rPr>
                <w:rFonts w:ascii="Arial" w:hAnsi="Arial" w:cs="Arial"/>
                <w:b/>
                <w:bCs/>
                <w:sz w:val="21"/>
                <w:szCs w:val="21"/>
              </w:rPr>
            </w:pPr>
            <w:r w:rsidRPr="00DA1213">
              <w:rPr>
                <w:rFonts w:ascii="Arial" w:hAnsi="Arial" w:cs="Arial"/>
                <w:b/>
                <w:i/>
                <w:sz w:val="21"/>
                <w:szCs w:val="21"/>
              </w:rPr>
              <w:t>Prayer Practice:</w:t>
            </w:r>
            <w:r w:rsidRPr="00DA1213">
              <w:rPr>
                <w:rFonts w:ascii="Arial" w:hAnsi="Arial" w:cs="Arial"/>
                <w:i/>
                <w:sz w:val="21"/>
                <w:szCs w:val="21"/>
              </w:rPr>
              <w:t xml:space="preserve"> </w:t>
            </w:r>
            <w:r w:rsidR="00853F26">
              <w:rPr>
                <w:rFonts w:ascii="Arial" w:hAnsi="Arial" w:cs="Arial"/>
                <w:i/>
                <w:sz w:val="21"/>
                <w:szCs w:val="21"/>
              </w:rPr>
              <w:t>Prayer Corners &amp; Rituals</w:t>
            </w:r>
          </w:p>
        </w:tc>
        <w:tc>
          <w:tcPr>
            <w:tcW w:w="5197" w:type="dxa"/>
            <w:tcBorders>
              <w:top w:val="single" w:sz="4" w:space="0" w:color="auto"/>
              <w:left w:val="single" w:sz="4" w:space="0" w:color="auto"/>
              <w:bottom w:val="single" w:sz="4" w:space="0" w:color="auto"/>
              <w:right w:val="single" w:sz="4" w:space="0" w:color="auto"/>
            </w:tcBorders>
            <w:shd w:val="clear" w:color="auto" w:fill="auto"/>
          </w:tcPr>
          <w:p w14:paraId="50B606B1" w14:textId="77777777" w:rsidR="00926309" w:rsidRPr="00EE0FE1" w:rsidRDefault="00926309" w:rsidP="00926309">
            <w:pPr>
              <w:rPr>
                <w:rFonts w:ascii="Arial" w:hAnsi="Arial" w:cs="Arial"/>
                <w:b/>
                <w:sz w:val="21"/>
                <w:szCs w:val="21"/>
              </w:rPr>
            </w:pPr>
            <w:r w:rsidRPr="00EE0FE1">
              <w:rPr>
                <w:rFonts w:ascii="Arial" w:hAnsi="Arial" w:cs="Arial"/>
                <w:b/>
                <w:sz w:val="21"/>
                <w:szCs w:val="21"/>
              </w:rPr>
              <w:t>Readings:</w:t>
            </w:r>
          </w:p>
          <w:p w14:paraId="722B83F2" w14:textId="7AE51501" w:rsidR="00926309" w:rsidRDefault="00926309" w:rsidP="00926309">
            <w:pPr>
              <w:rPr>
                <w:rFonts w:ascii="Arial" w:hAnsi="Arial" w:cs="Arial"/>
                <w:sz w:val="21"/>
                <w:szCs w:val="21"/>
              </w:rPr>
            </w:pPr>
            <w:r w:rsidRPr="00926309">
              <w:rPr>
                <w:rFonts w:ascii="Arial" w:hAnsi="Arial" w:cs="Arial"/>
                <w:sz w:val="21"/>
                <w:szCs w:val="21"/>
              </w:rPr>
              <w:t>Fosarelli: Introduction</w:t>
            </w:r>
            <w:r w:rsidR="007744AF">
              <w:rPr>
                <w:rFonts w:ascii="Arial" w:hAnsi="Arial" w:cs="Arial"/>
                <w:sz w:val="21"/>
                <w:szCs w:val="21"/>
              </w:rPr>
              <w:t>, p. 1-6</w:t>
            </w:r>
          </w:p>
          <w:p w14:paraId="2F3A4678" w14:textId="212C15BC" w:rsidR="00926309" w:rsidRDefault="00360ECC" w:rsidP="00926309">
            <w:pPr>
              <w:rPr>
                <w:rFonts w:ascii="Arial" w:hAnsi="Arial" w:cs="Arial"/>
                <w:b/>
                <w:sz w:val="21"/>
                <w:szCs w:val="21"/>
              </w:rPr>
            </w:pPr>
            <w:r>
              <w:rPr>
                <w:rFonts w:ascii="Arial" w:hAnsi="Arial" w:cs="Arial"/>
                <w:b/>
                <w:sz w:val="21"/>
                <w:szCs w:val="21"/>
              </w:rPr>
              <w:t>Assignment:</w:t>
            </w:r>
          </w:p>
          <w:p w14:paraId="69AE3FAF" w14:textId="3D991B2E" w:rsidR="000E7242" w:rsidRPr="004D7D03" w:rsidRDefault="004D7D03" w:rsidP="00926309">
            <w:pPr>
              <w:rPr>
                <w:rFonts w:ascii="Arial" w:hAnsi="Arial" w:cs="Arial"/>
                <w:bCs/>
                <w:sz w:val="21"/>
                <w:szCs w:val="21"/>
              </w:rPr>
            </w:pPr>
            <w:r>
              <w:rPr>
                <w:rFonts w:ascii="Arial" w:hAnsi="Arial" w:cs="Arial"/>
                <w:bCs/>
                <w:sz w:val="21"/>
                <w:szCs w:val="21"/>
              </w:rPr>
              <w:t xml:space="preserve">Written Assignment - </w:t>
            </w:r>
            <w:r w:rsidR="00EB6DF3" w:rsidRPr="00EB6DF3">
              <w:rPr>
                <w:rFonts w:ascii="Arial" w:hAnsi="Arial" w:cs="Arial"/>
                <w:bCs/>
                <w:sz w:val="21"/>
                <w:szCs w:val="21"/>
              </w:rPr>
              <w:t>Letter to Myself</w:t>
            </w:r>
          </w:p>
        </w:tc>
      </w:tr>
      <w:tr w:rsidR="005C303B" w:rsidRPr="002A110D" w14:paraId="4886E7EF" w14:textId="77777777" w:rsidTr="00223810">
        <w:tc>
          <w:tcPr>
            <w:tcW w:w="1980" w:type="dxa"/>
            <w:tcBorders>
              <w:top w:val="single" w:sz="4" w:space="0" w:color="auto"/>
              <w:left w:val="single" w:sz="4" w:space="0" w:color="auto"/>
              <w:bottom w:val="single" w:sz="4" w:space="0" w:color="auto"/>
              <w:right w:val="single" w:sz="4" w:space="0" w:color="auto"/>
            </w:tcBorders>
            <w:shd w:val="clear" w:color="auto" w:fill="auto"/>
          </w:tcPr>
          <w:p w14:paraId="594B7A13" w14:textId="77777777" w:rsidR="005C303B" w:rsidRPr="002A110D" w:rsidRDefault="005C303B" w:rsidP="00A85DCA">
            <w:pPr>
              <w:rPr>
                <w:rFonts w:ascii="Arial" w:hAnsi="Arial" w:cs="Arial"/>
                <w:b/>
                <w:sz w:val="21"/>
                <w:szCs w:val="21"/>
              </w:rPr>
            </w:pPr>
            <w:r w:rsidRPr="002A110D">
              <w:rPr>
                <w:rFonts w:ascii="Arial" w:hAnsi="Arial" w:cs="Arial"/>
                <w:b/>
                <w:sz w:val="21"/>
                <w:szCs w:val="21"/>
              </w:rPr>
              <w:t>Week 2</w:t>
            </w:r>
          </w:p>
          <w:p w14:paraId="3F9711C7" w14:textId="38F39D45" w:rsidR="005C303B" w:rsidRPr="002A110D" w:rsidRDefault="00360ECC" w:rsidP="00A85DCA">
            <w:pPr>
              <w:rPr>
                <w:rFonts w:ascii="Arial" w:hAnsi="Arial" w:cs="Arial"/>
                <w:sz w:val="21"/>
                <w:szCs w:val="21"/>
              </w:rPr>
            </w:pPr>
            <w:r>
              <w:rPr>
                <w:rFonts w:ascii="Arial" w:hAnsi="Arial" w:cs="Arial"/>
                <w:sz w:val="21"/>
                <w:szCs w:val="21"/>
              </w:rPr>
              <w:t>July 12-18</w:t>
            </w:r>
          </w:p>
          <w:p w14:paraId="2191E832" w14:textId="77777777" w:rsidR="005C303B" w:rsidRDefault="005C303B" w:rsidP="00A85DCA">
            <w:pPr>
              <w:rPr>
                <w:rFonts w:ascii="Arial" w:hAnsi="Arial" w:cs="Arial"/>
                <w:sz w:val="20"/>
                <w:szCs w:val="20"/>
              </w:rPr>
            </w:pPr>
          </w:p>
          <w:p w14:paraId="1E4D4698" w14:textId="78D60D81" w:rsidR="003C761F" w:rsidRPr="002A110D" w:rsidRDefault="003C761F" w:rsidP="00A85DCA">
            <w:pPr>
              <w:rPr>
                <w:rFonts w:ascii="Arial" w:hAnsi="Arial" w:cs="Arial"/>
                <w:i/>
                <w:color w:val="3B3838" w:themeColor="background2" w:themeShade="40"/>
                <w:sz w:val="21"/>
                <w:szCs w:val="21"/>
              </w:rPr>
            </w:pPr>
          </w:p>
        </w:tc>
        <w:tc>
          <w:tcPr>
            <w:tcW w:w="2813" w:type="dxa"/>
            <w:tcBorders>
              <w:top w:val="single" w:sz="4" w:space="0" w:color="auto"/>
              <w:left w:val="single" w:sz="4" w:space="0" w:color="auto"/>
              <w:bottom w:val="single" w:sz="4" w:space="0" w:color="auto"/>
              <w:right w:val="single" w:sz="4" w:space="0" w:color="auto"/>
            </w:tcBorders>
            <w:shd w:val="clear" w:color="auto" w:fill="auto"/>
          </w:tcPr>
          <w:p w14:paraId="159A022C" w14:textId="3588F157" w:rsidR="005C303B" w:rsidRDefault="005C303B" w:rsidP="00EE0FE1">
            <w:pPr>
              <w:rPr>
                <w:rFonts w:ascii="Arial" w:hAnsi="Arial" w:cs="Arial"/>
                <w:b/>
                <w:sz w:val="21"/>
                <w:szCs w:val="21"/>
              </w:rPr>
            </w:pPr>
            <w:r w:rsidRPr="002A110D">
              <w:rPr>
                <w:rFonts w:ascii="Arial" w:hAnsi="Arial" w:cs="Arial"/>
                <w:b/>
                <w:sz w:val="21"/>
                <w:szCs w:val="21"/>
              </w:rPr>
              <w:t>*</w:t>
            </w:r>
            <w:r w:rsidR="007C0599">
              <w:rPr>
                <w:rFonts w:ascii="Arial" w:hAnsi="Arial" w:cs="Arial"/>
                <w:b/>
                <w:sz w:val="21"/>
                <w:szCs w:val="21"/>
              </w:rPr>
              <w:t>Prayers of the Early Christians &amp; Martyrs</w:t>
            </w:r>
          </w:p>
          <w:p w14:paraId="78CA4D74" w14:textId="7488EFBF" w:rsidR="00DA1213" w:rsidRPr="00DA1213" w:rsidRDefault="00DA1213" w:rsidP="00874459">
            <w:pPr>
              <w:rPr>
                <w:rFonts w:ascii="Arial" w:hAnsi="Arial" w:cs="Arial"/>
                <w:i/>
                <w:sz w:val="21"/>
                <w:szCs w:val="21"/>
              </w:rPr>
            </w:pPr>
            <w:r w:rsidRPr="00DA1213">
              <w:rPr>
                <w:rFonts w:ascii="Arial" w:hAnsi="Arial" w:cs="Arial"/>
                <w:b/>
                <w:i/>
                <w:sz w:val="21"/>
                <w:szCs w:val="21"/>
              </w:rPr>
              <w:t>Prayer Practice:</w:t>
            </w:r>
            <w:r w:rsidRPr="00DA1213">
              <w:rPr>
                <w:rFonts w:ascii="Arial" w:hAnsi="Arial" w:cs="Arial"/>
                <w:i/>
                <w:sz w:val="21"/>
                <w:szCs w:val="21"/>
              </w:rPr>
              <w:t xml:space="preserve"> </w:t>
            </w:r>
            <w:r w:rsidR="00874459">
              <w:rPr>
                <w:rFonts w:ascii="Arial" w:hAnsi="Arial" w:cs="Arial"/>
                <w:i/>
                <w:sz w:val="21"/>
                <w:szCs w:val="21"/>
              </w:rPr>
              <w:t>Soliloquy with God</w:t>
            </w:r>
          </w:p>
        </w:tc>
        <w:tc>
          <w:tcPr>
            <w:tcW w:w="5197" w:type="dxa"/>
            <w:tcBorders>
              <w:top w:val="single" w:sz="4" w:space="0" w:color="auto"/>
              <w:left w:val="single" w:sz="4" w:space="0" w:color="auto"/>
              <w:bottom w:val="single" w:sz="4" w:space="0" w:color="auto"/>
              <w:right w:val="single" w:sz="4" w:space="0" w:color="auto"/>
            </w:tcBorders>
            <w:shd w:val="clear" w:color="auto" w:fill="auto"/>
          </w:tcPr>
          <w:p w14:paraId="040A5C05" w14:textId="77777777" w:rsidR="005C303B" w:rsidRPr="002A110D" w:rsidRDefault="005C303B" w:rsidP="00A85DCA">
            <w:pPr>
              <w:rPr>
                <w:rFonts w:ascii="Arial" w:hAnsi="Arial" w:cs="Arial"/>
                <w:b/>
                <w:sz w:val="21"/>
                <w:szCs w:val="21"/>
              </w:rPr>
            </w:pPr>
            <w:r w:rsidRPr="002A110D">
              <w:rPr>
                <w:rFonts w:ascii="Arial" w:hAnsi="Arial" w:cs="Arial"/>
                <w:b/>
                <w:sz w:val="21"/>
                <w:szCs w:val="21"/>
              </w:rPr>
              <w:t>Readings:</w:t>
            </w:r>
          </w:p>
          <w:p w14:paraId="1C78EF7B" w14:textId="41119B67" w:rsidR="007744AF" w:rsidRDefault="00497247" w:rsidP="007744AF">
            <w:pPr>
              <w:rPr>
                <w:rFonts w:ascii="Arial" w:hAnsi="Arial" w:cs="Arial"/>
                <w:sz w:val="21"/>
                <w:szCs w:val="21"/>
              </w:rPr>
            </w:pPr>
            <w:r w:rsidRPr="007744AF">
              <w:rPr>
                <w:rFonts w:ascii="Arial" w:hAnsi="Arial" w:cs="Arial"/>
                <w:sz w:val="21"/>
                <w:szCs w:val="21"/>
              </w:rPr>
              <w:t>Fosarelli: Chapt. 1 – Augustinian Spirituality</w:t>
            </w:r>
          </w:p>
          <w:p w14:paraId="08F49626" w14:textId="77777777" w:rsidR="005C303B" w:rsidRPr="002A110D" w:rsidRDefault="005C303B" w:rsidP="00A85DCA">
            <w:pPr>
              <w:rPr>
                <w:rFonts w:ascii="Arial" w:hAnsi="Arial" w:cs="Arial"/>
                <w:b/>
                <w:sz w:val="21"/>
                <w:szCs w:val="21"/>
              </w:rPr>
            </w:pPr>
            <w:r w:rsidRPr="002A110D">
              <w:rPr>
                <w:rFonts w:ascii="Arial" w:hAnsi="Arial" w:cs="Arial"/>
                <w:b/>
                <w:sz w:val="21"/>
                <w:szCs w:val="21"/>
              </w:rPr>
              <w:t xml:space="preserve">Assignment:  </w:t>
            </w:r>
          </w:p>
          <w:p w14:paraId="6380353A" w14:textId="26322D0B" w:rsidR="00CB30A6" w:rsidRPr="002A110D" w:rsidRDefault="001B1093" w:rsidP="00B3309F">
            <w:pPr>
              <w:rPr>
                <w:rFonts w:ascii="Arial" w:hAnsi="Arial" w:cs="Arial"/>
                <w:sz w:val="21"/>
                <w:szCs w:val="21"/>
              </w:rPr>
            </w:pPr>
            <w:r w:rsidRPr="001B1093">
              <w:rPr>
                <w:rFonts w:ascii="Arial" w:hAnsi="Arial" w:cs="Arial"/>
                <w:sz w:val="21"/>
                <w:szCs w:val="21"/>
              </w:rPr>
              <w:t>Written assignment</w:t>
            </w:r>
            <w:r>
              <w:rPr>
                <w:rFonts w:ascii="Arial" w:hAnsi="Arial" w:cs="Arial"/>
                <w:sz w:val="21"/>
                <w:szCs w:val="21"/>
              </w:rPr>
              <w:t>- Letter to St. Augustine</w:t>
            </w:r>
          </w:p>
        </w:tc>
      </w:tr>
      <w:tr w:rsidR="005C303B" w:rsidRPr="002A110D" w14:paraId="63835DB6" w14:textId="77777777" w:rsidTr="00223810">
        <w:tc>
          <w:tcPr>
            <w:tcW w:w="1980" w:type="dxa"/>
            <w:tcBorders>
              <w:top w:val="single" w:sz="4" w:space="0" w:color="auto"/>
              <w:left w:val="single" w:sz="4" w:space="0" w:color="auto"/>
              <w:bottom w:val="single" w:sz="4" w:space="0" w:color="auto"/>
              <w:right w:val="single" w:sz="4" w:space="0" w:color="auto"/>
            </w:tcBorders>
            <w:shd w:val="clear" w:color="auto" w:fill="auto"/>
          </w:tcPr>
          <w:p w14:paraId="39891307" w14:textId="77777777" w:rsidR="005C303B" w:rsidRPr="002A110D" w:rsidRDefault="005C303B" w:rsidP="00A85DCA">
            <w:pPr>
              <w:rPr>
                <w:rFonts w:ascii="Arial" w:hAnsi="Arial" w:cs="Arial"/>
                <w:b/>
                <w:sz w:val="21"/>
                <w:szCs w:val="21"/>
              </w:rPr>
            </w:pPr>
            <w:r w:rsidRPr="002A110D">
              <w:rPr>
                <w:rFonts w:ascii="Arial" w:hAnsi="Arial" w:cs="Arial"/>
                <w:b/>
                <w:sz w:val="21"/>
                <w:szCs w:val="21"/>
              </w:rPr>
              <w:lastRenderedPageBreak/>
              <w:t>Week 3</w:t>
            </w:r>
          </w:p>
          <w:p w14:paraId="5AABCA62" w14:textId="175D56D2" w:rsidR="005C303B" w:rsidRPr="002A110D" w:rsidRDefault="00360ECC" w:rsidP="00A85DCA">
            <w:pPr>
              <w:rPr>
                <w:rFonts w:ascii="Arial" w:hAnsi="Arial" w:cs="Arial"/>
                <w:sz w:val="21"/>
                <w:szCs w:val="21"/>
              </w:rPr>
            </w:pPr>
            <w:r>
              <w:rPr>
                <w:rFonts w:ascii="Arial" w:hAnsi="Arial" w:cs="Arial"/>
                <w:sz w:val="21"/>
                <w:szCs w:val="21"/>
              </w:rPr>
              <w:t>July 19-25</w:t>
            </w:r>
          </w:p>
          <w:p w14:paraId="0B7FFF73" w14:textId="77777777" w:rsidR="005C303B" w:rsidRPr="002A110D" w:rsidRDefault="005C303B" w:rsidP="00A85DCA">
            <w:pPr>
              <w:rPr>
                <w:rFonts w:ascii="Arial" w:hAnsi="Arial" w:cs="Arial"/>
                <w:sz w:val="21"/>
                <w:szCs w:val="21"/>
              </w:rPr>
            </w:pPr>
          </w:p>
          <w:p w14:paraId="48779D31" w14:textId="77777777" w:rsidR="005C303B" w:rsidRPr="002A110D" w:rsidRDefault="005C303B" w:rsidP="00A85DCA">
            <w:pPr>
              <w:rPr>
                <w:rFonts w:ascii="Arial" w:hAnsi="Arial" w:cs="Arial"/>
                <w:color w:val="D60093"/>
                <w:sz w:val="21"/>
                <w:szCs w:val="21"/>
              </w:rPr>
            </w:pPr>
            <w:r w:rsidRPr="002A110D">
              <w:rPr>
                <w:rFonts w:ascii="Arial" w:hAnsi="Arial" w:cs="Arial"/>
                <w:bCs/>
                <w:color w:val="D60093"/>
                <w:sz w:val="21"/>
                <w:szCs w:val="21"/>
              </w:rPr>
              <w:t xml:space="preserve"> </w:t>
            </w:r>
          </w:p>
        </w:tc>
        <w:tc>
          <w:tcPr>
            <w:tcW w:w="2813" w:type="dxa"/>
            <w:tcBorders>
              <w:top w:val="single" w:sz="4" w:space="0" w:color="auto"/>
              <w:left w:val="single" w:sz="4" w:space="0" w:color="auto"/>
              <w:bottom w:val="single" w:sz="4" w:space="0" w:color="auto"/>
              <w:right w:val="single" w:sz="4" w:space="0" w:color="auto"/>
            </w:tcBorders>
            <w:shd w:val="clear" w:color="auto" w:fill="auto"/>
          </w:tcPr>
          <w:p w14:paraId="4244BC6F" w14:textId="4E9549EF" w:rsidR="00C06498" w:rsidRPr="00874459" w:rsidRDefault="00EE0FE1" w:rsidP="00874459">
            <w:pPr>
              <w:rPr>
                <w:rFonts w:ascii="Arial" w:hAnsi="Arial" w:cs="Arial"/>
                <w:b/>
                <w:sz w:val="21"/>
                <w:szCs w:val="21"/>
              </w:rPr>
            </w:pPr>
            <w:r>
              <w:rPr>
                <w:rFonts w:ascii="Arial" w:hAnsi="Arial" w:cs="Arial"/>
                <w:b/>
                <w:sz w:val="21"/>
                <w:szCs w:val="21"/>
              </w:rPr>
              <w:t>*</w:t>
            </w:r>
            <w:r w:rsidR="007C0599">
              <w:rPr>
                <w:rFonts w:ascii="Arial" w:hAnsi="Arial" w:cs="Arial"/>
                <w:b/>
                <w:sz w:val="21"/>
                <w:szCs w:val="21"/>
              </w:rPr>
              <w:t xml:space="preserve">Desert Wisdom &amp; Monastic Prayer </w:t>
            </w:r>
          </w:p>
          <w:p w14:paraId="6BC08685" w14:textId="77777777" w:rsidR="00874459" w:rsidRDefault="00874459" w:rsidP="00A85DCA">
            <w:pPr>
              <w:rPr>
                <w:rFonts w:ascii="Arial" w:hAnsi="Arial" w:cs="Arial"/>
                <w:sz w:val="21"/>
                <w:szCs w:val="21"/>
              </w:rPr>
            </w:pPr>
          </w:p>
          <w:p w14:paraId="23DE9C7A" w14:textId="07C21250" w:rsidR="00DA1213" w:rsidRPr="00DA1213" w:rsidRDefault="00DA1213" w:rsidP="00A85DCA">
            <w:pPr>
              <w:rPr>
                <w:rFonts w:ascii="Arial" w:hAnsi="Arial" w:cs="Arial"/>
                <w:i/>
                <w:sz w:val="21"/>
                <w:szCs w:val="21"/>
              </w:rPr>
            </w:pPr>
            <w:r w:rsidRPr="00DA1213">
              <w:rPr>
                <w:rFonts w:ascii="Arial" w:hAnsi="Arial" w:cs="Arial"/>
                <w:b/>
                <w:i/>
                <w:sz w:val="21"/>
                <w:szCs w:val="21"/>
              </w:rPr>
              <w:t>Prayer Practice:</w:t>
            </w:r>
            <w:r w:rsidRPr="00DA1213">
              <w:rPr>
                <w:rFonts w:ascii="Arial" w:hAnsi="Arial" w:cs="Arial"/>
                <w:i/>
                <w:sz w:val="21"/>
                <w:szCs w:val="21"/>
              </w:rPr>
              <w:t xml:space="preserve"> </w:t>
            </w:r>
          </w:p>
          <w:p w14:paraId="2E25B0A4" w14:textId="4C5AED24" w:rsidR="00DA1213" w:rsidRPr="002A110D" w:rsidRDefault="00853F26" w:rsidP="00A85DCA">
            <w:pPr>
              <w:rPr>
                <w:rFonts w:ascii="Arial" w:hAnsi="Arial" w:cs="Arial"/>
                <w:sz w:val="21"/>
                <w:szCs w:val="21"/>
              </w:rPr>
            </w:pPr>
            <w:r>
              <w:rPr>
                <w:rFonts w:ascii="Arial" w:hAnsi="Arial" w:cs="Arial"/>
                <w:i/>
                <w:sz w:val="21"/>
                <w:szCs w:val="21"/>
              </w:rPr>
              <w:t>Repetitive Prayer</w:t>
            </w:r>
            <w:r w:rsidR="00874459">
              <w:rPr>
                <w:rFonts w:ascii="Arial" w:hAnsi="Arial" w:cs="Arial"/>
                <w:i/>
                <w:sz w:val="21"/>
                <w:szCs w:val="21"/>
              </w:rPr>
              <w:t>: Jesus Prayer</w:t>
            </w:r>
          </w:p>
        </w:tc>
        <w:tc>
          <w:tcPr>
            <w:tcW w:w="5197" w:type="dxa"/>
            <w:tcBorders>
              <w:top w:val="single" w:sz="4" w:space="0" w:color="auto"/>
              <w:left w:val="single" w:sz="4" w:space="0" w:color="auto"/>
              <w:bottom w:val="single" w:sz="4" w:space="0" w:color="auto"/>
              <w:right w:val="single" w:sz="4" w:space="0" w:color="auto"/>
            </w:tcBorders>
            <w:shd w:val="clear" w:color="auto" w:fill="auto"/>
          </w:tcPr>
          <w:p w14:paraId="76F63F85" w14:textId="77777777" w:rsidR="005C303B" w:rsidRPr="002A110D" w:rsidRDefault="005C303B" w:rsidP="00A85DCA">
            <w:pPr>
              <w:rPr>
                <w:rFonts w:ascii="Arial" w:hAnsi="Arial" w:cs="Arial"/>
                <w:b/>
                <w:sz w:val="21"/>
                <w:szCs w:val="21"/>
              </w:rPr>
            </w:pPr>
            <w:r w:rsidRPr="002A110D">
              <w:rPr>
                <w:rFonts w:ascii="Arial" w:hAnsi="Arial" w:cs="Arial"/>
                <w:b/>
                <w:sz w:val="21"/>
                <w:szCs w:val="21"/>
              </w:rPr>
              <w:t>Readings:</w:t>
            </w:r>
          </w:p>
          <w:p w14:paraId="5256A16A" w14:textId="3511312B" w:rsidR="00772888" w:rsidRDefault="00C549D7" w:rsidP="00AC2416">
            <w:pPr>
              <w:rPr>
                <w:rFonts w:ascii="Arial" w:hAnsi="Arial" w:cs="Arial"/>
                <w:b/>
                <w:sz w:val="21"/>
                <w:szCs w:val="21"/>
              </w:rPr>
            </w:pPr>
            <w:r w:rsidRPr="007744AF">
              <w:rPr>
                <w:rFonts w:ascii="Arial" w:hAnsi="Arial" w:cs="Arial"/>
                <w:sz w:val="21"/>
                <w:szCs w:val="21"/>
              </w:rPr>
              <w:t xml:space="preserve">Fosarelli: Chapt. </w:t>
            </w:r>
            <w:r>
              <w:rPr>
                <w:rFonts w:ascii="Arial" w:hAnsi="Arial" w:cs="Arial"/>
                <w:sz w:val="21"/>
                <w:szCs w:val="21"/>
              </w:rPr>
              <w:t>2</w:t>
            </w:r>
            <w:r w:rsidRPr="007744AF">
              <w:rPr>
                <w:rFonts w:ascii="Arial" w:hAnsi="Arial" w:cs="Arial"/>
                <w:sz w:val="21"/>
                <w:szCs w:val="21"/>
              </w:rPr>
              <w:t xml:space="preserve"> – </w:t>
            </w:r>
            <w:r>
              <w:rPr>
                <w:rFonts w:ascii="Arial" w:hAnsi="Arial" w:cs="Arial"/>
                <w:sz w:val="21"/>
                <w:szCs w:val="21"/>
              </w:rPr>
              <w:t>Benedictine</w:t>
            </w:r>
            <w:r w:rsidRPr="007744AF">
              <w:rPr>
                <w:rFonts w:ascii="Arial" w:hAnsi="Arial" w:cs="Arial"/>
                <w:sz w:val="21"/>
                <w:szCs w:val="21"/>
              </w:rPr>
              <w:t xml:space="preserve"> Spirituality</w:t>
            </w:r>
            <w:r w:rsidR="0036685F">
              <w:rPr>
                <w:rFonts w:ascii="Arial" w:hAnsi="Arial" w:cs="Arial"/>
                <w:sz w:val="21"/>
                <w:szCs w:val="21"/>
              </w:rPr>
              <w:t>,</w:t>
            </w:r>
            <w:r w:rsidRPr="002A110D">
              <w:rPr>
                <w:rFonts w:ascii="Arial" w:hAnsi="Arial" w:cs="Arial"/>
                <w:b/>
                <w:sz w:val="21"/>
                <w:szCs w:val="21"/>
              </w:rPr>
              <w:t xml:space="preserve"> </w:t>
            </w:r>
            <w:r w:rsidR="00772888">
              <w:rPr>
                <w:rFonts w:ascii="Arial" w:hAnsi="Arial" w:cs="Arial"/>
                <w:b/>
                <w:sz w:val="21"/>
                <w:szCs w:val="21"/>
              </w:rPr>
              <w:t>OR:</w:t>
            </w:r>
          </w:p>
          <w:p w14:paraId="75EBB39E" w14:textId="2F285439" w:rsidR="00772888" w:rsidRDefault="00772888" w:rsidP="00AC2416">
            <w:pPr>
              <w:rPr>
                <w:rFonts w:ascii="Arial" w:hAnsi="Arial" w:cs="Arial"/>
                <w:b/>
                <w:sz w:val="21"/>
                <w:szCs w:val="21"/>
              </w:rPr>
            </w:pPr>
            <w:r w:rsidRPr="007744AF">
              <w:rPr>
                <w:rFonts w:ascii="Arial" w:hAnsi="Arial" w:cs="Arial"/>
                <w:sz w:val="21"/>
                <w:szCs w:val="21"/>
              </w:rPr>
              <w:t xml:space="preserve">Fosarelli: Chapt. </w:t>
            </w:r>
            <w:r>
              <w:rPr>
                <w:rFonts w:ascii="Arial" w:hAnsi="Arial" w:cs="Arial"/>
                <w:sz w:val="21"/>
                <w:szCs w:val="21"/>
              </w:rPr>
              <w:t>3</w:t>
            </w:r>
            <w:r w:rsidRPr="007744AF">
              <w:rPr>
                <w:rFonts w:ascii="Arial" w:hAnsi="Arial" w:cs="Arial"/>
                <w:sz w:val="21"/>
                <w:szCs w:val="21"/>
              </w:rPr>
              <w:t xml:space="preserve"> – </w:t>
            </w:r>
            <w:r>
              <w:rPr>
                <w:rFonts w:ascii="Arial" w:hAnsi="Arial" w:cs="Arial"/>
                <w:sz w:val="21"/>
                <w:szCs w:val="21"/>
              </w:rPr>
              <w:t>Cistercian</w:t>
            </w:r>
            <w:r w:rsidRPr="007744AF">
              <w:rPr>
                <w:rFonts w:ascii="Arial" w:hAnsi="Arial" w:cs="Arial"/>
                <w:sz w:val="21"/>
                <w:szCs w:val="21"/>
              </w:rPr>
              <w:t xml:space="preserve"> Spirituality</w:t>
            </w:r>
            <w:r w:rsidRPr="002A110D">
              <w:rPr>
                <w:rFonts w:ascii="Arial" w:hAnsi="Arial" w:cs="Arial"/>
                <w:b/>
                <w:sz w:val="21"/>
                <w:szCs w:val="21"/>
              </w:rPr>
              <w:t xml:space="preserve"> </w:t>
            </w:r>
          </w:p>
          <w:p w14:paraId="5185F67A" w14:textId="607B5152" w:rsidR="00CB30A6" w:rsidRDefault="005C303B" w:rsidP="00AC2416">
            <w:pPr>
              <w:rPr>
                <w:rFonts w:ascii="Arial" w:hAnsi="Arial" w:cs="Arial"/>
                <w:b/>
                <w:sz w:val="21"/>
                <w:szCs w:val="21"/>
              </w:rPr>
            </w:pPr>
            <w:r w:rsidRPr="002A110D">
              <w:rPr>
                <w:rFonts w:ascii="Arial" w:hAnsi="Arial" w:cs="Arial"/>
                <w:b/>
                <w:sz w:val="21"/>
                <w:szCs w:val="21"/>
              </w:rPr>
              <w:t>Assignment:</w:t>
            </w:r>
          </w:p>
          <w:p w14:paraId="013B85A9" w14:textId="69C11922" w:rsidR="00EB5D6D" w:rsidRPr="004D7D03" w:rsidRDefault="00EB5D6D" w:rsidP="00AC2416">
            <w:pPr>
              <w:rPr>
                <w:rFonts w:ascii="Arial" w:hAnsi="Arial" w:cs="Arial"/>
                <w:sz w:val="21"/>
                <w:szCs w:val="21"/>
              </w:rPr>
            </w:pPr>
            <w:r w:rsidRPr="001B1093">
              <w:rPr>
                <w:rFonts w:ascii="Arial" w:hAnsi="Arial" w:cs="Arial"/>
                <w:sz w:val="21"/>
                <w:szCs w:val="21"/>
              </w:rPr>
              <w:t>Written assignment</w:t>
            </w:r>
            <w:r>
              <w:rPr>
                <w:rFonts w:ascii="Arial" w:hAnsi="Arial" w:cs="Arial"/>
                <w:sz w:val="21"/>
                <w:szCs w:val="21"/>
              </w:rPr>
              <w:t xml:space="preserve">- Letter to </w:t>
            </w:r>
            <w:r w:rsidR="00772888">
              <w:rPr>
                <w:rFonts w:ascii="Arial" w:hAnsi="Arial" w:cs="Arial"/>
                <w:sz w:val="21"/>
                <w:szCs w:val="21"/>
              </w:rPr>
              <w:t>a Benedictine or a Cistercian</w:t>
            </w:r>
          </w:p>
        </w:tc>
      </w:tr>
      <w:tr w:rsidR="005C303B" w:rsidRPr="002A110D" w14:paraId="7520C92E" w14:textId="77777777" w:rsidTr="00223810">
        <w:tc>
          <w:tcPr>
            <w:tcW w:w="1980" w:type="dxa"/>
            <w:tcBorders>
              <w:top w:val="single" w:sz="4" w:space="0" w:color="auto"/>
              <w:left w:val="single" w:sz="4" w:space="0" w:color="auto"/>
              <w:bottom w:val="single" w:sz="4" w:space="0" w:color="auto"/>
              <w:right w:val="single" w:sz="4" w:space="0" w:color="auto"/>
            </w:tcBorders>
            <w:shd w:val="clear" w:color="auto" w:fill="auto"/>
          </w:tcPr>
          <w:p w14:paraId="33E6DF30" w14:textId="61FDD114" w:rsidR="005C303B" w:rsidRPr="002A110D" w:rsidRDefault="005C303B" w:rsidP="00A85DCA">
            <w:pPr>
              <w:rPr>
                <w:rFonts w:ascii="Arial" w:hAnsi="Arial" w:cs="Arial"/>
                <w:b/>
                <w:sz w:val="21"/>
                <w:szCs w:val="21"/>
              </w:rPr>
            </w:pPr>
            <w:r w:rsidRPr="002A110D">
              <w:rPr>
                <w:rFonts w:ascii="Arial" w:hAnsi="Arial" w:cs="Arial"/>
                <w:b/>
                <w:sz w:val="21"/>
                <w:szCs w:val="21"/>
              </w:rPr>
              <w:t>Week 4</w:t>
            </w:r>
          </w:p>
          <w:p w14:paraId="3B0D02D1" w14:textId="09CB4059" w:rsidR="005C303B" w:rsidRPr="002A110D" w:rsidRDefault="00360ECC" w:rsidP="00A85DCA">
            <w:pPr>
              <w:rPr>
                <w:rFonts w:ascii="Arial" w:hAnsi="Arial" w:cs="Arial"/>
                <w:sz w:val="21"/>
                <w:szCs w:val="21"/>
              </w:rPr>
            </w:pPr>
            <w:r>
              <w:rPr>
                <w:rFonts w:ascii="Arial" w:hAnsi="Arial" w:cs="Arial"/>
                <w:sz w:val="21"/>
                <w:szCs w:val="21"/>
              </w:rPr>
              <w:t>July 26-August 1</w:t>
            </w:r>
          </w:p>
          <w:p w14:paraId="7D31D640" w14:textId="77777777" w:rsidR="005C303B" w:rsidRPr="002A110D" w:rsidRDefault="005C303B" w:rsidP="00A85DCA">
            <w:pPr>
              <w:rPr>
                <w:rFonts w:ascii="Arial" w:hAnsi="Arial" w:cs="Arial"/>
                <w:sz w:val="21"/>
                <w:szCs w:val="21"/>
              </w:rPr>
            </w:pPr>
          </w:p>
          <w:p w14:paraId="7BF55CA4" w14:textId="77777777" w:rsidR="005C303B" w:rsidRPr="002A110D" w:rsidRDefault="005C303B" w:rsidP="00A85DCA">
            <w:pPr>
              <w:rPr>
                <w:rFonts w:ascii="Arial" w:hAnsi="Arial" w:cs="Arial"/>
                <w:color w:val="D60093"/>
                <w:sz w:val="21"/>
                <w:szCs w:val="21"/>
              </w:rPr>
            </w:pPr>
          </w:p>
          <w:p w14:paraId="0EF0087A" w14:textId="77777777" w:rsidR="005C303B" w:rsidRPr="002A110D" w:rsidRDefault="005C303B" w:rsidP="00A85DCA">
            <w:pPr>
              <w:rPr>
                <w:rFonts w:ascii="Arial" w:hAnsi="Arial" w:cs="Arial"/>
                <w:sz w:val="21"/>
                <w:szCs w:val="21"/>
              </w:rPr>
            </w:pPr>
          </w:p>
        </w:tc>
        <w:tc>
          <w:tcPr>
            <w:tcW w:w="2813" w:type="dxa"/>
            <w:tcBorders>
              <w:top w:val="single" w:sz="4" w:space="0" w:color="auto"/>
              <w:left w:val="single" w:sz="4" w:space="0" w:color="auto"/>
              <w:bottom w:val="single" w:sz="4" w:space="0" w:color="auto"/>
              <w:right w:val="single" w:sz="4" w:space="0" w:color="auto"/>
            </w:tcBorders>
            <w:shd w:val="clear" w:color="auto" w:fill="auto"/>
          </w:tcPr>
          <w:p w14:paraId="2981DE67" w14:textId="7F15734E" w:rsidR="005C303B" w:rsidRDefault="00EE0FE1" w:rsidP="00A85DCA">
            <w:pPr>
              <w:rPr>
                <w:rFonts w:ascii="Arial" w:hAnsi="Arial" w:cs="Arial"/>
                <w:b/>
                <w:sz w:val="21"/>
                <w:szCs w:val="21"/>
              </w:rPr>
            </w:pPr>
            <w:r>
              <w:rPr>
                <w:rFonts w:ascii="Arial" w:hAnsi="Arial" w:cs="Arial"/>
                <w:b/>
                <w:sz w:val="21"/>
                <w:szCs w:val="21"/>
              </w:rPr>
              <w:t>*</w:t>
            </w:r>
            <w:r w:rsidR="007C0599">
              <w:rPr>
                <w:rFonts w:ascii="Arial" w:hAnsi="Arial" w:cs="Arial"/>
                <w:b/>
                <w:sz w:val="21"/>
                <w:szCs w:val="21"/>
              </w:rPr>
              <w:t>Medieval Spiritual Paths</w:t>
            </w:r>
          </w:p>
          <w:p w14:paraId="763DE417" w14:textId="77777777" w:rsidR="00241FE6" w:rsidRPr="002A110D" w:rsidRDefault="00241FE6" w:rsidP="00A85DCA">
            <w:pPr>
              <w:rPr>
                <w:rFonts w:ascii="Arial" w:hAnsi="Arial" w:cs="Arial"/>
                <w:b/>
                <w:i/>
                <w:sz w:val="21"/>
                <w:szCs w:val="21"/>
              </w:rPr>
            </w:pPr>
          </w:p>
          <w:p w14:paraId="405866DA" w14:textId="77777777" w:rsidR="005C303B" w:rsidRDefault="00DA1213" w:rsidP="00A85DCA">
            <w:pPr>
              <w:rPr>
                <w:rFonts w:ascii="Arial" w:hAnsi="Arial" w:cs="Arial"/>
                <w:i/>
                <w:sz w:val="21"/>
                <w:szCs w:val="21"/>
              </w:rPr>
            </w:pPr>
            <w:r w:rsidRPr="00DA1213">
              <w:rPr>
                <w:rFonts w:ascii="Arial" w:hAnsi="Arial" w:cs="Arial"/>
                <w:b/>
                <w:i/>
                <w:sz w:val="21"/>
                <w:szCs w:val="21"/>
              </w:rPr>
              <w:t>Prayer Practice:</w:t>
            </w:r>
            <w:r w:rsidR="0036685F">
              <w:rPr>
                <w:rFonts w:ascii="Arial" w:hAnsi="Arial" w:cs="Arial"/>
                <w:i/>
                <w:sz w:val="21"/>
                <w:szCs w:val="21"/>
              </w:rPr>
              <w:t xml:space="preserve"> </w:t>
            </w:r>
          </w:p>
          <w:p w14:paraId="3F643BEB" w14:textId="4AD67249" w:rsidR="0036685F" w:rsidRPr="00DA1213" w:rsidRDefault="00874459" w:rsidP="00A85DCA">
            <w:pPr>
              <w:rPr>
                <w:rFonts w:ascii="Arial" w:hAnsi="Arial" w:cs="Arial"/>
                <w:i/>
                <w:sz w:val="21"/>
                <w:szCs w:val="21"/>
              </w:rPr>
            </w:pPr>
            <w:r>
              <w:rPr>
                <w:rFonts w:ascii="Arial" w:hAnsi="Arial" w:cs="Arial"/>
                <w:i/>
                <w:sz w:val="21"/>
                <w:szCs w:val="21"/>
              </w:rPr>
              <w:t>Lectio Divina</w:t>
            </w:r>
          </w:p>
        </w:tc>
        <w:tc>
          <w:tcPr>
            <w:tcW w:w="5197" w:type="dxa"/>
            <w:tcBorders>
              <w:top w:val="single" w:sz="4" w:space="0" w:color="auto"/>
              <w:left w:val="single" w:sz="4" w:space="0" w:color="auto"/>
              <w:bottom w:val="single" w:sz="4" w:space="0" w:color="auto"/>
              <w:right w:val="single" w:sz="4" w:space="0" w:color="auto"/>
            </w:tcBorders>
            <w:shd w:val="clear" w:color="auto" w:fill="auto"/>
          </w:tcPr>
          <w:p w14:paraId="035B8010" w14:textId="77777777" w:rsidR="005C303B" w:rsidRPr="002A110D" w:rsidRDefault="005C303B" w:rsidP="00A85DCA">
            <w:pPr>
              <w:rPr>
                <w:rFonts w:ascii="Arial" w:hAnsi="Arial" w:cs="Arial"/>
                <w:sz w:val="21"/>
                <w:szCs w:val="21"/>
              </w:rPr>
            </w:pPr>
            <w:r w:rsidRPr="002A110D">
              <w:rPr>
                <w:rFonts w:ascii="Arial" w:hAnsi="Arial" w:cs="Arial"/>
                <w:b/>
                <w:sz w:val="21"/>
                <w:szCs w:val="21"/>
              </w:rPr>
              <w:t>Readings</w:t>
            </w:r>
            <w:r w:rsidRPr="002A110D">
              <w:rPr>
                <w:rFonts w:ascii="Arial" w:hAnsi="Arial" w:cs="Arial"/>
                <w:sz w:val="21"/>
                <w:szCs w:val="21"/>
              </w:rPr>
              <w:t>:</w:t>
            </w:r>
          </w:p>
          <w:p w14:paraId="29B9D774" w14:textId="6F98002E" w:rsidR="00C549D7" w:rsidRDefault="00C549D7" w:rsidP="00A85DCA">
            <w:pPr>
              <w:rPr>
                <w:rFonts w:ascii="Arial" w:hAnsi="Arial" w:cs="Arial"/>
                <w:b/>
                <w:sz w:val="21"/>
                <w:szCs w:val="21"/>
              </w:rPr>
            </w:pPr>
            <w:r w:rsidRPr="007744AF">
              <w:rPr>
                <w:rFonts w:ascii="Arial" w:hAnsi="Arial" w:cs="Arial"/>
                <w:sz w:val="21"/>
                <w:szCs w:val="21"/>
              </w:rPr>
              <w:t xml:space="preserve">Fosarelli: Chapt. </w:t>
            </w:r>
            <w:r w:rsidR="004D3299">
              <w:rPr>
                <w:rFonts w:ascii="Arial" w:hAnsi="Arial" w:cs="Arial"/>
                <w:sz w:val="21"/>
                <w:szCs w:val="21"/>
              </w:rPr>
              <w:t>4</w:t>
            </w:r>
            <w:r w:rsidRPr="007744AF">
              <w:rPr>
                <w:rFonts w:ascii="Arial" w:hAnsi="Arial" w:cs="Arial"/>
                <w:sz w:val="21"/>
                <w:szCs w:val="21"/>
              </w:rPr>
              <w:t xml:space="preserve"> – </w:t>
            </w:r>
            <w:r>
              <w:rPr>
                <w:rFonts w:ascii="Arial" w:hAnsi="Arial" w:cs="Arial"/>
                <w:sz w:val="21"/>
                <w:szCs w:val="21"/>
              </w:rPr>
              <w:t>C</w:t>
            </w:r>
            <w:r w:rsidR="004D3299">
              <w:rPr>
                <w:rFonts w:ascii="Arial" w:hAnsi="Arial" w:cs="Arial"/>
                <w:sz w:val="21"/>
                <w:szCs w:val="21"/>
              </w:rPr>
              <w:t>armelite</w:t>
            </w:r>
            <w:r w:rsidRPr="007744AF">
              <w:rPr>
                <w:rFonts w:ascii="Arial" w:hAnsi="Arial" w:cs="Arial"/>
                <w:sz w:val="21"/>
                <w:szCs w:val="21"/>
              </w:rPr>
              <w:t xml:space="preserve"> Spirituality</w:t>
            </w:r>
            <w:r w:rsidR="0036685F">
              <w:rPr>
                <w:rFonts w:ascii="Arial" w:hAnsi="Arial" w:cs="Arial"/>
                <w:sz w:val="21"/>
                <w:szCs w:val="21"/>
              </w:rPr>
              <w:t>,</w:t>
            </w:r>
            <w:r w:rsidRPr="002A110D">
              <w:rPr>
                <w:rFonts w:ascii="Arial" w:hAnsi="Arial" w:cs="Arial"/>
                <w:b/>
                <w:sz w:val="21"/>
                <w:szCs w:val="21"/>
              </w:rPr>
              <w:t xml:space="preserve"> </w:t>
            </w:r>
            <w:r w:rsidR="00ED6041">
              <w:rPr>
                <w:rFonts w:ascii="Arial" w:hAnsi="Arial" w:cs="Arial"/>
                <w:b/>
                <w:sz w:val="21"/>
                <w:szCs w:val="21"/>
              </w:rPr>
              <w:t>OR:</w:t>
            </w:r>
          </w:p>
          <w:p w14:paraId="7C0E0A52" w14:textId="354BE271" w:rsidR="00ED6041" w:rsidRDefault="00ED6041" w:rsidP="00A85DCA">
            <w:pPr>
              <w:rPr>
                <w:rFonts w:ascii="Arial" w:hAnsi="Arial" w:cs="Arial"/>
                <w:b/>
                <w:sz w:val="21"/>
                <w:szCs w:val="21"/>
              </w:rPr>
            </w:pPr>
            <w:r w:rsidRPr="00ED6041">
              <w:rPr>
                <w:rFonts w:ascii="Arial" w:hAnsi="Arial" w:cs="Arial"/>
                <w:bCs/>
                <w:sz w:val="21"/>
                <w:szCs w:val="21"/>
              </w:rPr>
              <w:t>Fosarelli: Chapt. 5 – Dominican Spirituality</w:t>
            </w:r>
            <w:r w:rsidR="0036685F">
              <w:rPr>
                <w:rFonts w:ascii="Arial" w:hAnsi="Arial" w:cs="Arial"/>
                <w:bCs/>
                <w:sz w:val="21"/>
                <w:szCs w:val="21"/>
              </w:rPr>
              <w:t>,</w:t>
            </w:r>
            <w:r>
              <w:rPr>
                <w:rFonts w:ascii="Arial" w:hAnsi="Arial" w:cs="Arial"/>
                <w:b/>
                <w:sz w:val="21"/>
                <w:szCs w:val="21"/>
              </w:rPr>
              <w:t xml:space="preserve"> OR:</w:t>
            </w:r>
          </w:p>
          <w:p w14:paraId="77FA4A64" w14:textId="399FD0A4" w:rsidR="00ED6041" w:rsidRPr="00ED6041" w:rsidRDefault="00ED6041" w:rsidP="00A85DCA">
            <w:pPr>
              <w:rPr>
                <w:rFonts w:ascii="Arial" w:hAnsi="Arial" w:cs="Arial"/>
                <w:bCs/>
                <w:sz w:val="21"/>
                <w:szCs w:val="21"/>
              </w:rPr>
            </w:pPr>
            <w:r w:rsidRPr="00ED6041">
              <w:rPr>
                <w:rFonts w:ascii="Arial" w:hAnsi="Arial" w:cs="Arial"/>
                <w:bCs/>
                <w:sz w:val="21"/>
                <w:szCs w:val="21"/>
              </w:rPr>
              <w:t>Fosarelli: Chapt. 6 – Franciscan Spirituality</w:t>
            </w:r>
          </w:p>
          <w:p w14:paraId="6011417D" w14:textId="73EB6CCD" w:rsidR="005C303B" w:rsidRPr="002A110D" w:rsidRDefault="005C303B" w:rsidP="00A85DCA">
            <w:pPr>
              <w:rPr>
                <w:rFonts w:ascii="Arial" w:hAnsi="Arial" w:cs="Arial"/>
                <w:b/>
                <w:sz w:val="21"/>
                <w:szCs w:val="21"/>
              </w:rPr>
            </w:pPr>
            <w:r w:rsidRPr="002A110D">
              <w:rPr>
                <w:rFonts w:ascii="Arial" w:hAnsi="Arial" w:cs="Arial"/>
                <w:b/>
                <w:sz w:val="21"/>
                <w:szCs w:val="21"/>
              </w:rPr>
              <w:t xml:space="preserve">Assignment:  </w:t>
            </w:r>
          </w:p>
          <w:p w14:paraId="46D34F9A" w14:textId="1B59A539" w:rsidR="00600FD0" w:rsidRDefault="00600FD0" w:rsidP="007A69F6">
            <w:pPr>
              <w:rPr>
                <w:rFonts w:ascii="Arial" w:hAnsi="Arial" w:cs="Arial"/>
                <w:sz w:val="21"/>
                <w:szCs w:val="21"/>
              </w:rPr>
            </w:pPr>
            <w:r>
              <w:rPr>
                <w:rFonts w:ascii="Arial" w:hAnsi="Arial" w:cs="Arial"/>
                <w:sz w:val="21"/>
                <w:szCs w:val="21"/>
              </w:rPr>
              <w:t>1.</w:t>
            </w:r>
            <w:bookmarkStart w:id="4" w:name="_GoBack"/>
            <w:bookmarkEnd w:id="4"/>
            <w:r>
              <w:rPr>
                <w:rFonts w:ascii="Arial" w:hAnsi="Arial" w:cs="Arial"/>
                <w:sz w:val="21"/>
                <w:szCs w:val="21"/>
              </w:rPr>
              <w:t>Film Review</w:t>
            </w:r>
          </w:p>
          <w:p w14:paraId="531C060C" w14:textId="5842D407" w:rsidR="00CB30A6" w:rsidRPr="007A69F6" w:rsidRDefault="00600FD0" w:rsidP="007A69F6">
            <w:pPr>
              <w:rPr>
                <w:rFonts w:ascii="Arial" w:hAnsi="Arial" w:cs="Arial"/>
                <w:sz w:val="21"/>
                <w:szCs w:val="21"/>
              </w:rPr>
            </w:pPr>
            <w:r>
              <w:rPr>
                <w:rFonts w:ascii="Arial" w:hAnsi="Arial" w:cs="Arial"/>
                <w:sz w:val="21"/>
                <w:szCs w:val="21"/>
              </w:rPr>
              <w:t>2.</w:t>
            </w:r>
            <w:r w:rsidR="00D61CA2">
              <w:rPr>
                <w:rFonts w:ascii="Arial" w:hAnsi="Arial" w:cs="Arial"/>
                <w:sz w:val="21"/>
                <w:szCs w:val="21"/>
              </w:rPr>
              <w:t>Written assignment – Letter to a C</w:t>
            </w:r>
            <w:r w:rsidR="00ED6041">
              <w:rPr>
                <w:rFonts w:ascii="Arial" w:hAnsi="Arial" w:cs="Arial"/>
                <w:sz w:val="21"/>
                <w:szCs w:val="21"/>
              </w:rPr>
              <w:t>armelite, Dominican or Franciscan</w:t>
            </w:r>
          </w:p>
        </w:tc>
      </w:tr>
      <w:tr w:rsidR="005C303B" w:rsidRPr="002A110D" w14:paraId="15557444" w14:textId="77777777" w:rsidTr="00223810">
        <w:tc>
          <w:tcPr>
            <w:tcW w:w="1980" w:type="dxa"/>
            <w:tcBorders>
              <w:top w:val="single" w:sz="4" w:space="0" w:color="auto"/>
              <w:left w:val="single" w:sz="4" w:space="0" w:color="auto"/>
              <w:bottom w:val="single" w:sz="4" w:space="0" w:color="auto"/>
              <w:right w:val="single" w:sz="4" w:space="0" w:color="auto"/>
            </w:tcBorders>
            <w:shd w:val="clear" w:color="auto" w:fill="auto"/>
          </w:tcPr>
          <w:p w14:paraId="7DCD728E" w14:textId="33A190F5" w:rsidR="005C303B" w:rsidRPr="002A110D" w:rsidRDefault="005C303B" w:rsidP="00A85DCA">
            <w:pPr>
              <w:rPr>
                <w:rFonts w:ascii="Arial" w:hAnsi="Arial" w:cs="Arial"/>
                <w:b/>
                <w:sz w:val="21"/>
                <w:szCs w:val="21"/>
              </w:rPr>
            </w:pPr>
            <w:r w:rsidRPr="002A110D">
              <w:rPr>
                <w:rFonts w:ascii="Arial" w:hAnsi="Arial" w:cs="Arial"/>
                <w:b/>
                <w:sz w:val="21"/>
                <w:szCs w:val="21"/>
              </w:rPr>
              <w:t>Week 5</w:t>
            </w:r>
          </w:p>
          <w:p w14:paraId="4DB0B323" w14:textId="0E2CF5A6" w:rsidR="005C303B" w:rsidRDefault="00360ECC" w:rsidP="00A85DCA">
            <w:pPr>
              <w:rPr>
                <w:rFonts w:ascii="Arial" w:hAnsi="Arial" w:cs="Arial"/>
                <w:sz w:val="21"/>
                <w:szCs w:val="21"/>
              </w:rPr>
            </w:pPr>
            <w:r>
              <w:rPr>
                <w:rFonts w:ascii="Arial" w:hAnsi="Arial" w:cs="Arial"/>
                <w:sz w:val="21"/>
                <w:szCs w:val="21"/>
              </w:rPr>
              <w:t>August 2-8</w:t>
            </w:r>
          </w:p>
          <w:p w14:paraId="0ED521CE" w14:textId="77777777" w:rsidR="003E531D" w:rsidRDefault="003E531D" w:rsidP="00A85DCA">
            <w:pPr>
              <w:rPr>
                <w:rFonts w:ascii="Arial" w:hAnsi="Arial" w:cs="Arial"/>
                <w:sz w:val="21"/>
                <w:szCs w:val="21"/>
              </w:rPr>
            </w:pPr>
          </w:p>
          <w:p w14:paraId="217E9861" w14:textId="77777777" w:rsidR="005C303B" w:rsidRPr="002A110D" w:rsidRDefault="005C303B" w:rsidP="005C1597">
            <w:pPr>
              <w:rPr>
                <w:rFonts w:ascii="Arial" w:hAnsi="Arial" w:cs="Arial"/>
                <w:sz w:val="21"/>
                <w:szCs w:val="21"/>
              </w:rPr>
            </w:pPr>
          </w:p>
        </w:tc>
        <w:tc>
          <w:tcPr>
            <w:tcW w:w="2813" w:type="dxa"/>
            <w:tcBorders>
              <w:top w:val="single" w:sz="4" w:space="0" w:color="auto"/>
              <w:left w:val="single" w:sz="4" w:space="0" w:color="auto"/>
              <w:bottom w:val="single" w:sz="4" w:space="0" w:color="auto"/>
              <w:right w:val="single" w:sz="4" w:space="0" w:color="auto"/>
            </w:tcBorders>
            <w:shd w:val="clear" w:color="auto" w:fill="auto"/>
          </w:tcPr>
          <w:p w14:paraId="10A89217" w14:textId="33E5905E" w:rsidR="005C303B" w:rsidRPr="002A110D" w:rsidRDefault="00EE0FE1" w:rsidP="00A85DCA">
            <w:pPr>
              <w:rPr>
                <w:rFonts w:ascii="Arial" w:hAnsi="Arial" w:cs="Arial"/>
                <w:b/>
                <w:i/>
                <w:sz w:val="21"/>
                <w:szCs w:val="21"/>
              </w:rPr>
            </w:pPr>
            <w:r>
              <w:rPr>
                <w:rFonts w:ascii="Arial" w:hAnsi="Arial" w:cs="Arial"/>
                <w:b/>
                <w:sz w:val="21"/>
                <w:szCs w:val="21"/>
              </w:rPr>
              <w:t>*</w:t>
            </w:r>
            <w:r w:rsidR="007C0599">
              <w:rPr>
                <w:rFonts w:ascii="Arial" w:hAnsi="Arial" w:cs="Arial"/>
                <w:b/>
                <w:sz w:val="21"/>
                <w:szCs w:val="21"/>
              </w:rPr>
              <w:t>Counter-Reformation &amp; Imagery in Prayer</w:t>
            </w:r>
          </w:p>
          <w:p w14:paraId="2DF92F75" w14:textId="77777777" w:rsidR="005C303B" w:rsidRDefault="005C303B" w:rsidP="00A85DCA">
            <w:pPr>
              <w:rPr>
                <w:rFonts w:ascii="Arial" w:hAnsi="Arial" w:cs="Arial"/>
                <w:b/>
                <w:sz w:val="21"/>
                <w:szCs w:val="21"/>
              </w:rPr>
            </w:pPr>
          </w:p>
          <w:p w14:paraId="4B9E70B2" w14:textId="1E35F43C" w:rsidR="00772888" w:rsidRPr="004D7D03" w:rsidRDefault="00874459" w:rsidP="00A85DCA">
            <w:pPr>
              <w:rPr>
                <w:rFonts w:ascii="Arial" w:hAnsi="Arial" w:cs="Arial"/>
                <w:i/>
                <w:sz w:val="21"/>
                <w:szCs w:val="21"/>
              </w:rPr>
            </w:pPr>
            <w:r>
              <w:rPr>
                <w:rFonts w:ascii="Arial" w:hAnsi="Arial" w:cs="Arial"/>
                <w:b/>
                <w:i/>
                <w:sz w:val="21"/>
                <w:szCs w:val="21"/>
              </w:rPr>
              <w:t xml:space="preserve">Prayer Practice: </w:t>
            </w:r>
            <w:r w:rsidR="00772888">
              <w:rPr>
                <w:rFonts w:ascii="Arial" w:hAnsi="Arial" w:cs="Arial"/>
                <w:i/>
                <w:sz w:val="21"/>
                <w:szCs w:val="21"/>
              </w:rPr>
              <w:t>Examen</w:t>
            </w:r>
          </w:p>
        </w:tc>
        <w:tc>
          <w:tcPr>
            <w:tcW w:w="5197" w:type="dxa"/>
            <w:tcBorders>
              <w:top w:val="single" w:sz="4" w:space="0" w:color="auto"/>
              <w:left w:val="single" w:sz="4" w:space="0" w:color="auto"/>
              <w:bottom w:val="single" w:sz="4" w:space="0" w:color="auto"/>
              <w:right w:val="single" w:sz="4" w:space="0" w:color="auto"/>
            </w:tcBorders>
            <w:shd w:val="clear" w:color="auto" w:fill="auto"/>
          </w:tcPr>
          <w:p w14:paraId="26FED9C0" w14:textId="14EBE931" w:rsidR="005C303B" w:rsidRDefault="00D214E3" w:rsidP="00D214E3">
            <w:pPr>
              <w:rPr>
                <w:rFonts w:ascii="Arial" w:hAnsi="Arial" w:cs="Arial"/>
                <w:b/>
                <w:sz w:val="21"/>
                <w:szCs w:val="21"/>
              </w:rPr>
            </w:pPr>
            <w:r w:rsidRPr="00EE0FE1">
              <w:rPr>
                <w:rFonts w:ascii="Arial" w:hAnsi="Arial" w:cs="Arial"/>
                <w:b/>
                <w:sz w:val="21"/>
                <w:szCs w:val="21"/>
              </w:rPr>
              <w:t>Assignment:</w:t>
            </w:r>
          </w:p>
          <w:p w14:paraId="4E470346" w14:textId="287B9C34" w:rsidR="00ED6041" w:rsidRPr="00DA1213" w:rsidRDefault="00ED6041" w:rsidP="00AB5882">
            <w:pPr>
              <w:rPr>
                <w:rFonts w:ascii="Arial" w:hAnsi="Arial" w:cs="Arial"/>
                <w:sz w:val="21"/>
                <w:szCs w:val="21"/>
              </w:rPr>
            </w:pPr>
            <w:r>
              <w:rPr>
                <w:rFonts w:ascii="Arial" w:hAnsi="Arial" w:cs="Arial"/>
                <w:sz w:val="21"/>
                <w:szCs w:val="21"/>
              </w:rPr>
              <w:t>Work on Midterms</w:t>
            </w:r>
          </w:p>
        </w:tc>
      </w:tr>
      <w:tr w:rsidR="005C303B" w:rsidRPr="002A110D" w14:paraId="605B8F0A" w14:textId="77777777" w:rsidTr="00223810">
        <w:tc>
          <w:tcPr>
            <w:tcW w:w="1980" w:type="dxa"/>
            <w:tcBorders>
              <w:top w:val="single" w:sz="4" w:space="0" w:color="auto"/>
              <w:left w:val="single" w:sz="4" w:space="0" w:color="auto"/>
              <w:bottom w:val="single" w:sz="4" w:space="0" w:color="auto"/>
              <w:right w:val="single" w:sz="4" w:space="0" w:color="auto"/>
            </w:tcBorders>
            <w:shd w:val="clear" w:color="auto" w:fill="auto"/>
          </w:tcPr>
          <w:p w14:paraId="7A0C559E" w14:textId="77777777" w:rsidR="005C303B" w:rsidRPr="002A110D" w:rsidRDefault="005C303B" w:rsidP="00A85DCA">
            <w:pPr>
              <w:rPr>
                <w:rFonts w:ascii="Arial" w:hAnsi="Arial" w:cs="Arial"/>
                <w:b/>
                <w:sz w:val="21"/>
                <w:szCs w:val="21"/>
              </w:rPr>
            </w:pPr>
            <w:r w:rsidRPr="002A110D">
              <w:rPr>
                <w:rFonts w:ascii="Arial" w:hAnsi="Arial" w:cs="Arial"/>
                <w:b/>
                <w:sz w:val="21"/>
                <w:szCs w:val="21"/>
              </w:rPr>
              <w:t>Week 6</w:t>
            </w:r>
          </w:p>
          <w:p w14:paraId="463D86CF" w14:textId="33D38162" w:rsidR="005C303B" w:rsidRPr="002B017A" w:rsidRDefault="00360ECC" w:rsidP="00A85DCA">
            <w:pPr>
              <w:rPr>
                <w:rFonts w:ascii="Arial" w:hAnsi="Arial" w:cs="Arial"/>
                <w:sz w:val="21"/>
                <w:szCs w:val="21"/>
              </w:rPr>
            </w:pPr>
            <w:r>
              <w:rPr>
                <w:rFonts w:ascii="Arial" w:hAnsi="Arial" w:cs="Arial"/>
                <w:sz w:val="21"/>
                <w:szCs w:val="21"/>
              </w:rPr>
              <w:t>August 9-15</w:t>
            </w:r>
          </w:p>
          <w:p w14:paraId="41698924" w14:textId="77777777" w:rsidR="005C303B" w:rsidRPr="002A110D" w:rsidRDefault="005C303B" w:rsidP="00A85DCA">
            <w:pPr>
              <w:rPr>
                <w:rFonts w:ascii="Arial" w:hAnsi="Arial" w:cs="Arial"/>
                <w:i/>
                <w:sz w:val="20"/>
                <w:szCs w:val="20"/>
              </w:rPr>
            </w:pPr>
          </w:p>
        </w:tc>
        <w:tc>
          <w:tcPr>
            <w:tcW w:w="2813" w:type="dxa"/>
            <w:tcBorders>
              <w:top w:val="single" w:sz="4" w:space="0" w:color="auto"/>
              <w:left w:val="single" w:sz="4" w:space="0" w:color="auto"/>
              <w:bottom w:val="single" w:sz="4" w:space="0" w:color="auto"/>
              <w:right w:val="single" w:sz="4" w:space="0" w:color="auto"/>
            </w:tcBorders>
            <w:shd w:val="clear" w:color="auto" w:fill="auto"/>
          </w:tcPr>
          <w:p w14:paraId="268BA1DC" w14:textId="47F76965" w:rsidR="00772888" w:rsidRDefault="00772888" w:rsidP="00A85DCA">
            <w:pPr>
              <w:rPr>
                <w:rFonts w:ascii="Arial" w:hAnsi="Arial" w:cs="Arial"/>
                <w:b/>
                <w:sz w:val="21"/>
                <w:szCs w:val="21"/>
              </w:rPr>
            </w:pPr>
            <w:r>
              <w:rPr>
                <w:rFonts w:ascii="Arial" w:hAnsi="Arial" w:cs="Arial"/>
                <w:b/>
                <w:sz w:val="21"/>
                <w:szCs w:val="21"/>
              </w:rPr>
              <w:t>Midterm</w:t>
            </w:r>
            <w:r w:rsidR="007C0599">
              <w:rPr>
                <w:rFonts w:ascii="Arial" w:hAnsi="Arial" w:cs="Arial"/>
                <w:b/>
                <w:sz w:val="21"/>
                <w:szCs w:val="21"/>
              </w:rPr>
              <w:t xml:space="preserve"> Presentations</w:t>
            </w:r>
          </w:p>
          <w:p w14:paraId="24FD296A" w14:textId="77777777" w:rsidR="00EC7ED8" w:rsidRDefault="00EC7ED8" w:rsidP="00A85DCA">
            <w:pPr>
              <w:rPr>
                <w:rFonts w:ascii="Arial" w:hAnsi="Arial" w:cs="Arial"/>
                <w:b/>
                <w:sz w:val="21"/>
                <w:szCs w:val="21"/>
              </w:rPr>
            </w:pPr>
          </w:p>
          <w:p w14:paraId="1F2A8241" w14:textId="3F5B3D4E" w:rsidR="00EC7ED8" w:rsidRPr="00DA1213" w:rsidRDefault="00853F26" w:rsidP="00853F26">
            <w:pPr>
              <w:rPr>
                <w:rFonts w:ascii="Arial" w:hAnsi="Arial" w:cs="Arial"/>
                <w:i/>
                <w:sz w:val="21"/>
                <w:szCs w:val="21"/>
              </w:rPr>
            </w:pPr>
            <w:r w:rsidRPr="00853F26">
              <w:rPr>
                <w:rFonts w:ascii="Arial" w:hAnsi="Arial" w:cs="Arial"/>
                <w:b/>
                <w:i/>
                <w:sz w:val="21"/>
                <w:szCs w:val="21"/>
              </w:rPr>
              <w:t>Prayer Practice</w:t>
            </w:r>
            <w:r w:rsidRPr="00853F26">
              <w:rPr>
                <w:rFonts w:ascii="Arial" w:hAnsi="Arial" w:cs="Arial"/>
                <w:i/>
                <w:sz w:val="21"/>
                <w:szCs w:val="21"/>
              </w:rPr>
              <w:t xml:space="preserve">: </w:t>
            </w:r>
            <w:r>
              <w:rPr>
                <w:rFonts w:ascii="Arial" w:hAnsi="Arial" w:cs="Arial"/>
                <w:i/>
                <w:sz w:val="21"/>
                <w:szCs w:val="21"/>
              </w:rPr>
              <w:t>*Student led</w:t>
            </w:r>
          </w:p>
        </w:tc>
        <w:tc>
          <w:tcPr>
            <w:tcW w:w="5197" w:type="dxa"/>
            <w:tcBorders>
              <w:top w:val="single" w:sz="4" w:space="0" w:color="auto"/>
              <w:left w:val="single" w:sz="4" w:space="0" w:color="auto"/>
              <w:bottom w:val="single" w:sz="4" w:space="0" w:color="auto"/>
              <w:right w:val="single" w:sz="4" w:space="0" w:color="auto"/>
            </w:tcBorders>
            <w:shd w:val="clear" w:color="auto" w:fill="auto"/>
          </w:tcPr>
          <w:p w14:paraId="402A8445" w14:textId="77777777" w:rsidR="00ED6041" w:rsidRDefault="00ED6041" w:rsidP="00ED6041">
            <w:pPr>
              <w:rPr>
                <w:rFonts w:ascii="Arial" w:hAnsi="Arial" w:cs="Arial"/>
                <w:b/>
                <w:sz w:val="21"/>
                <w:szCs w:val="21"/>
              </w:rPr>
            </w:pPr>
            <w:r w:rsidRPr="00EE0FE1">
              <w:rPr>
                <w:rFonts w:ascii="Arial" w:hAnsi="Arial" w:cs="Arial"/>
                <w:b/>
                <w:sz w:val="21"/>
                <w:szCs w:val="21"/>
              </w:rPr>
              <w:t>Readings:</w:t>
            </w:r>
          </w:p>
          <w:p w14:paraId="3A213012" w14:textId="77777777" w:rsidR="00ED6041" w:rsidRPr="00ED6041" w:rsidRDefault="00ED6041" w:rsidP="00ED6041">
            <w:pPr>
              <w:rPr>
                <w:rFonts w:ascii="Arial" w:hAnsi="Arial" w:cs="Arial"/>
                <w:sz w:val="21"/>
                <w:szCs w:val="21"/>
              </w:rPr>
            </w:pPr>
            <w:r w:rsidRPr="007744AF">
              <w:rPr>
                <w:rFonts w:ascii="Arial" w:hAnsi="Arial" w:cs="Arial"/>
                <w:sz w:val="21"/>
                <w:szCs w:val="21"/>
              </w:rPr>
              <w:t xml:space="preserve">Fosarelli: Chapt. </w:t>
            </w:r>
            <w:r>
              <w:rPr>
                <w:rFonts w:ascii="Arial" w:hAnsi="Arial" w:cs="Arial"/>
                <w:sz w:val="21"/>
                <w:szCs w:val="21"/>
              </w:rPr>
              <w:t>7</w:t>
            </w:r>
            <w:r w:rsidRPr="007744AF">
              <w:rPr>
                <w:rFonts w:ascii="Arial" w:hAnsi="Arial" w:cs="Arial"/>
                <w:sz w:val="21"/>
                <w:szCs w:val="21"/>
              </w:rPr>
              <w:t xml:space="preserve"> – </w:t>
            </w:r>
            <w:r>
              <w:rPr>
                <w:rFonts w:ascii="Arial" w:hAnsi="Arial" w:cs="Arial"/>
                <w:sz w:val="21"/>
                <w:szCs w:val="21"/>
              </w:rPr>
              <w:t>Ignatian</w:t>
            </w:r>
            <w:r w:rsidRPr="007744AF">
              <w:rPr>
                <w:rFonts w:ascii="Arial" w:hAnsi="Arial" w:cs="Arial"/>
                <w:sz w:val="21"/>
                <w:szCs w:val="21"/>
              </w:rPr>
              <w:t xml:space="preserve"> Spirituality</w:t>
            </w:r>
            <w:r w:rsidRPr="00EE0FE1">
              <w:rPr>
                <w:rFonts w:ascii="Arial" w:hAnsi="Arial" w:cs="Arial"/>
                <w:b/>
                <w:sz w:val="21"/>
                <w:szCs w:val="21"/>
              </w:rPr>
              <w:t xml:space="preserve"> </w:t>
            </w:r>
          </w:p>
          <w:p w14:paraId="263DF6AF" w14:textId="77777777" w:rsidR="00ED6041" w:rsidRDefault="00ED6041" w:rsidP="00ED6041">
            <w:pPr>
              <w:rPr>
                <w:rFonts w:ascii="Arial" w:hAnsi="Arial" w:cs="Arial"/>
                <w:b/>
                <w:sz w:val="21"/>
                <w:szCs w:val="21"/>
              </w:rPr>
            </w:pPr>
            <w:r w:rsidRPr="00EE0FE1">
              <w:rPr>
                <w:rFonts w:ascii="Arial" w:hAnsi="Arial" w:cs="Arial"/>
                <w:b/>
                <w:sz w:val="21"/>
                <w:szCs w:val="21"/>
              </w:rPr>
              <w:t>Assignment:</w:t>
            </w:r>
          </w:p>
          <w:p w14:paraId="4F508DC5" w14:textId="02451098" w:rsidR="00D61CA2" w:rsidRPr="00DA1213" w:rsidRDefault="00ED6041" w:rsidP="00DA1213">
            <w:pPr>
              <w:rPr>
                <w:rFonts w:ascii="Arial" w:hAnsi="Arial" w:cs="Arial"/>
                <w:sz w:val="21"/>
                <w:szCs w:val="21"/>
              </w:rPr>
            </w:pPr>
            <w:r>
              <w:rPr>
                <w:rFonts w:ascii="Arial" w:hAnsi="Arial" w:cs="Arial"/>
                <w:sz w:val="21"/>
                <w:szCs w:val="21"/>
              </w:rPr>
              <w:t xml:space="preserve">Written assignment – Letter to </w:t>
            </w:r>
            <w:r w:rsidR="00D03AFD">
              <w:rPr>
                <w:rFonts w:ascii="Arial" w:hAnsi="Arial" w:cs="Arial"/>
                <w:sz w:val="21"/>
                <w:szCs w:val="21"/>
              </w:rPr>
              <w:t>St. Ignatius</w:t>
            </w:r>
          </w:p>
        </w:tc>
      </w:tr>
      <w:tr w:rsidR="00ED3976" w:rsidRPr="002A110D" w14:paraId="492D72EA" w14:textId="77777777" w:rsidTr="00EB6DF3">
        <w:tc>
          <w:tcPr>
            <w:tcW w:w="1980"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2830C77E" w14:textId="77777777" w:rsidR="00ED3976" w:rsidRPr="00EE78C6" w:rsidRDefault="00ED3976" w:rsidP="00A85DCA">
            <w:pPr>
              <w:rPr>
                <w:rFonts w:ascii="Arial" w:hAnsi="Arial" w:cs="Arial"/>
                <w:b/>
                <w:sz w:val="21"/>
                <w:szCs w:val="21"/>
              </w:rPr>
            </w:pPr>
            <w:r w:rsidRPr="00EE78C6">
              <w:rPr>
                <w:rFonts w:ascii="Arial" w:hAnsi="Arial" w:cs="Arial"/>
                <w:b/>
                <w:sz w:val="21"/>
                <w:szCs w:val="21"/>
              </w:rPr>
              <w:t>Part II</w:t>
            </w:r>
          </w:p>
        </w:tc>
        <w:tc>
          <w:tcPr>
            <w:tcW w:w="2813"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261F500" w14:textId="77777777" w:rsidR="00ED3976" w:rsidRPr="00EE78C6" w:rsidRDefault="00ED3976" w:rsidP="00ED3976">
            <w:pPr>
              <w:rPr>
                <w:rFonts w:ascii="Arial" w:hAnsi="Arial" w:cs="Arial"/>
                <w:b/>
                <w:sz w:val="21"/>
                <w:szCs w:val="21"/>
              </w:rPr>
            </w:pPr>
            <w:r w:rsidRPr="00EE78C6">
              <w:rPr>
                <w:rFonts w:ascii="Arial" w:hAnsi="Arial" w:cs="Arial"/>
                <w:b/>
                <w:sz w:val="21"/>
                <w:szCs w:val="21"/>
              </w:rPr>
              <w:t>Liturgy: The Prayer of the Community</w:t>
            </w:r>
          </w:p>
        </w:tc>
        <w:tc>
          <w:tcPr>
            <w:tcW w:w="5197"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301051A" w14:textId="77777777" w:rsidR="00ED3976" w:rsidRPr="00EE78C6" w:rsidRDefault="00ED3976" w:rsidP="00A85DCA">
            <w:pPr>
              <w:rPr>
                <w:rFonts w:ascii="Arial" w:hAnsi="Arial" w:cs="Arial"/>
                <w:b/>
                <w:sz w:val="21"/>
                <w:szCs w:val="21"/>
              </w:rPr>
            </w:pPr>
          </w:p>
        </w:tc>
      </w:tr>
      <w:tr w:rsidR="007C0599" w:rsidRPr="002A110D" w14:paraId="4FDF137D" w14:textId="77777777" w:rsidTr="00223810">
        <w:tc>
          <w:tcPr>
            <w:tcW w:w="1980" w:type="dxa"/>
            <w:tcBorders>
              <w:top w:val="single" w:sz="4" w:space="0" w:color="auto"/>
              <w:left w:val="single" w:sz="4" w:space="0" w:color="auto"/>
              <w:bottom w:val="single" w:sz="4" w:space="0" w:color="auto"/>
              <w:right w:val="single" w:sz="4" w:space="0" w:color="auto"/>
            </w:tcBorders>
            <w:shd w:val="clear" w:color="auto" w:fill="auto"/>
          </w:tcPr>
          <w:p w14:paraId="44B39C33" w14:textId="77777777" w:rsidR="007C0599" w:rsidRPr="00EE78C6" w:rsidRDefault="007C0599" w:rsidP="007C0599">
            <w:pPr>
              <w:rPr>
                <w:rFonts w:ascii="Arial" w:hAnsi="Arial" w:cs="Arial"/>
                <w:b/>
                <w:sz w:val="21"/>
                <w:szCs w:val="21"/>
              </w:rPr>
            </w:pPr>
            <w:r w:rsidRPr="00EE78C6">
              <w:rPr>
                <w:rFonts w:ascii="Arial" w:hAnsi="Arial" w:cs="Arial"/>
                <w:b/>
                <w:sz w:val="21"/>
                <w:szCs w:val="21"/>
              </w:rPr>
              <w:t>Week 7</w:t>
            </w:r>
          </w:p>
          <w:p w14:paraId="12ED9086" w14:textId="397C3AB4" w:rsidR="007C0599" w:rsidRPr="002A110D" w:rsidRDefault="007C0599" w:rsidP="007C0599">
            <w:pPr>
              <w:rPr>
                <w:rFonts w:ascii="Arial" w:hAnsi="Arial" w:cs="Arial"/>
                <w:sz w:val="21"/>
                <w:szCs w:val="21"/>
              </w:rPr>
            </w:pPr>
            <w:r>
              <w:rPr>
                <w:rFonts w:ascii="Arial" w:hAnsi="Arial" w:cs="Arial"/>
                <w:sz w:val="21"/>
                <w:szCs w:val="21"/>
              </w:rPr>
              <w:t>August 16-22</w:t>
            </w:r>
          </w:p>
        </w:tc>
        <w:tc>
          <w:tcPr>
            <w:tcW w:w="2813" w:type="dxa"/>
            <w:tcBorders>
              <w:top w:val="single" w:sz="4" w:space="0" w:color="auto"/>
              <w:left w:val="single" w:sz="4" w:space="0" w:color="auto"/>
              <w:bottom w:val="single" w:sz="4" w:space="0" w:color="auto"/>
              <w:right w:val="single" w:sz="4" w:space="0" w:color="auto"/>
            </w:tcBorders>
            <w:shd w:val="clear" w:color="auto" w:fill="auto"/>
          </w:tcPr>
          <w:p w14:paraId="11754C2C" w14:textId="77777777" w:rsidR="007C0599" w:rsidRDefault="007C0599" w:rsidP="007C0599">
            <w:pPr>
              <w:rPr>
                <w:rFonts w:ascii="Arial" w:hAnsi="Arial" w:cs="Arial"/>
                <w:b/>
                <w:sz w:val="21"/>
                <w:szCs w:val="21"/>
              </w:rPr>
            </w:pPr>
            <w:r w:rsidRPr="00EE78C6">
              <w:rPr>
                <w:rFonts w:ascii="Arial" w:hAnsi="Arial" w:cs="Arial"/>
                <w:b/>
                <w:sz w:val="21"/>
                <w:szCs w:val="21"/>
              </w:rPr>
              <w:t>*</w:t>
            </w:r>
            <w:r w:rsidR="00EB6DF3">
              <w:rPr>
                <w:rFonts w:ascii="Arial" w:hAnsi="Arial" w:cs="Arial"/>
                <w:b/>
                <w:sz w:val="21"/>
                <w:szCs w:val="21"/>
              </w:rPr>
              <w:t>The Liturgical Year &amp; Daily Prayer of the Church</w:t>
            </w:r>
          </w:p>
          <w:p w14:paraId="50DEE6E2" w14:textId="77777777" w:rsidR="0036685F" w:rsidRDefault="0036685F" w:rsidP="007C0599">
            <w:pPr>
              <w:rPr>
                <w:rFonts w:ascii="Arial" w:hAnsi="Arial" w:cs="Arial"/>
                <w:b/>
                <w:sz w:val="21"/>
                <w:szCs w:val="21"/>
              </w:rPr>
            </w:pPr>
          </w:p>
          <w:p w14:paraId="124C4A97" w14:textId="77777777" w:rsidR="0036685F" w:rsidRDefault="0036685F" w:rsidP="0036685F">
            <w:pPr>
              <w:rPr>
                <w:rFonts w:ascii="Arial" w:hAnsi="Arial" w:cs="Arial"/>
                <w:b/>
                <w:i/>
                <w:sz w:val="21"/>
                <w:szCs w:val="21"/>
              </w:rPr>
            </w:pPr>
            <w:r w:rsidRPr="00DA1213">
              <w:rPr>
                <w:rFonts w:ascii="Arial" w:hAnsi="Arial" w:cs="Arial"/>
                <w:b/>
                <w:i/>
                <w:sz w:val="21"/>
                <w:szCs w:val="21"/>
              </w:rPr>
              <w:t xml:space="preserve">Prayer Practice: </w:t>
            </w:r>
          </w:p>
          <w:p w14:paraId="5FF77C7E" w14:textId="51223367" w:rsidR="0036685F" w:rsidRPr="00DA1213" w:rsidRDefault="00874459" w:rsidP="0036685F">
            <w:pPr>
              <w:rPr>
                <w:rFonts w:ascii="Arial" w:hAnsi="Arial" w:cs="Arial"/>
                <w:i/>
                <w:sz w:val="21"/>
                <w:szCs w:val="21"/>
              </w:rPr>
            </w:pPr>
            <w:r>
              <w:rPr>
                <w:rFonts w:ascii="Arial" w:hAnsi="Arial" w:cs="Arial"/>
                <w:i/>
                <w:sz w:val="21"/>
                <w:szCs w:val="21"/>
              </w:rPr>
              <w:t>Marian Devotions</w:t>
            </w:r>
          </w:p>
        </w:tc>
        <w:tc>
          <w:tcPr>
            <w:tcW w:w="5197" w:type="dxa"/>
            <w:tcBorders>
              <w:top w:val="single" w:sz="4" w:space="0" w:color="auto"/>
              <w:left w:val="single" w:sz="4" w:space="0" w:color="auto"/>
              <w:bottom w:val="single" w:sz="4" w:space="0" w:color="auto"/>
              <w:right w:val="single" w:sz="4" w:space="0" w:color="auto"/>
            </w:tcBorders>
            <w:shd w:val="clear" w:color="auto" w:fill="auto"/>
          </w:tcPr>
          <w:p w14:paraId="6999EA54" w14:textId="77777777" w:rsidR="007C0599" w:rsidRDefault="007C0599" w:rsidP="007C0599">
            <w:pPr>
              <w:rPr>
                <w:rFonts w:ascii="Arial" w:hAnsi="Arial" w:cs="Arial"/>
                <w:b/>
                <w:sz w:val="21"/>
                <w:szCs w:val="21"/>
              </w:rPr>
            </w:pPr>
            <w:r w:rsidRPr="00EE0FE1">
              <w:rPr>
                <w:rFonts w:ascii="Arial" w:hAnsi="Arial" w:cs="Arial"/>
                <w:b/>
                <w:sz w:val="21"/>
                <w:szCs w:val="21"/>
              </w:rPr>
              <w:t>Assignment:</w:t>
            </w:r>
          </w:p>
          <w:p w14:paraId="6127D339" w14:textId="5E841980" w:rsidR="007C0599" w:rsidRPr="002A110D" w:rsidRDefault="00ED6041" w:rsidP="007C0599">
            <w:pPr>
              <w:rPr>
                <w:rFonts w:ascii="Arial" w:hAnsi="Arial" w:cs="Arial"/>
                <w:sz w:val="21"/>
                <w:szCs w:val="21"/>
              </w:rPr>
            </w:pPr>
            <w:r>
              <w:rPr>
                <w:rFonts w:ascii="Arial" w:hAnsi="Arial" w:cs="Arial"/>
                <w:sz w:val="21"/>
                <w:szCs w:val="21"/>
              </w:rPr>
              <w:t>Film Review</w:t>
            </w:r>
          </w:p>
        </w:tc>
      </w:tr>
      <w:tr w:rsidR="007C0599" w:rsidRPr="002A110D" w14:paraId="0F1B84A4" w14:textId="77777777" w:rsidTr="00B740FC">
        <w:trPr>
          <w:trHeight w:val="1106"/>
        </w:trPr>
        <w:tc>
          <w:tcPr>
            <w:tcW w:w="1980" w:type="dxa"/>
            <w:tcBorders>
              <w:top w:val="single" w:sz="4" w:space="0" w:color="auto"/>
              <w:left w:val="single" w:sz="4" w:space="0" w:color="auto"/>
              <w:bottom w:val="single" w:sz="4" w:space="0" w:color="auto"/>
              <w:right w:val="single" w:sz="4" w:space="0" w:color="auto"/>
            </w:tcBorders>
            <w:shd w:val="clear" w:color="auto" w:fill="auto"/>
          </w:tcPr>
          <w:p w14:paraId="382F2C53" w14:textId="7DB162D7" w:rsidR="007C0599" w:rsidRPr="002A110D" w:rsidRDefault="007C0599" w:rsidP="007C0599">
            <w:pPr>
              <w:rPr>
                <w:rFonts w:ascii="Arial" w:hAnsi="Arial" w:cs="Arial"/>
                <w:b/>
                <w:sz w:val="21"/>
                <w:szCs w:val="21"/>
              </w:rPr>
            </w:pPr>
            <w:r w:rsidRPr="002A110D">
              <w:rPr>
                <w:rFonts w:ascii="Arial" w:hAnsi="Arial" w:cs="Arial"/>
                <w:b/>
                <w:sz w:val="21"/>
                <w:szCs w:val="21"/>
              </w:rPr>
              <w:t xml:space="preserve">Week </w:t>
            </w:r>
            <w:r>
              <w:rPr>
                <w:rFonts w:ascii="Arial" w:hAnsi="Arial" w:cs="Arial"/>
                <w:b/>
                <w:sz w:val="21"/>
                <w:szCs w:val="21"/>
              </w:rPr>
              <w:t>8</w:t>
            </w:r>
          </w:p>
          <w:p w14:paraId="04C42D1E" w14:textId="3BC6B2CB" w:rsidR="007C0599" w:rsidRPr="002A110D" w:rsidRDefault="007C0599" w:rsidP="007C0599">
            <w:pPr>
              <w:rPr>
                <w:rFonts w:ascii="Arial" w:hAnsi="Arial" w:cs="Arial"/>
                <w:sz w:val="21"/>
                <w:szCs w:val="21"/>
              </w:rPr>
            </w:pPr>
            <w:r>
              <w:rPr>
                <w:rFonts w:ascii="Arial" w:hAnsi="Arial" w:cs="Arial"/>
                <w:sz w:val="21"/>
                <w:szCs w:val="21"/>
              </w:rPr>
              <w:t>August 23-29</w:t>
            </w:r>
          </w:p>
        </w:tc>
        <w:tc>
          <w:tcPr>
            <w:tcW w:w="2813" w:type="dxa"/>
            <w:tcBorders>
              <w:top w:val="single" w:sz="4" w:space="0" w:color="auto"/>
              <w:left w:val="single" w:sz="4" w:space="0" w:color="auto"/>
              <w:bottom w:val="single" w:sz="4" w:space="0" w:color="auto"/>
              <w:right w:val="single" w:sz="4" w:space="0" w:color="auto"/>
            </w:tcBorders>
            <w:shd w:val="clear" w:color="auto" w:fill="auto"/>
          </w:tcPr>
          <w:p w14:paraId="26CCB39B" w14:textId="76DB5E70" w:rsidR="007C0599" w:rsidRDefault="007C0599" w:rsidP="00EB6DF3">
            <w:pPr>
              <w:rPr>
                <w:rFonts w:ascii="Arial" w:hAnsi="Arial" w:cs="Arial"/>
                <w:b/>
                <w:sz w:val="21"/>
                <w:szCs w:val="21"/>
              </w:rPr>
            </w:pPr>
            <w:r>
              <w:rPr>
                <w:rFonts w:ascii="Arial" w:hAnsi="Arial" w:cs="Arial"/>
                <w:b/>
                <w:sz w:val="21"/>
                <w:szCs w:val="21"/>
              </w:rPr>
              <w:t>*</w:t>
            </w:r>
            <w:r w:rsidR="00EB6DF3">
              <w:rPr>
                <w:rFonts w:ascii="Arial" w:hAnsi="Arial" w:cs="Arial"/>
                <w:b/>
                <w:sz w:val="21"/>
                <w:szCs w:val="21"/>
              </w:rPr>
              <w:t>Online Retreat</w:t>
            </w:r>
          </w:p>
          <w:p w14:paraId="16130652" w14:textId="77777777" w:rsidR="007C0599" w:rsidRDefault="007C0599" w:rsidP="007C0599">
            <w:pPr>
              <w:rPr>
                <w:rFonts w:ascii="Arial" w:hAnsi="Arial" w:cs="Arial"/>
                <w:b/>
                <w:sz w:val="21"/>
                <w:szCs w:val="21"/>
              </w:rPr>
            </w:pPr>
          </w:p>
          <w:p w14:paraId="2A4BBFD7" w14:textId="39CD1F90" w:rsidR="00853F26" w:rsidRDefault="00853F26" w:rsidP="007C0599">
            <w:pPr>
              <w:rPr>
                <w:rFonts w:ascii="Arial" w:hAnsi="Arial" w:cs="Arial"/>
                <w:b/>
                <w:sz w:val="21"/>
                <w:szCs w:val="21"/>
              </w:rPr>
            </w:pPr>
            <w:r w:rsidRPr="00DA1213">
              <w:rPr>
                <w:rFonts w:ascii="Arial" w:hAnsi="Arial" w:cs="Arial"/>
                <w:b/>
                <w:i/>
                <w:sz w:val="21"/>
                <w:szCs w:val="21"/>
              </w:rPr>
              <w:t>Prayer Practice:</w:t>
            </w:r>
            <w:r w:rsidRPr="00DA1213">
              <w:rPr>
                <w:rFonts w:ascii="Arial" w:hAnsi="Arial" w:cs="Arial"/>
                <w:i/>
                <w:sz w:val="21"/>
                <w:szCs w:val="21"/>
              </w:rPr>
              <w:t xml:space="preserve"> </w:t>
            </w:r>
            <w:r>
              <w:rPr>
                <w:rFonts w:ascii="Arial" w:hAnsi="Arial" w:cs="Arial"/>
                <w:i/>
                <w:sz w:val="21"/>
                <w:szCs w:val="21"/>
              </w:rPr>
              <w:t>Retreat experience</w:t>
            </w:r>
          </w:p>
          <w:p w14:paraId="04C2EE1C" w14:textId="33D48C34" w:rsidR="007C0599" w:rsidRPr="00DA1213" w:rsidRDefault="007C0599" w:rsidP="007C0599">
            <w:pPr>
              <w:rPr>
                <w:rFonts w:ascii="Arial" w:hAnsi="Arial" w:cs="Arial"/>
                <w:b/>
                <w:i/>
                <w:sz w:val="21"/>
                <w:szCs w:val="21"/>
              </w:rPr>
            </w:pPr>
            <w:r w:rsidRPr="00DA1213">
              <w:rPr>
                <w:rFonts w:ascii="Arial" w:hAnsi="Arial" w:cs="Arial"/>
                <w:b/>
                <w:i/>
                <w:sz w:val="21"/>
                <w:szCs w:val="21"/>
              </w:rPr>
              <w:t xml:space="preserve"> </w:t>
            </w:r>
          </w:p>
        </w:tc>
        <w:tc>
          <w:tcPr>
            <w:tcW w:w="5197" w:type="dxa"/>
            <w:tcBorders>
              <w:top w:val="single" w:sz="4" w:space="0" w:color="auto"/>
              <w:left w:val="single" w:sz="4" w:space="0" w:color="auto"/>
              <w:bottom w:val="single" w:sz="4" w:space="0" w:color="auto"/>
              <w:right w:val="single" w:sz="4" w:space="0" w:color="auto"/>
            </w:tcBorders>
            <w:shd w:val="clear" w:color="auto" w:fill="auto"/>
          </w:tcPr>
          <w:p w14:paraId="5B5D0AEA" w14:textId="3ADF13B3" w:rsidR="00ED6041" w:rsidRPr="002A110D" w:rsidRDefault="00ED6041" w:rsidP="00ED6041">
            <w:pPr>
              <w:rPr>
                <w:rFonts w:ascii="Arial" w:hAnsi="Arial" w:cs="Arial"/>
                <w:sz w:val="21"/>
                <w:szCs w:val="21"/>
              </w:rPr>
            </w:pPr>
            <w:r w:rsidRPr="002A110D">
              <w:rPr>
                <w:rFonts w:ascii="Arial" w:hAnsi="Arial" w:cs="Arial"/>
                <w:i/>
                <w:sz w:val="21"/>
                <w:szCs w:val="21"/>
              </w:rPr>
              <w:t xml:space="preserve">Online retreat </w:t>
            </w:r>
            <w:hyperlink r:id="rId13" w:history="1">
              <w:r w:rsidRPr="00990F77">
                <w:rPr>
                  <w:rStyle w:val="Hyperlink"/>
                  <w:rFonts w:ascii="Arial" w:hAnsi="Arial" w:cs="Arial"/>
                  <w:color w:val="auto"/>
                  <w:sz w:val="21"/>
                  <w:szCs w:val="21"/>
                </w:rPr>
                <w:t>http://onlineministries.creighton.edu/CollaborativeMinistry/cmo-retreat.html</w:t>
              </w:r>
            </w:hyperlink>
          </w:p>
          <w:p w14:paraId="5517DA38" w14:textId="0ABC36EF" w:rsidR="007C0599" w:rsidRPr="00DA1213" w:rsidRDefault="00ED6041" w:rsidP="003E31D4">
            <w:pPr>
              <w:rPr>
                <w:rFonts w:ascii="Arial" w:hAnsi="Arial" w:cs="Arial"/>
                <w:sz w:val="21"/>
                <w:szCs w:val="21"/>
              </w:rPr>
            </w:pPr>
            <w:bookmarkStart w:id="5" w:name="_Hlk42444549"/>
            <w:r>
              <w:rPr>
                <w:rFonts w:ascii="Arial" w:hAnsi="Arial" w:cs="Arial"/>
                <w:sz w:val="21"/>
                <w:szCs w:val="21"/>
              </w:rPr>
              <w:t>Paper</w:t>
            </w:r>
            <w:r w:rsidR="003E31D4">
              <w:rPr>
                <w:rFonts w:ascii="Arial" w:hAnsi="Arial" w:cs="Arial"/>
                <w:sz w:val="21"/>
                <w:szCs w:val="21"/>
              </w:rPr>
              <w:t xml:space="preserve"> due by </w:t>
            </w:r>
            <w:r>
              <w:rPr>
                <w:rFonts w:ascii="Arial" w:hAnsi="Arial" w:cs="Arial"/>
                <w:sz w:val="21"/>
                <w:szCs w:val="21"/>
              </w:rPr>
              <w:t>Saturday, midnight</w:t>
            </w:r>
            <w:r w:rsidRPr="002A110D">
              <w:rPr>
                <w:rFonts w:ascii="Arial" w:hAnsi="Arial" w:cs="Arial"/>
                <w:sz w:val="21"/>
                <w:szCs w:val="21"/>
              </w:rPr>
              <w:t xml:space="preserve">  </w:t>
            </w:r>
            <w:bookmarkEnd w:id="5"/>
          </w:p>
        </w:tc>
      </w:tr>
      <w:tr w:rsidR="00EB6DF3" w:rsidRPr="002A110D" w14:paraId="73A8A5F5" w14:textId="77777777" w:rsidTr="00EB6DF3">
        <w:tc>
          <w:tcPr>
            <w:tcW w:w="1980"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5EBE485" w14:textId="36D028CD" w:rsidR="00EB6DF3" w:rsidRPr="002A110D" w:rsidRDefault="00EB6DF3" w:rsidP="007C0599">
            <w:pPr>
              <w:rPr>
                <w:rFonts w:ascii="Arial" w:hAnsi="Arial" w:cs="Arial"/>
                <w:b/>
                <w:sz w:val="21"/>
                <w:szCs w:val="21"/>
              </w:rPr>
            </w:pPr>
            <w:r>
              <w:rPr>
                <w:rFonts w:ascii="Arial" w:hAnsi="Arial" w:cs="Arial"/>
                <w:b/>
                <w:sz w:val="21"/>
                <w:szCs w:val="21"/>
              </w:rPr>
              <w:t>Part III</w:t>
            </w:r>
          </w:p>
        </w:tc>
        <w:tc>
          <w:tcPr>
            <w:tcW w:w="2813"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5AA6DC7" w14:textId="77F1FCA7" w:rsidR="00EB6DF3" w:rsidRDefault="00EB6DF3" w:rsidP="007C0599">
            <w:pPr>
              <w:rPr>
                <w:rFonts w:ascii="Arial" w:hAnsi="Arial" w:cs="Arial"/>
                <w:b/>
                <w:sz w:val="21"/>
                <w:szCs w:val="21"/>
              </w:rPr>
            </w:pPr>
            <w:r>
              <w:rPr>
                <w:rFonts w:ascii="Arial" w:hAnsi="Arial" w:cs="Arial"/>
                <w:b/>
                <w:sz w:val="21"/>
                <w:szCs w:val="21"/>
              </w:rPr>
              <w:t>prayer.com</w:t>
            </w:r>
          </w:p>
        </w:tc>
        <w:tc>
          <w:tcPr>
            <w:tcW w:w="5197"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6422C41" w14:textId="77777777" w:rsidR="00EB6DF3" w:rsidRPr="002A110D" w:rsidRDefault="00EB6DF3" w:rsidP="007C0599">
            <w:pPr>
              <w:rPr>
                <w:rFonts w:ascii="Arial" w:hAnsi="Arial" w:cs="Arial"/>
                <w:b/>
                <w:sz w:val="21"/>
                <w:szCs w:val="21"/>
              </w:rPr>
            </w:pPr>
          </w:p>
        </w:tc>
      </w:tr>
      <w:tr w:rsidR="007C0599" w:rsidRPr="002A110D" w14:paraId="3BE12F57" w14:textId="77777777" w:rsidTr="00223810">
        <w:tc>
          <w:tcPr>
            <w:tcW w:w="1980" w:type="dxa"/>
            <w:tcBorders>
              <w:top w:val="single" w:sz="4" w:space="0" w:color="auto"/>
              <w:left w:val="single" w:sz="4" w:space="0" w:color="auto"/>
              <w:bottom w:val="single" w:sz="4" w:space="0" w:color="auto"/>
              <w:right w:val="single" w:sz="4" w:space="0" w:color="auto"/>
            </w:tcBorders>
            <w:shd w:val="clear" w:color="auto" w:fill="auto"/>
          </w:tcPr>
          <w:p w14:paraId="537FE773" w14:textId="7378FDD3" w:rsidR="007C0599" w:rsidRPr="002A110D" w:rsidRDefault="007C0599" w:rsidP="007C0599">
            <w:pPr>
              <w:rPr>
                <w:rFonts w:ascii="Arial" w:hAnsi="Arial" w:cs="Arial"/>
                <w:b/>
                <w:sz w:val="21"/>
                <w:szCs w:val="21"/>
              </w:rPr>
            </w:pPr>
            <w:r w:rsidRPr="002A110D">
              <w:rPr>
                <w:rFonts w:ascii="Arial" w:hAnsi="Arial" w:cs="Arial"/>
                <w:b/>
                <w:sz w:val="21"/>
                <w:szCs w:val="21"/>
              </w:rPr>
              <w:t xml:space="preserve">Week </w:t>
            </w:r>
            <w:r>
              <w:rPr>
                <w:rFonts w:ascii="Arial" w:hAnsi="Arial" w:cs="Arial"/>
                <w:b/>
                <w:sz w:val="21"/>
                <w:szCs w:val="21"/>
              </w:rPr>
              <w:t>9</w:t>
            </w:r>
          </w:p>
          <w:p w14:paraId="6CDF0B41" w14:textId="36811E9B" w:rsidR="007C0599" w:rsidRPr="002A110D" w:rsidRDefault="007C0599" w:rsidP="007C0599">
            <w:pPr>
              <w:rPr>
                <w:rFonts w:ascii="Arial" w:hAnsi="Arial" w:cs="Arial"/>
                <w:sz w:val="21"/>
                <w:szCs w:val="21"/>
              </w:rPr>
            </w:pPr>
            <w:r>
              <w:rPr>
                <w:rFonts w:ascii="Arial" w:hAnsi="Arial" w:cs="Arial"/>
                <w:sz w:val="21"/>
                <w:szCs w:val="21"/>
              </w:rPr>
              <w:t>August 30-September 5</w:t>
            </w:r>
          </w:p>
          <w:p w14:paraId="43BFACB5" w14:textId="77777777" w:rsidR="007C0599" w:rsidRPr="002A110D" w:rsidRDefault="007C0599" w:rsidP="007C0599">
            <w:pPr>
              <w:pStyle w:val="NormalWeb1"/>
              <w:spacing w:before="0" w:beforeAutospacing="0" w:after="0" w:afterAutospacing="0"/>
              <w:rPr>
                <w:rFonts w:ascii="Arial" w:hAnsi="Arial" w:cs="Arial"/>
                <w:color w:val="003399"/>
                <w:sz w:val="21"/>
                <w:szCs w:val="21"/>
              </w:rPr>
            </w:pPr>
          </w:p>
          <w:p w14:paraId="2B516B67" w14:textId="77777777" w:rsidR="007C0599" w:rsidRPr="002A110D" w:rsidRDefault="007C0599" w:rsidP="007C0599">
            <w:pPr>
              <w:rPr>
                <w:rFonts w:ascii="Arial" w:hAnsi="Arial" w:cs="Arial"/>
                <w:sz w:val="21"/>
                <w:szCs w:val="21"/>
              </w:rPr>
            </w:pPr>
          </w:p>
        </w:tc>
        <w:tc>
          <w:tcPr>
            <w:tcW w:w="2813" w:type="dxa"/>
            <w:tcBorders>
              <w:top w:val="single" w:sz="4" w:space="0" w:color="auto"/>
              <w:left w:val="single" w:sz="4" w:space="0" w:color="auto"/>
              <w:bottom w:val="single" w:sz="4" w:space="0" w:color="auto"/>
              <w:right w:val="single" w:sz="4" w:space="0" w:color="auto"/>
            </w:tcBorders>
            <w:shd w:val="clear" w:color="auto" w:fill="auto"/>
          </w:tcPr>
          <w:p w14:paraId="6D922B7A" w14:textId="74BBD612" w:rsidR="007C0599" w:rsidRPr="002A110D" w:rsidRDefault="007C0599" w:rsidP="007C0599">
            <w:pPr>
              <w:rPr>
                <w:rFonts w:ascii="Arial" w:hAnsi="Arial" w:cs="Arial"/>
                <w:b/>
                <w:i/>
                <w:sz w:val="21"/>
                <w:szCs w:val="21"/>
              </w:rPr>
            </w:pPr>
            <w:r>
              <w:rPr>
                <w:rFonts w:ascii="Arial" w:hAnsi="Arial" w:cs="Arial"/>
                <w:b/>
                <w:sz w:val="21"/>
                <w:szCs w:val="21"/>
              </w:rPr>
              <w:t>*</w:t>
            </w:r>
            <w:r w:rsidR="00EB6DF3">
              <w:rPr>
                <w:rFonts w:ascii="Arial" w:hAnsi="Arial" w:cs="Arial"/>
                <w:b/>
                <w:sz w:val="21"/>
                <w:szCs w:val="21"/>
              </w:rPr>
              <w:t>Prayer &amp; Social Action</w:t>
            </w:r>
          </w:p>
          <w:p w14:paraId="1B9AD817" w14:textId="77777777" w:rsidR="007C0599" w:rsidRDefault="007C0599" w:rsidP="007C0599">
            <w:pPr>
              <w:rPr>
                <w:rFonts w:ascii="Arial" w:hAnsi="Arial" w:cs="Arial"/>
                <w:b/>
                <w:sz w:val="21"/>
                <w:szCs w:val="21"/>
              </w:rPr>
            </w:pPr>
          </w:p>
          <w:p w14:paraId="1E60AC12" w14:textId="77777777" w:rsidR="007C0599" w:rsidRDefault="007C0599" w:rsidP="007C0599">
            <w:pPr>
              <w:rPr>
                <w:rFonts w:ascii="Arial" w:hAnsi="Arial" w:cs="Arial"/>
                <w:b/>
                <w:i/>
                <w:sz w:val="21"/>
                <w:szCs w:val="21"/>
              </w:rPr>
            </w:pPr>
            <w:r w:rsidRPr="00B07E37">
              <w:rPr>
                <w:rFonts w:ascii="Arial" w:hAnsi="Arial" w:cs="Arial"/>
                <w:b/>
                <w:i/>
                <w:sz w:val="21"/>
                <w:szCs w:val="21"/>
              </w:rPr>
              <w:t xml:space="preserve">Prayer Practice: </w:t>
            </w:r>
          </w:p>
          <w:p w14:paraId="7DB5ED7A" w14:textId="49563E4A" w:rsidR="007C0599" w:rsidRPr="00B07E37" w:rsidRDefault="00874459" w:rsidP="007C0599">
            <w:pPr>
              <w:rPr>
                <w:rFonts w:ascii="Arial" w:hAnsi="Arial" w:cs="Arial"/>
                <w:i/>
                <w:sz w:val="21"/>
                <w:szCs w:val="21"/>
              </w:rPr>
            </w:pPr>
            <w:r>
              <w:rPr>
                <w:rFonts w:ascii="Arial" w:hAnsi="Arial" w:cs="Arial"/>
                <w:i/>
                <w:sz w:val="21"/>
                <w:szCs w:val="21"/>
              </w:rPr>
              <w:t>Three O’Clock Prayers</w:t>
            </w:r>
          </w:p>
        </w:tc>
        <w:tc>
          <w:tcPr>
            <w:tcW w:w="5197" w:type="dxa"/>
            <w:tcBorders>
              <w:top w:val="single" w:sz="4" w:space="0" w:color="auto"/>
              <w:left w:val="single" w:sz="4" w:space="0" w:color="auto"/>
              <w:bottom w:val="single" w:sz="4" w:space="0" w:color="auto"/>
              <w:right w:val="single" w:sz="4" w:space="0" w:color="auto"/>
            </w:tcBorders>
            <w:shd w:val="clear" w:color="auto" w:fill="auto"/>
          </w:tcPr>
          <w:p w14:paraId="47645157" w14:textId="77777777" w:rsidR="007C0599" w:rsidRPr="002A110D" w:rsidRDefault="007C0599" w:rsidP="007C0599">
            <w:pPr>
              <w:rPr>
                <w:rFonts w:ascii="Arial" w:hAnsi="Arial" w:cs="Arial"/>
                <w:b/>
                <w:sz w:val="21"/>
                <w:szCs w:val="21"/>
              </w:rPr>
            </w:pPr>
            <w:r w:rsidRPr="002A110D">
              <w:rPr>
                <w:rFonts w:ascii="Arial" w:hAnsi="Arial" w:cs="Arial"/>
                <w:b/>
                <w:sz w:val="21"/>
                <w:szCs w:val="21"/>
              </w:rPr>
              <w:t>Readings:</w:t>
            </w:r>
          </w:p>
          <w:p w14:paraId="28041BE9" w14:textId="3B3ADB19" w:rsidR="007C0599" w:rsidRDefault="007C0599" w:rsidP="007C0599">
            <w:pPr>
              <w:rPr>
                <w:rFonts w:ascii="Arial" w:hAnsi="Arial" w:cs="Arial"/>
                <w:b/>
                <w:bCs/>
                <w:sz w:val="21"/>
                <w:szCs w:val="21"/>
              </w:rPr>
            </w:pPr>
            <w:r>
              <w:rPr>
                <w:rFonts w:ascii="Arial" w:hAnsi="Arial" w:cs="Arial"/>
                <w:sz w:val="21"/>
                <w:szCs w:val="21"/>
              </w:rPr>
              <w:t>Fosarelli: Chapt. 8 – Salesian Spirituality</w:t>
            </w:r>
            <w:r w:rsidR="0036685F">
              <w:rPr>
                <w:rFonts w:ascii="Arial" w:hAnsi="Arial" w:cs="Arial"/>
                <w:sz w:val="21"/>
                <w:szCs w:val="21"/>
              </w:rPr>
              <w:t>,</w:t>
            </w:r>
            <w:r w:rsidR="00ED6041">
              <w:rPr>
                <w:rFonts w:ascii="Arial" w:hAnsi="Arial" w:cs="Arial"/>
                <w:sz w:val="21"/>
                <w:szCs w:val="21"/>
              </w:rPr>
              <w:t xml:space="preserve"> </w:t>
            </w:r>
            <w:r w:rsidR="00ED6041" w:rsidRPr="00ED6041">
              <w:rPr>
                <w:rFonts w:ascii="Arial" w:hAnsi="Arial" w:cs="Arial"/>
                <w:b/>
                <w:bCs/>
                <w:sz w:val="21"/>
                <w:szCs w:val="21"/>
              </w:rPr>
              <w:t>OR:</w:t>
            </w:r>
          </w:p>
          <w:p w14:paraId="7E85E4BA" w14:textId="2FE27168" w:rsidR="00ED6041" w:rsidRDefault="00ED6041" w:rsidP="007C0599">
            <w:pPr>
              <w:rPr>
                <w:rFonts w:ascii="Arial" w:hAnsi="Arial" w:cs="Arial"/>
                <w:sz w:val="21"/>
                <w:szCs w:val="21"/>
              </w:rPr>
            </w:pPr>
            <w:r w:rsidRPr="00ED6041">
              <w:rPr>
                <w:rFonts w:ascii="Arial" w:hAnsi="Arial" w:cs="Arial"/>
                <w:sz w:val="21"/>
                <w:szCs w:val="21"/>
              </w:rPr>
              <w:t>Fosarelli: Chapt. 9 – Lay Spirituality</w:t>
            </w:r>
          </w:p>
          <w:p w14:paraId="55389492" w14:textId="77777777" w:rsidR="007C0599" w:rsidRDefault="007C0599" w:rsidP="007C0599">
            <w:pPr>
              <w:rPr>
                <w:rFonts w:ascii="Arial" w:hAnsi="Arial" w:cs="Arial"/>
                <w:b/>
                <w:sz w:val="21"/>
                <w:szCs w:val="21"/>
              </w:rPr>
            </w:pPr>
            <w:r w:rsidRPr="00EE0FE1">
              <w:rPr>
                <w:rFonts w:ascii="Arial" w:hAnsi="Arial" w:cs="Arial"/>
                <w:b/>
                <w:sz w:val="21"/>
                <w:szCs w:val="21"/>
              </w:rPr>
              <w:t>Assignment:</w:t>
            </w:r>
          </w:p>
          <w:p w14:paraId="6616BAC7" w14:textId="5B51E7C9" w:rsidR="007C0599" w:rsidRDefault="004D7D03" w:rsidP="007C0599">
            <w:pPr>
              <w:rPr>
                <w:rFonts w:ascii="Arial" w:hAnsi="Arial" w:cs="Arial"/>
                <w:sz w:val="21"/>
                <w:szCs w:val="21"/>
              </w:rPr>
            </w:pPr>
            <w:r>
              <w:rPr>
                <w:rFonts w:ascii="Arial" w:hAnsi="Arial" w:cs="Arial"/>
                <w:sz w:val="21"/>
                <w:szCs w:val="21"/>
              </w:rPr>
              <w:t xml:space="preserve">1. </w:t>
            </w:r>
            <w:r w:rsidR="007C0599">
              <w:rPr>
                <w:rFonts w:ascii="Arial" w:hAnsi="Arial" w:cs="Arial"/>
                <w:sz w:val="21"/>
                <w:szCs w:val="21"/>
              </w:rPr>
              <w:t>Written assignment- Letter to a Salesian</w:t>
            </w:r>
            <w:r w:rsidR="0036685F">
              <w:rPr>
                <w:rFonts w:ascii="Arial" w:hAnsi="Arial" w:cs="Arial"/>
                <w:sz w:val="21"/>
                <w:szCs w:val="21"/>
              </w:rPr>
              <w:t xml:space="preserve"> or Lay Spiritualist</w:t>
            </w:r>
          </w:p>
          <w:p w14:paraId="76A89175" w14:textId="6C0233DC" w:rsidR="0036685F" w:rsidRPr="002A110D" w:rsidRDefault="004D7D03" w:rsidP="007C0599">
            <w:pPr>
              <w:rPr>
                <w:rFonts w:ascii="Arial" w:hAnsi="Arial" w:cs="Arial"/>
                <w:sz w:val="21"/>
                <w:szCs w:val="21"/>
              </w:rPr>
            </w:pPr>
            <w:r>
              <w:rPr>
                <w:rFonts w:ascii="Arial" w:hAnsi="Arial" w:cs="Arial"/>
                <w:sz w:val="21"/>
                <w:szCs w:val="21"/>
              </w:rPr>
              <w:t xml:space="preserve">2. </w:t>
            </w:r>
            <w:r w:rsidR="0036685F">
              <w:rPr>
                <w:rFonts w:ascii="Arial" w:hAnsi="Arial" w:cs="Arial"/>
                <w:sz w:val="21"/>
                <w:szCs w:val="21"/>
              </w:rPr>
              <w:t>Complete Final Integrated Project</w:t>
            </w:r>
          </w:p>
        </w:tc>
      </w:tr>
      <w:tr w:rsidR="007C0599" w:rsidRPr="002A110D" w14:paraId="09D7CBC7" w14:textId="77777777" w:rsidTr="00223810">
        <w:tc>
          <w:tcPr>
            <w:tcW w:w="1980" w:type="dxa"/>
            <w:tcBorders>
              <w:top w:val="single" w:sz="4" w:space="0" w:color="auto"/>
              <w:left w:val="single" w:sz="4" w:space="0" w:color="auto"/>
              <w:bottom w:val="single" w:sz="4" w:space="0" w:color="auto"/>
              <w:right w:val="single" w:sz="4" w:space="0" w:color="auto"/>
            </w:tcBorders>
            <w:shd w:val="clear" w:color="auto" w:fill="auto"/>
          </w:tcPr>
          <w:p w14:paraId="2716D04B" w14:textId="5773E757" w:rsidR="007C0599" w:rsidRPr="002A110D" w:rsidRDefault="007C0599" w:rsidP="007C0599">
            <w:pPr>
              <w:rPr>
                <w:rFonts w:ascii="Arial" w:hAnsi="Arial" w:cs="Arial"/>
                <w:b/>
                <w:sz w:val="21"/>
                <w:szCs w:val="21"/>
              </w:rPr>
            </w:pPr>
            <w:r w:rsidRPr="002A110D">
              <w:rPr>
                <w:rFonts w:ascii="Arial" w:hAnsi="Arial" w:cs="Arial"/>
                <w:b/>
                <w:sz w:val="21"/>
                <w:szCs w:val="21"/>
              </w:rPr>
              <w:t>Week 1</w:t>
            </w:r>
            <w:r>
              <w:rPr>
                <w:rFonts w:ascii="Arial" w:hAnsi="Arial" w:cs="Arial"/>
                <w:b/>
                <w:sz w:val="21"/>
                <w:szCs w:val="21"/>
              </w:rPr>
              <w:t>0</w:t>
            </w:r>
          </w:p>
          <w:p w14:paraId="31419B06" w14:textId="64139A35" w:rsidR="007C0599" w:rsidRPr="002A110D" w:rsidRDefault="007C0599" w:rsidP="007C0599">
            <w:pPr>
              <w:rPr>
                <w:rFonts w:ascii="Arial" w:hAnsi="Arial" w:cs="Arial"/>
                <w:sz w:val="21"/>
                <w:szCs w:val="21"/>
              </w:rPr>
            </w:pPr>
            <w:r>
              <w:rPr>
                <w:rFonts w:ascii="Arial" w:hAnsi="Arial" w:cs="Arial"/>
                <w:sz w:val="21"/>
                <w:szCs w:val="21"/>
              </w:rPr>
              <w:t>September 6-12</w:t>
            </w:r>
          </w:p>
        </w:tc>
        <w:tc>
          <w:tcPr>
            <w:tcW w:w="2813" w:type="dxa"/>
            <w:tcBorders>
              <w:top w:val="single" w:sz="4" w:space="0" w:color="auto"/>
              <w:left w:val="single" w:sz="4" w:space="0" w:color="auto"/>
              <w:bottom w:val="single" w:sz="4" w:space="0" w:color="auto"/>
              <w:right w:val="single" w:sz="4" w:space="0" w:color="auto"/>
            </w:tcBorders>
            <w:shd w:val="clear" w:color="auto" w:fill="auto"/>
          </w:tcPr>
          <w:p w14:paraId="0D409CFD" w14:textId="77777777" w:rsidR="007C0599" w:rsidRDefault="007C0599" w:rsidP="0036685F">
            <w:pPr>
              <w:rPr>
                <w:rFonts w:ascii="Arial" w:hAnsi="Arial" w:cs="Arial"/>
                <w:b/>
                <w:sz w:val="21"/>
                <w:szCs w:val="21"/>
              </w:rPr>
            </w:pPr>
            <w:r>
              <w:rPr>
                <w:rFonts w:ascii="Arial" w:hAnsi="Arial" w:cs="Arial"/>
                <w:b/>
                <w:sz w:val="21"/>
                <w:szCs w:val="21"/>
              </w:rPr>
              <w:t>*</w:t>
            </w:r>
            <w:r w:rsidRPr="00AB421B">
              <w:rPr>
                <w:rFonts w:ascii="Arial" w:hAnsi="Arial" w:cs="Arial"/>
                <w:b/>
                <w:sz w:val="21"/>
                <w:szCs w:val="21"/>
              </w:rPr>
              <w:t>Living Prayer</w:t>
            </w:r>
          </w:p>
          <w:p w14:paraId="184F7D77" w14:textId="77777777" w:rsidR="00853F26" w:rsidRDefault="00853F26" w:rsidP="0036685F">
            <w:pPr>
              <w:rPr>
                <w:rFonts w:ascii="Arial" w:hAnsi="Arial" w:cs="Arial"/>
                <w:b/>
                <w:sz w:val="21"/>
                <w:szCs w:val="21"/>
              </w:rPr>
            </w:pPr>
          </w:p>
          <w:p w14:paraId="0306EB98" w14:textId="2D5065DC" w:rsidR="00853F26" w:rsidRPr="0036685F" w:rsidRDefault="00853F26" w:rsidP="00853F26">
            <w:pPr>
              <w:rPr>
                <w:rFonts w:ascii="Arial" w:hAnsi="Arial" w:cs="Arial"/>
                <w:b/>
                <w:sz w:val="21"/>
                <w:szCs w:val="21"/>
              </w:rPr>
            </w:pPr>
            <w:r w:rsidRPr="00DA1213">
              <w:rPr>
                <w:rFonts w:ascii="Arial" w:hAnsi="Arial" w:cs="Arial"/>
                <w:b/>
                <w:i/>
                <w:sz w:val="21"/>
                <w:szCs w:val="21"/>
              </w:rPr>
              <w:t>Prayer Practice:</w:t>
            </w:r>
            <w:r w:rsidRPr="00DA1213">
              <w:rPr>
                <w:rFonts w:ascii="Arial" w:hAnsi="Arial" w:cs="Arial"/>
                <w:i/>
                <w:sz w:val="21"/>
                <w:szCs w:val="21"/>
              </w:rPr>
              <w:t xml:space="preserve"> </w:t>
            </w:r>
            <w:r>
              <w:rPr>
                <w:rFonts w:ascii="Arial" w:hAnsi="Arial" w:cs="Arial"/>
                <w:i/>
                <w:sz w:val="21"/>
                <w:szCs w:val="21"/>
              </w:rPr>
              <w:t>Prayer of the Heart</w:t>
            </w:r>
          </w:p>
        </w:tc>
        <w:tc>
          <w:tcPr>
            <w:tcW w:w="5197" w:type="dxa"/>
            <w:tcBorders>
              <w:top w:val="single" w:sz="4" w:space="0" w:color="auto"/>
              <w:left w:val="single" w:sz="4" w:space="0" w:color="auto"/>
              <w:bottom w:val="single" w:sz="4" w:space="0" w:color="auto"/>
              <w:right w:val="single" w:sz="4" w:space="0" w:color="auto"/>
            </w:tcBorders>
            <w:shd w:val="clear" w:color="auto" w:fill="auto"/>
          </w:tcPr>
          <w:p w14:paraId="70534FBF" w14:textId="65107323" w:rsidR="007C0599" w:rsidRDefault="007C0599" w:rsidP="007C0599">
            <w:pPr>
              <w:rPr>
                <w:rFonts w:ascii="Arial" w:hAnsi="Arial" w:cs="Arial"/>
                <w:b/>
                <w:sz w:val="21"/>
                <w:szCs w:val="21"/>
              </w:rPr>
            </w:pPr>
            <w:r w:rsidRPr="00EE0FE1">
              <w:rPr>
                <w:rFonts w:ascii="Arial" w:hAnsi="Arial" w:cs="Arial"/>
                <w:b/>
                <w:sz w:val="21"/>
                <w:szCs w:val="21"/>
              </w:rPr>
              <w:t>Assignment:</w:t>
            </w:r>
          </w:p>
          <w:p w14:paraId="2884CDCC" w14:textId="2F543659" w:rsidR="007C0599" w:rsidRPr="004D7D03" w:rsidRDefault="00EB6DF3" w:rsidP="007C0599">
            <w:pPr>
              <w:rPr>
                <w:rFonts w:ascii="Arial" w:hAnsi="Arial" w:cs="Arial"/>
                <w:bCs/>
                <w:sz w:val="21"/>
                <w:szCs w:val="21"/>
              </w:rPr>
            </w:pPr>
            <w:r w:rsidRPr="00EB6DF3">
              <w:rPr>
                <w:rFonts w:ascii="Arial" w:hAnsi="Arial" w:cs="Arial"/>
                <w:bCs/>
                <w:sz w:val="21"/>
                <w:szCs w:val="21"/>
              </w:rPr>
              <w:t>Final Integrated Project due</w:t>
            </w:r>
            <w:r>
              <w:rPr>
                <w:rFonts w:ascii="Arial" w:hAnsi="Arial" w:cs="Arial"/>
                <w:bCs/>
                <w:sz w:val="21"/>
                <w:szCs w:val="21"/>
              </w:rPr>
              <w:t xml:space="preserve"> by Thursday</w:t>
            </w:r>
          </w:p>
        </w:tc>
      </w:tr>
    </w:tbl>
    <w:p w14:paraId="56ADCA79" w14:textId="77777777" w:rsidR="00474CA3" w:rsidRDefault="00474CA3" w:rsidP="00C55F70">
      <w:pPr>
        <w:rPr>
          <w:rFonts w:ascii="Arial" w:hAnsi="Arial" w:cs="Arial"/>
          <w:b/>
          <w:bCs/>
          <w:color w:val="525252" w:themeColor="accent3" w:themeShade="80"/>
          <w:sz w:val="21"/>
          <w:szCs w:val="21"/>
        </w:rPr>
      </w:pPr>
    </w:p>
    <w:p w14:paraId="6C56B4C4" w14:textId="35485D51" w:rsidR="00C55F70" w:rsidRPr="00C55F70" w:rsidRDefault="00A2257D" w:rsidP="00C55F70">
      <w:pPr>
        <w:rPr>
          <w:rFonts w:ascii="Arial" w:hAnsi="Arial" w:cs="Arial"/>
          <w:b/>
          <w:bCs/>
          <w:color w:val="525252" w:themeColor="accent3" w:themeShade="80"/>
          <w:sz w:val="21"/>
          <w:szCs w:val="21"/>
        </w:rPr>
      </w:pPr>
      <w:r w:rsidRPr="002A110D">
        <w:rPr>
          <w:noProof/>
          <w:sz w:val="21"/>
          <w:szCs w:val="21"/>
        </w:rPr>
        <mc:AlternateContent>
          <mc:Choice Requires="wps">
            <w:drawing>
              <wp:anchor distT="0" distB="0" distL="114300" distR="114300" simplePos="0" relativeHeight="251663360" behindDoc="0" locked="0" layoutInCell="1" allowOverlap="1" wp14:anchorId="6FF99D9C" wp14:editId="1B538DC4">
                <wp:simplePos x="0" y="0"/>
                <wp:positionH relativeFrom="column">
                  <wp:posOffset>-19050</wp:posOffset>
                </wp:positionH>
                <wp:positionV relativeFrom="paragraph">
                  <wp:posOffset>125095</wp:posOffset>
                </wp:positionV>
                <wp:extent cx="6362700" cy="288290"/>
                <wp:effectExtent l="0" t="0" r="19050" b="165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0" cy="288290"/>
                        </a:xfrm>
                        <a:prstGeom prst="rect">
                          <a:avLst/>
                        </a:prstGeom>
                        <a:solidFill>
                          <a:schemeClr val="accent1">
                            <a:lumMod val="50000"/>
                          </a:schemeClr>
                        </a:solidFill>
                        <a:ln w="9525">
                          <a:solidFill>
                            <a:srgbClr val="FFFFFF"/>
                          </a:solidFill>
                          <a:miter lim="800000"/>
                          <a:headEnd/>
                          <a:tailEnd/>
                        </a:ln>
                      </wps:spPr>
                      <wps:txbx>
                        <w:txbxContent>
                          <w:p w14:paraId="05FC96E0" w14:textId="77777777" w:rsidR="00853F26" w:rsidRPr="00D91216" w:rsidRDefault="00853F26" w:rsidP="00D91216">
                            <w:pPr>
                              <w:jc w:val="center"/>
                              <w:rPr>
                                <w:rFonts w:ascii="Arial" w:hAnsi="Arial"/>
                                <w:b/>
                                <w:color w:val="FFFFFF" w:themeColor="background1"/>
                                <w:sz w:val="22"/>
                                <w:szCs w:val="22"/>
                              </w:rPr>
                            </w:pPr>
                            <w:r w:rsidRPr="00D91216">
                              <w:rPr>
                                <w:rFonts w:ascii="Arial" w:hAnsi="Arial"/>
                                <w:b/>
                                <w:color w:val="FFFFFF" w:themeColor="background1"/>
                                <w:sz w:val="22"/>
                                <w:szCs w:val="22"/>
                              </w:rPr>
                              <w:t>POLICIES, MUTUAL RESPECT AND CONSIDERATION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F99D9C" id="Text Box 2" o:spid="_x0000_s1031" type="#_x0000_t202" style="position:absolute;margin-left:-1.5pt;margin-top:9.85pt;width:501pt;height:2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" fillcolor="#1f3763 [1604]" strokecolor="white">
                <v:textbox>
                  <w:txbxContent>
                    <w:p w14:paraId="05FC96E0" w14:textId="77777777" w:rsidR="00853F26" w:rsidRPr="00D91216" w:rsidRDefault="00853F26" w:rsidP="00D91216">
                      <w:pPr>
                        <w:jc w:val="center"/>
                        <w:rPr>
                          <w:rFonts w:ascii="Arial" w:hAnsi="Arial"/>
                          <w:b/>
                          <w:color w:val="FFFFFF" w:themeColor="background1"/>
                          <w:sz w:val="22"/>
                          <w:szCs w:val="22"/>
                        </w:rPr>
                      </w:pPr>
                      <w:r w:rsidRPr="00D91216">
                        <w:rPr>
                          <w:rFonts w:ascii="Arial" w:hAnsi="Arial"/>
                          <w:b/>
                          <w:color w:val="FFFFFF" w:themeColor="background1"/>
                          <w:sz w:val="22"/>
                          <w:szCs w:val="22"/>
                        </w:rPr>
                        <w:t>POLICIES, MUTUAL RESPECT AND CONSIDERATION</w:t>
                      </w:r>
                    </w:p>
                  </w:txbxContent>
                </v:textbox>
              </v:shape>
            </w:pict>
          </mc:Fallback>
        </mc:AlternateContent>
      </w:r>
    </w:p>
    <w:p w14:paraId="5561A91B" w14:textId="43815D4D" w:rsidR="005C303B" w:rsidRPr="002A110D" w:rsidRDefault="005C303B" w:rsidP="005C303B">
      <w:pPr>
        <w:rPr>
          <w:rFonts w:ascii="Arial" w:hAnsi="Arial" w:cs="Arial"/>
          <w:b/>
          <w:bCs/>
          <w:color w:val="000080"/>
          <w:sz w:val="21"/>
          <w:szCs w:val="21"/>
        </w:rPr>
      </w:pPr>
    </w:p>
    <w:p w14:paraId="1EA14BD9" w14:textId="578A7237" w:rsidR="005C303B" w:rsidRDefault="005C303B" w:rsidP="005C303B">
      <w:pPr>
        <w:rPr>
          <w:rFonts w:ascii="Arial" w:hAnsi="Arial" w:cs="Arial"/>
          <w:b/>
          <w:bCs/>
          <w:color w:val="000080"/>
          <w:sz w:val="21"/>
          <w:szCs w:val="21"/>
        </w:rPr>
      </w:pPr>
    </w:p>
    <w:p w14:paraId="2CE791E9" w14:textId="379BAFBF" w:rsidR="00842133" w:rsidRPr="002A110D" w:rsidRDefault="00842133" w:rsidP="005C303B">
      <w:pPr>
        <w:rPr>
          <w:rFonts w:ascii="Arial" w:hAnsi="Arial" w:cs="Arial"/>
          <w:b/>
          <w:bCs/>
          <w:color w:val="000080"/>
          <w:sz w:val="21"/>
          <w:szCs w:val="21"/>
        </w:rPr>
      </w:pPr>
    </w:p>
    <w:p w14:paraId="753C6415" w14:textId="34D1671C" w:rsidR="00E017F3" w:rsidRPr="00A2257D" w:rsidRDefault="005C303B" w:rsidP="00A2257D">
      <w:pPr>
        <w:jc w:val="center"/>
        <w:rPr>
          <w:rFonts w:ascii="Arial" w:hAnsi="Arial" w:cs="Arial"/>
          <w:bCs/>
          <w:i/>
          <w:color w:val="1F3864" w:themeColor="accent1" w:themeShade="80"/>
          <w:sz w:val="21"/>
          <w:szCs w:val="21"/>
        </w:rPr>
      </w:pPr>
      <w:r w:rsidRPr="00A2257D">
        <w:rPr>
          <w:rFonts w:ascii="Arial" w:hAnsi="Arial" w:cs="Arial"/>
          <w:bCs/>
          <w:i/>
          <w:color w:val="1F3864" w:themeColor="accent1" w:themeShade="80"/>
          <w:sz w:val="21"/>
          <w:szCs w:val="21"/>
        </w:rPr>
        <w:lastRenderedPageBreak/>
        <w:t>As subjects examined during this course may touch upon topics, beliefs, and/or issues considered sensitive by some students, it is imperative that all students demonstrate courtesy and respect concerning the views, opinions, and beliefs of others.</w:t>
      </w:r>
    </w:p>
    <w:p w14:paraId="7E8529D6" w14:textId="68745C23" w:rsidR="00E006EB" w:rsidRDefault="00E006EB" w:rsidP="00784A94">
      <w:pPr>
        <w:rPr>
          <w:rFonts w:ascii="Arial" w:hAnsi="Arial" w:cs="Arial"/>
          <w:b/>
          <w:color w:val="1F3864" w:themeColor="accent1" w:themeShade="80"/>
          <w:sz w:val="21"/>
          <w:szCs w:val="21"/>
        </w:rPr>
      </w:pPr>
    </w:p>
    <w:p w14:paraId="3BF3E6F0" w14:textId="77777777" w:rsidR="005068CB" w:rsidRDefault="005068CB" w:rsidP="005068CB">
      <w:pPr>
        <w:rPr>
          <w:rFonts w:ascii="Arial" w:hAnsi="Arial" w:cs="Arial"/>
          <w:b/>
          <w:color w:val="1F3864" w:themeColor="accent1" w:themeShade="80"/>
          <w:sz w:val="21"/>
          <w:szCs w:val="21"/>
        </w:rPr>
      </w:pPr>
    </w:p>
    <w:p w14:paraId="24828685" w14:textId="77777777" w:rsidR="005068CB" w:rsidRPr="005068CB" w:rsidRDefault="005068CB" w:rsidP="005068CB">
      <w:pPr>
        <w:rPr>
          <w:rFonts w:ascii="Arial" w:hAnsi="Arial" w:cs="Arial"/>
          <w:sz w:val="21"/>
          <w:szCs w:val="21"/>
        </w:rPr>
      </w:pPr>
      <w:r>
        <w:rPr>
          <w:rFonts w:ascii="Arial" w:hAnsi="Arial" w:cs="Arial"/>
          <w:b/>
          <w:color w:val="1F3864" w:themeColor="accent1" w:themeShade="80"/>
          <w:sz w:val="21"/>
          <w:szCs w:val="21"/>
        </w:rPr>
        <w:t xml:space="preserve">Academic Conduct Policy: </w:t>
      </w:r>
      <w:r w:rsidRPr="005068CB">
        <w:rPr>
          <w:rFonts w:ascii="Arial" w:hAnsi="Arial" w:cs="Arial"/>
          <w:sz w:val="21"/>
          <w:szCs w:val="21"/>
        </w:rPr>
        <w:t>From the 2019-2020 Undergraduate Academic Catalog (p. 39):</w:t>
      </w:r>
    </w:p>
    <w:p w14:paraId="3E6F61DA" w14:textId="77777777" w:rsidR="005068CB" w:rsidRPr="005068CB" w:rsidRDefault="005068CB" w:rsidP="005068CB">
      <w:pPr>
        <w:rPr>
          <w:rFonts w:ascii="Arial" w:hAnsi="Arial" w:cs="Arial"/>
          <w:sz w:val="21"/>
          <w:szCs w:val="21"/>
        </w:rPr>
      </w:pPr>
    </w:p>
    <w:p w14:paraId="5209B140" w14:textId="77777777" w:rsidR="005068CB" w:rsidRPr="005068CB" w:rsidRDefault="005068CB" w:rsidP="005068CB">
      <w:pPr>
        <w:rPr>
          <w:rFonts w:ascii="Arial" w:hAnsi="Arial" w:cs="Arial"/>
          <w:sz w:val="21"/>
          <w:szCs w:val="21"/>
        </w:rPr>
      </w:pPr>
      <w:r w:rsidRPr="005068CB">
        <w:rPr>
          <w:rFonts w:ascii="Arial" w:hAnsi="Arial" w:cs="Arial"/>
          <w:sz w:val="21"/>
          <w:szCs w:val="21"/>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58E1C1E9" w14:textId="77777777" w:rsidR="005068CB" w:rsidRPr="005068CB" w:rsidRDefault="005068CB" w:rsidP="005068CB">
      <w:pPr>
        <w:rPr>
          <w:rFonts w:ascii="Arial" w:hAnsi="Arial" w:cs="Arial"/>
          <w:sz w:val="21"/>
          <w:szCs w:val="21"/>
        </w:rPr>
      </w:pPr>
    </w:p>
    <w:p w14:paraId="67D8E36E" w14:textId="77777777" w:rsidR="005068CB" w:rsidRPr="005068CB" w:rsidRDefault="005068CB" w:rsidP="005068CB">
      <w:pPr>
        <w:rPr>
          <w:rFonts w:ascii="Arial" w:hAnsi="Arial" w:cs="Arial"/>
          <w:sz w:val="21"/>
          <w:szCs w:val="21"/>
        </w:rPr>
      </w:pPr>
      <w:r w:rsidRPr="005068CB">
        <w:rPr>
          <w:rFonts w:ascii="Arial" w:hAnsi="Arial" w:cs="Arial"/>
          <w:sz w:val="21"/>
          <w:szCs w:val="21"/>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4C86A84B" w14:textId="1D3C8A4E" w:rsidR="005068CB" w:rsidRPr="005068CB" w:rsidRDefault="005068CB" w:rsidP="005068CB">
      <w:pPr>
        <w:rPr>
          <w:rFonts w:ascii="Arial" w:hAnsi="Arial" w:cs="Arial"/>
          <w:sz w:val="21"/>
          <w:szCs w:val="21"/>
        </w:rPr>
      </w:pPr>
    </w:p>
    <w:p w14:paraId="5E8B1591" w14:textId="31C940EE" w:rsidR="005068CB" w:rsidRPr="005068CB" w:rsidRDefault="005068CB" w:rsidP="005068CB">
      <w:pPr>
        <w:rPr>
          <w:rFonts w:ascii="Arial" w:hAnsi="Arial" w:cs="Arial"/>
          <w:sz w:val="21"/>
          <w:szCs w:val="21"/>
        </w:rPr>
      </w:pPr>
      <w:r w:rsidRPr="005068CB">
        <w:rPr>
          <w:rFonts w:ascii="Arial" w:hAnsi="Arial" w:cs="Arial"/>
          <w:sz w:val="21"/>
          <w:szCs w:val="21"/>
        </w:rPr>
        <w:t>For further information, pleas</w:t>
      </w:r>
      <w:r>
        <w:rPr>
          <w:rFonts w:ascii="Arial" w:hAnsi="Arial" w:cs="Arial"/>
          <w:sz w:val="21"/>
          <w:szCs w:val="21"/>
        </w:rPr>
        <w:t>e refer to the Student Handbook.</w:t>
      </w:r>
    </w:p>
    <w:p w14:paraId="5029F831" w14:textId="77777777" w:rsidR="005068CB" w:rsidRDefault="005068CB" w:rsidP="005068CB">
      <w:pPr>
        <w:rPr>
          <w:rFonts w:ascii="Arial" w:hAnsi="Arial" w:cs="Arial"/>
          <w:b/>
          <w:color w:val="1F3864" w:themeColor="accent1" w:themeShade="80"/>
          <w:sz w:val="21"/>
          <w:szCs w:val="21"/>
        </w:rPr>
      </w:pPr>
    </w:p>
    <w:p w14:paraId="333649F1" w14:textId="18C735E4" w:rsidR="005068CB" w:rsidRPr="005068CB" w:rsidRDefault="005068CB" w:rsidP="005068CB">
      <w:pPr>
        <w:rPr>
          <w:rFonts w:ascii="Arial" w:hAnsi="Arial" w:cs="Arial"/>
          <w:b/>
          <w:color w:val="943634"/>
          <w:sz w:val="21"/>
          <w:szCs w:val="21"/>
        </w:rPr>
      </w:pPr>
      <w:r>
        <w:rPr>
          <w:rFonts w:ascii="Arial" w:hAnsi="Arial" w:cs="Arial"/>
          <w:b/>
          <w:color w:val="1F3864" w:themeColor="accent1" w:themeShade="80"/>
          <w:sz w:val="21"/>
          <w:szCs w:val="21"/>
        </w:rPr>
        <w:t xml:space="preserve">Disability Access: </w:t>
      </w:r>
      <w:r>
        <w:rPr>
          <w:rFonts w:ascii="Arial" w:hAnsi="Arial" w:cs="Arial"/>
          <w:b/>
          <w:color w:val="943634"/>
          <w:sz w:val="21"/>
          <w:szCs w:val="21"/>
        </w:rPr>
        <w:t xml:space="preserve"> </w:t>
      </w:r>
      <w:r w:rsidRPr="005068CB">
        <w:rPr>
          <w:rFonts w:ascii="Arial" w:hAnsi="Arial" w:cs="Arial"/>
          <w:bCs/>
          <w:sz w:val="21"/>
          <w:szCs w:val="21"/>
        </w:rPr>
        <w:t>Chaminade University of Honolulu is committed to providing reasonable accommodations for persons with documented disabilities. Any student who believes that they may need accommodations must first register with the Counseling Center. Registration with the Counseling Center begins the process of determining whether the student meets the requirements for a documented disability in accordance with the Americans with Disabilities Act (ADA), even if accommodations may not be needed for this particular class. The contact information for the Counseling Center is (808) 735-4845, 739-4603, or by email at counselingcenter@chaminade.edu. It is important for students to contact the Counseling Center as soon as possible so that accommodations are implemented in a timely fashion and to allow your instructor(s) to plan accordingly. Students will be required to provide written documentation to the Counseling Center in order for a determination to be made as to whether the requirements for a documented disability under the ADA are met.</w:t>
      </w:r>
    </w:p>
    <w:p w14:paraId="44BF7520" w14:textId="77777777" w:rsidR="005068CB" w:rsidRPr="005068CB" w:rsidRDefault="005068CB" w:rsidP="005068CB">
      <w:pPr>
        <w:rPr>
          <w:rFonts w:ascii="Arial" w:hAnsi="Arial" w:cs="Arial"/>
          <w:bCs/>
          <w:sz w:val="21"/>
          <w:szCs w:val="21"/>
        </w:rPr>
      </w:pPr>
    </w:p>
    <w:p w14:paraId="14B82744" w14:textId="7FFD14ED" w:rsidR="00784A94" w:rsidRDefault="005068CB" w:rsidP="005068CB">
      <w:pPr>
        <w:rPr>
          <w:rFonts w:ascii="Arial" w:hAnsi="Arial" w:cs="Arial"/>
          <w:bCs/>
          <w:sz w:val="21"/>
          <w:szCs w:val="21"/>
        </w:rPr>
      </w:pPr>
      <w:r w:rsidRPr="005068CB">
        <w:rPr>
          <w:rFonts w:ascii="Arial" w:hAnsi="Arial" w:cs="Arial"/>
          <w:bCs/>
          <w:sz w:val="21"/>
          <w:szCs w:val="21"/>
        </w:rPr>
        <w:t>Failure to provide written documentation through the Counseling Center will prevent your instructor from making the necessary accommodations. Instructors cannot provide accommodations unless they have been prescribed by the Counseling Center. Once you have received an official notice of accommodations from the Counseling Center, it is also very important to discuss these accommodations directly with your instructor so that they can better support your needs. If you have specific questions regarding your individualized accommodations you may speak directly with your instructor and/or you may contact the Counseling Center.</w:t>
      </w:r>
    </w:p>
    <w:p w14:paraId="7269D0E4" w14:textId="77777777" w:rsidR="005068CB" w:rsidRPr="005068CB" w:rsidRDefault="005068CB" w:rsidP="005068CB">
      <w:pPr>
        <w:rPr>
          <w:rFonts w:ascii="Arial" w:hAnsi="Arial" w:cs="Arial"/>
          <w:bCs/>
          <w:sz w:val="21"/>
          <w:szCs w:val="21"/>
        </w:rPr>
      </w:pPr>
    </w:p>
    <w:p w14:paraId="77C714CC" w14:textId="6F763903" w:rsidR="00784A94" w:rsidRPr="00784A94" w:rsidRDefault="00784A94" w:rsidP="00784A94">
      <w:pPr>
        <w:rPr>
          <w:rFonts w:ascii="Arial" w:hAnsi="Arial" w:cs="Arial"/>
          <w:color w:val="4A442A"/>
          <w:sz w:val="21"/>
          <w:szCs w:val="21"/>
        </w:rPr>
      </w:pPr>
      <w:r w:rsidRPr="00EE78C6">
        <w:rPr>
          <w:rFonts w:ascii="Arial" w:hAnsi="Arial" w:cs="Arial"/>
          <w:b/>
          <w:bCs/>
          <w:color w:val="1F3864" w:themeColor="accent1" w:themeShade="80"/>
          <w:sz w:val="21"/>
          <w:szCs w:val="21"/>
        </w:rPr>
        <w:t>Academic Integrity</w:t>
      </w:r>
      <w:r w:rsidRPr="00784A94">
        <w:rPr>
          <w:rFonts w:ascii="Arial" w:hAnsi="Arial" w:cs="Arial"/>
          <w:b/>
          <w:bCs/>
          <w:color w:val="833C0B" w:themeColor="accent2" w:themeShade="80"/>
          <w:sz w:val="21"/>
          <w:szCs w:val="21"/>
        </w:rPr>
        <w:br/>
      </w:r>
      <w:r w:rsidRPr="00EE78C6">
        <w:rPr>
          <w:rFonts w:ascii="Arial" w:hAnsi="Arial" w:cs="Arial"/>
          <w:b/>
          <w:bCs/>
          <w:color w:val="1F3864" w:themeColor="accent1" w:themeShade="80"/>
          <w:sz w:val="21"/>
          <w:szCs w:val="21"/>
        </w:rPr>
        <w:t xml:space="preserve">Plagiarism:  </w:t>
      </w:r>
      <w:r w:rsidRPr="00784A94">
        <w:rPr>
          <w:rFonts w:ascii="Arial" w:hAnsi="Arial" w:cs="Arial"/>
          <w:bCs/>
          <w:sz w:val="21"/>
          <w:szCs w:val="21"/>
        </w:rPr>
        <w:t xml:space="preserve">The Chaminade University of Honolulu General Catalog states that: </w:t>
      </w:r>
      <w:r w:rsidRPr="00784A94">
        <w:rPr>
          <w:rFonts w:ascii="Arial" w:hAnsi="Arial" w:cs="Arial"/>
          <w:bCs/>
          <w:sz w:val="21"/>
          <w:szCs w:val="21"/>
        </w:rPr>
        <w:br/>
      </w:r>
      <w:r w:rsidRPr="00784A94">
        <w:rPr>
          <w:rFonts w:ascii="Arial" w:hAnsi="Arial" w:cs="Arial"/>
          <w:bCs/>
          <w:sz w:val="21"/>
          <w:szCs w:val="21"/>
        </w:rPr>
        <w:br/>
        <w:t>"Plagiarism is the offering of work of another as one's own.  Plagiarism is a serious offense and may include, but is not limited to, the following:</w:t>
      </w:r>
    </w:p>
    <w:p w14:paraId="2B75BFAF" w14:textId="45753713" w:rsidR="00784A94" w:rsidRPr="00784A94" w:rsidRDefault="00784A94" w:rsidP="00784A94">
      <w:pPr>
        <w:rPr>
          <w:rFonts w:ascii="Arial" w:hAnsi="Arial" w:cs="Arial"/>
          <w:bCs/>
          <w:sz w:val="21"/>
          <w:szCs w:val="21"/>
        </w:rPr>
      </w:pPr>
      <w:r w:rsidRPr="00784A94">
        <w:rPr>
          <w:rFonts w:ascii="Arial" w:hAnsi="Arial" w:cs="Arial"/>
          <w:bCs/>
          <w:sz w:val="21"/>
          <w:szCs w:val="21"/>
        </w:rPr>
        <w:tab/>
        <w:t xml:space="preserve">1.  Complete or partial copying directly from a published or unpublished source without </w:t>
      </w:r>
      <w:r w:rsidRPr="00784A94">
        <w:rPr>
          <w:rFonts w:ascii="Arial" w:hAnsi="Arial" w:cs="Arial"/>
          <w:bCs/>
          <w:sz w:val="21"/>
          <w:szCs w:val="21"/>
        </w:rPr>
        <w:tab/>
        <w:t xml:space="preserve">    </w:t>
      </w:r>
      <w:r w:rsidRPr="00784A94">
        <w:rPr>
          <w:rFonts w:ascii="Arial" w:hAnsi="Arial" w:cs="Arial"/>
          <w:bCs/>
          <w:sz w:val="21"/>
          <w:szCs w:val="21"/>
        </w:rPr>
        <w:tab/>
        <w:t xml:space="preserve">     proper acknowledgement to the author. Minor changes in wording or syntax are not </w:t>
      </w:r>
      <w:r w:rsidRPr="00784A94">
        <w:rPr>
          <w:rFonts w:ascii="Arial" w:hAnsi="Arial" w:cs="Arial"/>
          <w:bCs/>
          <w:sz w:val="21"/>
          <w:szCs w:val="21"/>
        </w:rPr>
        <w:tab/>
        <w:t xml:space="preserve">                                         </w:t>
      </w:r>
      <w:r w:rsidRPr="00784A94">
        <w:rPr>
          <w:rFonts w:ascii="Arial" w:hAnsi="Arial" w:cs="Arial"/>
          <w:bCs/>
          <w:sz w:val="21"/>
          <w:szCs w:val="21"/>
        </w:rPr>
        <w:tab/>
        <w:t xml:space="preserve">     sufficient to avoid charges of plagiarism. Proper acknowledgement of the source of a </w:t>
      </w:r>
      <w:r w:rsidRPr="00784A94">
        <w:rPr>
          <w:rFonts w:ascii="Arial" w:hAnsi="Arial" w:cs="Arial"/>
          <w:bCs/>
          <w:sz w:val="21"/>
          <w:szCs w:val="21"/>
        </w:rPr>
        <w:tab/>
        <w:t xml:space="preserve">  </w:t>
      </w:r>
      <w:r w:rsidRPr="00784A94">
        <w:rPr>
          <w:rFonts w:ascii="Arial" w:hAnsi="Arial" w:cs="Arial"/>
          <w:bCs/>
          <w:sz w:val="21"/>
          <w:szCs w:val="21"/>
        </w:rPr>
        <w:tab/>
        <w:t xml:space="preserve">     text is always mandatory.</w:t>
      </w:r>
    </w:p>
    <w:p w14:paraId="5F4773DD" w14:textId="023E781D" w:rsidR="00784A94" w:rsidRPr="00784A94" w:rsidRDefault="00784A94" w:rsidP="00784A94">
      <w:pPr>
        <w:rPr>
          <w:rFonts w:ascii="Arial" w:hAnsi="Arial" w:cs="Arial"/>
          <w:bCs/>
          <w:sz w:val="21"/>
          <w:szCs w:val="21"/>
        </w:rPr>
      </w:pPr>
      <w:r w:rsidRPr="00784A94">
        <w:rPr>
          <w:rFonts w:ascii="Arial" w:hAnsi="Arial" w:cs="Arial"/>
          <w:bCs/>
          <w:sz w:val="21"/>
          <w:szCs w:val="21"/>
        </w:rPr>
        <w:tab/>
        <w:t>2.  Paraphrasing the work of another without proper author acknowledgement.</w:t>
      </w:r>
    </w:p>
    <w:p w14:paraId="5334D693" w14:textId="13021A6E" w:rsidR="00784A94" w:rsidRPr="00784A94" w:rsidRDefault="00784A94" w:rsidP="00784A94">
      <w:pPr>
        <w:rPr>
          <w:rFonts w:ascii="Arial" w:hAnsi="Arial" w:cs="Arial"/>
          <w:bCs/>
          <w:sz w:val="21"/>
          <w:szCs w:val="21"/>
        </w:rPr>
      </w:pPr>
      <w:r w:rsidRPr="00784A94">
        <w:rPr>
          <w:rFonts w:ascii="Arial" w:hAnsi="Arial" w:cs="Arial"/>
          <w:bCs/>
          <w:sz w:val="21"/>
          <w:szCs w:val="21"/>
        </w:rPr>
        <w:tab/>
        <w:t xml:space="preserve">3.  Submitting as one's own original work (however freely given or purchased) the </w:t>
      </w:r>
      <w:r w:rsidRPr="00784A94">
        <w:rPr>
          <w:rFonts w:ascii="Arial" w:hAnsi="Arial" w:cs="Arial"/>
          <w:bCs/>
          <w:sz w:val="21"/>
          <w:szCs w:val="21"/>
        </w:rPr>
        <w:tab/>
        <w:t xml:space="preserve">   </w:t>
      </w:r>
      <w:r w:rsidRPr="00784A94">
        <w:rPr>
          <w:rFonts w:ascii="Arial" w:hAnsi="Arial" w:cs="Arial"/>
          <w:bCs/>
          <w:sz w:val="21"/>
          <w:szCs w:val="21"/>
        </w:rPr>
        <w:tab/>
        <w:t xml:space="preserve">     original exam, research paper, manuscript, report, computer file, or other assignment </w:t>
      </w:r>
      <w:r w:rsidRPr="00784A94">
        <w:rPr>
          <w:rFonts w:ascii="Arial" w:hAnsi="Arial" w:cs="Arial"/>
          <w:bCs/>
          <w:sz w:val="21"/>
          <w:szCs w:val="21"/>
        </w:rPr>
        <w:tab/>
        <w:t xml:space="preserve">  </w:t>
      </w:r>
      <w:r w:rsidRPr="00784A94">
        <w:rPr>
          <w:rFonts w:ascii="Arial" w:hAnsi="Arial" w:cs="Arial"/>
          <w:bCs/>
          <w:sz w:val="21"/>
          <w:szCs w:val="21"/>
        </w:rPr>
        <w:tab/>
        <w:t xml:space="preserve">     that has been prepared by another individual.</w:t>
      </w:r>
    </w:p>
    <w:p w14:paraId="2D18B7D2" w14:textId="77777777" w:rsidR="00784A94" w:rsidRPr="00784A94" w:rsidRDefault="00784A94" w:rsidP="00784A94">
      <w:pPr>
        <w:pStyle w:val="NormalWeb"/>
        <w:rPr>
          <w:rFonts w:ascii="Arial" w:hAnsi="Arial" w:cs="Arial"/>
          <w:bCs/>
          <w:sz w:val="21"/>
          <w:szCs w:val="21"/>
        </w:rPr>
      </w:pPr>
      <w:r w:rsidRPr="00784A94">
        <w:rPr>
          <w:rFonts w:ascii="Arial" w:hAnsi="Arial" w:cs="Arial"/>
          <w:bCs/>
          <w:sz w:val="21"/>
          <w:szCs w:val="21"/>
        </w:rPr>
        <w:lastRenderedPageBreak/>
        <w:t>This policy statement means that students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p>
    <w:p w14:paraId="2850B4C7" w14:textId="77777777" w:rsidR="00784A94" w:rsidRPr="00784A94" w:rsidRDefault="00784A94" w:rsidP="00784A94">
      <w:pPr>
        <w:rPr>
          <w:rFonts w:ascii="Arial" w:hAnsi="Arial" w:cs="Arial"/>
          <w:bCs/>
          <w:sz w:val="21"/>
          <w:szCs w:val="21"/>
        </w:rPr>
      </w:pPr>
      <w:r w:rsidRPr="00784A94">
        <w:rPr>
          <w:rFonts w:ascii="Arial" w:hAnsi="Arial" w:cs="Arial"/>
          <w:bCs/>
          <w:sz w:val="21"/>
          <w:szCs w:val="21"/>
        </w:rPr>
        <w:t>If there is any doubt about whether or not the use or submission of a particular work constitutes plagiarism, contact the instructor for guidance and assistance.</w:t>
      </w:r>
    </w:p>
    <w:p w14:paraId="3B3406B1" w14:textId="77777777" w:rsidR="00784A94" w:rsidRPr="00784A94" w:rsidRDefault="00784A94" w:rsidP="00784A94">
      <w:pPr>
        <w:rPr>
          <w:rFonts w:ascii="Arial" w:hAnsi="Arial" w:cs="Arial"/>
          <w:bCs/>
          <w:sz w:val="21"/>
          <w:szCs w:val="21"/>
        </w:rPr>
      </w:pPr>
    </w:p>
    <w:p w14:paraId="55F18A51" w14:textId="77777777" w:rsidR="00784A94" w:rsidRPr="00784A94" w:rsidRDefault="00784A94" w:rsidP="00784A94">
      <w:pPr>
        <w:rPr>
          <w:rFonts w:ascii="Arial" w:hAnsi="Arial" w:cs="Arial"/>
          <w:bCs/>
          <w:sz w:val="21"/>
          <w:szCs w:val="21"/>
        </w:rPr>
      </w:pPr>
      <w:r w:rsidRPr="00784A94">
        <w:rPr>
          <w:rFonts w:ascii="Arial" w:hAnsi="Arial" w:cs="Arial"/>
          <w:bCs/>
          <w:sz w:val="21"/>
          <w:szCs w:val="21"/>
        </w:rPr>
        <w:t xml:space="preserve">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 </w:t>
      </w:r>
    </w:p>
    <w:p w14:paraId="2E543359" w14:textId="77777777" w:rsidR="00784A94" w:rsidRPr="00784A94" w:rsidRDefault="00784A94" w:rsidP="00784A94">
      <w:pPr>
        <w:rPr>
          <w:rFonts w:ascii="Arial" w:hAnsi="Arial" w:cs="Arial"/>
          <w:bCs/>
          <w:sz w:val="21"/>
          <w:szCs w:val="21"/>
        </w:rPr>
      </w:pPr>
    </w:p>
    <w:p w14:paraId="54780D21" w14:textId="77777777" w:rsidR="005068CB" w:rsidRDefault="00784A94" w:rsidP="005068CB">
      <w:pPr>
        <w:rPr>
          <w:rFonts w:ascii="Arial" w:eastAsia="Arial" w:hAnsi="Arial" w:cs="Arial"/>
          <w:bCs/>
          <w:sz w:val="21"/>
          <w:szCs w:val="21"/>
          <w:lang w:val="en"/>
        </w:rPr>
      </w:pPr>
      <w:r w:rsidRPr="00EE78C6">
        <w:rPr>
          <w:rFonts w:ascii="Arial" w:hAnsi="Arial" w:cs="Arial"/>
          <w:b/>
          <w:bCs/>
          <w:color w:val="1F3864" w:themeColor="accent1" w:themeShade="80"/>
          <w:sz w:val="21"/>
          <w:szCs w:val="21"/>
        </w:rPr>
        <w:t>Title IX:</w:t>
      </w:r>
      <w:r w:rsidR="00B5570C">
        <w:rPr>
          <w:rFonts w:ascii="Arial" w:hAnsi="Arial" w:cs="Arial"/>
          <w:b/>
          <w:bCs/>
          <w:color w:val="1F3864" w:themeColor="accent1" w:themeShade="80"/>
          <w:sz w:val="21"/>
          <w:szCs w:val="21"/>
        </w:rPr>
        <w:t xml:space="preserve">  </w:t>
      </w:r>
      <w:r w:rsidR="00F55F99" w:rsidRPr="00F55F99">
        <w:rPr>
          <w:rFonts w:ascii="Arial" w:eastAsia="Arial" w:hAnsi="Arial" w:cs="Arial"/>
          <w:bCs/>
          <w:sz w:val="21"/>
          <w:szCs w:val="21"/>
          <w:lang w:val="en"/>
        </w:rPr>
        <w:t xml:space="preserve">Chaminade University of Honolulu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r w:rsidR="005068CB" w:rsidRPr="005068CB">
        <w:rPr>
          <w:rFonts w:ascii="Arial" w:eastAsia="Arial" w:hAnsi="Arial" w:cs="Arial"/>
          <w:bCs/>
          <w:sz w:val="21"/>
          <w:szCs w:val="21"/>
          <w:lang w:val="en"/>
        </w:rPr>
        <w:t>If you or someone you know has been harassed or assaulted, you can find the appropriate resources by visiting Campus Ministry, the Dean of Students Office, the Counseling Center, or the Office for Compliance and Personnel Services.</w:t>
      </w:r>
    </w:p>
    <w:p w14:paraId="5F2EEE58" w14:textId="1C9C8701" w:rsidR="005C303B" w:rsidRPr="002A110D" w:rsidRDefault="00784A94" w:rsidP="005068CB">
      <w:pPr>
        <w:rPr>
          <w:rFonts w:ascii="Courier New" w:hAnsi="Courier New" w:cs="Courier New"/>
          <w:b/>
          <w:bCs/>
          <w:sz w:val="21"/>
          <w:szCs w:val="21"/>
        </w:rPr>
      </w:pPr>
      <w:r>
        <w:rPr>
          <w:rFonts w:ascii="Courier New" w:hAnsi="Courier New" w:cs="Courier New"/>
          <w:b/>
          <w:bCs/>
          <w:noProof/>
          <w:sz w:val="21"/>
          <w:szCs w:val="21"/>
        </w:rPr>
        <mc:AlternateContent>
          <mc:Choice Requires="wps">
            <w:drawing>
              <wp:anchor distT="0" distB="0" distL="114300" distR="114300" simplePos="0" relativeHeight="251700224" behindDoc="0" locked="0" layoutInCell="1" allowOverlap="1" wp14:anchorId="33FDAE89" wp14:editId="7220C0EE">
                <wp:simplePos x="0" y="0"/>
                <wp:positionH relativeFrom="column">
                  <wp:posOffset>20956</wp:posOffset>
                </wp:positionH>
                <wp:positionV relativeFrom="paragraph">
                  <wp:posOffset>89535</wp:posOffset>
                </wp:positionV>
                <wp:extent cx="6210300" cy="57150"/>
                <wp:effectExtent l="0" t="0" r="19050" b="19050"/>
                <wp:wrapNone/>
                <wp:docPr id="11" name="Straight Connector 11"/>
                <wp:cNvGraphicFramePr/>
                <a:graphic xmlns:a="http://schemas.openxmlformats.org/drawingml/2006/main">
                  <a:graphicData uri="http://schemas.microsoft.com/office/word/2010/wordprocessingShape">
                    <wps:wsp>
                      <wps:cNvCnPr/>
                      <wps:spPr>
                        <a:xfrm flipV="1">
                          <a:off x="0" y="0"/>
                          <a:ext cx="6210300" cy="57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45075E9" id="Straight Connector 11"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pt,7.05pt" to="490.6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" strokecolor="#3c6abe [3044]"/>
            </w:pict>
          </mc:Fallback>
        </mc:AlternateContent>
      </w:r>
    </w:p>
    <w:p w14:paraId="56CACF7B" w14:textId="036FC44F" w:rsidR="00917E42" w:rsidRPr="004D7D03" w:rsidRDefault="00874459" w:rsidP="00474CA3">
      <w:pPr>
        <w:jc w:val="center"/>
        <w:rPr>
          <w:rFonts w:ascii="Arial" w:hAnsi="Arial" w:cs="Arial"/>
          <w:i/>
          <w:color w:val="1F3864" w:themeColor="accent1" w:themeShade="80"/>
          <w:sz w:val="21"/>
          <w:szCs w:val="21"/>
        </w:rPr>
      </w:pPr>
      <w:r w:rsidRPr="00D34691">
        <w:rPr>
          <w:rFonts w:ascii="Arial" w:hAnsi="Arial" w:cs="Arial"/>
          <w:i/>
          <w:noProof/>
          <w:color w:val="1F3864" w:themeColor="accent1" w:themeShade="80"/>
          <w:sz w:val="21"/>
          <w:szCs w:val="21"/>
        </w:rPr>
        <w:drawing>
          <wp:anchor distT="0" distB="0" distL="114300" distR="114300" simplePos="0" relativeHeight="251709440" behindDoc="0" locked="0" layoutInCell="1" allowOverlap="1" wp14:anchorId="101BEC35" wp14:editId="321F1BCF">
            <wp:simplePos x="0" y="0"/>
            <wp:positionH relativeFrom="column">
              <wp:posOffset>2152650</wp:posOffset>
            </wp:positionH>
            <wp:positionV relativeFrom="paragraph">
              <wp:posOffset>2110740</wp:posOffset>
            </wp:positionV>
            <wp:extent cx="2247900" cy="2698115"/>
            <wp:effectExtent l="285750" t="285750" r="285750" b="273685"/>
            <wp:wrapSquare wrapText="bothSides"/>
            <wp:docPr id="5" name="Picture 5" descr="E:\CUH 2020\RE326 Christian Prayer\how-did-you-know-my-na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CUH 2020\RE326 Christian Prayer\how-did-you-know-my-name.jpg"/>
                    <pic:cNvPicPr>
                      <a:picLocks noChangeAspect="1" noChangeArrowheads="1"/>
                    </pic:cNvPicPr>
                  </pic:nvPicPr>
                  <pic:blipFill>
                    <a:blip r:embed="rId14">
                      <a:duotone>
                        <a:prstClr val="black"/>
                        <a:srgbClr val="D9C3A5">
                          <a:tint val="50000"/>
                          <a:satMod val="180000"/>
                        </a:srgbClr>
                      </a:duotone>
                      <a:extLst>
                        <a:ext uri="{BEBA8EAE-BF5A-486C-A8C5-ECC9F3942E4B}">
                          <a14:imgProps xmlns:a14="http://schemas.microsoft.com/office/drawing/2010/main">
                            <a14:imgLayer r:embed="rId1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247900" cy="269811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r w:rsidR="005C303B" w:rsidRPr="00EE78C6">
        <w:rPr>
          <w:rFonts w:ascii="Arial" w:hAnsi="Arial" w:cs="Arial"/>
          <w:i/>
          <w:color w:val="1F3864" w:themeColor="accent1" w:themeShade="80"/>
          <w:sz w:val="21"/>
          <w:szCs w:val="21"/>
        </w:rPr>
        <w:t>The instructor reserves the right to make any adjustments to the course syllabus to accommodate</w:t>
      </w:r>
      <w:r w:rsidR="005F5419" w:rsidRPr="00EE78C6">
        <w:rPr>
          <w:rFonts w:ascii="Arial" w:hAnsi="Arial" w:cs="Arial"/>
          <w:i/>
          <w:color w:val="1F3864" w:themeColor="accent1" w:themeShade="80"/>
          <w:sz w:val="21"/>
          <w:szCs w:val="21"/>
        </w:rPr>
        <w:t xml:space="preserve"> any unforeseen circumstances. </w:t>
      </w:r>
      <w:r w:rsidR="005C303B" w:rsidRPr="00EE78C6">
        <w:rPr>
          <w:rFonts w:ascii="Arial" w:hAnsi="Arial" w:cs="Arial"/>
          <w:i/>
          <w:color w:val="1F3864" w:themeColor="accent1" w:themeShade="80"/>
          <w:sz w:val="21"/>
          <w:szCs w:val="21"/>
        </w:rPr>
        <w:t>The information regarding chang</w:t>
      </w:r>
      <w:r w:rsidR="005F5419" w:rsidRPr="00EE78C6">
        <w:rPr>
          <w:rFonts w:ascii="Arial" w:hAnsi="Arial" w:cs="Arial"/>
          <w:i/>
          <w:color w:val="1F3864" w:themeColor="accent1" w:themeShade="80"/>
          <w:sz w:val="21"/>
          <w:szCs w:val="21"/>
        </w:rPr>
        <w:t xml:space="preserve">es will be announced </w:t>
      </w:r>
      <w:r w:rsidR="00B5570C">
        <w:rPr>
          <w:rFonts w:ascii="Arial" w:hAnsi="Arial" w:cs="Arial"/>
          <w:i/>
          <w:color w:val="1F3864" w:themeColor="accent1" w:themeShade="80"/>
          <w:sz w:val="21"/>
          <w:szCs w:val="21"/>
        </w:rPr>
        <w:t>on the Canvas board.</w:t>
      </w:r>
    </w:p>
    <w:sectPr w:rsidR="00917E42" w:rsidRPr="004D7D03" w:rsidSect="00CD4D48">
      <w:footerReference w:type="default" r:id="rId16"/>
      <w:pgSz w:w="12240" w:h="15840"/>
      <w:pgMar w:top="1152" w:right="1152" w:bottom="1152" w:left="1260"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F4D55F" w14:textId="77777777" w:rsidR="006D76FF" w:rsidRDefault="006D76FF">
      <w:r>
        <w:separator/>
      </w:r>
    </w:p>
  </w:endnote>
  <w:endnote w:type="continuationSeparator" w:id="0">
    <w:p w14:paraId="15FFD3EB" w14:textId="77777777" w:rsidR="006D76FF" w:rsidRDefault="006D7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Matura MT Script Capitals">
    <w:panose1 w:val="03020802060602070202"/>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5EA81" w14:textId="77777777" w:rsidR="00853F26" w:rsidRPr="001B12CD" w:rsidRDefault="00853F26">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sidR="00600FD0">
      <w:rPr>
        <w:rFonts w:ascii="Arial" w:hAnsi="Arial" w:cs="Arial"/>
        <w:noProof/>
        <w:sz w:val="16"/>
        <w:szCs w:val="16"/>
      </w:rPr>
      <w:t>7</w:t>
    </w:r>
    <w:r w:rsidRPr="001B12CD">
      <w:rPr>
        <w:rFonts w:ascii="Arial" w:hAnsi="Arial" w:cs="Arial"/>
        <w:sz w:val="16"/>
        <w:szCs w:val="16"/>
      </w:rPr>
      <w:fldChar w:fldCharType="end"/>
    </w:r>
  </w:p>
  <w:p w14:paraId="32121B0D" w14:textId="77777777" w:rsidR="00853F26" w:rsidRDefault="00853F26">
    <w:pPr>
      <w:pStyle w:val="Footer"/>
    </w:pPr>
  </w:p>
  <w:p w14:paraId="7BA4806F" w14:textId="77777777" w:rsidR="00853F26" w:rsidRDefault="00853F2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232333" w14:textId="77777777" w:rsidR="006D76FF" w:rsidRDefault="006D76FF">
      <w:r>
        <w:separator/>
      </w:r>
    </w:p>
  </w:footnote>
  <w:footnote w:type="continuationSeparator" w:id="0">
    <w:p w14:paraId="782940BA" w14:textId="77777777" w:rsidR="006D76FF" w:rsidRDefault="006D76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6502B"/>
    <w:multiLevelType w:val="hybridMultilevel"/>
    <w:tmpl w:val="87E4BE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BC537E"/>
    <w:multiLevelType w:val="hybridMultilevel"/>
    <w:tmpl w:val="C628A0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6A67C3"/>
    <w:multiLevelType w:val="hybridMultilevel"/>
    <w:tmpl w:val="075A78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B4E9F"/>
    <w:multiLevelType w:val="hybridMultilevel"/>
    <w:tmpl w:val="D53CD53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8C840E7"/>
    <w:multiLevelType w:val="hybridMultilevel"/>
    <w:tmpl w:val="55E6EF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F975BC"/>
    <w:multiLevelType w:val="hybridMultilevel"/>
    <w:tmpl w:val="B2AAB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FB5BD8"/>
    <w:multiLevelType w:val="hybridMultilevel"/>
    <w:tmpl w:val="063EDCBE"/>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7" w15:restartNumberingAfterBreak="0">
    <w:nsid w:val="32F04BE2"/>
    <w:multiLevelType w:val="hybridMultilevel"/>
    <w:tmpl w:val="CF9065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E63076"/>
    <w:multiLevelType w:val="hybridMultilevel"/>
    <w:tmpl w:val="34925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563D6E"/>
    <w:multiLevelType w:val="hybridMultilevel"/>
    <w:tmpl w:val="29EEF93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5A183F"/>
    <w:multiLevelType w:val="hybridMultilevel"/>
    <w:tmpl w:val="E9BA2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BA1D59"/>
    <w:multiLevelType w:val="hybridMultilevel"/>
    <w:tmpl w:val="0784BF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F74731"/>
    <w:multiLevelType w:val="hybridMultilevel"/>
    <w:tmpl w:val="D73EE1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B12B12"/>
    <w:multiLevelType w:val="hybridMultilevel"/>
    <w:tmpl w:val="132A7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FA180E"/>
    <w:multiLevelType w:val="hybridMultilevel"/>
    <w:tmpl w:val="043A7F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925516"/>
    <w:multiLevelType w:val="hybridMultilevel"/>
    <w:tmpl w:val="5164F1F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6" w15:restartNumberingAfterBreak="0">
    <w:nsid w:val="56ED7DF2"/>
    <w:multiLevelType w:val="hybridMultilevel"/>
    <w:tmpl w:val="52C6F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EB425E"/>
    <w:multiLevelType w:val="hybridMultilevel"/>
    <w:tmpl w:val="E7264D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C1418D"/>
    <w:multiLevelType w:val="hybridMultilevel"/>
    <w:tmpl w:val="F754F4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5D50A7"/>
    <w:multiLevelType w:val="hybridMultilevel"/>
    <w:tmpl w:val="26D07A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5C5872"/>
    <w:multiLevelType w:val="hybridMultilevel"/>
    <w:tmpl w:val="206E9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3E5CE6"/>
    <w:multiLevelType w:val="hybridMultilevel"/>
    <w:tmpl w:val="A170B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4D14F2"/>
    <w:multiLevelType w:val="hybridMultilevel"/>
    <w:tmpl w:val="544419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BE09AE"/>
    <w:multiLevelType w:val="hybridMultilevel"/>
    <w:tmpl w:val="84B8E9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60D0F7E"/>
    <w:multiLevelType w:val="hybridMultilevel"/>
    <w:tmpl w:val="1D5EFDD6"/>
    <w:lvl w:ilvl="0" w:tplc="8A485670">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DA91B2A"/>
    <w:multiLevelType w:val="hybridMultilevel"/>
    <w:tmpl w:val="7F288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3"/>
  </w:num>
  <w:num w:numId="4">
    <w:abstractNumId w:val="1"/>
  </w:num>
  <w:num w:numId="5">
    <w:abstractNumId w:val="11"/>
  </w:num>
  <w:num w:numId="6">
    <w:abstractNumId w:val="22"/>
  </w:num>
  <w:num w:numId="7">
    <w:abstractNumId w:val="19"/>
  </w:num>
  <w:num w:numId="8">
    <w:abstractNumId w:val="14"/>
  </w:num>
  <w:num w:numId="9">
    <w:abstractNumId w:val="13"/>
  </w:num>
  <w:num w:numId="10">
    <w:abstractNumId w:val="7"/>
  </w:num>
  <w:num w:numId="11">
    <w:abstractNumId w:val="0"/>
  </w:num>
  <w:num w:numId="12">
    <w:abstractNumId w:val="21"/>
  </w:num>
  <w:num w:numId="13">
    <w:abstractNumId w:val="5"/>
  </w:num>
  <w:num w:numId="14">
    <w:abstractNumId w:val="18"/>
  </w:num>
  <w:num w:numId="15">
    <w:abstractNumId w:val="10"/>
  </w:num>
  <w:num w:numId="16">
    <w:abstractNumId w:val="25"/>
  </w:num>
  <w:num w:numId="17">
    <w:abstractNumId w:val="17"/>
  </w:num>
  <w:num w:numId="18">
    <w:abstractNumId w:val="20"/>
  </w:num>
  <w:num w:numId="19">
    <w:abstractNumId w:val="15"/>
  </w:num>
  <w:num w:numId="20">
    <w:abstractNumId w:val="9"/>
  </w:num>
  <w:num w:numId="21">
    <w:abstractNumId w:val="8"/>
  </w:num>
  <w:num w:numId="22">
    <w:abstractNumId w:val="16"/>
  </w:num>
  <w:num w:numId="23">
    <w:abstractNumId w:val="4"/>
  </w:num>
  <w:num w:numId="24">
    <w:abstractNumId w:val="24"/>
  </w:num>
  <w:num w:numId="25">
    <w:abstractNumId w:val="12"/>
  </w:num>
  <w:num w:numId="26">
    <w:abstractNumId w:val="2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03B"/>
    <w:rsid w:val="0000354F"/>
    <w:rsid w:val="00006BE6"/>
    <w:rsid w:val="00006EBF"/>
    <w:rsid w:val="00026711"/>
    <w:rsid w:val="00050026"/>
    <w:rsid w:val="00073B2A"/>
    <w:rsid w:val="000820E4"/>
    <w:rsid w:val="00097DB4"/>
    <w:rsid w:val="000A0518"/>
    <w:rsid w:val="000C4380"/>
    <w:rsid w:val="000E7242"/>
    <w:rsid w:val="000F2551"/>
    <w:rsid w:val="000F3CD2"/>
    <w:rsid w:val="00106D73"/>
    <w:rsid w:val="00111E19"/>
    <w:rsid w:val="00112A3C"/>
    <w:rsid w:val="00123744"/>
    <w:rsid w:val="00132FAF"/>
    <w:rsid w:val="00143542"/>
    <w:rsid w:val="00143675"/>
    <w:rsid w:val="0015125C"/>
    <w:rsid w:val="00153403"/>
    <w:rsid w:val="00161DBD"/>
    <w:rsid w:val="00172D90"/>
    <w:rsid w:val="001850E0"/>
    <w:rsid w:val="001B1093"/>
    <w:rsid w:val="001B53D6"/>
    <w:rsid w:val="001C3189"/>
    <w:rsid w:val="001D4BF0"/>
    <w:rsid w:val="001E1DE4"/>
    <w:rsid w:val="001F5A37"/>
    <w:rsid w:val="001F7845"/>
    <w:rsid w:val="00201C12"/>
    <w:rsid w:val="0020381C"/>
    <w:rsid w:val="00220031"/>
    <w:rsid w:val="002211A3"/>
    <w:rsid w:val="00223810"/>
    <w:rsid w:val="002312C7"/>
    <w:rsid w:val="002338B9"/>
    <w:rsid w:val="0023418F"/>
    <w:rsid w:val="002350BF"/>
    <w:rsid w:val="00240A04"/>
    <w:rsid w:val="00241FE6"/>
    <w:rsid w:val="002435A8"/>
    <w:rsid w:val="002505C4"/>
    <w:rsid w:val="00255B56"/>
    <w:rsid w:val="00261BD4"/>
    <w:rsid w:val="00261D3D"/>
    <w:rsid w:val="00272B12"/>
    <w:rsid w:val="0027375C"/>
    <w:rsid w:val="002A110D"/>
    <w:rsid w:val="002B017A"/>
    <w:rsid w:val="002B293F"/>
    <w:rsid w:val="002B5C88"/>
    <w:rsid w:val="002B6865"/>
    <w:rsid w:val="002C33A2"/>
    <w:rsid w:val="002D7AB6"/>
    <w:rsid w:val="002E1D20"/>
    <w:rsid w:val="002F21C1"/>
    <w:rsid w:val="002F3E80"/>
    <w:rsid w:val="002F6440"/>
    <w:rsid w:val="00302BB2"/>
    <w:rsid w:val="0030301E"/>
    <w:rsid w:val="00305A5C"/>
    <w:rsid w:val="0031041A"/>
    <w:rsid w:val="00311911"/>
    <w:rsid w:val="0031570D"/>
    <w:rsid w:val="00320340"/>
    <w:rsid w:val="003207F1"/>
    <w:rsid w:val="00325F9D"/>
    <w:rsid w:val="003275D7"/>
    <w:rsid w:val="0034085E"/>
    <w:rsid w:val="00341802"/>
    <w:rsid w:val="00350C28"/>
    <w:rsid w:val="00352827"/>
    <w:rsid w:val="003600BC"/>
    <w:rsid w:val="00360ECC"/>
    <w:rsid w:val="0036685F"/>
    <w:rsid w:val="003779AD"/>
    <w:rsid w:val="00392454"/>
    <w:rsid w:val="003B6510"/>
    <w:rsid w:val="003C761F"/>
    <w:rsid w:val="003D32F3"/>
    <w:rsid w:val="003D63A8"/>
    <w:rsid w:val="003D72BE"/>
    <w:rsid w:val="003E271A"/>
    <w:rsid w:val="003E31D4"/>
    <w:rsid w:val="003E531D"/>
    <w:rsid w:val="003E7AF9"/>
    <w:rsid w:val="003E7DC3"/>
    <w:rsid w:val="003F261C"/>
    <w:rsid w:val="004018FE"/>
    <w:rsid w:val="00402E47"/>
    <w:rsid w:val="00405C43"/>
    <w:rsid w:val="00420CEE"/>
    <w:rsid w:val="0042774F"/>
    <w:rsid w:val="004414F2"/>
    <w:rsid w:val="00452E85"/>
    <w:rsid w:val="00453E54"/>
    <w:rsid w:val="00456EFC"/>
    <w:rsid w:val="00474CA3"/>
    <w:rsid w:val="0048689E"/>
    <w:rsid w:val="00494D23"/>
    <w:rsid w:val="00495857"/>
    <w:rsid w:val="00497247"/>
    <w:rsid w:val="004A2B51"/>
    <w:rsid w:val="004A4FDC"/>
    <w:rsid w:val="004B3F49"/>
    <w:rsid w:val="004C058D"/>
    <w:rsid w:val="004C15F0"/>
    <w:rsid w:val="004C37BE"/>
    <w:rsid w:val="004D3299"/>
    <w:rsid w:val="004D3CF3"/>
    <w:rsid w:val="004D652B"/>
    <w:rsid w:val="004D7D03"/>
    <w:rsid w:val="004E1EDF"/>
    <w:rsid w:val="00502557"/>
    <w:rsid w:val="0050375A"/>
    <w:rsid w:val="005068CB"/>
    <w:rsid w:val="0051396A"/>
    <w:rsid w:val="00516064"/>
    <w:rsid w:val="00526322"/>
    <w:rsid w:val="005476AC"/>
    <w:rsid w:val="00555CFE"/>
    <w:rsid w:val="00573710"/>
    <w:rsid w:val="0057572A"/>
    <w:rsid w:val="00576243"/>
    <w:rsid w:val="00577DDD"/>
    <w:rsid w:val="00593CA8"/>
    <w:rsid w:val="005A0529"/>
    <w:rsid w:val="005C1597"/>
    <w:rsid w:val="005C303B"/>
    <w:rsid w:val="005D13D9"/>
    <w:rsid w:val="005D30A7"/>
    <w:rsid w:val="005E7166"/>
    <w:rsid w:val="005E791E"/>
    <w:rsid w:val="005F3165"/>
    <w:rsid w:val="005F5419"/>
    <w:rsid w:val="005F7BE9"/>
    <w:rsid w:val="006008E7"/>
    <w:rsid w:val="00600FD0"/>
    <w:rsid w:val="00602947"/>
    <w:rsid w:val="00606D51"/>
    <w:rsid w:val="00612B86"/>
    <w:rsid w:val="00614A25"/>
    <w:rsid w:val="0062244B"/>
    <w:rsid w:val="006368FD"/>
    <w:rsid w:val="00637682"/>
    <w:rsid w:val="00643DC9"/>
    <w:rsid w:val="0064534C"/>
    <w:rsid w:val="00653D61"/>
    <w:rsid w:val="00673402"/>
    <w:rsid w:val="00674573"/>
    <w:rsid w:val="00682029"/>
    <w:rsid w:val="00683F04"/>
    <w:rsid w:val="00693192"/>
    <w:rsid w:val="006A1BCB"/>
    <w:rsid w:val="006B477C"/>
    <w:rsid w:val="006D5EEF"/>
    <w:rsid w:val="006D76FF"/>
    <w:rsid w:val="006E3156"/>
    <w:rsid w:val="006E7B2C"/>
    <w:rsid w:val="006F1FE8"/>
    <w:rsid w:val="006F5834"/>
    <w:rsid w:val="006F5F17"/>
    <w:rsid w:val="006F6509"/>
    <w:rsid w:val="006F7332"/>
    <w:rsid w:val="0070570D"/>
    <w:rsid w:val="007074CF"/>
    <w:rsid w:val="00734370"/>
    <w:rsid w:val="00746590"/>
    <w:rsid w:val="007476DF"/>
    <w:rsid w:val="0076330E"/>
    <w:rsid w:val="00766CD5"/>
    <w:rsid w:val="00770050"/>
    <w:rsid w:val="00772888"/>
    <w:rsid w:val="007744AF"/>
    <w:rsid w:val="00774C0F"/>
    <w:rsid w:val="00776C2B"/>
    <w:rsid w:val="00780497"/>
    <w:rsid w:val="00784A94"/>
    <w:rsid w:val="0079174B"/>
    <w:rsid w:val="00791E67"/>
    <w:rsid w:val="00794709"/>
    <w:rsid w:val="00797779"/>
    <w:rsid w:val="007A69F6"/>
    <w:rsid w:val="007B1787"/>
    <w:rsid w:val="007B2A51"/>
    <w:rsid w:val="007B48C7"/>
    <w:rsid w:val="007C0599"/>
    <w:rsid w:val="007C5DB6"/>
    <w:rsid w:val="007D68BC"/>
    <w:rsid w:val="007E4791"/>
    <w:rsid w:val="008056A3"/>
    <w:rsid w:val="00811195"/>
    <w:rsid w:val="00832527"/>
    <w:rsid w:val="00832C7F"/>
    <w:rsid w:val="008333A7"/>
    <w:rsid w:val="00841AD3"/>
    <w:rsid w:val="00841CD2"/>
    <w:rsid w:val="00842133"/>
    <w:rsid w:val="00853F26"/>
    <w:rsid w:val="00872791"/>
    <w:rsid w:val="00874459"/>
    <w:rsid w:val="00893372"/>
    <w:rsid w:val="008B6156"/>
    <w:rsid w:val="008C0C0E"/>
    <w:rsid w:val="008C4BA9"/>
    <w:rsid w:val="008C69BD"/>
    <w:rsid w:val="008D71AF"/>
    <w:rsid w:val="008E33D9"/>
    <w:rsid w:val="00903B03"/>
    <w:rsid w:val="00905B79"/>
    <w:rsid w:val="00907467"/>
    <w:rsid w:val="00917718"/>
    <w:rsid w:val="00917E42"/>
    <w:rsid w:val="00926309"/>
    <w:rsid w:val="00932021"/>
    <w:rsid w:val="009351BF"/>
    <w:rsid w:val="00944A6C"/>
    <w:rsid w:val="00946318"/>
    <w:rsid w:val="009536D7"/>
    <w:rsid w:val="009558FC"/>
    <w:rsid w:val="0096004E"/>
    <w:rsid w:val="00972BD9"/>
    <w:rsid w:val="00986AF4"/>
    <w:rsid w:val="0099010A"/>
    <w:rsid w:val="00990F77"/>
    <w:rsid w:val="009959CC"/>
    <w:rsid w:val="009964B8"/>
    <w:rsid w:val="009971D8"/>
    <w:rsid w:val="009C36DC"/>
    <w:rsid w:val="009C587B"/>
    <w:rsid w:val="00A15283"/>
    <w:rsid w:val="00A163A2"/>
    <w:rsid w:val="00A171E7"/>
    <w:rsid w:val="00A20103"/>
    <w:rsid w:val="00A20392"/>
    <w:rsid w:val="00A2257D"/>
    <w:rsid w:val="00A26E0A"/>
    <w:rsid w:val="00A4072B"/>
    <w:rsid w:val="00A42CC9"/>
    <w:rsid w:val="00A4628B"/>
    <w:rsid w:val="00A60040"/>
    <w:rsid w:val="00A71D07"/>
    <w:rsid w:val="00A72DEE"/>
    <w:rsid w:val="00A74E46"/>
    <w:rsid w:val="00A84CB9"/>
    <w:rsid w:val="00A85DCA"/>
    <w:rsid w:val="00A938AC"/>
    <w:rsid w:val="00A94964"/>
    <w:rsid w:val="00A9601B"/>
    <w:rsid w:val="00A966FA"/>
    <w:rsid w:val="00AA1A7D"/>
    <w:rsid w:val="00AA4C40"/>
    <w:rsid w:val="00AA65E7"/>
    <w:rsid w:val="00AB421B"/>
    <w:rsid w:val="00AB5882"/>
    <w:rsid w:val="00AC2416"/>
    <w:rsid w:val="00AC5039"/>
    <w:rsid w:val="00AD43D0"/>
    <w:rsid w:val="00AF0480"/>
    <w:rsid w:val="00AF529A"/>
    <w:rsid w:val="00B07E37"/>
    <w:rsid w:val="00B11125"/>
    <w:rsid w:val="00B16115"/>
    <w:rsid w:val="00B229B5"/>
    <w:rsid w:val="00B3309F"/>
    <w:rsid w:val="00B3364E"/>
    <w:rsid w:val="00B4404B"/>
    <w:rsid w:val="00B54301"/>
    <w:rsid w:val="00B545C6"/>
    <w:rsid w:val="00B549E0"/>
    <w:rsid w:val="00B5570C"/>
    <w:rsid w:val="00B5685D"/>
    <w:rsid w:val="00B740FC"/>
    <w:rsid w:val="00B83724"/>
    <w:rsid w:val="00BB2D5A"/>
    <w:rsid w:val="00BC4A96"/>
    <w:rsid w:val="00BD0AF7"/>
    <w:rsid w:val="00BD7043"/>
    <w:rsid w:val="00BF6C62"/>
    <w:rsid w:val="00BF763C"/>
    <w:rsid w:val="00C00898"/>
    <w:rsid w:val="00C06498"/>
    <w:rsid w:val="00C118EB"/>
    <w:rsid w:val="00C1409F"/>
    <w:rsid w:val="00C20D79"/>
    <w:rsid w:val="00C30C0D"/>
    <w:rsid w:val="00C31D6E"/>
    <w:rsid w:val="00C549D7"/>
    <w:rsid w:val="00C55F70"/>
    <w:rsid w:val="00C710E0"/>
    <w:rsid w:val="00C75C2E"/>
    <w:rsid w:val="00C871BD"/>
    <w:rsid w:val="00CA2EEC"/>
    <w:rsid w:val="00CA5BD8"/>
    <w:rsid w:val="00CB2A0A"/>
    <w:rsid w:val="00CB30A6"/>
    <w:rsid w:val="00CC22CA"/>
    <w:rsid w:val="00CC4C26"/>
    <w:rsid w:val="00CC611D"/>
    <w:rsid w:val="00CD4D48"/>
    <w:rsid w:val="00CE7052"/>
    <w:rsid w:val="00CF7A4B"/>
    <w:rsid w:val="00D00BA4"/>
    <w:rsid w:val="00D03AFD"/>
    <w:rsid w:val="00D214E3"/>
    <w:rsid w:val="00D26E5E"/>
    <w:rsid w:val="00D34691"/>
    <w:rsid w:val="00D52432"/>
    <w:rsid w:val="00D60EAE"/>
    <w:rsid w:val="00D61CA2"/>
    <w:rsid w:val="00D832B9"/>
    <w:rsid w:val="00D8338D"/>
    <w:rsid w:val="00D91216"/>
    <w:rsid w:val="00D9663E"/>
    <w:rsid w:val="00DA1213"/>
    <w:rsid w:val="00DD0C34"/>
    <w:rsid w:val="00DE1B15"/>
    <w:rsid w:val="00DE451C"/>
    <w:rsid w:val="00DE6AAE"/>
    <w:rsid w:val="00DF10EE"/>
    <w:rsid w:val="00E006EB"/>
    <w:rsid w:val="00E017F3"/>
    <w:rsid w:val="00E10F5B"/>
    <w:rsid w:val="00E138F3"/>
    <w:rsid w:val="00E17674"/>
    <w:rsid w:val="00E30CCE"/>
    <w:rsid w:val="00E40890"/>
    <w:rsid w:val="00E44115"/>
    <w:rsid w:val="00E56208"/>
    <w:rsid w:val="00E60BBD"/>
    <w:rsid w:val="00E71650"/>
    <w:rsid w:val="00E8785B"/>
    <w:rsid w:val="00E93B7A"/>
    <w:rsid w:val="00EB5D6D"/>
    <w:rsid w:val="00EB6DF3"/>
    <w:rsid w:val="00EB76AE"/>
    <w:rsid w:val="00EC21B8"/>
    <w:rsid w:val="00EC3084"/>
    <w:rsid w:val="00EC7ED8"/>
    <w:rsid w:val="00ED3976"/>
    <w:rsid w:val="00ED6041"/>
    <w:rsid w:val="00ED7EA5"/>
    <w:rsid w:val="00EE0FE1"/>
    <w:rsid w:val="00EE78C6"/>
    <w:rsid w:val="00EF1F9D"/>
    <w:rsid w:val="00EF4876"/>
    <w:rsid w:val="00EF52D5"/>
    <w:rsid w:val="00F12ACC"/>
    <w:rsid w:val="00F4046F"/>
    <w:rsid w:val="00F4547D"/>
    <w:rsid w:val="00F45FA0"/>
    <w:rsid w:val="00F46E8E"/>
    <w:rsid w:val="00F52E8E"/>
    <w:rsid w:val="00F55F99"/>
    <w:rsid w:val="00F6447B"/>
    <w:rsid w:val="00F75064"/>
    <w:rsid w:val="00F85D9C"/>
    <w:rsid w:val="00FA774B"/>
    <w:rsid w:val="00FB409F"/>
    <w:rsid w:val="00FB4F14"/>
    <w:rsid w:val="00FD4123"/>
    <w:rsid w:val="00FE0DB4"/>
    <w:rsid w:val="00FE1E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7AAF7"/>
  <w15:docId w15:val="{73AECACC-BB5F-449E-8502-FEE10BE25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03B"/>
    <w:rPr>
      <w:rFonts w:ascii="Times New Roman" w:eastAsia="Times New Roman" w:hAnsi="Times New Roman" w:cs="Times New Roman"/>
      <w:sz w:val="24"/>
      <w:szCs w:val="24"/>
    </w:rPr>
  </w:style>
  <w:style w:type="paragraph" w:styleId="Heading2">
    <w:name w:val="heading 2"/>
    <w:basedOn w:val="Normal"/>
    <w:next w:val="Normal"/>
    <w:link w:val="Heading2Char"/>
    <w:qFormat/>
    <w:rsid w:val="005C303B"/>
    <w:pPr>
      <w:keepNext/>
      <w:outlineLvl w:val="1"/>
    </w:pPr>
    <w:rPr>
      <w:b/>
      <w:bCs/>
      <w:u w:val="single"/>
    </w:rPr>
  </w:style>
  <w:style w:type="paragraph" w:styleId="Heading4">
    <w:name w:val="heading 4"/>
    <w:basedOn w:val="Normal"/>
    <w:next w:val="Normal"/>
    <w:link w:val="Heading4Char"/>
    <w:uiPriority w:val="9"/>
    <w:semiHidden/>
    <w:unhideWhenUsed/>
    <w:qFormat/>
    <w:rsid w:val="005F7BE9"/>
    <w:pPr>
      <w:keepNext/>
      <w:keepLines/>
      <w:spacing w:before="200"/>
      <w:outlineLvl w:val="3"/>
    </w:pPr>
    <w:rPr>
      <w:rFonts w:asciiTheme="majorHAnsi" w:eastAsiaTheme="majorEastAsia" w:hAnsiTheme="majorHAnsi" w:cstheme="majorBidi"/>
      <w:b/>
      <w:bCs/>
      <w:i/>
      <w:iCs/>
      <w:color w:val="4472C4" w:themeColor="accent1"/>
    </w:rPr>
  </w:style>
  <w:style w:type="paragraph" w:styleId="Heading8">
    <w:name w:val="heading 8"/>
    <w:basedOn w:val="Normal"/>
    <w:next w:val="Normal"/>
    <w:link w:val="Heading8Char"/>
    <w:uiPriority w:val="9"/>
    <w:semiHidden/>
    <w:unhideWhenUsed/>
    <w:qFormat/>
    <w:rsid w:val="005F7BE9"/>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C303B"/>
    <w:rPr>
      <w:rFonts w:ascii="Times New Roman" w:eastAsia="Times New Roman" w:hAnsi="Times New Roman" w:cs="Times New Roman"/>
      <w:b/>
      <w:bCs/>
      <w:sz w:val="24"/>
      <w:szCs w:val="24"/>
      <w:u w:val="single"/>
    </w:rPr>
  </w:style>
  <w:style w:type="character" w:styleId="Hyperlink">
    <w:name w:val="Hyperlink"/>
    <w:basedOn w:val="DefaultParagraphFont"/>
    <w:rsid w:val="005C303B"/>
    <w:rPr>
      <w:color w:val="0000FF"/>
      <w:u w:val="single"/>
    </w:rPr>
  </w:style>
  <w:style w:type="paragraph" w:styleId="NormalWeb">
    <w:name w:val="Normal (Web)"/>
    <w:basedOn w:val="Normal"/>
    <w:uiPriority w:val="99"/>
    <w:rsid w:val="005C303B"/>
    <w:pPr>
      <w:spacing w:before="100" w:beforeAutospacing="1" w:after="100" w:afterAutospacing="1"/>
    </w:pPr>
  </w:style>
  <w:style w:type="paragraph" w:customStyle="1" w:styleId="NormalWeb1">
    <w:name w:val="Normal (Web)1"/>
    <w:basedOn w:val="Normal"/>
    <w:rsid w:val="005C303B"/>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5C303B"/>
    <w:rPr>
      <w:b/>
      <w:bCs/>
    </w:rPr>
  </w:style>
  <w:style w:type="paragraph" w:styleId="Subtitle">
    <w:name w:val="Subtitle"/>
    <w:basedOn w:val="Normal"/>
    <w:link w:val="SubtitleChar"/>
    <w:uiPriority w:val="11"/>
    <w:qFormat/>
    <w:rsid w:val="005C303B"/>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5C303B"/>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5C303B"/>
    <w:rPr>
      <w:color w:val="000000"/>
      <w:szCs w:val="28"/>
    </w:rPr>
  </w:style>
  <w:style w:type="character" w:customStyle="1" w:styleId="BodyTextChar">
    <w:name w:val="Body Text Char"/>
    <w:basedOn w:val="DefaultParagraphFont"/>
    <w:link w:val="BodyText"/>
    <w:uiPriority w:val="99"/>
    <w:rsid w:val="005C303B"/>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5C303B"/>
    <w:pPr>
      <w:ind w:left="720"/>
    </w:pPr>
    <w:rPr>
      <w:vanish/>
      <w:color w:val="000000"/>
      <w:szCs w:val="32"/>
    </w:rPr>
  </w:style>
  <w:style w:type="character" w:customStyle="1" w:styleId="BodyTextIndentChar">
    <w:name w:val="Body Text Indent Char"/>
    <w:basedOn w:val="DefaultParagraphFont"/>
    <w:link w:val="BodyTextIndent"/>
    <w:uiPriority w:val="99"/>
    <w:rsid w:val="005C303B"/>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5C303B"/>
    <w:rPr>
      <w:rFonts w:ascii="Arial" w:hAnsi="Arial" w:cs="Arial"/>
      <w:b/>
      <w:bCs/>
    </w:rPr>
  </w:style>
  <w:style w:type="character" w:customStyle="1" w:styleId="BodyText2Char">
    <w:name w:val="Body Text 2 Char"/>
    <w:basedOn w:val="DefaultParagraphFont"/>
    <w:link w:val="BodyText2"/>
    <w:uiPriority w:val="99"/>
    <w:rsid w:val="005C303B"/>
    <w:rPr>
      <w:rFonts w:ascii="Arial" w:eastAsia="Times New Roman" w:hAnsi="Arial" w:cs="Arial"/>
      <w:b/>
      <w:bCs/>
      <w:sz w:val="24"/>
      <w:szCs w:val="24"/>
    </w:rPr>
  </w:style>
  <w:style w:type="paragraph" w:customStyle="1" w:styleId="Normal1">
    <w:name w:val="Normal1"/>
    <w:basedOn w:val="Normal"/>
    <w:rsid w:val="005C303B"/>
    <w:pPr>
      <w:spacing w:before="100" w:beforeAutospacing="1" w:after="100" w:afterAutospacing="1"/>
    </w:pPr>
    <w:rPr>
      <w:rFonts w:ascii="Verdana" w:hAnsi="Verdana"/>
      <w:sz w:val="20"/>
      <w:szCs w:val="20"/>
    </w:rPr>
  </w:style>
  <w:style w:type="paragraph" w:customStyle="1" w:styleId="Default">
    <w:name w:val="Default"/>
    <w:rsid w:val="005C303B"/>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5C303B"/>
    <w:pPr>
      <w:tabs>
        <w:tab w:val="center" w:pos="4680"/>
        <w:tab w:val="right" w:pos="9360"/>
      </w:tabs>
    </w:pPr>
  </w:style>
  <w:style w:type="character" w:customStyle="1" w:styleId="FooterChar">
    <w:name w:val="Footer Char"/>
    <w:basedOn w:val="DefaultParagraphFont"/>
    <w:link w:val="Footer"/>
    <w:uiPriority w:val="99"/>
    <w:rsid w:val="005C303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C303B"/>
    <w:rPr>
      <w:rFonts w:ascii="Tahoma" w:hAnsi="Tahoma" w:cs="Tahoma"/>
      <w:sz w:val="16"/>
      <w:szCs w:val="16"/>
    </w:rPr>
  </w:style>
  <w:style w:type="character" w:customStyle="1" w:styleId="BalloonTextChar">
    <w:name w:val="Balloon Text Char"/>
    <w:basedOn w:val="DefaultParagraphFont"/>
    <w:link w:val="BalloonText"/>
    <w:uiPriority w:val="99"/>
    <w:semiHidden/>
    <w:rsid w:val="005C303B"/>
    <w:rPr>
      <w:rFonts w:ascii="Tahoma" w:eastAsia="Times New Roman" w:hAnsi="Tahoma" w:cs="Tahoma"/>
      <w:sz w:val="16"/>
      <w:szCs w:val="16"/>
    </w:rPr>
  </w:style>
  <w:style w:type="paragraph" w:styleId="ListParagraph">
    <w:name w:val="List Paragraph"/>
    <w:basedOn w:val="Normal"/>
    <w:uiPriority w:val="34"/>
    <w:qFormat/>
    <w:rsid w:val="005C303B"/>
    <w:pPr>
      <w:ind w:left="720"/>
      <w:contextualSpacing/>
    </w:pPr>
  </w:style>
  <w:style w:type="character" w:styleId="FollowedHyperlink">
    <w:name w:val="FollowedHyperlink"/>
    <w:basedOn w:val="DefaultParagraphFont"/>
    <w:uiPriority w:val="99"/>
    <w:semiHidden/>
    <w:unhideWhenUsed/>
    <w:rsid w:val="005C303B"/>
    <w:rPr>
      <w:color w:val="954F72" w:themeColor="followedHyperlink"/>
      <w:u w:val="single"/>
    </w:rPr>
  </w:style>
  <w:style w:type="paragraph" w:styleId="PlainText">
    <w:name w:val="Plain Text"/>
    <w:basedOn w:val="Normal"/>
    <w:link w:val="PlainTextChar"/>
    <w:rsid w:val="005C303B"/>
    <w:rPr>
      <w:rFonts w:ascii="Courier New" w:hAnsi="Courier New" w:cs="Courier New"/>
      <w:sz w:val="20"/>
      <w:szCs w:val="20"/>
    </w:rPr>
  </w:style>
  <w:style w:type="character" w:customStyle="1" w:styleId="PlainTextChar">
    <w:name w:val="Plain Text Char"/>
    <w:basedOn w:val="DefaultParagraphFont"/>
    <w:link w:val="PlainText"/>
    <w:rsid w:val="005C303B"/>
    <w:rPr>
      <w:rFonts w:ascii="Courier New" w:eastAsia="Times New Roman" w:hAnsi="Courier New" w:cs="Courier New"/>
      <w:sz w:val="20"/>
      <w:szCs w:val="20"/>
    </w:rPr>
  </w:style>
  <w:style w:type="table" w:styleId="TableGrid">
    <w:name w:val="Table Grid"/>
    <w:basedOn w:val="TableNormal"/>
    <w:uiPriority w:val="59"/>
    <w:rsid w:val="00453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5F7BE9"/>
    <w:rPr>
      <w:rFonts w:asciiTheme="majorHAnsi" w:eastAsiaTheme="majorEastAsia" w:hAnsiTheme="majorHAnsi" w:cstheme="majorBidi"/>
      <w:b/>
      <w:bCs/>
      <w:i/>
      <w:iCs/>
      <w:color w:val="4472C4" w:themeColor="accent1"/>
      <w:sz w:val="24"/>
      <w:szCs w:val="24"/>
    </w:rPr>
  </w:style>
  <w:style w:type="character" w:customStyle="1" w:styleId="Heading8Char">
    <w:name w:val="Heading 8 Char"/>
    <w:basedOn w:val="DefaultParagraphFont"/>
    <w:link w:val="Heading8"/>
    <w:uiPriority w:val="9"/>
    <w:semiHidden/>
    <w:rsid w:val="005F7BE9"/>
    <w:rPr>
      <w:rFonts w:asciiTheme="majorHAnsi" w:eastAsiaTheme="majorEastAsia" w:hAnsiTheme="majorHAnsi" w:cstheme="majorBidi"/>
      <w:color w:val="404040" w:themeColor="text1" w:themeTint="BF"/>
      <w:sz w:val="20"/>
      <w:szCs w:val="20"/>
    </w:rPr>
  </w:style>
  <w:style w:type="character" w:customStyle="1" w:styleId="apple-converted-space">
    <w:name w:val="apple-converted-space"/>
    <w:basedOn w:val="DefaultParagraphFont"/>
    <w:rsid w:val="00111E19"/>
  </w:style>
  <w:style w:type="paragraph" w:styleId="Header">
    <w:name w:val="header"/>
    <w:basedOn w:val="Normal"/>
    <w:link w:val="HeaderChar"/>
    <w:uiPriority w:val="99"/>
    <w:unhideWhenUsed/>
    <w:rsid w:val="003E531D"/>
    <w:pPr>
      <w:tabs>
        <w:tab w:val="center" w:pos="4680"/>
        <w:tab w:val="right" w:pos="9360"/>
      </w:tabs>
    </w:pPr>
  </w:style>
  <w:style w:type="character" w:customStyle="1" w:styleId="HeaderChar">
    <w:name w:val="Header Char"/>
    <w:basedOn w:val="DefaultParagraphFont"/>
    <w:link w:val="Header"/>
    <w:uiPriority w:val="99"/>
    <w:rsid w:val="003E531D"/>
    <w:rPr>
      <w:rFonts w:ascii="Times New Roman" w:eastAsia="Times New Roman" w:hAnsi="Times New Roman" w:cs="Times New Roman"/>
      <w:sz w:val="24"/>
      <w:szCs w:val="24"/>
    </w:rPr>
  </w:style>
  <w:style w:type="character" w:customStyle="1" w:styleId="UnresolvedMention">
    <w:name w:val="Unresolved Mention"/>
    <w:basedOn w:val="DefaultParagraphFont"/>
    <w:uiPriority w:val="99"/>
    <w:semiHidden/>
    <w:unhideWhenUsed/>
    <w:rsid w:val="005C1597"/>
    <w:rPr>
      <w:color w:val="808080"/>
      <w:shd w:val="clear" w:color="auto" w:fill="E6E6E6"/>
    </w:rPr>
  </w:style>
  <w:style w:type="table" w:styleId="GridTable5Dark-Accent3">
    <w:name w:val="Grid Table 5 Dark Accent 3"/>
    <w:basedOn w:val="TableNormal"/>
    <w:uiPriority w:val="50"/>
    <w:rsid w:val="00161DB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1">
    <w:name w:val="Grid Table 5 Dark Accent 1"/>
    <w:basedOn w:val="TableNormal"/>
    <w:uiPriority w:val="50"/>
    <w:rsid w:val="00161DB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439753">
      <w:bodyDiv w:val="1"/>
      <w:marLeft w:val="0"/>
      <w:marRight w:val="0"/>
      <w:marTop w:val="0"/>
      <w:marBottom w:val="0"/>
      <w:divBdr>
        <w:top w:val="none" w:sz="0" w:space="0" w:color="auto"/>
        <w:left w:val="none" w:sz="0" w:space="0" w:color="auto"/>
        <w:bottom w:val="none" w:sz="0" w:space="0" w:color="auto"/>
        <w:right w:val="none" w:sz="0" w:space="0" w:color="auto"/>
      </w:divBdr>
    </w:div>
    <w:div w:id="207687527">
      <w:bodyDiv w:val="1"/>
      <w:marLeft w:val="0"/>
      <w:marRight w:val="0"/>
      <w:marTop w:val="0"/>
      <w:marBottom w:val="0"/>
      <w:divBdr>
        <w:top w:val="none" w:sz="0" w:space="0" w:color="auto"/>
        <w:left w:val="none" w:sz="0" w:space="0" w:color="auto"/>
        <w:bottom w:val="none" w:sz="0" w:space="0" w:color="auto"/>
        <w:right w:val="none" w:sz="0" w:space="0" w:color="auto"/>
      </w:divBdr>
      <w:divsChild>
        <w:div w:id="1429813412">
          <w:marLeft w:val="0"/>
          <w:marRight w:val="0"/>
          <w:marTop w:val="0"/>
          <w:marBottom w:val="0"/>
          <w:divBdr>
            <w:top w:val="none" w:sz="0" w:space="0" w:color="auto"/>
            <w:left w:val="none" w:sz="0" w:space="0" w:color="auto"/>
            <w:bottom w:val="none" w:sz="0" w:space="0" w:color="auto"/>
            <w:right w:val="none" w:sz="0" w:space="0" w:color="auto"/>
          </w:divBdr>
          <w:divsChild>
            <w:div w:id="1780681914">
              <w:marLeft w:val="0"/>
              <w:marRight w:val="0"/>
              <w:marTop w:val="0"/>
              <w:marBottom w:val="0"/>
              <w:divBdr>
                <w:top w:val="none" w:sz="0" w:space="0" w:color="auto"/>
                <w:left w:val="none" w:sz="0" w:space="0" w:color="auto"/>
                <w:bottom w:val="none" w:sz="0" w:space="0" w:color="auto"/>
                <w:right w:val="none" w:sz="0" w:space="0" w:color="auto"/>
              </w:divBdr>
              <w:divsChild>
                <w:div w:id="1185441612">
                  <w:marLeft w:val="0"/>
                  <w:marRight w:val="0"/>
                  <w:marTop w:val="0"/>
                  <w:marBottom w:val="0"/>
                  <w:divBdr>
                    <w:top w:val="none" w:sz="0" w:space="0" w:color="auto"/>
                    <w:left w:val="none" w:sz="0" w:space="0" w:color="auto"/>
                    <w:bottom w:val="none" w:sz="0" w:space="0" w:color="auto"/>
                    <w:right w:val="none" w:sz="0" w:space="0" w:color="auto"/>
                  </w:divBdr>
                  <w:divsChild>
                    <w:div w:id="1206988985">
                      <w:marLeft w:val="0"/>
                      <w:marRight w:val="0"/>
                      <w:marTop w:val="0"/>
                      <w:marBottom w:val="0"/>
                      <w:divBdr>
                        <w:top w:val="none" w:sz="0" w:space="0" w:color="auto"/>
                        <w:left w:val="none" w:sz="0" w:space="0" w:color="auto"/>
                        <w:bottom w:val="none" w:sz="0" w:space="0" w:color="auto"/>
                        <w:right w:val="none" w:sz="0" w:space="0" w:color="auto"/>
                      </w:divBdr>
                      <w:divsChild>
                        <w:div w:id="1696150547">
                          <w:marLeft w:val="0"/>
                          <w:marRight w:val="0"/>
                          <w:marTop w:val="0"/>
                          <w:marBottom w:val="0"/>
                          <w:divBdr>
                            <w:top w:val="none" w:sz="0" w:space="0" w:color="auto"/>
                            <w:left w:val="none" w:sz="0" w:space="0" w:color="auto"/>
                            <w:bottom w:val="none" w:sz="0" w:space="0" w:color="auto"/>
                            <w:right w:val="none" w:sz="0" w:space="0" w:color="auto"/>
                          </w:divBdr>
                          <w:divsChild>
                            <w:div w:id="197502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4902353">
      <w:bodyDiv w:val="1"/>
      <w:marLeft w:val="0"/>
      <w:marRight w:val="0"/>
      <w:marTop w:val="0"/>
      <w:marBottom w:val="0"/>
      <w:divBdr>
        <w:top w:val="none" w:sz="0" w:space="0" w:color="auto"/>
        <w:left w:val="none" w:sz="0" w:space="0" w:color="auto"/>
        <w:bottom w:val="none" w:sz="0" w:space="0" w:color="auto"/>
        <w:right w:val="none" w:sz="0" w:space="0" w:color="auto"/>
      </w:divBdr>
      <w:divsChild>
        <w:div w:id="1233271782">
          <w:marLeft w:val="0"/>
          <w:marRight w:val="0"/>
          <w:marTop w:val="0"/>
          <w:marBottom w:val="0"/>
          <w:divBdr>
            <w:top w:val="none" w:sz="0" w:space="0" w:color="auto"/>
            <w:left w:val="none" w:sz="0" w:space="0" w:color="auto"/>
            <w:bottom w:val="none" w:sz="0" w:space="0" w:color="auto"/>
            <w:right w:val="none" w:sz="0" w:space="0" w:color="auto"/>
          </w:divBdr>
          <w:divsChild>
            <w:div w:id="105782266">
              <w:marLeft w:val="0"/>
              <w:marRight w:val="0"/>
              <w:marTop w:val="0"/>
              <w:marBottom w:val="0"/>
              <w:divBdr>
                <w:top w:val="none" w:sz="0" w:space="0" w:color="auto"/>
                <w:left w:val="none" w:sz="0" w:space="0" w:color="auto"/>
                <w:bottom w:val="none" w:sz="0" w:space="0" w:color="auto"/>
                <w:right w:val="none" w:sz="0" w:space="0" w:color="auto"/>
              </w:divBdr>
              <w:divsChild>
                <w:div w:id="235018685">
                  <w:marLeft w:val="0"/>
                  <w:marRight w:val="0"/>
                  <w:marTop w:val="0"/>
                  <w:marBottom w:val="0"/>
                  <w:divBdr>
                    <w:top w:val="none" w:sz="0" w:space="0" w:color="auto"/>
                    <w:left w:val="none" w:sz="0" w:space="0" w:color="auto"/>
                    <w:bottom w:val="none" w:sz="0" w:space="0" w:color="auto"/>
                    <w:right w:val="none" w:sz="0" w:space="0" w:color="auto"/>
                  </w:divBdr>
                  <w:divsChild>
                    <w:div w:id="747456430">
                      <w:marLeft w:val="4050"/>
                      <w:marRight w:val="450"/>
                      <w:marTop w:val="0"/>
                      <w:marBottom w:val="150"/>
                      <w:divBdr>
                        <w:top w:val="none" w:sz="0" w:space="0" w:color="auto"/>
                        <w:left w:val="none" w:sz="0" w:space="0" w:color="auto"/>
                        <w:bottom w:val="none" w:sz="0" w:space="0" w:color="auto"/>
                        <w:right w:val="none" w:sz="0" w:space="0" w:color="auto"/>
                      </w:divBdr>
                      <w:divsChild>
                        <w:div w:id="105454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5813529">
      <w:bodyDiv w:val="1"/>
      <w:marLeft w:val="0"/>
      <w:marRight w:val="0"/>
      <w:marTop w:val="0"/>
      <w:marBottom w:val="0"/>
      <w:divBdr>
        <w:top w:val="none" w:sz="0" w:space="0" w:color="auto"/>
        <w:left w:val="none" w:sz="0" w:space="0" w:color="auto"/>
        <w:bottom w:val="none" w:sz="0" w:space="0" w:color="auto"/>
        <w:right w:val="none" w:sz="0" w:space="0" w:color="auto"/>
      </w:divBdr>
      <w:divsChild>
        <w:div w:id="1376851767">
          <w:marLeft w:val="0"/>
          <w:marRight w:val="0"/>
          <w:marTop w:val="0"/>
          <w:marBottom w:val="0"/>
          <w:divBdr>
            <w:top w:val="none" w:sz="0" w:space="0" w:color="auto"/>
            <w:left w:val="none" w:sz="0" w:space="0" w:color="auto"/>
            <w:bottom w:val="none" w:sz="0" w:space="0" w:color="auto"/>
            <w:right w:val="none" w:sz="0" w:space="0" w:color="auto"/>
          </w:divBdr>
          <w:divsChild>
            <w:div w:id="526870594">
              <w:marLeft w:val="0"/>
              <w:marRight w:val="0"/>
              <w:marTop w:val="0"/>
              <w:marBottom w:val="0"/>
              <w:divBdr>
                <w:top w:val="none" w:sz="0" w:space="0" w:color="auto"/>
                <w:left w:val="none" w:sz="0" w:space="0" w:color="auto"/>
                <w:bottom w:val="none" w:sz="0" w:space="0" w:color="auto"/>
                <w:right w:val="none" w:sz="0" w:space="0" w:color="auto"/>
              </w:divBdr>
              <w:divsChild>
                <w:div w:id="1269579474">
                  <w:marLeft w:val="0"/>
                  <w:marRight w:val="0"/>
                  <w:marTop w:val="0"/>
                  <w:marBottom w:val="0"/>
                  <w:divBdr>
                    <w:top w:val="none" w:sz="0" w:space="0" w:color="auto"/>
                    <w:left w:val="none" w:sz="0" w:space="0" w:color="auto"/>
                    <w:bottom w:val="none" w:sz="0" w:space="0" w:color="auto"/>
                    <w:right w:val="none" w:sz="0" w:space="0" w:color="auto"/>
                  </w:divBdr>
                  <w:divsChild>
                    <w:div w:id="1126508532">
                      <w:marLeft w:val="4050"/>
                      <w:marRight w:val="450"/>
                      <w:marTop w:val="0"/>
                      <w:marBottom w:val="150"/>
                      <w:divBdr>
                        <w:top w:val="none" w:sz="0" w:space="0" w:color="auto"/>
                        <w:left w:val="none" w:sz="0" w:space="0" w:color="auto"/>
                        <w:bottom w:val="none" w:sz="0" w:space="0" w:color="auto"/>
                        <w:right w:val="none" w:sz="0" w:space="0" w:color="auto"/>
                      </w:divBdr>
                      <w:divsChild>
                        <w:div w:id="95925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0091036">
      <w:bodyDiv w:val="1"/>
      <w:marLeft w:val="0"/>
      <w:marRight w:val="0"/>
      <w:marTop w:val="0"/>
      <w:marBottom w:val="0"/>
      <w:divBdr>
        <w:top w:val="none" w:sz="0" w:space="0" w:color="auto"/>
        <w:left w:val="none" w:sz="0" w:space="0" w:color="auto"/>
        <w:bottom w:val="none" w:sz="0" w:space="0" w:color="auto"/>
        <w:right w:val="none" w:sz="0" w:space="0" w:color="auto"/>
      </w:divBdr>
      <w:divsChild>
        <w:div w:id="2103643749">
          <w:marLeft w:val="0"/>
          <w:marRight w:val="0"/>
          <w:marTop w:val="0"/>
          <w:marBottom w:val="0"/>
          <w:divBdr>
            <w:top w:val="none" w:sz="0" w:space="0" w:color="auto"/>
            <w:left w:val="none" w:sz="0" w:space="0" w:color="auto"/>
            <w:bottom w:val="none" w:sz="0" w:space="0" w:color="auto"/>
            <w:right w:val="none" w:sz="0" w:space="0" w:color="auto"/>
          </w:divBdr>
          <w:divsChild>
            <w:div w:id="1638681025">
              <w:marLeft w:val="0"/>
              <w:marRight w:val="0"/>
              <w:marTop w:val="0"/>
              <w:marBottom w:val="0"/>
              <w:divBdr>
                <w:top w:val="none" w:sz="0" w:space="0" w:color="auto"/>
                <w:left w:val="none" w:sz="0" w:space="0" w:color="auto"/>
                <w:bottom w:val="none" w:sz="0" w:space="0" w:color="auto"/>
                <w:right w:val="none" w:sz="0" w:space="0" w:color="auto"/>
              </w:divBdr>
              <w:divsChild>
                <w:div w:id="147791853">
                  <w:marLeft w:val="0"/>
                  <w:marRight w:val="0"/>
                  <w:marTop w:val="0"/>
                  <w:marBottom w:val="0"/>
                  <w:divBdr>
                    <w:top w:val="none" w:sz="0" w:space="0" w:color="auto"/>
                    <w:left w:val="none" w:sz="0" w:space="0" w:color="auto"/>
                    <w:bottom w:val="none" w:sz="0" w:space="0" w:color="auto"/>
                    <w:right w:val="none" w:sz="0" w:space="0" w:color="auto"/>
                  </w:divBdr>
                  <w:divsChild>
                    <w:div w:id="703556352">
                      <w:marLeft w:val="4050"/>
                      <w:marRight w:val="450"/>
                      <w:marTop w:val="0"/>
                      <w:marBottom w:val="150"/>
                      <w:divBdr>
                        <w:top w:val="none" w:sz="0" w:space="0" w:color="auto"/>
                        <w:left w:val="none" w:sz="0" w:space="0" w:color="auto"/>
                        <w:bottom w:val="none" w:sz="0" w:space="0" w:color="auto"/>
                        <w:right w:val="none" w:sz="0" w:space="0" w:color="auto"/>
                      </w:divBdr>
                      <w:divsChild>
                        <w:div w:id="137889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9012566">
      <w:bodyDiv w:val="1"/>
      <w:marLeft w:val="0"/>
      <w:marRight w:val="0"/>
      <w:marTop w:val="0"/>
      <w:marBottom w:val="0"/>
      <w:divBdr>
        <w:top w:val="none" w:sz="0" w:space="0" w:color="auto"/>
        <w:left w:val="none" w:sz="0" w:space="0" w:color="auto"/>
        <w:bottom w:val="none" w:sz="0" w:space="0" w:color="auto"/>
        <w:right w:val="none" w:sz="0" w:space="0" w:color="auto"/>
      </w:divBdr>
      <w:divsChild>
        <w:div w:id="918052339">
          <w:marLeft w:val="0"/>
          <w:marRight w:val="0"/>
          <w:marTop w:val="0"/>
          <w:marBottom w:val="0"/>
          <w:divBdr>
            <w:top w:val="none" w:sz="0" w:space="0" w:color="auto"/>
            <w:left w:val="none" w:sz="0" w:space="0" w:color="auto"/>
            <w:bottom w:val="none" w:sz="0" w:space="0" w:color="auto"/>
            <w:right w:val="none" w:sz="0" w:space="0" w:color="auto"/>
          </w:divBdr>
          <w:divsChild>
            <w:div w:id="313022949">
              <w:marLeft w:val="0"/>
              <w:marRight w:val="0"/>
              <w:marTop w:val="0"/>
              <w:marBottom w:val="0"/>
              <w:divBdr>
                <w:top w:val="none" w:sz="0" w:space="0" w:color="auto"/>
                <w:left w:val="none" w:sz="0" w:space="0" w:color="auto"/>
                <w:bottom w:val="none" w:sz="0" w:space="0" w:color="auto"/>
                <w:right w:val="none" w:sz="0" w:space="0" w:color="auto"/>
              </w:divBdr>
              <w:divsChild>
                <w:div w:id="1372728143">
                  <w:marLeft w:val="0"/>
                  <w:marRight w:val="0"/>
                  <w:marTop w:val="0"/>
                  <w:marBottom w:val="0"/>
                  <w:divBdr>
                    <w:top w:val="none" w:sz="0" w:space="0" w:color="auto"/>
                    <w:left w:val="none" w:sz="0" w:space="0" w:color="auto"/>
                    <w:bottom w:val="none" w:sz="0" w:space="0" w:color="auto"/>
                    <w:right w:val="none" w:sz="0" w:space="0" w:color="auto"/>
                  </w:divBdr>
                  <w:divsChild>
                    <w:div w:id="1402018463">
                      <w:marLeft w:val="4050"/>
                      <w:marRight w:val="450"/>
                      <w:marTop w:val="0"/>
                      <w:marBottom w:val="150"/>
                      <w:divBdr>
                        <w:top w:val="none" w:sz="0" w:space="0" w:color="auto"/>
                        <w:left w:val="none" w:sz="0" w:space="0" w:color="auto"/>
                        <w:bottom w:val="none" w:sz="0" w:space="0" w:color="auto"/>
                        <w:right w:val="none" w:sz="0" w:space="0" w:color="auto"/>
                      </w:divBdr>
                      <w:divsChild>
                        <w:div w:id="150027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onlineministries.creighton.edu/CollaborativeMinistry/cmo-retreat.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haminade.edu/librar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ikoumene.org/en/resources/prayer-cycle" TargetMode="External"/><Relationship Id="rId5" Type="http://schemas.openxmlformats.org/officeDocument/2006/relationships/webSettings" Target="webSettings.xml"/><Relationship Id="rId15" Type="http://schemas.microsoft.com/office/2007/relationships/hdphoto" Target="media/hdphoto1.wdp"/><Relationship Id="rId10" Type="http://schemas.openxmlformats.org/officeDocument/2006/relationships/hyperlink" Target="https://www.youtube.com/watch?v=QdedzuINDPQ" TargetMode="External"/><Relationship Id="rId4" Type="http://schemas.openxmlformats.org/officeDocument/2006/relationships/settings" Target="settings.xml"/><Relationship Id="rId9" Type="http://schemas.openxmlformats.org/officeDocument/2006/relationships/hyperlink" Target="http://www.vatican.va/archive/ENG0839/_INDEX.HTM"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00EA8-A2D0-406F-AD72-CE61E674F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3954</Words>
  <Characters>22544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Sr Dominica</dc:creator>
  <cp:lastModifiedBy>Malia Wong2</cp:lastModifiedBy>
  <cp:revision>2</cp:revision>
  <cp:lastPrinted>2020-06-14T04:00:00Z</cp:lastPrinted>
  <dcterms:created xsi:type="dcterms:W3CDTF">2020-07-05T01:45:00Z</dcterms:created>
  <dcterms:modified xsi:type="dcterms:W3CDTF">2020-07-05T01:45:00Z</dcterms:modified>
</cp:coreProperties>
</file>