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42"/>
        <w:tblW w:w="0" w:type="auto"/>
        <w:tblLook w:val="04A0" w:firstRow="1" w:lastRow="0" w:firstColumn="1" w:lastColumn="0" w:noHBand="0" w:noVBand="1"/>
      </w:tblPr>
      <w:tblGrid>
        <w:gridCol w:w="2875"/>
        <w:gridCol w:w="6907"/>
      </w:tblGrid>
      <w:tr w:rsidR="00D12D1B" w:rsidTr="00454E1D">
        <w:trPr>
          <w:trHeight w:val="2600"/>
        </w:trPr>
        <w:tc>
          <w:tcPr>
            <w:tcW w:w="2875" w:type="dxa"/>
          </w:tcPr>
          <w:p w:rsidR="00D12D1B" w:rsidRDefault="00D12D1B" w:rsidP="00D12D1B">
            <w:pPr>
              <w:pStyle w:val="NoSpacing"/>
              <w:rPr>
                <w:rFonts w:ascii="Times New Roman" w:hAnsi="Times New Roman"/>
                <w:b/>
                <w:sz w:val="24"/>
                <w:szCs w:val="24"/>
              </w:rPr>
            </w:pPr>
            <w:r>
              <w:rPr>
                <w:noProof/>
              </w:rPr>
              <w:drawing>
                <wp:inline distT="0" distB="0" distL="0" distR="0" wp14:anchorId="2113E866" wp14:editId="13C7497B">
                  <wp:extent cx="1593628" cy="1609725"/>
                  <wp:effectExtent l="0" t="0" r="6985" b="0"/>
                  <wp:docPr id="4" name="Picture 4"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haminade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93628" cy="1609725"/>
                          </a:xfrm>
                          <a:prstGeom prst="rect">
                            <a:avLst/>
                          </a:prstGeom>
                          <a:noFill/>
                          <a:ln>
                            <a:noFill/>
                          </a:ln>
                        </pic:spPr>
                      </pic:pic>
                    </a:graphicData>
                  </a:graphic>
                </wp:inline>
              </w:drawing>
            </w:r>
          </w:p>
        </w:tc>
        <w:tc>
          <w:tcPr>
            <w:tcW w:w="6907" w:type="dxa"/>
          </w:tcPr>
          <w:p w:rsidR="00BD1E3A" w:rsidRDefault="0081536C" w:rsidP="00D12D1B">
            <w:pPr>
              <w:pStyle w:val="NoSpacing"/>
              <w:rPr>
                <w:rFonts w:ascii="Times New Roman" w:hAnsi="Times New Roman"/>
                <w:b/>
                <w:bCs/>
                <w:sz w:val="24"/>
                <w:szCs w:val="24"/>
              </w:rPr>
            </w:pPr>
            <w:r>
              <w:rPr>
                <w:rFonts w:ascii="Times New Roman" w:hAnsi="Times New Roman"/>
                <w:b/>
                <w:bCs/>
                <w:sz w:val="24"/>
                <w:szCs w:val="24"/>
              </w:rPr>
              <w:t>P</w:t>
            </w:r>
            <w:r w:rsidR="00454E1D">
              <w:rPr>
                <w:rFonts w:ascii="Times New Roman" w:hAnsi="Times New Roman"/>
                <w:b/>
                <w:bCs/>
                <w:sz w:val="24"/>
                <w:szCs w:val="24"/>
              </w:rPr>
              <w:t>SY-</w:t>
            </w:r>
            <w:r w:rsidR="00F2282A">
              <w:rPr>
                <w:rFonts w:ascii="Times New Roman" w:hAnsi="Times New Roman"/>
                <w:b/>
                <w:bCs/>
                <w:sz w:val="24"/>
                <w:szCs w:val="24"/>
              </w:rPr>
              <w:t xml:space="preserve">627 Career Development </w:t>
            </w:r>
            <w:r w:rsidR="008F6EED">
              <w:rPr>
                <w:rFonts w:ascii="Times New Roman" w:hAnsi="Times New Roman"/>
                <w:b/>
                <w:bCs/>
                <w:sz w:val="24"/>
                <w:szCs w:val="24"/>
              </w:rPr>
              <w:t>Winter 2020</w:t>
            </w:r>
            <w:r w:rsidR="006352C7">
              <w:rPr>
                <w:rFonts w:ascii="Times New Roman" w:hAnsi="Times New Roman"/>
                <w:b/>
                <w:bCs/>
                <w:sz w:val="24"/>
                <w:szCs w:val="24"/>
              </w:rPr>
              <w:t xml:space="preserve"> </w:t>
            </w:r>
            <w:r w:rsidR="00454E1D" w:rsidRPr="00454E1D">
              <w:rPr>
                <w:rFonts w:ascii="Times New Roman" w:hAnsi="Times New Roman"/>
                <w:b/>
                <w:bCs/>
                <w:sz w:val="24"/>
                <w:szCs w:val="24"/>
              </w:rPr>
              <w:t xml:space="preserve"> </w:t>
            </w:r>
          </w:p>
          <w:p w:rsidR="00BD1E3A" w:rsidRDefault="00663EDE" w:rsidP="00D12D1B">
            <w:pPr>
              <w:pStyle w:val="NoSpacing"/>
              <w:rPr>
                <w:rFonts w:ascii="Times New Roman" w:hAnsi="Times New Roman"/>
                <w:b/>
                <w:bCs/>
                <w:sz w:val="24"/>
                <w:szCs w:val="24"/>
              </w:rPr>
            </w:pPr>
            <w:r>
              <w:rPr>
                <w:rFonts w:ascii="Times New Roman" w:hAnsi="Times New Roman"/>
                <w:b/>
                <w:bCs/>
                <w:sz w:val="24"/>
                <w:szCs w:val="24"/>
              </w:rPr>
              <w:t>Friday</w:t>
            </w:r>
            <w:r w:rsidR="00F2282A">
              <w:rPr>
                <w:rFonts w:ascii="Times New Roman" w:hAnsi="Times New Roman"/>
                <w:b/>
                <w:bCs/>
                <w:sz w:val="24"/>
                <w:szCs w:val="24"/>
              </w:rPr>
              <w:t>s</w:t>
            </w:r>
            <w:r w:rsidR="00C339F6">
              <w:rPr>
                <w:rFonts w:ascii="Times New Roman" w:hAnsi="Times New Roman"/>
                <w:b/>
                <w:bCs/>
                <w:sz w:val="24"/>
                <w:szCs w:val="24"/>
              </w:rPr>
              <w:t xml:space="preserve">- </w:t>
            </w:r>
            <w:r>
              <w:rPr>
                <w:rFonts w:ascii="Times New Roman" w:hAnsi="Times New Roman"/>
                <w:b/>
                <w:bCs/>
                <w:sz w:val="24"/>
                <w:szCs w:val="24"/>
              </w:rPr>
              <w:t>January 10 to March 13, 2020</w:t>
            </w:r>
          </w:p>
          <w:p w:rsidR="00BD1E3A" w:rsidRPr="00454E1D" w:rsidRDefault="00F2282A" w:rsidP="00D12D1B">
            <w:pPr>
              <w:pStyle w:val="NoSpacing"/>
              <w:rPr>
                <w:rFonts w:ascii="Times New Roman" w:hAnsi="Times New Roman"/>
                <w:b/>
                <w:bCs/>
                <w:sz w:val="24"/>
                <w:szCs w:val="24"/>
              </w:rPr>
            </w:pPr>
            <w:r>
              <w:rPr>
                <w:rFonts w:ascii="Times New Roman" w:hAnsi="Times New Roman"/>
                <w:b/>
                <w:bCs/>
                <w:sz w:val="24"/>
                <w:szCs w:val="24"/>
              </w:rPr>
              <w:t>Location: Behavioral Sciences #101</w:t>
            </w:r>
          </w:p>
          <w:p w:rsidR="00454E1D" w:rsidRDefault="00454E1D" w:rsidP="00D12D1B">
            <w:pPr>
              <w:pStyle w:val="NoSpacing"/>
              <w:rPr>
                <w:rFonts w:ascii="Times New Roman" w:hAnsi="Times New Roman"/>
                <w:b/>
                <w:bCs/>
                <w:sz w:val="24"/>
                <w:szCs w:val="24"/>
              </w:rPr>
            </w:pPr>
          </w:p>
          <w:p w:rsidR="00603D0D" w:rsidRPr="00603D0D" w:rsidRDefault="00603D0D" w:rsidP="00D12D1B">
            <w:pPr>
              <w:pStyle w:val="NoSpacing"/>
              <w:rPr>
                <w:rFonts w:ascii="Times New Roman" w:hAnsi="Times New Roman"/>
                <w:b/>
                <w:bCs/>
                <w:sz w:val="24"/>
                <w:szCs w:val="24"/>
              </w:rPr>
            </w:pPr>
            <w:r w:rsidRPr="00603D0D">
              <w:rPr>
                <w:rFonts w:ascii="Times New Roman" w:hAnsi="Times New Roman"/>
                <w:b/>
                <w:bCs/>
                <w:sz w:val="24"/>
                <w:szCs w:val="24"/>
              </w:rPr>
              <w:t>Instructor:  Abby Halston, E</w:t>
            </w:r>
            <w:r w:rsidR="00C339F6">
              <w:rPr>
                <w:rFonts w:ascii="Times New Roman" w:hAnsi="Times New Roman"/>
                <w:b/>
                <w:bCs/>
                <w:sz w:val="24"/>
                <w:szCs w:val="24"/>
              </w:rPr>
              <w:t>d</w:t>
            </w:r>
            <w:bookmarkStart w:id="0" w:name="_GoBack"/>
            <w:bookmarkEnd w:id="0"/>
            <w:r w:rsidRPr="00603D0D">
              <w:rPr>
                <w:rFonts w:ascii="Times New Roman" w:hAnsi="Times New Roman"/>
                <w:b/>
                <w:bCs/>
                <w:sz w:val="24"/>
                <w:szCs w:val="24"/>
              </w:rPr>
              <w:t>.D, NCC, LMFT</w:t>
            </w:r>
            <w:r w:rsidRPr="00603D0D">
              <w:rPr>
                <w:rFonts w:ascii="Times New Roman" w:hAnsi="Times New Roman"/>
                <w:b/>
                <w:bCs/>
                <w:sz w:val="24"/>
                <w:szCs w:val="24"/>
              </w:rPr>
              <w:tab/>
            </w:r>
          </w:p>
          <w:p w:rsidR="00603D0D" w:rsidRPr="00603D0D" w:rsidRDefault="00603D0D" w:rsidP="00D12D1B">
            <w:pPr>
              <w:pStyle w:val="NoSpacing"/>
              <w:rPr>
                <w:rFonts w:ascii="Times New Roman" w:hAnsi="Times New Roman"/>
                <w:b/>
                <w:bCs/>
                <w:sz w:val="24"/>
                <w:szCs w:val="24"/>
              </w:rPr>
            </w:pPr>
            <w:r>
              <w:rPr>
                <w:rFonts w:ascii="Times New Roman" w:hAnsi="Times New Roman"/>
                <w:b/>
                <w:bCs/>
                <w:sz w:val="24"/>
                <w:szCs w:val="24"/>
              </w:rPr>
              <w:t>Email:</w:t>
            </w:r>
            <w:r w:rsidRPr="00603D0D">
              <w:rPr>
                <w:rFonts w:ascii="Times New Roman" w:hAnsi="Times New Roman"/>
                <w:b/>
                <w:bCs/>
                <w:sz w:val="24"/>
                <w:szCs w:val="24"/>
              </w:rPr>
              <w:t xml:space="preserve"> </w:t>
            </w:r>
            <w:hyperlink r:id="rId9" w:history="1">
              <w:r w:rsidRPr="00603D0D">
                <w:rPr>
                  <w:rStyle w:val="Hyperlink"/>
                  <w:rFonts w:ascii="Times New Roman" w:hAnsi="Times New Roman"/>
                  <w:b/>
                  <w:bCs/>
                  <w:sz w:val="24"/>
                  <w:szCs w:val="24"/>
                </w:rPr>
                <w:t>abby.halston@chaminade.edu</w:t>
              </w:r>
            </w:hyperlink>
            <w:r>
              <w:rPr>
                <w:rFonts w:ascii="Times New Roman" w:hAnsi="Times New Roman"/>
                <w:b/>
                <w:bCs/>
                <w:sz w:val="24"/>
                <w:szCs w:val="24"/>
              </w:rPr>
              <w:t xml:space="preserve">  </w:t>
            </w:r>
          </w:p>
          <w:p w:rsidR="00603D0D" w:rsidRDefault="00603D0D" w:rsidP="00603D0D">
            <w:pPr>
              <w:pStyle w:val="NoSpacing"/>
              <w:rPr>
                <w:rFonts w:ascii="Times New Roman" w:hAnsi="Times New Roman"/>
                <w:b/>
                <w:bCs/>
                <w:sz w:val="24"/>
                <w:szCs w:val="24"/>
              </w:rPr>
            </w:pPr>
            <w:r w:rsidRPr="00603D0D">
              <w:rPr>
                <w:rFonts w:ascii="Times New Roman" w:hAnsi="Times New Roman"/>
                <w:b/>
                <w:bCs/>
                <w:sz w:val="24"/>
                <w:szCs w:val="24"/>
              </w:rPr>
              <w:t xml:space="preserve">Office: Behavioral Sciences #107 </w:t>
            </w:r>
          </w:p>
          <w:p w:rsidR="00603D0D" w:rsidRPr="00603D0D" w:rsidRDefault="00603D0D" w:rsidP="00603D0D">
            <w:pPr>
              <w:pStyle w:val="NoSpacing"/>
              <w:rPr>
                <w:rFonts w:ascii="Times New Roman" w:hAnsi="Times New Roman"/>
                <w:b/>
                <w:bCs/>
                <w:sz w:val="24"/>
                <w:szCs w:val="24"/>
              </w:rPr>
            </w:pPr>
            <w:r>
              <w:rPr>
                <w:rFonts w:ascii="Times New Roman" w:hAnsi="Times New Roman"/>
                <w:b/>
                <w:bCs/>
                <w:sz w:val="24"/>
                <w:szCs w:val="24"/>
              </w:rPr>
              <w:t xml:space="preserve">Office Phone: </w:t>
            </w:r>
            <w:r w:rsidR="000F7101">
              <w:rPr>
                <w:rFonts w:ascii="Times New Roman" w:hAnsi="Times New Roman"/>
                <w:b/>
                <w:bCs/>
                <w:sz w:val="24"/>
                <w:szCs w:val="24"/>
              </w:rPr>
              <w:t>739-4641</w:t>
            </w:r>
          </w:p>
          <w:p w:rsidR="00454E1D" w:rsidRPr="00603D0D" w:rsidRDefault="00454E1D" w:rsidP="00D12D1B">
            <w:pPr>
              <w:pStyle w:val="NoSpacing"/>
              <w:rPr>
                <w:rFonts w:ascii="Times New Roman" w:hAnsi="Times New Roman"/>
                <w:b/>
                <w:bCs/>
                <w:sz w:val="24"/>
                <w:szCs w:val="24"/>
              </w:rPr>
            </w:pPr>
            <w:r>
              <w:rPr>
                <w:rFonts w:ascii="Times New Roman" w:hAnsi="Times New Roman"/>
                <w:b/>
                <w:bCs/>
                <w:sz w:val="24"/>
                <w:szCs w:val="24"/>
              </w:rPr>
              <w:t xml:space="preserve">Office hours: </w:t>
            </w:r>
            <w:r w:rsidR="00663EDE">
              <w:rPr>
                <w:rFonts w:ascii="Times New Roman" w:hAnsi="Times New Roman"/>
                <w:b/>
                <w:bCs/>
                <w:sz w:val="24"/>
                <w:szCs w:val="24"/>
              </w:rPr>
              <w:t>Friday</w:t>
            </w:r>
            <w:r w:rsidR="00C339F6">
              <w:rPr>
                <w:rFonts w:ascii="Times New Roman" w:hAnsi="Times New Roman"/>
                <w:b/>
                <w:bCs/>
                <w:sz w:val="24"/>
                <w:szCs w:val="24"/>
              </w:rPr>
              <w:t>s</w:t>
            </w:r>
            <w:r w:rsidR="00603D0D" w:rsidRPr="00603D0D">
              <w:rPr>
                <w:rFonts w:ascii="Times New Roman" w:hAnsi="Times New Roman"/>
                <w:b/>
                <w:bCs/>
                <w:sz w:val="24"/>
                <w:szCs w:val="24"/>
              </w:rPr>
              <w:t xml:space="preserve"> 4:</w:t>
            </w:r>
            <w:r w:rsidR="00F16735">
              <w:rPr>
                <w:rFonts w:ascii="Times New Roman" w:hAnsi="Times New Roman"/>
                <w:b/>
                <w:bCs/>
                <w:sz w:val="24"/>
                <w:szCs w:val="24"/>
              </w:rPr>
              <w:t>3</w:t>
            </w:r>
            <w:r w:rsidR="00603D0D" w:rsidRPr="00603D0D">
              <w:rPr>
                <w:rFonts w:ascii="Times New Roman" w:hAnsi="Times New Roman"/>
                <w:b/>
                <w:bCs/>
                <w:sz w:val="24"/>
                <w:szCs w:val="24"/>
              </w:rPr>
              <w:t>0-5:</w:t>
            </w:r>
            <w:r w:rsidR="00F16735">
              <w:rPr>
                <w:rFonts w:ascii="Times New Roman" w:hAnsi="Times New Roman"/>
                <w:b/>
                <w:bCs/>
                <w:sz w:val="24"/>
                <w:szCs w:val="24"/>
              </w:rPr>
              <w:t>2</w:t>
            </w:r>
            <w:r w:rsidR="00603D0D" w:rsidRPr="00603D0D">
              <w:rPr>
                <w:rFonts w:ascii="Times New Roman" w:hAnsi="Times New Roman"/>
                <w:b/>
                <w:bCs/>
                <w:sz w:val="24"/>
                <w:szCs w:val="24"/>
              </w:rPr>
              <w:t xml:space="preserve">0pm </w:t>
            </w:r>
          </w:p>
        </w:tc>
      </w:tr>
    </w:tbl>
    <w:p w:rsidR="008E681E" w:rsidRPr="005D0878" w:rsidRDefault="008E681E" w:rsidP="008E681E">
      <w:pPr>
        <w:rPr>
          <w:b/>
          <w:bCs/>
          <w:u w:val="single"/>
        </w:rPr>
      </w:pPr>
      <w:r w:rsidRPr="005D0878">
        <w:rPr>
          <w:b/>
          <w:bCs/>
          <w:u w:val="single"/>
        </w:rPr>
        <w:t>Catalog Course Description</w:t>
      </w:r>
    </w:p>
    <w:p w:rsidR="008E681E" w:rsidRPr="005D0878" w:rsidRDefault="008E681E" w:rsidP="008E681E">
      <w:pPr>
        <w:rPr>
          <w:i/>
        </w:rPr>
      </w:pPr>
      <w:r w:rsidRPr="005D0878">
        <w:t>This course reviews theories of vocational development, types, sources, and uses of occupational and educational information in career counseling and decision-making processes in the local, national, and international job market.</w:t>
      </w:r>
    </w:p>
    <w:p w:rsidR="008E681E" w:rsidRPr="005D0878" w:rsidRDefault="008E681E" w:rsidP="008E681E"/>
    <w:p w:rsidR="008E681E" w:rsidRPr="005D0878" w:rsidRDefault="008E681E" w:rsidP="008E681E">
      <w:pPr>
        <w:keepNext/>
        <w:outlineLvl w:val="0"/>
        <w:rPr>
          <w:b/>
          <w:bCs/>
          <w:u w:val="single"/>
        </w:rPr>
      </w:pPr>
      <w:r w:rsidRPr="005D0878">
        <w:rPr>
          <w:b/>
          <w:bCs/>
          <w:u w:val="single"/>
        </w:rPr>
        <w:t>Program Linking Statement</w:t>
      </w:r>
    </w:p>
    <w:p w:rsidR="008E681E" w:rsidRPr="005D0878" w:rsidRDefault="008E681E" w:rsidP="008E681E">
      <w:pPr>
        <w:autoSpaceDE w:val="0"/>
        <w:autoSpaceDN w:val="0"/>
        <w:adjustRightInd w:val="0"/>
      </w:pPr>
      <w:r w:rsidRPr="005D0878">
        <w:t>This course develops and assesses the skills and competencies for the MSCP program core</w:t>
      </w:r>
    </w:p>
    <w:p w:rsidR="008E681E" w:rsidRPr="005D0878" w:rsidRDefault="008E681E" w:rsidP="008E681E">
      <w:pPr>
        <w:autoSpaceDE w:val="0"/>
        <w:autoSpaceDN w:val="0"/>
        <w:adjustRightInd w:val="0"/>
      </w:pPr>
      <w:r w:rsidRPr="005D0878">
        <w:t>student learning outcome of career and life-style development. This course also addresses the MSCP core program student learning outcomes of: 1) professional issues and ethics; 2)</w:t>
      </w:r>
    </w:p>
    <w:p w:rsidR="008E681E" w:rsidRPr="005D0878" w:rsidRDefault="008E681E" w:rsidP="008E681E">
      <w:r w:rsidRPr="005D0878">
        <w:t>research and evaluation; and 3) social and cultural foundations.</w:t>
      </w:r>
    </w:p>
    <w:p w:rsidR="008E681E" w:rsidRPr="008E681E" w:rsidRDefault="008E681E" w:rsidP="008E681E">
      <w:pPr>
        <w:rPr>
          <w:b/>
        </w:rPr>
      </w:pPr>
      <w:r w:rsidRPr="005D0878">
        <w:rPr>
          <w:b/>
        </w:rPr>
        <w:t xml:space="preserve">It is imperative that students keep all syllabi from all courses taken while in the MSCP program to facilitate the application process for licensing, certification, doctorate school applications, etc. </w:t>
      </w:r>
    </w:p>
    <w:p w:rsidR="008E681E" w:rsidRPr="005D0878" w:rsidRDefault="008E681E" w:rsidP="008E681E"/>
    <w:p w:rsidR="008E681E" w:rsidRPr="005D0878" w:rsidRDefault="008E681E" w:rsidP="008E681E">
      <w:pPr>
        <w:rPr>
          <w:bCs/>
          <w:iCs/>
          <w:u w:val="single"/>
        </w:rPr>
      </w:pPr>
      <w:r w:rsidRPr="005D0878">
        <w:rPr>
          <w:b/>
          <w:bCs/>
          <w:iCs/>
          <w:u w:val="single"/>
        </w:rPr>
        <w:t>Student Learning Outcomes</w:t>
      </w:r>
    </w:p>
    <w:p w:rsidR="008E681E" w:rsidRPr="005D0878" w:rsidRDefault="008E681E" w:rsidP="008E681E">
      <w:pPr>
        <w:rPr>
          <w:bCs/>
          <w:iCs/>
        </w:rPr>
      </w:pPr>
      <w:r w:rsidRPr="005D0878">
        <w:rPr>
          <w:bCs/>
          <w:iCs/>
        </w:rPr>
        <w:t>Students will demonstrate an understanding of:</w:t>
      </w:r>
    </w:p>
    <w:p w:rsidR="008E681E" w:rsidRPr="005D0878" w:rsidRDefault="008E681E" w:rsidP="008E681E">
      <w:pPr>
        <w:autoSpaceDE w:val="0"/>
        <w:autoSpaceDN w:val="0"/>
        <w:adjustRightInd w:val="0"/>
        <w:rPr>
          <w:bCs/>
          <w:iCs/>
        </w:rPr>
      </w:pPr>
    </w:p>
    <w:p w:rsidR="008E681E" w:rsidRPr="005D0878" w:rsidRDefault="008E681E" w:rsidP="008E681E">
      <w:pPr>
        <w:pStyle w:val="ListParagraph"/>
        <w:numPr>
          <w:ilvl w:val="0"/>
          <w:numId w:val="12"/>
        </w:numPr>
        <w:autoSpaceDE w:val="0"/>
        <w:autoSpaceDN w:val="0"/>
        <w:adjustRightInd w:val="0"/>
      </w:pPr>
      <w:r w:rsidRPr="005D0878">
        <w:t>A variety of career development theories considered essential and fundamental to the field of counseling and guidance.</w:t>
      </w:r>
    </w:p>
    <w:p w:rsidR="008E681E" w:rsidRPr="005D0878" w:rsidRDefault="008E681E" w:rsidP="008E681E">
      <w:pPr>
        <w:pStyle w:val="ListParagraph"/>
        <w:numPr>
          <w:ilvl w:val="0"/>
          <w:numId w:val="12"/>
        </w:numPr>
        <w:autoSpaceDE w:val="0"/>
        <w:autoSpaceDN w:val="0"/>
        <w:adjustRightInd w:val="0"/>
      </w:pPr>
      <w:r w:rsidRPr="005D0878">
        <w:t>Legal and ethical issues in the career development field in public and private settings.</w:t>
      </w:r>
    </w:p>
    <w:p w:rsidR="008E681E" w:rsidRPr="005D0878" w:rsidRDefault="008E681E" w:rsidP="008E681E">
      <w:pPr>
        <w:pStyle w:val="ListParagraph"/>
        <w:numPr>
          <w:ilvl w:val="0"/>
          <w:numId w:val="12"/>
        </w:numPr>
        <w:autoSpaceDE w:val="0"/>
        <w:autoSpaceDN w:val="0"/>
        <w:adjustRightInd w:val="0"/>
      </w:pPr>
      <w:r w:rsidRPr="005D0878">
        <w:t xml:space="preserve">Career guidance requirements and duties in elementary and secondary schools, colleges, </w:t>
      </w:r>
      <w:proofErr w:type="spellStart"/>
      <w:r w:rsidRPr="005D0878">
        <w:t>voc</w:t>
      </w:r>
      <w:proofErr w:type="spellEnd"/>
      <w:r w:rsidRPr="005D0878">
        <w:t>/tech training institutions, community settings, and marriage and family counseling.</w:t>
      </w:r>
    </w:p>
    <w:p w:rsidR="008E681E" w:rsidRPr="005D0878" w:rsidRDefault="008E681E" w:rsidP="008E681E">
      <w:pPr>
        <w:pStyle w:val="ListParagraph"/>
        <w:numPr>
          <w:ilvl w:val="0"/>
          <w:numId w:val="12"/>
        </w:numPr>
        <w:autoSpaceDE w:val="0"/>
        <w:autoSpaceDN w:val="0"/>
        <w:adjustRightInd w:val="0"/>
      </w:pPr>
      <w:r w:rsidRPr="005D0878">
        <w:t>The relationship between career counseling, career materials and resources, and career assessment instruments utilized with various client populations.</w:t>
      </w:r>
    </w:p>
    <w:p w:rsidR="008E681E" w:rsidRPr="005D0878" w:rsidRDefault="008E681E" w:rsidP="008E681E">
      <w:pPr>
        <w:pStyle w:val="ListParagraph"/>
        <w:numPr>
          <w:ilvl w:val="0"/>
          <w:numId w:val="12"/>
        </w:numPr>
        <w:autoSpaceDE w:val="0"/>
        <w:autoSpaceDN w:val="0"/>
        <w:adjustRightInd w:val="0"/>
      </w:pPr>
      <w:r w:rsidRPr="005D0878">
        <w:t>Use of technology in individual and group settings: on-line employment opportunities; the job application/resume; computer-assisted guidance systems (SOKANU, O*NET, etc.).</w:t>
      </w:r>
    </w:p>
    <w:p w:rsidR="008E681E" w:rsidRPr="005D0878" w:rsidRDefault="008E681E" w:rsidP="008E681E">
      <w:pPr>
        <w:pStyle w:val="ListParagraph"/>
        <w:numPr>
          <w:ilvl w:val="0"/>
          <w:numId w:val="12"/>
        </w:numPr>
        <w:autoSpaceDE w:val="0"/>
        <w:autoSpaceDN w:val="0"/>
        <w:adjustRightInd w:val="0"/>
      </w:pPr>
      <w:r w:rsidRPr="005D0878">
        <w:t>The referral process for career development and job seeking services within the state, the national, and the global job market.</w:t>
      </w:r>
    </w:p>
    <w:p w:rsidR="008E681E" w:rsidRPr="005D0878" w:rsidRDefault="008E681E" w:rsidP="008E681E">
      <w:pPr>
        <w:pStyle w:val="ListParagraph"/>
        <w:numPr>
          <w:ilvl w:val="0"/>
          <w:numId w:val="12"/>
        </w:numPr>
        <w:autoSpaceDE w:val="0"/>
        <w:autoSpaceDN w:val="0"/>
        <w:adjustRightInd w:val="0"/>
      </w:pPr>
      <w:r w:rsidRPr="005D0878">
        <w:t>The needs, options, rights and requirements of special populations relative to career development.</w:t>
      </w:r>
    </w:p>
    <w:p w:rsidR="008E681E" w:rsidRPr="005D0878" w:rsidRDefault="008E681E" w:rsidP="008E681E">
      <w:pPr>
        <w:pStyle w:val="ListParagraph"/>
        <w:numPr>
          <w:ilvl w:val="0"/>
          <w:numId w:val="12"/>
        </w:numPr>
        <w:autoSpaceDE w:val="0"/>
        <w:autoSpaceDN w:val="0"/>
        <w:adjustRightInd w:val="0"/>
      </w:pPr>
      <w:r w:rsidRPr="005D0878">
        <w:t>Impact of culture on career assessment and culturally diverse seekers of employment.</w:t>
      </w:r>
    </w:p>
    <w:p w:rsidR="008E681E" w:rsidRPr="005D0878" w:rsidRDefault="008E681E" w:rsidP="008E681E">
      <w:pPr>
        <w:pStyle w:val="ListParagraph"/>
        <w:numPr>
          <w:ilvl w:val="0"/>
          <w:numId w:val="12"/>
        </w:numPr>
        <w:autoSpaceDE w:val="0"/>
        <w:autoSpaceDN w:val="0"/>
        <w:adjustRightInd w:val="0"/>
      </w:pPr>
      <w:r w:rsidRPr="005D0878">
        <w:t>Labor market information, trends and resources, and be able to appraise these resources to link clients to appropriate community agencies in a manner that takes the client’s cultural context into account.</w:t>
      </w:r>
    </w:p>
    <w:p w:rsidR="008E681E" w:rsidRPr="005D0878" w:rsidRDefault="008E681E" w:rsidP="008E681E">
      <w:pPr>
        <w:pStyle w:val="ListParagraph"/>
        <w:numPr>
          <w:ilvl w:val="0"/>
          <w:numId w:val="12"/>
        </w:numPr>
        <w:autoSpaceDE w:val="0"/>
        <w:autoSpaceDN w:val="0"/>
        <w:adjustRightInd w:val="0"/>
      </w:pPr>
      <w:r w:rsidRPr="005D0878">
        <w:t>The key components of a vocational profile, including vocational interests, aptitudes, strengths and limitations that are necessary for developing a creative career plan.</w:t>
      </w:r>
    </w:p>
    <w:p w:rsidR="008E681E" w:rsidRPr="005D0878" w:rsidRDefault="008E681E" w:rsidP="008E681E">
      <w:pPr>
        <w:pStyle w:val="ListParagraph"/>
        <w:numPr>
          <w:ilvl w:val="0"/>
          <w:numId w:val="12"/>
        </w:numPr>
        <w:autoSpaceDE w:val="0"/>
        <w:autoSpaceDN w:val="0"/>
        <w:adjustRightInd w:val="0"/>
      </w:pPr>
      <w:r w:rsidRPr="005D0878">
        <w:lastRenderedPageBreak/>
        <w:t>The relationship between career counseling, the scientific method, and research</w:t>
      </w:r>
    </w:p>
    <w:p w:rsidR="008E681E" w:rsidRPr="005D0878" w:rsidRDefault="008E681E" w:rsidP="008E681E">
      <w:pPr>
        <w:rPr>
          <w:b/>
          <w:u w:val="single"/>
        </w:rPr>
      </w:pPr>
    </w:p>
    <w:p w:rsidR="0021537B" w:rsidRDefault="0021537B" w:rsidP="0021537B">
      <w:pPr>
        <w:pStyle w:val="Title"/>
        <w:jc w:val="left"/>
        <w:rPr>
          <w:u w:val="single"/>
        </w:rPr>
      </w:pPr>
      <w:r>
        <w:rPr>
          <w:u w:val="single"/>
        </w:rPr>
        <w:t>Textbooks</w:t>
      </w:r>
    </w:p>
    <w:p w:rsidR="0021537B" w:rsidRDefault="0021537B" w:rsidP="0021537B">
      <w:pPr>
        <w:pStyle w:val="PlainText"/>
        <w:rPr>
          <w:rFonts w:ascii="Times New Roman" w:hAnsi="Times New Roman"/>
          <w:sz w:val="24"/>
          <w:szCs w:val="24"/>
        </w:rPr>
      </w:pPr>
      <w:proofErr w:type="spellStart"/>
      <w:r>
        <w:rPr>
          <w:rFonts w:ascii="Times New Roman" w:hAnsi="Times New Roman"/>
          <w:sz w:val="24"/>
        </w:rPr>
        <w:t>Sharf</w:t>
      </w:r>
      <w:proofErr w:type="spellEnd"/>
      <w:r>
        <w:rPr>
          <w:rFonts w:ascii="Times New Roman" w:hAnsi="Times New Roman"/>
          <w:sz w:val="24"/>
        </w:rPr>
        <w:t xml:space="preserve">, R.S (2013).  </w:t>
      </w:r>
      <w:r>
        <w:rPr>
          <w:rFonts w:ascii="Times New Roman" w:hAnsi="Times New Roman"/>
          <w:i/>
          <w:sz w:val="24"/>
          <w:szCs w:val="24"/>
        </w:rPr>
        <w:t xml:space="preserve">Applying Career Development Theory to Counseling </w:t>
      </w:r>
      <w:r>
        <w:rPr>
          <w:rFonts w:ascii="Times New Roman" w:hAnsi="Times New Roman"/>
          <w:sz w:val="24"/>
          <w:szCs w:val="24"/>
        </w:rPr>
        <w:t>(6</w:t>
      </w:r>
      <w:r w:rsidRPr="002E3942">
        <w:rPr>
          <w:rFonts w:ascii="Times New Roman" w:hAnsi="Times New Roman"/>
          <w:sz w:val="24"/>
          <w:szCs w:val="24"/>
          <w:vertAlign w:val="superscript"/>
        </w:rPr>
        <w:t>th</w:t>
      </w:r>
      <w:r>
        <w:rPr>
          <w:rFonts w:ascii="Times New Roman" w:hAnsi="Times New Roman"/>
          <w:sz w:val="24"/>
          <w:szCs w:val="24"/>
        </w:rPr>
        <w:t xml:space="preserve"> Edition).</w:t>
      </w:r>
    </w:p>
    <w:p w:rsidR="0021537B" w:rsidRDefault="0021537B" w:rsidP="0021537B">
      <w:pPr>
        <w:pStyle w:val="PlainText"/>
        <w:ind w:firstLine="720"/>
        <w:rPr>
          <w:rFonts w:ascii="Times New Roman" w:hAnsi="Times New Roman"/>
          <w:sz w:val="24"/>
          <w:szCs w:val="24"/>
        </w:rPr>
      </w:pPr>
      <w:r>
        <w:rPr>
          <w:rFonts w:ascii="Times New Roman" w:hAnsi="Times New Roman"/>
          <w:sz w:val="24"/>
          <w:szCs w:val="24"/>
        </w:rPr>
        <w:t xml:space="preserve"> Belmont CA: Cengage Learning (ISBN: 978-1-285-07544-0). </w:t>
      </w:r>
    </w:p>
    <w:p w:rsidR="002F6246" w:rsidRDefault="002F6246" w:rsidP="0021537B">
      <w:pPr>
        <w:pStyle w:val="PlainText"/>
        <w:ind w:firstLine="720"/>
        <w:rPr>
          <w:rFonts w:ascii="Times New Roman" w:hAnsi="Times New Roman"/>
          <w:sz w:val="24"/>
          <w:szCs w:val="24"/>
        </w:rPr>
      </w:pPr>
    </w:p>
    <w:p w:rsidR="00663EDE" w:rsidRPr="002F6246" w:rsidRDefault="00663EDE" w:rsidP="00663EDE">
      <w:pPr>
        <w:pStyle w:val="PlainText"/>
        <w:rPr>
          <w:rFonts w:ascii="Times New Roman" w:hAnsi="Times New Roman"/>
          <w:b/>
          <w:bCs/>
          <w:sz w:val="24"/>
          <w:szCs w:val="24"/>
          <w:u w:val="single"/>
        </w:rPr>
      </w:pPr>
      <w:r w:rsidRPr="002F6246">
        <w:rPr>
          <w:rFonts w:ascii="Times New Roman" w:hAnsi="Times New Roman"/>
          <w:b/>
          <w:bCs/>
          <w:sz w:val="24"/>
          <w:szCs w:val="24"/>
          <w:u w:val="single"/>
        </w:rPr>
        <w:t xml:space="preserve">Additional Articles: </w:t>
      </w:r>
    </w:p>
    <w:p w:rsidR="002F6246" w:rsidRDefault="002F6246" w:rsidP="002F6246">
      <w:pPr>
        <w:rPr>
          <w:rFonts w:ascii="Arial" w:hAnsi="Arial" w:cs="Arial"/>
          <w:color w:val="222222"/>
          <w:sz w:val="20"/>
          <w:szCs w:val="20"/>
          <w:shd w:val="clear" w:color="auto" w:fill="FFFFFF"/>
        </w:rPr>
      </w:pPr>
    </w:p>
    <w:p w:rsidR="002F6246" w:rsidRPr="002F6246" w:rsidRDefault="002F6246" w:rsidP="002F6246">
      <w:proofErr w:type="spellStart"/>
      <w:r w:rsidRPr="002F6246">
        <w:rPr>
          <w:color w:val="222222"/>
          <w:shd w:val="clear" w:color="auto" w:fill="FFFFFF"/>
        </w:rPr>
        <w:t>Eggerth</w:t>
      </w:r>
      <w:proofErr w:type="spellEnd"/>
      <w:r w:rsidRPr="002F6246">
        <w:rPr>
          <w:color w:val="222222"/>
          <w:shd w:val="clear" w:color="auto" w:fill="FFFFFF"/>
        </w:rPr>
        <w:t>, D. E. (2008). From theory of work adjustment to person–environment correspondence counseling: Vocational psychology as positive psychology. </w:t>
      </w:r>
      <w:r w:rsidRPr="002F6246">
        <w:rPr>
          <w:i/>
          <w:iCs/>
          <w:color w:val="222222"/>
          <w:shd w:val="clear" w:color="auto" w:fill="FFFFFF"/>
        </w:rPr>
        <w:t>Journal of career assessment</w:t>
      </w:r>
      <w:r w:rsidRPr="002F6246">
        <w:rPr>
          <w:color w:val="222222"/>
          <w:shd w:val="clear" w:color="auto" w:fill="FFFFFF"/>
        </w:rPr>
        <w:t>, </w:t>
      </w:r>
      <w:r w:rsidRPr="002F6246">
        <w:rPr>
          <w:i/>
          <w:iCs/>
          <w:color w:val="222222"/>
          <w:shd w:val="clear" w:color="auto" w:fill="FFFFFF"/>
        </w:rPr>
        <w:t>16</w:t>
      </w:r>
      <w:r w:rsidRPr="002F6246">
        <w:rPr>
          <w:color w:val="222222"/>
          <w:shd w:val="clear" w:color="auto" w:fill="FFFFFF"/>
        </w:rPr>
        <w:t>(1), 60-74.</w:t>
      </w:r>
    </w:p>
    <w:p w:rsidR="002F6246" w:rsidRPr="002F6246" w:rsidRDefault="002F6246" w:rsidP="002F6246">
      <w:pPr>
        <w:rPr>
          <w:color w:val="222222"/>
          <w:shd w:val="clear" w:color="auto" w:fill="FFFFFF"/>
        </w:rPr>
      </w:pPr>
    </w:p>
    <w:p w:rsidR="002F6246" w:rsidRPr="002F6246" w:rsidRDefault="002F6246" w:rsidP="002F6246">
      <w:pPr>
        <w:rPr>
          <w:color w:val="222222"/>
          <w:shd w:val="clear" w:color="auto" w:fill="FFFFFF"/>
        </w:rPr>
      </w:pPr>
      <w:r w:rsidRPr="002F6246">
        <w:rPr>
          <w:color w:val="222222"/>
          <w:shd w:val="clear" w:color="auto" w:fill="FFFFFF"/>
        </w:rPr>
        <w:t xml:space="preserve">Grandy, T. G., &amp; </w:t>
      </w:r>
      <w:proofErr w:type="spellStart"/>
      <w:r w:rsidRPr="002F6246">
        <w:rPr>
          <w:color w:val="222222"/>
          <w:shd w:val="clear" w:color="auto" w:fill="FFFFFF"/>
        </w:rPr>
        <w:t>Stahmann</w:t>
      </w:r>
      <w:proofErr w:type="spellEnd"/>
      <w:r w:rsidRPr="002F6246">
        <w:rPr>
          <w:color w:val="222222"/>
          <w:shd w:val="clear" w:color="auto" w:fill="FFFFFF"/>
        </w:rPr>
        <w:t>, R. F. (1974). Types produce types: An examination of personality development using Holland's theory. </w:t>
      </w:r>
      <w:r w:rsidRPr="002F6246">
        <w:rPr>
          <w:i/>
          <w:iCs/>
          <w:color w:val="222222"/>
          <w:shd w:val="clear" w:color="auto" w:fill="FFFFFF"/>
        </w:rPr>
        <w:t>Journal of Vocational Behavior</w:t>
      </w:r>
      <w:r w:rsidRPr="002F6246">
        <w:rPr>
          <w:color w:val="222222"/>
          <w:shd w:val="clear" w:color="auto" w:fill="FFFFFF"/>
        </w:rPr>
        <w:t>, </w:t>
      </w:r>
      <w:r w:rsidRPr="002F6246">
        <w:rPr>
          <w:i/>
          <w:iCs/>
          <w:color w:val="222222"/>
          <w:shd w:val="clear" w:color="auto" w:fill="FFFFFF"/>
        </w:rPr>
        <w:t>5</w:t>
      </w:r>
      <w:r w:rsidRPr="002F6246">
        <w:rPr>
          <w:color w:val="222222"/>
          <w:shd w:val="clear" w:color="auto" w:fill="FFFFFF"/>
        </w:rPr>
        <w:t>(2), 231-239.</w:t>
      </w:r>
    </w:p>
    <w:p w:rsidR="002F6246" w:rsidRPr="002F6246" w:rsidRDefault="002F6246" w:rsidP="002F6246">
      <w:pPr>
        <w:rPr>
          <w:color w:val="222222"/>
          <w:shd w:val="clear" w:color="auto" w:fill="FFFFFF"/>
        </w:rPr>
      </w:pPr>
    </w:p>
    <w:p w:rsidR="002F6246" w:rsidRPr="002F6246" w:rsidRDefault="002F6246" w:rsidP="002F6246">
      <w:proofErr w:type="spellStart"/>
      <w:r w:rsidRPr="002F6246">
        <w:rPr>
          <w:color w:val="222222"/>
          <w:shd w:val="clear" w:color="auto" w:fill="FFFFFF"/>
        </w:rPr>
        <w:t>Krumboltz</w:t>
      </w:r>
      <w:proofErr w:type="spellEnd"/>
      <w:r w:rsidRPr="002F6246">
        <w:rPr>
          <w:color w:val="222222"/>
          <w:shd w:val="clear" w:color="auto" w:fill="FFFFFF"/>
        </w:rPr>
        <w:t>, J. D. (2009). The happenstance learning theory. </w:t>
      </w:r>
      <w:r w:rsidRPr="002F6246">
        <w:rPr>
          <w:i/>
          <w:iCs/>
          <w:color w:val="222222"/>
          <w:shd w:val="clear" w:color="auto" w:fill="FFFFFF"/>
        </w:rPr>
        <w:t>Journal of Career Assessment</w:t>
      </w:r>
      <w:r w:rsidRPr="002F6246">
        <w:rPr>
          <w:color w:val="222222"/>
          <w:shd w:val="clear" w:color="auto" w:fill="FFFFFF"/>
        </w:rPr>
        <w:t>, </w:t>
      </w:r>
      <w:r w:rsidRPr="002F6246">
        <w:rPr>
          <w:i/>
          <w:iCs/>
          <w:color w:val="222222"/>
          <w:shd w:val="clear" w:color="auto" w:fill="FFFFFF"/>
        </w:rPr>
        <w:t>17</w:t>
      </w:r>
      <w:r w:rsidRPr="002F6246">
        <w:rPr>
          <w:color w:val="222222"/>
          <w:shd w:val="clear" w:color="auto" w:fill="FFFFFF"/>
        </w:rPr>
        <w:t>(2), 135-154.</w:t>
      </w:r>
    </w:p>
    <w:p w:rsidR="002F6246" w:rsidRPr="002F6246" w:rsidRDefault="002F6246" w:rsidP="002F6246">
      <w:pPr>
        <w:rPr>
          <w:color w:val="222222"/>
          <w:shd w:val="clear" w:color="auto" w:fill="FFFFFF"/>
        </w:rPr>
      </w:pPr>
    </w:p>
    <w:p w:rsidR="002F6246" w:rsidRPr="002F6246" w:rsidRDefault="002F6246" w:rsidP="002F6246">
      <w:proofErr w:type="spellStart"/>
      <w:r w:rsidRPr="002F6246">
        <w:rPr>
          <w:color w:val="222222"/>
          <w:shd w:val="clear" w:color="auto" w:fill="FFFFFF"/>
        </w:rPr>
        <w:t>McCaulley</w:t>
      </w:r>
      <w:proofErr w:type="spellEnd"/>
      <w:r w:rsidRPr="002F6246">
        <w:rPr>
          <w:color w:val="222222"/>
          <w:shd w:val="clear" w:color="auto" w:fill="FFFFFF"/>
        </w:rPr>
        <w:t>, M. H., &amp; Martin, C. R. (1995). Career assessment and the Myers-Briggs type indicator. </w:t>
      </w:r>
      <w:r w:rsidRPr="002F6246">
        <w:rPr>
          <w:i/>
          <w:iCs/>
          <w:color w:val="222222"/>
          <w:shd w:val="clear" w:color="auto" w:fill="FFFFFF"/>
        </w:rPr>
        <w:t>Journal of Career Assessment</w:t>
      </w:r>
      <w:r w:rsidRPr="002F6246">
        <w:rPr>
          <w:color w:val="222222"/>
          <w:shd w:val="clear" w:color="auto" w:fill="FFFFFF"/>
        </w:rPr>
        <w:t>, </w:t>
      </w:r>
      <w:r w:rsidRPr="002F6246">
        <w:rPr>
          <w:i/>
          <w:iCs/>
          <w:color w:val="222222"/>
          <w:shd w:val="clear" w:color="auto" w:fill="FFFFFF"/>
        </w:rPr>
        <w:t>3</w:t>
      </w:r>
      <w:r w:rsidRPr="002F6246">
        <w:rPr>
          <w:color w:val="222222"/>
          <w:shd w:val="clear" w:color="auto" w:fill="FFFFFF"/>
        </w:rPr>
        <w:t>(2), 219-239.</w:t>
      </w:r>
    </w:p>
    <w:p w:rsidR="002F6246" w:rsidRPr="002F6246" w:rsidRDefault="002F6246" w:rsidP="00E52E62">
      <w:pPr>
        <w:rPr>
          <w:color w:val="222222"/>
          <w:shd w:val="clear" w:color="auto" w:fill="FFFFFF"/>
        </w:rPr>
      </w:pPr>
    </w:p>
    <w:p w:rsidR="00E52E62" w:rsidRPr="002F6246" w:rsidRDefault="00E52E62" w:rsidP="00E52E62">
      <w:pPr>
        <w:rPr>
          <w:color w:val="222222"/>
          <w:shd w:val="clear" w:color="auto" w:fill="FFFFFF"/>
        </w:rPr>
      </w:pPr>
      <w:proofErr w:type="spellStart"/>
      <w:r w:rsidRPr="002F6246">
        <w:rPr>
          <w:color w:val="222222"/>
          <w:shd w:val="clear" w:color="auto" w:fill="FFFFFF"/>
        </w:rPr>
        <w:t>Mcmahon</w:t>
      </w:r>
      <w:proofErr w:type="spellEnd"/>
      <w:r w:rsidRPr="002F6246">
        <w:rPr>
          <w:color w:val="222222"/>
          <w:shd w:val="clear" w:color="auto" w:fill="FFFFFF"/>
        </w:rPr>
        <w:t>, M., &amp; Patton, W. (2002). Using qualitative assessment in career counselling. </w:t>
      </w:r>
      <w:r w:rsidRPr="002F6246">
        <w:rPr>
          <w:i/>
          <w:iCs/>
          <w:color w:val="222222"/>
          <w:shd w:val="clear" w:color="auto" w:fill="FFFFFF"/>
        </w:rPr>
        <w:t>International Journal for Educational and Vocational Guidance</w:t>
      </w:r>
      <w:r w:rsidRPr="002F6246">
        <w:rPr>
          <w:color w:val="222222"/>
          <w:shd w:val="clear" w:color="auto" w:fill="FFFFFF"/>
        </w:rPr>
        <w:t>, </w:t>
      </w:r>
      <w:r w:rsidRPr="002F6246">
        <w:rPr>
          <w:i/>
          <w:iCs/>
          <w:color w:val="222222"/>
          <w:shd w:val="clear" w:color="auto" w:fill="FFFFFF"/>
        </w:rPr>
        <w:t>2</w:t>
      </w:r>
      <w:r w:rsidRPr="002F6246">
        <w:rPr>
          <w:color w:val="222222"/>
          <w:shd w:val="clear" w:color="auto" w:fill="FFFFFF"/>
        </w:rPr>
        <w:t>(1), 51-66.</w:t>
      </w:r>
    </w:p>
    <w:p w:rsidR="002F6246" w:rsidRPr="002F6246" w:rsidRDefault="002F6246" w:rsidP="00E52E62">
      <w:pPr>
        <w:rPr>
          <w:color w:val="222222"/>
          <w:shd w:val="clear" w:color="auto" w:fill="FFFFFF"/>
        </w:rPr>
      </w:pPr>
    </w:p>
    <w:p w:rsidR="002F6246" w:rsidRPr="002F6246" w:rsidRDefault="002F6246" w:rsidP="002F6246">
      <w:proofErr w:type="spellStart"/>
      <w:r w:rsidRPr="002F6246">
        <w:rPr>
          <w:color w:val="222222"/>
          <w:shd w:val="clear" w:color="auto" w:fill="FFFFFF"/>
        </w:rPr>
        <w:t>Osipow</w:t>
      </w:r>
      <w:proofErr w:type="spellEnd"/>
      <w:r w:rsidRPr="002F6246">
        <w:rPr>
          <w:color w:val="222222"/>
          <w:shd w:val="clear" w:color="auto" w:fill="FFFFFF"/>
        </w:rPr>
        <w:t>, S. H. (1968). Theories of Career Development. A Comparison of the Theories.</w:t>
      </w:r>
    </w:p>
    <w:p w:rsidR="008E681E" w:rsidRDefault="008E681E" w:rsidP="008E681E"/>
    <w:p w:rsidR="002F6246" w:rsidRPr="002F6246" w:rsidRDefault="002F6246" w:rsidP="008E681E">
      <w:pPr>
        <w:rPr>
          <w:b/>
          <w:bCs/>
          <w:u w:val="single"/>
        </w:rPr>
      </w:pPr>
      <w:r w:rsidRPr="002F6246">
        <w:rPr>
          <w:b/>
          <w:bCs/>
          <w:u w:val="single"/>
        </w:rPr>
        <w:t>Course Assignments:</w:t>
      </w:r>
    </w:p>
    <w:p w:rsidR="002F6246" w:rsidRDefault="002F6246" w:rsidP="008E681E">
      <w:pPr>
        <w:rPr>
          <w:b/>
        </w:rPr>
      </w:pPr>
    </w:p>
    <w:p w:rsidR="0030279E" w:rsidRDefault="0030279E" w:rsidP="008E681E">
      <w:pPr>
        <w:rPr>
          <w:b/>
        </w:rPr>
      </w:pPr>
      <w:r w:rsidRPr="0030279E">
        <w:rPr>
          <w:b/>
        </w:rPr>
        <w:t>Chapter Quizzes</w:t>
      </w:r>
    </w:p>
    <w:p w:rsidR="0030279E" w:rsidRDefault="00176C0E" w:rsidP="008E681E">
      <w:pPr>
        <w:rPr>
          <w:bCs/>
          <w:szCs w:val="20"/>
        </w:rPr>
      </w:pPr>
      <w:r>
        <w:t>Weekly chapter q</w:t>
      </w:r>
      <w:r w:rsidR="00D00B0C" w:rsidRPr="00D00B0C">
        <w:t>uizzes that</w:t>
      </w:r>
      <w:r w:rsidR="00D00B0C">
        <w:rPr>
          <w:b/>
        </w:rPr>
        <w:t xml:space="preserve"> </w:t>
      </w:r>
      <w:r w:rsidR="00D00B0C">
        <w:rPr>
          <w:bCs/>
          <w:szCs w:val="20"/>
        </w:rPr>
        <w:t xml:space="preserve">will </w:t>
      </w:r>
      <w:r w:rsidR="00D00B0C" w:rsidRPr="00C4023F">
        <w:rPr>
          <w:bCs/>
          <w:szCs w:val="20"/>
        </w:rPr>
        <w:t>test your knowledge of each chapter’s core concepts.</w:t>
      </w:r>
      <w:r w:rsidR="003B6F2C">
        <w:rPr>
          <w:bCs/>
          <w:szCs w:val="20"/>
        </w:rPr>
        <w:t xml:space="preserve"> </w:t>
      </w:r>
    </w:p>
    <w:p w:rsidR="000F559E" w:rsidRDefault="000F559E" w:rsidP="008E681E">
      <w:pPr>
        <w:rPr>
          <w:bCs/>
          <w:szCs w:val="20"/>
        </w:rPr>
      </w:pPr>
    </w:p>
    <w:p w:rsidR="000F559E" w:rsidRPr="000F559E" w:rsidRDefault="000F559E" w:rsidP="008E681E">
      <w:pPr>
        <w:rPr>
          <w:b/>
          <w:bCs/>
          <w:szCs w:val="20"/>
        </w:rPr>
      </w:pPr>
      <w:r w:rsidRPr="000F559E">
        <w:rPr>
          <w:b/>
          <w:bCs/>
          <w:szCs w:val="20"/>
        </w:rPr>
        <w:t>Career Theory Presentation</w:t>
      </w:r>
    </w:p>
    <w:p w:rsidR="000F559E" w:rsidRPr="003B6F2C" w:rsidRDefault="000F559E" w:rsidP="008E681E">
      <w:pPr>
        <w:rPr>
          <w:bCs/>
          <w:szCs w:val="20"/>
        </w:rPr>
      </w:pPr>
      <w:r>
        <w:rPr>
          <w:bCs/>
          <w:szCs w:val="20"/>
        </w:rPr>
        <w:t xml:space="preserve">Each student will be assigned a career theory from our textbook and will lead the class in a </w:t>
      </w:r>
      <w:proofErr w:type="gramStart"/>
      <w:r>
        <w:rPr>
          <w:bCs/>
          <w:szCs w:val="20"/>
        </w:rPr>
        <w:t>30 minute</w:t>
      </w:r>
      <w:proofErr w:type="gramEnd"/>
      <w:r>
        <w:rPr>
          <w:bCs/>
          <w:szCs w:val="20"/>
        </w:rPr>
        <w:t xml:space="preserve"> review of the career theory. </w:t>
      </w:r>
    </w:p>
    <w:p w:rsidR="0030279E" w:rsidRPr="005D0878" w:rsidRDefault="0030279E" w:rsidP="008E681E"/>
    <w:p w:rsidR="0030279E" w:rsidRPr="0030279E" w:rsidRDefault="0030279E" w:rsidP="00EC5816">
      <w:pPr>
        <w:rPr>
          <w:b/>
        </w:rPr>
      </w:pPr>
      <w:r w:rsidRPr="0030279E">
        <w:rPr>
          <w:b/>
        </w:rPr>
        <w:t>Weekly Career News</w:t>
      </w:r>
    </w:p>
    <w:p w:rsidR="0030279E" w:rsidRDefault="0030279E" w:rsidP="00EC5816">
      <w:pPr>
        <w:rPr>
          <w:b/>
        </w:rPr>
      </w:pPr>
      <w:r>
        <w:t>Each week you are to find one career related news story (local, national, international) to post into the discussion section on Canvas. During class you will report the career story summarization to your peers. Discussion reply to peers is not required for this assignment, as we will discuss live in class.</w:t>
      </w:r>
    </w:p>
    <w:p w:rsidR="0030279E" w:rsidRDefault="0030279E" w:rsidP="00EC5816">
      <w:pPr>
        <w:rPr>
          <w:b/>
        </w:rPr>
      </w:pPr>
    </w:p>
    <w:p w:rsidR="00EC5816" w:rsidRPr="00741469" w:rsidRDefault="00EC5816" w:rsidP="00EC5816">
      <w:pPr>
        <w:rPr>
          <w:b/>
        </w:rPr>
      </w:pPr>
      <w:r w:rsidRPr="00741469">
        <w:rPr>
          <w:b/>
        </w:rPr>
        <w:t xml:space="preserve">SOKANU </w:t>
      </w:r>
    </w:p>
    <w:p w:rsidR="00EC5816" w:rsidRDefault="00EC5816" w:rsidP="00EC5816">
      <w:pPr>
        <w:pStyle w:val="Heading4"/>
        <w:rPr>
          <w:rFonts w:ascii="Times New Roman" w:hAnsi="Times New Roman" w:cs="Times New Roman"/>
          <w:i w:val="0"/>
          <w:color w:val="000000" w:themeColor="text1"/>
        </w:rPr>
      </w:pPr>
      <w:r w:rsidRPr="00A04F32">
        <w:rPr>
          <w:rFonts w:ascii="Times New Roman" w:hAnsi="Times New Roman" w:cs="Times New Roman"/>
          <w:i w:val="0"/>
          <w:color w:val="000000" w:themeColor="text1"/>
        </w:rPr>
        <w:t xml:space="preserve">Each student will complete the SOKANU Career assessment. Upon completion you will complete the provided template on Canvas. </w:t>
      </w:r>
    </w:p>
    <w:p w:rsidR="008F3803" w:rsidRDefault="008F3803" w:rsidP="008F3803"/>
    <w:p w:rsidR="008F3803" w:rsidRPr="008F3803" w:rsidRDefault="008F3803" w:rsidP="008F3803">
      <w:pPr>
        <w:rPr>
          <w:b/>
        </w:rPr>
      </w:pPr>
      <w:r w:rsidRPr="008F3803">
        <w:rPr>
          <w:b/>
        </w:rPr>
        <w:t>Career Assessments</w:t>
      </w:r>
    </w:p>
    <w:p w:rsidR="008F3803" w:rsidRPr="008F3803" w:rsidRDefault="008F3803" w:rsidP="008F3803">
      <w:r w:rsidRPr="008F3803">
        <w:lastRenderedPageBreak/>
        <w:t>You will complete electronic career assessments to</w:t>
      </w:r>
      <w:r w:rsidRPr="008F3803">
        <w:rPr>
          <w:color w:val="222222"/>
          <w:shd w:val="clear" w:color="auto" w:fill="FFFFFF"/>
        </w:rPr>
        <w:t xml:space="preserve"> understand how a variety of personal attributes (i.e., data values, preferences, motivations, aptitudes and skills), impact their potential success and satisfaction with different career options and work environments. Assessments are graded credit/no credit. </w:t>
      </w:r>
    </w:p>
    <w:p w:rsidR="00EC5816" w:rsidRPr="00741469" w:rsidRDefault="00EC5816" w:rsidP="00EC5816"/>
    <w:p w:rsidR="00EC5816" w:rsidRPr="00741469" w:rsidRDefault="00EC5816" w:rsidP="00EC5816">
      <w:pPr>
        <w:rPr>
          <w:b/>
        </w:rPr>
      </w:pPr>
      <w:r w:rsidRPr="00741469">
        <w:rPr>
          <w:b/>
        </w:rPr>
        <w:t>Career Plan</w:t>
      </w:r>
    </w:p>
    <w:p w:rsidR="00EC5816" w:rsidRDefault="00EC5816" w:rsidP="00EC5816">
      <w:r w:rsidRPr="00741469">
        <w:t>You will be asked to plan your short and long-term career plans v</w:t>
      </w:r>
      <w:r w:rsidR="00F2282A">
        <w:t>ia 5-6</w:t>
      </w:r>
      <w:r>
        <w:t xml:space="preserve"> page APA formatted paper</w:t>
      </w:r>
      <w:r w:rsidRPr="00741469">
        <w:t xml:space="preserve"> that includes type of position(s), salary, and location. You will review career assessments (</w:t>
      </w:r>
      <w:proofErr w:type="spellStart"/>
      <w:r w:rsidRPr="00741469">
        <w:t>Sokanu</w:t>
      </w:r>
      <w:proofErr w:type="spellEnd"/>
      <w:r w:rsidRPr="00741469">
        <w:t>) and online resources such as the</w:t>
      </w:r>
      <w:r>
        <w:t xml:space="preserve"> Occupational Outlook Handbook, CIDS, and/or The Dictionary of Occupational Titles. </w:t>
      </w:r>
    </w:p>
    <w:p w:rsidR="000F559E" w:rsidRDefault="000F559E" w:rsidP="00EC5816"/>
    <w:p w:rsidR="000F559E" w:rsidRPr="003D1A4E" w:rsidRDefault="000F559E" w:rsidP="000F559E">
      <w:pPr>
        <w:rPr>
          <w:b/>
        </w:rPr>
      </w:pPr>
      <w:r w:rsidRPr="003D1A4E">
        <w:rPr>
          <w:b/>
        </w:rPr>
        <w:t xml:space="preserve">Marianist Educational Values Paper </w:t>
      </w:r>
    </w:p>
    <w:p w:rsidR="000F559E" w:rsidRDefault="003D1A4E" w:rsidP="000F559E">
      <w:r>
        <w:t xml:space="preserve">Write a </w:t>
      </w:r>
      <w:proofErr w:type="gramStart"/>
      <w:r w:rsidR="00E52E62">
        <w:t>3-4</w:t>
      </w:r>
      <w:r w:rsidR="000F559E">
        <w:t xml:space="preserve"> page</w:t>
      </w:r>
      <w:proofErr w:type="gramEnd"/>
      <w:r w:rsidR="000F559E">
        <w:t xml:space="preserve"> paper discussing how the five Marianist Educational Values </w:t>
      </w:r>
      <w:r w:rsidR="00663EDE">
        <w:t>may</w:t>
      </w:r>
      <w:r w:rsidR="000F559E">
        <w:t xml:space="preserve"> be applied in your future career as a counselor. The paper will cover your personal perspective, journey, experiences, impressions, and influences as a future counselor that will utilize these values throughout your career. This will include discussing the five Marianist Educational Values and how you </w:t>
      </w:r>
      <w:r w:rsidR="00663EDE">
        <w:t>may</w:t>
      </w:r>
      <w:r w:rsidR="000F559E">
        <w:t xml:space="preserve"> be using these values throughout your counseling career.  Also, discuss how your role as a future counselor with having these Marianist Educational Values will influence the specific population that you wish to work </w:t>
      </w:r>
      <w:r w:rsidR="001313FE">
        <w:t>with in your future counseling career</w:t>
      </w:r>
      <w:r w:rsidR="000F559E">
        <w:t xml:space="preserve">. </w:t>
      </w:r>
    </w:p>
    <w:p w:rsidR="00E52E62" w:rsidRDefault="00E52E62" w:rsidP="000F559E"/>
    <w:p w:rsidR="00E52E62" w:rsidRDefault="00E52E62" w:rsidP="00E52E62">
      <w:r w:rsidRPr="00A04F32">
        <w:rPr>
          <w:b/>
        </w:rPr>
        <w:t>Career Autobiography and Analysis</w:t>
      </w:r>
      <w:r>
        <w:t xml:space="preserve"> </w:t>
      </w:r>
      <w:r w:rsidRPr="007B0F46">
        <w:rPr>
          <w:b/>
        </w:rPr>
        <w:t xml:space="preserve">Paper </w:t>
      </w:r>
      <w:r>
        <w:rPr>
          <w:b/>
        </w:rPr>
        <w:t>– (8-</w:t>
      </w:r>
      <w:proofErr w:type="gramStart"/>
      <w:r>
        <w:rPr>
          <w:b/>
        </w:rPr>
        <w:t>9 page</w:t>
      </w:r>
      <w:proofErr w:type="gramEnd"/>
      <w:r>
        <w:rPr>
          <w:b/>
        </w:rPr>
        <w:t xml:space="preserve"> APA formatted)</w:t>
      </w:r>
    </w:p>
    <w:p w:rsidR="001313FE" w:rsidRDefault="00E52E62" w:rsidP="00EC5816">
      <w:r>
        <w:t xml:space="preserve">Part 1 (4 pages): You will write your career autobiography from your earliest recollections when you fantasized about and/or played work, discussion of your occupational family genogram into your considerations and explorations, through your “reality checks,” through your progression from your first to present-day work/career experiences. You will also complete a career genogram that includes three generations of occupational identification. Be sure to discuss how you made decisions and who influenced your options and choices. Part 2 (4-5 pages): You will analyze your career using at least three of the theories discussed in the text as well as the incorporating 4-5 other empirical based research articles within the field of career counseling. </w:t>
      </w:r>
    </w:p>
    <w:p w:rsidR="001313FE" w:rsidRDefault="001313FE" w:rsidP="00EC5816"/>
    <w:p w:rsidR="00EC5816" w:rsidRPr="00741469" w:rsidRDefault="00EC5816" w:rsidP="00EC5816">
      <w:pPr>
        <w:rPr>
          <w:b/>
        </w:rPr>
      </w:pPr>
      <w:r>
        <w:rPr>
          <w:b/>
        </w:rPr>
        <w:t xml:space="preserve">Professional </w:t>
      </w:r>
      <w:r w:rsidRPr="00741469">
        <w:rPr>
          <w:b/>
        </w:rPr>
        <w:t>LINKEDIN Profile</w:t>
      </w:r>
    </w:p>
    <w:p w:rsidR="00EC5816" w:rsidRPr="00F2282A" w:rsidRDefault="00F2282A" w:rsidP="00EC5816">
      <w:pPr>
        <w:shd w:val="clear" w:color="auto" w:fill="FFFFFF"/>
      </w:pPr>
      <w:r>
        <w:t xml:space="preserve">You will create a </w:t>
      </w:r>
      <w:proofErr w:type="spellStart"/>
      <w:r>
        <w:t>Linkedin</w:t>
      </w:r>
      <w:proofErr w:type="spellEnd"/>
      <w:r>
        <w:t xml:space="preserve"> professional</w:t>
      </w:r>
      <w:r w:rsidR="00EC5816" w:rsidRPr="00741469">
        <w:t xml:space="preserve"> profile with the following sections: </w:t>
      </w:r>
      <w:r w:rsidR="00EC5816">
        <w:t>Summary, Skills, profile picture, experience, education, connections, volunteer experience, certifications, honors/awards, and projects</w:t>
      </w:r>
      <w:r>
        <w:t xml:space="preserve">. </w:t>
      </w:r>
      <w:r w:rsidR="00EC5816">
        <w:t xml:space="preserve">It is up to the student whether you will make your account public. </w:t>
      </w:r>
    </w:p>
    <w:p w:rsidR="00EC5816" w:rsidRDefault="00EC5816" w:rsidP="00EC5816"/>
    <w:p w:rsidR="00EC5816" w:rsidRPr="00A04F32" w:rsidRDefault="00EC5816" w:rsidP="00EC5816">
      <w:pPr>
        <w:rPr>
          <w:b/>
        </w:rPr>
      </w:pPr>
      <w:r w:rsidRPr="00A04F32">
        <w:rPr>
          <w:b/>
        </w:rPr>
        <w:t>Career Development Workshop, Group Proposal, or Classroom Guidance Lesson</w:t>
      </w:r>
    </w:p>
    <w:p w:rsidR="00EC5816" w:rsidRDefault="00EC5816" w:rsidP="00EC5816">
      <w:r>
        <w:t>The class will be divided into groups (approximately 2 per group). Each group will design a workshop/seminar, group counseling proposal, or a guidan</w:t>
      </w:r>
      <w:r w:rsidR="00F2282A">
        <w:t>ce lesson based on career development strategies</w:t>
      </w:r>
      <w:r>
        <w:t>. This project is designed to provide a practical component to this class. Proposals or lessons will be posted via Canvas</w:t>
      </w:r>
      <w:r w:rsidR="00F2282A">
        <w:t xml:space="preserve"> Discussion</w:t>
      </w:r>
      <w:r>
        <w:t xml:space="preserve"> for other students to access. All projects must be able to be replicated by others. Therefore, any activities must be explained fully. When developing the project, students should consider the following; </w:t>
      </w:r>
    </w:p>
    <w:p w:rsidR="00EC5816" w:rsidRDefault="00EC5816" w:rsidP="00EC5816">
      <w:pPr>
        <w:pStyle w:val="ListParagraph"/>
        <w:numPr>
          <w:ilvl w:val="0"/>
          <w:numId w:val="14"/>
        </w:numPr>
      </w:pPr>
      <w:r>
        <w:t xml:space="preserve">Work setting </w:t>
      </w:r>
      <w:r w:rsidR="007E120E">
        <w:t>–</w:t>
      </w:r>
      <w:r>
        <w:t xml:space="preserve"> </w:t>
      </w:r>
      <w:r w:rsidR="007E120E">
        <w:t xml:space="preserve">MFT, </w:t>
      </w:r>
      <w:r>
        <w:t>mental health or school (elementary, secondary)</w:t>
      </w:r>
    </w:p>
    <w:p w:rsidR="00EC5816" w:rsidRDefault="00EC5816" w:rsidP="00EC5816">
      <w:pPr>
        <w:pStyle w:val="ListParagraph"/>
        <w:numPr>
          <w:ilvl w:val="0"/>
          <w:numId w:val="14"/>
        </w:numPr>
      </w:pPr>
      <w:r>
        <w:lastRenderedPageBreak/>
        <w:t xml:space="preserve">The population served (e.g., children, adolescents, elderly, recently laid-off workers, women, undecided college students, inmates, welfare-to-work participants, individuals with disabilities, </w:t>
      </w:r>
      <w:proofErr w:type="spellStart"/>
      <w:r>
        <w:t>etc</w:t>
      </w:r>
      <w:proofErr w:type="spellEnd"/>
      <w:r>
        <w:t xml:space="preserve">). </w:t>
      </w:r>
    </w:p>
    <w:p w:rsidR="00EC5816" w:rsidRDefault="00EC5816" w:rsidP="00EC5816">
      <w:pPr>
        <w:pStyle w:val="ListParagraph"/>
        <w:numPr>
          <w:ilvl w:val="0"/>
          <w:numId w:val="14"/>
        </w:numPr>
      </w:pPr>
      <w:r>
        <w:t xml:space="preserve">The workshop must contain information to be presented in a one-day workshop (at minimum). The workshop must contain content and/ or small group/experiential activities. Content should be displayed in the form of </w:t>
      </w:r>
      <w:proofErr w:type="spellStart"/>
      <w:r>
        <w:t>Powerpoints</w:t>
      </w:r>
      <w:proofErr w:type="spellEnd"/>
      <w:r>
        <w:t xml:space="preserve"> and handouts. Group or experiential activities must be described in a handout. Be sure to reference any resources used. </w:t>
      </w:r>
    </w:p>
    <w:p w:rsidR="00EC5816" w:rsidRDefault="00EC5816" w:rsidP="00EC5816">
      <w:pPr>
        <w:pStyle w:val="ListParagraph"/>
        <w:numPr>
          <w:ilvl w:val="0"/>
          <w:numId w:val="14"/>
        </w:numPr>
      </w:pPr>
      <w:r>
        <w:t xml:space="preserve">Group proposal format must contain a minimum of six (6) small group sessions. Group sessions must include population served, any rules necessary for group, purpose/goals of the session, and any experiential activities to be conducted. Please refer to the group counseling literature as to how to develop a group proposal. Remember, the goal is replication. </w:t>
      </w:r>
    </w:p>
    <w:p w:rsidR="00EC5816" w:rsidRDefault="00EC5816" w:rsidP="00EC5816">
      <w:pPr>
        <w:pStyle w:val="ListParagraph"/>
        <w:numPr>
          <w:ilvl w:val="0"/>
          <w:numId w:val="14"/>
        </w:numPr>
      </w:pPr>
      <w:r>
        <w:t xml:space="preserve">Classroom guidance lessons (6 in total) should consider the audience to be served (i.e., elementary, middle, or high school students), the types of activities to be used, and goals/purpose of the session(s). Any experiential activities should be described, and all resources referenced appropriately. </w:t>
      </w:r>
    </w:p>
    <w:p w:rsidR="0081536C" w:rsidRDefault="0081536C" w:rsidP="00EC5816">
      <w:pPr>
        <w:pStyle w:val="ListParagraph"/>
        <w:numPr>
          <w:ilvl w:val="0"/>
          <w:numId w:val="14"/>
        </w:numPr>
      </w:pPr>
      <w:r>
        <w:t xml:space="preserve">Presentations must be at least 30 minutes. </w:t>
      </w:r>
    </w:p>
    <w:p w:rsidR="00EC5816" w:rsidRPr="007E6547" w:rsidRDefault="00EC5816" w:rsidP="0030279E">
      <w:pPr>
        <w:pStyle w:val="PlainText"/>
        <w:rPr>
          <w:rFonts w:ascii="Times New Roman" w:hAnsi="Times New Roman"/>
          <w:sz w:val="24"/>
          <w:szCs w:val="24"/>
        </w:rPr>
      </w:pPr>
    </w:p>
    <w:p w:rsidR="00EC5816" w:rsidRDefault="00EC5816" w:rsidP="00EC5816">
      <w:pPr>
        <w:pStyle w:val="Title"/>
        <w:jc w:val="left"/>
        <w:rPr>
          <w:b w:val="0"/>
          <w:bCs w:val="0"/>
        </w:rPr>
      </w:pPr>
      <w:r>
        <w:rPr>
          <w:u w:val="single"/>
        </w:rPr>
        <w:t>Assessment</w:t>
      </w:r>
    </w:p>
    <w:p w:rsidR="00EC5816" w:rsidRDefault="00EC5816" w:rsidP="00EC5816">
      <w:pPr>
        <w:pStyle w:val="Title"/>
        <w:jc w:val="left"/>
        <w:rPr>
          <w:b w:val="0"/>
          <w:bCs w:val="0"/>
        </w:rPr>
      </w:pPr>
      <w:r>
        <w:rPr>
          <w:b w:val="0"/>
          <w:bCs w:val="0"/>
        </w:rPr>
        <w:t>Chapter Quizzes</w:t>
      </w:r>
      <w:r w:rsidR="00856F52">
        <w:rPr>
          <w:b w:val="0"/>
          <w:bCs w:val="0"/>
        </w:rPr>
        <w:t xml:space="preserve">-7 quizzes </w:t>
      </w:r>
      <w:r w:rsidR="0081536C">
        <w:rPr>
          <w:b w:val="0"/>
          <w:bCs w:val="0"/>
        </w:rPr>
        <w:t>@</w:t>
      </w:r>
      <w:r w:rsidR="00856F52">
        <w:rPr>
          <w:b w:val="0"/>
          <w:bCs w:val="0"/>
        </w:rPr>
        <w:t xml:space="preserve"> </w:t>
      </w:r>
      <w:r w:rsidR="0081536C">
        <w:rPr>
          <w:b w:val="0"/>
          <w:bCs w:val="0"/>
        </w:rPr>
        <w:t>10 each</w:t>
      </w:r>
      <w:r w:rsidR="00856F52">
        <w:rPr>
          <w:b w:val="0"/>
          <w:bCs w:val="0"/>
        </w:rPr>
        <w:t xml:space="preserve">– </w:t>
      </w:r>
      <w:r w:rsidR="0081536C">
        <w:rPr>
          <w:b w:val="0"/>
          <w:bCs w:val="0"/>
        </w:rPr>
        <w:t>70</w:t>
      </w:r>
      <w:r w:rsidR="003B6F2C">
        <w:rPr>
          <w:b w:val="0"/>
          <w:bCs w:val="0"/>
        </w:rPr>
        <w:t xml:space="preserve"> possible points </w:t>
      </w:r>
    </w:p>
    <w:p w:rsidR="0081536C" w:rsidRDefault="0081536C" w:rsidP="00EC5816">
      <w:pPr>
        <w:pStyle w:val="Title"/>
        <w:jc w:val="left"/>
        <w:rPr>
          <w:b w:val="0"/>
          <w:bCs w:val="0"/>
        </w:rPr>
      </w:pPr>
      <w:r>
        <w:rPr>
          <w:b w:val="0"/>
          <w:bCs w:val="0"/>
        </w:rPr>
        <w:t xml:space="preserve">Career Theory Presentation- 1 @ 25 points possible </w:t>
      </w:r>
    </w:p>
    <w:p w:rsidR="00EC5816" w:rsidRPr="00B470AC" w:rsidRDefault="0030279E" w:rsidP="00EC5816">
      <w:pPr>
        <w:pStyle w:val="Title"/>
        <w:jc w:val="left"/>
      </w:pPr>
      <w:r>
        <w:rPr>
          <w:b w:val="0"/>
          <w:bCs w:val="0"/>
        </w:rPr>
        <w:t>Weekly Career News</w:t>
      </w:r>
      <w:r w:rsidR="00EC5816">
        <w:rPr>
          <w:b w:val="0"/>
          <w:bCs w:val="0"/>
        </w:rPr>
        <w:t xml:space="preserve">- </w:t>
      </w:r>
      <w:r w:rsidR="008F6EED">
        <w:rPr>
          <w:b w:val="0"/>
          <w:bCs w:val="0"/>
        </w:rPr>
        <w:t>7</w:t>
      </w:r>
      <w:r w:rsidR="003B6F2C">
        <w:rPr>
          <w:b w:val="0"/>
          <w:bCs w:val="0"/>
        </w:rPr>
        <w:t xml:space="preserve"> @ </w:t>
      </w:r>
      <w:r w:rsidR="0081536C">
        <w:rPr>
          <w:b w:val="0"/>
          <w:bCs w:val="0"/>
        </w:rPr>
        <w:t>2</w:t>
      </w:r>
      <w:r w:rsidR="003B6F2C">
        <w:rPr>
          <w:b w:val="0"/>
          <w:bCs w:val="0"/>
        </w:rPr>
        <w:t xml:space="preserve"> point each- </w:t>
      </w:r>
      <w:r w:rsidR="00856F52">
        <w:rPr>
          <w:b w:val="0"/>
          <w:bCs w:val="0"/>
        </w:rPr>
        <w:t>1</w:t>
      </w:r>
      <w:r w:rsidR="008F6EED">
        <w:rPr>
          <w:b w:val="0"/>
          <w:bCs w:val="0"/>
        </w:rPr>
        <w:t>4</w:t>
      </w:r>
      <w:r w:rsidR="003B6F2C">
        <w:rPr>
          <w:b w:val="0"/>
          <w:bCs w:val="0"/>
        </w:rPr>
        <w:t xml:space="preserve"> possible points </w:t>
      </w:r>
    </w:p>
    <w:p w:rsidR="00EC5816" w:rsidRDefault="0030279E" w:rsidP="0030279E">
      <w:r w:rsidRPr="003B6F2C">
        <w:t>SOKANU</w:t>
      </w:r>
      <w:r w:rsidRPr="00741469">
        <w:rPr>
          <w:b/>
        </w:rPr>
        <w:t xml:space="preserve"> </w:t>
      </w:r>
      <w:r w:rsidR="003B6F2C">
        <w:t>template- 1 @ 5 points- 5 possible</w:t>
      </w:r>
      <w:r w:rsidR="00EC5816">
        <w:t xml:space="preserve"> points </w:t>
      </w:r>
    </w:p>
    <w:p w:rsidR="008F3803" w:rsidRPr="0030279E" w:rsidRDefault="003D1A4E" w:rsidP="0030279E">
      <w:pPr>
        <w:rPr>
          <w:b/>
        </w:rPr>
      </w:pPr>
      <w:r>
        <w:t>Career Assessments- 11 @ 1 points- 11</w:t>
      </w:r>
      <w:r w:rsidR="008F3803">
        <w:t xml:space="preserve"> possible points </w:t>
      </w:r>
    </w:p>
    <w:p w:rsidR="00EC5816" w:rsidRDefault="0030279E" w:rsidP="0030279E">
      <w:r w:rsidRPr="003B6F2C">
        <w:t>Professional LINKEDIN Profile</w:t>
      </w:r>
      <w:r w:rsidR="003B6F2C">
        <w:t xml:space="preserve">- </w:t>
      </w:r>
      <w:r w:rsidR="00E52E62">
        <w:t>10 points</w:t>
      </w:r>
      <w:r w:rsidR="003B6F2C">
        <w:t xml:space="preserve"> </w:t>
      </w:r>
    </w:p>
    <w:p w:rsidR="005C4F4F" w:rsidRPr="0030279E" w:rsidRDefault="005C4F4F" w:rsidP="0030279E">
      <w:pPr>
        <w:rPr>
          <w:b/>
        </w:rPr>
      </w:pPr>
      <w:r>
        <w:t xml:space="preserve">Career Plan- </w:t>
      </w:r>
      <w:r w:rsidR="0081536C">
        <w:t>25</w:t>
      </w:r>
      <w:r w:rsidR="0033602C">
        <w:t xml:space="preserve"> points </w:t>
      </w:r>
    </w:p>
    <w:p w:rsidR="00EC5816" w:rsidRDefault="003D1A4E" w:rsidP="0030279E">
      <w:r>
        <w:t>Marianist Value</w:t>
      </w:r>
      <w:r w:rsidR="0030279E" w:rsidRPr="003B6F2C">
        <w:t xml:space="preserve"> Paper </w:t>
      </w:r>
      <w:r w:rsidR="00E52E62">
        <w:t>–</w:t>
      </w:r>
      <w:r w:rsidR="00EC5816" w:rsidRPr="003B6F2C">
        <w:t xml:space="preserve"> </w:t>
      </w:r>
      <w:r w:rsidR="00E52E62">
        <w:t>25 points</w:t>
      </w:r>
    </w:p>
    <w:p w:rsidR="00E52E62" w:rsidRPr="00E52E62" w:rsidRDefault="00E52E62" w:rsidP="0030279E">
      <w:pPr>
        <w:rPr>
          <w:bCs/>
        </w:rPr>
      </w:pPr>
      <w:r w:rsidRPr="00E52E62">
        <w:rPr>
          <w:bCs/>
        </w:rPr>
        <w:t>Career Autobiography and Analysis Paper</w:t>
      </w:r>
      <w:r w:rsidRPr="00E52E62">
        <w:rPr>
          <w:bCs/>
        </w:rPr>
        <w:t xml:space="preserve">- </w:t>
      </w:r>
      <w:r>
        <w:rPr>
          <w:bCs/>
        </w:rPr>
        <w:t>50 points</w:t>
      </w:r>
    </w:p>
    <w:p w:rsidR="0030279E" w:rsidRPr="003B6F2C" w:rsidRDefault="0030279E" w:rsidP="0030279E">
      <w:r w:rsidRPr="003B6F2C">
        <w:t>Career Development Workshop, Group Proposal, or Classroom Guidance Lesson</w:t>
      </w:r>
      <w:r w:rsidR="003B6F2C">
        <w:t xml:space="preserve">- 100 points </w:t>
      </w:r>
    </w:p>
    <w:p w:rsidR="00EC5816" w:rsidRDefault="00EC5816" w:rsidP="00EC5816">
      <w:pPr>
        <w:pStyle w:val="Title"/>
        <w:jc w:val="left"/>
        <w:rPr>
          <w:bCs w:val="0"/>
        </w:rPr>
      </w:pPr>
      <w:r w:rsidRPr="00454E1D">
        <w:rPr>
          <w:bCs w:val="0"/>
        </w:rPr>
        <w:t xml:space="preserve">Total Points = </w:t>
      </w:r>
      <w:r w:rsidR="00E52E62">
        <w:rPr>
          <w:bCs w:val="0"/>
        </w:rPr>
        <w:t>33</w:t>
      </w:r>
      <w:r w:rsidR="008F6EED">
        <w:rPr>
          <w:bCs w:val="0"/>
        </w:rPr>
        <w:t>5</w:t>
      </w:r>
    </w:p>
    <w:p w:rsidR="00EC5816" w:rsidRDefault="00EC5816" w:rsidP="00EC5816">
      <w:pPr>
        <w:pStyle w:val="Title"/>
        <w:jc w:val="left"/>
        <w:rPr>
          <w:bCs w:val="0"/>
        </w:rPr>
      </w:pPr>
    </w:p>
    <w:p w:rsidR="00EC5816" w:rsidRDefault="00EC5816" w:rsidP="00EC5816">
      <w:pPr>
        <w:pStyle w:val="Title"/>
        <w:jc w:val="left"/>
        <w:rPr>
          <w:b w:val="0"/>
          <w:bCs w:val="0"/>
        </w:rPr>
      </w:pPr>
      <w:r>
        <w:rPr>
          <w:u w:val="single"/>
        </w:rPr>
        <w:t>Grading</w:t>
      </w:r>
    </w:p>
    <w:p w:rsidR="00EC5816" w:rsidRDefault="00EC5816" w:rsidP="00EC5816">
      <w:pPr>
        <w:pStyle w:val="Title"/>
        <w:jc w:val="left"/>
        <w:rPr>
          <w:b w:val="0"/>
          <w:bCs w:val="0"/>
        </w:rPr>
      </w:pPr>
      <w:r>
        <w:rPr>
          <w:b w:val="0"/>
          <w:bCs w:val="0"/>
        </w:rPr>
        <w:t xml:space="preserve">A =90-100 </w:t>
      </w:r>
    </w:p>
    <w:p w:rsidR="00EC5816" w:rsidRDefault="00EC5816" w:rsidP="00EC5816">
      <w:pPr>
        <w:pStyle w:val="Title"/>
        <w:jc w:val="left"/>
        <w:rPr>
          <w:b w:val="0"/>
          <w:bCs w:val="0"/>
        </w:rPr>
      </w:pPr>
      <w:r>
        <w:rPr>
          <w:b w:val="0"/>
          <w:bCs w:val="0"/>
        </w:rPr>
        <w:t>B =80-89</w:t>
      </w:r>
    </w:p>
    <w:p w:rsidR="008E681E" w:rsidRPr="0030279E" w:rsidRDefault="00EC5816" w:rsidP="0030279E">
      <w:pPr>
        <w:pStyle w:val="Title"/>
        <w:jc w:val="left"/>
        <w:rPr>
          <w:bCs w:val="0"/>
        </w:rPr>
      </w:pPr>
      <w:r w:rsidRPr="00810CFF">
        <w:rPr>
          <w:bCs w:val="0"/>
        </w:rPr>
        <w:t xml:space="preserve">LATE work will not be accepted- modules/quizzes will lock upon due dates. </w:t>
      </w:r>
    </w:p>
    <w:p w:rsidR="008F3803" w:rsidRDefault="008F3803" w:rsidP="008E681E">
      <w:pPr>
        <w:rPr>
          <w:b/>
          <w:bCs/>
          <w:iCs/>
          <w:u w:val="single"/>
        </w:rPr>
      </w:pPr>
    </w:p>
    <w:p w:rsidR="008E681E" w:rsidRPr="005D0878" w:rsidRDefault="008E681E" w:rsidP="008E681E">
      <w:pPr>
        <w:rPr>
          <w:b/>
          <w:bCs/>
          <w:iCs/>
          <w:u w:val="single"/>
        </w:rPr>
      </w:pPr>
      <w:r w:rsidRPr="005D0878">
        <w:rPr>
          <w:b/>
          <w:bCs/>
          <w:iCs/>
          <w:u w:val="single"/>
        </w:rPr>
        <w:t>Attendance</w:t>
      </w:r>
    </w:p>
    <w:p w:rsidR="00EC5816" w:rsidRDefault="00EC5816" w:rsidP="00EC5816">
      <w:pPr>
        <w:rPr>
          <w:bCs/>
        </w:rPr>
      </w:pPr>
      <w:r w:rsidRPr="008F01BC">
        <w:rPr>
          <w:bCs/>
        </w:rPr>
        <w:t>Attendance is an important part of doing well in this class.</w:t>
      </w:r>
      <w:r w:rsidRPr="008F01BC">
        <w:rPr>
          <w:b/>
          <w:bCs/>
        </w:rPr>
        <w:t xml:space="preserve"> If you miss more than one class, you will be given a “C” and you must retake the class.</w:t>
      </w:r>
      <w:r w:rsidRPr="008F01BC">
        <w:rPr>
          <w:b/>
          <w:bCs/>
          <w:color w:val="FF0000"/>
        </w:rPr>
        <w:t xml:space="preserve"> </w:t>
      </w:r>
      <w:r w:rsidRPr="008F01BC">
        <w:rPr>
          <w:b/>
          <w:bCs/>
        </w:rPr>
        <w:t xml:space="preserve">(Graduate programs policy). </w:t>
      </w:r>
      <w:r w:rsidRPr="008F01BC">
        <w:rPr>
          <w:bCs/>
        </w:rPr>
        <w:t>Also, since class starts promptly at 5:30pm, students are expected to arrive on time.</w:t>
      </w:r>
    </w:p>
    <w:p w:rsidR="00EC5816" w:rsidRDefault="00EC5816" w:rsidP="00EC5816">
      <w:pPr>
        <w:tabs>
          <w:tab w:val="left" w:pos="7380"/>
        </w:tabs>
      </w:pPr>
    </w:p>
    <w:p w:rsidR="00EC5816" w:rsidRPr="000D0056" w:rsidRDefault="00EC5816" w:rsidP="00EC5816">
      <w:pPr>
        <w:pStyle w:val="Title"/>
        <w:jc w:val="left"/>
        <w:rPr>
          <w:bCs w:val="0"/>
          <w:u w:val="single"/>
        </w:rPr>
      </w:pPr>
      <w:r>
        <w:rPr>
          <w:bCs w:val="0"/>
          <w:u w:val="single"/>
        </w:rPr>
        <w:t>Title IX</w:t>
      </w:r>
    </w:p>
    <w:p w:rsidR="00EC5816" w:rsidRPr="0032008C" w:rsidRDefault="00EC5816" w:rsidP="00EC5816">
      <w:pPr>
        <w:pStyle w:val="Title"/>
        <w:jc w:val="left"/>
        <w:rPr>
          <w:b w:val="0"/>
          <w:bCs w:val="0"/>
        </w:rPr>
      </w:pPr>
      <w:r w:rsidRPr="0032008C">
        <w:rPr>
          <w:b w:val="0"/>
          <w:bCs w:val="0"/>
        </w:rPr>
        <w:t xml:space="preserve">Chaminade University of Honolulu recognizes the inherent dignity of all individuals and </w:t>
      </w:r>
    </w:p>
    <w:p w:rsidR="00EC5816" w:rsidRPr="0032008C" w:rsidRDefault="00EC5816" w:rsidP="00EC5816">
      <w:pPr>
        <w:pStyle w:val="Title"/>
        <w:jc w:val="left"/>
        <w:rPr>
          <w:b w:val="0"/>
          <w:bCs w:val="0"/>
        </w:rPr>
      </w:pPr>
      <w:r w:rsidRPr="0032008C">
        <w:rPr>
          <w:b w:val="0"/>
          <w:bCs w:val="0"/>
        </w:rPr>
        <w:t xml:space="preserve">promotes respect for all people.  Sexual misconduct will NOT be tolerated at Chaminade.  If you </w:t>
      </w:r>
    </w:p>
    <w:p w:rsidR="00EC5816" w:rsidRPr="0032008C" w:rsidRDefault="00EC5816" w:rsidP="00EC5816">
      <w:pPr>
        <w:pStyle w:val="Title"/>
        <w:jc w:val="left"/>
        <w:rPr>
          <w:b w:val="0"/>
          <w:bCs w:val="0"/>
        </w:rPr>
      </w:pPr>
      <w:r w:rsidRPr="0032008C">
        <w:rPr>
          <w:b w:val="0"/>
          <w:bCs w:val="0"/>
        </w:rPr>
        <w:t xml:space="preserve">have been the victim of sexual misconduct, we encourage you to report this matter promptly.  As </w:t>
      </w:r>
    </w:p>
    <w:p w:rsidR="00EC5816" w:rsidRDefault="00EC5816" w:rsidP="00EC5816">
      <w:pPr>
        <w:pStyle w:val="Title"/>
        <w:jc w:val="left"/>
        <w:rPr>
          <w:b w:val="0"/>
          <w:bCs w:val="0"/>
        </w:rPr>
      </w:pPr>
      <w:r w:rsidRPr="0032008C">
        <w:rPr>
          <w:b w:val="0"/>
          <w:bCs w:val="0"/>
        </w:rPr>
        <w:lastRenderedPageBreak/>
        <w:t xml:space="preserve">a faculty member, I am interested in promoting a safe and healthy environment.  Should I learn of any sexual misconduct, I am required to report the matter to the Title IX Coordinator as part of my </w:t>
      </w:r>
    </w:p>
    <w:p w:rsidR="00EC5816" w:rsidRPr="0032008C" w:rsidRDefault="00EC5816" w:rsidP="00EC5816">
      <w:pPr>
        <w:pStyle w:val="Title"/>
        <w:jc w:val="left"/>
        <w:rPr>
          <w:b w:val="0"/>
          <w:bCs w:val="0"/>
        </w:rPr>
      </w:pPr>
      <w:r w:rsidRPr="0032008C">
        <w:rPr>
          <w:b w:val="0"/>
          <w:bCs w:val="0"/>
        </w:rPr>
        <w:t xml:space="preserve">mandatory reporting responsibilities.  If you wish to speak to a confidential source, you may contact the Personal Counseling Center on the Chaminade campus.  </w:t>
      </w:r>
    </w:p>
    <w:p w:rsidR="008E681E" w:rsidRPr="00EC5816" w:rsidRDefault="00EC5816" w:rsidP="00EC5816">
      <w:pPr>
        <w:pStyle w:val="Title"/>
        <w:jc w:val="left"/>
        <w:rPr>
          <w:b w:val="0"/>
          <w:bCs w:val="0"/>
        </w:rPr>
      </w:pPr>
      <w:r w:rsidRPr="0032008C">
        <w:rPr>
          <w:b w:val="0"/>
          <w:bCs w:val="0"/>
        </w:rPr>
        <w:t>Phone | 808.735.4845 |</w:t>
      </w:r>
    </w:p>
    <w:p w:rsidR="008E681E" w:rsidRPr="005D0878" w:rsidRDefault="008E681E" w:rsidP="008E681E"/>
    <w:p w:rsidR="008E681E" w:rsidRPr="005D0878" w:rsidRDefault="008E681E" w:rsidP="008E681E">
      <w:pPr>
        <w:rPr>
          <w:b/>
          <w:bCs/>
          <w:u w:val="single"/>
        </w:rPr>
      </w:pPr>
      <w:r w:rsidRPr="005D0878">
        <w:rPr>
          <w:b/>
          <w:bCs/>
          <w:u w:val="single"/>
        </w:rPr>
        <w:t>Academic Honesty</w:t>
      </w:r>
    </w:p>
    <w:p w:rsidR="008E681E" w:rsidRPr="005D0878" w:rsidRDefault="008E681E" w:rsidP="008E681E">
      <w:pPr>
        <w:rPr>
          <w:bCs/>
        </w:rPr>
      </w:pPr>
      <w:r w:rsidRPr="005D0878">
        <w:rPr>
          <w:bCs/>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8E681E" w:rsidRPr="005D0878" w:rsidRDefault="008E681E" w:rsidP="008E681E">
      <w:pPr>
        <w:rPr>
          <w:bCs/>
        </w:rPr>
      </w:pPr>
    </w:p>
    <w:p w:rsidR="008E681E" w:rsidRPr="005D0878" w:rsidRDefault="008E681E" w:rsidP="008E681E">
      <w:pPr>
        <w:rPr>
          <w:bCs/>
        </w:rPr>
      </w:pPr>
      <w:r w:rsidRPr="005D0878">
        <w:rPr>
          <w:bCs/>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8E681E" w:rsidRPr="005D0878" w:rsidRDefault="008E681E" w:rsidP="008E681E">
      <w:pPr>
        <w:rPr>
          <w:bCs/>
        </w:rPr>
      </w:pPr>
    </w:p>
    <w:p w:rsidR="008E681E" w:rsidRPr="005D0878" w:rsidRDefault="008E681E" w:rsidP="008E681E">
      <w:pPr>
        <w:rPr>
          <w:bCs/>
        </w:rPr>
      </w:pPr>
      <w:r w:rsidRPr="005D0878">
        <w:rPr>
          <w:bCs/>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8E681E" w:rsidRDefault="008E681E" w:rsidP="008E681E"/>
    <w:p w:rsidR="00EC5816" w:rsidRPr="005D0878" w:rsidRDefault="00EC5816" w:rsidP="00EC5816">
      <w:pPr>
        <w:rPr>
          <w:rFonts w:eastAsia="Batang"/>
          <w:b/>
          <w:bCs/>
          <w:u w:val="single"/>
        </w:rPr>
      </w:pPr>
      <w:r w:rsidRPr="005D0878">
        <w:rPr>
          <w:rFonts w:eastAsia="Batang"/>
          <w:b/>
          <w:bCs/>
          <w:u w:val="single"/>
        </w:rPr>
        <w:t xml:space="preserve">Students </w:t>
      </w:r>
      <w:r w:rsidR="0081536C" w:rsidRPr="005D0878">
        <w:rPr>
          <w:rFonts w:eastAsia="Batang"/>
          <w:b/>
          <w:bCs/>
          <w:u w:val="single"/>
        </w:rPr>
        <w:t>with</w:t>
      </w:r>
      <w:r w:rsidRPr="005D0878">
        <w:rPr>
          <w:rFonts w:eastAsia="Batang"/>
          <w:b/>
          <w:bCs/>
          <w:u w:val="single"/>
        </w:rPr>
        <w:t xml:space="preserve"> Disabilities</w:t>
      </w:r>
    </w:p>
    <w:p w:rsidR="00E52E62" w:rsidRPr="00E52E62" w:rsidRDefault="00E52E62" w:rsidP="00E52E62">
      <w:pPr>
        <w:shd w:val="clear" w:color="auto" w:fill="FFFFFF"/>
        <w:spacing w:before="100" w:beforeAutospacing="1" w:after="100" w:afterAutospacing="1"/>
        <w:rPr>
          <w:color w:val="222222"/>
        </w:rPr>
      </w:pPr>
      <w:r w:rsidRPr="00E52E62">
        <w:rPr>
          <w:color w:val="222222"/>
        </w:rPr>
        <w:t xml:space="preserve">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735-4845. Once your documentation is submitted, the assessments will be </w:t>
      </w:r>
      <w:proofErr w:type="gramStart"/>
      <w:r w:rsidRPr="00E52E62">
        <w:rPr>
          <w:color w:val="222222"/>
        </w:rPr>
        <w:t>reviewed</w:t>
      </w:r>
      <w:proofErr w:type="gramEnd"/>
      <w:r w:rsidRPr="00E52E62">
        <w:rPr>
          <w:color w:val="222222"/>
        </w:rPr>
        <w:t xml:space="preserve"> and the student will be notified.</w:t>
      </w:r>
    </w:p>
    <w:p w:rsidR="00EC5816" w:rsidRPr="00E52E62" w:rsidRDefault="00E52E62" w:rsidP="00E52E62">
      <w:pPr>
        <w:shd w:val="clear" w:color="auto" w:fill="FFFFFF"/>
        <w:spacing w:before="100" w:beforeAutospacing="1" w:after="100" w:afterAutospacing="1"/>
        <w:rPr>
          <w:color w:val="222222"/>
        </w:rPr>
      </w:pPr>
      <w:r w:rsidRPr="00E52E62">
        <w:rPr>
          <w:color w:val="222222"/>
        </w:rPr>
        <w:t>If one qualifies for ADA accommodations, an ADA agreement will be signed by the student. Each semester, the student will contact the ADA Coordinator to identify which instructors are to be notified.</w:t>
      </w:r>
      <w:r w:rsidRPr="00E52E62">
        <w:rPr>
          <w:color w:val="222222"/>
        </w:rPr>
        <w:t xml:space="preserve"> </w:t>
      </w:r>
      <w:r w:rsidRPr="00E52E62">
        <w:rPr>
          <w:color w:val="222222"/>
        </w:rPr>
        <w:t>Faculty will be sent a letter via email to inform them of the accommodations a student is to receive. However, the nature of your disability if confidential.</w:t>
      </w:r>
      <w:r w:rsidRPr="00E52E62">
        <w:rPr>
          <w:color w:val="222222"/>
        </w:rPr>
        <w:t xml:space="preserve"> </w:t>
      </w:r>
      <w:r w:rsidRPr="00E52E62">
        <w:rPr>
          <w:color w:val="222222"/>
        </w:rPr>
        <w:t>Once the appropriate documentation is received by the ADA Coordinator, please allow two to three weeks to process your paperwork. Processing time may vary pending the volume of requests received.</w:t>
      </w:r>
      <w:r w:rsidRPr="00E52E62">
        <w:rPr>
          <w:color w:val="222222"/>
        </w:rPr>
        <w:t xml:space="preserve"> </w:t>
      </w:r>
      <w:r w:rsidRPr="00E52E62">
        <w:rPr>
          <w:color w:val="222222"/>
        </w:rPr>
        <w:t>Contact the Counseling Center at (808) 735-4845 or e-mail at </w:t>
      </w:r>
      <w:hyperlink r:id="rId10" w:tgtFrame="_blank" w:history="1">
        <w:r w:rsidRPr="00E52E62">
          <w:rPr>
            <w:color w:val="0000FF"/>
            <w:u w:val="single"/>
          </w:rPr>
          <w:t>counselingcenter@chaminade.edu</w:t>
        </w:r>
      </w:hyperlink>
      <w:r w:rsidRPr="00E52E62">
        <w:rPr>
          <w:rFonts w:ascii="Arial" w:hAnsi="Arial" w:cs="Arial"/>
          <w:color w:val="222222"/>
        </w:rPr>
        <w:t> </w:t>
      </w:r>
    </w:p>
    <w:p w:rsidR="008E681E" w:rsidRPr="005D0878" w:rsidRDefault="008E681E" w:rsidP="008E681E">
      <w:pPr>
        <w:pStyle w:val="Title"/>
        <w:jc w:val="left"/>
        <w:rPr>
          <w:u w:val="single"/>
        </w:rPr>
      </w:pPr>
      <w:r w:rsidRPr="005D0878">
        <w:rPr>
          <w:u w:val="single"/>
        </w:rPr>
        <w:t>Scientific Method Definitions</w:t>
      </w:r>
    </w:p>
    <w:p w:rsidR="008E681E" w:rsidRPr="005D0878" w:rsidRDefault="008E681E" w:rsidP="008E681E">
      <w:pPr>
        <w:rPr>
          <w:rFonts w:eastAsia="Batang"/>
        </w:rPr>
      </w:pPr>
      <w:r w:rsidRPr="005D0878">
        <w:rPr>
          <w:rFonts w:eastAsia="Batang"/>
        </w:rPr>
        <w:t xml:space="preserve">The </w:t>
      </w:r>
      <w:r w:rsidRPr="005D0878">
        <w:rPr>
          <w:rFonts w:eastAsia="Batang"/>
          <w:b/>
          <w:bCs/>
        </w:rPr>
        <w:t>METHODS OF SCIENCE</w:t>
      </w:r>
      <w:r w:rsidRPr="005D0878">
        <w:rPr>
          <w:rFonts w:eastAsia="Batang"/>
        </w:rPr>
        <w:t xml:space="preserve"> are only tools, tools that we use to obtain knowledge about phenomena.</w:t>
      </w:r>
    </w:p>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rPr>
        <w:t xml:space="preserve">The </w:t>
      </w:r>
      <w:r w:rsidRPr="005D0878">
        <w:rPr>
          <w:rFonts w:eastAsia="Batang"/>
          <w:b/>
          <w:bCs/>
        </w:rPr>
        <w:t>SCIENTIFIC METHOD</w:t>
      </w:r>
      <w:r w:rsidRPr="005D0878">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w:t>
      </w:r>
      <w:r w:rsidRPr="005D0878">
        <w:rPr>
          <w:rFonts w:eastAsia="Batang"/>
        </w:rPr>
        <w:lastRenderedPageBreak/>
        <w:t xml:space="preserve">data, which allows investigators to put their ideas to an empirical test, outside of or apart from their personal biases.  In essence, stripped of all its glamour, scientific inquiry is nothing more </w:t>
      </w:r>
      <w:r w:rsidRPr="005D0878">
        <w:rPr>
          <w:rFonts w:eastAsia="Batang"/>
          <w:b/>
          <w:bCs/>
        </w:rPr>
        <w:t>THAN A WAY OF LIMITING FALSE CONCLUSIONS ABOUT NATURAL EVENTS.</w:t>
      </w:r>
    </w:p>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rPr>
        <w:t>Knowledge of which the credibility of a profession is based must be objective and verifiable (testable) rather than subjective and untestable.</w:t>
      </w:r>
    </w:p>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b/>
          <w:bCs/>
        </w:rPr>
        <w:t>SCIENCE</w:t>
      </w:r>
      <w:r w:rsidRPr="005D0878">
        <w:rPr>
          <w:rFonts w:eastAsia="Batang"/>
        </w:rPr>
        <w:t xml:space="preserve"> is a mode of controlled inquiry to develop an objective, effective, and credible way of knowing.</w:t>
      </w:r>
    </w:p>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rPr>
        <w:t>The assumptions one makes regarding the basic qualities of human nature (that is, cognitive, affective, behavioral, and physiological processes) affect how one conceptualizes human behavior.</w:t>
      </w:r>
    </w:p>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8E681E" w:rsidRPr="005D0878" w:rsidRDefault="008E681E" w:rsidP="008E681E">
      <w:pPr>
        <w:rPr>
          <w:rFonts w:eastAsia="Batan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1277"/>
        <w:gridCol w:w="3553"/>
      </w:tblGrid>
      <w:tr w:rsidR="008E681E" w:rsidRPr="005D0878" w:rsidTr="0072613E">
        <w:tc>
          <w:tcPr>
            <w:tcW w:w="5238" w:type="dxa"/>
          </w:tcPr>
          <w:p w:rsidR="008E681E" w:rsidRPr="005D0878" w:rsidRDefault="008E681E" w:rsidP="0072613E">
            <w:pPr>
              <w:rPr>
                <w:rFonts w:eastAsia="Batang"/>
              </w:rPr>
            </w:pPr>
            <w:r w:rsidRPr="005D0878">
              <w:rPr>
                <w:rFonts w:eastAsia="Batang"/>
                <w:i/>
              </w:rPr>
              <w:t>The above quotes were taken directly from:</w:t>
            </w:r>
          </w:p>
        </w:tc>
        <w:tc>
          <w:tcPr>
            <w:tcW w:w="1350" w:type="dxa"/>
          </w:tcPr>
          <w:p w:rsidR="008E681E" w:rsidRPr="005D0878" w:rsidRDefault="008E681E" w:rsidP="0072613E">
            <w:pPr>
              <w:rPr>
                <w:rFonts w:eastAsia="Batang"/>
              </w:rPr>
            </w:pPr>
          </w:p>
        </w:tc>
        <w:tc>
          <w:tcPr>
            <w:tcW w:w="3708" w:type="dxa"/>
          </w:tcPr>
          <w:p w:rsidR="008E681E" w:rsidRPr="005D0878" w:rsidRDefault="008E681E" w:rsidP="0072613E">
            <w:pPr>
              <w:jc w:val="right"/>
              <w:rPr>
                <w:rFonts w:eastAsia="Batang"/>
              </w:rPr>
            </w:pPr>
            <w:r w:rsidRPr="005D0878">
              <w:rPr>
                <w:rFonts w:eastAsia="Batang"/>
                <w:u w:val="single"/>
              </w:rPr>
              <w:t>Research Design And Counseling</w:t>
            </w:r>
          </w:p>
        </w:tc>
      </w:tr>
      <w:tr w:rsidR="008E681E" w:rsidRPr="005D0878" w:rsidTr="0072613E">
        <w:tc>
          <w:tcPr>
            <w:tcW w:w="5238" w:type="dxa"/>
          </w:tcPr>
          <w:p w:rsidR="008E681E" w:rsidRPr="005D0878" w:rsidRDefault="008E681E" w:rsidP="0072613E">
            <w:pPr>
              <w:rPr>
                <w:rFonts w:eastAsia="Batang"/>
              </w:rPr>
            </w:pPr>
          </w:p>
        </w:tc>
        <w:tc>
          <w:tcPr>
            <w:tcW w:w="1350" w:type="dxa"/>
          </w:tcPr>
          <w:p w:rsidR="008E681E" w:rsidRPr="005D0878" w:rsidRDefault="008E681E" w:rsidP="0072613E">
            <w:pPr>
              <w:rPr>
                <w:rFonts w:eastAsia="Batang"/>
              </w:rPr>
            </w:pPr>
          </w:p>
        </w:tc>
        <w:tc>
          <w:tcPr>
            <w:tcW w:w="3708" w:type="dxa"/>
          </w:tcPr>
          <w:p w:rsidR="008E681E" w:rsidRPr="005D0878" w:rsidRDefault="008E681E" w:rsidP="0072613E">
            <w:pPr>
              <w:jc w:val="right"/>
              <w:rPr>
                <w:rFonts w:eastAsia="Batang"/>
              </w:rPr>
            </w:pPr>
            <w:r w:rsidRPr="005D0878">
              <w:rPr>
                <w:rFonts w:eastAsia="Batang"/>
              </w:rPr>
              <w:t xml:space="preserve">Heppner, Kivlighan, and </w:t>
            </w:r>
            <w:proofErr w:type="spellStart"/>
            <w:r w:rsidRPr="005D0878">
              <w:rPr>
                <w:rFonts w:eastAsia="Batang"/>
              </w:rPr>
              <w:t>Wampold</w:t>
            </w:r>
            <w:proofErr w:type="spellEnd"/>
          </w:p>
        </w:tc>
      </w:tr>
    </w:tbl>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rPr>
        <w:t xml:space="preserve">A </w:t>
      </w:r>
      <w:r w:rsidRPr="005D0878">
        <w:rPr>
          <w:rFonts w:eastAsia="Batang"/>
          <w:b/>
          <w:bCs/>
        </w:rPr>
        <w:t>THEORY</w:t>
      </w:r>
      <w:r w:rsidRPr="005D0878">
        <w:rPr>
          <w:rFonts w:eastAsia="Batang"/>
        </w:rPr>
        <w:t xml:space="preserve"> is a large body of interconnected propositions about how some portion of the world operates; a </w:t>
      </w:r>
      <w:r w:rsidRPr="005D0878">
        <w:rPr>
          <w:rFonts w:eastAsia="Batang"/>
          <w:b/>
          <w:bCs/>
        </w:rPr>
        <w:t>HYPOTHESIS</w:t>
      </w:r>
      <w:r w:rsidRPr="005D0878">
        <w:rPr>
          <w:rFonts w:eastAsia="Batang"/>
        </w:rPr>
        <w:t xml:space="preserve"> is a smaller body of propositions.  </w:t>
      </w:r>
      <w:r w:rsidRPr="005D0878">
        <w:rPr>
          <w:rFonts w:eastAsia="Batang"/>
          <w:b/>
          <w:bCs/>
        </w:rPr>
        <w:t>HYPOTHESES</w:t>
      </w:r>
      <w:r w:rsidRPr="005D0878">
        <w:rPr>
          <w:rFonts w:eastAsia="Batang"/>
        </w:rPr>
        <w:t xml:space="preserve"> are smaller versions of theories.  Some are derived or born from theories.  Others begin as researchers’ hunches and develop into theories.</w:t>
      </w:r>
    </w:p>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rPr>
        <w:t xml:space="preserve">The </w:t>
      </w:r>
      <w:r w:rsidRPr="005D0878">
        <w:rPr>
          <w:rFonts w:eastAsia="Batang"/>
          <w:b/>
          <w:bCs/>
        </w:rPr>
        <w:t>PHILOSOPHY OF SCIENCE</w:t>
      </w:r>
      <w:r w:rsidRPr="005D0878">
        <w:rPr>
          <w:rFonts w:eastAsia="Batang"/>
        </w:rPr>
        <w:t xml:space="preserve"> decrees we can only falsify, not verify (prove), theories because we can never be sure that any given theory provides the best explanation for a set of observations.</w:t>
      </w:r>
    </w:p>
    <w:p w:rsidR="008E681E" w:rsidRPr="005D0878" w:rsidRDefault="008E681E" w:rsidP="008E681E">
      <w:pPr>
        <w:rPr>
          <w:rFonts w:eastAsia="Batan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8"/>
        <w:gridCol w:w="942"/>
        <w:gridCol w:w="3882"/>
      </w:tblGrid>
      <w:tr w:rsidR="008E681E" w:rsidRPr="005D0878" w:rsidTr="0072613E">
        <w:tc>
          <w:tcPr>
            <w:tcW w:w="5238" w:type="dxa"/>
          </w:tcPr>
          <w:p w:rsidR="008E681E" w:rsidRPr="005D0878" w:rsidRDefault="008E681E" w:rsidP="0072613E">
            <w:pPr>
              <w:rPr>
                <w:rFonts w:eastAsia="Batang"/>
              </w:rPr>
            </w:pPr>
            <w:r w:rsidRPr="005D0878">
              <w:rPr>
                <w:rFonts w:eastAsia="Batang"/>
                <w:i/>
              </w:rPr>
              <w:t>The above quotes were taken directly from:</w:t>
            </w:r>
          </w:p>
        </w:tc>
        <w:tc>
          <w:tcPr>
            <w:tcW w:w="990" w:type="dxa"/>
          </w:tcPr>
          <w:p w:rsidR="008E681E" w:rsidRPr="005D0878" w:rsidRDefault="008E681E" w:rsidP="0072613E">
            <w:pPr>
              <w:rPr>
                <w:rFonts w:eastAsia="Batang"/>
              </w:rPr>
            </w:pPr>
          </w:p>
        </w:tc>
        <w:tc>
          <w:tcPr>
            <w:tcW w:w="4068" w:type="dxa"/>
          </w:tcPr>
          <w:p w:rsidR="008E681E" w:rsidRPr="005D0878" w:rsidRDefault="008E681E" w:rsidP="0072613E">
            <w:pPr>
              <w:jc w:val="right"/>
              <w:rPr>
                <w:rFonts w:eastAsia="Batang"/>
              </w:rPr>
            </w:pPr>
            <w:r w:rsidRPr="005D0878">
              <w:rPr>
                <w:rFonts w:eastAsia="Batang"/>
                <w:u w:val="single"/>
              </w:rPr>
              <w:t>Research Method In Social Relations</w:t>
            </w:r>
          </w:p>
        </w:tc>
      </w:tr>
      <w:tr w:rsidR="008E681E" w:rsidRPr="005D0878" w:rsidTr="0072613E">
        <w:tc>
          <w:tcPr>
            <w:tcW w:w="5238" w:type="dxa"/>
          </w:tcPr>
          <w:p w:rsidR="008E681E" w:rsidRPr="005D0878" w:rsidRDefault="008E681E" w:rsidP="0072613E">
            <w:pPr>
              <w:rPr>
                <w:rFonts w:eastAsia="Batang"/>
              </w:rPr>
            </w:pPr>
          </w:p>
        </w:tc>
        <w:tc>
          <w:tcPr>
            <w:tcW w:w="990" w:type="dxa"/>
          </w:tcPr>
          <w:p w:rsidR="008E681E" w:rsidRPr="005D0878" w:rsidRDefault="008E681E" w:rsidP="0072613E">
            <w:pPr>
              <w:rPr>
                <w:rFonts w:eastAsia="Batang"/>
              </w:rPr>
            </w:pPr>
          </w:p>
        </w:tc>
        <w:tc>
          <w:tcPr>
            <w:tcW w:w="4068" w:type="dxa"/>
          </w:tcPr>
          <w:p w:rsidR="008E681E" w:rsidRPr="005D0878" w:rsidRDefault="008E681E" w:rsidP="0072613E">
            <w:pPr>
              <w:jc w:val="right"/>
              <w:rPr>
                <w:rFonts w:eastAsia="Batang"/>
              </w:rPr>
            </w:pPr>
            <w:r w:rsidRPr="005D0878">
              <w:rPr>
                <w:rFonts w:eastAsia="Batang"/>
              </w:rPr>
              <w:t>Kidder</w:t>
            </w:r>
          </w:p>
        </w:tc>
      </w:tr>
    </w:tbl>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b/>
          <w:bCs/>
        </w:rPr>
        <w:t>THEORIES</w:t>
      </w:r>
      <w:r w:rsidRPr="005D0878">
        <w:rPr>
          <w:rFonts w:eastAsia="Batang"/>
        </w:rPr>
        <w:t xml:space="preserve"> are not themselves directly proved or disproved by research.  Even </w:t>
      </w:r>
      <w:r w:rsidRPr="005D0878">
        <w:rPr>
          <w:rFonts w:eastAsia="Batang"/>
          <w:b/>
          <w:bCs/>
        </w:rPr>
        <w:t>HYPOTHESES</w:t>
      </w:r>
      <w:r w:rsidRPr="005D0878">
        <w:rPr>
          <w:rFonts w:eastAsia="Batang"/>
        </w:rPr>
        <w:t xml:space="preserve"> cannot be proved or disproved directly.  Rather, research may either support or fail to support a particular hypothesis derived from a theory. </w:t>
      </w:r>
    </w:p>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rPr>
        <w:t>Scientific research has four general goals: (1) to describe behavior, (2) to predict behavior, (3) to determine the causes of behavior, and (4) to understand or explain behavior.</w:t>
      </w:r>
    </w:p>
    <w:p w:rsidR="008E681E" w:rsidRPr="005D0878" w:rsidRDefault="008E681E" w:rsidP="008E681E">
      <w:pPr>
        <w:rPr>
          <w:rFonts w:eastAsia="Batan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3"/>
        <w:gridCol w:w="941"/>
        <w:gridCol w:w="3888"/>
      </w:tblGrid>
      <w:tr w:rsidR="008E681E" w:rsidRPr="005D0878" w:rsidTr="0072613E">
        <w:tc>
          <w:tcPr>
            <w:tcW w:w="5238" w:type="dxa"/>
          </w:tcPr>
          <w:p w:rsidR="008E681E" w:rsidRPr="005D0878" w:rsidRDefault="008E681E" w:rsidP="0072613E">
            <w:pPr>
              <w:rPr>
                <w:rFonts w:eastAsia="Batang"/>
              </w:rPr>
            </w:pPr>
            <w:r w:rsidRPr="005D0878">
              <w:rPr>
                <w:rFonts w:eastAsia="Batang"/>
                <w:i/>
              </w:rPr>
              <w:t>The above quotes were taken directly from:</w:t>
            </w:r>
          </w:p>
        </w:tc>
        <w:tc>
          <w:tcPr>
            <w:tcW w:w="990" w:type="dxa"/>
          </w:tcPr>
          <w:p w:rsidR="008E681E" w:rsidRPr="005D0878" w:rsidRDefault="008E681E" w:rsidP="0072613E">
            <w:pPr>
              <w:rPr>
                <w:rFonts w:eastAsia="Batang"/>
              </w:rPr>
            </w:pPr>
          </w:p>
        </w:tc>
        <w:tc>
          <w:tcPr>
            <w:tcW w:w="4068" w:type="dxa"/>
          </w:tcPr>
          <w:p w:rsidR="008E681E" w:rsidRPr="005D0878" w:rsidRDefault="008E681E" w:rsidP="0072613E">
            <w:pPr>
              <w:jc w:val="right"/>
              <w:rPr>
                <w:rFonts w:eastAsia="Batang"/>
              </w:rPr>
            </w:pPr>
            <w:r w:rsidRPr="005D0878">
              <w:rPr>
                <w:rFonts w:eastAsia="Batang"/>
                <w:u w:val="single"/>
              </w:rPr>
              <w:t>Methods In Behavioral Research</w:t>
            </w:r>
          </w:p>
        </w:tc>
      </w:tr>
      <w:tr w:rsidR="008E681E" w:rsidRPr="005D0878" w:rsidTr="0072613E">
        <w:tc>
          <w:tcPr>
            <w:tcW w:w="5238" w:type="dxa"/>
          </w:tcPr>
          <w:p w:rsidR="008E681E" w:rsidRPr="005D0878" w:rsidRDefault="008E681E" w:rsidP="0072613E">
            <w:pPr>
              <w:rPr>
                <w:rFonts w:eastAsia="Batang"/>
                <w:i/>
              </w:rPr>
            </w:pPr>
          </w:p>
        </w:tc>
        <w:tc>
          <w:tcPr>
            <w:tcW w:w="990" w:type="dxa"/>
          </w:tcPr>
          <w:p w:rsidR="008E681E" w:rsidRPr="005D0878" w:rsidRDefault="008E681E" w:rsidP="0072613E">
            <w:pPr>
              <w:rPr>
                <w:rFonts w:eastAsia="Batang"/>
              </w:rPr>
            </w:pPr>
          </w:p>
        </w:tc>
        <w:tc>
          <w:tcPr>
            <w:tcW w:w="4068" w:type="dxa"/>
          </w:tcPr>
          <w:p w:rsidR="008E681E" w:rsidRPr="005D0878" w:rsidRDefault="008E681E" w:rsidP="0072613E">
            <w:pPr>
              <w:jc w:val="right"/>
              <w:rPr>
                <w:rFonts w:eastAsia="Batang"/>
              </w:rPr>
            </w:pPr>
            <w:proofErr w:type="spellStart"/>
            <w:r w:rsidRPr="005D0878">
              <w:rPr>
                <w:rFonts w:eastAsia="Batang"/>
              </w:rPr>
              <w:t>Cozby</w:t>
            </w:r>
            <w:proofErr w:type="spellEnd"/>
          </w:p>
        </w:tc>
      </w:tr>
    </w:tbl>
    <w:p w:rsidR="008E681E" w:rsidRPr="005D0878" w:rsidRDefault="008E681E" w:rsidP="008E681E">
      <w:pPr>
        <w:rPr>
          <w:rFonts w:eastAsia="Batang"/>
        </w:rPr>
      </w:pPr>
    </w:p>
    <w:p w:rsidR="008E681E" w:rsidRPr="005D0878" w:rsidRDefault="008E681E" w:rsidP="008E681E">
      <w:pPr>
        <w:rPr>
          <w:rFonts w:eastAsia="Batang"/>
        </w:rPr>
      </w:pPr>
      <w:r w:rsidRPr="005D0878">
        <w:rPr>
          <w:rFonts w:eastAsia="Batang"/>
        </w:rPr>
        <w:t>In order to verify the reliability and validity of scientific research it is important to replicate the results.  It is the preponderance of evidence that establishes/supports the theory.</w:t>
      </w:r>
    </w:p>
    <w:p w:rsidR="008E681E" w:rsidRPr="005D0878" w:rsidRDefault="008E681E" w:rsidP="008E681E">
      <w:pPr>
        <w:rPr>
          <w:rFonts w:eastAsia="Batan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84"/>
        <w:gridCol w:w="5708"/>
      </w:tblGrid>
      <w:tr w:rsidR="008E681E" w:rsidRPr="005D0878" w:rsidTr="0072613E">
        <w:tc>
          <w:tcPr>
            <w:tcW w:w="4518" w:type="dxa"/>
          </w:tcPr>
          <w:p w:rsidR="008E681E" w:rsidRPr="005D0878" w:rsidRDefault="008E681E" w:rsidP="0072613E">
            <w:pPr>
              <w:rPr>
                <w:rFonts w:eastAsia="Batang"/>
              </w:rPr>
            </w:pPr>
            <w:r w:rsidRPr="005D0878">
              <w:rPr>
                <w:rFonts w:eastAsia="Batang"/>
                <w:i/>
              </w:rPr>
              <w:lastRenderedPageBreak/>
              <w:t>The above quotes were taken directly from:</w:t>
            </w:r>
          </w:p>
        </w:tc>
        <w:tc>
          <w:tcPr>
            <w:tcW w:w="5760" w:type="dxa"/>
          </w:tcPr>
          <w:p w:rsidR="008E681E" w:rsidRPr="005D0878" w:rsidRDefault="00AD2584" w:rsidP="0072613E">
            <w:pPr>
              <w:rPr>
                <w:rFonts w:eastAsia="Batang"/>
              </w:rPr>
            </w:pPr>
            <w:hyperlink r:id="rId11" w:history="1">
              <w:r w:rsidR="008E681E" w:rsidRPr="005D0878">
                <w:rPr>
                  <w:rStyle w:val="Hyperlink"/>
                  <w:rFonts w:eastAsia="Batang"/>
                </w:rPr>
                <w:t>http://allpsych.com/researchmethods/replication.html</w:t>
              </w:r>
            </w:hyperlink>
          </w:p>
        </w:tc>
      </w:tr>
    </w:tbl>
    <w:p w:rsidR="008E681E" w:rsidRPr="005D0878" w:rsidRDefault="008E681E" w:rsidP="008E681E">
      <w:pPr>
        <w:rPr>
          <w:rFonts w:eastAsia="Batang"/>
        </w:rPr>
      </w:pPr>
    </w:p>
    <w:p w:rsidR="008E681E" w:rsidRPr="005D0878" w:rsidRDefault="008E681E" w:rsidP="008E681E">
      <w:pPr>
        <w:rPr>
          <w:b/>
          <w:bCs/>
          <w:u w:val="single"/>
        </w:rPr>
      </w:pPr>
      <w:r w:rsidRPr="005D0878">
        <w:rPr>
          <w:b/>
          <w:bCs/>
          <w:u w:val="single"/>
        </w:rPr>
        <w:t>Marianist Educational Values</w:t>
      </w:r>
    </w:p>
    <w:p w:rsidR="008E681E" w:rsidRPr="005D0878" w:rsidRDefault="008E681E" w:rsidP="008E681E">
      <w:pPr>
        <w:rPr>
          <w:b/>
          <w:bCs/>
          <w:i/>
          <w:iCs/>
        </w:rPr>
      </w:pPr>
      <w:r w:rsidRPr="005D0878">
        <w:rPr>
          <w:b/>
          <w:bCs/>
          <w:i/>
          <w:iCs/>
        </w:rPr>
        <w:t xml:space="preserve">Chaminade University is a Catholic, Marianist University.  The five characteristics of a Marianist education are:  </w:t>
      </w:r>
    </w:p>
    <w:p w:rsidR="008E681E" w:rsidRPr="005D0878" w:rsidRDefault="008E681E" w:rsidP="008E681E">
      <w:pPr>
        <w:rPr>
          <w:b/>
          <w:bCs/>
        </w:rPr>
      </w:pPr>
    </w:p>
    <w:p w:rsidR="008E681E" w:rsidRPr="005D0878" w:rsidRDefault="008E681E" w:rsidP="008E681E">
      <w:pPr>
        <w:numPr>
          <w:ilvl w:val="0"/>
          <w:numId w:val="13"/>
        </w:numPr>
        <w:rPr>
          <w:b/>
          <w:bCs/>
        </w:rPr>
      </w:pPr>
      <w:r w:rsidRPr="005D0878">
        <w:rPr>
          <w:b/>
          <w:bCs/>
        </w:rPr>
        <w:t>Educate for Formation in Faith</w:t>
      </w:r>
    </w:p>
    <w:p w:rsidR="008E681E" w:rsidRPr="005D0878" w:rsidRDefault="008E681E" w:rsidP="008E681E">
      <w:r w:rsidRPr="005D0878">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8E681E" w:rsidRPr="005D0878" w:rsidRDefault="008E681E" w:rsidP="008E681E"/>
    <w:p w:rsidR="008E681E" w:rsidRPr="005D0878" w:rsidRDefault="008E681E" w:rsidP="008E681E">
      <w:pPr>
        <w:numPr>
          <w:ilvl w:val="0"/>
          <w:numId w:val="13"/>
        </w:numPr>
        <w:rPr>
          <w:b/>
          <w:bCs/>
        </w:rPr>
      </w:pPr>
      <w:r w:rsidRPr="005D0878">
        <w:rPr>
          <w:b/>
          <w:bCs/>
        </w:rPr>
        <w:t>Provide an Excellent Education</w:t>
      </w:r>
    </w:p>
    <w:p w:rsidR="008E681E" w:rsidRPr="005D0878" w:rsidRDefault="008E681E" w:rsidP="008E681E">
      <w:r w:rsidRPr="005D0878">
        <w:t xml:space="preserve">In the Marianist approach to education, “excellence” includes the whole person, not just the technician or rhetorician.  Marianist universities educate whole persons, developing </w:t>
      </w:r>
    </w:p>
    <w:p w:rsidR="008E681E" w:rsidRPr="005D0878" w:rsidRDefault="008E681E" w:rsidP="008E681E">
      <w:r w:rsidRPr="005D0878">
        <w:t>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8E681E" w:rsidRPr="005D0878" w:rsidRDefault="008E681E" w:rsidP="008E681E"/>
    <w:p w:rsidR="008E681E" w:rsidRPr="005D0878" w:rsidRDefault="008E681E" w:rsidP="008E681E">
      <w:pPr>
        <w:numPr>
          <w:ilvl w:val="0"/>
          <w:numId w:val="13"/>
        </w:numPr>
        <w:rPr>
          <w:b/>
          <w:bCs/>
        </w:rPr>
      </w:pPr>
      <w:r w:rsidRPr="005D0878">
        <w:rPr>
          <w:b/>
          <w:bCs/>
        </w:rPr>
        <w:t>Educate in Family Spirit</w:t>
      </w:r>
    </w:p>
    <w:p w:rsidR="008E681E" w:rsidRPr="005D0878" w:rsidRDefault="008E681E" w:rsidP="008E681E">
      <w:r w:rsidRPr="005D0878">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w:t>
      </w:r>
    </w:p>
    <w:p w:rsidR="008E681E" w:rsidRPr="005D0878" w:rsidRDefault="008E681E" w:rsidP="008E681E">
      <w:r w:rsidRPr="005D0878">
        <w:t>enables Marianist universities to challenge their students, faculty and staff to excellence and maturity, because the acceptance and love of a community gives its members the courage to risk failure and the joy of sharing success.</w:t>
      </w:r>
    </w:p>
    <w:p w:rsidR="008E681E" w:rsidRPr="005D0878" w:rsidRDefault="008E681E" w:rsidP="008E681E"/>
    <w:p w:rsidR="008E681E" w:rsidRPr="005D0878" w:rsidRDefault="008E681E" w:rsidP="008E681E">
      <w:pPr>
        <w:numPr>
          <w:ilvl w:val="0"/>
          <w:numId w:val="13"/>
        </w:numPr>
        <w:rPr>
          <w:b/>
          <w:bCs/>
        </w:rPr>
      </w:pPr>
      <w:r w:rsidRPr="005D0878">
        <w:rPr>
          <w:b/>
          <w:bCs/>
        </w:rPr>
        <w:t>Educate for Service, Justice, and Peace</w:t>
      </w:r>
    </w:p>
    <w:p w:rsidR="008E681E" w:rsidRPr="005D0878" w:rsidRDefault="008E681E" w:rsidP="008E681E">
      <w:r w:rsidRPr="005D0878">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8E681E" w:rsidRPr="005D0878" w:rsidRDefault="008E681E" w:rsidP="008E681E"/>
    <w:p w:rsidR="008E681E" w:rsidRPr="005D0878" w:rsidRDefault="008E681E" w:rsidP="008E681E">
      <w:pPr>
        <w:numPr>
          <w:ilvl w:val="0"/>
          <w:numId w:val="13"/>
        </w:numPr>
        <w:rPr>
          <w:b/>
          <w:bCs/>
        </w:rPr>
      </w:pPr>
      <w:r w:rsidRPr="005D0878">
        <w:rPr>
          <w:b/>
          <w:bCs/>
        </w:rPr>
        <w:lastRenderedPageBreak/>
        <w:t>Educate for Adaptation to Change</w:t>
      </w:r>
    </w:p>
    <w:p w:rsidR="008E681E" w:rsidRPr="005D0878" w:rsidRDefault="008E681E" w:rsidP="008E681E">
      <w:r w:rsidRPr="005D0878">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5D0878">
        <w:rPr>
          <w:b/>
          <w:bCs/>
        </w:rPr>
        <w:t xml:space="preserve"> </w:t>
      </w:r>
      <w:r w:rsidRPr="005D0878">
        <w:t>philosophy to remain vibrant in changing times, adaptations need to be made.</w:t>
      </w:r>
    </w:p>
    <w:p w:rsidR="008E681E" w:rsidRPr="005D0878" w:rsidRDefault="008E681E" w:rsidP="008E681E"/>
    <w:p w:rsidR="008E681E" w:rsidRPr="005D0878" w:rsidRDefault="008E681E" w:rsidP="008E681E">
      <w:pPr>
        <w:rPr>
          <w:b/>
          <w:bCs/>
          <w:i/>
          <w:iCs/>
        </w:rPr>
      </w:pPr>
      <w:r w:rsidRPr="005D0878">
        <w:rPr>
          <w:b/>
          <w:bCs/>
          <w:i/>
          <w:iCs/>
        </w:rPr>
        <w:t xml:space="preserve">Selected from </w:t>
      </w:r>
      <w:r w:rsidRPr="005D0878">
        <w:rPr>
          <w:b/>
          <w:bCs/>
        </w:rPr>
        <w:t>Characteristics of Marianist Universities: A Resource Paper</w:t>
      </w:r>
      <w:r w:rsidRPr="005D0878">
        <w:rPr>
          <w:b/>
          <w:bCs/>
          <w:i/>
          <w:iCs/>
        </w:rPr>
        <w:t>, Published in 1999 by Chaminade University of Honolulu, St. Mary’s University and University of Dayton</w:t>
      </w:r>
    </w:p>
    <w:p w:rsidR="008E681E" w:rsidRPr="005D0878" w:rsidRDefault="008E681E" w:rsidP="008E681E"/>
    <w:p w:rsidR="00541623" w:rsidRPr="0030279E" w:rsidRDefault="00541623" w:rsidP="0030279E"/>
    <w:tbl>
      <w:tblPr>
        <w:tblStyle w:val="TableGrid"/>
        <w:tblpPr w:leftFromText="180" w:rightFromText="180" w:vertAnchor="page" w:horzAnchor="page" w:tblpX="886" w:tblpY="1651"/>
        <w:tblW w:w="0" w:type="auto"/>
        <w:tblLook w:val="04A0" w:firstRow="1" w:lastRow="0" w:firstColumn="1" w:lastColumn="0" w:noHBand="0" w:noVBand="1"/>
      </w:tblPr>
      <w:tblGrid>
        <w:gridCol w:w="2680"/>
        <w:gridCol w:w="3451"/>
        <w:gridCol w:w="3493"/>
      </w:tblGrid>
      <w:tr w:rsidR="005F4230" w:rsidRPr="00FD2F2F" w:rsidTr="005F4230">
        <w:trPr>
          <w:trHeight w:val="762"/>
        </w:trPr>
        <w:tc>
          <w:tcPr>
            <w:tcW w:w="2680" w:type="dxa"/>
          </w:tcPr>
          <w:p w:rsidR="005F4230" w:rsidRPr="00FD2F2F" w:rsidRDefault="005F4230" w:rsidP="005F4230">
            <w:pPr>
              <w:rPr>
                <w:b/>
              </w:rPr>
            </w:pPr>
            <w:r w:rsidRPr="00FD2F2F">
              <w:rPr>
                <w:b/>
              </w:rPr>
              <w:lastRenderedPageBreak/>
              <w:t>Class Date</w:t>
            </w:r>
          </w:p>
        </w:tc>
        <w:tc>
          <w:tcPr>
            <w:tcW w:w="3451" w:type="dxa"/>
          </w:tcPr>
          <w:p w:rsidR="005F4230" w:rsidRPr="00FD2F2F" w:rsidRDefault="005F4230" w:rsidP="005F4230">
            <w:pPr>
              <w:rPr>
                <w:b/>
              </w:rPr>
            </w:pPr>
            <w:r>
              <w:rPr>
                <w:b/>
              </w:rPr>
              <w:t xml:space="preserve">Classroom Agenda </w:t>
            </w:r>
          </w:p>
        </w:tc>
        <w:tc>
          <w:tcPr>
            <w:tcW w:w="3493" w:type="dxa"/>
          </w:tcPr>
          <w:p w:rsidR="005F4230" w:rsidRDefault="005F4230" w:rsidP="005F4230">
            <w:pPr>
              <w:rPr>
                <w:b/>
              </w:rPr>
            </w:pPr>
            <w:r>
              <w:rPr>
                <w:b/>
              </w:rPr>
              <w:t>Assignments</w:t>
            </w:r>
          </w:p>
          <w:p w:rsidR="005F4230" w:rsidRPr="00FD2F2F" w:rsidRDefault="005F4230" w:rsidP="005F4230">
            <w:pPr>
              <w:rPr>
                <w:b/>
              </w:rPr>
            </w:pPr>
            <w:r w:rsidRPr="00FD2F2F">
              <w:rPr>
                <w:b/>
              </w:rPr>
              <w:t>Due to Canvas by 11:59pm</w:t>
            </w:r>
          </w:p>
        </w:tc>
      </w:tr>
      <w:tr w:rsidR="005F4230" w:rsidRPr="007E6547" w:rsidTr="005F4230">
        <w:trPr>
          <w:trHeight w:val="468"/>
        </w:trPr>
        <w:tc>
          <w:tcPr>
            <w:tcW w:w="2680" w:type="dxa"/>
          </w:tcPr>
          <w:p w:rsidR="005F4230" w:rsidRDefault="005F4230" w:rsidP="005F4230">
            <w:r>
              <w:t>Week 1-</w:t>
            </w:r>
          </w:p>
          <w:p w:rsidR="005F4230" w:rsidRPr="007E6547" w:rsidRDefault="002F6246" w:rsidP="005F4230">
            <w:r>
              <w:t>January 9, 2020</w:t>
            </w:r>
          </w:p>
        </w:tc>
        <w:tc>
          <w:tcPr>
            <w:tcW w:w="3451" w:type="dxa"/>
          </w:tcPr>
          <w:p w:rsidR="005F4230" w:rsidRDefault="005F4230" w:rsidP="005F4230">
            <w:r>
              <w:t>Lecture Chapter 1</w:t>
            </w:r>
          </w:p>
          <w:p w:rsidR="005F4230" w:rsidRPr="007E6547" w:rsidRDefault="005F4230" w:rsidP="005F4230"/>
        </w:tc>
        <w:tc>
          <w:tcPr>
            <w:tcW w:w="3493" w:type="dxa"/>
          </w:tcPr>
          <w:p w:rsidR="005F4230" w:rsidRDefault="008F6EED" w:rsidP="005F4230">
            <w:r>
              <w:t>January 15, 2020</w:t>
            </w:r>
          </w:p>
          <w:p w:rsidR="001E05B3" w:rsidRDefault="001E05B3" w:rsidP="001E05B3">
            <w:r>
              <w:t>Career News Discussion Post</w:t>
            </w:r>
          </w:p>
          <w:p w:rsidR="005F4230" w:rsidRPr="0030279E" w:rsidRDefault="005F4230" w:rsidP="005F4230">
            <w:pPr>
              <w:rPr>
                <w:b/>
              </w:rPr>
            </w:pPr>
            <w:r w:rsidRPr="00741469">
              <w:rPr>
                <w:b/>
              </w:rPr>
              <w:t xml:space="preserve">SOKANU </w:t>
            </w:r>
            <w:r w:rsidR="00823FE5">
              <w:rPr>
                <w:b/>
              </w:rPr>
              <w:t xml:space="preserve">Exercise </w:t>
            </w:r>
          </w:p>
        </w:tc>
      </w:tr>
      <w:tr w:rsidR="005F4230" w:rsidRPr="007E6547" w:rsidTr="005F4230">
        <w:trPr>
          <w:trHeight w:val="405"/>
        </w:trPr>
        <w:tc>
          <w:tcPr>
            <w:tcW w:w="2680" w:type="dxa"/>
          </w:tcPr>
          <w:p w:rsidR="005F4230" w:rsidRDefault="005F4230" w:rsidP="005F4230">
            <w:r w:rsidRPr="007E6547">
              <w:t xml:space="preserve">Week 2- </w:t>
            </w:r>
          </w:p>
          <w:p w:rsidR="005F4230" w:rsidRPr="007E6547" w:rsidRDefault="002F6246" w:rsidP="005F4230">
            <w:r>
              <w:t>January 16, 2020</w:t>
            </w:r>
          </w:p>
        </w:tc>
        <w:tc>
          <w:tcPr>
            <w:tcW w:w="3451" w:type="dxa"/>
          </w:tcPr>
          <w:p w:rsidR="005F4230" w:rsidRDefault="005F4230" w:rsidP="005F4230">
            <w:r>
              <w:t>Review Career news</w:t>
            </w:r>
          </w:p>
          <w:p w:rsidR="005F4230" w:rsidRDefault="005F4230" w:rsidP="005F4230">
            <w:r>
              <w:t>Lecture Chapters 2 &amp; 3</w:t>
            </w:r>
          </w:p>
          <w:p w:rsidR="005F4230" w:rsidRPr="007E6547" w:rsidRDefault="005F4230" w:rsidP="005F4230"/>
        </w:tc>
        <w:tc>
          <w:tcPr>
            <w:tcW w:w="3493" w:type="dxa"/>
          </w:tcPr>
          <w:p w:rsidR="008F6EED" w:rsidRDefault="008F6EED" w:rsidP="005F4230">
            <w:r>
              <w:t>January 22, 2020</w:t>
            </w:r>
          </w:p>
          <w:p w:rsidR="005F4230" w:rsidRDefault="005F4230" w:rsidP="005F4230">
            <w:r>
              <w:t>Career News Discussion Post</w:t>
            </w:r>
          </w:p>
          <w:p w:rsidR="0079648D" w:rsidRDefault="00984265" w:rsidP="005F4230">
            <w:r>
              <w:t>Chapter</w:t>
            </w:r>
            <w:r w:rsidR="0079648D">
              <w:t xml:space="preserve"> quiz 1-3</w:t>
            </w:r>
          </w:p>
          <w:p w:rsidR="00DA11B2" w:rsidRPr="009A4B52" w:rsidRDefault="008F3803" w:rsidP="005F4230">
            <w:pPr>
              <w:rPr>
                <w:b/>
              </w:rPr>
            </w:pPr>
            <w:r w:rsidRPr="009A4B52">
              <w:rPr>
                <w:b/>
              </w:rPr>
              <w:t>Career Assessments</w:t>
            </w:r>
          </w:p>
        </w:tc>
      </w:tr>
      <w:tr w:rsidR="005F4230" w:rsidRPr="007E6547" w:rsidTr="005F4230">
        <w:trPr>
          <w:trHeight w:val="792"/>
        </w:trPr>
        <w:tc>
          <w:tcPr>
            <w:tcW w:w="2680" w:type="dxa"/>
          </w:tcPr>
          <w:p w:rsidR="005F4230" w:rsidRDefault="005F4230" w:rsidP="005F4230">
            <w:r>
              <w:t xml:space="preserve">Week 3- </w:t>
            </w:r>
          </w:p>
          <w:p w:rsidR="005F4230" w:rsidRPr="007E6547" w:rsidRDefault="008F6EED" w:rsidP="005F4230">
            <w:r>
              <w:t>January 23, 2020</w:t>
            </w:r>
          </w:p>
        </w:tc>
        <w:tc>
          <w:tcPr>
            <w:tcW w:w="3451" w:type="dxa"/>
          </w:tcPr>
          <w:p w:rsidR="005F4230" w:rsidRDefault="005F4230" w:rsidP="005F4230">
            <w:r>
              <w:t>Review Career news</w:t>
            </w:r>
          </w:p>
          <w:p w:rsidR="005F4230" w:rsidRPr="007E6547" w:rsidRDefault="005F4230" w:rsidP="005F4230">
            <w:r>
              <w:t xml:space="preserve">Lecture Chapters 4 &amp; 5 </w:t>
            </w:r>
          </w:p>
        </w:tc>
        <w:tc>
          <w:tcPr>
            <w:tcW w:w="3493" w:type="dxa"/>
          </w:tcPr>
          <w:p w:rsidR="008F6EED" w:rsidRDefault="008F6EED" w:rsidP="005F4230">
            <w:r>
              <w:t>January 29, 2020</w:t>
            </w:r>
          </w:p>
          <w:p w:rsidR="00984265" w:rsidRDefault="00984265" w:rsidP="005F4230">
            <w:r>
              <w:t>Chapter Quiz 4-5</w:t>
            </w:r>
          </w:p>
          <w:p w:rsidR="008F3803" w:rsidRPr="009A4B52" w:rsidRDefault="008F3803" w:rsidP="005F4230">
            <w:pPr>
              <w:rPr>
                <w:b/>
              </w:rPr>
            </w:pPr>
            <w:r w:rsidRPr="009A4B52">
              <w:rPr>
                <w:b/>
              </w:rPr>
              <w:t>Career Assessments</w:t>
            </w:r>
          </w:p>
        </w:tc>
      </w:tr>
      <w:tr w:rsidR="005F4230" w:rsidRPr="007E6547" w:rsidTr="005F4230">
        <w:trPr>
          <w:trHeight w:val="612"/>
        </w:trPr>
        <w:tc>
          <w:tcPr>
            <w:tcW w:w="2680" w:type="dxa"/>
          </w:tcPr>
          <w:p w:rsidR="005F4230" w:rsidRDefault="005F4230" w:rsidP="005F4230">
            <w:r w:rsidRPr="007E6547">
              <w:t>Week 4-</w:t>
            </w:r>
          </w:p>
          <w:p w:rsidR="001E05B3" w:rsidRPr="007E6547" w:rsidRDefault="008F6EED" w:rsidP="005F4230">
            <w:r>
              <w:t>January 30, 2020</w:t>
            </w:r>
          </w:p>
        </w:tc>
        <w:tc>
          <w:tcPr>
            <w:tcW w:w="3451" w:type="dxa"/>
          </w:tcPr>
          <w:p w:rsidR="002F6246" w:rsidRDefault="002F6246" w:rsidP="002F6246">
            <w:r>
              <w:t>Review Career news</w:t>
            </w:r>
          </w:p>
          <w:p w:rsidR="005F4230" w:rsidRPr="007E6547" w:rsidRDefault="005F4230" w:rsidP="005F4230">
            <w:r>
              <w:t xml:space="preserve">Chapters 6 &amp; 7 </w:t>
            </w:r>
          </w:p>
        </w:tc>
        <w:tc>
          <w:tcPr>
            <w:tcW w:w="3493" w:type="dxa"/>
          </w:tcPr>
          <w:p w:rsidR="008F6EED" w:rsidRDefault="008F6EED" w:rsidP="005F4230">
            <w:r>
              <w:t>February 5, 2020</w:t>
            </w:r>
          </w:p>
          <w:p w:rsidR="005F4230" w:rsidRDefault="005F4230" w:rsidP="005F4230">
            <w:r>
              <w:t>Career News Discussion Post</w:t>
            </w:r>
          </w:p>
          <w:p w:rsidR="00984265" w:rsidRDefault="00984265" w:rsidP="005F4230">
            <w:r>
              <w:t>Chapter quiz 6-7</w:t>
            </w:r>
          </w:p>
          <w:p w:rsidR="008F3803" w:rsidRPr="009A4B52" w:rsidRDefault="008F3803" w:rsidP="005F4230">
            <w:pPr>
              <w:rPr>
                <w:b/>
              </w:rPr>
            </w:pPr>
            <w:r w:rsidRPr="009A4B52">
              <w:rPr>
                <w:b/>
              </w:rPr>
              <w:t xml:space="preserve">Career Assessments </w:t>
            </w:r>
          </w:p>
        </w:tc>
      </w:tr>
      <w:tr w:rsidR="005F4230" w:rsidRPr="007E6547" w:rsidTr="005F4230">
        <w:trPr>
          <w:trHeight w:val="784"/>
        </w:trPr>
        <w:tc>
          <w:tcPr>
            <w:tcW w:w="2680" w:type="dxa"/>
          </w:tcPr>
          <w:p w:rsidR="005F4230" w:rsidRDefault="005F4230" w:rsidP="005F4230">
            <w:r w:rsidRPr="007E6547">
              <w:t xml:space="preserve">Week 5- </w:t>
            </w:r>
          </w:p>
          <w:p w:rsidR="005F4230" w:rsidRPr="007E6547" w:rsidRDefault="008F6EED" w:rsidP="005F4230">
            <w:r>
              <w:t>February 6, 2020</w:t>
            </w:r>
          </w:p>
        </w:tc>
        <w:tc>
          <w:tcPr>
            <w:tcW w:w="3451" w:type="dxa"/>
          </w:tcPr>
          <w:p w:rsidR="005F4230" w:rsidRDefault="005F4230" w:rsidP="005F4230">
            <w:r>
              <w:t>Review Career News</w:t>
            </w:r>
          </w:p>
          <w:p w:rsidR="005F4230" w:rsidRPr="007E6547" w:rsidRDefault="005F4230" w:rsidP="005F4230">
            <w:r>
              <w:t>Lecture Chapters 8 &amp; 9</w:t>
            </w:r>
          </w:p>
        </w:tc>
        <w:tc>
          <w:tcPr>
            <w:tcW w:w="3493" w:type="dxa"/>
          </w:tcPr>
          <w:p w:rsidR="008F6EED" w:rsidRDefault="008F6EED" w:rsidP="001E05B3">
            <w:r>
              <w:t>February 12, 2020</w:t>
            </w:r>
          </w:p>
          <w:p w:rsidR="001E05B3" w:rsidRPr="001E05B3" w:rsidRDefault="001E05B3" w:rsidP="001E05B3">
            <w:pPr>
              <w:rPr>
                <w:b/>
              </w:rPr>
            </w:pPr>
            <w:r w:rsidRPr="009A4B52">
              <w:rPr>
                <w:b/>
              </w:rPr>
              <w:t>Professional LINKEDIN Profile</w:t>
            </w:r>
          </w:p>
          <w:p w:rsidR="005F4230" w:rsidRDefault="005F4230" w:rsidP="005F4230">
            <w:r>
              <w:t>Career News Discussion Post</w:t>
            </w:r>
          </w:p>
          <w:p w:rsidR="00984265" w:rsidRPr="007E6547" w:rsidRDefault="00984265" w:rsidP="005F4230">
            <w:r>
              <w:t>Chapter Quiz 8-9</w:t>
            </w:r>
          </w:p>
        </w:tc>
      </w:tr>
      <w:tr w:rsidR="005F4230" w:rsidRPr="007E6547" w:rsidTr="005F4230">
        <w:trPr>
          <w:trHeight w:val="612"/>
        </w:trPr>
        <w:tc>
          <w:tcPr>
            <w:tcW w:w="2680" w:type="dxa"/>
          </w:tcPr>
          <w:p w:rsidR="00823FE5" w:rsidRDefault="005F4230" w:rsidP="005F4230">
            <w:r w:rsidRPr="007E6547">
              <w:t xml:space="preserve">Week 6- </w:t>
            </w:r>
          </w:p>
          <w:p w:rsidR="005F4230" w:rsidRPr="007E6547" w:rsidRDefault="008F6EED" w:rsidP="005F4230">
            <w:r>
              <w:t>February 13, 2020</w:t>
            </w:r>
          </w:p>
        </w:tc>
        <w:tc>
          <w:tcPr>
            <w:tcW w:w="3451" w:type="dxa"/>
          </w:tcPr>
          <w:p w:rsidR="005F4230" w:rsidRDefault="005F4230" w:rsidP="005F4230">
            <w:r>
              <w:t>Review Career News</w:t>
            </w:r>
          </w:p>
          <w:p w:rsidR="005F4230" w:rsidRPr="007E6547" w:rsidRDefault="005F4230" w:rsidP="005F4230">
            <w:r>
              <w:t>Lecture Chapters 10 &amp; 11</w:t>
            </w:r>
          </w:p>
        </w:tc>
        <w:tc>
          <w:tcPr>
            <w:tcW w:w="3493" w:type="dxa"/>
          </w:tcPr>
          <w:p w:rsidR="008F6EED" w:rsidRDefault="008F6EED" w:rsidP="005F4230">
            <w:r>
              <w:t>February 19, 2020</w:t>
            </w:r>
          </w:p>
          <w:p w:rsidR="005F4230" w:rsidRDefault="005F4230" w:rsidP="005F4230">
            <w:r>
              <w:t>Career News Discussion Post</w:t>
            </w:r>
          </w:p>
          <w:p w:rsidR="00176C0E" w:rsidRPr="007E6547" w:rsidRDefault="00176C0E" w:rsidP="005F4230">
            <w:r>
              <w:t>Chapter Quiz 10-11</w:t>
            </w:r>
          </w:p>
        </w:tc>
      </w:tr>
      <w:tr w:rsidR="005F4230" w:rsidRPr="007E6547" w:rsidTr="005F4230">
        <w:trPr>
          <w:trHeight w:val="810"/>
        </w:trPr>
        <w:tc>
          <w:tcPr>
            <w:tcW w:w="2680" w:type="dxa"/>
          </w:tcPr>
          <w:p w:rsidR="005F4230" w:rsidRDefault="005F4230" w:rsidP="005F4230">
            <w:r w:rsidRPr="007E6547">
              <w:t xml:space="preserve">Week 7- </w:t>
            </w:r>
          </w:p>
          <w:p w:rsidR="005F4230" w:rsidRPr="007E6547" w:rsidRDefault="008F6EED" w:rsidP="005F4230">
            <w:r>
              <w:t>February 20, 2020</w:t>
            </w:r>
          </w:p>
        </w:tc>
        <w:tc>
          <w:tcPr>
            <w:tcW w:w="3451" w:type="dxa"/>
          </w:tcPr>
          <w:p w:rsidR="005F4230" w:rsidRDefault="005F4230" w:rsidP="005F4230">
            <w:r>
              <w:t>Review Career News</w:t>
            </w:r>
          </w:p>
          <w:p w:rsidR="005F4230" w:rsidRDefault="005F4230" w:rsidP="005F4230">
            <w:r>
              <w:t>Lecture Chapters 12 &amp; 13</w:t>
            </w:r>
          </w:p>
          <w:p w:rsidR="005F4230" w:rsidRPr="00541623" w:rsidRDefault="005F4230" w:rsidP="005F4230">
            <w:pPr>
              <w:rPr>
                <w:rFonts w:ascii="Arial" w:hAnsi="Arial" w:cs="Arial"/>
                <w:color w:val="938F8C"/>
                <w:sz w:val="20"/>
                <w:szCs w:val="20"/>
                <w:shd w:val="clear" w:color="auto" w:fill="FFFFFF"/>
              </w:rPr>
            </w:pPr>
          </w:p>
        </w:tc>
        <w:tc>
          <w:tcPr>
            <w:tcW w:w="3493" w:type="dxa"/>
          </w:tcPr>
          <w:p w:rsidR="008F6EED" w:rsidRDefault="008F6EED" w:rsidP="005F4230">
            <w:r>
              <w:t>February 26, 2020</w:t>
            </w:r>
          </w:p>
          <w:p w:rsidR="005F4230" w:rsidRDefault="005F4230" w:rsidP="005F4230">
            <w:r>
              <w:t>Career News Discussion Post</w:t>
            </w:r>
          </w:p>
          <w:p w:rsidR="005F4230" w:rsidRPr="009A4B52" w:rsidRDefault="005F4230" w:rsidP="005F4230">
            <w:pPr>
              <w:rPr>
                <w:b/>
              </w:rPr>
            </w:pPr>
            <w:r w:rsidRPr="009A4B52">
              <w:rPr>
                <w:b/>
              </w:rPr>
              <w:t xml:space="preserve">Career Plan </w:t>
            </w:r>
            <w:r w:rsidR="00176C0E" w:rsidRPr="009A4B52">
              <w:rPr>
                <w:b/>
              </w:rPr>
              <w:t>Paper</w:t>
            </w:r>
          </w:p>
          <w:p w:rsidR="00176C0E" w:rsidRDefault="00176C0E" w:rsidP="005F4230">
            <w:r>
              <w:t>Chapter Quiz 12 &amp; 13</w:t>
            </w:r>
          </w:p>
          <w:p w:rsidR="005F4230" w:rsidRPr="007E6547" w:rsidRDefault="005F4230" w:rsidP="005F4230"/>
        </w:tc>
      </w:tr>
      <w:tr w:rsidR="005F4230" w:rsidRPr="007E6547" w:rsidTr="00823FE5">
        <w:trPr>
          <w:trHeight w:val="1877"/>
        </w:trPr>
        <w:tc>
          <w:tcPr>
            <w:tcW w:w="2680" w:type="dxa"/>
          </w:tcPr>
          <w:p w:rsidR="005F4230" w:rsidRDefault="005F4230" w:rsidP="005F4230">
            <w:r w:rsidRPr="007E6547">
              <w:t xml:space="preserve">Week 8- </w:t>
            </w:r>
          </w:p>
          <w:p w:rsidR="005F4230" w:rsidRPr="007E6547" w:rsidRDefault="008F6EED" w:rsidP="005F4230">
            <w:r>
              <w:t>February 27, 2020</w:t>
            </w:r>
          </w:p>
        </w:tc>
        <w:tc>
          <w:tcPr>
            <w:tcW w:w="3451" w:type="dxa"/>
          </w:tcPr>
          <w:p w:rsidR="005F4230" w:rsidRDefault="005F4230" w:rsidP="005F4230">
            <w:r>
              <w:t xml:space="preserve">Review Career News </w:t>
            </w:r>
          </w:p>
          <w:p w:rsidR="005F4230" w:rsidRPr="00F77DF1" w:rsidRDefault="000F559E" w:rsidP="005F4230">
            <w:pPr>
              <w:rPr>
                <w:b/>
              </w:rPr>
            </w:pPr>
            <w:r>
              <w:t>Lecture Chapters 14</w:t>
            </w:r>
            <w:r w:rsidR="005F4230">
              <w:t xml:space="preserve"> &amp; 15</w:t>
            </w:r>
          </w:p>
        </w:tc>
        <w:tc>
          <w:tcPr>
            <w:tcW w:w="3493" w:type="dxa"/>
          </w:tcPr>
          <w:p w:rsidR="008F6EED" w:rsidRDefault="008F6EED" w:rsidP="005F4230">
            <w:r>
              <w:t>March 5, 2020</w:t>
            </w:r>
          </w:p>
          <w:p w:rsidR="00176C0E" w:rsidRDefault="00176C0E" w:rsidP="005F4230">
            <w:r>
              <w:t>Chapter Quiz 14-15</w:t>
            </w:r>
          </w:p>
          <w:p w:rsidR="005F4230" w:rsidRPr="009A4B52" w:rsidRDefault="003D1A4E" w:rsidP="005F4230">
            <w:pPr>
              <w:rPr>
                <w:b/>
              </w:rPr>
            </w:pPr>
            <w:r>
              <w:rPr>
                <w:b/>
              </w:rPr>
              <w:t>Marianist Value</w:t>
            </w:r>
            <w:r w:rsidR="005F4230" w:rsidRPr="009A4B52">
              <w:rPr>
                <w:b/>
              </w:rPr>
              <w:t xml:space="preserve"> Paper </w:t>
            </w:r>
          </w:p>
          <w:p w:rsidR="005F4230" w:rsidRPr="007E6547" w:rsidRDefault="005F4230" w:rsidP="003D1A4E">
            <w:r w:rsidRPr="009A4B52">
              <w:rPr>
                <w:b/>
              </w:rPr>
              <w:t xml:space="preserve">Career Development </w:t>
            </w:r>
            <w:r w:rsidR="003D1A4E">
              <w:rPr>
                <w:b/>
              </w:rPr>
              <w:t>Group Presentation</w:t>
            </w:r>
          </w:p>
        </w:tc>
      </w:tr>
      <w:tr w:rsidR="002F6246" w:rsidRPr="007E6547" w:rsidTr="00176C0E">
        <w:trPr>
          <w:trHeight w:val="905"/>
        </w:trPr>
        <w:tc>
          <w:tcPr>
            <w:tcW w:w="2680" w:type="dxa"/>
          </w:tcPr>
          <w:p w:rsidR="002F6246" w:rsidRDefault="002F6246" w:rsidP="002F6246">
            <w:r w:rsidRPr="007E6547">
              <w:t xml:space="preserve">Week 9- </w:t>
            </w:r>
          </w:p>
          <w:p w:rsidR="002F6246" w:rsidRPr="007E6547" w:rsidRDefault="008F6EED" w:rsidP="002F6246">
            <w:r>
              <w:t>March 6, 2020</w:t>
            </w:r>
          </w:p>
        </w:tc>
        <w:tc>
          <w:tcPr>
            <w:tcW w:w="3451" w:type="dxa"/>
          </w:tcPr>
          <w:p w:rsidR="002F6246" w:rsidRPr="005F27D6" w:rsidRDefault="002F6246" w:rsidP="002F6246">
            <w:r w:rsidRPr="007B0F46">
              <w:t xml:space="preserve">Career Development </w:t>
            </w:r>
            <w:r>
              <w:t xml:space="preserve">Group </w:t>
            </w:r>
            <w:r w:rsidRPr="007B0F46">
              <w:t xml:space="preserve">Presentations </w:t>
            </w:r>
          </w:p>
        </w:tc>
        <w:tc>
          <w:tcPr>
            <w:tcW w:w="3493" w:type="dxa"/>
          </w:tcPr>
          <w:p w:rsidR="008F6EED" w:rsidRPr="008F6EED" w:rsidRDefault="008F6EED" w:rsidP="002F6246">
            <w:pPr>
              <w:rPr>
                <w:bCs/>
              </w:rPr>
            </w:pPr>
            <w:r w:rsidRPr="008F6EED">
              <w:rPr>
                <w:bCs/>
              </w:rPr>
              <w:t>March 12, 2020</w:t>
            </w:r>
          </w:p>
          <w:p w:rsidR="002F6246" w:rsidRPr="002F6246" w:rsidRDefault="002F6246" w:rsidP="002F6246">
            <w:pPr>
              <w:rPr>
                <w:b/>
              </w:rPr>
            </w:pPr>
            <w:r w:rsidRPr="002F6246">
              <w:rPr>
                <w:b/>
              </w:rPr>
              <w:t>Career Autobiography and Analysis Paper</w:t>
            </w:r>
          </w:p>
        </w:tc>
      </w:tr>
      <w:tr w:rsidR="002F6246" w:rsidRPr="007E6547" w:rsidTr="005F4230">
        <w:trPr>
          <w:trHeight w:val="762"/>
        </w:trPr>
        <w:tc>
          <w:tcPr>
            <w:tcW w:w="2680" w:type="dxa"/>
          </w:tcPr>
          <w:p w:rsidR="002F6246" w:rsidRDefault="002F6246" w:rsidP="002F6246">
            <w:r w:rsidRPr="007E6547">
              <w:t xml:space="preserve">Week 10- </w:t>
            </w:r>
          </w:p>
          <w:p w:rsidR="002F6246" w:rsidRPr="007E6547" w:rsidRDefault="008F6EED" w:rsidP="002F6246">
            <w:r>
              <w:t>March 13, 2020</w:t>
            </w:r>
          </w:p>
        </w:tc>
        <w:tc>
          <w:tcPr>
            <w:tcW w:w="3451" w:type="dxa"/>
          </w:tcPr>
          <w:p w:rsidR="002F6246" w:rsidRPr="007B0F46" w:rsidRDefault="002F6246" w:rsidP="002F6246">
            <w:r w:rsidRPr="007B0F46">
              <w:t xml:space="preserve">Career Development </w:t>
            </w:r>
            <w:r>
              <w:t xml:space="preserve">Group </w:t>
            </w:r>
            <w:r w:rsidRPr="007B0F46">
              <w:t>Presentations</w:t>
            </w:r>
          </w:p>
          <w:p w:rsidR="002F6246" w:rsidRPr="007E6547" w:rsidRDefault="002F6246" w:rsidP="002F6246"/>
        </w:tc>
        <w:tc>
          <w:tcPr>
            <w:tcW w:w="3493" w:type="dxa"/>
          </w:tcPr>
          <w:p w:rsidR="002F6246" w:rsidRPr="002F6246" w:rsidRDefault="002F6246" w:rsidP="002F6246">
            <w:pPr>
              <w:rPr>
                <w:b/>
              </w:rPr>
            </w:pPr>
          </w:p>
        </w:tc>
      </w:tr>
    </w:tbl>
    <w:p w:rsidR="00541623" w:rsidRPr="0032008C" w:rsidRDefault="00541623" w:rsidP="00541623">
      <w:pPr>
        <w:pStyle w:val="Title"/>
        <w:jc w:val="left"/>
        <w:rPr>
          <w:b w:val="0"/>
          <w:bCs w:val="0"/>
        </w:rPr>
      </w:pPr>
    </w:p>
    <w:p w:rsidR="00006267" w:rsidRPr="0032008C" w:rsidRDefault="00006267" w:rsidP="00006267">
      <w:pPr>
        <w:pStyle w:val="Title"/>
        <w:jc w:val="left"/>
        <w:rPr>
          <w:b w:val="0"/>
          <w:bCs w:val="0"/>
        </w:rPr>
      </w:pPr>
    </w:p>
    <w:p w:rsidR="00006267" w:rsidRPr="0032008C" w:rsidRDefault="00006267" w:rsidP="00006267">
      <w:pPr>
        <w:pStyle w:val="Title"/>
        <w:jc w:val="left"/>
        <w:rPr>
          <w:b w:val="0"/>
          <w:bCs w:val="0"/>
        </w:rPr>
      </w:pPr>
    </w:p>
    <w:p w:rsidR="00F07478" w:rsidRPr="00F07478" w:rsidRDefault="00F07478" w:rsidP="00F07478">
      <w:pPr>
        <w:tabs>
          <w:tab w:val="left" w:pos="7380"/>
        </w:tabs>
      </w:pPr>
    </w:p>
    <w:p w:rsidR="00F07478" w:rsidRPr="002D246E" w:rsidRDefault="00F07478" w:rsidP="002D246E">
      <w:pPr>
        <w:tabs>
          <w:tab w:val="left" w:pos="7380"/>
        </w:tabs>
      </w:pPr>
    </w:p>
    <w:sectPr w:rsidR="00F07478" w:rsidRPr="002D246E">
      <w:headerReference w:type="default" r:id="rId12"/>
      <w:pgSz w:w="12240" w:h="15840"/>
      <w:pgMar w:top="1440" w:right="1008"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584" w:rsidRDefault="00AD2584" w:rsidP="00D12D1B">
      <w:r>
        <w:separator/>
      </w:r>
    </w:p>
  </w:endnote>
  <w:endnote w:type="continuationSeparator" w:id="0">
    <w:p w:rsidR="00AD2584" w:rsidRDefault="00AD2584" w:rsidP="00D12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584" w:rsidRDefault="00AD2584" w:rsidP="00D12D1B">
      <w:r>
        <w:separator/>
      </w:r>
    </w:p>
  </w:footnote>
  <w:footnote w:type="continuationSeparator" w:id="0">
    <w:p w:rsidR="00AD2584" w:rsidRDefault="00AD2584" w:rsidP="00D12D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0A99" w:rsidRDefault="000E0A99" w:rsidP="00D12D1B">
    <w:pPr>
      <w:pStyle w:val="Title"/>
    </w:pPr>
    <w:r>
      <w:t>Chaminade University of Honolulu</w:t>
    </w:r>
  </w:p>
  <w:p w:rsidR="000E0A99" w:rsidRDefault="000E0A99" w:rsidP="00603D0D">
    <w:pPr>
      <w:pStyle w:val="NoSpacing"/>
      <w:jc w:val="center"/>
      <w:rPr>
        <w:rFonts w:ascii="Times New Roman" w:hAnsi="Times New Roman"/>
        <w:b/>
        <w:sz w:val="24"/>
        <w:szCs w:val="24"/>
      </w:rPr>
    </w:pPr>
    <w:r>
      <w:rPr>
        <w:rFonts w:ascii="Times New Roman" w:hAnsi="Times New Roman"/>
        <w:b/>
        <w:sz w:val="24"/>
        <w:szCs w:val="24"/>
      </w:rPr>
      <w:t>PSY-</w:t>
    </w:r>
    <w:r w:rsidR="00BD1E3A">
      <w:rPr>
        <w:rFonts w:ascii="Times New Roman" w:hAnsi="Times New Roman"/>
        <w:b/>
        <w:sz w:val="24"/>
        <w:szCs w:val="24"/>
      </w:rPr>
      <w:t>627 Career Development</w:t>
    </w:r>
    <w:r w:rsidR="00454E1D">
      <w:rPr>
        <w:rFonts w:ascii="Times New Roman" w:hAnsi="Times New Roman"/>
        <w:b/>
        <w:sz w:val="24"/>
        <w:szCs w:val="24"/>
      </w:rPr>
      <w:t xml:space="preserve">- </w:t>
    </w:r>
    <w:r w:rsidR="00E52E62">
      <w:rPr>
        <w:rFonts w:ascii="Times New Roman" w:hAnsi="Times New Roman"/>
        <w:b/>
        <w:sz w:val="24"/>
        <w:szCs w:val="24"/>
      </w:rPr>
      <w:t>Winter 2020</w:t>
    </w:r>
  </w:p>
  <w:p w:rsidR="000E0A99" w:rsidRDefault="000E0A99" w:rsidP="00D12D1B">
    <w:pPr>
      <w:pStyle w:val="Title"/>
    </w:pPr>
  </w:p>
  <w:p w:rsidR="000E0A99" w:rsidRDefault="000E0A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90554"/>
    <w:multiLevelType w:val="hybridMultilevel"/>
    <w:tmpl w:val="2BEA2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1D2A3E"/>
    <w:multiLevelType w:val="hybridMultilevel"/>
    <w:tmpl w:val="232A498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D370B9"/>
    <w:multiLevelType w:val="hybridMultilevel"/>
    <w:tmpl w:val="929A9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DA3DCE"/>
    <w:multiLevelType w:val="hybridMultilevel"/>
    <w:tmpl w:val="92EAC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0C9573B"/>
    <w:multiLevelType w:val="hybridMultilevel"/>
    <w:tmpl w:val="5462C6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8D5828"/>
    <w:multiLevelType w:val="hybridMultilevel"/>
    <w:tmpl w:val="A672DB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8887757"/>
    <w:multiLevelType w:val="hybridMultilevel"/>
    <w:tmpl w:val="59C2C8EE"/>
    <w:lvl w:ilvl="0" w:tplc="6DB43494">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4231078D"/>
    <w:multiLevelType w:val="hybridMultilevel"/>
    <w:tmpl w:val="D47ACE1C"/>
    <w:lvl w:ilvl="0" w:tplc="04090001">
      <w:start w:val="1"/>
      <w:numFmt w:val="bullet"/>
      <w:lvlText w:val=""/>
      <w:lvlJc w:val="left"/>
      <w:pPr>
        <w:ind w:left="1680" w:hanging="360"/>
      </w:pPr>
      <w:rPr>
        <w:rFonts w:ascii="Symbol" w:hAnsi="Symbol"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9" w15:restartNumberingAfterBreak="0">
    <w:nsid w:val="4DDC4113"/>
    <w:multiLevelType w:val="hybridMultilevel"/>
    <w:tmpl w:val="82E4D6B4"/>
    <w:lvl w:ilvl="0" w:tplc="8BE2CE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FB3CB4"/>
    <w:multiLevelType w:val="hybridMultilevel"/>
    <w:tmpl w:val="64F69E22"/>
    <w:lvl w:ilvl="0" w:tplc="04090011">
      <w:start w:val="1"/>
      <w:numFmt w:val="decimal"/>
      <w:lvlText w:val="%1)"/>
      <w:lvlJc w:val="left"/>
      <w:pPr>
        <w:tabs>
          <w:tab w:val="num" w:pos="720"/>
        </w:tabs>
        <w:ind w:left="720" w:hanging="360"/>
      </w:pPr>
      <w:rPr>
        <w:rFonts w:hint="default"/>
      </w:rPr>
    </w:lvl>
    <w:lvl w:ilvl="1" w:tplc="EB2C8A7E">
      <w:start w:val="10"/>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32B7D8E"/>
    <w:multiLevelType w:val="hybridMultilevel"/>
    <w:tmpl w:val="0400D3F2"/>
    <w:lvl w:ilvl="0" w:tplc="04090001">
      <w:start w:val="1"/>
      <w:numFmt w:val="bullet"/>
      <w:lvlText w:val=""/>
      <w:lvlJc w:val="left"/>
      <w:pPr>
        <w:ind w:left="2040" w:hanging="360"/>
      </w:pPr>
      <w:rPr>
        <w:rFonts w:ascii="Symbol" w:hAnsi="Symbol" w:hint="default"/>
      </w:rPr>
    </w:lvl>
    <w:lvl w:ilvl="1" w:tplc="04090003" w:tentative="1">
      <w:start w:val="1"/>
      <w:numFmt w:val="bullet"/>
      <w:lvlText w:val="o"/>
      <w:lvlJc w:val="left"/>
      <w:pPr>
        <w:ind w:left="2760" w:hanging="360"/>
      </w:pPr>
      <w:rPr>
        <w:rFonts w:ascii="Courier New" w:hAnsi="Courier New" w:cs="Courier New" w:hint="default"/>
      </w:rPr>
    </w:lvl>
    <w:lvl w:ilvl="2" w:tplc="04090005" w:tentative="1">
      <w:start w:val="1"/>
      <w:numFmt w:val="bullet"/>
      <w:lvlText w:val=""/>
      <w:lvlJc w:val="left"/>
      <w:pPr>
        <w:ind w:left="3480" w:hanging="360"/>
      </w:pPr>
      <w:rPr>
        <w:rFonts w:ascii="Wingdings" w:hAnsi="Wingdings" w:hint="default"/>
      </w:rPr>
    </w:lvl>
    <w:lvl w:ilvl="3" w:tplc="04090001" w:tentative="1">
      <w:start w:val="1"/>
      <w:numFmt w:val="bullet"/>
      <w:lvlText w:val=""/>
      <w:lvlJc w:val="left"/>
      <w:pPr>
        <w:ind w:left="4200" w:hanging="360"/>
      </w:pPr>
      <w:rPr>
        <w:rFonts w:ascii="Symbol" w:hAnsi="Symbol" w:hint="default"/>
      </w:rPr>
    </w:lvl>
    <w:lvl w:ilvl="4" w:tplc="04090003" w:tentative="1">
      <w:start w:val="1"/>
      <w:numFmt w:val="bullet"/>
      <w:lvlText w:val="o"/>
      <w:lvlJc w:val="left"/>
      <w:pPr>
        <w:ind w:left="4920" w:hanging="360"/>
      </w:pPr>
      <w:rPr>
        <w:rFonts w:ascii="Courier New" w:hAnsi="Courier New" w:cs="Courier New" w:hint="default"/>
      </w:rPr>
    </w:lvl>
    <w:lvl w:ilvl="5" w:tplc="04090005" w:tentative="1">
      <w:start w:val="1"/>
      <w:numFmt w:val="bullet"/>
      <w:lvlText w:val=""/>
      <w:lvlJc w:val="left"/>
      <w:pPr>
        <w:ind w:left="5640" w:hanging="360"/>
      </w:pPr>
      <w:rPr>
        <w:rFonts w:ascii="Wingdings" w:hAnsi="Wingdings" w:hint="default"/>
      </w:rPr>
    </w:lvl>
    <w:lvl w:ilvl="6" w:tplc="04090001" w:tentative="1">
      <w:start w:val="1"/>
      <w:numFmt w:val="bullet"/>
      <w:lvlText w:val=""/>
      <w:lvlJc w:val="left"/>
      <w:pPr>
        <w:ind w:left="6360" w:hanging="360"/>
      </w:pPr>
      <w:rPr>
        <w:rFonts w:ascii="Symbol" w:hAnsi="Symbol" w:hint="default"/>
      </w:rPr>
    </w:lvl>
    <w:lvl w:ilvl="7" w:tplc="04090003" w:tentative="1">
      <w:start w:val="1"/>
      <w:numFmt w:val="bullet"/>
      <w:lvlText w:val="o"/>
      <w:lvlJc w:val="left"/>
      <w:pPr>
        <w:ind w:left="7080" w:hanging="360"/>
      </w:pPr>
      <w:rPr>
        <w:rFonts w:ascii="Courier New" w:hAnsi="Courier New" w:cs="Courier New" w:hint="default"/>
      </w:rPr>
    </w:lvl>
    <w:lvl w:ilvl="8" w:tplc="04090005" w:tentative="1">
      <w:start w:val="1"/>
      <w:numFmt w:val="bullet"/>
      <w:lvlText w:val=""/>
      <w:lvlJc w:val="left"/>
      <w:pPr>
        <w:ind w:left="7800" w:hanging="360"/>
      </w:pPr>
      <w:rPr>
        <w:rFonts w:ascii="Wingdings" w:hAnsi="Wingdings" w:hint="default"/>
      </w:rPr>
    </w:lvl>
  </w:abstractNum>
  <w:abstractNum w:abstractNumId="12" w15:restartNumberingAfterBreak="0">
    <w:nsid w:val="76FD1E9D"/>
    <w:multiLevelType w:val="hybridMultilevel"/>
    <w:tmpl w:val="9062A740"/>
    <w:lvl w:ilvl="0" w:tplc="EC16CB44">
      <w:numFmt w:val="bullet"/>
      <w:lvlText w:val=""/>
      <w:lvlJc w:val="left"/>
      <w:pPr>
        <w:ind w:left="700" w:hanging="360"/>
      </w:pPr>
      <w:rPr>
        <w:rFonts w:ascii="Symbol" w:eastAsia="Times New Roman" w:hAnsi="Symbol" w:cs="Times New Roman" w:hint="default"/>
        <w:u w:val="none"/>
      </w:rPr>
    </w:lvl>
    <w:lvl w:ilvl="1" w:tplc="04090003" w:tentative="1">
      <w:start w:val="1"/>
      <w:numFmt w:val="bullet"/>
      <w:lvlText w:val="o"/>
      <w:lvlJc w:val="left"/>
      <w:pPr>
        <w:ind w:left="1420" w:hanging="360"/>
      </w:pPr>
      <w:rPr>
        <w:rFonts w:ascii="Courier New" w:hAnsi="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hint="default"/>
      </w:rPr>
    </w:lvl>
    <w:lvl w:ilvl="8" w:tplc="04090005" w:tentative="1">
      <w:start w:val="1"/>
      <w:numFmt w:val="bullet"/>
      <w:lvlText w:val=""/>
      <w:lvlJc w:val="left"/>
      <w:pPr>
        <w:ind w:left="6460" w:hanging="360"/>
      </w:pPr>
      <w:rPr>
        <w:rFonts w:ascii="Wingdings" w:hAnsi="Wingdings" w:hint="default"/>
      </w:rPr>
    </w:lvl>
  </w:abstractNum>
  <w:num w:numId="1">
    <w:abstractNumId w:val="10"/>
  </w:num>
  <w:num w:numId="2">
    <w:abstractNumId w:val="5"/>
  </w:num>
  <w:num w:numId="3">
    <w:abstractNumId w:val="4"/>
  </w:num>
  <w:num w:numId="4">
    <w:abstractNumId w:val="7"/>
  </w:num>
  <w:num w:numId="5">
    <w:abstractNumId w:val="6"/>
  </w:num>
  <w:num w:numId="6">
    <w:abstractNumId w:val="8"/>
  </w:num>
  <w:num w:numId="7">
    <w:abstractNumId w:val="11"/>
  </w:num>
  <w:num w:numId="8">
    <w:abstractNumId w:val="9"/>
  </w:num>
  <w:num w:numId="9">
    <w:abstractNumId w:val="12"/>
  </w:num>
  <w:num w:numId="10">
    <w:abstractNumId w:val="2"/>
  </w:num>
  <w:num w:numId="11">
    <w:abstractNumId w:val="1"/>
  </w:num>
  <w:num w:numId="12">
    <w:abstractNumId w:val="3"/>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D6B"/>
    <w:rsid w:val="00006267"/>
    <w:rsid w:val="0002157C"/>
    <w:rsid w:val="0004246B"/>
    <w:rsid w:val="00043B06"/>
    <w:rsid w:val="000762C1"/>
    <w:rsid w:val="000900A7"/>
    <w:rsid w:val="000B1242"/>
    <w:rsid w:val="000B5C3A"/>
    <w:rsid w:val="000C2C7D"/>
    <w:rsid w:val="000D2F52"/>
    <w:rsid w:val="000E0A99"/>
    <w:rsid w:val="000F0A2D"/>
    <w:rsid w:val="000F559E"/>
    <w:rsid w:val="000F7101"/>
    <w:rsid w:val="001048AE"/>
    <w:rsid w:val="00104E76"/>
    <w:rsid w:val="001313FE"/>
    <w:rsid w:val="00133DFA"/>
    <w:rsid w:val="001462AC"/>
    <w:rsid w:val="00161A19"/>
    <w:rsid w:val="00176C0E"/>
    <w:rsid w:val="001827F3"/>
    <w:rsid w:val="00190746"/>
    <w:rsid w:val="0019267F"/>
    <w:rsid w:val="001E05B3"/>
    <w:rsid w:val="001E5501"/>
    <w:rsid w:val="0021537B"/>
    <w:rsid w:val="00253427"/>
    <w:rsid w:val="002576B8"/>
    <w:rsid w:val="0026618A"/>
    <w:rsid w:val="00266D93"/>
    <w:rsid w:val="00276AE9"/>
    <w:rsid w:val="002B318E"/>
    <w:rsid w:val="002D246E"/>
    <w:rsid w:val="002E37E1"/>
    <w:rsid w:val="002E3942"/>
    <w:rsid w:val="002E76F2"/>
    <w:rsid w:val="002F6246"/>
    <w:rsid w:val="0030085B"/>
    <w:rsid w:val="0030279E"/>
    <w:rsid w:val="00315506"/>
    <w:rsid w:val="00335B30"/>
    <w:rsid w:val="0033602C"/>
    <w:rsid w:val="00355499"/>
    <w:rsid w:val="0036305E"/>
    <w:rsid w:val="003742EE"/>
    <w:rsid w:val="00395D60"/>
    <w:rsid w:val="003B6F2C"/>
    <w:rsid w:val="003D1A4E"/>
    <w:rsid w:val="003D47DB"/>
    <w:rsid w:val="003D48A3"/>
    <w:rsid w:val="003F766A"/>
    <w:rsid w:val="00404557"/>
    <w:rsid w:val="00407687"/>
    <w:rsid w:val="00442860"/>
    <w:rsid w:val="0045307E"/>
    <w:rsid w:val="00454E1D"/>
    <w:rsid w:val="004767A4"/>
    <w:rsid w:val="00480B23"/>
    <w:rsid w:val="00482853"/>
    <w:rsid w:val="00492BB9"/>
    <w:rsid w:val="00495C68"/>
    <w:rsid w:val="004E7FD5"/>
    <w:rsid w:val="004F2954"/>
    <w:rsid w:val="00524EAC"/>
    <w:rsid w:val="00535193"/>
    <w:rsid w:val="00541623"/>
    <w:rsid w:val="0059205F"/>
    <w:rsid w:val="005940C0"/>
    <w:rsid w:val="00597C0F"/>
    <w:rsid w:val="005A373B"/>
    <w:rsid w:val="005B1B45"/>
    <w:rsid w:val="005C4F4F"/>
    <w:rsid w:val="005C72A9"/>
    <w:rsid w:val="005D16A0"/>
    <w:rsid w:val="005F27D6"/>
    <w:rsid w:val="005F4230"/>
    <w:rsid w:val="00603D0D"/>
    <w:rsid w:val="00631FE1"/>
    <w:rsid w:val="006352C7"/>
    <w:rsid w:val="00636870"/>
    <w:rsid w:val="00641248"/>
    <w:rsid w:val="00663EDE"/>
    <w:rsid w:val="00685FE7"/>
    <w:rsid w:val="00693B06"/>
    <w:rsid w:val="00713F4C"/>
    <w:rsid w:val="0079648D"/>
    <w:rsid w:val="007A00D3"/>
    <w:rsid w:val="007B0F46"/>
    <w:rsid w:val="007D14C2"/>
    <w:rsid w:val="007E120E"/>
    <w:rsid w:val="007E6547"/>
    <w:rsid w:val="007E7151"/>
    <w:rsid w:val="00807EC1"/>
    <w:rsid w:val="00810CFF"/>
    <w:rsid w:val="0081536C"/>
    <w:rsid w:val="00823FE5"/>
    <w:rsid w:val="00841C48"/>
    <w:rsid w:val="00856F52"/>
    <w:rsid w:val="00861C3D"/>
    <w:rsid w:val="00886385"/>
    <w:rsid w:val="008E681E"/>
    <w:rsid w:val="008E7734"/>
    <w:rsid w:val="008F3803"/>
    <w:rsid w:val="008F6EED"/>
    <w:rsid w:val="009023B7"/>
    <w:rsid w:val="009119A2"/>
    <w:rsid w:val="00922E73"/>
    <w:rsid w:val="0094118B"/>
    <w:rsid w:val="00981AFB"/>
    <w:rsid w:val="00984265"/>
    <w:rsid w:val="009A4B52"/>
    <w:rsid w:val="009C0D6B"/>
    <w:rsid w:val="00A04F32"/>
    <w:rsid w:val="00A07A44"/>
    <w:rsid w:val="00A34ACC"/>
    <w:rsid w:val="00A4416A"/>
    <w:rsid w:val="00A45BB1"/>
    <w:rsid w:val="00A50F19"/>
    <w:rsid w:val="00AA2A3A"/>
    <w:rsid w:val="00AC55A9"/>
    <w:rsid w:val="00AD2584"/>
    <w:rsid w:val="00AF2EFD"/>
    <w:rsid w:val="00B470AC"/>
    <w:rsid w:val="00B54A00"/>
    <w:rsid w:val="00B63641"/>
    <w:rsid w:val="00B87703"/>
    <w:rsid w:val="00BD1E3A"/>
    <w:rsid w:val="00BF70C1"/>
    <w:rsid w:val="00C06D62"/>
    <w:rsid w:val="00C10204"/>
    <w:rsid w:val="00C26DD9"/>
    <w:rsid w:val="00C278C9"/>
    <w:rsid w:val="00C339F6"/>
    <w:rsid w:val="00C619CF"/>
    <w:rsid w:val="00C64E69"/>
    <w:rsid w:val="00C64F38"/>
    <w:rsid w:val="00CB6398"/>
    <w:rsid w:val="00CB7AE2"/>
    <w:rsid w:val="00CD1BF0"/>
    <w:rsid w:val="00CE52F7"/>
    <w:rsid w:val="00D00B0C"/>
    <w:rsid w:val="00D12584"/>
    <w:rsid w:val="00D12D1B"/>
    <w:rsid w:val="00D300C4"/>
    <w:rsid w:val="00D4084F"/>
    <w:rsid w:val="00D56717"/>
    <w:rsid w:val="00D63F4A"/>
    <w:rsid w:val="00D8773A"/>
    <w:rsid w:val="00DA11B2"/>
    <w:rsid w:val="00DA516E"/>
    <w:rsid w:val="00E42F0C"/>
    <w:rsid w:val="00E52E62"/>
    <w:rsid w:val="00E53A27"/>
    <w:rsid w:val="00E6353A"/>
    <w:rsid w:val="00EC422F"/>
    <w:rsid w:val="00EC5816"/>
    <w:rsid w:val="00ED5DE2"/>
    <w:rsid w:val="00ED632E"/>
    <w:rsid w:val="00EE3727"/>
    <w:rsid w:val="00EF769A"/>
    <w:rsid w:val="00F07478"/>
    <w:rsid w:val="00F16735"/>
    <w:rsid w:val="00F2282A"/>
    <w:rsid w:val="00F32900"/>
    <w:rsid w:val="00F439B1"/>
    <w:rsid w:val="00F441B7"/>
    <w:rsid w:val="00F450C7"/>
    <w:rsid w:val="00F77DF1"/>
    <w:rsid w:val="00FB2747"/>
    <w:rsid w:val="00FB2D87"/>
    <w:rsid w:val="00FB3C86"/>
    <w:rsid w:val="00FD2F2F"/>
    <w:rsid w:val="00FF2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48F3D6"/>
  <w15:chartTrackingRefBased/>
  <w15:docId w15:val="{EBB6872E-7C6F-497F-96A5-20C20D544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paragraph" w:styleId="Heading2">
    <w:name w:val="heading 2"/>
    <w:basedOn w:val="Normal"/>
    <w:next w:val="Normal"/>
    <w:link w:val="Heading2Char"/>
    <w:uiPriority w:val="9"/>
    <w:semiHidden/>
    <w:unhideWhenUsed/>
    <w:qFormat/>
    <w:rsid w:val="00A4416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A04F3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Subtitle">
    <w:name w:val="Subtitle"/>
    <w:basedOn w:val="Normal"/>
    <w:qFormat/>
    <w:rPr>
      <w:b/>
      <w:bCs/>
      <w:u w:val="single"/>
    </w:rPr>
  </w:style>
  <w:style w:type="paragraph" w:styleId="PlainText">
    <w:name w:val="Plain Text"/>
    <w:basedOn w:val="Normal"/>
    <w:rPr>
      <w:rFonts w:ascii="Courier New" w:hAnsi="Courier New"/>
      <w:sz w:val="20"/>
      <w:szCs w:val="20"/>
    </w:rPr>
  </w:style>
  <w:style w:type="paragraph" w:styleId="BodyText2">
    <w:name w:val="Body Text 2"/>
    <w:basedOn w:val="Normal"/>
    <w:rPr>
      <w:b/>
      <w:bCs/>
      <w:i/>
      <w:iCs/>
      <w:szCs w:val="20"/>
    </w:rPr>
  </w:style>
  <w:style w:type="paragraph" w:styleId="BodyText">
    <w:name w:val="Body Text"/>
    <w:basedOn w:val="Normal"/>
    <w:pPr>
      <w:widowControl w:val="0"/>
    </w:pPr>
    <w:rPr>
      <w:i/>
      <w:iCs/>
      <w:snapToGrid w:val="0"/>
      <w:szCs w:val="20"/>
    </w:rPr>
  </w:style>
  <w:style w:type="character" w:styleId="Hyperlink">
    <w:name w:val="Hyperlink"/>
    <w:uiPriority w:val="99"/>
    <w:rsid w:val="009C0D6B"/>
    <w:rPr>
      <w:color w:val="0000FF"/>
      <w:u w:val="single"/>
    </w:rPr>
  </w:style>
  <w:style w:type="paragraph" w:customStyle="1" w:styleId="Style1">
    <w:name w:val="Style1"/>
    <w:basedOn w:val="BodyText"/>
    <w:rsid w:val="004E7FD5"/>
    <w:rPr>
      <w:i w:val="0"/>
    </w:rPr>
  </w:style>
  <w:style w:type="paragraph" w:styleId="NoSpacing">
    <w:name w:val="No Spacing"/>
    <w:uiPriority w:val="1"/>
    <w:qFormat/>
    <w:rsid w:val="00C278C9"/>
    <w:rPr>
      <w:rFonts w:ascii="Calibri" w:eastAsia="Calibri" w:hAnsi="Calibri"/>
      <w:sz w:val="22"/>
      <w:szCs w:val="22"/>
    </w:rPr>
  </w:style>
  <w:style w:type="table" w:styleId="TableGrid">
    <w:name w:val="Table Grid"/>
    <w:basedOn w:val="TableNormal"/>
    <w:uiPriority w:val="59"/>
    <w:rsid w:val="007E65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rsid w:val="00CB6398"/>
    <w:rPr>
      <w:b/>
      <w:bCs/>
      <w:sz w:val="24"/>
      <w:szCs w:val="24"/>
    </w:rPr>
  </w:style>
  <w:style w:type="paragraph" w:styleId="Header">
    <w:name w:val="header"/>
    <w:basedOn w:val="Normal"/>
    <w:link w:val="HeaderChar"/>
    <w:uiPriority w:val="99"/>
    <w:unhideWhenUsed/>
    <w:rsid w:val="00D12D1B"/>
    <w:pPr>
      <w:tabs>
        <w:tab w:val="center" w:pos="4680"/>
        <w:tab w:val="right" w:pos="9360"/>
      </w:tabs>
    </w:pPr>
  </w:style>
  <w:style w:type="character" w:customStyle="1" w:styleId="HeaderChar">
    <w:name w:val="Header Char"/>
    <w:basedOn w:val="DefaultParagraphFont"/>
    <w:link w:val="Header"/>
    <w:uiPriority w:val="99"/>
    <w:rsid w:val="00D12D1B"/>
    <w:rPr>
      <w:sz w:val="24"/>
      <w:szCs w:val="24"/>
    </w:rPr>
  </w:style>
  <w:style w:type="paragraph" w:styleId="Footer">
    <w:name w:val="footer"/>
    <w:basedOn w:val="Normal"/>
    <w:link w:val="FooterChar"/>
    <w:uiPriority w:val="99"/>
    <w:unhideWhenUsed/>
    <w:rsid w:val="00D12D1B"/>
    <w:pPr>
      <w:tabs>
        <w:tab w:val="center" w:pos="4680"/>
        <w:tab w:val="right" w:pos="9360"/>
      </w:tabs>
    </w:pPr>
  </w:style>
  <w:style w:type="character" w:customStyle="1" w:styleId="FooterChar">
    <w:name w:val="Footer Char"/>
    <w:basedOn w:val="DefaultParagraphFont"/>
    <w:link w:val="Footer"/>
    <w:uiPriority w:val="99"/>
    <w:rsid w:val="00D12D1B"/>
    <w:rPr>
      <w:sz w:val="24"/>
      <w:szCs w:val="24"/>
    </w:rPr>
  </w:style>
  <w:style w:type="paragraph" w:styleId="BalloonText">
    <w:name w:val="Balloon Text"/>
    <w:basedOn w:val="Normal"/>
    <w:link w:val="BalloonTextChar"/>
    <w:uiPriority w:val="99"/>
    <w:semiHidden/>
    <w:unhideWhenUsed/>
    <w:rsid w:val="003F76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766A"/>
    <w:rPr>
      <w:rFonts w:ascii="Segoe UI" w:hAnsi="Segoe UI" w:cs="Segoe UI"/>
      <w:sz w:val="18"/>
      <w:szCs w:val="18"/>
    </w:rPr>
  </w:style>
  <w:style w:type="character" w:customStyle="1" w:styleId="Heading2Char">
    <w:name w:val="Heading 2 Char"/>
    <w:basedOn w:val="DefaultParagraphFont"/>
    <w:link w:val="Heading2"/>
    <w:uiPriority w:val="9"/>
    <w:semiHidden/>
    <w:rsid w:val="00A4416A"/>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A4416A"/>
    <w:pPr>
      <w:ind w:left="720"/>
      <w:contextualSpacing/>
    </w:pPr>
  </w:style>
  <w:style w:type="character" w:customStyle="1" w:styleId="Heading4Char">
    <w:name w:val="Heading 4 Char"/>
    <w:basedOn w:val="DefaultParagraphFont"/>
    <w:link w:val="Heading4"/>
    <w:uiPriority w:val="9"/>
    <w:semiHidden/>
    <w:rsid w:val="00A04F32"/>
    <w:rPr>
      <w:rFonts w:asciiTheme="majorHAnsi" w:eastAsiaTheme="majorEastAsia" w:hAnsiTheme="majorHAnsi" w:cstheme="majorBidi"/>
      <w:i/>
      <w:iCs/>
      <w:color w:val="2E74B5" w:themeColor="accent1" w:themeShade="BF"/>
      <w:sz w:val="24"/>
      <w:szCs w:val="24"/>
    </w:rPr>
  </w:style>
  <w:style w:type="paragraph" w:styleId="NormalWeb">
    <w:name w:val="Normal (Web)"/>
    <w:basedOn w:val="Normal"/>
    <w:uiPriority w:val="99"/>
    <w:semiHidden/>
    <w:unhideWhenUsed/>
    <w:rsid w:val="00A04F32"/>
    <w:pPr>
      <w:spacing w:before="100" w:beforeAutospacing="1" w:after="100" w:afterAutospacing="1"/>
    </w:pPr>
  </w:style>
  <w:style w:type="character" w:styleId="Strong">
    <w:name w:val="Strong"/>
    <w:basedOn w:val="DefaultParagraphFont"/>
    <w:uiPriority w:val="22"/>
    <w:qFormat/>
    <w:rsid w:val="00A04F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28181">
      <w:bodyDiv w:val="1"/>
      <w:marLeft w:val="0"/>
      <w:marRight w:val="0"/>
      <w:marTop w:val="0"/>
      <w:marBottom w:val="0"/>
      <w:divBdr>
        <w:top w:val="none" w:sz="0" w:space="0" w:color="auto"/>
        <w:left w:val="none" w:sz="0" w:space="0" w:color="auto"/>
        <w:bottom w:val="none" w:sz="0" w:space="0" w:color="auto"/>
        <w:right w:val="none" w:sz="0" w:space="0" w:color="auto"/>
      </w:divBdr>
    </w:div>
    <w:div w:id="353070761">
      <w:bodyDiv w:val="1"/>
      <w:marLeft w:val="0"/>
      <w:marRight w:val="0"/>
      <w:marTop w:val="0"/>
      <w:marBottom w:val="0"/>
      <w:divBdr>
        <w:top w:val="none" w:sz="0" w:space="0" w:color="auto"/>
        <w:left w:val="none" w:sz="0" w:space="0" w:color="auto"/>
        <w:bottom w:val="none" w:sz="0" w:space="0" w:color="auto"/>
        <w:right w:val="none" w:sz="0" w:space="0" w:color="auto"/>
      </w:divBdr>
    </w:div>
    <w:div w:id="676231784">
      <w:bodyDiv w:val="1"/>
      <w:marLeft w:val="0"/>
      <w:marRight w:val="0"/>
      <w:marTop w:val="0"/>
      <w:marBottom w:val="0"/>
      <w:divBdr>
        <w:top w:val="none" w:sz="0" w:space="0" w:color="auto"/>
        <w:left w:val="none" w:sz="0" w:space="0" w:color="auto"/>
        <w:bottom w:val="none" w:sz="0" w:space="0" w:color="auto"/>
        <w:right w:val="none" w:sz="0" w:space="0" w:color="auto"/>
      </w:divBdr>
    </w:div>
    <w:div w:id="822115534">
      <w:bodyDiv w:val="1"/>
      <w:marLeft w:val="0"/>
      <w:marRight w:val="0"/>
      <w:marTop w:val="0"/>
      <w:marBottom w:val="0"/>
      <w:divBdr>
        <w:top w:val="none" w:sz="0" w:space="0" w:color="auto"/>
        <w:left w:val="none" w:sz="0" w:space="0" w:color="auto"/>
        <w:bottom w:val="none" w:sz="0" w:space="0" w:color="auto"/>
        <w:right w:val="none" w:sz="0" w:space="0" w:color="auto"/>
      </w:divBdr>
    </w:div>
    <w:div w:id="850221739">
      <w:bodyDiv w:val="1"/>
      <w:marLeft w:val="0"/>
      <w:marRight w:val="0"/>
      <w:marTop w:val="0"/>
      <w:marBottom w:val="0"/>
      <w:divBdr>
        <w:top w:val="none" w:sz="0" w:space="0" w:color="auto"/>
        <w:left w:val="none" w:sz="0" w:space="0" w:color="auto"/>
        <w:bottom w:val="none" w:sz="0" w:space="0" w:color="auto"/>
        <w:right w:val="none" w:sz="0" w:space="0" w:color="auto"/>
      </w:divBdr>
    </w:div>
    <w:div w:id="1356156832">
      <w:bodyDiv w:val="1"/>
      <w:marLeft w:val="0"/>
      <w:marRight w:val="0"/>
      <w:marTop w:val="0"/>
      <w:marBottom w:val="0"/>
      <w:divBdr>
        <w:top w:val="none" w:sz="0" w:space="0" w:color="auto"/>
        <w:left w:val="none" w:sz="0" w:space="0" w:color="auto"/>
        <w:bottom w:val="none" w:sz="0" w:space="0" w:color="auto"/>
        <w:right w:val="none" w:sz="0" w:space="0" w:color="auto"/>
      </w:divBdr>
      <w:divsChild>
        <w:div w:id="1172835175">
          <w:marLeft w:val="0"/>
          <w:marRight w:val="0"/>
          <w:marTop w:val="0"/>
          <w:marBottom w:val="0"/>
          <w:divBdr>
            <w:top w:val="none" w:sz="0" w:space="0" w:color="auto"/>
            <w:left w:val="none" w:sz="0" w:space="0" w:color="auto"/>
            <w:bottom w:val="none" w:sz="0" w:space="0" w:color="auto"/>
            <w:right w:val="none" w:sz="0" w:space="0" w:color="auto"/>
          </w:divBdr>
        </w:div>
        <w:div w:id="1981760299">
          <w:marLeft w:val="0"/>
          <w:marRight w:val="0"/>
          <w:marTop w:val="0"/>
          <w:marBottom w:val="0"/>
          <w:divBdr>
            <w:top w:val="none" w:sz="0" w:space="0" w:color="auto"/>
            <w:left w:val="none" w:sz="0" w:space="0" w:color="auto"/>
            <w:bottom w:val="none" w:sz="0" w:space="0" w:color="auto"/>
            <w:right w:val="none" w:sz="0" w:space="0" w:color="auto"/>
          </w:divBdr>
        </w:div>
        <w:div w:id="1388721833">
          <w:marLeft w:val="0"/>
          <w:marRight w:val="0"/>
          <w:marTop w:val="0"/>
          <w:marBottom w:val="0"/>
          <w:divBdr>
            <w:top w:val="none" w:sz="0" w:space="0" w:color="auto"/>
            <w:left w:val="none" w:sz="0" w:space="0" w:color="auto"/>
            <w:bottom w:val="none" w:sz="0" w:space="0" w:color="auto"/>
            <w:right w:val="none" w:sz="0" w:space="0" w:color="auto"/>
          </w:divBdr>
        </w:div>
        <w:div w:id="255986525">
          <w:marLeft w:val="0"/>
          <w:marRight w:val="0"/>
          <w:marTop w:val="0"/>
          <w:marBottom w:val="0"/>
          <w:divBdr>
            <w:top w:val="none" w:sz="0" w:space="0" w:color="auto"/>
            <w:left w:val="none" w:sz="0" w:space="0" w:color="auto"/>
            <w:bottom w:val="none" w:sz="0" w:space="0" w:color="auto"/>
            <w:right w:val="none" w:sz="0" w:space="0" w:color="auto"/>
          </w:divBdr>
        </w:div>
        <w:div w:id="169104913">
          <w:marLeft w:val="0"/>
          <w:marRight w:val="0"/>
          <w:marTop w:val="0"/>
          <w:marBottom w:val="0"/>
          <w:divBdr>
            <w:top w:val="none" w:sz="0" w:space="0" w:color="auto"/>
            <w:left w:val="none" w:sz="0" w:space="0" w:color="auto"/>
            <w:bottom w:val="none" w:sz="0" w:space="0" w:color="auto"/>
            <w:right w:val="none" w:sz="0" w:space="0" w:color="auto"/>
          </w:divBdr>
        </w:div>
        <w:div w:id="1983078218">
          <w:marLeft w:val="0"/>
          <w:marRight w:val="0"/>
          <w:marTop w:val="0"/>
          <w:marBottom w:val="0"/>
          <w:divBdr>
            <w:top w:val="none" w:sz="0" w:space="0" w:color="auto"/>
            <w:left w:val="none" w:sz="0" w:space="0" w:color="auto"/>
            <w:bottom w:val="none" w:sz="0" w:space="0" w:color="auto"/>
            <w:right w:val="none" w:sz="0" w:space="0" w:color="auto"/>
          </w:divBdr>
        </w:div>
        <w:div w:id="860247041">
          <w:marLeft w:val="0"/>
          <w:marRight w:val="0"/>
          <w:marTop w:val="0"/>
          <w:marBottom w:val="0"/>
          <w:divBdr>
            <w:top w:val="none" w:sz="0" w:space="0" w:color="auto"/>
            <w:left w:val="none" w:sz="0" w:space="0" w:color="auto"/>
            <w:bottom w:val="none" w:sz="0" w:space="0" w:color="auto"/>
            <w:right w:val="none" w:sz="0" w:space="0" w:color="auto"/>
          </w:divBdr>
        </w:div>
      </w:divsChild>
    </w:div>
    <w:div w:id="1532765684">
      <w:bodyDiv w:val="1"/>
      <w:marLeft w:val="0"/>
      <w:marRight w:val="0"/>
      <w:marTop w:val="0"/>
      <w:marBottom w:val="0"/>
      <w:divBdr>
        <w:top w:val="none" w:sz="0" w:space="0" w:color="auto"/>
        <w:left w:val="none" w:sz="0" w:space="0" w:color="auto"/>
        <w:bottom w:val="none" w:sz="0" w:space="0" w:color="auto"/>
        <w:right w:val="none" w:sz="0" w:space="0" w:color="auto"/>
      </w:divBdr>
    </w:div>
    <w:div w:id="1814054959">
      <w:bodyDiv w:val="1"/>
      <w:marLeft w:val="0"/>
      <w:marRight w:val="0"/>
      <w:marTop w:val="0"/>
      <w:marBottom w:val="0"/>
      <w:divBdr>
        <w:top w:val="none" w:sz="0" w:space="0" w:color="auto"/>
        <w:left w:val="none" w:sz="0" w:space="0" w:color="auto"/>
        <w:bottom w:val="none" w:sz="0" w:space="0" w:color="auto"/>
        <w:right w:val="none" w:sz="0" w:space="0" w:color="auto"/>
      </w:divBdr>
    </w:div>
    <w:div w:id="1869023387">
      <w:bodyDiv w:val="1"/>
      <w:marLeft w:val="0"/>
      <w:marRight w:val="0"/>
      <w:marTop w:val="0"/>
      <w:marBottom w:val="0"/>
      <w:divBdr>
        <w:top w:val="none" w:sz="0" w:space="0" w:color="auto"/>
        <w:left w:val="none" w:sz="0" w:space="0" w:color="auto"/>
        <w:bottom w:val="none" w:sz="0" w:space="0" w:color="auto"/>
        <w:right w:val="none" w:sz="0" w:space="0" w:color="auto"/>
      </w:divBdr>
    </w:div>
    <w:div w:id="1941182813">
      <w:bodyDiv w:val="1"/>
      <w:marLeft w:val="0"/>
      <w:marRight w:val="0"/>
      <w:marTop w:val="0"/>
      <w:marBottom w:val="0"/>
      <w:divBdr>
        <w:top w:val="none" w:sz="0" w:space="0" w:color="auto"/>
        <w:left w:val="none" w:sz="0" w:space="0" w:color="auto"/>
        <w:bottom w:val="none" w:sz="0" w:space="0" w:color="auto"/>
        <w:right w:val="none" w:sz="0" w:space="0" w:color="auto"/>
      </w:divBdr>
    </w:div>
    <w:div w:id="2009677500">
      <w:bodyDiv w:val="1"/>
      <w:marLeft w:val="0"/>
      <w:marRight w:val="0"/>
      <w:marTop w:val="0"/>
      <w:marBottom w:val="0"/>
      <w:divBdr>
        <w:top w:val="none" w:sz="0" w:space="0" w:color="auto"/>
        <w:left w:val="none" w:sz="0" w:space="0" w:color="auto"/>
        <w:bottom w:val="none" w:sz="0" w:space="0" w:color="auto"/>
        <w:right w:val="none" w:sz="0" w:space="0" w:color="auto"/>
      </w:divBdr>
    </w:div>
    <w:div w:id="214068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lpsych.com/researchmethods/replication.html" TargetMode="External"/><Relationship Id="rId5" Type="http://schemas.openxmlformats.org/officeDocument/2006/relationships/webSettings" Target="webSettings.xml"/><Relationship Id="rId10" Type="http://schemas.openxmlformats.org/officeDocument/2006/relationships/hyperlink" Target="mailto:counselingcenter@chaminade.edu" TargetMode="External"/><Relationship Id="rId4" Type="http://schemas.openxmlformats.org/officeDocument/2006/relationships/settings" Target="settings.xml"/><Relationship Id="rId9" Type="http://schemas.openxmlformats.org/officeDocument/2006/relationships/hyperlink" Target="mailto:abby.halston@chaminade.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3F730-F420-344B-B714-E393A711D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3128</Words>
  <Characters>17830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Career Development</vt:lpstr>
    </vt:vector>
  </TitlesOfParts>
  <Company>Chaminade University</Company>
  <LinksUpToDate>false</LinksUpToDate>
  <CharactersWithSpaces>20917</CharactersWithSpaces>
  <SharedDoc>false</SharedDoc>
  <HLinks>
    <vt:vector size="18" baseType="variant">
      <vt:variant>
        <vt:i4>4390916</vt:i4>
      </vt:variant>
      <vt:variant>
        <vt:i4>6</vt:i4>
      </vt:variant>
      <vt:variant>
        <vt:i4>0</vt:i4>
      </vt:variant>
      <vt:variant>
        <vt:i4>5</vt:i4>
      </vt:variant>
      <vt:variant>
        <vt:lpwstr>http://allpsych.com/researchmethods/replication.html</vt:lpwstr>
      </vt:variant>
      <vt:variant>
        <vt:lpwstr/>
      </vt:variant>
      <vt:variant>
        <vt:i4>2883675</vt:i4>
      </vt:variant>
      <vt:variant>
        <vt:i4>3</vt:i4>
      </vt:variant>
      <vt:variant>
        <vt:i4>0</vt:i4>
      </vt:variant>
      <vt:variant>
        <vt:i4>5</vt:i4>
      </vt:variant>
      <vt:variant>
        <vt:lpwstr>mailto:augusting002@gmail.com</vt:lpwstr>
      </vt:variant>
      <vt:variant>
        <vt:lpwstr/>
      </vt:variant>
      <vt:variant>
        <vt:i4>2949143</vt:i4>
      </vt:variant>
      <vt:variant>
        <vt:i4>0</vt:i4>
      </vt:variant>
      <vt:variant>
        <vt:i4>0</vt:i4>
      </vt:variant>
      <vt:variant>
        <vt:i4>5</vt:i4>
      </vt:variant>
      <vt:variant>
        <vt:lpwstr>mailto:gary.augustin@adjunct.chaminade.edu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Career Development</dc:title>
  <dc:subject/>
  <dc:creator>Abby Halston</dc:creator>
  <cp:keywords/>
  <cp:lastModifiedBy>Abby Halston</cp:lastModifiedBy>
  <cp:revision>2</cp:revision>
  <cp:lastPrinted>2019-04-13T02:27:00Z</cp:lastPrinted>
  <dcterms:created xsi:type="dcterms:W3CDTF">2019-12-31T04:21:00Z</dcterms:created>
  <dcterms:modified xsi:type="dcterms:W3CDTF">2019-12-31T04:21:00Z</dcterms:modified>
</cp:coreProperties>
</file>