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7B5377DD" w14:textId="77777777" w:rsidR="00B244B9" w:rsidRDefault="00B244B9">
      <w:pPr>
        <w:pStyle w:val="Heading1"/>
        <w:keepNext w:val="0"/>
        <w:keepLines w:val="0"/>
        <w:spacing w:before="0" w:after="0" w:line="240" w:lineRule="auto"/>
        <w:rPr>
          <w:rFonts w:ascii="Calibri" w:eastAsia="Calibri" w:hAnsi="Calibri" w:cs="Calibri"/>
          <w:b/>
          <w:color w:val="FF0000"/>
          <w:sz w:val="23"/>
          <w:szCs w:val="23"/>
        </w:rPr>
      </w:pPr>
    </w:p>
    <w:tbl>
      <w:tblPr>
        <w:tblStyle w:val="a"/>
        <w:tblW w:w="9576" w:type="dxa"/>
        <w:tblLayout w:type="fixed"/>
        <w:tblLook w:val="0000" w:firstRow="0" w:lastRow="0" w:firstColumn="0" w:lastColumn="0" w:noHBand="0" w:noVBand="0"/>
      </w:tblPr>
      <w:tblGrid>
        <w:gridCol w:w="3708"/>
        <w:gridCol w:w="5868"/>
      </w:tblGrid>
      <w:tr w:rsidR="00B244B9" w14:paraId="7B5377E3" w14:textId="77777777">
        <w:trPr>
          <w:trHeight w:val="2420"/>
        </w:trPr>
        <w:tc>
          <w:tcPr>
            <w:tcW w:w="3708" w:type="dxa"/>
          </w:tcPr>
          <w:p w14:paraId="7B5377DE" w14:textId="77777777" w:rsidR="00B244B9" w:rsidRDefault="003824EF">
            <w:pPr>
              <w:spacing w:line="240" w:lineRule="auto"/>
              <w:rPr>
                <w:rFonts w:ascii="Calibri" w:eastAsia="Calibri" w:hAnsi="Calibri" w:cs="Calibri"/>
              </w:rPr>
            </w:pPr>
            <w:r>
              <w:rPr>
                <w:rFonts w:ascii="Calibri" w:eastAsia="Calibri" w:hAnsi="Calibri" w:cs="Calibri"/>
                <w:noProof/>
                <w:lang w:val="en-US"/>
              </w:rPr>
              <w:drawing>
                <wp:inline distT="114300" distB="114300" distL="114300" distR="114300" wp14:anchorId="7B537919" wp14:editId="7B53791A">
                  <wp:extent cx="1881188" cy="148557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1881188" cy="1485573"/>
                          </a:xfrm>
                          <a:prstGeom prst="rect">
                            <a:avLst/>
                          </a:prstGeom>
                          <a:ln/>
                        </pic:spPr>
                      </pic:pic>
                    </a:graphicData>
                  </a:graphic>
                </wp:inline>
              </w:drawing>
            </w:r>
          </w:p>
        </w:tc>
        <w:tc>
          <w:tcPr>
            <w:tcW w:w="5868" w:type="dxa"/>
          </w:tcPr>
          <w:p w14:paraId="7B5377DF" w14:textId="77777777" w:rsidR="00B244B9" w:rsidRDefault="003824EF">
            <w:pPr>
              <w:spacing w:line="240" w:lineRule="auto"/>
              <w:rPr>
                <w:rFonts w:ascii="Calibri" w:eastAsia="Calibri" w:hAnsi="Calibri" w:cs="Calibri"/>
                <w:sz w:val="26"/>
                <w:szCs w:val="26"/>
              </w:rPr>
            </w:pPr>
            <w:r>
              <w:rPr>
                <w:rFonts w:ascii="Calibri" w:eastAsia="Calibri" w:hAnsi="Calibri" w:cs="Calibri"/>
                <w:b/>
                <w:sz w:val="26"/>
                <w:szCs w:val="26"/>
              </w:rPr>
              <w:t>Course Syllabus</w:t>
            </w:r>
          </w:p>
          <w:p w14:paraId="7B5377E0" w14:textId="77777777" w:rsidR="00B244B9" w:rsidRDefault="00F57ED0">
            <w:pPr>
              <w:widowControl w:val="0"/>
              <w:spacing w:line="240" w:lineRule="auto"/>
              <w:rPr>
                <w:rFonts w:ascii="Calibri" w:eastAsia="Calibri" w:hAnsi="Calibri" w:cs="Calibri"/>
                <w:color w:val="1A1A1A"/>
                <w:sz w:val="26"/>
                <w:szCs w:val="26"/>
              </w:rPr>
            </w:pPr>
            <w:hyperlink r:id="rId10">
              <w:r w:rsidR="003824EF">
                <w:rPr>
                  <w:rFonts w:ascii="Calibri" w:eastAsia="Calibri" w:hAnsi="Calibri" w:cs="Calibri"/>
                  <w:color w:val="0000FF"/>
                  <w:sz w:val="26"/>
                  <w:szCs w:val="26"/>
                  <w:u w:val="single"/>
                </w:rPr>
                <w:t>Chaminade University Honolulu</w:t>
              </w:r>
            </w:hyperlink>
          </w:p>
          <w:p w14:paraId="7B5377E1" w14:textId="77777777" w:rsidR="00B244B9" w:rsidRDefault="003824EF">
            <w:pPr>
              <w:widowControl w:val="0"/>
              <w:spacing w:line="240" w:lineRule="auto"/>
              <w:rPr>
                <w:rFonts w:ascii="Calibri" w:eastAsia="Calibri" w:hAnsi="Calibri" w:cs="Calibri"/>
                <w:color w:val="1A1A1A"/>
                <w:sz w:val="26"/>
                <w:szCs w:val="26"/>
              </w:rPr>
            </w:pPr>
            <w:r>
              <w:rPr>
                <w:rFonts w:ascii="Calibri" w:eastAsia="Calibri" w:hAnsi="Calibri" w:cs="Calibri"/>
                <w:color w:val="1A1A1A"/>
                <w:sz w:val="26"/>
                <w:szCs w:val="26"/>
              </w:rPr>
              <w:t>3140 Waialae Avenue - Honolulu, HI 96816</w:t>
            </w:r>
          </w:p>
          <w:p w14:paraId="7B5377E2" w14:textId="77777777" w:rsidR="00B244B9" w:rsidRDefault="00F57ED0">
            <w:pPr>
              <w:spacing w:line="240" w:lineRule="auto"/>
              <w:rPr>
                <w:rFonts w:ascii="Calibri" w:eastAsia="Calibri" w:hAnsi="Calibri" w:cs="Calibri"/>
              </w:rPr>
            </w:pPr>
            <w:hyperlink r:id="rId11">
              <w:r w:rsidR="003824EF">
                <w:rPr>
                  <w:rFonts w:ascii="Calibri" w:eastAsia="Calibri" w:hAnsi="Calibri" w:cs="Calibri"/>
                  <w:color w:val="0000FF"/>
                  <w:sz w:val="26"/>
                  <w:szCs w:val="26"/>
                  <w:u w:val="single"/>
                </w:rPr>
                <w:t>www.chaminade.edu</w:t>
              </w:r>
            </w:hyperlink>
            <w:r w:rsidR="003824EF">
              <w:rPr>
                <w:rFonts w:ascii="Calibri" w:eastAsia="Calibri" w:hAnsi="Calibri" w:cs="Calibri"/>
                <w:color w:val="1A1A1A"/>
                <w:sz w:val="26"/>
                <w:szCs w:val="26"/>
              </w:rPr>
              <w:t xml:space="preserve"> </w:t>
            </w:r>
          </w:p>
        </w:tc>
      </w:tr>
    </w:tbl>
    <w:p w14:paraId="7B5377E4" w14:textId="5C04BC0B" w:rsidR="00B244B9" w:rsidRDefault="003824EF">
      <w:pPr>
        <w:spacing w:line="240" w:lineRule="auto"/>
        <w:rPr>
          <w:rFonts w:ascii="Calibri" w:eastAsia="Calibri" w:hAnsi="Calibri" w:cs="Calibri"/>
        </w:rPr>
      </w:pPr>
      <w:r>
        <w:rPr>
          <w:rFonts w:ascii="Calibri" w:eastAsia="Calibri" w:hAnsi="Calibri" w:cs="Calibri"/>
          <w:b/>
        </w:rPr>
        <w:t>Course Number</w:t>
      </w:r>
      <w:r>
        <w:rPr>
          <w:rFonts w:ascii="Calibri" w:eastAsia="Calibri" w:hAnsi="Calibri" w:cs="Calibri"/>
        </w:rPr>
        <w:t xml:space="preserve">: </w:t>
      </w:r>
      <w:r w:rsidR="003F24FF">
        <w:rPr>
          <w:rFonts w:ascii="Calibri" w:eastAsia="Calibri" w:hAnsi="Calibri" w:cs="Calibri"/>
        </w:rPr>
        <w:t>HI/POL 4</w:t>
      </w:r>
      <w:r w:rsidR="00EF052D">
        <w:rPr>
          <w:rFonts w:ascii="Calibri" w:eastAsia="Calibri" w:hAnsi="Calibri" w:cs="Calibri"/>
        </w:rPr>
        <w:t>02</w:t>
      </w:r>
    </w:p>
    <w:p w14:paraId="7B5377E5" w14:textId="3CAED0B5" w:rsidR="00B244B9" w:rsidRDefault="003824EF">
      <w:pPr>
        <w:spacing w:line="240" w:lineRule="auto"/>
        <w:rPr>
          <w:rFonts w:ascii="Calibri" w:eastAsia="Calibri" w:hAnsi="Calibri" w:cs="Calibri"/>
        </w:rPr>
      </w:pPr>
      <w:r>
        <w:rPr>
          <w:rFonts w:ascii="Calibri" w:eastAsia="Calibri" w:hAnsi="Calibri" w:cs="Calibri"/>
          <w:b/>
        </w:rPr>
        <w:t>Course Title</w:t>
      </w:r>
      <w:r>
        <w:rPr>
          <w:rFonts w:ascii="Calibri" w:eastAsia="Calibri" w:hAnsi="Calibri" w:cs="Calibri"/>
        </w:rPr>
        <w:t xml:space="preserve">: </w:t>
      </w:r>
      <w:r w:rsidR="003F24FF">
        <w:rPr>
          <w:rFonts w:ascii="Calibri" w:eastAsia="Calibri" w:hAnsi="Calibri" w:cs="Calibri"/>
        </w:rPr>
        <w:t>U.S. Constitution I</w:t>
      </w:r>
      <w:r w:rsidR="00EF052D">
        <w:rPr>
          <w:rFonts w:ascii="Calibri" w:eastAsia="Calibri" w:hAnsi="Calibri" w:cs="Calibri"/>
        </w:rPr>
        <w:t>I</w:t>
      </w:r>
    </w:p>
    <w:p w14:paraId="7B5377E6" w14:textId="63C4150C" w:rsidR="00B244B9" w:rsidRDefault="003824EF">
      <w:pPr>
        <w:spacing w:line="240" w:lineRule="auto"/>
        <w:rPr>
          <w:rFonts w:ascii="Calibri" w:eastAsia="Calibri" w:hAnsi="Calibri" w:cs="Calibri"/>
        </w:rPr>
      </w:pPr>
      <w:r>
        <w:rPr>
          <w:rFonts w:ascii="Calibri" w:eastAsia="Calibri" w:hAnsi="Calibri" w:cs="Calibri"/>
          <w:b/>
        </w:rPr>
        <w:t>Department Name</w:t>
      </w:r>
      <w:r>
        <w:rPr>
          <w:rFonts w:ascii="Calibri" w:eastAsia="Calibri" w:hAnsi="Calibri" w:cs="Calibri"/>
        </w:rPr>
        <w:t xml:space="preserve">: </w:t>
      </w:r>
      <w:r w:rsidR="00A05150">
        <w:rPr>
          <w:rFonts w:ascii="Calibri" w:eastAsia="Calibri" w:hAnsi="Calibri" w:cs="Calibri"/>
        </w:rPr>
        <w:t>History</w:t>
      </w:r>
    </w:p>
    <w:p w14:paraId="7B5377E7" w14:textId="5AC6D0E9" w:rsidR="00B244B9" w:rsidRDefault="003824EF">
      <w:pPr>
        <w:spacing w:line="240" w:lineRule="auto"/>
        <w:rPr>
          <w:rFonts w:ascii="Calibri" w:eastAsia="Calibri" w:hAnsi="Calibri" w:cs="Calibri"/>
        </w:rPr>
      </w:pPr>
      <w:r>
        <w:rPr>
          <w:rFonts w:ascii="Calibri" w:eastAsia="Calibri" w:hAnsi="Calibri" w:cs="Calibri"/>
          <w:b/>
        </w:rPr>
        <w:t>College/School/Division Name</w:t>
      </w:r>
      <w:r>
        <w:rPr>
          <w:rFonts w:ascii="Calibri" w:eastAsia="Calibri" w:hAnsi="Calibri" w:cs="Calibri"/>
        </w:rPr>
        <w:t xml:space="preserve">: </w:t>
      </w:r>
      <w:r w:rsidR="00EF052D">
        <w:rPr>
          <w:rFonts w:ascii="Calibri" w:eastAsia="Calibri" w:hAnsi="Calibri" w:cs="Calibri"/>
        </w:rPr>
        <w:t>2020 Spring Evening</w:t>
      </w:r>
    </w:p>
    <w:p w14:paraId="7B5377E8" w14:textId="5CFB86A6" w:rsidR="00B244B9" w:rsidRDefault="003824EF">
      <w:pPr>
        <w:spacing w:line="240" w:lineRule="auto"/>
        <w:rPr>
          <w:rFonts w:ascii="Calibri" w:eastAsia="Calibri" w:hAnsi="Calibri" w:cs="Calibri"/>
        </w:rPr>
      </w:pPr>
      <w:r>
        <w:rPr>
          <w:rFonts w:ascii="Calibri" w:eastAsia="Calibri" w:hAnsi="Calibri" w:cs="Calibri"/>
          <w:b/>
        </w:rPr>
        <w:t>Term</w:t>
      </w:r>
      <w:r>
        <w:rPr>
          <w:rFonts w:ascii="Calibri" w:eastAsia="Calibri" w:hAnsi="Calibri" w:cs="Calibri"/>
        </w:rPr>
        <w:t>:</w:t>
      </w:r>
      <w:r w:rsidR="003F0B39">
        <w:rPr>
          <w:rFonts w:ascii="Calibri" w:eastAsia="Calibri" w:hAnsi="Calibri" w:cs="Calibri"/>
        </w:rPr>
        <w:t xml:space="preserve"> </w:t>
      </w:r>
      <w:r w:rsidR="003F24FF">
        <w:rPr>
          <w:rFonts w:ascii="Calibri" w:eastAsia="Calibri" w:hAnsi="Calibri" w:cs="Calibri"/>
        </w:rPr>
        <w:t>Winter Online</w:t>
      </w:r>
      <w:r w:rsidR="003F0B39">
        <w:rPr>
          <w:rFonts w:ascii="Calibri" w:eastAsia="Calibri" w:hAnsi="Calibri" w:cs="Calibri"/>
        </w:rPr>
        <w:t xml:space="preserve"> </w:t>
      </w:r>
      <w:r w:rsidR="003F24FF">
        <w:rPr>
          <w:rFonts w:ascii="Calibri" w:eastAsia="Calibri" w:hAnsi="Calibri" w:cs="Calibri"/>
        </w:rPr>
        <w:t>(</w:t>
      </w:r>
      <w:r w:rsidR="00EF052D">
        <w:rPr>
          <w:rFonts w:ascii="Calibri" w:eastAsia="Calibri" w:hAnsi="Calibri" w:cs="Calibri"/>
        </w:rPr>
        <w:t>April 13</w:t>
      </w:r>
      <w:r w:rsidR="003F24FF">
        <w:rPr>
          <w:rFonts w:ascii="Calibri" w:eastAsia="Calibri" w:hAnsi="Calibri" w:cs="Calibri"/>
        </w:rPr>
        <w:t xml:space="preserve"> – </w:t>
      </w:r>
      <w:r w:rsidR="00EF052D">
        <w:rPr>
          <w:rFonts w:ascii="Calibri" w:eastAsia="Calibri" w:hAnsi="Calibri" w:cs="Calibri"/>
        </w:rPr>
        <w:t>June 22</w:t>
      </w:r>
      <w:r w:rsidR="003F24FF">
        <w:rPr>
          <w:rFonts w:ascii="Calibri" w:eastAsia="Calibri" w:hAnsi="Calibri" w:cs="Calibri"/>
        </w:rPr>
        <w:t>, 2020)</w:t>
      </w:r>
    </w:p>
    <w:p w14:paraId="7B5377E9" w14:textId="74684A0B" w:rsidR="00B244B9" w:rsidRDefault="003824EF">
      <w:pPr>
        <w:spacing w:line="240" w:lineRule="auto"/>
        <w:rPr>
          <w:rFonts w:ascii="Calibri" w:eastAsia="Calibri" w:hAnsi="Calibri" w:cs="Calibri"/>
        </w:rPr>
      </w:pPr>
      <w:r>
        <w:rPr>
          <w:rFonts w:ascii="Calibri" w:eastAsia="Calibri" w:hAnsi="Calibri" w:cs="Calibri"/>
          <w:b/>
        </w:rPr>
        <w:t>Course Credits</w:t>
      </w:r>
      <w:r>
        <w:rPr>
          <w:rFonts w:ascii="Calibri" w:eastAsia="Calibri" w:hAnsi="Calibri" w:cs="Calibri"/>
        </w:rPr>
        <w:t xml:space="preserve">: </w:t>
      </w:r>
      <w:r w:rsidR="00A05150">
        <w:rPr>
          <w:rFonts w:ascii="Calibri" w:eastAsia="Calibri" w:hAnsi="Calibri" w:cs="Calibri"/>
        </w:rPr>
        <w:t>3</w:t>
      </w:r>
    </w:p>
    <w:p w14:paraId="7B5377EA" w14:textId="24335F4E" w:rsidR="00B244B9" w:rsidRDefault="003824EF">
      <w:pPr>
        <w:spacing w:line="240" w:lineRule="auto"/>
        <w:rPr>
          <w:rFonts w:ascii="Calibri" w:eastAsia="Calibri" w:hAnsi="Calibri" w:cs="Calibri"/>
        </w:rPr>
      </w:pPr>
      <w:r>
        <w:rPr>
          <w:rFonts w:ascii="Calibri" w:eastAsia="Calibri" w:hAnsi="Calibri" w:cs="Calibri"/>
          <w:b/>
        </w:rPr>
        <w:t>Class Meeting Days</w:t>
      </w:r>
      <w:r w:rsidR="00A05150">
        <w:rPr>
          <w:rFonts w:ascii="Calibri" w:eastAsia="Calibri" w:hAnsi="Calibri" w:cs="Calibri"/>
          <w:b/>
        </w:rPr>
        <w:t>/Hours/Location</w:t>
      </w:r>
      <w:r>
        <w:rPr>
          <w:rFonts w:ascii="Calibri" w:eastAsia="Calibri" w:hAnsi="Calibri" w:cs="Calibri"/>
        </w:rPr>
        <w:t xml:space="preserve">: </w:t>
      </w:r>
      <w:r w:rsidR="00A05150">
        <w:rPr>
          <w:rFonts w:ascii="Calibri" w:eastAsia="Calibri" w:hAnsi="Calibri" w:cs="Calibri"/>
        </w:rPr>
        <w:t>Online</w:t>
      </w:r>
    </w:p>
    <w:p w14:paraId="7B5377ED" w14:textId="77777777" w:rsidR="00B244B9" w:rsidRDefault="00B244B9">
      <w:pPr>
        <w:spacing w:line="240" w:lineRule="auto"/>
        <w:rPr>
          <w:rFonts w:ascii="Calibri" w:eastAsia="Calibri" w:hAnsi="Calibri" w:cs="Calibri"/>
        </w:rPr>
      </w:pPr>
    </w:p>
    <w:p w14:paraId="7B5377EE" w14:textId="65CB78F1" w:rsidR="00B244B9" w:rsidRDefault="003824EF">
      <w:pPr>
        <w:spacing w:line="240" w:lineRule="auto"/>
        <w:rPr>
          <w:rFonts w:ascii="Calibri" w:eastAsia="Calibri" w:hAnsi="Calibri" w:cs="Calibri"/>
        </w:rPr>
      </w:pPr>
      <w:r>
        <w:rPr>
          <w:rFonts w:ascii="Calibri" w:eastAsia="Calibri" w:hAnsi="Calibri" w:cs="Calibri"/>
          <w:b/>
        </w:rPr>
        <w:t>Instructor Name</w:t>
      </w:r>
      <w:r>
        <w:rPr>
          <w:rFonts w:ascii="Calibri" w:eastAsia="Calibri" w:hAnsi="Calibri" w:cs="Calibri"/>
        </w:rPr>
        <w:t xml:space="preserve">: </w:t>
      </w:r>
      <w:r w:rsidR="00A05150">
        <w:rPr>
          <w:rFonts w:ascii="Calibri" w:eastAsia="Calibri" w:hAnsi="Calibri" w:cs="Calibri"/>
        </w:rPr>
        <w:t>Dr. Chantal Seitz</w:t>
      </w:r>
    </w:p>
    <w:p w14:paraId="7B5377EF" w14:textId="75D775B4" w:rsidR="00B244B9" w:rsidRDefault="003824EF">
      <w:pPr>
        <w:spacing w:line="240" w:lineRule="auto"/>
        <w:rPr>
          <w:rFonts w:ascii="Calibri" w:eastAsia="Calibri" w:hAnsi="Calibri" w:cs="Calibri"/>
        </w:rPr>
      </w:pPr>
      <w:r>
        <w:rPr>
          <w:rFonts w:ascii="Calibri" w:eastAsia="Calibri" w:hAnsi="Calibri" w:cs="Calibri"/>
          <w:b/>
        </w:rPr>
        <w:t>Email</w:t>
      </w:r>
      <w:r>
        <w:rPr>
          <w:rFonts w:ascii="Calibri" w:eastAsia="Calibri" w:hAnsi="Calibri" w:cs="Calibri"/>
        </w:rPr>
        <w:t xml:space="preserve">: </w:t>
      </w:r>
      <w:hyperlink r:id="rId12" w:history="1">
        <w:r w:rsidR="00A05150" w:rsidRPr="00371260">
          <w:rPr>
            <w:rStyle w:val="Hyperlink"/>
            <w:rFonts w:ascii="Calibri" w:eastAsia="Calibri" w:hAnsi="Calibri" w:cs="Calibri"/>
          </w:rPr>
          <w:t>chantal.seitz@chaminade.edu</w:t>
        </w:r>
      </w:hyperlink>
      <w:r>
        <w:rPr>
          <w:rFonts w:ascii="Calibri" w:eastAsia="Calibri" w:hAnsi="Calibri" w:cs="Calibri"/>
        </w:rPr>
        <w:t xml:space="preserve"> </w:t>
      </w:r>
    </w:p>
    <w:p w14:paraId="5F32BAD0" w14:textId="77777777" w:rsidR="00AF77B5" w:rsidRDefault="003824EF">
      <w:pPr>
        <w:pStyle w:val="Heading3"/>
        <w:rPr>
          <w:color w:val="auto"/>
        </w:rPr>
      </w:pPr>
      <w:bookmarkStart w:id="0" w:name="_kqtzqxzhho7o" w:colFirst="0" w:colLast="0"/>
      <w:bookmarkEnd w:id="0"/>
      <w:r w:rsidRPr="009308CC">
        <w:rPr>
          <w:color w:val="auto"/>
        </w:rPr>
        <w:t xml:space="preserve">University Course Catalog Description </w:t>
      </w:r>
      <w:bookmarkStart w:id="1" w:name="_p6ygxyvhs4cq" w:colFirst="0" w:colLast="0"/>
      <w:bookmarkEnd w:id="1"/>
    </w:p>
    <w:p w14:paraId="4F4040A0" w14:textId="54513BA5" w:rsidR="00263986" w:rsidRPr="00263986" w:rsidRDefault="00EF052D" w:rsidP="00B30B98">
      <w:pPr>
        <w:pStyle w:val="Heading3"/>
        <w:rPr>
          <w:b w:val="0"/>
          <w:color w:val="auto"/>
        </w:rPr>
      </w:pPr>
      <w:bookmarkStart w:id="2" w:name="_ei55tcz69eyo" w:colFirst="0" w:colLast="0"/>
      <w:bookmarkEnd w:id="2"/>
      <w:r w:rsidRPr="00EF052D">
        <w:rPr>
          <w:b w:val="0"/>
          <w:color w:val="auto"/>
        </w:rPr>
        <w:t>Examines the evolution of civil liberties in the United States, including free speech, religious liberties, rights of the accused and the right to privacy.</w:t>
      </w:r>
      <w:r w:rsidRPr="00EF052D">
        <w:rPr>
          <w:color w:val="auto"/>
        </w:rPr>
        <w:t xml:space="preserve"> </w:t>
      </w:r>
      <w:r>
        <w:rPr>
          <w:b w:val="0"/>
          <w:color w:val="auto"/>
        </w:rPr>
        <w:t>Cross-Listed with POL 402</w:t>
      </w:r>
      <w:r w:rsidR="00263986" w:rsidRPr="00263986">
        <w:rPr>
          <w:b w:val="0"/>
          <w:color w:val="auto"/>
        </w:rPr>
        <w:t>. Offered alternate years. Prerequisite: Any 100 or 200 level history or political science course.</w:t>
      </w:r>
    </w:p>
    <w:p w14:paraId="704ED25D" w14:textId="6EFC1576" w:rsidR="00B30B98" w:rsidRDefault="003824EF" w:rsidP="00B30B98">
      <w:pPr>
        <w:pStyle w:val="Heading3"/>
        <w:rPr>
          <w:b w:val="0"/>
        </w:rPr>
      </w:pPr>
      <w:r w:rsidRPr="009308CC">
        <w:rPr>
          <w:color w:val="auto"/>
        </w:rPr>
        <w:t>Marianist Values</w:t>
      </w:r>
      <w:r>
        <w:br/>
      </w:r>
      <w:proofErr w:type="gramStart"/>
      <w:r w:rsidRPr="009308CC">
        <w:rPr>
          <w:b w:val="0"/>
          <w:color w:val="auto"/>
        </w:rPr>
        <w:t>This</w:t>
      </w:r>
      <w:proofErr w:type="gramEnd"/>
      <w:r w:rsidRPr="009308CC">
        <w:rPr>
          <w:b w:val="0"/>
          <w:color w:val="auto"/>
        </w:rPr>
        <w:t xml:space="preserve"> class represents one component of your education at Chaminade University of Honolulu. An education in the Marianist Tradition in marked by five principles and you should take every opportunity possible to reflect upon the role of these characteristics in your education and development:</w:t>
      </w:r>
    </w:p>
    <w:p w14:paraId="5AC85AA3" w14:textId="77777777" w:rsidR="00B30B98" w:rsidRP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Education for formation in faith</w:t>
      </w:r>
    </w:p>
    <w:p w14:paraId="6579C055"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Provide an integral, quality education</w:t>
      </w:r>
    </w:p>
    <w:p w14:paraId="7D48BDA4"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in family spirit</w:t>
      </w:r>
    </w:p>
    <w:p w14:paraId="3F703435"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for service, justice and peace</w:t>
      </w:r>
    </w:p>
    <w:p w14:paraId="7B5377FB" w14:textId="76D8B475" w:rsidR="00B244B9" w:rsidRPr="00B30B98" w:rsidRDefault="003824EF" w:rsidP="00103B5E">
      <w:pPr>
        <w:pStyle w:val="NormalWeb"/>
        <w:numPr>
          <w:ilvl w:val="0"/>
          <w:numId w:val="1"/>
        </w:numPr>
        <w:spacing w:before="0" w:beforeAutospacing="0" w:after="0" w:afterAutospacing="0"/>
        <w:ind w:right="180"/>
        <w:textAlignment w:val="baseline"/>
        <w:rPr>
          <w:rFonts w:ascii="Calibri" w:eastAsia="Calibri" w:hAnsi="Calibri" w:cs="Calibri"/>
        </w:rPr>
      </w:pPr>
      <w:r w:rsidRPr="00B30B98">
        <w:rPr>
          <w:rFonts w:ascii="Calibri" w:hAnsi="Calibri" w:cs="Calibri"/>
          <w:color w:val="000000"/>
          <w:sz w:val="22"/>
          <w:szCs w:val="22"/>
        </w:rPr>
        <w:t>Ed</w:t>
      </w:r>
      <w:r w:rsidR="00B30B98" w:rsidRPr="00B30B98">
        <w:rPr>
          <w:rFonts w:ascii="Calibri" w:hAnsi="Calibri" w:cs="Calibri"/>
          <w:color w:val="000000"/>
          <w:sz w:val="22"/>
          <w:szCs w:val="22"/>
        </w:rPr>
        <w:t>ucate for adaptation and change</w:t>
      </w:r>
    </w:p>
    <w:p w14:paraId="51AD7A7B" w14:textId="57B672D9" w:rsidR="00B30B98" w:rsidRDefault="00B30B98">
      <w:pPr>
        <w:pStyle w:val="Heading3"/>
        <w:rPr>
          <w:color w:val="000000"/>
        </w:rPr>
      </w:pPr>
      <w:bookmarkStart w:id="3" w:name="_o4c5gflkntpt" w:colFirst="0" w:colLast="0"/>
      <w:bookmarkEnd w:id="3"/>
      <w:r>
        <w:rPr>
          <w:color w:val="000000"/>
        </w:rPr>
        <w:t>Native Hawaiian Values</w:t>
      </w:r>
    </w:p>
    <w:p w14:paraId="0D60C261" w14:textId="21EF9969" w:rsidR="00B30B98" w:rsidRPr="00B30B98" w:rsidRDefault="00B30B98" w:rsidP="00B30B98">
      <w:pPr>
        <w:spacing w:line="240" w:lineRule="auto"/>
        <w:rPr>
          <w:rFonts w:ascii="Calibri" w:eastAsia="Calibri" w:hAnsi="Calibri" w:cs="Calibri"/>
        </w:rPr>
      </w:pPr>
      <w:r w:rsidRPr="00B30B98">
        <w:rPr>
          <w:rFonts w:ascii="Calibri" w:eastAsia="Calibri" w:hAnsi="Calibri" w:cs="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w:t>
      </w:r>
      <w:r w:rsidR="005140B7">
        <w:rPr>
          <w:rFonts w:ascii="Calibri" w:eastAsia="Calibri" w:hAnsi="Calibri" w:cs="Calibri"/>
        </w:rPr>
        <w:t xml:space="preserve">kua). This is reflected in the </w:t>
      </w:r>
      <w:r w:rsidR="005140B7">
        <w:rPr>
          <w:rFonts w:ascii="Calibri" w:hAnsi="Calibri" w:cs="Calibri"/>
          <w:color w:val="000000"/>
        </w:rPr>
        <w:t xml:space="preserve">ʻŌlelo </w:t>
      </w:r>
      <w:r w:rsidRPr="00B30B98">
        <w:rPr>
          <w:rFonts w:ascii="Calibri" w:eastAsia="Calibri" w:hAnsi="Calibri" w:cs="Calibri"/>
        </w:rPr>
        <w:t>No’eau (Hawaiian proverbs) and Marianist core beliefs:</w:t>
      </w:r>
    </w:p>
    <w:p w14:paraId="56F40F5D"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for Formation in Faith (Mana) E ola au i ke akua (ʻŌlelo Noʻeau 364) May I live by God</w:t>
      </w:r>
    </w:p>
    <w:p w14:paraId="6BFE4FE1"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Provide an Integral, Quality Education (Na’auao) Lawe i ka maʻalea a kūʻonoʻono (ʻŌlelo  Noʻeau 1957) Acquire skill and make it deep</w:t>
      </w:r>
    </w:p>
    <w:p w14:paraId="164B5690"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in Family Spirit (‘Ohana) ʻIke aku, ʻike mai, kōkua aku kōkua mai; pela iho la ka nohana ʻohana (‘Ōlelo Noʻeau 1200) Recognize others, be recognized, help others, be helped; such is a family relationship</w:t>
      </w:r>
    </w:p>
    <w:p w14:paraId="63449479"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for Service, Justice and Peace (Aloha) Ka lama kū o ka noʻeau (ʻŌlelo Noʻeau 1430) Education is the standing torch of wisdom</w:t>
      </w:r>
    </w:p>
    <w:p w14:paraId="5900CEB5"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lastRenderedPageBreak/>
        <w:t>Educate for Adaptation and Change (Aina) ʻAʻohe pau ka ‘ike i ka hālau hoʻokahi (ʻŌlelo Noʻeau 203) All knowledge is not taught in the same school</w:t>
      </w:r>
    </w:p>
    <w:p w14:paraId="7B5377FC" w14:textId="77777777" w:rsidR="00B244B9" w:rsidRDefault="003824EF">
      <w:pPr>
        <w:pStyle w:val="Heading3"/>
        <w:rPr>
          <w:color w:val="000000"/>
        </w:rPr>
      </w:pPr>
      <w:r>
        <w:rPr>
          <w:color w:val="000000"/>
        </w:rPr>
        <w:t xml:space="preserve">Learning Outcomes </w:t>
      </w:r>
    </w:p>
    <w:p w14:paraId="7B5377FD" w14:textId="401E1D4A" w:rsidR="00B244B9" w:rsidRDefault="003824EF">
      <w:pPr>
        <w:spacing w:line="240" w:lineRule="auto"/>
        <w:rPr>
          <w:rFonts w:ascii="Calibri" w:eastAsia="Calibri" w:hAnsi="Calibri" w:cs="Calibri"/>
        </w:rPr>
      </w:pPr>
      <w:r>
        <w:rPr>
          <w:rFonts w:ascii="Calibri" w:eastAsia="Calibri" w:hAnsi="Calibri" w:cs="Calibri"/>
        </w:rPr>
        <w:t xml:space="preserve">By the end of </w:t>
      </w:r>
      <w:r w:rsidR="00DB008E">
        <w:rPr>
          <w:rFonts w:ascii="Calibri" w:eastAsia="Calibri" w:hAnsi="Calibri" w:cs="Calibri"/>
        </w:rPr>
        <w:t>the</w:t>
      </w:r>
      <w:r>
        <w:rPr>
          <w:rFonts w:ascii="Calibri" w:eastAsia="Calibri" w:hAnsi="Calibri" w:cs="Calibri"/>
        </w:rPr>
        <w:t xml:space="preserve"> course, students will be able to:</w:t>
      </w:r>
    </w:p>
    <w:p w14:paraId="7B93C6E4" w14:textId="77777777" w:rsidR="001879EB" w:rsidRDefault="001879EB">
      <w:pPr>
        <w:spacing w:line="240" w:lineRule="auto"/>
        <w:rPr>
          <w:rFonts w:ascii="Calibri" w:eastAsia="Calibri" w:hAnsi="Calibri" w:cs="Calibri"/>
        </w:rPr>
      </w:pPr>
    </w:p>
    <w:p w14:paraId="6AA6FE76" w14:textId="498AE969" w:rsidR="001879EB" w:rsidRPr="001879EB" w:rsidRDefault="00E961E1" w:rsidP="001879EB">
      <w:pPr>
        <w:numPr>
          <w:ilvl w:val="0"/>
          <w:numId w:val="7"/>
        </w:numPr>
        <w:spacing w:line="259" w:lineRule="auto"/>
        <w:rPr>
          <w:rFonts w:ascii="Calibri" w:hAnsi="Calibri" w:cs="Calibri"/>
        </w:rPr>
      </w:pPr>
      <w:bookmarkStart w:id="4" w:name="_ya8hoiwdsw79" w:colFirst="0" w:colLast="0"/>
      <w:bookmarkEnd w:id="4"/>
      <w:r>
        <w:rPr>
          <w:rFonts w:ascii="Calibri" w:hAnsi="Calibri" w:cs="Calibri"/>
        </w:rPr>
        <w:t>A</w:t>
      </w:r>
      <w:r w:rsidR="001879EB" w:rsidRPr="001879EB">
        <w:rPr>
          <w:rFonts w:ascii="Calibri" w:hAnsi="Calibri" w:cs="Calibri"/>
        </w:rPr>
        <w:t xml:space="preserve">nalyze </w:t>
      </w:r>
      <w:r w:rsidR="00D11D05">
        <w:rPr>
          <w:rFonts w:ascii="Calibri" w:hAnsi="Calibri" w:cs="Calibri"/>
        </w:rPr>
        <w:t>political, economic, and social forces unique to this time period.</w:t>
      </w:r>
      <w:r w:rsidR="001879EB" w:rsidRPr="001879EB">
        <w:rPr>
          <w:rFonts w:ascii="Calibri" w:hAnsi="Calibri" w:cs="Calibri"/>
        </w:rPr>
        <w:t xml:space="preserve"> </w:t>
      </w:r>
    </w:p>
    <w:p w14:paraId="237CEB42" w14:textId="5DBE93DA" w:rsidR="001879EB" w:rsidRPr="001879EB" w:rsidRDefault="00E961E1" w:rsidP="001879EB">
      <w:pPr>
        <w:numPr>
          <w:ilvl w:val="0"/>
          <w:numId w:val="7"/>
        </w:numPr>
        <w:spacing w:line="259" w:lineRule="auto"/>
        <w:rPr>
          <w:rFonts w:ascii="Calibri" w:hAnsi="Calibri" w:cs="Calibri"/>
        </w:rPr>
      </w:pPr>
      <w:r>
        <w:rPr>
          <w:rFonts w:ascii="Calibri" w:hAnsi="Calibri" w:cs="Calibri"/>
        </w:rPr>
        <w:t>D</w:t>
      </w:r>
      <w:r w:rsidR="001879EB" w:rsidRPr="001879EB">
        <w:rPr>
          <w:rFonts w:ascii="Calibri" w:hAnsi="Calibri" w:cs="Calibri"/>
        </w:rPr>
        <w:t>emonstrate an understanding of change, continuity and causality.</w:t>
      </w:r>
    </w:p>
    <w:p w14:paraId="0A59F628" w14:textId="3B438FFA" w:rsidR="001879EB" w:rsidRPr="001879EB" w:rsidRDefault="00E961E1" w:rsidP="001879EB">
      <w:pPr>
        <w:numPr>
          <w:ilvl w:val="0"/>
          <w:numId w:val="7"/>
        </w:numPr>
        <w:spacing w:line="259" w:lineRule="auto"/>
        <w:rPr>
          <w:rFonts w:ascii="Calibri" w:hAnsi="Calibri" w:cs="Calibri"/>
        </w:rPr>
      </w:pPr>
      <w:r>
        <w:rPr>
          <w:rFonts w:ascii="Calibri" w:hAnsi="Calibri" w:cs="Calibri"/>
        </w:rPr>
        <w:t>E</w:t>
      </w:r>
      <w:r w:rsidR="001879EB" w:rsidRPr="001879EB">
        <w:rPr>
          <w:rFonts w:ascii="Calibri" w:hAnsi="Calibri" w:cs="Calibri"/>
        </w:rPr>
        <w:t xml:space="preserve">valuate and explain the reasons for these changes and how it influences and affects individuals and groups. </w:t>
      </w:r>
    </w:p>
    <w:p w14:paraId="38451255" w14:textId="0FD9E5D3" w:rsidR="001879EB" w:rsidRPr="001879EB" w:rsidRDefault="00E961E1" w:rsidP="001879EB">
      <w:pPr>
        <w:numPr>
          <w:ilvl w:val="0"/>
          <w:numId w:val="7"/>
        </w:numPr>
        <w:spacing w:before="100" w:beforeAutospacing="1" w:after="100" w:afterAutospacing="1" w:line="240" w:lineRule="auto"/>
        <w:rPr>
          <w:rFonts w:ascii="Calibri" w:eastAsia="Times New Roman" w:hAnsi="Calibri" w:cs="Calibri"/>
          <w:color w:val="000000"/>
        </w:rPr>
      </w:pPr>
      <w:r>
        <w:rPr>
          <w:rFonts w:ascii="Calibri" w:eastAsia="Times New Roman" w:hAnsi="Calibri" w:cs="Calibri"/>
          <w:color w:val="000000"/>
        </w:rPr>
        <w:t>A</w:t>
      </w:r>
      <w:r w:rsidR="001879EB" w:rsidRPr="001879EB">
        <w:rPr>
          <w:rFonts w:ascii="Calibri" w:eastAsia="Times New Roman" w:hAnsi="Calibri" w:cs="Calibri"/>
          <w:color w:val="000000"/>
        </w:rPr>
        <w:t>pply the tools of social science inquiry (e.g. primary and secondary source documents, maps, charts, and graphs).</w:t>
      </w:r>
    </w:p>
    <w:p w14:paraId="4CDD0A64" w14:textId="3C6E78C7" w:rsidR="001879EB" w:rsidRPr="001879EB" w:rsidRDefault="00E961E1" w:rsidP="001879EB">
      <w:pPr>
        <w:numPr>
          <w:ilvl w:val="0"/>
          <w:numId w:val="7"/>
        </w:numPr>
        <w:spacing w:before="100" w:beforeAutospacing="1" w:after="100" w:afterAutospacing="1" w:line="240" w:lineRule="auto"/>
        <w:rPr>
          <w:rFonts w:ascii="Calibri" w:eastAsia="Times New Roman" w:hAnsi="Calibri" w:cs="Calibri"/>
          <w:color w:val="000000"/>
        </w:rPr>
      </w:pPr>
      <w:r>
        <w:rPr>
          <w:rFonts w:ascii="Calibri" w:hAnsi="Calibri" w:cs="Calibri"/>
        </w:rPr>
        <w:t>I</w:t>
      </w:r>
      <w:r w:rsidR="001879EB" w:rsidRPr="001879EB">
        <w:rPr>
          <w:rFonts w:ascii="Calibri" w:hAnsi="Calibri" w:cs="Calibri"/>
        </w:rPr>
        <w:t xml:space="preserve">dentify and evaluate primary and secondary source materials and demonstrate an understanding of its historical context and relevance. </w:t>
      </w:r>
    </w:p>
    <w:p w14:paraId="56E46B0E" w14:textId="3B75280D" w:rsidR="001879EB" w:rsidRPr="001879EB" w:rsidRDefault="005A624E" w:rsidP="001879EB">
      <w:pPr>
        <w:numPr>
          <w:ilvl w:val="1"/>
          <w:numId w:val="7"/>
        </w:numPr>
        <w:spacing w:before="100" w:beforeAutospacing="1" w:after="100" w:afterAutospacing="1" w:line="240" w:lineRule="auto"/>
        <w:rPr>
          <w:rFonts w:ascii="Calibri" w:eastAsia="Times New Roman" w:hAnsi="Calibri" w:cs="Calibri"/>
          <w:color w:val="000000"/>
        </w:rPr>
      </w:pPr>
      <w:r>
        <w:rPr>
          <w:rFonts w:ascii="Calibri" w:hAnsi="Calibri" w:cs="Calibri"/>
        </w:rPr>
        <w:t>R</w:t>
      </w:r>
      <w:r w:rsidR="001879EB" w:rsidRPr="001879EB">
        <w:rPr>
          <w:rFonts w:ascii="Calibri" w:hAnsi="Calibri" w:cs="Calibri"/>
        </w:rPr>
        <w:t xml:space="preserve">ecognize bias and its impact upon the value of the source. </w:t>
      </w:r>
    </w:p>
    <w:p w14:paraId="13EBD1EE" w14:textId="26661476" w:rsidR="001879EB" w:rsidRPr="001879EB" w:rsidRDefault="005A624E" w:rsidP="001879EB">
      <w:pPr>
        <w:numPr>
          <w:ilvl w:val="1"/>
          <w:numId w:val="7"/>
        </w:numPr>
        <w:spacing w:line="259" w:lineRule="auto"/>
        <w:rPr>
          <w:rFonts w:ascii="Calibri" w:hAnsi="Calibri" w:cs="Calibri"/>
        </w:rPr>
      </w:pPr>
      <w:r>
        <w:rPr>
          <w:rFonts w:ascii="Calibri" w:hAnsi="Calibri" w:cs="Calibri"/>
        </w:rPr>
        <w:t>E</w:t>
      </w:r>
      <w:r w:rsidR="001879EB" w:rsidRPr="001879EB">
        <w:rPr>
          <w:rFonts w:ascii="Calibri" w:hAnsi="Calibri" w:cs="Calibri"/>
        </w:rPr>
        <w:t xml:space="preserve">xtract valid and valuable information from the source. </w:t>
      </w:r>
    </w:p>
    <w:p w14:paraId="58E142C5" w14:textId="5788A85E" w:rsidR="001879EB" w:rsidRPr="001879EB" w:rsidRDefault="00E961E1" w:rsidP="001879EB">
      <w:pPr>
        <w:numPr>
          <w:ilvl w:val="0"/>
          <w:numId w:val="7"/>
        </w:numPr>
        <w:spacing w:line="259" w:lineRule="auto"/>
        <w:rPr>
          <w:rFonts w:ascii="Calibri" w:hAnsi="Calibri" w:cs="Calibri"/>
        </w:rPr>
      </w:pPr>
      <w:r>
        <w:rPr>
          <w:rFonts w:ascii="Calibri" w:hAnsi="Calibri" w:cs="Calibri"/>
        </w:rPr>
        <w:t>D</w:t>
      </w:r>
      <w:r w:rsidR="001879EB" w:rsidRPr="001879EB">
        <w:rPr>
          <w:rFonts w:ascii="Calibri" w:hAnsi="Calibri" w:cs="Calibri"/>
        </w:rPr>
        <w:t>emonstrate refined academic writing, critical thinking, and analytical reasoning skills.</w:t>
      </w:r>
    </w:p>
    <w:p w14:paraId="7B5377FE" w14:textId="77777777" w:rsidR="00B244B9" w:rsidRPr="00263986" w:rsidRDefault="003824EF">
      <w:pPr>
        <w:pStyle w:val="Heading3"/>
        <w:keepNext w:val="0"/>
        <w:keepLines w:val="0"/>
        <w:spacing w:before="480"/>
        <w:rPr>
          <w:color w:val="auto"/>
        </w:rPr>
      </w:pPr>
      <w:r w:rsidRPr="00263986">
        <w:rPr>
          <w:color w:val="auto"/>
        </w:rPr>
        <w:t>Alignment of Learning Outcomes</w:t>
      </w:r>
    </w:p>
    <w:p w14:paraId="7B5377FF" w14:textId="77777777" w:rsidR="00B244B9" w:rsidRPr="00263986" w:rsidRDefault="003824EF">
      <w:pPr>
        <w:spacing w:line="240" w:lineRule="auto"/>
        <w:rPr>
          <w:rFonts w:ascii="Calibri" w:eastAsia="Calibri" w:hAnsi="Calibri" w:cs="Calibri"/>
        </w:rPr>
      </w:pPr>
      <w:r w:rsidRPr="00263986">
        <w:rPr>
          <w:rFonts w:ascii="Calibri" w:eastAsia="Calibri" w:hAnsi="Calibri" w:cs="Calibri"/>
        </w:rPr>
        <w:t xml:space="preserve"> </w:t>
      </w:r>
    </w:p>
    <w:tbl>
      <w:tblPr>
        <w:tblStyle w:val="a0"/>
        <w:tblW w:w="997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2070"/>
        <w:gridCol w:w="1740"/>
        <w:gridCol w:w="1455"/>
        <w:gridCol w:w="1440"/>
        <w:gridCol w:w="1565"/>
        <w:gridCol w:w="1700"/>
      </w:tblGrid>
      <w:tr w:rsidR="00263986" w:rsidRPr="00263986" w14:paraId="7B537806" w14:textId="77777777" w:rsidTr="005E247B">
        <w:trPr>
          <w:trHeight w:val="537"/>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537800" w14:textId="77777777" w:rsidR="00B244B9" w:rsidRPr="00263986" w:rsidRDefault="003824EF">
            <w:pPr>
              <w:spacing w:line="240" w:lineRule="auto"/>
              <w:ind w:left="120"/>
              <w:rPr>
                <w:rFonts w:ascii="Calibri" w:eastAsia="Calibri" w:hAnsi="Calibri" w:cs="Calibri"/>
              </w:rPr>
            </w:pPr>
            <w:r w:rsidRPr="00263986">
              <w:rPr>
                <w:rFonts w:ascii="Calibri" w:eastAsia="Calibri" w:hAnsi="Calibri" w:cs="Calibri"/>
              </w:rPr>
              <w:t xml:space="preserve"> </w:t>
            </w:r>
          </w:p>
        </w:tc>
        <w:tc>
          <w:tcPr>
            <w:tcW w:w="17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1" w14:textId="77777777" w:rsidR="00B244B9" w:rsidRPr="00263986" w:rsidRDefault="003824EF">
            <w:pPr>
              <w:spacing w:line="281" w:lineRule="auto"/>
              <w:ind w:left="480" w:right="360"/>
              <w:jc w:val="center"/>
              <w:rPr>
                <w:rFonts w:ascii="Calibri" w:eastAsia="Calibri" w:hAnsi="Calibri" w:cs="Calibri"/>
              </w:rPr>
            </w:pPr>
            <w:r w:rsidRPr="00263986">
              <w:rPr>
                <w:rFonts w:ascii="Calibri" w:eastAsia="Calibri" w:hAnsi="Calibri" w:cs="Calibri"/>
              </w:rPr>
              <w:t>CLO 1</w:t>
            </w:r>
          </w:p>
        </w:tc>
        <w:tc>
          <w:tcPr>
            <w:tcW w:w="145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2" w14:textId="77777777" w:rsidR="00B244B9" w:rsidRPr="00263986" w:rsidRDefault="003824EF">
            <w:pPr>
              <w:spacing w:line="281" w:lineRule="auto"/>
              <w:ind w:left="240" w:right="100"/>
              <w:jc w:val="center"/>
              <w:rPr>
                <w:rFonts w:ascii="Calibri" w:eastAsia="Calibri" w:hAnsi="Calibri" w:cs="Calibri"/>
              </w:rPr>
            </w:pPr>
            <w:r w:rsidRPr="00263986">
              <w:rPr>
                <w:rFonts w:ascii="Calibri" w:eastAsia="Calibri" w:hAnsi="Calibri" w:cs="Calibri"/>
              </w:rPr>
              <w:t>CLO 2</w:t>
            </w:r>
          </w:p>
        </w:tc>
        <w:tc>
          <w:tcPr>
            <w:tcW w:w="14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3" w14:textId="77777777" w:rsidR="00B244B9" w:rsidRPr="00263986" w:rsidRDefault="003824EF">
            <w:pPr>
              <w:spacing w:line="281" w:lineRule="auto"/>
              <w:ind w:left="480" w:right="360"/>
              <w:jc w:val="center"/>
              <w:rPr>
                <w:rFonts w:ascii="Calibri" w:eastAsia="Calibri" w:hAnsi="Calibri" w:cs="Calibri"/>
              </w:rPr>
            </w:pPr>
            <w:r w:rsidRPr="00263986">
              <w:rPr>
                <w:rFonts w:ascii="Calibri" w:eastAsia="Calibri" w:hAnsi="Calibri" w:cs="Calibri"/>
              </w:rPr>
              <w:t>CLO 3</w:t>
            </w:r>
          </w:p>
        </w:tc>
        <w:tc>
          <w:tcPr>
            <w:tcW w:w="156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4" w14:textId="77777777" w:rsidR="00B244B9" w:rsidRPr="00263986" w:rsidRDefault="003824EF">
            <w:pPr>
              <w:spacing w:line="281" w:lineRule="auto"/>
              <w:ind w:left="240" w:right="100"/>
              <w:jc w:val="center"/>
              <w:rPr>
                <w:rFonts w:ascii="Calibri" w:eastAsia="Calibri" w:hAnsi="Calibri" w:cs="Calibri"/>
              </w:rPr>
            </w:pPr>
            <w:r w:rsidRPr="00263986">
              <w:rPr>
                <w:rFonts w:ascii="Calibri" w:eastAsia="Calibri" w:hAnsi="Calibri" w:cs="Calibri"/>
              </w:rPr>
              <w:t>CLO 4</w:t>
            </w:r>
          </w:p>
        </w:tc>
        <w:tc>
          <w:tcPr>
            <w:tcW w:w="170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5" w14:textId="77777777" w:rsidR="00B244B9" w:rsidRPr="00263986" w:rsidRDefault="003824EF">
            <w:pPr>
              <w:spacing w:line="281" w:lineRule="auto"/>
              <w:ind w:left="480" w:right="340"/>
              <w:jc w:val="center"/>
              <w:rPr>
                <w:rFonts w:ascii="Calibri" w:eastAsia="Calibri" w:hAnsi="Calibri" w:cs="Calibri"/>
              </w:rPr>
            </w:pPr>
            <w:r w:rsidRPr="00263986">
              <w:rPr>
                <w:rFonts w:ascii="Calibri" w:eastAsia="Calibri" w:hAnsi="Calibri" w:cs="Calibri"/>
              </w:rPr>
              <w:t>CLO 5</w:t>
            </w:r>
          </w:p>
        </w:tc>
      </w:tr>
      <w:tr w:rsidR="00263986" w:rsidRPr="00263986" w14:paraId="7B53780D" w14:textId="77777777" w:rsidTr="005E247B">
        <w:trPr>
          <w:trHeight w:val="611"/>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B537807" w14:textId="77777777" w:rsidR="00B244B9" w:rsidRPr="00263986" w:rsidRDefault="003824EF">
            <w:pPr>
              <w:spacing w:line="298" w:lineRule="auto"/>
              <w:ind w:left="240" w:right="500"/>
              <w:rPr>
                <w:rFonts w:ascii="Calibri" w:eastAsia="Calibri" w:hAnsi="Calibri" w:cs="Calibri"/>
              </w:rPr>
            </w:pPr>
            <w:r w:rsidRPr="00263986">
              <w:rPr>
                <w:rFonts w:ascii="Calibri" w:eastAsia="Calibri" w:hAnsi="Calibri" w:cs="Calibri"/>
              </w:rPr>
              <w:t>Essential Questions</w:t>
            </w:r>
          </w:p>
        </w:tc>
        <w:tc>
          <w:tcPr>
            <w:tcW w:w="1740" w:type="dxa"/>
            <w:tcBorders>
              <w:top w:val="nil"/>
              <w:left w:val="nil"/>
              <w:bottom w:val="single" w:sz="8" w:space="0" w:color="000000"/>
              <w:right w:val="single" w:sz="8" w:space="0" w:color="000000"/>
            </w:tcBorders>
            <w:tcMar>
              <w:top w:w="100" w:type="dxa"/>
              <w:left w:w="100" w:type="dxa"/>
              <w:bottom w:w="100" w:type="dxa"/>
              <w:right w:w="100" w:type="dxa"/>
            </w:tcMar>
          </w:tcPr>
          <w:p w14:paraId="7B537808" w14:textId="77777777" w:rsidR="00B244B9" w:rsidRPr="00263986" w:rsidRDefault="003824EF">
            <w:pPr>
              <w:spacing w:line="297" w:lineRule="auto"/>
              <w:ind w:left="480" w:right="360"/>
              <w:jc w:val="center"/>
              <w:rPr>
                <w:rFonts w:ascii="Calibri" w:eastAsia="Calibri" w:hAnsi="Calibri" w:cs="Calibri"/>
              </w:rPr>
            </w:pPr>
            <w:r w:rsidRPr="00263986">
              <w:rPr>
                <w:rFonts w:ascii="Calibri" w:eastAsia="Calibri" w:hAnsi="Calibri" w:cs="Calibri"/>
              </w:rPr>
              <w:t>1, 2, 3, 4</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14:paraId="7B537809" w14:textId="77777777" w:rsidR="00B244B9" w:rsidRPr="00263986" w:rsidRDefault="003824EF">
            <w:pPr>
              <w:spacing w:line="297" w:lineRule="auto"/>
              <w:ind w:left="240" w:right="100"/>
              <w:jc w:val="center"/>
              <w:rPr>
                <w:rFonts w:ascii="Calibri" w:eastAsia="Calibri" w:hAnsi="Calibri" w:cs="Calibri"/>
              </w:rPr>
            </w:pPr>
            <w:r w:rsidRPr="00263986">
              <w:rPr>
                <w:rFonts w:ascii="Calibri" w:eastAsia="Calibri" w:hAnsi="Calibri" w:cs="Calibri"/>
              </w:rPr>
              <w:t>2, 3</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7B53780A" w14:textId="77777777" w:rsidR="00B244B9" w:rsidRPr="00263986" w:rsidRDefault="003824EF">
            <w:pPr>
              <w:spacing w:line="297" w:lineRule="auto"/>
              <w:ind w:left="120"/>
              <w:jc w:val="center"/>
              <w:rPr>
                <w:rFonts w:ascii="Calibri" w:eastAsia="Calibri" w:hAnsi="Calibri" w:cs="Calibri"/>
              </w:rPr>
            </w:pPr>
            <w:r w:rsidRPr="00263986">
              <w:rPr>
                <w:rFonts w:ascii="Calibri" w:eastAsia="Calibri" w:hAnsi="Calibri" w:cs="Calibri"/>
              </w:rPr>
              <w:t>2</w:t>
            </w:r>
          </w:p>
        </w:tc>
        <w:tc>
          <w:tcPr>
            <w:tcW w:w="1565" w:type="dxa"/>
            <w:tcBorders>
              <w:top w:val="nil"/>
              <w:left w:val="nil"/>
              <w:bottom w:val="single" w:sz="8" w:space="0" w:color="000000"/>
              <w:right w:val="single" w:sz="8" w:space="0" w:color="000000"/>
            </w:tcBorders>
            <w:tcMar>
              <w:top w:w="100" w:type="dxa"/>
              <w:left w:w="100" w:type="dxa"/>
              <w:bottom w:w="100" w:type="dxa"/>
              <w:right w:w="100" w:type="dxa"/>
            </w:tcMar>
          </w:tcPr>
          <w:p w14:paraId="7B53780B" w14:textId="77777777" w:rsidR="00B244B9" w:rsidRPr="00263986" w:rsidRDefault="003824EF">
            <w:pPr>
              <w:spacing w:line="297" w:lineRule="auto"/>
              <w:ind w:left="240" w:right="100"/>
              <w:jc w:val="center"/>
              <w:rPr>
                <w:rFonts w:ascii="Calibri" w:eastAsia="Calibri" w:hAnsi="Calibri" w:cs="Calibri"/>
              </w:rPr>
            </w:pPr>
            <w:r w:rsidRPr="00263986">
              <w:rPr>
                <w:rFonts w:ascii="Calibri" w:eastAsia="Calibri" w:hAnsi="Calibri" w:cs="Calibri"/>
              </w:rPr>
              <w:t>3, 4</w:t>
            </w:r>
          </w:p>
        </w:tc>
        <w:tc>
          <w:tcPr>
            <w:tcW w:w="1700" w:type="dxa"/>
            <w:tcBorders>
              <w:top w:val="nil"/>
              <w:left w:val="nil"/>
              <w:bottom w:val="single" w:sz="8" w:space="0" w:color="000000"/>
              <w:right w:val="single" w:sz="8" w:space="0" w:color="000000"/>
            </w:tcBorders>
            <w:tcMar>
              <w:top w:w="100" w:type="dxa"/>
              <w:left w:w="100" w:type="dxa"/>
              <w:bottom w:w="100" w:type="dxa"/>
              <w:right w:w="100" w:type="dxa"/>
            </w:tcMar>
          </w:tcPr>
          <w:p w14:paraId="7B53780C" w14:textId="77777777" w:rsidR="00B244B9" w:rsidRPr="00263986" w:rsidRDefault="003824EF">
            <w:pPr>
              <w:spacing w:line="297" w:lineRule="auto"/>
              <w:ind w:left="140"/>
              <w:jc w:val="center"/>
              <w:rPr>
                <w:rFonts w:ascii="Calibri" w:eastAsia="Calibri" w:hAnsi="Calibri" w:cs="Calibri"/>
              </w:rPr>
            </w:pPr>
            <w:r w:rsidRPr="00263986">
              <w:rPr>
                <w:rFonts w:ascii="Calibri" w:eastAsia="Calibri" w:hAnsi="Calibri" w:cs="Calibri"/>
              </w:rPr>
              <w:t>3</w:t>
            </w:r>
          </w:p>
        </w:tc>
      </w:tr>
      <w:tr w:rsidR="00263986" w:rsidRPr="00263986" w14:paraId="7B537814" w14:textId="77777777" w:rsidTr="005E247B">
        <w:trPr>
          <w:trHeight w:val="557"/>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B53780E" w14:textId="77777777" w:rsidR="00B244B9" w:rsidRPr="00263986" w:rsidRDefault="003824EF">
            <w:pPr>
              <w:spacing w:line="298" w:lineRule="auto"/>
              <w:ind w:left="240" w:right="540"/>
              <w:rPr>
                <w:rFonts w:ascii="Calibri" w:eastAsia="Calibri" w:hAnsi="Calibri" w:cs="Calibri"/>
              </w:rPr>
            </w:pPr>
            <w:r w:rsidRPr="00263986">
              <w:rPr>
                <w:rFonts w:ascii="Calibri" w:eastAsia="Calibri" w:hAnsi="Calibri" w:cs="Calibri"/>
              </w:rPr>
              <w:t>Marianist Values</w:t>
            </w:r>
          </w:p>
        </w:tc>
        <w:tc>
          <w:tcPr>
            <w:tcW w:w="1740" w:type="dxa"/>
            <w:tcBorders>
              <w:top w:val="nil"/>
              <w:left w:val="nil"/>
              <w:bottom w:val="single" w:sz="8" w:space="0" w:color="000000"/>
              <w:right w:val="single" w:sz="8" w:space="0" w:color="000000"/>
            </w:tcBorders>
            <w:tcMar>
              <w:top w:w="100" w:type="dxa"/>
              <w:left w:w="100" w:type="dxa"/>
              <w:bottom w:w="100" w:type="dxa"/>
              <w:right w:w="100" w:type="dxa"/>
            </w:tcMar>
          </w:tcPr>
          <w:p w14:paraId="7B53780F" w14:textId="77777777" w:rsidR="00B244B9" w:rsidRPr="00263986" w:rsidRDefault="003824EF">
            <w:pPr>
              <w:spacing w:line="297" w:lineRule="auto"/>
              <w:ind w:left="480" w:right="360"/>
              <w:jc w:val="center"/>
              <w:rPr>
                <w:rFonts w:ascii="Calibri" w:eastAsia="Calibri" w:hAnsi="Calibri" w:cs="Calibri"/>
              </w:rPr>
            </w:pPr>
            <w:r w:rsidRPr="00263986">
              <w:rPr>
                <w:rFonts w:ascii="Calibri" w:eastAsia="Calibri" w:hAnsi="Calibri" w:cs="Calibri"/>
              </w:rPr>
              <w:t>2, 4, 5</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14:paraId="7B537810" w14:textId="77777777" w:rsidR="00B244B9" w:rsidRPr="00263986" w:rsidRDefault="003824EF">
            <w:pPr>
              <w:spacing w:line="297" w:lineRule="auto"/>
              <w:ind w:left="240" w:right="100"/>
              <w:jc w:val="center"/>
              <w:rPr>
                <w:rFonts w:ascii="Calibri" w:eastAsia="Calibri" w:hAnsi="Calibri" w:cs="Calibri"/>
              </w:rPr>
            </w:pPr>
            <w:r w:rsidRPr="00263986">
              <w:rPr>
                <w:rFonts w:ascii="Calibri" w:eastAsia="Calibri" w:hAnsi="Calibri" w:cs="Calibri"/>
              </w:rPr>
              <w:t>2, 4, 5</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7B537811" w14:textId="77777777" w:rsidR="00B244B9" w:rsidRPr="00263986" w:rsidRDefault="003824EF">
            <w:pPr>
              <w:spacing w:line="297" w:lineRule="auto"/>
              <w:ind w:left="120"/>
              <w:jc w:val="center"/>
              <w:rPr>
                <w:rFonts w:ascii="Calibri" w:eastAsia="Calibri" w:hAnsi="Calibri" w:cs="Calibri"/>
              </w:rPr>
            </w:pPr>
            <w:r w:rsidRPr="00263986">
              <w:rPr>
                <w:rFonts w:ascii="Calibri" w:eastAsia="Calibri" w:hAnsi="Calibri" w:cs="Calibri"/>
              </w:rPr>
              <w:t>2</w:t>
            </w:r>
          </w:p>
        </w:tc>
        <w:tc>
          <w:tcPr>
            <w:tcW w:w="1565" w:type="dxa"/>
            <w:tcBorders>
              <w:top w:val="nil"/>
              <w:left w:val="nil"/>
              <w:bottom w:val="single" w:sz="8" w:space="0" w:color="000000"/>
              <w:right w:val="single" w:sz="8" w:space="0" w:color="000000"/>
            </w:tcBorders>
            <w:tcMar>
              <w:top w:w="100" w:type="dxa"/>
              <w:left w:w="100" w:type="dxa"/>
              <w:bottom w:w="100" w:type="dxa"/>
              <w:right w:w="100" w:type="dxa"/>
            </w:tcMar>
          </w:tcPr>
          <w:p w14:paraId="7B537812" w14:textId="77777777" w:rsidR="00B244B9" w:rsidRPr="00263986" w:rsidRDefault="003824EF">
            <w:pPr>
              <w:spacing w:line="297" w:lineRule="auto"/>
              <w:ind w:left="240" w:right="100"/>
              <w:jc w:val="center"/>
              <w:rPr>
                <w:rFonts w:ascii="Calibri" w:eastAsia="Calibri" w:hAnsi="Calibri" w:cs="Calibri"/>
              </w:rPr>
            </w:pPr>
            <w:r w:rsidRPr="00263986">
              <w:rPr>
                <w:rFonts w:ascii="Calibri" w:eastAsia="Calibri" w:hAnsi="Calibri" w:cs="Calibri"/>
              </w:rPr>
              <w:t>2, 4, 5</w:t>
            </w:r>
          </w:p>
        </w:tc>
        <w:tc>
          <w:tcPr>
            <w:tcW w:w="1700" w:type="dxa"/>
            <w:tcBorders>
              <w:top w:val="nil"/>
              <w:left w:val="nil"/>
              <w:bottom w:val="single" w:sz="8" w:space="0" w:color="000000"/>
              <w:right w:val="single" w:sz="8" w:space="0" w:color="000000"/>
            </w:tcBorders>
            <w:tcMar>
              <w:top w:w="100" w:type="dxa"/>
              <w:left w:w="100" w:type="dxa"/>
              <w:bottom w:w="100" w:type="dxa"/>
              <w:right w:w="100" w:type="dxa"/>
            </w:tcMar>
          </w:tcPr>
          <w:p w14:paraId="7B537813" w14:textId="77777777" w:rsidR="00B244B9" w:rsidRPr="00263986" w:rsidRDefault="003824EF">
            <w:pPr>
              <w:spacing w:line="297" w:lineRule="auto"/>
              <w:ind w:left="480" w:right="340"/>
              <w:jc w:val="center"/>
              <w:rPr>
                <w:rFonts w:ascii="Calibri" w:eastAsia="Calibri" w:hAnsi="Calibri" w:cs="Calibri"/>
              </w:rPr>
            </w:pPr>
            <w:r w:rsidRPr="00263986">
              <w:rPr>
                <w:rFonts w:ascii="Calibri" w:eastAsia="Calibri" w:hAnsi="Calibri" w:cs="Calibri"/>
              </w:rPr>
              <w:t>2, 4, 5</w:t>
            </w:r>
          </w:p>
        </w:tc>
      </w:tr>
      <w:tr w:rsidR="00263986" w:rsidRPr="00263986" w14:paraId="7B53781C" w14:textId="77777777" w:rsidTr="005E247B">
        <w:trPr>
          <w:trHeight w:val="863"/>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B537815" w14:textId="77777777" w:rsidR="00B244B9" w:rsidRPr="00263986" w:rsidRDefault="003824EF">
            <w:pPr>
              <w:spacing w:line="235" w:lineRule="auto"/>
              <w:ind w:left="120" w:right="600"/>
              <w:rPr>
                <w:rFonts w:ascii="Calibri" w:eastAsia="Calibri" w:hAnsi="Calibri" w:cs="Calibri"/>
              </w:rPr>
            </w:pPr>
            <w:r w:rsidRPr="00263986">
              <w:rPr>
                <w:rFonts w:ascii="Calibri" w:eastAsia="Calibri" w:hAnsi="Calibri" w:cs="Calibri"/>
              </w:rPr>
              <w:t>Program Learning</w:t>
            </w:r>
          </w:p>
          <w:p w14:paraId="7B537816" w14:textId="77777777" w:rsidR="00B244B9" w:rsidRPr="00263986" w:rsidRDefault="003824EF">
            <w:pPr>
              <w:spacing w:line="280" w:lineRule="auto"/>
              <w:ind w:left="120"/>
              <w:rPr>
                <w:rFonts w:ascii="Calibri" w:eastAsia="Calibri" w:hAnsi="Calibri" w:cs="Calibri"/>
              </w:rPr>
            </w:pPr>
            <w:r w:rsidRPr="00263986">
              <w:rPr>
                <w:rFonts w:ascii="Calibri" w:eastAsia="Calibri" w:hAnsi="Calibri" w:cs="Calibri"/>
              </w:rPr>
              <w:t>Outcomes</w:t>
            </w:r>
          </w:p>
        </w:tc>
        <w:tc>
          <w:tcPr>
            <w:tcW w:w="1740" w:type="dxa"/>
            <w:tcBorders>
              <w:top w:val="nil"/>
              <w:left w:val="nil"/>
              <w:bottom w:val="single" w:sz="8" w:space="0" w:color="000000"/>
              <w:right w:val="single" w:sz="8" w:space="0" w:color="000000"/>
            </w:tcBorders>
            <w:tcMar>
              <w:top w:w="100" w:type="dxa"/>
              <w:left w:w="100" w:type="dxa"/>
              <w:bottom w:w="100" w:type="dxa"/>
              <w:right w:w="100" w:type="dxa"/>
            </w:tcMar>
          </w:tcPr>
          <w:p w14:paraId="7B537817" w14:textId="77777777" w:rsidR="00B244B9" w:rsidRPr="00263986" w:rsidRDefault="003824EF">
            <w:pPr>
              <w:spacing w:line="297" w:lineRule="auto"/>
              <w:ind w:left="480" w:right="360"/>
              <w:jc w:val="center"/>
              <w:rPr>
                <w:rFonts w:ascii="Calibri" w:eastAsia="Calibri" w:hAnsi="Calibri" w:cs="Calibri"/>
              </w:rPr>
            </w:pPr>
            <w:r w:rsidRPr="00263986">
              <w:rPr>
                <w:rFonts w:ascii="Calibri" w:eastAsia="Calibri" w:hAnsi="Calibri" w:cs="Calibri"/>
              </w:rPr>
              <w:t>1, 2, 5</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14:paraId="7B537818" w14:textId="77777777" w:rsidR="00B244B9" w:rsidRPr="00263986" w:rsidRDefault="003824EF">
            <w:pPr>
              <w:spacing w:line="297" w:lineRule="auto"/>
              <w:ind w:left="240" w:right="100"/>
              <w:jc w:val="center"/>
              <w:rPr>
                <w:rFonts w:ascii="Calibri" w:eastAsia="Calibri" w:hAnsi="Calibri" w:cs="Calibri"/>
              </w:rPr>
            </w:pPr>
            <w:r w:rsidRPr="00263986">
              <w:rPr>
                <w:rFonts w:ascii="Calibri" w:eastAsia="Calibri" w:hAnsi="Calibri" w:cs="Calibri"/>
              </w:rPr>
              <w:t>2, 5, 6, 7</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7B537819" w14:textId="77777777" w:rsidR="00B244B9" w:rsidRPr="00263986" w:rsidRDefault="003824EF">
            <w:pPr>
              <w:spacing w:line="297" w:lineRule="auto"/>
              <w:ind w:left="480" w:right="360"/>
              <w:jc w:val="center"/>
              <w:rPr>
                <w:rFonts w:ascii="Calibri" w:eastAsia="Calibri" w:hAnsi="Calibri" w:cs="Calibri"/>
              </w:rPr>
            </w:pPr>
            <w:r w:rsidRPr="00263986">
              <w:rPr>
                <w:rFonts w:ascii="Calibri" w:eastAsia="Calibri" w:hAnsi="Calibri" w:cs="Calibri"/>
              </w:rPr>
              <w:t>5, 7</w:t>
            </w:r>
          </w:p>
        </w:tc>
        <w:tc>
          <w:tcPr>
            <w:tcW w:w="1565" w:type="dxa"/>
            <w:tcBorders>
              <w:top w:val="nil"/>
              <w:left w:val="nil"/>
              <w:bottom w:val="single" w:sz="8" w:space="0" w:color="000000"/>
              <w:right w:val="single" w:sz="8" w:space="0" w:color="000000"/>
            </w:tcBorders>
            <w:tcMar>
              <w:top w:w="100" w:type="dxa"/>
              <w:left w:w="100" w:type="dxa"/>
              <w:bottom w:w="100" w:type="dxa"/>
              <w:right w:w="100" w:type="dxa"/>
            </w:tcMar>
          </w:tcPr>
          <w:p w14:paraId="7B53781A" w14:textId="77777777" w:rsidR="00B244B9" w:rsidRPr="00263986" w:rsidRDefault="003824EF">
            <w:pPr>
              <w:spacing w:line="297" w:lineRule="auto"/>
              <w:ind w:left="240" w:right="100"/>
              <w:jc w:val="center"/>
              <w:rPr>
                <w:rFonts w:ascii="Calibri" w:eastAsia="Calibri" w:hAnsi="Calibri" w:cs="Calibri"/>
              </w:rPr>
            </w:pPr>
            <w:r w:rsidRPr="00263986">
              <w:rPr>
                <w:rFonts w:ascii="Calibri" w:eastAsia="Calibri" w:hAnsi="Calibri" w:cs="Calibri"/>
              </w:rPr>
              <w:t>1, 2, 4, 5, 6, 7</w:t>
            </w:r>
          </w:p>
        </w:tc>
        <w:tc>
          <w:tcPr>
            <w:tcW w:w="1700" w:type="dxa"/>
            <w:tcBorders>
              <w:top w:val="nil"/>
              <w:left w:val="nil"/>
              <w:bottom w:val="single" w:sz="8" w:space="0" w:color="000000"/>
              <w:right w:val="single" w:sz="8" w:space="0" w:color="000000"/>
            </w:tcBorders>
            <w:tcMar>
              <w:top w:w="100" w:type="dxa"/>
              <w:left w:w="100" w:type="dxa"/>
              <w:bottom w:w="100" w:type="dxa"/>
              <w:right w:w="100" w:type="dxa"/>
            </w:tcMar>
          </w:tcPr>
          <w:p w14:paraId="7B53781B" w14:textId="77777777" w:rsidR="00B244B9" w:rsidRPr="00263986" w:rsidRDefault="003824EF">
            <w:pPr>
              <w:spacing w:line="297" w:lineRule="auto"/>
              <w:ind w:left="480" w:right="340"/>
              <w:jc w:val="center"/>
              <w:rPr>
                <w:rFonts w:ascii="Calibri" w:eastAsia="Calibri" w:hAnsi="Calibri" w:cs="Calibri"/>
              </w:rPr>
            </w:pPr>
            <w:r w:rsidRPr="00263986">
              <w:rPr>
                <w:rFonts w:ascii="Calibri" w:eastAsia="Calibri" w:hAnsi="Calibri" w:cs="Calibri"/>
              </w:rPr>
              <w:t>1, 2, 5</w:t>
            </w:r>
          </w:p>
        </w:tc>
      </w:tr>
    </w:tbl>
    <w:p w14:paraId="54278D8A" w14:textId="5F684314" w:rsidR="00DB008E" w:rsidRPr="00263986" w:rsidRDefault="00DB008E" w:rsidP="00DB008E">
      <w:pPr>
        <w:pStyle w:val="Heading3"/>
        <w:rPr>
          <w:color w:val="auto"/>
        </w:rPr>
      </w:pPr>
      <w:bookmarkStart w:id="5" w:name="_3tx06nelqr7l" w:colFirst="0" w:colLast="0"/>
      <w:bookmarkEnd w:id="5"/>
      <w:r w:rsidRPr="00263986">
        <w:rPr>
          <w:color w:val="auto"/>
        </w:rPr>
        <w:t>Course Requirements</w:t>
      </w:r>
    </w:p>
    <w:p w14:paraId="0DD67B34" w14:textId="3C52CBD4" w:rsidR="00DB008E" w:rsidRPr="00263986" w:rsidRDefault="00DB008E" w:rsidP="00DB008E">
      <w:pPr>
        <w:numPr>
          <w:ilvl w:val="0"/>
          <w:numId w:val="8"/>
        </w:numPr>
        <w:spacing w:line="259" w:lineRule="auto"/>
        <w:rPr>
          <w:rFonts w:ascii="Calibri" w:hAnsi="Calibri" w:cs="Calibri"/>
        </w:rPr>
      </w:pPr>
      <w:r w:rsidRPr="00263986">
        <w:rPr>
          <w:rFonts w:ascii="Calibri" w:hAnsi="Calibri" w:cs="Calibri"/>
        </w:rPr>
        <w:t xml:space="preserve">Weekly “discussions”: Due to the nature of an on-line class, participation in “discussion threads” is very important.  Students will learn not just from the instructor but also from each other. Every week, </w:t>
      </w:r>
      <w:r w:rsidR="00A840BE" w:rsidRPr="00263986">
        <w:rPr>
          <w:rFonts w:ascii="Calibri" w:hAnsi="Calibri" w:cs="Calibri"/>
        </w:rPr>
        <w:t>a minimum of three</w:t>
      </w:r>
      <w:r w:rsidRPr="00263986">
        <w:rPr>
          <w:rFonts w:ascii="Calibri" w:hAnsi="Calibri" w:cs="Calibri"/>
        </w:rPr>
        <w:t xml:space="preserve"> postings </w:t>
      </w:r>
      <w:r w:rsidR="00EF052D">
        <w:rPr>
          <w:rFonts w:ascii="Calibri" w:hAnsi="Calibri" w:cs="Calibri"/>
        </w:rPr>
        <w:t>is</w:t>
      </w:r>
      <w:r w:rsidRPr="00263986">
        <w:rPr>
          <w:rFonts w:ascii="Calibri" w:hAnsi="Calibri" w:cs="Calibri"/>
        </w:rPr>
        <w:t xml:space="preserve"> necessary.  Each student will post a response to the instructor’s prompt.  In addition, each student will post </w:t>
      </w:r>
      <w:r w:rsidR="00A840BE" w:rsidRPr="00263986">
        <w:rPr>
          <w:rFonts w:ascii="Calibri" w:hAnsi="Calibri" w:cs="Calibri"/>
        </w:rPr>
        <w:t xml:space="preserve">at least </w:t>
      </w:r>
      <w:r w:rsidR="00263986">
        <w:rPr>
          <w:rFonts w:ascii="Calibri" w:hAnsi="Calibri" w:cs="Calibri"/>
        </w:rPr>
        <w:t>one response</w:t>
      </w:r>
      <w:r w:rsidRPr="00263986">
        <w:rPr>
          <w:rFonts w:ascii="Calibri" w:hAnsi="Calibri" w:cs="Calibri"/>
        </w:rPr>
        <w:t xml:space="preserve"> to </w:t>
      </w:r>
      <w:r w:rsidR="00A840BE" w:rsidRPr="00263986">
        <w:rPr>
          <w:rFonts w:ascii="Calibri" w:hAnsi="Calibri" w:cs="Calibri"/>
        </w:rPr>
        <w:t>other students’</w:t>
      </w:r>
      <w:r w:rsidRPr="00263986">
        <w:rPr>
          <w:rFonts w:ascii="Calibri" w:hAnsi="Calibri" w:cs="Calibri"/>
        </w:rPr>
        <w:t xml:space="preserve"> posting</w:t>
      </w:r>
      <w:r w:rsidR="00A840BE" w:rsidRPr="00263986">
        <w:rPr>
          <w:rFonts w:ascii="Calibri" w:hAnsi="Calibri" w:cs="Calibri"/>
        </w:rPr>
        <w:t>s</w:t>
      </w:r>
      <w:r w:rsidRPr="00263986">
        <w:rPr>
          <w:rFonts w:ascii="Calibri" w:hAnsi="Calibri" w:cs="Calibri"/>
        </w:rPr>
        <w:t xml:space="preserve">.  </w:t>
      </w:r>
      <w:r w:rsidR="00A840BE" w:rsidRPr="00263986">
        <w:rPr>
          <w:rFonts w:ascii="Calibri" w:hAnsi="Calibri" w:cs="Calibri"/>
        </w:rPr>
        <w:t>All</w:t>
      </w:r>
      <w:r w:rsidRPr="00263986">
        <w:rPr>
          <w:rFonts w:ascii="Calibri" w:hAnsi="Calibri" w:cs="Calibri"/>
        </w:rPr>
        <w:t xml:space="preserve"> postings should be </w:t>
      </w:r>
      <w:r w:rsidRPr="00263986">
        <w:rPr>
          <w:rFonts w:ascii="Calibri" w:hAnsi="Calibri" w:cs="Calibri"/>
          <w:u w:val="single"/>
        </w:rPr>
        <w:t>substantive</w:t>
      </w:r>
      <w:r w:rsidRPr="00263986">
        <w:rPr>
          <w:rFonts w:ascii="Calibri" w:hAnsi="Calibri" w:cs="Calibri"/>
        </w:rPr>
        <w:t>.  This means that each posting should be well thought-out and be a minimum of 3 paragraphs in length.</w:t>
      </w:r>
    </w:p>
    <w:p w14:paraId="78412E30" w14:textId="77777777" w:rsidR="00DB008E" w:rsidRPr="00263986" w:rsidRDefault="00DB008E" w:rsidP="00DB008E">
      <w:pPr>
        <w:numPr>
          <w:ilvl w:val="0"/>
          <w:numId w:val="8"/>
        </w:numPr>
        <w:spacing w:line="259" w:lineRule="auto"/>
        <w:rPr>
          <w:rFonts w:ascii="Calibri" w:hAnsi="Calibri" w:cs="Calibri"/>
        </w:rPr>
      </w:pPr>
      <w:r w:rsidRPr="00263986">
        <w:rPr>
          <w:rFonts w:ascii="Calibri" w:hAnsi="Calibri" w:cs="Calibri"/>
        </w:rPr>
        <w:t>Assignments: Due to the compressed nature of this course, assignments will be required every week.  There will be videos, assigned readings, and analyses of primary documents.  Assignments will include essays, primary source analyses, and power point presentations.</w:t>
      </w:r>
    </w:p>
    <w:p w14:paraId="7795DF65" w14:textId="77777777" w:rsidR="00DB008E" w:rsidRPr="00263986" w:rsidRDefault="00DB008E" w:rsidP="00DB008E">
      <w:pPr>
        <w:numPr>
          <w:ilvl w:val="0"/>
          <w:numId w:val="8"/>
        </w:numPr>
        <w:spacing w:line="259" w:lineRule="auto"/>
        <w:rPr>
          <w:rFonts w:ascii="Calibri" w:hAnsi="Calibri" w:cs="Calibri"/>
        </w:rPr>
      </w:pPr>
      <w:r w:rsidRPr="00263986">
        <w:rPr>
          <w:rFonts w:ascii="Calibri" w:hAnsi="Calibri" w:cs="Calibri"/>
        </w:rPr>
        <w:t>Research paper: The research paper will be 8 – 10 pages (parameters to follow).</w:t>
      </w:r>
    </w:p>
    <w:p w14:paraId="4BA81E8D" w14:textId="77777777" w:rsidR="00DB008E" w:rsidRPr="00263986" w:rsidRDefault="00DB008E" w:rsidP="00DB008E">
      <w:pPr>
        <w:numPr>
          <w:ilvl w:val="0"/>
          <w:numId w:val="8"/>
        </w:numPr>
        <w:spacing w:line="259" w:lineRule="auto"/>
        <w:rPr>
          <w:rFonts w:ascii="Calibri" w:hAnsi="Calibri" w:cs="Calibri"/>
        </w:rPr>
      </w:pPr>
      <w:r w:rsidRPr="00263986">
        <w:rPr>
          <w:rFonts w:ascii="Calibri" w:hAnsi="Calibri" w:cs="Calibri"/>
        </w:rPr>
        <w:t>Final exam: The test format will be essay (parameters to follow).</w:t>
      </w:r>
    </w:p>
    <w:p w14:paraId="7B53781E" w14:textId="77777777" w:rsidR="00B244B9" w:rsidRPr="009308CC" w:rsidRDefault="003824EF">
      <w:pPr>
        <w:pStyle w:val="Heading3"/>
        <w:rPr>
          <w:color w:val="auto"/>
        </w:rPr>
      </w:pPr>
      <w:r w:rsidRPr="009308CC">
        <w:rPr>
          <w:color w:val="auto"/>
        </w:rPr>
        <w:lastRenderedPageBreak/>
        <w:t>Course Prerequisites</w:t>
      </w:r>
    </w:p>
    <w:p w14:paraId="7B53781F" w14:textId="7F599BA8" w:rsidR="00B244B9" w:rsidRPr="009308CC" w:rsidRDefault="00A05150">
      <w:pPr>
        <w:spacing w:line="240" w:lineRule="auto"/>
        <w:rPr>
          <w:rFonts w:ascii="Calibri" w:eastAsia="Calibri" w:hAnsi="Calibri" w:cs="Calibri"/>
        </w:rPr>
      </w:pPr>
      <w:r w:rsidRPr="009308CC">
        <w:rPr>
          <w:rFonts w:ascii="Calibri" w:eastAsia="Calibri" w:hAnsi="Calibri" w:cs="Calibri"/>
        </w:rPr>
        <w:t>Any 100 or 200 level history or political science course.</w:t>
      </w:r>
    </w:p>
    <w:p w14:paraId="5C03D902" w14:textId="77777777" w:rsidR="00534C7B" w:rsidRDefault="003824EF" w:rsidP="00B30B98">
      <w:pPr>
        <w:pStyle w:val="Heading3"/>
        <w:rPr>
          <w:color w:val="auto"/>
        </w:rPr>
      </w:pPr>
      <w:bookmarkStart w:id="6" w:name="_z8rlxh31wh96" w:colFirst="0" w:colLast="0"/>
      <w:bookmarkEnd w:id="6"/>
      <w:r w:rsidRPr="009308CC">
        <w:rPr>
          <w:color w:val="auto"/>
        </w:rPr>
        <w:t xml:space="preserve">Required Learning Materials </w:t>
      </w:r>
    </w:p>
    <w:p w14:paraId="374D11F1" w14:textId="45018889" w:rsidR="00263986" w:rsidRPr="00534C7B" w:rsidRDefault="005B1048" w:rsidP="00534C7B">
      <w:pPr>
        <w:pStyle w:val="Heading3"/>
        <w:spacing w:before="0" w:after="0"/>
        <w:rPr>
          <w:color w:val="auto"/>
        </w:rPr>
      </w:pPr>
      <w:r w:rsidRPr="00605C38">
        <w:rPr>
          <w:b w:val="0"/>
          <w:color w:val="000000" w:themeColor="text1"/>
          <w:sz w:val="22"/>
          <w:szCs w:val="22"/>
        </w:rPr>
        <w:br/>
      </w:r>
      <w:r w:rsidR="00263986">
        <w:rPr>
          <w:b w:val="0"/>
          <w:color w:val="000000" w:themeColor="text1"/>
          <w:sz w:val="22"/>
          <w:szCs w:val="22"/>
          <w:shd w:val="clear" w:color="auto" w:fill="FFFFFF"/>
        </w:rPr>
        <w:t xml:space="preserve">Stephens, Otis. H. Jr. and Scheb, John M. II. </w:t>
      </w:r>
      <w:r w:rsidR="00263986" w:rsidRPr="00131F95">
        <w:rPr>
          <w:b w:val="0"/>
          <w:i/>
          <w:color w:val="000000" w:themeColor="text1"/>
          <w:sz w:val="22"/>
          <w:szCs w:val="22"/>
          <w:shd w:val="clear" w:color="auto" w:fill="FFFFFF"/>
        </w:rPr>
        <w:t>American Constitution Law</w:t>
      </w:r>
      <w:r w:rsidR="00EF052D">
        <w:rPr>
          <w:b w:val="0"/>
          <w:i/>
          <w:color w:val="000000" w:themeColor="text1"/>
          <w:sz w:val="22"/>
          <w:szCs w:val="22"/>
          <w:shd w:val="clear" w:color="auto" w:fill="FFFFFF"/>
        </w:rPr>
        <w:t xml:space="preserve">, Vol. </w:t>
      </w:r>
      <w:r w:rsidR="002B0DFB" w:rsidRPr="00131F95">
        <w:rPr>
          <w:b w:val="0"/>
          <w:i/>
          <w:color w:val="000000" w:themeColor="text1"/>
          <w:sz w:val="22"/>
          <w:szCs w:val="22"/>
          <w:shd w:val="clear" w:color="auto" w:fill="FFFFFF"/>
        </w:rPr>
        <w:t>I</w:t>
      </w:r>
      <w:r w:rsidR="00263986" w:rsidRPr="00131F95">
        <w:rPr>
          <w:b w:val="0"/>
          <w:i/>
          <w:color w:val="000000" w:themeColor="text1"/>
          <w:sz w:val="22"/>
          <w:szCs w:val="22"/>
          <w:shd w:val="clear" w:color="auto" w:fill="FFFFFF"/>
        </w:rPr>
        <w:t xml:space="preserve">: </w:t>
      </w:r>
      <w:r w:rsidR="00EF052D">
        <w:rPr>
          <w:b w:val="0"/>
          <w:i/>
          <w:color w:val="000000" w:themeColor="text1"/>
          <w:sz w:val="22"/>
          <w:szCs w:val="22"/>
          <w:shd w:val="clear" w:color="auto" w:fill="FFFFFF"/>
        </w:rPr>
        <w:t>Sources of Power and Restraint</w:t>
      </w:r>
      <w:r w:rsidR="00263986">
        <w:rPr>
          <w:b w:val="0"/>
          <w:color w:val="000000" w:themeColor="text1"/>
          <w:sz w:val="22"/>
          <w:szCs w:val="22"/>
          <w:shd w:val="clear" w:color="auto" w:fill="FFFFFF"/>
        </w:rPr>
        <w:t>.  5</w:t>
      </w:r>
      <w:r w:rsidR="00263986" w:rsidRPr="00263986">
        <w:rPr>
          <w:b w:val="0"/>
          <w:color w:val="000000" w:themeColor="text1"/>
          <w:sz w:val="22"/>
          <w:szCs w:val="22"/>
          <w:shd w:val="clear" w:color="auto" w:fill="FFFFFF"/>
          <w:vertAlign w:val="superscript"/>
        </w:rPr>
        <w:t>th</w:t>
      </w:r>
      <w:r w:rsidR="00263986">
        <w:rPr>
          <w:b w:val="0"/>
          <w:color w:val="000000" w:themeColor="text1"/>
          <w:sz w:val="22"/>
          <w:szCs w:val="22"/>
          <w:shd w:val="clear" w:color="auto" w:fill="FFFFFF"/>
        </w:rPr>
        <w:t xml:space="preserve"> </w:t>
      </w:r>
      <w:proofErr w:type="gramStart"/>
      <w:r w:rsidR="00263986">
        <w:rPr>
          <w:b w:val="0"/>
          <w:color w:val="000000" w:themeColor="text1"/>
          <w:sz w:val="22"/>
          <w:szCs w:val="22"/>
          <w:shd w:val="clear" w:color="auto" w:fill="FFFFFF"/>
        </w:rPr>
        <w:t>ed</w:t>
      </w:r>
      <w:proofErr w:type="gramEnd"/>
      <w:r w:rsidR="00263986">
        <w:rPr>
          <w:b w:val="0"/>
          <w:color w:val="000000" w:themeColor="text1"/>
          <w:sz w:val="22"/>
          <w:szCs w:val="22"/>
          <w:shd w:val="clear" w:color="auto" w:fill="FFFFFF"/>
        </w:rPr>
        <w:t xml:space="preserve">. </w:t>
      </w:r>
      <w:r w:rsidR="002B0DFB">
        <w:rPr>
          <w:b w:val="0"/>
          <w:color w:val="000000" w:themeColor="text1"/>
          <w:sz w:val="22"/>
          <w:szCs w:val="22"/>
          <w:shd w:val="clear" w:color="auto" w:fill="FFFFFF"/>
        </w:rPr>
        <w:t xml:space="preserve"> New York:  Wadsworth Cengage Learning, 2012,</w:t>
      </w:r>
    </w:p>
    <w:p w14:paraId="406EF44C" w14:textId="767177DE" w:rsidR="00B30B98" w:rsidRPr="005B1048" w:rsidRDefault="00B30B98" w:rsidP="00B30B98">
      <w:pPr>
        <w:pStyle w:val="Heading3"/>
        <w:rPr>
          <w:rFonts w:asciiTheme="majorHAnsi" w:hAnsiTheme="majorHAnsi" w:cstheme="majorHAnsi"/>
          <w:b w:val="0"/>
          <w:color w:val="auto"/>
          <w:sz w:val="22"/>
          <w:szCs w:val="22"/>
        </w:rPr>
      </w:pPr>
      <w:r w:rsidRPr="005B1048">
        <w:rPr>
          <w:rFonts w:asciiTheme="majorHAnsi" w:hAnsiTheme="majorHAnsi" w:cstheme="majorHAnsi"/>
          <w:b w:val="0"/>
          <w:color w:val="auto"/>
          <w:sz w:val="22"/>
          <w:szCs w:val="22"/>
        </w:rPr>
        <w:t>Course Website:</w:t>
      </w:r>
    </w:p>
    <w:p w14:paraId="7B9EF108" w14:textId="3B1C71FA" w:rsidR="00B30B98" w:rsidRPr="009308CC" w:rsidRDefault="000F6CD3">
      <w:pPr>
        <w:spacing w:line="240" w:lineRule="auto"/>
        <w:rPr>
          <w:rFonts w:ascii="Calibri" w:eastAsia="Calibri" w:hAnsi="Calibri" w:cs="Calibri"/>
        </w:rPr>
      </w:pPr>
      <w:r w:rsidRPr="009308CC">
        <w:rPr>
          <w:rFonts w:ascii="Calibri" w:eastAsia="Calibri" w:hAnsi="Calibri" w:cs="Calibri"/>
        </w:rPr>
        <w:t>All lessons will be located on Canvas.</w:t>
      </w:r>
    </w:p>
    <w:p w14:paraId="37942EA9" w14:textId="7A752E8E" w:rsidR="00B30B98" w:rsidRPr="009308CC" w:rsidRDefault="00B30B98" w:rsidP="00B30B98">
      <w:pPr>
        <w:pStyle w:val="Heading3"/>
        <w:rPr>
          <w:color w:val="auto"/>
        </w:rPr>
      </w:pPr>
      <w:r w:rsidRPr="009308CC">
        <w:rPr>
          <w:color w:val="auto"/>
        </w:rPr>
        <w:t>Technical Assistance for Canvas Users:</w:t>
      </w:r>
    </w:p>
    <w:p w14:paraId="592B103C" w14:textId="0F750299" w:rsidR="00667EFF" w:rsidRPr="00667EFF" w:rsidRDefault="00667EFF" w:rsidP="00667EFF">
      <w:pPr>
        <w:pStyle w:val="NoSpacing"/>
        <w:numPr>
          <w:ilvl w:val="0"/>
          <w:numId w:val="5"/>
        </w:numPr>
        <w:rPr>
          <w:rFonts w:asciiTheme="majorHAnsi" w:hAnsiTheme="majorHAnsi" w:cstheme="majorHAnsi"/>
        </w:rPr>
      </w:pPr>
      <w:r w:rsidRPr="009308CC">
        <w:rPr>
          <w:rFonts w:asciiTheme="majorHAnsi" w:hAnsiTheme="majorHAnsi" w:cstheme="majorHAnsi"/>
          <w:shd w:val="clear" w:color="auto" w:fill="FFFFFF"/>
        </w:rPr>
        <w:t>Search for help on specific topics at </w:t>
      </w:r>
      <w:hyperlink r:id="rId13" w:tgtFrame="_blank" w:history="1">
        <w:r w:rsidRPr="00667EFF">
          <w:rPr>
            <w:rStyle w:val="Hyperlink"/>
            <w:rFonts w:asciiTheme="majorHAnsi" w:hAnsiTheme="majorHAnsi" w:cstheme="majorHAnsi"/>
            <w:color w:val="1155CC"/>
            <w:shd w:val="clear" w:color="auto" w:fill="FFFFFF"/>
          </w:rPr>
          <w:t>help.instructure.com</w:t>
        </w:r>
      </w:hyperlink>
    </w:p>
    <w:p w14:paraId="16F16E78" w14:textId="14D90AEC" w:rsidR="00667EFF" w:rsidRPr="00667EFF" w:rsidRDefault="00667EFF" w:rsidP="00667EFF">
      <w:pPr>
        <w:pStyle w:val="NoSpacing"/>
        <w:numPr>
          <w:ilvl w:val="0"/>
          <w:numId w:val="5"/>
        </w:numPr>
        <w:rPr>
          <w:rFonts w:asciiTheme="majorHAnsi" w:hAnsiTheme="majorHAnsi" w:cstheme="majorHAnsi"/>
        </w:rPr>
      </w:pPr>
      <w:r w:rsidRPr="00667EFF">
        <w:rPr>
          <w:rFonts w:asciiTheme="majorHAnsi" w:hAnsiTheme="majorHAnsi" w:cstheme="majorHAnsi"/>
          <w:color w:val="222222"/>
          <w:shd w:val="clear" w:color="auto" w:fill="FFFFFF"/>
        </w:rPr>
        <w:t> </w:t>
      </w:r>
      <w:hyperlink r:id="rId14" w:tgtFrame="_blank" w:history="1">
        <w:r w:rsidRPr="00667EFF">
          <w:rPr>
            <w:rStyle w:val="Hyperlink"/>
            <w:rFonts w:asciiTheme="majorHAnsi" w:hAnsiTheme="majorHAnsi" w:cstheme="majorHAnsi"/>
            <w:color w:val="1155CC"/>
            <w:shd w:val="clear" w:color="auto" w:fill="FFFFFF"/>
          </w:rPr>
          <w:t>Chat live with Canvas Support 24/7/365</w:t>
        </w:r>
      </w:hyperlink>
    </w:p>
    <w:p w14:paraId="436033A3" w14:textId="78AE449C" w:rsidR="00667EFF" w:rsidRPr="00667EFF" w:rsidRDefault="00667EFF" w:rsidP="00667EFF">
      <w:pPr>
        <w:pStyle w:val="NoSpacing"/>
        <w:numPr>
          <w:ilvl w:val="0"/>
          <w:numId w:val="5"/>
        </w:numPr>
        <w:rPr>
          <w:rFonts w:asciiTheme="majorHAnsi" w:hAnsiTheme="majorHAnsi" w:cstheme="majorHAnsi"/>
          <w:color w:val="222222"/>
          <w:shd w:val="clear" w:color="auto" w:fill="FFFFFF"/>
        </w:rPr>
      </w:pPr>
      <w:r w:rsidRPr="009308CC">
        <w:rPr>
          <w:rFonts w:asciiTheme="majorHAnsi" w:hAnsiTheme="majorHAnsi" w:cstheme="majorHAnsi"/>
          <w:shd w:val="clear" w:color="auto" w:fill="FFFFFF"/>
        </w:rPr>
        <w:t xml:space="preserve">Watch this </w:t>
      </w:r>
      <w:hyperlink r:id="rId15" w:history="1">
        <w:r w:rsidRPr="00667EFF">
          <w:rPr>
            <w:rStyle w:val="Hyperlink"/>
            <w:rFonts w:asciiTheme="majorHAnsi" w:hAnsiTheme="majorHAnsi" w:cstheme="majorHAnsi"/>
            <w:shd w:val="clear" w:color="auto" w:fill="FFFFFF"/>
          </w:rPr>
          <w:t>video to get you started</w:t>
        </w:r>
      </w:hyperlink>
      <w:r w:rsidRPr="00667EFF">
        <w:rPr>
          <w:rFonts w:asciiTheme="majorHAnsi" w:hAnsiTheme="majorHAnsi" w:cstheme="majorHAnsi"/>
          <w:color w:val="222222"/>
          <w:shd w:val="clear" w:color="auto" w:fill="FFFFFF"/>
        </w:rPr>
        <w:t xml:space="preserve"> </w:t>
      </w:r>
      <w:r w:rsidRPr="009308CC">
        <w:rPr>
          <w:rFonts w:asciiTheme="majorHAnsi" w:hAnsiTheme="majorHAnsi" w:cstheme="majorHAnsi"/>
          <w:shd w:val="clear" w:color="auto" w:fill="FFFFFF"/>
        </w:rPr>
        <w:t>with online guides and tutorials</w:t>
      </w:r>
    </w:p>
    <w:p w14:paraId="1F7AC18E" w14:textId="7F6B0C9F" w:rsidR="00667EFF" w:rsidRPr="009308CC" w:rsidRDefault="00667EFF" w:rsidP="00667EFF">
      <w:pPr>
        <w:pStyle w:val="NoSpacing"/>
        <w:numPr>
          <w:ilvl w:val="0"/>
          <w:numId w:val="5"/>
        </w:numPr>
        <w:rPr>
          <w:rFonts w:asciiTheme="majorHAnsi" w:hAnsiTheme="majorHAnsi" w:cstheme="majorHAnsi"/>
        </w:rPr>
      </w:pPr>
      <w:r w:rsidRPr="009308CC">
        <w:rPr>
          <w:rFonts w:asciiTheme="majorHAnsi" w:hAnsiTheme="majorHAnsi" w:cstheme="majorHAnsi"/>
        </w:rPr>
        <w:t xml:space="preserve">Contact the Chaminade IT Helpdesk for technical issues: </w:t>
      </w:r>
      <w:r w:rsidRPr="009308CC">
        <w:rPr>
          <w:rFonts w:ascii="Tahoma" w:hAnsi="Tahoma" w:cs="Tahoma"/>
          <w:shd w:val="clear" w:color="auto" w:fill="FFFFFF"/>
        </w:rPr>
        <w:t> </w:t>
      </w:r>
      <w:hyperlink r:id="rId16" w:tgtFrame="_blank" w:history="1">
        <w:r w:rsidRPr="00667EFF">
          <w:rPr>
            <w:rStyle w:val="Hyperlink"/>
            <w:rFonts w:asciiTheme="majorHAnsi" w:hAnsiTheme="majorHAnsi" w:cstheme="majorHAnsi"/>
            <w:color w:val="1155CC"/>
            <w:shd w:val="clear" w:color="auto" w:fill="FFFFFF"/>
          </w:rPr>
          <w:t>helpdesk@chaminade.edu</w:t>
        </w:r>
      </w:hyperlink>
      <w:r w:rsidRPr="00667EFF">
        <w:rPr>
          <w:rFonts w:asciiTheme="majorHAnsi" w:hAnsiTheme="majorHAnsi" w:cstheme="majorHAnsi"/>
          <w:color w:val="222222"/>
          <w:shd w:val="clear" w:color="auto" w:fill="FFFFFF"/>
        </w:rPr>
        <w:t xml:space="preserve">, </w:t>
      </w:r>
      <w:r w:rsidRPr="009308CC">
        <w:rPr>
          <w:rFonts w:asciiTheme="majorHAnsi" w:hAnsiTheme="majorHAnsi" w:cstheme="majorHAnsi"/>
          <w:shd w:val="clear" w:color="auto" w:fill="FFFFFF"/>
        </w:rPr>
        <w:t>or call (808) 735-4855</w:t>
      </w:r>
    </w:p>
    <w:p w14:paraId="6584BB4D" w14:textId="77777777" w:rsidR="00667EFF" w:rsidRDefault="00667EFF">
      <w:pPr>
        <w:spacing w:line="240" w:lineRule="auto"/>
        <w:rPr>
          <w:rFonts w:ascii="Calibri" w:eastAsia="Calibri" w:hAnsi="Calibri" w:cs="Calibri"/>
        </w:rPr>
      </w:pPr>
    </w:p>
    <w:p w14:paraId="7B537823" w14:textId="77777777" w:rsidR="00B244B9" w:rsidRDefault="003824EF">
      <w:pPr>
        <w:pStyle w:val="Heading3"/>
        <w:keepNext w:val="0"/>
        <w:keepLines w:val="0"/>
        <w:spacing w:before="0" w:after="0"/>
        <w:rPr>
          <w:color w:val="000000"/>
        </w:rPr>
      </w:pPr>
      <w:bookmarkStart w:id="7" w:name="_2vpuyyb1rzpk" w:colFirst="0" w:colLast="0"/>
      <w:bookmarkEnd w:id="7"/>
      <w:r>
        <w:rPr>
          <w:color w:val="000000"/>
        </w:rPr>
        <w:t>Assessment</w:t>
      </w:r>
    </w:p>
    <w:p w14:paraId="0EDA2796" w14:textId="77777777" w:rsidR="001C5080" w:rsidRPr="005B0766" w:rsidRDefault="001C5080" w:rsidP="001C5080">
      <w:pPr>
        <w:rPr>
          <w:rFonts w:ascii="Calibri" w:hAnsi="Calibri" w:cs="Calibri"/>
        </w:rPr>
      </w:pPr>
      <w:r w:rsidRPr="005B0766">
        <w:rPr>
          <w:rFonts w:ascii="Calibri" w:hAnsi="Calibri" w:cs="Calibri"/>
        </w:rPr>
        <w:t>Grades will be determined by the following:</w:t>
      </w:r>
    </w:p>
    <w:p w14:paraId="622D5A3D" w14:textId="77777777" w:rsidR="001C5080" w:rsidRPr="00012BDC" w:rsidRDefault="001C5080" w:rsidP="001C5080">
      <w:pPr>
        <w:numPr>
          <w:ilvl w:val="0"/>
          <w:numId w:val="6"/>
        </w:numPr>
        <w:spacing w:line="259" w:lineRule="auto"/>
        <w:rPr>
          <w:rFonts w:ascii="Calibri" w:hAnsi="Calibri" w:cs="Calibri"/>
        </w:rPr>
      </w:pPr>
      <w:r w:rsidRPr="00012BDC">
        <w:rPr>
          <w:rFonts w:ascii="Calibri" w:hAnsi="Calibri" w:cs="Calibri"/>
        </w:rPr>
        <w:t>Discussions – 35%</w:t>
      </w:r>
    </w:p>
    <w:p w14:paraId="00EBD192" w14:textId="77777777" w:rsidR="001C5080" w:rsidRPr="00012BDC" w:rsidRDefault="001C5080" w:rsidP="001C5080">
      <w:pPr>
        <w:numPr>
          <w:ilvl w:val="0"/>
          <w:numId w:val="6"/>
        </w:numPr>
        <w:spacing w:line="259" w:lineRule="auto"/>
        <w:rPr>
          <w:rFonts w:ascii="Calibri" w:hAnsi="Calibri" w:cs="Calibri"/>
        </w:rPr>
      </w:pPr>
      <w:r w:rsidRPr="00012BDC">
        <w:rPr>
          <w:rFonts w:ascii="Calibri" w:hAnsi="Calibri" w:cs="Calibri"/>
        </w:rPr>
        <w:t>Assignments - 35%</w:t>
      </w:r>
    </w:p>
    <w:p w14:paraId="71D387BB" w14:textId="77777777" w:rsidR="001C5080" w:rsidRPr="00012BDC" w:rsidRDefault="001C5080" w:rsidP="001C5080">
      <w:pPr>
        <w:numPr>
          <w:ilvl w:val="0"/>
          <w:numId w:val="6"/>
        </w:numPr>
        <w:spacing w:line="259" w:lineRule="auto"/>
        <w:rPr>
          <w:rFonts w:ascii="Calibri" w:hAnsi="Calibri" w:cs="Calibri"/>
        </w:rPr>
      </w:pPr>
      <w:r w:rsidRPr="00012BDC">
        <w:rPr>
          <w:rFonts w:ascii="Calibri" w:hAnsi="Calibri" w:cs="Calibri"/>
        </w:rPr>
        <w:t>Research paper – 15%</w:t>
      </w:r>
    </w:p>
    <w:p w14:paraId="5E92F0C7" w14:textId="78F0C32C" w:rsidR="00D11D05" w:rsidRDefault="001C5080" w:rsidP="00D11D05">
      <w:pPr>
        <w:numPr>
          <w:ilvl w:val="0"/>
          <w:numId w:val="6"/>
        </w:numPr>
        <w:spacing w:line="259" w:lineRule="auto"/>
        <w:rPr>
          <w:rFonts w:ascii="Calibri" w:hAnsi="Calibri" w:cs="Calibri"/>
        </w:rPr>
      </w:pPr>
      <w:r w:rsidRPr="00012BDC">
        <w:rPr>
          <w:rFonts w:ascii="Calibri" w:hAnsi="Calibri" w:cs="Calibri"/>
        </w:rPr>
        <w:t>Final exam – 15%</w:t>
      </w:r>
    </w:p>
    <w:p w14:paraId="7B537825" w14:textId="77777777" w:rsidR="00B244B9" w:rsidRDefault="003824EF">
      <w:pPr>
        <w:pStyle w:val="Heading3"/>
        <w:rPr>
          <w:color w:val="000000"/>
        </w:rPr>
      </w:pPr>
      <w:bookmarkStart w:id="8" w:name="_7961evk6e563" w:colFirst="0" w:colLast="0"/>
      <w:bookmarkEnd w:id="8"/>
      <w:r>
        <w:rPr>
          <w:color w:val="000000"/>
        </w:rPr>
        <w:t>Grading Scale</w:t>
      </w:r>
    </w:p>
    <w:p w14:paraId="7B537827" w14:textId="118E6A0C" w:rsidR="00B244B9" w:rsidRPr="00012BDC" w:rsidRDefault="00D4061D" w:rsidP="00C038B4">
      <w:pPr>
        <w:spacing w:line="240" w:lineRule="auto"/>
        <w:rPr>
          <w:rFonts w:ascii="Calibri" w:eastAsia="Calibri" w:hAnsi="Calibri" w:cs="Calibri"/>
        </w:rPr>
      </w:pPr>
      <w:r w:rsidRPr="00012BDC">
        <w:rPr>
          <w:rFonts w:ascii="Calibri" w:eastAsia="Calibri" w:hAnsi="Calibri" w:cs="Calibri"/>
        </w:rPr>
        <w:t xml:space="preserve">90 – 100% </w:t>
      </w:r>
      <w:r w:rsidR="003824EF" w:rsidRPr="00012BDC">
        <w:rPr>
          <w:rFonts w:ascii="Calibri" w:eastAsia="Calibri" w:hAnsi="Calibri" w:cs="Calibri"/>
        </w:rPr>
        <w:t>A</w:t>
      </w:r>
      <w:r w:rsidRPr="00012BDC">
        <w:rPr>
          <w:rFonts w:ascii="Calibri" w:eastAsia="Calibri" w:hAnsi="Calibri" w:cs="Calibri"/>
        </w:rPr>
        <w:t>:</w:t>
      </w:r>
      <w:r w:rsidR="003824EF" w:rsidRPr="00012BDC">
        <w:rPr>
          <w:rFonts w:ascii="Calibri" w:eastAsia="Calibri" w:hAnsi="Calibri" w:cs="Calibri"/>
        </w:rPr>
        <w:t xml:space="preserve"> Outstanding scholarship and an unusual degree of intellectual initiative </w:t>
      </w:r>
    </w:p>
    <w:p w14:paraId="7B537828" w14:textId="2880BF5C" w:rsidR="00B244B9" w:rsidRPr="00012BDC" w:rsidRDefault="00D4061D" w:rsidP="00C038B4">
      <w:pPr>
        <w:spacing w:line="240" w:lineRule="auto"/>
        <w:rPr>
          <w:rFonts w:ascii="Calibri" w:eastAsia="Calibri" w:hAnsi="Calibri" w:cs="Calibri"/>
        </w:rPr>
      </w:pPr>
      <w:r w:rsidRPr="00012BDC">
        <w:rPr>
          <w:rFonts w:ascii="Calibri" w:eastAsia="Calibri" w:hAnsi="Calibri" w:cs="Calibri"/>
        </w:rPr>
        <w:t xml:space="preserve">80 – 89% </w:t>
      </w:r>
      <w:r w:rsidR="003824EF" w:rsidRPr="00012BDC">
        <w:rPr>
          <w:rFonts w:ascii="Calibri" w:eastAsia="Calibri" w:hAnsi="Calibri" w:cs="Calibri"/>
        </w:rPr>
        <w:t>B</w:t>
      </w:r>
      <w:r w:rsidRPr="00012BDC">
        <w:rPr>
          <w:rFonts w:ascii="Calibri" w:eastAsia="Calibri" w:hAnsi="Calibri" w:cs="Calibri"/>
        </w:rPr>
        <w:t>:</w:t>
      </w:r>
      <w:r w:rsidR="003824EF" w:rsidRPr="00012BDC">
        <w:rPr>
          <w:rFonts w:ascii="Calibri" w:eastAsia="Calibri" w:hAnsi="Calibri" w:cs="Calibri"/>
        </w:rPr>
        <w:t xml:space="preserve"> Superior work done in a consistent and intellectual manner </w:t>
      </w:r>
    </w:p>
    <w:p w14:paraId="7B537829" w14:textId="5D1FC833" w:rsidR="00B244B9" w:rsidRPr="00012BDC" w:rsidRDefault="00D4061D" w:rsidP="00C038B4">
      <w:pPr>
        <w:spacing w:line="240" w:lineRule="auto"/>
        <w:rPr>
          <w:rFonts w:ascii="Calibri" w:eastAsia="Calibri" w:hAnsi="Calibri" w:cs="Calibri"/>
        </w:rPr>
      </w:pPr>
      <w:r w:rsidRPr="00012BDC">
        <w:rPr>
          <w:rFonts w:ascii="Calibri" w:eastAsia="Calibri" w:hAnsi="Calibri" w:cs="Calibri"/>
        </w:rPr>
        <w:t xml:space="preserve">70 – 79% </w:t>
      </w:r>
      <w:r w:rsidR="003824EF" w:rsidRPr="00012BDC">
        <w:rPr>
          <w:rFonts w:ascii="Calibri" w:eastAsia="Calibri" w:hAnsi="Calibri" w:cs="Calibri"/>
        </w:rPr>
        <w:t>C</w:t>
      </w:r>
      <w:r w:rsidRPr="00012BDC">
        <w:rPr>
          <w:rFonts w:ascii="Calibri" w:eastAsia="Calibri" w:hAnsi="Calibri" w:cs="Calibri"/>
        </w:rPr>
        <w:t>:</w:t>
      </w:r>
      <w:r w:rsidR="003824EF" w:rsidRPr="00012BDC">
        <w:rPr>
          <w:rFonts w:ascii="Calibri" w:eastAsia="Calibri" w:hAnsi="Calibri" w:cs="Calibri"/>
        </w:rPr>
        <w:t xml:space="preserve"> Average grade indicating a competent grasp of subject matter </w:t>
      </w:r>
    </w:p>
    <w:p w14:paraId="7B53782A" w14:textId="24500E23" w:rsidR="00B244B9" w:rsidRPr="00012BDC" w:rsidRDefault="00D4061D" w:rsidP="00C038B4">
      <w:pPr>
        <w:spacing w:line="240" w:lineRule="auto"/>
        <w:rPr>
          <w:rFonts w:ascii="Calibri" w:eastAsia="Calibri" w:hAnsi="Calibri" w:cs="Calibri"/>
        </w:rPr>
      </w:pPr>
      <w:r w:rsidRPr="00012BDC">
        <w:rPr>
          <w:rFonts w:ascii="Calibri" w:eastAsia="Calibri" w:hAnsi="Calibri" w:cs="Calibri"/>
        </w:rPr>
        <w:t xml:space="preserve">60 – 69% </w:t>
      </w:r>
      <w:r w:rsidR="003824EF" w:rsidRPr="00012BDC">
        <w:rPr>
          <w:rFonts w:ascii="Calibri" w:eastAsia="Calibri" w:hAnsi="Calibri" w:cs="Calibri"/>
        </w:rPr>
        <w:t>D</w:t>
      </w:r>
      <w:r w:rsidRPr="00012BDC">
        <w:rPr>
          <w:rFonts w:ascii="Calibri" w:eastAsia="Calibri" w:hAnsi="Calibri" w:cs="Calibri"/>
        </w:rPr>
        <w:t>:</w:t>
      </w:r>
      <w:r w:rsidR="003824EF" w:rsidRPr="00012BDC">
        <w:rPr>
          <w:rFonts w:ascii="Calibri" w:eastAsia="Calibri" w:hAnsi="Calibri" w:cs="Calibri"/>
        </w:rPr>
        <w:t xml:space="preserve"> Inferior work of the lowest passing grade, not satisfactory for fulfillment of prerequisite course work </w:t>
      </w:r>
    </w:p>
    <w:p w14:paraId="7B53782B" w14:textId="35B993E9" w:rsidR="00B244B9" w:rsidRPr="00012BDC" w:rsidRDefault="00D4061D" w:rsidP="00C038B4">
      <w:pPr>
        <w:spacing w:line="240" w:lineRule="auto"/>
        <w:rPr>
          <w:rFonts w:ascii="Calibri" w:eastAsia="Calibri" w:hAnsi="Calibri" w:cs="Calibri"/>
        </w:rPr>
      </w:pPr>
      <w:r w:rsidRPr="00012BDC">
        <w:rPr>
          <w:rFonts w:ascii="Calibri" w:eastAsia="Calibri" w:hAnsi="Calibri" w:cs="Calibri"/>
        </w:rPr>
        <w:t xml:space="preserve">0 – 59%:  </w:t>
      </w:r>
      <w:r w:rsidR="003824EF" w:rsidRPr="00012BDC">
        <w:rPr>
          <w:rFonts w:ascii="Calibri" w:eastAsia="Calibri" w:hAnsi="Calibri" w:cs="Calibri"/>
        </w:rPr>
        <w:t>F Failed to grasp the minimum subject matter; no credit given</w:t>
      </w:r>
    </w:p>
    <w:p w14:paraId="477C5E8D" w14:textId="77777777" w:rsidR="00D11D05" w:rsidRDefault="00D11D05" w:rsidP="00D11D05">
      <w:pPr>
        <w:spacing w:line="240" w:lineRule="auto"/>
        <w:rPr>
          <w:rFonts w:ascii="Calibri" w:eastAsia="Calibri" w:hAnsi="Calibri" w:cs="Calibri"/>
        </w:rPr>
      </w:pPr>
    </w:p>
    <w:p w14:paraId="7B537830" w14:textId="77777777" w:rsidR="00B244B9" w:rsidRDefault="003824EF">
      <w:pPr>
        <w:pStyle w:val="Heading2"/>
        <w:keepNext w:val="0"/>
        <w:keepLines w:val="0"/>
        <w:spacing w:before="0" w:after="0"/>
      </w:pPr>
      <w:bookmarkStart w:id="9" w:name="_27in7lbdf8w7" w:colFirst="0" w:colLast="0"/>
      <w:bookmarkStart w:id="10" w:name="_n28fpzhjrej7" w:colFirst="0" w:colLast="0"/>
      <w:bookmarkStart w:id="11" w:name="_ssueod6e3xwc" w:colFirst="0" w:colLast="0"/>
      <w:bookmarkStart w:id="12" w:name="_kxcnphdmd0vo" w:colFirst="0" w:colLast="0"/>
      <w:bookmarkEnd w:id="9"/>
      <w:bookmarkEnd w:id="10"/>
      <w:bookmarkEnd w:id="11"/>
      <w:bookmarkEnd w:id="12"/>
      <w:r>
        <w:t xml:space="preserve">Course Policies </w:t>
      </w:r>
    </w:p>
    <w:p w14:paraId="7B537831" w14:textId="77777777" w:rsidR="00B244B9" w:rsidRPr="00AF1132" w:rsidRDefault="003824EF">
      <w:pPr>
        <w:pStyle w:val="Heading3"/>
        <w:rPr>
          <w:color w:val="auto"/>
        </w:rPr>
      </w:pPr>
      <w:bookmarkStart w:id="13" w:name="_1evkuikj1kzc" w:colFirst="0" w:colLast="0"/>
      <w:bookmarkEnd w:id="13"/>
      <w:r w:rsidRPr="00AF1132">
        <w:rPr>
          <w:color w:val="auto"/>
        </w:rPr>
        <w:t xml:space="preserve">Late Work Policy </w:t>
      </w:r>
    </w:p>
    <w:p w14:paraId="25DDEFC6" w14:textId="2D456F41" w:rsidR="00012BDC" w:rsidRPr="00012BDC" w:rsidRDefault="00012BDC" w:rsidP="00012BDC">
      <w:pPr>
        <w:rPr>
          <w:rFonts w:ascii="Calibri" w:hAnsi="Calibri" w:cs="Calibri"/>
        </w:rPr>
      </w:pPr>
      <w:r w:rsidRPr="00012BDC">
        <w:rPr>
          <w:rFonts w:ascii="Calibri" w:hAnsi="Calibri" w:cs="Calibri"/>
        </w:rPr>
        <w:t xml:space="preserve">Classes in an on-line format have its benefits and its challenges. It’s great that you don’t have to wake-up and trudge to your classroom 2 -3 times a week.  However, you need to be self-motivated to ensure you keep-up with the assignments.  Again, flexibility is great but do not let yourself get behind; it’s extremely hard to catch-up!  Assignments must be posted by 11:59 p.m. on the dates indicated in the schedule. Exceptions will be made only in cases of family or medical </w:t>
      </w:r>
      <w:r w:rsidR="00AC30C1">
        <w:rPr>
          <w:rFonts w:ascii="Calibri" w:hAnsi="Calibri" w:cs="Calibri"/>
        </w:rPr>
        <w:t>emergencies.  Y</w:t>
      </w:r>
      <w:r w:rsidRPr="00012BDC">
        <w:rPr>
          <w:rFonts w:ascii="Calibri" w:hAnsi="Calibri" w:cs="Calibri"/>
        </w:rPr>
        <w:t xml:space="preserve">ou must contact instructor </w:t>
      </w:r>
      <w:r w:rsidRPr="00012BDC">
        <w:rPr>
          <w:rFonts w:ascii="Calibri" w:hAnsi="Calibri" w:cs="Calibri"/>
          <w:b/>
          <w:i/>
        </w:rPr>
        <w:t>before</w:t>
      </w:r>
      <w:r w:rsidRPr="00012BDC">
        <w:rPr>
          <w:rFonts w:ascii="Calibri" w:hAnsi="Calibri" w:cs="Calibri"/>
          <w:b/>
        </w:rPr>
        <w:t xml:space="preserve"> </w:t>
      </w:r>
      <w:r w:rsidRPr="00012BDC">
        <w:rPr>
          <w:rFonts w:ascii="Calibri" w:hAnsi="Calibri" w:cs="Calibri"/>
        </w:rPr>
        <w:t>the deadline</w:t>
      </w:r>
      <w:r w:rsidR="00746C92">
        <w:rPr>
          <w:rFonts w:ascii="Calibri" w:hAnsi="Calibri" w:cs="Calibri"/>
        </w:rPr>
        <w:t>, and supporting documentation is necessary</w:t>
      </w:r>
      <w:r w:rsidRPr="00012BDC">
        <w:rPr>
          <w:rFonts w:ascii="Calibri" w:hAnsi="Calibri" w:cs="Calibri"/>
        </w:rPr>
        <w:t>.  Ten percent will be deducted for every 24 hours beyond the due date.</w:t>
      </w:r>
    </w:p>
    <w:p w14:paraId="7B537833" w14:textId="77777777" w:rsidR="00B244B9" w:rsidRPr="00294EE5" w:rsidRDefault="003824EF">
      <w:pPr>
        <w:pStyle w:val="Heading3"/>
        <w:rPr>
          <w:color w:val="auto"/>
        </w:rPr>
      </w:pPr>
      <w:bookmarkStart w:id="14" w:name="_jjxmwypv5g8j" w:colFirst="0" w:colLast="0"/>
      <w:bookmarkEnd w:id="14"/>
      <w:r w:rsidRPr="00294EE5">
        <w:rPr>
          <w:color w:val="auto"/>
        </w:rPr>
        <w:t>Grades of "Incomplete"</w:t>
      </w:r>
    </w:p>
    <w:p w14:paraId="7B537834" w14:textId="1CDB6CE5" w:rsidR="00B244B9" w:rsidRPr="00294EE5" w:rsidRDefault="00A14D4F">
      <w:pPr>
        <w:spacing w:line="240" w:lineRule="auto"/>
        <w:rPr>
          <w:rFonts w:ascii="Calibri" w:eastAsia="Calibri" w:hAnsi="Calibri" w:cs="Calibri"/>
        </w:rPr>
      </w:pPr>
      <w:r w:rsidRPr="00294EE5">
        <w:rPr>
          <w:rFonts w:ascii="Calibri" w:eastAsia="Calibri" w:hAnsi="Calibri" w:cs="Calibri"/>
        </w:rPr>
        <w:t xml:space="preserve">An Incomplete </w:t>
      </w:r>
      <w:r w:rsidR="00475950" w:rsidRPr="00294EE5">
        <w:rPr>
          <w:rFonts w:ascii="Calibri" w:eastAsia="Calibri" w:hAnsi="Calibri" w:cs="Calibri"/>
        </w:rPr>
        <w:t xml:space="preserve">for the final course grade </w:t>
      </w:r>
      <w:r w:rsidRPr="00294EE5">
        <w:rPr>
          <w:rFonts w:ascii="Calibri" w:eastAsia="Calibri" w:hAnsi="Calibri" w:cs="Calibri"/>
        </w:rPr>
        <w:t>will only be assigned based upon</w:t>
      </w:r>
      <w:r w:rsidR="003824EF" w:rsidRPr="00294EE5">
        <w:rPr>
          <w:rFonts w:ascii="Calibri" w:eastAsia="Calibri" w:hAnsi="Calibri" w:cs="Calibri"/>
        </w:rPr>
        <w:t xml:space="preserve"> the University</w:t>
      </w:r>
      <w:r w:rsidRPr="00294EE5">
        <w:rPr>
          <w:rFonts w:ascii="Calibri" w:eastAsia="Calibri" w:hAnsi="Calibri" w:cs="Calibri"/>
        </w:rPr>
        <w:t>’s</w:t>
      </w:r>
      <w:r w:rsidR="003824EF" w:rsidRPr="00294EE5">
        <w:rPr>
          <w:rFonts w:ascii="Calibri" w:eastAsia="Calibri" w:hAnsi="Calibri" w:cs="Calibri"/>
        </w:rPr>
        <w:t xml:space="preserve"> policies</w:t>
      </w:r>
      <w:r w:rsidRPr="00294EE5">
        <w:rPr>
          <w:rFonts w:ascii="Calibri" w:eastAsia="Calibri" w:hAnsi="Calibri" w:cs="Calibri"/>
        </w:rPr>
        <w:t>.</w:t>
      </w:r>
    </w:p>
    <w:p w14:paraId="7B537835" w14:textId="77777777" w:rsidR="00B244B9" w:rsidRPr="00294EE5" w:rsidRDefault="003824EF">
      <w:pPr>
        <w:pStyle w:val="Heading3"/>
        <w:rPr>
          <w:color w:val="auto"/>
        </w:rPr>
      </w:pPr>
      <w:bookmarkStart w:id="15" w:name="_9n6t8ejicnxr" w:colFirst="0" w:colLast="0"/>
      <w:bookmarkEnd w:id="15"/>
      <w:r w:rsidRPr="00294EE5">
        <w:rPr>
          <w:color w:val="auto"/>
        </w:rPr>
        <w:lastRenderedPageBreak/>
        <w:t xml:space="preserve">Writing Policy </w:t>
      </w:r>
    </w:p>
    <w:p w14:paraId="3519827D" w14:textId="75E65DC5" w:rsidR="00A54C10" w:rsidRPr="00294EE5" w:rsidRDefault="00A54C10" w:rsidP="00A54C10">
      <w:pPr>
        <w:spacing w:line="240" w:lineRule="auto"/>
        <w:rPr>
          <w:rFonts w:ascii="Calibri" w:eastAsia="Calibri" w:hAnsi="Calibri" w:cs="Calibri"/>
        </w:rPr>
      </w:pPr>
      <w:r w:rsidRPr="00294EE5">
        <w:rPr>
          <w:rFonts w:ascii="Calibri" w:eastAsia="Calibri" w:hAnsi="Calibri" w:cs="Calibri"/>
        </w:rPr>
        <w:t>MLA formatting will be required for all assignments, citations, research paper, and final exam.</w:t>
      </w:r>
      <w:r w:rsidR="00E27F4E">
        <w:rPr>
          <w:rFonts w:ascii="Calibri" w:eastAsia="Calibri" w:hAnsi="Calibri" w:cs="Calibri"/>
        </w:rPr>
        <w:t xml:space="preserve">  See the following for assistance with t</w:t>
      </w:r>
      <w:r w:rsidR="00E27F4E" w:rsidRPr="00E27F4E">
        <w:rPr>
          <w:rFonts w:ascii="Calibri" w:eastAsia="Calibri" w:hAnsi="Calibri" w:cs="Calibri"/>
        </w:rPr>
        <w:t xml:space="preserve">his: </w:t>
      </w:r>
      <w:hyperlink r:id="rId17" w:history="1">
        <w:r w:rsidR="00E27F4E" w:rsidRPr="00E27F4E">
          <w:rPr>
            <w:rStyle w:val="Hyperlink"/>
            <w:rFonts w:ascii="Calibri" w:hAnsi="Calibri" w:cs="Calibri"/>
          </w:rPr>
          <w:t>http://chaminade.libguides.com/cite</w:t>
        </w:r>
      </w:hyperlink>
    </w:p>
    <w:p w14:paraId="7B537837" w14:textId="4451DA21" w:rsidR="00B244B9" w:rsidRPr="00294EE5" w:rsidRDefault="003824EF" w:rsidP="00A54C10">
      <w:pPr>
        <w:spacing w:line="240" w:lineRule="auto"/>
      </w:pPr>
      <w:r w:rsidRPr="00294EE5">
        <w:rPr>
          <w:rFonts w:ascii="Calibri" w:eastAsia="Calibri" w:hAnsi="Calibri" w:cs="Calibri"/>
        </w:rPr>
        <w:br/>
      </w:r>
      <w:r w:rsidRPr="00294EE5">
        <w:rPr>
          <w:rFonts w:ascii="Calibri" w:eastAsia="Calibri" w:hAnsi="Calibri" w:cs="Calibri"/>
          <w:b/>
          <w:sz w:val="23"/>
          <w:szCs w:val="23"/>
        </w:rPr>
        <w:t>Instructor and Student Communication</w:t>
      </w:r>
      <w:r w:rsidRPr="00294EE5">
        <w:rPr>
          <w:rFonts w:ascii="Calibri" w:eastAsia="Calibri" w:hAnsi="Calibri" w:cs="Calibri"/>
          <w:b/>
        </w:rPr>
        <w:t xml:space="preserve"> </w:t>
      </w:r>
      <w:r w:rsidRPr="00294EE5">
        <w:rPr>
          <w:rFonts w:ascii="Calibri" w:eastAsia="Calibri" w:hAnsi="Calibri" w:cs="Calibri"/>
        </w:rPr>
        <w:br/>
        <w:t>Questions for this course can b</w:t>
      </w:r>
      <w:r w:rsidR="00A54C10" w:rsidRPr="00294EE5">
        <w:rPr>
          <w:rFonts w:ascii="Calibri" w:eastAsia="Calibri" w:hAnsi="Calibri" w:cs="Calibri"/>
        </w:rPr>
        <w:t xml:space="preserve">e emailed to the instructor at </w:t>
      </w:r>
      <w:hyperlink r:id="rId18" w:history="1">
        <w:r w:rsidR="00A54C10" w:rsidRPr="00E33CC3">
          <w:rPr>
            <w:rStyle w:val="Hyperlink"/>
            <w:rFonts w:ascii="Calibri" w:eastAsia="Calibri" w:hAnsi="Calibri" w:cs="Calibri"/>
            <w:color w:val="002060"/>
          </w:rPr>
          <w:t>chantal.seitz@chaminade.edu</w:t>
        </w:r>
      </w:hyperlink>
      <w:r w:rsidR="00A54C10" w:rsidRPr="00294EE5">
        <w:rPr>
          <w:rFonts w:ascii="Calibri" w:eastAsia="Calibri" w:hAnsi="Calibri" w:cs="Calibri"/>
        </w:rPr>
        <w:t>.  O</w:t>
      </w:r>
      <w:r w:rsidRPr="00294EE5">
        <w:rPr>
          <w:rFonts w:ascii="Calibri" w:eastAsia="Calibri" w:hAnsi="Calibri" w:cs="Calibri"/>
        </w:rPr>
        <w:t>nline and phone conferences can be ar</w:t>
      </w:r>
      <w:r w:rsidR="004F3894">
        <w:rPr>
          <w:rFonts w:ascii="Calibri" w:eastAsia="Calibri" w:hAnsi="Calibri" w:cs="Calibri"/>
        </w:rPr>
        <w:t>ranged. Response time will occur no more than</w:t>
      </w:r>
      <w:r w:rsidR="00A54C10" w:rsidRPr="00294EE5">
        <w:rPr>
          <w:rFonts w:ascii="Calibri" w:eastAsia="Calibri" w:hAnsi="Calibri" w:cs="Calibri"/>
        </w:rPr>
        <w:t xml:space="preserve"> 24 hours</w:t>
      </w:r>
      <w:r w:rsidR="004F3894">
        <w:rPr>
          <w:rFonts w:ascii="Calibri" w:eastAsia="Calibri" w:hAnsi="Calibri" w:cs="Calibri"/>
        </w:rPr>
        <w:t xml:space="preserve"> later</w:t>
      </w:r>
      <w:r w:rsidR="00A54C10" w:rsidRPr="00294EE5">
        <w:rPr>
          <w:rFonts w:ascii="Calibri" w:eastAsia="Calibri" w:hAnsi="Calibri" w:cs="Calibri"/>
        </w:rPr>
        <w:t>.</w:t>
      </w:r>
      <w:r w:rsidRPr="00294EE5">
        <w:rPr>
          <w:rFonts w:ascii="Calibri" w:eastAsia="Calibri" w:hAnsi="Calibri" w:cs="Calibri"/>
        </w:rPr>
        <w:br/>
      </w:r>
      <w:r w:rsidRPr="00294EE5">
        <w:rPr>
          <w:rFonts w:ascii="Calibri" w:eastAsia="Calibri" w:hAnsi="Calibri" w:cs="Calibri"/>
        </w:rPr>
        <w:br/>
      </w:r>
      <w:bookmarkStart w:id="16" w:name="_m58nglkroe1n" w:colFirst="0" w:colLast="0"/>
      <w:bookmarkEnd w:id="16"/>
      <w:r w:rsidRPr="00294EE5">
        <w:rPr>
          <w:rFonts w:ascii="Calibri" w:eastAsia="Calibri" w:hAnsi="Calibri" w:cs="Calibri"/>
          <w:b/>
          <w:sz w:val="23"/>
          <w:szCs w:val="23"/>
        </w:rPr>
        <w:t>Disability Access</w:t>
      </w:r>
    </w:p>
    <w:p w14:paraId="7B537838" w14:textId="42D66BBF" w:rsidR="00B244B9" w:rsidRPr="00294EE5" w:rsidRDefault="003824EF">
      <w:pPr>
        <w:spacing w:line="240" w:lineRule="auto"/>
        <w:rPr>
          <w:rFonts w:ascii="Calibri" w:eastAsia="Calibri" w:hAnsi="Calibri" w:cs="Calibri"/>
        </w:rPr>
      </w:pPr>
      <w:r w:rsidRPr="00294EE5">
        <w:rPr>
          <w:rFonts w:ascii="Calibri" w:eastAsia="Calibri" w:hAnsi="Calibri" w:cs="Calibri"/>
        </w:rPr>
        <w:t xml:space="preserve">If </w:t>
      </w:r>
      <w:r w:rsidR="004C50D0">
        <w:rPr>
          <w:rFonts w:ascii="Calibri" w:eastAsia="Calibri" w:hAnsi="Calibri" w:cs="Calibri"/>
        </w:rPr>
        <w:t>students</w:t>
      </w:r>
      <w:r w:rsidRPr="00294EE5">
        <w:rPr>
          <w:rFonts w:ascii="Calibri" w:eastAsia="Calibri" w:hAnsi="Calibri" w:cs="Calibri"/>
        </w:rPr>
        <w:t xml:space="preserve"> need individual accommodations to meet course outcomes because of a documented disability, please speak with </w:t>
      </w:r>
      <w:r w:rsidR="00AD11A7" w:rsidRPr="00294EE5">
        <w:rPr>
          <w:rFonts w:ascii="Calibri" w:eastAsia="Calibri" w:hAnsi="Calibri" w:cs="Calibri"/>
        </w:rPr>
        <w:t>the instructor</w:t>
      </w:r>
      <w:r w:rsidRPr="00294EE5">
        <w:rPr>
          <w:rFonts w:ascii="Calibri" w:eastAsia="Calibri" w:hAnsi="Calibri" w:cs="Calibri"/>
        </w:rPr>
        <w:t xml:space="preserve"> to discuss your needs as soon as possible</w:t>
      </w:r>
      <w:r w:rsidR="004C50D0">
        <w:rPr>
          <w:rFonts w:ascii="Calibri" w:eastAsia="Calibri" w:hAnsi="Calibri" w:cs="Calibri"/>
        </w:rPr>
        <w:t>,</w:t>
      </w:r>
      <w:r w:rsidRPr="00294EE5">
        <w:rPr>
          <w:rFonts w:ascii="Calibri" w:eastAsia="Calibri" w:hAnsi="Calibri" w:cs="Calibri"/>
        </w:rPr>
        <w:t xml:space="preserve"> so that </w:t>
      </w:r>
      <w:r w:rsidR="00AD11A7" w:rsidRPr="00294EE5">
        <w:rPr>
          <w:rFonts w:ascii="Calibri" w:eastAsia="Calibri" w:hAnsi="Calibri" w:cs="Calibri"/>
        </w:rPr>
        <w:t>the instructor</w:t>
      </w:r>
      <w:r w:rsidRPr="00294EE5">
        <w:rPr>
          <w:rFonts w:ascii="Calibri" w:eastAsia="Calibri" w:hAnsi="Calibri" w:cs="Calibri"/>
        </w:rPr>
        <w:t xml:space="preserv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Counseling Center at (808) 735-4845 for further information.</w:t>
      </w:r>
    </w:p>
    <w:p w14:paraId="7B537839" w14:textId="77777777" w:rsidR="00B244B9" w:rsidRPr="00294EE5" w:rsidRDefault="003824EF">
      <w:pPr>
        <w:pStyle w:val="Heading2"/>
        <w:keepLines w:val="0"/>
        <w:spacing w:before="240" w:after="60"/>
      </w:pPr>
      <w:bookmarkStart w:id="17" w:name="_l4p9bh6ymaps" w:colFirst="0" w:colLast="0"/>
      <w:bookmarkEnd w:id="17"/>
      <w:r w:rsidRPr="00294EE5">
        <w:rPr>
          <w:rFonts w:ascii="Calibri" w:eastAsia="Calibri" w:hAnsi="Calibri" w:cs="Calibri"/>
          <w:b/>
          <w:sz w:val="23"/>
          <w:szCs w:val="23"/>
        </w:rPr>
        <w:t>Title IX Compliance</w:t>
      </w:r>
    </w:p>
    <w:p w14:paraId="7B53783A" w14:textId="77777777" w:rsidR="00B244B9" w:rsidRPr="00294EE5" w:rsidRDefault="003824EF">
      <w:pPr>
        <w:widowControl w:val="0"/>
        <w:spacing w:line="240" w:lineRule="auto"/>
        <w:ind w:right="340"/>
        <w:rPr>
          <w:rFonts w:ascii="Calibri" w:eastAsia="Calibri" w:hAnsi="Calibri" w:cs="Calibri"/>
        </w:rPr>
      </w:pPr>
      <w:r w:rsidRPr="00294EE5">
        <w:rPr>
          <w:rFonts w:ascii="Calibri" w:eastAsia="Calibri" w:hAnsi="Calibri" w:cs="Calibri"/>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7B53783B" w14:textId="77777777" w:rsidR="00B244B9" w:rsidRPr="00294EE5" w:rsidRDefault="00B244B9">
      <w:pPr>
        <w:spacing w:line="240" w:lineRule="auto"/>
        <w:rPr>
          <w:rFonts w:ascii="Calibri" w:eastAsia="Calibri" w:hAnsi="Calibri" w:cs="Calibri"/>
        </w:rPr>
      </w:pPr>
    </w:p>
    <w:p w14:paraId="7B53783C" w14:textId="77777777" w:rsidR="00B244B9" w:rsidRPr="00294EE5" w:rsidRDefault="003824EF">
      <w:pPr>
        <w:spacing w:line="240" w:lineRule="auto"/>
        <w:rPr>
          <w:rFonts w:ascii="Calibri" w:eastAsia="Calibri" w:hAnsi="Calibri" w:cs="Calibri"/>
        </w:rPr>
      </w:pPr>
      <w:r w:rsidRPr="00294EE5">
        <w:rPr>
          <w:rFonts w:ascii="Calibri" w:eastAsia="Calibri" w:hAnsi="Calibri" w:cs="Calibri"/>
          <w:b/>
          <w:sz w:val="23"/>
          <w:szCs w:val="23"/>
        </w:rPr>
        <w:t>Attendance Policy</w:t>
      </w:r>
      <w:r w:rsidRPr="00294EE5">
        <w:rPr>
          <w:rFonts w:ascii="Calibri" w:eastAsia="Calibri" w:hAnsi="Calibri" w:cs="Calibri"/>
        </w:rPr>
        <w:t xml:space="preserve"> </w:t>
      </w:r>
    </w:p>
    <w:p w14:paraId="7B537840" w14:textId="701671A2" w:rsidR="00B244B9" w:rsidRPr="00294EE5" w:rsidRDefault="003824EF">
      <w:pPr>
        <w:spacing w:line="240" w:lineRule="auto"/>
        <w:rPr>
          <w:rFonts w:ascii="Calibri" w:eastAsia="Calibri" w:hAnsi="Calibri" w:cs="Calibri"/>
        </w:rPr>
      </w:pPr>
      <w:r w:rsidRPr="00294EE5">
        <w:rPr>
          <w:rFonts w:ascii="Calibri" w:eastAsia="Calibri" w:hAnsi="Calibri" w:cs="Calibri"/>
        </w:rPr>
        <w:t xml:space="preserve">Students are expected to regularly </w:t>
      </w:r>
      <w:r w:rsidR="00FA5076" w:rsidRPr="00294EE5">
        <w:rPr>
          <w:rFonts w:ascii="Calibri" w:eastAsia="Calibri" w:hAnsi="Calibri" w:cs="Calibri"/>
        </w:rPr>
        <w:t xml:space="preserve">attend </w:t>
      </w:r>
      <w:r w:rsidRPr="00294EE5">
        <w:rPr>
          <w:rFonts w:ascii="Calibri" w:eastAsia="Calibri" w:hAnsi="Calibri" w:cs="Calibri"/>
        </w:rPr>
        <w:t>all courses for which they are registered</w:t>
      </w:r>
      <w:r w:rsidR="002B67B2" w:rsidRPr="00294EE5">
        <w:rPr>
          <w:rFonts w:ascii="Calibri" w:eastAsia="Calibri" w:hAnsi="Calibri" w:cs="Calibri"/>
        </w:rPr>
        <w:t>, including on-line courses</w:t>
      </w:r>
      <w:r w:rsidRPr="00294EE5">
        <w:rPr>
          <w:rFonts w:ascii="Calibri" w:eastAsia="Calibri" w:hAnsi="Calibri" w:cs="Calibri"/>
        </w:rPr>
        <w:t>.</w:t>
      </w:r>
      <w:r w:rsidR="002B67B2" w:rsidRPr="00294EE5">
        <w:rPr>
          <w:rFonts w:ascii="Calibri" w:eastAsia="Calibri" w:hAnsi="Calibri" w:cs="Calibri"/>
        </w:rPr>
        <w:t xml:space="preserve">  </w:t>
      </w:r>
      <w:r w:rsidRPr="00294EE5">
        <w:rPr>
          <w:rFonts w:ascii="Calibri" w:eastAsia="Calibri" w:hAnsi="Calibri" w:cs="Calibri"/>
        </w:rPr>
        <w:t>Student</w:t>
      </w:r>
      <w:r w:rsidR="00FA5076" w:rsidRPr="00294EE5">
        <w:rPr>
          <w:rFonts w:ascii="Calibri" w:eastAsia="Calibri" w:hAnsi="Calibri" w:cs="Calibri"/>
        </w:rPr>
        <w:t xml:space="preserve"> should notify their instructor</w:t>
      </w:r>
      <w:r w:rsidRPr="00294EE5">
        <w:rPr>
          <w:rFonts w:ascii="Calibri" w:eastAsia="Calibri" w:hAnsi="Calibri" w:cs="Calibri"/>
        </w:rPr>
        <w:t xml:space="preserve"> when illness or other extenuating circumstances prevents </w:t>
      </w:r>
      <w:r w:rsidR="002B67B2" w:rsidRPr="00294EE5">
        <w:rPr>
          <w:rFonts w:ascii="Calibri" w:eastAsia="Calibri" w:hAnsi="Calibri" w:cs="Calibri"/>
        </w:rPr>
        <w:t>student</w:t>
      </w:r>
      <w:r w:rsidRPr="00294EE5">
        <w:rPr>
          <w:rFonts w:ascii="Calibri" w:eastAsia="Calibri" w:hAnsi="Calibri" w:cs="Calibri"/>
        </w:rPr>
        <w:t xml:space="preserve"> from </w:t>
      </w:r>
      <w:r w:rsidR="002B67B2" w:rsidRPr="00294EE5">
        <w:rPr>
          <w:rFonts w:ascii="Calibri" w:eastAsia="Calibri" w:hAnsi="Calibri" w:cs="Calibri"/>
        </w:rPr>
        <w:t>“</w:t>
      </w:r>
      <w:r w:rsidRPr="00294EE5">
        <w:rPr>
          <w:rFonts w:ascii="Calibri" w:eastAsia="Calibri" w:hAnsi="Calibri" w:cs="Calibri"/>
        </w:rPr>
        <w:t>attending</w:t>
      </w:r>
      <w:r w:rsidR="002B67B2" w:rsidRPr="00294EE5">
        <w:rPr>
          <w:rFonts w:ascii="Calibri" w:eastAsia="Calibri" w:hAnsi="Calibri" w:cs="Calibri"/>
        </w:rPr>
        <w:t>”</w:t>
      </w:r>
      <w:r w:rsidR="0035580E" w:rsidRPr="00294EE5">
        <w:rPr>
          <w:rFonts w:ascii="Calibri" w:eastAsia="Calibri" w:hAnsi="Calibri" w:cs="Calibri"/>
        </w:rPr>
        <w:t xml:space="preserve"> (or participating) in the</w:t>
      </w:r>
      <w:r w:rsidRPr="00294EE5">
        <w:rPr>
          <w:rFonts w:ascii="Calibri" w:eastAsia="Calibri" w:hAnsi="Calibri" w:cs="Calibri"/>
        </w:rPr>
        <w:t xml:space="preserve"> class and make arrangements to complete missed assignments. Notificat</w:t>
      </w:r>
      <w:r w:rsidR="00FA5076" w:rsidRPr="00294EE5">
        <w:rPr>
          <w:rFonts w:ascii="Calibri" w:eastAsia="Calibri" w:hAnsi="Calibri" w:cs="Calibri"/>
        </w:rPr>
        <w:t xml:space="preserve">ion may be done by emailing </w:t>
      </w:r>
      <w:r w:rsidR="002B67B2" w:rsidRPr="00294EE5">
        <w:rPr>
          <w:rFonts w:ascii="Calibri" w:eastAsia="Calibri" w:hAnsi="Calibri" w:cs="Calibri"/>
        </w:rPr>
        <w:t>the instructor’s</w:t>
      </w:r>
      <w:r w:rsidR="00FA5076" w:rsidRPr="00294EE5">
        <w:rPr>
          <w:rFonts w:ascii="Calibri" w:eastAsia="Calibri" w:hAnsi="Calibri" w:cs="Calibri"/>
        </w:rPr>
        <w:t xml:space="preserve"> </w:t>
      </w:r>
      <w:r w:rsidRPr="00294EE5">
        <w:rPr>
          <w:rFonts w:ascii="Calibri" w:eastAsia="Calibri" w:hAnsi="Calibri" w:cs="Calibri"/>
        </w:rPr>
        <w:t>Chaminade email address. It is the instructor’s prerogative to modify deadlines of course requirements accordingly. Any student who stops attending a course without officially withdrawing may receive a failing grade.</w:t>
      </w:r>
    </w:p>
    <w:p w14:paraId="66C2BFA6" w14:textId="77777777" w:rsidR="00C62931" w:rsidRPr="00294EE5" w:rsidRDefault="00C62931">
      <w:pPr>
        <w:spacing w:line="240" w:lineRule="auto"/>
        <w:rPr>
          <w:rFonts w:ascii="Calibri" w:eastAsia="Calibri" w:hAnsi="Calibri" w:cs="Calibri"/>
          <w:i/>
        </w:rPr>
      </w:pPr>
    </w:p>
    <w:p w14:paraId="7B537841" w14:textId="7A8C0B8E" w:rsidR="00B244B9" w:rsidRPr="00294EE5" w:rsidRDefault="003824EF">
      <w:pPr>
        <w:spacing w:line="240" w:lineRule="auto"/>
        <w:rPr>
          <w:rFonts w:ascii="Calibri" w:eastAsia="Calibri" w:hAnsi="Calibri" w:cs="Calibri"/>
        </w:rPr>
      </w:pPr>
      <w:r w:rsidRPr="00294EE5">
        <w:rPr>
          <w:rFonts w:ascii="Calibri" w:eastAsia="Calibri" w:hAnsi="Calibri" w:cs="Calibri"/>
          <w:i/>
        </w:rPr>
        <w:t>Unexcused absences equivalent to more than a week of classes may lead to a grade reduction for the course.</w:t>
      </w:r>
      <w:r w:rsidRPr="00294EE5">
        <w:rPr>
          <w:rFonts w:ascii="Calibri" w:eastAsia="Calibri" w:hAnsi="Calibri" w:cs="Calibri"/>
        </w:rPr>
        <w:t xml:space="preserve"> </w:t>
      </w:r>
      <w:r w:rsidRPr="00294EE5">
        <w:rPr>
          <w:rFonts w:ascii="Calibri" w:eastAsia="Calibri" w:hAnsi="Calibri" w:cs="Calibri"/>
          <w:i/>
        </w:rPr>
        <w:t>Any unexcused absence</w:t>
      </w:r>
      <w:r w:rsidR="002B67B2" w:rsidRPr="00294EE5">
        <w:rPr>
          <w:rFonts w:ascii="Calibri" w:eastAsia="Calibri" w:hAnsi="Calibri" w:cs="Calibri"/>
          <w:i/>
        </w:rPr>
        <w:t xml:space="preserve"> (participation and completion of assignments)</w:t>
      </w:r>
      <w:r w:rsidRPr="00294EE5">
        <w:rPr>
          <w:rFonts w:ascii="Calibri" w:eastAsia="Calibri" w:hAnsi="Calibri" w:cs="Calibri"/>
          <w:i/>
        </w:rPr>
        <w:t xml:space="preserve"> of two consecutive weeks or more may result in being withdrawn from the course by the instructor, although the instructor is not required to withdraw students in that scenario</w:t>
      </w:r>
      <w:r w:rsidRPr="00294EE5">
        <w:rPr>
          <w:rFonts w:ascii="Calibri" w:eastAsia="Calibri" w:hAnsi="Calibri" w:cs="Calibri"/>
        </w:rPr>
        <w:t xml:space="preserve">. </w:t>
      </w:r>
    </w:p>
    <w:p w14:paraId="7B537842" w14:textId="77777777" w:rsidR="00B244B9" w:rsidRPr="00294EE5" w:rsidRDefault="00B244B9">
      <w:pPr>
        <w:spacing w:line="240" w:lineRule="auto"/>
        <w:rPr>
          <w:rFonts w:ascii="Calibri" w:eastAsia="Calibri" w:hAnsi="Calibri" w:cs="Calibri"/>
        </w:rPr>
      </w:pPr>
    </w:p>
    <w:p w14:paraId="7B537844" w14:textId="496F7779" w:rsidR="00B244B9" w:rsidRPr="00294EE5" w:rsidRDefault="003824EF">
      <w:pPr>
        <w:spacing w:line="240" w:lineRule="auto"/>
        <w:rPr>
          <w:rFonts w:ascii="Calibri" w:eastAsia="Calibri" w:hAnsi="Calibri" w:cs="Calibri"/>
        </w:rPr>
      </w:pPr>
      <w:r w:rsidRPr="00294EE5">
        <w:rPr>
          <w:rFonts w:ascii="Calibri" w:eastAsia="Calibri" w:hAnsi="Calibri" w:cs="Calibri"/>
        </w:rPr>
        <w:t>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w:t>
      </w:r>
      <w:r w:rsidR="00B30B98" w:rsidRPr="00294EE5">
        <w:rPr>
          <w:rFonts w:ascii="Calibri" w:eastAsia="Calibri" w:hAnsi="Calibri" w:cs="Calibri"/>
        </w:rPr>
        <w:t xml:space="preserve"> </w:t>
      </w:r>
      <w:r w:rsidRPr="00294EE5">
        <w:rPr>
          <w:rFonts w:ascii="Calibri" w:eastAsia="Calibri" w:hAnsi="Calibri" w:cs="Calibri"/>
        </w:rPr>
        <w:t>necessitate continued absence</w:t>
      </w:r>
      <w:r w:rsidR="004D4A30" w:rsidRPr="00294EE5">
        <w:rPr>
          <w:rFonts w:ascii="Calibri" w:eastAsia="Calibri" w:hAnsi="Calibri" w:cs="Calibri"/>
        </w:rPr>
        <w:t xml:space="preserve"> or non participation</w:t>
      </w:r>
      <w:r w:rsidRPr="00294EE5">
        <w:rPr>
          <w:rFonts w:ascii="Calibri" w:eastAsia="Calibri" w:hAnsi="Calibri" w:cs="Calibri"/>
        </w:rPr>
        <w:t>, the student should communicate first with the instructor to review the options. Anyone who stops attending a course without official withdrawal may receive a failing grade or be withdrawn by the instructor at the instructor’s discretion.</w:t>
      </w:r>
    </w:p>
    <w:p w14:paraId="7B537845" w14:textId="77777777" w:rsidR="00B244B9" w:rsidRDefault="00B244B9">
      <w:pPr>
        <w:spacing w:line="240" w:lineRule="auto"/>
        <w:rPr>
          <w:rFonts w:ascii="Calibri" w:eastAsia="Calibri" w:hAnsi="Calibri" w:cs="Calibri"/>
        </w:rPr>
      </w:pPr>
    </w:p>
    <w:p w14:paraId="7B537846" w14:textId="77777777" w:rsidR="00B244B9" w:rsidRPr="00891441" w:rsidRDefault="003824EF">
      <w:pPr>
        <w:spacing w:line="240" w:lineRule="auto"/>
        <w:rPr>
          <w:rFonts w:ascii="Calibri" w:eastAsia="Calibri" w:hAnsi="Calibri" w:cs="Calibri"/>
          <w:b/>
          <w:sz w:val="23"/>
          <w:szCs w:val="23"/>
        </w:rPr>
      </w:pPr>
      <w:r w:rsidRPr="00891441">
        <w:rPr>
          <w:rFonts w:ascii="Calibri" w:eastAsia="Calibri" w:hAnsi="Calibri" w:cs="Calibri"/>
          <w:b/>
          <w:sz w:val="23"/>
          <w:szCs w:val="23"/>
        </w:rPr>
        <w:t>Academic Conduct Policy</w:t>
      </w:r>
    </w:p>
    <w:p w14:paraId="7B537848" w14:textId="77777777" w:rsidR="00B244B9" w:rsidRDefault="003824EF">
      <w:pPr>
        <w:spacing w:line="240" w:lineRule="auto"/>
        <w:rPr>
          <w:rFonts w:ascii="Calibri" w:eastAsia="Calibri" w:hAnsi="Calibri" w:cs="Calibri"/>
        </w:rPr>
      </w:pPr>
      <w:r>
        <w:rPr>
          <w:rFonts w:ascii="Calibri" w:eastAsia="Calibri" w:hAnsi="Calibri" w:cs="Calibri"/>
        </w:rPr>
        <w:t xml:space="preserve">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w:t>
      </w:r>
      <w:r>
        <w:rPr>
          <w:rFonts w:ascii="Calibri" w:eastAsia="Calibri" w:hAnsi="Calibri" w:cs="Calibri"/>
        </w:rPr>
        <w:lastRenderedPageBreak/>
        <w:t xml:space="preserve">an established student conduct process, outlined in the Student Handbook, and operated within the guidelines set to honor both students’ rights and campus values. </w:t>
      </w:r>
    </w:p>
    <w:p w14:paraId="7B537849" w14:textId="77777777" w:rsidR="00B244B9" w:rsidRDefault="00B244B9">
      <w:pPr>
        <w:spacing w:line="240" w:lineRule="auto"/>
        <w:rPr>
          <w:rFonts w:ascii="Calibri" w:eastAsia="Calibri" w:hAnsi="Calibri" w:cs="Calibri"/>
        </w:rPr>
      </w:pPr>
    </w:p>
    <w:p w14:paraId="7B53784A" w14:textId="77777777" w:rsidR="00B244B9" w:rsidRDefault="003824EF">
      <w:pPr>
        <w:spacing w:line="240" w:lineRule="auto"/>
        <w:rPr>
          <w:rFonts w:ascii="Calibri" w:eastAsia="Calibri" w:hAnsi="Calibri" w:cs="Calibri"/>
        </w:rPr>
      </w:pPr>
      <w:r>
        <w:rPr>
          <w:rFonts w:ascii="Calibri" w:eastAsia="Calibri" w:hAnsi="Calibri" w:cs="Calibri"/>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14:paraId="7B53784B" w14:textId="77777777" w:rsidR="00B244B9" w:rsidRDefault="00B244B9">
      <w:pPr>
        <w:spacing w:line="240" w:lineRule="auto"/>
        <w:rPr>
          <w:rFonts w:ascii="Calibri" w:eastAsia="Calibri" w:hAnsi="Calibri" w:cs="Calibri"/>
        </w:rPr>
      </w:pPr>
    </w:p>
    <w:p w14:paraId="7B53784C" w14:textId="77777777" w:rsidR="00B244B9" w:rsidRDefault="003824EF">
      <w:pPr>
        <w:spacing w:line="240" w:lineRule="auto"/>
        <w:rPr>
          <w:rFonts w:ascii="Calibri" w:eastAsia="Calibri" w:hAnsi="Calibri" w:cs="Calibri"/>
        </w:rPr>
      </w:pPr>
      <w:r>
        <w:rPr>
          <w:rFonts w:ascii="Calibri" w:eastAsia="Calibri" w:hAnsi="Calibri" w:cs="Calibri"/>
        </w:rPr>
        <w:t xml:space="preserve">For further information, please refer to the Student Handbook: </w:t>
      </w:r>
      <w:hyperlink r:id="rId19">
        <w:r>
          <w:rPr>
            <w:rFonts w:ascii="Calibri" w:eastAsia="Calibri" w:hAnsi="Calibri" w:cs="Calibri"/>
            <w:color w:val="1155CC"/>
            <w:u w:val="single"/>
          </w:rPr>
          <w:t>https://studentaffairs.chaminade.edu/wp-content/uploads/sites/28/2018-19-NEW-STUDENT-HANDBOOK.pdf</w:t>
        </w:r>
      </w:hyperlink>
    </w:p>
    <w:p w14:paraId="7B53784E" w14:textId="77777777" w:rsidR="00B244B9" w:rsidRPr="00891441" w:rsidRDefault="003824EF">
      <w:pPr>
        <w:pStyle w:val="Heading3"/>
        <w:rPr>
          <w:color w:val="auto"/>
        </w:rPr>
      </w:pPr>
      <w:bookmarkStart w:id="18" w:name="_1da90cgnpluf" w:colFirst="0" w:colLast="0"/>
      <w:bookmarkEnd w:id="18"/>
      <w:r w:rsidRPr="00891441">
        <w:rPr>
          <w:color w:val="auto"/>
        </w:rPr>
        <w:t xml:space="preserve">Schedule </w:t>
      </w:r>
    </w:p>
    <w:p w14:paraId="2430AB5F" w14:textId="5B6C4BB7" w:rsidR="00F46DCA" w:rsidRPr="00F46DCA" w:rsidRDefault="00F46DCA" w:rsidP="00F46DCA">
      <w:pPr>
        <w:pStyle w:val="Normal1"/>
        <w:spacing w:after="0"/>
      </w:pPr>
      <w:r w:rsidRPr="00F46DCA">
        <w:t xml:space="preserve">Week 1:  </w:t>
      </w:r>
      <w:r w:rsidR="00672777">
        <w:t>4/13 – 4/19</w:t>
      </w:r>
      <w:r w:rsidRPr="00F46DCA">
        <w:tab/>
      </w:r>
      <w:r w:rsidR="00FA395C">
        <w:t xml:space="preserve"> </w:t>
      </w:r>
      <w:r w:rsidR="0067021D">
        <w:t xml:space="preserve">Law </w:t>
      </w:r>
      <w:r w:rsidR="00140B4B">
        <w:t xml:space="preserve">and </w:t>
      </w:r>
      <w:r w:rsidR="00C10644">
        <w:t xml:space="preserve">American Constitutional Development </w:t>
      </w:r>
    </w:p>
    <w:p w14:paraId="7A2B2BAF" w14:textId="77777777" w:rsidR="00F46DCA" w:rsidRPr="00F46DCA" w:rsidRDefault="00F57ED0" w:rsidP="00F46DCA">
      <w:pPr>
        <w:pStyle w:val="Normal1"/>
        <w:spacing w:after="0"/>
        <w:ind w:left="1440"/>
      </w:pPr>
      <w:hyperlink r:id="rId20"/>
    </w:p>
    <w:p w14:paraId="696E2275" w14:textId="0109627E" w:rsidR="00E402E3" w:rsidRDefault="00F46DCA" w:rsidP="00A177B3">
      <w:pPr>
        <w:pStyle w:val="Normal1"/>
        <w:spacing w:after="0"/>
      </w:pPr>
      <w:r w:rsidRPr="00F46DCA">
        <w:t xml:space="preserve">Week 2:  </w:t>
      </w:r>
      <w:r w:rsidR="00672777">
        <w:t>4/20 – 4/26</w:t>
      </w:r>
      <w:r w:rsidRPr="00F46DCA">
        <w:tab/>
      </w:r>
      <w:proofErr w:type="gramStart"/>
      <w:r w:rsidR="00140B4B">
        <w:t>Th</w:t>
      </w:r>
      <w:r w:rsidR="00E402E3">
        <w:t>e</w:t>
      </w:r>
      <w:proofErr w:type="gramEnd"/>
      <w:r w:rsidR="00E402E3">
        <w:t xml:space="preserve"> American Legal System</w:t>
      </w:r>
      <w:r w:rsidR="00FA395C">
        <w:t xml:space="preserve"> </w:t>
      </w:r>
    </w:p>
    <w:p w14:paraId="3A6D6946" w14:textId="77777777" w:rsidR="00E402E3" w:rsidRPr="00F46DCA" w:rsidRDefault="00E402E3" w:rsidP="00F46DCA">
      <w:pPr>
        <w:pStyle w:val="Normal1"/>
        <w:spacing w:after="0"/>
        <w:ind w:left="1440"/>
      </w:pPr>
    </w:p>
    <w:p w14:paraId="78D828B5" w14:textId="1E02196D" w:rsidR="00FF7A52" w:rsidRPr="00F46DCA" w:rsidRDefault="00F46DCA" w:rsidP="00E402E3">
      <w:pPr>
        <w:pStyle w:val="Normal1"/>
        <w:spacing w:after="0"/>
      </w:pPr>
      <w:r w:rsidRPr="00F46DCA">
        <w:t xml:space="preserve">Week 3:  </w:t>
      </w:r>
      <w:r w:rsidR="00672777">
        <w:t>4/27 – 5/3</w:t>
      </w:r>
      <w:r w:rsidRPr="00F46DCA">
        <w:tab/>
      </w:r>
      <w:r w:rsidR="00F57ED0">
        <w:t>Constitutional Law</w:t>
      </w:r>
    </w:p>
    <w:p w14:paraId="1F8BF678" w14:textId="77777777" w:rsidR="00F46DCA" w:rsidRPr="00F46DCA" w:rsidRDefault="00F57ED0" w:rsidP="00F46DCA">
      <w:pPr>
        <w:pStyle w:val="Normal1"/>
        <w:spacing w:after="0"/>
      </w:pPr>
      <w:hyperlink r:id="rId21"/>
    </w:p>
    <w:p w14:paraId="577B0A99" w14:textId="014691AA" w:rsidR="00F46DCA" w:rsidRPr="00F46DCA" w:rsidRDefault="00F46DCA" w:rsidP="00F46DCA">
      <w:pPr>
        <w:pStyle w:val="Normal1"/>
        <w:spacing w:after="0"/>
      </w:pPr>
      <w:r w:rsidRPr="00F46DCA">
        <w:t xml:space="preserve">Week 4:  </w:t>
      </w:r>
      <w:r w:rsidR="00672777">
        <w:t>5/4 – 5/10</w:t>
      </w:r>
      <w:r w:rsidRPr="00F46DCA">
        <w:tab/>
      </w:r>
      <w:r w:rsidR="00F57ED0">
        <w:t>Judicial Review</w:t>
      </w:r>
      <w:r w:rsidR="00E402E3">
        <w:t xml:space="preserve"> </w:t>
      </w:r>
    </w:p>
    <w:p w14:paraId="2652787C" w14:textId="30193D5E" w:rsidR="00F46DCA" w:rsidRPr="00F46DCA" w:rsidRDefault="00F46DCA" w:rsidP="00F46DCA">
      <w:pPr>
        <w:pStyle w:val="Normal1"/>
        <w:spacing w:after="0"/>
        <w:ind w:left="1440"/>
      </w:pPr>
    </w:p>
    <w:p w14:paraId="44E4EBE9" w14:textId="7E44612D" w:rsidR="00F46DCA" w:rsidRPr="00F46DCA" w:rsidRDefault="00F46DCA" w:rsidP="00F46DCA">
      <w:pPr>
        <w:pStyle w:val="Normal1"/>
        <w:spacing w:after="0"/>
      </w:pPr>
      <w:r w:rsidRPr="00F46DCA">
        <w:t xml:space="preserve">Week 5:  </w:t>
      </w:r>
      <w:r w:rsidR="00672777">
        <w:t>5/11 – 5/17</w:t>
      </w:r>
      <w:r w:rsidRPr="00F46DCA">
        <w:tab/>
      </w:r>
      <w:r w:rsidR="00F57ED0">
        <w:t>Constitutional Interpretation &amp; Judicial Activism vs. Restraint</w:t>
      </w:r>
      <w:r w:rsidR="00FA395C">
        <w:t xml:space="preserve">   </w:t>
      </w:r>
    </w:p>
    <w:p w14:paraId="5D594C74" w14:textId="77777777" w:rsidR="00A06D28" w:rsidRDefault="00A06D28" w:rsidP="00F46DCA">
      <w:pPr>
        <w:pStyle w:val="Normal1"/>
        <w:spacing w:after="0"/>
      </w:pPr>
    </w:p>
    <w:p w14:paraId="0314A378" w14:textId="0F2ED9F8" w:rsidR="00F46DCA" w:rsidRPr="00F46DCA" w:rsidRDefault="00F46DCA" w:rsidP="00F46DCA">
      <w:pPr>
        <w:pStyle w:val="Normal1"/>
        <w:spacing w:after="0"/>
      </w:pPr>
      <w:r w:rsidRPr="00F46DCA">
        <w:t xml:space="preserve">Week 6:  </w:t>
      </w:r>
      <w:r w:rsidR="00672777">
        <w:t>5/18 – 5/24</w:t>
      </w:r>
      <w:r w:rsidRPr="00F46DCA">
        <w:tab/>
      </w:r>
      <w:r w:rsidR="00F57ED0">
        <w:t>Congress and the Development of National Power</w:t>
      </w:r>
    </w:p>
    <w:p w14:paraId="49CFED0A" w14:textId="77777777" w:rsidR="00F46DCA" w:rsidRPr="00F46DCA" w:rsidRDefault="00F46DCA" w:rsidP="00F46DCA">
      <w:pPr>
        <w:pStyle w:val="Normal1"/>
        <w:spacing w:after="0"/>
        <w:ind w:left="1440"/>
      </w:pPr>
    </w:p>
    <w:p w14:paraId="48C56630" w14:textId="091F682B" w:rsidR="00F46DCA" w:rsidRPr="00F46DCA" w:rsidRDefault="00F46DCA" w:rsidP="00F46DCA">
      <w:pPr>
        <w:pStyle w:val="Normal1"/>
        <w:spacing w:after="0"/>
      </w:pPr>
      <w:r w:rsidRPr="00F46DCA">
        <w:t xml:space="preserve">Week 7: </w:t>
      </w:r>
      <w:r w:rsidR="00672777">
        <w:t>5/25 – 5/31</w:t>
      </w:r>
      <w:r w:rsidRPr="00F46DCA">
        <w:tab/>
      </w:r>
      <w:r w:rsidR="00F57ED0">
        <w:t>Constitutional Underpinnings of the Presidency</w:t>
      </w:r>
    </w:p>
    <w:p w14:paraId="57EE09D7" w14:textId="77777777" w:rsidR="00F46DCA" w:rsidRPr="00F46DCA" w:rsidRDefault="00F57ED0" w:rsidP="00F46DCA">
      <w:pPr>
        <w:pStyle w:val="Normal1"/>
        <w:spacing w:after="0"/>
        <w:ind w:left="1440"/>
      </w:pPr>
      <w:hyperlink r:id="rId22"/>
    </w:p>
    <w:p w14:paraId="61FC651B" w14:textId="376BB940" w:rsidR="00F46DCA" w:rsidRDefault="00F46DCA" w:rsidP="00F46DCA">
      <w:pPr>
        <w:pStyle w:val="Normal1"/>
        <w:spacing w:after="0"/>
      </w:pPr>
      <w:r w:rsidRPr="00F46DCA">
        <w:t xml:space="preserve">Week 8:  </w:t>
      </w:r>
      <w:r w:rsidR="00672777">
        <w:t>6/1 – 6/7</w:t>
      </w:r>
      <w:r w:rsidR="00FA395C">
        <w:t xml:space="preserve">  </w:t>
      </w:r>
      <w:r w:rsidR="00C10644">
        <w:tab/>
      </w:r>
      <w:proofErr w:type="gramStart"/>
      <w:r w:rsidR="00F57ED0">
        <w:t>The</w:t>
      </w:r>
      <w:proofErr w:type="gramEnd"/>
      <w:r w:rsidR="00F57ED0">
        <w:t xml:space="preserve"> Administrative State &amp; the Complexities of Modern Governance</w:t>
      </w:r>
    </w:p>
    <w:p w14:paraId="26EC1D0F" w14:textId="6EC4718F" w:rsidR="00AC30C1" w:rsidRPr="00F46DCA" w:rsidRDefault="00AC30C1" w:rsidP="00F46DCA">
      <w:pPr>
        <w:pStyle w:val="Normal1"/>
        <w:spacing w:after="0"/>
      </w:pPr>
      <w:r>
        <w:tab/>
      </w:r>
      <w:r>
        <w:tab/>
      </w:r>
      <w:r>
        <w:tab/>
        <w:t xml:space="preserve">*Research paper, due </w:t>
      </w:r>
      <w:r w:rsidR="00430A95">
        <w:t>6/7</w:t>
      </w:r>
    </w:p>
    <w:p w14:paraId="2ABF9B25" w14:textId="77777777" w:rsidR="00F46DCA" w:rsidRPr="00F46DCA" w:rsidRDefault="00F46DCA" w:rsidP="00F46DCA">
      <w:pPr>
        <w:pStyle w:val="Normal1"/>
        <w:spacing w:after="0"/>
        <w:ind w:left="1440"/>
      </w:pPr>
    </w:p>
    <w:p w14:paraId="13AFA838" w14:textId="2634D965" w:rsidR="00F46DCA" w:rsidRPr="00F46DCA" w:rsidRDefault="00F46DCA" w:rsidP="00F46DCA">
      <w:pPr>
        <w:pStyle w:val="Normal1"/>
        <w:spacing w:after="0"/>
      </w:pPr>
      <w:r w:rsidRPr="00F46DCA">
        <w:t xml:space="preserve">Week 9:  </w:t>
      </w:r>
      <w:r w:rsidR="00672777">
        <w:t>6/8 – 6/14</w:t>
      </w:r>
      <w:r w:rsidRPr="00F46DCA">
        <w:tab/>
      </w:r>
      <w:r w:rsidR="00F57ED0">
        <w:t>The Dynamics of the Federal System</w:t>
      </w:r>
      <w:bookmarkStart w:id="19" w:name="_GoBack"/>
      <w:bookmarkEnd w:id="19"/>
    </w:p>
    <w:p w14:paraId="54D534A6" w14:textId="77777777" w:rsidR="00F46DCA" w:rsidRPr="00F46DCA" w:rsidRDefault="00F57ED0" w:rsidP="00F46DCA">
      <w:pPr>
        <w:pStyle w:val="Normal1"/>
        <w:spacing w:after="0"/>
      </w:pPr>
      <w:hyperlink r:id="rId23"/>
    </w:p>
    <w:p w14:paraId="1251A903" w14:textId="403BACE0" w:rsidR="00F46DCA" w:rsidRDefault="00F46DCA" w:rsidP="00F46DCA">
      <w:pPr>
        <w:pStyle w:val="Normal1"/>
        <w:spacing w:after="0"/>
      </w:pPr>
      <w:r w:rsidRPr="00F46DCA">
        <w:t xml:space="preserve">Week 10:  </w:t>
      </w:r>
      <w:r w:rsidR="00672777">
        <w:t>6/15 – 6/21</w:t>
      </w:r>
      <w:r w:rsidRPr="00F46DCA">
        <w:t xml:space="preserve">  </w:t>
      </w:r>
      <w:r w:rsidR="00FA395C">
        <w:t xml:space="preserve">   </w:t>
      </w:r>
      <w:r w:rsidR="00A06D28">
        <w:t>Elections, Representation, and Voting Rights</w:t>
      </w:r>
    </w:p>
    <w:p w14:paraId="6F12942E" w14:textId="4A93FB62" w:rsidR="008708AB" w:rsidRPr="00F46DCA" w:rsidRDefault="008708AB" w:rsidP="00F46DCA">
      <w:pPr>
        <w:pStyle w:val="Normal1"/>
        <w:spacing w:after="0"/>
      </w:pPr>
      <w:r>
        <w:tab/>
      </w:r>
      <w:r>
        <w:tab/>
      </w:r>
      <w:r>
        <w:tab/>
      </w:r>
      <w:r w:rsidR="00AC30C1">
        <w:t>*</w:t>
      </w:r>
      <w:r>
        <w:t>Final exam</w:t>
      </w:r>
      <w:r w:rsidR="000D1FC5">
        <w:t>,</w:t>
      </w:r>
      <w:r w:rsidR="00672777">
        <w:t xml:space="preserve"> due 6/23</w:t>
      </w:r>
      <w:r>
        <w:t xml:space="preserve"> (Directions to follow)</w:t>
      </w:r>
    </w:p>
    <w:p w14:paraId="61CD905C" w14:textId="77777777" w:rsidR="00F46DCA" w:rsidRPr="00F46DCA" w:rsidRDefault="00F57ED0" w:rsidP="00F46DCA">
      <w:pPr>
        <w:pStyle w:val="Normal1"/>
        <w:spacing w:after="0"/>
        <w:ind w:left="1440"/>
      </w:pPr>
      <w:hyperlink r:id="rId24"/>
    </w:p>
    <w:p w14:paraId="6832EFC9" w14:textId="77777777" w:rsidR="002B67B2" w:rsidRPr="00F46DCA" w:rsidRDefault="002B67B2" w:rsidP="002B67B2">
      <w:pPr>
        <w:rPr>
          <w:rFonts w:ascii="Calibri" w:hAnsi="Calibri" w:cs="Calibri"/>
          <w:b/>
        </w:rPr>
      </w:pPr>
    </w:p>
    <w:p w14:paraId="0E7BB4FC" w14:textId="4FDC2ADF" w:rsidR="002B67B2" w:rsidRPr="002B67B2" w:rsidRDefault="002B67B2" w:rsidP="002B67B2">
      <w:pPr>
        <w:rPr>
          <w:rFonts w:ascii="Calibri" w:hAnsi="Calibri" w:cs="Calibri"/>
          <w:i/>
        </w:rPr>
      </w:pPr>
      <w:r w:rsidRPr="002B67B2">
        <w:rPr>
          <w:rFonts w:ascii="Calibri" w:hAnsi="Calibri" w:cs="Calibri"/>
        </w:rPr>
        <w:tab/>
      </w:r>
      <w:r w:rsidRPr="002B67B2">
        <w:rPr>
          <w:rFonts w:ascii="Calibri" w:hAnsi="Calibri" w:cs="Calibri"/>
        </w:rPr>
        <w:tab/>
      </w:r>
      <w:r w:rsidRPr="002B67B2">
        <w:rPr>
          <w:rFonts w:ascii="Calibri" w:hAnsi="Calibri" w:cs="Calibri"/>
        </w:rPr>
        <w:tab/>
      </w:r>
    </w:p>
    <w:sectPr w:rsidR="002B67B2" w:rsidRPr="002B67B2">
      <w:pgSz w:w="12240" w:h="15840"/>
      <w:pgMar w:top="720" w:right="1080" w:bottom="720" w:left="108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254451"/>
    <w:multiLevelType w:val="hybridMultilevel"/>
    <w:tmpl w:val="ACC8DE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0001AC4"/>
    <w:multiLevelType w:val="hybridMultilevel"/>
    <w:tmpl w:val="B8E0EA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8A623AE"/>
    <w:multiLevelType w:val="hybridMultilevel"/>
    <w:tmpl w:val="ACC8DE9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65897A2B"/>
    <w:multiLevelType w:val="hybridMultilevel"/>
    <w:tmpl w:val="1C5C35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2"/>
  </w:num>
  <w:num w:numId="3">
    <w:abstractNumId w:val="3"/>
  </w:num>
  <w:num w:numId="4">
    <w:abstractNumId w:val="8"/>
  </w:num>
  <w:num w:numId="5">
    <w:abstractNumId w:val="0"/>
  </w:num>
  <w:num w:numId="6">
    <w:abstractNumId w:val="5"/>
  </w:num>
  <w:num w:numId="7">
    <w:abstractNumId w:val="7"/>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44B9"/>
    <w:rsid w:val="00012BDC"/>
    <w:rsid w:val="000D1FC5"/>
    <w:rsid w:val="000F6CD3"/>
    <w:rsid w:val="0010273C"/>
    <w:rsid w:val="00131F95"/>
    <w:rsid w:val="00140B4B"/>
    <w:rsid w:val="001879EB"/>
    <w:rsid w:val="001C5080"/>
    <w:rsid w:val="00232878"/>
    <w:rsid w:val="00246A26"/>
    <w:rsid w:val="00254CE9"/>
    <w:rsid w:val="00263986"/>
    <w:rsid w:val="00294EE5"/>
    <w:rsid w:val="002B0DFB"/>
    <w:rsid w:val="002B67B2"/>
    <w:rsid w:val="00321D11"/>
    <w:rsid w:val="0035580E"/>
    <w:rsid w:val="003824EF"/>
    <w:rsid w:val="00383907"/>
    <w:rsid w:val="0038546C"/>
    <w:rsid w:val="003C52C7"/>
    <w:rsid w:val="003F0000"/>
    <w:rsid w:val="003F0B39"/>
    <w:rsid w:val="003F24FF"/>
    <w:rsid w:val="00430A95"/>
    <w:rsid w:val="00475950"/>
    <w:rsid w:val="00486DD4"/>
    <w:rsid w:val="004C50D0"/>
    <w:rsid w:val="004D4A30"/>
    <w:rsid w:val="004D52B6"/>
    <w:rsid w:val="004F3894"/>
    <w:rsid w:val="005140B7"/>
    <w:rsid w:val="00524C97"/>
    <w:rsid w:val="00534C7B"/>
    <w:rsid w:val="00557EED"/>
    <w:rsid w:val="0056137A"/>
    <w:rsid w:val="005A624E"/>
    <w:rsid w:val="005B0766"/>
    <w:rsid w:val="005B1048"/>
    <w:rsid w:val="005E247B"/>
    <w:rsid w:val="00605C38"/>
    <w:rsid w:val="006061F5"/>
    <w:rsid w:val="00643B5A"/>
    <w:rsid w:val="00647573"/>
    <w:rsid w:val="006560EF"/>
    <w:rsid w:val="00667EFF"/>
    <w:rsid w:val="0067021D"/>
    <w:rsid w:val="00672777"/>
    <w:rsid w:val="006C1536"/>
    <w:rsid w:val="00746C92"/>
    <w:rsid w:val="008708AB"/>
    <w:rsid w:val="0087190A"/>
    <w:rsid w:val="00886FC8"/>
    <w:rsid w:val="00891441"/>
    <w:rsid w:val="008D178E"/>
    <w:rsid w:val="008E5E24"/>
    <w:rsid w:val="009308CC"/>
    <w:rsid w:val="00945901"/>
    <w:rsid w:val="00957A08"/>
    <w:rsid w:val="00977747"/>
    <w:rsid w:val="00980CBD"/>
    <w:rsid w:val="009B358B"/>
    <w:rsid w:val="00A05150"/>
    <w:rsid w:val="00A06D28"/>
    <w:rsid w:val="00A14D4F"/>
    <w:rsid w:val="00A177B3"/>
    <w:rsid w:val="00A510C3"/>
    <w:rsid w:val="00A54C10"/>
    <w:rsid w:val="00A570BB"/>
    <w:rsid w:val="00A840BE"/>
    <w:rsid w:val="00AC30C1"/>
    <w:rsid w:val="00AD11A7"/>
    <w:rsid w:val="00AF1132"/>
    <w:rsid w:val="00AF2738"/>
    <w:rsid w:val="00AF77B5"/>
    <w:rsid w:val="00AF7E83"/>
    <w:rsid w:val="00B244B9"/>
    <w:rsid w:val="00B30B98"/>
    <w:rsid w:val="00B61DFA"/>
    <w:rsid w:val="00B70898"/>
    <w:rsid w:val="00B84029"/>
    <w:rsid w:val="00C038B4"/>
    <w:rsid w:val="00C10644"/>
    <w:rsid w:val="00C62931"/>
    <w:rsid w:val="00C71823"/>
    <w:rsid w:val="00CA08F2"/>
    <w:rsid w:val="00CA1BE0"/>
    <w:rsid w:val="00CA3697"/>
    <w:rsid w:val="00CA411B"/>
    <w:rsid w:val="00D11D05"/>
    <w:rsid w:val="00D4061D"/>
    <w:rsid w:val="00D8242E"/>
    <w:rsid w:val="00DB008E"/>
    <w:rsid w:val="00E01045"/>
    <w:rsid w:val="00E27F4E"/>
    <w:rsid w:val="00E33CC3"/>
    <w:rsid w:val="00E402E3"/>
    <w:rsid w:val="00E961E1"/>
    <w:rsid w:val="00EC739A"/>
    <w:rsid w:val="00EE08FE"/>
    <w:rsid w:val="00EF052D"/>
    <w:rsid w:val="00F46DCA"/>
    <w:rsid w:val="00F57ED0"/>
    <w:rsid w:val="00F71146"/>
    <w:rsid w:val="00FA395C"/>
    <w:rsid w:val="00FA5076"/>
    <w:rsid w:val="00FF7A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377DB"/>
  <w15:docId w15:val="{955259D7-46FB-4451-8CF8-F7D0F4E3A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paragraph" w:customStyle="1" w:styleId="Normal1">
    <w:name w:val="Normal1"/>
    <w:rsid w:val="00F46DCA"/>
    <w:pPr>
      <w:spacing w:after="160" w:line="259" w:lineRule="auto"/>
    </w:pPr>
    <w:rPr>
      <w:rFonts w:ascii="Calibri" w:eastAsia="Times New Roman" w:hAnsi="Calibri" w:cs="Calibri"/>
      <w:color w:val="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6827705">
      <w:bodyDiv w:val="1"/>
      <w:marLeft w:val="0"/>
      <w:marRight w:val="0"/>
      <w:marTop w:val="0"/>
      <w:marBottom w:val="0"/>
      <w:divBdr>
        <w:top w:val="none" w:sz="0" w:space="0" w:color="auto"/>
        <w:left w:val="none" w:sz="0" w:space="0" w:color="auto"/>
        <w:bottom w:val="none" w:sz="0" w:space="0" w:color="auto"/>
        <w:right w:val="none" w:sz="0" w:space="0" w:color="auto"/>
      </w:divBdr>
    </w:div>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17996428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help.instructure.com/" TargetMode="External"/><Relationship Id="rId18" Type="http://schemas.openxmlformats.org/officeDocument/2006/relationships/hyperlink" Target="mailto:chantal.seitz@chaminade.edu"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worldmapsonline.com/UnivHist/30383_6.gif" TargetMode="External"/><Relationship Id="rId7" Type="http://schemas.openxmlformats.org/officeDocument/2006/relationships/settings" Target="settings.xml"/><Relationship Id="rId12" Type="http://schemas.openxmlformats.org/officeDocument/2006/relationships/hyperlink" Target="mailto:chantal.seitz@chaminade.edu" TargetMode="External"/><Relationship Id="rId17" Type="http://schemas.openxmlformats.org/officeDocument/2006/relationships/hyperlink" Target="http://chaminade.libguides.com/cite"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helpdesk@chaminade.edu" TargetMode="External"/><Relationship Id="rId20" Type="http://schemas.openxmlformats.org/officeDocument/2006/relationships/hyperlink" Target="http://www.quia.com/rr/4049.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haminade.edu" TargetMode="External"/><Relationship Id="rId24" Type="http://schemas.openxmlformats.org/officeDocument/2006/relationships/hyperlink" Target="http://www.learnnc.org/lp/media/uploads/2007/11/albemarle1.jpg" TargetMode="External"/><Relationship Id="rId5" Type="http://schemas.openxmlformats.org/officeDocument/2006/relationships/numbering" Target="numbering.xml"/><Relationship Id="rId15" Type="http://schemas.openxmlformats.org/officeDocument/2006/relationships/hyperlink" Target="https://vimeo.com/72777900" TargetMode="External"/><Relationship Id="rId23" Type="http://schemas.openxmlformats.org/officeDocument/2006/relationships/hyperlink" Target="http://www.loc.gov/flash/pagebypage/buccaneers/bookBorder.html" TargetMode="External"/><Relationship Id="rId10" Type="http://schemas.openxmlformats.org/officeDocument/2006/relationships/hyperlink" Target="http://www.chaminade.edu" TargetMode="External"/><Relationship Id="rId19" Type="http://schemas.openxmlformats.org/officeDocument/2006/relationships/hyperlink" Target="https://studentaffairs.chaminade.edu/wp-content/uploads/sites/28/2018-19-NEW-STUDENT-HANDBOOK.pdf"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s://secure.livechatinc.com/licence/2695732/open_chat.cgi?groups=46" TargetMode="External"/><Relationship Id="rId22" Type="http://schemas.openxmlformats.org/officeDocument/2006/relationships/hyperlink" Target="http://www.history-map.com/picture/003/pictures/England-1600s-New.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A9BC7D4-A15C-4678-8C0D-D70D8DA50215}">
  <ds:schemaRefs>
    <ds:schemaRef ds:uri="http://schemas.microsoft.com/sharepoint/v3/contenttype/forms"/>
  </ds:schemaRefs>
</ds:datastoreItem>
</file>

<file path=customXml/itemProps4.xml><?xml version="1.0" encoding="utf-8"?>
<ds:datastoreItem xmlns:ds="http://schemas.openxmlformats.org/officeDocument/2006/customXml" ds:itemID="{259A1665-7851-41C7-AEF1-4D72D1DCD4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5</Pages>
  <Words>1921</Words>
  <Characters>10955</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12851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Mary Therese Hattori</dc:creator>
  <cp:lastModifiedBy>mrsch</cp:lastModifiedBy>
  <cp:revision>6</cp:revision>
  <cp:lastPrinted>2019-06-19T17:47:00Z</cp:lastPrinted>
  <dcterms:created xsi:type="dcterms:W3CDTF">2020-04-02T19:10:00Z</dcterms:created>
  <dcterms:modified xsi:type="dcterms:W3CDTF">2020-04-02T19:57:00Z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