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5CE12" w14:textId="089B73C8" w:rsidR="00105D81" w:rsidRPr="00720666" w:rsidRDefault="00105D81" w:rsidP="00FA408E">
      <w:pPr>
        <w:widowControl w:val="0"/>
        <w:tabs>
          <w:tab w:val="left" w:pos="5670"/>
          <w:tab w:val="left" w:pos="6210"/>
        </w:tabs>
        <w:autoSpaceDE w:val="0"/>
        <w:autoSpaceDN w:val="0"/>
        <w:adjustRightInd w:val="0"/>
        <w:rPr>
          <w:rFonts w:ascii="Times" w:hAnsi="Times" w:cs="Times"/>
        </w:rPr>
      </w:pPr>
    </w:p>
    <w:tbl>
      <w:tblPr>
        <w:tblStyle w:val="TableGrid"/>
        <w:tblW w:w="10516" w:type="dxa"/>
        <w:tblInd w:w="-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6"/>
        <w:gridCol w:w="5460"/>
      </w:tblGrid>
      <w:tr w:rsidR="003F5047" w:rsidRPr="00DE6626" w14:paraId="150E0978" w14:textId="77777777" w:rsidTr="004D2BA2">
        <w:trPr>
          <w:trHeight w:val="2681"/>
        </w:trPr>
        <w:tc>
          <w:tcPr>
            <w:tcW w:w="5056" w:type="dxa"/>
          </w:tcPr>
          <w:p w14:paraId="53A33518" w14:textId="57EEE125" w:rsidR="003F5047" w:rsidRPr="00DE6626" w:rsidRDefault="003F5047" w:rsidP="00105D81">
            <w:pPr>
              <w:widowControl w:val="0"/>
              <w:autoSpaceDE w:val="0"/>
              <w:autoSpaceDN w:val="0"/>
              <w:adjustRightInd w:val="0"/>
              <w:rPr>
                <w:rFonts w:ascii="Calibri" w:hAnsi="Calibri" w:cs="Calibri"/>
                <w:b/>
                <w:bCs/>
                <w:sz w:val="28"/>
                <w:szCs w:val="28"/>
              </w:rPr>
            </w:pPr>
            <w:r w:rsidRPr="00DE6626">
              <w:rPr>
                <w:rFonts w:ascii="Times" w:hAnsi="Times" w:cs="Times"/>
                <w:noProof/>
                <w:sz w:val="28"/>
                <w:szCs w:val="28"/>
              </w:rPr>
              <w:drawing>
                <wp:anchor distT="0" distB="0" distL="114300" distR="114300" simplePos="0" relativeHeight="251660288" behindDoc="0" locked="0" layoutInCell="1" allowOverlap="1" wp14:anchorId="024034CB" wp14:editId="0BF68230">
                  <wp:simplePos x="0" y="0"/>
                  <wp:positionH relativeFrom="column">
                    <wp:posOffset>314325</wp:posOffset>
                  </wp:positionH>
                  <wp:positionV relativeFrom="paragraph">
                    <wp:posOffset>418465</wp:posOffset>
                  </wp:positionV>
                  <wp:extent cx="2329180" cy="9023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9180" cy="9023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460" w:type="dxa"/>
          </w:tcPr>
          <w:p w14:paraId="5526CA66" w14:textId="77777777" w:rsidR="003F5047" w:rsidRPr="00DE6626" w:rsidRDefault="003F5047" w:rsidP="003F5047">
            <w:pPr>
              <w:widowControl w:val="0"/>
              <w:autoSpaceDE w:val="0"/>
              <w:autoSpaceDN w:val="0"/>
              <w:adjustRightInd w:val="0"/>
              <w:rPr>
                <w:rFonts w:ascii="Calibri" w:hAnsi="Calibri" w:cs="Calibri"/>
                <w:b/>
                <w:bCs/>
                <w:sz w:val="28"/>
                <w:szCs w:val="28"/>
              </w:rPr>
            </w:pPr>
          </w:p>
          <w:p w14:paraId="25EF99CF" w14:textId="03CE9B1F" w:rsidR="003F5047" w:rsidRPr="005E5C8F" w:rsidRDefault="003F5047" w:rsidP="003F5047">
            <w:pPr>
              <w:widowControl w:val="0"/>
              <w:autoSpaceDE w:val="0"/>
              <w:autoSpaceDN w:val="0"/>
              <w:adjustRightInd w:val="0"/>
              <w:rPr>
                <w:rFonts w:ascii="Calibri" w:hAnsi="Calibri" w:cs="Calibri"/>
                <w:b/>
                <w:bCs/>
              </w:rPr>
            </w:pPr>
            <w:r w:rsidRPr="005E5C8F">
              <w:rPr>
                <w:rFonts w:ascii="Calibri" w:hAnsi="Calibri" w:cs="Calibri"/>
                <w:b/>
                <w:bCs/>
              </w:rPr>
              <w:t>Course Number</w:t>
            </w:r>
            <w:r w:rsidR="00C60F64" w:rsidRPr="005E5C8F">
              <w:rPr>
                <w:rFonts w:ascii="Calibri" w:hAnsi="Calibri" w:cs="Calibri"/>
              </w:rPr>
              <w:t>: EDUC 632-90-3</w:t>
            </w:r>
            <w:r w:rsidRPr="005E5C8F">
              <w:rPr>
                <w:rFonts w:ascii="Calibri" w:hAnsi="Calibri" w:cs="Calibri"/>
              </w:rPr>
              <w:t> </w:t>
            </w:r>
          </w:p>
          <w:p w14:paraId="4CD4075A" w14:textId="54C7A305" w:rsidR="003F5047" w:rsidRPr="005E5C8F" w:rsidRDefault="003F5047" w:rsidP="00FA408E">
            <w:pPr>
              <w:widowControl w:val="0"/>
              <w:autoSpaceDE w:val="0"/>
              <w:autoSpaceDN w:val="0"/>
              <w:adjustRightInd w:val="0"/>
              <w:ind w:left="-198" w:firstLine="198"/>
              <w:rPr>
                <w:rFonts w:ascii="Calibri" w:hAnsi="Calibri" w:cs="Calibri"/>
              </w:rPr>
            </w:pPr>
            <w:r w:rsidRPr="005E5C8F">
              <w:rPr>
                <w:rFonts w:ascii="Calibri" w:hAnsi="Calibri" w:cs="Calibri"/>
                <w:b/>
                <w:bCs/>
              </w:rPr>
              <w:t>Course Title</w:t>
            </w:r>
            <w:r w:rsidRPr="005E5C8F">
              <w:rPr>
                <w:rFonts w:ascii="Calibri" w:hAnsi="Calibri" w:cs="Calibri"/>
              </w:rPr>
              <w:t xml:space="preserve">: </w:t>
            </w:r>
            <w:r w:rsidR="00C60F64" w:rsidRPr="005E5C8F">
              <w:rPr>
                <w:rFonts w:ascii="Calibri" w:hAnsi="Calibri" w:cs="Calibri"/>
              </w:rPr>
              <w:t>Learning Environments</w:t>
            </w:r>
            <w:r w:rsidRPr="005E5C8F">
              <w:rPr>
                <w:rFonts w:ascii="Calibri" w:hAnsi="Calibri" w:cs="Calibri"/>
              </w:rPr>
              <w:t> </w:t>
            </w:r>
          </w:p>
          <w:p w14:paraId="7D2AF71C" w14:textId="418CFCA9" w:rsidR="003F5047" w:rsidRPr="005E5C8F" w:rsidRDefault="003F5047" w:rsidP="003F5047">
            <w:pPr>
              <w:widowControl w:val="0"/>
              <w:autoSpaceDE w:val="0"/>
              <w:autoSpaceDN w:val="0"/>
              <w:adjustRightInd w:val="0"/>
              <w:rPr>
                <w:rFonts w:ascii="Times" w:hAnsi="Times" w:cs="Times"/>
              </w:rPr>
            </w:pPr>
            <w:r w:rsidRPr="005E5C8F">
              <w:rPr>
                <w:rFonts w:ascii="Calibri" w:hAnsi="Calibri" w:cs="Calibri"/>
                <w:b/>
                <w:bCs/>
              </w:rPr>
              <w:t>Division Name</w:t>
            </w:r>
            <w:r w:rsidRPr="005E5C8F">
              <w:rPr>
                <w:rFonts w:ascii="Calibri" w:hAnsi="Calibri" w:cs="Calibri"/>
              </w:rPr>
              <w:t xml:space="preserve">: </w:t>
            </w:r>
            <w:r w:rsidR="00313AA2">
              <w:rPr>
                <w:rFonts w:ascii="Calibri" w:hAnsi="Calibri" w:cs="Calibri"/>
              </w:rPr>
              <w:t xml:space="preserve">School of </w:t>
            </w:r>
            <w:r w:rsidRPr="005E5C8F">
              <w:rPr>
                <w:rFonts w:ascii="Calibri" w:hAnsi="Calibri" w:cs="Calibri"/>
              </w:rPr>
              <w:t xml:space="preserve">Education </w:t>
            </w:r>
            <w:r w:rsidR="00313AA2">
              <w:rPr>
                <w:rFonts w:ascii="Calibri" w:hAnsi="Calibri" w:cs="Calibri"/>
              </w:rPr>
              <w:t>and Behavioral Sciences</w:t>
            </w:r>
          </w:p>
          <w:p w14:paraId="408883D0" w14:textId="77777777" w:rsidR="003F5047" w:rsidRPr="005E5C8F" w:rsidRDefault="00C44C58" w:rsidP="00105D81">
            <w:pPr>
              <w:widowControl w:val="0"/>
              <w:autoSpaceDE w:val="0"/>
              <w:autoSpaceDN w:val="0"/>
              <w:adjustRightInd w:val="0"/>
              <w:rPr>
                <w:rFonts w:ascii="Calibri" w:hAnsi="Calibri" w:cs="Calibri"/>
                <w:b/>
                <w:bCs/>
              </w:rPr>
            </w:pPr>
            <w:r w:rsidRPr="005E5C8F">
              <w:rPr>
                <w:rFonts w:ascii="Calibri" w:hAnsi="Calibri" w:cs="Calibri"/>
                <w:b/>
                <w:bCs/>
              </w:rPr>
              <w:t>Credits:  3</w:t>
            </w:r>
          </w:p>
          <w:p w14:paraId="50359FD9" w14:textId="631851C5" w:rsidR="00D956D3" w:rsidRPr="005E5C8F" w:rsidRDefault="00D956D3" w:rsidP="00D956D3">
            <w:pPr>
              <w:widowControl w:val="0"/>
              <w:autoSpaceDE w:val="0"/>
              <w:autoSpaceDN w:val="0"/>
              <w:adjustRightInd w:val="0"/>
              <w:rPr>
                <w:rFonts w:asciiTheme="majorHAnsi" w:hAnsiTheme="majorHAnsi" w:cs="Calibri"/>
              </w:rPr>
            </w:pPr>
            <w:r w:rsidRPr="005E5C8F">
              <w:rPr>
                <w:rFonts w:asciiTheme="majorHAnsi" w:hAnsiTheme="majorHAnsi" w:cs="Calibri"/>
                <w:b/>
                <w:bCs/>
              </w:rPr>
              <w:t>Term</w:t>
            </w:r>
            <w:r w:rsidR="000916DE" w:rsidRPr="005E5C8F">
              <w:rPr>
                <w:rFonts w:asciiTheme="majorHAnsi" w:hAnsiTheme="majorHAnsi" w:cs="Calibri"/>
              </w:rPr>
              <w:t>: Spring</w:t>
            </w:r>
            <w:r w:rsidR="00757D8A" w:rsidRPr="005E5C8F">
              <w:rPr>
                <w:rFonts w:asciiTheme="majorHAnsi" w:hAnsiTheme="majorHAnsi" w:cs="Calibri"/>
              </w:rPr>
              <w:t xml:space="preserve"> 201</w:t>
            </w:r>
            <w:r w:rsidR="005E5C8F">
              <w:rPr>
                <w:rFonts w:asciiTheme="majorHAnsi" w:hAnsiTheme="majorHAnsi" w:cs="Calibri"/>
              </w:rPr>
              <w:t>9</w:t>
            </w:r>
            <w:r w:rsidR="00757D8A" w:rsidRPr="005E5C8F">
              <w:rPr>
                <w:rFonts w:asciiTheme="majorHAnsi" w:hAnsiTheme="majorHAnsi" w:cs="Calibri"/>
              </w:rPr>
              <w:t>-20</w:t>
            </w:r>
            <w:r w:rsidR="005E5C8F">
              <w:rPr>
                <w:rFonts w:asciiTheme="majorHAnsi" w:hAnsiTheme="majorHAnsi" w:cs="Calibri"/>
              </w:rPr>
              <w:t>20</w:t>
            </w:r>
          </w:p>
          <w:p w14:paraId="34422724" w14:textId="77777777" w:rsidR="00D956D3" w:rsidRPr="005E5C8F" w:rsidRDefault="00D956D3" w:rsidP="00D956D3">
            <w:pPr>
              <w:widowControl w:val="0"/>
              <w:autoSpaceDE w:val="0"/>
              <w:autoSpaceDN w:val="0"/>
              <w:adjustRightInd w:val="0"/>
              <w:rPr>
                <w:rFonts w:asciiTheme="majorHAnsi" w:hAnsiTheme="majorHAnsi" w:cs="Calibri"/>
              </w:rPr>
            </w:pPr>
            <w:r w:rsidRPr="005E5C8F">
              <w:rPr>
                <w:rFonts w:asciiTheme="majorHAnsi" w:hAnsiTheme="majorHAnsi" w:cs="Calibri"/>
                <w:b/>
                <w:bCs/>
              </w:rPr>
              <w:t>Class Location</w:t>
            </w:r>
            <w:r w:rsidRPr="005E5C8F">
              <w:rPr>
                <w:rFonts w:asciiTheme="majorHAnsi" w:hAnsiTheme="majorHAnsi" w:cs="Calibri"/>
              </w:rPr>
              <w:t>: N/A</w:t>
            </w:r>
          </w:p>
          <w:p w14:paraId="3738B1E9" w14:textId="04300E41" w:rsidR="00D956D3" w:rsidRPr="000916DE" w:rsidRDefault="00D956D3" w:rsidP="00FA408E">
            <w:pPr>
              <w:widowControl w:val="0"/>
              <w:autoSpaceDE w:val="0"/>
              <w:autoSpaceDN w:val="0"/>
              <w:adjustRightInd w:val="0"/>
              <w:rPr>
                <w:rFonts w:asciiTheme="majorHAnsi" w:hAnsiTheme="majorHAnsi" w:cs="Calibri"/>
                <w:sz w:val="28"/>
                <w:szCs w:val="28"/>
              </w:rPr>
            </w:pPr>
            <w:r w:rsidRPr="005E5C8F">
              <w:rPr>
                <w:rFonts w:asciiTheme="majorHAnsi" w:hAnsiTheme="majorHAnsi" w:cs="Calibri"/>
                <w:b/>
              </w:rPr>
              <w:t>Course Dates</w:t>
            </w:r>
            <w:r w:rsidR="00757D8A" w:rsidRPr="005E5C8F">
              <w:rPr>
                <w:rFonts w:asciiTheme="majorHAnsi" w:hAnsiTheme="majorHAnsi" w:cs="Calibri"/>
              </w:rPr>
              <w:t xml:space="preserve">: </w:t>
            </w:r>
            <w:r w:rsidR="00096A9C" w:rsidRPr="005E5C8F">
              <w:rPr>
                <w:rFonts w:asciiTheme="majorHAnsi" w:hAnsiTheme="majorHAnsi" w:cs="Calibri"/>
              </w:rPr>
              <w:t xml:space="preserve">April </w:t>
            </w:r>
            <w:r w:rsidR="005E5C8F">
              <w:rPr>
                <w:rFonts w:asciiTheme="majorHAnsi" w:hAnsiTheme="majorHAnsi" w:cs="Calibri"/>
              </w:rPr>
              <w:t>6</w:t>
            </w:r>
            <w:r w:rsidR="00096A9C" w:rsidRPr="005E5C8F">
              <w:rPr>
                <w:rFonts w:asciiTheme="majorHAnsi" w:hAnsiTheme="majorHAnsi" w:cs="Calibri"/>
              </w:rPr>
              <w:t>- June 1</w:t>
            </w:r>
            <w:r w:rsidR="005E5C8F">
              <w:rPr>
                <w:rFonts w:asciiTheme="majorHAnsi" w:hAnsiTheme="majorHAnsi" w:cs="Calibri"/>
              </w:rPr>
              <w:t>3</w:t>
            </w:r>
            <w:r w:rsidR="00096A9C" w:rsidRPr="005E5C8F">
              <w:rPr>
                <w:rFonts w:asciiTheme="majorHAnsi" w:hAnsiTheme="majorHAnsi" w:cs="Calibri"/>
              </w:rPr>
              <w:t>, 20</w:t>
            </w:r>
            <w:r w:rsidR="005E5C8F">
              <w:rPr>
                <w:rFonts w:asciiTheme="majorHAnsi" w:hAnsiTheme="majorHAnsi" w:cs="Calibri"/>
              </w:rPr>
              <w:t>20</w:t>
            </w:r>
          </w:p>
        </w:tc>
      </w:tr>
    </w:tbl>
    <w:p w14:paraId="5501A895" w14:textId="474D22C3" w:rsidR="00720666" w:rsidRPr="00FA408E" w:rsidRDefault="0043505E" w:rsidP="00720666">
      <w:pPr>
        <w:widowControl w:val="0"/>
        <w:autoSpaceDE w:val="0"/>
        <w:autoSpaceDN w:val="0"/>
        <w:adjustRightInd w:val="0"/>
        <w:rPr>
          <w:rFonts w:asciiTheme="majorHAnsi" w:hAnsiTheme="majorHAnsi" w:cs="Calibri"/>
          <w:sz w:val="22"/>
          <w:szCs w:val="22"/>
        </w:rPr>
      </w:pPr>
      <w:r w:rsidRPr="00FA408E">
        <w:rPr>
          <w:rFonts w:asciiTheme="majorHAnsi" w:hAnsiTheme="majorHAnsi" w:cs="Calibri"/>
          <w:b/>
          <w:bCs/>
          <w:sz w:val="22"/>
          <w:szCs w:val="22"/>
        </w:rPr>
        <w:t>Instructor Name</w:t>
      </w:r>
      <w:r w:rsidRPr="00FA408E">
        <w:rPr>
          <w:rFonts w:asciiTheme="majorHAnsi" w:hAnsiTheme="majorHAnsi" w:cs="Calibri"/>
          <w:sz w:val="22"/>
          <w:szCs w:val="22"/>
        </w:rPr>
        <w:t>: Mary E. Smi</w:t>
      </w:r>
      <w:r w:rsidR="00105D81" w:rsidRPr="00FA408E">
        <w:rPr>
          <w:rFonts w:asciiTheme="majorHAnsi" w:hAnsiTheme="majorHAnsi" w:cs="Calibri"/>
          <w:sz w:val="22"/>
          <w:szCs w:val="22"/>
        </w:rPr>
        <w:t>th</w:t>
      </w:r>
    </w:p>
    <w:p w14:paraId="3BAD31B3" w14:textId="056F88A0" w:rsidR="00720666" w:rsidRPr="00FA408E" w:rsidRDefault="0043505E" w:rsidP="00720666">
      <w:pPr>
        <w:widowControl w:val="0"/>
        <w:autoSpaceDE w:val="0"/>
        <w:autoSpaceDN w:val="0"/>
        <w:adjustRightInd w:val="0"/>
        <w:rPr>
          <w:rFonts w:asciiTheme="majorHAnsi" w:hAnsiTheme="majorHAnsi" w:cs="Calibri"/>
          <w:color w:val="0000FF"/>
          <w:sz w:val="22"/>
          <w:szCs w:val="22"/>
        </w:rPr>
      </w:pPr>
      <w:r w:rsidRPr="00FA408E">
        <w:rPr>
          <w:rFonts w:asciiTheme="majorHAnsi" w:hAnsiTheme="majorHAnsi" w:cs="Calibri"/>
          <w:b/>
          <w:bCs/>
          <w:sz w:val="22"/>
          <w:szCs w:val="22"/>
        </w:rPr>
        <w:t>Email</w:t>
      </w:r>
      <w:r w:rsidRPr="00FA408E">
        <w:rPr>
          <w:rFonts w:asciiTheme="majorHAnsi" w:hAnsiTheme="majorHAnsi" w:cs="Calibri"/>
          <w:sz w:val="22"/>
          <w:szCs w:val="22"/>
        </w:rPr>
        <w:t xml:space="preserve">: </w:t>
      </w:r>
      <w:hyperlink r:id="rId9" w:history="1">
        <w:r w:rsidR="00720666" w:rsidRPr="00FA408E">
          <w:rPr>
            <w:rStyle w:val="Hyperlink"/>
            <w:rFonts w:asciiTheme="majorHAnsi" w:hAnsiTheme="majorHAnsi" w:cs="Calibri"/>
            <w:sz w:val="22"/>
            <w:szCs w:val="22"/>
          </w:rPr>
          <w:t>msmith2@chaminade.edu</w:t>
        </w:r>
      </w:hyperlink>
      <w:r w:rsidRPr="00FA408E">
        <w:rPr>
          <w:rFonts w:asciiTheme="majorHAnsi" w:hAnsiTheme="majorHAnsi" w:cs="Calibri"/>
          <w:color w:val="0000FF"/>
          <w:sz w:val="22"/>
          <w:szCs w:val="22"/>
        </w:rPr>
        <w:t xml:space="preserve"> </w:t>
      </w:r>
    </w:p>
    <w:p w14:paraId="7E586422" w14:textId="22D9147B" w:rsidR="00720666" w:rsidRPr="00FA408E" w:rsidRDefault="0043505E" w:rsidP="00720666">
      <w:pPr>
        <w:widowControl w:val="0"/>
        <w:autoSpaceDE w:val="0"/>
        <w:autoSpaceDN w:val="0"/>
        <w:adjustRightInd w:val="0"/>
        <w:rPr>
          <w:rFonts w:asciiTheme="majorHAnsi" w:hAnsiTheme="majorHAnsi" w:cs="Calibri"/>
          <w:sz w:val="22"/>
          <w:szCs w:val="22"/>
        </w:rPr>
      </w:pPr>
      <w:r w:rsidRPr="00FA408E">
        <w:rPr>
          <w:rFonts w:asciiTheme="majorHAnsi" w:hAnsiTheme="majorHAnsi" w:cs="Calibri"/>
          <w:b/>
          <w:bCs/>
          <w:sz w:val="22"/>
          <w:szCs w:val="22"/>
        </w:rPr>
        <w:t>Phone</w:t>
      </w:r>
      <w:r w:rsidRPr="00FA408E">
        <w:rPr>
          <w:rFonts w:asciiTheme="majorHAnsi" w:hAnsiTheme="majorHAnsi" w:cs="Calibri"/>
          <w:sz w:val="22"/>
          <w:szCs w:val="22"/>
        </w:rPr>
        <w:t>: 808.735.4833 (o) / 808.371.9679</w:t>
      </w:r>
    </w:p>
    <w:p w14:paraId="200670D4" w14:textId="52A567B5" w:rsidR="0043505E" w:rsidRPr="00FA408E" w:rsidRDefault="0043505E" w:rsidP="00720666">
      <w:pPr>
        <w:widowControl w:val="0"/>
        <w:autoSpaceDE w:val="0"/>
        <w:autoSpaceDN w:val="0"/>
        <w:adjustRightInd w:val="0"/>
        <w:rPr>
          <w:rFonts w:asciiTheme="majorHAnsi" w:hAnsiTheme="majorHAnsi" w:cs="Times"/>
          <w:sz w:val="22"/>
          <w:szCs w:val="22"/>
        </w:rPr>
      </w:pPr>
      <w:r w:rsidRPr="00FA408E">
        <w:rPr>
          <w:rFonts w:asciiTheme="majorHAnsi" w:hAnsiTheme="majorHAnsi" w:cs="Calibri"/>
          <w:b/>
          <w:bCs/>
          <w:sz w:val="22"/>
          <w:szCs w:val="22"/>
        </w:rPr>
        <w:t>Office Location</w:t>
      </w:r>
      <w:r w:rsidRPr="00FA408E">
        <w:rPr>
          <w:rFonts w:asciiTheme="majorHAnsi" w:hAnsiTheme="majorHAnsi" w:cs="Calibri"/>
          <w:sz w:val="22"/>
          <w:szCs w:val="22"/>
        </w:rPr>
        <w:t xml:space="preserve">: Brogan 131 </w:t>
      </w:r>
    </w:p>
    <w:p w14:paraId="32232DE3" w14:textId="4365CF5E" w:rsidR="00720666" w:rsidRPr="00FA408E" w:rsidRDefault="0043505E" w:rsidP="00720666">
      <w:pPr>
        <w:widowControl w:val="0"/>
        <w:autoSpaceDE w:val="0"/>
        <w:autoSpaceDN w:val="0"/>
        <w:adjustRightInd w:val="0"/>
        <w:rPr>
          <w:rFonts w:asciiTheme="majorHAnsi" w:hAnsiTheme="majorHAnsi" w:cs="Calibri"/>
          <w:sz w:val="22"/>
          <w:szCs w:val="22"/>
        </w:rPr>
      </w:pPr>
      <w:r w:rsidRPr="00FA408E">
        <w:rPr>
          <w:rFonts w:asciiTheme="majorHAnsi" w:hAnsiTheme="majorHAnsi" w:cs="Calibri"/>
          <w:b/>
          <w:bCs/>
          <w:sz w:val="22"/>
          <w:szCs w:val="22"/>
        </w:rPr>
        <w:t>Office Hours</w:t>
      </w:r>
      <w:r w:rsidR="00855E78" w:rsidRPr="00FA408E">
        <w:rPr>
          <w:rFonts w:asciiTheme="majorHAnsi" w:hAnsiTheme="majorHAnsi" w:cs="Calibri"/>
          <w:sz w:val="22"/>
          <w:szCs w:val="22"/>
        </w:rPr>
        <w:t>: available upon request</w:t>
      </w:r>
    </w:p>
    <w:p w14:paraId="7DD004A8" w14:textId="77777777" w:rsidR="00720666" w:rsidRPr="00FA408E" w:rsidRDefault="00720666" w:rsidP="00720666">
      <w:pPr>
        <w:widowControl w:val="0"/>
        <w:autoSpaceDE w:val="0"/>
        <w:autoSpaceDN w:val="0"/>
        <w:adjustRightInd w:val="0"/>
        <w:rPr>
          <w:rFonts w:asciiTheme="majorHAnsi" w:hAnsiTheme="majorHAnsi" w:cs="Times"/>
          <w:sz w:val="22"/>
          <w:szCs w:val="22"/>
        </w:rPr>
      </w:pPr>
    </w:p>
    <w:p w14:paraId="4B0F3430" w14:textId="5BA34144" w:rsidR="0043505E" w:rsidRPr="005E5C8F" w:rsidRDefault="0043505E" w:rsidP="0043505E">
      <w:pPr>
        <w:widowControl w:val="0"/>
        <w:autoSpaceDE w:val="0"/>
        <w:autoSpaceDN w:val="0"/>
        <w:adjustRightInd w:val="0"/>
        <w:spacing w:after="240"/>
        <w:rPr>
          <w:rFonts w:asciiTheme="majorHAnsi" w:hAnsiTheme="majorHAnsi" w:cs="Helvetica Neue"/>
          <w:strike/>
          <w:sz w:val="22"/>
          <w:szCs w:val="22"/>
        </w:rPr>
      </w:pPr>
      <w:r w:rsidRPr="00FA408E">
        <w:rPr>
          <w:rFonts w:asciiTheme="majorHAnsi" w:hAnsiTheme="majorHAnsi" w:cs="Calibri"/>
          <w:b/>
          <w:bCs/>
          <w:sz w:val="22"/>
          <w:szCs w:val="22"/>
        </w:rPr>
        <w:t>University Course Catalog Description:</w:t>
      </w:r>
      <w:r w:rsidRPr="00FA408E">
        <w:rPr>
          <w:rFonts w:asciiTheme="majorHAnsi" w:hAnsiTheme="majorHAnsi" w:cs="Times"/>
          <w:sz w:val="22"/>
          <w:szCs w:val="22"/>
        </w:rPr>
        <w:t xml:space="preserve"> </w:t>
      </w:r>
      <w:r w:rsidRPr="00FA408E">
        <w:rPr>
          <w:rFonts w:asciiTheme="majorHAnsi" w:hAnsiTheme="majorHAnsi" w:cs="Helvetica Neue"/>
          <w:sz w:val="22"/>
          <w:szCs w:val="22"/>
        </w:rPr>
        <w:t xml:space="preserve">Strategy development for successfully managing educational environments for student success. Focus is on providing the teacher as guide/facilitator with a large variety of choice based on research findings that are developmentally appropriate and both student and teacher-centered. </w:t>
      </w:r>
      <w:r w:rsidRPr="005E5C8F">
        <w:rPr>
          <w:rFonts w:asciiTheme="majorHAnsi" w:hAnsiTheme="majorHAnsi" w:cs="Helvetica Neue"/>
          <w:b/>
          <w:iCs/>
          <w:strike/>
          <w:sz w:val="22"/>
          <w:szCs w:val="22"/>
        </w:rPr>
        <w:t xml:space="preserve">Requires </w:t>
      </w:r>
      <w:r w:rsidR="00BF7818" w:rsidRPr="005E5C8F">
        <w:rPr>
          <w:rFonts w:asciiTheme="majorHAnsi" w:hAnsiTheme="majorHAnsi" w:cs="Helvetica Neue"/>
          <w:b/>
          <w:iCs/>
          <w:strike/>
          <w:sz w:val="22"/>
          <w:szCs w:val="22"/>
        </w:rPr>
        <w:t xml:space="preserve">10 hours of </w:t>
      </w:r>
      <w:r w:rsidR="004B2688" w:rsidRPr="005E5C8F">
        <w:rPr>
          <w:rFonts w:asciiTheme="majorHAnsi" w:hAnsiTheme="majorHAnsi" w:cs="Helvetica Neue"/>
          <w:b/>
          <w:iCs/>
          <w:strike/>
          <w:sz w:val="22"/>
          <w:szCs w:val="22"/>
        </w:rPr>
        <w:t>observation and participation</w:t>
      </w:r>
      <w:r w:rsidR="0055574D" w:rsidRPr="005E5C8F">
        <w:rPr>
          <w:rFonts w:asciiTheme="majorHAnsi" w:hAnsiTheme="majorHAnsi" w:cs="Helvetica Neue"/>
          <w:b/>
          <w:iCs/>
          <w:strike/>
          <w:sz w:val="22"/>
          <w:szCs w:val="22"/>
        </w:rPr>
        <w:t>.</w:t>
      </w:r>
      <w:r w:rsidR="00ED134E" w:rsidRPr="005E5C8F">
        <w:rPr>
          <w:rFonts w:asciiTheme="majorHAnsi" w:hAnsiTheme="majorHAnsi" w:cs="Helvetica Neue"/>
          <w:b/>
          <w:iCs/>
          <w:strike/>
          <w:sz w:val="22"/>
          <w:szCs w:val="22"/>
        </w:rPr>
        <w:t xml:space="preserve"> Submit all forms to Field Director asap.</w:t>
      </w:r>
    </w:p>
    <w:p w14:paraId="089B19D2" w14:textId="77777777" w:rsidR="007271A3" w:rsidRPr="00FA408E" w:rsidRDefault="0043505E" w:rsidP="007271A3">
      <w:pPr>
        <w:widowControl w:val="0"/>
        <w:autoSpaceDE w:val="0"/>
        <w:autoSpaceDN w:val="0"/>
        <w:adjustRightInd w:val="0"/>
        <w:spacing w:after="240"/>
        <w:rPr>
          <w:rFonts w:asciiTheme="majorHAnsi" w:hAnsiTheme="majorHAnsi" w:cs="Times"/>
          <w:sz w:val="22"/>
          <w:szCs w:val="22"/>
        </w:rPr>
      </w:pPr>
      <w:r w:rsidRPr="00FA408E">
        <w:rPr>
          <w:rFonts w:asciiTheme="majorHAnsi" w:hAnsiTheme="majorHAnsi" w:cs="Calibri"/>
          <w:b/>
          <w:bCs/>
          <w:sz w:val="22"/>
          <w:szCs w:val="22"/>
        </w:rPr>
        <w:t>Required Learning Materials</w:t>
      </w:r>
      <w:r w:rsidR="00283973" w:rsidRPr="00FA408E">
        <w:rPr>
          <w:rFonts w:asciiTheme="majorHAnsi" w:hAnsiTheme="majorHAnsi" w:cs="Calibri"/>
          <w:b/>
          <w:bCs/>
          <w:sz w:val="22"/>
          <w:szCs w:val="22"/>
        </w:rPr>
        <w:t xml:space="preserve"> (3)</w:t>
      </w:r>
      <w:r w:rsidRPr="00FA408E">
        <w:rPr>
          <w:rFonts w:asciiTheme="majorHAnsi" w:hAnsiTheme="majorHAnsi" w:cs="Calibri"/>
          <w:b/>
          <w:bCs/>
          <w:sz w:val="22"/>
          <w:szCs w:val="22"/>
        </w:rPr>
        <w:t xml:space="preserve">: </w:t>
      </w:r>
    </w:p>
    <w:p w14:paraId="3665E1B9" w14:textId="77777777" w:rsidR="007271A3" w:rsidRPr="00FA408E" w:rsidRDefault="0043505E" w:rsidP="007271A3">
      <w:pPr>
        <w:widowControl w:val="0"/>
        <w:autoSpaceDE w:val="0"/>
        <w:autoSpaceDN w:val="0"/>
        <w:adjustRightInd w:val="0"/>
        <w:spacing w:after="240"/>
        <w:rPr>
          <w:rFonts w:asciiTheme="majorHAnsi" w:hAnsiTheme="majorHAnsi" w:cs="Times New Roman"/>
          <w:sz w:val="22"/>
          <w:szCs w:val="22"/>
        </w:rPr>
      </w:pPr>
      <w:r w:rsidRPr="00FA408E">
        <w:rPr>
          <w:rFonts w:asciiTheme="majorHAnsi" w:hAnsiTheme="majorHAnsi" w:cs="Times New Roman"/>
          <w:sz w:val="22"/>
          <w:szCs w:val="22"/>
        </w:rPr>
        <w:t xml:space="preserve">Hardin, C. (2012). </w:t>
      </w:r>
      <w:r w:rsidRPr="00FA408E">
        <w:rPr>
          <w:rFonts w:asciiTheme="majorHAnsi" w:hAnsiTheme="majorHAnsi" w:cs="Times New Roman"/>
          <w:b/>
          <w:i/>
          <w:iCs/>
          <w:sz w:val="22"/>
          <w:szCs w:val="22"/>
        </w:rPr>
        <w:t>Effective classroom management: Models and strategies for today’s classroom</w:t>
      </w:r>
      <w:r w:rsidRPr="00FA408E">
        <w:rPr>
          <w:rFonts w:asciiTheme="majorHAnsi" w:hAnsiTheme="majorHAnsi" w:cs="Times New Roman"/>
          <w:i/>
          <w:iCs/>
          <w:sz w:val="22"/>
          <w:szCs w:val="22"/>
        </w:rPr>
        <w:t xml:space="preserve">. </w:t>
      </w:r>
      <w:r w:rsidR="00FA6193" w:rsidRPr="00FA408E">
        <w:rPr>
          <w:rFonts w:asciiTheme="majorHAnsi" w:hAnsiTheme="majorHAnsi" w:cs="Times New Roman"/>
          <w:sz w:val="22"/>
          <w:szCs w:val="22"/>
        </w:rPr>
        <w:t>(3</w:t>
      </w:r>
      <w:r w:rsidR="00FA6193" w:rsidRPr="00FA408E">
        <w:rPr>
          <w:rFonts w:asciiTheme="majorHAnsi" w:hAnsiTheme="majorHAnsi" w:cs="Times New Roman"/>
          <w:sz w:val="22"/>
          <w:szCs w:val="22"/>
          <w:vertAlign w:val="superscript"/>
        </w:rPr>
        <w:t>rd</w:t>
      </w:r>
      <w:r w:rsidR="00FA6193" w:rsidRPr="00FA408E">
        <w:rPr>
          <w:rFonts w:asciiTheme="majorHAnsi" w:hAnsiTheme="majorHAnsi" w:cs="Times New Roman"/>
          <w:sz w:val="22"/>
          <w:szCs w:val="22"/>
        </w:rPr>
        <w:t xml:space="preserve"> </w:t>
      </w:r>
      <w:r w:rsidRPr="00FA408E">
        <w:rPr>
          <w:rFonts w:asciiTheme="majorHAnsi" w:hAnsiTheme="majorHAnsi" w:cs="Times New Roman"/>
          <w:sz w:val="22"/>
          <w:szCs w:val="22"/>
        </w:rPr>
        <w:t>edition) Boston: Pearson.</w:t>
      </w:r>
      <w:r w:rsidR="00620AD2" w:rsidRPr="00FA408E">
        <w:rPr>
          <w:rFonts w:asciiTheme="majorHAnsi" w:hAnsiTheme="majorHAnsi" w:cs="Times New Roman"/>
          <w:sz w:val="22"/>
          <w:szCs w:val="22"/>
        </w:rPr>
        <w:t xml:space="preserve">   </w:t>
      </w:r>
      <w:r w:rsidR="00E10C36" w:rsidRPr="00FA408E">
        <w:rPr>
          <w:rFonts w:asciiTheme="majorHAnsi" w:hAnsiTheme="majorHAnsi" w:cs="Times New Roman"/>
          <w:sz w:val="22"/>
          <w:szCs w:val="22"/>
        </w:rPr>
        <w:t>ISBN-1</w:t>
      </w:r>
      <w:r w:rsidR="00620AD2" w:rsidRPr="00FA408E">
        <w:rPr>
          <w:rFonts w:asciiTheme="majorHAnsi" w:hAnsiTheme="majorHAnsi" w:cs="Times New Roman"/>
          <w:sz w:val="22"/>
          <w:szCs w:val="22"/>
        </w:rPr>
        <w:t>0</w:t>
      </w:r>
      <w:r w:rsidR="00E10C36" w:rsidRPr="00FA408E">
        <w:rPr>
          <w:rFonts w:asciiTheme="majorHAnsi" w:hAnsiTheme="majorHAnsi" w:cs="Times New Roman"/>
          <w:sz w:val="22"/>
          <w:szCs w:val="22"/>
        </w:rPr>
        <w:t>: 0</w:t>
      </w:r>
      <w:r w:rsidR="00620AD2" w:rsidRPr="00FA408E">
        <w:rPr>
          <w:rFonts w:asciiTheme="majorHAnsi" w:hAnsiTheme="majorHAnsi" w:cs="Times New Roman"/>
          <w:sz w:val="22"/>
          <w:szCs w:val="22"/>
        </w:rPr>
        <w:t>13705503X ISBN-13:</w:t>
      </w:r>
      <w:r w:rsidR="00E10C36" w:rsidRPr="00FA408E">
        <w:rPr>
          <w:rFonts w:asciiTheme="majorHAnsi" w:hAnsiTheme="majorHAnsi" w:cs="Times New Roman"/>
          <w:sz w:val="22"/>
          <w:szCs w:val="22"/>
        </w:rPr>
        <w:t xml:space="preserve"> </w:t>
      </w:r>
      <w:r w:rsidR="00620AD2" w:rsidRPr="00FA408E">
        <w:rPr>
          <w:rFonts w:asciiTheme="majorHAnsi" w:hAnsiTheme="majorHAnsi" w:cs="Times New Roman"/>
          <w:sz w:val="22"/>
          <w:szCs w:val="22"/>
        </w:rPr>
        <w:t>9780137055036</w:t>
      </w:r>
      <w:r w:rsidR="006D2139" w:rsidRPr="00FA408E">
        <w:rPr>
          <w:rFonts w:asciiTheme="majorHAnsi" w:hAnsiTheme="majorHAnsi" w:cs="Times New Roman"/>
          <w:sz w:val="22"/>
          <w:szCs w:val="22"/>
        </w:rPr>
        <w:t xml:space="preserve"> (can be rented)</w:t>
      </w:r>
    </w:p>
    <w:p w14:paraId="625753CD" w14:textId="3501ABB7" w:rsidR="0043505E" w:rsidRPr="00FA408E" w:rsidRDefault="00B00ACF" w:rsidP="007271A3">
      <w:pPr>
        <w:widowControl w:val="0"/>
        <w:autoSpaceDE w:val="0"/>
        <w:autoSpaceDN w:val="0"/>
        <w:adjustRightInd w:val="0"/>
        <w:spacing w:after="240"/>
        <w:rPr>
          <w:rFonts w:asciiTheme="majorHAnsi" w:hAnsiTheme="majorHAnsi" w:cs="Times"/>
          <w:sz w:val="22"/>
          <w:szCs w:val="22"/>
        </w:rPr>
      </w:pPr>
      <w:r w:rsidRPr="00FA408E">
        <w:rPr>
          <w:rFonts w:asciiTheme="majorHAnsi" w:hAnsiTheme="majorHAnsi"/>
          <w:bCs/>
          <w:sz w:val="22"/>
          <w:szCs w:val="22"/>
        </w:rPr>
        <w:t xml:space="preserve">Wong, Harry </w:t>
      </w:r>
      <w:r w:rsidR="00DC2A51" w:rsidRPr="00FA408E">
        <w:rPr>
          <w:rFonts w:asciiTheme="majorHAnsi" w:hAnsiTheme="majorHAnsi"/>
          <w:bCs/>
          <w:sz w:val="22"/>
          <w:szCs w:val="22"/>
        </w:rPr>
        <w:t xml:space="preserve">K. and Rosemary T. </w:t>
      </w:r>
      <w:r w:rsidR="00DC2A51" w:rsidRPr="00FA408E">
        <w:rPr>
          <w:rFonts w:eastAsia="Times New Roman"/>
          <w:sz w:val="22"/>
          <w:szCs w:val="22"/>
        </w:rPr>
        <w:t xml:space="preserve">(2018). </w:t>
      </w:r>
      <w:r w:rsidRPr="00FA408E">
        <w:rPr>
          <w:rFonts w:asciiTheme="majorHAnsi" w:hAnsiTheme="majorHAnsi"/>
          <w:b/>
          <w:bCs/>
          <w:sz w:val="22"/>
          <w:szCs w:val="22"/>
        </w:rPr>
        <w:t>First Days of School</w:t>
      </w:r>
      <w:r w:rsidR="00921BB8" w:rsidRPr="00FA408E">
        <w:rPr>
          <w:rFonts w:asciiTheme="majorHAnsi" w:hAnsiTheme="majorHAnsi"/>
          <w:b/>
          <w:bCs/>
          <w:sz w:val="22"/>
          <w:szCs w:val="22"/>
        </w:rPr>
        <w:t>: How to Be an Effective Teacher</w:t>
      </w:r>
      <w:r w:rsidR="00DC2A51" w:rsidRPr="00FA408E">
        <w:rPr>
          <w:rFonts w:asciiTheme="majorHAnsi" w:hAnsiTheme="majorHAnsi"/>
          <w:b/>
          <w:bCs/>
          <w:sz w:val="22"/>
          <w:szCs w:val="22"/>
        </w:rPr>
        <w:t xml:space="preserve"> </w:t>
      </w:r>
      <w:r w:rsidR="00DC2A51" w:rsidRPr="00FA408E">
        <w:rPr>
          <w:rFonts w:asciiTheme="majorHAnsi" w:hAnsiTheme="majorHAnsi"/>
          <w:bCs/>
          <w:sz w:val="22"/>
          <w:szCs w:val="22"/>
        </w:rPr>
        <w:t>(</w:t>
      </w:r>
      <w:r w:rsidRPr="00FA408E">
        <w:rPr>
          <w:rFonts w:asciiTheme="majorHAnsi" w:hAnsiTheme="majorHAnsi"/>
          <w:bCs/>
          <w:sz w:val="22"/>
          <w:szCs w:val="22"/>
        </w:rPr>
        <w:t>5th edition</w:t>
      </w:r>
      <w:r w:rsidR="00DC2A51" w:rsidRPr="00FA408E">
        <w:rPr>
          <w:rFonts w:asciiTheme="majorHAnsi" w:hAnsiTheme="majorHAnsi"/>
          <w:bCs/>
          <w:sz w:val="22"/>
          <w:szCs w:val="22"/>
        </w:rPr>
        <w:t xml:space="preserve">) </w:t>
      </w:r>
      <w:r w:rsidRPr="00FA408E">
        <w:rPr>
          <w:rFonts w:asciiTheme="majorHAnsi" w:hAnsiTheme="majorHAnsi" w:cs="Times New Roman"/>
          <w:bCs/>
          <w:sz w:val="22"/>
          <w:szCs w:val="22"/>
        </w:rPr>
        <w:t>ISBN13: 9780976423386</w:t>
      </w:r>
      <w:r w:rsidR="007271A3" w:rsidRPr="00FA408E">
        <w:rPr>
          <w:rFonts w:asciiTheme="majorHAnsi" w:hAnsiTheme="majorHAnsi" w:cs="Times"/>
          <w:sz w:val="22"/>
          <w:szCs w:val="22"/>
        </w:rPr>
        <w:t xml:space="preserve">; </w:t>
      </w:r>
      <w:r w:rsidRPr="00FA408E">
        <w:rPr>
          <w:rFonts w:asciiTheme="majorHAnsi" w:hAnsiTheme="majorHAnsi" w:cs="Times New Roman"/>
          <w:bCs/>
          <w:sz w:val="22"/>
          <w:szCs w:val="22"/>
        </w:rPr>
        <w:t>ISBN10: 0976423383</w:t>
      </w:r>
      <w:r w:rsidR="0043505E" w:rsidRPr="00FA408E">
        <w:rPr>
          <w:rFonts w:asciiTheme="majorHAnsi" w:hAnsiTheme="majorHAnsi" w:cs="Times New Roman"/>
          <w:sz w:val="22"/>
          <w:szCs w:val="22"/>
        </w:rPr>
        <w:t xml:space="preserve"> </w:t>
      </w:r>
      <w:r w:rsidR="00443887" w:rsidRPr="00FA408E">
        <w:rPr>
          <w:rFonts w:asciiTheme="majorHAnsi" w:hAnsiTheme="majorHAnsi" w:cs="Times New Roman"/>
          <w:sz w:val="22"/>
          <w:szCs w:val="22"/>
        </w:rPr>
        <w:t>(DVD not required</w:t>
      </w:r>
      <w:r w:rsidR="00DA3C5B" w:rsidRPr="00FA408E">
        <w:rPr>
          <w:rFonts w:asciiTheme="majorHAnsi" w:hAnsiTheme="majorHAnsi" w:cs="Times New Roman"/>
          <w:sz w:val="22"/>
          <w:szCs w:val="22"/>
        </w:rPr>
        <w:t xml:space="preserve"> although this book is</w:t>
      </w:r>
      <w:r w:rsidR="006D2139" w:rsidRPr="00FA408E">
        <w:rPr>
          <w:rFonts w:asciiTheme="majorHAnsi" w:hAnsiTheme="majorHAnsi" w:cs="Times New Roman"/>
          <w:sz w:val="22"/>
          <w:szCs w:val="22"/>
        </w:rPr>
        <w:t xml:space="preserve"> a keeper</w:t>
      </w:r>
      <w:r w:rsidR="00DA3C5B" w:rsidRPr="00FA408E">
        <w:rPr>
          <w:rFonts w:asciiTheme="majorHAnsi" w:hAnsiTheme="majorHAnsi" w:cs="Times New Roman"/>
          <w:sz w:val="22"/>
          <w:szCs w:val="22"/>
        </w:rPr>
        <w:t>.</w:t>
      </w:r>
      <w:r w:rsidR="00443887" w:rsidRPr="00FA408E">
        <w:rPr>
          <w:rFonts w:asciiTheme="majorHAnsi" w:hAnsiTheme="majorHAnsi" w:cs="Times New Roman"/>
          <w:sz w:val="22"/>
          <w:szCs w:val="22"/>
        </w:rPr>
        <w:t>)</w:t>
      </w:r>
      <w:r w:rsidR="002F4AA6" w:rsidRPr="00FA408E">
        <w:rPr>
          <w:rFonts w:asciiTheme="majorHAnsi" w:hAnsiTheme="majorHAnsi" w:cs="Times New Roman"/>
          <w:sz w:val="22"/>
          <w:szCs w:val="22"/>
        </w:rPr>
        <w:t xml:space="preserve"> 4</w:t>
      </w:r>
      <w:r w:rsidR="002F4AA6" w:rsidRPr="00FA408E">
        <w:rPr>
          <w:rFonts w:asciiTheme="majorHAnsi" w:hAnsiTheme="majorHAnsi" w:cs="Times New Roman"/>
          <w:sz w:val="22"/>
          <w:szCs w:val="22"/>
          <w:vertAlign w:val="superscript"/>
        </w:rPr>
        <w:t>th</w:t>
      </w:r>
      <w:r w:rsidR="002F4AA6" w:rsidRPr="00FA408E">
        <w:rPr>
          <w:rFonts w:asciiTheme="majorHAnsi" w:hAnsiTheme="majorHAnsi" w:cs="Times New Roman"/>
          <w:sz w:val="22"/>
          <w:szCs w:val="22"/>
        </w:rPr>
        <w:t xml:space="preserve"> edition is </w:t>
      </w:r>
      <w:r w:rsidR="00090552" w:rsidRPr="00FA408E">
        <w:rPr>
          <w:rFonts w:asciiTheme="majorHAnsi" w:hAnsiTheme="majorHAnsi" w:cs="Times New Roman"/>
          <w:sz w:val="22"/>
          <w:szCs w:val="22"/>
        </w:rPr>
        <w:t>acceptable.</w:t>
      </w:r>
    </w:p>
    <w:p w14:paraId="63D5EAE3" w14:textId="448A5D33" w:rsidR="00F26A17" w:rsidRPr="00FA408E" w:rsidRDefault="00F26A17" w:rsidP="007271A3">
      <w:pPr>
        <w:rPr>
          <w:rFonts w:eastAsia="Times New Roman"/>
          <w:color w:val="000000"/>
          <w:sz w:val="22"/>
          <w:szCs w:val="22"/>
        </w:rPr>
      </w:pPr>
      <w:r w:rsidRPr="00FA408E">
        <w:rPr>
          <w:rStyle w:val="m4141968831347696031gmail-a-size-extra-large"/>
          <w:rFonts w:eastAsia="Times New Roman"/>
          <w:b/>
          <w:bCs/>
          <w:i/>
          <w:iCs/>
          <w:color w:val="000000"/>
          <w:sz w:val="22"/>
          <w:szCs w:val="22"/>
        </w:rPr>
        <w:t>Teach Like a Champion 2.0: 62 Techniques that Put Students on the Path to College</w:t>
      </w:r>
      <w:r w:rsidRPr="00FA408E">
        <w:rPr>
          <w:rFonts w:eastAsia="Times New Roman"/>
          <w:color w:val="000000"/>
          <w:sz w:val="22"/>
          <w:szCs w:val="22"/>
        </w:rPr>
        <w:t xml:space="preserve"> </w:t>
      </w:r>
      <w:r w:rsidRPr="00FA408E">
        <w:rPr>
          <w:rStyle w:val="m4141968831347696031gmail-a-size-large"/>
          <w:rFonts w:eastAsia="Times New Roman"/>
          <w:color w:val="000000"/>
          <w:sz w:val="22"/>
          <w:szCs w:val="22"/>
        </w:rPr>
        <w:t>2nd Edition</w:t>
      </w:r>
      <w:r w:rsidRPr="00FA408E">
        <w:rPr>
          <w:rFonts w:eastAsia="Times New Roman"/>
          <w:color w:val="000000"/>
          <w:sz w:val="22"/>
          <w:szCs w:val="22"/>
        </w:rPr>
        <w:t xml:space="preserve"> </w:t>
      </w:r>
    </w:p>
    <w:p w14:paraId="20A0FA3B" w14:textId="05760034" w:rsidR="00F26A17" w:rsidRPr="00FA408E" w:rsidRDefault="00F26A17" w:rsidP="007271A3">
      <w:pPr>
        <w:rPr>
          <w:rFonts w:eastAsia="Times New Roman"/>
          <w:color w:val="000000"/>
          <w:sz w:val="22"/>
          <w:szCs w:val="22"/>
        </w:rPr>
      </w:pPr>
      <w:r w:rsidRPr="00FA408E">
        <w:rPr>
          <w:rFonts w:eastAsia="Times New Roman"/>
          <w:color w:val="000000"/>
          <w:sz w:val="22"/>
          <w:szCs w:val="22"/>
        </w:rPr>
        <w:t xml:space="preserve">by </w:t>
      </w:r>
      <w:hyperlink r:id="rId10" w:tgtFrame="_blank" w:history="1">
        <w:r w:rsidRPr="00FA408E">
          <w:rPr>
            <w:rStyle w:val="Hyperlink"/>
            <w:rFonts w:eastAsia="Times New Roman"/>
            <w:sz w:val="22"/>
            <w:szCs w:val="22"/>
          </w:rPr>
          <w:t xml:space="preserve">Doug </w:t>
        </w:r>
        <w:proofErr w:type="spellStart"/>
        <w:r w:rsidRPr="00FA408E">
          <w:rPr>
            <w:rStyle w:val="Hyperlink"/>
            <w:rFonts w:eastAsia="Times New Roman"/>
            <w:sz w:val="22"/>
            <w:szCs w:val="22"/>
          </w:rPr>
          <w:t>Lemov</w:t>
        </w:r>
        <w:proofErr w:type="spellEnd"/>
      </w:hyperlink>
      <w:r w:rsidR="003F43A6" w:rsidRPr="00FA408E">
        <w:rPr>
          <w:rStyle w:val="m4141968831347696031gmail-a-declarative"/>
          <w:rFonts w:eastAsia="Times New Roman"/>
          <w:color w:val="000000"/>
          <w:sz w:val="22"/>
          <w:szCs w:val="22"/>
        </w:rPr>
        <w:t xml:space="preserve"> (to be used second half of the class)</w:t>
      </w:r>
    </w:p>
    <w:p w14:paraId="5AAC7542" w14:textId="5F3FA0F4" w:rsidR="00F26A17" w:rsidRPr="00FA408E" w:rsidRDefault="00F26A17" w:rsidP="007271A3">
      <w:pPr>
        <w:rPr>
          <w:rFonts w:eastAsia="Times New Roman"/>
          <w:color w:val="000000"/>
          <w:sz w:val="22"/>
          <w:szCs w:val="22"/>
        </w:rPr>
      </w:pPr>
      <w:r w:rsidRPr="00FA408E">
        <w:rPr>
          <w:rStyle w:val="m4141968831347696031gmail-a-size-base"/>
          <w:rFonts w:eastAsia="Times New Roman"/>
          <w:color w:val="000000"/>
          <w:sz w:val="22"/>
          <w:szCs w:val="22"/>
        </w:rPr>
        <w:t>ISBN-13:</w:t>
      </w:r>
      <w:r w:rsidRPr="00FA408E">
        <w:rPr>
          <w:rFonts w:eastAsia="Times New Roman"/>
          <w:color w:val="000000"/>
          <w:sz w:val="22"/>
          <w:szCs w:val="22"/>
        </w:rPr>
        <w:t xml:space="preserve"> </w:t>
      </w:r>
      <w:r w:rsidRPr="00FA408E">
        <w:rPr>
          <w:rStyle w:val="m4141968831347696031gmail-a-size-base"/>
          <w:rFonts w:eastAsia="Times New Roman"/>
          <w:color w:val="000000"/>
          <w:sz w:val="22"/>
          <w:szCs w:val="22"/>
        </w:rPr>
        <w:t>978-1118901854</w:t>
      </w:r>
      <w:r w:rsidRPr="00FA408E">
        <w:rPr>
          <w:rFonts w:eastAsia="Times New Roman"/>
          <w:color w:val="000000"/>
          <w:sz w:val="22"/>
          <w:szCs w:val="22"/>
        </w:rPr>
        <w:t xml:space="preserve"> </w:t>
      </w:r>
    </w:p>
    <w:p w14:paraId="251B5E4A" w14:textId="77777777" w:rsidR="00F26A17" w:rsidRPr="00FA408E" w:rsidRDefault="00F26A17" w:rsidP="007271A3">
      <w:pPr>
        <w:rPr>
          <w:rFonts w:eastAsia="Times New Roman"/>
          <w:color w:val="000000"/>
          <w:sz w:val="22"/>
          <w:szCs w:val="22"/>
        </w:rPr>
      </w:pPr>
      <w:r w:rsidRPr="00FA408E">
        <w:rPr>
          <w:rStyle w:val="m4141968831347696031gmail-a-size-base"/>
          <w:rFonts w:eastAsia="Times New Roman"/>
          <w:color w:val="000000"/>
          <w:sz w:val="22"/>
          <w:szCs w:val="22"/>
        </w:rPr>
        <w:t>ISBN-10:</w:t>
      </w:r>
      <w:r w:rsidRPr="00FA408E">
        <w:rPr>
          <w:rFonts w:eastAsia="Times New Roman"/>
          <w:color w:val="000000"/>
          <w:sz w:val="22"/>
          <w:szCs w:val="22"/>
        </w:rPr>
        <w:t xml:space="preserve"> </w:t>
      </w:r>
      <w:r w:rsidRPr="00FA408E">
        <w:rPr>
          <w:rStyle w:val="m4141968831347696031gmail-a-size-base"/>
          <w:rFonts w:eastAsia="Times New Roman"/>
          <w:color w:val="000000"/>
          <w:sz w:val="22"/>
          <w:szCs w:val="22"/>
        </w:rPr>
        <w:t>1118901851</w:t>
      </w:r>
      <w:r w:rsidRPr="00FA408E">
        <w:rPr>
          <w:rFonts w:eastAsia="Times New Roman"/>
          <w:color w:val="000000"/>
          <w:sz w:val="22"/>
          <w:szCs w:val="22"/>
        </w:rPr>
        <w:t xml:space="preserve"> </w:t>
      </w:r>
    </w:p>
    <w:p w14:paraId="48E4DDB0" w14:textId="77777777" w:rsidR="00C241DF" w:rsidRPr="00FA408E" w:rsidRDefault="00C241DF" w:rsidP="007271A3">
      <w:pPr>
        <w:pStyle w:val="Normal1"/>
        <w:widowControl w:val="0"/>
        <w:spacing w:line="240" w:lineRule="auto"/>
        <w:rPr>
          <w:rFonts w:asciiTheme="majorHAnsi" w:eastAsia="Times New Roman" w:hAnsiTheme="majorHAnsi" w:cs="Times New Roman"/>
        </w:rPr>
      </w:pPr>
      <w:r w:rsidRPr="00FA408E">
        <w:rPr>
          <w:rFonts w:asciiTheme="majorHAnsi" w:eastAsia="Times New Roman" w:hAnsiTheme="majorHAnsi" w:cs="Times New Roman"/>
        </w:rPr>
        <w:t>Publisher: Wiley</w:t>
      </w:r>
    </w:p>
    <w:p w14:paraId="0F1996B6" w14:textId="77777777" w:rsidR="00C241DF" w:rsidRPr="00FA408E" w:rsidRDefault="00C241DF" w:rsidP="007271A3">
      <w:pPr>
        <w:pStyle w:val="Normal1"/>
        <w:widowControl w:val="0"/>
        <w:spacing w:line="240" w:lineRule="auto"/>
        <w:rPr>
          <w:rFonts w:asciiTheme="majorHAnsi" w:eastAsia="Times New Roman" w:hAnsiTheme="majorHAnsi" w:cs="Times New Roman"/>
        </w:rPr>
      </w:pPr>
      <w:r w:rsidRPr="00FA408E">
        <w:rPr>
          <w:rFonts w:asciiTheme="majorHAnsi" w:eastAsia="Times New Roman" w:hAnsiTheme="majorHAnsi" w:cs="Times New Roman"/>
        </w:rPr>
        <w:t>Amazon/ Kindle eBook available</w:t>
      </w:r>
    </w:p>
    <w:p w14:paraId="21B3A09E" w14:textId="77777777" w:rsidR="00B97C61" w:rsidRPr="00FA408E" w:rsidRDefault="00B97C61" w:rsidP="00B97C61">
      <w:pPr>
        <w:widowControl w:val="0"/>
        <w:autoSpaceDE w:val="0"/>
        <w:autoSpaceDN w:val="0"/>
        <w:adjustRightInd w:val="0"/>
        <w:rPr>
          <w:rFonts w:asciiTheme="majorHAnsi" w:hAnsiTheme="majorHAnsi" w:cs="Calibri"/>
          <w:b/>
          <w:bCs/>
          <w:sz w:val="22"/>
          <w:szCs w:val="22"/>
        </w:rPr>
      </w:pPr>
    </w:p>
    <w:p w14:paraId="05040EA4" w14:textId="7DA7200D" w:rsidR="0043505E" w:rsidRPr="00FA408E" w:rsidRDefault="0043505E" w:rsidP="00283973">
      <w:pPr>
        <w:widowControl w:val="0"/>
        <w:autoSpaceDE w:val="0"/>
        <w:autoSpaceDN w:val="0"/>
        <w:adjustRightInd w:val="0"/>
        <w:rPr>
          <w:rFonts w:asciiTheme="majorHAnsi" w:hAnsiTheme="majorHAnsi" w:cs="Times"/>
          <w:sz w:val="22"/>
          <w:szCs w:val="22"/>
        </w:rPr>
      </w:pPr>
      <w:r w:rsidRPr="00FA408E">
        <w:rPr>
          <w:rFonts w:asciiTheme="majorHAnsi" w:hAnsiTheme="majorHAnsi" w:cs="Calibri"/>
          <w:b/>
          <w:bCs/>
          <w:sz w:val="22"/>
          <w:szCs w:val="22"/>
        </w:rPr>
        <w:t xml:space="preserve">Multicultural Pavilion­ </w:t>
      </w:r>
      <w:r w:rsidRPr="00FA408E">
        <w:rPr>
          <w:rFonts w:asciiTheme="majorHAnsi" w:hAnsiTheme="majorHAnsi" w:cs="Calibri"/>
          <w:sz w:val="22"/>
          <w:szCs w:val="22"/>
        </w:rPr>
        <w:t xml:space="preserve">http://www.edchange.org/multicultural/activityarch.html </w:t>
      </w:r>
    </w:p>
    <w:p w14:paraId="5472E3EC" w14:textId="77777777" w:rsidR="00283973" w:rsidRPr="00FA408E" w:rsidRDefault="00283973" w:rsidP="00283973">
      <w:pPr>
        <w:widowControl w:val="0"/>
        <w:autoSpaceDE w:val="0"/>
        <w:autoSpaceDN w:val="0"/>
        <w:adjustRightInd w:val="0"/>
        <w:rPr>
          <w:rFonts w:asciiTheme="majorHAnsi" w:hAnsiTheme="majorHAnsi" w:cs="Calibri"/>
          <w:b/>
          <w:bCs/>
          <w:sz w:val="22"/>
          <w:szCs w:val="22"/>
        </w:rPr>
      </w:pPr>
    </w:p>
    <w:p w14:paraId="07B260BB" w14:textId="77777777" w:rsidR="0043505E" w:rsidRPr="00FA408E" w:rsidRDefault="0043505E" w:rsidP="00283973">
      <w:pPr>
        <w:widowControl w:val="0"/>
        <w:autoSpaceDE w:val="0"/>
        <w:autoSpaceDN w:val="0"/>
        <w:adjustRightInd w:val="0"/>
        <w:rPr>
          <w:rFonts w:asciiTheme="majorHAnsi" w:hAnsiTheme="majorHAnsi" w:cs="Times"/>
          <w:sz w:val="22"/>
          <w:szCs w:val="22"/>
        </w:rPr>
      </w:pPr>
      <w:r w:rsidRPr="00FA408E">
        <w:rPr>
          <w:rFonts w:asciiTheme="majorHAnsi" w:hAnsiTheme="majorHAnsi" w:cs="Calibri"/>
          <w:b/>
          <w:bCs/>
          <w:sz w:val="22"/>
          <w:szCs w:val="22"/>
        </w:rPr>
        <w:t xml:space="preserve">Supplementary Learning Materials/Requirements: </w:t>
      </w:r>
      <w:r w:rsidRPr="00FA408E">
        <w:rPr>
          <w:rFonts w:asciiTheme="majorHAnsi" w:hAnsiTheme="majorHAnsi" w:cs="Calibri"/>
          <w:sz w:val="22"/>
          <w:szCs w:val="22"/>
        </w:rPr>
        <w:t xml:space="preserve">You will need to be comfortable accessing YouTube videos and working in Google Docs. </w:t>
      </w:r>
    </w:p>
    <w:p w14:paraId="4C9C0AF3" w14:textId="77777777" w:rsidR="00283973" w:rsidRPr="00FA408E" w:rsidRDefault="00283973" w:rsidP="00B3453D">
      <w:pPr>
        <w:pStyle w:val="Normal1"/>
        <w:widowControl w:val="0"/>
        <w:spacing w:line="240" w:lineRule="auto"/>
        <w:rPr>
          <w:b/>
        </w:rPr>
      </w:pPr>
    </w:p>
    <w:p w14:paraId="162E9D32" w14:textId="77777777" w:rsidR="00B3453D" w:rsidRPr="00FA408E" w:rsidRDefault="00B3453D" w:rsidP="00B3453D">
      <w:pPr>
        <w:pStyle w:val="Normal1"/>
        <w:widowControl w:val="0"/>
        <w:spacing w:line="240" w:lineRule="auto"/>
      </w:pPr>
      <w:r w:rsidRPr="00FA408E">
        <w:rPr>
          <w:b/>
        </w:rPr>
        <w:t xml:space="preserve">Essential Questions: </w:t>
      </w:r>
      <w:r w:rsidRPr="00FA408E">
        <w:t>During this course, teacher candidates will explore topics and current research as it pertains to various classroom-learning environments. By the end of the course, students will be able to answer:</w:t>
      </w:r>
    </w:p>
    <w:p w14:paraId="155157B7" w14:textId="77777777" w:rsidR="00B3453D" w:rsidRPr="00FA408E" w:rsidRDefault="00B3453D" w:rsidP="00B3453D">
      <w:pPr>
        <w:pStyle w:val="Normal1"/>
        <w:widowControl w:val="0"/>
        <w:numPr>
          <w:ilvl w:val="0"/>
          <w:numId w:val="11"/>
        </w:numPr>
        <w:spacing w:line="240" w:lineRule="auto"/>
        <w:ind w:hanging="360"/>
        <w:contextualSpacing/>
      </w:pPr>
      <w:r w:rsidRPr="00FA408E">
        <w:t>How does a teacher prepare the classroom, both physical environment and classroom organization, for student success?</w:t>
      </w:r>
    </w:p>
    <w:p w14:paraId="6C9EC512" w14:textId="77777777" w:rsidR="00B3453D" w:rsidRPr="00FA408E" w:rsidRDefault="00B3453D" w:rsidP="00B3453D">
      <w:pPr>
        <w:pStyle w:val="Normal1"/>
        <w:widowControl w:val="0"/>
        <w:numPr>
          <w:ilvl w:val="0"/>
          <w:numId w:val="11"/>
        </w:numPr>
        <w:spacing w:line="240" w:lineRule="auto"/>
        <w:ind w:hanging="360"/>
        <w:contextualSpacing/>
      </w:pPr>
      <w:r w:rsidRPr="00FA408E">
        <w:t xml:space="preserve">How does a teacher create a positive classroom community that includes students, their families and all other professional personnel? </w:t>
      </w:r>
    </w:p>
    <w:p w14:paraId="21FB2938" w14:textId="77777777" w:rsidR="00B3453D" w:rsidRPr="00FA408E" w:rsidRDefault="00B3453D" w:rsidP="00B3453D">
      <w:pPr>
        <w:pStyle w:val="Normal1"/>
        <w:widowControl w:val="0"/>
        <w:numPr>
          <w:ilvl w:val="0"/>
          <w:numId w:val="11"/>
        </w:numPr>
        <w:spacing w:line="240" w:lineRule="auto"/>
        <w:ind w:hanging="360"/>
        <w:contextualSpacing/>
      </w:pPr>
      <w:r w:rsidRPr="00FA408E">
        <w:lastRenderedPageBreak/>
        <w:t>How does a teacher organize a variety of instructional models in the classroom that will be beneficial for students?</w:t>
      </w:r>
    </w:p>
    <w:p w14:paraId="217B6717" w14:textId="77777777" w:rsidR="00B3453D" w:rsidRPr="00FA408E" w:rsidRDefault="00B3453D" w:rsidP="00B97C61">
      <w:pPr>
        <w:widowControl w:val="0"/>
        <w:autoSpaceDE w:val="0"/>
        <w:autoSpaceDN w:val="0"/>
        <w:adjustRightInd w:val="0"/>
        <w:spacing w:after="240"/>
        <w:rPr>
          <w:rFonts w:asciiTheme="majorHAnsi" w:hAnsiTheme="majorHAnsi" w:cs="Calibri"/>
          <w:sz w:val="22"/>
          <w:szCs w:val="22"/>
        </w:rPr>
      </w:pPr>
    </w:p>
    <w:tbl>
      <w:tblPr>
        <w:tblW w:w="94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E415CF" w:rsidRPr="00FA408E" w14:paraId="72EAB250" w14:textId="77777777" w:rsidTr="00E97215">
        <w:trPr>
          <w:trHeight w:val="1860"/>
        </w:trPr>
        <w:tc>
          <w:tcPr>
            <w:tcW w:w="48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252C51C" w14:textId="77777777" w:rsidR="00E415CF" w:rsidRPr="00A36FDF" w:rsidRDefault="00E415CF" w:rsidP="00B3453D">
            <w:pPr>
              <w:pStyle w:val="Normal1"/>
              <w:widowControl w:val="0"/>
              <w:spacing w:line="240" w:lineRule="auto"/>
              <w:rPr>
                <w:rFonts w:asciiTheme="majorHAnsi" w:hAnsiTheme="majorHAnsi"/>
                <w:b/>
                <w:sz w:val="24"/>
                <w:szCs w:val="24"/>
              </w:rPr>
            </w:pPr>
            <w:r w:rsidRPr="00A36FDF">
              <w:rPr>
                <w:rFonts w:asciiTheme="majorHAnsi" w:hAnsiTheme="majorHAnsi"/>
                <w:b/>
                <w:sz w:val="24"/>
                <w:szCs w:val="24"/>
              </w:rPr>
              <w:t>Marianist Values:</w:t>
            </w:r>
          </w:p>
          <w:p w14:paraId="2C6098AB" w14:textId="77777777" w:rsidR="00E415CF" w:rsidRPr="00A36FDF" w:rsidRDefault="00E415CF" w:rsidP="00E415CF">
            <w:pPr>
              <w:pStyle w:val="Normal1"/>
              <w:widowControl w:val="0"/>
              <w:numPr>
                <w:ilvl w:val="0"/>
                <w:numId w:val="9"/>
              </w:numPr>
              <w:spacing w:line="240" w:lineRule="auto"/>
              <w:ind w:hanging="360"/>
              <w:contextualSpacing/>
              <w:rPr>
                <w:rFonts w:asciiTheme="majorHAnsi" w:hAnsiTheme="majorHAnsi"/>
                <w:sz w:val="24"/>
                <w:szCs w:val="24"/>
              </w:rPr>
            </w:pPr>
            <w:r w:rsidRPr="00A36FDF">
              <w:rPr>
                <w:rFonts w:asciiTheme="majorHAnsi" w:hAnsiTheme="majorHAnsi"/>
                <w:sz w:val="24"/>
                <w:szCs w:val="24"/>
              </w:rPr>
              <w:t>Educate for Formation in Faith</w:t>
            </w:r>
          </w:p>
          <w:p w14:paraId="10CD9544" w14:textId="77777777" w:rsidR="00E415CF" w:rsidRPr="00A36FDF" w:rsidRDefault="00E415CF" w:rsidP="00E415CF">
            <w:pPr>
              <w:pStyle w:val="Normal1"/>
              <w:widowControl w:val="0"/>
              <w:numPr>
                <w:ilvl w:val="0"/>
                <w:numId w:val="9"/>
              </w:numPr>
              <w:spacing w:line="240" w:lineRule="auto"/>
              <w:ind w:hanging="360"/>
              <w:contextualSpacing/>
              <w:rPr>
                <w:rFonts w:asciiTheme="majorHAnsi" w:hAnsiTheme="majorHAnsi"/>
                <w:sz w:val="24"/>
                <w:szCs w:val="24"/>
              </w:rPr>
            </w:pPr>
            <w:r w:rsidRPr="00A36FDF">
              <w:rPr>
                <w:rFonts w:asciiTheme="majorHAnsi" w:hAnsiTheme="majorHAnsi"/>
                <w:sz w:val="24"/>
                <w:szCs w:val="24"/>
              </w:rPr>
              <w:t>Provide an Integral Quality Education</w:t>
            </w:r>
          </w:p>
          <w:p w14:paraId="39E40D92" w14:textId="77777777" w:rsidR="00E415CF" w:rsidRPr="00A36FDF" w:rsidRDefault="00E415CF" w:rsidP="00E415CF">
            <w:pPr>
              <w:pStyle w:val="Normal1"/>
              <w:widowControl w:val="0"/>
              <w:numPr>
                <w:ilvl w:val="0"/>
                <w:numId w:val="9"/>
              </w:numPr>
              <w:spacing w:line="240" w:lineRule="auto"/>
              <w:ind w:hanging="360"/>
              <w:contextualSpacing/>
              <w:rPr>
                <w:rFonts w:asciiTheme="majorHAnsi" w:hAnsiTheme="majorHAnsi"/>
                <w:sz w:val="24"/>
                <w:szCs w:val="24"/>
              </w:rPr>
            </w:pPr>
            <w:r w:rsidRPr="00A36FDF">
              <w:rPr>
                <w:rFonts w:asciiTheme="majorHAnsi" w:hAnsiTheme="majorHAnsi"/>
                <w:sz w:val="24"/>
                <w:szCs w:val="24"/>
              </w:rPr>
              <w:t>Educate in Family Spirit</w:t>
            </w:r>
          </w:p>
          <w:p w14:paraId="7CE978E5" w14:textId="77777777" w:rsidR="00E415CF" w:rsidRPr="00A36FDF" w:rsidRDefault="00E415CF" w:rsidP="00E415CF">
            <w:pPr>
              <w:pStyle w:val="Normal1"/>
              <w:widowControl w:val="0"/>
              <w:numPr>
                <w:ilvl w:val="0"/>
                <w:numId w:val="9"/>
              </w:numPr>
              <w:spacing w:line="240" w:lineRule="auto"/>
              <w:ind w:hanging="360"/>
              <w:contextualSpacing/>
              <w:rPr>
                <w:rFonts w:asciiTheme="majorHAnsi" w:hAnsiTheme="majorHAnsi"/>
                <w:sz w:val="24"/>
                <w:szCs w:val="24"/>
              </w:rPr>
            </w:pPr>
            <w:r w:rsidRPr="00A36FDF">
              <w:rPr>
                <w:rFonts w:asciiTheme="majorHAnsi" w:hAnsiTheme="majorHAnsi"/>
                <w:sz w:val="24"/>
                <w:szCs w:val="24"/>
              </w:rPr>
              <w:t>Educate for Service, Justice, and Peace</w:t>
            </w:r>
          </w:p>
          <w:p w14:paraId="23CFE7BF" w14:textId="77777777" w:rsidR="00E415CF" w:rsidRPr="00A36FDF" w:rsidRDefault="00E415CF" w:rsidP="00E415CF">
            <w:pPr>
              <w:pStyle w:val="Normal1"/>
              <w:widowControl w:val="0"/>
              <w:numPr>
                <w:ilvl w:val="0"/>
                <w:numId w:val="9"/>
              </w:numPr>
              <w:spacing w:line="240" w:lineRule="auto"/>
              <w:ind w:hanging="360"/>
              <w:contextualSpacing/>
              <w:rPr>
                <w:rFonts w:asciiTheme="majorHAnsi" w:hAnsiTheme="majorHAnsi"/>
                <w:sz w:val="24"/>
                <w:szCs w:val="24"/>
              </w:rPr>
            </w:pPr>
            <w:r w:rsidRPr="00A36FDF">
              <w:rPr>
                <w:rFonts w:asciiTheme="majorHAnsi" w:hAnsiTheme="majorHAnsi"/>
                <w:sz w:val="24"/>
                <w:szCs w:val="24"/>
              </w:rPr>
              <w:t>Educate for Adaptation and Change</w:t>
            </w: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9FA5C48" w14:textId="77777777" w:rsidR="00E415CF" w:rsidRPr="00A36FDF" w:rsidRDefault="00E415CF" w:rsidP="00B3453D">
            <w:pPr>
              <w:pStyle w:val="Normal1"/>
              <w:widowControl w:val="0"/>
              <w:spacing w:line="240" w:lineRule="auto"/>
              <w:rPr>
                <w:rFonts w:asciiTheme="majorHAnsi" w:hAnsiTheme="majorHAnsi"/>
                <w:b/>
                <w:sz w:val="24"/>
                <w:szCs w:val="24"/>
              </w:rPr>
            </w:pPr>
            <w:r w:rsidRPr="00A36FDF">
              <w:rPr>
                <w:rFonts w:asciiTheme="majorHAnsi" w:hAnsiTheme="majorHAnsi"/>
                <w:b/>
                <w:sz w:val="24"/>
                <w:szCs w:val="24"/>
              </w:rPr>
              <w:t>WASC Core Competencies:</w:t>
            </w:r>
          </w:p>
          <w:p w14:paraId="14B32474" w14:textId="77777777" w:rsidR="00E415CF" w:rsidRPr="00A36FDF" w:rsidRDefault="00E415CF" w:rsidP="00E415CF">
            <w:pPr>
              <w:pStyle w:val="Normal1"/>
              <w:widowControl w:val="0"/>
              <w:numPr>
                <w:ilvl w:val="0"/>
                <w:numId w:val="10"/>
              </w:numPr>
              <w:spacing w:line="240" w:lineRule="auto"/>
              <w:ind w:hanging="360"/>
              <w:contextualSpacing/>
              <w:rPr>
                <w:rFonts w:asciiTheme="majorHAnsi" w:hAnsiTheme="majorHAnsi"/>
                <w:sz w:val="24"/>
                <w:szCs w:val="24"/>
              </w:rPr>
            </w:pPr>
            <w:r w:rsidRPr="00A36FDF">
              <w:rPr>
                <w:rFonts w:asciiTheme="majorHAnsi" w:hAnsiTheme="majorHAnsi"/>
                <w:sz w:val="24"/>
                <w:szCs w:val="24"/>
              </w:rPr>
              <w:t>Written Communication</w:t>
            </w:r>
          </w:p>
          <w:p w14:paraId="378A3801" w14:textId="77777777" w:rsidR="00E415CF" w:rsidRPr="00A36FDF" w:rsidRDefault="00E415CF" w:rsidP="00E415CF">
            <w:pPr>
              <w:pStyle w:val="Normal1"/>
              <w:widowControl w:val="0"/>
              <w:numPr>
                <w:ilvl w:val="0"/>
                <w:numId w:val="10"/>
              </w:numPr>
              <w:spacing w:line="240" w:lineRule="auto"/>
              <w:ind w:hanging="360"/>
              <w:contextualSpacing/>
              <w:rPr>
                <w:rFonts w:asciiTheme="majorHAnsi" w:hAnsiTheme="majorHAnsi"/>
                <w:sz w:val="24"/>
                <w:szCs w:val="24"/>
              </w:rPr>
            </w:pPr>
            <w:r w:rsidRPr="00A36FDF">
              <w:rPr>
                <w:rFonts w:asciiTheme="majorHAnsi" w:hAnsiTheme="majorHAnsi"/>
                <w:sz w:val="24"/>
                <w:szCs w:val="24"/>
              </w:rPr>
              <w:t>Oral Communication</w:t>
            </w:r>
          </w:p>
          <w:p w14:paraId="4C934B3D" w14:textId="77777777" w:rsidR="00E415CF" w:rsidRPr="00A36FDF" w:rsidRDefault="00E415CF" w:rsidP="00E415CF">
            <w:pPr>
              <w:pStyle w:val="Normal1"/>
              <w:widowControl w:val="0"/>
              <w:numPr>
                <w:ilvl w:val="0"/>
                <w:numId w:val="10"/>
              </w:numPr>
              <w:spacing w:line="240" w:lineRule="auto"/>
              <w:ind w:hanging="360"/>
              <w:contextualSpacing/>
              <w:rPr>
                <w:rFonts w:asciiTheme="majorHAnsi" w:hAnsiTheme="majorHAnsi"/>
                <w:sz w:val="24"/>
                <w:szCs w:val="24"/>
              </w:rPr>
            </w:pPr>
            <w:r w:rsidRPr="00A36FDF">
              <w:rPr>
                <w:rFonts w:asciiTheme="majorHAnsi" w:hAnsiTheme="majorHAnsi"/>
                <w:sz w:val="24"/>
                <w:szCs w:val="24"/>
              </w:rPr>
              <w:t>Quantitative reasoning</w:t>
            </w:r>
          </w:p>
          <w:p w14:paraId="49BA4AF0" w14:textId="77777777" w:rsidR="00E415CF" w:rsidRPr="00A36FDF" w:rsidRDefault="00E415CF" w:rsidP="00E415CF">
            <w:pPr>
              <w:pStyle w:val="Normal1"/>
              <w:widowControl w:val="0"/>
              <w:numPr>
                <w:ilvl w:val="0"/>
                <w:numId w:val="10"/>
              </w:numPr>
              <w:spacing w:line="240" w:lineRule="auto"/>
              <w:ind w:hanging="360"/>
              <w:contextualSpacing/>
              <w:rPr>
                <w:rFonts w:asciiTheme="majorHAnsi" w:hAnsiTheme="majorHAnsi"/>
                <w:sz w:val="24"/>
                <w:szCs w:val="24"/>
              </w:rPr>
            </w:pPr>
            <w:r w:rsidRPr="00A36FDF">
              <w:rPr>
                <w:rFonts w:asciiTheme="majorHAnsi" w:hAnsiTheme="majorHAnsi"/>
                <w:sz w:val="24"/>
                <w:szCs w:val="24"/>
              </w:rPr>
              <w:t>Critical Thinking</w:t>
            </w:r>
          </w:p>
          <w:p w14:paraId="0AD9A29F" w14:textId="77777777" w:rsidR="00E415CF" w:rsidRPr="00A36FDF" w:rsidRDefault="00E415CF" w:rsidP="00E415CF">
            <w:pPr>
              <w:pStyle w:val="Normal1"/>
              <w:widowControl w:val="0"/>
              <w:numPr>
                <w:ilvl w:val="0"/>
                <w:numId w:val="10"/>
              </w:numPr>
              <w:spacing w:line="240" w:lineRule="auto"/>
              <w:ind w:hanging="360"/>
              <w:contextualSpacing/>
              <w:rPr>
                <w:rFonts w:asciiTheme="majorHAnsi" w:hAnsiTheme="majorHAnsi"/>
                <w:sz w:val="24"/>
                <w:szCs w:val="24"/>
              </w:rPr>
            </w:pPr>
            <w:r w:rsidRPr="00A36FDF">
              <w:rPr>
                <w:rFonts w:asciiTheme="majorHAnsi" w:hAnsiTheme="majorHAnsi"/>
                <w:sz w:val="24"/>
                <w:szCs w:val="24"/>
              </w:rPr>
              <w:t>Information Literacy</w:t>
            </w:r>
          </w:p>
          <w:p w14:paraId="5A406189" w14:textId="77777777" w:rsidR="00E415CF" w:rsidRPr="00A36FDF" w:rsidRDefault="00E415CF" w:rsidP="00B3453D">
            <w:pPr>
              <w:pStyle w:val="Normal1"/>
              <w:widowControl w:val="0"/>
              <w:spacing w:line="240" w:lineRule="auto"/>
              <w:rPr>
                <w:rFonts w:asciiTheme="majorHAnsi" w:hAnsiTheme="majorHAnsi"/>
                <w:sz w:val="24"/>
                <w:szCs w:val="24"/>
              </w:rPr>
            </w:pPr>
          </w:p>
        </w:tc>
      </w:tr>
    </w:tbl>
    <w:p w14:paraId="5C688CAD" w14:textId="77777777" w:rsidR="00997B9C" w:rsidRPr="00A36FDF" w:rsidRDefault="00997B9C" w:rsidP="00997B9C">
      <w:pPr>
        <w:pStyle w:val="Normal1"/>
        <w:widowControl w:val="0"/>
        <w:spacing w:line="240" w:lineRule="auto"/>
        <w:rPr>
          <w:rFonts w:asciiTheme="majorHAnsi" w:hAnsiTheme="majorHAnsi"/>
          <w:b/>
          <w:sz w:val="24"/>
          <w:szCs w:val="24"/>
        </w:rPr>
      </w:pPr>
      <w:r w:rsidRPr="00A36FDF">
        <w:rPr>
          <w:rFonts w:asciiTheme="majorHAnsi" w:hAnsiTheme="majorHAnsi"/>
          <w:b/>
          <w:sz w:val="24"/>
          <w:szCs w:val="24"/>
        </w:rPr>
        <w:t xml:space="preserve">Program Learning Outcomes (PLOs): </w:t>
      </w:r>
    </w:p>
    <w:p w14:paraId="31E9B4BF" w14:textId="77777777" w:rsidR="00997B9C" w:rsidRPr="00A36FDF" w:rsidRDefault="00997B9C" w:rsidP="00997B9C">
      <w:pPr>
        <w:pStyle w:val="Normal1"/>
        <w:widowControl w:val="0"/>
        <w:spacing w:line="240" w:lineRule="auto"/>
        <w:rPr>
          <w:rFonts w:asciiTheme="majorHAnsi" w:hAnsiTheme="majorHAnsi"/>
          <w:b/>
          <w:sz w:val="24"/>
          <w:szCs w:val="24"/>
        </w:rPr>
      </w:pPr>
    </w:p>
    <w:tbl>
      <w:tblPr>
        <w:tblW w:w="9090" w:type="dxa"/>
        <w:tblInd w:w="5" w:type="dxa"/>
        <w:tblLayout w:type="fixed"/>
        <w:tblLook w:val="0000" w:firstRow="0" w:lastRow="0" w:firstColumn="0" w:lastColumn="0" w:noHBand="0" w:noVBand="0"/>
      </w:tblPr>
      <w:tblGrid>
        <w:gridCol w:w="333"/>
        <w:gridCol w:w="8757"/>
      </w:tblGrid>
      <w:tr w:rsidR="00997B9C" w:rsidRPr="00A36FDF" w14:paraId="48BE6A0E" w14:textId="77777777" w:rsidTr="00FA408E">
        <w:trPr>
          <w:trHeight w:val="360"/>
        </w:trPr>
        <w:tc>
          <w:tcPr>
            <w:tcW w:w="333"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6DC7CC70" w14:textId="77777777" w:rsidR="00997B9C" w:rsidRPr="00A36FDF" w:rsidRDefault="00997B9C" w:rsidP="00B3453D">
            <w:pPr>
              <w:pStyle w:val="Normal1"/>
              <w:widowControl w:val="0"/>
              <w:spacing w:line="240" w:lineRule="auto"/>
              <w:jc w:val="center"/>
              <w:rPr>
                <w:rFonts w:asciiTheme="majorHAnsi" w:hAnsiTheme="majorHAnsi"/>
                <w:sz w:val="24"/>
                <w:szCs w:val="24"/>
              </w:rPr>
            </w:pPr>
            <w:r w:rsidRPr="00A36FDF">
              <w:rPr>
                <w:rFonts w:asciiTheme="majorHAnsi" w:hAnsiTheme="majorHAnsi"/>
                <w:sz w:val="24"/>
                <w:szCs w:val="24"/>
              </w:rPr>
              <w:t>1</w:t>
            </w:r>
          </w:p>
        </w:tc>
        <w:tc>
          <w:tcPr>
            <w:tcW w:w="8757"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24FAE8B7" w14:textId="77777777" w:rsidR="00997B9C" w:rsidRPr="00A36FDF" w:rsidRDefault="00997B9C" w:rsidP="00B3453D">
            <w:pPr>
              <w:pStyle w:val="Normal1"/>
              <w:widowControl w:val="0"/>
              <w:spacing w:line="240" w:lineRule="auto"/>
              <w:ind w:left="120"/>
              <w:rPr>
                <w:rFonts w:asciiTheme="majorHAnsi" w:hAnsiTheme="majorHAnsi"/>
                <w:sz w:val="24"/>
                <w:szCs w:val="24"/>
              </w:rPr>
            </w:pPr>
            <w:r w:rsidRPr="00A36FDF">
              <w:rPr>
                <w:rFonts w:asciiTheme="majorHAnsi" w:hAnsiTheme="majorHAnsi"/>
                <w:sz w:val="24"/>
                <w:szCs w:val="24"/>
              </w:rPr>
              <w:t>Content Knowledge (Knowledge of subject matter)</w:t>
            </w:r>
          </w:p>
        </w:tc>
      </w:tr>
      <w:tr w:rsidR="00997B9C" w:rsidRPr="00A36FDF" w14:paraId="0A647111" w14:textId="77777777" w:rsidTr="00FA408E">
        <w:trPr>
          <w:trHeight w:val="540"/>
        </w:trPr>
        <w:tc>
          <w:tcPr>
            <w:tcW w:w="333"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BF7700E" w14:textId="77777777" w:rsidR="00997B9C" w:rsidRPr="00A36FDF" w:rsidRDefault="00997B9C" w:rsidP="00B3453D">
            <w:pPr>
              <w:pStyle w:val="Normal1"/>
              <w:widowControl w:val="0"/>
              <w:spacing w:line="240" w:lineRule="auto"/>
              <w:jc w:val="center"/>
              <w:rPr>
                <w:rFonts w:asciiTheme="majorHAnsi" w:hAnsiTheme="majorHAnsi"/>
                <w:sz w:val="24"/>
                <w:szCs w:val="24"/>
              </w:rPr>
            </w:pPr>
            <w:r w:rsidRPr="00A36FDF">
              <w:rPr>
                <w:rFonts w:asciiTheme="majorHAnsi" w:hAnsiTheme="majorHAnsi"/>
                <w:sz w:val="24"/>
                <w:szCs w:val="24"/>
              </w:rPr>
              <w:t>2</w:t>
            </w:r>
          </w:p>
        </w:tc>
        <w:tc>
          <w:tcPr>
            <w:tcW w:w="8757"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6E92A22C" w14:textId="4C4D3BAF" w:rsidR="00974B93" w:rsidRPr="00A36FDF" w:rsidRDefault="00997B9C" w:rsidP="00FA408E">
            <w:pPr>
              <w:pStyle w:val="Normal1"/>
              <w:widowControl w:val="0"/>
              <w:tabs>
                <w:tab w:val="left" w:pos="8850"/>
              </w:tabs>
              <w:spacing w:line="240" w:lineRule="auto"/>
              <w:ind w:left="120" w:right="2070"/>
              <w:rPr>
                <w:rFonts w:asciiTheme="majorHAnsi" w:hAnsiTheme="majorHAnsi"/>
                <w:sz w:val="24"/>
                <w:szCs w:val="24"/>
              </w:rPr>
            </w:pPr>
            <w:r w:rsidRPr="00A36FDF">
              <w:rPr>
                <w:rFonts w:asciiTheme="majorHAnsi" w:hAnsiTheme="majorHAnsi"/>
                <w:sz w:val="24"/>
                <w:szCs w:val="24"/>
              </w:rPr>
              <w:t>Developmentally Appropriate Practice (Knowledge of how students develop and learn, and engagement of students in developmentally appropriate experiences that support learning)</w:t>
            </w:r>
            <w:r w:rsidR="00974B93" w:rsidRPr="00A36FDF">
              <w:rPr>
                <w:rFonts w:asciiTheme="majorHAnsi" w:hAnsiTheme="majorHAnsi"/>
                <w:sz w:val="24"/>
                <w:szCs w:val="24"/>
              </w:rPr>
              <w:t>.</w:t>
            </w:r>
          </w:p>
        </w:tc>
      </w:tr>
      <w:tr w:rsidR="00997B9C" w:rsidRPr="00A36FDF" w14:paraId="2F70437F" w14:textId="77777777" w:rsidTr="00FA408E">
        <w:trPr>
          <w:trHeight w:val="880"/>
        </w:trPr>
        <w:tc>
          <w:tcPr>
            <w:tcW w:w="333"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A524F0D" w14:textId="0F0CB015" w:rsidR="00997B9C" w:rsidRPr="00A36FDF" w:rsidRDefault="00997B9C" w:rsidP="00B3453D">
            <w:pPr>
              <w:pStyle w:val="Normal1"/>
              <w:widowControl w:val="0"/>
              <w:spacing w:line="240" w:lineRule="auto"/>
              <w:jc w:val="center"/>
              <w:rPr>
                <w:rFonts w:asciiTheme="majorHAnsi" w:hAnsiTheme="majorHAnsi"/>
                <w:sz w:val="24"/>
                <w:szCs w:val="24"/>
              </w:rPr>
            </w:pPr>
            <w:r w:rsidRPr="00A36FDF">
              <w:rPr>
                <w:rFonts w:asciiTheme="majorHAnsi" w:hAnsiTheme="majorHAnsi"/>
                <w:sz w:val="24"/>
                <w:szCs w:val="24"/>
              </w:rPr>
              <w:t>3</w:t>
            </w:r>
          </w:p>
        </w:tc>
        <w:tc>
          <w:tcPr>
            <w:tcW w:w="8757"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52AF7033" w14:textId="74CBDF95" w:rsidR="00997B9C" w:rsidRPr="00A36FDF" w:rsidRDefault="00997B9C" w:rsidP="00B3453D">
            <w:pPr>
              <w:pStyle w:val="Normal1"/>
              <w:widowControl w:val="0"/>
              <w:spacing w:line="240" w:lineRule="auto"/>
              <w:ind w:left="120"/>
              <w:rPr>
                <w:rFonts w:asciiTheme="majorHAnsi" w:hAnsiTheme="majorHAnsi"/>
                <w:sz w:val="24"/>
                <w:szCs w:val="24"/>
              </w:rPr>
            </w:pPr>
            <w:r w:rsidRPr="00A36FDF">
              <w:rPr>
                <w:rFonts w:asciiTheme="majorHAnsi" w:hAnsiTheme="majorHAnsi"/>
                <w:sz w:val="24"/>
                <w:szCs w:val="24"/>
              </w:rPr>
              <w:t>Pedagogical Content Knowledge (Knowledge of how to teach subject matter to students and application of a variety of instructional strategies that are rigorous, differentiated, focused on the active involvement of the learner)</w:t>
            </w:r>
            <w:r w:rsidR="00974B93" w:rsidRPr="00A36FDF">
              <w:rPr>
                <w:rFonts w:asciiTheme="majorHAnsi" w:hAnsiTheme="majorHAnsi"/>
                <w:sz w:val="24"/>
                <w:szCs w:val="24"/>
              </w:rPr>
              <w:t>.</w:t>
            </w:r>
            <w:r w:rsidRPr="00A36FDF">
              <w:rPr>
                <w:rFonts w:asciiTheme="majorHAnsi" w:hAnsiTheme="majorHAnsi"/>
                <w:sz w:val="24"/>
                <w:szCs w:val="24"/>
              </w:rPr>
              <w:t xml:space="preserve"> </w:t>
            </w:r>
          </w:p>
        </w:tc>
      </w:tr>
      <w:tr w:rsidR="00997B9C" w:rsidRPr="00A36FDF" w14:paraId="2921EC9E" w14:textId="77777777" w:rsidTr="00FA408E">
        <w:trPr>
          <w:trHeight w:val="620"/>
        </w:trPr>
        <w:tc>
          <w:tcPr>
            <w:tcW w:w="333"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00DA395B" w14:textId="77777777" w:rsidR="00997B9C" w:rsidRPr="00A36FDF" w:rsidRDefault="00997B9C" w:rsidP="00B3453D">
            <w:pPr>
              <w:pStyle w:val="Normal1"/>
              <w:widowControl w:val="0"/>
              <w:spacing w:line="240" w:lineRule="auto"/>
              <w:jc w:val="center"/>
              <w:rPr>
                <w:rFonts w:asciiTheme="majorHAnsi" w:hAnsiTheme="majorHAnsi"/>
                <w:sz w:val="24"/>
                <w:szCs w:val="24"/>
              </w:rPr>
            </w:pPr>
            <w:r w:rsidRPr="00A36FDF">
              <w:rPr>
                <w:rFonts w:asciiTheme="majorHAnsi" w:hAnsiTheme="majorHAnsi"/>
                <w:sz w:val="24"/>
                <w:szCs w:val="24"/>
              </w:rPr>
              <w:t>4</w:t>
            </w:r>
          </w:p>
        </w:tc>
        <w:tc>
          <w:tcPr>
            <w:tcW w:w="8757"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ED6FFD8" w14:textId="6FB978F4" w:rsidR="00997B9C" w:rsidRPr="00A36FDF" w:rsidRDefault="00997B9C" w:rsidP="00B3453D">
            <w:pPr>
              <w:pStyle w:val="Normal1"/>
              <w:widowControl w:val="0"/>
              <w:spacing w:line="240" w:lineRule="auto"/>
              <w:ind w:left="120"/>
              <w:rPr>
                <w:rFonts w:asciiTheme="majorHAnsi" w:hAnsiTheme="majorHAnsi"/>
                <w:sz w:val="24"/>
                <w:szCs w:val="24"/>
              </w:rPr>
            </w:pPr>
            <w:r w:rsidRPr="00A36FDF">
              <w:rPr>
                <w:rFonts w:asciiTheme="majorHAnsi" w:hAnsiTheme="majorHAnsi"/>
                <w:sz w:val="24"/>
                <w:szCs w:val="24"/>
              </w:rPr>
              <w:t>Educational Technology (Knowledge of and application of appropriate t</w:t>
            </w:r>
            <w:r w:rsidR="00974B93" w:rsidRPr="00A36FDF">
              <w:rPr>
                <w:rFonts w:asciiTheme="majorHAnsi" w:hAnsiTheme="majorHAnsi"/>
                <w:sz w:val="24"/>
                <w:szCs w:val="24"/>
              </w:rPr>
              <w:t>echnology for student learning).</w:t>
            </w:r>
          </w:p>
        </w:tc>
      </w:tr>
      <w:tr w:rsidR="00997B9C" w:rsidRPr="00A36FDF" w14:paraId="6F3AE440" w14:textId="77777777" w:rsidTr="00FA408E">
        <w:trPr>
          <w:trHeight w:val="560"/>
        </w:trPr>
        <w:tc>
          <w:tcPr>
            <w:tcW w:w="333"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157F44F7" w14:textId="77777777" w:rsidR="00997B9C" w:rsidRPr="00A36FDF" w:rsidRDefault="00997B9C" w:rsidP="00B3453D">
            <w:pPr>
              <w:pStyle w:val="Normal1"/>
              <w:widowControl w:val="0"/>
              <w:spacing w:line="240" w:lineRule="auto"/>
              <w:jc w:val="center"/>
              <w:rPr>
                <w:rFonts w:asciiTheme="majorHAnsi" w:hAnsiTheme="majorHAnsi"/>
                <w:sz w:val="24"/>
                <w:szCs w:val="24"/>
              </w:rPr>
            </w:pPr>
            <w:r w:rsidRPr="00A36FDF">
              <w:rPr>
                <w:rFonts w:asciiTheme="majorHAnsi" w:hAnsiTheme="majorHAnsi"/>
                <w:sz w:val="24"/>
                <w:szCs w:val="24"/>
              </w:rPr>
              <w:t>5</w:t>
            </w:r>
          </w:p>
        </w:tc>
        <w:tc>
          <w:tcPr>
            <w:tcW w:w="8757"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E8569DB" w14:textId="52869138" w:rsidR="00997B9C" w:rsidRPr="00A36FDF" w:rsidRDefault="00997B9C" w:rsidP="00B3453D">
            <w:pPr>
              <w:pStyle w:val="Normal1"/>
              <w:widowControl w:val="0"/>
              <w:spacing w:line="240" w:lineRule="auto"/>
              <w:ind w:left="120"/>
              <w:rPr>
                <w:rFonts w:asciiTheme="majorHAnsi" w:hAnsiTheme="majorHAnsi"/>
                <w:sz w:val="24"/>
                <w:szCs w:val="24"/>
              </w:rPr>
            </w:pPr>
            <w:r w:rsidRPr="00A36FDF">
              <w:rPr>
                <w:rFonts w:asciiTheme="majorHAnsi" w:hAnsiTheme="majorHAnsi"/>
                <w:sz w:val="24"/>
                <w:szCs w:val="24"/>
              </w:rPr>
              <w:t>Assessment for Learning (Knowledge of and use of appropriate assessment strategies that enhance the knowledge of learners and their responsibility for their own learning)</w:t>
            </w:r>
            <w:r w:rsidR="00974B93" w:rsidRPr="00A36FDF">
              <w:rPr>
                <w:rFonts w:asciiTheme="majorHAnsi" w:hAnsiTheme="majorHAnsi"/>
                <w:sz w:val="24"/>
                <w:szCs w:val="24"/>
              </w:rPr>
              <w:t>.</w:t>
            </w:r>
          </w:p>
        </w:tc>
      </w:tr>
      <w:tr w:rsidR="00997B9C" w:rsidRPr="00A36FDF" w14:paraId="33B6D6A6" w14:textId="77777777" w:rsidTr="00FA408E">
        <w:trPr>
          <w:trHeight w:val="840"/>
        </w:trPr>
        <w:tc>
          <w:tcPr>
            <w:tcW w:w="333"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1536875" w14:textId="77777777" w:rsidR="00997B9C" w:rsidRPr="00A36FDF" w:rsidRDefault="00997B9C" w:rsidP="00B3453D">
            <w:pPr>
              <w:pStyle w:val="Normal1"/>
              <w:widowControl w:val="0"/>
              <w:spacing w:line="240" w:lineRule="auto"/>
              <w:jc w:val="center"/>
              <w:rPr>
                <w:rFonts w:asciiTheme="majorHAnsi" w:hAnsiTheme="majorHAnsi"/>
                <w:sz w:val="24"/>
                <w:szCs w:val="24"/>
              </w:rPr>
            </w:pPr>
            <w:r w:rsidRPr="00A36FDF">
              <w:rPr>
                <w:rFonts w:asciiTheme="majorHAnsi" w:hAnsiTheme="majorHAnsi"/>
                <w:sz w:val="24"/>
                <w:szCs w:val="24"/>
              </w:rPr>
              <w:t>6</w:t>
            </w:r>
          </w:p>
        </w:tc>
        <w:tc>
          <w:tcPr>
            <w:tcW w:w="8757"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6B36E332" w14:textId="35F9FDB3" w:rsidR="00997B9C" w:rsidRPr="00A36FDF" w:rsidRDefault="00997B9C" w:rsidP="00B3453D">
            <w:pPr>
              <w:pStyle w:val="Normal1"/>
              <w:widowControl w:val="0"/>
              <w:spacing w:line="240" w:lineRule="auto"/>
              <w:rPr>
                <w:rFonts w:asciiTheme="majorHAnsi" w:hAnsiTheme="majorHAnsi"/>
                <w:sz w:val="24"/>
                <w:szCs w:val="24"/>
              </w:rPr>
            </w:pPr>
            <w:r w:rsidRPr="00A36FDF">
              <w:rPr>
                <w:rFonts w:asciiTheme="majorHAnsi" w:hAnsiTheme="majorHAnsi"/>
                <w:sz w:val="24"/>
                <w:szCs w:val="24"/>
              </w:rPr>
              <w:t xml:space="preserve"> Diversity (Skills for adapting learning activities for individual differences and the needs of Diverse learners and for maintaining safe positive, caring, and inclusive learning environments)</w:t>
            </w:r>
            <w:r w:rsidR="00974B93" w:rsidRPr="00A36FDF">
              <w:rPr>
                <w:rFonts w:asciiTheme="majorHAnsi" w:hAnsiTheme="majorHAnsi"/>
                <w:sz w:val="24"/>
                <w:szCs w:val="24"/>
              </w:rPr>
              <w:t>.</w:t>
            </w:r>
          </w:p>
        </w:tc>
      </w:tr>
      <w:tr w:rsidR="00997B9C" w:rsidRPr="00A36FDF" w14:paraId="12F96D32" w14:textId="77777777" w:rsidTr="00FA408E">
        <w:trPr>
          <w:trHeight w:val="1120"/>
        </w:trPr>
        <w:tc>
          <w:tcPr>
            <w:tcW w:w="333"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08555DEC" w14:textId="77777777" w:rsidR="00997B9C" w:rsidRPr="00A36FDF" w:rsidRDefault="00997B9C" w:rsidP="00B3453D">
            <w:pPr>
              <w:pStyle w:val="Normal1"/>
              <w:widowControl w:val="0"/>
              <w:spacing w:line="240" w:lineRule="auto"/>
              <w:jc w:val="center"/>
              <w:rPr>
                <w:rFonts w:asciiTheme="majorHAnsi" w:hAnsiTheme="majorHAnsi"/>
                <w:sz w:val="24"/>
                <w:szCs w:val="24"/>
              </w:rPr>
            </w:pPr>
            <w:r w:rsidRPr="00A36FDF">
              <w:rPr>
                <w:rFonts w:asciiTheme="majorHAnsi" w:hAnsiTheme="majorHAnsi"/>
                <w:sz w:val="24"/>
                <w:szCs w:val="24"/>
              </w:rPr>
              <w:t>7</w:t>
            </w:r>
          </w:p>
        </w:tc>
        <w:tc>
          <w:tcPr>
            <w:tcW w:w="8757"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E00E260" w14:textId="49F7796C" w:rsidR="00997B9C" w:rsidRPr="00A36FDF" w:rsidRDefault="00997B9C" w:rsidP="00B3453D">
            <w:pPr>
              <w:pStyle w:val="Normal1"/>
              <w:widowControl w:val="0"/>
              <w:spacing w:line="240" w:lineRule="auto"/>
              <w:ind w:left="120"/>
              <w:rPr>
                <w:rFonts w:asciiTheme="majorHAnsi" w:hAnsiTheme="majorHAnsi"/>
                <w:sz w:val="24"/>
                <w:szCs w:val="24"/>
              </w:rPr>
            </w:pPr>
            <w:r w:rsidRPr="00A36FDF">
              <w:rPr>
                <w:rFonts w:asciiTheme="majorHAnsi" w:hAnsiTheme="majorHAnsi"/>
                <w:sz w:val="24"/>
                <w:szCs w:val="24"/>
              </w:rPr>
              <w:t>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r w:rsidR="00974B93" w:rsidRPr="00A36FDF">
              <w:rPr>
                <w:rFonts w:asciiTheme="majorHAnsi" w:hAnsiTheme="majorHAnsi"/>
                <w:sz w:val="24"/>
                <w:szCs w:val="24"/>
              </w:rPr>
              <w:t>.</w:t>
            </w:r>
          </w:p>
        </w:tc>
      </w:tr>
      <w:tr w:rsidR="00997B9C" w:rsidRPr="00A36FDF" w14:paraId="6B0DE201" w14:textId="77777777" w:rsidTr="00FA408E">
        <w:trPr>
          <w:trHeight w:val="1200"/>
        </w:trPr>
        <w:tc>
          <w:tcPr>
            <w:tcW w:w="333"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05DED55C" w14:textId="77777777" w:rsidR="00997B9C" w:rsidRPr="00A36FDF" w:rsidRDefault="00997B9C" w:rsidP="00B3453D">
            <w:pPr>
              <w:pStyle w:val="Normal1"/>
              <w:widowControl w:val="0"/>
              <w:spacing w:line="240" w:lineRule="auto"/>
              <w:jc w:val="center"/>
              <w:rPr>
                <w:rFonts w:asciiTheme="majorHAnsi" w:hAnsiTheme="majorHAnsi"/>
                <w:sz w:val="24"/>
                <w:szCs w:val="24"/>
              </w:rPr>
            </w:pPr>
            <w:r w:rsidRPr="00A36FDF">
              <w:rPr>
                <w:rFonts w:asciiTheme="majorHAnsi" w:hAnsiTheme="majorHAnsi"/>
                <w:sz w:val="24"/>
                <w:szCs w:val="24"/>
              </w:rPr>
              <w:t>8</w:t>
            </w:r>
          </w:p>
        </w:tc>
        <w:tc>
          <w:tcPr>
            <w:tcW w:w="8757"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50ABD4C1" w14:textId="77777777" w:rsidR="00997B9C" w:rsidRPr="00A36FDF" w:rsidRDefault="00997B9C" w:rsidP="00B3453D">
            <w:pPr>
              <w:pStyle w:val="Normal1"/>
              <w:widowControl w:val="0"/>
              <w:spacing w:line="240" w:lineRule="auto"/>
              <w:ind w:left="120"/>
              <w:rPr>
                <w:rFonts w:asciiTheme="majorHAnsi" w:hAnsiTheme="majorHAnsi"/>
                <w:sz w:val="24"/>
                <w:szCs w:val="24"/>
              </w:rPr>
            </w:pPr>
            <w:r w:rsidRPr="00A36FDF">
              <w:rPr>
                <w:rFonts w:asciiTheme="majorHAnsi" w:hAnsiTheme="majorHAnsi"/>
                <w:sz w:val="24"/>
                <w:szCs w:val="24"/>
              </w:rPr>
              <w:t xml:space="preserve">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 </w:t>
            </w:r>
          </w:p>
        </w:tc>
      </w:tr>
    </w:tbl>
    <w:p w14:paraId="0EA41DCD" w14:textId="77777777" w:rsidR="00997B9C" w:rsidRPr="00A36FDF" w:rsidRDefault="00997B9C" w:rsidP="00E463DE">
      <w:pPr>
        <w:pStyle w:val="Normal1"/>
        <w:widowControl w:val="0"/>
        <w:spacing w:line="240" w:lineRule="auto"/>
        <w:rPr>
          <w:b/>
          <w:sz w:val="24"/>
          <w:szCs w:val="24"/>
        </w:rPr>
      </w:pPr>
    </w:p>
    <w:p w14:paraId="4918086E" w14:textId="77777777" w:rsidR="00997B9C" w:rsidRPr="00A36FDF" w:rsidRDefault="00997B9C" w:rsidP="00E463DE">
      <w:pPr>
        <w:pStyle w:val="Normal1"/>
        <w:widowControl w:val="0"/>
        <w:spacing w:line="240" w:lineRule="auto"/>
        <w:rPr>
          <w:b/>
          <w:sz w:val="24"/>
          <w:szCs w:val="24"/>
        </w:rPr>
      </w:pPr>
    </w:p>
    <w:p w14:paraId="0E301120" w14:textId="77777777" w:rsidR="00E463DE" w:rsidRPr="00A36FDF" w:rsidRDefault="00E463DE" w:rsidP="00E463DE">
      <w:pPr>
        <w:pStyle w:val="Normal1"/>
        <w:widowControl w:val="0"/>
        <w:spacing w:line="240" w:lineRule="auto"/>
        <w:rPr>
          <w:b/>
          <w:sz w:val="24"/>
          <w:szCs w:val="24"/>
        </w:rPr>
      </w:pPr>
      <w:r w:rsidRPr="00A36FDF">
        <w:rPr>
          <w:b/>
          <w:sz w:val="24"/>
          <w:szCs w:val="24"/>
        </w:rPr>
        <w:t>Course Learning Outcomes (CLOs):</w:t>
      </w:r>
    </w:p>
    <w:p w14:paraId="650DA2BC" w14:textId="77777777" w:rsidR="00E463DE" w:rsidRPr="00A36FDF" w:rsidRDefault="00E463DE" w:rsidP="00E463DE">
      <w:pPr>
        <w:pStyle w:val="Normal1"/>
        <w:widowControl w:val="0"/>
        <w:spacing w:line="240" w:lineRule="auto"/>
        <w:rPr>
          <w:b/>
          <w:sz w:val="24"/>
          <w:szCs w:val="24"/>
        </w:rPr>
      </w:pPr>
    </w:p>
    <w:tbl>
      <w:tblPr>
        <w:tblW w:w="8910"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0"/>
      </w:tblGrid>
      <w:tr w:rsidR="00FA408E" w:rsidRPr="00A36FDF" w14:paraId="56A42AF4" w14:textId="77777777" w:rsidTr="00FA408E">
        <w:trPr>
          <w:trHeight w:val="300"/>
        </w:trPr>
        <w:tc>
          <w:tcPr>
            <w:tcW w:w="8910" w:type="dxa"/>
            <w:tcMar>
              <w:top w:w="30" w:type="dxa"/>
              <w:left w:w="45" w:type="dxa"/>
              <w:bottom w:w="30" w:type="dxa"/>
              <w:right w:w="45" w:type="dxa"/>
            </w:tcMar>
          </w:tcPr>
          <w:p w14:paraId="5728E348" w14:textId="77777777" w:rsidR="00E463DE" w:rsidRPr="00A36FDF" w:rsidRDefault="00E463DE" w:rsidP="00FA408E">
            <w:pPr>
              <w:pStyle w:val="Normal1"/>
              <w:widowControl w:val="0"/>
              <w:spacing w:line="240" w:lineRule="auto"/>
              <w:ind w:left="45"/>
              <w:rPr>
                <w:sz w:val="24"/>
                <w:szCs w:val="24"/>
              </w:rPr>
            </w:pPr>
            <w:r w:rsidRPr="00A36FDF">
              <w:rPr>
                <w:sz w:val="24"/>
                <w:szCs w:val="24"/>
              </w:rPr>
              <w:t>Students will:</w:t>
            </w:r>
          </w:p>
        </w:tc>
      </w:tr>
      <w:tr w:rsidR="00FA408E" w:rsidRPr="00A36FDF" w14:paraId="64731CCC" w14:textId="77777777" w:rsidTr="00FA408E">
        <w:trPr>
          <w:trHeight w:val="300"/>
        </w:trPr>
        <w:tc>
          <w:tcPr>
            <w:tcW w:w="8910" w:type="dxa"/>
            <w:tcMar>
              <w:top w:w="30" w:type="dxa"/>
              <w:left w:w="45" w:type="dxa"/>
              <w:bottom w:w="30" w:type="dxa"/>
              <w:right w:w="45" w:type="dxa"/>
            </w:tcMar>
          </w:tcPr>
          <w:p w14:paraId="1CB2F8FA" w14:textId="77777777" w:rsidR="00E463DE" w:rsidRPr="00A36FDF" w:rsidRDefault="00E463DE" w:rsidP="00FA408E">
            <w:pPr>
              <w:pStyle w:val="Normal1"/>
              <w:widowControl w:val="0"/>
              <w:spacing w:line="240" w:lineRule="auto"/>
              <w:ind w:left="135" w:hanging="90"/>
              <w:rPr>
                <w:sz w:val="24"/>
                <w:szCs w:val="24"/>
              </w:rPr>
            </w:pPr>
            <w:r w:rsidRPr="00A36FDF">
              <w:rPr>
                <w:sz w:val="24"/>
                <w:szCs w:val="24"/>
              </w:rPr>
              <w:t>CLO 1: Explore best practices related to classroom management, the establishment of class rules, procedures, routines and motivational strategies for students.</w:t>
            </w:r>
          </w:p>
          <w:p w14:paraId="7310BEC2" w14:textId="77777777" w:rsidR="00974B93" w:rsidRPr="00A36FDF" w:rsidRDefault="00974B93" w:rsidP="00FA408E">
            <w:pPr>
              <w:pStyle w:val="Normal1"/>
              <w:widowControl w:val="0"/>
              <w:spacing w:line="240" w:lineRule="auto"/>
              <w:ind w:left="-108" w:hanging="90"/>
              <w:rPr>
                <w:sz w:val="24"/>
                <w:szCs w:val="24"/>
              </w:rPr>
            </w:pPr>
          </w:p>
        </w:tc>
      </w:tr>
      <w:tr w:rsidR="00FA408E" w:rsidRPr="00A36FDF" w14:paraId="2E63E338" w14:textId="77777777" w:rsidTr="00FA408E">
        <w:trPr>
          <w:trHeight w:val="300"/>
        </w:trPr>
        <w:tc>
          <w:tcPr>
            <w:tcW w:w="8910" w:type="dxa"/>
            <w:tcMar>
              <w:top w:w="30" w:type="dxa"/>
              <w:left w:w="45" w:type="dxa"/>
              <w:bottom w:w="30" w:type="dxa"/>
              <w:right w:w="45" w:type="dxa"/>
            </w:tcMar>
          </w:tcPr>
          <w:p w14:paraId="19065D46" w14:textId="77777777" w:rsidR="00E463DE" w:rsidRPr="00A36FDF" w:rsidRDefault="00E463DE" w:rsidP="00FA408E">
            <w:pPr>
              <w:pStyle w:val="Normal1"/>
              <w:widowControl w:val="0"/>
              <w:spacing w:line="240" w:lineRule="auto"/>
              <w:ind w:left="45"/>
              <w:rPr>
                <w:sz w:val="24"/>
                <w:szCs w:val="24"/>
              </w:rPr>
            </w:pPr>
            <w:r w:rsidRPr="00A36FDF">
              <w:rPr>
                <w:sz w:val="24"/>
                <w:szCs w:val="24"/>
              </w:rPr>
              <w:t xml:space="preserve">CLO 2: Create a blueprint for developing a classroom community, a culture that </w:t>
            </w:r>
            <w:r w:rsidRPr="00A36FDF">
              <w:rPr>
                <w:sz w:val="24"/>
                <w:szCs w:val="24"/>
              </w:rPr>
              <w:lastRenderedPageBreak/>
              <w:t xml:space="preserve">promotes positive social skills and academic achievement. This will include all stakeholders- parents, administrators, teaching assistants, co-teachers, additional school staff, etc. </w:t>
            </w:r>
          </w:p>
          <w:p w14:paraId="2F24B5EC" w14:textId="77777777" w:rsidR="00974B93" w:rsidRPr="00A36FDF" w:rsidRDefault="00974B93" w:rsidP="00FA408E">
            <w:pPr>
              <w:pStyle w:val="Normal1"/>
              <w:widowControl w:val="0"/>
              <w:spacing w:line="240" w:lineRule="auto"/>
              <w:ind w:left="-108" w:hanging="90"/>
              <w:rPr>
                <w:sz w:val="24"/>
                <w:szCs w:val="24"/>
              </w:rPr>
            </w:pPr>
          </w:p>
        </w:tc>
      </w:tr>
      <w:tr w:rsidR="00FA408E" w:rsidRPr="00A36FDF" w14:paraId="21205C74" w14:textId="77777777" w:rsidTr="00FA408E">
        <w:trPr>
          <w:trHeight w:val="300"/>
        </w:trPr>
        <w:tc>
          <w:tcPr>
            <w:tcW w:w="8910" w:type="dxa"/>
            <w:tcMar>
              <w:top w:w="30" w:type="dxa"/>
              <w:left w:w="45" w:type="dxa"/>
              <w:bottom w:w="30" w:type="dxa"/>
              <w:right w:w="45" w:type="dxa"/>
            </w:tcMar>
          </w:tcPr>
          <w:p w14:paraId="243500BA" w14:textId="77777777" w:rsidR="00E463DE" w:rsidRPr="00A36FDF" w:rsidRDefault="00E463DE" w:rsidP="00FA408E">
            <w:pPr>
              <w:pStyle w:val="Normal1"/>
              <w:widowControl w:val="0"/>
              <w:spacing w:line="240" w:lineRule="auto"/>
              <w:ind w:left="45"/>
              <w:rPr>
                <w:sz w:val="24"/>
                <w:szCs w:val="24"/>
              </w:rPr>
            </w:pPr>
            <w:r w:rsidRPr="00A36FDF">
              <w:rPr>
                <w:sz w:val="24"/>
                <w:szCs w:val="24"/>
              </w:rPr>
              <w:lastRenderedPageBreak/>
              <w:t>CLO 3: Construct a classroom management plan that addresses both Instructional and behavior management issues.</w:t>
            </w:r>
          </w:p>
          <w:p w14:paraId="4910B5EF" w14:textId="77777777" w:rsidR="00974B93" w:rsidRPr="00A36FDF" w:rsidRDefault="00974B93" w:rsidP="00FA408E">
            <w:pPr>
              <w:pStyle w:val="Normal1"/>
              <w:widowControl w:val="0"/>
              <w:spacing w:line="240" w:lineRule="auto"/>
              <w:ind w:left="-108" w:hanging="90"/>
              <w:rPr>
                <w:sz w:val="24"/>
                <w:szCs w:val="24"/>
              </w:rPr>
            </w:pPr>
          </w:p>
        </w:tc>
      </w:tr>
    </w:tbl>
    <w:p w14:paraId="7187A4AE" w14:textId="77777777" w:rsidR="00E463DE" w:rsidRPr="00A36FDF" w:rsidRDefault="00E463DE" w:rsidP="00E463DE">
      <w:pPr>
        <w:pStyle w:val="Normal1"/>
        <w:widowControl w:val="0"/>
        <w:spacing w:line="240" w:lineRule="auto"/>
        <w:rPr>
          <w:b/>
          <w:sz w:val="24"/>
          <w:szCs w:val="24"/>
        </w:rPr>
      </w:pPr>
    </w:p>
    <w:p w14:paraId="4763CD78" w14:textId="77777777" w:rsidR="00B3453D" w:rsidRPr="00A36FDF" w:rsidRDefault="00B3453D" w:rsidP="00B3453D">
      <w:pPr>
        <w:pStyle w:val="Normal1"/>
        <w:widowControl w:val="0"/>
        <w:spacing w:line="240" w:lineRule="auto"/>
        <w:rPr>
          <w:b/>
          <w:sz w:val="24"/>
          <w:szCs w:val="24"/>
        </w:rPr>
      </w:pPr>
    </w:p>
    <w:p w14:paraId="73E39E2F" w14:textId="77777777" w:rsidR="00E97215" w:rsidRPr="00A36FDF" w:rsidRDefault="00E97215" w:rsidP="00B3453D">
      <w:pPr>
        <w:pStyle w:val="Normal1"/>
        <w:widowControl w:val="0"/>
        <w:spacing w:line="240" w:lineRule="auto"/>
        <w:rPr>
          <w:b/>
          <w:sz w:val="24"/>
          <w:szCs w:val="24"/>
        </w:rPr>
      </w:pPr>
    </w:p>
    <w:tbl>
      <w:tblPr>
        <w:tblW w:w="7756" w:type="dxa"/>
        <w:tblInd w:w="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90"/>
        <w:gridCol w:w="1037"/>
        <w:gridCol w:w="1065"/>
        <w:gridCol w:w="1064"/>
      </w:tblGrid>
      <w:tr w:rsidR="00C10EED" w:rsidRPr="00A36FDF" w14:paraId="4732BF03" w14:textId="77777777" w:rsidTr="00974B93">
        <w:trPr>
          <w:trHeight w:val="432"/>
        </w:trPr>
        <w:tc>
          <w:tcPr>
            <w:tcW w:w="4590" w:type="dxa"/>
            <w:tcMar>
              <w:top w:w="100" w:type="dxa"/>
              <w:left w:w="100" w:type="dxa"/>
              <w:bottom w:w="100" w:type="dxa"/>
              <w:right w:w="100" w:type="dxa"/>
            </w:tcMar>
          </w:tcPr>
          <w:p w14:paraId="2945C001" w14:textId="77777777" w:rsidR="00E97215" w:rsidRPr="00A36FDF" w:rsidRDefault="00E97215" w:rsidP="00E97215">
            <w:pPr>
              <w:pStyle w:val="Normal1"/>
              <w:widowControl w:val="0"/>
              <w:spacing w:line="240" w:lineRule="auto"/>
              <w:rPr>
                <w:b/>
                <w:sz w:val="24"/>
                <w:szCs w:val="24"/>
              </w:rPr>
            </w:pPr>
            <w:r w:rsidRPr="00A36FDF">
              <w:rPr>
                <w:b/>
                <w:sz w:val="24"/>
                <w:szCs w:val="24"/>
              </w:rPr>
              <w:t>Alignment of Learning Outcomes:</w:t>
            </w:r>
          </w:p>
          <w:p w14:paraId="5ACE48E3" w14:textId="77777777" w:rsidR="00B3453D" w:rsidRPr="00A36FDF" w:rsidRDefault="00B3453D" w:rsidP="00E97215">
            <w:pPr>
              <w:pStyle w:val="Normal1"/>
              <w:widowControl w:val="0"/>
              <w:spacing w:line="240" w:lineRule="auto"/>
              <w:rPr>
                <w:sz w:val="24"/>
                <w:szCs w:val="24"/>
              </w:rPr>
            </w:pPr>
          </w:p>
        </w:tc>
        <w:tc>
          <w:tcPr>
            <w:tcW w:w="1037" w:type="dxa"/>
            <w:tcMar>
              <w:top w:w="100" w:type="dxa"/>
              <w:left w:w="100" w:type="dxa"/>
              <w:bottom w:w="100" w:type="dxa"/>
              <w:right w:w="100" w:type="dxa"/>
            </w:tcMar>
          </w:tcPr>
          <w:p w14:paraId="36CF1391" w14:textId="77777777" w:rsidR="00B3453D" w:rsidRPr="00A36FDF" w:rsidRDefault="00B3453D" w:rsidP="00E97215">
            <w:pPr>
              <w:pStyle w:val="Normal1"/>
              <w:widowControl w:val="0"/>
              <w:spacing w:line="240" w:lineRule="auto"/>
              <w:rPr>
                <w:sz w:val="24"/>
                <w:szCs w:val="24"/>
              </w:rPr>
            </w:pPr>
            <w:r w:rsidRPr="00A36FDF">
              <w:rPr>
                <w:sz w:val="24"/>
                <w:szCs w:val="24"/>
              </w:rPr>
              <w:t>CLO 1</w:t>
            </w:r>
          </w:p>
        </w:tc>
        <w:tc>
          <w:tcPr>
            <w:tcW w:w="1065" w:type="dxa"/>
            <w:tcMar>
              <w:top w:w="100" w:type="dxa"/>
              <w:left w:w="100" w:type="dxa"/>
              <w:bottom w:w="100" w:type="dxa"/>
              <w:right w:w="100" w:type="dxa"/>
            </w:tcMar>
          </w:tcPr>
          <w:p w14:paraId="412E791E" w14:textId="77777777" w:rsidR="00B3453D" w:rsidRPr="00A36FDF" w:rsidRDefault="00B3453D" w:rsidP="00E97215">
            <w:pPr>
              <w:pStyle w:val="Normal1"/>
              <w:widowControl w:val="0"/>
              <w:spacing w:line="240" w:lineRule="auto"/>
              <w:rPr>
                <w:sz w:val="24"/>
                <w:szCs w:val="24"/>
              </w:rPr>
            </w:pPr>
            <w:r w:rsidRPr="00A36FDF">
              <w:rPr>
                <w:sz w:val="24"/>
                <w:szCs w:val="24"/>
              </w:rPr>
              <w:t>CLO 2</w:t>
            </w:r>
          </w:p>
        </w:tc>
        <w:tc>
          <w:tcPr>
            <w:tcW w:w="1064" w:type="dxa"/>
            <w:tcMar>
              <w:top w:w="100" w:type="dxa"/>
              <w:left w:w="100" w:type="dxa"/>
              <w:bottom w:w="100" w:type="dxa"/>
              <w:right w:w="100" w:type="dxa"/>
            </w:tcMar>
          </w:tcPr>
          <w:p w14:paraId="2EE94CC4" w14:textId="77777777" w:rsidR="00B3453D" w:rsidRPr="00A36FDF" w:rsidRDefault="00B3453D" w:rsidP="00E97215">
            <w:pPr>
              <w:pStyle w:val="Normal1"/>
              <w:widowControl w:val="0"/>
              <w:spacing w:line="240" w:lineRule="auto"/>
              <w:rPr>
                <w:sz w:val="24"/>
                <w:szCs w:val="24"/>
              </w:rPr>
            </w:pPr>
            <w:r w:rsidRPr="00A36FDF">
              <w:rPr>
                <w:sz w:val="24"/>
                <w:szCs w:val="24"/>
              </w:rPr>
              <w:t>CLO 3</w:t>
            </w:r>
          </w:p>
        </w:tc>
      </w:tr>
      <w:tr w:rsidR="00C10EED" w:rsidRPr="00A36FDF" w14:paraId="10A039E9" w14:textId="77777777" w:rsidTr="00974B93">
        <w:trPr>
          <w:trHeight w:val="216"/>
        </w:trPr>
        <w:tc>
          <w:tcPr>
            <w:tcW w:w="4590" w:type="dxa"/>
            <w:tcMar>
              <w:top w:w="100" w:type="dxa"/>
              <w:left w:w="100" w:type="dxa"/>
              <w:bottom w:w="100" w:type="dxa"/>
              <w:right w:w="100" w:type="dxa"/>
            </w:tcMar>
          </w:tcPr>
          <w:p w14:paraId="00D6BEB2" w14:textId="77777777" w:rsidR="00B3453D" w:rsidRPr="00A36FDF" w:rsidRDefault="00B3453D" w:rsidP="00E97215">
            <w:pPr>
              <w:pStyle w:val="Normal1"/>
              <w:widowControl w:val="0"/>
              <w:spacing w:line="240" w:lineRule="auto"/>
              <w:rPr>
                <w:sz w:val="24"/>
                <w:szCs w:val="24"/>
              </w:rPr>
            </w:pPr>
            <w:r w:rsidRPr="00A36FDF">
              <w:rPr>
                <w:sz w:val="24"/>
                <w:szCs w:val="24"/>
              </w:rPr>
              <w:t>Essential Questions</w:t>
            </w:r>
          </w:p>
        </w:tc>
        <w:tc>
          <w:tcPr>
            <w:tcW w:w="1037" w:type="dxa"/>
            <w:tcMar>
              <w:top w:w="100" w:type="dxa"/>
              <w:left w:w="100" w:type="dxa"/>
              <w:bottom w:w="100" w:type="dxa"/>
              <w:right w:w="100" w:type="dxa"/>
            </w:tcMar>
          </w:tcPr>
          <w:p w14:paraId="495E55A8" w14:textId="77777777" w:rsidR="00B3453D" w:rsidRPr="00A36FDF" w:rsidRDefault="00B3453D" w:rsidP="00E97215">
            <w:pPr>
              <w:pStyle w:val="Normal1"/>
              <w:widowControl w:val="0"/>
              <w:spacing w:line="240" w:lineRule="auto"/>
              <w:rPr>
                <w:sz w:val="24"/>
                <w:szCs w:val="24"/>
              </w:rPr>
            </w:pPr>
            <w:r w:rsidRPr="00A36FDF">
              <w:rPr>
                <w:sz w:val="24"/>
                <w:szCs w:val="24"/>
              </w:rPr>
              <w:t>6</w:t>
            </w:r>
          </w:p>
        </w:tc>
        <w:tc>
          <w:tcPr>
            <w:tcW w:w="1065" w:type="dxa"/>
            <w:tcMar>
              <w:top w:w="100" w:type="dxa"/>
              <w:left w:w="100" w:type="dxa"/>
              <w:bottom w:w="100" w:type="dxa"/>
              <w:right w:w="100" w:type="dxa"/>
            </w:tcMar>
          </w:tcPr>
          <w:p w14:paraId="4308E134" w14:textId="77777777" w:rsidR="00B3453D" w:rsidRPr="00A36FDF" w:rsidRDefault="00B3453D" w:rsidP="00E97215">
            <w:pPr>
              <w:pStyle w:val="Normal1"/>
              <w:widowControl w:val="0"/>
              <w:spacing w:line="240" w:lineRule="auto"/>
              <w:rPr>
                <w:sz w:val="24"/>
                <w:szCs w:val="24"/>
              </w:rPr>
            </w:pPr>
            <w:r w:rsidRPr="00A36FDF">
              <w:rPr>
                <w:sz w:val="24"/>
                <w:szCs w:val="24"/>
              </w:rPr>
              <w:t>2</w:t>
            </w:r>
          </w:p>
        </w:tc>
        <w:tc>
          <w:tcPr>
            <w:tcW w:w="1064" w:type="dxa"/>
            <w:tcMar>
              <w:top w:w="100" w:type="dxa"/>
              <w:left w:w="100" w:type="dxa"/>
              <w:bottom w:w="100" w:type="dxa"/>
              <w:right w:w="100" w:type="dxa"/>
            </w:tcMar>
          </w:tcPr>
          <w:p w14:paraId="46B45EA8" w14:textId="77777777" w:rsidR="00B3453D" w:rsidRPr="00A36FDF" w:rsidRDefault="00B3453D" w:rsidP="00E97215">
            <w:pPr>
              <w:pStyle w:val="Normal1"/>
              <w:widowControl w:val="0"/>
              <w:spacing w:line="240" w:lineRule="auto"/>
              <w:rPr>
                <w:sz w:val="24"/>
                <w:szCs w:val="24"/>
              </w:rPr>
            </w:pPr>
            <w:r w:rsidRPr="00A36FDF">
              <w:rPr>
                <w:sz w:val="24"/>
                <w:szCs w:val="24"/>
              </w:rPr>
              <w:t>2</w:t>
            </w:r>
          </w:p>
        </w:tc>
      </w:tr>
      <w:tr w:rsidR="00C10EED" w:rsidRPr="00A36FDF" w14:paraId="24F60703" w14:textId="77777777" w:rsidTr="00974B93">
        <w:trPr>
          <w:trHeight w:val="196"/>
        </w:trPr>
        <w:tc>
          <w:tcPr>
            <w:tcW w:w="4590" w:type="dxa"/>
            <w:tcMar>
              <w:top w:w="100" w:type="dxa"/>
              <w:left w:w="100" w:type="dxa"/>
              <w:bottom w:w="100" w:type="dxa"/>
              <w:right w:w="100" w:type="dxa"/>
            </w:tcMar>
          </w:tcPr>
          <w:p w14:paraId="6DDA622E" w14:textId="77777777" w:rsidR="00B3453D" w:rsidRPr="00A36FDF" w:rsidRDefault="00B3453D" w:rsidP="00E97215">
            <w:pPr>
              <w:pStyle w:val="Normal1"/>
              <w:widowControl w:val="0"/>
              <w:spacing w:line="240" w:lineRule="auto"/>
              <w:rPr>
                <w:sz w:val="24"/>
                <w:szCs w:val="24"/>
              </w:rPr>
            </w:pPr>
            <w:r w:rsidRPr="00A36FDF">
              <w:rPr>
                <w:sz w:val="24"/>
                <w:szCs w:val="24"/>
              </w:rPr>
              <w:t>Marianist Values</w:t>
            </w:r>
          </w:p>
        </w:tc>
        <w:tc>
          <w:tcPr>
            <w:tcW w:w="1037" w:type="dxa"/>
            <w:tcMar>
              <w:top w:w="100" w:type="dxa"/>
              <w:left w:w="100" w:type="dxa"/>
              <w:bottom w:w="100" w:type="dxa"/>
              <w:right w:w="100" w:type="dxa"/>
            </w:tcMar>
          </w:tcPr>
          <w:p w14:paraId="6DF563F0" w14:textId="77777777" w:rsidR="00B3453D" w:rsidRPr="00A36FDF" w:rsidRDefault="00B3453D" w:rsidP="00E97215">
            <w:pPr>
              <w:pStyle w:val="Normal1"/>
              <w:widowControl w:val="0"/>
              <w:spacing w:line="240" w:lineRule="auto"/>
              <w:rPr>
                <w:sz w:val="24"/>
                <w:szCs w:val="24"/>
              </w:rPr>
            </w:pPr>
            <w:r w:rsidRPr="00A36FDF">
              <w:rPr>
                <w:sz w:val="24"/>
                <w:szCs w:val="24"/>
              </w:rPr>
              <w:t>2</w:t>
            </w:r>
          </w:p>
        </w:tc>
        <w:tc>
          <w:tcPr>
            <w:tcW w:w="1065" w:type="dxa"/>
            <w:tcMar>
              <w:top w:w="100" w:type="dxa"/>
              <w:left w:w="100" w:type="dxa"/>
              <w:bottom w:w="100" w:type="dxa"/>
              <w:right w:w="100" w:type="dxa"/>
            </w:tcMar>
          </w:tcPr>
          <w:p w14:paraId="7A07D74F" w14:textId="77777777" w:rsidR="00B3453D" w:rsidRPr="00A36FDF" w:rsidRDefault="00B3453D" w:rsidP="00E97215">
            <w:pPr>
              <w:pStyle w:val="Normal1"/>
              <w:widowControl w:val="0"/>
              <w:spacing w:line="240" w:lineRule="auto"/>
              <w:rPr>
                <w:sz w:val="24"/>
                <w:szCs w:val="24"/>
              </w:rPr>
            </w:pPr>
            <w:r w:rsidRPr="00A36FDF">
              <w:rPr>
                <w:sz w:val="24"/>
                <w:szCs w:val="24"/>
              </w:rPr>
              <w:t>3</w:t>
            </w:r>
          </w:p>
        </w:tc>
        <w:tc>
          <w:tcPr>
            <w:tcW w:w="1064" w:type="dxa"/>
            <w:tcMar>
              <w:top w:w="100" w:type="dxa"/>
              <w:left w:w="100" w:type="dxa"/>
              <w:bottom w:w="100" w:type="dxa"/>
              <w:right w:w="100" w:type="dxa"/>
            </w:tcMar>
          </w:tcPr>
          <w:p w14:paraId="19DBEBE9" w14:textId="77777777" w:rsidR="00B3453D" w:rsidRPr="00A36FDF" w:rsidRDefault="00B3453D" w:rsidP="00E97215">
            <w:pPr>
              <w:pStyle w:val="Normal1"/>
              <w:widowControl w:val="0"/>
              <w:spacing w:line="240" w:lineRule="auto"/>
              <w:rPr>
                <w:sz w:val="24"/>
                <w:szCs w:val="24"/>
              </w:rPr>
            </w:pPr>
            <w:r w:rsidRPr="00A36FDF">
              <w:rPr>
                <w:sz w:val="24"/>
                <w:szCs w:val="24"/>
              </w:rPr>
              <w:t>5</w:t>
            </w:r>
          </w:p>
        </w:tc>
      </w:tr>
      <w:tr w:rsidR="00C10EED" w:rsidRPr="00A36FDF" w14:paraId="79C68E5A" w14:textId="77777777" w:rsidTr="00974B93">
        <w:trPr>
          <w:trHeight w:val="216"/>
        </w:trPr>
        <w:tc>
          <w:tcPr>
            <w:tcW w:w="4590" w:type="dxa"/>
            <w:tcMar>
              <w:top w:w="100" w:type="dxa"/>
              <w:left w:w="100" w:type="dxa"/>
              <w:bottom w:w="100" w:type="dxa"/>
              <w:right w:w="100" w:type="dxa"/>
            </w:tcMar>
          </w:tcPr>
          <w:p w14:paraId="0D77CEDE" w14:textId="77777777" w:rsidR="00B3453D" w:rsidRPr="00A36FDF" w:rsidRDefault="00B3453D" w:rsidP="00E97215">
            <w:pPr>
              <w:pStyle w:val="Normal1"/>
              <w:widowControl w:val="0"/>
              <w:spacing w:line="240" w:lineRule="auto"/>
              <w:rPr>
                <w:sz w:val="24"/>
                <w:szCs w:val="24"/>
              </w:rPr>
            </w:pPr>
            <w:r w:rsidRPr="00A36FDF">
              <w:rPr>
                <w:sz w:val="24"/>
                <w:szCs w:val="24"/>
              </w:rPr>
              <w:t>WASC Core Competencies</w:t>
            </w:r>
          </w:p>
        </w:tc>
        <w:tc>
          <w:tcPr>
            <w:tcW w:w="1037" w:type="dxa"/>
            <w:tcMar>
              <w:top w:w="100" w:type="dxa"/>
              <w:left w:w="100" w:type="dxa"/>
              <w:bottom w:w="100" w:type="dxa"/>
              <w:right w:w="100" w:type="dxa"/>
            </w:tcMar>
          </w:tcPr>
          <w:p w14:paraId="4847C6C8" w14:textId="77777777" w:rsidR="00B3453D" w:rsidRPr="00A36FDF" w:rsidRDefault="00B3453D" w:rsidP="00E97215">
            <w:pPr>
              <w:pStyle w:val="Normal1"/>
              <w:widowControl w:val="0"/>
              <w:spacing w:line="240" w:lineRule="auto"/>
              <w:rPr>
                <w:sz w:val="24"/>
                <w:szCs w:val="24"/>
              </w:rPr>
            </w:pPr>
            <w:r w:rsidRPr="00A36FDF">
              <w:rPr>
                <w:sz w:val="24"/>
                <w:szCs w:val="24"/>
              </w:rPr>
              <w:t>4</w:t>
            </w:r>
          </w:p>
        </w:tc>
        <w:tc>
          <w:tcPr>
            <w:tcW w:w="1065" w:type="dxa"/>
            <w:tcMar>
              <w:top w:w="100" w:type="dxa"/>
              <w:left w:w="100" w:type="dxa"/>
              <w:bottom w:w="100" w:type="dxa"/>
              <w:right w:w="100" w:type="dxa"/>
            </w:tcMar>
          </w:tcPr>
          <w:p w14:paraId="04A1BFFA" w14:textId="77777777" w:rsidR="00B3453D" w:rsidRPr="00A36FDF" w:rsidRDefault="00B3453D" w:rsidP="00E97215">
            <w:pPr>
              <w:pStyle w:val="Normal1"/>
              <w:widowControl w:val="0"/>
              <w:spacing w:line="240" w:lineRule="auto"/>
              <w:rPr>
                <w:sz w:val="24"/>
                <w:szCs w:val="24"/>
              </w:rPr>
            </w:pPr>
            <w:r w:rsidRPr="00A36FDF">
              <w:rPr>
                <w:sz w:val="24"/>
                <w:szCs w:val="24"/>
              </w:rPr>
              <w:t>1</w:t>
            </w:r>
          </w:p>
        </w:tc>
        <w:tc>
          <w:tcPr>
            <w:tcW w:w="1064" w:type="dxa"/>
            <w:tcMar>
              <w:top w:w="100" w:type="dxa"/>
              <w:left w:w="100" w:type="dxa"/>
              <w:bottom w:w="100" w:type="dxa"/>
              <w:right w:w="100" w:type="dxa"/>
            </w:tcMar>
          </w:tcPr>
          <w:p w14:paraId="4C4E7AB7" w14:textId="77777777" w:rsidR="00B3453D" w:rsidRPr="00A36FDF" w:rsidRDefault="00B3453D" w:rsidP="00E97215">
            <w:pPr>
              <w:pStyle w:val="Normal1"/>
              <w:widowControl w:val="0"/>
              <w:spacing w:line="240" w:lineRule="auto"/>
              <w:rPr>
                <w:sz w:val="24"/>
                <w:szCs w:val="24"/>
              </w:rPr>
            </w:pPr>
            <w:r w:rsidRPr="00A36FDF">
              <w:rPr>
                <w:sz w:val="24"/>
                <w:szCs w:val="24"/>
              </w:rPr>
              <w:t>4</w:t>
            </w:r>
          </w:p>
        </w:tc>
      </w:tr>
      <w:tr w:rsidR="00C10EED" w:rsidRPr="00A36FDF" w14:paraId="31FABE91" w14:textId="77777777" w:rsidTr="00974B93">
        <w:trPr>
          <w:trHeight w:val="196"/>
        </w:trPr>
        <w:tc>
          <w:tcPr>
            <w:tcW w:w="4590" w:type="dxa"/>
            <w:tcMar>
              <w:top w:w="100" w:type="dxa"/>
              <w:left w:w="100" w:type="dxa"/>
              <w:bottom w:w="100" w:type="dxa"/>
              <w:right w:w="100" w:type="dxa"/>
            </w:tcMar>
          </w:tcPr>
          <w:p w14:paraId="515004A9" w14:textId="77777777" w:rsidR="00B3453D" w:rsidRPr="00A36FDF" w:rsidRDefault="00B3453D" w:rsidP="00E97215">
            <w:pPr>
              <w:pStyle w:val="Normal1"/>
              <w:widowControl w:val="0"/>
              <w:spacing w:line="240" w:lineRule="auto"/>
              <w:rPr>
                <w:sz w:val="24"/>
                <w:szCs w:val="24"/>
              </w:rPr>
            </w:pPr>
            <w:r w:rsidRPr="00A36FDF">
              <w:rPr>
                <w:sz w:val="24"/>
                <w:szCs w:val="24"/>
              </w:rPr>
              <w:t>Program Learning Outcomes</w:t>
            </w:r>
          </w:p>
        </w:tc>
        <w:tc>
          <w:tcPr>
            <w:tcW w:w="1037" w:type="dxa"/>
            <w:tcMar>
              <w:top w:w="100" w:type="dxa"/>
              <w:left w:w="100" w:type="dxa"/>
              <w:bottom w:w="100" w:type="dxa"/>
              <w:right w:w="100" w:type="dxa"/>
            </w:tcMar>
          </w:tcPr>
          <w:p w14:paraId="05CFABE1" w14:textId="77777777" w:rsidR="00B3453D" w:rsidRPr="00A36FDF" w:rsidRDefault="00B3453D" w:rsidP="00E97215">
            <w:pPr>
              <w:pStyle w:val="Normal1"/>
              <w:widowControl w:val="0"/>
              <w:spacing w:line="240" w:lineRule="auto"/>
              <w:rPr>
                <w:sz w:val="24"/>
                <w:szCs w:val="24"/>
              </w:rPr>
            </w:pPr>
            <w:r w:rsidRPr="00A36FDF">
              <w:rPr>
                <w:sz w:val="24"/>
                <w:szCs w:val="24"/>
              </w:rPr>
              <w:t>6</w:t>
            </w:r>
          </w:p>
        </w:tc>
        <w:tc>
          <w:tcPr>
            <w:tcW w:w="1065" w:type="dxa"/>
            <w:tcMar>
              <w:top w:w="100" w:type="dxa"/>
              <w:left w:w="100" w:type="dxa"/>
              <w:bottom w:w="100" w:type="dxa"/>
              <w:right w:w="100" w:type="dxa"/>
            </w:tcMar>
          </w:tcPr>
          <w:p w14:paraId="0B017A1C" w14:textId="77777777" w:rsidR="00B3453D" w:rsidRPr="00A36FDF" w:rsidRDefault="00B3453D" w:rsidP="00E97215">
            <w:pPr>
              <w:pStyle w:val="Normal1"/>
              <w:widowControl w:val="0"/>
              <w:spacing w:line="240" w:lineRule="auto"/>
              <w:rPr>
                <w:sz w:val="24"/>
                <w:szCs w:val="24"/>
              </w:rPr>
            </w:pPr>
            <w:r w:rsidRPr="00A36FDF">
              <w:rPr>
                <w:sz w:val="24"/>
                <w:szCs w:val="24"/>
              </w:rPr>
              <w:t>8</w:t>
            </w:r>
          </w:p>
        </w:tc>
        <w:tc>
          <w:tcPr>
            <w:tcW w:w="1064" w:type="dxa"/>
            <w:tcMar>
              <w:top w:w="100" w:type="dxa"/>
              <w:left w:w="100" w:type="dxa"/>
              <w:bottom w:w="100" w:type="dxa"/>
              <w:right w:w="100" w:type="dxa"/>
            </w:tcMar>
          </w:tcPr>
          <w:p w14:paraId="52B62D75" w14:textId="77777777" w:rsidR="00B3453D" w:rsidRPr="00A36FDF" w:rsidRDefault="00B3453D" w:rsidP="00E97215">
            <w:pPr>
              <w:pStyle w:val="Normal1"/>
              <w:widowControl w:val="0"/>
              <w:spacing w:line="240" w:lineRule="auto"/>
              <w:rPr>
                <w:sz w:val="24"/>
                <w:szCs w:val="24"/>
              </w:rPr>
            </w:pPr>
            <w:r w:rsidRPr="00A36FDF">
              <w:rPr>
                <w:sz w:val="24"/>
                <w:szCs w:val="24"/>
              </w:rPr>
              <w:t>7</w:t>
            </w:r>
          </w:p>
        </w:tc>
      </w:tr>
    </w:tbl>
    <w:p w14:paraId="5EEEB55C" w14:textId="77777777" w:rsidR="00E415CF" w:rsidRDefault="00E415CF" w:rsidP="00B97C61">
      <w:pPr>
        <w:widowControl w:val="0"/>
        <w:autoSpaceDE w:val="0"/>
        <w:autoSpaceDN w:val="0"/>
        <w:adjustRightInd w:val="0"/>
        <w:spacing w:after="240"/>
        <w:rPr>
          <w:rFonts w:asciiTheme="majorHAnsi" w:hAnsiTheme="majorHAnsi" w:cs="Times"/>
          <w:sz w:val="22"/>
          <w:szCs w:val="22"/>
        </w:rPr>
      </w:pPr>
    </w:p>
    <w:p w14:paraId="38DBD388" w14:textId="50CE49E3" w:rsidR="00950013" w:rsidRPr="00FA408E" w:rsidRDefault="00950013" w:rsidP="00A85C4E">
      <w:pPr>
        <w:widowControl w:val="0"/>
        <w:tabs>
          <w:tab w:val="left" w:pos="1260"/>
        </w:tabs>
        <w:autoSpaceDE w:val="0"/>
        <w:autoSpaceDN w:val="0"/>
        <w:adjustRightInd w:val="0"/>
        <w:rPr>
          <w:rFonts w:asciiTheme="majorHAnsi" w:hAnsiTheme="majorHAnsi" w:cs="Times"/>
          <w:sz w:val="22"/>
          <w:szCs w:val="22"/>
        </w:rPr>
      </w:pPr>
    </w:p>
    <w:tbl>
      <w:tblPr>
        <w:tblpPr w:leftFromText="180" w:rightFromText="180" w:vertAnchor="text" w:horzAnchor="page" w:tblpX="1709" w:tblpY="-2820"/>
        <w:tblW w:w="9378" w:type="dxa"/>
        <w:tblBorders>
          <w:left w:val="nil"/>
          <w:right w:val="nil"/>
        </w:tblBorders>
        <w:tblLayout w:type="fixed"/>
        <w:tblLook w:val="0000" w:firstRow="0" w:lastRow="0" w:firstColumn="0" w:lastColumn="0" w:noHBand="0" w:noVBand="0"/>
      </w:tblPr>
      <w:tblGrid>
        <w:gridCol w:w="7668"/>
        <w:gridCol w:w="630"/>
        <w:gridCol w:w="1080"/>
      </w:tblGrid>
      <w:tr w:rsidR="00737B1E" w:rsidRPr="00FA408E" w14:paraId="3565624A" w14:textId="77777777" w:rsidTr="00737B1E">
        <w:trPr>
          <w:trHeight w:val="700"/>
        </w:trPr>
        <w:tc>
          <w:tcPr>
            <w:tcW w:w="9378" w:type="dxa"/>
            <w:gridSpan w:val="3"/>
            <w:tcBorders>
              <w:top w:val="nil"/>
              <w:left w:val="nil"/>
              <w:right w:val="nil"/>
            </w:tcBorders>
            <w:tcMar>
              <w:top w:w="20" w:type="nil"/>
              <w:left w:w="20" w:type="nil"/>
              <w:bottom w:w="20" w:type="nil"/>
              <w:right w:w="20" w:type="nil"/>
            </w:tcMar>
            <w:vAlign w:val="center"/>
          </w:tcPr>
          <w:p w14:paraId="055BFF7F" w14:textId="08E48BFF" w:rsidR="00737B1E" w:rsidRPr="00FA408E" w:rsidRDefault="00737B1E" w:rsidP="00A85C4E">
            <w:pPr>
              <w:widowControl w:val="0"/>
              <w:autoSpaceDE w:val="0"/>
              <w:autoSpaceDN w:val="0"/>
              <w:adjustRightInd w:val="0"/>
              <w:ind w:right="90"/>
              <w:rPr>
                <w:rFonts w:ascii="Calibri" w:hAnsi="Calibri" w:cs="Calibri"/>
                <w:sz w:val="22"/>
                <w:szCs w:val="22"/>
              </w:rPr>
            </w:pPr>
            <w:r w:rsidRPr="00FA408E">
              <w:rPr>
                <w:rFonts w:ascii="Calibri" w:hAnsi="Calibri" w:cs="Calibri"/>
                <w:b/>
                <w:bCs/>
                <w:sz w:val="22"/>
                <w:szCs w:val="22"/>
              </w:rPr>
              <w:lastRenderedPageBreak/>
              <w:t xml:space="preserve">ASSIGNMENTS: </w:t>
            </w:r>
          </w:p>
        </w:tc>
      </w:tr>
      <w:tr w:rsidR="00950013" w:rsidRPr="00FA408E" w14:paraId="1643C8F5" w14:textId="77777777" w:rsidTr="00950013">
        <w:trPr>
          <w:trHeight w:val="3650"/>
        </w:trPr>
        <w:tc>
          <w:tcPr>
            <w:tcW w:w="7668"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7E97393D" w14:textId="6770F6BE" w:rsidR="00B337AB" w:rsidRPr="00FA408E" w:rsidRDefault="00B337AB" w:rsidP="00950013">
            <w:pPr>
              <w:widowControl w:val="0"/>
              <w:autoSpaceDE w:val="0"/>
              <w:autoSpaceDN w:val="0"/>
              <w:adjustRightInd w:val="0"/>
              <w:spacing w:after="240"/>
              <w:ind w:right="350"/>
              <w:rPr>
                <w:rFonts w:ascii="Calibri" w:hAnsi="Calibri" w:cs="Calibri"/>
                <w:bCs/>
                <w:sz w:val="22"/>
                <w:szCs w:val="22"/>
              </w:rPr>
            </w:pPr>
            <w:r w:rsidRPr="00FA408E">
              <w:rPr>
                <w:rFonts w:ascii="Calibri" w:hAnsi="Calibri" w:cs="Calibri"/>
                <w:b/>
                <w:bCs/>
                <w:sz w:val="22"/>
                <w:szCs w:val="22"/>
              </w:rPr>
              <w:t>Weekly discussions/Video Reflections</w:t>
            </w:r>
            <w:r w:rsidRPr="00FA408E">
              <w:rPr>
                <w:rFonts w:ascii="Calibri" w:hAnsi="Calibri" w:cs="Calibri"/>
                <w:bCs/>
                <w:sz w:val="22"/>
                <w:szCs w:val="22"/>
              </w:rPr>
              <w:t xml:space="preserve">. You will need to respond to chapter prompts described in the weekly module. These will be due on </w:t>
            </w:r>
            <w:r w:rsidRPr="00FA408E">
              <w:rPr>
                <w:rFonts w:ascii="Calibri" w:hAnsi="Calibri" w:cs="Calibri"/>
                <w:bCs/>
                <w:sz w:val="22"/>
                <w:szCs w:val="22"/>
                <w:u w:val="single"/>
              </w:rPr>
              <w:t>Saturday</w:t>
            </w:r>
            <w:r w:rsidRPr="00FA408E">
              <w:rPr>
                <w:rFonts w:ascii="Calibri" w:hAnsi="Calibri" w:cs="Calibri"/>
                <w:bCs/>
                <w:sz w:val="22"/>
                <w:szCs w:val="22"/>
              </w:rPr>
              <w:t xml:space="preserve"> of the specified week. Two responses to colleagues will be required. These should be thoughtful, descriptive feedback, not simply ‘good job’, ‘I agree’ without explanation). </w:t>
            </w:r>
            <w:r w:rsidR="00E62237" w:rsidRPr="00FA408E">
              <w:rPr>
                <w:rFonts w:ascii="Calibri" w:hAnsi="Calibri" w:cs="Calibri"/>
                <w:bCs/>
                <w:sz w:val="22"/>
                <w:szCs w:val="22"/>
              </w:rPr>
              <w:t>More details in canvas.</w:t>
            </w:r>
            <w:r w:rsidR="00940DEA" w:rsidRPr="00FA408E">
              <w:rPr>
                <w:rFonts w:ascii="Calibri" w:hAnsi="Calibri" w:cs="Calibri"/>
                <w:bCs/>
                <w:sz w:val="22"/>
                <w:szCs w:val="22"/>
              </w:rPr>
              <w:t xml:space="preserve"> These are due by next day </w:t>
            </w:r>
            <w:r w:rsidRPr="00FA408E">
              <w:rPr>
                <w:rFonts w:ascii="Calibri" w:hAnsi="Calibri" w:cs="Calibri"/>
                <w:bCs/>
                <w:sz w:val="22"/>
                <w:szCs w:val="22"/>
                <w:u w:val="single"/>
              </w:rPr>
              <w:t>Sunday</w:t>
            </w:r>
            <w:r w:rsidRPr="00FA408E">
              <w:rPr>
                <w:rFonts w:ascii="Calibri" w:hAnsi="Calibri" w:cs="Calibri"/>
                <w:bCs/>
                <w:sz w:val="22"/>
                <w:szCs w:val="22"/>
              </w:rPr>
              <w:t>.</w:t>
            </w:r>
          </w:p>
          <w:p w14:paraId="5DE8B9B6" w14:textId="77777777" w:rsidR="00B337AB" w:rsidRPr="00FA408E" w:rsidRDefault="00B337AB" w:rsidP="00950013">
            <w:pPr>
              <w:widowControl w:val="0"/>
              <w:autoSpaceDE w:val="0"/>
              <w:autoSpaceDN w:val="0"/>
              <w:adjustRightInd w:val="0"/>
              <w:ind w:left="360" w:right="350"/>
              <w:rPr>
                <w:rFonts w:ascii="Calibri" w:hAnsi="Calibri" w:cs="Calibri"/>
                <w:sz w:val="22"/>
                <w:szCs w:val="22"/>
              </w:rPr>
            </w:pPr>
            <w:r w:rsidRPr="00FA408E">
              <w:rPr>
                <w:rFonts w:ascii="Calibri" w:hAnsi="Calibri" w:cs="Calibri"/>
                <w:b/>
                <w:sz w:val="22"/>
                <w:szCs w:val="22"/>
              </w:rPr>
              <w:t>Wong Chapter Summaries and Share</w:t>
            </w:r>
            <w:r w:rsidRPr="00FA408E">
              <w:rPr>
                <w:rFonts w:ascii="Calibri" w:hAnsi="Calibri" w:cs="Calibri"/>
                <w:sz w:val="22"/>
                <w:szCs w:val="22"/>
              </w:rPr>
              <w:t xml:space="preserve">:  You will provide summaries of each Unit, chapter by chapter (100-150 words) the </w:t>
            </w:r>
            <w:r w:rsidRPr="00FA408E">
              <w:rPr>
                <w:rFonts w:ascii="Calibri" w:hAnsi="Calibri" w:cs="Calibri"/>
                <w:i/>
                <w:sz w:val="22"/>
                <w:szCs w:val="22"/>
              </w:rPr>
              <w:t>First Days of School</w:t>
            </w:r>
            <w:r w:rsidRPr="00FA408E">
              <w:rPr>
                <w:rFonts w:ascii="Calibri" w:hAnsi="Calibri" w:cs="Calibri"/>
                <w:sz w:val="22"/>
                <w:szCs w:val="22"/>
              </w:rPr>
              <w:t xml:space="preserve"> textbook. You will pick one highlight of the unit to share in class discussions. You need to respond to one colleagues’ share (this can be </w:t>
            </w:r>
            <w:r w:rsidR="00E62237" w:rsidRPr="00FA408E">
              <w:rPr>
                <w:rFonts w:ascii="Calibri" w:hAnsi="Calibri" w:cs="Calibri"/>
                <w:sz w:val="22"/>
                <w:szCs w:val="22"/>
              </w:rPr>
              <w:t xml:space="preserve">brief, only </w:t>
            </w:r>
            <w:r w:rsidRPr="00FA408E">
              <w:rPr>
                <w:rFonts w:ascii="Calibri" w:hAnsi="Calibri" w:cs="Calibri"/>
                <w:sz w:val="22"/>
                <w:szCs w:val="22"/>
              </w:rPr>
              <w:t xml:space="preserve">30-40 words). </w:t>
            </w:r>
          </w:p>
          <w:p w14:paraId="02B5B339" w14:textId="77777777" w:rsidR="00DE6CD9" w:rsidRPr="00FA408E" w:rsidRDefault="00DE6CD9" w:rsidP="00950013">
            <w:pPr>
              <w:widowControl w:val="0"/>
              <w:tabs>
                <w:tab w:val="left" w:pos="7650"/>
              </w:tabs>
              <w:autoSpaceDE w:val="0"/>
              <w:autoSpaceDN w:val="0"/>
              <w:adjustRightInd w:val="0"/>
              <w:ind w:left="360" w:right="350"/>
              <w:rPr>
                <w:rFonts w:ascii="Calibri" w:hAnsi="Calibri" w:cs="Calibri"/>
                <w:sz w:val="22"/>
                <w:szCs w:val="22"/>
              </w:rPr>
            </w:pPr>
          </w:p>
          <w:p w14:paraId="0FA93CCB" w14:textId="280CE628" w:rsidR="00DE6CD9" w:rsidRPr="00FA408E" w:rsidRDefault="00DE6CD9" w:rsidP="00950013">
            <w:pPr>
              <w:widowControl w:val="0"/>
              <w:autoSpaceDE w:val="0"/>
              <w:autoSpaceDN w:val="0"/>
              <w:adjustRightInd w:val="0"/>
              <w:ind w:left="360" w:right="350"/>
              <w:rPr>
                <w:rFonts w:ascii="Calibri" w:hAnsi="Calibri" w:cs="Calibri"/>
                <w:sz w:val="22"/>
                <w:szCs w:val="22"/>
              </w:rPr>
            </w:pPr>
            <w:r w:rsidRPr="00FA408E">
              <w:rPr>
                <w:rFonts w:ascii="Calibri" w:hAnsi="Calibri" w:cs="Calibri"/>
                <w:b/>
                <w:sz w:val="22"/>
                <w:szCs w:val="22"/>
              </w:rPr>
              <w:t>Hardin Question Responses</w:t>
            </w:r>
            <w:r w:rsidRPr="00FA408E">
              <w:rPr>
                <w:rFonts w:ascii="Calibri" w:hAnsi="Calibri" w:cs="Calibri"/>
                <w:sz w:val="22"/>
                <w:szCs w:val="22"/>
              </w:rPr>
              <w:t>- See Canvas for specific chapter questions, 250-300 words required per question. Read and respond to two others.</w:t>
            </w:r>
          </w:p>
          <w:p w14:paraId="4977724C" w14:textId="77777777" w:rsidR="00DE6CD9" w:rsidRPr="00FA408E" w:rsidRDefault="00DE6CD9" w:rsidP="00950013">
            <w:pPr>
              <w:widowControl w:val="0"/>
              <w:autoSpaceDE w:val="0"/>
              <w:autoSpaceDN w:val="0"/>
              <w:adjustRightInd w:val="0"/>
              <w:ind w:left="360" w:right="350"/>
              <w:rPr>
                <w:rFonts w:ascii="Calibri" w:hAnsi="Calibri" w:cs="Calibri"/>
                <w:sz w:val="22"/>
                <w:szCs w:val="22"/>
              </w:rPr>
            </w:pPr>
          </w:p>
          <w:p w14:paraId="0668AE1F" w14:textId="0BE95925" w:rsidR="00DE6CD9" w:rsidRPr="00FA408E" w:rsidRDefault="00DE6CD9" w:rsidP="00950013">
            <w:pPr>
              <w:widowControl w:val="0"/>
              <w:autoSpaceDE w:val="0"/>
              <w:autoSpaceDN w:val="0"/>
              <w:adjustRightInd w:val="0"/>
              <w:ind w:left="360" w:right="350"/>
              <w:rPr>
                <w:rFonts w:ascii="Calibri" w:hAnsi="Calibri" w:cs="Calibri"/>
                <w:b/>
                <w:sz w:val="22"/>
                <w:szCs w:val="22"/>
              </w:rPr>
            </w:pPr>
            <w:r w:rsidRPr="00FA408E">
              <w:rPr>
                <w:rFonts w:ascii="Calibri" w:hAnsi="Calibri" w:cs="Calibri"/>
                <w:b/>
                <w:sz w:val="22"/>
                <w:szCs w:val="22"/>
              </w:rPr>
              <w:t>Teach Like a Champion- S</w:t>
            </w:r>
            <w:r w:rsidRPr="00FA408E">
              <w:rPr>
                <w:rFonts w:ascii="Calibri" w:hAnsi="Calibri" w:cs="Calibri"/>
                <w:sz w:val="22"/>
                <w:szCs w:val="22"/>
              </w:rPr>
              <w:t>tudents wil</w:t>
            </w:r>
            <w:r w:rsidR="00A67666" w:rsidRPr="00FA408E">
              <w:rPr>
                <w:rFonts w:ascii="Calibri" w:hAnsi="Calibri" w:cs="Calibri"/>
                <w:sz w:val="22"/>
                <w:szCs w:val="22"/>
              </w:rPr>
              <w:t>l provide summaries of techniques (</w:t>
            </w:r>
            <w:r w:rsidR="00017B68" w:rsidRPr="00FA408E">
              <w:rPr>
                <w:rFonts w:ascii="Calibri" w:hAnsi="Calibri" w:cs="Calibri"/>
                <w:sz w:val="22"/>
                <w:szCs w:val="22"/>
              </w:rPr>
              <w:t>each technique is described in a</w:t>
            </w:r>
            <w:r w:rsidR="007059AC" w:rsidRPr="00FA408E">
              <w:rPr>
                <w:rFonts w:ascii="Calibri" w:hAnsi="Calibri" w:cs="Calibri"/>
                <w:sz w:val="22"/>
                <w:szCs w:val="22"/>
              </w:rPr>
              <w:t xml:space="preserve"> chapter) 200-250 </w:t>
            </w:r>
            <w:r w:rsidR="00950013" w:rsidRPr="00FA408E">
              <w:rPr>
                <w:rFonts w:ascii="Calibri" w:hAnsi="Calibri" w:cs="Calibri"/>
                <w:sz w:val="22"/>
                <w:szCs w:val="22"/>
              </w:rPr>
              <w:t>words</w:t>
            </w:r>
            <w:r w:rsidR="00950013">
              <w:rPr>
                <w:rFonts w:ascii="Calibri" w:hAnsi="Calibri" w:cs="Calibri"/>
                <w:sz w:val="22"/>
                <w:szCs w:val="22"/>
              </w:rPr>
              <w:t>. S</w:t>
            </w:r>
            <w:r w:rsidR="00017B68" w:rsidRPr="00FA408E">
              <w:rPr>
                <w:rFonts w:ascii="Calibri" w:hAnsi="Calibri" w:cs="Calibri"/>
                <w:sz w:val="22"/>
                <w:szCs w:val="22"/>
              </w:rPr>
              <w:t>tudents will choose one technique per week to summarize</w:t>
            </w:r>
            <w:r w:rsidR="007C02A5" w:rsidRPr="00FA408E">
              <w:rPr>
                <w:rFonts w:ascii="Calibri" w:hAnsi="Calibri" w:cs="Calibri"/>
                <w:sz w:val="22"/>
                <w:szCs w:val="22"/>
              </w:rPr>
              <w:t xml:space="preserve"> and respond to all other technique postings by peers. </w:t>
            </w:r>
          </w:p>
          <w:p w14:paraId="11E641D0" w14:textId="77777777" w:rsidR="00DE6CD9" w:rsidRPr="00FA408E" w:rsidRDefault="00DE6CD9" w:rsidP="00950013">
            <w:pPr>
              <w:widowControl w:val="0"/>
              <w:autoSpaceDE w:val="0"/>
              <w:autoSpaceDN w:val="0"/>
              <w:adjustRightInd w:val="0"/>
              <w:ind w:left="360" w:right="350"/>
              <w:rPr>
                <w:rFonts w:ascii="Calibri" w:hAnsi="Calibri" w:cs="Calibri"/>
                <w:sz w:val="22"/>
                <w:szCs w:val="22"/>
              </w:rPr>
            </w:pPr>
          </w:p>
          <w:p w14:paraId="29493ACA" w14:textId="0C240BE3" w:rsidR="00C10EED" w:rsidRPr="00FA408E" w:rsidRDefault="00C10EED" w:rsidP="00C10EED">
            <w:pPr>
              <w:widowControl w:val="0"/>
              <w:autoSpaceDE w:val="0"/>
              <w:autoSpaceDN w:val="0"/>
              <w:adjustRightInd w:val="0"/>
              <w:ind w:left="360"/>
              <w:rPr>
                <w:rFonts w:ascii="Calibri" w:hAnsi="Calibri" w:cs="Calibri"/>
                <w:sz w:val="22"/>
                <w:szCs w:val="22"/>
              </w:rPr>
            </w:pPr>
          </w:p>
        </w:tc>
        <w:tc>
          <w:tcPr>
            <w:tcW w:w="630"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6137CBF0" w14:textId="7CC67242" w:rsidR="00B337AB" w:rsidRPr="00FA408E" w:rsidRDefault="00FF175E" w:rsidP="008657CD">
            <w:pPr>
              <w:widowControl w:val="0"/>
              <w:autoSpaceDE w:val="0"/>
              <w:autoSpaceDN w:val="0"/>
              <w:adjustRightInd w:val="0"/>
              <w:rPr>
                <w:rFonts w:ascii="Calibri" w:hAnsi="Calibri" w:cs="Times"/>
                <w:b/>
                <w:sz w:val="22"/>
                <w:szCs w:val="22"/>
              </w:rPr>
            </w:pPr>
            <w:r w:rsidRPr="00FA408E">
              <w:rPr>
                <w:rFonts w:ascii="Calibri" w:hAnsi="Calibri" w:cs="Times"/>
                <w:b/>
                <w:sz w:val="22"/>
                <w:szCs w:val="22"/>
              </w:rPr>
              <w:t>2</w:t>
            </w:r>
            <w:r w:rsidR="005E5C8F">
              <w:rPr>
                <w:rFonts w:ascii="Calibri" w:hAnsi="Calibri" w:cs="Times"/>
                <w:b/>
                <w:sz w:val="22"/>
                <w:szCs w:val="22"/>
              </w:rPr>
              <w:t>6</w:t>
            </w:r>
            <w:r w:rsidR="00B337AB" w:rsidRPr="00FA408E">
              <w:rPr>
                <w:rFonts w:ascii="Calibri" w:hAnsi="Calibri" w:cs="Times"/>
                <w:b/>
                <w:sz w:val="22"/>
                <w:szCs w:val="22"/>
              </w:rPr>
              <w:t>0</w:t>
            </w:r>
            <w:r w:rsidR="00E97215" w:rsidRPr="00FA408E">
              <w:rPr>
                <w:rFonts w:ascii="Calibri" w:hAnsi="Calibri" w:cs="Times"/>
                <w:b/>
                <w:sz w:val="22"/>
                <w:szCs w:val="22"/>
              </w:rPr>
              <w:t xml:space="preserve"> </w:t>
            </w:r>
          </w:p>
          <w:p w14:paraId="79611652" w14:textId="684A6889" w:rsidR="00621958" w:rsidRPr="00FA408E" w:rsidRDefault="00621958" w:rsidP="008657CD">
            <w:pPr>
              <w:widowControl w:val="0"/>
              <w:autoSpaceDE w:val="0"/>
              <w:autoSpaceDN w:val="0"/>
              <w:adjustRightInd w:val="0"/>
              <w:rPr>
                <w:rFonts w:ascii="Calibri" w:hAnsi="Calibri" w:cs="Times"/>
                <w:b/>
                <w:sz w:val="22"/>
                <w:szCs w:val="22"/>
              </w:rPr>
            </w:pPr>
            <w:r w:rsidRPr="00FA408E">
              <w:rPr>
                <w:rFonts w:ascii="Calibri" w:hAnsi="Calibri" w:cs="Times"/>
                <w:b/>
                <w:sz w:val="22"/>
                <w:szCs w:val="22"/>
              </w:rPr>
              <w:t>PTS.</w:t>
            </w:r>
          </w:p>
        </w:tc>
        <w:tc>
          <w:tcPr>
            <w:tcW w:w="1080"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3501761D" w14:textId="741A442C" w:rsidR="00B337AB" w:rsidRPr="00FA408E" w:rsidRDefault="00B337AB" w:rsidP="00950013">
            <w:pPr>
              <w:widowControl w:val="0"/>
              <w:autoSpaceDE w:val="0"/>
              <w:autoSpaceDN w:val="0"/>
              <w:adjustRightInd w:val="0"/>
              <w:spacing w:after="240"/>
              <w:ind w:right="90"/>
              <w:rPr>
                <w:rFonts w:ascii="Times" w:hAnsi="Times" w:cs="Times"/>
                <w:sz w:val="22"/>
                <w:szCs w:val="22"/>
              </w:rPr>
            </w:pPr>
            <w:r w:rsidRPr="00FA408E">
              <w:rPr>
                <w:rFonts w:ascii="Calibri" w:hAnsi="Calibri" w:cs="Calibri"/>
                <w:sz w:val="22"/>
                <w:szCs w:val="22"/>
              </w:rPr>
              <w:t>On</w:t>
            </w:r>
            <w:r w:rsidR="00950013">
              <w:rPr>
                <w:rFonts w:ascii="Calibri" w:hAnsi="Calibri" w:cs="Calibri"/>
                <w:sz w:val="22"/>
                <w:szCs w:val="22"/>
              </w:rPr>
              <w:t>-</w:t>
            </w:r>
            <w:r w:rsidRPr="00FA408E">
              <w:rPr>
                <w:rFonts w:ascii="Calibri" w:hAnsi="Calibri" w:cs="Calibri"/>
                <w:sz w:val="22"/>
                <w:szCs w:val="22"/>
              </w:rPr>
              <w:t xml:space="preserve">going </w:t>
            </w:r>
          </w:p>
          <w:p w14:paraId="1CA237CF" w14:textId="42858EFB" w:rsidR="00B337AB" w:rsidRPr="00FA408E" w:rsidRDefault="00B337AB" w:rsidP="008657CD">
            <w:pPr>
              <w:widowControl w:val="0"/>
              <w:autoSpaceDE w:val="0"/>
              <w:autoSpaceDN w:val="0"/>
              <w:adjustRightInd w:val="0"/>
              <w:spacing w:after="240"/>
              <w:rPr>
                <w:rFonts w:ascii="Times" w:hAnsi="Times" w:cs="Times"/>
                <w:sz w:val="22"/>
                <w:szCs w:val="22"/>
              </w:rPr>
            </w:pPr>
          </w:p>
        </w:tc>
      </w:tr>
      <w:tr w:rsidR="00950013" w:rsidRPr="00FA408E" w14:paraId="35264F68" w14:textId="77777777" w:rsidTr="00950013">
        <w:tc>
          <w:tcPr>
            <w:tcW w:w="7668"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1CD5DC69" w14:textId="0CE0A800" w:rsidR="00EC180B" w:rsidRPr="00FA408E" w:rsidRDefault="00795E0A" w:rsidP="008657CD">
            <w:pPr>
              <w:widowControl w:val="0"/>
              <w:autoSpaceDE w:val="0"/>
              <w:autoSpaceDN w:val="0"/>
              <w:adjustRightInd w:val="0"/>
              <w:spacing w:after="240"/>
              <w:rPr>
                <w:rFonts w:ascii="Calibri" w:hAnsi="Calibri" w:cs="Calibri"/>
                <w:bCs/>
                <w:sz w:val="22"/>
                <w:szCs w:val="22"/>
              </w:rPr>
            </w:pPr>
            <w:r w:rsidRPr="00FA408E">
              <w:rPr>
                <w:rFonts w:ascii="Times New Roman" w:eastAsia="MS Mincho" w:hAnsi="Times New Roman" w:cs="Times New Roman"/>
                <w:b/>
                <w:sz w:val="22"/>
                <w:szCs w:val="22"/>
              </w:rPr>
              <w:t xml:space="preserve"> </w:t>
            </w:r>
            <w:r w:rsidRPr="00FA408E">
              <w:rPr>
                <w:rFonts w:ascii="Calibri" w:hAnsi="Calibri" w:cs="Calibri"/>
                <w:b/>
                <w:bCs/>
                <w:sz w:val="22"/>
                <w:szCs w:val="22"/>
              </w:rPr>
              <w:t xml:space="preserve">Classroom Management Plan:  </w:t>
            </w:r>
            <w:r w:rsidRPr="00FA408E">
              <w:rPr>
                <w:rFonts w:ascii="Calibri" w:hAnsi="Calibri" w:cs="Calibri"/>
                <w:bCs/>
                <w:sz w:val="22"/>
                <w:szCs w:val="22"/>
              </w:rPr>
              <w:t xml:space="preserve">Students will create a personal classroom management plan utilizing the contents of the course.  The instructions for the paper will be found in files.  The paper should fully address all assignment prompts/sections. </w:t>
            </w:r>
          </w:p>
        </w:tc>
        <w:tc>
          <w:tcPr>
            <w:tcW w:w="630"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753A26F2" w14:textId="77777777" w:rsidR="00EC180B" w:rsidRPr="00FA408E" w:rsidRDefault="00C13D98" w:rsidP="008657CD">
            <w:pPr>
              <w:widowControl w:val="0"/>
              <w:autoSpaceDE w:val="0"/>
              <w:autoSpaceDN w:val="0"/>
              <w:adjustRightInd w:val="0"/>
              <w:rPr>
                <w:rFonts w:ascii="Calibri" w:hAnsi="Calibri" w:cs="Calibri"/>
                <w:b/>
                <w:bCs/>
                <w:sz w:val="22"/>
                <w:szCs w:val="22"/>
              </w:rPr>
            </w:pPr>
            <w:r w:rsidRPr="00FA408E">
              <w:rPr>
                <w:rFonts w:ascii="Calibri" w:hAnsi="Calibri" w:cs="Calibri"/>
                <w:b/>
                <w:bCs/>
                <w:sz w:val="22"/>
                <w:szCs w:val="22"/>
              </w:rPr>
              <w:t>4</w:t>
            </w:r>
            <w:r w:rsidR="007E26B2" w:rsidRPr="00FA408E">
              <w:rPr>
                <w:rFonts w:ascii="Calibri" w:hAnsi="Calibri" w:cs="Calibri"/>
                <w:b/>
                <w:bCs/>
                <w:sz w:val="22"/>
                <w:szCs w:val="22"/>
              </w:rPr>
              <w:t>0</w:t>
            </w:r>
          </w:p>
          <w:p w14:paraId="530F814C" w14:textId="14E02FCE" w:rsidR="00621958" w:rsidRPr="00FA408E" w:rsidRDefault="00621958" w:rsidP="008657CD">
            <w:pPr>
              <w:widowControl w:val="0"/>
              <w:autoSpaceDE w:val="0"/>
              <w:autoSpaceDN w:val="0"/>
              <w:adjustRightInd w:val="0"/>
              <w:rPr>
                <w:rFonts w:ascii="Calibri" w:hAnsi="Calibri" w:cs="Calibri"/>
                <w:b/>
                <w:bCs/>
                <w:sz w:val="22"/>
                <w:szCs w:val="22"/>
              </w:rPr>
            </w:pPr>
            <w:r w:rsidRPr="00FA408E">
              <w:rPr>
                <w:rFonts w:ascii="Calibri" w:hAnsi="Calibri" w:cs="Calibri"/>
                <w:b/>
                <w:bCs/>
                <w:sz w:val="22"/>
                <w:szCs w:val="22"/>
              </w:rPr>
              <w:t>PTS.</w:t>
            </w:r>
          </w:p>
          <w:p w14:paraId="53756150" w14:textId="6777279E" w:rsidR="00E97215" w:rsidRPr="00FA408E" w:rsidRDefault="00E97215" w:rsidP="008657CD">
            <w:pPr>
              <w:widowControl w:val="0"/>
              <w:autoSpaceDE w:val="0"/>
              <w:autoSpaceDN w:val="0"/>
              <w:adjustRightInd w:val="0"/>
              <w:rPr>
                <w:rFonts w:ascii="Calibri" w:hAnsi="Calibri" w:cs="Calibri"/>
                <w:b/>
                <w:bCs/>
                <w:sz w:val="22"/>
                <w:szCs w:val="22"/>
              </w:rPr>
            </w:pPr>
          </w:p>
        </w:tc>
        <w:tc>
          <w:tcPr>
            <w:tcW w:w="1080"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59232A9B" w14:textId="219F354B" w:rsidR="00EC180B" w:rsidRPr="00FA408E" w:rsidRDefault="005E5C8F" w:rsidP="008657CD">
            <w:pPr>
              <w:widowControl w:val="0"/>
              <w:autoSpaceDE w:val="0"/>
              <w:autoSpaceDN w:val="0"/>
              <w:adjustRightInd w:val="0"/>
              <w:spacing w:after="240"/>
              <w:rPr>
                <w:rFonts w:ascii="Times" w:hAnsi="Times" w:cs="Times"/>
                <w:sz w:val="22"/>
                <w:szCs w:val="22"/>
              </w:rPr>
            </w:pPr>
            <w:r>
              <w:rPr>
                <w:rFonts w:ascii="Times" w:hAnsi="Times" w:cs="Times"/>
                <w:sz w:val="22"/>
                <w:szCs w:val="22"/>
              </w:rPr>
              <w:t>June</w:t>
            </w:r>
            <w:r w:rsidR="0003319B">
              <w:rPr>
                <w:rFonts w:ascii="Times" w:hAnsi="Times" w:cs="Times"/>
                <w:sz w:val="22"/>
                <w:szCs w:val="22"/>
              </w:rPr>
              <w:t xml:space="preserve"> 1</w:t>
            </w:r>
            <w:r w:rsidR="004D2BA2">
              <w:rPr>
                <w:rFonts w:ascii="Times" w:hAnsi="Times" w:cs="Times"/>
                <w:sz w:val="22"/>
                <w:szCs w:val="22"/>
              </w:rPr>
              <w:t>3</w:t>
            </w:r>
            <w:r w:rsidR="0003319B">
              <w:rPr>
                <w:rFonts w:ascii="Times" w:hAnsi="Times" w:cs="Times"/>
                <w:sz w:val="22"/>
                <w:szCs w:val="22"/>
              </w:rPr>
              <w:t>, 2020</w:t>
            </w:r>
          </w:p>
        </w:tc>
      </w:tr>
      <w:tr w:rsidR="00950013" w:rsidRPr="00FA408E" w14:paraId="0C15182E" w14:textId="77777777" w:rsidTr="00950013">
        <w:tblPrEx>
          <w:tblBorders>
            <w:top w:val="nil"/>
          </w:tblBorders>
        </w:tblPrEx>
        <w:tc>
          <w:tcPr>
            <w:tcW w:w="7668"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024489B9" w14:textId="77777777" w:rsidR="0043505E" w:rsidRPr="00FA408E" w:rsidRDefault="0043505E" w:rsidP="008657CD">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 xml:space="preserve">TOTAL </w:t>
            </w:r>
          </w:p>
        </w:tc>
        <w:tc>
          <w:tcPr>
            <w:tcW w:w="630"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2BE98399" w14:textId="77777777" w:rsidR="0043505E" w:rsidRPr="00FA408E" w:rsidRDefault="00C36845" w:rsidP="008657CD">
            <w:pPr>
              <w:widowControl w:val="0"/>
              <w:autoSpaceDE w:val="0"/>
              <w:autoSpaceDN w:val="0"/>
              <w:adjustRightInd w:val="0"/>
              <w:rPr>
                <w:rFonts w:ascii="Calibri" w:hAnsi="Calibri" w:cs="Calibri"/>
                <w:b/>
                <w:bCs/>
                <w:sz w:val="22"/>
                <w:szCs w:val="22"/>
              </w:rPr>
            </w:pPr>
            <w:r w:rsidRPr="00FA408E">
              <w:rPr>
                <w:rFonts w:ascii="Calibri" w:hAnsi="Calibri" w:cs="Calibri"/>
                <w:b/>
                <w:bCs/>
                <w:sz w:val="22"/>
                <w:szCs w:val="22"/>
              </w:rPr>
              <w:t>300</w:t>
            </w:r>
            <w:r w:rsidR="0043505E" w:rsidRPr="00FA408E">
              <w:rPr>
                <w:rFonts w:ascii="Calibri" w:hAnsi="Calibri" w:cs="Calibri"/>
                <w:b/>
                <w:bCs/>
                <w:sz w:val="22"/>
                <w:szCs w:val="22"/>
              </w:rPr>
              <w:t xml:space="preserve"> </w:t>
            </w:r>
          </w:p>
          <w:p w14:paraId="1A641F41" w14:textId="207C13C7" w:rsidR="00E97215" w:rsidRPr="00FA408E" w:rsidRDefault="00621958" w:rsidP="008657CD">
            <w:pPr>
              <w:widowControl w:val="0"/>
              <w:autoSpaceDE w:val="0"/>
              <w:autoSpaceDN w:val="0"/>
              <w:adjustRightInd w:val="0"/>
              <w:rPr>
                <w:rFonts w:ascii="Times" w:hAnsi="Times" w:cs="Times"/>
                <w:sz w:val="22"/>
                <w:szCs w:val="22"/>
              </w:rPr>
            </w:pPr>
            <w:r w:rsidRPr="00FA408E">
              <w:rPr>
                <w:rFonts w:ascii="Calibri" w:hAnsi="Calibri" w:cs="Times"/>
                <w:b/>
                <w:sz w:val="22"/>
                <w:szCs w:val="22"/>
              </w:rPr>
              <w:t>PTS.</w:t>
            </w:r>
          </w:p>
        </w:tc>
        <w:tc>
          <w:tcPr>
            <w:tcW w:w="1080"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0E0FB811" w14:textId="77777777" w:rsidR="0043505E" w:rsidRPr="00FA408E" w:rsidRDefault="0043505E" w:rsidP="008657CD">
            <w:pPr>
              <w:widowControl w:val="0"/>
              <w:autoSpaceDE w:val="0"/>
              <w:autoSpaceDN w:val="0"/>
              <w:adjustRightInd w:val="0"/>
              <w:rPr>
                <w:rFonts w:ascii="Times" w:hAnsi="Times" w:cs="Times"/>
                <w:sz w:val="22"/>
                <w:szCs w:val="22"/>
              </w:rPr>
            </w:pPr>
          </w:p>
        </w:tc>
      </w:tr>
    </w:tbl>
    <w:p w14:paraId="51604F3B" w14:textId="14F5767D" w:rsidR="0043505E" w:rsidRPr="00FA408E" w:rsidRDefault="00A85C4E" w:rsidP="0043505E">
      <w:pPr>
        <w:widowControl w:val="0"/>
        <w:autoSpaceDE w:val="0"/>
        <w:autoSpaceDN w:val="0"/>
        <w:adjustRightInd w:val="0"/>
        <w:spacing w:after="240"/>
        <w:rPr>
          <w:rFonts w:ascii="Times" w:hAnsi="Times" w:cs="Times"/>
          <w:sz w:val="22"/>
          <w:szCs w:val="22"/>
        </w:rPr>
      </w:pPr>
      <w:r>
        <w:rPr>
          <w:rFonts w:ascii="Calibri" w:hAnsi="Calibri" w:cs="Calibri"/>
          <w:b/>
          <w:bCs/>
          <w:sz w:val="22"/>
          <w:szCs w:val="22"/>
        </w:rPr>
        <w:t xml:space="preserve"> </w:t>
      </w:r>
      <w:r w:rsidR="00950013">
        <w:rPr>
          <w:rFonts w:ascii="Calibri" w:hAnsi="Calibri" w:cs="Calibri"/>
          <w:b/>
          <w:bCs/>
          <w:sz w:val="22"/>
          <w:szCs w:val="22"/>
        </w:rPr>
        <w:t xml:space="preserve">  </w:t>
      </w:r>
      <w:r w:rsidR="0043505E" w:rsidRPr="00FA408E">
        <w:rPr>
          <w:rFonts w:ascii="Calibri" w:hAnsi="Calibri" w:cs="Calibri"/>
          <w:b/>
          <w:bCs/>
          <w:sz w:val="22"/>
          <w:szCs w:val="22"/>
        </w:rPr>
        <w:t>Grading Scale</w:t>
      </w:r>
      <w:r w:rsidR="00B337AB" w:rsidRPr="00FA408E">
        <w:rPr>
          <w:rFonts w:ascii="Calibri" w:hAnsi="Calibri" w:cs="Calibri"/>
          <w:sz w:val="22"/>
          <w:szCs w:val="22"/>
        </w:rPr>
        <w:t>: 300- 288 = A, 287- 275</w:t>
      </w:r>
      <w:r w:rsidR="0043505E" w:rsidRPr="00FA408E">
        <w:rPr>
          <w:rFonts w:ascii="Calibri" w:hAnsi="Calibri" w:cs="Calibri"/>
          <w:sz w:val="22"/>
          <w:szCs w:val="22"/>
        </w:rPr>
        <w:t xml:space="preserve"> = B</w:t>
      </w:r>
      <w:r w:rsidR="00FF175E" w:rsidRPr="00FA408E">
        <w:rPr>
          <w:rFonts w:ascii="Calibri" w:hAnsi="Calibri" w:cs="Calibri"/>
          <w:sz w:val="22"/>
          <w:szCs w:val="22"/>
        </w:rPr>
        <w:t xml:space="preserve">, </w:t>
      </w:r>
      <w:r w:rsidR="00B337AB" w:rsidRPr="00FA408E">
        <w:rPr>
          <w:rFonts w:ascii="Calibri" w:hAnsi="Calibri" w:cs="Calibri"/>
          <w:sz w:val="22"/>
          <w:szCs w:val="22"/>
        </w:rPr>
        <w:t>274 -262</w:t>
      </w:r>
      <w:r w:rsidR="0043505E" w:rsidRPr="00FA408E">
        <w:rPr>
          <w:rFonts w:ascii="Calibri" w:hAnsi="Calibri" w:cs="Calibri"/>
          <w:sz w:val="22"/>
          <w:szCs w:val="22"/>
        </w:rPr>
        <w:t xml:space="preserve"> = C</w:t>
      </w:r>
    </w:p>
    <w:p w14:paraId="76CC5B47" w14:textId="5454F2EF" w:rsidR="0043505E" w:rsidRPr="00FA408E" w:rsidRDefault="00BC5FAA" w:rsidP="0043505E">
      <w:pPr>
        <w:widowControl w:val="0"/>
        <w:autoSpaceDE w:val="0"/>
        <w:autoSpaceDN w:val="0"/>
        <w:adjustRightInd w:val="0"/>
        <w:spacing w:after="240"/>
        <w:rPr>
          <w:rFonts w:ascii="Times" w:hAnsi="Times" w:cs="Times"/>
          <w:sz w:val="22"/>
          <w:szCs w:val="22"/>
        </w:rPr>
      </w:pPr>
      <w:r w:rsidRPr="00FA408E">
        <w:rPr>
          <w:rFonts w:ascii="Calibri" w:hAnsi="Calibri" w:cs="Calibri"/>
          <w:sz w:val="22"/>
          <w:szCs w:val="22"/>
        </w:rPr>
        <w:t>Graduate students are required to get a</w:t>
      </w:r>
      <w:r w:rsidR="00AB67DE" w:rsidRPr="00FA408E">
        <w:rPr>
          <w:rFonts w:ascii="Calibri" w:hAnsi="Calibri" w:cs="Calibri"/>
          <w:sz w:val="22"/>
          <w:szCs w:val="22"/>
        </w:rPr>
        <w:t xml:space="preserve"> ‘B’ grade or better.</w:t>
      </w:r>
    </w:p>
    <w:p w14:paraId="18D6B2A0" w14:textId="14EDA8DB"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Grade Dissemination</w:t>
      </w:r>
      <w:r w:rsidR="00211C80" w:rsidRPr="00FA408E">
        <w:rPr>
          <w:rFonts w:ascii="Calibri" w:hAnsi="Calibri" w:cs="Calibri"/>
          <w:sz w:val="22"/>
          <w:szCs w:val="22"/>
        </w:rPr>
        <w:t>:  </w:t>
      </w:r>
      <w:r w:rsidRPr="00FA408E">
        <w:rPr>
          <w:rFonts w:ascii="Calibri" w:hAnsi="Calibri" w:cs="Calibri"/>
          <w:sz w:val="22"/>
          <w:szCs w:val="22"/>
        </w:rPr>
        <w:t xml:space="preserve">My goal will be to return graded assignments within one week of the due date. </w:t>
      </w:r>
    </w:p>
    <w:p w14:paraId="7F8F531A" w14:textId="36DABC2F"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Late Work Policy</w:t>
      </w:r>
      <w:r w:rsidRPr="00FA408E">
        <w:rPr>
          <w:rFonts w:ascii="Calibri" w:hAnsi="Calibri" w:cs="Calibri"/>
          <w:sz w:val="22"/>
          <w:szCs w:val="22"/>
        </w:rPr>
        <w:t xml:space="preserve">: Work later than 1 week will not be accepted. Late work will result in a loss of points. </w:t>
      </w:r>
    </w:p>
    <w:p w14:paraId="38740861" w14:textId="61FAB79D"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Grades of "Incomplete"</w:t>
      </w:r>
      <w:r w:rsidR="00211C80" w:rsidRPr="00FA408E">
        <w:rPr>
          <w:rFonts w:ascii="Calibri" w:hAnsi="Calibri" w:cs="Calibri"/>
          <w:sz w:val="22"/>
          <w:szCs w:val="22"/>
        </w:rPr>
        <w:t>:  </w:t>
      </w:r>
      <w:r w:rsidRPr="00FA408E">
        <w:rPr>
          <w:rFonts w:ascii="Calibri" w:hAnsi="Calibri" w:cs="Calibri"/>
          <w:sz w:val="22"/>
          <w:szCs w:val="22"/>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 </w:t>
      </w:r>
    </w:p>
    <w:p w14:paraId="5672357F" w14:textId="29A72BCC"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Writing Policy</w:t>
      </w:r>
      <w:r w:rsidR="00827766" w:rsidRPr="00FA408E">
        <w:rPr>
          <w:rFonts w:ascii="Calibri" w:hAnsi="Calibri" w:cs="Calibri"/>
          <w:sz w:val="22"/>
          <w:szCs w:val="22"/>
        </w:rPr>
        <w:t>:  </w:t>
      </w:r>
      <w:r w:rsidR="00105D81" w:rsidRPr="00FA408E">
        <w:rPr>
          <w:rFonts w:ascii="Calibri" w:hAnsi="Calibri" w:cs="Calibri"/>
          <w:sz w:val="22"/>
          <w:szCs w:val="22"/>
        </w:rPr>
        <w:t xml:space="preserve"> </w:t>
      </w:r>
      <w:r w:rsidRPr="00FA408E">
        <w:rPr>
          <w:rFonts w:ascii="Calibri" w:hAnsi="Calibri" w:cs="Calibri"/>
          <w:sz w:val="22"/>
          <w:szCs w:val="22"/>
        </w:rPr>
        <w:t xml:space="preserve">Commentary on written work will be delivered in written format, at the end of the assignment. However, upon request, an alternate delivery method can be used. Use of </w:t>
      </w:r>
      <w:r w:rsidRPr="00FA408E">
        <w:rPr>
          <w:rFonts w:ascii="Calibri" w:hAnsi="Calibri" w:cs="Calibri"/>
          <w:color w:val="0000FF"/>
          <w:sz w:val="22"/>
          <w:szCs w:val="22"/>
        </w:rPr>
        <w:t>APA</w:t>
      </w:r>
      <w:r w:rsidRPr="00FA408E">
        <w:rPr>
          <w:rFonts w:ascii="Times" w:hAnsi="Times" w:cs="Times"/>
          <w:color w:val="0000FF"/>
          <w:sz w:val="22"/>
          <w:szCs w:val="22"/>
        </w:rPr>
        <w:t xml:space="preserve"> </w:t>
      </w:r>
      <w:r w:rsidRPr="00FA408E">
        <w:rPr>
          <w:rFonts w:ascii="Calibri" w:hAnsi="Calibri" w:cs="Calibri"/>
          <w:sz w:val="22"/>
          <w:szCs w:val="22"/>
        </w:rPr>
        <w:t xml:space="preserve">is required for all papers. If you need writing assistance, please seek help from Student Support Services and the </w:t>
      </w:r>
      <w:r w:rsidRPr="00FA408E">
        <w:rPr>
          <w:rFonts w:ascii="Calibri" w:hAnsi="Calibri" w:cs="Calibri"/>
          <w:color w:val="0000FF"/>
          <w:sz w:val="22"/>
          <w:szCs w:val="22"/>
        </w:rPr>
        <w:t>Academic Achievement Program</w:t>
      </w:r>
      <w:r w:rsidR="00211C80" w:rsidRPr="00FA408E">
        <w:rPr>
          <w:rFonts w:ascii="Times" w:hAnsi="Times" w:cs="Times"/>
          <w:color w:val="0000FF"/>
          <w:sz w:val="22"/>
          <w:szCs w:val="22"/>
        </w:rPr>
        <w:t>.</w:t>
      </w:r>
      <w:r w:rsidRPr="00FA408E">
        <w:rPr>
          <w:rFonts w:ascii="Calibri" w:hAnsi="Calibri" w:cs="Calibri"/>
          <w:sz w:val="22"/>
          <w:szCs w:val="22"/>
        </w:rPr>
        <w:t xml:space="preserve"> All papers are to be </w:t>
      </w:r>
      <w:r w:rsidR="00827766" w:rsidRPr="00FA408E">
        <w:rPr>
          <w:rFonts w:ascii="Calibri" w:hAnsi="Calibri" w:cs="Calibri"/>
          <w:sz w:val="22"/>
          <w:szCs w:val="22"/>
        </w:rPr>
        <w:t>word-processed</w:t>
      </w:r>
      <w:r w:rsidRPr="00FA408E">
        <w:rPr>
          <w:rFonts w:ascii="Calibri" w:hAnsi="Calibri" w:cs="Calibri"/>
          <w:sz w:val="22"/>
          <w:szCs w:val="22"/>
        </w:rPr>
        <w:t xml:space="preserve">, proofread, and solely the work of the author. </w:t>
      </w:r>
    </w:p>
    <w:p w14:paraId="6FB42310" w14:textId="71457000"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Appropriate Technology</w:t>
      </w:r>
      <w:r w:rsidR="00827766" w:rsidRPr="00FA408E">
        <w:rPr>
          <w:rFonts w:ascii="Calibri" w:hAnsi="Calibri" w:cs="Calibri"/>
          <w:sz w:val="22"/>
          <w:szCs w:val="22"/>
        </w:rPr>
        <w:t>:  </w:t>
      </w:r>
      <w:r w:rsidR="00105D81" w:rsidRPr="00FA408E">
        <w:rPr>
          <w:rFonts w:ascii="Calibri" w:hAnsi="Calibri" w:cs="Calibri"/>
          <w:sz w:val="22"/>
          <w:szCs w:val="22"/>
        </w:rPr>
        <w:t xml:space="preserve"> </w:t>
      </w:r>
      <w:r w:rsidRPr="00FA408E">
        <w:rPr>
          <w:rFonts w:ascii="Calibri" w:hAnsi="Calibri" w:cs="Calibri"/>
          <w:sz w:val="22"/>
          <w:szCs w:val="22"/>
        </w:rPr>
        <w:t xml:space="preserve">Email/Texting: I respond to both email and text. I will respond to questions/concerns within 24 hours. </w:t>
      </w:r>
    </w:p>
    <w:p w14:paraId="6CB218AB" w14:textId="4DC99793"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color w:val="0000FF"/>
          <w:sz w:val="22"/>
          <w:szCs w:val="22"/>
        </w:rPr>
        <w:lastRenderedPageBreak/>
        <w:t>Mobile Devices</w:t>
      </w:r>
      <w:r w:rsidRPr="00FA408E">
        <w:rPr>
          <w:rFonts w:ascii="Calibri" w:hAnsi="Calibri" w:cs="Calibri"/>
          <w:sz w:val="22"/>
          <w:szCs w:val="22"/>
        </w:rPr>
        <w:t>:</w:t>
      </w:r>
      <w:r w:rsidR="00AD6078" w:rsidRPr="00FA408E">
        <w:rPr>
          <w:rFonts w:ascii="Calibri" w:hAnsi="Calibri" w:cs="Calibri"/>
          <w:sz w:val="22"/>
          <w:szCs w:val="22"/>
        </w:rPr>
        <w:t xml:space="preserve"> I do encourage the use of lapto</w:t>
      </w:r>
      <w:r w:rsidRPr="00FA408E">
        <w:rPr>
          <w:rFonts w:ascii="Calibri" w:hAnsi="Calibri" w:cs="Calibri"/>
          <w:sz w:val="22"/>
          <w:szCs w:val="22"/>
        </w:rPr>
        <w:t xml:space="preserve">ps, mobile devices during class discussions, group work, activities, etc. for research and communication purposes. </w:t>
      </w:r>
    </w:p>
    <w:p w14:paraId="6B242B4D" w14:textId="77777777"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 xml:space="preserve">Disability Access </w:t>
      </w:r>
    </w:p>
    <w:p w14:paraId="2B09C0B5" w14:textId="614C0BAB" w:rsidR="0043505E" w:rsidRPr="00FA408E" w:rsidRDefault="0043505E" w:rsidP="00105D81">
      <w:pPr>
        <w:widowControl w:val="0"/>
        <w:autoSpaceDE w:val="0"/>
        <w:autoSpaceDN w:val="0"/>
        <w:adjustRightInd w:val="0"/>
        <w:spacing w:after="240"/>
        <w:rPr>
          <w:rFonts w:ascii="Times" w:hAnsi="Times" w:cs="Times"/>
          <w:sz w:val="22"/>
          <w:szCs w:val="22"/>
        </w:rPr>
      </w:pPr>
      <w:r w:rsidRPr="00FA408E">
        <w:rPr>
          <w:rFonts w:ascii="Calibri" w:hAnsi="Calibri" w:cs="Calibri"/>
          <w:sz w:val="22"/>
          <w:szCs w:val="22"/>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 </w:t>
      </w:r>
    </w:p>
    <w:p w14:paraId="3032AF1B" w14:textId="77777777"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 xml:space="preserve">Title IX Compliance </w:t>
      </w:r>
    </w:p>
    <w:p w14:paraId="23746000" w14:textId="77777777"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color w:val="141414"/>
          <w:sz w:val="22"/>
          <w:szCs w:val="22"/>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Chaminade Counseling Center at </w:t>
      </w:r>
      <w:r w:rsidRPr="00FA408E">
        <w:rPr>
          <w:rFonts w:ascii="Calibri" w:hAnsi="Calibri" w:cs="Calibri"/>
          <w:color w:val="0E24B2"/>
          <w:sz w:val="22"/>
          <w:szCs w:val="22"/>
        </w:rPr>
        <w:t>808 735­4845</w:t>
      </w:r>
      <w:r w:rsidRPr="00FA408E">
        <w:rPr>
          <w:rFonts w:ascii="Times" w:hAnsi="Times" w:cs="Times"/>
          <w:color w:val="0E24B2"/>
          <w:sz w:val="22"/>
          <w:szCs w:val="22"/>
        </w:rPr>
        <w:t xml:space="preserve"> </w:t>
      </w:r>
      <w:r w:rsidRPr="00FA408E">
        <w:rPr>
          <w:rFonts w:ascii="Calibri" w:hAnsi="Calibri" w:cs="Calibri"/>
          <w:color w:val="141414"/>
          <w:sz w:val="22"/>
          <w:szCs w:val="22"/>
        </w:rPr>
        <w:t xml:space="preserve">and/or any priest serving as a sacramental confessor or any ordained religious leader serving in the sacred confidence role. </w:t>
      </w:r>
    </w:p>
    <w:p w14:paraId="42939486" w14:textId="041B7FE3"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Attendance Policy</w:t>
      </w:r>
      <w:r w:rsidRPr="00FA408E">
        <w:rPr>
          <w:rFonts w:ascii="Calibri" w:hAnsi="Calibri" w:cs="Calibri"/>
          <w:sz w:val="22"/>
          <w:szCs w:val="22"/>
        </w:rPr>
        <w:t>: It is expected that students make every effort to attend every class</w:t>
      </w:r>
      <w:r w:rsidR="008B4050" w:rsidRPr="00FA408E">
        <w:rPr>
          <w:rFonts w:ascii="Calibri" w:hAnsi="Calibri" w:cs="Calibri"/>
          <w:sz w:val="22"/>
          <w:szCs w:val="22"/>
        </w:rPr>
        <w:t>.</w:t>
      </w:r>
      <w:r w:rsidRPr="00FA408E">
        <w:rPr>
          <w:rFonts w:ascii="Calibri" w:hAnsi="Calibri" w:cs="Calibri"/>
          <w:sz w:val="22"/>
          <w:szCs w:val="22"/>
        </w:rPr>
        <w:t xml:space="preserve"> Points will be given for attending and actively participating. At times, exit and entrance tickets </w:t>
      </w:r>
      <w:r w:rsidR="00827766" w:rsidRPr="00FA408E">
        <w:rPr>
          <w:rFonts w:ascii="Calibri" w:hAnsi="Calibri" w:cs="Calibri"/>
          <w:sz w:val="22"/>
          <w:szCs w:val="22"/>
        </w:rPr>
        <w:t>will</w:t>
      </w:r>
      <w:r w:rsidRPr="00FA408E">
        <w:rPr>
          <w:rFonts w:ascii="Calibri" w:hAnsi="Calibri" w:cs="Calibri"/>
          <w:sz w:val="22"/>
          <w:szCs w:val="22"/>
        </w:rPr>
        <w:t xml:space="preserve"> be used as evidence of completed assignments and participation. </w:t>
      </w:r>
    </w:p>
    <w:p w14:paraId="32B5BF2F" w14:textId="7A9EF052"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Professionalism Policy</w:t>
      </w:r>
      <w:r w:rsidR="00827766" w:rsidRPr="00FA408E">
        <w:rPr>
          <w:rFonts w:ascii="Calibri" w:hAnsi="Calibri" w:cs="Calibri"/>
          <w:sz w:val="22"/>
          <w:szCs w:val="22"/>
        </w:rPr>
        <w:t>:  </w:t>
      </w:r>
      <w:r w:rsidRPr="00FA408E">
        <w:rPr>
          <w:rFonts w:ascii="Calibri" w:hAnsi="Calibri" w:cs="Calibri"/>
          <w:sz w:val="22"/>
          <w:szCs w:val="22"/>
        </w:rPr>
        <w:t xml:space="preserve">Please attend to all university policy and classroom etiquette procedures. Those not heeding the policies will be asked to leave the classroom/lab immediately so as to not disrupt the learning environment. Please arrive on time, be attentive, and respectful for all class meetings. Students who habitually disturb the class by talking, arriving late or other unprofessional behavior may suffer a reduction in their final class grade. </w:t>
      </w:r>
    </w:p>
    <w:p w14:paraId="01743423" w14:textId="05F5CA25"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sz w:val="22"/>
          <w:szCs w:val="22"/>
        </w:rPr>
        <w:t>Promptness, punctual attendance, participation, and responsible behavior will influence the instructor’s (and future employer's) perception of student professionalism. Active, positive, engaging, participation in class activities is</w:t>
      </w:r>
      <w:r w:rsidR="00105D81" w:rsidRPr="00FA408E">
        <w:rPr>
          <w:rFonts w:ascii="Calibri" w:hAnsi="Calibri" w:cs="Calibri"/>
          <w:sz w:val="22"/>
          <w:szCs w:val="22"/>
        </w:rPr>
        <w:t xml:space="preserve"> essential. As pre­service teachers</w:t>
      </w:r>
      <w:r w:rsidRPr="00FA408E">
        <w:rPr>
          <w:rFonts w:ascii="Calibri" w:hAnsi="Calibri" w:cs="Calibri"/>
          <w:sz w:val="22"/>
          <w:szCs w:val="22"/>
        </w:rPr>
        <w:t xml:space="preserve">, you should be at the point in your career where you have learned to ask and answer these questions: </w:t>
      </w:r>
    </w:p>
    <w:p w14:paraId="6200CFD2" w14:textId="77777777"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t>How do I know when I know something? What is the evidence and how reliable is it?  </w:t>
      </w:r>
    </w:p>
    <w:p w14:paraId="54319277" w14:textId="607AA2DF"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t>How are things, events, theories, models or people connected? What is the cause</w:t>
      </w:r>
      <w:r w:rsidR="00246A0F" w:rsidRPr="00FA408E">
        <w:rPr>
          <w:rFonts w:ascii="Calibri" w:hAnsi="Calibri" w:cs="Calibri"/>
          <w:sz w:val="22"/>
          <w:szCs w:val="22"/>
        </w:rPr>
        <w:t xml:space="preserve"> </w:t>
      </w:r>
      <w:proofErr w:type="gramStart"/>
      <w:r w:rsidR="00246A0F" w:rsidRPr="00FA408E">
        <w:rPr>
          <w:rFonts w:ascii="Calibri" w:hAnsi="Calibri" w:cs="Calibri"/>
          <w:sz w:val="22"/>
          <w:szCs w:val="22"/>
        </w:rPr>
        <w:t>and</w:t>
      </w:r>
      <w:proofErr w:type="gramEnd"/>
      <w:r w:rsidR="00246A0F" w:rsidRPr="00FA408E">
        <w:rPr>
          <w:rFonts w:ascii="Calibri" w:hAnsi="Calibri" w:cs="Calibri"/>
          <w:sz w:val="22"/>
          <w:szCs w:val="22"/>
        </w:rPr>
        <w:t xml:space="preserve">  effect?</w:t>
      </w:r>
      <w:r w:rsidRPr="00FA408E">
        <w:rPr>
          <w:rFonts w:ascii="Calibri" w:hAnsi="Calibri" w:cs="Calibri"/>
          <w:sz w:val="22"/>
          <w:szCs w:val="22"/>
        </w:rPr>
        <w:t> </w:t>
      </w:r>
    </w:p>
    <w:p w14:paraId="0CCCC91C" w14:textId="77777777"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t>What is new and what is old ­ have I run across this idea before? When, where, what did  it mean to me then, and how I can expand and further connect the concept now?  </w:t>
      </w:r>
    </w:p>
    <w:p w14:paraId="274BDD89" w14:textId="77777777"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t>So what? Why does it matter? What does it all mean?  </w:t>
      </w:r>
    </w:p>
    <w:p w14:paraId="247EAA9C" w14:textId="415890A8"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Academic Conduct Policy</w:t>
      </w:r>
      <w:r w:rsidRPr="00FA408E">
        <w:rPr>
          <w:rFonts w:ascii="Calibri" w:hAnsi="Calibri" w:cs="Calibri"/>
          <w:sz w:val="22"/>
          <w:szCs w:val="22"/>
        </w:rPr>
        <w:t xml:space="preserve">: The success of the Honor Code is made possible only with the acceptance and cooperation of every student. Each student is expected to maintain the principles of the Code. Example </w:t>
      </w:r>
      <w:r w:rsidRPr="00FA408E">
        <w:rPr>
          <w:rFonts w:ascii="Calibri" w:hAnsi="Calibri" w:cs="Calibri"/>
          <w:sz w:val="22"/>
          <w:szCs w:val="22"/>
        </w:rPr>
        <w:lastRenderedPageBreak/>
        <w:t xml:space="preserve">of Honor Code violations include: </w:t>
      </w:r>
    </w:p>
    <w:p w14:paraId="57A1AD5B" w14:textId="185DB911" w:rsidR="0043505E" w:rsidRPr="00FA408E" w:rsidRDefault="00C67BD3" w:rsidP="00105D81">
      <w:pPr>
        <w:widowControl w:val="0"/>
        <w:autoSpaceDE w:val="0"/>
        <w:autoSpaceDN w:val="0"/>
        <w:adjustRightInd w:val="0"/>
        <w:spacing w:after="240"/>
        <w:rPr>
          <w:rFonts w:ascii="Times" w:hAnsi="Times" w:cs="Times"/>
          <w:sz w:val="22"/>
          <w:szCs w:val="22"/>
        </w:rPr>
      </w:pPr>
      <w:r w:rsidRPr="00FA408E">
        <w:rPr>
          <w:rFonts w:ascii="Arial" w:hAnsi="Arial" w:cs="Arial"/>
          <w:sz w:val="22"/>
          <w:szCs w:val="22"/>
        </w:rPr>
        <w:t xml:space="preserve">        </w:t>
      </w:r>
      <w:r w:rsidR="0043505E" w:rsidRPr="00FA408E">
        <w:rPr>
          <w:rFonts w:ascii="Arial" w:hAnsi="Arial" w:cs="Arial"/>
          <w:sz w:val="22"/>
          <w:szCs w:val="22"/>
        </w:rPr>
        <w:t xml:space="preserve">● </w:t>
      </w:r>
      <w:r w:rsidR="0043505E" w:rsidRPr="00FA408E">
        <w:rPr>
          <w:rFonts w:ascii="Calibri" w:hAnsi="Calibri" w:cs="Calibri"/>
          <w:sz w:val="22"/>
          <w:szCs w:val="22"/>
        </w:rPr>
        <w:t xml:space="preserve">Giving or receiving information from another student during an examination; </w:t>
      </w:r>
    </w:p>
    <w:p w14:paraId="708470A5" w14:textId="788B913D"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Using</w:t>
      </w:r>
      <w:r w:rsidRPr="00FA408E">
        <w:rPr>
          <w:rFonts w:ascii="Calibri" w:hAnsi="Calibri" w:cs="Calibri"/>
          <w:sz w:val="22"/>
          <w:szCs w:val="22"/>
        </w:rPr>
        <w:t xml:space="preserve"> unauthorized sources for answers during an examination; </w:t>
      </w:r>
      <w:r w:rsidRPr="00FA408E">
        <w:rPr>
          <w:rFonts w:ascii="Times" w:hAnsi="Times" w:cs="Times"/>
          <w:sz w:val="22"/>
          <w:szCs w:val="22"/>
        </w:rPr>
        <w:t> </w:t>
      </w:r>
    </w:p>
    <w:p w14:paraId="23E25C0F" w14:textId="036C010E"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Illegally</w:t>
      </w:r>
      <w:r w:rsidRPr="00FA408E">
        <w:rPr>
          <w:rFonts w:ascii="Calibri" w:hAnsi="Calibri" w:cs="Calibri"/>
          <w:sz w:val="22"/>
          <w:szCs w:val="22"/>
        </w:rPr>
        <w:t xml:space="preserve"> obtained test questions before the test; </w:t>
      </w:r>
      <w:r w:rsidRPr="00FA408E">
        <w:rPr>
          <w:rFonts w:ascii="Times" w:hAnsi="Times" w:cs="Times"/>
          <w:sz w:val="22"/>
          <w:szCs w:val="22"/>
        </w:rPr>
        <w:t> </w:t>
      </w:r>
    </w:p>
    <w:p w14:paraId="3DF27780" w14:textId="45FD884D"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Any</w:t>
      </w:r>
      <w:r w:rsidRPr="00FA408E">
        <w:rPr>
          <w:rFonts w:ascii="Calibri" w:hAnsi="Calibri" w:cs="Calibri"/>
          <w:sz w:val="22"/>
          <w:szCs w:val="22"/>
        </w:rPr>
        <w:t xml:space="preserve"> and all forms of plagiarism – submit all or part of someone else’s work or ideas as </w:t>
      </w:r>
      <w:r w:rsidRPr="00FA408E">
        <w:rPr>
          <w:rFonts w:ascii="Times" w:hAnsi="Times" w:cs="Times"/>
          <w:sz w:val="22"/>
          <w:szCs w:val="22"/>
        </w:rPr>
        <w:t> </w:t>
      </w:r>
      <w:r w:rsidRPr="00FA408E">
        <w:rPr>
          <w:rFonts w:ascii="Calibri" w:hAnsi="Calibri" w:cs="Calibri"/>
          <w:sz w:val="22"/>
          <w:szCs w:val="22"/>
        </w:rPr>
        <w:t xml:space="preserve">your own; </w:t>
      </w:r>
      <w:r w:rsidRPr="00FA408E">
        <w:rPr>
          <w:rFonts w:ascii="Times" w:hAnsi="Times" w:cs="Times"/>
          <w:sz w:val="22"/>
          <w:szCs w:val="22"/>
        </w:rPr>
        <w:t> </w:t>
      </w:r>
    </w:p>
    <w:p w14:paraId="19DF515A" w14:textId="60D88D05"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The</w:t>
      </w:r>
      <w:r w:rsidRPr="00FA408E">
        <w:rPr>
          <w:rFonts w:ascii="Calibri" w:hAnsi="Calibri" w:cs="Calibri"/>
          <w:sz w:val="22"/>
          <w:szCs w:val="22"/>
        </w:rPr>
        <w:t xml:space="preserve"> destruction and/or confiscation of school and/or personal property. </w:t>
      </w:r>
      <w:r w:rsidRPr="00FA408E">
        <w:rPr>
          <w:rFonts w:ascii="Times" w:hAnsi="Times" w:cs="Times"/>
          <w:sz w:val="22"/>
          <w:szCs w:val="22"/>
        </w:rPr>
        <w:t> </w:t>
      </w:r>
      <w:r w:rsidRPr="00FA408E">
        <w:rPr>
          <w:rFonts w:ascii="Calibri" w:hAnsi="Calibri" w:cs="Calibri"/>
          <w:sz w:val="22"/>
          <w:szCs w:val="22"/>
        </w:rPr>
        <w:t xml:space="preserve">A violation is reported either to the professor involved, who will report it to the Dean of Students, or directly to the Dean of Students. </w:t>
      </w:r>
      <w:r w:rsidRPr="00FA408E">
        <w:rPr>
          <w:rFonts w:ascii="Times" w:hAnsi="Times" w:cs="Times"/>
          <w:sz w:val="22"/>
          <w:szCs w:val="22"/>
        </w:rPr>
        <w:t> </w:t>
      </w:r>
      <w:r w:rsidRPr="00FA408E">
        <w:rPr>
          <w:rFonts w:ascii="Calibri" w:hAnsi="Calibri" w:cs="Calibri"/>
          <w:sz w:val="22"/>
          <w:szCs w:val="22"/>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Topic(s) of plagiarism, failure of the course, or suspension from the University. </w:t>
      </w:r>
      <w:r w:rsidRPr="00FA408E">
        <w:rPr>
          <w:rFonts w:ascii="Times" w:hAnsi="Times" w:cs="Times"/>
          <w:sz w:val="22"/>
          <w:szCs w:val="22"/>
        </w:rPr>
        <w:t> </w:t>
      </w:r>
      <w:r w:rsidRPr="00FA408E">
        <w:rPr>
          <w:rFonts w:ascii="Calibri" w:hAnsi="Calibri" w:cs="Calibri"/>
          <w:sz w:val="22"/>
          <w:szCs w:val="22"/>
        </w:rPr>
        <w:t xml:space="preserve">Violations of Academic Integrity: Violations of the principle include, but are not limited to: </w:t>
      </w:r>
      <w:r w:rsidRPr="00FA408E">
        <w:rPr>
          <w:rFonts w:ascii="Times" w:hAnsi="Times" w:cs="Times"/>
          <w:sz w:val="22"/>
          <w:szCs w:val="22"/>
        </w:rPr>
        <w:t> </w:t>
      </w:r>
    </w:p>
    <w:p w14:paraId="2740BA18" w14:textId="002726E5" w:rsidR="0043505E" w:rsidRPr="00FA408E" w:rsidRDefault="0043505E" w:rsidP="00A85C4E">
      <w:pPr>
        <w:widowControl w:val="0"/>
        <w:numPr>
          <w:ilvl w:val="0"/>
          <w:numId w:val="4"/>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Cheating</w:t>
      </w:r>
      <w:r w:rsidRPr="00FA408E">
        <w:rPr>
          <w:rFonts w:ascii="Calibri" w:hAnsi="Calibri" w:cs="Calibri"/>
          <w:sz w:val="22"/>
          <w:szCs w:val="22"/>
        </w:rPr>
        <w:t xml:space="preserve">: Intentionally using or attempting to use unauthorized materials, information, </w:t>
      </w:r>
      <w:r w:rsidRPr="00FA408E">
        <w:rPr>
          <w:rFonts w:ascii="Times" w:hAnsi="Times" w:cs="Times"/>
          <w:sz w:val="22"/>
          <w:szCs w:val="22"/>
        </w:rPr>
        <w:t> </w:t>
      </w:r>
      <w:r w:rsidRPr="00FA408E">
        <w:rPr>
          <w:rFonts w:ascii="Calibri" w:hAnsi="Calibri" w:cs="Calibri"/>
          <w:sz w:val="22"/>
          <w:szCs w:val="22"/>
        </w:rPr>
        <w:t xml:space="preserve">notes, study aids, or other devices in any academic exercise. </w:t>
      </w:r>
      <w:r w:rsidRPr="00FA408E">
        <w:rPr>
          <w:rFonts w:ascii="Times" w:hAnsi="Times" w:cs="Times"/>
          <w:sz w:val="22"/>
          <w:szCs w:val="22"/>
        </w:rPr>
        <w:t> </w:t>
      </w:r>
    </w:p>
    <w:p w14:paraId="793000BC" w14:textId="05A6E206" w:rsidR="0043505E" w:rsidRPr="00FA408E" w:rsidRDefault="0043505E" w:rsidP="00A85C4E">
      <w:pPr>
        <w:widowControl w:val="0"/>
        <w:numPr>
          <w:ilvl w:val="0"/>
          <w:numId w:val="4"/>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Fabrication</w:t>
      </w:r>
      <w:r w:rsidRPr="00FA408E">
        <w:rPr>
          <w:rFonts w:ascii="Calibri" w:hAnsi="Calibri" w:cs="Calibri"/>
          <w:sz w:val="22"/>
          <w:szCs w:val="22"/>
        </w:rPr>
        <w:t xml:space="preserve"> and Falsification: Intentional and unauthorized alteration or invention of any </w:t>
      </w:r>
      <w:r w:rsidRPr="00FA408E">
        <w:rPr>
          <w:rFonts w:ascii="Times" w:hAnsi="Times" w:cs="Times"/>
          <w:sz w:val="22"/>
          <w:szCs w:val="22"/>
        </w:rPr>
        <w:t> </w:t>
      </w:r>
      <w:r w:rsidRPr="00FA408E">
        <w:rPr>
          <w:rFonts w:ascii="Calibri" w:hAnsi="Calibri" w:cs="Calibri"/>
          <w:sz w:val="22"/>
          <w:szCs w:val="22"/>
        </w:rPr>
        <w:t xml:space="preserve">information or citation in an academic exercise. Falsification is a matter of inventing or </w:t>
      </w:r>
      <w:r w:rsidRPr="00FA408E">
        <w:rPr>
          <w:rFonts w:ascii="Times" w:hAnsi="Times" w:cs="Times"/>
          <w:sz w:val="22"/>
          <w:szCs w:val="22"/>
        </w:rPr>
        <w:t> </w:t>
      </w:r>
      <w:r w:rsidRPr="00FA408E">
        <w:rPr>
          <w:rFonts w:ascii="Calibri" w:hAnsi="Calibri" w:cs="Calibri"/>
          <w:sz w:val="22"/>
          <w:szCs w:val="22"/>
        </w:rPr>
        <w:t xml:space="preserve">counterfeiting information for use in any academic exercise. </w:t>
      </w:r>
      <w:r w:rsidRPr="00FA408E">
        <w:rPr>
          <w:rFonts w:ascii="Times" w:hAnsi="Times" w:cs="Times"/>
          <w:sz w:val="22"/>
          <w:szCs w:val="22"/>
        </w:rPr>
        <w:t> </w:t>
      </w:r>
    </w:p>
    <w:p w14:paraId="41991A38" w14:textId="0F340707" w:rsidR="0043505E" w:rsidRPr="00FA408E" w:rsidRDefault="0043505E" w:rsidP="00A85C4E">
      <w:pPr>
        <w:widowControl w:val="0"/>
        <w:numPr>
          <w:ilvl w:val="0"/>
          <w:numId w:val="4"/>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Multiple</w:t>
      </w:r>
      <w:r w:rsidRPr="00FA408E">
        <w:rPr>
          <w:rFonts w:ascii="Calibri" w:hAnsi="Calibri" w:cs="Calibri"/>
          <w:sz w:val="22"/>
          <w:szCs w:val="22"/>
        </w:rPr>
        <w:t xml:space="preserve"> Submissions: The submission of substantial portions of the same academic </w:t>
      </w:r>
      <w:r w:rsidRPr="00FA408E">
        <w:rPr>
          <w:rFonts w:ascii="Times" w:hAnsi="Times" w:cs="Times"/>
          <w:sz w:val="22"/>
          <w:szCs w:val="22"/>
        </w:rPr>
        <w:t> </w:t>
      </w:r>
      <w:r w:rsidRPr="00FA408E">
        <w:rPr>
          <w:rFonts w:ascii="Calibri" w:hAnsi="Calibri" w:cs="Calibri"/>
          <w:sz w:val="22"/>
          <w:szCs w:val="22"/>
        </w:rPr>
        <w:t xml:space="preserve">work for credit (including oral reports) more than once without authorization. </w:t>
      </w:r>
      <w:r w:rsidRPr="00FA408E">
        <w:rPr>
          <w:rFonts w:ascii="Times" w:hAnsi="Times" w:cs="Times"/>
          <w:sz w:val="22"/>
          <w:szCs w:val="22"/>
        </w:rPr>
        <w:t> </w:t>
      </w:r>
    </w:p>
    <w:p w14:paraId="298F9BCE" w14:textId="39DB8D85" w:rsidR="0043505E" w:rsidRPr="00FA408E" w:rsidRDefault="0043505E" w:rsidP="00A85C4E">
      <w:pPr>
        <w:widowControl w:val="0"/>
        <w:numPr>
          <w:ilvl w:val="0"/>
          <w:numId w:val="4"/>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Plagiarism</w:t>
      </w:r>
      <w:r w:rsidRPr="00FA408E">
        <w:rPr>
          <w:rFonts w:ascii="Calibri" w:hAnsi="Calibri" w:cs="Calibri"/>
          <w:sz w:val="22"/>
          <w:szCs w:val="22"/>
        </w:rPr>
        <w:t xml:space="preserve">: Intentionally or knowingly presenting the work of another as one’s own (i.e., </w:t>
      </w:r>
      <w:r w:rsidRPr="00FA408E">
        <w:rPr>
          <w:rFonts w:ascii="Times" w:hAnsi="Times" w:cs="Times"/>
          <w:sz w:val="22"/>
          <w:szCs w:val="22"/>
        </w:rPr>
        <w:t> </w:t>
      </w:r>
      <w:r w:rsidRPr="00FA408E">
        <w:rPr>
          <w:rFonts w:ascii="Calibri" w:hAnsi="Calibri" w:cs="Calibri"/>
          <w:sz w:val="22"/>
          <w:szCs w:val="22"/>
        </w:rPr>
        <w:t xml:space="preserve">without proper acknowledgment of the source). </w:t>
      </w:r>
      <w:r w:rsidRPr="00FA408E">
        <w:rPr>
          <w:rFonts w:ascii="Times" w:hAnsi="Times" w:cs="Times"/>
          <w:sz w:val="22"/>
          <w:szCs w:val="22"/>
        </w:rPr>
        <w:t> </w:t>
      </w:r>
    </w:p>
    <w:p w14:paraId="0558EFED" w14:textId="2B40EBD4" w:rsidR="0043505E" w:rsidRPr="00FA408E" w:rsidRDefault="0043505E" w:rsidP="00A85C4E">
      <w:pPr>
        <w:widowControl w:val="0"/>
        <w:numPr>
          <w:ilvl w:val="0"/>
          <w:numId w:val="4"/>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Abuse</w:t>
      </w:r>
      <w:r w:rsidRPr="00FA408E">
        <w:rPr>
          <w:rFonts w:ascii="Calibri" w:hAnsi="Calibri" w:cs="Calibri"/>
          <w:sz w:val="22"/>
          <w:szCs w:val="22"/>
        </w:rPr>
        <w:t xml:space="preserve"> of Academic Materials: Intentionally or knowingly destroying, stealing, or making </w:t>
      </w:r>
      <w:r w:rsidRPr="00FA408E">
        <w:rPr>
          <w:rFonts w:ascii="Times" w:hAnsi="Times" w:cs="Times"/>
          <w:sz w:val="22"/>
          <w:szCs w:val="22"/>
        </w:rPr>
        <w:t> </w:t>
      </w:r>
      <w:r w:rsidRPr="00FA408E">
        <w:rPr>
          <w:rFonts w:ascii="Calibri" w:hAnsi="Calibri" w:cs="Calibri"/>
          <w:sz w:val="22"/>
          <w:szCs w:val="22"/>
        </w:rPr>
        <w:t xml:space="preserve">inaccessible library or other academic resource materials. </w:t>
      </w:r>
      <w:r w:rsidRPr="00FA408E">
        <w:rPr>
          <w:rFonts w:ascii="Times" w:hAnsi="Times" w:cs="Times"/>
          <w:sz w:val="22"/>
          <w:szCs w:val="22"/>
        </w:rPr>
        <w:t> </w:t>
      </w:r>
    </w:p>
    <w:p w14:paraId="3FF91284" w14:textId="20E418A8" w:rsidR="0043505E" w:rsidRPr="00FA408E" w:rsidRDefault="0043505E" w:rsidP="00A85C4E">
      <w:pPr>
        <w:widowControl w:val="0"/>
        <w:numPr>
          <w:ilvl w:val="0"/>
          <w:numId w:val="4"/>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Complicity</w:t>
      </w:r>
      <w:r w:rsidRPr="00FA408E">
        <w:rPr>
          <w:rFonts w:ascii="Calibri" w:hAnsi="Calibri" w:cs="Calibri"/>
          <w:sz w:val="22"/>
          <w:szCs w:val="22"/>
        </w:rPr>
        <w:t xml:space="preserve"> in Academic Dishonesty: Intentionally or knowingly helping or attempting to </w:t>
      </w:r>
      <w:r w:rsidRPr="00FA408E">
        <w:rPr>
          <w:rFonts w:ascii="Times" w:hAnsi="Times" w:cs="Times"/>
          <w:sz w:val="22"/>
          <w:szCs w:val="22"/>
        </w:rPr>
        <w:t> </w:t>
      </w:r>
      <w:r w:rsidRPr="00FA408E">
        <w:rPr>
          <w:rFonts w:ascii="Calibri" w:hAnsi="Calibri" w:cs="Calibri"/>
          <w:sz w:val="22"/>
          <w:szCs w:val="22"/>
        </w:rPr>
        <w:t xml:space="preserve">help another to commit an act of academic dishonesty. </w:t>
      </w:r>
      <w:r w:rsidRPr="00FA408E">
        <w:rPr>
          <w:rFonts w:ascii="Times" w:hAnsi="Times" w:cs="Times"/>
          <w:sz w:val="22"/>
          <w:szCs w:val="22"/>
        </w:rPr>
        <w:t> </w:t>
      </w:r>
      <w:r w:rsidRPr="00FA408E">
        <w:rPr>
          <w:rFonts w:ascii="Calibri" w:hAnsi="Calibri" w:cs="Calibri"/>
          <w:sz w:val="22"/>
          <w:szCs w:val="22"/>
        </w:rPr>
        <w:t xml:space="preserve">Plagiarism includes, but is not limited to: </w:t>
      </w:r>
      <w:r w:rsidRPr="00FA408E">
        <w:rPr>
          <w:rFonts w:ascii="Times" w:hAnsi="Times" w:cs="Times"/>
          <w:sz w:val="22"/>
          <w:szCs w:val="22"/>
        </w:rPr>
        <w:t> </w:t>
      </w:r>
    </w:p>
    <w:p w14:paraId="51482D5D" w14:textId="51018506" w:rsidR="0043505E" w:rsidRPr="00FA408E" w:rsidRDefault="0043505E" w:rsidP="00A85C4E">
      <w:pPr>
        <w:widowControl w:val="0"/>
        <w:numPr>
          <w:ilvl w:val="0"/>
          <w:numId w:val="5"/>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Copying</w:t>
      </w:r>
      <w:r w:rsidRPr="00FA408E">
        <w:rPr>
          <w:rFonts w:ascii="Calibri" w:hAnsi="Calibri" w:cs="Calibri"/>
          <w:sz w:val="22"/>
          <w:szCs w:val="22"/>
        </w:rPr>
        <w:t xml:space="preserve"> or borrowing liberally from someone else’s work without his/her knowledge or </w:t>
      </w:r>
      <w:r w:rsidRPr="00FA408E">
        <w:rPr>
          <w:rFonts w:ascii="Times" w:hAnsi="Times" w:cs="Times"/>
          <w:sz w:val="22"/>
          <w:szCs w:val="22"/>
        </w:rPr>
        <w:t> </w:t>
      </w:r>
      <w:r w:rsidR="00827766" w:rsidRPr="00FA408E">
        <w:rPr>
          <w:rFonts w:ascii="Calibri" w:hAnsi="Calibri" w:cs="Calibri"/>
          <w:sz w:val="22"/>
          <w:szCs w:val="22"/>
        </w:rPr>
        <w:t>permission:</w:t>
      </w:r>
      <w:r w:rsidRPr="00FA408E">
        <w:rPr>
          <w:rFonts w:ascii="Calibri" w:hAnsi="Calibri" w:cs="Calibri"/>
          <w:sz w:val="22"/>
          <w:szCs w:val="22"/>
        </w:rPr>
        <w:t xml:space="preserve"> or with his/her knowledge or permission and turning it in as your own work. </w:t>
      </w:r>
      <w:r w:rsidRPr="00FA408E">
        <w:rPr>
          <w:rFonts w:ascii="Times" w:hAnsi="Times" w:cs="Times"/>
          <w:sz w:val="22"/>
          <w:szCs w:val="22"/>
        </w:rPr>
        <w:t> </w:t>
      </w:r>
    </w:p>
    <w:p w14:paraId="590139B3" w14:textId="42591FDB" w:rsidR="0043505E" w:rsidRPr="00FA408E" w:rsidRDefault="0043505E" w:rsidP="00A85C4E">
      <w:pPr>
        <w:widowControl w:val="0"/>
        <w:numPr>
          <w:ilvl w:val="0"/>
          <w:numId w:val="5"/>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Pr="00FA408E">
        <w:rPr>
          <w:rFonts w:ascii="Arial" w:hAnsi="Arial" w:cs="Arial"/>
          <w:sz w:val="22"/>
          <w:szCs w:val="22"/>
        </w:rPr>
        <w:t xml:space="preserve">● </w:t>
      </w:r>
      <w:r w:rsidRPr="00FA408E">
        <w:rPr>
          <w:rFonts w:ascii="Calibri" w:hAnsi="Calibri" w:cs="Calibri"/>
          <w:sz w:val="22"/>
          <w:szCs w:val="22"/>
        </w:rPr>
        <w:t xml:space="preserve">Copying of someone else’s exam or paper. </w:t>
      </w:r>
      <w:r w:rsidRPr="00FA408E">
        <w:rPr>
          <w:rFonts w:ascii="Times" w:hAnsi="Times" w:cs="Times"/>
          <w:sz w:val="22"/>
          <w:szCs w:val="22"/>
        </w:rPr>
        <w:t> </w:t>
      </w:r>
    </w:p>
    <w:p w14:paraId="1F0F7DF8" w14:textId="77777777" w:rsidR="0043505E" w:rsidRPr="00FA408E" w:rsidRDefault="0043505E" w:rsidP="00A85C4E">
      <w:pPr>
        <w:widowControl w:val="0"/>
        <w:numPr>
          <w:ilvl w:val="0"/>
          <w:numId w:val="5"/>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proofErr w:type="gramStart"/>
      <w:r w:rsidRPr="00FA408E">
        <w:rPr>
          <w:rFonts w:ascii="Arial" w:hAnsi="Arial" w:cs="Arial"/>
          <w:sz w:val="22"/>
          <w:szCs w:val="22"/>
        </w:rPr>
        <w:t>●  </w:t>
      </w:r>
      <w:r w:rsidRPr="00FA408E">
        <w:rPr>
          <w:rFonts w:ascii="Calibri" w:hAnsi="Calibri" w:cs="Calibri"/>
          <w:sz w:val="22"/>
          <w:szCs w:val="22"/>
        </w:rPr>
        <w:t>Allowing</w:t>
      </w:r>
      <w:proofErr w:type="gramEnd"/>
      <w:r w:rsidRPr="00FA408E">
        <w:rPr>
          <w:rFonts w:ascii="Calibri" w:hAnsi="Calibri" w:cs="Calibri"/>
          <w:sz w:val="22"/>
          <w:szCs w:val="22"/>
        </w:rPr>
        <w:t xml:space="preserve"> someone to turn in your work as his or her own. </w:t>
      </w:r>
      <w:r w:rsidRPr="00FA408E">
        <w:rPr>
          <w:rFonts w:ascii="Times" w:hAnsi="Times" w:cs="Times"/>
          <w:sz w:val="22"/>
          <w:szCs w:val="22"/>
        </w:rPr>
        <w:t> </w:t>
      </w:r>
    </w:p>
    <w:p w14:paraId="306042D3" w14:textId="118FB2CC" w:rsidR="0043505E" w:rsidRPr="00FA408E" w:rsidRDefault="0043505E" w:rsidP="00A85C4E">
      <w:pPr>
        <w:widowControl w:val="0"/>
        <w:numPr>
          <w:ilvl w:val="0"/>
          <w:numId w:val="5"/>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proofErr w:type="gramStart"/>
      <w:r w:rsidR="00AE4E25" w:rsidRPr="00FA408E">
        <w:rPr>
          <w:rFonts w:ascii="Arial" w:hAnsi="Arial" w:cs="Arial"/>
          <w:sz w:val="22"/>
          <w:szCs w:val="22"/>
        </w:rPr>
        <w:t>●  Not</w:t>
      </w:r>
      <w:proofErr w:type="gramEnd"/>
      <w:r w:rsidRPr="00FA408E">
        <w:rPr>
          <w:rFonts w:ascii="Calibri" w:hAnsi="Calibri" w:cs="Calibri"/>
          <w:sz w:val="22"/>
          <w:szCs w:val="22"/>
        </w:rPr>
        <w:t xml:space="preserve"> providing adequate references for cited work. </w:t>
      </w:r>
      <w:r w:rsidRPr="00FA408E">
        <w:rPr>
          <w:rFonts w:ascii="Times" w:hAnsi="Times" w:cs="Times"/>
          <w:sz w:val="22"/>
          <w:szCs w:val="22"/>
        </w:rPr>
        <w:t> </w:t>
      </w:r>
    </w:p>
    <w:p w14:paraId="3DF91C42" w14:textId="2B00609F" w:rsidR="00105D81" w:rsidRPr="00FA408E" w:rsidRDefault="0043505E" w:rsidP="00A85C4E">
      <w:pPr>
        <w:widowControl w:val="0"/>
        <w:numPr>
          <w:ilvl w:val="0"/>
          <w:numId w:val="5"/>
        </w:numPr>
        <w:tabs>
          <w:tab w:val="left" w:pos="220"/>
          <w:tab w:val="left" w:pos="720"/>
        </w:tabs>
        <w:autoSpaceDE w:val="0"/>
        <w:autoSpaceDN w:val="0"/>
        <w:adjustRightInd w:val="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AE4E25" w:rsidRPr="00FA408E">
        <w:rPr>
          <w:rFonts w:ascii="Arial" w:hAnsi="Arial" w:cs="Arial"/>
          <w:sz w:val="22"/>
          <w:szCs w:val="22"/>
        </w:rPr>
        <w:t>● Copying</w:t>
      </w:r>
      <w:r w:rsidRPr="00FA408E">
        <w:rPr>
          <w:rFonts w:ascii="Calibri" w:hAnsi="Calibri" w:cs="Calibri"/>
          <w:sz w:val="22"/>
          <w:szCs w:val="22"/>
        </w:rPr>
        <w:t xml:space="preserve"> and pasting large quotes or passages without properly citing them. </w:t>
      </w:r>
      <w:r w:rsidRPr="00FA408E">
        <w:rPr>
          <w:rFonts w:ascii="Times" w:hAnsi="Times" w:cs="Times"/>
          <w:sz w:val="22"/>
          <w:szCs w:val="22"/>
        </w:rPr>
        <w:t> </w:t>
      </w:r>
    </w:p>
    <w:p w14:paraId="2CBD1444" w14:textId="77777777" w:rsidR="00A85C4E" w:rsidRDefault="00A85C4E" w:rsidP="00105D81">
      <w:pPr>
        <w:widowControl w:val="0"/>
        <w:tabs>
          <w:tab w:val="left" w:pos="220"/>
          <w:tab w:val="left" w:pos="720"/>
        </w:tabs>
        <w:autoSpaceDE w:val="0"/>
        <w:autoSpaceDN w:val="0"/>
        <w:adjustRightInd w:val="0"/>
        <w:rPr>
          <w:rFonts w:ascii="Calibri" w:hAnsi="Calibri" w:cs="Calibri"/>
          <w:b/>
          <w:bCs/>
          <w:color w:val="141414"/>
          <w:sz w:val="22"/>
          <w:szCs w:val="22"/>
        </w:rPr>
      </w:pPr>
    </w:p>
    <w:p w14:paraId="6EC5D8DC" w14:textId="77777777" w:rsidR="00105D81" w:rsidRPr="00FA408E" w:rsidRDefault="0043505E" w:rsidP="00105D81">
      <w:pPr>
        <w:widowControl w:val="0"/>
        <w:tabs>
          <w:tab w:val="left" w:pos="220"/>
          <w:tab w:val="left" w:pos="720"/>
        </w:tabs>
        <w:autoSpaceDE w:val="0"/>
        <w:autoSpaceDN w:val="0"/>
        <w:adjustRightInd w:val="0"/>
        <w:rPr>
          <w:rFonts w:ascii="Times" w:hAnsi="Times" w:cs="Times"/>
          <w:sz w:val="22"/>
          <w:szCs w:val="22"/>
        </w:rPr>
      </w:pPr>
      <w:proofErr w:type="spellStart"/>
      <w:r w:rsidRPr="00FA408E">
        <w:rPr>
          <w:rFonts w:ascii="Calibri" w:hAnsi="Calibri" w:cs="Calibri"/>
          <w:b/>
          <w:bCs/>
          <w:color w:val="141414"/>
          <w:sz w:val="22"/>
          <w:szCs w:val="22"/>
        </w:rPr>
        <w:t>One­on­One</w:t>
      </w:r>
      <w:proofErr w:type="spellEnd"/>
      <w:r w:rsidRPr="00FA408E">
        <w:rPr>
          <w:rFonts w:ascii="Calibri" w:hAnsi="Calibri" w:cs="Calibri"/>
          <w:b/>
          <w:bCs/>
          <w:color w:val="141414"/>
          <w:sz w:val="22"/>
          <w:szCs w:val="22"/>
        </w:rPr>
        <w:t xml:space="preserve"> Tutoring</w:t>
      </w:r>
      <w:r w:rsidR="00105D81" w:rsidRPr="00FA408E">
        <w:rPr>
          <w:rFonts w:ascii="Calibri" w:hAnsi="Calibri" w:cs="Calibri"/>
          <w:b/>
          <w:bCs/>
          <w:color w:val="141414"/>
          <w:sz w:val="22"/>
          <w:szCs w:val="22"/>
        </w:rPr>
        <w:t>:</w:t>
      </w:r>
      <w:r w:rsidRPr="00FA408E">
        <w:rPr>
          <w:rFonts w:ascii="Calibri" w:hAnsi="Calibri" w:cs="Calibri"/>
          <w:b/>
          <w:bCs/>
          <w:color w:val="141414"/>
          <w:sz w:val="22"/>
          <w:szCs w:val="22"/>
        </w:rPr>
        <w:t xml:space="preserve"> </w:t>
      </w:r>
      <w:r w:rsidRPr="00FA408E">
        <w:rPr>
          <w:rFonts w:ascii="Times" w:hAnsi="Times" w:cs="Times"/>
          <w:sz w:val="22"/>
          <w:szCs w:val="22"/>
        </w:rPr>
        <w:t> </w:t>
      </w:r>
    </w:p>
    <w:p w14:paraId="77F0672D" w14:textId="371D64E3" w:rsidR="0043505E" w:rsidRPr="00FA408E" w:rsidRDefault="0043505E" w:rsidP="00105D81">
      <w:pPr>
        <w:widowControl w:val="0"/>
        <w:tabs>
          <w:tab w:val="left" w:pos="220"/>
          <w:tab w:val="left" w:pos="720"/>
        </w:tabs>
        <w:autoSpaceDE w:val="0"/>
        <w:autoSpaceDN w:val="0"/>
        <w:adjustRightInd w:val="0"/>
        <w:rPr>
          <w:rFonts w:ascii="Times" w:hAnsi="Times" w:cs="Times"/>
          <w:sz w:val="22"/>
          <w:szCs w:val="22"/>
        </w:rPr>
      </w:pPr>
      <w:r w:rsidRPr="00FA408E">
        <w:rPr>
          <w:rFonts w:ascii="Calibri" w:hAnsi="Calibri" w:cs="Calibri"/>
          <w:color w:val="141414"/>
          <w:sz w:val="22"/>
          <w:szCs w:val="22"/>
        </w:rPr>
        <w:t xml:space="preserve">Student Support Services and the Academic Achievement Program offer free, </w:t>
      </w:r>
      <w:proofErr w:type="spellStart"/>
      <w:r w:rsidRPr="00FA408E">
        <w:rPr>
          <w:rFonts w:ascii="Calibri" w:hAnsi="Calibri" w:cs="Calibri"/>
          <w:color w:val="141414"/>
          <w:sz w:val="22"/>
          <w:szCs w:val="22"/>
        </w:rPr>
        <w:t>one­on­one</w:t>
      </w:r>
      <w:proofErr w:type="spellEnd"/>
      <w:r w:rsidRPr="00FA408E">
        <w:rPr>
          <w:rFonts w:ascii="Calibri" w:hAnsi="Calibri" w:cs="Calibri"/>
          <w:color w:val="141414"/>
          <w:sz w:val="22"/>
          <w:szCs w:val="22"/>
        </w:rPr>
        <w:t xml:space="preserve"> tutoring for all undergraduate students at Chaminade University.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 </w:t>
      </w:r>
      <w:r w:rsidRPr="00FA408E">
        <w:rPr>
          <w:rFonts w:ascii="Times" w:hAnsi="Times" w:cs="Times"/>
          <w:sz w:val="22"/>
          <w:szCs w:val="22"/>
        </w:rPr>
        <w:t> </w:t>
      </w:r>
    </w:p>
    <w:p w14:paraId="7269FD08" w14:textId="77777777" w:rsidR="00105D81" w:rsidRPr="00FA408E" w:rsidRDefault="00105D81" w:rsidP="00105D81">
      <w:pPr>
        <w:widowControl w:val="0"/>
        <w:numPr>
          <w:ilvl w:val="2"/>
          <w:numId w:val="5"/>
        </w:numPr>
        <w:tabs>
          <w:tab w:val="left" w:pos="220"/>
          <w:tab w:val="left" w:pos="720"/>
        </w:tabs>
        <w:autoSpaceDE w:val="0"/>
        <w:autoSpaceDN w:val="0"/>
        <w:adjustRightInd w:val="0"/>
        <w:rPr>
          <w:rFonts w:ascii="Times" w:hAnsi="Times" w:cs="Times"/>
          <w:sz w:val="22"/>
          <w:szCs w:val="22"/>
        </w:rPr>
      </w:pPr>
    </w:p>
    <w:p w14:paraId="54C47B87" w14:textId="50E3670E" w:rsidR="007A5B1E" w:rsidRPr="00FA408E" w:rsidRDefault="0043505E" w:rsidP="00B35A32">
      <w:pPr>
        <w:widowControl w:val="0"/>
        <w:autoSpaceDE w:val="0"/>
        <w:autoSpaceDN w:val="0"/>
        <w:adjustRightInd w:val="0"/>
        <w:spacing w:after="240"/>
        <w:rPr>
          <w:rFonts w:ascii="Times" w:hAnsi="Times" w:cs="Times"/>
          <w:color w:val="0E24B2"/>
          <w:sz w:val="22"/>
          <w:szCs w:val="22"/>
        </w:rPr>
      </w:pPr>
      <w:r w:rsidRPr="00FA408E">
        <w:rPr>
          <w:rFonts w:ascii="Calibri" w:hAnsi="Calibri" w:cs="Calibri"/>
          <w:color w:val="141414"/>
          <w:sz w:val="22"/>
          <w:szCs w:val="22"/>
        </w:rPr>
        <w:lastRenderedPageBreak/>
        <w:t xml:space="preserve">Tutoring is available by appointment only. Tutoring takes place in the Student Support Services building during the hours of 9:00 am to 5:00 pm, Monday through Friday. In order to receive tutoring, a student must first complete and submit an intake form. After submitting the intake form, a staff member will assist the students in creating an online account that allows him/her to book an appointment through the online system. All appointments must be made two (2) days prior to the desired appointment. Cancellations must be made 24 hours in advance. For further information, contact Student Support Services at </w:t>
      </w:r>
      <w:r w:rsidRPr="00FA408E">
        <w:rPr>
          <w:rFonts w:ascii="Calibri" w:hAnsi="Calibri" w:cs="Calibri"/>
          <w:color w:val="0E24B2"/>
          <w:sz w:val="22"/>
          <w:szCs w:val="22"/>
        </w:rPr>
        <w:t>(808) 735­4724</w:t>
      </w:r>
      <w:r w:rsidR="0055574D" w:rsidRPr="00FA408E">
        <w:rPr>
          <w:rFonts w:ascii="Times" w:hAnsi="Times" w:cs="Times"/>
          <w:color w:val="0E24B2"/>
          <w:sz w:val="22"/>
          <w:szCs w:val="22"/>
        </w:rPr>
        <w:t>.</w:t>
      </w:r>
    </w:p>
    <w:p w14:paraId="373BCBB8" w14:textId="77777777" w:rsidR="00042731" w:rsidRDefault="00042731" w:rsidP="00042731"/>
    <w:p w14:paraId="0C0327B7" w14:textId="5BD610EE" w:rsidR="00042731" w:rsidRDefault="00042731" w:rsidP="00042731">
      <w:pPr>
        <w:jc w:val="center"/>
      </w:pPr>
      <w:r>
        <w:t>EDUC 632 Learnin</w:t>
      </w:r>
      <w:r w:rsidR="00D0712E">
        <w:t xml:space="preserve">g Environments Schedule Spring </w:t>
      </w:r>
      <w:r>
        <w:t>2019</w:t>
      </w:r>
    </w:p>
    <w:p w14:paraId="70175119" w14:textId="77777777" w:rsidR="00042731" w:rsidRDefault="00042731" w:rsidP="00042731"/>
    <w:p w14:paraId="498F2012" w14:textId="4FC08F35" w:rsidR="00042731" w:rsidRDefault="0084441D" w:rsidP="00042731">
      <w:r>
        <w:t>Week 1- 4/8/19</w:t>
      </w:r>
      <w:r w:rsidR="00042731">
        <w:t xml:space="preserve"> Assignments</w:t>
      </w:r>
      <w:r>
        <w:t xml:space="preserve"> (copies of readings in FILES)</w:t>
      </w:r>
    </w:p>
    <w:p w14:paraId="12CE3346" w14:textId="77777777" w:rsidR="00042731" w:rsidRDefault="00042731" w:rsidP="00042731">
      <w:pPr>
        <w:pStyle w:val="ListParagraph"/>
        <w:numPr>
          <w:ilvl w:val="0"/>
          <w:numId w:val="12"/>
        </w:numPr>
      </w:pPr>
      <w:r w:rsidRPr="003E413C">
        <w:t>Student Introductions</w:t>
      </w:r>
    </w:p>
    <w:p w14:paraId="0B91CB04" w14:textId="77777777" w:rsidR="00042731" w:rsidRDefault="00042731" w:rsidP="00042731">
      <w:pPr>
        <w:pStyle w:val="ListParagraph"/>
        <w:numPr>
          <w:ilvl w:val="0"/>
          <w:numId w:val="12"/>
        </w:numPr>
      </w:pPr>
      <w:r>
        <w:t>Hardin textbook chapter 1 &amp; 2 discussions</w:t>
      </w:r>
    </w:p>
    <w:p w14:paraId="73260FF9" w14:textId="77777777" w:rsidR="00042731" w:rsidRDefault="00042731" w:rsidP="00042731">
      <w:pPr>
        <w:pStyle w:val="ListParagraph"/>
        <w:numPr>
          <w:ilvl w:val="0"/>
          <w:numId w:val="12"/>
        </w:numPr>
      </w:pPr>
      <w:r>
        <w:t>First Days of School Unit A, Chapters 1-5 chapter summaries</w:t>
      </w:r>
    </w:p>
    <w:p w14:paraId="163FB427" w14:textId="77777777" w:rsidR="00042731" w:rsidRDefault="00042731" w:rsidP="00042731">
      <w:pPr>
        <w:pStyle w:val="ListParagraph"/>
        <w:numPr>
          <w:ilvl w:val="0"/>
          <w:numId w:val="12"/>
        </w:numPr>
      </w:pPr>
      <w:r>
        <w:t>First Days of School, Unit A Highlight</w:t>
      </w:r>
    </w:p>
    <w:p w14:paraId="24EEF6D7" w14:textId="77777777" w:rsidR="00042731" w:rsidRDefault="00042731" w:rsidP="00042731"/>
    <w:p w14:paraId="7E805232" w14:textId="0060F1F2" w:rsidR="00042731" w:rsidRDefault="0084441D" w:rsidP="00042731">
      <w:r>
        <w:t>Week 2- 4/15/19</w:t>
      </w:r>
      <w:r w:rsidR="00042731">
        <w:t xml:space="preserve"> Assignments</w:t>
      </w:r>
    </w:p>
    <w:p w14:paraId="1BDE3BEE" w14:textId="77777777" w:rsidR="00042731" w:rsidRDefault="00042731" w:rsidP="00042731">
      <w:pPr>
        <w:pStyle w:val="ListParagraph"/>
        <w:numPr>
          <w:ilvl w:val="0"/>
          <w:numId w:val="13"/>
        </w:numPr>
      </w:pPr>
      <w:r>
        <w:t>Hardin textbook chapters 3 &amp; 4 discussions</w:t>
      </w:r>
    </w:p>
    <w:p w14:paraId="37ADE55D" w14:textId="77777777" w:rsidR="00042731" w:rsidRDefault="00042731" w:rsidP="00042731">
      <w:pPr>
        <w:pStyle w:val="ListParagraph"/>
        <w:numPr>
          <w:ilvl w:val="0"/>
          <w:numId w:val="13"/>
        </w:numPr>
      </w:pPr>
      <w:r>
        <w:t>First Days of School Unit B, Chapters 6-10 chapter Summaries</w:t>
      </w:r>
    </w:p>
    <w:p w14:paraId="2544FAB3" w14:textId="77777777" w:rsidR="00042731" w:rsidRDefault="00042731" w:rsidP="00042731">
      <w:pPr>
        <w:pStyle w:val="ListParagraph"/>
        <w:numPr>
          <w:ilvl w:val="0"/>
          <w:numId w:val="13"/>
        </w:numPr>
      </w:pPr>
      <w:r>
        <w:t>First Days of School, Unit B Highlight</w:t>
      </w:r>
    </w:p>
    <w:p w14:paraId="62527DAA" w14:textId="77777777" w:rsidR="00042731" w:rsidRDefault="00042731" w:rsidP="00042731"/>
    <w:p w14:paraId="11ABDE65" w14:textId="6F31EFA2" w:rsidR="00042731" w:rsidRDefault="0084441D" w:rsidP="00042731">
      <w:r>
        <w:t xml:space="preserve">Week 3- 4/22/19 </w:t>
      </w:r>
      <w:r w:rsidR="00042731">
        <w:t>Assignments</w:t>
      </w:r>
    </w:p>
    <w:p w14:paraId="097F70EE" w14:textId="77777777" w:rsidR="00042731" w:rsidRDefault="00042731" w:rsidP="00042731">
      <w:pPr>
        <w:pStyle w:val="ListParagraph"/>
        <w:numPr>
          <w:ilvl w:val="0"/>
          <w:numId w:val="14"/>
        </w:numPr>
      </w:pPr>
      <w:r>
        <w:t>Hardin textbook chapters 5 &amp; 6 discussions</w:t>
      </w:r>
    </w:p>
    <w:p w14:paraId="791C22B0" w14:textId="77777777" w:rsidR="00042731" w:rsidRDefault="00042731" w:rsidP="00042731">
      <w:pPr>
        <w:pStyle w:val="ListParagraph"/>
        <w:numPr>
          <w:ilvl w:val="0"/>
          <w:numId w:val="14"/>
        </w:numPr>
      </w:pPr>
      <w:r>
        <w:t>First Days of School Unit C, Chapters 11-15 Summaries</w:t>
      </w:r>
    </w:p>
    <w:p w14:paraId="476BBE09" w14:textId="77777777" w:rsidR="00042731" w:rsidRDefault="00042731" w:rsidP="00042731">
      <w:pPr>
        <w:pStyle w:val="ListParagraph"/>
        <w:numPr>
          <w:ilvl w:val="0"/>
          <w:numId w:val="14"/>
        </w:numPr>
      </w:pPr>
      <w:r>
        <w:t>First Days of School, Unit C, Chapters 11-15 Highlight</w:t>
      </w:r>
    </w:p>
    <w:p w14:paraId="0B66421A" w14:textId="77777777" w:rsidR="00042731" w:rsidRDefault="00042731" w:rsidP="00042731">
      <w:pPr>
        <w:pStyle w:val="ListParagraph"/>
        <w:numPr>
          <w:ilvl w:val="0"/>
          <w:numId w:val="14"/>
        </w:numPr>
      </w:pPr>
      <w:r>
        <w:t>Video reflection - creating community (morning meetings)</w:t>
      </w:r>
    </w:p>
    <w:p w14:paraId="6D02A952" w14:textId="77777777" w:rsidR="00042731" w:rsidRDefault="00042731" w:rsidP="00042731">
      <w:pPr>
        <w:pStyle w:val="ListParagraph"/>
        <w:numPr>
          <w:ilvl w:val="0"/>
          <w:numId w:val="14"/>
        </w:numPr>
      </w:pPr>
      <w:r>
        <w:t>Week 3 Video reflection - creating community (morning meetings)</w:t>
      </w:r>
    </w:p>
    <w:p w14:paraId="1A26B2BE" w14:textId="77777777" w:rsidR="00042731" w:rsidRDefault="00042731" w:rsidP="00042731"/>
    <w:p w14:paraId="59A3D18D" w14:textId="7D6C5596" w:rsidR="00042731" w:rsidRDefault="0084441D" w:rsidP="00042731">
      <w:r>
        <w:t>Week 4- 4/29/19</w:t>
      </w:r>
      <w:r w:rsidR="00042731">
        <w:t xml:space="preserve"> Assignments</w:t>
      </w:r>
    </w:p>
    <w:p w14:paraId="7CAB06B4" w14:textId="77777777" w:rsidR="00042731" w:rsidRDefault="00042731" w:rsidP="00042731">
      <w:pPr>
        <w:pStyle w:val="ListParagraph"/>
        <w:numPr>
          <w:ilvl w:val="0"/>
          <w:numId w:val="15"/>
        </w:numPr>
      </w:pPr>
      <w:r>
        <w:t>Hardin textbook chapters 7 &amp; 8 discussions</w:t>
      </w:r>
    </w:p>
    <w:p w14:paraId="482D2A97" w14:textId="77777777" w:rsidR="00042731" w:rsidRDefault="00042731" w:rsidP="00042731">
      <w:pPr>
        <w:pStyle w:val="ListParagraph"/>
        <w:numPr>
          <w:ilvl w:val="0"/>
          <w:numId w:val="15"/>
        </w:numPr>
      </w:pPr>
      <w:r>
        <w:t>First Days of School Unit C, Chapters 16-20 Summaries</w:t>
      </w:r>
    </w:p>
    <w:p w14:paraId="07C7BECC" w14:textId="77777777" w:rsidR="00042731" w:rsidRDefault="00042731" w:rsidP="00042731">
      <w:pPr>
        <w:pStyle w:val="ListParagraph"/>
        <w:numPr>
          <w:ilvl w:val="0"/>
          <w:numId w:val="15"/>
        </w:numPr>
      </w:pPr>
      <w:r>
        <w:t>First Days of School, Unit C, Chapters 16-20 Highlight</w:t>
      </w:r>
    </w:p>
    <w:p w14:paraId="14EF46B8" w14:textId="77777777" w:rsidR="00042731" w:rsidRDefault="00042731" w:rsidP="00042731"/>
    <w:p w14:paraId="3A78B392" w14:textId="1BD9A346" w:rsidR="00042731" w:rsidRDefault="0084441D" w:rsidP="00042731">
      <w:r>
        <w:t>Week 5- 5/6/19</w:t>
      </w:r>
      <w:r w:rsidR="00042731">
        <w:t xml:space="preserve"> Assignments</w:t>
      </w:r>
    </w:p>
    <w:p w14:paraId="438DC0C1" w14:textId="77777777" w:rsidR="00042731" w:rsidRDefault="00042731" w:rsidP="00042731">
      <w:pPr>
        <w:pStyle w:val="ListParagraph"/>
        <w:numPr>
          <w:ilvl w:val="0"/>
          <w:numId w:val="16"/>
        </w:numPr>
      </w:pPr>
      <w:r>
        <w:t>Hardin textbook chapters 9 &amp; 10 discussions</w:t>
      </w:r>
    </w:p>
    <w:p w14:paraId="3028885A" w14:textId="77777777" w:rsidR="00042731" w:rsidRDefault="00042731" w:rsidP="00042731">
      <w:pPr>
        <w:pStyle w:val="ListParagraph"/>
        <w:numPr>
          <w:ilvl w:val="0"/>
          <w:numId w:val="16"/>
        </w:numPr>
      </w:pPr>
      <w:r>
        <w:t>First Days of School, Unit D Summaries (4th and 5th editions have different chapters, summarize the ones in your edition)</w:t>
      </w:r>
    </w:p>
    <w:p w14:paraId="1E03AF2D" w14:textId="77777777" w:rsidR="00042731" w:rsidRDefault="00042731" w:rsidP="00042731">
      <w:pPr>
        <w:pStyle w:val="ListParagraph"/>
        <w:numPr>
          <w:ilvl w:val="0"/>
          <w:numId w:val="16"/>
        </w:numPr>
      </w:pPr>
      <w:r>
        <w:t>First Days of School, Unit D Highlight</w:t>
      </w:r>
    </w:p>
    <w:p w14:paraId="0E6419F5" w14:textId="77777777" w:rsidR="00042731" w:rsidRDefault="00042731" w:rsidP="00042731">
      <w:pPr>
        <w:pStyle w:val="ListParagraph"/>
        <w:numPr>
          <w:ilvl w:val="0"/>
          <w:numId w:val="16"/>
        </w:numPr>
      </w:pPr>
      <w:r>
        <w:t>Beginning teacher looking to improve student engagement with mentor help video</w:t>
      </w:r>
    </w:p>
    <w:p w14:paraId="31447FDB" w14:textId="77777777" w:rsidR="00042731" w:rsidRDefault="00042731" w:rsidP="00042731">
      <w:pPr>
        <w:pStyle w:val="ListParagraph"/>
        <w:numPr>
          <w:ilvl w:val="0"/>
          <w:numId w:val="16"/>
        </w:numPr>
      </w:pPr>
      <w:r>
        <w:t>FYI: Video- 7th grade teacher implementing rules and practicing procedures</w:t>
      </w:r>
    </w:p>
    <w:p w14:paraId="2BE9C2B6" w14:textId="77777777" w:rsidR="00042731" w:rsidRDefault="00042731" w:rsidP="00042731"/>
    <w:p w14:paraId="41DF84E7" w14:textId="0B2DA9E1" w:rsidR="00042731" w:rsidRDefault="0084441D" w:rsidP="00042731">
      <w:r>
        <w:t>Week 6- 5/13/19</w:t>
      </w:r>
      <w:r w:rsidR="00042731">
        <w:t xml:space="preserve"> Assignments</w:t>
      </w:r>
    </w:p>
    <w:p w14:paraId="36FA6204" w14:textId="77777777" w:rsidR="00042731" w:rsidRDefault="00042731" w:rsidP="00042731">
      <w:pPr>
        <w:pStyle w:val="ListParagraph"/>
        <w:numPr>
          <w:ilvl w:val="0"/>
          <w:numId w:val="17"/>
        </w:numPr>
      </w:pPr>
      <w:r>
        <w:t>Hardin textbook chapters 11 &amp; 12 discussions</w:t>
      </w:r>
    </w:p>
    <w:p w14:paraId="3E8F13F6" w14:textId="77777777" w:rsidR="00042731" w:rsidRDefault="00042731" w:rsidP="00042731">
      <w:pPr>
        <w:pStyle w:val="ListParagraph"/>
        <w:numPr>
          <w:ilvl w:val="0"/>
          <w:numId w:val="17"/>
        </w:numPr>
      </w:pPr>
      <w:r>
        <w:t>Functional Behavioral Assessment/Behavior Support Plan</w:t>
      </w:r>
    </w:p>
    <w:p w14:paraId="11FD9C69" w14:textId="77777777" w:rsidR="00042731" w:rsidRDefault="00042731" w:rsidP="00042731">
      <w:pPr>
        <w:pStyle w:val="ListParagraph"/>
        <w:numPr>
          <w:ilvl w:val="0"/>
          <w:numId w:val="17"/>
        </w:numPr>
      </w:pPr>
      <w:r>
        <w:t>First Days of School, Unit E Summary (4th edition holders include Epilogue)</w:t>
      </w:r>
    </w:p>
    <w:p w14:paraId="49662C08" w14:textId="77777777" w:rsidR="00042731" w:rsidRDefault="00042731" w:rsidP="00042731">
      <w:pPr>
        <w:pStyle w:val="ListParagraph"/>
        <w:numPr>
          <w:ilvl w:val="0"/>
          <w:numId w:val="17"/>
        </w:numPr>
      </w:pPr>
      <w:r>
        <w:t>First Days of School, Unit E Highlight</w:t>
      </w:r>
    </w:p>
    <w:p w14:paraId="6FB3F81C" w14:textId="77777777" w:rsidR="00042731" w:rsidRDefault="00042731" w:rsidP="00042731">
      <w:pPr>
        <w:pStyle w:val="ListParagraph"/>
        <w:numPr>
          <w:ilvl w:val="0"/>
          <w:numId w:val="17"/>
        </w:numPr>
      </w:pPr>
      <w:r>
        <w:lastRenderedPageBreak/>
        <w:t>Teach Like a Champion (chapters 1-12)</w:t>
      </w:r>
    </w:p>
    <w:p w14:paraId="664235C4" w14:textId="77777777" w:rsidR="00042731" w:rsidRDefault="00042731" w:rsidP="00042731"/>
    <w:p w14:paraId="15159A1D" w14:textId="57925E30" w:rsidR="00042731" w:rsidRDefault="0084441D" w:rsidP="00042731">
      <w:r>
        <w:t>Week 7- 5/20/19</w:t>
      </w:r>
      <w:r w:rsidR="00042731">
        <w:t xml:space="preserve"> Assignments</w:t>
      </w:r>
    </w:p>
    <w:p w14:paraId="78C61250" w14:textId="77777777" w:rsidR="00042731" w:rsidRDefault="00042731" w:rsidP="00042731">
      <w:pPr>
        <w:pStyle w:val="ListParagraph"/>
        <w:numPr>
          <w:ilvl w:val="0"/>
          <w:numId w:val="18"/>
        </w:numPr>
      </w:pPr>
      <w:r>
        <w:t>Hardin textbook chapter 13 &amp; 14 discussions</w:t>
      </w:r>
    </w:p>
    <w:p w14:paraId="61B987B6" w14:textId="77777777" w:rsidR="00042731" w:rsidRDefault="00042731" w:rsidP="00042731">
      <w:pPr>
        <w:pStyle w:val="ListParagraph"/>
        <w:numPr>
          <w:ilvl w:val="0"/>
          <w:numId w:val="18"/>
        </w:numPr>
      </w:pPr>
      <w:r>
        <w:t>Teach Like a Champion (chapters 13-23)</w:t>
      </w:r>
    </w:p>
    <w:p w14:paraId="25984CAD" w14:textId="77777777" w:rsidR="00042731" w:rsidRDefault="00042731" w:rsidP="00042731">
      <w:pPr>
        <w:pStyle w:val="ListParagraph"/>
        <w:numPr>
          <w:ilvl w:val="0"/>
          <w:numId w:val="18"/>
        </w:numPr>
      </w:pPr>
      <w:r>
        <w:t>The Importance of Attitude video- write a reflection on this video (200- 250 words)</w:t>
      </w:r>
    </w:p>
    <w:p w14:paraId="5EC2507A" w14:textId="77777777" w:rsidR="00042731" w:rsidRDefault="00042731" w:rsidP="00042731"/>
    <w:p w14:paraId="5F964B09" w14:textId="5DAF754D" w:rsidR="00042731" w:rsidRDefault="0084441D" w:rsidP="00042731">
      <w:r>
        <w:t>Week 8- 5/27/19</w:t>
      </w:r>
      <w:r w:rsidR="00042731">
        <w:t xml:space="preserve"> Assignments</w:t>
      </w:r>
    </w:p>
    <w:p w14:paraId="23C975A2" w14:textId="77777777" w:rsidR="00042731" w:rsidRDefault="00042731" w:rsidP="00042731">
      <w:pPr>
        <w:pStyle w:val="ListParagraph"/>
        <w:numPr>
          <w:ilvl w:val="0"/>
          <w:numId w:val="19"/>
        </w:numPr>
      </w:pPr>
      <w:r>
        <w:t>Video reflection -professionalism</w:t>
      </w:r>
    </w:p>
    <w:p w14:paraId="02B287C5" w14:textId="77777777" w:rsidR="00042731" w:rsidRDefault="00042731" w:rsidP="00042731">
      <w:pPr>
        <w:pStyle w:val="ListParagraph"/>
        <w:numPr>
          <w:ilvl w:val="0"/>
          <w:numId w:val="19"/>
        </w:numPr>
      </w:pPr>
      <w:r>
        <w:t>Hardin textbook chapter 15 discussion</w:t>
      </w:r>
    </w:p>
    <w:p w14:paraId="160F41B9" w14:textId="77777777" w:rsidR="00042731" w:rsidRDefault="00042731" w:rsidP="00042731">
      <w:pPr>
        <w:pStyle w:val="ListParagraph"/>
        <w:numPr>
          <w:ilvl w:val="0"/>
          <w:numId w:val="19"/>
        </w:numPr>
      </w:pPr>
      <w:r>
        <w:t>Teach Like a Champion (chapters 24-35)</w:t>
      </w:r>
    </w:p>
    <w:p w14:paraId="62590FAD" w14:textId="77777777" w:rsidR="00042731" w:rsidRDefault="00042731" w:rsidP="00042731"/>
    <w:p w14:paraId="0DBB5CE8" w14:textId="744E17B3" w:rsidR="00042731" w:rsidRDefault="0084441D" w:rsidP="00042731">
      <w:r>
        <w:t>Week 9- 6/3/19</w:t>
      </w:r>
      <w:r w:rsidR="00042731">
        <w:t xml:space="preserve"> Assignments</w:t>
      </w:r>
    </w:p>
    <w:p w14:paraId="67E7E9D3" w14:textId="77777777" w:rsidR="00042731" w:rsidRDefault="00042731" w:rsidP="00042731">
      <w:pPr>
        <w:pStyle w:val="ListParagraph"/>
        <w:numPr>
          <w:ilvl w:val="0"/>
          <w:numId w:val="20"/>
        </w:numPr>
      </w:pPr>
      <w:r>
        <w:t>Building a Culture of Learners (cultivating student ownership of the learning process) video</w:t>
      </w:r>
    </w:p>
    <w:p w14:paraId="470230AC" w14:textId="77777777" w:rsidR="00042731" w:rsidRDefault="00042731" w:rsidP="00042731">
      <w:pPr>
        <w:pStyle w:val="ListParagraph"/>
        <w:numPr>
          <w:ilvl w:val="0"/>
          <w:numId w:val="20"/>
        </w:numPr>
      </w:pPr>
      <w:r>
        <w:t>Robert Marzano's Nine Effective Strategies</w:t>
      </w:r>
    </w:p>
    <w:p w14:paraId="3A121B57" w14:textId="77777777" w:rsidR="00042731" w:rsidRDefault="00042731" w:rsidP="00042731">
      <w:pPr>
        <w:pStyle w:val="ListParagraph"/>
        <w:numPr>
          <w:ilvl w:val="0"/>
          <w:numId w:val="20"/>
        </w:numPr>
      </w:pPr>
      <w:r>
        <w:t>Teach Like a Champion (chapters 36-50)</w:t>
      </w:r>
    </w:p>
    <w:p w14:paraId="63AF9ED0" w14:textId="77777777" w:rsidR="00042731" w:rsidRDefault="00042731" w:rsidP="00042731"/>
    <w:p w14:paraId="636C72F8" w14:textId="7F7B8999" w:rsidR="00042731" w:rsidRDefault="0084441D" w:rsidP="00042731">
      <w:r>
        <w:t>Week 10- 6/10/19</w:t>
      </w:r>
      <w:r w:rsidR="00042731">
        <w:t xml:space="preserve"> Assignments</w:t>
      </w:r>
    </w:p>
    <w:p w14:paraId="52837307" w14:textId="77777777" w:rsidR="00042731" w:rsidRDefault="00042731" w:rsidP="00042731">
      <w:pPr>
        <w:pStyle w:val="ListParagraph"/>
        <w:numPr>
          <w:ilvl w:val="0"/>
          <w:numId w:val="21"/>
        </w:numPr>
      </w:pPr>
      <w:r>
        <w:t>Teach Like a Champion (chapters 51-62)</w:t>
      </w:r>
    </w:p>
    <w:p w14:paraId="17E0B2B4" w14:textId="2DBDAD1E" w:rsidR="00042731" w:rsidRDefault="00042731" w:rsidP="00042731">
      <w:pPr>
        <w:pStyle w:val="ListParagraph"/>
        <w:numPr>
          <w:ilvl w:val="0"/>
          <w:numId w:val="21"/>
        </w:numPr>
      </w:pPr>
      <w:r>
        <w:t>Classroom and Behavior Management Plan</w:t>
      </w:r>
      <w:r w:rsidR="00A36FDF">
        <w:t>- due 6/12</w:t>
      </w:r>
      <w:r w:rsidR="0084441D">
        <w:t>/9</w:t>
      </w:r>
    </w:p>
    <w:p w14:paraId="22347118" w14:textId="77777777" w:rsidR="00042731" w:rsidRDefault="00042731" w:rsidP="00042731">
      <w:pPr>
        <w:pStyle w:val="ListParagraph"/>
        <w:numPr>
          <w:ilvl w:val="0"/>
          <w:numId w:val="21"/>
        </w:numPr>
      </w:pPr>
      <w:r>
        <w:t>Final Reflection</w:t>
      </w:r>
    </w:p>
    <w:p w14:paraId="7B88D624" w14:textId="77777777" w:rsidR="00FA408E" w:rsidRDefault="00FA408E"/>
    <w:sectPr w:rsidR="00FA408E" w:rsidSect="00D15D2C">
      <w:footerReference w:type="even" r:id="rId11"/>
      <w:footerReference w:type="default" r:id="rId12"/>
      <w:pgSz w:w="12240" w:h="15840"/>
      <w:pgMar w:top="720" w:right="1440" w:bottom="1512"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17F91" w14:textId="77777777" w:rsidR="00205BEB" w:rsidRDefault="00205BEB" w:rsidP="004B2688">
      <w:r>
        <w:separator/>
      </w:r>
    </w:p>
  </w:endnote>
  <w:endnote w:type="continuationSeparator" w:id="0">
    <w:p w14:paraId="2DC5E2CC" w14:textId="77777777" w:rsidR="00205BEB" w:rsidRDefault="00205BEB" w:rsidP="004B2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imes">
    <w:altName w:val="Times Roman"/>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D1063" w14:textId="77777777" w:rsidR="00FA408E" w:rsidRDefault="00FA408E" w:rsidP="003D30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762CAF" w14:textId="77777777" w:rsidR="00FA408E" w:rsidRDefault="00FA40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A4B2E" w14:textId="77777777" w:rsidR="00FA408E" w:rsidRDefault="00FA408E" w:rsidP="003D30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6FDF">
      <w:rPr>
        <w:rStyle w:val="PageNumber"/>
        <w:noProof/>
      </w:rPr>
      <w:t>8</w:t>
    </w:r>
    <w:r>
      <w:rPr>
        <w:rStyle w:val="PageNumber"/>
      </w:rPr>
      <w:fldChar w:fldCharType="end"/>
    </w:r>
  </w:p>
  <w:p w14:paraId="3D3049C1" w14:textId="77777777" w:rsidR="00FA408E" w:rsidRDefault="00FA4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F7B38" w14:textId="77777777" w:rsidR="00205BEB" w:rsidRDefault="00205BEB" w:rsidP="004B2688">
      <w:r>
        <w:separator/>
      </w:r>
    </w:p>
  </w:footnote>
  <w:footnote w:type="continuationSeparator" w:id="0">
    <w:p w14:paraId="1296425E" w14:textId="77777777" w:rsidR="00205BEB" w:rsidRDefault="00205BEB" w:rsidP="004B2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lowerRoman"/>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C1649F0"/>
    <w:multiLevelType w:val="hybridMultilevel"/>
    <w:tmpl w:val="6D00093C"/>
    <w:lvl w:ilvl="0" w:tplc="743468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396B96"/>
    <w:multiLevelType w:val="hybridMultilevel"/>
    <w:tmpl w:val="5D46C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AB4DB6"/>
    <w:multiLevelType w:val="hybridMultilevel"/>
    <w:tmpl w:val="F5F44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D87047"/>
    <w:multiLevelType w:val="hybridMultilevel"/>
    <w:tmpl w:val="2632B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417B82"/>
    <w:multiLevelType w:val="hybridMultilevel"/>
    <w:tmpl w:val="D5443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792068"/>
    <w:multiLevelType w:val="hybridMultilevel"/>
    <w:tmpl w:val="CE507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2159AD"/>
    <w:multiLevelType w:val="multilevel"/>
    <w:tmpl w:val="1700A39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15:restartNumberingAfterBreak="0">
    <w:nsid w:val="3378379D"/>
    <w:multiLevelType w:val="multilevel"/>
    <w:tmpl w:val="914455E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 w15:restartNumberingAfterBreak="0">
    <w:nsid w:val="37AC0C4F"/>
    <w:multiLevelType w:val="hybridMultilevel"/>
    <w:tmpl w:val="E222E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B127DE"/>
    <w:multiLevelType w:val="hybridMultilevel"/>
    <w:tmpl w:val="510E1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5C20D6"/>
    <w:multiLevelType w:val="hybridMultilevel"/>
    <w:tmpl w:val="C98A6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C64A74"/>
    <w:multiLevelType w:val="hybridMultilevel"/>
    <w:tmpl w:val="8ECA6DD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8" w15:restartNumberingAfterBreak="0">
    <w:nsid w:val="5ACE597F"/>
    <w:multiLevelType w:val="hybridMultilevel"/>
    <w:tmpl w:val="5B0A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664882"/>
    <w:multiLevelType w:val="multilevel"/>
    <w:tmpl w:val="AA74B91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7AD74BF6"/>
    <w:multiLevelType w:val="hybridMultilevel"/>
    <w:tmpl w:val="D41A8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7"/>
  </w:num>
  <w:num w:numId="9">
    <w:abstractNumId w:val="13"/>
  </w:num>
  <w:num w:numId="10">
    <w:abstractNumId w:val="19"/>
  </w:num>
  <w:num w:numId="11">
    <w:abstractNumId w:val="12"/>
  </w:num>
  <w:num w:numId="12">
    <w:abstractNumId w:val="14"/>
  </w:num>
  <w:num w:numId="13">
    <w:abstractNumId w:val="20"/>
  </w:num>
  <w:num w:numId="14">
    <w:abstractNumId w:val="8"/>
  </w:num>
  <w:num w:numId="15">
    <w:abstractNumId w:val="10"/>
  </w:num>
  <w:num w:numId="16">
    <w:abstractNumId w:val="9"/>
  </w:num>
  <w:num w:numId="17">
    <w:abstractNumId w:val="7"/>
  </w:num>
  <w:num w:numId="18">
    <w:abstractNumId w:val="15"/>
  </w:num>
  <w:num w:numId="19">
    <w:abstractNumId w:val="16"/>
  </w:num>
  <w:num w:numId="20">
    <w:abstractNumId w:val="1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05E"/>
    <w:rsid w:val="00017B68"/>
    <w:rsid w:val="0003319B"/>
    <w:rsid w:val="00042731"/>
    <w:rsid w:val="00055763"/>
    <w:rsid w:val="00061CC3"/>
    <w:rsid w:val="00090552"/>
    <w:rsid w:val="0009114F"/>
    <w:rsid w:val="000916DE"/>
    <w:rsid w:val="00093DC1"/>
    <w:rsid w:val="00096A9C"/>
    <w:rsid w:val="000E6603"/>
    <w:rsid w:val="000F4A4F"/>
    <w:rsid w:val="00100FB2"/>
    <w:rsid w:val="00105D81"/>
    <w:rsid w:val="0014037E"/>
    <w:rsid w:val="0015382A"/>
    <w:rsid w:val="001754ED"/>
    <w:rsid w:val="00196FA1"/>
    <w:rsid w:val="001D0461"/>
    <w:rsid w:val="001D44E3"/>
    <w:rsid w:val="001E0453"/>
    <w:rsid w:val="00205BEB"/>
    <w:rsid w:val="00211C80"/>
    <w:rsid w:val="00246A0F"/>
    <w:rsid w:val="0026544A"/>
    <w:rsid w:val="0027584E"/>
    <w:rsid w:val="00283973"/>
    <w:rsid w:val="00286697"/>
    <w:rsid w:val="002B7D72"/>
    <w:rsid w:val="002B7FC7"/>
    <w:rsid w:val="002C0FB2"/>
    <w:rsid w:val="002F4AA6"/>
    <w:rsid w:val="00313AA2"/>
    <w:rsid w:val="00321E81"/>
    <w:rsid w:val="00323FCF"/>
    <w:rsid w:val="00324542"/>
    <w:rsid w:val="003445F1"/>
    <w:rsid w:val="0035078C"/>
    <w:rsid w:val="00360606"/>
    <w:rsid w:val="00395CE2"/>
    <w:rsid w:val="003D30F4"/>
    <w:rsid w:val="003E17DC"/>
    <w:rsid w:val="003E72A9"/>
    <w:rsid w:val="003F43A6"/>
    <w:rsid w:val="003F5047"/>
    <w:rsid w:val="00421FF6"/>
    <w:rsid w:val="00423A25"/>
    <w:rsid w:val="0043505E"/>
    <w:rsid w:val="004410B6"/>
    <w:rsid w:val="00443887"/>
    <w:rsid w:val="00450F40"/>
    <w:rsid w:val="00461165"/>
    <w:rsid w:val="00482ECF"/>
    <w:rsid w:val="004B2688"/>
    <w:rsid w:val="004D2BA2"/>
    <w:rsid w:val="004D5F90"/>
    <w:rsid w:val="004F50CB"/>
    <w:rsid w:val="00514F99"/>
    <w:rsid w:val="00525F28"/>
    <w:rsid w:val="00546E61"/>
    <w:rsid w:val="0055574D"/>
    <w:rsid w:val="005B08E4"/>
    <w:rsid w:val="005B3C8E"/>
    <w:rsid w:val="005B5371"/>
    <w:rsid w:val="005C1E7E"/>
    <w:rsid w:val="005D05C7"/>
    <w:rsid w:val="005D6D5C"/>
    <w:rsid w:val="005E5C8F"/>
    <w:rsid w:val="00607F78"/>
    <w:rsid w:val="0061319D"/>
    <w:rsid w:val="00620AD2"/>
    <w:rsid w:val="00621958"/>
    <w:rsid w:val="00644584"/>
    <w:rsid w:val="00655CE3"/>
    <w:rsid w:val="00671A30"/>
    <w:rsid w:val="0067670E"/>
    <w:rsid w:val="00684885"/>
    <w:rsid w:val="006C1BA5"/>
    <w:rsid w:val="006C23E9"/>
    <w:rsid w:val="006D050C"/>
    <w:rsid w:val="006D2139"/>
    <w:rsid w:val="006E4338"/>
    <w:rsid w:val="006E4420"/>
    <w:rsid w:val="006F621A"/>
    <w:rsid w:val="006F7143"/>
    <w:rsid w:val="0070434F"/>
    <w:rsid w:val="007059AC"/>
    <w:rsid w:val="0070653C"/>
    <w:rsid w:val="00716F21"/>
    <w:rsid w:val="00720666"/>
    <w:rsid w:val="007271A3"/>
    <w:rsid w:val="00737B1E"/>
    <w:rsid w:val="00750290"/>
    <w:rsid w:val="00757D8A"/>
    <w:rsid w:val="0076362A"/>
    <w:rsid w:val="007847F0"/>
    <w:rsid w:val="00795E0A"/>
    <w:rsid w:val="007A5B1E"/>
    <w:rsid w:val="007C02A5"/>
    <w:rsid w:val="007C7268"/>
    <w:rsid w:val="007E26B2"/>
    <w:rsid w:val="007E63F3"/>
    <w:rsid w:val="007F0DC4"/>
    <w:rsid w:val="00801E2C"/>
    <w:rsid w:val="0080430D"/>
    <w:rsid w:val="00820504"/>
    <w:rsid w:val="00827766"/>
    <w:rsid w:val="00832717"/>
    <w:rsid w:val="008356F2"/>
    <w:rsid w:val="00835EF8"/>
    <w:rsid w:val="0084441D"/>
    <w:rsid w:val="00855E78"/>
    <w:rsid w:val="008657CD"/>
    <w:rsid w:val="0088128F"/>
    <w:rsid w:val="00894F3D"/>
    <w:rsid w:val="008B4050"/>
    <w:rsid w:val="0092178F"/>
    <w:rsid w:val="00921BB8"/>
    <w:rsid w:val="00940DEA"/>
    <w:rsid w:val="00940E73"/>
    <w:rsid w:val="00942B46"/>
    <w:rsid w:val="00947B7C"/>
    <w:rsid w:val="00950013"/>
    <w:rsid w:val="00960875"/>
    <w:rsid w:val="00974B93"/>
    <w:rsid w:val="00997B9C"/>
    <w:rsid w:val="009A187C"/>
    <w:rsid w:val="009A4FDC"/>
    <w:rsid w:val="009D2A63"/>
    <w:rsid w:val="009D58DA"/>
    <w:rsid w:val="009E644A"/>
    <w:rsid w:val="00A20EE5"/>
    <w:rsid w:val="00A258D2"/>
    <w:rsid w:val="00A32961"/>
    <w:rsid w:val="00A36FDF"/>
    <w:rsid w:val="00A37BB0"/>
    <w:rsid w:val="00A427ED"/>
    <w:rsid w:val="00A67666"/>
    <w:rsid w:val="00A73215"/>
    <w:rsid w:val="00A81115"/>
    <w:rsid w:val="00A85C4E"/>
    <w:rsid w:val="00A954A7"/>
    <w:rsid w:val="00A96E58"/>
    <w:rsid w:val="00AB67DE"/>
    <w:rsid w:val="00AC698B"/>
    <w:rsid w:val="00AD1D98"/>
    <w:rsid w:val="00AD3D1A"/>
    <w:rsid w:val="00AD5DD7"/>
    <w:rsid w:val="00AD6078"/>
    <w:rsid w:val="00AE1465"/>
    <w:rsid w:val="00AE4E25"/>
    <w:rsid w:val="00B00ACF"/>
    <w:rsid w:val="00B337AB"/>
    <w:rsid w:val="00B33D7F"/>
    <w:rsid w:val="00B3453D"/>
    <w:rsid w:val="00B35A32"/>
    <w:rsid w:val="00B67FF5"/>
    <w:rsid w:val="00B71C2A"/>
    <w:rsid w:val="00B768AF"/>
    <w:rsid w:val="00B8794E"/>
    <w:rsid w:val="00B97C61"/>
    <w:rsid w:val="00BA45E4"/>
    <w:rsid w:val="00BB4D64"/>
    <w:rsid w:val="00BC5FAA"/>
    <w:rsid w:val="00BF7818"/>
    <w:rsid w:val="00C073DC"/>
    <w:rsid w:val="00C10AF4"/>
    <w:rsid w:val="00C10EED"/>
    <w:rsid w:val="00C13D98"/>
    <w:rsid w:val="00C241DF"/>
    <w:rsid w:val="00C25AC2"/>
    <w:rsid w:val="00C36845"/>
    <w:rsid w:val="00C37CF6"/>
    <w:rsid w:val="00C423BC"/>
    <w:rsid w:val="00C44C58"/>
    <w:rsid w:val="00C50B96"/>
    <w:rsid w:val="00C60F64"/>
    <w:rsid w:val="00C67BD3"/>
    <w:rsid w:val="00C75CAA"/>
    <w:rsid w:val="00C77E8F"/>
    <w:rsid w:val="00CA4C15"/>
    <w:rsid w:val="00CD0BAB"/>
    <w:rsid w:val="00CE54E4"/>
    <w:rsid w:val="00D039B0"/>
    <w:rsid w:val="00D0712E"/>
    <w:rsid w:val="00D15D2C"/>
    <w:rsid w:val="00D36CCC"/>
    <w:rsid w:val="00D54250"/>
    <w:rsid w:val="00D706F4"/>
    <w:rsid w:val="00D91513"/>
    <w:rsid w:val="00D956D3"/>
    <w:rsid w:val="00DA3C5B"/>
    <w:rsid w:val="00DC2A51"/>
    <w:rsid w:val="00DE6626"/>
    <w:rsid w:val="00DE6CD9"/>
    <w:rsid w:val="00DF6D46"/>
    <w:rsid w:val="00E10C36"/>
    <w:rsid w:val="00E270BB"/>
    <w:rsid w:val="00E415CF"/>
    <w:rsid w:val="00E463DE"/>
    <w:rsid w:val="00E62237"/>
    <w:rsid w:val="00E97215"/>
    <w:rsid w:val="00EA567F"/>
    <w:rsid w:val="00EC180B"/>
    <w:rsid w:val="00ED134E"/>
    <w:rsid w:val="00F0586F"/>
    <w:rsid w:val="00F1333B"/>
    <w:rsid w:val="00F258E3"/>
    <w:rsid w:val="00F26A17"/>
    <w:rsid w:val="00F506E3"/>
    <w:rsid w:val="00F63E4E"/>
    <w:rsid w:val="00F84DFE"/>
    <w:rsid w:val="00FA408E"/>
    <w:rsid w:val="00FA6193"/>
    <w:rsid w:val="00FB72CA"/>
    <w:rsid w:val="00FC0969"/>
    <w:rsid w:val="00FD3690"/>
    <w:rsid w:val="00FE278C"/>
    <w:rsid w:val="00FE3CE9"/>
    <w:rsid w:val="00FF175E"/>
    <w:rsid w:val="00FF3440"/>
    <w:rsid w:val="00FF72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F5D2F5"/>
  <w14:defaultImageDpi w14:val="300"/>
  <w15:docId w15:val="{17B67949-A86A-554B-AB5C-E7B91780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50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505E"/>
    <w:rPr>
      <w:rFonts w:ascii="Lucida Grande" w:hAnsi="Lucida Grande" w:cs="Lucida Grande"/>
      <w:sz w:val="18"/>
      <w:szCs w:val="18"/>
    </w:rPr>
  </w:style>
  <w:style w:type="character" w:styleId="Hyperlink">
    <w:name w:val="Hyperlink"/>
    <w:basedOn w:val="DefaultParagraphFont"/>
    <w:uiPriority w:val="99"/>
    <w:unhideWhenUsed/>
    <w:rsid w:val="00720666"/>
    <w:rPr>
      <w:color w:val="0000FF" w:themeColor="hyperlink"/>
      <w:u w:val="single"/>
    </w:rPr>
  </w:style>
  <w:style w:type="character" w:styleId="FollowedHyperlink">
    <w:name w:val="FollowedHyperlink"/>
    <w:basedOn w:val="DefaultParagraphFont"/>
    <w:uiPriority w:val="99"/>
    <w:semiHidden/>
    <w:unhideWhenUsed/>
    <w:rsid w:val="00720666"/>
    <w:rPr>
      <w:color w:val="800080" w:themeColor="followedHyperlink"/>
      <w:u w:val="single"/>
    </w:rPr>
  </w:style>
  <w:style w:type="paragraph" w:styleId="ListParagraph">
    <w:name w:val="List Paragraph"/>
    <w:basedOn w:val="Normal"/>
    <w:uiPriority w:val="34"/>
    <w:qFormat/>
    <w:rsid w:val="00C10AF4"/>
    <w:pPr>
      <w:ind w:left="720"/>
      <w:contextualSpacing/>
    </w:pPr>
  </w:style>
  <w:style w:type="table" w:styleId="TableGrid">
    <w:name w:val="Table Grid"/>
    <w:basedOn w:val="TableNormal"/>
    <w:uiPriority w:val="59"/>
    <w:rsid w:val="003F50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2688"/>
    <w:pPr>
      <w:tabs>
        <w:tab w:val="center" w:pos="4320"/>
        <w:tab w:val="right" w:pos="8640"/>
      </w:tabs>
    </w:pPr>
  </w:style>
  <w:style w:type="character" w:customStyle="1" w:styleId="HeaderChar">
    <w:name w:val="Header Char"/>
    <w:basedOn w:val="DefaultParagraphFont"/>
    <w:link w:val="Header"/>
    <w:uiPriority w:val="99"/>
    <w:rsid w:val="004B2688"/>
  </w:style>
  <w:style w:type="paragraph" w:styleId="Footer">
    <w:name w:val="footer"/>
    <w:basedOn w:val="Normal"/>
    <w:link w:val="FooterChar"/>
    <w:uiPriority w:val="99"/>
    <w:unhideWhenUsed/>
    <w:rsid w:val="004B2688"/>
    <w:pPr>
      <w:tabs>
        <w:tab w:val="center" w:pos="4320"/>
        <w:tab w:val="right" w:pos="8640"/>
      </w:tabs>
    </w:pPr>
  </w:style>
  <w:style w:type="character" w:customStyle="1" w:styleId="FooterChar">
    <w:name w:val="Footer Char"/>
    <w:basedOn w:val="DefaultParagraphFont"/>
    <w:link w:val="Footer"/>
    <w:uiPriority w:val="99"/>
    <w:rsid w:val="004B2688"/>
  </w:style>
  <w:style w:type="paragraph" w:customStyle="1" w:styleId="Normal1">
    <w:name w:val="Normal1"/>
    <w:rsid w:val="00C241DF"/>
    <w:pPr>
      <w:spacing w:line="276" w:lineRule="auto"/>
    </w:pPr>
    <w:rPr>
      <w:rFonts w:ascii="Arial" w:eastAsia="Arial" w:hAnsi="Arial" w:cs="Arial"/>
      <w:color w:val="000000"/>
      <w:sz w:val="22"/>
      <w:szCs w:val="22"/>
    </w:rPr>
  </w:style>
  <w:style w:type="character" w:styleId="PageNumber">
    <w:name w:val="page number"/>
    <w:basedOn w:val="DefaultParagraphFont"/>
    <w:uiPriority w:val="99"/>
    <w:semiHidden/>
    <w:unhideWhenUsed/>
    <w:rsid w:val="00283973"/>
  </w:style>
  <w:style w:type="character" w:customStyle="1" w:styleId="m4141968831347696031gmail-a-size-extra-large">
    <w:name w:val="m_4141968831347696031gmail-a-size-extra-large"/>
    <w:basedOn w:val="DefaultParagraphFont"/>
    <w:rsid w:val="00F26A17"/>
  </w:style>
  <w:style w:type="character" w:customStyle="1" w:styleId="m4141968831347696031gmail-a-size-large">
    <w:name w:val="m_4141968831347696031gmail-a-size-large"/>
    <w:basedOn w:val="DefaultParagraphFont"/>
    <w:rsid w:val="00F26A17"/>
  </w:style>
  <w:style w:type="character" w:customStyle="1" w:styleId="m4141968831347696031gmail-a-declarative">
    <w:name w:val="m_4141968831347696031gmail-a-declarative"/>
    <w:basedOn w:val="DefaultParagraphFont"/>
    <w:rsid w:val="00F26A17"/>
  </w:style>
  <w:style w:type="character" w:customStyle="1" w:styleId="m4141968831347696031gmail-a-size-base">
    <w:name w:val="m_4141968831347696031gmail-a-size-base"/>
    <w:basedOn w:val="DefaultParagraphFont"/>
    <w:rsid w:val="00F26A17"/>
  </w:style>
  <w:style w:type="paragraph" w:styleId="NormalWeb">
    <w:name w:val="Normal (Web)"/>
    <w:basedOn w:val="Normal"/>
    <w:uiPriority w:val="99"/>
    <w:unhideWhenUsed/>
    <w:rsid w:val="00B00ACF"/>
    <w:pPr>
      <w:spacing w:before="100" w:beforeAutospacing="1" w:after="100" w:afterAutospacing="1"/>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408">
      <w:bodyDiv w:val="1"/>
      <w:marLeft w:val="0"/>
      <w:marRight w:val="0"/>
      <w:marTop w:val="0"/>
      <w:marBottom w:val="0"/>
      <w:divBdr>
        <w:top w:val="none" w:sz="0" w:space="0" w:color="auto"/>
        <w:left w:val="none" w:sz="0" w:space="0" w:color="auto"/>
        <w:bottom w:val="none" w:sz="0" w:space="0" w:color="auto"/>
        <w:right w:val="none" w:sz="0" w:space="0" w:color="auto"/>
      </w:divBdr>
    </w:div>
    <w:div w:id="286934312">
      <w:bodyDiv w:val="1"/>
      <w:marLeft w:val="0"/>
      <w:marRight w:val="0"/>
      <w:marTop w:val="0"/>
      <w:marBottom w:val="0"/>
      <w:divBdr>
        <w:top w:val="none" w:sz="0" w:space="0" w:color="auto"/>
        <w:left w:val="none" w:sz="0" w:space="0" w:color="auto"/>
        <w:bottom w:val="none" w:sz="0" w:space="0" w:color="auto"/>
        <w:right w:val="none" w:sz="0" w:space="0" w:color="auto"/>
      </w:divBdr>
    </w:div>
    <w:div w:id="840316723">
      <w:bodyDiv w:val="1"/>
      <w:marLeft w:val="0"/>
      <w:marRight w:val="0"/>
      <w:marTop w:val="0"/>
      <w:marBottom w:val="0"/>
      <w:divBdr>
        <w:top w:val="none" w:sz="0" w:space="0" w:color="auto"/>
        <w:left w:val="none" w:sz="0" w:space="0" w:color="auto"/>
        <w:bottom w:val="none" w:sz="0" w:space="0" w:color="auto"/>
        <w:right w:val="none" w:sz="0" w:space="0" w:color="auto"/>
      </w:divBdr>
    </w:div>
    <w:div w:id="1485659314">
      <w:bodyDiv w:val="1"/>
      <w:marLeft w:val="0"/>
      <w:marRight w:val="0"/>
      <w:marTop w:val="0"/>
      <w:marBottom w:val="0"/>
      <w:divBdr>
        <w:top w:val="none" w:sz="0" w:space="0" w:color="auto"/>
        <w:left w:val="none" w:sz="0" w:space="0" w:color="auto"/>
        <w:bottom w:val="none" w:sz="0" w:space="0" w:color="auto"/>
        <w:right w:val="none" w:sz="0" w:space="0" w:color="auto"/>
      </w:divBdr>
      <w:divsChild>
        <w:div w:id="829297108">
          <w:marLeft w:val="0"/>
          <w:marRight w:val="0"/>
          <w:marTop w:val="0"/>
          <w:marBottom w:val="0"/>
          <w:divBdr>
            <w:top w:val="none" w:sz="0" w:space="0" w:color="auto"/>
            <w:left w:val="none" w:sz="0" w:space="0" w:color="auto"/>
            <w:bottom w:val="none" w:sz="0" w:space="0" w:color="auto"/>
            <w:right w:val="none" w:sz="0" w:space="0" w:color="auto"/>
          </w:divBdr>
        </w:div>
        <w:div w:id="1185750504">
          <w:marLeft w:val="0"/>
          <w:marRight w:val="0"/>
          <w:marTop w:val="0"/>
          <w:marBottom w:val="0"/>
          <w:divBdr>
            <w:top w:val="none" w:sz="0" w:space="0" w:color="auto"/>
            <w:left w:val="none" w:sz="0" w:space="0" w:color="auto"/>
            <w:bottom w:val="none" w:sz="0" w:space="0" w:color="auto"/>
            <w:right w:val="none" w:sz="0" w:space="0" w:color="auto"/>
          </w:divBdr>
          <w:divsChild>
            <w:div w:id="986669128">
              <w:marLeft w:val="0"/>
              <w:marRight w:val="0"/>
              <w:marTop w:val="0"/>
              <w:marBottom w:val="0"/>
              <w:divBdr>
                <w:top w:val="none" w:sz="0" w:space="0" w:color="auto"/>
                <w:left w:val="none" w:sz="0" w:space="0" w:color="auto"/>
                <w:bottom w:val="none" w:sz="0" w:space="0" w:color="auto"/>
                <w:right w:val="none" w:sz="0" w:space="0" w:color="auto"/>
              </w:divBdr>
              <w:divsChild>
                <w:div w:id="1712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93579">
      <w:bodyDiv w:val="1"/>
      <w:marLeft w:val="0"/>
      <w:marRight w:val="0"/>
      <w:marTop w:val="0"/>
      <w:marBottom w:val="0"/>
      <w:divBdr>
        <w:top w:val="none" w:sz="0" w:space="0" w:color="auto"/>
        <w:left w:val="none" w:sz="0" w:space="0" w:color="auto"/>
        <w:bottom w:val="none" w:sz="0" w:space="0" w:color="auto"/>
        <w:right w:val="none" w:sz="0" w:space="0" w:color="auto"/>
      </w:divBdr>
    </w:div>
    <w:div w:id="2054647544">
      <w:bodyDiv w:val="1"/>
      <w:marLeft w:val="0"/>
      <w:marRight w:val="0"/>
      <w:marTop w:val="0"/>
      <w:marBottom w:val="0"/>
      <w:divBdr>
        <w:top w:val="none" w:sz="0" w:space="0" w:color="auto"/>
        <w:left w:val="none" w:sz="0" w:space="0" w:color="auto"/>
        <w:bottom w:val="none" w:sz="0" w:space="0" w:color="auto"/>
        <w:right w:val="none" w:sz="0" w:space="0" w:color="auto"/>
      </w:divBdr>
      <w:divsChild>
        <w:div w:id="1470174681">
          <w:marLeft w:val="0"/>
          <w:marRight w:val="0"/>
          <w:marTop w:val="0"/>
          <w:marBottom w:val="0"/>
          <w:divBdr>
            <w:top w:val="none" w:sz="0" w:space="0" w:color="auto"/>
            <w:left w:val="none" w:sz="0" w:space="0" w:color="auto"/>
            <w:bottom w:val="none" w:sz="0" w:space="0" w:color="auto"/>
            <w:right w:val="none" w:sz="0" w:space="0" w:color="auto"/>
          </w:divBdr>
        </w:div>
        <w:div w:id="528101963">
          <w:marLeft w:val="0"/>
          <w:marRight w:val="0"/>
          <w:marTop w:val="0"/>
          <w:marBottom w:val="0"/>
          <w:divBdr>
            <w:top w:val="none" w:sz="0" w:space="0" w:color="auto"/>
            <w:left w:val="none" w:sz="0" w:space="0" w:color="auto"/>
            <w:bottom w:val="none" w:sz="0" w:space="0" w:color="auto"/>
            <w:right w:val="none" w:sz="0" w:space="0" w:color="auto"/>
          </w:divBdr>
          <w:divsChild>
            <w:div w:id="338895271">
              <w:marLeft w:val="0"/>
              <w:marRight w:val="0"/>
              <w:marTop w:val="0"/>
              <w:marBottom w:val="0"/>
              <w:divBdr>
                <w:top w:val="none" w:sz="0" w:space="0" w:color="auto"/>
                <w:left w:val="none" w:sz="0" w:space="0" w:color="auto"/>
                <w:bottom w:val="none" w:sz="0" w:space="0" w:color="auto"/>
                <w:right w:val="none" w:sz="0" w:space="0" w:color="auto"/>
              </w:divBdr>
              <w:divsChild>
                <w:div w:id="75012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78349">
      <w:bodyDiv w:val="1"/>
      <w:marLeft w:val="0"/>
      <w:marRight w:val="0"/>
      <w:marTop w:val="0"/>
      <w:marBottom w:val="0"/>
      <w:divBdr>
        <w:top w:val="none" w:sz="0" w:space="0" w:color="auto"/>
        <w:left w:val="none" w:sz="0" w:space="0" w:color="auto"/>
        <w:bottom w:val="none" w:sz="0" w:space="0" w:color="auto"/>
        <w:right w:val="none" w:sz="0" w:space="0" w:color="auto"/>
      </w:divBdr>
      <w:divsChild>
        <w:div w:id="1541161007">
          <w:marLeft w:val="0"/>
          <w:marRight w:val="0"/>
          <w:marTop w:val="0"/>
          <w:marBottom w:val="0"/>
          <w:divBdr>
            <w:top w:val="none" w:sz="0" w:space="0" w:color="auto"/>
            <w:left w:val="none" w:sz="0" w:space="0" w:color="auto"/>
            <w:bottom w:val="none" w:sz="0" w:space="0" w:color="auto"/>
            <w:right w:val="none" w:sz="0" w:space="0" w:color="auto"/>
          </w:divBdr>
        </w:div>
        <w:div w:id="4688364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mazon.com/Doug-Lemov/e/B002ZC7PI6/ref=dp_byline_cont_book_1" TargetMode="External"/><Relationship Id="rId4" Type="http://schemas.openxmlformats.org/officeDocument/2006/relationships/settings" Target="settings.xml"/><Relationship Id="rId9" Type="http://schemas.openxmlformats.org/officeDocument/2006/relationships/hyperlink" Target="mailto:msmith2@chaminad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39D9A-C9DA-6145-9684-34CF88F56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2581</Words>
  <Characters>14713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Chaminade University of Honolulu</Company>
  <LinksUpToDate>false</LinksUpToDate>
  <CharactersWithSpaces>17260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Krystopher Romanczak</dc:creator>
  <cp:keywords/>
  <dc:description/>
  <cp:lastModifiedBy>Microsoft Office User</cp:lastModifiedBy>
  <cp:revision>3</cp:revision>
  <cp:lastPrinted>2019-03-15T19:08:00Z</cp:lastPrinted>
  <dcterms:created xsi:type="dcterms:W3CDTF">2020-03-31T00:53:00Z</dcterms:created>
  <dcterms:modified xsi:type="dcterms:W3CDTF">2020-03-31T00:56:00Z</dcterms:modified>
</cp:coreProperties>
</file>