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CBBA4B" w14:textId="77777777" w:rsidR="008E0BD3" w:rsidRPr="00CA549B" w:rsidRDefault="008E0BD3" w:rsidP="00CA549B">
      <w:pPr>
        <w:widowControl/>
        <w:rPr>
          <w:rFonts w:ascii="Arial" w:hAnsi="Arial" w:cs="Arial"/>
          <w:b/>
          <w:bCs/>
          <w:color w:val="4F6228" w:themeColor="accent3" w:themeShade="80"/>
          <w:sz w:val="21"/>
          <w:szCs w:val="21"/>
        </w:rPr>
      </w:pPr>
      <w:r w:rsidRPr="00CA549B">
        <w:rPr>
          <w:rFonts w:ascii="Arial" w:hAnsi="Arial" w:cs="Arial"/>
          <w:b/>
          <w:bCs/>
          <w:noProof/>
          <w:color w:val="4F6228" w:themeColor="accent3" w:themeShade="80"/>
          <w:sz w:val="21"/>
          <w:szCs w:val="21"/>
        </w:rPr>
        <w:drawing>
          <wp:anchor distT="0" distB="0" distL="114300" distR="114300" simplePos="0" relativeHeight="251659264" behindDoc="0" locked="0" layoutInCell="1" allowOverlap="1" wp14:anchorId="1D1A81E7" wp14:editId="2659CB7C">
            <wp:simplePos x="0" y="0"/>
            <wp:positionH relativeFrom="page">
              <wp:posOffset>5259546</wp:posOffset>
            </wp:positionH>
            <wp:positionV relativeFrom="page">
              <wp:posOffset>619125</wp:posOffset>
            </wp:positionV>
            <wp:extent cx="1620044" cy="1495425"/>
            <wp:effectExtent l="0" t="0" r="0" b="0"/>
            <wp:wrapSquare wrapText="bothSides"/>
            <wp:docPr id="4" name="Picture 5" descr="C:\Documents and Settings\Sister Dominica\Local Settings\Temporary Internet Files\Content.IE5\GGXY1F15\j04373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Sister Dominica\Local Settings\Temporary Internet Files\Content.IE5\GGXY1F15\j0437332[1].jpg"/>
                    <pic:cNvPicPr>
                      <a:picLocks noChangeAspect="1" noChangeArrowheads="1"/>
                    </pic:cNvPicPr>
                  </pic:nvPicPr>
                  <pic:blipFill>
                    <a:blip r:embed="rId7" cstate="print"/>
                    <a:srcRect/>
                    <a:stretch>
                      <a:fillRect/>
                    </a:stretch>
                  </pic:blipFill>
                  <pic:spPr bwMode="auto">
                    <a:xfrm>
                      <a:off x="0" y="0"/>
                      <a:ext cx="1625401" cy="150036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05172" w:rsidRPr="00CA549B">
        <w:rPr>
          <w:rFonts w:ascii="Arial" w:hAnsi="Arial" w:cs="Arial"/>
          <w:b/>
          <w:bCs/>
          <w:color w:val="4F6228" w:themeColor="accent3" w:themeShade="80"/>
          <w:sz w:val="21"/>
          <w:szCs w:val="21"/>
        </w:rPr>
        <w:t xml:space="preserve">CHAMINADE </w:t>
      </w:r>
      <w:r w:rsidRPr="00CA549B">
        <w:rPr>
          <w:rFonts w:ascii="Arial" w:hAnsi="Arial" w:cs="Arial"/>
          <w:b/>
          <w:bCs/>
          <w:color w:val="4F6228" w:themeColor="accent3" w:themeShade="80"/>
          <w:sz w:val="21"/>
          <w:szCs w:val="21"/>
        </w:rPr>
        <w:t>UNIVERSITY OF HONOLULU</w:t>
      </w:r>
    </w:p>
    <w:p w14:paraId="2EB6BAEB" w14:textId="77777777" w:rsidR="00B725CF" w:rsidRPr="00CA549B" w:rsidRDefault="002452AB" w:rsidP="00CA549B">
      <w:pPr>
        <w:widowControl/>
        <w:rPr>
          <w:rFonts w:ascii="Arial" w:hAnsi="Arial" w:cs="Arial"/>
          <w:b/>
          <w:bCs/>
          <w:color w:val="4F6228" w:themeColor="accent3" w:themeShade="80"/>
          <w:sz w:val="21"/>
          <w:szCs w:val="21"/>
        </w:rPr>
      </w:pPr>
      <w:r w:rsidRPr="00CA549B">
        <w:rPr>
          <w:rFonts w:ascii="Arial" w:hAnsi="Arial" w:cs="Arial"/>
          <w:b/>
          <w:bCs/>
          <w:color w:val="4F6228" w:themeColor="accent3" w:themeShade="80"/>
          <w:sz w:val="21"/>
          <w:szCs w:val="21"/>
        </w:rPr>
        <w:t>RE/ENV 431</w:t>
      </w:r>
      <w:r w:rsidR="00AF6045" w:rsidRPr="00CA549B">
        <w:rPr>
          <w:rFonts w:ascii="Arial" w:hAnsi="Arial" w:cs="Arial"/>
          <w:b/>
          <w:bCs/>
          <w:color w:val="4F6228" w:themeColor="accent3" w:themeShade="80"/>
          <w:sz w:val="21"/>
          <w:szCs w:val="21"/>
        </w:rPr>
        <w:t>01-1</w:t>
      </w:r>
      <w:r w:rsidR="00B725CF" w:rsidRPr="00CA549B">
        <w:rPr>
          <w:rFonts w:ascii="Arial" w:hAnsi="Arial" w:cs="Arial"/>
          <w:b/>
          <w:bCs/>
          <w:color w:val="4F6228" w:themeColor="accent3" w:themeShade="80"/>
          <w:sz w:val="21"/>
          <w:szCs w:val="21"/>
        </w:rPr>
        <w:t>:  ENVIRONMENTAL ETHICS</w:t>
      </w:r>
      <w:r w:rsidR="00616DE6" w:rsidRPr="00CA549B">
        <w:rPr>
          <w:rFonts w:ascii="Arial" w:hAnsi="Arial" w:cs="Arial"/>
          <w:b/>
          <w:bCs/>
          <w:color w:val="4F6228" w:themeColor="accent3" w:themeShade="80"/>
          <w:sz w:val="21"/>
          <w:szCs w:val="21"/>
        </w:rPr>
        <w:t xml:space="preserve"> (3)</w:t>
      </w:r>
    </w:p>
    <w:p w14:paraId="332DA3F6" w14:textId="24B6E250" w:rsidR="008E0BD3" w:rsidRPr="00CA549B" w:rsidRDefault="001D517E" w:rsidP="00CA549B">
      <w:pPr>
        <w:widowControl/>
        <w:rPr>
          <w:rFonts w:ascii="Arial" w:hAnsi="Arial" w:cs="Arial"/>
          <w:bCs/>
          <w:color w:val="4F6228" w:themeColor="accent3" w:themeShade="80"/>
          <w:sz w:val="21"/>
          <w:szCs w:val="21"/>
        </w:rPr>
      </w:pPr>
      <w:r w:rsidRPr="00CA549B">
        <w:rPr>
          <w:rFonts w:ascii="Arial" w:hAnsi="Arial" w:cs="Arial"/>
          <w:bCs/>
          <w:color w:val="4F6228" w:themeColor="accent3" w:themeShade="80"/>
          <w:sz w:val="21"/>
          <w:szCs w:val="21"/>
        </w:rPr>
        <w:t>Spring Day</w:t>
      </w:r>
      <w:r w:rsidR="008E0BD3" w:rsidRPr="00CA549B">
        <w:rPr>
          <w:rFonts w:ascii="Arial" w:hAnsi="Arial" w:cs="Arial"/>
          <w:bCs/>
          <w:color w:val="4F6228" w:themeColor="accent3" w:themeShade="80"/>
          <w:sz w:val="21"/>
          <w:szCs w:val="21"/>
        </w:rPr>
        <w:t xml:space="preserve"> </w:t>
      </w:r>
      <w:r w:rsidR="00616DE6" w:rsidRPr="00CA549B">
        <w:rPr>
          <w:rFonts w:ascii="Arial" w:hAnsi="Arial" w:cs="Arial"/>
          <w:bCs/>
          <w:color w:val="4F6228" w:themeColor="accent3" w:themeShade="80"/>
          <w:sz w:val="21"/>
          <w:szCs w:val="21"/>
        </w:rPr>
        <w:t xml:space="preserve">Term: </w:t>
      </w:r>
      <w:r w:rsidRPr="00CA549B">
        <w:rPr>
          <w:rFonts w:ascii="Arial" w:hAnsi="Arial" w:cs="Arial"/>
          <w:bCs/>
          <w:color w:val="4F6228" w:themeColor="accent3" w:themeShade="80"/>
          <w:sz w:val="21"/>
          <w:szCs w:val="21"/>
        </w:rPr>
        <w:t xml:space="preserve">January </w:t>
      </w:r>
      <w:r w:rsidR="00655F3D">
        <w:rPr>
          <w:rFonts w:ascii="Arial" w:hAnsi="Arial" w:cs="Arial"/>
          <w:bCs/>
          <w:color w:val="4F6228" w:themeColor="accent3" w:themeShade="80"/>
          <w:sz w:val="21"/>
          <w:szCs w:val="21"/>
        </w:rPr>
        <w:t>13</w:t>
      </w:r>
      <w:r w:rsidRPr="00CA549B">
        <w:rPr>
          <w:rFonts w:ascii="Arial" w:hAnsi="Arial" w:cs="Arial"/>
          <w:bCs/>
          <w:color w:val="4F6228" w:themeColor="accent3" w:themeShade="80"/>
          <w:sz w:val="21"/>
          <w:szCs w:val="21"/>
        </w:rPr>
        <w:t xml:space="preserve"> – May </w:t>
      </w:r>
      <w:r w:rsidR="00655F3D">
        <w:rPr>
          <w:rFonts w:ascii="Arial" w:hAnsi="Arial" w:cs="Arial"/>
          <w:bCs/>
          <w:color w:val="4F6228" w:themeColor="accent3" w:themeShade="80"/>
          <w:sz w:val="21"/>
          <w:szCs w:val="21"/>
        </w:rPr>
        <w:t>7</w:t>
      </w:r>
      <w:r w:rsidR="00CA549B">
        <w:rPr>
          <w:rFonts w:ascii="Arial" w:hAnsi="Arial" w:cs="Arial"/>
          <w:bCs/>
          <w:color w:val="4F6228" w:themeColor="accent3" w:themeShade="80"/>
          <w:sz w:val="21"/>
          <w:szCs w:val="21"/>
        </w:rPr>
        <w:t>, 20</w:t>
      </w:r>
      <w:r w:rsidR="00655F3D">
        <w:rPr>
          <w:rFonts w:ascii="Arial" w:hAnsi="Arial" w:cs="Arial"/>
          <w:bCs/>
          <w:color w:val="4F6228" w:themeColor="accent3" w:themeShade="80"/>
          <w:sz w:val="21"/>
          <w:szCs w:val="21"/>
        </w:rPr>
        <w:t>20</w:t>
      </w:r>
    </w:p>
    <w:p w14:paraId="78F7DEFE" w14:textId="77777777" w:rsidR="008E0BD3" w:rsidRDefault="00CA549B" w:rsidP="00CA549B">
      <w:pPr>
        <w:widowControl/>
        <w:rPr>
          <w:rFonts w:ascii="Arial" w:hAnsi="Arial" w:cs="Arial"/>
          <w:color w:val="4F6228" w:themeColor="accent3" w:themeShade="80"/>
          <w:sz w:val="21"/>
          <w:szCs w:val="21"/>
        </w:rPr>
      </w:pPr>
      <w:r w:rsidRPr="00CA549B">
        <w:rPr>
          <w:rFonts w:ascii="Arial" w:hAnsi="Arial" w:cs="Arial"/>
          <w:bCs/>
          <w:color w:val="4F6228" w:themeColor="accent3" w:themeShade="80"/>
          <w:sz w:val="21"/>
          <w:szCs w:val="21"/>
        </w:rPr>
        <w:t>Time:</w:t>
      </w:r>
      <w:r w:rsidRPr="00CA549B">
        <w:rPr>
          <w:rFonts w:ascii="Arial" w:hAnsi="Arial" w:cs="Arial"/>
          <w:b/>
          <w:bCs/>
          <w:color w:val="4F6228" w:themeColor="accent3" w:themeShade="80"/>
          <w:sz w:val="21"/>
          <w:szCs w:val="21"/>
        </w:rPr>
        <w:t xml:space="preserve"> </w:t>
      </w:r>
      <w:r w:rsidRPr="00CA549B">
        <w:rPr>
          <w:rFonts w:ascii="Arial" w:hAnsi="Arial" w:cs="Arial"/>
          <w:color w:val="4F6228" w:themeColor="accent3" w:themeShade="80"/>
          <w:sz w:val="21"/>
          <w:szCs w:val="21"/>
        </w:rPr>
        <w:t>Wed. 2:30- 5:20PM</w:t>
      </w:r>
      <w:r>
        <w:rPr>
          <w:rFonts w:ascii="Arial" w:hAnsi="Arial" w:cs="Arial"/>
          <w:color w:val="4F6228" w:themeColor="accent3" w:themeShade="80"/>
          <w:sz w:val="21"/>
          <w:szCs w:val="21"/>
        </w:rPr>
        <w:t>, Henry Hall 109</w:t>
      </w:r>
    </w:p>
    <w:p w14:paraId="5832B32E" w14:textId="77777777" w:rsidR="00CA549B" w:rsidRPr="00CA549B" w:rsidRDefault="00CA549B" w:rsidP="00CA549B">
      <w:pPr>
        <w:widowControl/>
        <w:rPr>
          <w:rFonts w:ascii="Arial" w:hAnsi="Arial" w:cs="Arial"/>
          <w:b/>
          <w:bCs/>
          <w:color w:val="000000"/>
          <w:sz w:val="21"/>
          <w:szCs w:val="21"/>
        </w:rPr>
      </w:pPr>
    </w:p>
    <w:p w14:paraId="2C10BDC2" w14:textId="77777777" w:rsidR="008E0BD3" w:rsidRPr="00CA549B" w:rsidRDefault="00B725CF" w:rsidP="00CA549B">
      <w:pPr>
        <w:widowControl/>
        <w:tabs>
          <w:tab w:val="left" w:pos="-1440"/>
        </w:tabs>
        <w:ind w:left="4320" w:hanging="4320"/>
        <w:rPr>
          <w:rFonts w:ascii="Arial" w:hAnsi="Arial" w:cs="Arial"/>
          <w:b/>
          <w:bCs/>
          <w:color w:val="4F6228" w:themeColor="accent3" w:themeShade="80"/>
          <w:sz w:val="21"/>
          <w:szCs w:val="21"/>
        </w:rPr>
      </w:pPr>
      <w:r w:rsidRPr="00CA549B">
        <w:rPr>
          <w:rFonts w:ascii="Arial" w:hAnsi="Arial" w:cs="Arial"/>
          <w:b/>
          <w:bCs/>
          <w:color w:val="4F6228" w:themeColor="accent3" w:themeShade="80"/>
          <w:sz w:val="21"/>
          <w:szCs w:val="21"/>
        </w:rPr>
        <w:t>Instructor</w:t>
      </w:r>
      <w:r w:rsidR="008E0BD3" w:rsidRPr="00CA549B">
        <w:rPr>
          <w:rFonts w:ascii="Arial" w:hAnsi="Arial" w:cs="Arial"/>
          <w:b/>
          <w:bCs/>
          <w:color w:val="4F6228" w:themeColor="accent3" w:themeShade="80"/>
          <w:sz w:val="21"/>
          <w:szCs w:val="21"/>
        </w:rPr>
        <w:t>:</w:t>
      </w:r>
      <w:r w:rsidR="00CA549B">
        <w:rPr>
          <w:rFonts w:ascii="Arial" w:hAnsi="Arial" w:cs="Arial"/>
          <w:b/>
          <w:bCs/>
          <w:color w:val="4F6228" w:themeColor="accent3" w:themeShade="80"/>
          <w:sz w:val="21"/>
          <w:szCs w:val="21"/>
        </w:rPr>
        <w:t xml:space="preserve">  </w:t>
      </w:r>
      <w:r w:rsidR="00616DE6" w:rsidRPr="00CA549B">
        <w:rPr>
          <w:rFonts w:ascii="Arial" w:hAnsi="Arial" w:cs="Arial"/>
          <w:b/>
          <w:color w:val="4F6228" w:themeColor="accent3" w:themeShade="80"/>
          <w:sz w:val="21"/>
          <w:szCs w:val="21"/>
        </w:rPr>
        <w:t>Dr. Malia D.</w:t>
      </w:r>
      <w:r w:rsidR="008E0BD3" w:rsidRPr="00CA549B">
        <w:rPr>
          <w:rFonts w:ascii="Arial" w:hAnsi="Arial" w:cs="Arial"/>
          <w:b/>
          <w:color w:val="4F6228" w:themeColor="accent3" w:themeShade="80"/>
          <w:sz w:val="21"/>
          <w:szCs w:val="21"/>
        </w:rPr>
        <w:t xml:space="preserve"> Wong, O.P.</w:t>
      </w:r>
      <w:r w:rsidRPr="00CA549B">
        <w:rPr>
          <w:rFonts w:ascii="Arial" w:hAnsi="Arial" w:cs="Arial"/>
          <w:b/>
          <w:bCs/>
          <w:color w:val="4F6228" w:themeColor="accent3" w:themeShade="80"/>
          <w:sz w:val="21"/>
          <w:szCs w:val="21"/>
        </w:rPr>
        <w:tab/>
      </w:r>
    </w:p>
    <w:p w14:paraId="194C9159" w14:textId="77777777" w:rsidR="00BE1457" w:rsidRPr="00CA549B" w:rsidRDefault="00B725CF" w:rsidP="00CA549B">
      <w:pPr>
        <w:widowControl/>
        <w:tabs>
          <w:tab w:val="left" w:pos="-1440"/>
        </w:tabs>
        <w:ind w:left="4320" w:hanging="4320"/>
        <w:rPr>
          <w:rFonts w:ascii="Arial" w:hAnsi="Arial" w:cs="Arial"/>
          <w:bCs/>
          <w:color w:val="4F6228" w:themeColor="accent3" w:themeShade="80"/>
          <w:sz w:val="21"/>
          <w:szCs w:val="21"/>
        </w:rPr>
      </w:pPr>
      <w:r w:rsidRPr="00CA549B">
        <w:rPr>
          <w:rFonts w:ascii="Arial" w:hAnsi="Arial" w:cs="Arial"/>
          <w:bCs/>
          <w:color w:val="4F6228" w:themeColor="accent3" w:themeShade="80"/>
          <w:sz w:val="21"/>
          <w:szCs w:val="21"/>
        </w:rPr>
        <w:t>Office Hours</w:t>
      </w:r>
      <w:r w:rsidR="00BE1457" w:rsidRPr="00CA549B">
        <w:rPr>
          <w:rFonts w:ascii="Arial" w:hAnsi="Arial" w:cs="Arial"/>
          <w:bCs/>
          <w:color w:val="4F6228" w:themeColor="accent3" w:themeShade="80"/>
          <w:sz w:val="21"/>
          <w:szCs w:val="21"/>
        </w:rPr>
        <w:t xml:space="preserve">:  </w:t>
      </w:r>
      <w:r w:rsidR="00CA549B">
        <w:rPr>
          <w:rFonts w:ascii="Arial" w:hAnsi="Arial" w:cs="Arial"/>
          <w:bCs/>
          <w:color w:val="4F6228" w:themeColor="accent3" w:themeShade="80"/>
          <w:sz w:val="21"/>
          <w:szCs w:val="21"/>
        </w:rPr>
        <w:t>M, T, TH 8:30-12N</w:t>
      </w:r>
    </w:p>
    <w:p w14:paraId="2970BCF4" w14:textId="77777777" w:rsidR="00CA549B" w:rsidRPr="00CA549B" w:rsidRDefault="00CA549B" w:rsidP="00CA549B">
      <w:pPr>
        <w:widowControl/>
        <w:tabs>
          <w:tab w:val="left" w:pos="-1440"/>
        </w:tabs>
        <w:ind w:left="4320" w:hanging="4320"/>
        <w:rPr>
          <w:rFonts w:ascii="Arial" w:hAnsi="Arial" w:cs="Arial"/>
          <w:bCs/>
          <w:color w:val="4F6228" w:themeColor="accent3" w:themeShade="80"/>
          <w:sz w:val="21"/>
          <w:szCs w:val="21"/>
        </w:rPr>
      </w:pPr>
      <w:r w:rsidRPr="00CA549B">
        <w:rPr>
          <w:rFonts w:ascii="Arial" w:hAnsi="Arial" w:cs="Arial"/>
          <w:bCs/>
          <w:color w:val="4F6228" w:themeColor="accent3" w:themeShade="80"/>
          <w:sz w:val="21"/>
          <w:szCs w:val="21"/>
        </w:rPr>
        <w:t>Office Phone: 735-4867</w:t>
      </w:r>
    </w:p>
    <w:p w14:paraId="650DAA44" w14:textId="77777777" w:rsidR="00CA549B" w:rsidRPr="00CA549B" w:rsidRDefault="00CA549B" w:rsidP="00CA549B">
      <w:pPr>
        <w:widowControl/>
        <w:autoSpaceDE/>
        <w:autoSpaceDN/>
        <w:adjustRightInd/>
        <w:rPr>
          <w:rFonts w:ascii="Arial" w:hAnsi="Arial" w:cs="Arial"/>
          <w:bCs/>
          <w:noProof/>
          <w:color w:val="4F6228" w:themeColor="accent3" w:themeShade="80"/>
          <w:sz w:val="21"/>
          <w:szCs w:val="21"/>
        </w:rPr>
      </w:pPr>
      <w:r w:rsidRPr="00CA549B">
        <w:rPr>
          <w:rFonts w:ascii="Arial" w:hAnsi="Arial" w:cs="Arial"/>
          <w:bCs/>
          <w:color w:val="4F6228" w:themeColor="accent3" w:themeShade="80"/>
          <w:sz w:val="21"/>
          <w:szCs w:val="21"/>
        </w:rPr>
        <w:t>Email: mwong2@chaminade.edu</w:t>
      </w:r>
      <w:r w:rsidRPr="00CA549B">
        <w:rPr>
          <w:rFonts w:ascii="Arial" w:hAnsi="Arial" w:cs="Arial"/>
          <w:bCs/>
          <w:noProof/>
          <w:color w:val="4F6228" w:themeColor="accent3" w:themeShade="80"/>
          <w:sz w:val="21"/>
          <w:szCs w:val="21"/>
        </w:rPr>
        <w:t xml:space="preserve"> </w:t>
      </w:r>
    </w:p>
    <w:p w14:paraId="5849D36F" w14:textId="77777777" w:rsidR="006629F3" w:rsidRPr="00CA549B" w:rsidRDefault="00616DE6" w:rsidP="00CA549B">
      <w:pPr>
        <w:widowControl/>
        <w:tabs>
          <w:tab w:val="left" w:pos="-1440"/>
        </w:tabs>
        <w:ind w:left="4320" w:hanging="4320"/>
        <w:rPr>
          <w:rFonts w:ascii="Arial" w:hAnsi="Arial" w:cs="Arial"/>
          <w:color w:val="008000"/>
          <w:sz w:val="21"/>
          <w:szCs w:val="21"/>
        </w:rPr>
      </w:pPr>
      <w:r w:rsidRPr="00CA549B">
        <w:rPr>
          <w:rFonts w:ascii="Arial" w:hAnsi="Arial" w:cs="Arial"/>
          <w:color w:val="4F6228" w:themeColor="accent3" w:themeShade="80"/>
          <w:sz w:val="21"/>
          <w:szCs w:val="21"/>
        </w:rPr>
        <w:tab/>
      </w:r>
    </w:p>
    <w:p w14:paraId="23413646" w14:textId="77777777"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noProof/>
          <w:color w:val="000000"/>
          <w:sz w:val="22"/>
          <w:szCs w:val="22"/>
        </w:rPr>
        <mc:AlternateContent>
          <mc:Choice Requires="wps">
            <w:drawing>
              <wp:anchor distT="0" distB="0" distL="114300" distR="114300" simplePos="0" relativeHeight="251660288" behindDoc="0" locked="0" layoutInCell="1" allowOverlap="1" wp14:anchorId="2BA68722" wp14:editId="2E9AE271">
                <wp:simplePos x="0" y="0"/>
                <wp:positionH relativeFrom="column">
                  <wp:posOffset>104774</wp:posOffset>
                </wp:positionH>
                <wp:positionV relativeFrom="paragraph">
                  <wp:posOffset>40640</wp:posOffset>
                </wp:positionV>
                <wp:extent cx="6029325" cy="254441"/>
                <wp:effectExtent l="0" t="0" r="28575" b="1270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254441"/>
                        </a:xfrm>
                        <a:prstGeom prst="rect">
                          <a:avLst/>
                        </a:prstGeom>
                        <a:solidFill>
                          <a:srgbClr val="99BA56"/>
                        </a:solidFill>
                        <a:ln w="9525">
                          <a:solidFill>
                            <a:srgbClr val="000000"/>
                          </a:solidFill>
                          <a:miter lim="800000"/>
                          <a:headEnd/>
                          <a:tailEnd/>
                        </a:ln>
                      </wps:spPr>
                      <wps:txbx>
                        <w:txbxContent>
                          <w:p w14:paraId="28B9D78F" w14:textId="77777777" w:rsidR="001A29D7" w:rsidRPr="00DA2C7F" w:rsidRDefault="001A29D7" w:rsidP="008E0BD3">
                            <w:pPr>
                              <w:jc w:val="center"/>
                              <w:rPr>
                                <w:rFonts w:ascii="Arial" w:hAnsi="Arial" w:cs="Arial"/>
                                <w:b/>
                                <w:sz w:val="22"/>
                                <w:szCs w:val="22"/>
                              </w:rPr>
                            </w:pPr>
                            <w:r w:rsidRPr="00DA2C7F">
                              <w:rPr>
                                <w:rFonts w:ascii="Arial" w:hAnsi="Arial" w:cs="Arial"/>
                                <w:b/>
                                <w:sz w:val="22"/>
                                <w:szCs w:val="22"/>
                              </w:rPr>
                              <w:t>COURSE OVERVIEW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A68722" id="_x0000_t202" coordsize="21600,21600" o:spt="202" path="m,l,21600r21600,l21600,xe">
                <v:stroke joinstyle="miter"/>
                <v:path gradientshapeok="t" o:connecttype="rect"/>
              </v:shapetype>
              <v:shape id="Text Box 7" o:spid="_x0000_s1026" type="#_x0000_t202" style="position:absolute;left:0;text-align:left;margin-left:8.25pt;margin-top:3.2pt;width:474.75pt;height:2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" fillcolor="#99ba56">
                <v:textbox>
                  <w:txbxContent>
                    <w:p w14:paraId="28B9D78F" w14:textId="77777777" w:rsidR="001A29D7" w:rsidRPr="00DA2C7F" w:rsidRDefault="001A29D7" w:rsidP="008E0BD3">
                      <w:pPr>
                        <w:jc w:val="center"/>
                        <w:rPr>
                          <w:rFonts w:ascii="Arial" w:hAnsi="Arial" w:cs="Arial"/>
                          <w:b/>
                          <w:sz w:val="22"/>
                          <w:szCs w:val="22"/>
                        </w:rPr>
                      </w:pPr>
                      <w:r w:rsidRPr="00DA2C7F">
                        <w:rPr>
                          <w:rFonts w:ascii="Arial" w:hAnsi="Arial" w:cs="Arial"/>
                          <w:b/>
                          <w:sz w:val="22"/>
                          <w:szCs w:val="22"/>
                        </w:rPr>
                        <w:t>COURSE OVERVIEW</w:t>
                      </w:r>
                    </w:p>
                  </w:txbxContent>
                </v:textbox>
              </v:shape>
            </w:pict>
          </mc:Fallback>
        </mc:AlternateContent>
      </w:r>
    </w:p>
    <w:p w14:paraId="17CBD2F4" w14:textId="77777777"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14:paraId="0168A4F9" w14:textId="77777777" w:rsidR="008E0BD3" w:rsidRDefault="008E0BD3" w:rsidP="008E0BD3">
      <w:pPr>
        <w:jc w:val="both"/>
        <w:rPr>
          <w:rFonts w:ascii="Arial" w:hAnsi="Arial" w:cs="Arial"/>
          <w:color w:val="000000"/>
          <w:sz w:val="22"/>
          <w:szCs w:val="22"/>
        </w:rPr>
      </w:pPr>
    </w:p>
    <w:p w14:paraId="268D9F21" w14:textId="77777777" w:rsidR="007E763E" w:rsidRPr="009C3359" w:rsidRDefault="007E763E" w:rsidP="007E763E">
      <w:pPr>
        <w:jc w:val="center"/>
        <w:rPr>
          <w:rFonts w:ascii="Arial" w:hAnsi="Arial" w:cs="Arial"/>
          <w:i/>
          <w:color w:val="4F6228" w:themeColor="accent3" w:themeShade="80"/>
          <w:sz w:val="19"/>
          <w:szCs w:val="19"/>
        </w:rPr>
      </w:pPr>
      <w:r w:rsidRPr="009C3359">
        <w:rPr>
          <w:rFonts w:ascii="Arial" w:hAnsi="Arial" w:cs="Arial"/>
          <w:i/>
          <w:color w:val="4F6228" w:themeColor="accent3" w:themeShade="80"/>
          <w:sz w:val="19"/>
          <w:szCs w:val="19"/>
        </w:rPr>
        <w:t xml:space="preserve">Once our grandparents were very careful not to throw away any leftover food. </w:t>
      </w:r>
    </w:p>
    <w:p w14:paraId="221E7116" w14:textId="77777777" w:rsidR="007E763E" w:rsidRPr="009C3359" w:rsidRDefault="007E763E" w:rsidP="007E763E">
      <w:pPr>
        <w:jc w:val="center"/>
        <w:rPr>
          <w:rFonts w:ascii="Arial" w:hAnsi="Arial" w:cs="Arial"/>
          <w:i/>
          <w:color w:val="4F6228" w:themeColor="accent3" w:themeShade="80"/>
          <w:sz w:val="19"/>
          <w:szCs w:val="19"/>
        </w:rPr>
      </w:pPr>
      <w:r w:rsidRPr="009C3359">
        <w:rPr>
          <w:rFonts w:ascii="Arial" w:hAnsi="Arial" w:cs="Arial"/>
          <w:i/>
          <w:color w:val="4F6228" w:themeColor="accent3" w:themeShade="80"/>
          <w:sz w:val="19"/>
          <w:szCs w:val="19"/>
        </w:rPr>
        <w:t xml:space="preserve">Consumerism has led us to become accustomed to the superfluous and the daily waste of food, </w:t>
      </w:r>
    </w:p>
    <w:p w14:paraId="04E50B89" w14:textId="77777777" w:rsidR="007E763E" w:rsidRPr="009C3359" w:rsidRDefault="007E763E" w:rsidP="007E763E">
      <w:pPr>
        <w:jc w:val="center"/>
        <w:rPr>
          <w:rFonts w:ascii="Arial" w:hAnsi="Arial" w:cs="Arial"/>
          <w:i/>
          <w:color w:val="4F6228" w:themeColor="accent3" w:themeShade="80"/>
          <w:sz w:val="19"/>
          <w:szCs w:val="19"/>
        </w:rPr>
      </w:pPr>
      <w:r w:rsidRPr="009C3359">
        <w:rPr>
          <w:rFonts w:ascii="Arial" w:hAnsi="Arial" w:cs="Arial"/>
          <w:i/>
          <w:color w:val="4F6228" w:themeColor="accent3" w:themeShade="80"/>
          <w:sz w:val="19"/>
          <w:szCs w:val="19"/>
        </w:rPr>
        <w:t xml:space="preserve">which we are sometimes no longer able to value correctly, as its value goes far beyond mere economic parameters. Note well, though, that the food we throw away is as if we had stolen it from the table of the poor or the hungry! I invite everyone to reflect on the problem of the loss and waste of food </w:t>
      </w:r>
    </w:p>
    <w:p w14:paraId="61F83AE1" w14:textId="77777777" w:rsidR="007E763E" w:rsidRPr="009C3359" w:rsidRDefault="007E763E" w:rsidP="007E763E">
      <w:pPr>
        <w:jc w:val="center"/>
        <w:rPr>
          <w:rFonts w:ascii="Arial" w:hAnsi="Arial" w:cs="Arial"/>
          <w:i/>
          <w:color w:val="4F6228" w:themeColor="accent3" w:themeShade="80"/>
          <w:sz w:val="19"/>
          <w:szCs w:val="19"/>
        </w:rPr>
      </w:pPr>
      <w:r w:rsidRPr="009C3359">
        <w:rPr>
          <w:rFonts w:ascii="Arial" w:hAnsi="Arial" w:cs="Arial"/>
          <w:i/>
          <w:color w:val="4F6228" w:themeColor="accent3" w:themeShade="80"/>
          <w:sz w:val="19"/>
          <w:szCs w:val="19"/>
        </w:rPr>
        <w:t xml:space="preserve">to identify ways and methods that, addressing this issue seriously, may be a vehicle for sharing </w:t>
      </w:r>
    </w:p>
    <w:p w14:paraId="0AF7C376" w14:textId="77777777" w:rsidR="007E763E" w:rsidRPr="009C3359" w:rsidRDefault="007E763E" w:rsidP="007E763E">
      <w:pPr>
        <w:jc w:val="center"/>
        <w:rPr>
          <w:rFonts w:ascii="Arial" w:hAnsi="Arial" w:cs="Arial"/>
          <w:i/>
          <w:color w:val="4F6228" w:themeColor="accent3" w:themeShade="80"/>
          <w:sz w:val="19"/>
          <w:szCs w:val="19"/>
        </w:rPr>
      </w:pPr>
      <w:r w:rsidRPr="009C3359">
        <w:rPr>
          <w:rFonts w:ascii="Arial" w:hAnsi="Arial" w:cs="Arial"/>
          <w:i/>
          <w:color w:val="4F6228" w:themeColor="accent3" w:themeShade="80"/>
          <w:sz w:val="19"/>
          <w:szCs w:val="19"/>
        </w:rPr>
        <w:t>and solidarity with the neediest.  ~Pope Francis, 6/5/13</w:t>
      </w:r>
    </w:p>
    <w:p w14:paraId="5E124F72" w14:textId="77777777" w:rsidR="007E763E" w:rsidRPr="007E763E" w:rsidRDefault="007E763E" w:rsidP="007E763E">
      <w:pPr>
        <w:jc w:val="center"/>
        <w:rPr>
          <w:rFonts w:ascii="Arial" w:hAnsi="Arial" w:cs="Arial"/>
          <w:color w:val="000000"/>
          <w:sz w:val="19"/>
          <w:szCs w:val="19"/>
        </w:rPr>
      </w:pPr>
    </w:p>
    <w:p w14:paraId="7F7EB07C" w14:textId="77777777" w:rsidR="008E0BD3" w:rsidRPr="00DA2C7F" w:rsidRDefault="009C3359" w:rsidP="008E0BD3">
      <w:pPr>
        <w:jc w:val="both"/>
        <w:rPr>
          <w:rFonts w:ascii="Arial" w:hAnsi="Arial" w:cs="Arial"/>
          <w:color w:val="000000"/>
          <w:sz w:val="21"/>
          <w:szCs w:val="21"/>
        </w:rPr>
      </w:pPr>
      <w:r w:rsidRPr="00DA2C7F">
        <w:rPr>
          <w:rFonts w:ascii="Arial" w:hAnsi="Arial" w:cs="Arial"/>
          <w:b/>
          <w:color w:val="4F6228" w:themeColor="accent3" w:themeShade="80"/>
          <w:sz w:val="21"/>
          <w:szCs w:val="21"/>
        </w:rPr>
        <w:t>C</w:t>
      </w:r>
      <w:r w:rsidR="00CA549B">
        <w:rPr>
          <w:rFonts w:ascii="Arial" w:hAnsi="Arial" w:cs="Arial"/>
          <w:b/>
          <w:color w:val="4F6228" w:themeColor="accent3" w:themeShade="80"/>
          <w:sz w:val="21"/>
          <w:szCs w:val="21"/>
        </w:rPr>
        <w:t>ourse</w:t>
      </w:r>
      <w:r w:rsidRPr="00DA2C7F">
        <w:rPr>
          <w:rFonts w:ascii="Arial" w:hAnsi="Arial" w:cs="Arial"/>
          <w:b/>
          <w:color w:val="4F6228" w:themeColor="accent3" w:themeShade="80"/>
          <w:sz w:val="21"/>
          <w:szCs w:val="21"/>
        </w:rPr>
        <w:t xml:space="preserve"> </w:t>
      </w:r>
      <w:r w:rsidR="00B725CF" w:rsidRPr="00DA2C7F">
        <w:rPr>
          <w:rFonts w:ascii="Arial" w:hAnsi="Arial" w:cs="Arial"/>
          <w:b/>
          <w:color w:val="4F6228" w:themeColor="accent3" w:themeShade="80"/>
          <w:sz w:val="21"/>
          <w:szCs w:val="21"/>
        </w:rPr>
        <w:t xml:space="preserve">Description:  </w:t>
      </w:r>
      <w:r w:rsidR="008E0BD3" w:rsidRPr="00DA2C7F">
        <w:rPr>
          <w:rFonts w:ascii="Arial" w:hAnsi="Arial" w:cs="Arial"/>
          <w:color w:val="000000"/>
          <w:sz w:val="21"/>
          <w:szCs w:val="21"/>
        </w:rPr>
        <w:t>The course examines religious perspectives on ethical issues within the context of an ecumenical and inter-religious dialogue in the field of environmental studies, with particular attention paid to contemporary Catholic ethicists. The goals are to assist students in their study and understanding of the personal and social dimensions of these ethical perspectives and learn effective methods for dealing with relevant ethical issues within environmental studies.  This course fulfills the interdisciplinary capstone course requirement.</w:t>
      </w:r>
      <w:r w:rsidR="00E407A0">
        <w:rPr>
          <w:rFonts w:ascii="Arial" w:hAnsi="Arial" w:cs="Arial"/>
          <w:color w:val="000000"/>
          <w:sz w:val="21"/>
          <w:szCs w:val="21"/>
        </w:rPr>
        <w:t xml:space="preserve"> </w:t>
      </w:r>
      <w:r w:rsidR="00E407A0" w:rsidRPr="00E407A0">
        <w:rPr>
          <w:rFonts w:ascii="Arial" w:hAnsi="Arial" w:cs="Arial"/>
          <w:sz w:val="21"/>
          <w:szCs w:val="21"/>
        </w:rPr>
        <w:t>Cross-listed with ENV 431</w:t>
      </w:r>
    </w:p>
    <w:p w14:paraId="3A4590B7" w14:textId="77777777" w:rsidR="00940F4B" w:rsidRDefault="00940F4B" w:rsidP="008E0BD3">
      <w:pPr>
        <w:jc w:val="both"/>
        <w:rPr>
          <w:rFonts w:ascii="Arial" w:hAnsi="Arial" w:cs="Arial"/>
          <w:color w:val="000000"/>
          <w:sz w:val="21"/>
          <w:szCs w:val="21"/>
        </w:rPr>
      </w:pPr>
    </w:p>
    <w:p w14:paraId="19CD8623" w14:textId="77777777" w:rsidR="00DA2C7F" w:rsidRPr="00CA549B" w:rsidRDefault="00DA2C7F" w:rsidP="008E0BD3">
      <w:pPr>
        <w:jc w:val="both"/>
        <w:rPr>
          <w:rFonts w:ascii="Arial" w:hAnsi="Arial" w:cs="Arial"/>
          <w:b/>
          <w:color w:val="4F6228" w:themeColor="accent3" w:themeShade="80"/>
          <w:sz w:val="21"/>
          <w:szCs w:val="21"/>
        </w:rPr>
      </w:pPr>
      <w:r w:rsidRPr="00DA2C7F">
        <w:rPr>
          <w:rFonts w:ascii="Arial" w:hAnsi="Arial" w:cs="Arial"/>
          <w:b/>
          <w:color w:val="4F6228" w:themeColor="accent3" w:themeShade="80"/>
          <w:sz w:val="21"/>
          <w:szCs w:val="21"/>
        </w:rPr>
        <w:t xml:space="preserve">Prerequisites: </w:t>
      </w:r>
      <w:r w:rsidR="00E407A0" w:rsidRPr="00E407A0">
        <w:rPr>
          <w:rFonts w:ascii="Arial" w:hAnsi="Arial" w:cs="Arial"/>
          <w:sz w:val="21"/>
          <w:szCs w:val="21"/>
        </w:rPr>
        <w:t>RE 103, RE 205, or RE 211; and ENV 100 or permission of instructor. This course may not be used to satisfy the 300-level Religious Studies General Education Core requirement</w:t>
      </w:r>
      <w:r w:rsidR="00A03A47">
        <w:rPr>
          <w:rFonts w:ascii="Arial" w:hAnsi="Arial" w:cs="Arial"/>
          <w:sz w:val="21"/>
          <w:szCs w:val="21"/>
        </w:rPr>
        <w:t>. Offered alternate semesters.</w:t>
      </w:r>
    </w:p>
    <w:p w14:paraId="7C9FB564" w14:textId="77777777" w:rsidR="00E407A0" w:rsidRDefault="00E407A0" w:rsidP="008E0BD3">
      <w:pPr>
        <w:jc w:val="both"/>
        <w:rPr>
          <w:rFonts w:ascii="Arial" w:hAnsi="Arial" w:cs="Arial"/>
          <w:b/>
          <w:color w:val="4F6228" w:themeColor="accent3" w:themeShade="80"/>
          <w:sz w:val="21"/>
          <w:szCs w:val="21"/>
        </w:rPr>
      </w:pPr>
    </w:p>
    <w:p w14:paraId="15FEC4E0" w14:textId="77777777" w:rsidR="00922513" w:rsidRPr="00AF6045" w:rsidRDefault="00922513" w:rsidP="008E0BD3">
      <w:pPr>
        <w:jc w:val="both"/>
        <w:rPr>
          <w:rFonts w:ascii="Arial" w:hAnsi="Arial" w:cs="Arial"/>
          <w:sz w:val="21"/>
          <w:szCs w:val="21"/>
        </w:rPr>
      </w:pPr>
      <w:r>
        <w:rPr>
          <w:rFonts w:ascii="Arial" w:hAnsi="Arial" w:cs="Arial"/>
          <w:b/>
          <w:color w:val="4F6228" w:themeColor="accent3" w:themeShade="80"/>
          <w:sz w:val="21"/>
          <w:szCs w:val="21"/>
        </w:rPr>
        <w:t>Orientation:</w:t>
      </w:r>
      <w:r w:rsidR="00A03A47">
        <w:rPr>
          <w:rFonts w:ascii="Arial" w:hAnsi="Arial" w:cs="Arial"/>
          <w:b/>
          <w:color w:val="4F6228" w:themeColor="accent3" w:themeShade="80"/>
          <w:sz w:val="21"/>
          <w:szCs w:val="21"/>
        </w:rPr>
        <w:t xml:space="preserve"> </w:t>
      </w:r>
      <w:r w:rsidR="006A38FE">
        <w:rPr>
          <w:rFonts w:ascii="Arial" w:hAnsi="Arial" w:cs="Arial"/>
          <w:b/>
          <w:color w:val="4F6228" w:themeColor="accent3" w:themeShade="80"/>
          <w:sz w:val="21"/>
          <w:szCs w:val="21"/>
        </w:rPr>
        <w:t xml:space="preserve"> </w:t>
      </w:r>
      <w:r w:rsidR="00631817" w:rsidRPr="00631817">
        <w:rPr>
          <w:rFonts w:ascii="Arial" w:hAnsi="Arial" w:cs="Arial"/>
          <w:sz w:val="21"/>
          <w:szCs w:val="21"/>
        </w:rPr>
        <w:t>Every</w:t>
      </w:r>
      <w:r w:rsidR="00631817">
        <w:rPr>
          <w:rFonts w:ascii="Arial" w:hAnsi="Arial" w:cs="Arial"/>
          <w:sz w:val="21"/>
          <w:szCs w:val="21"/>
        </w:rPr>
        <w:t xml:space="preserve"> </w:t>
      </w:r>
      <w:r w:rsidR="00631817" w:rsidRPr="00631817">
        <w:rPr>
          <w:rFonts w:ascii="Arial" w:hAnsi="Arial" w:cs="Arial"/>
          <w:sz w:val="21"/>
          <w:szCs w:val="21"/>
        </w:rPr>
        <w:t>day the alienation grows deeper</w:t>
      </w:r>
      <w:r w:rsidR="00631817" w:rsidRPr="00631817">
        <w:rPr>
          <w:rFonts w:ascii="Arial" w:hAnsi="Arial" w:cs="Arial"/>
          <w:b/>
          <w:sz w:val="21"/>
          <w:szCs w:val="21"/>
        </w:rPr>
        <w:t xml:space="preserve"> </w:t>
      </w:r>
      <w:r w:rsidR="00631817">
        <w:rPr>
          <w:rFonts w:ascii="Arial" w:hAnsi="Arial" w:cs="Arial"/>
          <w:sz w:val="21"/>
          <w:szCs w:val="21"/>
        </w:rPr>
        <w:t xml:space="preserve">between aggressive modern sensibility and the modality of contemplation. </w:t>
      </w:r>
      <w:r w:rsidR="007C313B">
        <w:rPr>
          <w:rFonts w:ascii="Arial" w:hAnsi="Arial" w:cs="Arial"/>
          <w:sz w:val="21"/>
          <w:szCs w:val="21"/>
        </w:rPr>
        <w:t xml:space="preserve">What are your choices based upon?  </w:t>
      </w:r>
      <w:r w:rsidR="0014412F">
        <w:rPr>
          <w:rFonts w:ascii="Arial" w:hAnsi="Arial" w:cs="Arial"/>
          <w:sz w:val="21"/>
          <w:szCs w:val="21"/>
        </w:rPr>
        <w:t>Endangered h</w:t>
      </w:r>
      <w:r w:rsidR="00926C28" w:rsidRPr="00926C28">
        <w:rPr>
          <w:rFonts w:ascii="Arial" w:hAnsi="Arial" w:cs="Arial"/>
          <w:sz w:val="21"/>
          <w:szCs w:val="21"/>
        </w:rPr>
        <w:t xml:space="preserve">oary bats and </w:t>
      </w:r>
      <w:r w:rsidR="00926C28" w:rsidRPr="0014412F">
        <w:rPr>
          <w:rFonts w:ascii="Arial" w:hAnsi="Arial" w:cs="Arial"/>
          <w:i/>
          <w:sz w:val="21"/>
          <w:szCs w:val="21"/>
        </w:rPr>
        <w:t>nene</w:t>
      </w:r>
      <w:r w:rsidR="00926C28">
        <w:rPr>
          <w:rFonts w:ascii="Arial" w:hAnsi="Arial" w:cs="Arial"/>
          <w:sz w:val="21"/>
          <w:szCs w:val="21"/>
        </w:rPr>
        <w:t xml:space="preserve"> </w:t>
      </w:r>
      <w:r w:rsidR="0014412F">
        <w:rPr>
          <w:rFonts w:ascii="Arial" w:hAnsi="Arial" w:cs="Arial"/>
          <w:sz w:val="21"/>
          <w:szCs w:val="21"/>
        </w:rPr>
        <w:t xml:space="preserve">birds </w:t>
      </w:r>
      <w:r w:rsidR="00926C28">
        <w:rPr>
          <w:rFonts w:ascii="Arial" w:hAnsi="Arial" w:cs="Arial"/>
          <w:sz w:val="21"/>
          <w:szCs w:val="21"/>
        </w:rPr>
        <w:t>or more electricity-generating windmills?</w:t>
      </w:r>
      <w:r w:rsidR="0014412F">
        <w:rPr>
          <w:rFonts w:ascii="Arial" w:hAnsi="Arial" w:cs="Arial"/>
          <w:sz w:val="21"/>
          <w:szCs w:val="21"/>
        </w:rPr>
        <w:t xml:space="preserve"> </w:t>
      </w:r>
      <w:r w:rsidR="00A72494">
        <w:rPr>
          <w:rFonts w:ascii="Arial" w:hAnsi="Arial" w:cs="Arial"/>
          <w:sz w:val="21"/>
          <w:szCs w:val="21"/>
        </w:rPr>
        <w:t xml:space="preserve">Fulfilling ancestral devotion through burning mountains of paper money or reducing blankets of smog? Preserving the sacrality of land or allowing gas pipelines towards energy efficiency?  </w:t>
      </w:r>
      <w:r w:rsidR="008A589B">
        <w:rPr>
          <w:rFonts w:ascii="Arial" w:hAnsi="Arial" w:cs="Arial"/>
          <w:sz w:val="21"/>
          <w:szCs w:val="21"/>
        </w:rPr>
        <w:t xml:space="preserve">Religious ceremony or polluted waters? Up to what cost should </w:t>
      </w:r>
      <w:r w:rsidR="00AF6045">
        <w:rPr>
          <w:rFonts w:ascii="Arial" w:hAnsi="Arial" w:cs="Arial"/>
          <w:sz w:val="21"/>
          <w:szCs w:val="21"/>
        </w:rPr>
        <w:t xml:space="preserve">culture and tradition, </w:t>
      </w:r>
      <w:r w:rsidR="008A589B" w:rsidRPr="008A589B">
        <w:rPr>
          <w:rFonts w:ascii="Arial" w:hAnsi="Arial" w:cs="Arial"/>
          <w:sz w:val="21"/>
          <w:szCs w:val="21"/>
        </w:rPr>
        <w:t>faith</w:t>
      </w:r>
      <w:r w:rsidR="00AF6045">
        <w:rPr>
          <w:rFonts w:ascii="Arial" w:hAnsi="Arial" w:cs="Arial"/>
          <w:sz w:val="21"/>
          <w:szCs w:val="21"/>
        </w:rPr>
        <w:t xml:space="preserve"> and religion</w:t>
      </w:r>
      <w:r w:rsidR="008A589B" w:rsidRPr="008A589B">
        <w:rPr>
          <w:rFonts w:ascii="Arial" w:hAnsi="Arial" w:cs="Arial"/>
          <w:sz w:val="21"/>
          <w:szCs w:val="21"/>
        </w:rPr>
        <w:t>, science and technolog</w:t>
      </w:r>
      <w:r w:rsidR="008A589B">
        <w:rPr>
          <w:rFonts w:ascii="Arial" w:hAnsi="Arial" w:cs="Arial"/>
          <w:sz w:val="21"/>
          <w:szCs w:val="21"/>
        </w:rPr>
        <w:t xml:space="preserve">y be allowed to </w:t>
      </w:r>
      <w:r w:rsidR="00631817">
        <w:rPr>
          <w:rFonts w:ascii="Arial" w:hAnsi="Arial" w:cs="Arial"/>
          <w:sz w:val="21"/>
          <w:szCs w:val="21"/>
        </w:rPr>
        <w:t xml:space="preserve">play in </w:t>
      </w:r>
      <w:r w:rsidR="007C313B">
        <w:rPr>
          <w:rFonts w:ascii="Arial" w:hAnsi="Arial" w:cs="Arial"/>
          <w:sz w:val="21"/>
          <w:szCs w:val="21"/>
        </w:rPr>
        <w:t>our</w:t>
      </w:r>
      <w:r w:rsidR="00631817">
        <w:rPr>
          <w:rFonts w:ascii="Arial" w:hAnsi="Arial" w:cs="Arial"/>
          <w:sz w:val="21"/>
          <w:szCs w:val="21"/>
        </w:rPr>
        <w:t xml:space="preserve"> circle </w:t>
      </w:r>
      <w:r w:rsidR="008A589B">
        <w:rPr>
          <w:rFonts w:ascii="Arial" w:hAnsi="Arial" w:cs="Arial"/>
          <w:sz w:val="21"/>
          <w:szCs w:val="21"/>
        </w:rPr>
        <w:t xml:space="preserve">of living a meaningful life? </w:t>
      </w:r>
      <w:r w:rsidR="001917C4">
        <w:rPr>
          <w:rFonts w:ascii="Arial" w:hAnsi="Arial" w:cs="Arial"/>
          <w:sz w:val="21"/>
          <w:szCs w:val="21"/>
        </w:rPr>
        <w:t>Students in the course will be led</w:t>
      </w:r>
      <w:r w:rsidR="007C313B">
        <w:rPr>
          <w:rFonts w:ascii="Arial" w:hAnsi="Arial" w:cs="Arial"/>
          <w:sz w:val="21"/>
          <w:szCs w:val="21"/>
        </w:rPr>
        <w:t xml:space="preserve"> to explore their own and others’ environmental ethical views </w:t>
      </w:r>
      <w:r w:rsidR="00AF6045">
        <w:rPr>
          <w:rFonts w:ascii="Arial" w:hAnsi="Arial" w:cs="Arial"/>
          <w:sz w:val="21"/>
          <w:szCs w:val="21"/>
        </w:rPr>
        <w:t>towards</w:t>
      </w:r>
      <w:r w:rsidR="007C313B">
        <w:rPr>
          <w:rFonts w:ascii="Arial" w:hAnsi="Arial" w:cs="Arial"/>
          <w:sz w:val="21"/>
          <w:szCs w:val="21"/>
        </w:rPr>
        <w:t xml:space="preserve"> making </w:t>
      </w:r>
      <w:r w:rsidR="00AF6045">
        <w:rPr>
          <w:rFonts w:ascii="Arial" w:hAnsi="Arial" w:cs="Arial"/>
          <w:sz w:val="21"/>
          <w:szCs w:val="21"/>
        </w:rPr>
        <w:t xml:space="preserve">more informed </w:t>
      </w:r>
      <w:r w:rsidR="007C313B">
        <w:rPr>
          <w:rFonts w:ascii="Arial" w:hAnsi="Arial" w:cs="Arial"/>
          <w:sz w:val="21"/>
          <w:szCs w:val="21"/>
        </w:rPr>
        <w:t>decisions.</w:t>
      </w:r>
    </w:p>
    <w:p w14:paraId="69D38F7A" w14:textId="77777777" w:rsidR="00922513" w:rsidRDefault="00922513" w:rsidP="008E0BD3">
      <w:pPr>
        <w:jc w:val="both"/>
        <w:rPr>
          <w:rFonts w:ascii="Arial" w:hAnsi="Arial" w:cs="Arial"/>
          <w:b/>
          <w:color w:val="4F6228" w:themeColor="accent3" w:themeShade="80"/>
          <w:sz w:val="21"/>
          <w:szCs w:val="21"/>
        </w:rPr>
      </w:pPr>
    </w:p>
    <w:p w14:paraId="74342DCF" w14:textId="77777777" w:rsidR="00922513" w:rsidRPr="00CA549B" w:rsidRDefault="00922513" w:rsidP="00CA549B">
      <w:pPr>
        <w:jc w:val="both"/>
        <w:rPr>
          <w:rFonts w:ascii="Arial" w:hAnsi="Arial" w:cs="Arial"/>
          <w:b/>
          <w:color w:val="4F6228" w:themeColor="accent3" w:themeShade="80"/>
          <w:sz w:val="21"/>
          <w:szCs w:val="21"/>
        </w:rPr>
      </w:pPr>
      <w:r>
        <w:rPr>
          <w:rFonts w:ascii="Arial" w:hAnsi="Arial" w:cs="Arial"/>
          <w:b/>
          <w:color w:val="4F6228" w:themeColor="accent3" w:themeShade="80"/>
          <w:sz w:val="21"/>
          <w:szCs w:val="21"/>
        </w:rPr>
        <w:t>Methodology:</w:t>
      </w:r>
      <w:r w:rsidR="00CA549B">
        <w:rPr>
          <w:rFonts w:ascii="Arial" w:hAnsi="Arial" w:cs="Arial"/>
          <w:b/>
          <w:color w:val="4F6228" w:themeColor="accent3" w:themeShade="80"/>
          <w:sz w:val="21"/>
          <w:szCs w:val="21"/>
        </w:rPr>
        <w:t xml:space="preserve"> </w:t>
      </w:r>
      <w:r w:rsidRPr="00DA2C7F">
        <w:rPr>
          <w:rFonts w:ascii="Arial" w:hAnsi="Arial" w:cs="Arial"/>
          <w:color w:val="000000"/>
          <w:sz w:val="21"/>
          <w:szCs w:val="21"/>
        </w:rPr>
        <w:t>This class is designed around units where all the information presented through varied formats each month dovetail and will be self-assessed at the end of the unit.</w:t>
      </w:r>
      <w:r w:rsidR="00292483">
        <w:rPr>
          <w:rFonts w:ascii="Arial" w:hAnsi="Arial" w:cs="Arial"/>
          <w:color w:val="000000"/>
          <w:sz w:val="21"/>
          <w:szCs w:val="21"/>
        </w:rPr>
        <w:t xml:space="preserve"> </w:t>
      </w:r>
      <w:r w:rsidRPr="00DA2C7F">
        <w:rPr>
          <w:rFonts w:ascii="Arial" w:hAnsi="Arial" w:cs="Arial"/>
          <w:color w:val="000000"/>
          <w:sz w:val="21"/>
          <w:szCs w:val="21"/>
        </w:rPr>
        <w:t xml:space="preserve">This interactive and cooperative course design integrates lectures, small group discussions, student presentations, role-plays, fieldtrips and other activities.  Students are expected to complete their homework in preparation for </w:t>
      </w:r>
      <w:r w:rsidR="00AF6045">
        <w:rPr>
          <w:rFonts w:ascii="Arial" w:hAnsi="Arial" w:cs="Arial"/>
          <w:color w:val="000000"/>
          <w:sz w:val="21"/>
          <w:szCs w:val="21"/>
        </w:rPr>
        <w:t xml:space="preserve">full class engagement. </w:t>
      </w:r>
    </w:p>
    <w:p w14:paraId="10CE4D05" w14:textId="77777777" w:rsidR="00922513" w:rsidRPr="00DA2C7F" w:rsidRDefault="00922513" w:rsidP="008E0BD3">
      <w:pPr>
        <w:jc w:val="both"/>
        <w:rPr>
          <w:rFonts w:ascii="Arial" w:hAnsi="Arial" w:cs="Arial"/>
          <w:b/>
          <w:color w:val="4F6228" w:themeColor="accent3" w:themeShade="80"/>
          <w:sz w:val="21"/>
          <w:szCs w:val="21"/>
        </w:rPr>
      </w:pPr>
    </w:p>
    <w:p w14:paraId="556D852B" w14:textId="77777777" w:rsidR="00FE5D40" w:rsidRPr="00DA2C7F" w:rsidRDefault="00B725CF" w:rsidP="00A87D94">
      <w:pPr>
        <w:widowControl/>
        <w:tabs>
          <w:tab w:val="left" w:pos="-1440"/>
        </w:tabs>
        <w:ind w:left="4320" w:hanging="4320"/>
        <w:rPr>
          <w:rFonts w:ascii="Arial" w:hAnsi="Arial" w:cs="Arial"/>
          <w:b/>
          <w:bCs/>
          <w:color w:val="4F6228" w:themeColor="accent3" w:themeShade="80"/>
          <w:sz w:val="21"/>
          <w:szCs w:val="21"/>
        </w:rPr>
      </w:pPr>
      <w:r w:rsidRPr="00DA2C7F">
        <w:rPr>
          <w:rFonts w:ascii="Arial" w:hAnsi="Arial" w:cs="Arial"/>
          <w:b/>
          <w:bCs/>
          <w:color w:val="4F6228" w:themeColor="accent3" w:themeShade="80"/>
          <w:sz w:val="21"/>
          <w:szCs w:val="21"/>
        </w:rPr>
        <w:t>Required Texts</w:t>
      </w:r>
      <w:r w:rsidR="00940F4B" w:rsidRPr="00DA2C7F">
        <w:rPr>
          <w:rFonts w:ascii="Arial" w:hAnsi="Arial" w:cs="Arial"/>
          <w:b/>
          <w:bCs/>
          <w:color w:val="4F6228" w:themeColor="accent3" w:themeShade="80"/>
          <w:sz w:val="21"/>
          <w:szCs w:val="21"/>
        </w:rPr>
        <w:t xml:space="preserve">:    </w:t>
      </w:r>
    </w:p>
    <w:p w14:paraId="0AB3F463" w14:textId="3635C9F1" w:rsidR="001917C4" w:rsidRDefault="006C71F2" w:rsidP="00C278E3">
      <w:pPr>
        <w:pStyle w:val="ListParagraph"/>
        <w:widowControl/>
        <w:numPr>
          <w:ilvl w:val="0"/>
          <w:numId w:val="47"/>
        </w:numPr>
        <w:tabs>
          <w:tab w:val="left" w:pos="-1440"/>
        </w:tabs>
        <w:rPr>
          <w:rFonts w:ascii="Arial" w:hAnsi="Arial" w:cs="Arial"/>
          <w:color w:val="000000"/>
          <w:sz w:val="21"/>
          <w:szCs w:val="21"/>
        </w:rPr>
      </w:pPr>
      <w:r>
        <w:rPr>
          <w:rFonts w:ascii="Arial" w:hAnsi="Arial" w:cs="Arial"/>
          <w:color w:val="000000"/>
          <w:sz w:val="21"/>
          <w:szCs w:val="21"/>
        </w:rPr>
        <w:t xml:space="preserve">As posted, or directed, on the </w:t>
      </w:r>
      <w:r w:rsidR="001917C4">
        <w:rPr>
          <w:rFonts w:ascii="Arial" w:hAnsi="Arial" w:cs="Arial"/>
          <w:color w:val="000000"/>
          <w:sz w:val="21"/>
          <w:szCs w:val="21"/>
        </w:rPr>
        <w:t>Canvas board</w:t>
      </w:r>
    </w:p>
    <w:p w14:paraId="115FBEDA" w14:textId="77777777" w:rsidR="00292483" w:rsidRDefault="00292483"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p>
    <w:p w14:paraId="21297708" w14:textId="77777777" w:rsidR="00940F4B" w:rsidRPr="00DA2C7F" w:rsidRDefault="001917C4"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Pr>
          <w:rFonts w:ascii="Arial" w:hAnsi="Arial" w:cs="Arial"/>
          <w:b/>
          <w:color w:val="4F6228" w:themeColor="accent3" w:themeShade="80"/>
          <w:sz w:val="21"/>
          <w:szCs w:val="21"/>
        </w:rPr>
        <w:t>For Further Reading</w:t>
      </w:r>
      <w:r w:rsidR="00940F4B" w:rsidRPr="00DA2C7F">
        <w:rPr>
          <w:rFonts w:ascii="Arial" w:hAnsi="Arial" w:cs="Arial"/>
          <w:b/>
          <w:color w:val="4F6228" w:themeColor="accent3" w:themeShade="80"/>
          <w:sz w:val="21"/>
          <w:szCs w:val="21"/>
        </w:rPr>
        <w:t>:</w:t>
      </w:r>
    </w:p>
    <w:p w14:paraId="35C160B8" w14:textId="218B142A" w:rsidR="00D160B0" w:rsidRPr="00D160B0" w:rsidRDefault="00655F3D" w:rsidP="00D160B0">
      <w:pPr>
        <w:pStyle w:val="ListParagraph"/>
        <w:widowControl/>
        <w:numPr>
          <w:ilvl w:val="0"/>
          <w:numId w:val="37"/>
        </w:numPr>
        <w:tabs>
          <w:tab w:val="left" w:pos="-1440"/>
        </w:tabs>
        <w:rPr>
          <w:rFonts w:ascii="Arial" w:hAnsi="Arial" w:cs="Arial"/>
          <w:color w:val="000000"/>
          <w:sz w:val="21"/>
          <w:szCs w:val="21"/>
        </w:rPr>
      </w:pPr>
      <w:r>
        <w:rPr>
          <w:rFonts w:ascii="Arial" w:hAnsi="Arial" w:cs="Arial"/>
          <w:color w:val="000000"/>
          <w:sz w:val="21"/>
          <w:szCs w:val="21"/>
        </w:rPr>
        <w:t xml:space="preserve">Fox, Matthew, Skylar Wilson, Jennifer Listug. </w:t>
      </w:r>
      <w:r>
        <w:rPr>
          <w:rFonts w:ascii="Arial" w:hAnsi="Arial" w:cs="Arial"/>
          <w:i/>
          <w:color w:val="000000"/>
          <w:sz w:val="21"/>
          <w:szCs w:val="21"/>
        </w:rPr>
        <w:t xml:space="preserve">Order of the Sacred Earth: An Intergenerational Vision of Love and Action. </w:t>
      </w:r>
      <w:r>
        <w:rPr>
          <w:rFonts w:ascii="Arial" w:hAnsi="Arial" w:cs="Arial"/>
          <w:color w:val="000000"/>
          <w:sz w:val="21"/>
          <w:szCs w:val="21"/>
        </w:rPr>
        <w:t>ISBN: 9781939681867</w:t>
      </w:r>
    </w:p>
    <w:p w14:paraId="4A186DD3" w14:textId="323830B4" w:rsidR="00A51FA6" w:rsidRPr="00A51FA6" w:rsidRDefault="00A51FA6" w:rsidP="00A51FA6">
      <w:pPr>
        <w:pStyle w:val="ListParagraph"/>
        <w:widowControl/>
        <w:numPr>
          <w:ilvl w:val="0"/>
          <w:numId w:val="3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Cs/>
          <w:color w:val="17365D" w:themeColor="text2" w:themeShade="BF"/>
          <w:sz w:val="21"/>
          <w:szCs w:val="21"/>
        </w:rPr>
      </w:pPr>
      <w:r w:rsidRPr="00596560">
        <w:rPr>
          <w:rFonts w:ascii="Arial" w:hAnsi="Arial" w:cs="Arial"/>
          <w:iCs/>
          <w:sz w:val="21"/>
          <w:szCs w:val="21"/>
        </w:rPr>
        <w:t>Laudato Si</w:t>
      </w:r>
      <w:r>
        <w:rPr>
          <w:rFonts w:ascii="Arial" w:hAnsi="Arial" w:cs="Arial"/>
          <w:iCs/>
          <w:sz w:val="21"/>
          <w:szCs w:val="21"/>
        </w:rPr>
        <w:t xml:space="preserve">. </w:t>
      </w:r>
      <w:r w:rsidRPr="00596560">
        <w:rPr>
          <w:rFonts w:ascii="Arial" w:hAnsi="Arial" w:cs="Arial"/>
          <w:iCs/>
          <w:sz w:val="21"/>
          <w:szCs w:val="21"/>
        </w:rPr>
        <w:t>https://laudatosi.com/watch</w:t>
      </w:r>
    </w:p>
    <w:p w14:paraId="705EEB21" w14:textId="4172C5FC" w:rsidR="00936CB9" w:rsidRPr="00936CB9" w:rsidRDefault="00C278E3" w:rsidP="00936CB9">
      <w:pPr>
        <w:pStyle w:val="ListParagraph"/>
        <w:widowControl/>
        <w:numPr>
          <w:ilvl w:val="0"/>
          <w:numId w:val="3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DA2C7F">
        <w:rPr>
          <w:rFonts w:ascii="Arial" w:hAnsi="Arial" w:cs="Arial"/>
          <w:sz w:val="21"/>
          <w:szCs w:val="21"/>
        </w:rPr>
        <w:t xml:space="preserve">Hawai’i </w:t>
      </w:r>
      <w:r w:rsidR="00936CB9">
        <w:rPr>
          <w:rFonts w:ascii="Arial" w:hAnsi="Arial" w:cs="Arial"/>
          <w:sz w:val="21"/>
          <w:szCs w:val="21"/>
        </w:rPr>
        <w:t xml:space="preserve">Green Growth.  </w:t>
      </w:r>
      <w:hyperlink r:id="rId8" w:history="1">
        <w:r w:rsidR="00936CB9" w:rsidRPr="00936CB9">
          <w:rPr>
            <w:rStyle w:val="Hyperlink"/>
            <w:rFonts w:ascii="Arial" w:hAnsi="Arial" w:cs="Arial"/>
            <w:color w:val="auto"/>
            <w:sz w:val="21"/>
            <w:szCs w:val="21"/>
          </w:rPr>
          <w:t>https://hawaiigreengrowth.org/aloha-challenge/hawai-i-2030-goals</w:t>
        </w:r>
      </w:hyperlink>
    </w:p>
    <w:p w14:paraId="046F54A4" w14:textId="77777777" w:rsidR="00940F4B" w:rsidRDefault="00940F4B" w:rsidP="00936CB9">
      <w:pPr>
        <w:pStyle w:val="ListParagraph"/>
        <w:widowControl/>
        <w:numPr>
          <w:ilvl w:val="0"/>
          <w:numId w:val="3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1"/>
          <w:szCs w:val="21"/>
        </w:rPr>
      </w:pPr>
      <w:r w:rsidRPr="00DA2C7F">
        <w:rPr>
          <w:rFonts w:ascii="Arial" w:hAnsi="Arial" w:cs="Arial"/>
          <w:sz w:val="21"/>
          <w:szCs w:val="21"/>
        </w:rPr>
        <w:t>Kahea:  The Hawaiian-Environmental Alliance</w:t>
      </w:r>
      <w:r w:rsidRPr="00DA2C7F">
        <w:rPr>
          <w:rFonts w:ascii="Arial" w:hAnsi="Arial" w:cs="Arial"/>
          <w:color w:val="17365D" w:themeColor="text2" w:themeShade="BF"/>
          <w:sz w:val="21"/>
          <w:szCs w:val="21"/>
        </w:rPr>
        <w:t>:  www.kahea.org  </w:t>
      </w:r>
    </w:p>
    <w:p w14:paraId="3E0ED099" w14:textId="77777777" w:rsidR="00C17272" w:rsidRPr="00CD6443" w:rsidRDefault="00C17272">
      <w:pPr>
        <w:pStyle w:val="ListParagraph"/>
        <w:widowControl/>
        <w:numPr>
          <w:ilvl w:val="0"/>
          <w:numId w:val="3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2060"/>
          <w:sz w:val="22"/>
          <w:szCs w:val="22"/>
        </w:rPr>
        <w:pPrChange w:id="0"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sidRPr="00CD6443">
        <w:rPr>
          <w:rFonts w:ascii="Arial" w:hAnsi="Arial" w:cs="Arial"/>
          <w:color w:val="1D1B11" w:themeColor="background2" w:themeShade="1A"/>
          <w:sz w:val="22"/>
          <w:szCs w:val="22"/>
        </w:rPr>
        <w:lastRenderedPageBreak/>
        <w:t xml:space="preserve">Papal Encyclical:  </w:t>
      </w:r>
      <w:r w:rsidRPr="00CD6443">
        <w:rPr>
          <w:rFonts w:ascii="Arial" w:hAnsi="Arial" w:cs="Arial"/>
          <w:color w:val="1D1B11" w:themeColor="background2" w:themeShade="1A"/>
          <w:sz w:val="22"/>
          <w:szCs w:val="22"/>
          <w:u w:val="single"/>
        </w:rPr>
        <w:t>Caritas in Veritate</w:t>
      </w:r>
      <w:r w:rsidRPr="00CD6443">
        <w:rPr>
          <w:rFonts w:ascii="Arial" w:hAnsi="Arial" w:cs="Arial"/>
          <w:color w:val="1D1B11" w:themeColor="background2" w:themeShade="1A"/>
          <w:sz w:val="22"/>
          <w:szCs w:val="22"/>
        </w:rPr>
        <w:t>- “Charity in Truth”</w:t>
      </w:r>
      <w:r>
        <w:rPr>
          <w:rFonts w:ascii="Arial" w:hAnsi="Arial" w:cs="Arial"/>
          <w:color w:val="1D1B11" w:themeColor="background2" w:themeShade="1A"/>
          <w:sz w:val="22"/>
          <w:szCs w:val="22"/>
        </w:rPr>
        <w:t xml:space="preserve"> </w:t>
      </w:r>
    </w:p>
    <w:p w14:paraId="59656030" w14:textId="77777777" w:rsidR="00C17272" w:rsidRPr="00E06AC2" w:rsidRDefault="00C17272" w:rsidP="00C17272">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244061" w:themeColor="accent1" w:themeShade="80"/>
          <w:sz w:val="22"/>
          <w:szCs w:val="22"/>
        </w:rPr>
      </w:pPr>
      <w:r>
        <w:rPr>
          <w:rFonts w:ascii="Arial" w:hAnsi="Arial" w:cs="Arial"/>
          <w:color w:val="1D1B11" w:themeColor="background2" w:themeShade="1A"/>
          <w:sz w:val="22"/>
          <w:szCs w:val="22"/>
        </w:rPr>
        <w:t xml:space="preserve">           </w:t>
      </w:r>
      <w:r w:rsidRPr="00CD6443">
        <w:rPr>
          <w:rFonts w:ascii="Arial" w:hAnsi="Arial" w:cs="Arial"/>
          <w:color w:val="1D1B11" w:themeColor="background2" w:themeShade="1A"/>
          <w:sz w:val="22"/>
          <w:szCs w:val="22"/>
        </w:rPr>
        <w:t xml:space="preserve">(Summary version):  </w:t>
      </w:r>
      <w:hyperlink r:id="rId9" w:history="1">
        <w:r w:rsidRPr="00382292">
          <w:rPr>
            <w:rStyle w:val="Hyperlink"/>
            <w:rFonts w:ascii="Arial" w:hAnsi="Arial" w:cs="Arial"/>
            <w:color w:val="244061" w:themeColor="accent1" w:themeShade="80"/>
            <w:sz w:val="22"/>
            <w:szCs w:val="22"/>
          </w:rPr>
          <w:t>www.zenit.org/article-26387?l=english</w:t>
        </w:r>
      </w:hyperlink>
    </w:p>
    <w:p w14:paraId="13B351E2" w14:textId="77777777" w:rsidR="00F13B2B" w:rsidRDefault="00C173CC" w:rsidP="00940F4B">
      <w:pPr>
        <w:widowControl/>
        <w:autoSpaceDE/>
        <w:autoSpaceDN/>
        <w:adjustRightInd/>
        <w:jc w:val="both"/>
        <w:rPr>
          <w:rFonts w:ascii="Arial" w:hAnsi="Arial" w:cs="Arial"/>
          <w:color w:val="000000"/>
          <w:sz w:val="22"/>
          <w:szCs w:val="22"/>
        </w:rPr>
      </w:pPr>
      <w:r w:rsidRPr="00940F4B">
        <w:rPr>
          <w:rFonts w:ascii="Arial" w:hAnsi="Arial" w:cs="Arial"/>
          <w:noProof/>
          <w:color w:val="000000"/>
          <w:sz w:val="22"/>
          <w:szCs w:val="22"/>
        </w:rPr>
        <mc:AlternateContent>
          <mc:Choice Requires="wps">
            <w:drawing>
              <wp:anchor distT="0" distB="0" distL="114300" distR="114300" simplePos="0" relativeHeight="251665408" behindDoc="0" locked="0" layoutInCell="1" allowOverlap="1" wp14:anchorId="06EDE0A5" wp14:editId="6ECFDA61">
                <wp:simplePos x="0" y="0"/>
                <wp:positionH relativeFrom="column">
                  <wp:posOffset>9524</wp:posOffset>
                </wp:positionH>
                <wp:positionV relativeFrom="paragraph">
                  <wp:posOffset>157480</wp:posOffset>
                </wp:positionV>
                <wp:extent cx="6162675" cy="1403985"/>
                <wp:effectExtent l="0" t="0" r="28575" b="247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1403985"/>
                        </a:xfrm>
                        <a:prstGeom prst="rect">
                          <a:avLst/>
                        </a:prstGeom>
                        <a:solidFill>
                          <a:srgbClr val="99BA56"/>
                        </a:solidFill>
                        <a:ln w="9525">
                          <a:solidFill>
                            <a:srgbClr val="000000"/>
                          </a:solidFill>
                          <a:miter lim="800000"/>
                          <a:headEnd/>
                          <a:tailEnd/>
                        </a:ln>
                      </wps:spPr>
                      <wps:txbx>
                        <w:txbxContent>
                          <w:p w14:paraId="1F1F06FC" w14:textId="77777777" w:rsidR="001A29D7" w:rsidRPr="00DA2C7F" w:rsidRDefault="001A29D7" w:rsidP="00940F4B">
                            <w:pPr>
                              <w:jc w:val="center"/>
                              <w:rPr>
                                <w:rFonts w:ascii="Arial" w:hAnsi="Arial" w:cs="Arial"/>
                                <w:b/>
                                <w:color w:val="92D050"/>
                                <w:sz w:val="22"/>
                                <w:szCs w:val="22"/>
                              </w:rPr>
                            </w:pPr>
                            <w:r w:rsidRPr="00DA2C7F">
                              <w:rPr>
                                <w:rFonts w:ascii="Arial" w:hAnsi="Arial" w:cs="Arial"/>
                                <w:b/>
                                <w:sz w:val="22"/>
                                <w:szCs w:val="22"/>
                              </w:rPr>
                              <w:t xml:space="preserve">COURSE </w:t>
                            </w:r>
                            <w:r>
                              <w:rPr>
                                <w:rFonts w:ascii="Arial" w:hAnsi="Arial" w:cs="Arial"/>
                                <w:b/>
                                <w:sz w:val="22"/>
                                <w:szCs w:val="22"/>
                              </w:rPr>
                              <w:t>OBJECTIVES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EDE0A5" id="Text Box 2" o:spid="_x0000_s1027" type="#_x0000_t202" style="position:absolute;left:0;text-align:left;margin-left:.75pt;margin-top:12.4pt;width:485.2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" fillcolor="#99ba56">
                <v:textbox style="mso-fit-shape-to-text:t">
                  <w:txbxContent>
                    <w:p w14:paraId="1F1F06FC" w14:textId="77777777" w:rsidR="001A29D7" w:rsidRPr="00DA2C7F" w:rsidRDefault="001A29D7" w:rsidP="00940F4B">
                      <w:pPr>
                        <w:jc w:val="center"/>
                        <w:rPr>
                          <w:rFonts w:ascii="Arial" w:hAnsi="Arial" w:cs="Arial"/>
                          <w:b/>
                          <w:color w:val="92D050"/>
                          <w:sz w:val="22"/>
                          <w:szCs w:val="22"/>
                        </w:rPr>
                      </w:pPr>
                      <w:r w:rsidRPr="00DA2C7F">
                        <w:rPr>
                          <w:rFonts w:ascii="Arial" w:hAnsi="Arial" w:cs="Arial"/>
                          <w:b/>
                          <w:sz w:val="22"/>
                          <w:szCs w:val="22"/>
                        </w:rPr>
                        <w:t xml:space="preserve">COURSE </w:t>
                      </w:r>
                      <w:r>
                        <w:rPr>
                          <w:rFonts w:ascii="Arial" w:hAnsi="Arial" w:cs="Arial"/>
                          <w:b/>
                          <w:sz w:val="22"/>
                          <w:szCs w:val="22"/>
                        </w:rPr>
                        <w:t>OBJECTIVES</w:t>
                      </w:r>
                    </w:p>
                  </w:txbxContent>
                </v:textbox>
              </v:shape>
            </w:pict>
          </mc:Fallback>
        </mc:AlternateContent>
      </w:r>
    </w:p>
    <w:p w14:paraId="6158F86E" w14:textId="77777777" w:rsidR="00940F4B" w:rsidRDefault="00940F4B" w:rsidP="00940F4B">
      <w:pPr>
        <w:widowControl/>
        <w:autoSpaceDE/>
        <w:autoSpaceDN/>
        <w:adjustRightInd/>
        <w:jc w:val="both"/>
        <w:rPr>
          <w:rFonts w:ascii="Arial" w:hAnsi="Arial" w:cs="Arial"/>
          <w:color w:val="000000"/>
          <w:sz w:val="22"/>
          <w:szCs w:val="22"/>
        </w:rPr>
      </w:pPr>
    </w:p>
    <w:p w14:paraId="2D3F900B" w14:textId="77777777" w:rsidR="0034170B" w:rsidRDefault="0034170B" w:rsidP="0034170B">
      <w:pPr>
        <w:widowControl/>
        <w:autoSpaceDE/>
        <w:autoSpaceDN/>
        <w:adjustRightInd/>
        <w:rPr>
          <w:rFonts w:ascii="Arial" w:hAnsi="Arial" w:cs="Arial"/>
          <w:sz w:val="22"/>
          <w:szCs w:val="22"/>
        </w:rPr>
      </w:pPr>
    </w:p>
    <w:p w14:paraId="7A85C80A" w14:textId="77777777" w:rsidR="003E23EA" w:rsidRDefault="003E23EA" w:rsidP="00922513">
      <w:pPr>
        <w:widowControl/>
        <w:autoSpaceDE/>
        <w:autoSpaceDN/>
        <w:adjustRightInd/>
        <w:rPr>
          <w:rFonts w:ascii="Arial" w:hAnsi="Arial" w:cs="Arial"/>
          <w:b/>
          <w:bCs/>
          <w:color w:val="4F6228" w:themeColor="accent3" w:themeShade="80"/>
          <w:sz w:val="21"/>
          <w:szCs w:val="21"/>
        </w:rPr>
      </w:pPr>
    </w:p>
    <w:p w14:paraId="795823DC" w14:textId="77777777" w:rsidR="00922513" w:rsidRPr="00922513" w:rsidRDefault="00922513" w:rsidP="00922513">
      <w:pPr>
        <w:widowControl/>
        <w:autoSpaceDE/>
        <w:autoSpaceDN/>
        <w:adjustRightInd/>
        <w:rPr>
          <w:rFonts w:ascii="Arial" w:hAnsi="Arial" w:cs="Arial"/>
          <w:b/>
          <w:bCs/>
          <w:color w:val="4F6228" w:themeColor="accent3" w:themeShade="80"/>
          <w:sz w:val="21"/>
          <w:szCs w:val="21"/>
        </w:rPr>
      </w:pPr>
      <w:r w:rsidRPr="00922513">
        <w:rPr>
          <w:rFonts w:ascii="Arial" w:hAnsi="Arial" w:cs="Arial"/>
          <w:b/>
          <w:bCs/>
          <w:color w:val="4F6228" w:themeColor="accent3" w:themeShade="80"/>
          <w:sz w:val="21"/>
          <w:szCs w:val="21"/>
        </w:rPr>
        <w:t>LEARNING OUTCOMES</w:t>
      </w:r>
    </w:p>
    <w:p w14:paraId="4564B56B" w14:textId="6C3ABAE8" w:rsidR="00922513" w:rsidRPr="00922513" w:rsidRDefault="00922513" w:rsidP="00922513">
      <w:pPr>
        <w:widowControl/>
        <w:autoSpaceDE/>
        <w:autoSpaceDN/>
        <w:adjustRightInd/>
        <w:rPr>
          <w:rFonts w:ascii="Arial" w:hAnsi="Arial" w:cs="Arial"/>
          <w:bCs/>
          <w:sz w:val="21"/>
          <w:szCs w:val="21"/>
        </w:rPr>
      </w:pPr>
      <w:r w:rsidRPr="00922513">
        <w:rPr>
          <w:rFonts w:ascii="Arial" w:hAnsi="Arial" w:cs="Arial"/>
          <w:bCs/>
          <w:sz w:val="21"/>
          <w:szCs w:val="21"/>
        </w:rPr>
        <w:t>Students successfully completing the Religious Studies program wi</w:t>
      </w:r>
      <w:r>
        <w:rPr>
          <w:rFonts w:ascii="Arial" w:hAnsi="Arial" w:cs="Arial"/>
          <w:bCs/>
          <w:sz w:val="21"/>
          <w:szCs w:val="21"/>
        </w:rPr>
        <w:t xml:space="preserve">ll </w:t>
      </w:r>
      <w:r w:rsidR="00AA7A16">
        <w:rPr>
          <w:rFonts w:ascii="Arial" w:hAnsi="Arial" w:cs="Arial"/>
          <w:bCs/>
          <w:sz w:val="21"/>
          <w:szCs w:val="21"/>
        </w:rPr>
        <w:t>be able to:</w:t>
      </w:r>
    </w:p>
    <w:tbl>
      <w:tblPr>
        <w:tblStyle w:val="TableGrid"/>
        <w:tblW w:w="9926" w:type="dxa"/>
        <w:tblLook w:val="04A0" w:firstRow="1" w:lastRow="0" w:firstColumn="1" w:lastColumn="0" w:noHBand="0" w:noVBand="1"/>
      </w:tblPr>
      <w:tblGrid>
        <w:gridCol w:w="1435"/>
        <w:gridCol w:w="1800"/>
        <w:gridCol w:w="1890"/>
        <w:gridCol w:w="1650"/>
        <w:gridCol w:w="1680"/>
        <w:gridCol w:w="1471"/>
      </w:tblGrid>
      <w:tr w:rsidR="00AA7A16" w:rsidRPr="00FA22FB" w14:paraId="482569CB" w14:textId="77777777" w:rsidTr="00CA549B">
        <w:tc>
          <w:tcPr>
            <w:tcW w:w="1435" w:type="dxa"/>
          </w:tcPr>
          <w:p w14:paraId="4390A582" w14:textId="77777777" w:rsidR="00CA549B" w:rsidRPr="00CA549B" w:rsidRDefault="00CA549B" w:rsidP="00CA549B">
            <w:pPr>
              <w:rPr>
                <w:rFonts w:ascii="Arial" w:hAnsi="Arial" w:cs="Arial"/>
                <w:b/>
                <w:color w:val="4F6228" w:themeColor="accent3" w:themeShade="80"/>
                <w:sz w:val="20"/>
                <w:szCs w:val="20"/>
              </w:rPr>
            </w:pPr>
            <w:r w:rsidRPr="00CA549B">
              <w:rPr>
                <w:rFonts w:ascii="Arial" w:hAnsi="Arial" w:cs="Arial"/>
                <w:b/>
                <w:color w:val="4F6228" w:themeColor="accent3" w:themeShade="80"/>
                <w:sz w:val="20"/>
                <w:szCs w:val="20"/>
              </w:rPr>
              <w:t>Marianist Values &amp; Native Hawaiian Values Education</w:t>
            </w:r>
          </w:p>
        </w:tc>
        <w:tc>
          <w:tcPr>
            <w:tcW w:w="1800" w:type="dxa"/>
          </w:tcPr>
          <w:p w14:paraId="1F2A4BB0" w14:textId="77777777" w:rsidR="00CA549B" w:rsidRPr="00FA22FB" w:rsidRDefault="00CA549B" w:rsidP="00CA549B">
            <w:pPr>
              <w:rPr>
                <w:rFonts w:ascii="Arial" w:hAnsi="Arial" w:cs="Arial"/>
                <w:sz w:val="20"/>
                <w:szCs w:val="20"/>
              </w:rPr>
            </w:pPr>
            <w:r w:rsidRPr="00FA22FB">
              <w:rPr>
                <w:rFonts w:ascii="Arial" w:hAnsi="Arial" w:cs="Arial"/>
                <w:sz w:val="20"/>
                <w:szCs w:val="20"/>
              </w:rPr>
              <w:t>1. Educate for formation in faith</w:t>
            </w:r>
          </w:p>
          <w:p w14:paraId="34A66226" w14:textId="77777777" w:rsidR="00CA549B" w:rsidRPr="00FA22FB" w:rsidRDefault="00CA549B" w:rsidP="00CA549B">
            <w:pPr>
              <w:rPr>
                <w:rFonts w:ascii="Arial" w:hAnsi="Arial" w:cs="Arial"/>
                <w:b/>
                <w:sz w:val="20"/>
                <w:szCs w:val="20"/>
              </w:rPr>
            </w:pPr>
            <w:r w:rsidRPr="00FA22FB">
              <w:rPr>
                <w:rFonts w:ascii="Arial" w:hAnsi="Arial" w:cs="Arial"/>
                <w:i/>
                <w:iCs/>
                <w:sz w:val="20"/>
                <w:szCs w:val="20"/>
              </w:rPr>
              <w:t>‘Ike Kainu’u Ho’ola’a (Knowledge embodying a sanctifying spirit)</w:t>
            </w:r>
          </w:p>
        </w:tc>
        <w:tc>
          <w:tcPr>
            <w:tcW w:w="1890" w:type="dxa"/>
          </w:tcPr>
          <w:p w14:paraId="6E102305" w14:textId="77777777" w:rsidR="00CA549B" w:rsidRPr="00FA22FB" w:rsidRDefault="00CA549B" w:rsidP="00CA549B">
            <w:pPr>
              <w:rPr>
                <w:rFonts w:ascii="Arial" w:hAnsi="Arial" w:cs="Arial"/>
                <w:sz w:val="20"/>
                <w:szCs w:val="20"/>
              </w:rPr>
            </w:pPr>
            <w:r w:rsidRPr="00FA22FB">
              <w:rPr>
                <w:rFonts w:ascii="Arial" w:hAnsi="Arial" w:cs="Arial"/>
                <w:sz w:val="20"/>
                <w:szCs w:val="20"/>
              </w:rPr>
              <w:t>2. Provide an integral quality education</w:t>
            </w:r>
          </w:p>
          <w:p w14:paraId="7C1C6123" w14:textId="77777777" w:rsidR="00CA549B" w:rsidRPr="00FA22FB" w:rsidRDefault="00CA549B" w:rsidP="00CA549B">
            <w:pPr>
              <w:rPr>
                <w:rFonts w:ascii="Arial" w:hAnsi="Arial" w:cs="Arial"/>
                <w:iCs/>
                <w:sz w:val="20"/>
                <w:szCs w:val="20"/>
              </w:rPr>
            </w:pPr>
            <w:r w:rsidRPr="00FA22FB">
              <w:rPr>
                <w:rFonts w:ascii="Arial" w:hAnsi="Arial" w:cs="Arial"/>
                <w:i/>
                <w:iCs/>
                <w:sz w:val="20"/>
                <w:szCs w:val="20"/>
              </w:rPr>
              <w:t>‘Ike Ulana Ho’omana Kina’ole (Unblemished weave of empowering knowledge)</w:t>
            </w:r>
          </w:p>
        </w:tc>
        <w:tc>
          <w:tcPr>
            <w:tcW w:w="1650" w:type="dxa"/>
          </w:tcPr>
          <w:p w14:paraId="67C77253" w14:textId="77777777" w:rsidR="00CA549B" w:rsidRPr="00FA22FB" w:rsidRDefault="00CA549B" w:rsidP="00CA549B">
            <w:pPr>
              <w:rPr>
                <w:rFonts w:ascii="Arial" w:hAnsi="Arial" w:cs="Arial"/>
                <w:sz w:val="20"/>
                <w:szCs w:val="20"/>
              </w:rPr>
            </w:pPr>
            <w:r w:rsidRPr="00FA22FB">
              <w:rPr>
                <w:rFonts w:ascii="Arial" w:hAnsi="Arial" w:cs="Arial"/>
                <w:sz w:val="20"/>
                <w:szCs w:val="20"/>
              </w:rPr>
              <w:t>3. Educate in family spirit</w:t>
            </w:r>
          </w:p>
          <w:p w14:paraId="6979C8AB" w14:textId="77777777" w:rsidR="00CA549B" w:rsidRPr="00FA22FB" w:rsidRDefault="00CA549B" w:rsidP="00CA549B">
            <w:pPr>
              <w:rPr>
                <w:rFonts w:ascii="Arial" w:hAnsi="Arial" w:cs="Arial"/>
                <w:b/>
                <w:sz w:val="20"/>
                <w:szCs w:val="20"/>
              </w:rPr>
            </w:pPr>
            <w:r w:rsidRPr="00FA22FB">
              <w:rPr>
                <w:rFonts w:ascii="Arial" w:hAnsi="Arial" w:cs="Arial"/>
                <w:i/>
                <w:iCs/>
                <w:sz w:val="20"/>
                <w:szCs w:val="20"/>
              </w:rPr>
              <w:t>‘Ike Pilipo’ohala Kū’ono (Knowledge bound in deep family values)</w:t>
            </w:r>
          </w:p>
        </w:tc>
        <w:tc>
          <w:tcPr>
            <w:tcW w:w="1680" w:type="dxa"/>
          </w:tcPr>
          <w:p w14:paraId="00144541" w14:textId="77777777" w:rsidR="00CA549B" w:rsidRPr="00003CFA" w:rsidRDefault="00CA549B" w:rsidP="00CA549B">
            <w:pPr>
              <w:rPr>
                <w:rFonts w:ascii="Arial" w:hAnsi="Arial" w:cs="Arial"/>
                <w:sz w:val="20"/>
                <w:szCs w:val="20"/>
              </w:rPr>
            </w:pPr>
            <w:r w:rsidRPr="00003CFA">
              <w:rPr>
                <w:rFonts w:ascii="Arial" w:hAnsi="Arial" w:cs="Arial"/>
                <w:sz w:val="20"/>
                <w:szCs w:val="20"/>
              </w:rPr>
              <w:t>4. Educate for service, justice and peace</w:t>
            </w:r>
          </w:p>
          <w:p w14:paraId="24B18F21" w14:textId="77777777" w:rsidR="00CA549B" w:rsidRPr="00003CFA" w:rsidRDefault="00CA549B" w:rsidP="00CA549B">
            <w:pPr>
              <w:rPr>
                <w:rFonts w:ascii="Arial" w:hAnsi="Arial" w:cs="Arial"/>
                <w:b/>
                <w:sz w:val="20"/>
                <w:szCs w:val="20"/>
              </w:rPr>
            </w:pPr>
            <w:r w:rsidRPr="00003CFA">
              <w:rPr>
                <w:rFonts w:ascii="Arial" w:hAnsi="Arial" w:cs="Arial"/>
                <w:i/>
                <w:sz w:val="20"/>
                <w:szCs w:val="20"/>
              </w:rPr>
              <w:t>‘Ike Kuleana Kaiao (Knowledge of enlightened duty</w:t>
            </w:r>
          </w:p>
        </w:tc>
        <w:tc>
          <w:tcPr>
            <w:tcW w:w="1471" w:type="dxa"/>
          </w:tcPr>
          <w:p w14:paraId="4ACCA787" w14:textId="77777777" w:rsidR="00CA549B" w:rsidRPr="00003CFA" w:rsidRDefault="00CA549B" w:rsidP="00CA549B">
            <w:pPr>
              <w:rPr>
                <w:rFonts w:ascii="Arial" w:hAnsi="Arial" w:cs="Arial"/>
                <w:sz w:val="20"/>
                <w:szCs w:val="20"/>
              </w:rPr>
            </w:pPr>
            <w:r w:rsidRPr="00003CFA">
              <w:rPr>
                <w:rFonts w:ascii="Arial" w:hAnsi="Arial" w:cs="Arial"/>
                <w:sz w:val="20"/>
                <w:szCs w:val="20"/>
              </w:rPr>
              <w:t>5. Educate for adaptation and change</w:t>
            </w:r>
          </w:p>
          <w:p w14:paraId="2843B28C" w14:textId="77777777" w:rsidR="00CA549B" w:rsidRPr="00003CFA" w:rsidRDefault="00CA549B" w:rsidP="00CA549B">
            <w:pPr>
              <w:rPr>
                <w:rFonts w:ascii="Arial" w:hAnsi="Arial" w:cs="Arial"/>
                <w:b/>
                <w:sz w:val="20"/>
                <w:szCs w:val="20"/>
              </w:rPr>
            </w:pPr>
            <w:r w:rsidRPr="00003CFA">
              <w:rPr>
                <w:rFonts w:ascii="Arial" w:hAnsi="Arial" w:cs="Arial"/>
                <w:i/>
                <w:iCs/>
                <w:sz w:val="20"/>
                <w:szCs w:val="20"/>
              </w:rPr>
              <w:t>‘Ike Huli Wānana (Knowledge of Prophetic Change / Searching)</w:t>
            </w:r>
          </w:p>
        </w:tc>
      </w:tr>
      <w:tr w:rsidR="00AA7A16" w:rsidRPr="00FA22FB" w14:paraId="759CA2D0" w14:textId="77777777" w:rsidTr="00CA549B">
        <w:tc>
          <w:tcPr>
            <w:tcW w:w="1435" w:type="dxa"/>
          </w:tcPr>
          <w:p w14:paraId="5E586EC8" w14:textId="77777777" w:rsidR="00CA549B" w:rsidRPr="00CA549B" w:rsidRDefault="00CA549B" w:rsidP="00CA549B">
            <w:pPr>
              <w:rPr>
                <w:rFonts w:ascii="Arial" w:hAnsi="Arial" w:cs="Arial"/>
                <w:b/>
                <w:color w:val="4F6228" w:themeColor="accent3" w:themeShade="80"/>
                <w:sz w:val="20"/>
                <w:szCs w:val="20"/>
              </w:rPr>
            </w:pPr>
            <w:r w:rsidRPr="00CA549B">
              <w:rPr>
                <w:rFonts w:ascii="Arial" w:hAnsi="Arial" w:cs="Arial"/>
                <w:b/>
                <w:color w:val="4F6228" w:themeColor="accent3" w:themeShade="80"/>
                <w:sz w:val="20"/>
                <w:szCs w:val="20"/>
              </w:rPr>
              <w:t>General Learning Outcomes</w:t>
            </w:r>
          </w:p>
        </w:tc>
        <w:tc>
          <w:tcPr>
            <w:tcW w:w="1800" w:type="dxa"/>
          </w:tcPr>
          <w:p w14:paraId="019EC6ED" w14:textId="7447DB2F" w:rsidR="00CA549B" w:rsidRPr="00FA22FB" w:rsidRDefault="00CA549B" w:rsidP="00CA549B">
            <w:pPr>
              <w:rPr>
                <w:rFonts w:ascii="Arial" w:hAnsi="Arial" w:cs="Arial"/>
                <w:b/>
                <w:sz w:val="20"/>
                <w:szCs w:val="20"/>
              </w:rPr>
            </w:pPr>
            <w:r w:rsidRPr="00FA22FB">
              <w:rPr>
                <w:rFonts w:ascii="Arial" w:hAnsi="Arial" w:cs="Arial"/>
                <w:sz w:val="20"/>
                <w:szCs w:val="20"/>
              </w:rPr>
              <w:t xml:space="preserve">1. </w:t>
            </w:r>
            <w:r w:rsidR="00AA7A16">
              <w:rPr>
                <w:rFonts w:ascii="Arial" w:hAnsi="Arial" w:cs="Arial"/>
                <w:sz w:val="20"/>
                <w:szCs w:val="20"/>
              </w:rPr>
              <w:t xml:space="preserve">Demonstrate an understanding of </w:t>
            </w:r>
            <w:r w:rsidRPr="00FA22FB">
              <w:rPr>
                <w:rFonts w:ascii="Arial" w:hAnsi="Arial" w:cs="Arial"/>
                <w:sz w:val="20"/>
                <w:szCs w:val="20"/>
              </w:rPr>
              <w:t>Catholic theology, its historical development and position within the broader Christian and human traditions</w:t>
            </w:r>
          </w:p>
        </w:tc>
        <w:tc>
          <w:tcPr>
            <w:tcW w:w="1890" w:type="dxa"/>
          </w:tcPr>
          <w:p w14:paraId="43422486" w14:textId="5DBD574B" w:rsidR="00CA549B" w:rsidRPr="00FA22FB" w:rsidRDefault="00CA549B" w:rsidP="00CA549B">
            <w:pPr>
              <w:rPr>
                <w:rFonts w:ascii="Arial" w:hAnsi="Arial" w:cs="Arial"/>
                <w:b/>
                <w:sz w:val="20"/>
                <w:szCs w:val="20"/>
              </w:rPr>
            </w:pPr>
            <w:r w:rsidRPr="00FA22FB">
              <w:rPr>
                <w:rFonts w:ascii="Arial" w:hAnsi="Arial" w:cs="Arial"/>
                <w:sz w:val="20"/>
                <w:szCs w:val="20"/>
              </w:rPr>
              <w:t xml:space="preserve">2. </w:t>
            </w:r>
            <w:r w:rsidR="00AA7A16">
              <w:rPr>
                <w:rFonts w:ascii="Arial" w:hAnsi="Arial" w:cs="Arial"/>
                <w:sz w:val="20"/>
                <w:szCs w:val="20"/>
              </w:rPr>
              <w:t xml:space="preserve">Demonstrate </w:t>
            </w:r>
            <w:r w:rsidR="00557053">
              <w:rPr>
                <w:rFonts w:ascii="Arial" w:hAnsi="Arial" w:cs="Arial"/>
                <w:sz w:val="20"/>
                <w:szCs w:val="20"/>
              </w:rPr>
              <w:t>a</w:t>
            </w:r>
            <w:r w:rsidRPr="00FA22FB">
              <w:rPr>
                <w:rFonts w:ascii="Arial" w:hAnsi="Arial" w:cs="Arial"/>
                <w:sz w:val="20"/>
                <w:szCs w:val="20"/>
              </w:rPr>
              <w:t xml:space="preserve"> capacity to articulate the fundamental questions of ultimate meaning that will intellectually and spiritually engage them throughout their lives</w:t>
            </w:r>
          </w:p>
        </w:tc>
        <w:tc>
          <w:tcPr>
            <w:tcW w:w="1650" w:type="dxa"/>
          </w:tcPr>
          <w:p w14:paraId="5B800BE2" w14:textId="77777777" w:rsidR="00CA549B" w:rsidRPr="00FA22FB" w:rsidRDefault="00CA549B" w:rsidP="00CA549B">
            <w:pPr>
              <w:rPr>
                <w:rFonts w:ascii="Arial" w:hAnsi="Arial" w:cs="Arial"/>
                <w:b/>
                <w:sz w:val="20"/>
                <w:szCs w:val="20"/>
              </w:rPr>
            </w:pPr>
          </w:p>
        </w:tc>
        <w:tc>
          <w:tcPr>
            <w:tcW w:w="1680" w:type="dxa"/>
          </w:tcPr>
          <w:p w14:paraId="5A54D549" w14:textId="77777777" w:rsidR="00CA549B" w:rsidRPr="00003CFA" w:rsidRDefault="00CA549B" w:rsidP="00CA549B">
            <w:pPr>
              <w:rPr>
                <w:rFonts w:ascii="Arial" w:hAnsi="Arial" w:cs="Arial"/>
                <w:b/>
                <w:sz w:val="20"/>
                <w:szCs w:val="20"/>
              </w:rPr>
            </w:pPr>
          </w:p>
        </w:tc>
        <w:tc>
          <w:tcPr>
            <w:tcW w:w="1471" w:type="dxa"/>
          </w:tcPr>
          <w:p w14:paraId="038738DA" w14:textId="77777777" w:rsidR="00CA549B" w:rsidRPr="00003CFA" w:rsidRDefault="00CA549B" w:rsidP="00CA549B">
            <w:pPr>
              <w:rPr>
                <w:rFonts w:ascii="Arial" w:hAnsi="Arial" w:cs="Arial"/>
                <w:b/>
                <w:sz w:val="20"/>
                <w:szCs w:val="20"/>
              </w:rPr>
            </w:pPr>
          </w:p>
        </w:tc>
      </w:tr>
      <w:tr w:rsidR="00AA7A16" w:rsidRPr="00FA22FB" w14:paraId="635D9DAF" w14:textId="77777777" w:rsidTr="00CA549B">
        <w:tc>
          <w:tcPr>
            <w:tcW w:w="1435" w:type="dxa"/>
          </w:tcPr>
          <w:p w14:paraId="151EF86E" w14:textId="77777777" w:rsidR="00CA549B" w:rsidRPr="00CA549B" w:rsidRDefault="00CA549B" w:rsidP="00CA549B">
            <w:pPr>
              <w:rPr>
                <w:rFonts w:ascii="Arial" w:hAnsi="Arial" w:cs="Arial"/>
                <w:b/>
                <w:color w:val="4F6228" w:themeColor="accent3" w:themeShade="80"/>
                <w:sz w:val="20"/>
                <w:szCs w:val="20"/>
              </w:rPr>
            </w:pPr>
            <w:r w:rsidRPr="00CA549B">
              <w:rPr>
                <w:rFonts w:ascii="Arial" w:hAnsi="Arial" w:cs="Arial"/>
                <w:b/>
                <w:color w:val="4F6228" w:themeColor="accent3" w:themeShade="80"/>
                <w:sz w:val="20"/>
                <w:szCs w:val="20"/>
              </w:rPr>
              <w:t>Program Learning Outcomes</w:t>
            </w:r>
          </w:p>
        </w:tc>
        <w:tc>
          <w:tcPr>
            <w:tcW w:w="1800" w:type="dxa"/>
          </w:tcPr>
          <w:p w14:paraId="602D58F8" w14:textId="7B6C6644" w:rsidR="00CA549B" w:rsidRPr="00FA22FB" w:rsidRDefault="00CA549B" w:rsidP="00CA549B">
            <w:pPr>
              <w:rPr>
                <w:rFonts w:ascii="Arial" w:hAnsi="Arial" w:cs="Arial"/>
                <w:sz w:val="20"/>
                <w:szCs w:val="20"/>
              </w:rPr>
            </w:pPr>
            <w:r w:rsidRPr="00FA22FB">
              <w:rPr>
                <w:rFonts w:ascii="Arial" w:hAnsi="Arial" w:cs="Arial"/>
                <w:sz w:val="20"/>
                <w:szCs w:val="20"/>
              </w:rPr>
              <w:t>1.</w:t>
            </w:r>
            <w:r w:rsidR="00557053">
              <w:rPr>
                <w:rFonts w:ascii="Arial" w:hAnsi="Arial" w:cs="Arial"/>
                <w:sz w:val="20"/>
                <w:szCs w:val="20"/>
              </w:rPr>
              <w:t xml:space="preserve"> </w:t>
            </w:r>
            <w:r w:rsidR="00AA7A16">
              <w:rPr>
                <w:rFonts w:ascii="Arial" w:hAnsi="Arial" w:cs="Arial"/>
                <w:sz w:val="20"/>
                <w:szCs w:val="20"/>
              </w:rPr>
              <w:t xml:space="preserve">Demonstrate an understanding of </w:t>
            </w:r>
            <w:r w:rsidRPr="00FA22FB">
              <w:rPr>
                <w:rFonts w:ascii="Arial" w:hAnsi="Arial" w:cs="Arial"/>
                <w:sz w:val="20"/>
                <w:szCs w:val="20"/>
              </w:rPr>
              <w:t>Catholic theology, its historical development and position within the broader Christian and human traditions</w:t>
            </w:r>
          </w:p>
        </w:tc>
        <w:tc>
          <w:tcPr>
            <w:tcW w:w="1890" w:type="dxa"/>
          </w:tcPr>
          <w:p w14:paraId="46BB0719" w14:textId="0B82249F" w:rsidR="00CA549B" w:rsidRPr="00CA549B" w:rsidRDefault="00CA549B" w:rsidP="00CA549B">
            <w:pPr>
              <w:rPr>
                <w:rFonts w:ascii="Arial" w:hAnsi="Arial"/>
                <w:sz w:val="20"/>
                <w:szCs w:val="20"/>
              </w:rPr>
            </w:pPr>
            <w:r>
              <w:rPr>
                <w:rFonts w:ascii="Arial" w:hAnsi="Arial"/>
                <w:sz w:val="20"/>
                <w:szCs w:val="20"/>
              </w:rPr>
              <w:t xml:space="preserve">3. </w:t>
            </w:r>
            <w:r w:rsidR="00AA7A16">
              <w:rPr>
                <w:rFonts w:ascii="Arial" w:hAnsi="Arial"/>
                <w:sz w:val="20"/>
                <w:szCs w:val="20"/>
              </w:rPr>
              <w:t xml:space="preserve">Demonstrate an understanding of </w:t>
            </w:r>
            <w:r w:rsidR="00557053">
              <w:rPr>
                <w:rFonts w:ascii="Arial" w:hAnsi="Arial"/>
                <w:sz w:val="20"/>
                <w:szCs w:val="20"/>
              </w:rPr>
              <w:t>e</w:t>
            </w:r>
            <w:r w:rsidRPr="00DA2C7F">
              <w:rPr>
                <w:rFonts w:ascii="Arial" w:eastAsiaTheme="minorHAnsi" w:hAnsi="Arial" w:cs="Arial"/>
                <w:sz w:val="20"/>
                <w:szCs w:val="20"/>
              </w:rPr>
              <w:t>thics, morality and methods of moral decision making in the Christian tradition</w:t>
            </w:r>
          </w:p>
        </w:tc>
        <w:tc>
          <w:tcPr>
            <w:tcW w:w="1650" w:type="dxa"/>
          </w:tcPr>
          <w:p w14:paraId="100C1E3B" w14:textId="1FBB3219" w:rsidR="00557053" w:rsidRDefault="00CA549B" w:rsidP="00CA549B">
            <w:pPr>
              <w:rPr>
                <w:rFonts w:ascii="Arial" w:eastAsia="Calibri" w:hAnsi="Arial" w:cs="Arial"/>
                <w:sz w:val="20"/>
                <w:szCs w:val="20"/>
              </w:rPr>
            </w:pPr>
            <w:r>
              <w:rPr>
                <w:rFonts w:ascii="Arial" w:eastAsia="Calibri" w:hAnsi="Arial" w:cs="Arial"/>
                <w:sz w:val="20"/>
                <w:szCs w:val="20"/>
              </w:rPr>
              <w:t>6.</w:t>
            </w:r>
            <w:r w:rsidRPr="003D23EC">
              <w:rPr>
                <w:rFonts w:ascii="Arial" w:eastAsia="Calibri" w:hAnsi="Arial" w:cs="Arial"/>
                <w:sz w:val="20"/>
                <w:szCs w:val="20"/>
              </w:rPr>
              <w:t xml:space="preserve"> </w:t>
            </w:r>
            <w:r w:rsidR="00AA7A16">
              <w:rPr>
                <w:rFonts w:ascii="Arial" w:eastAsia="Calibri" w:hAnsi="Arial" w:cs="Arial"/>
                <w:sz w:val="20"/>
                <w:szCs w:val="20"/>
              </w:rPr>
              <w:t xml:space="preserve">Demonstrate </w:t>
            </w:r>
            <w:r w:rsidRPr="003D23EC">
              <w:rPr>
                <w:rFonts w:ascii="Arial" w:eastAsia="Calibri" w:hAnsi="Arial" w:cs="Arial"/>
                <w:sz w:val="20"/>
                <w:szCs w:val="20"/>
              </w:rPr>
              <w:t>the</w:t>
            </w:r>
          </w:p>
          <w:p w14:paraId="3BF0703C" w14:textId="77777777" w:rsidR="00CA549B" w:rsidRPr="00FA22FB" w:rsidRDefault="00CA549B" w:rsidP="00CA549B">
            <w:pPr>
              <w:rPr>
                <w:rFonts w:ascii="Arial" w:hAnsi="Arial" w:cs="Arial"/>
                <w:b/>
                <w:sz w:val="20"/>
                <w:szCs w:val="20"/>
              </w:rPr>
            </w:pPr>
            <w:r w:rsidRPr="003D23EC">
              <w:rPr>
                <w:rFonts w:ascii="Arial" w:eastAsia="Calibri" w:hAnsi="Arial" w:cs="Arial"/>
                <w:sz w:val="20"/>
                <w:szCs w:val="20"/>
              </w:rPr>
              <w:t>uniqueness of Hawaii and the Pacific Rim as a meeting place for various religious</w:t>
            </w:r>
            <w:r>
              <w:rPr>
                <w:rFonts w:ascii="Arial" w:eastAsia="Calibri" w:hAnsi="Arial" w:cs="Arial"/>
                <w:sz w:val="20"/>
                <w:szCs w:val="20"/>
              </w:rPr>
              <w:t xml:space="preserve"> traditions</w:t>
            </w:r>
          </w:p>
        </w:tc>
        <w:tc>
          <w:tcPr>
            <w:tcW w:w="1680" w:type="dxa"/>
          </w:tcPr>
          <w:p w14:paraId="120E8D7C" w14:textId="0F754A8D" w:rsidR="00CA549B" w:rsidRPr="002C774D" w:rsidRDefault="005479A1" w:rsidP="00CA549B">
            <w:pPr>
              <w:rPr>
                <w:rFonts w:ascii="Arial" w:hAnsi="Arial" w:cs="Arial"/>
                <w:sz w:val="20"/>
                <w:szCs w:val="20"/>
                <w:lang w:val="en"/>
              </w:rPr>
            </w:pPr>
            <w:r>
              <w:rPr>
                <w:rFonts w:ascii="Arial" w:hAnsi="Arial" w:cs="Arial"/>
                <w:sz w:val="20"/>
                <w:szCs w:val="20"/>
                <w:lang w:val="en"/>
              </w:rPr>
              <w:t xml:space="preserve">4. </w:t>
            </w:r>
            <w:r w:rsidR="00AA7A16">
              <w:rPr>
                <w:rFonts w:ascii="Arial" w:hAnsi="Arial" w:cs="Arial"/>
                <w:sz w:val="20"/>
                <w:szCs w:val="20"/>
                <w:lang w:val="en"/>
              </w:rPr>
              <w:t xml:space="preserve">Demonstrate </w:t>
            </w:r>
            <w:r w:rsidR="00557053">
              <w:rPr>
                <w:rFonts w:ascii="Arial" w:hAnsi="Arial" w:cs="Arial"/>
                <w:sz w:val="20"/>
                <w:szCs w:val="20"/>
                <w:lang w:val="en"/>
              </w:rPr>
              <w:t>t</w:t>
            </w:r>
            <w:r w:rsidR="00CA549B" w:rsidRPr="00FA22FB">
              <w:rPr>
                <w:rFonts w:ascii="Arial" w:hAnsi="Arial" w:cs="Arial"/>
                <w:sz w:val="20"/>
                <w:szCs w:val="20"/>
                <w:lang w:val="en"/>
              </w:rPr>
              <w:t>he Catholic Intellectual Tradition particularly the Marianist tradition of education for service, social justice and peace</w:t>
            </w:r>
          </w:p>
        </w:tc>
        <w:tc>
          <w:tcPr>
            <w:tcW w:w="1471" w:type="dxa"/>
          </w:tcPr>
          <w:p w14:paraId="53567FCC" w14:textId="77777777" w:rsidR="00CA549B" w:rsidRPr="003D23EC" w:rsidRDefault="00CA549B" w:rsidP="00CA549B">
            <w:pPr>
              <w:rPr>
                <w:rFonts w:ascii="Arial" w:eastAsia="Calibri" w:hAnsi="Arial" w:cs="Arial"/>
                <w:sz w:val="20"/>
                <w:szCs w:val="20"/>
              </w:rPr>
            </w:pPr>
          </w:p>
          <w:p w14:paraId="3871A654" w14:textId="77777777" w:rsidR="00CA549B" w:rsidRPr="00003CFA" w:rsidRDefault="00CA549B" w:rsidP="00CA549B">
            <w:pPr>
              <w:rPr>
                <w:rFonts w:ascii="Arial" w:hAnsi="Arial" w:cs="Arial"/>
                <w:sz w:val="20"/>
                <w:szCs w:val="20"/>
                <w:lang w:val="en"/>
              </w:rPr>
            </w:pPr>
          </w:p>
          <w:p w14:paraId="7B06A999" w14:textId="77777777" w:rsidR="00CA549B" w:rsidRPr="00003CFA" w:rsidRDefault="00CA549B" w:rsidP="00CA549B">
            <w:pPr>
              <w:rPr>
                <w:rFonts w:ascii="Arial" w:hAnsi="Arial" w:cs="Arial"/>
                <w:sz w:val="20"/>
                <w:szCs w:val="20"/>
                <w:lang w:val="en"/>
              </w:rPr>
            </w:pPr>
          </w:p>
          <w:p w14:paraId="49A53E8E" w14:textId="77777777" w:rsidR="00CA549B" w:rsidRPr="00003CFA" w:rsidRDefault="00CA549B" w:rsidP="00CA549B">
            <w:pPr>
              <w:rPr>
                <w:rFonts w:ascii="Arial" w:hAnsi="Arial" w:cs="Arial"/>
                <w:sz w:val="28"/>
                <w:szCs w:val="28"/>
              </w:rPr>
            </w:pPr>
          </w:p>
        </w:tc>
      </w:tr>
      <w:tr w:rsidR="00AA7A16" w:rsidRPr="00FA22FB" w14:paraId="271D22A7" w14:textId="77777777" w:rsidTr="00CA549B">
        <w:tc>
          <w:tcPr>
            <w:tcW w:w="1435" w:type="dxa"/>
          </w:tcPr>
          <w:p w14:paraId="19772316" w14:textId="77777777" w:rsidR="00CA549B" w:rsidRPr="00CA549B" w:rsidRDefault="00CA549B" w:rsidP="00CA549B">
            <w:pPr>
              <w:rPr>
                <w:rFonts w:ascii="Arial" w:hAnsi="Arial" w:cs="Arial"/>
                <w:color w:val="4F6228" w:themeColor="accent3" w:themeShade="80"/>
                <w:sz w:val="20"/>
                <w:szCs w:val="20"/>
              </w:rPr>
            </w:pPr>
            <w:r w:rsidRPr="00CA549B">
              <w:rPr>
                <w:rFonts w:ascii="Arial" w:hAnsi="Arial" w:cs="Arial"/>
                <w:b/>
                <w:color w:val="4F6228" w:themeColor="accent3" w:themeShade="80"/>
                <w:sz w:val="20"/>
                <w:szCs w:val="20"/>
              </w:rPr>
              <w:t>Course Learning Outcomes</w:t>
            </w:r>
          </w:p>
        </w:tc>
        <w:tc>
          <w:tcPr>
            <w:tcW w:w="1800" w:type="dxa"/>
          </w:tcPr>
          <w:p w14:paraId="0A89B4AC" w14:textId="1C65266C" w:rsidR="00CA549B" w:rsidRPr="00557053" w:rsidRDefault="00557053" w:rsidP="00557053">
            <w:pPr>
              <w:rPr>
                <w:rFonts w:ascii="Arial" w:hAnsi="Arial" w:cs="Arial"/>
                <w:sz w:val="20"/>
                <w:szCs w:val="20"/>
              </w:rPr>
            </w:pPr>
            <w:r w:rsidRPr="00557053">
              <w:rPr>
                <w:rFonts w:ascii="Arial" w:hAnsi="Arial" w:cs="Arial"/>
                <w:sz w:val="20"/>
                <w:szCs w:val="20"/>
              </w:rPr>
              <w:t>1.</w:t>
            </w:r>
            <w:r>
              <w:rPr>
                <w:rFonts w:ascii="Arial" w:hAnsi="Arial" w:cs="Arial"/>
                <w:sz w:val="20"/>
                <w:szCs w:val="20"/>
              </w:rPr>
              <w:t xml:space="preserve"> </w:t>
            </w:r>
            <w:r w:rsidR="00AA7A16">
              <w:rPr>
                <w:rFonts w:ascii="Arial" w:hAnsi="Arial" w:cs="Arial"/>
                <w:sz w:val="20"/>
                <w:szCs w:val="20"/>
              </w:rPr>
              <w:t xml:space="preserve">Articulate </w:t>
            </w:r>
            <w:r w:rsidR="00CA549B" w:rsidRPr="00557053">
              <w:rPr>
                <w:rFonts w:ascii="Arial" w:hAnsi="Arial" w:cs="Arial"/>
                <w:sz w:val="20"/>
                <w:szCs w:val="20"/>
              </w:rPr>
              <w:t>the origins, beliefs and teachings of Christianity and other major world religions as they relate to the environment</w:t>
            </w:r>
          </w:p>
        </w:tc>
        <w:tc>
          <w:tcPr>
            <w:tcW w:w="1890" w:type="dxa"/>
          </w:tcPr>
          <w:p w14:paraId="5FE4EE5E" w14:textId="3AC983D4" w:rsidR="00CA549B" w:rsidRDefault="00557053" w:rsidP="00CA549B">
            <w:pPr>
              <w:rPr>
                <w:rFonts w:ascii="Arial" w:hAnsi="Arial" w:cs="Arial"/>
                <w:sz w:val="20"/>
                <w:szCs w:val="20"/>
              </w:rPr>
            </w:pPr>
            <w:r>
              <w:rPr>
                <w:rFonts w:ascii="Arial" w:hAnsi="Arial" w:cs="Arial"/>
                <w:sz w:val="20"/>
                <w:szCs w:val="20"/>
              </w:rPr>
              <w:t xml:space="preserve">2. </w:t>
            </w:r>
            <w:r w:rsidR="00AA7A16">
              <w:rPr>
                <w:rFonts w:ascii="Arial" w:hAnsi="Arial" w:cs="Arial"/>
                <w:sz w:val="20"/>
                <w:szCs w:val="20"/>
              </w:rPr>
              <w:t xml:space="preserve">Employ </w:t>
            </w:r>
            <w:r>
              <w:rPr>
                <w:rFonts w:ascii="Arial" w:hAnsi="Arial" w:cs="Arial"/>
                <w:sz w:val="20"/>
                <w:szCs w:val="20"/>
              </w:rPr>
              <w:t>s</w:t>
            </w:r>
            <w:r w:rsidR="00CA549B">
              <w:rPr>
                <w:rFonts w:ascii="Arial" w:hAnsi="Arial" w:cs="Arial"/>
                <w:sz w:val="20"/>
                <w:szCs w:val="20"/>
              </w:rPr>
              <w:t xml:space="preserve">elf-knowledge and one’s own value system in </w:t>
            </w:r>
            <w:r w:rsidR="00AA7A16">
              <w:rPr>
                <w:rFonts w:ascii="Arial" w:hAnsi="Arial" w:cs="Arial"/>
                <w:sz w:val="20"/>
                <w:szCs w:val="20"/>
              </w:rPr>
              <w:t xml:space="preserve">making moral decisions </w:t>
            </w:r>
            <w:r w:rsidR="00CA549B">
              <w:rPr>
                <w:rFonts w:ascii="Arial" w:hAnsi="Arial" w:cs="Arial"/>
                <w:sz w:val="20"/>
                <w:szCs w:val="20"/>
              </w:rPr>
              <w:t>towards the common good of humanity and the environment</w:t>
            </w:r>
          </w:p>
          <w:p w14:paraId="6C997BB7" w14:textId="77777777" w:rsidR="005479A1" w:rsidRPr="00FA22FB" w:rsidRDefault="005479A1" w:rsidP="00CA549B">
            <w:pPr>
              <w:rPr>
                <w:rFonts w:ascii="Arial" w:hAnsi="Arial" w:cs="Arial"/>
                <w:sz w:val="20"/>
                <w:szCs w:val="20"/>
              </w:rPr>
            </w:pPr>
          </w:p>
        </w:tc>
        <w:tc>
          <w:tcPr>
            <w:tcW w:w="1650" w:type="dxa"/>
          </w:tcPr>
          <w:p w14:paraId="572C0714" w14:textId="4F2232B7" w:rsidR="00CA549B" w:rsidRPr="00FA22FB" w:rsidRDefault="00557053" w:rsidP="00CA549B">
            <w:pPr>
              <w:rPr>
                <w:rFonts w:ascii="Arial" w:hAnsi="Arial" w:cs="Arial"/>
                <w:sz w:val="20"/>
                <w:szCs w:val="20"/>
              </w:rPr>
            </w:pPr>
            <w:r>
              <w:rPr>
                <w:rFonts w:ascii="Arial" w:hAnsi="Arial" w:cs="Arial"/>
                <w:sz w:val="20"/>
                <w:szCs w:val="20"/>
              </w:rPr>
              <w:t xml:space="preserve">3. </w:t>
            </w:r>
            <w:r w:rsidR="00AA7A16">
              <w:rPr>
                <w:rFonts w:ascii="Arial" w:hAnsi="Arial" w:cs="Arial"/>
                <w:sz w:val="20"/>
                <w:szCs w:val="20"/>
              </w:rPr>
              <w:t xml:space="preserve">Illustrate </w:t>
            </w:r>
            <w:r w:rsidR="005479A1">
              <w:rPr>
                <w:rFonts w:ascii="Arial" w:hAnsi="Arial" w:cs="Arial"/>
                <w:sz w:val="20"/>
                <w:szCs w:val="20"/>
              </w:rPr>
              <w:t>h</w:t>
            </w:r>
            <w:r w:rsidR="005479A1" w:rsidRPr="00A24F7E">
              <w:rPr>
                <w:rFonts w:ascii="Arial" w:hAnsi="Arial" w:cs="Arial"/>
                <w:sz w:val="20"/>
                <w:szCs w:val="20"/>
              </w:rPr>
              <w:t>ow religions and cultures interact with each other, affecting values, belief</w:t>
            </w:r>
            <w:r w:rsidR="005479A1">
              <w:rPr>
                <w:rFonts w:ascii="Arial" w:hAnsi="Arial" w:cs="Arial"/>
                <w:sz w:val="20"/>
                <w:szCs w:val="20"/>
              </w:rPr>
              <w:t xml:space="preserve">s and creative responses to </w:t>
            </w:r>
            <w:r w:rsidR="005479A1" w:rsidRPr="00A24F7E">
              <w:rPr>
                <w:rFonts w:ascii="Arial" w:hAnsi="Arial" w:cs="Arial"/>
                <w:sz w:val="20"/>
                <w:szCs w:val="20"/>
              </w:rPr>
              <w:t>contemporary ecological crises.</w:t>
            </w:r>
          </w:p>
        </w:tc>
        <w:tc>
          <w:tcPr>
            <w:tcW w:w="1680" w:type="dxa"/>
          </w:tcPr>
          <w:p w14:paraId="4F185DCF" w14:textId="5B82BB74" w:rsidR="00557053" w:rsidRDefault="00557053" w:rsidP="00557053">
            <w:pPr>
              <w:rPr>
                <w:rFonts w:ascii="Arial" w:hAnsi="Arial" w:cs="Arial"/>
                <w:sz w:val="20"/>
                <w:szCs w:val="20"/>
              </w:rPr>
            </w:pPr>
            <w:r>
              <w:rPr>
                <w:rFonts w:ascii="Arial" w:hAnsi="Arial" w:cs="Arial"/>
                <w:sz w:val="20"/>
                <w:szCs w:val="20"/>
              </w:rPr>
              <w:t xml:space="preserve">4. </w:t>
            </w:r>
            <w:r w:rsidR="00AA7A16">
              <w:rPr>
                <w:rFonts w:ascii="Arial" w:hAnsi="Arial" w:cs="Arial"/>
                <w:sz w:val="20"/>
                <w:szCs w:val="20"/>
              </w:rPr>
              <w:t xml:space="preserve">Engage </w:t>
            </w:r>
            <w:r>
              <w:rPr>
                <w:rFonts w:ascii="Arial" w:hAnsi="Arial" w:cs="Arial"/>
                <w:sz w:val="20"/>
                <w:szCs w:val="20"/>
              </w:rPr>
              <w:t xml:space="preserve">faith in action through living responsibly within fragile ecological systems </w:t>
            </w:r>
          </w:p>
          <w:p w14:paraId="74D3BC57" w14:textId="77777777" w:rsidR="00CA549B" w:rsidRPr="003E23EA" w:rsidRDefault="00557053" w:rsidP="00CA549B">
            <w:pPr>
              <w:rPr>
                <w:rFonts w:ascii="Arial" w:hAnsi="Arial" w:cs="Arial"/>
                <w:sz w:val="20"/>
                <w:szCs w:val="20"/>
                <w:lang w:val="en"/>
              </w:rPr>
            </w:pPr>
            <w:r w:rsidRPr="002538C0">
              <w:rPr>
                <w:rFonts w:ascii="Arial" w:hAnsi="Arial" w:cs="Arial"/>
                <w:sz w:val="20"/>
                <w:szCs w:val="20"/>
              </w:rPr>
              <w:t xml:space="preserve">towards </w:t>
            </w:r>
            <w:r>
              <w:rPr>
                <w:rFonts w:ascii="Arial" w:hAnsi="Arial" w:cs="Arial"/>
                <w:sz w:val="20"/>
                <w:szCs w:val="20"/>
              </w:rPr>
              <w:t xml:space="preserve">effecting </w:t>
            </w:r>
            <w:r w:rsidRPr="002538C0">
              <w:rPr>
                <w:rFonts w:ascii="Arial" w:hAnsi="Arial" w:cs="Arial"/>
                <w:sz w:val="20"/>
                <w:szCs w:val="20"/>
              </w:rPr>
              <w:t xml:space="preserve">greater </w:t>
            </w:r>
            <w:r>
              <w:rPr>
                <w:rFonts w:ascii="Arial" w:hAnsi="Arial" w:cs="Arial"/>
                <w:sz w:val="20"/>
                <w:szCs w:val="20"/>
              </w:rPr>
              <w:t xml:space="preserve">global </w:t>
            </w:r>
            <w:r w:rsidRPr="002538C0">
              <w:rPr>
                <w:rFonts w:ascii="Arial" w:hAnsi="Arial" w:cs="Arial"/>
                <w:sz w:val="20"/>
                <w:szCs w:val="20"/>
              </w:rPr>
              <w:t>envir</w:t>
            </w:r>
            <w:r>
              <w:rPr>
                <w:rFonts w:ascii="Arial" w:hAnsi="Arial" w:cs="Arial"/>
                <w:sz w:val="20"/>
                <w:szCs w:val="20"/>
              </w:rPr>
              <w:t>onmental responsibility</w:t>
            </w:r>
          </w:p>
        </w:tc>
        <w:tc>
          <w:tcPr>
            <w:tcW w:w="1471" w:type="dxa"/>
          </w:tcPr>
          <w:p w14:paraId="79ED5641" w14:textId="77777777" w:rsidR="00CA549B" w:rsidRDefault="00CA549B" w:rsidP="003E23EA">
            <w:pPr>
              <w:rPr>
                <w:rFonts w:ascii="Arial" w:hAnsi="Arial" w:cs="Arial"/>
                <w:sz w:val="20"/>
                <w:szCs w:val="20"/>
              </w:rPr>
            </w:pPr>
          </w:p>
          <w:p w14:paraId="2112F72C" w14:textId="77777777" w:rsidR="003E23EA" w:rsidRDefault="003E23EA" w:rsidP="003E23EA">
            <w:pPr>
              <w:rPr>
                <w:rFonts w:ascii="Arial" w:hAnsi="Arial" w:cs="Arial"/>
                <w:sz w:val="20"/>
                <w:szCs w:val="20"/>
              </w:rPr>
            </w:pPr>
          </w:p>
          <w:p w14:paraId="6FA11AB0" w14:textId="77777777" w:rsidR="003E23EA" w:rsidRDefault="003E23EA" w:rsidP="003E23EA">
            <w:pPr>
              <w:rPr>
                <w:rFonts w:ascii="Arial" w:hAnsi="Arial" w:cs="Arial"/>
                <w:sz w:val="20"/>
                <w:szCs w:val="20"/>
              </w:rPr>
            </w:pPr>
          </w:p>
          <w:p w14:paraId="1289CBA0" w14:textId="77777777" w:rsidR="003E23EA" w:rsidRDefault="003E23EA" w:rsidP="003E23EA">
            <w:pPr>
              <w:rPr>
                <w:rFonts w:ascii="Arial" w:hAnsi="Arial" w:cs="Arial"/>
                <w:sz w:val="20"/>
                <w:szCs w:val="20"/>
              </w:rPr>
            </w:pPr>
          </w:p>
          <w:p w14:paraId="4B556C00" w14:textId="6E006527" w:rsidR="003E23EA" w:rsidRPr="00557053" w:rsidRDefault="003E23EA" w:rsidP="003E23EA">
            <w:pPr>
              <w:rPr>
                <w:rFonts w:ascii="Arial" w:hAnsi="Arial" w:cs="Arial"/>
                <w:sz w:val="20"/>
                <w:szCs w:val="20"/>
              </w:rPr>
            </w:pPr>
          </w:p>
        </w:tc>
      </w:tr>
    </w:tbl>
    <w:p w14:paraId="23C734AA" w14:textId="77777777" w:rsidR="00973B13" w:rsidRPr="00922513" w:rsidRDefault="001E3883" w:rsidP="008E0BD3">
      <w:pPr>
        <w:rPr>
          <w:rFonts w:ascii="Arial" w:hAnsi="Arial" w:cs="Arial"/>
          <w:b/>
          <w:color w:val="4F6228" w:themeColor="accent3" w:themeShade="80"/>
          <w:sz w:val="21"/>
          <w:szCs w:val="21"/>
        </w:rPr>
      </w:pPr>
      <w:r>
        <w:rPr>
          <w:rFonts w:ascii="Arial" w:hAnsi="Arial" w:cs="Arial"/>
          <w:b/>
          <w:color w:val="4F6228" w:themeColor="accent3" w:themeShade="80"/>
          <w:sz w:val="21"/>
          <w:szCs w:val="21"/>
        </w:rPr>
        <w:t>Service Learni</w:t>
      </w:r>
      <w:r w:rsidR="00C173CC">
        <w:rPr>
          <w:rFonts w:ascii="Arial" w:hAnsi="Arial" w:cs="Arial"/>
          <w:b/>
          <w:color w:val="4F6228" w:themeColor="accent3" w:themeShade="80"/>
          <w:sz w:val="21"/>
          <w:szCs w:val="21"/>
        </w:rPr>
        <w:t>n</w:t>
      </w:r>
      <w:r w:rsidR="00973B13" w:rsidRPr="00922513">
        <w:rPr>
          <w:rFonts w:ascii="Arial" w:hAnsi="Arial" w:cs="Arial"/>
          <w:b/>
          <w:color w:val="4F6228" w:themeColor="accent3" w:themeShade="80"/>
          <w:sz w:val="21"/>
          <w:szCs w:val="21"/>
        </w:rPr>
        <w:t>g General Outcomes linked to this course are:</w:t>
      </w:r>
    </w:p>
    <w:p w14:paraId="2C3C28FD" w14:textId="77777777" w:rsidR="00973B13" w:rsidRPr="00DA2C7F" w:rsidRDefault="00973B13" w:rsidP="00B725CF">
      <w:pPr>
        <w:pStyle w:val="ListParagraph"/>
        <w:numPr>
          <w:ilvl w:val="0"/>
          <w:numId w:val="36"/>
        </w:numPr>
        <w:rPr>
          <w:rFonts w:ascii="Arial" w:hAnsi="Arial" w:cs="Arial"/>
          <w:sz w:val="21"/>
          <w:szCs w:val="21"/>
        </w:rPr>
      </w:pPr>
      <w:r w:rsidRPr="00DA2C7F">
        <w:rPr>
          <w:rFonts w:ascii="Arial" w:hAnsi="Arial" w:cs="Arial"/>
          <w:sz w:val="21"/>
          <w:szCs w:val="21"/>
        </w:rPr>
        <w:t>Demonstrate an understanding of the connections between academic work and real-life situations.</w:t>
      </w:r>
    </w:p>
    <w:p w14:paraId="1AFD337A" w14:textId="77777777" w:rsidR="00973B13" w:rsidRPr="00DA2C7F" w:rsidRDefault="00973B13" w:rsidP="00B725CF">
      <w:pPr>
        <w:pStyle w:val="ListParagraph"/>
        <w:numPr>
          <w:ilvl w:val="0"/>
          <w:numId w:val="36"/>
        </w:numPr>
        <w:rPr>
          <w:rFonts w:ascii="Arial" w:hAnsi="Arial" w:cs="Arial"/>
          <w:sz w:val="21"/>
          <w:szCs w:val="21"/>
        </w:rPr>
      </w:pPr>
      <w:r w:rsidRPr="00DA2C7F">
        <w:rPr>
          <w:rFonts w:ascii="Arial" w:hAnsi="Arial" w:cs="Arial"/>
          <w:sz w:val="21"/>
          <w:szCs w:val="21"/>
        </w:rPr>
        <w:t>Demonstrate the understanding and commitment to their role in issues of public concern.</w:t>
      </w:r>
    </w:p>
    <w:p w14:paraId="7EAC8052" w14:textId="77777777" w:rsidR="00405172" w:rsidRDefault="00405172" w:rsidP="00405172">
      <w:pPr>
        <w:ind w:left="720" w:firstLine="720"/>
        <w:rPr>
          <w:rFonts w:ascii="Arial" w:hAnsi="Arial" w:cs="Arial"/>
          <w:sz w:val="22"/>
          <w:szCs w:val="22"/>
        </w:rPr>
      </w:pPr>
    </w:p>
    <w:p w14:paraId="3AC3C20D" w14:textId="77777777" w:rsidR="00405172" w:rsidRDefault="00C173CC" w:rsidP="00405172">
      <w:pPr>
        <w:ind w:left="720" w:firstLine="720"/>
        <w:rPr>
          <w:rFonts w:ascii="Arial" w:hAnsi="Arial" w:cs="Arial"/>
          <w:sz w:val="22"/>
          <w:szCs w:val="22"/>
        </w:rPr>
      </w:pPr>
      <w:r>
        <w:rPr>
          <w:rFonts w:ascii="Arial" w:hAnsi="Arial" w:cs="Arial"/>
          <w:b/>
          <w:noProof/>
          <w:sz w:val="22"/>
          <w:szCs w:val="22"/>
        </w:rPr>
        <w:lastRenderedPageBreak/>
        <mc:AlternateContent>
          <mc:Choice Requires="wps">
            <w:drawing>
              <wp:anchor distT="0" distB="0" distL="114300" distR="114300" simplePos="0" relativeHeight="251661312" behindDoc="0" locked="0" layoutInCell="1" allowOverlap="1" wp14:anchorId="36F99D2C" wp14:editId="210F640C">
                <wp:simplePos x="0" y="0"/>
                <wp:positionH relativeFrom="column">
                  <wp:posOffset>28575</wp:posOffset>
                </wp:positionH>
                <wp:positionV relativeFrom="paragraph">
                  <wp:posOffset>27940</wp:posOffset>
                </wp:positionV>
                <wp:extent cx="6267450" cy="290195"/>
                <wp:effectExtent l="0" t="0" r="19050" b="146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290195"/>
                        </a:xfrm>
                        <a:prstGeom prst="rect">
                          <a:avLst/>
                        </a:prstGeom>
                        <a:solidFill>
                          <a:srgbClr val="99BA56"/>
                        </a:solidFill>
                        <a:ln w="9525">
                          <a:solidFill>
                            <a:srgbClr val="000000"/>
                          </a:solidFill>
                          <a:miter lim="800000"/>
                          <a:headEnd/>
                          <a:tailEnd/>
                        </a:ln>
                      </wps:spPr>
                      <wps:txbx>
                        <w:txbxContent>
                          <w:p w14:paraId="4F5A34DD" w14:textId="77777777" w:rsidR="001A29D7" w:rsidRPr="00F914B0" w:rsidRDefault="001A29D7"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6923C" w:themeColor="accent3" w:themeShade="BF"/>
                                <w:sz w:val="22"/>
                                <w:szCs w:val="22"/>
                              </w:rPr>
                            </w:pPr>
                            <w:r>
                              <w:rPr>
                                <w:rFonts w:ascii="Arial" w:hAnsi="Arial" w:cs="Arial"/>
                                <w:b/>
                                <w:bCs/>
                                <w:color w:val="000000"/>
                                <w:sz w:val="22"/>
                                <w:szCs w:val="22"/>
                              </w:rPr>
                              <w:t>COURSE EXPECTATIONS AND ACTIVITIES</w:t>
                            </w:r>
                          </w:p>
                          <w:p w14:paraId="52AAD4A1" w14:textId="77777777" w:rsidR="001A29D7" w:rsidRDefault="001A29D7" w:rsidP="008E0B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F99D2C" id="Text Box 6" o:spid="_x0000_s1028" type="#_x0000_t202" style="position:absolute;left:0;text-align:left;margin-left:2.25pt;margin-top:2.2pt;width:493.5pt;height:2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" fillcolor="#99ba56">
                <v:textbox>
                  <w:txbxContent>
                    <w:p w14:paraId="4F5A34DD" w14:textId="77777777" w:rsidR="001A29D7" w:rsidRPr="00F914B0" w:rsidRDefault="001A29D7"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6923C" w:themeColor="accent3" w:themeShade="BF"/>
                          <w:sz w:val="22"/>
                          <w:szCs w:val="22"/>
                        </w:rPr>
                      </w:pPr>
                      <w:r>
                        <w:rPr>
                          <w:rFonts w:ascii="Arial" w:hAnsi="Arial" w:cs="Arial"/>
                          <w:b/>
                          <w:bCs/>
                          <w:color w:val="000000"/>
                          <w:sz w:val="22"/>
                          <w:szCs w:val="22"/>
                        </w:rPr>
                        <w:t>COURSE EXPECTATIONS AND ACTIVITIES</w:t>
                      </w:r>
                    </w:p>
                    <w:p w14:paraId="52AAD4A1" w14:textId="77777777" w:rsidR="001A29D7" w:rsidRDefault="001A29D7" w:rsidP="008E0BD3"/>
                  </w:txbxContent>
                </v:textbox>
              </v:shape>
            </w:pict>
          </mc:Fallback>
        </mc:AlternateContent>
      </w:r>
    </w:p>
    <w:p w14:paraId="02F834BC" w14:textId="77777777" w:rsidR="00944714" w:rsidRDefault="007E763E" w:rsidP="00405172">
      <w:pPr>
        <w:ind w:left="720" w:firstLine="720"/>
        <w:rPr>
          <w:rFonts w:ascii="Arial" w:hAnsi="Arial" w:cs="Arial"/>
          <w:sz w:val="22"/>
          <w:szCs w:val="22"/>
        </w:rPr>
      </w:pPr>
      <w:r>
        <w:rPr>
          <w:rFonts w:ascii="Arial" w:hAnsi="Arial" w:cs="Arial"/>
          <w:sz w:val="22"/>
          <w:szCs w:val="22"/>
        </w:rPr>
        <w:t xml:space="preserve">    </w:t>
      </w:r>
    </w:p>
    <w:p w14:paraId="070BB2C5" w14:textId="77777777"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14:paraId="66D5D1F5" w14:textId="77777777" w:rsidR="008E0BD3" w:rsidRPr="00DA2C7F"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i/>
          <w:color w:val="000000"/>
          <w:sz w:val="21"/>
          <w:szCs w:val="21"/>
        </w:rPr>
      </w:pPr>
      <w:r w:rsidRPr="00DA0F34">
        <w:rPr>
          <w:rFonts w:ascii="Arial" w:hAnsi="Arial" w:cs="Arial"/>
          <w:i/>
          <w:color w:val="4F6228" w:themeColor="accent3" w:themeShade="80"/>
          <w:sz w:val="21"/>
          <w:szCs w:val="21"/>
        </w:rPr>
        <w:t>Students are to come to each class prepared by having read the assigned readings, completed any other homework assignments and being ready for in-class activities.  If you arrive late to class,</w:t>
      </w:r>
      <w:r w:rsidR="003E23EA" w:rsidRPr="00DA0F34">
        <w:rPr>
          <w:rFonts w:ascii="Arial" w:hAnsi="Arial" w:cs="Arial"/>
          <w:i/>
          <w:color w:val="4F6228" w:themeColor="accent3" w:themeShade="80"/>
          <w:sz w:val="21"/>
          <w:szCs w:val="21"/>
        </w:rPr>
        <w:t xml:space="preserve"> </w:t>
      </w:r>
      <w:r w:rsidRPr="00DA0F34">
        <w:rPr>
          <w:rFonts w:ascii="Arial" w:hAnsi="Arial" w:cs="Arial"/>
          <w:i/>
          <w:color w:val="4F6228" w:themeColor="accent3" w:themeShade="80"/>
          <w:sz w:val="21"/>
          <w:szCs w:val="21"/>
        </w:rPr>
        <w:t>or leave early without informing the instructor on the reasons, you will lose attendance points</w:t>
      </w:r>
      <w:r w:rsidRPr="00DA2C7F">
        <w:rPr>
          <w:rFonts w:ascii="Arial" w:hAnsi="Arial" w:cs="Arial"/>
          <w:i/>
          <w:color w:val="000000"/>
          <w:sz w:val="21"/>
          <w:szCs w:val="21"/>
        </w:rPr>
        <w:t>.</w:t>
      </w:r>
    </w:p>
    <w:p w14:paraId="33E4A326" w14:textId="77777777" w:rsidR="00405172" w:rsidRPr="00DA2C7F" w:rsidRDefault="001C42A2"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4F6228" w:themeColor="accent3" w:themeShade="80"/>
          <w:sz w:val="21"/>
          <w:szCs w:val="21"/>
        </w:rPr>
      </w:pPr>
      <w:r>
        <w:rPr>
          <w:noProof/>
        </w:rPr>
        <w:drawing>
          <wp:anchor distT="0" distB="0" distL="114300" distR="114300" simplePos="0" relativeHeight="251679744" behindDoc="0" locked="0" layoutInCell="1" allowOverlap="1" wp14:anchorId="667DE9A3" wp14:editId="5EC5249B">
            <wp:simplePos x="0" y="0"/>
            <wp:positionH relativeFrom="margin">
              <wp:posOffset>4145280</wp:posOffset>
            </wp:positionH>
            <wp:positionV relativeFrom="margin">
              <wp:posOffset>1735455</wp:posOffset>
            </wp:positionV>
            <wp:extent cx="2169160" cy="3257550"/>
            <wp:effectExtent l="0" t="0" r="2540" b="0"/>
            <wp:wrapSquare wrapText="bothSides"/>
            <wp:docPr id="10" name="Picture 10" descr="Image result for nimo planting s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nimo planting see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9160" cy="325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53BCB9" w14:textId="77777777" w:rsidR="00405172" w:rsidRPr="00DA2C7F" w:rsidRDefault="00405172"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sidRPr="00DA2C7F">
        <w:rPr>
          <w:rFonts w:ascii="Arial" w:hAnsi="Arial" w:cs="Arial"/>
          <w:b/>
          <w:color w:val="4F6228" w:themeColor="accent3" w:themeShade="80"/>
          <w:sz w:val="21"/>
          <w:szCs w:val="21"/>
        </w:rPr>
        <w:t xml:space="preserve">*Homework:  </w:t>
      </w:r>
      <w:r w:rsidRPr="00DA2C7F">
        <w:rPr>
          <w:rFonts w:ascii="Arial" w:hAnsi="Arial" w:cs="Arial"/>
          <w:color w:val="000000"/>
          <w:sz w:val="21"/>
          <w:szCs w:val="21"/>
        </w:rPr>
        <w:t>Students ar</w:t>
      </w:r>
      <w:r w:rsidR="0092665B">
        <w:rPr>
          <w:rFonts w:ascii="Arial" w:hAnsi="Arial" w:cs="Arial"/>
          <w:color w:val="000000"/>
          <w:sz w:val="21"/>
          <w:szCs w:val="21"/>
        </w:rPr>
        <w:t xml:space="preserve">e to come to class prepared for </w:t>
      </w:r>
      <w:r w:rsidRPr="00DA2C7F">
        <w:rPr>
          <w:rFonts w:ascii="Arial" w:hAnsi="Arial" w:cs="Arial"/>
          <w:color w:val="000000"/>
          <w:sz w:val="21"/>
          <w:szCs w:val="21"/>
        </w:rPr>
        <w:t xml:space="preserve">discussion </w:t>
      </w:r>
      <w:r w:rsidR="0092665B">
        <w:rPr>
          <w:rFonts w:ascii="Arial" w:hAnsi="Arial" w:cs="Arial"/>
          <w:color w:val="000000"/>
          <w:sz w:val="21"/>
          <w:szCs w:val="21"/>
        </w:rPr>
        <w:t xml:space="preserve">and application </w:t>
      </w:r>
      <w:r w:rsidRPr="00DA2C7F">
        <w:rPr>
          <w:rFonts w:ascii="Arial" w:hAnsi="Arial" w:cs="Arial"/>
          <w:color w:val="000000"/>
          <w:sz w:val="21"/>
          <w:szCs w:val="21"/>
        </w:rPr>
        <w:t>of the assigned material.</w:t>
      </w:r>
      <w:r w:rsidR="00E64961">
        <w:rPr>
          <w:rFonts w:ascii="Arial" w:hAnsi="Arial" w:cs="Arial"/>
          <w:color w:val="000000"/>
          <w:sz w:val="21"/>
          <w:szCs w:val="21"/>
        </w:rPr>
        <w:t xml:space="preserve"> Papers are to be typed, 1.5 space, with 1” margins in 10 or 12 font.</w:t>
      </w:r>
    </w:p>
    <w:p w14:paraId="587BEFD4" w14:textId="77777777" w:rsidR="00A057F7" w:rsidRDefault="00A057F7" w:rsidP="00A057F7">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80" w:hanging="780"/>
        <w:rPr>
          <w:rFonts w:ascii="Arial" w:hAnsi="Arial" w:cs="Arial"/>
          <w:b/>
          <w:color w:val="4F6228" w:themeColor="accent3" w:themeShade="80"/>
          <w:sz w:val="21"/>
          <w:szCs w:val="21"/>
        </w:rPr>
      </w:pPr>
    </w:p>
    <w:p w14:paraId="68993DAF" w14:textId="44144B56" w:rsidR="00DA0F34" w:rsidRPr="00711A16" w:rsidRDefault="00A057F7" w:rsidP="00711A16">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0"/>
        <w:rPr>
          <w:rFonts w:ascii="Arial" w:hAnsi="Arial" w:cs="Arial"/>
          <w:sz w:val="21"/>
          <w:szCs w:val="21"/>
        </w:rPr>
      </w:pPr>
      <w:r w:rsidRPr="00A057F7">
        <w:rPr>
          <w:rFonts w:ascii="Arial" w:hAnsi="Arial" w:cs="Arial"/>
          <w:b/>
          <w:color w:val="4F6228" w:themeColor="accent3" w:themeShade="80"/>
          <w:sz w:val="21"/>
          <w:szCs w:val="21"/>
        </w:rPr>
        <w:t>*</w:t>
      </w:r>
      <w:r w:rsidR="00711A16">
        <w:rPr>
          <w:rFonts w:ascii="Arial" w:hAnsi="Arial" w:cs="Arial"/>
          <w:b/>
          <w:color w:val="4F6228" w:themeColor="accent3" w:themeShade="80"/>
          <w:sz w:val="21"/>
          <w:szCs w:val="21"/>
        </w:rPr>
        <w:t>Journal</w:t>
      </w:r>
      <w:r w:rsidR="00AC076F">
        <w:rPr>
          <w:rFonts w:ascii="Arial" w:hAnsi="Arial" w:cs="Arial"/>
          <w:b/>
          <w:color w:val="4F6228" w:themeColor="accent3" w:themeShade="80"/>
          <w:sz w:val="21"/>
          <w:szCs w:val="21"/>
        </w:rPr>
        <w:t>:</w:t>
      </w:r>
      <w:r w:rsidRPr="00A057F7">
        <w:rPr>
          <w:rFonts w:ascii="Arial" w:hAnsi="Arial" w:cs="Arial"/>
          <w:color w:val="4F6228" w:themeColor="accent3" w:themeShade="80"/>
          <w:sz w:val="21"/>
          <w:szCs w:val="21"/>
        </w:rPr>
        <w:t xml:space="preserve"> </w:t>
      </w:r>
      <w:r w:rsidR="00D12582">
        <w:rPr>
          <w:rFonts w:ascii="Arial" w:hAnsi="Arial" w:cs="Arial"/>
          <w:sz w:val="21"/>
          <w:szCs w:val="21"/>
        </w:rPr>
        <w:t xml:space="preserve">The purpose of </w:t>
      </w:r>
      <w:r w:rsidR="00AC076F">
        <w:rPr>
          <w:rFonts w:ascii="Arial" w:hAnsi="Arial" w:cs="Arial"/>
          <w:sz w:val="21"/>
          <w:szCs w:val="21"/>
        </w:rPr>
        <w:t>keeping a journal</w:t>
      </w:r>
      <w:r w:rsidR="00D12582">
        <w:rPr>
          <w:rFonts w:ascii="Arial" w:hAnsi="Arial" w:cs="Arial"/>
          <w:sz w:val="21"/>
          <w:szCs w:val="21"/>
        </w:rPr>
        <w:t xml:space="preserve"> is to allow personal space for deeper contemplative reflection and</w:t>
      </w:r>
      <w:r>
        <w:rPr>
          <w:rFonts w:ascii="Arial" w:hAnsi="Arial" w:cs="Arial"/>
          <w:sz w:val="21"/>
          <w:szCs w:val="21"/>
        </w:rPr>
        <w:t xml:space="preserve"> refin</w:t>
      </w:r>
      <w:r w:rsidR="00D12582">
        <w:rPr>
          <w:rFonts w:ascii="Arial" w:hAnsi="Arial" w:cs="Arial"/>
          <w:sz w:val="21"/>
          <w:szCs w:val="21"/>
        </w:rPr>
        <w:t xml:space="preserve">ement on </w:t>
      </w:r>
      <w:r>
        <w:rPr>
          <w:rFonts w:ascii="Arial" w:hAnsi="Arial" w:cs="Arial"/>
          <w:sz w:val="21"/>
          <w:szCs w:val="21"/>
        </w:rPr>
        <w:t>what you value</w:t>
      </w:r>
      <w:r w:rsidR="00BF6D2C">
        <w:rPr>
          <w:rFonts w:ascii="Arial" w:hAnsi="Arial" w:cs="Arial"/>
          <w:sz w:val="21"/>
          <w:szCs w:val="21"/>
        </w:rPr>
        <w:t xml:space="preserve">, </w:t>
      </w:r>
      <w:r>
        <w:rPr>
          <w:rFonts w:ascii="Arial" w:hAnsi="Arial" w:cs="Arial"/>
          <w:sz w:val="21"/>
          <w:szCs w:val="21"/>
        </w:rPr>
        <w:t>your worldviews</w:t>
      </w:r>
      <w:r w:rsidR="00BF6D2C">
        <w:rPr>
          <w:rFonts w:ascii="Arial" w:hAnsi="Arial" w:cs="Arial"/>
          <w:sz w:val="21"/>
          <w:szCs w:val="21"/>
        </w:rPr>
        <w:t>, and what you are willing to contribute to the protection of the earth</w:t>
      </w:r>
      <w:r w:rsidR="00AC076F">
        <w:rPr>
          <w:rFonts w:ascii="Arial" w:hAnsi="Arial" w:cs="Arial"/>
          <w:sz w:val="21"/>
          <w:szCs w:val="21"/>
        </w:rPr>
        <w:t>. Also to be noted are</w:t>
      </w:r>
      <w:r w:rsidR="00BF6D2C">
        <w:rPr>
          <w:rFonts w:ascii="Arial" w:hAnsi="Arial" w:cs="Arial"/>
          <w:sz w:val="21"/>
          <w:szCs w:val="21"/>
        </w:rPr>
        <w:t xml:space="preserve"> </w:t>
      </w:r>
      <w:r>
        <w:rPr>
          <w:rFonts w:ascii="Arial" w:hAnsi="Arial" w:cs="Arial"/>
          <w:sz w:val="21"/>
          <w:szCs w:val="21"/>
        </w:rPr>
        <w:t xml:space="preserve">areas of difficulty </w:t>
      </w:r>
      <w:r w:rsidR="00844EBC">
        <w:rPr>
          <w:rFonts w:ascii="Arial" w:hAnsi="Arial" w:cs="Arial"/>
          <w:sz w:val="21"/>
          <w:szCs w:val="21"/>
        </w:rPr>
        <w:t xml:space="preserve">or ease </w:t>
      </w:r>
      <w:r>
        <w:rPr>
          <w:rFonts w:ascii="Arial" w:hAnsi="Arial" w:cs="Arial"/>
          <w:sz w:val="21"/>
          <w:szCs w:val="21"/>
        </w:rPr>
        <w:t xml:space="preserve">to accept, </w:t>
      </w:r>
      <w:r w:rsidR="00844EBC">
        <w:rPr>
          <w:rFonts w:ascii="Arial" w:hAnsi="Arial" w:cs="Arial"/>
          <w:sz w:val="21"/>
          <w:szCs w:val="21"/>
        </w:rPr>
        <w:t>and</w:t>
      </w:r>
      <w:r>
        <w:rPr>
          <w:rFonts w:ascii="Arial" w:hAnsi="Arial" w:cs="Arial"/>
          <w:sz w:val="21"/>
          <w:szCs w:val="21"/>
        </w:rPr>
        <w:t xml:space="preserve"> other insights and feelings</w:t>
      </w:r>
      <w:r w:rsidR="00AC076F">
        <w:rPr>
          <w:rFonts w:ascii="Arial" w:hAnsi="Arial" w:cs="Arial"/>
          <w:sz w:val="21"/>
          <w:szCs w:val="21"/>
        </w:rPr>
        <w:t xml:space="preserve"> as one grows through the course.</w:t>
      </w:r>
    </w:p>
    <w:p w14:paraId="59E0481A" w14:textId="77777777" w:rsidR="00405172" w:rsidRPr="00DA2C7F" w:rsidRDefault="00405172" w:rsidP="000A163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p>
    <w:p w14:paraId="0C3AEC02" w14:textId="77777777" w:rsidR="00B5563D" w:rsidRPr="004D4B67" w:rsidRDefault="00405172"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i/>
          <w:spacing w:val="-3"/>
          <w:sz w:val="21"/>
          <w:szCs w:val="21"/>
        </w:rPr>
      </w:pPr>
      <w:r w:rsidRPr="00DA2C7F">
        <w:rPr>
          <w:rFonts w:ascii="Arial" w:hAnsi="Arial" w:cs="Arial"/>
          <w:b/>
          <w:color w:val="4F6228" w:themeColor="accent3" w:themeShade="80"/>
          <w:sz w:val="21"/>
          <w:szCs w:val="21"/>
        </w:rPr>
        <w:t>*</w:t>
      </w:r>
      <w:r w:rsidR="00493599">
        <w:rPr>
          <w:rFonts w:ascii="Arial" w:hAnsi="Arial" w:cs="Arial"/>
          <w:b/>
          <w:color w:val="4F6228" w:themeColor="accent3" w:themeShade="80"/>
          <w:sz w:val="21"/>
          <w:szCs w:val="21"/>
        </w:rPr>
        <w:t xml:space="preserve">Reflective </w:t>
      </w:r>
      <w:r w:rsidRPr="00DA2C7F">
        <w:rPr>
          <w:rFonts w:ascii="Arial" w:hAnsi="Arial" w:cs="Arial"/>
          <w:b/>
          <w:color w:val="4F6228" w:themeColor="accent3" w:themeShade="80"/>
          <w:sz w:val="21"/>
          <w:szCs w:val="21"/>
        </w:rPr>
        <w:t>Midterm Research Project</w:t>
      </w:r>
      <w:r w:rsidR="003E23EA">
        <w:rPr>
          <w:rFonts w:ascii="Arial" w:hAnsi="Arial" w:cs="Arial"/>
          <w:b/>
          <w:color w:val="4F6228" w:themeColor="accent3" w:themeShade="80"/>
          <w:sz w:val="21"/>
          <w:szCs w:val="21"/>
        </w:rPr>
        <w:t>:</w:t>
      </w:r>
      <w:r w:rsidR="00493599">
        <w:rPr>
          <w:rFonts w:ascii="Arial" w:hAnsi="Arial" w:cs="Arial"/>
          <w:b/>
          <w:color w:val="4F6228" w:themeColor="accent3" w:themeShade="80"/>
          <w:sz w:val="21"/>
          <w:szCs w:val="21"/>
        </w:rPr>
        <w:t xml:space="preserve"> Planting See</w:t>
      </w:r>
      <w:r w:rsidR="00D9321E">
        <w:rPr>
          <w:rFonts w:ascii="Arial" w:hAnsi="Arial" w:cs="Arial"/>
          <w:b/>
          <w:color w:val="4F6228" w:themeColor="accent3" w:themeShade="80"/>
          <w:sz w:val="21"/>
          <w:szCs w:val="21"/>
        </w:rPr>
        <w:t>ds</w:t>
      </w:r>
      <w:r w:rsidRPr="00DA2C7F">
        <w:rPr>
          <w:rFonts w:ascii="Arial" w:hAnsi="Arial" w:cs="Arial"/>
          <w:b/>
          <w:color w:val="4F6228" w:themeColor="accent3" w:themeShade="80"/>
          <w:sz w:val="21"/>
          <w:szCs w:val="21"/>
        </w:rPr>
        <w:t xml:space="preserve"> </w:t>
      </w:r>
      <w:r w:rsidR="004D4B67">
        <w:rPr>
          <w:rFonts w:ascii="Arial" w:hAnsi="Arial" w:cs="Arial"/>
          <w:i/>
          <w:sz w:val="21"/>
          <w:szCs w:val="21"/>
        </w:rPr>
        <w:t>“We are all busy getting behind power and making money that we forget why we are here. In the end, we will have to leave here with empty hands. But, the joy of spreading kindness and of spreading gratitude is something that will be kept in the mind even after we die.” Priyanka Patil, 14 yrs. o</w:t>
      </w:r>
      <w:r w:rsidR="00D9321E">
        <w:rPr>
          <w:rFonts w:ascii="Arial" w:hAnsi="Arial" w:cs="Arial"/>
          <w:i/>
          <w:sz w:val="21"/>
          <w:szCs w:val="21"/>
        </w:rPr>
        <w:t>ld</w:t>
      </w:r>
    </w:p>
    <w:p w14:paraId="4B7CC50B" w14:textId="77777777" w:rsidR="004D4B67" w:rsidRDefault="004D4B67"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pacing w:val="-3"/>
          <w:sz w:val="21"/>
          <w:szCs w:val="21"/>
        </w:rPr>
      </w:pPr>
    </w:p>
    <w:p w14:paraId="0CA0194E" w14:textId="35EDADC7" w:rsidR="00D9321E" w:rsidRDefault="00711A16"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pacing w:val="-3"/>
          <w:sz w:val="21"/>
          <w:szCs w:val="21"/>
        </w:rPr>
      </w:pPr>
      <w:r w:rsidRPr="00DA2C7F">
        <w:rPr>
          <w:rFonts w:ascii="Arial" w:hAnsi="Arial" w:cs="Arial"/>
          <w:b/>
          <w:noProof/>
          <w:color w:val="000000"/>
          <w:sz w:val="21"/>
          <w:szCs w:val="21"/>
        </w:rPr>
        <mc:AlternateContent>
          <mc:Choice Requires="wps">
            <w:drawing>
              <wp:anchor distT="0" distB="0" distL="114300" distR="114300" simplePos="0" relativeHeight="251662336" behindDoc="0" locked="0" layoutInCell="0" allowOverlap="1" wp14:anchorId="48B93C14" wp14:editId="124F4678">
                <wp:simplePos x="0" y="0"/>
                <wp:positionH relativeFrom="margin">
                  <wp:posOffset>4143375</wp:posOffset>
                </wp:positionH>
                <wp:positionV relativeFrom="margin">
                  <wp:posOffset>4993005</wp:posOffset>
                </wp:positionV>
                <wp:extent cx="2171700" cy="3590925"/>
                <wp:effectExtent l="0" t="0" r="0" b="9525"/>
                <wp:wrapSquare wrapText="bothSides"/>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3590925"/>
                        </a:xfrm>
                        <a:prstGeom prst="rect">
                          <a:avLst/>
                        </a:prstGeom>
                        <a:solidFill>
                          <a:schemeClr val="accent5">
                            <a:lumMod val="50000"/>
                          </a:schemeClr>
                        </a:solidFill>
                        <a:ln>
                          <a:noFill/>
                        </a:ln>
                        <a:effectLst/>
                      </wps:spPr>
                      <wps:txbx>
                        <w:txbxContent>
                          <w:p w14:paraId="2ADDA4EF" w14:textId="77777777" w:rsidR="001A29D7" w:rsidRDefault="001A29D7" w:rsidP="004D4B6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14:paraId="140D3407" w14:textId="77777777" w:rsidR="001A29D7" w:rsidRDefault="001A29D7" w:rsidP="008E0BD3">
                            <w:pPr>
                              <w:pBdr>
                                <w:top w:val="single" w:sz="8" w:space="10" w:color="4F81BD"/>
                                <w:bottom w:val="single" w:sz="8" w:space="1" w:color="4F81BD"/>
                                <w:between w:val="dotted" w:sz="4" w:space="10" w:color="A7BFDE"/>
                              </w:pBdr>
                              <w:rPr>
                                <w:rFonts w:ascii="Open Sans" w:hAnsi="Open Sans"/>
                                <w:color w:val="000000"/>
                                <w:sz w:val="26"/>
                                <w:szCs w:val="26"/>
                                <w:shd w:val="clear" w:color="auto" w:fill="FFFFFF"/>
                              </w:rPr>
                            </w:pPr>
                            <w:r>
                              <w:rPr>
                                <w:rFonts w:ascii="Open Sans" w:hAnsi="Open Sans"/>
                                <w:color w:val="000000"/>
                                <w:sz w:val="26"/>
                                <w:szCs w:val="26"/>
                                <w:shd w:val="clear" w:color="auto" w:fill="FFFFFF"/>
                              </w:rPr>
                              <w:t xml:space="preserve">“We arrive on this planet empty handed and we will all soon leave empty handed. </w:t>
                            </w:r>
                          </w:p>
                          <w:p w14:paraId="5991A3CB" w14:textId="77777777" w:rsidR="001A29D7" w:rsidRDefault="001A29D7" w:rsidP="008E0BD3">
                            <w:pPr>
                              <w:pBdr>
                                <w:top w:val="single" w:sz="8" w:space="10" w:color="4F81BD"/>
                                <w:bottom w:val="single" w:sz="8" w:space="1" w:color="4F81BD"/>
                                <w:between w:val="dotted" w:sz="4" w:space="10" w:color="A7BFDE"/>
                              </w:pBdr>
                              <w:rPr>
                                <w:rFonts w:ascii="Open Sans" w:hAnsi="Open Sans"/>
                                <w:color w:val="000000"/>
                                <w:sz w:val="26"/>
                                <w:szCs w:val="26"/>
                                <w:shd w:val="clear" w:color="auto" w:fill="FFFFFF"/>
                              </w:rPr>
                            </w:pPr>
                            <w:r>
                              <w:rPr>
                                <w:rFonts w:ascii="Open Sans" w:hAnsi="Open Sans"/>
                                <w:color w:val="000000"/>
                                <w:sz w:val="26"/>
                                <w:szCs w:val="26"/>
                                <w:shd w:val="clear" w:color="auto" w:fill="FFFFFF"/>
                              </w:rPr>
                              <w:t>So then, how and in what spirit do we want to spend the time in between?”</w:t>
                            </w:r>
                          </w:p>
                          <w:p w14:paraId="434585E0" w14:textId="77777777" w:rsidR="001A29D7" w:rsidRDefault="001A29D7" w:rsidP="008E0BD3">
                            <w:pPr>
                              <w:pBdr>
                                <w:top w:val="single" w:sz="8" w:space="10" w:color="4F81BD"/>
                                <w:bottom w:val="single" w:sz="8" w:space="1" w:color="4F81BD"/>
                                <w:between w:val="dotted" w:sz="4" w:space="10" w:color="A7BFDE"/>
                              </w:pBdr>
                              <w:rPr>
                                <w:rFonts w:ascii="Open Sans" w:hAnsi="Open Sans"/>
                                <w:color w:val="000000"/>
                                <w:sz w:val="26"/>
                                <w:szCs w:val="26"/>
                                <w:shd w:val="clear" w:color="auto" w:fill="FFFFFF"/>
                              </w:rPr>
                            </w:pPr>
                            <w:r>
                              <w:rPr>
                                <w:rFonts w:ascii="Open Sans" w:hAnsi="Open Sans"/>
                                <w:color w:val="000000"/>
                                <w:sz w:val="26"/>
                                <w:szCs w:val="26"/>
                                <w:shd w:val="clear" w:color="auto" w:fill="FFFFFF"/>
                              </w:rPr>
                              <w:t>-NIMO, Empty Hands</w:t>
                            </w:r>
                          </w:p>
                          <w:p w14:paraId="5D2DC820" w14:textId="77777777" w:rsidR="001A29D7" w:rsidRPr="004D4B67" w:rsidRDefault="001A29D7" w:rsidP="008E0BD3">
                            <w:pPr>
                              <w:pBdr>
                                <w:top w:val="single" w:sz="8" w:space="10" w:color="4F81BD"/>
                                <w:bottom w:val="single" w:sz="8" w:space="1" w:color="4F81BD"/>
                                <w:between w:val="dotted" w:sz="4" w:space="10" w:color="A7BFDE"/>
                              </w:pBdr>
                              <w:rPr>
                                <w:rFonts w:ascii="Open Sans" w:hAnsi="Open Sans"/>
                                <w:color w:val="000000"/>
                                <w:sz w:val="26"/>
                                <w:szCs w:val="26"/>
                                <w:shd w:val="clear" w:color="auto" w:fill="FFFFFF"/>
                              </w:rPr>
                            </w:pPr>
                            <w:r>
                              <w:rPr>
                                <w:rFonts w:ascii="Open Sans" w:hAnsi="Open Sans"/>
                                <w:color w:val="000000"/>
                                <w:sz w:val="26"/>
                                <w:szCs w:val="26"/>
                                <w:shd w:val="clear" w:color="auto" w:fill="FFFFFF"/>
                              </w:rPr>
                              <w:t>“What does it mean to live with courage? What does it mean to be compassionate? Who are the heroes of generosity that you hold dear?”</w:t>
                            </w:r>
                          </w:p>
                        </w:txbxContent>
                      </wps:txbx>
                      <wps:bodyPr rot="0" vert="horz" wrap="square" lIns="22860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8B93C14" id="Rectangle 5" o:spid="_x0000_s1029" style="position:absolute;left:0;text-align:left;margin-left:326.25pt;margin-top:393.15pt;width:171pt;height:282.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" o:allowincell="f" fillcolor="#205867 [1608]" stroked="f">
                <v:textbox inset="18pt,0,0,0">
                  <w:txbxContent>
                    <w:p w14:paraId="2ADDA4EF" w14:textId="77777777" w:rsidR="001A29D7" w:rsidRDefault="001A29D7" w:rsidP="004D4B6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14:paraId="140D3407" w14:textId="77777777" w:rsidR="001A29D7" w:rsidRDefault="001A29D7" w:rsidP="008E0BD3">
                      <w:pPr>
                        <w:pBdr>
                          <w:top w:val="single" w:sz="8" w:space="10" w:color="4F81BD"/>
                          <w:bottom w:val="single" w:sz="8" w:space="1" w:color="4F81BD"/>
                          <w:between w:val="dotted" w:sz="4" w:space="10" w:color="A7BFDE"/>
                        </w:pBdr>
                        <w:rPr>
                          <w:rFonts w:ascii="Open Sans" w:hAnsi="Open Sans"/>
                          <w:color w:val="000000"/>
                          <w:sz w:val="26"/>
                          <w:szCs w:val="26"/>
                          <w:shd w:val="clear" w:color="auto" w:fill="FFFFFF"/>
                        </w:rPr>
                      </w:pPr>
                      <w:r>
                        <w:rPr>
                          <w:rFonts w:ascii="Open Sans" w:hAnsi="Open Sans"/>
                          <w:color w:val="000000"/>
                          <w:sz w:val="26"/>
                          <w:szCs w:val="26"/>
                          <w:shd w:val="clear" w:color="auto" w:fill="FFFFFF"/>
                        </w:rPr>
                        <w:t xml:space="preserve">“We arrive on this planet empty handed and we will all soon leave empty handed. </w:t>
                      </w:r>
                    </w:p>
                    <w:p w14:paraId="5991A3CB" w14:textId="77777777" w:rsidR="001A29D7" w:rsidRDefault="001A29D7" w:rsidP="008E0BD3">
                      <w:pPr>
                        <w:pBdr>
                          <w:top w:val="single" w:sz="8" w:space="10" w:color="4F81BD"/>
                          <w:bottom w:val="single" w:sz="8" w:space="1" w:color="4F81BD"/>
                          <w:between w:val="dotted" w:sz="4" w:space="10" w:color="A7BFDE"/>
                        </w:pBdr>
                        <w:rPr>
                          <w:rFonts w:ascii="Open Sans" w:hAnsi="Open Sans"/>
                          <w:color w:val="000000"/>
                          <w:sz w:val="26"/>
                          <w:szCs w:val="26"/>
                          <w:shd w:val="clear" w:color="auto" w:fill="FFFFFF"/>
                        </w:rPr>
                      </w:pPr>
                      <w:r>
                        <w:rPr>
                          <w:rFonts w:ascii="Open Sans" w:hAnsi="Open Sans"/>
                          <w:color w:val="000000"/>
                          <w:sz w:val="26"/>
                          <w:szCs w:val="26"/>
                          <w:shd w:val="clear" w:color="auto" w:fill="FFFFFF"/>
                        </w:rPr>
                        <w:t>So then, how and in what spirit do we want to spend the time in between?”</w:t>
                      </w:r>
                    </w:p>
                    <w:p w14:paraId="434585E0" w14:textId="77777777" w:rsidR="001A29D7" w:rsidRDefault="001A29D7" w:rsidP="008E0BD3">
                      <w:pPr>
                        <w:pBdr>
                          <w:top w:val="single" w:sz="8" w:space="10" w:color="4F81BD"/>
                          <w:bottom w:val="single" w:sz="8" w:space="1" w:color="4F81BD"/>
                          <w:between w:val="dotted" w:sz="4" w:space="10" w:color="A7BFDE"/>
                        </w:pBdr>
                        <w:rPr>
                          <w:rFonts w:ascii="Open Sans" w:hAnsi="Open Sans"/>
                          <w:color w:val="000000"/>
                          <w:sz w:val="26"/>
                          <w:szCs w:val="26"/>
                          <w:shd w:val="clear" w:color="auto" w:fill="FFFFFF"/>
                        </w:rPr>
                      </w:pPr>
                      <w:r>
                        <w:rPr>
                          <w:rFonts w:ascii="Open Sans" w:hAnsi="Open Sans"/>
                          <w:color w:val="000000"/>
                          <w:sz w:val="26"/>
                          <w:szCs w:val="26"/>
                          <w:shd w:val="clear" w:color="auto" w:fill="FFFFFF"/>
                        </w:rPr>
                        <w:t>-NIMO, Empty Hands</w:t>
                      </w:r>
                    </w:p>
                    <w:p w14:paraId="5D2DC820" w14:textId="77777777" w:rsidR="001A29D7" w:rsidRPr="004D4B67" w:rsidRDefault="001A29D7" w:rsidP="008E0BD3">
                      <w:pPr>
                        <w:pBdr>
                          <w:top w:val="single" w:sz="8" w:space="10" w:color="4F81BD"/>
                          <w:bottom w:val="single" w:sz="8" w:space="1" w:color="4F81BD"/>
                          <w:between w:val="dotted" w:sz="4" w:space="10" w:color="A7BFDE"/>
                        </w:pBdr>
                        <w:rPr>
                          <w:rFonts w:ascii="Open Sans" w:hAnsi="Open Sans"/>
                          <w:color w:val="000000"/>
                          <w:sz w:val="26"/>
                          <w:szCs w:val="26"/>
                          <w:shd w:val="clear" w:color="auto" w:fill="FFFFFF"/>
                        </w:rPr>
                      </w:pPr>
                      <w:r>
                        <w:rPr>
                          <w:rFonts w:ascii="Open Sans" w:hAnsi="Open Sans"/>
                          <w:color w:val="000000"/>
                          <w:sz w:val="26"/>
                          <w:szCs w:val="26"/>
                          <w:shd w:val="clear" w:color="auto" w:fill="FFFFFF"/>
                        </w:rPr>
                        <w:t>“What does it mean to live with courage? What does it mean to be compassionate? Who are the heroes of generosity that you hold dear?”</w:t>
                      </w:r>
                    </w:p>
                  </w:txbxContent>
                </v:textbox>
                <w10:wrap type="square" anchorx="margin" anchory="margin"/>
              </v:rect>
            </w:pict>
          </mc:Fallback>
        </mc:AlternateContent>
      </w:r>
      <w:r w:rsidR="00405172" w:rsidRPr="00DA2C7F">
        <w:rPr>
          <w:rFonts w:ascii="Arial" w:hAnsi="Arial" w:cs="Arial"/>
          <w:spacing w:val="-3"/>
          <w:sz w:val="21"/>
          <w:szCs w:val="21"/>
        </w:rPr>
        <w:t>The purpose of the project is for students to creatively apply knowledge from the clas</w:t>
      </w:r>
      <w:r w:rsidR="00D9321E">
        <w:rPr>
          <w:rFonts w:ascii="Arial" w:hAnsi="Arial" w:cs="Arial"/>
          <w:spacing w:val="-3"/>
          <w:sz w:val="21"/>
          <w:szCs w:val="21"/>
        </w:rPr>
        <w:t xml:space="preserve">sroom to real life experience. </w:t>
      </w:r>
      <w:r w:rsidR="00405172" w:rsidRPr="00DA2C7F">
        <w:rPr>
          <w:rFonts w:ascii="Arial" w:hAnsi="Arial" w:cs="Arial"/>
          <w:spacing w:val="-3"/>
          <w:sz w:val="21"/>
          <w:szCs w:val="21"/>
        </w:rPr>
        <w:t xml:space="preserve">Students </w:t>
      </w:r>
      <w:r w:rsidR="00D9321E">
        <w:rPr>
          <w:rFonts w:ascii="Arial" w:hAnsi="Arial" w:cs="Arial"/>
          <w:spacing w:val="-3"/>
          <w:sz w:val="21"/>
          <w:szCs w:val="21"/>
        </w:rPr>
        <w:t>are to select an environmental issue that is close to their heart.</w:t>
      </w:r>
      <w:r>
        <w:rPr>
          <w:rFonts w:ascii="Arial" w:hAnsi="Arial" w:cs="Arial"/>
          <w:spacing w:val="-3"/>
          <w:sz w:val="21"/>
          <w:szCs w:val="21"/>
        </w:rPr>
        <w:t xml:space="preserve"> T</w:t>
      </w:r>
      <w:r w:rsidR="00D9321E">
        <w:rPr>
          <w:rFonts w:ascii="Arial" w:hAnsi="Arial" w:cs="Arial"/>
          <w:spacing w:val="-3"/>
          <w:sz w:val="21"/>
          <w:szCs w:val="21"/>
        </w:rPr>
        <w:t xml:space="preserve">he </w:t>
      </w:r>
      <w:r w:rsidR="00493599">
        <w:rPr>
          <w:rFonts w:ascii="Arial" w:hAnsi="Arial" w:cs="Arial"/>
          <w:spacing w:val="-3"/>
          <w:sz w:val="21"/>
          <w:szCs w:val="21"/>
        </w:rPr>
        <w:t xml:space="preserve">reflective </w:t>
      </w:r>
      <w:r w:rsidR="00D9321E">
        <w:rPr>
          <w:rFonts w:ascii="Arial" w:hAnsi="Arial" w:cs="Arial"/>
          <w:spacing w:val="-3"/>
          <w:sz w:val="21"/>
          <w:szCs w:val="21"/>
        </w:rPr>
        <w:t>midterm is to address</w:t>
      </w:r>
      <w:r w:rsidR="001C42A2">
        <w:rPr>
          <w:rFonts w:ascii="Arial" w:hAnsi="Arial" w:cs="Arial"/>
          <w:spacing w:val="-3"/>
          <w:sz w:val="21"/>
          <w:szCs w:val="21"/>
        </w:rPr>
        <w:t xml:space="preserve"> the quotes on this page </w:t>
      </w:r>
      <w:r w:rsidR="00D35FDE">
        <w:rPr>
          <w:rFonts w:ascii="Arial" w:hAnsi="Arial" w:cs="Arial"/>
          <w:spacing w:val="-3"/>
          <w:sz w:val="21"/>
          <w:szCs w:val="21"/>
        </w:rPr>
        <w:t>and “What seeds are you planting</w:t>
      </w:r>
      <w:r w:rsidR="00D9321E">
        <w:rPr>
          <w:rFonts w:ascii="Arial" w:hAnsi="Arial" w:cs="Arial"/>
          <w:spacing w:val="-3"/>
          <w:sz w:val="21"/>
          <w:szCs w:val="21"/>
        </w:rPr>
        <w:t xml:space="preserve">/do you envision to plant </w:t>
      </w:r>
      <w:r w:rsidR="00D35FDE">
        <w:rPr>
          <w:rFonts w:ascii="Arial" w:hAnsi="Arial" w:cs="Arial"/>
          <w:spacing w:val="-3"/>
          <w:sz w:val="21"/>
          <w:szCs w:val="21"/>
        </w:rPr>
        <w:t xml:space="preserve">with your life </w:t>
      </w:r>
      <w:r w:rsidR="00D9321E">
        <w:rPr>
          <w:rFonts w:ascii="Arial" w:hAnsi="Arial" w:cs="Arial"/>
          <w:spacing w:val="-3"/>
          <w:sz w:val="21"/>
          <w:szCs w:val="21"/>
        </w:rPr>
        <w:t>affecting the global community?</w:t>
      </w:r>
      <w:r w:rsidR="00D35FDE">
        <w:rPr>
          <w:rFonts w:ascii="Arial" w:hAnsi="Arial" w:cs="Arial"/>
          <w:spacing w:val="-3"/>
          <w:sz w:val="21"/>
          <w:szCs w:val="21"/>
        </w:rPr>
        <w:t>”</w:t>
      </w:r>
      <w:r w:rsidR="00D9321E">
        <w:rPr>
          <w:rFonts w:ascii="Arial" w:hAnsi="Arial" w:cs="Arial"/>
          <w:spacing w:val="-3"/>
          <w:sz w:val="21"/>
          <w:szCs w:val="21"/>
        </w:rPr>
        <w:t xml:space="preserve"> </w:t>
      </w:r>
    </w:p>
    <w:p w14:paraId="74F784CC" w14:textId="77777777" w:rsidR="00D35FDE" w:rsidRDefault="00D35FDE"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pacing w:val="-3"/>
          <w:sz w:val="21"/>
          <w:szCs w:val="21"/>
        </w:rPr>
      </w:pPr>
    </w:p>
    <w:p w14:paraId="56AE808B" w14:textId="77777777" w:rsidR="00405172" w:rsidRPr="00DA2C7F" w:rsidRDefault="00D9321E"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000000"/>
          <w:sz w:val="21"/>
          <w:szCs w:val="21"/>
        </w:rPr>
      </w:pPr>
      <w:r>
        <w:rPr>
          <w:rFonts w:ascii="Arial" w:hAnsi="Arial" w:cs="Arial"/>
          <w:spacing w:val="-3"/>
          <w:sz w:val="21"/>
          <w:szCs w:val="21"/>
        </w:rPr>
        <w:t xml:space="preserve">Presentation may be in the form of a powerpoint, video, or creative work. </w:t>
      </w:r>
      <w:r w:rsidR="00405172" w:rsidRPr="00DA2C7F">
        <w:rPr>
          <w:rFonts w:ascii="Arial" w:hAnsi="Arial" w:cs="Arial"/>
          <w:spacing w:val="-3"/>
          <w:sz w:val="21"/>
          <w:szCs w:val="21"/>
        </w:rPr>
        <w:t xml:space="preserve">The content of this </w:t>
      </w:r>
      <w:r w:rsidR="00292483">
        <w:rPr>
          <w:rFonts w:ascii="Arial" w:hAnsi="Arial" w:cs="Arial"/>
          <w:spacing w:val="-3"/>
          <w:sz w:val="21"/>
          <w:szCs w:val="21"/>
        </w:rPr>
        <w:t>7-10</w:t>
      </w:r>
      <w:r w:rsidR="00405172" w:rsidRPr="00DA2C7F">
        <w:rPr>
          <w:rFonts w:ascii="Arial" w:hAnsi="Arial" w:cs="Arial"/>
          <w:spacing w:val="-3"/>
          <w:sz w:val="21"/>
          <w:szCs w:val="21"/>
        </w:rPr>
        <w:t xml:space="preserve"> minute </w:t>
      </w:r>
      <w:r w:rsidR="00292483">
        <w:rPr>
          <w:rFonts w:ascii="Arial" w:hAnsi="Arial" w:cs="Arial"/>
          <w:spacing w:val="-3"/>
          <w:sz w:val="21"/>
          <w:szCs w:val="21"/>
        </w:rPr>
        <w:t>presentation</w:t>
      </w:r>
      <w:r w:rsidR="00405172" w:rsidRPr="00DA2C7F">
        <w:rPr>
          <w:rFonts w:ascii="Arial" w:hAnsi="Arial" w:cs="Arial"/>
          <w:spacing w:val="-3"/>
          <w:sz w:val="21"/>
          <w:szCs w:val="21"/>
        </w:rPr>
        <w:t xml:space="preserve"> should include, but not be limited to:</w:t>
      </w:r>
    </w:p>
    <w:p w14:paraId="7F8626D7" w14:textId="5F6A67D3" w:rsidR="00D35FDE" w:rsidRDefault="00D35FDE" w:rsidP="00BC53CE">
      <w:pPr>
        <w:numPr>
          <w:ilvl w:val="0"/>
          <w:numId w:val="44"/>
        </w:numPr>
        <w:tabs>
          <w:tab w:val="left" w:pos="-720"/>
        </w:tabs>
        <w:suppressAutoHyphens/>
        <w:autoSpaceDE/>
        <w:autoSpaceDN/>
        <w:adjustRightInd/>
        <w:jc w:val="both"/>
        <w:rPr>
          <w:rFonts w:ascii="Arial" w:hAnsi="Arial" w:cs="Arial"/>
          <w:spacing w:val="-3"/>
          <w:sz w:val="21"/>
          <w:szCs w:val="21"/>
        </w:rPr>
      </w:pPr>
      <w:r>
        <w:rPr>
          <w:rFonts w:ascii="Arial" w:hAnsi="Arial" w:cs="Arial"/>
          <w:spacing w:val="-3"/>
          <w:sz w:val="21"/>
          <w:szCs w:val="21"/>
        </w:rPr>
        <w:t xml:space="preserve">Begin with a premise taken from your reflection on the </w:t>
      </w:r>
      <w:r w:rsidR="00711A16">
        <w:rPr>
          <w:rFonts w:ascii="Arial" w:hAnsi="Arial" w:cs="Arial"/>
          <w:spacing w:val="-3"/>
          <w:sz w:val="21"/>
          <w:szCs w:val="21"/>
        </w:rPr>
        <w:t xml:space="preserve">Midterm supplementary </w:t>
      </w:r>
      <w:r>
        <w:rPr>
          <w:rFonts w:ascii="Arial" w:hAnsi="Arial" w:cs="Arial"/>
          <w:spacing w:val="-3"/>
          <w:sz w:val="21"/>
          <w:szCs w:val="21"/>
        </w:rPr>
        <w:t xml:space="preserve">readings </w:t>
      </w:r>
      <w:r w:rsidR="00711A16">
        <w:rPr>
          <w:rFonts w:ascii="Arial" w:hAnsi="Arial" w:cs="Arial"/>
          <w:spacing w:val="-3"/>
          <w:sz w:val="21"/>
          <w:szCs w:val="21"/>
        </w:rPr>
        <w:t>found on Canvas.</w:t>
      </w:r>
    </w:p>
    <w:p w14:paraId="588CF7D8" w14:textId="77777777" w:rsidR="00405172" w:rsidRPr="00DA2C7F" w:rsidRDefault="00D35FDE" w:rsidP="00BC53CE">
      <w:pPr>
        <w:numPr>
          <w:ilvl w:val="0"/>
          <w:numId w:val="44"/>
        </w:numPr>
        <w:tabs>
          <w:tab w:val="left" w:pos="-720"/>
        </w:tabs>
        <w:suppressAutoHyphens/>
        <w:autoSpaceDE/>
        <w:autoSpaceDN/>
        <w:adjustRightInd/>
        <w:jc w:val="both"/>
        <w:rPr>
          <w:rFonts w:ascii="Arial" w:hAnsi="Arial" w:cs="Arial"/>
          <w:spacing w:val="-3"/>
          <w:sz w:val="21"/>
          <w:szCs w:val="21"/>
        </w:rPr>
      </w:pPr>
      <w:r>
        <w:rPr>
          <w:rFonts w:ascii="Arial" w:hAnsi="Arial" w:cs="Arial"/>
          <w:spacing w:val="-3"/>
          <w:sz w:val="21"/>
          <w:szCs w:val="21"/>
        </w:rPr>
        <w:t>State t</w:t>
      </w:r>
      <w:r w:rsidR="00405172" w:rsidRPr="00DA2C7F">
        <w:rPr>
          <w:rFonts w:ascii="Arial" w:hAnsi="Arial" w:cs="Arial"/>
          <w:spacing w:val="-3"/>
          <w:sz w:val="21"/>
          <w:szCs w:val="21"/>
        </w:rPr>
        <w:t xml:space="preserve">he personal reasons of choosing </w:t>
      </w:r>
      <w:r w:rsidR="00493599">
        <w:rPr>
          <w:rFonts w:ascii="Arial" w:hAnsi="Arial" w:cs="Arial"/>
          <w:spacing w:val="-3"/>
          <w:sz w:val="21"/>
          <w:szCs w:val="21"/>
        </w:rPr>
        <w:t>the chosen</w:t>
      </w:r>
      <w:r w:rsidR="00405172" w:rsidRPr="00DA2C7F">
        <w:rPr>
          <w:rFonts w:ascii="Arial" w:hAnsi="Arial" w:cs="Arial"/>
          <w:spacing w:val="-3"/>
          <w:sz w:val="21"/>
          <w:szCs w:val="21"/>
        </w:rPr>
        <w:t xml:space="preserve"> topic for research</w:t>
      </w:r>
      <w:r>
        <w:rPr>
          <w:rFonts w:ascii="Arial" w:hAnsi="Arial" w:cs="Arial"/>
          <w:spacing w:val="-3"/>
          <w:sz w:val="21"/>
          <w:szCs w:val="21"/>
        </w:rPr>
        <w:t>/planting seeds</w:t>
      </w:r>
    </w:p>
    <w:p w14:paraId="330D0F7B" w14:textId="77777777" w:rsidR="00D9321E" w:rsidRDefault="00D35FDE" w:rsidP="00D9321E">
      <w:pPr>
        <w:numPr>
          <w:ilvl w:val="0"/>
          <w:numId w:val="44"/>
        </w:numPr>
        <w:tabs>
          <w:tab w:val="left" w:pos="-720"/>
        </w:tabs>
        <w:suppressAutoHyphens/>
        <w:autoSpaceDE/>
        <w:autoSpaceDN/>
        <w:adjustRightInd/>
        <w:jc w:val="both"/>
        <w:rPr>
          <w:rFonts w:ascii="Arial" w:hAnsi="Arial" w:cs="Arial"/>
          <w:spacing w:val="-3"/>
          <w:sz w:val="21"/>
          <w:szCs w:val="21"/>
        </w:rPr>
      </w:pPr>
      <w:r>
        <w:rPr>
          <w:rFonts w:ascii="Arial" w:hAnsi="Arial" w:cs="Arial"/>
          <w:spacing w:val="-3"/>
          <w:sz w:val="21"/>
          <w:szCs w:val="21"/>
        </w:rPr>
        <w:t xml:space="preserve">Feed the audience with some </w:t>
      </w:r>
      <w:r w:rsidR="00405172" w:rsidRPr="00DA2C7F">
        <w:rPr>
          <w:rFonts w:ascii="Arial" w:hAnsi="Arial" w:cs="Arial"/>
          <w:spacing w:val="-3"/>
          <w:sz w:val="21"/>
          <w:szCs w:val="21"/>
        </w:rPr>
        <w:t>objective data (research) on the topic</w:t>
      </w:r>
      <w:r>
        <w:rPr>
          <w:rFonts w:ascii="Arial" w:hAnsi="Arial" w:cs="Arial"/>
          <w:spacing w:val="-3"/>
          <w:sz w:val="21"/>
          <w:szCs w:val="21"/>
        </w:rPr>
        <w:t>; include/compare at least 3 areas in the world where your concern is felt</w:t>
      </w:r>
    </w:p>
    <w:p w14:paraId="1717BEBF" w14:textId="77777777" w:rsidR="00D35FDE" w:rsidRPr="00D35FDE" w:rsidRDefault="00D35FDE" w:rsidP="00D35FDE">
      <w:pPr>
        <w:numPr>
          <w:ilvl w:val="0"/>
          <w:numId w:val="44"/>
        </w:numPr>
        <w:tabs>
          <w:tab w:val="left" w:pos="-720"/>
        </w:tabs>
        <w:suppressAutoHyphens/>
        <w:autoSpaceDE/>
        <w:autoSpaceDN/>
        <w:adjustRightInd/>
        <w:jc w:val="both"/>
        <w:rPr>
          <w:rFonts w:ascii="Arial" w:hAnsi="Arial" w:cs="Arial"/>
          <w:spacing w:val="-3"/>
          <w:sz w:val="21"/>
          <w:szCs w:val="21"/>
        </w:rPr>
      </w:pPr>
      <w:r>
        <w:rPr>
          <w:rFonts w:ascii="Arial" w:hAnsi="Arial" w:cs="Arial"/>
          <w:spacing w:val="-3"/>
          <w:sz w:val="21"/>
          <w:szCs w:val="21"/>
        </w:rPr>
        <w:t>Share what are the f</w:t>
      </w:r>
      <w:r w:rsidR="00405172" w:rsidRPr="00D9321E">
        <w:rPr>
          <w:rFonts w:ascii="Arial" w:hAnsi="Arial" w:cs="Arial"/>
          <w:spacing w:val="-3"/>
          <w:sz w:val="21"/>
          <w:szCs w:val="21"/>
        </w:rPr>
        <w:t>oundations for your ethical position</w:t>
      </w:r>
      <w:r>
        <w:rPr>
          <w:rFonts w:ascii="Arial" w:hAnsi="Arial" w:cs="Arial"/>
          <w:spacing w:val="-3"/>
          <w:sz w:val="21"/>
          <w:szCs w:val="21"/>
        </w:rPr>
        <w:t>, including any religious or</w:t>
      </w:r>
      <w:r w:rsidRPr="00D35FDE">
        <w:rPr>
          <w:rFonts w:ascii="Arial" w:hAnsi="Arial" w:cs="Arial"/>
          <w:spacing w:val="-3"/>
          <w:sz w:val="21"/>
          <w:szCs w:val="21"/>
        </w:rPr>
        <w:t xml:space="preserve"> cultural influences, if applicable </w:t>
      </w:r>
    </w:p>
    <w:p w14:paraId="04FD6FCB" w14:textId="76148353" w:rsidR="00405172" w:rsidRPr="00DA2C7F" w:rsidRDefault="00493599" w:rsidP="00BC53CE">
      <w:pPr>
        <w:numPr>
          <w:ilvl w:val="0"/>
          <w:numId w:val="44"/>
        </w:numPr>
        <w:tabs>
          <w:tab w:val="left" w:pos="-720"/>
        </w:tabs>
        <w:suppressAutoHyphens/>
        <w:autoSpaceDE/>
        <w:autoSpaceDN/>
        <w:adjustRightInd/>
        <w:jc w:val="both"/>
        <w:rPr>
          <w:rFonts w:ascii="Arial" w:hAnsi="Arial" w:cs="Arial"/>
          <w:spacing w:val="-3"/>
          <w:sz w:val="21"/>
          <w:szCs w:val="21"/>
        </w:rPr>
      </w:pPr>
      <w:r>
        <w:rPr>
          <w:rFonts w:ascii="Arial" w:hAnsi="Arial" w:cs="Arial"/>
          <w:spacing w:val="-3"/>
          <w:sz w:val="21"/>
          <w:szCs w:val="21"/>
        </w:rPr>
        <w:t xml:space="preserve">In your </w:t>
      </w:r>
      <w:r w:rsidR="00405172" w:rsidRPr="00DA2C7F">
        <w:rPr>
          <w:rFonts w:ascii="Arial" w:hAnsi="Arial" w:cs="Arial"/>
          <w:spacing w:val="-3"/>
          <w:sz w:val="21"/>
          <w:szCs w:val="21"/>
        </w:rPr>
        <w:t>recommendations for future action</w:t>
      </w:r>
      <w:r>
        <w:rPr>
          <w:rFonts w:ascii="Arial" w:hAnsi="Arial" w:cs="Arial"/>
          <w:spacing w:val="-3"/>
          <w:sz w:val="21"/>
          <w:szCs w:val="21"/>
        </w:rPr>
        <w:t>, share a practice that can be used (</w:t>
      </w:r>
      <w:r w:rsidR="00711A16">
        <w:rPr>
          <w:rFonts w:ascii="Arial" w:hAnsi="Arial" w:cs="Arial"/>
          <w:spacing w:val="-3"/>
          <w:sz w:val="21"/>
          <w:szCs w:val="21"/>
        </w:rPr>
        <w:t xml:space="preserve">e.g. </w:t>
      </w:r>
      <w:r>
        <w:rPr>
          <w:rFonts w:ascii="Arial" w:hAnsi="Arial" w:cs="Arial"/>
          <w:spacing w:val="-3"/>
          <w:sz w:val="21"/>
          <w:szCs w:val="21"/>
        </w:rPr>
        <w:t xml:space="preserve">create a ritual or plan) </w:t>
      </w:r>
    </w:p>
    <w:p w14:paraId="09B68063" w14:textId="77777777" w:rsidR="00CB1F8F" w:rsidRPr="00D12582" w:rsidRDefault="00405172" w:rsidP="00D12582">
      <w:pPr>
        <w:numPr>
          <w:ilvl w:val="0"/>
          <w:numId w:val="44"/>
        </w:numPr>
        <w:tabs>
          <w:tab w:val="left" w:pos="-720"/>
        </w:tabs>
        <w:suppressAutoHyphens/>
        <w:autoSpaceDE/>
        <w:autoSpaceDN/>
        <w:adjustRightInd/>
        <w:jc w:val="both"/>
        <w:rPr>
          <w:rFonts w:ascii="Arial" w:hAnsi="Arial" w:cs="Arial"/>
          <w:spacing w:val="-3"/>
          <w:sz w:val="21"/>
          <w:szCs w:val="21"/>
        </w:rPr>
      </w:pPr>
      <w:r w:rsidRPr="00DA2C7F">
        <w:rPr>
          <w:rFonts w:ascii="Arial" w:hAnsi="Arial" w:cs="Arial"/>
          <w:spacing w:val="-3"/>
          <w:sz w:val="21"/>
          <w:szCs w:val="21"/>
        </w:rPr>
        <w:t xml:space="preserve">bibliography page </w:t>
      </w:r>
    </w:p>
    <w:p w14:paraId="39680DF0" w14:textId="77777777" w:rsidR="007A20EC" w:rsidRPr="00DA2C7F" w:rsidRDefault="007A20EC" w:rsidP="00405172">
      <w:pPr>
        <w:tabs>
          <w:tab w:val="left" w:pos="-720"/>
        </w:tabs>
        <w:suppressAutoHyphens/>
        <w:autoSpaceDE/>
        <w:autoSpaceDN/>
        <w:adjustRightInd/>
        <w:jc w:val="both"/>
        <w:rPr>
          <w:rFonts w:ascii="Arial" w:hAnsi="Arial" w:cs="Arial"/>
          <w:b/>
          <w:spacing w:val="-3"/>
          <w:sz w:val="21"/>
          <w:szCs w:val="21"/>
        </w:rPr>
      </w:pPr>
    </w:p>
    <w:p w14:paraId="67EB7DF6" w14:textId="6111FBC1" w:rsidR="00405172" w:rsidRDefault="00405172" w:rsidP="00405172">
      <w:pPr>
        <w:tabs>
          <w:tab w:val="left" w:pos="-720"/>
        </w:tabs>
        <w:suppressAutoHyphens/>
        <w:autoSpaceDE/>
        <w:autoSpaceDN/>
        <w:adjustRightInd/>
        <w:jc w:val="both"/>
        <w:rPr>
          <w:rFonts w:ascii="Arial" w:hAnsi="Arial" w:cs="Arial"/>
          <w:spacing w:val="-3"/>
          <w:sz w:val="21"/>
          <w:szCs w:val="21"/>
        </w:rPr>
      </w:pPr>
      <w:r w:rsidRPr="00DA2C7F">
        <w:rPr>
          <w:rFonts w:ascii="Arial" w:hAnsi="Arial" w:cs="Arial"/>
          <w:b/>
          <w:color w:val="4F6228" w:themeColor="accent3" w:themeShade="80"/>
          <w:spacing w:val="-3"/>
          <w:sz w:val="21"/>
          <w:szCs w:val="21"/>
        </w:rPr>
        <w:t xml:space="preserve">*Environmental Service Project:  </w:t>
      </w:r>
      <w:r w:rsidRPr="00DA2C7F">
        <w:rPr>
          <w:rFonts w:ascii="Arial" w:hAnsi="Arial" w:cs="Arial"/>
          <w:spacing w:val="-3"/>
          <w:sz w:val="21"/>
          <w:szCs w:val="21"/>
        </w:rPr>
        <w:t xml:space="preserve">To foster the Marianist tradition of education </w:t>
      </w:r>
      <w:r w:rsidRPr="00DA2C7F">
        <w:rPr>
          <w:rFonts w:ascii="Arial" w:hAnsi="Arial" w:cs="Arial"/>
          <w:sz w:val="21"/>
          <w:szCs w:val="21"/>
        </w:rPr>
        <w:t xml:space="preserve">for service and responsible participation in the public sphere, particularly in the advocacy of environmental justice and peace, </w:t>
      </w:r>
      <w:r w:rsidRPr="00DA2C7F">
        <w:rPr>
          <w:rFonts w:ascii="Arial" w:hAnsi="Arial" w:cs="Arial"/>
          <w:spacing w:val="-3"/>
          <w:sz w:val="21"/>
          <w:szCs w:val="21"/>
        </w:rPr>
        <w:t xml:space="preserve">students </w:t>
      </w:r>
      <w:r w:rsidR="008B5A49">
        <w:rPr>
          <w:rFonts w:ascii="Arial" w:hAnsi="Arial" w:cs="Arial"/>
          <w:spacing w:val="-3"/>
          <w:sz w:val="21"/>
          <w:szCs w:val="21"/>
        </w:rPr>
        <w:t xml:space="preserve">are required to participate in an environmental service project. </w:t>
      </w:r>
    </w:p>
    <w:p w14:paraId="7F1782FF" w14:textId="77777777" w:rsidR="00F50CA0" w:rsidRPr="00F50CA0" w:rsidRDefault="00F50CA0" w:rsidP="00405172">
      <w:pPr>
        <w:tabs>
          <w:tab w:val="left" w:pos="-720"/>
        </w:tabs>
        <w:suppressAutoHyphens/>
        <w:autoSpaceDE/>
        <w:autoSpaceDN/>
        <w:adjustRightInd/>
        <w:jc w:val="both"/>
        <w:rPr>
          <w:rFonts w:ascii="Arial" w:hAnsi="Arial" w:cs="Arial"/>
          <w:b/>
          <w:color w:val="4F6228" w:themeColor="accent3" w:themeShade="80"/>
          <w:spacing w:val="-3"/>
          <w:sz w:val="21"/>
          <w:szCs w:val="21"/>
        </w:rPr>
      </w:pPr>
    </w:p>
    <w:p w14:paraId="12468619" w14:textId="6A23195A" w:rsidR="00F50CA0" w:rsidRPr="00F50CA0" w:rsidRDefault="00F50CA0" w:rsidP="00F50CA0">
      <w:pPr>
        <w:tabs>
          <w:tab w:val="left" w:pos="-720"/>
        </w:tabs>
        <w:suppressAutoHyphens/>
        <w:autoSpaceDE/>
        <w:autoSpaceDN/>
        <w:adjustRightInd/>
        <w:rPr>
          <w:rFonts w:ascii="Arial" w:hAnsi="Arial" w:cs="Arial"/>
          <w:b/>
          <w:color w:val="4F6228" w:themeColor="accent3" w:themeShade="80"/>
          <w:spacing w:val="-3"/>
          <w:sz w:val="21"/>
          <w:szCs w:val="21"/>
        </w:rPr>
      </w:pPr>
      <w:r w:rsidRPr="00F50CA0">
        <w:rPr>
          <w:rFonts w:ascii="Arial" w:hAnsi="Arial" w:cs="Arial"/>
          <w:b/>
          <w:color w:val="4F6228" w:themeColor="accent3" w:themeShade="80"/>
          <w:spacing w:val="-3"/>
          <w:sz w:val="21"/>
          <w:szCs w:val="21"/>
        </w:rPr>
        <w:t>Recyclable-Wearable-Usable: Trash as Art Project</w:t>
      </w:r>
      <w:r>
        <w:rPr>
          <w:rFonts w:ascii="Arial" w:hAnsi="Arial" w:cs="Arial"/>
          <w:b/>
          <w:color w:val="4F6228" w:themeColor="accent3" w:themeShade="80"/>
          <w:spacing w:val="-3"/>
          <w:sz w:val="21"/>
          <w:szCs w:val="21"/>
        </w:rPr>
        <w:t xml:space="preserve">: </w:t>
      </w:r>
      <w:r w:rsidRPr="00F50CA0">
        <w:rPr>
          <w:rFonts w:ascii="Arial" w:hAnsi="Arial" w:cs="Arial"/>
          <w:spacing w:val="-3"/>
          <w:sz w:val="21"/>
          <w:szCs w:val="21"/>
        </w:rPr>
        <w:t xml:space="preserve">Save the wrappings from one item you use often (3-7 days a week) for 2 weeks, e.g. candy or chip wrappers, corks, soda cans, etc. </w:t>
      </w:r>
      <w:r>
        <w:rPr>
          <w:rFonts w:ascii="Arial" w:hAnsi="Arial" w:cs="Arial"/>
          <w:spacing w:val="-3"/>
          <w:sz w:val="21"/>
          <w:szCs w:val="21"/>
        </w:rPr>
        <w:t xml:space="preserve">and create a </w:t>
      </w:r>
      <w:r>
        <w:rPr>
          <w:rFonts w:ascii="Arial" w:hAnsi="Arial" w:cs="Arial"/>
          <w:spacing w:val="-3"/>
          <w:sz w:val="21"/>
          <w:szCs w:val="21"/>
        </w:rPr>
        <w:lastRenderedPageBreak/>
        <w:t xml:space="preserve">wearable or usable piece of art out of it. </w:t>
      </w:r>
    </w:p>
    <w:p w14:paraId="504C3509" w14:textId="77777777" w:rsidR="0058666C" w:rsidRPr="00DA2C7F" w:rsidRDefault="0058666C" w:rsidP="00405172">
      <w:pPr>
        <w:tabs>
          <w:tab w:val="left" w:pos="-720"/>
        </w:tabs>
        <w:suppressAutoHyphens/>
        <w:autoSpaceDE/>
        <w:autoSpaceDN/>
        <w:adjustRightInd/>
        <w:jc w:val="both"/>
        <w:rPr>
          <w:rFonts w:ascii="Arial" w:hAnsi="Arial" w:cs="Arial"/>
          <w:spacing w:val="-3"/>
          <w:sz w:val="21"/>
          <w:szCs w:val="21"/>
        </w:rPr>
      </w:pPr>
    </w:p>
    <w:p w14:paraId="169B7EFA" w14:textId="77777777" w:rsidR="00405172" w:rsidRPr="00E64961" w:rsidRDefault="00405172" w:rsidP="00E64961">
      <w:pPr>
        <w:tabs>
          <w:tab w:val="left" w:pos="-720"/>
        </w:tabs>
        <w:suppressAutoHyphens/>
        <w:autoSpaceDE/>
        <w:autoSpaceDN/>
        <w:adjustRightInd/>
        <w:rPr>
          <w:rFonts w:ascii="Arial" w:hAnsi="Arial" w:cs="Arial"/>
          <w:b/>
          <w:color w:val="4F6228" w:themeColor="accent3" w:themeShade="80"/>
          <w:spacing w:val="-3"/>
          <w:sz w:val="21"/>
          <w:szCs w:val="21"/>
        </w:rPr>
      </w:pPr>
      <w:r w:rsidRPr="00DA2C7F">
        <w:rPr>
          <w:rFonts w:ascii="Arial" w:hAnsi="Arial" w:cs="Arial"/>
          <w:b/>
          <w:color w:val="4F6228" w:themeColor="accent3" w:themeShade="80"/>
          <w:spacing w:val="-3"/>
          <w:sz w:val="21"/>
          <w:szCs w:val="21"/>
        </w:rPr>
        <w:t>*Final</w:t>
      </w:r>
      <w:r w:rsidRPr="00DA2C7F">
        <w:rPr>
          <w:rFonts w:ascii="Arial" w:hAnsi="Arial" w:cs="Arial"/>
          <w:color w:val="4F6228" w:themeColor="accent3" w:themeShade="80"/>
          <w:spacing w:val="-3"/>
          <w:sz w:val="21"/>
          <w:szCs w:val="21"/>
        </w:rPr>
        <w:t xml:space="preserve"> </w:t>
      </w:r>
      <w:r w:rsidR="00A057F7">
        <w:rPr>
          <w:rFonts w:ascii="Arial" w:hAnsi="Arial" w:cs="Arial"/>
          <w:b/>
          <w:color w:val="4F6228" w:themeColor="accent3" w:themeShade="80"/>
          <w:spacing w:val="-3"/>
          <w:sz w:val="21"/>
          <w:szCs w:val="21"/>
        </w:rPr>
        <w:t>Exam</w:t>
      </w:r>
      <w:r w:rsidR="0056292F">
        <w:rPr>
          <w:rFonts w:ascii="Arial" w:hAnsi="Arial" w:cs="Arial"/>
          <w:b/>
          <w:color w:val="4F6228" w:themeColor="accent3" w:themeShade="80"/>
          <w:spacing w:val="-3"/>
          <w:sz w:val="21"/>
          <w:szCs w:val="21"/>
        </w:rPr>
        <w:t xml:space="preserve">: </w:t>
      </w:r>
      <w:r w:rsidR="0056292F" w:rsidRPr="00CD4037">
        <w:rPr>
          <w:rFonts w:ascii="Arial" w:hAnsi="Arial" w:cs="Arial"/>
          <w:sz w:val="21"/>
          <w:szCs w:val="21"/>
        </w:rPr>
        <w:t>There is one examination administered during the course, the Final Examination. </w:t>
      </w:r>
      <w:r w:rsidR="0056292F" w:rsidRPr="00CD4037">
        <w:rPr>
          <w:rFonts w:ascii="Arial" w:hAnsi="Arial" w:cs="Arial"/>
          <w:bCs/>
          <w:sz w:val="21"/>
          <w:szCs w:val="21"/>
        </w:rPr>
        <w:t>No make-up examinations will be allowed for the Final Examination.</w:t>
      </w:r>
    </w:p>
    <w:p w14:paraId="6662F517" w14:textId="77777777" w:rsidR="00CB1F8F" w:rsidRDefault="00CB1F8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color w:val="000000"/>
          <w:sz w:val="22"/>
          <w:szCs w:val="22"/>
        </w:rPr>
      </w:pPr>
    </w:p>
    <w:p w14:paraId="7D615D00" w14:textId="77777777" w:rsidR="00DA0F34" w:rsidRDefault="00DA0F3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color w:val="000000"/>
          <w:sz w:val="22"/>
          <w:szCs w:val="22"/>
        </w:rPr>
      </w:pPr>
      <w:r>
        <w:rPr>
          <w:rFonts w:ascii="Verdana" w:hAnsi="Verdana"/>
          <w:noProof/>
          <w:sz w:val="22"/>
          <w:szCs w:val="22"/>
        </w:rPr>
        <mc:AlternateContent>
          <mc:Choice Requires="wps">
            <w:drawing>
              <wp:anchor distT="0" distB="0" distL="114300" distR="114300" simplePos="0" relativeHeight="251667456" behindDoc="0" locked="0" layoutInCell="1" allowOverlap="1" wp14:anchorId="68FF052A" wp14:editId="1A760875">
                <wp:simplePos x="0" y="0"/>
                <wp:positionH relativeFrom="column">
                  <wp:posOffset>-47625</wp:posOffset>
                </wp:positionH>
                <wp:positionV relativeFrom="paragraph">
                  <wp:posOffset>17145</wp:posOffset>
                </wp:positionV>
                <wp:extent cx="6200775" cy="261620"/>
                <wp:effectExtent l="0" t="0" r="28575" b="241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261620"/>
                        </a:xfrm>
                        <a:prstGeom prst="rect">
                          <a:avLst/>
                        </a:prstGeom>
                        <a:solidFill>
                          <a:srgbClr val="9BBB59"/>
                        </a:solidFill>
                        <a:ln w="9525">
                          <a:solidFill>
                            <a:srgbClr val="000000"/>
                          </a:solidFill>
                          <a:miter lim="800000"/>
                          <a:headEnd/>
                          <a:tailEnd/>
                        </a:ln>
                      </wps:spPr>
                      <wps:txbx>
                        <w:txbxContent>
                          <w:p w14:paraId="4076B3AC" w14:textId="77777777" w:rsidR="001A29D7" w:rsidRPr="00DA2C7F" w:rsidRDefault="001A29D7" w:rsidP="00405172">
                            <w:pPr>
                              <w:jc w:val="center"/>
                              <w:rPr>
                                <w:rFonts w:ascii="Arial" w:hAnsi="Arial" w:cs="Arial"/>
                                <w:b/>
                                <w:sz w:val="22"/>
                                <w:szCs w:val="22"/>
                              </w:rPr>
                            </w:pPr>
                            <w:r>
                              <w:rPr>
                                <w:rFonts w:ascii="Arial" w:hAnsi="Arial" w:cs="Arial"/>
                                <w:b/>
                                <w:sz w:val="22"/>
                                <w:szCs w:val="22"/>
                              </w:rPr>
                              <w:t>ASSESSMENT AND GRADING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FF052A" id="Text Box 1" o:spid="_x0000_s1030" type="#_x0000_t202" style="position:absolute;left:0;text-align:left;margin-left:-3.75pt;margin-top:1.35pt;width:488.25pt;height:20.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" fillcolor="#9bbb59">
                <v:textbox>
                  <w:txbxContent>
                    <w:p w14:paraId="4076B3AC" w14:textId="77777777" w:rsidR="001A29D7" w:rsidRPr="00DA2C7F" w:rsidRDefault="001A29D7" w:rsidP="00405172">
                      <w:pPr>
                        <w:jc w:val="center"/>
                        <w:rPr>
                          <w:rFonts w:ascii="Arial" w:hAnsi="Arial" w:cs="Arial"/>
                          <w:b/>
                          <w:sz w:val="22"/>
                          <w:szCs w:val="22"/>
                        </w:rPr>
                      </w:pPr>
                      <w:r>
                        <w:rPr>
                          <w:rFonts w:ascii="Arial" w:hAnsi="Arial" w:cs="Arial"/>
                          <w:b/>
                          <w:sz w:val="22"/>
                          <w:szCs w:val="22"/>
                        </w:rPr>
                        <w:t>ASSESSMENT AND GRADING</w:t>
                      </w:r>
                    </w:p>
                  </w:txbxContent>
                </v:textbox>
              </v:shape>
            </w:pict>
          </mc:Fallback>
        </mc:AlternateContent>
      </w:r>
    </w:p>
    <w:p w14:paraId="1B39CD8D" w14:textId="77777777" w:rsidR="00CB1F8F" w:rsidRDefault="00CB1F8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color w:val="000000"/>
          <w:sz w:val="22"/>
          <w:szCs w:val="22"/>
        </w:rPr>
      </w:pPr>
    </w:p>
    <w:p w14:paraId="138F5A24" w14:textId="77777777" w:rsidR="00405172" w:rsidRPr="00DA0F34" w:rsidRDefault="00405172"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Cs/>
          <w:i/>
          <w:color w:val="4F6228" w:themeColor="accent3" w:themeShade="80"/>
          <w:sz w:val="21"/>
          <w:szCs w:val="21"/>
        </w:rPr>
      </w:pPr>
      <w:r w:rsidRPr="00DA0F34">
        <w:rPr>
          <w:rFonts w:ascii="Arial" w:hAnsi="Arial" w:cs="Arial"/>
          <w:bCs/>
          <w:i/>
          <w:color w:val="4F6228" w:themeColor="accent3" w:themeShade="80"/>
          <w:sz w:val="21"/>
          <w:szCs w:val="21"/>
        </w:rPr>
        <w:t>Excellence in this course requires not only academic mastery of the course content and meeting the qualitative and quantitative criteria of participation, but also personal reflection upon the academic issues raised in the course.</w:t>
      </w:r>
    </w:p>
    <w:p w14:paraId="7D81C83A" w14:textId="77777777" w:rsidR="00944714" w:rsidRPr="00DA2C7F" w:rsidRDefault="00944714"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Cs/>
          <w:i/>
          <w:color w:val="000000"/>
          <w:sz w:val="21"/>
          <w:szCs w:val="21"/>
        </w:rPr>
      </w:pPr>
    </w:p>
    <w:p w14:paraId="76EB5F44" w14:textId="77777777" w:rsidR="00944714" w:rsidRPr="00DA2C7F" w:rsidRDefault="000A6C0E" w:rsidP="009447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4F6228" w:themeColor="accent3" w:themeShade="80"/>
          <w:sz w:val="21"/>
          <w:szCs w:val="21"/>
        </w:rPr>
      </w:pPr>
      <w:r>
        <w:rPr>
          <w:rFonts w:ascii="Arial" w:hAnsi="Arial" w:cs="Arial"/>
          <w:b/>
          <w:bCs/>
          <w:color w:val="4F6228" w:themeColor="accent3" w:themeShade="80"/>
          <w:sz w:val="21"/>
          <w:szCs w:val="21"/>
        </w:rPr>
        <w:t>Learning Outcome Assessment</w:t>
      </w:r>
    </w:p>
    <w:p w14:paraId="3EB299D5" w14:textId="77777777" w:rsidR="00944714" w:rsidRPr="00DA2C7F" w:rsidRDefault="000A6C0E" w:rsidP="009447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Student’s</w:t>
      </w:r>
      <w:r w:rsidR="00944714" w:rsidRPr="00DA2C7F">
        <w:rPr>
          <w:rFonts w:ascii="Arial" w:hAnsi="Arial" w:cs="Arial"/>
          <w:color w:val="000000"/>
          <w:sz w:val="21"/>
          <w:szCs w:val="21"/>
        </w:rPr>
        <w:t xml:space="preserve"> work will be evaluated for:</w:t>
      </w:r>
    </w:p>
    <w:p w14:paraId="64C44A08" w14:textId="77777777" w:rsidR="00944714" w:rsidRPr="00DA2C7F" w:rsidRDefault="00944714" w:rsidP="00944714">
      <w:pPr>
        <w:pStyle w:val="ListParagraph"/>
        <w:widowControl/>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sidRPr="00DA2C7F">
        <w:rPr>
          <w:rFonts w:ascii="Arial" w:hAnsi="Arial" w:cs="Arial"/>
          <w:color w:val="000000"/>
          <w:sz w:val="21"/>
          <w:szCs w:val="21"/>
        </w:rPr>
        <w:t>knowledge of the subject matter from assigned readings, class presentations, discussions, videos, research, outside class activities</w:t>
      </w:r>
    </w:p>
    <w:p w14:paraId="595903F3" w14:textId="77777777" w:rsidR="00944714" w:rsidRDefault="00944714" w:rsidP="00944714">
      <w:pPr>
        <w:pStyle w:val="ListParagraph"/>
        <w:widowControl/>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sidRPr="00DA2C7F">
        <w:rPr>
          <w:rFonts w:ascii="Arial" w:hAnsi="Arial" w:cs="Arial"/>
          <w:color w:val="000000"/>
          <w:sz w:val="21"/>
          <w:szCs w:val="21"/>
        </w:rPr>
        <w:t>ability to apply the knowledge to understand current issues in society</w:t>
      </w:r>
    </w:p>
    <w:p w14:paraId="46F96276" w14:textId="77777777" w:rsidR="000A6C0E" w:rsidRPr="000A6C0E" w:rsidRDefault="000A6C0E" w:rsidP="000A6C0E">
      <w:pPr>
        <w:widowControl/>
        <w:numPr>
          <w:ilvl w:val="0"/>
          <w:numId w:val="29"/>
        </w:numPr>
        <w:autoSpaceDE/>
        <w:autoSpaceDN/>
        <w:adjustRightInd/>
        <w:contextualSpacing/>
        <w:rPr>
          <w:rFonts w:ascii="Arial" w:hAnsi="Arial" w:cs="Arial"/>
          <w:bCs/>
          <w:sz w:val="21"/>
          <w:szCs w:val="21"/>
        </w:rPr>
      </w:pPr>
      <w:r w:rsidRPr="00CD4037">
        <w:rPr>
          <w:rFonts w:ascii="Arial" w:hAnsi="Arial" w:cs="Arial"/>
          <w:bCs/>
          <w:sz w:val="21"/>
          <w:szCs w:val="21"/>
        </w:rPr>
        <w:t>thoroughness of answers in quizzes, reflective assignments and research;</w:t>
      </w:r>
    </w:p>
    <w:p w14:paraId="684312E5" w14:textId="77777777" w:rsidR="00944714" w:rsidRPr="00DA2C7F" w:rsidRDefault="00944714" w:rsidP="00944714">
      <w:pPr>
        <w:pStyle w:val="ListParagraph"/>
        <w:widowControl/>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sidRPr="00DA2C7F">
        <w:rPr>
          <w:rFonts w:ascii="Arial" w:hAnsi="Arial" w:cs="Arial"/>
          <w:color w:val="000000"/>
          <w:sz w:val="21"/>
          <w:szCs w:val="21"/>
        </w:rPr>
        <w:t>understanding of the subject matter from different viewpoints</w:t>
      </w:r>
    </w:p>
    <w:p w14:paraId="7038C6B6" w14:textId="77777777" w:rsidR="00DA2C7F" w:rsidRPr="00DA2C7F" w:rsidRDefault="00DA2C7F" w:rsidP="00DA2C7F">
      <w:pPr>
        <w:widowControl/>
        <w:numPr>
          <w:ilvl w:val="0"/>
          <w:numId w:val="46"/>
        </w:numPr>
        <w:autoSpaceDE/>
        <w:autoSpaceDN/>
        <w:adjustRightInd/>
        <w:ind w:firstLine="0"/>
        <w:rPr>
          <w:rFonts w:ascii="Arial" w:hAnsi="Arial" w:cs="Arial"/>
          <w:b/>
          <w:sz w:val="21"/>
          <w:szCs w:val="21"/>
        </w:rPr>
      </w:pPr>
      <w:r w:rsidRPr="00DA2C7F">
        <w:rPr>
          <w:rFonts w:ascii="Arial" w:hAnsi="Arial" w:cs="Arial"/>
          <w:sz w:val="21"/>
          <w:szCs w:val="21"/>
        </w:rPr>
        <w:t>demonstration of the following 5 Core Competencies:</w:t>
      </w:r>
    </w:p>
    <w:p w14:paraId="4D2C270F" w14:textId="77777777" w:rsidR="00DA2C7F" w:rsidRPr="00DA2C7F" w:rsidRDefault="00DA2C7F" w:rsidP="00DA2C7F">
      <w:pPr>
        <w:ind w:left="720"/>
        <w:rPr>
          <w:rFonts w:ascii="Arial" w:hAnsi="Arial" w:cs="Arial"/>
          <w:sz w:val="21"/>
          <w:szCs w:val="21"/>
        </w:rPr>
      </w:pPr>
      <w:r w:rsidRPr="00DA2C7F">
        <w:rPr>
          <w:rFonts w:ascii="Arial" w:hAnsi="Arial" w:cs="Arial"/>
          <w:sz w:val="21"/>
          <w:szCs w:val="21"/>
        </w:rPr>
        <w:t>1.  Written communication</w:t>
      </w:r>
      <w:r w:rsidRPr="00DA2C7F">
        <w:rPr>
          <w:rFonts w:ascii="Arial" w:hAnsi="Arial" w:cs="Arial"/>
          <w:sz w:val="21"/>
          <w:szCs w:val="21"/>
        </w:rPr>
        <w:tab/>
      </w:r>
      <w:r w:rsidRPr="00DA2C7F">
        <w:rPr>
          <w:rFonts w:ascii="Arial" w:hAnsi="Arial" w:cs="Arial"/>
          <w:sz w:val="21"/>
          <w:szCs w:val="21"/>
        </w:rPr>
        <w:tab/>
        <w:t>2.  Oral communication</w:t>
      </w:r>
    </w:p>
    <w:p w14:paraId="31E33681" w14:textId="77777777" w:rsidR="00DA2C7F" w:rsidRPr="00DA2C7F" w:rsidRDefault="00DA2C7F" w:rsidP="00DA2C7F">
      <w:pPr>
        <w:ind w:left="720"/>
        <w:rPr>
          <w:rFonts w:ascii="Arial" w:hAnsi="Arial" w:cs="Arial"/>
          <w:sz w:val="21"/>
          <w:szCs w:val="21"/>
        </w:rPr>
      </w:pPr>
      <w:r w:rsidRPr="00DA2C7F">
        <w:rPr>
          <w:rFonts w:ascii="Arial" w:hAnsi="Arial" w:cs="Arial"/>
          <w:sz w:val="21"/>
          <w:szCs w:val="21"/>
        </w:rPr>
        <w:t>3.  Quantitative reasoning</w:t>
      </w:r>
      <w:r w:rsidRPr="00DA2C7F">
        <w:rPr>
          <w:rFonts w:ascii="Arial" w:hAnsi="Arial" w:cs="Arial"/>
          <w:sz w:val="21"/>
          <w:szCs w:val="21"/>
        </w:rPr>
        <w:tab/>
      </w:r>
      <w:r w:rsidRPr="00DA2C7F">
        <w:rPr>
          <w:rFonts w:ascii="Arial" w:hAnsi="Arial" w:cs="Arial"/>
          <w:sz w:val="21"/>
          <w:szCs w:val="21"/>
        </w:rPr>
        <w:tab/>
        <w:t>4.  Critical thinking</w:t>
      </w:r>
    </w:p>
    <w:p w14:paraId="74AEB459" w14:textId="77777777" w:rsidR="00DA2C7F" w:rsidRPr="00DA2C7F" w:rsidRDefault="00DA2C7F" w:rsidP="00DA2C7F">
      <w:pPr>
        <w:ind w:left="720"/>
        <w:rPr>
          <w:rFonts w:ascii="Arial" w:hAnsi="Arial" w:cs="Arial"/>
          <w:sz w:val="21"/>
          <w:szCs w:val="21"/>
        </w:rPr>
      </w:pPr>
      <w:r w:rsidRPr="00DA2C7F">
        <w:rPr>
          <w:rFonts w:ascii="Arial" w:hAnsi="Arial" w:cs="Arial"/>
          <w:sz w:val="21"/>
          <w:szCs w:val="21"/>
        </w:rPr>
        <w:t>5.  Information Literacy</w:t>
      </w:r>
    </w:p>
    <w:p w14:paraId="6D49B117" w14:textId="77777777" w:rsidR="008E0BD3" w:rsidRPr="00DA2C7F"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p>
    <w:tbl>
      <w:tblPr>
        <w:tblStyle w:val="TableGrid"/>
        <w:tblW w:w="0" w:type="auto"/>
        <w:tblLook w:val="04A0" w:firstRow="1" w:lastRow="0" w:firstColumn="1" w:lastColumn="0" w:noHBand="0" w:noVBand="1"/>
      </w:tblPr>
      <w:tblGrid>
        <w:gridCol w:w="2259"/>
        <w:gridCol w:w="2951"/>
        <w:gridCol w:w="1174"/>
        <w:gridCol w:w="1755"/>
        <w:gridCol w:w="1276"/>
      </w:tblGrid>
      <w:tr w:rsidR="00DA2C7F" w:rsidRPr="00DA2C7F" w14:paraId="0F931671" w14:textId="77777777" w:rsidTr="00DA2C7F">
        <w:tc>
          <w:tcPr>
            <w:tcW w:w="2259" w:type="dxa"/>
          </w:tcPr>
          <w:p w14:paraId="3F1BBBD0" w14:textId="77777777" w:rsidR="00DA2C7F" w:rsidRPr="00DA2C7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sidRPr="00DA2C7F">
              <w:rPr>
                <w:rFonts w:ascii="Arial" w:hAnsi="Arial" w:cs="Arial"/>
                <w:b/>
                <w:color w:val="4F6228" w:themeColor="accent3" w:themeShade="80"/>
                <w:sz w:val="21"/>
                <w:szCs w:val="21"/>
              </w:rPr>
              <w:t>Core Competency</w:t>
            </w:r>
          </w:p>
        </w:tc>
        <w:tc>
          <w:tcPr>
            <w:tcW w:w="2951" w:type="dxa"/>
          </w:tcPr>
          <w:p w14:paraId="2600E92A" w14:textId="77777777" w:rsidR="00DA2C7F" w:rsidRPr="00DA2C7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sidRPr="00DA2C7F">
              <w:rPr>
                <w:rFonts w:ascii="Arial" w:hAnsi="Arial" w:cs="Arial"/>
                <w:b/>
                <w:color w:val="4F6228" w:themeColor="accent3" w:themeShade="80"/>
                <w:sz w:val="21"/>
                <w:szCs w:val="21"/>
              </w:rPr>
              <w:t>Item</w:t>
            </w:r>
          </w:p>
        </w:tc>
        <w:tc>
          <w:tcPr>
            <w:tcW w:w="1109" w:type="dxa"/>
          </w:tcPr>
          <w:p w14:paraId="0BFDB87E" w14:textId="77777777" w:rsidR="00DA2C7F" w:rsidRPr="00DA2C7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sidRPr="00DA2C7F">
              <w:rPr>
                <w:rFonts w:ascii="Arial" w:hAnsi="Arial" w:cs="Arial"/>
                <w:b/>
                <w:color w:val="4F6228" w:themeColor="accent3" w:themeShade="80"/>
                <w:sz w:val="21"/>
                <w:szCs w:val="21"/>
              </w:rPr>
              <w:t>Quantity</w:t>
            </w:r>
          </w:p>
        </w:tc>
        <w:tc>
          <w:tcPr>
            <w:tcW w:w="1755" w:type="dxa"/>
          </w:tcPr>
          <w:p w14:paraId="1F9B7126" w14:textId="77777777" w:rsidR="00DA2C7F" w:rsidRPr="00DA2C7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sidRPr="00DA2C7F">
              <w:rPr>
                <w:rFonts w:ascii="Arial" w:hAnsi="Arial" w:cs="Arial"/>
                <w:b/>
                <w:color w:val="4F6228" w:themeColor="accent3" w:themeShade="80"/>
                <w:sz w:val="21"/>
                <w:szCs w:val="21"/>
              </w:rPr>
              <w:t>Points Available</w:t>
            </w:r>
          </w:p>
        </w:tc>
        <w:tc>
          <w:tcPr>
            <w:tcW w:w="1276" w:type="dxa"/>
          </w:tcPr>
          <w:p w14:paraId="29507B33" w14:textId="77777777" w:rsidR="00DA2C7F" w:rsidRPr="00DA2C7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sidRPr="00DA2C7F">
              <w:rPr>
                <w:rFonts w:ascii="Arial" w:hAnsi="Arial" w:cs="Arial"/>
                <w:b/>
                <w:color w:val="4F6228" w:themeColor="accent3" w:themeShade="80"/>
                <w:sz w:val="21"/>
                <w:szCs w:val="21"/>
              </w:rPr>
              <w:t>% of Grade</w:t>
            </w:r>
          </w:p>
        </w:tc>
      </w:tr>
      <w:tr w:rsidR="00711A16" w:rsidRPr="00DA2C7F" w14:paraId="093E992D" w14:textId="77777777" w:rsidTr="00DA2C7F">
        <w:tc>
          <w:tcPr>
            <w:tcW w:w="2259" w:type="dxa"/>
          </w:tcPr>
          <w:p w14:paraId="36D8D558" w14:textId="77777777" w:rsidR="00711A16" w:rsidRDefault="00711A16" w:rsidP="00407F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p>
        </w:tc>
        <w:tc>
          <w:tcPr>
            <w:tcW w:w="2951" w:type="dxa"/>
          </w:tcPr>
          <w:p w14:paraId="377D5AD9" w14:textId="4ABA8678" w:rsidR="00711A16" w:rsidRPr="005E562F" w:rsidRDefault="00711A16" w:rsidP="00407F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Pr>
                <w:rFonts w:ascii="Arial" w:hAnsi="Arial" w:cs="Arial"/>
                <w:b/>
                <w:color w:val="4F6228" w:themeColor="accent3" w:themeShade="80"/>
                <w:sz w:val="21"/>
                <w:szCs w:val="21"/>
              </w:rPr>
              <w:t>Attendance</w:t>
            </w:r>
          </w:p>
        </w:tc>
        <w:tc>
          <w:tcPr>
            <w:tcW w:w="1109" w:type="dxa"/>
          </w:tcPr>
          <w:p w14:paraId="5F13146A" w14:textId="38FF3551" w:rsidR="00711A16" w:rsidRPr="00DA2C7F" w:rsidRDefault="00711A16"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sidRPr="00DA2C7F">
              <w:rPr>
                <w:rFonts w:ascii="Arial" w:hAnsi="Arial" w:cs="Arial"/>
                <w:color w:val="000000"/>
                <w:sz w:val="21"/>
                <w:szCs w:val="21"/>
              </w:rPr>
              <w:t>15 classes</w:t>
            </w:r>
          </w:p>
        </w:tc>
        <w:tc>
          <w:tcPr>
            <w:tcW w:w="1755" w:type="dxa"/>
          </w:tcPr>
          <w:p w14:paraId="7A0321B0" w14:textId="240EEA14" w:rsidR="00711A16" w:rsidRDefault="00711A16"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150</w:t>
            </w:r>
          </w:p>
        </w:tc>
        <w:tc>
          <w:tcPr>
            <w:tcW w:w="1276" w:type="dxa"/>
          </w:tcPr>
          <w:p w14:paraId="65304E74" w14:textId="52ADC429" w:rsidR="00711A16" w:rsidRDefault="00711A16" w:rsidP="009D115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10%</w:t>
            </w:r>
          </w:p>
        </w:tc>
      </w:tr>
      <w:tr w:rsidR="00DA2C7F" w:rsidRPr="00DA2C7F" w14:paraId="211A0709" w14:textId="77777777" w:rsidTr="00DA2C7F">
        <w:tc>
          <w:tcPr>
            <w:tcW w:w="2259" w:type="dxa"/>
          </w:tcPr>
          <w:p w14:paraId="18D0A866" w14:textId="77777777" w:rsidR="00DA2C7F" w:rsidRPr="00DA2C7F" w:rsidRDefault="005E562F" w:rsidP="00407F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1,2,3,4,5</w:t>
            </w:r>
          </w:p>
        </w:tc>
        <w:tc>
          <w:tcPr>
            <w:tcW w:w="2951" w:type="dxa"/>
          </w:tcPr>
          <w:p w14:paraId="17D8FF23" w14:textId="00F85AF3" w:rsidR="00DA2C7F" w:rsidRPr="005E562F" w:rsidRDefault="00DA2C7F" w:rsidP="00407F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sidRPr="005E562F">
              <w:rPr>
                <w:rFonts w:ascii="Arial" w:hAnsi="Arial" w:cs="Arial"/>
                <w:b/>
                <w:color w:val="4F6228" w:themeColor="accent3" w:themeShade="80"/>
                <w:sz w:val="21"/>
                <w:szCs w:val="21"/>
              </w:rPr>
              <w:t>Participation</w:t>
            </w:r>
          </w:p>
        </w:tc>
        <w:tc>
          <w:tcPr>
            <w:tcW w:w="1109" w:type="dxa"/>
          </w:tcPr>
          <w:p w14:paraId="7AC0B063" w14:textId="77777777" w:rsidR="00DA2C7F" w:rsidRPr="00DA2C7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sidRPr="00DA2C7F">
              <w:rPr>
                <w:rFonts w:ascii="Arial" w:hAnsi="Arial" w:cs="Arial"/>
                <w:color w:val="000000"/>
                <w:sz w:val="21"/>
                <w:szCs w:val="21"/>
              </w:rPr>
              <w:t>15 classes</w:t>
            </w:r>
          </w:p>
        </w:tc>
        <w:tc>
          <w:tcPr>
            <w:tcW w:w="1755" w:type="dxa"/>
          </w:tcPr>
          <w:p w14:paraId="4D3BBB87" w14:textId="77777777" w:rsidR="00DA2C7F" w:rsidRPr="00DA2C7F" w:rsidRDefault="009D115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w:t>
            </w:r>
            <w:r w:rsidR="00DA0F34">
              <w:rPr>
                <w:rFonts w:ascii="Arial" w:hAnsi="Arial" w:cs="Arial"/>
                <w:color w:val="000000"/>
                <w:sz w:val="21"/>
                <w:szCs w:val="21"/>
              </w:rPr>
              <w:t>5</w:t>
            </w:r>
            <w:r w:rsidR="00DA2C7F" w:rsidRPr="00DA2C7F">
              <w:rPr>
                <w:rFonts w:ascii="Arial" w:hAnsi="Arial" w:cs="Arial"/>
                <w:color w:val="000000"/>
                <w:sz w:val="21"/>
                <w:szCs w:val="21"/>
              </w:rPr>
              <w:t>0</w:t>
            </w:r>
          </w:p>
        </w:tc>
        <w:tc>
          <w:tcPr>
            <w:tcW w:w="1276" w:type="dxa"/>
          </w:tcPr>
          <w:p w14:paraId="079603BC" w14:textId="51E45463" w:rsidR="00DA2C7F" w:rsidRPr="00DA2C7F" w:rsidRDefault="00F50CA0" w:rsidP="009D115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15</w:t>
            </w:r>
            <w:r w:rsidR="00C91270">
              <w:rPr>
                <w:rFonts w:ascii="Arial" w:hAnsi="Arial" w:cs="Arial"/>
                <w:color w:val="000000"/>
                <w:sz w:val="21"/>
                <w:szCs w:val="21"/>
              </w:rPr>
              <w:t>%</w:t>
            </w:r>
          </w:p>
        </w:tc>
      </w:tr>
      <w:tr w:rsidR="00DA2C7F" w:rsidRPr="00DA2C7F" w14:paraId="4630ED66" w14:textId="77777777" w:rsidTr="00DA2C7F">
        <w:tc>
          <w:tcPr>
            <w:tcW w:w="2259" w:type="dxa"/>
          </w:tcPr>
          <w:p w14:paraId="7E8C9F89" w14:textId="77777777" w:rsidR="00DA2C7F" w:rsidRPr="00DA2C7F" w:rsidRDefault="005E562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1,3,4</w:t>
            </w:r>
          </w:p>
        </w:tc>
        <w:tc>
          <w:tcPr>
            <w:tcW w:w="2951" w:type="dxa"/>
          </w:tcPr>
          <w:p w14:paraId="73D13E9B" w14:textId="25FC8378" w:rsidR="00DA2C7F" w:rsidRPr="005E562F" w:rsidRDefault="00E64961"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Pr>
                <w:rFonts w:ascii="Arial" w:hAnsi="Arial" w:cs="Arial"/>
                <w:b/>
                <w:color w:val="4F6228" w:themeColor="accent3" w:themeShade="80"/>
                <w:sz w:val="21"/>
                <w:szCs w:val="21"/>
              </w:rPr>
              <w:t>Homework</w:t>
            </w:r>
            <w:r w:rsidR="008B5A49">
              <w:rPr>
                <w:rFonts w:ascii="Arial" w:hAnsi="Arial" w:cs="Arial"/>
                <w:b/>
                <w:color w:val="4F6228" w:themeColor="accent3" w:themeShade="80"/>
                <w:sz w:val="21"/>
                <w:szCs w:val="21"/>
              </w:rPr>
              <w:t xml:space="preserve"> </w:t>
            </w:r>
          </w:p>
        </w:tc>
        <w:tc>
          <w:tcPr>
            <w:tcW w:w="1109" w:type="dxa"/>
          </w:tcPr>
          <w:p w14:paraId="3D5BB99E" w14:textId="0239DA6B" w:rsidR="00DA2C7F" w:rsidRPr="00DA2C7F" w:rsidRDefault="00E64961"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w:t>
            </w:r>
            <w:r w:rsidR="008B5A49">
              <w:rPr>
                <w:rFonts w:ascii="Arial" w:hAnsi="Arial" w:cs="Arial"/>
                <w:color w:val="000000"/>
                <w:sz w:val="21"/>
                <w:szCs w:val="21"/>
              </w:rPr>
              <w:t>5</w:t>
            </w:r>
          </w:p>
        </w:tc>
        <w:tc>
          <w:tcPr>
            <w:tcW w:w="1755" w:type="dxa"/>
          </w:tcPr>
          <w:p w14:paraId="02ECBF3D" w14:textId="0D9C6149" w:rsidR="00DA2C7F" w:rsidRPr="00DA2C7F" w:rsidRDefault="008B5A49"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150</w:t>
            </w:r>
          </w:p>
        </w:tc>
        <w:tc>
          <w:tcPr>
            <w:tcW w:w="1276" w:type="dxa"/>
          </w:tcPr>
          <w:p w14:paraId="4F713CA9" w14:textId="1591F729" w:rsidR="00DA2C7F" w:rsidRPr="00DA2C7F" w:rsidRDefault="008B5A49"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15</w:t>
            </w:r>
            <w:r w:rsidR="00C91270">
              <w:rPr>
                <w:rFonts w:ascii="Arial" w:hAnsi="Arial" w:cs="Arial"/>
                <w:color w:val="000000"/>
                <w:sz w:val="21"/>
                <w:szCs w:val="21"/>
              </w:rPr>
              <w:t>%</w:t>
            </w:r>
          </w:p>
        </w:tc>
      </w:tr>
      <w:tr w:rsidR="008B5A49" w:rsidRPr="00DA2C7F" w14:paraId="7B2AA109" w14:textId="77777777" w:rsidTr="00DA2C7F">
        <w:tc>
          <w:tcPr>
            <w:tcW w:w="2259" w:type="dxa"/>
          </w:tcPr>
          <w:p w14:paraId="3B0D45B0" w14:textId="34296C24" w:rsidR="008B5A49" w:rsidRDefault="008B5A49"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1,3,4,5</w:t>
            </w:r>
          </w:p>
        </w:tc>
        <w:tc>
          <w:tcPr>
            <w:tcW w:w="2951" w:type="dxa"/>
          </w:tcPr>
          <w:p w14:paraId="0737447D" w14:textId="17C6D7D7" w:rsidR="008B5A49" w:rsidRDefault="008B5A49"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Pr>
                <w:rFonts w:ascii="Arial" w:hAnsi="Arial" w:cs="Arial"/>
                <w:b/>
                <w:color w:val="4F6228" w:themeColor="accent3" w:themeShade="80"/>
                <w:sz w:val="21"/>
                <w:szCs w:val="21"/>
              </w:rPr>
              <w:t>Papers</w:t>
            </w:r>
          </w:p>
        </w:tc>
        <w:tc>
          <w:tcPr>
            <w:tcW w:w="1109" w:type="dxa"/>
          </w:tcPr>
          <w:p w14:paraId="6E4B10D3" w14:textId="425305FB" w:rsidR="008B5A49" w:rsidRDefault="008B5A49"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2</w:t>
            </w:r>
          </w:p>
        </w:tc>
        <w:tc>
          <w:tcPr>
            <w:tcW w:w="1755" w:type="dxa"/>
          </w:tcPr>
          <w:p w14:paraId="50D16F4E" w14:textId="4D5D42E3" w:rsidR="008B5A49" w:rsidRDefault="008B5A49"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200</w:t>
            </w:r>
          </w:p>
        </w:tc>
        <w:tc>
          <w:tcPr>
            <w:tcW w:w="1276" w:type="dxa"/>
          </w:tcPr>
          <w:p w14:paraId="0DA7D888" w14:textId="6A0ABB8F" w:rsidR="008B5A49" w:rsidRDefault="008B5A49"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10%</w:t>
            </w:r>
          </w:p>
        </w:tc>
      </w:tr>
      <w:tr w:rsidR="00032260" w:rsidRPr="00DA2C7F" w14:paraId="27E72F0E" w14:textId="77777777" w:rsidTr="00DA2C7F">
        <w:tc>
          <w:tcPr>
            <w:tcW w:w="2259" w:type="dxa"/>
          </w:tcPr>
          <w:p w14:paraId="3913D8E5" w14:textId="77777777" w:rsidR="00032260" w:rsidRDefault="00032260"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w:t>
            </w:r>
            <w:r w:rsidR="00E64961">
              <w:rPr>
                <w:rFonts w:ascii="Arial" w:hAnsi="Arial" w:cs="Arial"/>
                <w:color w:val="000000"/>
                <w:sz w:val="21"/>
                <w:szCs w:val="21"/>
              </w:rPr>
              <w:t>,</w:t>
            </w:r>
            <w:r>
              <w:rPr>
                <w:rFonts w:ascii="Arial" w:hAnsi="Arial" w:cs="Arial"/>
                <w:color w:val="000000"/>
                <w:sz w:val="21"/>
                <w:szCs w:val="21"/>
              </w:rPr>
              <w:t>3,4,5</w:t>
            </w:r>
          </w:p>
        </w:tc>
        <w:tc>
          <w:tcPr>
            <w:tcW w:w="2951" w:type="dxa"/>
          </w:tcPr>
          <w:p w14:paraId="4974AE92" w14:textId="29584838" w:rsidR="00032260" w:rsidRPr="005E562F" w:rsidRDefault="00711A16"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Pr>
                <w:rFonts w:ascii="Arial" w:hAnsi="Arial" w:cs="Arial"/>
                <w:b/>
                <w:color w:val="4F6228" w:themeColor="accent3" w:themeShade="80"/>
                <w:sz w:val="21"/>
                <w:szCs w:val="21"/>
              </w:rPr>
              <w:t>Journal</w:t>
            </w:r>
          </w:p>
        </w:tc>
        <w:tc>
          <w:tcPr>
            <w:tcW w:w="1109" w:type="dxa"/>
          </w:tcPr>
          <w:p w14:paraId="1C59E7AA" w14:textId="39DFD7EC" w:rsidR="00032260" w:rsidRPr="00DA2C7F" w:rsidRDefault="00AD13EC"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10</w:t>
            </w:r>
            <w:r w:rsidR="00AC076F">
              <w:rPr>
                <w:rFonts w:ascii="Arial" w:hAnsi="Arial" w:cs="Arial"/>
                <w:color w:val="000000"/>
                <w:sz w:val="21"/>
                <w:szCs w:val="21"/>
              </w:rPr>
              <w:t xml:space="preserve"> reflections</w:t>
            </w:r>
          </w:p>
        </w:tc>
        <w:tc>
          <w:tcPr>
            <w:tcW w:w="1755" w:type="dxa"/>
          </w:tcPr>
          <w:p w14:paraId="40192951" w14:textId="77777777" w:rsidR="00032260" w:rsidRDefault="00AD13EC" w:rsidP="00407F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100</w:t>
            </w:r>
          </w:p>
        </w:tc>
        <w:tc>
          <w:tcPr>
            <w:tcW w:w="1276" w:type="dxa"/>
          </w:tcPr>
          <w:p w14:paraId="2052E9FC" w14:textId="77777777" w:rsidR="00032260" w:rsidRDefault="00AD13EC"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10</w:t>
            </w:r>
            <w:r w:rsidR="00032260">
              <w:rPr>
                <w:rFonts w:ascii="Arial" w:hAnsi="Arial" w:cs="Arial"/>
                <w:color w:val="000000"/>
                <w:sz w:val="21"/>
                <w:szCs w:val="21"/>
              </w:rPr>
              <w:t>%</w:t>
            </w:r>
          </w:p>
        </w:tc>
      </w:tr>
      <w:tr w:rsidR="00DA2C7F" w:rsidRPr="00DA2C7F" w14:paraId="512A9C44" w14:textId="77777777" w:rsidTr="00DA2C7F">
        <w:tc>
          <w:tcPr>
            <w:tcW w:w="2259" w:type="dxa"/>
          </w:tcPr>
          <w:p w14:paraId="6B050300" w14:textId="77777777" w:rsidR="00DA2C7F" w:rsidRPr="00DA2C7F" w:rsidRDefault="009D115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2,</w:t>
            </w:r>
            <w:r w:rsidR="00030B6F">
              <w:rPr>
                <w:rFonts w:ascii="Arial" w:hAnsi="Arial" w:cs="Arial"/>
                <w:color w:val="000000"/>
                <w:sz w:val="21"/>
                <w:szCs w:val="21"/>
              </w:rPr>
              <w:t>3,4,5</w:t>
            </w:r>
          </w:p>
        </w:tc>
        <w:tc>
          <w:tcPr>
            <w:tcW w:w="2951" w:type="dxa"/>
          </w:tcPr>
          <w:p w14:paraId="3A510BD0" w14:textId="77777777" w:rsidR="00DA2C7F" w:rsidRPr="005E562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sidRPr="005E562F">
              <w:rPr>
                <w:rFonts w:ascii="Arial" w:hAnsi="Arial" w:cs="Arial"/>
                <w:b/>
                <w:color w:val="4F6228" w:themeColor="accent3" w:themeShade="80"/>
                <w:sz w:val="21"/>
                <w:szCs w:val="21"/>
              </w:rPr>
              <w:t>Midterm</w:t>
            </w:r>
          </w:p>
        </w:tc>
        <w:tc>
          <w:tcPr>
            <w:tcW w:w="1109" w:type="dxa"/>
          </w:tcPr>
          <w:p w14:paraId="523F0B4B" w14:textId="77777777" w:rsidR="00DA2C7F" w:rsidRPr="00DA2C7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sidRPr="00DA2C7F">
              <w:rPr>
                <w:rFonts w:ascii="Arial" w:hAnsi="Arial" w:cs="Arial"/>
                <w:color w:val="000000"/>
                <w:sz w:val="21"/>
                <w:szCs w:val="21"/>
              </w:rPr>
              <w:t>1</w:t>
            </w:r>
          </w:p>
        </w:tc>
        <w:tc>
          <w:tcPr>
            <w:tcW w:w="1755" w:type="dxa"/>
          </w:tcPr>
          <w:p w14:paraId="57A12931" w14:textId="77777777" w:rsidR="00DA2C7F" w:rsidRPr="00DA2C7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sidRPr="00DA2C7F">
              <w:rPr>
                <w:rFonts w:ascii="Arial" w:hAnsi="Arial" w:cs="Arial"/>
                <w:color w:val="000000"/>
                <w:sz w:val="21"/>
                <w:szCs w:val="21"/>
              </w:rPr>
              <w:t>100</w:t>
            </w:r>
          </w:p>
        </w:tc>
        <w:tc>
          <w:tcPr>
            <w:tcW w:w="1276" w:type="dxa"/>
          </w:tcPr>
          <w:p w14:paraId="5CB61AAF" w14:textId="77777777" w:rsidR="00DA2C7F" w:rsidRPr="00DA2C7F" w:rsidRDefault="00DA2C7F" w:rsidP="009D115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sidRPr="00DA2C7F">
              <w:rPr>
                <w:rFonts w:ascii="Arial" w:hAnsi="Arial" w:cs="Arial"/>
                <w:color w:val="000000"/>
                <w:sz w:val="21"/>
                <w:szCs w:val="21"/>
              </w:rPr>
              <w:t>1</w:t>
            </w:r>
            <w:r w:rsidR="009D115B">
              <w:rPr>
                <w:rFonts w:ascii="Arial" w:hAnsi="Arial" w:cs="Arial"/>
                <w:color w:val="000000"/>
                <w:sz w:val="21"/>
                <w:szCs w:val="21"/>
              </w:rPr>
              <w:t>5</w:t>
            </w:r>
            <w:r w:rsidR="00C91270">
              <w:rPr>
                <w:rFonts w:ascii="Arial" w:hAnsi="Arial" w:cs="Arial"/>
                <w:color w:val="000000"/>
                <w:sz w:val="21"/>
                <w:szCs w:val="21"/>
              </w:rPr>
              <w:t>%</w:t>
            </w:r>
          </w:p>
        </w:tc>
      </w:tr>
      <w:tr w:rsidR="00F50CA0" w:rsidRPr="00DA2C7F" w14:paraId="3CB46E4F" w14:textId="77777777" w:rsidTr="00DA2C7F">
        <w:tc>
          <w:tcPr>
            <w:tcW w:w="2259" w:type="dxa"/>
          </w:tcPr>
          <w:p w14:paraId="31591521" w14:textId="77777777" w:rsidR="00F50CA0" w:rsidRDefault="00F50CA0"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p>
        </w:tc>
        <w:tc>
          <w:tcPr>
            <w:tcW w:w="2951" w:type="dxa"/>
          </w:tcPr>
          <w:p w14:paraId="418C51EE" w14:textId="4AE6EDA7" w:rsidR="00F50CA0" w:rsidRPr="005E562F" w:rsidRDefault="00F50CA0"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Pr>
                <w:rFonts w:ascii="Arial" w:hAnsi="Arial" w:cs="Arial"/>
                <w:b/>
                <w:color w:val="4F6228" w:themeColor="accent3" w:themeShade="80"/>
                <w:sz w:val="21"/>
                <w:szCs w:val="21"/>
              </w:rPr>
              <w:t>Recyclable-Wearable-Usable Project</w:t>
            </w:r>
          </w:p>
        </w:tc>
        <w:tc>
          <w:tcPr>
            <w:tcW w:w="1109" w:type="dxa"/>
          </w:tcPr>
          <w:p w14:paraId="3F2FE11E" w14:textId="18380187" w:rsidR="00F50CA0" w:rsidRDefault="00F50CA0"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w:t>
            </w:r>
          </w:p>
        </w:tc>
        <w:tc>
          <w:tcPr>
            <w:tcW w:w="1755" w:type="dxa"/>
          </w:tcPr>
          <w:p w14:paraId="2ADC0495" w14:textId="379F5410" w:rsidR="00F50CA0" w:rsidRDefault="00F50CA0"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100</w:t>
            </w:r>
          </w:p>
        </w:tc>
        <w:tc>
          <w:tcPr>
            <w:tcW w:w="1276" w:type="dxa"/>
          </w:tcPr>
          <w:p w14:paraId="55A882F2" w14:textId="7668B03E" w:rsidR="00F50CA0" w:rsidRDefault="00F50CA0"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10</w:t>
            </w:r>
          </w:p>
        </w:tc>
      </w:tr>
      <w:tr w:rsidR="00DA2C7F" w:rsidRPr="00DA2C7F" w14:paraId="7F71940F" w14:textId="77777777" w:rsidTr="00DA2C7F">
        <w:tc>
          <w:tcPr>
            <w:tcW w:w="2259" w:type="dxa"/>
          </w:tcPr>
          <w:p w14:paraId="6AB9BDBC" w14:textId="77777777" w:rsidR="00DA2C7F" w:rsidRPr="00DA2C7F" w:rsidRDefault="00030B6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2,3,4,5</w:t>
            </w:r>
          </w:p>
        </w:tc>
        <w:tc>
          <w:tcPr>
            <w:tcW w:w="2951" w:type="dxa"/>
          </w:tcPr>
          <w:p w14:paraId="72B0B7C0" w14:textId="77777777" w:rsidR="00DA2C7F" w:rsidRPr="005E562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sidRPr="005E562F">
              <w:rPr>
                <w:rFonts w:ascii="Arial" w:hAnsi="Arial" w:cs="Arial"/>
                <w:b/>
                <w:color w:val="4F6228" w:themeColor="accent3" w:themeShade="80"/>
                <w:sz w:val="21"/>
                <w:szCs w:val="21"/>
              </w:rPr>
              <w:t>Environmental Service Project</w:t>
            </w:r>
          </w:p>
        </w:tc>
        <w:tc>
          <w:tcPr>
            <w:tcW w:w="1109" w:type="dxa"/>
          </w:tcPr>
          <w:p w14:paraId="00863485" w14:textId="73309676" w:rsidR="00DA2C7F" w:rsidRPr="00DA2C7F" w:rsidRDefault="008B5A49"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w:t>
            </w:r>
          </w:p>
        </w:tc>
        <w:tc>
          <w:tcPr>
            <w:tcW w:w="1755" w:type="dxa"/>
          </w:tcPr>
          <w:p w14:paraId="379977DB" w14:textId="38B78F77" w:rsidR="00DA2C7F" w:rsidRPr="00DA2C7F" w:rsidRDefault="008B5A49"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w:t>
            </w:r>
            <w:r w:rsidR="00D06113">
              <w:rPr>
                <w:rFonts w:ascii="Arial" w:hAnsi="Arial" w:cs="Arial"/>
                <w:color w:val="000000"/>
                <w:sz w:val="21"/>
                <w:szCs w:val="21"/>
              </w:rPr>
              <w:t>00</w:t>
            </w:r>
          </w:p>
        </w:tc>
        <w:tc>
          <w:tcPr>
            <w:tcW w:w="1276" w:type="dxa"/>
          </w:tcPr>
          <w:p w14:paraId="1597E67A" w14:textId="77777777" w:rsidR="00DA2C7F" w:rsidRPr="00DA2C7F" w:rsidRDefault="00C91270"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10%</w:t>
            </w:r>
          </w:p>
        </w:tc>
      </w:tr>
      <w:tr w:rsidR="00DA2C7F" w:rsidRPr="00DA2C7F" w14:paraId="6999C991" w14:textId="77777777" w:rsidTr="00DA2C7F">
        <w:tc>
          <w:tcPr>
            <w:tcW w:w="2259" w:type="dxa"/>
          </w:tcPr>
          <w:p w14:paraId="4349F710" w14:textId="77777777" w:rsidR="00DA2C7F" w:rsidRPr="00DA2C7F" w:rsidRDefault="00030B6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1,2,3,4,5</w:t>
            </w:r>
          </w:p>
        </w:tc>
        <w:tc>
          <w:tcPr>
            <w:tcW w:w="2951" w:type="dxa"/>
          </w:tcPr>
          <w:p w14:paraId="07980525" w14:textId="77777777" w:rsidR="00DA2C7F" w:rsidRPr="005E562F" w:rsidRDefault="009D115B" w:rsidP="0056292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4F6228" w:themeColor="accent3" w:themeShade="80"/>
                <w:sz w:val="21"/>
                <w:szCs w:val="21"/>
              </w:rPr>
            </w:pPr>
            <w:r>
              <w:rPr>
                <w:rFonts w:ascii="Arial" w:hAnsi="Arial" w:cs="Arial"/>
                <w:b/>
                <w:color w:val="4F6228" w:themeColor="accent3" w:themeShade="80"/>
                <w:sz w:val="21"/>
                <w:szCs w:val="21"/>
              </w:rPr>
              <w:t xml:space="preserve">Final </w:t>
            </w:r>
            <w:r w:rsidR="0056292F">
              <w:rPr>
                <w:rFonts w:ascii="Arial" w:hAnsi="Arial" w:cs="Arial"/>
                <w:b/>
                <w:color w:val="4F6228" w:themeColor="accent3" w:themeShade="80"/>
                <w:sz w:val="21"/>
                <w:szCs w:val="21"/>
              </w:rPr>
              <w:t>Exam</w:t>
            </w:r>
          </w:p>
        </w:tc>
        <w:tc>
          <w:tcPr>
            <w:tcW w:w="1109" w:type="dxa"/>
          </w:tcPr>
          <w:p w14:paraId="6E0A183B" w14:textId="77777777" w:rsidR="00DA2C7F" w:rsidRPr="00DA2C7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sidRPr="00DA2C7F">
              <w:rPr>
                <w:rFonts w:ascii="Arial" w:hAnsi="Arial" w:cs="Arial"/>
                <w:color w:val="000000"/>
                <w:sz w:val="21"/>
                <w:szCs w:val="21"/>
              </w:rPr>
              <w:t>1</w:t>
            </w:r>
          </w:p>
        </w:tc>
        <w:tc>
          <w:tcPr>
            <w:tcW w:w="1755" w:type="dxa"/>
          </w:tcPr>
          <w:p w14:paraId="14508DB1" w14:textId="77777777" w:rsidR="00DA2C7F" w:rsidRPr="00DA2C7F" w:rsidRDefault="00C91270" w:rsidP="00C9127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100</w:t>
            </w:r>
          </w:p>
        </w:tc>
        <w:tc>
          <w:tcPr>
            <w:tcW w:w="1276" w:type="dxa"/>
          </w:tcPr>
          <w:p w14:paraId="71587552" w14:textId="4F3D2F4E" w:rsidR="00DA2C7F" w:rsidRPr="00DA2C7F" w:rsidRDefault="00F728E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Pr>
                <w:rFonts w:ascii="Arial" w:hAnsi="Arial" w:cs="Arial"/>
                <w:color w:val="000000"/>
                <w:sz w:val="21"/>
                <w:szCs w:val="21"/>
              </w:rPr>
              <w:t>5</w:t>
            </w:r>
            <w:r w:rsidR="00C91270">
              <w:rPr>
                <w:rFonts w:ascii="Arial" w:hAnsi="Arial" w:cs="Arial"/>
                <w:color w:val="000000"/>
                <w:sz w:val="21"/>
                <w:szCs w:val="21"/>
              </w:rPr>
              <w:t>%</w:t>
            </w:r>
          </w:p>
        </w:tc>
      </w:tr>
      <w:tr w:rsidR="00DA2C7F" w:rsidRPr="00DA2C7F" w14:paraId="2C31F81E" w14:textId="77777777" w:rsidTr="00DA2C7F">
        <w:tc>
          <w:tcPr>
            <w:tcW w:w="2259" w:type="dxa"/>
          </w:tcPr>
          <w:p w14:paraId="4BD6A667" w14:textId="77777777" w:rsidR="00DA2C7F" w:rsidRPr="00DA2C7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p>
        </w:tc>
        <w:tc>
          <w:tcPr>
            <w:tcW w:w="2951" w:type="dxa"/>
          </w:tcPr>
          <w:p w14:paraId="04BA9863" w14:textId="77777777" w:rsidR="00DA2C7F" w:rsidRPr="00DA2C7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p>
        </w:tc>
        <w:tc>
          <w:tcPr>
            <w:tcW w:w="1109" w:type="dxa"/>
          </w:tcPr>
          <w:p w14:paraId="0574AEB6" w14:textId="77777777" w:rsidR="00DA2C7F" w:rsidRPr="00DA2C7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sidRPr="00DA2C7F">
              <w:rPr>
                <w:rFonts w:ascii="Arial" w:hAnsi="Arial" w:cs="Arial"/>
                <w:color w:val="000000"/>
                <w:sz w:val="21"/>
                <w:szCs w:val="21"/>
              </w:rPr>
              <w:t>Total:</w:t>
            </w:r>
          </w:p>
        </w:tc>
        <w:tc>
          <w:tcPr>
            <w:tcW w:w="1755" w:type="dxa"/>
          </w:tcPr>
          <w:p w14:paraId="685F3E0D" w14:textId="77777777" w:rsidR="00DA2C7F" w:rsidRPr="00DA2C7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sidRPr="00DA2C7F">
              <w:rPr>
                <w:rFonts w:ascii="Arial" w:hAnsi="Arial" w:cs="Arial"/>
                <w:color w:val="000000"/>
                <w:sz w:val="21"/>
                <w:szCs w:val="21"/>
              </w:rPr>
              <w:t>1</w:t>
            </w:r>
            <w:r w:rsidR="00DA0F34">
              <w:rPr>
                <w:rFonts w:ascii="Arial" w:hAnsi="Arial" w:cs="Arial"/>
                <w:color w:val="000000"/>
                <w:sz w:val="21"/>
                <w:szCs w:val="21"/>
              </w:rPr>
              <w:t>0</w:t>
            </w:r>
            <w:r w:rsidRPr="00DA2C7F">
              <w:rPr>
                <w:rFonts w:ascii="Arial" w:hAnsi="Arial" w:cs="Arial"/>
                <w:color w:val="000000"/>
                <w:sz w:val="21"/>
                <w:szCs w:val="21"/>
              </w:rPr>
              <w:t>00</w:t>
            </w:r>
          </w:p>
        </w:tc>
        <w:tc>
          <w:tcPr>
            <w:tcW w:w="1276" w:type="dxa"/>
          </w:tcPr>
          <w:p w14:paraId="28DC72EF" w14:textId="77777777" w:rsidR="00DA2C7F" w:rsidRPr="00DA2C7F" w:rsidRDefault="00DA2C7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r w:rsidRPr="00DA2C7F">
              <w:rPr>
                <w:rFonts w:ascii="Arial" w:hAnsi="Arial" w:cs="Arial"/>
                <w:color w:val="000000"/>
                <w:sz w:val="21"/>
                <w:szCs w:val="21"/>
              </w:rPr>
              <w:t>100%</w:t>
            </w:r>
          </w:p>
        </w:tc>
      </w:tr>
    </w:tbl>
    <w:p w14:paraId="140860B5" w14:textId="77777777" w:rsidR="0056292F" w:rsidRDefault="0056292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1"/>
          <w:szCs w:val="21"/>
        </w:rPr>
      </w:pPr>
    </w:p>
    <w:p w14:paraId="2072B003" w14:textId="77777777" w:rsidR="0056292F"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1"/>
          <w:szCs w:val="21"/>
        </w:rPr>
      </w:pPr>
      <w:r w:rsidRPr="00DA2C7F">
        <w:rPr>
          <w:rFonts w:ascii="Arial" w:hAnsi="Arial" w:cs="Arial"/>
          <w:color w:val="000000"/>
          <w:sz w:val="21"/>
          <w:szCs w:val="21"/>
        </w:rPr>
        <w:t>90-100</w:t>
      </w:r>
      <w:r w:rsidR="00944714" w:rsidRPr="00DA2C7F">
        <w:rPr>
          <w:rFonts w:ascii="Arial" w:hAnsi="Arial" w:cs="Arial"/>
          <w:color w:val="000000"/>
          <w:sz w:val="21"/>
          <w:szCs w:val="21"/>
        </w:rPr>
        <w:t>%</w:t>
      </w:r>
      <w:r w:rsidRPr="00DA2C7F">
        <w:rPr>
          <w:rFonts w:ascii="Arial" w:hAnsi="Arial" w:cs="Arial"/>
          <w:color w:val="000000"/>
          <w:sz w:val="21"/>
          <w:szCs w:val="21"/>
        </w:rPr>
        <w:t>:  A</w:t>
      </w:r>
      <w:r w:rsidRPr="00DA2C7F">
        <w:rPr>
          <w:rFonts w:ascii="Arial" w:hAnsi="Arial" w:cs="Arial"/>
          <w:color w:val="000000"/>
          <w:sz w:val="21"/>
          <w:szCs w:val="21"/>
        </w:rPr>
        <w:tab/>
        <w:t>80-89</w:t>
      </w:r>
      <w:r w:rsidR="00944714" w:rsidRPr="00DA2C7F">
        <w:rPr>
          <w:rFonts w:ascii="Arial" w:hAnsi="Arial" w:cs="Arial"/>
          <w:color w:val="000000"/>
          <w:sz w:val="21"/>
          <w:szCs w:val="21"/>
        </w:rPr>
        <w:t>%</w:t>
      </w:r>
      <w:r w:rsidRPr="00DA2C7F">
        <w:rPr>
          <w:rFonts w:ascii="Arial" w:hAnsi="Arial" w:cs="Arial"/>
          <w:color w:val="000000"/>
          <w:sz w:val="21"/>
          <w:szCs w:val="21"/>
        </w:rPr>
        <w:t>:  B</w:t>
      </w:r>
      <w:r w:rsidRPr="00DA2C7F">
        <w:rPr>
          <w:rFonts w:ascii="Arial" w:hAnsi="Arial" w:cs="Arial"/>
          <w:color w:val="000000"/>
          <w:sz w:val="21"/>
          <w:szCs w:val="21"/>
        </w:rPr>
        <w:tab/>
        <w:t>70-79</w:t>
      </w:r>
      <w:r w:rsidR="00944714" w:rsidRPr="00DA2C7F">
        <w:rPr>
          <w:rFonts w:ascii="Arial" w:hAnsi="Arial" w:cs="Arial"/>
          <w:color w:val="000000"/>
          <w:sz w:val="21"/>
          <w:szCs w:val="21"/>
        </w:rPr>
        <w:t>%</w:t>
      </w:r>
      <w:r w:rsidRPr="00DA2C7F">
        <w:rPr>
          <w:rFonts w:ascii="Arial" w:hAnsi="Arial" w:cs="Arial"/>
          <w:color w:val="000000"/>
          <w:sz w:val="21"/>
          <w:szCs w:val="21"/>
        </w:rPr>
        <w:t>:  C</w:t>
      </w:r>
      <w:r w:rsidRPr="00DA2C7F">
        <w:rPr>
          <w:rFonts w:ascii="Arial" w:hAnsi="Arial" w:cs="Arial"/>
          <w:color w:val="000000"/>
          <w:sz w:val="21"/>
          <w:szCs w:val="21"/>
        </w:rPr>
        <w:tab/>
        <w:t>60-69</w:t>
      </w:r>
      <w:r w:rsidR="00944714" w:rsidRPr="00DA2C7F">
        <w:rPr>
          <w:rFonts w:ascii="Arial" w:hAnsi="Arial" w:cs="Arial"/>
          <w:color w:val="000000"/>
          <w:sz w:val="21"/>
          <w:szCs w:val="21"/>
        </w:rPr>
        <w:t>%</w:t>
      </w:r>
      <w:r w:rsidRPr="00DA2C7F">
        <w:rPr>
          <w:rFonts w:ascii="Arial" w:hAnsi="Arial" w:cs="Arial"/>
          <w:color w:val="000000"/>
          <w:sz w:val="21"/>
          <w:szCs w:val="21"/>
        </w:rPr>
        <w:t>:  D    59</w:t>
      </w:r>
      <w:r w:rsidR="00944714" w:rsidRPr="00DA2C7F">
        <w:rPr>
          <w:rFonts w:ascii="Arial" w:hAnsi="Arial" w:cs="Arial"/>
          <w:color w:val="000000"/>
          <w:sz w:val="21"/>
          <w:szCs w:val="21"/>
        </w:rPr>
        <w:t>%</w:t>
      </w:r>
      <w:r w:rsidRPr="00DA2C7F">
        <w:rPr>
          <w:rFonts w:ascii="Arial" w:hAnsi="Arial" w:cs="Arial"/>
          <w:color w:val="000000"/>
          <w:sz w:val="21"/>
          <w:szCs w:val="21"/>
        </w:rPr>
        <w:t xml:space="preserve"> and below:  </w:t>
      </w:r>
      <w:r w:rsidRPr="00DA2C7F">
        <w:rPr>
          <w:rFonts w:ascii="Arial" w:hAnsi="Arial" w:cs="Signs"/>
          <w:color w:val="000000"/>
          <w:sz w:val="21"/>
          <w:szCs w:val="21"/>
        </w:rPr>
        <w:sym w:font="Wingdings" w:char="F04C"/>
      </w:r>
    </w:p>
    <w:p w14:paraId="6AD715AA" w14:textId="77777777" w:rsidR="00AF67EE" w:rsidRPr="00DA2C7F" w:rsidRDefault="001D47C1"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1"/>
          <w:szCs w:val="21"/>
        </w:rPr>
      </w:pPr>
      <w:r w:rsidRPr="00DA2C7F">
        <w:rPr>
          <w:rFonts w:ascii="Arial" w:hAnsi="Arial" w:cs="Signs"/>
          <w:i/>
          <w:noProof/>
          <w:color w:val="000000"/>
          <w:sz w:val="21"/>
          <w:szCs w:val="21"/>
        </w:rPr>
        <w:drawing>
          <wp:anchor distT="0" distB="0" distL="114300" distR="114300" simplePos="0" relativeHeight="251669504" behindDoc="0" locked="0" layoutInCell="1" allowOverlap="1" wp14:anchorId="3D2F2F12" wp14:editId="562D92B7">
            <wp:simplePos x="0" y="0"/>
            <wp:positionH relativeFrom="column">
              <wp:posOffset>4495165</wp:posOffset>
            </wp:positionH>
            <wp:positionV relativeFrom="paragraph">
              <wp:posOffset>149225</wp:posOffset>
            </wp:positionV>
            <wp:extent cx="1876425" cy="1339850"/>
            <wp:effectExtent l="0" t="0" r="9525" b="0"/>
            <wp:wrapSquare wrapText="bothSides"/>
            <wp:docPr id="9" name="Picture 9" descr="https://encrypted-tbn2.gstatic.com/images?q=tbn:ANd9GcTKCer0tNe67QSv7-ueEXretK1eevZhQ3rpCjtI3JbkdbRjWimr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2.gstatic.com/images?q=tbn:ANd9GcTKCer0tNe67QSv7-ueEXretK1eevZhQ3rpCjtI3JbkdbRjWimrjA">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6425" cy="1339850"/>
                    </a:xfrm>
                    <a:prstGeom prst="rect">
                      <a:avLst/>
                    </a:prstGeom>
                    <a:noFill/>
                    <a:ln>
                      <a:noFill/>
                    </a:ln>
                  </pic:spPr>
                </pic:pic>
              </a:graphicData>
            </a:graphic>
            <wp14:sizeRelH relativeFrom="page">
              <wp14:pctWidth>0</wp14:pctWidth>
            </wp14:sizeRelH>
            <wp14:sizeRelV relativeFrom="page">
              <wp14:pctHeight>0</wp14:pctHeight>
            </wp14:sizeRelV>
          </wp:anchor>
        </w:drawing>
      </w:r>
      <w:r w:rsidR="00AF67EE" w:rsidRPr="00DA2C7F">
        <w:rPr>
          <w:rFonts w:ascii="Arial" w:hAnsi="Arial" w:cs="Signs"/>
          <w:b/>
          <w:color w:val="000000"/>
          <w:sz w:val="21"/>
          <w:szCs w:val="21"/>
        </w:rPr>
        <w:t>A</w:t>
      </w:r>
      <w:r w:rsidR="00AF67EE" w:rsidRPr="00DA2C7F">
        <w:rPr>
          <w:rFonts w:ascii="Arial" w:hAnsi="Arial" w:cs="Signs"/>
          <w:color w:val="000000"/>
          <w:sz w:val="21"/>
          <w:szCs w:val="21"/>
        </w:rPr>
        <w:t>=</w:t>
      </w:r>
      <w:r w:rsidR="00AF67EE" w:rsidRPr="00DA2C7F">
        <w:rPr>
          <w:rFonts w:ascii="Arial" w:hAnsi="Arial" w:cs="Signs"/>
          <w:color w:val="000000"/>
          <w:sz w:val="21"/>
          <w:szCs w:val="21"/>
        </w:rPr>
        <w:tab/>
        <w:t>Outstanding scholarship and an unusual degree of intellectual initiative.</w:t>
      </w:r>
    </w:p>
    <w:p w14:paraId="58670BE6" w14:textId="77777777" w:rsidR="00AF67EE" w:rsidRPr="00DA2C7F" w:rsidRDefault="00AF67E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1"/>
          <w:szCs w:val="21"/>
        </w:rPr>
      </w:pPr>
      <w:r w:rsidRPr="00DA2C7F">
        <w:rPr>
          <w:rFonts w:ascii="Arial" w:hAnsi="Arial" w:cs="Signs"/>
          <w:b/>
          <w:color w:val="000000"/>
          <w:sz w:val="21"/>
          <w:szCs w:val="21"/>
        </w:rPr>
        <w:t>B</w:t>
      </w:r>
      <w:r w:rsidRPr="00DA2C7F">
        <w:rPr>
          <w:rFonts w:ascii="Arial" w:hAnsi="Arial" w:cs="Signs"/>
          <w:color w:val="000000"/>
          <w:sz w:val="21"/>
          <w:szCs w:val="21"/>
        </w:rPr>
        <w:t xml:space="preserve">= </w:t>
      </w:r>
      <w:r w:rsidRPr="00DA2C7F">
        <w:rPr>
          <w:rFonts w:ascii="Arial" w:hAnsi="Arial" w:cs="Signs"/>
          <w:color w:val="000000"/>
          <w:sz w:val="21"/>
          <w:szCs w:val="21"/>
        </w:rPr>
        <w:tab/>
        <w:t>Superior work done in a consistent and intellectual manner.</w:t>
      </w:r>
    </w:p>
    <w:p w14:paraId="04405B30" w14:textId="77777777" w:rsidR="00AF67EE" w:rsidRPr="00DA2C7F" w:rsidRDefault="00AF67E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1"/>
          <w:szCs w:val="21"/>
        </w:rPr>
      </w:pPr>
      <w:r w:rsidRPr="00DA2C7F">
        <w:rPr>
          <w:rFonts w:ascii="Arial" w:hAnsi="Arial" w:cs="Signs"/>
          <w:b/>
          <w:color w:val="000000"/>
          <w:sz w:val="21"/>
          <w:szCs w:val="21"/>
        </w:rPr>
        <w:t>C</w:t>
      </w:r>
      <w:r w:rsidRPr="00DA2C7F">
        <w:rPr>
          <w:rFonts w:ascii="Arial" w:hAnsi="Arial" w:cs="Signs"/>
          <w:color w:val="000000"/>
          <w:sz w:val="21"/>
          <w:szCs w:val="21"/>
        </w:rPr>
        <w:t>=</w:t>
      </w:r>
      <w:r w:rsidRPr="00DA2C7F">
        <w:rPr>
          <w:rFonts w:ascii="Arial" w:hAnsi="Arial" w:cs="Signs"/>
          <w:color w:val="000000"/>
          <w:sz w:val="21"/>
          <w:szCs w:val="21"/>
        </w:rPr>
        <w:tab/>
        <w:t>Average grade indicating a competent grasp of subject matter.</w:t>
      </w:r>
    </w:p>
    <w:p w14:paraId="33F6F1BE" w14:textId="77777777" w:rsidR="00AF67EE" w:rsidRPr="00DA2C7F" w:rsidRDefault="00AF67E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1"/>
          <w:szCs w:val="21"/>
        </w:rPr>
      </w:pPr>
      <w:r w:rsidRPr="00DA2C7F">
        <w:rPr>
          <w:rFonts w:ascii="Arial" w:hAnsi="Arial" w:cs="Signs"/>
          <w:b/>
          <w:color w:val="000000"/>
          <w:sz w:val="21"/>
          <w:szCs w:val="21"/>
        </w:rPr>
        <w:t>D</w:t>
      </w:r>
      <w:r w:rsidRPr="00DA2C7F">
        <w:rPr>
          <w:rFonts w:ascii="Arial" w:hAnsi="Arial" w:cs="Signs"/>
          <w:color w:val="000000"/>
          <w:sz w:val="21"/>
          <w:szCs w:val="21"/>
        </w:rPr>
        <w:t>=</w:t>
      </w:r>
      <w:r w:rsidRPr="00DA2C7F">
        <w:rPr>
          <w:rFonts w:ascii="Arial" w:hAnsi="Arial" w:cs="Signs"/>
          <w:color w:val="000000"/>
          <w:sz w:val="21"/>
          <w:szCs w:val="21"/>
        </w:rPr>
        <w:tab/>
        <w:t>Inferior work/the lowest passing grade, not satisfactory for fulfillment of course work.</w:t>
      </w:r>
    </w:p>
    <w:p w14:paraId="23A4CD6F" w14:textId="77777777" w:rsidR="00AF67EE" w:rsidRPr="00DA2C7F" w:rsidRDefault="00AF67E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1"/>
          <w:szCs w:val="21"/>
        </w:rPr>
      </w:pPr>
      <w:r w:rsidRPr="00DA2C7F">
        <w:rPr>
          <w:rFonts w:ascii="Arial" w:hAnsi="Arial" w:cs="Signs"/>
          <w:b/>
          <w:color w:val="000000"/>
          <w:sz w:val="21"/>
          <w:szCs w:val="21"/>
        </w:rPr>
        <w:t>F</w:t>
      </w:r>
      <w:r w:rsidRPr="00DA2C7F">
        <w:rPr>
          <w:rFonts w:ascii="Arial" w:hAnsi="Arial" w:cs="Signs"/>
          <w:color w:val="000000"/>
          <w:sz w:val="21"/>
          <w:szCs w:val="21"/>
        </w:rPr>
        <w:t>=</w:t>
      </w:r>
      <w:r w:rsidRPr="00DA2C7F">
        <w:rPr>
          <w:rFonts w:ascii="Arial" w:hAnsi="Arial" w:cs="Signs"/>
          <w:color w:val="000000"/>
          <w:sz w:val="21"/>
          <w:szCs w:val="21"/>
        </w:rPr>
        <w:tab/>
        <w:t>Failed to grasp the minimum subject matter; no credit given.</w:t>
      </w:r>
    </w:p>
    <w:p w14:paraId="0469D2C6" w14:textId="77777777" w:rsidR="00AF67EE" w:rsidRPr="00DA2C7F" w:rsidRDefault="00AF67E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1"/>
          <w:szCs w:val="21"/>
        </w:rPr>
      </w:pPr>
    </w:p>
    <w:p w14:paraId="6AC7B94A" w14:textId="77777777" w:rsidR="00C91270" w:rsidRPr="00C91270" w:rsidRDefault="00C91270" w:rsidP="00C91270">
      <w:pPr>
        <w:widowControl/>
        <w:autoSpaceDE/>
        <w:autoSpaceDN/>
        <w:adjustRightInd/>
        <w:rPr>
          <w:rFonts w:ascii="Arial" w:hAnsi="Arial" w:cs="Arial"/>
          <w:i/>
          <w:sz w:val="21"/>
          <w:szCs w:val="21"/>
        </w:rPr>
      </w:pPr>
      <w:r w:rsidRPr="00C91270">
        <w:rPr>
          <w:rFonts w:ascii="Arial" w:hAnsi="Arial" w:cs="Arial"/>
          <w:i/>
          <w:sz w:val="21"/>
          <w:szCs w:val="21"/>
        </w:rPr>
        <w:t>The instructor reserves the right to adjust the point scale in the event that fewer assignments are required of the students because of adequate demonstration of knowledge. The percentage will remain the same.</w:t>
      </w:r>
    </w:p>
    <w:p w14:paraId="0B1C310A" w14:textId="77777777" w:rsidR="00C91270" w:rsidRPr="00A143FF" w:rsidRDefault="00C91270" w:rsidP="00C91270">
      <w:pPr>
        <w:widowControl/>
        <w:autoSpaceDE/>
        <w:autoSpaceDN/>
        <w:adjustRightInd/>
        <w:rPr>
          <w:rFonts w:ascii="Arial" w:hAnsi="Arial" w:cs="Arial"/>
          <w:i/>
          <w:color w:val="632423"/>
          <w:sz w:val="21"/>
          <w:szCs w:val="21"/>
        </w:rPr>
      </w:pPr>
    </w:p>
    <w:p w14:paraId="53920880" w14:textId="77777777" w:rsidR="00C91270" w:rsidRPr="0041621B" w:rsidRDefault="00C91270" w:rsidP="00C91270">
      <w:pPr>
        <w:widowControl/>
        <w:autoSpaceDE/>
        <w:autoSpaceDN/>
        <w:adjustRightInd/>
        <w:rPr>
          <w:rFonts w:ascii="Arial" w:hAnsi="Arial" w:cs="Arial"/>
          <w:sz w:val="21"/>
          <w:szCs w:val="21"/>
        </w:rPr>
      </w:pPr>
      <w:r w:rsidRPr="00C91270">
        <w:rPr>
          <w:rFonts w:ascii="Arial" w:hAnsi="Arial" w:cs="Arial"/>
          <w:b/>
          <w:bCs/>
          <w:color w:val="4F6228" w:themeColor="accent3" w:themeShade="80"/>
          <w:sz w:val="21"/>
          <w:szCs w:val="21"/>
        </w:rPr>
        <w:lastRenderedPageBreak/>
        <w:t xml:space="preserve">Late Work: </w:t>
      </w:r>
      <w:r w:rsidRPr="0041621B">
        <w:rPr>
          <w:rFonts w:ascii="Arial" w:hAnsi="Arial" w:cs="Arial"/>
          <w:bCs/>
          <w:sz w:val="21"/>
          <w:szCs w:val="21"/>
        </w:rPr>
        <w:t xml:space="preserve">Students are expected to assume responsibility for knowing, observing and meeting assignment deadlines as described in the course </w:t>
      </w:r>
      <w:r w:rsidR="00D06113">
        <w:rPr>
          <w:rFonts w:ascii="Arial" w:hAnsi="Arial" w:cs="Arial"/>
          <w:bCs/>
          <w:sz w:val="21"/>
          <w:szCs w:val="21"/>
        </w:rPr>
        <w:t>syllabus</w:t>
      </w:r>
      <w:r w:rsidRPr="0041621B">
        <w:rPr>
          <w:rFonts w:ascii="Arial" w:hAnsi="Arial" w:cs="Arial"/>
          <w:bCs/>
          <w:sz w:val="21"/>
          <w:szCs w:val="21"/>
        </w:rPr>
        <w:t xml:space="preserve">. </w:t>
      </w:r>
      <w:r w:rsidRPr="0041621B">
        <w:rPr>
          <w:rFonts w:ascii="Arial" w:hAnsi="Arial" w:cs="Arial"/>
          <w:sz w:val="21"/>
          <w:szCs w:val="21"/>
        </w:rPr>
        <w:t xml:space="preserve">Points will be deducted for late </w:t>
      </w:r>
      <w:r w:rsidR="00D06113">
        <w:rPr>
          <w:rFonts w:ascii="Arial" w:hAnsi="Arial" w:cs="Arial"/>
          <w:sz w:val="21"/>
          <w:szCs w:val="21"/>
        </w:rPr>
        <w:t>work.</w:t>
      </w:r>
    </w:p>
    <w:p w14:paraId="245CF55C" w14:textId="77777777" w:rsidR="00C91270" w:rsidRPr="00C91270" w:rsidRDefault="00C91270" w:rsidP="00C91270">
      <w:pPr>
        <w:widowControl/>
        <w:autoSpaceDE/>
        <w:autoSpaceDN/>
        <w:adjustRightInd/>
        <w:spacing w:before="100" w:beforeAutospacing="1" w:after="100" w:afterAutospacing="1"/>
        <w:rPr>
          <w:rFonts w:ascii="Arial" w:hAnsi="Arial" w:cs="Arial"/>
          <w:sz w:val="21"/>
          <w:szCs w:val="21"/>
        </w:rPr>
      </w:pPr>
      <w:r w:rsidRPr="00C91270">
        <w:rPr>
          <w:rFonts w:ascii="Arial" w:hAnsi="Arial" w:cs="Arial"/>
          <w:bCs/>
          <w:i/>
          <w:sz w:val="21"/>
          <w:szCs w:val="21"/>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C91270">
        <w:rPr>
          <w:rFonts w:ascii="Arial" w:hAnsi="Arial" w:cs="Arial"/>
          <w:sz w:val="21"/>
          <w:szCs w:val="21"/>
        </w:rPr>
        <w:t xml:space="preserve">  </w:t>
      </w:r>
    </w:p>
    <w:p w14:paraId="1D3DA29D" w14:textId="77777777" w:rsidR="00C91270" w:rsidRPr="0041621B" w:rsidRDefault="00C91270" w:rsidP="00C91270">
      <w:pPr>
        <w:widowControl/>
        <w:autoSpaceDE/>
        <w:autoSpaceDN/>
        <w:adjustRightInd/>
        <w:rPr>
          <w:rFonts w:ascii="Arial" w:hAnsi="Arial" w:cs="Arial"/>
          <w:bCs/>
          <w:color w:val="17365D"/>
          <w:sz w:val="21"/>
          <w:szCs w:val="21"/>
        </w:rPr>
      </w:pPr>
      <w:r w:rsidRPr="00C91270">
        <w:rPr>
          <w:rFonts w:ascii="Arial" w:hAnsi="Arial" w:cs="Arial"/>
          <w:b/>
          <w:bCs/>
          <w:color w:val="4F6228" w:themeColor="accent3" w:themeShade="80"/>
          <w:sz w:val="21"/>
          <w:szCs w:val="21"/>
        </w:rPr>
        <w:t>Incompletions and Withdrawal</w:t>
      </w:r>
      <w:r w:rsidRPr="00A143FF">
        <w:rPr>
          <w:rFonts w:ascii="Arial" w:hAnsi="Arial" w:cs="Arial"/>
          <w:b/>
          <w:bCs/>
          <w:color w:val="632423"/>
          <w:sz w:val="21"/>
          <w:szCs w:val="21"/>
        </w:rPr>
        <w:t>:</w:t>
      </w:r>
      <w:r w:rsidRPr="0041621B">
        <w:rPr>
          <w:rFonts w:ascii="Arial" w:hAnsi="Arial" w:cs="Arial"/>
          <w:b/>
          <w:bCs/>
          <w:color w:val="632423"/>
          <w:sz w:val="21"/>
          <w:szCs w:val="21"/>
        </w:rPr>
        <w:t xml:space="preserve"> </w:t>
      </w:r>
      <w:r w:rsidRPr="0041621B">
        <w:rPr>
          <w:rFonts w:ascii="Arial" w:hAnsi="Arial" w:cs="Arial"/>
          <w:bCs/>
          <w:sz w:val="21"/>
          <w:szCs w:val="21"/>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14:paraId="609432DB" w14:textId="77777777" w:rsidR="00C56DB4" w:rsidRPr="00DA2C7F"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1"/>
          <w:szCs w:val="21"/>
        </w:rPr>
      </w:pPr>
    </w:p>
    <w:p w14:paraId="306FE2E3" w14:textId="77777777" w:rsidR="00845ED1" w:rsidRPr="00DA2C7F"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color w:val="4F6228" w:themeColor="accent3" w:themeShade="80"/>
          <w:sz w:val="21"/>
          <w:szCs w:val="21"/>
        </w:rPr>
      </w:pPr>
      <w:r w:rsidRPr="00DA2C7F">
        <w:rPr>
          <w:rFonts w:ascii="Arial" w:hAnsi="Arial" w:cs="Signs"/>
          <w:b/>
          <w:color w:val="4F6228" w:themeColor="accent3" w:themeShade="80"/>
          <w:sz w:val="21"/>
          <w:szCs w:val="21"/>
        </w:rPr>
        <w:t>Classroom Participation Rubric</w:t>
      </w:r>
    </w:p>
    <w:tbl>
      <w:tblPr>
        <w:tblpPr w:leftFromText="180" w:rightFromText="180" w:vertAnchor="text" w:horzAnchor="margin" w:tblpXSpec="center" w:tblpY="271"/>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3"/>
        <w:gridCol w:w="2443"/>
        <w:gridCol w:w="2023"/>
        <w:gridCol w:w="2618"/>
        <w:gridCol w:w="1958"/>
      </w:tblGrid>
      <w:tr w:rsidR="00845ED1" w:rsidRPr="00845ED1" w14:paraId="74B6DB02" w14:textId="77777777" w:rsidTr="00845ED1">
        <w:trPr>
          <w:trHeight w:val="350"/>
        </w:trPr>
        <w:tc>
          <w:tcPr>
            <w:tcW w:w="1283" w:type="dxa"/>
            <w:shd w:val="clear" w:color="auto" w:fill="C2D69B" w:themeFill="accent3" w:themeFillTint="99"/>
          </w:tcPr>
          <w:p w14:paraId="4F5FE472"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bCs/>
                <w:i/>
                <w:color w:val="000000"/>
                <w:sz w:val="20"/>
                <w:szCs w:val="20"/>
              </w:rPr>
            </w:pPr>
          </w:p>
        </w:tc>
        <w:tc>
          <w:tcPr>
            <w:tcW w:w="2443" w:type="dxa"/>
            <w:shd w:val="clear" w:color="auto" w:fill="C2D69B" w:themeFill="accent3" w:themeFillTint="99"/>
          </w:tcPr>
          <w:p w14:paraId="2CCBDC48"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i/>
                <w:color w:val="000000"/>
                <w:sz w:val="20"/>
                <w:szCs w:val="20"/>
              </w:rPr>
            </w:pPr>
            <w:r>
              <w:rPr>
                <w:rFonts w:ascii="Arial" w:hAnsi="Arial" w:cs="Signs"/>
                <w:b/>
                <w:i/>
                <w:color w:val="000000"/>
                <w:sz w:val="20"/>
                <w:szCs w:val="20"/>
              </w:rPr>
              <w:t>Excellent (3</w:t>
            </w:r>
            <w:r w:rsidRPr="00845ED1">
              <w:rPr>
                <w:rFonts w:ascii="Arial" w:hAnsi="Arial" w:cs="Signs"/>
                <w:b/>
                <w:i/>
                <w:color w:val="000000"/>
                <w:sz w:val="20"/>
                <w:szCs w:val="20"/>
              </w:rPr>
              <w:t>0)</w:t>
            </w:r>
          </w:p>
        </w:tc>
        <w:tc>
          <w:tcPr>
            <w:tcW w:w="2023" w:type="dxa"/>
            <w:shd w:val="clear" w:color="auto" w:fill="C2D69B" w:themeFill="accent3" w:themeFillTint="99"/>
          </w:tcPr>
          <w:p w14:paraId="23CE7B18"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bCs/>
                <w:i/>
                <w:color w:val="000000"/>
                <w:sz w:val="20"/>
                <w:szCs w:val="20"/>
              </w:rPr>
            </w:pPr>
            <w:r w:rsidRPr="00845ED1">
              <w:rPr>
                <w:rFonts w:ascii="Arial" w:hAnsi="Arial" w:cs="Signs"/>
                <w:b/>
                <w:bCs/>
                <w:i/>
                <w:color w:val="000000"/>
                <w:sz w:val="20"/>
                <w:szCs w:val="20"/>
              </w:rPr>
              <w:t>Standard (</w:t>
            </w:r>
            <w:r>
              <w:rPr>
                <w:rFonts w:ascii="Arial" w:hAnsi="Arial" w:cs="Signs"/>
                <w:b/>
                <w:bCs/>
                <w:i/>
                <w:color w:val="000000"/>
                <w:sz w:val="20"/>
                <w:szCs w:val="20"/>
              </w:rPr>
              <w:t>21</w:t>
            </w:r>
            <w:r w:rsidRPr="00845ED1">
              <w:rPr>
                <w:rFonts w:ascii="Arial" w:hAnsi="Arial" w:cs="Signs"/>
                <w:b/>
                <w:bCs/>
                <w:i/>
                <w:color w:val="000000"/>
                <w:sz w:val="20"/>
                <w:szCs w:val="20"/>
              </w:rPr>
              <w:t>)</w:t>
            </w:r>
          </w:p>
        </w:tc>
        <w:tc>
          <w:tcPr>
            <w:tcW w:w="2618" w:type="dxa"/>
            <w:shd w:val="clear" w:color="auto" w:fill="C2D69B" w:themeFill="accent3" w:themeFillTint="99"/>
          </w:tcPr>
          <w:p w14:paraId="4354FF64"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bCs/>
                <w:i/>
                <w:color w:val="000000"/>
                <w:sz w:val="20"/>
                <w:szCs w:val="20"/>
              </w:rPr>
            </w:pPr>
            <w:r w:rsidRPr="00845ED1">
              <w:rPr>
                <w:rFonts w:ascii="Arial" w:hAnsi="Arial" w:cs="Signs"/>
                <w:b/>
                <w:bCs/>
                <w:i/>
                <w:color w:val="000000"/>
                <w:sz w:val="20"/>
                <w:szCs w:val="20"/>
              </w:rPr>
              <w:t>Emerging (</w:t>
            </w:r>
            <w:r>
              <w:rPr>
                <w:rFonts w:ascii="Arial" w:hAnsi="Arial" w:cs="Signs"/>
                <w:b/>
                <w:bCs/>
                <w:i/>
                <w:color w:val="000000"/>
                <w:sz w:val="20"/>
                <w:szCs w:val="20"/>
              </w:rPr>
              <w:t>12</w:t>
            </w:r>
            <w:r w:rsidRPr="00845ED1">
              <w:rPr>
                <w:rFonts w:ascii="Arial" w:hAnsi="Arial" w:cs="Signs"/>
                <w:b/>
                <w:bCs/>
                <w:i/>
                <w:color w:val="000000"/>
                <w:sz w:val="20"/>
                <w:szCs w:val="20"/>
              </w:rPr>
              <w:t>)</w:t>
            </w:r>
          </w:p>
        </w:tc>
        <w:tc>
          <w:tcPr>
            <w:tcW w:w="1958" w:type="dxa"/>
            <w:shd w:val="clear" w:color="auto" w:fill="C2D69B" w:themeFill="accent3" w:themeFillTint="99"/>
          </w:tcPr>
          <w:p w14:paraId="2ED67798"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bCs/>
                <w:i/>
                <w:color w:val="000000"/>
                <w:sz w:val="20"/>
                <w:szCs w:val="20"/>
              </w:rPr>
            </w:pPr>
            <w:r w:rsidRPr="00845ED1">
              <w:rPr>
                <w:rFonts w:ascii="Arial" w:hAnsi="Arial" w:cs="Signs"/>
                <w:b/>
                <w:bCs/>
                <w:i/>
                <w:color w:val="000000"/>
                <w:sz w:val="20"/>
                <w:szCs w:val="20"/>
              </w:rPr>
              <w:t>Minimal (</w:t>
            </w:r>
            <w:r>
              <w:rPr>
                <w:rFonts w:ascii="Arial" w:hAnsi="Arial" w:cs="Signs"/>
                <w:b/>
                <w:bCs/>
                <w:i/>
                <w:color w:val="000000"/>
                <w:sz w:val="20"/>
                <w:szCs w:val="20"/>
              </w:rPr>
              <w:t>3</w:t>
            </w:r>
            <w:r w:rsidRPr="00845ED1">
              <w:rPr>
                <w:rFonts w:ascii="Arial" w:hAnsi="Arial" w:cs="Signs"/>
                <w:b/>
                <w:bCs/>
                <w:i/>
                <w:color w:val="000000"/>
                <w:sz w:val="20"/>
                <w:szCs w:val="20"/>
              </w:rPr>
              <w:t>)</w:t>
            </w:r>
          </w:p>
        </w:tc>
      </w:tr>
      <w:tr w:rsidR="00845ED1" w:rsidRPr="00845ED1" w14:paraId="0DB00755" w14:textId="77777777" w:rsidTr="0052054F">
        <w:trPr>
          <w:trHeight w:val="3106"/>
        </w:trPr>
        <w:tc>
          <w:tcPr>
            <w:tcW w:w="1283" w:type="dxa"/>
          </w:tcPr>
          <w:p w14:paraId="25FCBEEF" w14:textId="77777777" w:rsidR="00845ED1" w:rsidRPr="009C3359"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i/>
                <w:color w:val="4F6228" w:themeColor="accent3" w:themeShade="80"/>
                <w:sz w:val="20"/>
                <w:szCs w:val="20"/>
              </w:rPr>
            </w:pPr>
            <w:r w:rsidRPr="009C3359">
              <w:rPr>
                <w:rFonts w:ascii="Arial" w:hAnsi="Arial" w:cs="Signs"/>
                <w:b/>
                <w:i/>
                <w:color w:val="4F6228" w:themeColor="accent3" w:themeShade="80"/>
                <w:sz w:val="20"/>
                <w:szCs w:val="20"/>
              </w:rPr>
              <w:t>Conduct</w:t>
            </w:r>
          </w:p>
        </w:tc>
        <w:tc>
          <w:tcPr>
            <w:tcW w:w="2443" w:type="dxa"/>
          </w:tcPr>
          <w:p w14:paraId="6C359D2E"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Demonstrates respect for the learning process; has patience with different opinions and complexity; shows initiative by asking others for clarification: brings others into the conversation, moves the conversation forward; speaks to all of the participants; avoids talking too much.</w:t>
            </w:r>
          </w:p>
        </w:tc>
        <w:tc>
          <w:tcPr>
            <w:tcW w:w="2023" w:type="dxa"/>
          </w:tcPr>
          <w:p w14:paraId="5FDBDD0E"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Generally shows composure but may display impatience with contradictory or confusing ideas; comments, but does not necessarily encourage others to participate; may tend to address only the teacher or get into debates.</w:t>
            </w:r>
          </w:p>
        </w:tc>
        <w:tc>
          <w:tcPr>
            <w:tcW w:w="2618" w:type="dxa"/>
          </w:tcPr>
          <w:p w14:paraId="10BC38EE"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Participates and expresses a belief that his/her ideas are important in understanding the text; may make insightful comments but is either too forceful or too shy and does not contribute to the progress of the conversation; tends to debate, not dialogue.</w:t>
            </w:r>
          </w:p>
        </w:tc>
        <w:tc>
          <w:tcPr>
            <w:tcW w:w="1958" w:type="dxa"/>
          </w:tcPr>
          <w:p w14:paraId="1FE0C9F2"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Displays little respect for the learning process; argumentative; takes advantage of minor distractions; uses inappropriate language; speaks to individuals rather than ideas; arrives unprepared without homework or texts.</w:t>
            </w:r>
          </w:p>
        </w:tc>
      </w:tr>
      <w:tr w:rsidR="00845ED1" w:rsidRPr="00845ED1" w14:paraId="61C0DB4E" w14:textId="77777777" w:rsidTr="0056292F">
        <w:trPr>
          <w:trHeight w:val="620"/>
        </w:trPr>
        <w:tc>
          <w:tcPr>
            <w:tcW w:w="1283" w:type="dxa"/>
          </w:tcPr>
          <w:p w14:paraId="3516071F" w14:textId="77777777" w:rsidR="00845ED1" w:rsidRPr="009C3359"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bCs/>
                <w:i/>
                <w:color w:val="4F6228" w:themeColor="accent3" w:themeShade="80"/>
                <w:sz w:val="20"/>
                <w:szCs w:val="20"/>
              </w:rPr>
            </w:pPr>
          </w:p>
          <w:p w14:paraId="291BEF6E" w14:textId="77777777" w:rsidR="00845ED1" w:rsidRPr="009C3359"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bCs/>
                <w:i/>
                <w:color w:val="4F6228" w:themeColor="accent3" w:themeShade="80"/>
                <w:sz w:val="20"/>
                <w:szCs w:val="20"/>
              </w:rPr>
            </w:pPr>
          </w:p>
          <w:p w14:paraId="2FBD0729" w14:textId="77777777" w:rsidR="00845ED1" w:rsidRPr="009C3359"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bCs/>
                <w:i/>
                <w:color w:val="4F6228" w:themeColor="accent3" w:themeShade="80"/>
                <w:sz w:val="20"/>
                <w:szCs w:val="20"/>
              </w:rPr>
            </w:pPr>
          </w:p>
          <w:p w14:paraId="01C86C37" w14:textId="77777777" w:rsidR="00845ED1" w:rsidRPr="009C3359"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bCs/>
                <w:i/>
                <w:color w:val="4F6228" w:themeColor="accent3" w:themeShade="80"/>
                <w:sz w:val="20"/>
                <w:szCs w:val="20"/>
              </w:rPr>
            </w:pPr>
            <w:r w:rsidRPr="009C3359">
              <w:rPr>
                <w:rFonts w:ascii="Arial" w:hAnsi="Arial" w:cs="Signs"/>
                <w:b/>
                <w:bCs/>
                <w:i/>
                <w:color w:val="4F6228" w:themeColor="accent3" w:themeShade="80"/>
                <w:sz w:val="20"/>
                <w:szCs w:val="20"/>
              </w:rPr>
              <w:t>Speaking</w:t>
            </w:r>
          </w:p>
          <w:p w14:paraId="00EC35ED" w14:textId="77777777" w:rsidR="00845ED1" w:rsidRPr="009C3359"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bCs/>
                <w:i/>
                <w:color w:val="4F6228" w:themeColor="accent3" w:themeShade="80"/>
                <w:sz w:val="20"/>
                <w:szCs w:val="20"/>
              </w:rPr>
            </w:pPr>
            <w:r w:rsidRPr="009C3359">
              <w:rPr>
                <w:rFonts w:ascii="Arial" w:hAnsi="Arial" w:cs="Signs"/>
                <w:b/>
                <w:bCs/>
                <w:i/>
                <w:color w:val="4F6228" w:themeColor="accent3" w:themeShade="80"/>
                <w:sz w:val="20"/>
                <w:szCs w:val="20"/>
              </w:rPr>
              <w:t>&amp;</w:t>
            </w:r>
          </w:p>
          <w:p w14:paraId="00DD8492" w14:textId="77777777" w:rsidR="00845ED1" w:rsidRPr="009C3359"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bCs/>
                <w:i/>
                <w:color w:val="4F6228" w:themeColor="accent3" w:themeShade="80"/>
                <w:sz w:val="20"/>
                <w:szCs w:val="20"/>
              </w:rPr>
            </w:pPr>
            <w:r w:rsidRPr="009C3359">
              <w:rPr>
                <w:rFonts w:ascii="Arial" w:hAnsi="Arial" w:cs="Signs"/>
                <w:b/>
                <w:bCs/>
                <w:i/>
                <w:color w:val="4F6228" w:themeColor="accent3" w:themeShade="80"/>
                <w:sz w:val="20"/>
                <w:szCs w:val="20"/>
              </w:rPr>
              <w:t>Reasoning</w:t>
            </w:r>
          </w:p>
        </w:tc>
        <w:tc>
          <w:tcPr>
            <w:tcW w:w="2443" w:type="dxa"/>
          </w:tcPr>
          <w:p w14:paraId="4D337361"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Understands question before answering; cites evidence from text; expresses thoughts in complete sentences; move conversation forward; makes connections between ideas; resolves apparent contradictory ideas; considers others’ viewpoints, not only his/her own; avoids bad logic.</w:t>
            </w:r>
          </w:p>
        </w:tc>
        <w:tc>
          <w:tcPr>
            <w:tcW w:w="2023" w:type="dxa"/>
          </w:tcPr>
          <w:p w14:paraId="49DE2C9B"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Responds to questions voluntarily; comments show an appreciation for the text but not an appreciation for the subtler points within it; comments are logical but not connected to other speakers; ideas interesting enough that others respond to them.</w:t>
            </w:r>
          </w:p>
        </w:tc>
        <w:tc>
          <w:tcPr>
            <w:tcW w:w="2618" w:type="dxa"/>
          </w:tcPr>
          <w:p w14:paraId="6B621697"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Responds to questions but may have to be called upon by others; has read the text but not put much effort into preparing questions and ideas for the seminar; comments take details into account but may not flow logically in conversation.</w:t>
            </w:r>
          </w:p>
        </w:tc>
        <w:tc>
          <w:tcPr>
            <w:tcW w:w="1958" w:type="dxa"/>
          </w:tcPr>
          <w:p w14:paraId="2D09885B"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Extremely reluctant to participate even when called upon; comments illogical and meaningless; may mumble or express incomplete ideas; little or no account taken of previous comments or important ideas in the text.</w:t>
            </w:r>
          </w:p>
        </w:tc>
      </w:tr>
      <w:tr w:rsidR="00845ED1" w:rsidRPr="00845ED1" w14:paraId="1AC22EF0" w14:textId="77777777" w:rsidTr="00E64961">
        <w:trPr>
          <w:trHeight w:val="530"/>
        </w:trPr>
        <w:tc>
          <w:tcPr>
            <w:tcW w:w="1283" w:type="dxa"/>
          </w:tcPr>
          <w:p w14:paraId="3EAA2DC8" w14:textId="77777777" w:rsidR="00845ED1" w:rsidRPr="009C3359"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bCs/>
                <w:i/>
                <w:iCs/>
                <w:color w:val="4F6228" w:themeColor="accent3" w:themeShade="80"/>
                <w:sz w:val="20"/>
                <w:szCs w:val="20"/>
              </w:rPr>
            </w:pPr>
            <w:r w:rsidRPr="009C3359">
              <w:rPr>
                <w:rFonts w:ascii="Arial" w:hAnsi="Arial" w:cs="Signs"/>
                <w:b/>
                <w:bCs/>
                <w:i/>
                <w:iCs/>
                <w:color w:val="4F6228" w:themeColor="accent3" w:themeShade="80"/>
                <w:sz w:val="20"/>
                <w:szCs w:val="20"/>
              </w:rPr>
              <w:t>Listening</w:t>
            </w:r>
          </w:p>
        </w:tc>
        <w:tc>
          <w:tcPr>
            <w:tcW w:w="2443" w:type="dxa"/>
          </w:tcPr>
          <w:p w14:paraId="21AB2175"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Pays attention to details; writes down questions; responses take into account all participants; demonstrates that he/she has kept up; points out faulty logic respectfully; overcomes distractions.</w:t>
            </w:r>
          </w:p>
        </w:tc>
        <w:tc>
          <w:tcPr>
            <w:tcW w:w="2023" w:type="dxa"/>
          </w:tcPr>
          <w:p w14:paraId="3D2F4A24"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Generally pays attention and responds thoughtfully to ideas and questions of other participants and the leader; absorption in own ideas may distract the participant from the ideas of others.</w:t>
            </w:r>
          </w:p>
        </w:tc>
        <w:tc>
          <w:tcPr>
            <w:tcW w:w="2618" w:type="dxa"/>
          </w:tcPr>
          <w:p w14:paraId="5A3C093D"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Appears to find some ideas unimportant while responding to others; may have to have questions or confusions repeated due to inattention; takes few notes during the seminar in response to ideas and comments.</w:t>
            </w:r>
          </w:p>
        </w:tc>
        <w:tc>
          <w:tcPr>
            <w:tcW w:w="1958" w:type="dxa"/>
          </w:tcPr>
          <w:p w14:paraId="4C3B51E9"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Appears uninvolved in the class; comments display complete misinterpretation of questions or comments of other participants.</w:t>
            </w:r>
          </w:p>
        </w:tc>
      </w:tr>
      <w:tr w:rsidR="00845ED1" w:rsidRPr="00845ED1" w14:paraId="3DA9181B" w14:textId="77777777" w:rsidTr="0052054F">
        <w:trPr>
          <w:trHeight w:val="2600"/>
        </w:trPr>
        <w:tc>
          <w:tcPr>
            <w:tcW w:w="1283" w:type="dxa"/>
          </w:tcPr>
          <w:p w14:paraId="268F781E" w14:textId="77777777" w:rsidR="00845ED1" w:rsidRPr="009C3359"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b/>
                <w:bCs/>
                <w:i/>
                <w:color w:val="4F6228" w:themeColor="accent3" w:themeShade="80"/>
                <w:sz w:val="20"/>
                <w:szCs w:val="20"/>
              </w:rPr>
            </w:pPr>
            <w:r w:rsidRPr="009C3359">
              <w:rPr>
                <w:rFonts w:ascii="Arial" w:hAnsi="Arial" w:cs="Signs"/>
                <w:b/>
                <w:bCs/>
                <w:i/>
                <w:color w:val="4F6228" w:themeColor="accent3" w:themeShade="80"/>
                <w:sz w:val="20"/>
                <w:szCs w:val="20"/>
              </w:rPr>
              <w:lastRenderedPageBreak/>
              <w:t>Reading</w:t>
            </w:r>
          </w:p>
        </w:tc>
        <w:tc>
          <w:tcPr>
            <w:tcW w:w="2443" w:type="dxa"/>
          </w:tcPr>
          <w:p w14:paraId="68FFE2F3"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Thoroughly familiar with the text; has notations and questions in the margins; key words, phrases, and ideas are highlighted; possible contradictions identified; pronounces words correctly.</w:t>
            </w:r>
          </w:p>
        </w:tc>
        <w:tc>
          <w:tcPr>
            <w:tcW w:w="2023" w:type="dxa"/>
          </w:tcPr>
          <w:p w14:paraId="3BB26C21"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Has read the text and comes with some ideas from it but these may not be written out in advance; good understanding of the vocabulary but may mispronounce some new or foreign words.</w:t>
            </w:r>
          </w:p>
        </w:tc>
        <w:tc>
          <w:tcPr>
            <w:tcW w:w="2618" w:type="dxa"/>
          </w:tcPr>
          <w:p w14:paraId="46EAFE63"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Appears to have read or skimmed the text but has not marked the text or made meaningful notes or questions; shows difficulty with vocabulary; mispronounces important words; key concepts misunderstood; little evidence of serious reflection prior to the class.</w:t>
            </w:r>
          </w:p>
        </w:tc>
        <w:tc>
          <w:tcPr>
            <w:tcW w:w="1958" w:type="dxa"/>
          </w:tcPr>
          <w:p w14:paraId="402DF1FC" w14:textId="77777777" w:rsidR="00845ED1" w:rsidRPr="00845ED1" w:rsidRDefault="00845ED1" w:rsidP="0084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0"/>
                <w:szCs w:val="20"/>
              </w:rPr>
            </w:pPr>
            <w:r w:rsidRPr="00845ED1">
              <w:rPr>
                <w:rFonts w:ascii="Arial" w:hAnsi="Arial" w:cs="Signs"/>
                <w:i/>
                <w:color w:val="000000"/>
                <w:sz w:val="20"/>
                <w:szCs w:val="20"/>
              </w:rPr>
              <w:t>Student is unprepared for the class; important words, phrases, ideas in the text are unfamiliar; no notes or questions marked in the text; no attempt made to get help with difficult material.</w:t>
            </w:r>
          </w:p>
        </w:tc>
      </w:tr>
    </w:tbl>
    <w:p w14:paraId="1B0E8932" w14:textId="77777777" w:rsidR="008E0BD3" w:rsidRPr="00F937F0" w:rsidRDefault="008E0BD3" w:rsidP="008E0BD3">
      <w:pPr>
        <w:tabs>
          <w:tab w:val="left" w:pos="-720"/>
        </w:tabs>
        <w:suppressAutoHyphens/>
        <w:autoSpaceDE/>
        <w:autoSpaceDN/>
        <w:adjustRightInd/>
        <w:jc w:val="both"/>
        <w:rPr>
          <w:rFonts w:ascii="Arial" w:hAnsi="Arial" w:cs="Arial"/>
          <w:spacing w:val="-3"/>
          <w:sz w:val="22"/>
          <w:szCs w:val="22"/>
        </w:rPr>
      </w:pPr>
      <w:r w:rsidRPr="00F937F0">
        <w:rPr>
          <w:rFonts w:ascii="Arial" w:hAnsi="Arial"/>
          <w:color w:val="000000"/>
          <w:sz w:val="22"/>
          <w:szCs w:val="22"/>
        </w:rPr>
        <w:t xml:space="preserve">                            </w:t>
      </w:r>
      <w:r w:rsidR="001D47C1">
        <w:rPr>
          <w:rFonts w:ascii="Arial" w:hAnsi="Arial"/>
          <w:color w:val="000000"/>
          <w:sz w:val="22"/>
          <w:szCs w:val="22"/>
        </w:rPr>
        <w:t xml:space="preserve">                              </w:t>
      </w:r>
      <w:r w:rsidRPr="00F937F0">
        <w:rPr>
          <w:rFonts w:ascii="Arial" w:hAnsi="Arial"/>
          <w:color w:val="000000"/>
          <w:sz w:val="22"/>
          <w:szCs w:val="22"/>
        </w:rPr>
        <w:t xml:space="preserve">        </w:t>
      </w:r>
    </w:p>
    <w:p w14:paraId="17B1FE49" w14:textId="77777777"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14:paraId="2274F610" w14:textId="77777777" w:rsidR="00CB1F8F" w:rsidRDefault="00CB1F8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hAnsi="Calibri" w:cs="Arial"/>
          <w:color w:val="000000"/>
          <w:sz w:val="22"/>
          <w:szCs w:val="22"/>
        </w:rPr>
      </w:pPr>
      <w:r w:rsidRPr="009C3359">
        <w:rPr>
          <w:rFonts w:ascii="Verdana" w:hAnsi="Verdana"/>
          <w:noProof/>
          <w:sz w:val="22"/>
          <w:szCs w:val="22"/>
        </w:rPr>
        <mc:AlternateContent>
          <mc:Choice Requires="wps">
            <w:drawing>
              <wp:anchor distT="0" distB="0" distL="114300" distR="114300" simplePos="0" relativeHeight="251663360" behindDoc="0" locked="0" layoutInCell="1" allowOverlap="1" wp14:anchorId="2D6253C5" wp14:editId="30346583">
                <wp:simplePos x="0" y="0"/>
                <wp:positionH relativeFrom="column">
                  <wp:posOffset>-38100</wp:posOffset>
                </wp:positionH>
                <wp:positionV relativeFrom="paragraph">
                  <wp:posOffset>26035</wp:posOffset>
                </wp:positionV>
                <wp:extent cx="6296025" cy="261620"/>
                <wp:effectExtent l="0" t="0" r="28575"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61620"/>
                        </a:xfrm>
                        <a:prstGeom prst="rect">
                          <a:avLst/>
                        </a:prstGeom>
                        <a:solidFill>
                          <a:srgbClr val="9BBB59"/>
                        </a:solidFill>
                        <a:ln w="9525">
                          <a:solidFill>
                            <a:srgbClr val="000000"/>
                          </a:solidFill>
                          <a:miter lim="800000"/>
                          <a:headEnd/>
                          <a:tailEnd/>
                        </a:ln>
                      </wps:spPr>
                      <wps:txbx>
                        <w:txbxContent>
                          <w:p w14:paraId="01AADC46" w14:textId="77777777" w:rsidR="001A29D7" w:rsidRPr="00DA2C7F" w:rsidRDefault="001A29D7" w:rsidP="008E0BD3">
                            <w:pPr>
                              <w:jc w:val="center"/>
                              <w:rPr>
                                <w:rFonts w:ascii="Arial" w:hAnsi="Arial" w:cs="Arial"/>
                                <w:b/>
                                <w:sz w:val="22"/>
                                <w:szCs w:val="22"/>
                              </w:rPr>
                            </w:pPr>
                            <w:r w:rsidRPr="00DA2C7F">
                              <w:rPr>
                                <w:rFonts w:ascii="Arial" w:hAnsi="Arial" w:cs="Arial"/>
                                <w:b/>
                                <w:sz w:val="22"/>
                                <w:szCs w:val="22"/>
                              </w:rPr>
                              <w:t>SYLLABUS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6253C5" id="Text Box 3" o:spid="_x0000_s1031" type="#_x0000_t202" style="position:absolute;margin-left:-3pt;margin-top:2.05pt;width:495.75pt;height:2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" fillcolor="#9bbb59">
                <v:textbox>
                  <w:txbxContent>
                    <w:p w14:paraId="01AADC46" w14:textId="77777777" w:rsidR="001A29D7" w:rsidRPr="00DA2C7F" w:rsidRDefault="001A29D7" w:rsidP="008E0BD3">
                      <w:pPr>
                        <w:jc w:val="center"/>
                        <w:rPr>
                          <w:rFonts w:ascii="Arial" w:hAnsi="Arial" w:cs="Arial"/>
                          <w:b/>
                          <w:sz w:val="22"/>
                          <w:szCs w:val="22"/>
                        </w:rPr>
                      </w:pPr>
                      <w:r w:rsidRPr="00DA2C7F">
                        <w:rPr>
                          <w:rFonts w:ascii="Arial" w:hAnsi="Arial" w:cs="Arial"/>
                          <w:b/>
                          <w:sz w:val="22"/>
                          <w:szCs w:val="22"/>
                        </w:rPr>
                        <w:t>SYLLABUS</w:t>
                      </w:r>
                    </w:p>
                  </w:txbxContent>
                </v:textbox>
              </v:shape>
            </w:pict>
          </mc:Fallback>
        </mc:AlternateContent>
      </w:r>
    </w:p>
    <w:p w14:paraId="7C10787C" w14:textId="77777777"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hAnsi="Calibri" w:cs="Arial"/>
          <w:color w:val="000000"/>
          <w:sz w:val="22"/>
          <w:szCs w:val="22"/>
        </w:rPr>
      </w:pPr>
    </w:p>
    <w:p w14:paraId="1EEB217D" w14:textId="77777777" w:rsidR="002E2522" w:rsidRPr="00CB1F8F"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i/>
          <w:color w:val="4F6228" w:themeColor="accent3" w:themeShade="80"/>
          <w:sz w:val="22"/>
          <w:szCs w:val="22"/>
        </w:rPr>
      </w:pPr>
      <w:r w:rsidRPr="00CB1F8F">
        <w:rPr>
          <w:rFonts w:ascii="Calibri" w:hAnsi="Calibri"/>
          <w:i/>
          <w:color w:val="4F6228" w:themeColor="accent3" w:themeShade="80"/>
          <w:sz w:val="22"/>
          <w:szCs w:val="22"/>
        </w:rPr>
        <w:t xml:space="preserve">“Creation is a gift of God that must be protected, </w:t>
      </w:r>
    </w:p>
    <w:p w14:paraId="3D707660" w14:textId="77777777" w:rsidR="008E0BD3" w:rsidRPr="00CB1F8F"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i/>
          <w:color w:val="4F6228" w:themeColor="accent3" w:themeShade="80"/>
          <w:sz w:val="22"/>
          <w:szCs w:val="22"/>
        </w:rPr>
      </w:pPr>
      <w:r w:rsidRPr="00CB1F8F">
        <w:rPr>
          <w:rFonts w:ascii="Calibri" w:hAnsi="Calibri"/>
          <w:i/>
          <w:color w:val="4F6228" w:themeColor="accent3" w:themeShade="80"/>
          <w:sz w:val="22"/>
          <w:szCs w:val="22"/>
        </w:rPr>
        <w:t>used responsibly and shared equitably.”  –Pope John Paul II</w:t>
      </w:r>
    </w:p>
    <w:p w14:paraId="1E7A2309" w14:textId="77777777" w:rsidR="008E0BD3" w:rsidRPr="007E763E"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i/>
          <w:color w:val="000000"/>
          <w:sz w:val="22"/>
          <w:szCs w:val="22"/>
        </w:rPr>
      </w:pPr>
    </w:p>
    <w:tbl>
      <w:tblPr>
        <w:tblStyle w:val="TableGrid"/>
        <w:tblW w:w="9895" w:type="dxa"/>
        <w:tblLayout w:type="fixed"/>
        <w:tblLook w:val="04A0" w:firstRow="1" w:lastRow="0" w:firstColumn="1" w:lastColumn="0" w:noHBand="0" w:noVBand="1"/>
      </w:tblPr>
      <w:tblGrid>
        <w:gridCol w:w="2155"/>
        <w:gridCol w:w="4770"/>
        <w:gridCol w:w="2970"/>
      </w:tblGrid>
      <w:tr w:rsidR="004270AB" w14:paraId="5CE1210F" w14:textId="77777777" w:rsidTr="00292483">
        <w:trPr>
          <w:trHeight w:val="262"/>
        </w:trPr>
        <w:tc>
          <w:tcPr>
            <w:tcW w:w="2155" w:type="dxa"/>
            <w:shd w:val="clear" w:color="auto" w:fill="9BBB59" w:themeFill="accent3"/>
          </w:tcPr>
          <w:p w14:paraId="4E9EC1CC" w14:textId="77777777" w:rsidR="004270AB" w:rsidRPr="004270AB"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Date:</w:t>
            </w:r>
          </w:p>
        </w:tc>
        <w:tc>
          <w:tcPr>
            <w:tcW w:w="4770" w:type="dxa"/>
            <w:shd w:val="clear" w:color="auto" w:fill="9BBB59" w:themeFill="accent3"/>
          </w:tcPr>
          <w:p w14:paraId="3B7D8B6C" w14:textId="77777777" w:rsidR="004270AB" w:rsidRPr="004270AB"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Theme &amp; Classwork:</w:t>
            </w:r>
          </w:p>
        </w:tc>
        <w:tc>
          <w:tcPr>
            <w:tcW w:w="2970" w:type="dxa"/>
            <w:shd w:val="clear" w:color="auto" w:fill="9BBB59" w:themeFill="accent3"/>
          </w:tcPr>
          <w:p w14:paraId="5A5A7FAE" w14:textId="77777777" w:rsidR="004270AB" w:rsidRPr="004270AB"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Homework:</w:t>
            </w:r>
          </w:p>
        </w:tc>
      </w:tr>
      <w:tr w:rsidR="0084423E" w14:paraId="5F45F677" w14:textId="77777777" w:rsidTr="00292483">
        <w:trPr>
          <w:trHeight w:val="262"/>
        </w:trPr>
        <w:tc>
          <w:tcPr>
            <w:tcW w:w="2155" w:type="dxa"/>
            <w:shd w:val="clear" w:color="auto" w:fill="D6E3BC" w:themeFill="accent3" w:themeFillTint="66"/>
          </w:tcPr>
          <w:p w14:paraId="43BE170A" w14:textId="77777777" w:rsidR="0084423E" w:rsidRDefault="00D14A5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Unit</w:t>
            </w:r>
            <w:r w:rsidR="006C4F20">
              <w:rPr>
                <w:rFonts w:ascii="Arial" w:hAnsi="Arial" w:cs="Arial"/>
                <w:b/>
                <w:color w:val="000000"/>
                <w:sz w:val="20"/>
                <w:szCs w:val="20"/>
              </w:rPr>
              <w:t xml:space="preserve"> I</w:t>
            </w:r>
          </w:p>
        </w:tc>
        <w:tc>
          <w:tcPr>
            <w:tcW w:w="4770" w:type="dxa"/>
            <w:shd w:val="clear" w:color="auto" w:fill="D6E3BC" w:themeFill="accent3" w:themeFillTint="66"/>
          </w:tcPr>
          <w:p w14:paraId="6E86A542" w14:textId="77777777" w:rsidR="00B2408F" w:rsidRDefault="00195B15" w:rsidP="00195B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Foundations</w:t>
            </w:r>
            <w:r w:rsidR="0084423E">
              <w:rPr>
                <w:rFonts w:ascii="Arial" w:hAnsi="Arial" w:cs="Arial"/>
                <w:b/>
                <w:color w:val="000000"/>
                <w:sz w:val="20"/>
                <w:szCs w:val="20"/>
              </w:rPr>
              <w:t xml:space="preserve"> </w:t>
            </w:r>
            <w:r>
              <w:rPr>
                <w:rFonts w:ascii="Arial" w:hAnsi="Arial" w:cs="Arial"/>
                <w:b/>
                <w:color w:val="000000"/>
                <w:sz w:val="20"/>
                <w:szCs w:val="20"/>
              </w:rPr>
              <w:t>of</w:t>
            </w:r>
            <w:r w:rsidR="0084423E">
              <w:rPr>
                <w:rFonts w:ascii="Arial" w:hAnsi="Arial" w:cs="Arial"/>
                <w:b/>
                <w:color w:val="000000"/>
                <w:sz w:val="20"/>
                <w:szCs w:val="20"/>
              </w:rPr>
              <w:t xml:space="preserve"> Environmental Ethics</w:t>
            </w:r>
            <w:r w:rsidR="00B2408F">
              <w:rPr>
                <w:rFonts w:ascii="Arial" w:hAnsi="Arial" w:cs="Arial"/>
                <w:b/>
                <w:color w:val="000000"/>
                <w:sz w:val="20"/>
                <w:szCs w:val="20"/>
              </w:rPr>
              <w:t>:</w:t>
            </w:r>
          </w:p>
          <w:p w14:paraId="3E7ED1E2" w14:textId="77777777" w:rsidR="002E2E5C" w:rsidRDefault="002E2E5C" w:rsidP="00195B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*Population &amp; Society</w:t>
            </w:r>
          </w:p>
          <w:p w14:paraId="22469D26" w14:textId="77777777" w:rsidR="003349A6" w:rsidRPr="003349A6" w:rsidRDefault="003349A6" w:rsidP="00195B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3349A6">
              <w:rPr>
                <w:rFonts w:ascii="Arial" w:hAnsi="Arial" w:cs="Arial"/>
                <w:color w:val="000000"/>
                <w:sz w:val="20"/>
                <w:szCs w:val="20"/>
              </w:rPr>
              <w:t>From global population projections to health trends and urbanization, these trends examine the way we live and how these lifestyles affect the world.</w:t>
            </w:r>
            <w:r>
              <w:rPr>
                <w:rFonts w:ascii="Arial" w:hAnsi="Arial" w:cs="Arial"/>
                <w:color w:val="000000"/>
                <w:sz w:val="20"/>
                <w:szCs w:val="20"/>
              </w:rPr>
              <w:t xml:space="preserve"> </w:t>
            </w:r>
            <w:r w:rsidR="00FB76C7">
              <w:rPr>
                <w:rFonts w:ascii="Arial" w:hAnsi="Arial" w:cs="Arial"/>
                <w:color w:val="000000"/>
                <w:sz w:val="20"/>
                <w:szCs w:val="20"/>
              </w:rPr>
              <w:t>-</w:t>
            </w:r>
            <w:r>
              <w:rPr>
                <w:rFonts w:ascii="Arial" w:hAnsi="Arial" w:cs="Arial"/>
                <w:color w:val="000000"/>
                <w:sz w:val="20"/>
                <w:szCs w:val="20"/>
              </w:rPr>
              <w:t>Vital Signs</w:t>
            </w:r>
          </w:p>
        </w:tc>
        <w:tc>
          <w:tcPr>
            <w:tcW w:w="2970" w:type="dxa"/>
            <w:shd w:val="clear" w:color="auto" w:fill="D6E3BC" w:themeFill="accent3" w:themeFillTint="66"/>
          </w:tcPr>
          <w:p w14:paraId="0A0790AD" w14:textId="77777777" w:rsidR="0084423E"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14:paraId="0BABE9CB" w14:textId="77777777" w:rsidTr="00292483">
        <w:trPr>
          <w:trHeight w:val="247"/>
        </w:trPr>
        <w:tc>
          <w:tcPr>
            <w:tcW w:w="2155" w:type="dxa"/>
          </w:tcPr>
          <w:p w14:paraId="1A0D2739" w14:textId="77777777"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p>
          <w:p w14:paraId="05A67014" w14:textId="32E6B9DE" w:rsidR="004270AB" w:rsidRDefault="004270AB"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270AB">
              <w:rPr>
                <w:rFonts w:ascii="Arial" w:hAnsi="Arial" w:cs="Arial"/>
                <w:b/>
                <w:color w:val="000000"/>
                <w:sz w:val="20"/>
                <w:szCs w:val="20"/>
              </w:rPr>
              <w:t xml:space="preserve">Jan. </w:t>
            </w:r>
            <w:r w:rsidR="00305A80">
              <w:rPr>
                <w:rFonts w:ascii="Arial" w:hAnsi="Arial" w:cs="Arial"/>
                <w:b/>
                <w:color w:val="000000"/>
                <w:sz w:val="20"/>
                <w:szCs w:val="20"/>
              </w:rPr>
              <w:t>1</w:t>
            </w:r>
            <w:r w:rsidR="000A1DD8">
              <w:rPr>
                <w:rFonts w:ascii="Arial" w:hAnsi="Arial" w:cs="Arial"/>
                <w:b/>
                <w:color w:val="000000"/>
                <w:sz w:val="20"/>
                <w:szCs w:val="20"/>
              </w:rPr>
              <w:t>5</w:t>
            </w:r>
          </w:p>
          <w:p w14:paraId="3F5BE4E9" w14:textId="77777777" w:rsidR="009A4D17" w:rsidRPr="004270AB" w:rsidRDefault="009A4D17" w:rsidP="000A1DD8">
            <w:pPr>
              <w:rPr>
                <w:rFonts w:ascii="Arial" w:hAnsi="Arial" w:cs="Arial"/>
                <w:b/>
                <w:color w:val="000000"/>
                <w:sz w:val="20"/>
                <w:szCs w:val="20"/>
              </w:rPr>
            </w:pPr>
          </w:p>
        </w:tc>
        <w:tc>
          <w:tcPr>
            <w:tcW w:w="4770" w:type="dxa"/>
          </w:tcPr>
          <w:p w14:paraId="34857B07" w14:textId="77777777" w:rsidR="0030388D" w:rsidRDefault="0059540D" w:rsidP="008B5A4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2A110D">
              <w:rPr>
                <w:rFonts w:ascii="Arial" w:hAnsi="Arial" w:cs="Arial"/>
                <w:color w:val="000000"/>
                <w:sz w:val="21"/>
                <w:szCs w:val="21"/>
              </w:rPr>
              <w:sym w:font="Wingdings" w:char="F0CC"/>
            </w:r>
            <w:r>
              <w:rPr>
                <w:rFonts w:ascii="Arial" w:hAnsi="Arial" w:cs="Arial"/>
                <w:color w:val="000000"/>
                <w:sz w:val="21"/>
                <w:szCs w:val="21"/>
              </w:rPr>
              <w:t xml:space="preserve"> </w:t>
            </w:r>
            <w:r w:rsidRPr="00A25E8A">
              <w:rPr>
                <w:rFonts w:ascii="Arial" w:hAnsi="Arial" w:cs="Arial"/>
                <w:b/>
                <w:sz w:val="20"/>
                <w:szCs w:val="20"/>
              </w:rPr>
              <w:t>Welcome &amp;</w:t>
            </w:r>
            <w:r>
              <w:rPr>
                <w:rFonts w:ascii="Arial" w:hAnsi="Arial" w:cs="Arial"/>
                <w:b/>
                <w:sz w:val="21"/>
                <w:szCs w:val="21"/>
              </w:rPr>
              <w:t xml:space="preserve"> </w:t>
            </w:r>
            <w:r w:rsidR="004270AB" w:rsidRPr="004270AB">
              <w:rPr>
                <w:rFonts w:ascii="Arial" w:hAnsi="Arial" w:cs="Arial"/>
                <w:b/>
                <w:color w:val="000000"/>
                <w:sz w:val="20"/>
                <w:szCs w:val="20"/>
              </w:rPr>
              <w:t>Introduction</w:t>
            </w:r>
          </w:p>
          <w:p w14:paraId="245945AB" w14:textId="75B2ADB1" w:rsidR="0051686B" w:rsidRDefault="0051686B" w:rsidP="008B5A4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Development of Environmental Ethics;</w:t>
            </w:r>
          </w:p>
          <w:p w14:paraId="7FCD9B13" w14:textId="77777777" w:rsidR="0051686B" w:rsidRDefault="0051686B" w:rsidP="0051686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Overview of theoretical approaches to environmental ethics; and how, in different parts of the world, religious beliefs and/or indigenous cultural perspectives influence beliefs about the environment.</w:t>
            </w:r>
          </w:p>
          <w:p w14:paraId="682C2862" w14:textId="21381DB9" w:rsidR="0051686B" w:rsidRPr="00211264" w:rsidRDefault="0051686B" w:rsidP="008B5A4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2970" w:type="dxa"/>
          </w:tcPr>
          <w:p w14:paraId="67359E8E" w14:textId="740B4395" w:rsidR="005B7993" w:rsidRPr="005B7993" w:rsidRDefault="00107C17"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Readings: See Canvas Board</w:t>
            </w:r>
          </w:p>
          <w:p w14:paraId="0F109EE1" w14:textId="77777777" w:rsidR="00211264" w:rsidRPr="004270AB" w:rsidRDefault="00211264" w:rsidP="005B799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14:paraId="36046848" w14:textId="77777777" w:rsidTr="00292483">
        <w:trPr>
          <w:trHeight w:val="262"/>
        </w:trPr>
        <w:tc>
          <w:tcPr>
            <w:tcW w:w="2155" w:type="dxa"/>
          </w:tcPr>
          <w:p w14:paraId="5D34D23B" w14:textId="77777777"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2</w:t>
            </w:r>
          </w:p>
          <w:p w14:paraId="4E721832" w14:textId="275E7C1A" w:rsidR="004270AB" w:rsidRDefault="004270AB"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270AB">
              <w:rPr>
                <w:rFonts w:ascii="Arial" w:hAnsi="Arial" w:cs="Arial"/>
                <w:b/>
                <w:color w:val="000000"/>
                <w:sz w:val="20"/>
                <w:szCs w:val="20"/>
              </w:rPr>
              <w:t>Jan. 2</w:t>
            </w:r>
            <w:r w:rsidR="000A1DD8">
              <w:rPr>
                <w:rFonts w:ascii="Arial" w:hAnsi="Arial" w:cs="Arial"/>
                <w:b/>
                <w:color w:val="000000"/>
                <w:sz w:val="20"/>
                <w:szCs w:val="20"/>
              </w:rPr>
              <w:t>2</w:t>
            </w:r>
          </w:p>
          <w:p w14:paraId="0A170C2F" w14:textId="77777777" w:rsidR="0080415E"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14:paraId="4B9BDAD5" w14:textId="77777777" w:rsidR="000A1DD8" w:rsidRPr="000A1DD8" w:rsidRDefault="000A1DD8" w:rsidP="000A1DD8">
            <w:pPr>
              <w:widowControl/>
              <w:autoSpaceDE/>
              <w:autoSpaceDN/>
              <w:adjustRightInd/>
              <w:rPr>
                <w:rFonts w:ascii="Arial" w:hAnsi="Arial" w:cs="Arial"/>
                <w:i/>
                <w:sz w:val="19"/>
                <w:szCs w:val="19"/>
              </w:rPr>
            </w:pPr>
            <w:r w:rsidRPr="000A1DD8">
              <w:rPr>
                <w:rFonts w:ascii="Arial" w:hAnsi="Arial" w:cs="Arial"/>
                <w:i/>
                <w:sz w:val="19"/>
                <w:szCs w:val="19"/>
              </w:rPr>
              <w:t>*Jan. 22 - Last day to add/drop/change</w:t>
            </w:r>
          </w:p>
          <w:p w14:paraId="35270B73" w14:textId="681BCE69" w:rsidR="000A1DD8" w:rsidRPr="000A1DD8" w:rsidRDefault="005139F4" w:rsidP="000A1DD8">
            <w:pPr>
              <w:widowControl/>
              <w:autoSpaceDE/>
              <w:autoSpaceDN/>
              <w:adjustRightInd/>
              <w:rPr>
                <w:rFonts w:ascii="Arial" w:hAnsi="Arial" w:cs="Arial"/>
                <w:i/>
                <w:sz w:val="19"/>
                <w:szCs w:val="19"/>
              </w:rPr>
            </w:pPr>
            <w:r>
              <w:rPr>
                <w:rFonts w:ascii="Arial" w:hAnsi="Arial" w:cs="Arial"/>
                <w:i/>
                <w:sz w:val="19"/>
                <w:szCs w:val="19"/>
              </w:rPr>
              <w:t>*Jan. 22</w:t>
            </w:r>
            <w:r w:rsidR="000A1DD8" w:rsidRPr="000A1DD8">
              <w:rPr>
                <w:rFonts w:ascii="Arial" w:hAnsi="Arial" w:cs="Arial"/>
                <w:i/>
                <w:sz w:val="19"/>
                <w:szCs w:val="19"/>
              </w:rPr>
              <w:t xml:space="preserve"> – Marianist Founders’ Day Mass – 11:30AM, MRO</w:t>
            </w:r>
          </w:p>
          <w:p w14:paraId="4678C23C" w14:textId="35EF0E19" w:rsidR="0056292F" w:rsidRPr="00FB76C7" w:rsidRDefault="000A1DD8" w:rsidP="000A1DD8">
            <w:pPr>
              <w:widowControl/>
              <w:autoSpaceDE/>
              <w:autoSpaceDN/>
              <w:adjustRightInd/>
              <w:rPr>
                <w:rFonts w:ascii="Arial" w:hAnsi="Arial" w:cs="Arial"/>
                <w:i/>
                <w:sz w:val="19"/>
                <w:szCs w:val="19"/>
              </w:rPr>
            </w:pPr>
            <w:r w:rsidRPr="000A1DD8">
              <w:rPr>
                <w:rFonts w:ascii="Arial" w:hAnsi="Arial" w:cs="Arial"/>
                <w:i/>
                <w:sz w:val="19"/>
                <w:szCs w:val="19"/>
              </w:rPr>
              <w:t>Jan. 25- Lunar New Year</w:t>
            </w:r>
          </w:p>
        </w:tc>
        <w:tc>
          <w:tcPr>
            <w:tcW w:w="4770" w:type="dxa"/>
          </w:tcPr>
          <w:p w14:paraId="7F395649" w14:textId="58CA742B" w:rsidR="008B5A49" w:rsidRPr="004270AB" w:rsidRDefault="0051686B" w:rsidP="008B5A4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Imagineering One’s Personal Ethical Viewpoint; </w:t>
            </w:r>
            <w:r w:rsidR="008B5A49">
              <w:rPr>
                <w:rFonts w:ascii="Arial" w:hAnsi="Arial" w:cs="Arial"/>
                <w:b/>
                <w:color w:val="000000"/>
                <w:sz w:val="20"/>
                <w:szCs w:val="20"/>
              </w:rPr>
              <w:t>Creation Spirituality</w:t>
            </w:r>
          </w:p>
          <w:p w14:paraId="33B343B5" w14:textId="1CAE4A4C" w:rsidR="008B5A49" w:rsidRPr="0051686B" w:rsidRDefault="0051686B" w:rsidP="009A4D1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51686B">
              <w:rPr>
                <w:rFonts w:ascii="Arial" w:hAnsi="Arial" w:cs="Arial"/>
                <w:color w:val="000000"/>
                <w:sz w:val="20"/>
                <w:szCs w:val="20"/>
              </w:rPr>
              <w:t>An exploration in</w:t>
            </w:r>
            <w:r>
              <w:rPr>
                <w:rFonts w:ascii="Arial" w:hAnsi="Arial" w:cs="Arial"/>
                <w:color w:val="000000"/>
                <w:sz w:val="20"/>
                <w:szCs w:val="20"/>
              </w:rPr>
              <w:t>to</w:t>
            </w:r>
            <w:r w:rsidRPr="0051686B">
              <w:rPr>
                <w:rFonts w:ascii="Arial" w:hAnsi="Arial" w:cs="Arial"/>
                <w:color w:val="000000"/>
                <w:sz w:val="20"/>
                <w:szCs w:val="20"/>
              </w:rPr>
              <w:t xml:space="preserve"> the influences</w:t>
            </w:r>
            <w:r>
              <w:rPr>
                <w:rFonts w:ascii="Arial" w:hAnsi="Arial" w:cs="Arial"/>
                <w:color w:val="000000"/>
                <w:sz w:val="20"/>
                <w:szCs w:val="20"/>
              </w:rPr>
              <w:t xml:space="preserve"> that define why we think the way we do and contribute to the values lived.  </w:t>
            </w:r>
          </w:p>
          <w:p w14:paraId="7C77208A" w14:textId="77777777" w:rsidR="00944714" w:rsidRPr="009A4D17" w:rsidRDefault="00944714" w:rsidP="008B5A4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2970" w:type="dxa"/>
          </w:tcPr>
          <w:p w14:paraId="7F2A4F67" w14:textId="49A4D5DC" w:rsidR="001A24E1" w:rsidRPr="00863C4E" w:rsidRDefault="00195B15" w:rsidP="00863E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1A24E1">
              <w:rPr>
                <w:rFonts w:ascii="Arial" w:hAnsi="Arial" w:cs="Arial"/>
                <w:b/>
                <w:color w:val="000000"/>
                <w:sz w:val="20"/>
                <w:szCs w:val="20"/>
              </w:rPr>
              <w:t>Readings:</w:t>
            </w:r>
          </w:p>
          <w:p w14:paraId="6D560172" w14:textId="77777777" w:rsidR="00863C4E" w:rsidRDefault="00863C4E" w:rsidP="00863E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See Canvas board:</w:t>
            </w:r>
          </w:p>
          <w:p w14:paraId="6059D634" w14:textId="393C03BD" w:rsidR="00FB7389" w:rsidRDefault="00863C4E" w:rsidP="00863E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w:t>
            </w:r>
            <w:r w:rsidR="00D56D5B">
              <w:rPr>
                <w:rFonts w:ascii="Arial" w:hAnsi="Arial" w:cs="Arial"/>
                <w:color w:val="000000"/>
                <w:sz w:val="20"/>
                <w:szCs w:val="20"/>
              </w:rPr>
              <w:t xml:space="preserve">ARC: </w:t>
            </w:r>
            <w:r w:rsidR="00FB7389">
              <w:rPr>
                <w:rFonts w:ascii="Arial" w:hAnsi="Arial" w:cs="Arial"/>
                <w:color w:val="000000"/>
                <w:sz w:val="20"/>
                <w:szCs w:val="20"/>
              </w:rPr>
              <w:t>Buddhist Env. Ethics</w:t>
            </w:r>
          </w:p>
          <w:p w14:paraId="358CE02E" w14:textId="4979FFD8" w:rsidR="00863C4E" w:rsidRDefault="00863C4E" w:rsidP="00863E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-Additional readings</w:t>
            </w:r>
          </w:p>
          <w:p w14:paraId="153510DE" w14:textId="77777777" w:rsidR="00BC53CE" w:rsidRPr="002A79E2" w:rsidRDefault="00863EB9" w:rsidP="00FD0B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Assignment</w:t>
            </w:r>
            <w:r w:rsidR="002A79E2" w:rsidRPr="002A79E2">
              <w:rPr>
                <w:rFonts w:ascii="Arial" w:hAnsi="Arial" w:cs="Arial"/>
                <w:b/>
                <w:color w:val="000000"/>
                <w:sz w:val="20"/>
                <w:szCs w:val="20"/>
              </w:rPr>
              <w:t>:</w:t>
            </w:r>
          </w:p>
          <w:p w14:paraId="2FD4C9A0" w14:textId="77777777" w:rsidR="00863EB9" w:rsidRPr="00863EB9" w:rsidRDefault="00863EB9" w:rsidP="00863E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863EB9">
              <w:rPr>
                <w:rFonts w:ascii="Arial" w:hAnsi="Arial" w:cs="Arial"/>
                <w:color w:val="000000"/>
                <w:sz w:val="20"/>
                <w:szCs w:val="20"/>
              </w:rPr>
              <w:t>See Canvas board</w:t>
            </w:r>
          </w:p>
          <w:p w14:paraId="090593D1" w14:textId="77777777" w:rsidR="00705EE9" w:rsidRPr="001A24E1" w:rsidRDefault="00705EE9" w:rsidP="00D6094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r>
      <w:tr w:rsidR="008B62AF" w14:paraId="6EC1A5E2" w14:textId="77777777" w:rsidTr="00292483">
        <w:trPr>
          <w:trHeight w:val="247"/>
        </w:trPr>
        <w:tc>
          <w:tcPr>
            <w:tcW w:w="2155" w:type="dxa"/>
          </w:tcPr>
          <w:p w14:paraId="62216433" w14:textId="77777777"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3</w:t>
            </w:r>
          </w:p>
          <w:p w14:paraId="360DF4C2" w14:textId="5E819745" w:rsidR="008B62AF"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Jan. </w:t>
            </w:r>
            <w:r w:rsidR="000A1DD8">
              <w:rPr>
                <w:rFonts w:ascii="Arial" w:hAnsi="Arial" w:cs="Arial"/>
                <w:b/>
                <w:color w:val="000000"/>
                <w:sz w:val="20"/>
                <w:szCs w:val="20"/>
              </w:rPr>
              <w:t>29</w:t>
            </w:r>
          </w:p>
          <w:p w14:paraId="50739676" w14:textId="77777777" w:rsidR="0080415E"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14:paraId="7D5FFA7D" w14:textId="77777777" w:rsidR="0080415E"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770" w:type="dxa"/>
          </w:tcPr>
          <w:p w14:paraId="66199481" w14:textId="77777777" w:rsidR="00195B15" w:rsidRPr="00195B15" w:rsidRDefault="00195B15" w:rsidP="00195B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195B15">
              <w:rPr>
                <w:rFonts w:ascii="Arial" w:hAnsi="Arial" w:cs="Arial"/>
                <w:b/>
                <w:color w:val="000000"/>
                <w:sz w:val="20"/>
                <w:szCs w:val="20"/>
              </w:rPr>
              <w:t>Environmental Ethics:  Range of Engagement</w:t>
            </w:r>
          </w:p>
          <w:p w14:paraId="7E6305E1" w14:textId="77777777" w:rsidR="00880F62" w:rsidRDefault="00195B15"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195B15">
              <w:rPr>
                <w:rFonts w:ascii="Arial" w:hAnsi="Arial" w:cs="Arial"/>
                <w:color w:val="000000"/>
                <w:sz w:val="20"/>
                <w:szCs w:val="20"/>
              </w:rPr>
              <w:t xml:space="preserve">A look into </w:t>
            </w:r>
            <w:r w:rsidR="000A57DB">
              <w:rPr>
                <w:rFonts w:ascii="Arial" w:hAnsi="Arial" w:cs="Arial"/>
                <w:color w:val="000000"/>
                <w:sz w:val="20"/>
                <w:szCs w:val="20"/>
              </w:rPr>
              <w:t xml:space="preserve">applications of </w:t>
            </w:r>
            <w:r w:rsidRPr="00195B15">
              <w:rPr>
                <w:rFonts w:ascii="Arial" w:hAnsi="Arial" w:cs="Arial"/>
                <w:color w:val="000000"/>
                <w:sz w:val="20"/>
                <w:szCs w:val="20"/>
              </w:rPr>
              <w:t xml:space="preserve">personal and communal levels of engagement </w:t>
            </w:r>
            <w:r w:rsidR="000A57DB">
              <w:rPr>
                <w:rFonts w:ascii="Arial" w:hAnsi="Arial" w:cs="Arial"/>
                <w:color w:val="000000"/>
                <w:sz w:val="20"/>
                <w:szCs w:val="20"/>
              </w:rPr>
              <w:t xml:space="preserve">in </w:t>
            </w:r>
            <w:r w:rsidR="00141827">
              <w:rPr>
                <w:rFonts w:ascii="Arial" w:hAnsi="Arial" w:cs="Arial"/>
                <w:color w:val="000000"/>
                <w:sz w:val="20"/>
                <w:szCs w:val="20"/>
              </w:rPr>
              <w:t xml:space="preserve">other </w:t>
            </w:r>
            <w:r w:rsidR="000A57DB">
              <w:rPr>
                <w:rFonts w:ascii="Arial" w:hAnsi="Arial" w:cs="Arial"/>
                <w:color w:val="000000"/>
                <w:sz w:val="20"/>
                <w:szCs w:val="20"/>
              </w:rPr>
              <w:t>religions</w:t>
            </w:r>
            <w:r w:rsidR="00880F62">
              <w:rPr>
                <w:rFonts w:ascii="Arial" w:hAnsi="Arial" w:cs="Arial"/>
                <w:color w:val="000000"/>
                <w:sz w:val="20"/>
                <w:szCs w:val="20"/>
              </w:rPr>
              <w:t>.</w:t>
            </w:r>
          </w:p>
          <w:p w14:paraId="15DB9221" w14:textId="775B4704" w:rsidR="00FB7389" w:rsidRDefault="00FB7389" w:rsidP="00FB738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Fieldtrip: </w:t>
            </w:r>
            <w:r w:rsidR="001A29D7">
              <w:rPr>
                <w:rFonts w:ascii="Arial" w:hAnsi="Arial" w:cs="Arial"/>
                <w:b/>
                <w:color w:val="000000"/>
                <w:sz w:val="20"/>
                <w:szCs w:val="20"/>
              </w:rPr>
              <w:t xml:space="preserve">Wa’ahila Ridge State Recreation Area / </w:t>
            </w:r>
            <w:r>
              <w:rPr>
                <w:rFonts w:ascii="Arial" w:hAnsi="Arial" w:cs="Arial"/>
                <w:b/>
                <w:color w:val="000000"/>
                <w:sz w:val="20"/>
                <w:szCs w:val="20"/>
              </w:rPr>
              <w:t>St. Louis Heights Park</w:t>
            </w:r>
          </w:p>
          <w:p w14:paraId="37E593F5" w14:textId="3CFF6F86" w:rsidR="00CB4843" w:rsidRPr="008B62AF" w:rsidRDefault="001A29D7"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1A29D7">
              <w:rPr>
                <w:rFonts w:ascii="Arial" w:hAnsi="Arial" w:cs="Arial"/>
                <w:color w:val="000000"/>
                <w:sz w:val="20"/>
                <w:szCs w:val="20"/>
              </w:rPr>
              <w:t>1600 Ruth Pl,</w:t>
            </w:r>
            <w:r>
              <w:rPr>
                <w:rFonts w:ascii="Arial" w:hAnsi="Arial" w:cs="Arial"/>
                <w:color w:val="000000"/>
                <w:sz w:val="20"/>
                <w:szCs w:val="20"/>
              </w:rPr>
              <w:t xml:space="preserve"> Honolulu 96816</w:t>
            </w:r>
          </w:p>
        </w:tc>
        <w:tc>
          <w:tcPr>
            <w:tcW w:w="2970" w:type="dxa"/>
          </w:tcPr>
          <w:p w14:paraId="484307FE" w14:textId="77777777" w:rsidR="00863C4E" w:rsidRPr="00863C4E" w:rsidRDefault="00863C4E" w:rsidP="00863C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1A24E1">
              <w:rPr>
                <w:rFonts w:ascii="Arial" w:hAnsi="Arial" w:cs="Arial"/>
                <w:b/>
                <w:color w:val="000000"/>
                <w:sz w:val="20"/>
                <w:szCs w:val="20"/>
              </w:rPr>
              <w:t>Readings:</w:t>
            </w:r>
          </w:p>
          <w:p w14:paraId="4E966EBE" w14:textId="77777777" w:rsidR="00863C4E" w:rsidRDefault="00863C4E" w:rsidP="00863C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See Canvas board:</w:t>
            </w:r>
          </w:p>
          <w:p w14:paraId="7C235632" w14:textId="49293600" w:rsidR="00863C4E" w:rsidRDefault="00863C4E" w:rsidP="00863C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w:t>
            </w:r>
            <w:r w:rsidR="00D56D5B">
              <w:rPr>
                <w:rFonts w:ascii="Arial" w:hAnsi="Arial" w:cs="Arial"/>
                <w:color w:val="000000"/>
                <w:sz w:val="20"/>
                <w:szCs w:val="20"/>
              </w:rPr>
              <w:t xml:space="preserve">ARC: </w:t>
            </w:r>
            <w:r>
              <w:rPr>
                <w:rFonts w:ascii="Arial" w:hAnsi="Arial" w:cs="Arial"/>
                <w:color w:val="000000"/>
                <w:sz w:val="20"/>
                <w:szCs w:val="20"/>
              </w:rPr>
              <w:t>Jewish Env. Ethics</w:t>
            </w:r>
          </w:p>
          <w:p w14:paraId="1047443E" w14:textId="4D09670E" w:rsidR="00863C4E" w:rsidRDefault="00863C4E" w:rsidP="00863C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-ARC</w:t>
            </w:r>
            <w:r w:rsidR="00D56D5B">
              <w:rPr>
                <w:rFonts w:ascii="Arial" w:hAnsi="Arial" w:cs="Arial"/>
                <w:color w:val="000000"/>
                <w:sz w:val="20"/>
                <w:szCs w:val="20"/>
              </w:rPr>
              <w:t xml:space="preserve">: </w:t>
            </w:r>
            <w:r>
              <w:rPr>
                <w:rFonts w:ascii="Arial" w:hAnsi="Arial" w:cs="Arial"/>
                <w:color w:val="000000"/>
                <w:sz w:val="20"/>
                <w:szCs w:val="20"/>
              </w:rPr>
              <w:t>Hindu Env. Ethics</w:t>
            </w:r>
          </w:p>
          <w:p w14:paraId="72AEC0EF" w14:textId="77777777" w:rsidR="00863C4E" w:rsidRDefault="00863C4E" w:rsidP="00863C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-Additional readings</w:t>
            </w:r>
          </w:p>
          <w:p w14:paraId="21625285" w14:textId="3413BB9E" w:rsidR="00FB7389" w:rsidRPr="00FB7389" w:rsidRDefault="00863EB9" w:rsidP="00863E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Assignment</w:t>
            </w:r>
            <w:r w:rsidR="002A79E2" w:rsidRPr="002A79E2">
              <w:rPr>
                <w:rFonts w:ascii="Arial" w:hAnsi="Arial" w:cs="Arial"/>
                <w:b/>
                <w:color w:val="000000"/>
                <w:sz w:val="20"/>
                <w:szCs w:val="20"/>
              </w:rPr>
              <w:t>:</w:t>
            </w:r>
          </w:p>
          <w:p w14:paraId="05474533" w14:textId="704402B9" w:rsidR="001A29D7" w:rsidRDefault="001A29D7" w:rsidP="00863E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Fieldtrip Reflection</w:t>
            </w:r>
          </w:p>
          <w:p w14:paraId="206C1DD8" w14:textId="3669A5E3" w:rsidR="00E64961" w:rsidRPr="002A79E2" w:rsidRDefault="001A29D7" w:rsidP="00863E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2. </w:t>
            </w:r>
            <w:r w:rsidR="00E64961">
              <w:rPr>
                <w:rFonts w:ascii="Arial" w:hAnsi="Arial" w:cs="Arial"/>
                <w:color w:val="000000"/>
                <w:sz w:val="20"/>
                <w:szCs w:val="20"/>
              </w:rPr>
              <w:t>See Canvas board</w:t>
            </w:r>
          </w:p>
        </w:tc>
      </w:tr>
      <w:tr w:rsidR="00195B15" w14:paraId="21360721" w14:textId="77777777" w:rsidTr="00292483">
        <w:trPr>
          <w:trHeight w:val="247"/>
        </w:trPr>
        <w:tc>
          <w:tcPr>
            <w:tcW w:w="2155" w:type="dxa"/>
            <w:shd w:val="clear" w:color="auto" w:fill="D6E3BC" w:themeFill="accent3" w:themeFillTint="66"/>
          </w:tcPr>
          <w:p w14:paraId="1605B4B5" w14:textId="77777777" w:rsidR="00195B15" w:rsidRPr="00804E50" w:rsidRDefault="00D14A5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Unit</w:t>
            </w:r>
            <w:r w:rsidR="00804E50" w:rsidRPr="00804E50">
              <w:rPr>
                <w:rFonts w:ascii="Arial" w:hAnsi="Arial" w:cs="Arial"/>
                <w:b/>
                <w:color w:val="000000"/>
                <w:sz w:val="20"/>
                <w:szCs w:val="20"/>
              </w:rPr>
              <w:t xml:space="preserve"> II</w:t>
            </w:r>
          </w:p>
        </w:tc>
        <w:tc>
          <w:tcPr>
            <w:tcW w:w="4770" w:type="dxa"/>
            <w:shd w:val="clear" w:color="auto" w:fill="D6E3BC" w:themeFill="accent3" w:themeFillTint="66"/>
          </w:tcPr>
          <w:p w14:paraId="6AA9E866" w14:textId="77777777" w:rsidR="003349A6" w:rsidRDefault="0076202B" w:rsidP="009665E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r>
              <w:rPr>
                <w:rFonts w:ascii="Arial" w:hAnsi="Arial" w:cs="Arial"/>
                <w:b/>
                <w:sz w:val="20"/>
                <w:szCs w:val="20"/>
              </w:rPr>
              <w:t>Nature and Abrahamic Worldviews</w:t>
            </w:r>
          </w:p>
          <w:p w14:paraId="2FFE0FEF" w14:textId="705098C1" w:rsidR="0076202B" w:rsidRPr="00B5563D" w:rsidRDefault="00C66319" w:rsidP="009665E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r w:rsidRPr="00C901B6">
              <w:rPr>
                <w:rFonts w:ascii="Arial" w:hAnsi="Arial" w:cs="Arial"/>
                <w:color w:val="000000"/>
                <w:sz w:val="20"/>
                <w:szCs w:val="20"/>
              </w:rPr>
              <w:t>Overview on how, in different parts of the world, religious beliefs and/or indigenous cultural perspectives influence beliefs about the environment and result in implications for sustainable living.</w:t>
            </w:r>
          </w:p>
        </w:tc>
        <w:tc>
          <w:tcPr>
            <w:tcW w:w="2970" w:type="dxa"/>
            <w:shd w:val="clear" w:color="auto" w:fill="D6E3BC" w:themeFill="accent3" w:themeFillTint="66"/>
          </w:tcPr>
          <w:p w14:paraId="40B6004B" w14:textId="77777777" w:rsidR="00195B15" w:rsidRPr="003B768A" w:rsidRDefault="00195B15" w:rsidP="005171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14:paraId="7A585B91" w14:textId="77777777" w:rsidTr="00292483">
        <w:trPr>
          <w:trHeight w:val="247"/>
        </w:trPr>
        <w:tc>
          <w:tcPr>
            <w:tcW w:w="2155" w:type="dxa"/>
          </w:tcPr>
          <w:p w14:paraId="30BC3436" w14:textId="13458858"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lastRenderedPageBreak/>
              <w:t>Week 4</w:t>
            </w:r>
          </w:p>
          <w:p w14:paraId="3F2BD070" w14:textId="6CA058D5" w:rsidR="0080415E" w:rsidRDefault="00C91270"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Feb. </w:t>
            </w:r>
            <w:r w:rsidR="000A1DD8">
              <w:rPr>
                <w:rFonts w:ascii="Arial" w:hAnsi="Arial" w:cs="Arial"/>
                <w:b/>
                <w:color w:val="000000"/>
                <w:sz w:val="20"/>
                <w:szCs w:val="20"/>
              </w:rPr>
              <w:t>5</w:t>
            </w:r>
          </w:p>
          <w:p w14:paraId="7AB3D00F" w14:textId="37E7E400" w:rsidR="0080415E" w:rsidRPr="004270AB" w:rsidRDefault="0080415E" w:rsidP="0029248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770" w:type="dxa"/>
          </w:tcPr>
          <w:p w14:paraId="5F41D14C" w14:textId="77777777" w:rsidR="000A57DB" w:rsidRPr="000A57DB" w:rsidRDefault="000A57DB"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0A57DB">
              <w:rPr>
                <w:rFonts w:ascii="Arial" w:hAnsi="Arial" w:cs="Arial"/>
                <w:b/>
                <w:color w:val="000000"/>
                <w:sz w:val="20"/>
                <w:szCs w:val="20"/>
              </w:rPr>
              <w:t>Deep Ecology</w:t>
            </w:r>
          </w:p>
          <w:p w14:paraId="7B074891" w14:textId="77777777" w:rsidR="00D11305" w:rsidRDefault="002E2522"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Explore Deep E</w:t>
            </w:r>
            <w:r w:rsidR="000A57DB" w:rsidRPr="000A57DB">
              <w:rPr>
                <w:rFonts w:ascii="Arial" w:hAnsi="Arial" w:cs="Arial"/>
                <w:color w:val="000000"/>
                <w:sz w:val="20"/>
                <w:szCs w:val="20"/>
              </w:rPr>
              <w:t>cology in view of the Earth’s climatic system, and the rights, duties and obli</w:t>
            </w:r>
            <w:r w:rsidR="00F0000D">
              <w:rPr>
                <w:rFonts w:ascii="Arial" w:hAnsi="Arial" w:cs="Arial"/>
                <w:color w:val="000000"/>
                <w:sz w:val="20"/>
                <w:szCs w:val="20"/>
              </w:rPr>
              <w:t>gations of moral responsibility.</w:t>
            </w:r>
          </w:p>
          <w:p w14:paraId="6177DB75" w14:textId="77777777" w:rsidR="00944714" w:rsidRPr="002060F1" w:rsidRDefault="00944714"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2970" w:type="dxa"/>
          </w:tcPr>
          <w:p w14:paraId="425410A9" w14:textId="77777777" w:rsidR="00863C4E" w:rsidRPr="00863C4E" w:rsidRDefault="00863C4E" w:rsidP="00863C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1A24E1">
              <w:rPr>
                <w:rFonts w:ascii="Arial" w:hAnsi="Arial" w:cs="Arial"/>
                <w:b/>
                <w:color w:val="000000"/>
                <w:sz w:val="20"/>
                <w:szCs w:val="20"/>
              </w:rPr>
              <w:t>Readings:</w:t>
            </w:r>
          </w:p>
          <w:p w14:paraId="2E0FFB36" w14:textId="77777777" w:rsidR="00863C4E" w:rsidRDefault="00863C4E" w:rsidP="00863C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See Canvas board:</w:t>
            </w:r>
          </w:p>
          <w:p w14:paraId="36251BF6" w14:textId="693ADDEA" w:rsidR="00863C4E" w:rsidRDefault="00863C4E" w:rsidP="00863C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-ARC- Christian Env. Ethics</w:t>
            </w:r>
          </w:p>
          <w:p w14:paraId="126059B0" w14:textId="7089D9B6" w:rsidR="00863C4E" w:rsidRDefault="00863C4E" w:rsidP="00863C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-Pow Wow! Culture</w:t>
            </w:r>
          </w:p>
          <w:p w14:paraId="48AE81EF" w14:textId="77777777" w:rsidR="00863C4E" w:rsidRDefault="00863C4E" w:rsidP="00863C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-Additional readings</w:t>
            </w:r>
          </w:p>
          <w:p w14:paraId="69BB984C" w14:textId="77777777" w:rsidR="00863C4E" w:rsidRPr="002A79E2" w:rsidRDefault="00863C4E" w:rsidP="00863C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Assignment</w:t>
            </w:r>
            <w:r w:rsidRPr="002A79E2">
              <w:rPr>
                <w:rFonts w:ascii="Arial" w:hAnsi="Arial" w:cs="Arial"/>
                <w:b/>
                <w:color w:val="000000"/>
                <w:sz w:val="20"/>
                <w:szCs w:val="20"/>
              </w:rPr>
              <w:t>:</w:t>
            </w:r>
          </w:p>
          <w:p w14:paraId="43E9C5DC" w14:textId="7BF38615" w:rsidR="00EC3E20" w:rsidRPr="00705EE9" w:rsidRDefault="00863C4E" w:rsidP="00FB76C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See Canvas board</w:t>
            </w:r>
            <w:r w:rsidR="00FB76C7" w:rsidRPr="00705EE9">
              <w:rPr>
                <w:rFonts w:ascii="Arial" w:hAnsi="Arial" w:cs="Arial"/>
                <w:color w:val="000000"/>
                <w:sz w:val="20"/>
                <w:szCs w:val="20"/>
              </w:rPr>
              <w:t xml:space="preserve"> </w:t>
            </w:r>
          </w:p>
        </w:tc>
      </w:tr>
      <w:tr w:rsidR="004270AB" w14:paraId="428C1841" w14:textId="77777777" w:rsidTr="00292483">
        <w:trPr>
          <w:trHeight w:val="262"/>
        </w:trPr>
        <w:tc>
          <w:tcPr>
            <w:tcW w:w="2155" w:type="dxa"/>
          </w:tcPr>
          <w:p w14:paraId="2ABDB0EE" w14:textId="77777777"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5</w:t>
            </w:r>
          </w:p>
          <w:p w14:paraId="4A3959A0" w14:textId="73AA511F" w:rsidR="004270AB"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Feb. </w:t>
            </w:r>
            <w:r w:rsidR="004E16DE">
              <w:rPr>
                <w:rFonts w:ascii="Arial" w:hAnsi="Arial" w:cs="Arial"/>
                <w:b/>
                <w:color w:val="000000"/>
                <w:sz w:val="20"/>
                <w:szCs w:val="20"/>
              </w:rPr>
              <w:t>1</w:t>
            </w:r>
            <w:r w:rsidR="000A1DD8">
              <w:rPr>
                <w:rFonts w:ascii="Arial" w:hAnsi="Arial" w:cs="Arial"/>
                <w:b/>
                <w:color w:val="000000"/>
                <w:sz w:val="20"/>
                <w:szCs w:val="20"/>
              </w:rPr>
              <w:t>2</w:t>
            </w:r>
          </w:p>
          <w:p w14:paraId="15302DB0" w14:textId="77777777" w:rsidR="0080415E"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14:paraId="74557540" w14:textId="77777777" w:rsidR="0056292F"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Fieldtrip</w:t>
            </w:r>
          </w:p>
          <w:p w14:paraId="0D8020EC" w14:textId="07D92C4B" w:rsidR="0056292F" w:rsidRPr="00292483" w:rsidRDefault="0056292F" w:rsidP="0056292F">
            <w:pPr>
              <w:rPr>
                <w:rFonts w:ascii="Arial" w:hAnsi="Arial" w:cs="Arial"/>
                <w:i/>
                <w:sz w:val="18"/>
                <w:szCs w:val="18"/>
              </w:rPr>
            </w:pPr>
            <w:r w:rsidRPr="00292483">
              <w:rPr>
                <w:rFonts w:ascii="Arial" w:hAnsi="Arial" w:cs="Arial"/>
                <w:i/>
                <w:sz w:val="18"/>
                <w:szCs w:val="18"/>
              </w:rPr>
              <w:t>*Feb. 1</w:t>
            </w:r>
            <w:r w:rsidR="000A1DD8">
              <w:rPr>
                <w:rFonts w:ascii="Arial" w:hAnsi="Arial" w:cs="Arial"/>
                <w:i/>
                <w:sz w:val="18"/>
                <w:szCs w:val="18"/>
              </w:rPr>
              <w:t>4</w:t>
            </w:r>
            <w:r w:rsidRPr="00292483">
              <w:rPr>
                <w:rFonts w:ascii="Arial" w:hAnsi="Arial" w:cs="Arial"/>
                <w:i/>
                <w:sz w:val="18"/>
                <w:szCs w:val="18"/>
              </w:rPr>
              <w:t xml:space="preserve"> – Deadline to withdraw without record</w:t>
            </w:r>
            <w:r w:rsidR="004A1196" w:rsidRPr="00292483">
              <w:rPr>
                <w:rFonts w:ascii="Arial" w:hAnsi="Arial" w:cs="Arial"/>
                <w:i/>
                <w:sz w:val="18"/>
                <w:szCs w:val="18"/>
              </w:rPr>
              <w:t xml:space="preserve"> </w:t>
            </w:r>
            <w:r w:rsidRPr="00292483">
              <w:rPr>
                <w:rFonts w:ascii="Arial" w:hAnsi="Arial" w:cs="Arial"/>
                <w:i/>
                <w:sz w:val="18"/>
                <w:szCs w:val="18"/>
              </w:rPr>
              <w:t>(WRN)</w:t>
            </w:r>
          </w:p>
        </w:tc>
        <w:tc>
          <w:tcPr>
            <w:tcW w:w="4770" w:type="dxa"/>
          </w:tcPr>
          <w:p w14:paraId="077BBD34" w14:textId="77777777" w:rsidR="00761402" w:rsidRPr="00761402" w:rsidRDefault="00761402" w:rsidP="0076140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761402">
              <w:rPr>
                <w:rFonts w:ascii="Arial" w:hAnsi="Arial" w:cs="Arial"/>
                <w:b/>
                <w:color w:val="000000"/>
                <w:sz w:val="20"/>
                <w:szCs w:val="20"/>
              </w:rPr>
              <w:t>Art and Architecture; Culture and Religion; Creation Spirituality</w:t>
            </w:r>
          </w:p>
          <w:p w14:paraId="31162199" w14:textId="77777777" w:rsidR="00761402" w:rsidRDefault="00761402" w:rsidP="0076140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761402">
              <w:rPr>
                <w:rFonts w:ascii="Arial" w:hAnsi="Arial" w:cs="Arial"/>
                <w:color w:val="000000"/>
                <w:sz w:val="20"/>
                <w:szCs w:val="20"/>
              </w:rPr>
              <w:t>Exploration of</w:t>
            </w:r>
            <w:r w:rsidR="00A2301C">
              <w:rPr>
                <w:rFonts w:ascii="Arial" w:hAnsi="Arial" w:cs="Arial"/>
                <w:color w:val="000000"/>
                <w:sz w:val="20"/>
                <w:szCs w:val="20"/>
              </w:rPr>
              <w:t xml:space="preserve"> Pow! Wow! Hawaii!</w:t>
            </w:r>
          </w:p>
          <w:p w14:paraId="3913BCC7" w14:textId="77777777" w:rsidR="00944714" w:rsidRDefault="00761402" w:rsidP="0076140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761402">
              <w:rPr>
                <w:rFonts w:ascii="Arial" w:hAnsi="Arial" w:cs="Arial"/>
                <w:color w:val="000000"/>
                <w:sz w:val="20"/>
                <w:szCs w:val="20"/>
              </w:rPr>
              <w:t>Field trip@</w:t>
            </w:r>
            <w:r w:rsidR="00A2301C">
              <w:rPr>
                <w:rFonts w:ascii="Arial" w:hAnsi="Arial" w:cs="Arial"/>
                <w:color w:val="000000"/>
                <w:sz w:val="20"/>
                <w:szCs w:val="20"/>
              </w:rPr>
              <w:t>2:30</w:t>
            </w:r>
            <w:r w:rsidRPr="00761402">
              <w:rPr>
                <w:rFonts w:ascii="Arial" w:hAnsi="Arial" w:cs="Arial"/>
                <w:color w:val="000000"/>
                <w:sz w:val="20"/>
                <w:szCs w:val="20"/>
              </w:rPr>
              <w:t xml:space="preserve">PM:  </w:t>
            </w:r>
            <w:r w:rsidR="00A2301C">
              <w:rPr>
                <w:rFonts w:ascii="Arial" w:hAnsi="Arial" w:cs="Arial"/>
                <w:color w:val="000000"/>
                <w:sz w:val="20"/>
                <w:szCs w:val="20"/>
              </w:rPr>
              <w:t>Kakaako</w:t>
            </w:r>
          </w:p>
          <w:p w14:paraId="453E0219" w14:textId="77777777" w:rsidR="00A2301C" w:rsidRPr="002060F1" w:rsidRDefault="00A2301C" w:rsidP="0076140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2970" w:type="dxa"/>
          </w:tcPr>
          <w:p w14:paraId="55B34581" w14:textId="77777777" w:rsidR="00D56D5B" w:rsidRPr="00863C4E" w:rsidRDefault="00D56D5B" w:rsidP="00D56D5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1A24E1">
              <w:rPr>
                <w:rFonts w:ascii="Arial" w:hAnsi="Arial" w:cs="Arial"/>
                <w:b/>
                <w:color w:val="000000"/>
                <w:sz w:val="20"/>
                <w:szCs w:val="20"/>
              </w:rPr>
              <w:t>Readings:</w:t>
            </w:r>
          </w:p>
          <w:p w14:paraId="597E4A7E" w14:textId="77777777" w:rsidR="00D56D5B" w:rsidRDefault="00D56D5B" w:rsidP="00D56D5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See Canvas board:</w:t>
            </w:r>
          </w:p>
          <w:p w14:paraId="5CFC9B70" w14:textId="2068BF77" w:rsidR="00D56D5B" w:rsidRDefault="00D56D5B" w:rsidP="00D56D5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-ARC: Islam Env. Ethics</w:t>
            </w:r>
          </w:p>
          <w:p w14:paraId="07303607" w14:textId="208BBAE6" w:rsidR="005139F4" w:rsidRDefault="005139F4" w:rsidP="00D56D5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-ARC: Sikh Env. Ethics</w:t>
            </w:r>
          </w:p>
          <w:p w14:paraId="61E40575" w14:textId="77777777" w:rsidR="00D56D5B" w:rsidRDefault="00D56D5B" w:rsidP="00D56D5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-Additional readings</w:t>
            </w:r>
          </w:p>
          <w:p w14:paraId="03B23751" w14:textId="77777777" w:rsidR="00D56D5B" w:rsidRPr="002A79E2" w:rsidRDefault="00D56D5B" w:rsidP="00D56D5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Assignment</w:t>
            </w:r>
            <w:r w:rsidRPr="002A79E2">
              <w:rPr>
                <w:rFonts w:ascii="Arial" w:hAnsi="Arial" w:cs="Arial"/>
                <w:b/>
                <w:color w:val="000000"/>
                <w:sz w:val="20"/>
                <w:szCs w:val="20"/>
              </w:rPr>
              <w:t>:</w:t>
            </w:r>
          </w:p>
          <w:p w14:paraId="0EFAEDF8" w14:textId="3599FD68" w:rsidR="00D56D5B" w:rsidRDefault="00D56D5B" w:rsidP="00016C3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Fieldtrip Reflection</w:t>
            </w:r>
          </w:p>
          <w:p w14:paraId="3CBD3AF8" w14:textId="3CD3F0A3" w:rsidR="006D7119" w:rsidRPr="00D56D5B" w:rsidRDefault="00D56D5B" w:rsidP="00016C3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2. See Canvas board</w:t>
            </w:r>
          </w:p>
        </w:tc>
      </w:tr>
      <w:tr w:rsidR="004270AB" w14:paraId="7AB18EE6" w14:textId="77777777" w:rsidTr="00292483">
        <w:trPr>
          <w:trHeight w:val="262"/>
        </w:trPr>
        <w:tc>
          <w:tcPr>
            <w:tcW w:w="2155" w:type="dxa"/>
          </w:tcPr>
          <w:p w14:paraId="138B5F7D" w14:textId="4B880927"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6</w:t>
            </w:r>
          </w:p>
          <w:p w14:paraId="64DB0B23" w14:textId="46793D36" w:rsidR="004270AB"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Feb. </w:t>
            </w:r>
            <w:r w:rsidR="000A1DD8">
              <w:rPr>
                <w:rFonts w:ascii="Arial" w:hAnsi="Arial" w:cs="Arial"/>
                <w:b/>
                <w:color w:val="000000"/>
                <w:sz w:val="20"/>
                <w:szCs w:val="20"/>
              </w:rPr>
              <w:t>19</w:t>
            </w:r>
          </w:p>
          <w:p w14:paraId="4247178E" w14:textId="77777777" w:rsidR="0080415E"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14:paraId="3C5F7442" w14:textId="77777777" w:rsidR="0080415E" w:rsidRPr="004270AB"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770" w:type="dxa"/>
          </w:tcPr>
          <w:p w14:paraId="34FBE15E" w14:textId="77777777" w:rsidR="00944714" w:rsidRPr="002C15FE" w:rsidRDefault="002C15FE" w:rsidP="007A20E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2C15FE">
              <w:rPr>
                <w:rFonts w:ascii="Arial" w:hAnsi="Arial" w:cs="Arial"/>
                <w:b/>
                <w:color w:val="000000"/>
                <w:sz w:val="20"/>
                <w:szCs w:val="20"/>
              </w:rPr>
              <w:t>Environmental Economics and Policy</w:t>
            </w:r>
          </w:p>
          <w:p w14:paraId="3E01A160" w14:textId="77777777" w:rsidR="002C15FE" w:rsidRPr="005954B9" w:rsidRDefault="002C15FE" w:rsidP="007A20E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An exploration of manufactured demand and the value of existence</w:t>
            </w:r>
          </w:p>
        </w:tc>
        <w:tc>
          <w:tcPr>
            <w:tcW w:w="2970" w:type="dxa"/>
          </w:tcPr>
          <w:p w14:paraId="619F003F" w14:textId="77777777" w:rsidR="00C66319" w:rsidRPr="00863C4E"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1A24E1">
              <w:rPr>
                <w:rFonts w:ascii="Arial" w:hAnsi="Arial" w:cs="Arial"/>
                <w:b/>
                <w:color w:val="000000"/>
                <w:sz w:val="20"/>
                <w:szCs w:val="20"/>
              </w:rPr>
              <w:t>Readings:</w:t>
            </w:r>
          </w:p>
          <w:p w14:paraId="2BD94DF3" w14:textId="77777777" w:rsidR="00C66319"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See Canvas board:</w:t>
            </w:r>
          </w:p>
          <w:p w14:paraId="4A902DAE" w14:textId="14434CCD" w:rsidR="00C66319"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-ARC: C</w:t>
            </w:r>
            <w:r w:rsidR="00F50CA0">
              <w:rPr>
                <w:rFonts w:ascii="Arial" w:hAnsi="Arial" w:cs="Arial"/>
                <w:color w:val="000000"/>
                <w:sz w:val="20"/>
                <w:szCs w:val="20"/>
              </w:rPr>
              <w:t>onfucian</w:t>
            </w:r>
            <w:r>
              <w:rPr>
                <w:rFonts w:ascii="Arial" w:hAnsi="Arial" w:cs="Arial"/>
                <w:color w:val="000000"/>
                <w:sz w:val="20"/>
                <w:szCs w:val="20"/>
              </w:rPr>
              <w:t xml:space="preserve"> Env. Ethics</w:t>
            </w:r>
          </w:p>
          <w:p w14:paraId="18355437" w14:textId="77777777" w:rsidR="00C66319"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-Additional readings</w:t>
            </w:r>
          </w:p>
          <w:p w14:paraId="50EC79F4" w14:textId="77777777" w:rsidR="00C66319" w:rsidRPr="002A79E2"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Assignment</w:t>
            </w:r>
            <w:r w:rsidRPr="002A79E2">
              <w:rPr>
                <w:rFonts w:ascii="Arial" w:hAnsi="Arial" w:cs="Arial"/>
                <w:b/>
                <w:color w:val="000000"/>
                <w:sz w:val="20"/>
                <w:szCs w:val="20"/>
              </w:rPr>
              <w:t>:</w:t>
            </w:r>
          </w:p>
          <w:p w14:paraId="7B014499" w14:textId="0D19510D" w:rsidR="005A2428" w:rsidRPr="007A20EC"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See Canvas board</w:t>
            </w:r>
          </w:p>
        </w:tc>
      </w:tr>
      <w:tr w:rsidR="00B9367E" w:rsidRPr="004270AB" w14:paraId="2B7FA350" w14:textId="77777777" w:rsidTr="00292483">
        <w:trPr>
          <w:trHeight w:val="247"/>
        </w:trPr>
        <w:tc>
          <w:tcPr>
            <w:tcW w:w="2155" w:type="dxa"/>
            <w:shd w:val="clear" w:color="auto" w:fill="D6E3BC" w:themeFill="accent3" w:themeFillTint="66"/>
          </w:tcPr>
          <w:p w14:paraId="08C40E5C" w14:textId="77777777" w:rsidR="00B9367E" w:rsidRDefault="00B9367E" w:rsidP="00CA54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Unit III</w:t>
            </w:r>
          </w:p>
        </w:tc>
        <w:tc>
          <w:tcPr>
            <w:tcW w:w="4770" w:type="dxa"/>
            <w:shd w:val="clear" w:color="auto" w:fill="D6E3BC" w:themeFill="accent3" w:themeFillTint="66"/>
          </w:tcPr>
          <w:p w14:paraId="0D51AB61" w14:textId="77777777" w:rsidR="002D7736" w:rsidRDefault="002D7736" w:rsidP="002D773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Non-Western Worldviews</w:t>
            </w:r>
          </w:p>
          <w:p w14:paraId="75DFC330" w14:textId="3A882BC2" w:rsidR="00B9367E" w:rsidRPr="002D7736" w:rsidRDefault="002D7736" w:rsidP="00CA54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Overview on how, in different parts of the world, religious beliefs and/or indigenous cultural perspectives influence beliefs about the environment and result in implications for sustainable living.</w:t>
            </w:r>
          </w:p>
        </w:tc>
        <w:tc>
          <w:tcPr>
            <w:tcW w:w="2970" w:type="dxa"/>
            <w:shd w:val="clear" w:color="auto" w:fill="D6E3BC" w:themeFill="accent3" w:themeFillTint="66"/>
          </w:tcPr>
          <w:p w14:paraId="244FFBE7" w14:textId="77777777" w:rsidR="00B9367E" w:rsidRPr="004270AB" w:rsidRDefault="00B9367E" w:rsidP="00CA54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14:paraId="529D91CE" w14:textId="77777777" w:rsidTr="00107771">
        <w:trPr>
          <w:trHeight w:val="1079"/>
        </w:trPr>
        <w:tc>
          <w:tcPr>
            <w:tcW w:w="2155" w:type="dxa"/>
          </w:tcPr>
          <w:p w14:paraId="5AA8F819" w14:textId="77777777"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7</w:t>
            </w:r>
          </w:p>
          <w:p w14:paraId="1F42AE3A" w14:textId="5F835D96" w:rsidR="0056292F"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Feb. </w:t>
            </w:r>
            <w:r w:rsidR="000A1DD8">
              <w:rPr>
                <w:rFonts w:ascii="Arial" w:hAnsi="Arial" w:cs="Arial"/>
                <w:b/>
                <w:color w:val="000000"/>
                <w:sz w:val="20"/>
                <w:szCs w:val="20"/>
              </w:rPr>
              <w:t>26</w:t>
            </w:r>
          </w:p>
          <w:p w14:paraId="215A19A3" w14:textId="18964FEB" w:rsidR="000A1DD8" w:rsidRDefault="000A1DD8" w:rsidP="00F8728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14:paraId="37FCCE1C" w14:textId="4DFEE256" w:rsidR="00F8728A" w:rsidRPr="004270AB" w:rsidRDefault="000A1DD8"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026711">
              <w:rPr>
                <w:rFonts w:ascii="Arial" w:hAnsi="Arial" w:cs="Arial"/>
                <w:i/>
                <w:sz w:val="19"/>
                <w:szCs w:val="19"/>
              </w:rPr>
              <w:t>*</w:t>
            </w:r>
            <w:r>
              <w:rPr>
                <w:rFonts w:ascii="Arial" w:hAnsi="Arial" w:cs="Arial"/>
                <w:i/>
                <w:sz w:val="19"/>
                <w:szCs w:val="19"/>
              </w:rPr>
              <w:t>Feb. 26</w:t>
            </w:r>
            <w:r w:rsidRPr="00026711">
              <w:rPr>
                <w:rFonts w:ascii="Arial" w:hAnsi="Arial" w:cs="Arial"/>
                <w:i/>
                <w:sz w:val="19"/>
                <w:szCs w:val="19"/>
              </w:rPr>
              <w:t xml:space="preserve"> </w:t>
            </w:r>
            <w:r>
              <w:rPr>
                <w:rFonts w:ascii="Arial" w:hAnsi="Arial" w:cs="Arial"/>
                <w:b/>
                <w:i/>
                <w:sz w:val="19"/>
                <w:szCs w:val="19"/>
              </w:rPr>
              <w:t>–</w:t>
            </w:r>
            <w:r w:rsidRPr="00026711">
              <w:rPr>
                <w:rFonts w:ascii="Arial" w:hAnsi="Arial" w:cs="Arial"/>
                <w:b/>
                <w:i/>
                <w:sz w:val="19"/>
                <w:szCs w:val="19"/>
              </w:rPr>
              <w:t xml:space="preserve"> </w:t>
            </w:r>
            <w:r>
              <w:rPr>
                <w:rFonts w:ascii="Arial" w:hAnsi="Arial" w:cs="Arial"/>
                <w:i/>
                <w:sz w:val="19"/>
                <w:szCs w:val="19"/>
              </w:rPr>
              <w:t>Ash Wednesday Service, 12:30pm, MRO</w:t>
            </w:r>
          </w:p>
        </w:tc>
        <w:tc>
          <w:tcPr>
            <w:tcW w:w="4770" w:type="dxa"/>
          </w:tcPr>
          <w:p w14:paraId="28D9C509" w14:textId="77777777" w:rsidR="002D7736" w:rsidRDefault="002D7736" w:rsidP="002D773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Religion and Environmental Ethics: Film Review</w:t>
            </w:r>
          </w:p>
          <w:p w14:paraId="21139D6D" w14:textId="06273975" w:rsidR="008A7612" w:rsidRPr="002060F1" w:rsidRDefault="008A7612" w:rsidP="002D773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2970" w:type="dxa"/>
          </w:tcPr>
          <w:p w14:paraId="424768BF" w14:textId="77777777" w:rsidR="00C66319" w:rsidRPr="00863C4E"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1A24E1">
              <w:rPr>
                <w:rFonts w:ascii="Arial" w:hAnsi="Arial" w:cs="Arial"/>
                <w:b/>
                <w:color w:val="000000"/>
                <w:sz w:val="20"/>
                <w:szCs w:val="20"/>
              </w:rPr>
              <w:t>Readings:</w:t>
            </w:r>
          </w:p>
          <w:p w14:paraId="488A3E4E" w14:textId="77777777" w:rsidR="00C66319"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See Canvas board:</w:t>
            </w:r>
          </w:p>
          <w:p w14:paraId="7A8504C8" w14:textId="60F6C2CE" w:rsidR="00C66319"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-ARC: Taoist Env. Ethics</w:t>
            </w:r>
          </w:p>
          <w:p w14:paraId="5C1573AD" w14:textId="77777777" w:rsidR="00C66319"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-Additional readings</w:t>
            </w:r>
          </w:p>
          <w:p w14:paraId="3E0399FA" w14:textId="77777777" w:rsidR="00C66319" w:rsidRPr="002A79E2"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Assignment</w:t>
            </w:r>
            <w:r w:rsidRPr="002A79E2">
              <w:rPr>
                <w:rFonts w:ascii="Arial" w:hAnsi="Arial" w:cs="Arial"/>
                <w:b/>
                <w:color w:val="000000"/>
                <w:sz w:val="20"/>
                <w:szCs w:val="20"/>
              </w:rPr>
              <w:t>:</w:t>
            </w:r>
          </w:p>
          <w:p w14:paraId="44357A31" w14:textId="07226810" w:rsidR="002A5302" w:rsidRPr="00D12E72"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See Canvas board</w:t>
            </w:r>
          </w:p>
        </w:tc>
      </w:tr>
      <w:tr w:rsidR="002870AA" w14:paraId="719957A0" w14:textId="77777777" w:rsidTr="00292483">
        <w:trPr>
          <w:trHeight w:val="262"/>
        </w:trPr>
        <w:tc>
          <w:tcPr>
            <w:tcW w:w="2155" w:type="dxa"/>
          </w:tcPr>
          <w:p w14:paraId="01EF5AD1" w14:textId="77777777" w:rsidR="002870AA" w:rsidRDefault="002870AA"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u w:val="single"/>
              </w:rPr>
              <w:t>Week 8</w:t>
            </w:r>
          </w:p>
          <w:p w14:paraId="567BA245" w14:textId="1408A279" w:rsidR="002870AA" w:rsidRDefault="004E16D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March </w:t>
            </w:r>
            <w:r w:rsidR="000A1DD8">
              <w:rPr>
                <w:rFonts w:ascii="Arial" w:hAnsi="Arial" w:cs="Arial"/>
                <w:b/>
                <w:color w:val="000000"/>
                <w:sz w:val="20"/>
                <w:szCs w:val="20"/>
              </w:rPr>
              <w:t>4</w:t>
            </w:r>
          </w:p>
          <w:p w14:paraId="600D208F" w14:textId="77777777"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14:paraId="72A70994" w14:textId="3E8657DC" w:rsidR="009A4D17" w:rsidRPr="004A1196" w:rsidRDefault="009A4D17" w:rsidP="004A1196">
            <w:pPr>
              <w:rPr>
                <w:rFonts w:ascii="Arial" w:hAnsi="Arial" w:cs="Arial"/>
                <w:i/>
                <w:sz w:val="19"/>
                <w:szCs w:val="19"/>
              </w:rPr>
            </w:pPr>
          </w:p>
        </w:tc>
        <w:tc>
          <w:tcPr>
            <w:tcW w:w="4770" w:type="dxa"/>
          </w:tcPr>
          <w:p w14:paraId="060CBEF4" w14:textId="77777777" w:rsidR="002D7736" w:rsidRPr="000A57DB" w:rsidRDefault="002D7736" w:rsidP="002D773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Cultural and Religious Environmental Ethics</w:t>
            </w:r>
          </w:p>
          <w:p w14:paraId="32064A0B" w14:textId="77777777" w:rsidR="002D7736" w:rsidRDefault="002D7736" w:rsidP="002D773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2D7736">
              <w:rPr>
                <w:rFonts w:ascii="Arial" w:hAnsi="Arial" w:cs="Arial"/>
                <w:b/>
                <w:bCs/>
                <w:color w:val="000000"/>
                <w:sz w:val="20"/>
                <w:szCs w:val="20"/>
              </w:rPr>
              <w:t>Field Trip</w:t>
            </w:r>
            <w:r>
              <w:rPr>
                <w:rFonts w:ascii="Arial" w:hAnsi="Arial" w:cs="Arial"/>
                <w:color w:val="000000"/>
                <w:sz w:val="20"/>
                <w:szCs w:val="20"/>
              </w:rPr>
              <w:t xml:space="preserve"> @3PM</w:t>
            </w:r>
            <w:r w:rsidRPr="00195B15">
              <w:rPr>
                <w:rFonts w:ascii="Arial" w:hAnsi="Arial" w:cs="Arial"/>
                <w:color w:val="000000"/>
                <w:sz w:val="20"/>
                <w:szCs w:val="20"/>
              </w:rPr>
              <w:t xml:space="preserve">:  </w:t>
            </w:r>
            <w:r>
              <w:rPr>
                <w:rFonts w:ascii="Arial" w:hAnsi="Arial" w:cs="Arial"/>
                <w:color w:val="000000"/>
                <w:sz w:val="20"/>
                <w:szCs w:val="20"/>
              </w:rPr>
              <w:t xml:space="preserve">Honolulu Arts District &amp; </w:t>
            </w:r>
            <w:r w:rsidRPr="00195B15">
              <w:rPr>
                <w:rFonts w:ascii="Arial" w:hAnsi="Arial" w:cs="Arial"/>
                <w:color w:val="000000"/>
                <w:sz w:val="20"/>
                <w:szCs w:val="20"/>
              </w:rPr>
              <w:t>Chinatown walking tour</w:t>
            </w:r>
          </w:p>
          <w:p w14:paraId="78D91204" w14:textId="7397E2C9" w:rsidR="002870AA" w:rsidRPr="004270AB" w:rsidRDefault="002D7736"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color w:val="000000"/>
                <w:sz w:val="20"/>
                <w:szCs w:val="20"/>
              </w:rPr>
              <w:t xml:space="preserve">Park at </w:t>
            </w:r>
            <w:r w:rsidRPr="002C15FE">
              <w:rPr>
                <w:rFonts w:ascii="Arial" w:hAnsi="Arial" w:cs="Arial"/>
                <w:color w:val="000000"/>
                <w:sz w:val="20"/>
                <w:szCs w:val="20"/>
              </w:rPr>
              <w:t>Smith/Beretania Streets Parking Garage.  within the Hale Lahui &amp; Hale Pauahi Apartment complex at 155 N Beretania.</w:t>
            </w:r>
          </w:p>
        </w:tc>
        <w:tc>
          <w:tcPr>
            <w:tcW w:w="2970" w:type="dxa"/>
          </w:tcPr>
          <w:p w14:paraId="463DE3BE" w14:textId="77777777" w:rsidR="00C66319" w:rsidRPr="00863C4E"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1A24E1">
              <w:rPr>
                <w:rFonts w:ascii="Arial" w:hAnsi="Arial" w:cs="Arial"/>
                <w:b/>
                <w:color w:val="000000"/>
                <w:sz w:val="20"/>
                <w:szCs w:val="20"/>
              </w:rPr>
              <w:t>Readings:</w:t>
            </w:r>
          </w:p>
          <w:p w14:paraId="4F56DC72" w14:textId="77777777" w:rsidR="00C66319"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See Canvas board:</w:t>
            </w:r>
          </w:p>
          <w:p w14:paraId="5253D4E2" w14:textId="15F47537" w:rsidR="00C66319"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-FaithInvest</w:t>
            </w:r>
          </w:p>
          <w:p w14:paraId="751AC946" w14:textId="3014116B" w:rsidR="00C66319"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-Order of Sacred Earth</w:t>
            </w:r>
          </w:p>
          <w:p w14:paraId="1FA88734" w14:textId="77777777" w:rsidR="00C66319" w:rsidRPr="002A79E2"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Assignment</w:t>
            </w:r>
            <w:r w:rsidRPr="002A79E2">
              <w:rPr>
                <w:rFonts w:ascii="Arial" w:hAnsi="Arial" w:cs="Arial"/>
                <w:b/>
                <w:color w:val="000000"/>
                <w:sz w:val="20"/>
                <w:szCs w:val="20"/>
              </w:rPr>
              <w:t>:</w:t>
            </w:r>
          </w:p>
          <w:p w14:paraId="1F57AAA3" w14:textId="77777777" w:rsidR="00C66319"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Fieldtrip Reflection</w:t>
            </w:r>
          </w:p>
          <w:p w14:paraId="022C1E76" w14:textId="0EFC1005" w:rsidR="00107771" w:rsidRPr="002D7736"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2. </w:t>
            </w:r>
            <w:r w:rsidR="00107771" w:rsidRPr="00107771">
              <w:rPr>
                <w:rFonts w:ascii="Arial" w:hAnsi="Arial" w:cs="Arial"/>
                <w:color w:val="000000"/>
                <w:sz w:val="20"/>
                <w:szCs w:val="20"/>
              </w:rPr>
              <w:t>Prepare for Midterm</w:t>
            </w:r>
          </w:p>
        </w:tc>
      </w:tr>
      <w:tr w:rsidR="002870AA" w14:paraId="4979A508" w14:textId="77777777" w:rsidTr="00292483">
        <w:trPr>
          <w:trHeight w:val="262"/>
        </w:trPr>
        <w:tc>
          <w:tcPr>
            <w:tcW w:w="2155" w:type="dxa"/>
          </w:tcPr>
          <w:p w14:paraId="22C38F43" w14:textId="77777777" w:rsidR="002870AA" w:rsidRPr="008B62AF" w:rsidRDefault="002870AA"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9</w:t>
            </w:r>
          </w:p>
          <w:p w14:paraId="435BCABE" w14:textId="4C954554" w:rsidR="002870AA" w:rsidRDefault="004E16D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March 1</w:t>
            </w:r>
            <w:r w:rsidR="000A1DD8">
              <w:rPr>
                <w:rFonts w:ascii="Arial" w:hAnsi="Arial" w:cs="Arial"/>
                <w:b/>
                <w:color w:val="000000"/>
                <w:sz w:val="20"/>
                <w:szCs w:val="20"/>
              </w:rPr>
              <w:t>1</w:t>
            </w:r>
          </w:p>
          <w:p w14:paraId="1591773E" w14:textId="08984331" w:rsidR="000A1DD8" w:rsidRDefault="000A1DD8"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14:paraId="7676CC23" w14:textId="2BBCBBC7" w:rsidR="00C76CCB" w:rsidRDefault="000A1DD8" w:rsidP="005139F4">
            <w:pPr>
              <w:widowControl/>
              <w:autoSpaceDE/>
              <w:autoSpaceDN/>
              <w:adjustRightInd/>
              <w:rPr>
                <w:rFonts w:ascii="Arial" w:hAnsi="Arial" w:cs="Arial"/>
                <w:b/>
                <w:color w:val="000000"/>
                <w:sz w:val="20"/>
                <w:szCs w:val="20"/>
              </w:rPr>
            </w:pPr>
            <w:r w:rsidRPr="000A1DD8">
              <w:rPr>
                <w:rFonts w:ascii="Arial" w:hAnsi="Arial" w:cs="Arial"/>
                <w:i/>
                <w:sz w:val="19"/>
                <w:szCs w:val="19"/>
              </w:rPr>
              <w:t>*Mar. 13-Celebration of</w:t>
            </w:r>
            <w:r w:rsidR="005139F4">
              <w:rPr>
                <w:rFonts w:ascii="Arial" w:hAnsi="Arial" w:cs="Arial"/>
                <w:i/>
                <w:sz w:val="19"/>
                <w:szCs w:val="19"/>
              </w:rPr>
              <w:t xml:space="preserve"> </w:t>
            </w:r>
            <w:r w:rsidRPr="000A1DD8">
              <w:rPr>
                <w:rFonts w:ascii="Arial" w:hAnsi="Arial" w:cs="Arial"/>
                <w:i/>
                <w:sz w:val="19"/>
                <w:szCs w:val="19"/>
              </w:rPr>
              <w:t>Service Learning</w:t>
            </w:r>
          </w:p>
        </w:tc>
        <w:tc>
          <w:tcPr>
            <w:tcW w:w="4770" w:type="dxa"/>
          </w:tcPr>
          <w:p w14:paraId="46825DD7" w14:textId="77777777" w:rsidR="00B9367E" w:rsidRDefault="00B9367E" w:rsidP="00B9367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Midterm</w:t>
            </w:r>
          </w:p>
          <w:p w14:paraId="1256D627" w14:textId="77777777" w:rsidR="00944714" w:rsidRPr="008660DE" w:rsidRDefault="00B9367E" w:rsidP="00B9367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r w:rsidRPr="004270AB">
              <w:rPr>
                <w:rFonts w:ascii="Arial" w:hAnsi="Arial" w:cs="Arial"/>
                <w:color w:val="000000"/>
                <w:sz w:val="20"/>
                <w:szCs w:val="20"/>
              </w:rPr>
              <w:t>Research Project Presentations</w:t>
            </w:r>
          </w:p>
        </w:tc>
        <w:tc>
          <w:tcPr>
            <w:tcW w:w="2970" w:type="dxa"/>
          </w:tcPr>
          <w:p w14:paraId="768558AD" w14:textId="46991F2C" w:rsidR="00C66319" w:rsidRPr="00863C4E"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1A24E1">
              <w:rPr>
                <w:rFonts w:ascii="Arial" w:hAnsi="Arial" w:cs="Arial"/>
                <w:b/>
                <w:color w:val="000000"/>
                <w:sz w:val="20"/>
                <w:szCs w:val="20"/>
              </w:rPr>
              <w:t>Reading</w:t>
            </w:r>
            <w:r w:rsidR="005139F4">
              <w:rPr>
                <w:rFonts w:ascii="Arial" w:hAnsi="Arial" w:cs="Arial"/>
                <w:b/>
                <w:color w:val="000000"/>
                <w:sz w:val="20"/>
                <w:szCs w:val="20"/>
              </w:rPr>
              <w:t xml:space="preserve">s &amp; </w:t>
            </w:r>
          </w:p>
          <w:p w14:paraId="0BA439BE" w14:textId="77777777" w:rsidR="00C66319" w:rsidRPr="002A79E2" w:rsidRDefault="00C66319" w:rsidP="00C663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Assignment</w:t>
            </w:r>
            <w:r w:rsidRPr="002A79E2">
              <w:rPr>
                <w:rFonts w:ascii="Arial" w:hAnsi="Arial" w:cs="Arial"/>
                <w:b/>
                <w:color w:val="000000"/>
                <w:sz w:val="20"/>
                <w:szCs w:val="20"/>
              </w:rPr>
              <w:t>:</w:t>
            </w:r>
          </w:p>
          <w:p w14:paraId="6A5E94A6" w14:textId="72F230CE" w:rsidR="00CB1F8F" w:rsidRPr="00CB1F8F" w:rsidRDefault="00C66319" w:rsidP="00CB1F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See Canvas board</w:t>
            </w:r>
            <w:r>
              <w:rPr>
                <w:rFonts w:ascii="Arial" w:hAnsi="Arial" w:cs="Arial"/>
                <w:b/>
                <w:color w:val="000000"/>
                <w:sz w:val="20"/>
                <w:szCs w:val="20"/>
              </w:rPr>
              <w:t xml:space="preserve"> </w:t>
            </w:r>
          </w:p>
        </w:tc>
      </w:tr>
      <w:tr w:rsidR="00B9367E" w:rsidRPr="00F57F9C" w14:paraId="04F08DB5" w14:textId="77777777" w:rsidTr="00292483">
        <w:trPr>
          <w:trHeight w:val="262"/>
        </w:trPr>
        <w:tc>
          <w:tcPr>
            <w:tcW w:w="2155" w:type="dxa"/>
            <w:shd w:val="clear" w:color="auto" w:fill="D6E3BC" w:themeFill="accent3" w:themeFillTint="66"/>
          </w:tcPr>
          <w:p w14:paraId="5ABCFFFE" w14:textId="77777777" w:rsidR="00B9367E" w:rsidRPr="00F57F9C" w:rsidRDefault="00B9367E" w:rsidP="00CA54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r>
              <w:rPr>
                <w:rFonts w:ascii="Arial" w:hAnsi="Arial" w:cs="Arial"/>
                <w:b/>
                <w:sz w:val="20"/>
                <w:szCs w:val="20"/>
              </w:rPr>
              <w:t>Unit IV</w:t>
            </w:r>
          </w:p>
        </w:tc>
        <w:tc>
          <w:tcPr>
            <w:tcW w:w="4770" w:type="dxa"/>
            <w:shd w:val="clear" w:color="auto" w:fill="D6E3BC" w:themeFill="accent3" w:themeFillTint="66"/>
          </w:tcPr>
          <w:p w14:paraId="1FB5962E" w14:textId="77777777" w:rsidR="00B9367E" w:rsidRDefault="00B9367E" w:rsidP="00CA54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Towards a Sustainable Ethic</w:t>
            </w:r>
          </w:p>
          <w:p w14:paraId="144F3390" w14:textId="77777777" w:rsidR="00B9367E" w:rsidRPr="00B5563D" w:rsidRDefault="00B5563D" w:rsidP="00CA54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*Environment and Climate</w:t>
            </w:r>
          </w:p>
        </w:tc>
        <w:tc>
          <w:tcPr>
            <w:tcW w:w="2970" w:type="dxa"/>
            <w:shd w:val="clear" w:color="auto" w:fill="D6E3BC" w:themeFill="accent3" w:themeFillTint="66"/>
          </w:tcPr>
          <w:p w14:paraId="3D79CE6A" w14:textId="77777777" w:rsidR="00B9367E" w:rsidRPr="00F57F9C" w:rsidRDefault="00B9367E" w:rsidP="00CA54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p>
        </w:tc>
      </w:tr>
      <w:tr w:rsidR="006A4988" w14:paraId="3FD358C8" w14:textId="77777777" w:rsidTr="00292483">
        <w:trPr>
          <w:trHeight w:val="262"/>
        </w:trPr>
        <w:tc>
          <w:tcPr>
            <w:tcW w:w="2155" w:type="dxa"/>
          </w:tcPr>
          <w:p w14:paraId="1B78FA06" w14:textId="77777777" w:rsidR="006A4988" w:rsidRPr="008B62AF" w:rsidRDefault="006A4988" w:rsidP="006A498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0</w:t>
            </w:r>
          </w:p>
          <w:p w14:paraId="0B1C8489" w14:textId="50A44ECC" w:rsidR="006A4988" w:rsidRDefault="006A4988" w:rsidP="006A498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March </w:t>
            </w:r>
            <w:r w:rsidR="000A1DD8">
              <w:rPr>
                <w:rFonts w:ascii="Arial" w:hAnsi="Arial" w:cs="Arial"/>
                <w:b/>
                <w:color w:val="000000"/>
                <w:sz w:val="20"/>
                <w:szCs w:val="20"/>
              </w:rPr>
              <w:t>18</w:t>
            </w:r>
          </w:p>
          <w:p w14:paraId="601532C4" w14:textId="77777777" w:rsidR="006A4988" w:rsidRDefault="006A4988" w:rsidP="006A498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14:paraId="28496F7B" w14:textId="77777777" w:rsidR="006A4988" w:rsidRDefault="006A4988" w:rsidP="006A498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770" w:type="dxa"/>
          </w:tcPr>
          <w:p w14:paraId="24469934" w14:textId="77777777" w:rsidR="00C76CCB" w:rsidRPr="0052054F"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52054F">
              <w:rPr>
                <w:rFonts w:ascii="Arial" w:hAnsi="Arial" w:cs="Arial"/>
                <w:b/>
                <w:color w:val="000000"/>
                <w:sz w:val="20"/>
                <w:szCs w:val="20"/>
              </w:rPr>
              <w:t>Select Topics:</w:t>
            </w:r>
          </w:p>
          <w:p w14:paraId="4370195C" w14:textId="77777777" w:rsidR="00C76CCB"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52054F">
              <w:rPr>
                <w:rFonts w:ascii="Arial" w:hAnsi="Arial" w:cs="Arial"/>
                <w:b/>
                <w:color w:val="000000"/>
                <w:sz w:val="20"/>
                <w:szCs w:val="20"/>
              </w:rPr>
              <w:t>Climate Change</w:t>
            </w:r>
          </w:p>
          <w:p w14:paraId="3E89C47A" w14:textId="77777777" w:rsidR="009356DA" w:rsidRDefault="009356DA"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9356DA">
              <w:rPr>
                <w:rFonts w:ascii="Arial" w:hAnsi="Arial" w:cs="Arial"/>
                <w:color w:val="000000"/>
                <w:sz w:val="20"/>
                <w:szCs w:val="20"/>
              </w:rPr>
              <w:t xml:space="preserve">Exploration of </w:t>
            </w:r>
            <w:r>
              <w:rPr>
                <w:rFonts w:ascii="Arial" w:hAnsi="Arial" w:cs="Arial"/>
                <w:color w:val="000000"/>
                <w:sz w:val="20"/>
                <w:szCs w:val="20"/>
              </w:rPr>
              <w:t>the global problem and its effects, especially on developing countries.</w:t>
            </w:r>
          </w:p>
          <w:p w14:paraId="1CD21CA9" w14:textId="67D32E89" w:rsidR="006A4988" w:rsidRPr="00F50CA0" w:rsidRDefault="006A4988" w:rsidP="006A498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bookmarkStart w:id="1" w:name="_GoBack"/>
            <w:bookmarkEnd w:id="1"/>
          </w:p>
        </w:tc>
        <w:tc>
          <w:tcPr>
            <w:tcW w:w="2970" w:type="dxa"/>
          </w:tcPr>
          <w:p w14:paraId="43A23DF6" w14:textId="77777777" w:rsidR="00AD3F20" w:rsidRPr="00AD3F20" w:rsidRDefault="00AD3F20" w:rsidP="00CB1F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AD3F20">
              <w:rPr>
                <w:rFonts w:ascii="Arial" w:hAnsi="Arial" w:cs="Arial"/>
                <w:b/>
                <w:color w:val="000000"/>
                <w:sz w:val="20"/>
                <w:szCs w:val="20"/>
              </w:rPr>
              <w:t>Assignment:</w:t>
            </w:r>
          </w:p>
          <w:p w14:paraId="422FD38B" w14:textId="20DA11D1" w:rsidR="006A4988" w:rsidRPr="00AD3F20" w:rsidRDefault="00F50CA0" w:rsidP="00F50C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color w:val="000000"/>
                <w:sz w:val="20"/>
                <w:szCs w:val="20"/>
              </w:rPr>
              <w:t xml:space="preserve">Work on Recyclable-Wearable-Usable” Art as Trash Project .Due: </w:t>
            </w:r>
            <w:r w:rsidR="00AD3F20">
              <w:rPr>
                <w:rFonts w:ascii="Arial" w:hAnsi="Arial" w:cs="Arial"/>
                <w:color w:val="000000"/>
                <w:sz w:val="20"/>
                <w:szCs w:val="20"/>
              </w:rPr>
              <w:t xml:space="preserve">April </w:t>
            </w:r>
            <w:r>
              <w:rPr>
                <w:rFonts w:ascii="Arial" w:hAnsi="Arial" w:cs="Arial"/>
                <w:color w:val="000000"/>
                <w:sz w:val="20"/>
                <w:szCs w:val="20"/>
              </w:rPr>
              <w:t>8t</w:t>
            </w:r>
            <w:r w:rsidR="00AD3F20" w:rsidRPr="00CB1F8F">
              <w:rPr>
                <w:rFonts w:ascii="Arial" w:hAnsi="Arial" w:cs="Arial"/>
                <w:color w:val="000000"/>
                <w:sz w:val="20"/>
                <w:szCs w:val="20"/>
                <w:vertAlign w:val="superscript"/>
              </w:rPr>
              <w:t>h</w:t>
            </w:r>
            <w:r w:rsidR="00AD3F20">
              <w:rPr>
                <w:rFonts w:ascii="Arial" w:hAnsi="Arial" w:cs="Arial"/>
                <w:color w:val="000000"/>
                <w:sz w:val="20"/>
                <w:szCs w:val="20"/>
              </w:rPr>
              <w:t xml:space="preserve">. </w:t>
            </w:r>
          </w:p>
        </w:tc>
      </w:tr>
      <w:tr w:rsidR="00083B4D" w14:paraId="59D946E2" w14:textId="77777777" w:rsidTr="00292483">
        <w:trPr>
          <w:trHeight w:val="262"/>
        </w:trPr>
        <w:tc>
          <w:tcPr>
            <w:tcW w:w="2155" w:type="dxa"/>
            <w:shd w:val="clear" w:color="auto" w:fill="D6E3BC" w:themeFill="accent3" w:themeFillTint="66"/>
          </w:tcPr>
          <w:p w14:paraId="2A01CFF7" w14:textId="77777777" w:rsidR="00083B4D" w:rsidRPr="008B62AF" w:rsidRDefault="00083B4D" w:rsidP="006A498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p>
        </w:tc>
        <w:tc>
          <w:tcPr>
            <w:tcW w:w="4770" w:type="dxa"/>
            <w:shd w:val="clear" w:color="auto" w:fill="D6E3BC" w:themeFill="accent3" w:themeFillTint="66"/>
          </w:tcPr>
          <w:p w14:paraId="2294125F" w14:textId="66BD4494" w:rsidR="00083B4D" w:rsidRPr="0052054F" w:rsidRDefault="00083B4D"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932553">
              <w:rPr>
                <w:rFonts w:ascii="Arial" w:hAnsi="Arial" w:cs="Arial"/>
                <w:b/>
                <w:i/>
                <w:sz w:val="20"/>
                <w:szCs w:val="20"/>
              </w:rPr>
              <w:t>Spring Break:</w:t>
            </w:r>
            <w:r>
              <w:rPr>
                <w:rFonts w:ascii="Arial" w:hAnsi="Arial" w:cs="Arial"/>
                <w:b/>
                <w:i/>
                <w:sz w:val="20"/>
                <w:szCs w:val="20"/>
              </w:rPr>
              <w:t xml:space="preserve">  March </w:t>
            </w:r>
            <w:r w:rsidR="000A1DD8">
              <w:rPr>
                <w:rFonts w:ascii="Arial" w:hAnsi="Arial" w:cs="Arial"/>
                <w:b/>
                <w:i/>
                <w:sz w:val="20"/>
                <w:szCs w:val="20"/>
              </w:rPr>
              <w:t>23-27</w:t>
            </w:r>
          </w:p>
        </w:tc>
        <w:tc>
          <w:tcPr>
            <w:tcW w:w="2970" w:type="dxa"/>
            <w:shd w:val="clear" w:color="auto" w:fill="D6E3BC" w:themeFill="accent3" w:themeFillTint="66"/>
          </w:tcPr>
          <w:p w14:paraId="25917F9C" w14:textId="77777777" w:rsidR="00083B4D" w:rsidRPr="001A24E1" w:rsidRDefault="00083B4D" w:rsidP="00AA19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6A4988" w14:paraId="70BDB295" w14:textId="77777777" w:rsidTr="00292483">
        <w:trPr>
          <w:trHeight w:val="262"/>
        </w:trPr>
        <w:tc>
          <w:tcPr>
            <w:tcW w:w="2155" w:type="dxa"/>
          </w:tcPr>
          <w:p w14:paraId="7F812351" w14:textId="77777777" w:rsidR="006A4988" w:rsidRPr="008B62AF" w:rsidRDefault="006A4988" w:rsidP="006A498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1</w:t>
            </w:r>
          </w:p>
          <w:p w14:paraId="1834C4C0" w14:textId="3DC0A9D2" w:rsidR="006A4988" w:rsidRDefault="006A4988" w:rsidP="006A498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April </w:t>
            </w:r>
            <w:r w:rsidR="000A1DD8">
              <w:rPr>
                <w:rFonts w:ascii="Arial" w:hAnsi="Arial" w:cs="Arial"/>
                <w:b/>
                <w:color w:val="000000"/>
                <w:sz w:val="20"/>
                <w:szCs w:val="20"/>
              </w:rPr>
              <w:t>1</w:t>
            </w:r>
          </w:p>
          <w:p w14:paraId="3B6CCA00" w14:textId="77777777" w:rsidR="006A4988" w:rsidRDefault="006A4988" w:rsidP="006A498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14:paraId="578E2A14" w14:textId="77777777" w:rsidR="0056292F" w:rsidRDefault="0056292F" w:rsidP="006A498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14:paraId="03F1376E" w14:textId="77777777" w:rsidR="0056292F" w:rsidRDefault="0056292F" w:rsidP="009A4D17">
            <w:pPr>
              <w:rPr>
                <w:rFonts w:ascii="Arial" w:hAnsi="Arial" w:cs="Arial"/>
                <w:b/>
                <w:color w:val="000000"/>
                <w:sz w:val="20"/>
                <w:szCs w:val="20"/>
              </w:rPr>
            </w:pPr>
          </w:p>
        </w:tc>
        <w:tc>
          <w:tcPr>
            <w:tcW w:w="4770" w:type="dxa"/>
          </w:tcPr>
          <w:p w14:paraId="57E83B98" w14:textId="77777777" w:rsidR="00CB1F8F" w:rsidRPr="005A2428" w:rsidRDefault="00CB1F8F" w:rsidP="00CB1F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5A2428">
              <w:rPr>
                <w:rFonts w:ascii="Arial" w:hAnsi="Arial" w:cs="Arial"/>
                <w:b/>
                <w:color w:val="000000"/>
                <w:sz w:val="20"/>
                <w:szCs w:val="20"/>
              </w:rPr>
              <w:t>Globalization, Economic Imbalance, and the Environmental Crisis</w:t>
            </w:r>
          </w:p>
          <w:p w14:paraId="03431EBF" w14:textId="77777777" w:rsidR="00CB1F8F" w:rsidRPr="005A2428" w:rsidRDefault="00CB1F8F" w:rsidP="00CB1F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5A2428">
              <w:rPr>
                <w:rFonts w:ascii="Arial" w:hAnsi="Arial" w:cs="Arial"/>
                <w:color w:val="000000"/>
                <w:sz w:val="20"/>
                <w:szCs w:val="20"/>
              </w:rPr>
              <w:t>A look into products, trade, safety, values, and foundations in the health and wellness industry</w:t>
            </w:r>
            <w:r w:rsidR="005F725B">
              <w:rPr>
                <w:rFonts w:ascii="Arial" w:hAnsi="Arial" w:cs="Arial"/>
                <w:color w:val="000000"/>
                <w:sz w:val="20"/>
                <w:szCs w:val="20"/>
              </w:rPr>
              <w:t xml:space="preserve">; </w:t>
            </w:r>
            <w:r w:rsidR="005F725B">
              <w:rPr>
                <w:rFonts w:ascii="Arial" w:hAnsi="Arial" w:cs="Arial"/>
                <w:color w:val="000000"/>
                <w:sz w:val="20"/>
                <w:szCs w:val="20"/>
              </w:rPr>
              <w:lastRenderedPageBreak/>
              <w:t>animal liberation and rights; water resources and rights</w:t>
            </w:r>
          </w:p>
          <w:p w14:paraId="40FF47C6" w14:textId="77777777" w:rsidR="006A4988" w:rsidRPr="00AA1947" w:rsidRDefault="00CB1F8F" w:rsidP="00CB1F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color w:val="000000"/>
                <w:sz w:val="20"/>
                <w:szCs w:val="20"/>
              </w:rPr>
              <w:t xml:space="preserve">  </w:t>
            </w:r>
          </w:p>
        </w:tc>
        <w:tc>
          <w:tcPr>
            <w:tcW w:w="2970" w:type="dxa"/>
          </w:tcPr>
          <w:p w14:paraId="5F2B7FE7" w14:textId="77777777" w:rsidR="00F728EB" w:rsidRPr="00863C4E" w:rsidRDefault="00F728EB" w:rsidP="00F728E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1A24E1">
              <w:rPr>
                <w:rFonts w:ascii="Arial" w:hAnsi="Arial" w:cs="Arial"/>
                <w:b/>
                <w:color w:val="000000"/>
                <w:sz w:val="20"/>
                <w:szCs w:val="20"/>
              </w:rPr>
              <w:lastRenderedPageBreak/>
              <w:t>Readings:</w:t>
            </w:r>
          </w:p>
          <w:p w14:paraId="22D6B270" w14:textId="77777777" w:rsidR="00F728EB" w:rsidRDefault="00F728EB" w:rsidP="00F728E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See Canvas board:</w:t>
            </w:r>
          </w:p>
          <w:p w14:paraId="655ED176" w14:textId="77777777" w:rsidR="00F728EB" w:rsidRPr="002A79E2" w:rsidRDefault="00F728EB" w:rsidP="00F728E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Assignment</w:t>
            </w:r>
            <w:r w:rsidRPr="002A79E2">
              <w:rPr>
                <w:rFonts w:ascii="Arial" w:hAnsi="Arial" w:cs="Arial"/>
                <w:b/>
                <w:color w:val="000000"/>
                <w:sz w:val="20"/>
                <w:szCs w:val="20"/>
              </w:rPr>
              <w:t>:</w:t>
            </w:r>
          </w:p>
          <w:p w14:paraId="29C7CAD9" w14:textId="2D0DD850" w:rsidR="006A4988" w:rsidRPr="005F725B" w:rsidRDefault="005139F4" w:rsidP="00F728E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Complete project</w:t>
            </w:r>
          </w:p>
        </w:tc>
      </w:tr>
      <w:tr w:rsidR="006A4988" w14:paraId="0708FB69" w14:textId="77777777" w:rsidTr="00292483">
        <w:trPr>
          <w:trHeight w:val="530"/>
        </w:trPr>
        <w:tc>
          <w:tcPr>
            <w:tcW w:w="2155" w:type="dxa"/>
          </w:tcPr>
          <w:p w14:paraId="3878F078" w14:textId="77777777" w:rsidR="006A4988" w:rsidRPr="008B62AF" w:rsidRDefault="006A4988" w:rsidP="006A498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2</w:t>
            </w:r>
          </w:p>
          <w:p w14:paraId="12AE0CA1" w14:textId="5B0B8512" w:rsidR="006A4988" w:rsidRDefault="006A4988" w:rsidP="006A498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April </w:t>
            </w:r>
            <w:r w:rsidR="000A1DD8">
              <w:rPr>
                <w:rFonts w:ascii="Arial" w:hAnsi="Arial" w:cs="Arial"/>
                <w:b/>
                <w:color w:val="000000"/>
                <w:sz w:val="20"/>
                <w:szCs w:val="20"/>
              </w:rPr>
              <w:t>8</w:t>
            </w:r>
          </w:p>
          <w:p w14:paraId="3A273895" w14:textId="77777777" w:rsidR="006A4988" w:rsidRDefault="006A4988" w:rsidP="006A498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14:paraId="501773C6" w14:textId="77777777" w:rsidR="00E603CB" w:rsidRPr="005139F4" w:rsidRDefault="00E603CB" w:rsidP="00E603CB">
            <w:pPr>
              <w:rPr>
                <w:rFonts w:ascii="Arial" w:hAnsi="Arial" w:cs="Arial"/>
                <w:i/>
                <w:sz w:val="18"/>
                <w:szCs w:val="18"/>
              </w:rPr>
            </w:pPr>
            <w:r>
              <w:rPr>
                <w:rFonts w:ascii="Arial" w:hAnsi="Arial" w:cs="Arial"/>
                <w:i/>
                <w:sz w:val="19"/>
                <w:szCs w:val="19"/>
              </w:rPr>
              <w:t>*</w:t>
            </w:r>
            <w:r w:rsidRPr="005139F4">
              <w:rPr>
                <w:rFonts w:ascii="Arial" w:hAnsi="Arial" w:cs="Arial"/>
                <w:i/>
                <w:sz w:val="18"/>
                <w:szCs w:val="18"/>
              </w:rPr>
              <w:t>Apr. 6- Deadline to withdraw; credit/no credit</w:t>
            </w:r>
          </w:p>
          <w:p w14:paraId="2EC15B15" w14:textId="77777777" w:rsidR="00E603CB" w:rsidRPr="005139F4" w:rsidRDefault="00E603CB" w:rsidP="00E603CB">
            <w:pPr>
              <w:widowControl/>
              <w:autoSpaceDE/>
              <w:autoSpaceDN/>
              <w:adjustRightInd/>
              <w:rPr>
                <w:rFonts w:ascii="Arial" w:hAnsi="Arial" w:cs="Arial"/>
                <w:sz w:val="18"/>
                <w:szCs w:val="18"/>
              </w:rPr>
            </w:pPr>
          </w:p>
          <w:p w14:paraId="4ACFFA89" w14:textId="77777777" w:rsidR="00E603CB" w:rsidRPr="005139F4" w:rsidRDefault="00E603CB" w:rsidP="00E603CB">
            <w:pPr>
              <w:rPr>
                <w:rFonts w:ascii="Arial" w:hAnsi="Arial" w:cs="Arial"/>
                <w:i/>
                <w:sz w:val="18"/>
                <w:szCs w:val="18"/>
              </w:rPr>
            </w:pPr>
            <w:r w:rsidRPr="005139F4">
              <w:rPr>
                <w:rFonts w:ascii="Arial" w:hAnsi="Arial" w:cs="Arial"/>
                <w:i/>
                <w:sz w:val="18"/>
                <w:szCs w:val="18"/>
              </w:rPr>
              <w:t>*Apr. 9- Holy Thursday</w:t>
            </w:r>
          </w:p>
          <w:p w14:paraId="0DB27989" w14:textId="673DFCC8" w:rsidR="0056292F" w:rsidRPr="0056292F" w:rsidRDefault="0056292F" w:rsidP="0056292F">
            <w:pPr>
              <w:rPr>
                <w:rFonts w:ascii="Arial" w:hAnsi="Arial" w:cs="Arial"/>
                <w:i/>
                <w:sz w:val="19"/>
                <w:szCs w:val="19"/>
              </w:rPr>
            </w:pPr>
          </w:p>
        </w:tc>
        <w:tc>
          <w:tcPr>
            <w:tcW w:w="4770" w:type="dxa"/>
          </w:tcPr>
          <w:p w14:paraId="12ED223D" w14:textId="77777777" w:rsidR="00CB1F8F" w:rsidRPr="00D177FD" w:rsidRDefault="00CB1F8F" w:rsidP="006A498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DA0F34">
              <w:rPr>
                <w:rFonts w:ascii="Arial" w:hAnsi="Arial" w:cs="Arial"/>
                <w:b/>
                <w:color w:val="000000"/>
                <w:sz w:val="20"/>
                <w:szCs w:val="20"/>
              </w:rPr>
              <w:t xml:space="preserve"> “Recyclable-Wearable-Usable: A Trash as Art Project</w:t>
            </w:r>
          </w:p>
        </w:tc>
        <w:tc>
          <w:tcPr>
            <w:tcW w:w="2970" w:type="dxa"/>
          </w:tcPr>
          <w:p w14:paraId="2E472ABE" w14:textId="77777777" w:rsidR="00AA1947" w:rsidRDefault="00AA1947" w:rsidP="00AA19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2A79E2">
              <w:rPr>
                <w:rFonts w:ascii="Arial" w:hAnsi="Arial" w:cs="Arial"/>
                <w:b/>
                <w:color w:val="000000"/>
                <w:sz w:val="20"/>
                <w:szCs w:val="20"/>
              </w:rPr>
              <w:t>Readings:</w:t>
            </w:r>
          </w:p>
          <w:p w14:paraId="704AF9A7" w14:textId="668C3F23" w:rsidR="005139F4" w:rsidRPr="005139F4" w:rsidRDefault="005139F4" w:rsidP="00AA19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5139F4">
              <w:rPr>
                <w:rFonts w:ascii="Arial" w:hAnsi="Arial" w:cs="Arial"/>
                <w:color w:val="000000"/>
                <w:sz w:val="20"/>
                <w:szCs w:val="20"/>
              </w:rPr>
              <w:t>See Canvas board:</w:t>
            </w:r>
          </w:p>
          <w:p w14:paraId="49ACBFE7" w14:textId="59D50B2C" w:rsidR="005139F4" w:rsidRDefault="005139F4" w:rsidP="00AA19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-Spiritual Ecology</w:t>
            </w:r>
          </w:p>
          <w:p w14:paraId="7B3F97C8" w14:textId="377A7799" w:rsidR="00AA1947" w:rsidRPr="002A79E2" w:rsidRDefault="005139F4" w:rsidP="00AA19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-Additional readings</w:t>
            </w:r>
          </w:p>
          <w:p w14:paraId="51AECEEA" w14:textId="77777777" w:rsidR="00AA1947" w:rsidRPr="002A79E2" w:rsidRDefault="005F725B" w:rsidP="00AA19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Assignment</w:t>
            </w:r>
            <w:r w:rsidR="00AA1947" w:rsidRPr="002A79E2">
              <w:rPr>
                <w:rFonts w:ascii="Arial" w:hAnsi="Arial" w:cs="Arial"/>
                <w:b/>
                <w:color w:val="000000"/>
                <w:sz w:val="20"/>
                <w:szCs w:val="20"/>
              </w:rPr>
              <w:t>:</w:t>
            </w:r>
          </w:p>
          <w:p w14:paraId="3A44B934" w14:textId="77777777" w:rsidR="00AA1947" w:rsidRPr="002A79E2" w:rsidRDefault="005F725B" w:rsidP="00AA19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See Canvas Board</w:t>
            </w:r>
          </w:p>
          <w:p w14:paraId="7981E3B1" w14:textId="77777777" w:rsidR="006A4988" w:rsidRPr="00C147A0" w:rsidRDefault="006A4988" w:rsidP="005F725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r>
      <w:tr w:rsidR="00B9367E" w14:paraId="0185BB34" w14:textId="77777777" w:rsidTr="00292483">
        <w:trPr>
          <w:trHeight w:val="638"/>
        </w:trPr>
        <w:tc>
          <w:tcPr>
            <w:tcW w:w="2155" w:type="dxa"/>
            <w:shd w:val="clear" w:color="auto" w:fill="D6E3BC" w:themeFill="accent3" w:themeFillTint="66"/>
          </w:tcPr>
          <w:p w14:paraId="7EA1933A" w14:textId="034ACDB9" w:rsidR="00B9367E" w:rsidRPr="00F57F9C" w:rsidRDefault="00B9367E" w:rsidP="00B9367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r>
              <w:rPr>
                <w:rFonts w:ascii="Arial" w:hAnsi="Arial" w:cs="Arial"/>
                <w:b/>
                <w:sz w:val="20"/>
                <w:szCs w:val="20"/>
              </w:rPr>
              <w:t>Unit V</w:t>
            </w:r>
          </w:p>
        </w:tc>
        <w:tc>
          <w:tcPr>
            <w:tcW w:w="4770" w:type="dxa"/>
            <w:shd w:val="clear" w:color="auto" w:fill="D6E3BC" w:themeFill="accent3" w:themeFillTint="66"/>
          </w:tcPr>
          <w:p w14:paraId="38F3FBF5" w14:textId="77777777" w:rsidR="0076202B" w:rsidRDefault="0076202B" w:rsidP="0076202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r>
              <w:rPr>
                <w:rFonts w:ascii="Arial" w:hAnsi="Arial" w:cs="Arial"/>
                <w:b/>
                <w:sz w:val="20"/>
                <w:szCs w:val="20"/>
              </w:rPr>
              <w:t>Living a Green Spirituality</w:t>
            </w:r>
          </w:p>
          <w:p w14:paraId="560FD890" w14:textId="0315B236" w:rsidR="0076202B" w:rsidRDefault="0076202B" w:rsidP="0076202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sz w:val="20"/>
                <w:szCs w:val="20"/>
              </w:rPr>
              <w:t>*Global Economy &amp; Resources</w:t>
            </w:r>
          </w:p>
          <w:p w14:paraId="179A1F18" w14:textId="77777777" w:rsidR="00B9367E" w:rsidRDefault="00B5563D" w:rsidP="00B9367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Time To Act; A Reason to Hope</w:t>
            </w:r>
          </w:p>
          <w:p w14:paraId="0EA79B7C" w14:textId="72626AAD" w:rsidR="0076202B" w:rsidRPr="007247D2" w:rsidRDefault="00B9367E" w:rsidP="00B9367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w:t>
            </w:r>
            <w:r w:rsidR="00B5563D">
              <w:rPr>
                <w:rFonts w:ascii="Arial" w:hAnsi="Arial" w:cs="Arial"/>
                <w:b/>
                <w:color w:val="000000"/>
                <w:sz w:val="20"/>
                <w:szCs w:val="20"/>
              </w:rPr>
              <w:t>Commitment to Action- Laudato Si</w:t>
            </w:r>
          </w:p>
        </w:tc>
        <w:tc>
          <w:tcPr>
            <w:tcW w:w="2970" w:type="dxa"/>
            <w:shd w:val="clear" w:color="auto" w:fill="D6E3BC" w:themeFill="accent3" w:themeFillTint="66"/>
          </w:tcPr>
          <w:p w14:paraId="4F04ADA0" w14:textId="77777777" w:rsidR="00B9367E" w:rsidRDefault="00B9367E" w:rsidP="00B9367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C76CCB" w14:paraId="79BE9AE5" w14:textId="77777777" w:rsidTr="00292483">
        <w:trPr>
          <w:trHeight w:val="638"/>
        </w:trPr>
        <w:tc>
          <w:tcPr>
            <w:tcW w:w="2155" w:type="dxa"/>
            <w:shd w:val="clear" w:color="auto" w:fill="FFFFFF" w:themeFill="background1"/>
          </w:tcPr>
          <w:p w14:paraId="026B78D6" w14:textId="77777777" w:rsidR="00C76CCB" w:rsidRPr="008B62AF"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3</w:t>
            </w:r>
          </w:p>
          <w:p w14:paraId="70074D08" w14:textId="76278B05" w:rsidR="00C76CCB"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April 1</w:t>
            </w:r>
            <w:r w:rsidR="000A1DD8">
              <w:rPr>
                <w:rFonts w:ascii="Arial" w:hAnsi="Arial" w:cs="Arial"/>
                <w:b/>
                <w:color w:val="000000"/>
                <w:sz w:val="20"/>
                <w:szCs w:val="20"/>
              </w:rPr>
              <w:t>5</w:t>
            </w:r>
          </w:p>
          <w:p w14:paraId="63232673" w14:textId="77777777" w:rsidR="00C76CCB"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14:paraId="5686E2B7" w14:textId="77777777" w:rsidR="00C76CCB"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Fieldtrip</w:t>
            </w:r>
          </w:p>
          <w:p w14:paraId="27F20E2B" w14:textId="77777777" w:rsidR="00E603CB" w:rsidRPr="00E603CB" w:rsidRDefault="00E603CB" w:rsidP="00E603CB">
            <w:pPr>
              <w:rPr>
                <w:rFonts w:ascii="Arial" w:hAnsi="Arial" w:cs="Arial"/>
                <w:i/>
                <w:sz w:val="19"/>
                <w:szCs w:val="19"/>
              </w:rPr>
            </w:pPr>
            <w:r w:rsidRPr="00E603CB">
              <w:rPr>
                <w:rFonts w:ascii="Arial" w:hAnsi="Arial" w:cs="Arial"/>
                <w:i/>
                <w:sz w:val="19"/>
                <w:szCs w:val="19"/>
              </w:rPr>
              <w:t>*Apr. 12- Easter</w:t>
            </w:r>
          </w:p>
          <w:p w14:paraId="0FB477A0" w14:textId="71E4D461" w:rsidR="009A4D17" w:rsidRPr="00AD3F20" w:rsidRDefault="00E603CB" w:rsidP="00AD3F20">
            <w:pPr>
              <w:rPr>
                <w:rFonts w:ascii="Arial" w:hAnsi="Arial" w:cs="Arial"/>
                <w:i/>
                <w:sz w:val="19"/>
                <w:szCs w:val="19"/>
              </w:rPr>
            </w:pPr>
            <w:r w:rsidRPr="00E603CB">
              <w:rPr>
                <w:rFonts w:ascii="Arial" w:hAnsi="Arial" w:cs="Arial"/>
                <w:i/>
                <w:sz w:val="19"/>
                <w:szCs w:val="19"/>
              </w:rPr>
              <w:t>*Apr. 17-Na Liko Na</w:t>
            </w:r>
            <w:r w:rsidR="005139F4">
              <w:rPr>
                <w:rFonts w:ascii="Arial" w:hAnsi="Arial" w:cs="Arial"/>
                <w:i/>
                <w:sz w:val="19"/>
                <w:szCs w:val="19"/>
              </w:rPr>
              <w:t>’auao</w:t>
            </w:r>
          </w:p>
        </w:tc>
        <w:tc>
          <w:tcPr>
            <w:tcW w:w="4770" w:type="dxa"/>
            <w:shd w:val="clear" w:color="auto" w:fill="FFFFFF" w:themeFill="background1"/>
          </w:tcPr>
          <w:p w14:paraId="195DF33E" w14:textId="77777777" w:rsidR="00C76CCB" w:rsidRPr="00761402"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761402">
              <w:rPr>
                <w:rFonts w:ascii="Arial" w:hAnsi="Arial" w:cs="Arial"/>
                <w:b/>
                <w:color w:val="000000"/>
                <w:sz w:val="20"/>
                <w:szCs w:val="20"/>
              </w:rPr>
              <w:t>Valuing Nature</w:t>
            </w:r>
          </w:p>
          <w:p w14:paraId="44495B41" w14:textId="77777777" w:rsidR="00C76CCB" w:rsidRPr="00761402"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761402">
              <w:rPr>
                <w:rFonts w:ascii="Arial" w:hAnsi="Arial" w:cs="Arial"/>
                <w:color w:val="000000"/>
                <w:sz w:val="20"/>
                <w:szCs w:val="20"/>
              </w:rPr>
              <w:t>Field Trip @3PM:  Hawaii Nature Center</w:t>
            </w:r>
          </w:p>
          <w:p w14:paraId="4D3E9C43" w14:textId="77777777" w:rsidR="00C76CCB" w:rsidRPr="00761402"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761402">
              <w:rPr>
                <w:rFonts w:ascii="Arial" w:hAnsi="Arial" w:cs="Arial"/>
                <w:color w:val="000000"/>
                <w:sz w:val="20"/>
                <w:szCs w:val="20"/>
              </w:rPr>
              <w:t xml:space="preserve">2131 Makiki Heights Dr </w:t>
            </w:r>
            <w:r w:rsidRPr="00761402">
              <w:rPr>
                <w:rFonts w:ascii="Arial" w:hAnsi="Arial" w:cs="Arial"/>
                <w:color w:val="000000"/>
                <w:sz w:val="20"/>
                <w:szCs w:val="20"/>
              </w:rPr>
              <w:br/>
              <w:t>Honolulu 96822</w:t>
            </w:r>
          </w:p>
          <w:p w14:paraId="75FD9366" w14:textId="77777777" w:rsidR="00C76CCB" w:rsidRPr="004270AB"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2970" w:type="dxa"/>
            <w:shd w:val="clear" w:color="auto" w:fill="FFFFFF" w:themeFill="background1"/>
          </w:tcPr>
          <w:p w14:paraId="1C0CA0D3" w14:textId="36EA4300" w:rsidR="00A8016D" w:rsidRPr="001A24E1" w:rsidRDefault="005139F4" w:rsidP="00A8016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Readings &amp;</w:t>
            </w:r>
          </w:p>
          <w:p w14:paraId="48835517" w14:textId="77777777" w:rsidR="00A8016D" w:rsidRPr="002A79E2" w:rsidRDefault="005F725B" w:rsidP="00A8016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Assignment</w:t>
            </w:r>
            <w:r w:rsidR="00A8016D" w:rsidRPr="002A79E2">
              <w:rPr>
                <w:rFonts w:ascii="Arial" w:hAnsi="Arial" w:cs="Arial"/>
                <w:b/>
                <w:color w:val="000000"/>
                <w:sz w:val="20"/>
                <w:szCs w:val="20"/>
              </w:rPr>
              <w:t>:</w:t>
            </w:r>
          </w:p>
          <w:p w14:paraId="71641D02" w14:textId="77777777" w:rsidR="005F725B" w:rsidRPr="00BD04BA" w:rsidRDefault="005F725B" w:rsidP="005F725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See Canvas Board</w:t>
            </w:r>
          </w:p>
          <w:p w14:paraId="28B9C4C6" w14:textId="77777777" w:rsidR="00C76CCB" w:rsidRPr="00BD04BA" w:rsidRDefault="00A8016D" w:rsidP="00A8016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BD04BA">
              <w:rPr>
                <w:rFonts w:ascii="Arial" w:hAnsi="Arial" w:cs="Arial"/>
                <w:color w:val="000000"/>
                <w:sz w:val="20"/>
                <w:szCs w:val="20"/>
              </w:rPr>
              <w:t xml:space="preserve"> </w:t>
            </w:r>
          </w:p>
        </w:tc>
      </w:tr>
      <w:tr w:rsidR="00C76CCB" w14:paraId="1CE35CDF" w14:textId="77777777" w:rsidTr="00292483">
        <w:trPr>
          <w:trHeight w:val="262"/>
        </w:trPr>
        <w:tc>
          <w:tcPr>
            <w:tcW w:w="2155" w:type="dxa"/>
          </w:tcPr>
          <w:p w14:paraId="20494186" w14:textId="77777777" w:rsidR="00C76CCB" w:rsidRPr="008B62AF"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4</w:t>
            </w:r>
          </w:p>
          <w:p w14:paraId="35636EBF" w14:textId="06EE8C57" w:rsidR="00C76CCB"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April </w:t>
            </w:r>
            <w:r w:rsidR="000A1DD8">
              <w:rPr>
                <w:rFonts w:ascii="Arial" w:hAnsi="Arial" w:cs="Arial"/>
                <w:b/>
                <w:color w:val="000000"/>
                <w:sz w:val="20"/>
                <w:szCs w:val="20"/>
              </w:rPr>
              <w:t>22</w:t>
            </w:r>
          </w:p>
          <w:p w14:paraId="429C70A6" w14:textId="77777777" w:rsidR="00C76CCB"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14:paraId="069A734A" w14:textId="43110E90" w:rsidR="009A4D17" w:rsidRPr="009A4D17" w:rsidRDefault="009A4D17" w:rsidP="00E603CB">
            <w:pPr>
              <w:widowControl/>
              <w:autoSpaceDE/>
              <w:autoSpaceDN/>
              <w:adjustRightInd/>
              <w:rPr>
                <w:rFonts w:ascii="Arial" w:hAnsi="Arial" w:cs="Arial"/>
                <w:i/>
                <w:color w:val="000000"/>
                <w:sz w:val="19"/>
                <w:szCs w:val="19"/>
              </w:rPr>
            </w:pPr>
          </w:p>
        </w:tc>
        <w:tc>
          <w:tcPr>
            <w:tcW w:w="4770" w:type="dxa"/>
          </w:tcPr>
          <w:p w14:paraId="6E458F55" w14:textId="6CB79318" w:rsidR="00C76CCB" w:rsidRPr="004270AB" w:rsidRDefault="005139F4" w:rsidP="00B5563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An Environmental Ethic</w:t>
            </w:r>
          </w:p>
        </w:tc>
        <w:tc>
          <w:tcPr>
            <w:tcW w:w="2970" w:type="dxa"/>
          </w:tcPr>
          <w:p w14:paraId="7D98AB95" w14:textId="77777777" w:rsidR="00C76CCB" w:rsidRPr="002A79E2" w:rsidRDefault="005F725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Assignment</w:t>
            </w:r>
            <w:r w:rsidR="00C76CCB" w:rsidRPr="002A79E2">
              <w:rPr>
                <w:rFonts w:ascii="Arial" w:hAnsi="Arial" w:cs="Arial"/>
                <w:b/>
                <w:color w:val="000000"/>
                <w:sz w:val="20"/>
                <w:szCs w:val="20"/>
              </w:rPr>
              <w:t>:</w:t>
            </w:r>
          </w:p>
          <w:p w14:paraId="64FB6F22" w14:textId="77777777" w:rsidR="00C76CCB" w:rsidRPr="0056292F" w:rsidRDefault="00BF6D2C"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Instructions for the Final will be given</w:t>
            </w:r>
          </w:p>
        </w:tc>
      </w:tr>
      <w:tr w:rsidR="00C76CCB" w14:paraId="15C14324" w14:textId="77777777" w:rsidTr="00292483">
        <w:trPr>
          <w:trHeight w:val="575"/>
        </w:trPr>
        <w:tc>
          <w:tcPr>
            <w:tcW w:w="2155" w:type="dxa"/>
          </w:tcPr>
          <w:p w14:paraId="596E919B" w14:textId="77777777" w:rsidR="00C76CCB" w:rsidRPr="008B62AF"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5</w:t>
            </w:r>
          </w:p>
          <w:p w14:paraId="01D4C2CD" w14:textId="4B239A45" w:rsidR="00C76CCB" w:rsidRDefault="000A1DD8"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April 29</w:t>
            </w:r>
          </w:p>
          <w:p w14:paraId="5A41DDA1" w14:textId="77777777" w:rsidR="00C76CCB"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770" w:type="dxa"/>
          </w:tcPr>
          <w:p w14:paraId="2BE05B4F" w14:textId="77777777" w:rsidR="00C76CCB" w:rsidRPr="004270AB" w:rsidRDefault="005F725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In-Class Final Process/Exam</w:t>
            </w:r>
          </w:p>
        </w:tc>
        <w:tc>
          <w:tcPr>
            <w:tcW w:w="2970" w:type="dxa"/>
          </w:tcPr>
          <w:p w14:paraId="591BACCE" w14:textId="77777777" w:rsidR="00C76CCB" w:rsidRPr="004270AB" w:rsidRDefault="00C76CCB" w:rsidP="00C76C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bl>
    <w:p w14:paraId="32396990" w14:textId="77777777" w:rsidR="008E0BD3" w:rsidRPr="00F937F0" w:rsidRDefault="0037592D"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sectPr w:rsidR="008E0BD3" w:rsidRPr="00F937F0" w:rsidSect="00922513">
          <w:footerReference w:type="default" r:id="rId13"/>
          <w:type w:val="continuous"/>
          <w:pgSz w:w="12240" w:h="15840"/>
          <w:pgMar w:top="1152" w:right="1152" w:bottom="1152" w:left="1440" w:header="1440" w:footer="432" w:gutter="0"/>
          <w:cols w:space="720"/>
          <w:noEndnote/>
          <w:docGrid w:linePitch="326"/>
        </w:sectPr>
      </w:pPr>
      <w:r w:rsidRPr="00367CD7">
        <w:rPr>
          <w:rFonts w:ascii="Arial" w:hAnsi="Arial" w:cs="Arial"/>
          <w:noProof/>
          <w:color w:val="000000"/>
          <w:sz w:val="22"/>
          <w:szCs w:val="22"/>
        </w:rPr>
        <mc:AlternateContent>
          <mc:Choice Requires="wps">
            <w:drawing>
              <wp:anchor distT="45720" distB="45720" distL="114300" distR="114300" simplePos="0" relativeHeight="251676672" behindDoc="0" locked="0" layoutInCell="1" allowOverlap="1" wp14:anchorId="65272E3A" wp14:editId="2B254688">
                <wp:simplePos x="0" y="0"/>
                <wp:positionH relativeFrom="column">
                  <wp:posOffset>-47625</wp:posOffset>
                </wp:positionH>
                <wp:positionV relativeFrom="paragraph">
                  <wp:posOffset>231140</wp:posOffset>
                </wp:positionV>
                <wp:extent cx="634365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266700"/>
                        </a:xfrm>
                        <a:prstGeom prst="rect">
                          <a:avLst/>
                        </a:prstGeom>
                        <a:solidFill>
                          <a:srgbClr val="9BBB59"/>
                        </a:solidFill>
                        <a:ln w="9525">
                          <a:solidFill>
                            <a:schemeClr val="accent3">
                              <a:lumMod val="50000"/>
                            </a:schemeClr>
                          </a:solidFill>
                          <a:miter lim="800000"/>
                          <a:headEnd/>
                          <a:tailEnd/>
                        </a:ln>
                      </wps:spPr>
                      <wps:txbx>
                        <w:txbxContent>
                          <w:p w14:paraId="7CAD722D" w14:textId="77777777" w:rsidR="001A29D7" w:rsidRPr="00DA2C7F" w:rsidRDefault="001A29D7" w:rsidP="00367CD7">
                            <w:pPr>
                              <w:widowControl/>
                              <w:autoSpaceDE/>
                              <w:autoSpaceDN/>
                              <w:adjustRightInd/>
                              <w:jc w:val="center"/>
                              <w:rPr>
                                <w:rFonts w:ascii="Arial" w:hAnsi="Arial"/>
                                <w:b/>
                                <w:sz w:val="22"/>
                                <w:szCs w:val="22"/>
                              </w:rPr>
                            </w:pPr>
                            <w:r w:rsidRPr="00DA2C7F">
                              <w:rPr>
                                <w:rFonts w:ascii="Arial" w:hAnsi="Arial"/>
                                <w:b/>
                                <w:sz w:val="22"/>
                                <w:szCs w:val="22"/>
                              </w:rPr>
                              <w:t>POLICIES, MUTUAL RESPECT AND CONSIDERATION</w:t>
                            </w:r>
                          </w:p>
                          <w:p w14:paraId="250214B2" w14:textId="77777777" w:rsidR="001A29D7" w:rsidRPr="00DA2C7F" w:rsidRDefault="001A29D7" w:rsidP="00367CD7">
                            <w:pPr>
                              <w:jc w:val="cente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72E3A" id="_x0000_s1032" type="#_x0000_t202" style="position:absolute;margin-left:-3.75pt;margin-top:18.2pt;width:499.5pt;height:21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" fillcolor="#9bbb59" strokecolor="#4e6128 [1606]">
                <v:textbox>
                  <w:txbxContent>
                    <w:p w14:paraId="7CAD722D" w14:textId="77777777" w:rsidR="001A29D7" w:rsidRPr="00DA2C7F" w:rsidRDefault="001A29D7" w:rsidP="00367CD7">
                      <w:pPr>
                        <w:widowControl/>
                        <w:autoSpaceDE/>
                        <w:autoSpaceDN/>
                        <w:adjustRightInd/>
                        <w:jc w:val="center"/>
                        <w:rPr>
                          <w:rFonts w:ascii="Arial" w:hAnsi="Arial"/>
                          <w:b/>
                          <w:sz w:val="22"/>
                          <w:szCs w:val="22"/>
                        </w:rPr>
                      </w:pPr>
                      <w:r w:rsidRPr="00DA2C7F">
                        <w:rPr>
                          <w:rFonts w:ascii="Arial" w:hAnsi="Arial"/>
                          <w:b/>
                          <w:sz w:val="22"/>
                          <w:szCs w:val="22"/>
                        </w:rPr>
                        <w:t>POLICIES, MUTUAL RESPECT AND CONSIDERATION</w:t>
                      </w:r>
                    </w:p>
                    <w:p w14:paraId="250214B2" w14:textId="77777777" w:rsidR="001A29D7" w:rsidRPr="00DA2C7F" w:rsidRDefault="001A29D7" w:rsidP="00367CD7">
                      <w:pPr>
                        <w:jc w:val="center"/>
                        <w:rPr>
                          <w:sz w:val="22"/>
                          <w:szCs w:val="22"/>
                        </w:rPr>
                      </w:pPr>
                    </w:p>
                  </w:txbxContent>
                </v:textbox>
                <w10:wrap type="square"/>
              </v:shape>
            </w:pict>
          </mc:Fallback>
        </mc:AlternateContent>
      </w:r>
    </w:p>
    <w:p w14:paraId="5F93769A" w14:textId="77777777" w:rsidR="00367CD7" w:rsidRPr="00C173CC" w:rsidRDefault="00DA2C7F" w:rsidP="00367CD7">
      <w:pPr>
        <w:widowControl/>
        <w:autoSpaceDE/>
        <w:autoSpaceDN/>
        <w:adjustRightInd/>
        <w:rPr>
          <w:rFonts w:ascii="Arial" w:hAnsi="Arial"/>
          <w:b/>
          <w:color w:val="984806" w:themeColor="accent6" w:themeShade="80"/>
          <w:sz w:val="22"/>
          <w:szCs w:val="22"/>
        </w:rPr>
      </w:pPr>
      <w:r w:rsidRPr="00814B4F">
        <w:rPr>
          <w:rFonts w:ascii="Arial" w:hAnsi="Arial" w:cs="Arial"/>
          <w:b/>
          <w:noProof/>
          <w:color w:val="000000"/>
          <w:sz w:val="22"/>
          <w:szCs w:val="22"/>
        </w:rPr>
        <w:drawing>
          <wp:anchor distT="0" distB="0" distL="114300" distR="114300" simplePos="0" relativeHeight="251672576" behindDoc="0" locked="0" layoutInCell="1" allowOverlap="1" wp14:anchorId="500F929E" wp14:editId="00788E9F">
            <wp:simplePos x="0" y="0"/>
            <wp:positionH relativeFrom="column">
              <wp:posOffset>4848225</wp:posOffset>
            </wp:positionH>
            <wp:positionV relativeFrom="paragraph">
              <wp:posOffset>450850</wp:posOffset>
            </wp:positionV>
            <wp:extent cx="1383665" cy="1228725"/>
            <wp:effectExtent l="0" t="0" r="6985" b="9525"/>
            <wp:wrapSquare wrapText="bothSides"/>
            <wp:docPr id="2" name="Picture 2" descr="https://encrypted-tbn0.gstatic.com/images?q=tbn:ANd9GcR6YLoI1JU4z0bpd0u0LD8EBdieCOdePbdVQ1UqwcwemIwjr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0.gstatic.com/images?q=tbn:ANd9GcR6YLoI1JU4z0bpd0u0LD8EBdieCOdePbdVQ1UqwcwemIwjrull">
                      <a:hlinkClick r:id="rId14"/>
                    </pic:cNvPr>
                    <pic:cNvPicPr>
                      <a:picLocks noChangeAspect="1" noChangeArrowheads="1"/>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383665" cy="1228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39E21D" w14:textId="77777777" w:rsidR="00367CD7" w:rsidRDefault="00367CD7" w:rsidP="00367CD7">
      <w:pPr>
        <w:widowControl/>
        <w:autoSpaceDE/>
        <w:autoSpaceDN/>
        <w:adjustRightInd/>
        <w:rPr>
          <w:rFonts w:ascii="Arial" w:hAnsi="Arial" w:cs="Arial"/>
          <w:bCs/>
          <w:i/>
          <w:sz w:val="21"/>
          <w:szCs w:val="21"/>
        </w:rPr>
      </w:pPr>
      <w:r w:rsidRPr="00367CD7">
        <w:rPr>
          <w:rFonts w:ascii="Arial" w:hAnsi="Arial" w:cs="Arial"/>
          <w:bCs/>
          <w:i/>
          <w:sz w:val="21"/>
          <w:szCs w:val="21"/>
        </w:rPr>
        <w:t>As subjects examined during this course may touch upon topics, beliefs, and/or issues considered sensitive by some students, it is imperative that all students demonstrate courtesy and respect concerning the views, opinions, and beliefs of others.</w:t>
      </w:r>
    </w:p>
    <w:p w14:paraId="42A44927" w14:textId="77777777" w:rsidR="00C173CC" w:rsidRPr="00367CD7" w:rsidRDefault="00C173CC" w:rsidP="00367CD7">
      <w:pPr>
        <w:widowControl/>
        <w:autoSpaceDE/>
        <w:autoSpaceDN/>
        <w:adjustRightInd/>
        <w:rPr>
          <w:rFonts w:ascii="Arial" w:hAnsi="Arial" w:cs="Arial"/>
          <w:bCs/>
          <w:i/>
          <w:sz w:val="21"/>
          <w:szCs w:val="21"/>
        </w:rPr>
      </w:pPr>
    </w:p>
    <w:p w14:paraId="3397361C" w14:textId="77777777" w:rsidR="00367CD7" w:rsidRPr="00367CD7" w:rsidRDefault="00367CD7" w:rsidP="00367CD7">
      <w:pPr>
        <w:widowControl/>
        <w:autoSpaceDE/>
        <w:autoSpaceDN/>
        <w:adjustRightInd/>
        <w:rPr>
          <w:rFonts w:ascii="Arial" w:hAnsi="Arial" w:cs="Arial"/>
          <w:b/>
          <w:color w:val="943634"/>
          <w:sz w:val="21"/>
          <w:szCs w:val="21"/>
        </w:rPr>
      </w:pPr>
      <w:r w:rsidRPr="00DA2C7F">
        <w:rPr>
          <w:rFonts w:ascii="Arial" w:hAnsi="Arial" w:cs="Arial"/>
          <w:b/>
          <w:color w:val="4F6228" w:themeColor="accent3" w:themeShade="80"/>
          <w:sz w:val="21"/>
          <w:szCs w:val="21"/>
        </w:rPr>
        <w:t xml:space="preserve">Americans With Disabilities Act:  </w:t>
      </w:r>
      <w:r w:rsidRPr="00367CD7">
        <w:rPr>
          <w:rFonts w:ascii="Arial" w:hAnsi="Arial" w:cs="Arial"/>
          <w:sz w:val="21"/>
          <w:szCs w:val="21"/>
        </w:rPr>
        <w:t>Before the second week of class</w:t>
      </w:r>
      <w:r w:rsidRPr="00367CD7">
        <w:rPr>
          <w:rFonts w:ascii="Arial" w:hAnsi="Arial" w:cs="Arial"/>
          <w:b/>
          <w:color w:val="4A442A"/>
          <w:sz w:val="21"/>
          <w:szCs w:val="21"/>
        </w:rPr>
        <w:t xml:space="preserve">, </w:t>
      </w:r>
      <w:r w:rsidRPr="00367CD7">
        <w:rPr>
          <w:rFonts w:ascii="Arial" w:hAnsi="Arial" w:cs="Arial"/>
          <w:sz w:val="21"/>
          <w:szCs w:val="21"/>
        </w:rPr>
        <w:t xml:space="preserve">it is the student’s responsibility to self-identify with the Director of Personal Counseling in order to receive accommodations.  Only those students with appropriate documentation will receive services.  </w:t>
      </w:r>
    </w:p>
    <w:p w14:paraId="4B039AF3" w14:textId="77777777" w:rsidR="00367CD7" w:rsidRPr="00367CD7" w:rsidRDefault="00367CD7" w:rsidP="00367CD7">
      <w:pPr>
        <w:widowControl/>
        <w:autoSpaceDE/>
        <w:autoSpaceDN/>
        <w:adjustRightInd/>
        <w:rPr>
          <w:rFonts w:ascii="Arial" w:hAnsi="Arial" w:cs="Arial"/>
          <w:b/>
          <w:bCs/>
          <w:sz w:val="21"/>
          <w:szCs w:val="21"/>
        </w:rPr>
      </w:pPr>
    </w:p>
    <w:p w14:paraId="645C40C1" w14:textId="77777777" w:rsidR="00367CD7" w:rsidRPr="00367CD7" w:rsidRDefault="00367CD7" w:rsidP="00367CD7">
      <w:pPr>
        <w:widowControl/>
        <w:autoSpaceDE/>
        <w:autoSpaceDN/>
        <w:adjustRightInd/>
        <w:rPr>
          <w:rFonts w:ascii="Arial" w:hAnsi="Arial" w:cs="Arial"/>
          <w:color w:val="4A442A"/>
          <w:sz w:val="21"/>
          <w:szCs w:val="21"/>
        </w:rPr>
      </w:pPr>
      <w:r w:rsidRPr="00DA2C7F">
        <w:rPr>
          <w:rFonts w:ascii="Arial" w:hAnsi="Arial" w:cs="Arial"/>
          <w:b/>
          <w:bCs/>
          <w:color w:val="4F6228" w:themeColor="accent3" w:themeShade="80"/>
          <w:sz w:val="21"/>
          <w:szCs w:val="21"/>
        </w:rPr>
        <w:t>Academic Integrity</w:t>
      </w:r>
      <w:r w:rsidRPr="00DA2C7F">
        <w:rPr>
          <w:rFonts w:ascii="Arial" w:hAnsi="Arial" w:cs="Arial"/>
          <w:b/>
          <w:bCs/>
          <w:color w:val="4F6228" w:themeColor="accent3" w:themeShade="80"/>
          <w:sz w:val="21"/>
          <w:szCs w:val="21"/>
        </w:rPr>
        <w:br/>
        <w:t xml:space="preserve">Plagiarism:  </w:t>
      </w:r>
      <w:r w:rsidRPr="00367CD7">
        <w:rPr>
          <w:rFonts w:ascii="Arial" w:hAnsi="Arial" w:cs="Arial"/>
          <w:bCs/>
          <w:sz w:val="21"/>
          <w:szCs w:val="21"/>
        </w:rPr>
        <w:t xml:space="preserve">The Chaminade University of Honolulu General Catalog states that: </w:t>
      </w:r>
      <w:r w:rsidRPr="00367CD7">
        <w:rPr>
          <w:rFonts w:ascii="Arial" w:hAnsi="Arial" w:cs="Arial"/>
          <w:bCs/>
          <w:sz w:val="21"/>
          <w:szCs w:val="21"/>
        </w:rPr>
        <w:br/>
      </w:r>
      <w:r w:rsidRPr="00367CD7">
        <w:rPr>
          <w:rFonts w:ascii="Arial" w:hAnsi="Arial" w:cs="Arial"/>
          <w:bCs/>
          <w:sz w:val="21"/>
          <w:szCs w:val="21"/>
        </w:rPr>
        <w:br/>
        <w:t>"Plagiarism is the offering of work of another as one's own.  Plagiarism is a serious offense and may include, but is not limited to, the following:</w:t>
      </w:r>
    </w:p>
    <w:p w14:paraId="422D1C35" w14:textId="77777777" w:rsidR="00367CD7" w:rsidRPr="00367CD7" w:rsidRDefault="00367CD7" w:rsidP="00367CD7">
      <w:pPr>
        <w:widowControl/>
        <w:autoSpaceDE/>
        <w:autoSpaceDN/>
        <w:adjustRightInd/>
        <w:rPr>
          <w:rFonts w:ascii="Arial" w:hAnsi="Arial" w:cs="Arial"/>
          <w:bCs/>
          <w:sz w:val="21"/>
          <w:szCs w:val="21"/>
        </w:rPr>
      </w:pPr>
      <w:r w:rsidRPr="00367CD7">
        <w:rPr>
          <w:rFonts w:ascii="Arial" w:hAnsi="Arial" w:cs="Arial"/>
          <w:bCs/>
          <w:sz w:val="21"/>
          <w:szCs w:val="21"/>
        </w:rPr>
        <w:tab/>
        <w:t xml:space="preserve">1.  Complete or partial copying directly from a published or unpublished source without </w:t>
      </w:r>
      <w:r w:rsidRPr="00367CD7">
        <w:rPr>
          <w:rFonts w:ascii="Arial" w:hAnsi="Arial" w:cs="Arial"/>
          <w:bCs/>
          <w:sz w:val="21"/>
          <w:szCs w:val="21"/>
        </w:rPr>
        <w:tab/>
        <w:t xml:space="preserve">    </w:t>
      </w:r>
      <w:r w:rsidRPr="00367CD7">
        <w:rPr>
          <w:rFonts w:ascii="Arial" w:hAnsi="Arial" w:cs="Arial"/>
          <w:bCs/>
          <w:sz w:val="21"/>
          <w:szCs w:val="21"/>
        </w:rPr>
        <w:tab/>
        <w:t xml:space="preserve">     proper acknowledgement to the author. Minor changes in wording or syntax are not </w:t>
      </w:r>
      <w:r w:rsidRPr="00367CD7">
        <w:rPr>
          <w:rFonts w:ascii="Arial" w:hAnsi="Arial" w:cs="Arial"/>
          <w:bCs/>
          <w:sz w:val="21"/>
          <w:szCs w:val="21"/>
        </w:rPr>
        <w:tab/>
        <w:t xml:space="preserve">                                         </w:t>
      </w:r>
      <w:r w:rsidRPr="00367CD7">
        <w:rPr>
          <w:rFonts w:ascii="Arial" w:hAnsi="Arial" w:cs="Arial"/>
          <w:bCs/>
          <w:sz w:val="21"/>
          <w:szCs w:val="21"/>
        </w:rPr>
        <w:tab/>
        <w:t xml:space="preserve">     sufficient to avoid charges of plagiarism. Proper acknowledgement of the source of a </w:t>
      </w:r>
      <w:r w:rsidRPr="00367CD7">
        <w:rPr>
          <w:rFonts w:ascii="Arial" w:hAnsi="Arial" w:cs="Arial"/>
          <w:bCs/>
          <w:sz w:val="21"/>
          <w:szCs w:val="21"/>
        </w:rPr>
        <w:tab/>
        <w:t xml:space="preserve">  </w:t>
      </w:r>
      <w:r w:rsidRPr="00367CD7">
        <w:rPr>
          <w:rFonts w:ascii="Arial" w:hAnsi="Arial" w:cs="Arial"/>
          <w:bCs/>
          <w:sz w:val="21"/>
          <w:szCs w:val="21"/>
        </w:rPr>
        <w:tab/>
        <w:t xml:space="preserve">     text is always mandatory.</w:t>
      </w:r>
    </w:p>
    <w:p w14:paraId="579FECE7" w14:textId="77777777" w:rsidR="00367CD7" w:rsidRPr="00367CD7" w:rsidRDefault="00367CD7" w:rsidP="00367CD7">
      <w:pPr>
        <w:widowControl/>
        <w:autoSpaceDE/>
        <w:autoSpaceDN/>
        <w:adjustRightInd/>
        <w:rPr>
          <w:rFonts w:ascii="Arial" w:hAnsi="Arial" w:cs="Arial"/>
          <w:bCs/>
          <w:sz w:val="21"/>
          <w:szCs w:val="21"/>
        </w:rPr>
      </w:pPr>
      <w:r w:rsidRPr="00367CD7">
        <w:rPr>
          <w:rFonts w:ascii="Arial" w:hAnsi="Arial" w:cs="Arial"/>
          <w:bCs/>
          <w:sz w:val="21"/>
          <w:szCs w:val="21"/>
        </w:rPr>
        <w:tab/>
        <w:t>2.  Paraphrasing the work of another without proper author acknowledgement.</w:t>
      </w:r>
    </w:p>
    <w:p w14:paraId="2D5036FB" w14:textId="77777777" w:rsidR="00367CD7" w:rsidRPr="00367CD7" w:rsidRDefault="00367CD7" w:rsidP="00367CD7">
      <w:pPr>
        <w:widowControl/>
        <w:autoSpaceDE/>
        <w:autoSpaceDN/>
        <w:adjustRightInd/>
        <w:rPr>
          <w:rFonts w:ascii="Arial" w:hAnsi="Arial" w:cs="Arial"/>
          <w:bCs/>
          <w:sz w:val="21"/>
          <w:szCs w:val="21"/>
        </w:rPr>
      </w:pPr>
      <w:r w:rsidRPr="00367CD7">
        <w:rPr>
          <w:rFonts w:ascii="Arial" w:hAnsi="Arial" w:cs="Arial"/>
          <w:bCs/>
          <w:sz w:val="21"/>
          <w:szCs w:val="21"/>
        </w:rPr>
        <w:tab/>
        <w:t xml:space="preserve">3.  Submitting as one's own original work (however freely given or purchased) the </w:t>
      </w:r>
      <w:r w:rsidRPr="00367CD7">
        <w:rPr>
          <w:rFonts w:ascii="Arial" w:hAnsi="Arial" w:cs="Arial"/>
          <w:bCs/>
          <w:sz w:val="21"/>
          <w:szCs w:val="21"/>
        </w:rPr>
        <w:tab/>
        <w:t xml:space="preserve">   </w:t>
      </w:r>
      <w:r w:rsidRPr="00367CD7">
        <w:rPr>
          <w:rFonts w:ascii="Arial" w:hAnsi="Arial" w:cs="Arial"/>
          <w:bCs/>
          <w:sz w:val="21"/>
          <w:szCs w:val="21"/>
        </w:rPr>
        <w:tab/>
        <w:t xml:space="preserve">     original exam, research paper, manuscript, report, computer file, or other assignment </w:t>
      </w:r>
      <w:r w:rsidRPr="00367CD7">
        <w:rPr>
          <w:rFonts w:ascii="Arial" w:hAnsi="Arial" w:cs="Arial"/>
          <w:bCs/>
          <w:sz w:val="21"/>
          <w:szCs w:val="21"/>
        </w:rPr>
        <w:tab/>
        <w:t xml:space="preserve">  </w:t>
      </w:r>
      <w:r w:rsidRPr="00367CD7">
        <w:rPr>
          <w:rFonts w:ascii="Arial" w:hAnsi="Arial" w:cs="Arial"/>
          <w:bCs/>
          <w:sz w:val="21"/>
          <w:szCs w:val="21"/>
        </w:rPr>
        <w:tab/>
        <w:t xml:space="preserve">     that has been prepared by another individual.</w:t>
      </w:r>
    </w:p>
    <w:p w14:paraId="795A0596" w14:textId="77777777" w:rsidR="00367CD7" w:rsidRPr="00367CD7" w:rsidRDefault="00367CD7" w:rsidP="00367CD7">
      <w:pPr>
        <w:widowControl/>
        <w:autoSpaceDE/>
        <w:autoSpaceDN/>
        <w:adjustRightInd/>
        <w:spacing w:before="100" w:beforeAutospacing="1" w:after="100" w:afterAutospacing="1"/>
        <w:rPr>
          <w:rFonts w:ascii="Arial" w:hAnsi="Arial" w:cs="Arial"/>
          <w:bCs/>
          <w:sz w:val="21"/>
          <w:szCs w:val="21"/>
        </w:rPr>
      </w:pPr>
      <w:r w:rsidRPr="00367CD7">
        <w:rPr>
          <w:rFonts w:ascii="Arial" w:hAnsi="Arial" w:cs="Arial"/>
          <w:bCs/>
          <w:sz w:val="21"/>
          <w:szCs w:val="21"/>
        </w:rPr>
        <w:lastRenderedPageBreak/>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14:paraId="0D95337F" w14:textId="77777777" w:rsidR="00367CD7" w:rsidRPr="00367CD7" w:rsidRDefault="00367CD7" w:rsidP="00367CD7">
      <w:pPr>
        <w:widowControl/>
        <w:autoSpaceDE/>
        <w:autoSpaceDN/>
        <w:adjustRightInd/>
        <w:rPr>
          <w:rFonts w:ascii="Arial" w:hAnsi="Arial" w:cs="Arial"/>
          <w:bCs/>
          <w:sz w:val="21"/>
          <w:szCs w:val="21"/>
        </w:rPr>
      </w:pPr>
      <w:r w:rsidRPr="00367CD7">
        <w:rPr>
          <w:rFonts w:ascii="Arial" w:hAnsi="Arial" w:cs="Arial"/>
          <w:bCs/>
          <w:sz w:val="21"/>
          <w:szCs w:val="21"/>
        </w:rPr>
        <w:t>If there is any doubt about whether or not the use or submission of a particular work constitutes plagiarism, contact the instructor for guidance and assistance.</w:t>
      </w:r>
    </w:p>
    <w:p w14:paraId="2FE5471C" w14:textId="77777777" w:rsidR="00367CD7" w:rsidRPr="00367CD7" w:rsidRDefault="00367CD7" w:rsidP="00367CD7">
      <w:pPr>
        <w:widowControl/>
        <w:autoSpaceDE/>
        <w:autoSpaceDN/>
        <w:adjustRightInd/>
        <w:rPr>
          <w:rFonts w:ascii="Arial" w:hAnsi="Arial" w:cs="Arial"/>
          <w:bCs/>
          <w:sz w:val="21"/>
          <w:szCs w:val="21"/>
        </w:rPr>
      </w:pPr>
    </w:p>
    <w:p w14:paraId="09E5CAF3" w14:textId="77777777" w:rsidR="00367CD7" w:rsidRPr="00367CD7" w:rsidRDefault="00367CD7" w:rsidP="00367CD7">
      <w:pPr>
        <w:widowControl/>
        <w:autoSpaceDE/>
        <w:autoSpaceDN/>
        <w:adjustRightInd/>
        <w:rPr>
          <w:rFonts w:ascii="Arial" w:hAnsi="Arial" w:cs="Arial"/>
          <w:bCs/>
          <w:sz w:val="21"/>
          <w:szCs w:val="21"/>
        </w:rPr>
      </w:pPr>
      <w:r w:rsidRPr="00367CD7">
        <w:rPr>
          <w:rFonts w:ascii="Arial" w:hAnsi="Arial" w:cs="Arial"/>
          <w:bCs/>
          <w:sz w:val="21"/>
          <w:szCs w:val="21"/>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14:paraId="4FA79495" w14:textId="77777777" w:rsidR="00367CD7" w:rsidRPr="00367CD7" w:rsidRDefault="00367CD7" w:rsidP="00367CD7">
      <w:pPr>
        <w:widowControl/>
        <w:autoSpaceDE/>
        <w:autoSpaceDN/>
        <w:adjustRightInd/>
        <w:rPr>
          <w:rFonts w:ascii="Arial" w:hAnsi="Arial" w:cs="Arial"/>
          <w:bCs/>
          <w:sz w:val="21"/>
          <w:szCs w:val="21"/>
        </w:rPr>
      </w:pPr>
    </w:p>
    <w:p w14:paraId="6AFBFCD5" w14:textId="77777777" w:rsidR="00367CD7" w:rsidRPr="00DA2C7F" w:rsidRDefault="00367CD7" w:rsidP="00367CD7">
      <w:pPr>
        <w:widowControl/>
        <w:autoSpaceDE/>
        <w:autoSpaceDN/>
        <w:adjustRightInd/>
        <w:rPr>
          <w:rFonts w:ascii="Arial" w:hAnsi="Arial" w:cs="Arial"/>
          <w:b/>
          <w:bCs/>
          <w:color w:val="4F6228" w:themeColor="accent3" w:themeShade="80"/>
          <w:sz w:val="21"/>
          <w:szCs w:val="21"/>
        </w:rPr>
      </w:pPr>
      <w:r w:rsidRPr="00DA2C7F">
        <w:rPr>
          <w:rFonts w:ascii="Arial" w:hAnsi="Arial" w:cs="Arial"/>
          <w:b/>
          <w:bCs/>
          <w:color w:val="4F6228" w:themeColor="accent3" w:themeShade="80"/>
          <w:sz w:val="21"/>
          <w:szCs w:val="21"/>
        </w:rPr>
        <w:t>Title IX:</w:t>
      </w:r>
    </w:p>
    <w:p w14:paraId="24820D5F" w14:textId="77777777" w:rsidR="00AC076F" w:rsidRPr="00AC076F" w:rsidRDefault="00AC076F" w:rsidP="00AC076F">
      <w:pPr>
        <w:widowControl/>
        <w:autoSpaceDE/>
        <w:autoSpaceDN/>
        <w:adjustRightInd/>
        <w:spacing w:line="276" w:lineRule="auto"/>
        <w:rPr>
          <w:rFonts w:ascii="Arial" w:eastAsia="Arial" w:hAnsi="Arial" w:cs="Arial"/>
          <w:b/>
          <w:bCs/>
          <w:color w:val="632423"/>
          <w:sz w:val="21"/>
          <w:szCs w:val="21"/>
          <w:lang w:val="en"/>
        </w:rPr>
      </w:pPr>
      <w:r w:rsidRPr="00AC076F">
        <w:rPr>
          <w:rFonts w:ascii="Arial" w:eastAsia="Arial" w:hAnsi="Arial" w:cs="Arial"/>
          <w:bCs/>
          <w:sz w:val="21"/>
          <w:szCs w:val="21"/>
          <w:lang w:val="en"/>
        </w:rPr>
        <w:t>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the Counseling Center on campus, Campus Ministry, the Dean or Students Office or the Office for Compliance and Personnel Services.</w:t>
      </w:r>
    </w:p>
    <w:p w14:paraId="2D339AD1" w14:textId="77777777" w:rsidR="00367CD7" w:rsidRPr="00367CD7" w:rsidRDefault="00367CD7" w:rsidP="00367CD7">
      <w:pPr>
        <w:rPr>
          <w:rFonts w:ascii="Courier New" w:hAnsi="Courier New" w:cs="Courier New"/>
          <w:b/>
          <w:bCs/>
          <w:sz w:val="21"/>
          <w:szCs w:val="21"/>
        </w:rPr>
      </w:pPr>
      <w:r w:rsidRPr="00367CD7">
        <w:rPr>
          <w:rFonts w:ascii="Courier New" w:hAnsi="Courier New" w:cs="Courier New"/>
          <w:b/>
          <w:bCs/>
          <w:noProof/>
          <w:sz w:val="21"/>
          <w:szCs w:val="21"/>
        </w:rPr>
        <mc:AlternateContent>
          <mc:Choice Requires="wps">
            <w:drawing>
              <wp:anchor distT="0" distB="0" distL="114300" distR="114300" simplePos="0" relativeHeight="251674624" behindDoc="0" locked="0" layoutInCell="1" allowOverlap="1" wp14:anchorId="2C04075C" wp14:editId="319B2499">
                <wp:simplePos x="0" y="0"/>
                <wp:positionH relativeFrom="column">
                  <wp:posOffset>20954</wp:posOffset>
                </wp:positionH>
                <wp:positionV relativeFrom="paragraph">
                  <wp:posOffset>144780</wp:posOffset>
                </wp:positionV>
                <wp:extent cx="6391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639127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8AC20F3" id="Straight Connector 1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11.4pt" to="504.9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" strokecolor="#4a7ebb"/>
            </w:pict>
          </mc:Fallback>
        </mc:AlternateContent>
      </w:r>
    </w:p>
    <w:p w14:paraId="2FC702B8" w14:textId="77777777" w:rsidR="00367CD7" w:rsidRPr="00DA2C7F" w:rsidRDefault="00367CD7" w:rsidP="00367CD7">
      <w:pPr>
        <w:widowControl/>
        <w:autoSpaceDE/>
        <w:autoSpaceDN/>
        <w:adjustRightInd/>
        <w:rPr>
          <w:rFonts w:ascii="Arial" w:hAnsi="Arial" w:cs="Arial"/>
          <w:i/>
          <w:color w:val="4F6228" w:themeColor="accent3" w:themeShade="80"/>
          <w:sz w:val="21"/>
          <w:szCs w:val="21"/>
        </w:rPr>
      </w:pPr>
      <w:r w:rsidRPr="00DA2C7F">
        <w:rPr>
          <w:rFonts w:ascii="Arial" w:hAnsi="Arial" w:cs="Arial"/>
          <w:i/>
          <w:color w:val="4F6228" w:themeColor="accent3" w:themeShade="80"/>
          <w:sz w:val="21"/>
          <w:szCs w:val="21"/>
        </w:rPr>
        <w:t>The instructor reserves the right to make any adjustments to the course syllabus to accommodate any unforeseen circumstances. The information regarding changes will be announced in class. It is in the interest of students to check with their class partners for any pertinent information should they miss the class.</w:t>
      </w:r>
    </w:p>
    <w:p w14:paraId="3B49E672" w14:textId="273C6E9C" w:rsidR="00C56DB4" w:rsidRDefault="00DA2C7F" w:rsidP="008E0BD3">
      <w:pPr>
        <w:rPr>
          <w:rFonts w:ascii="Arial" w:hAnsi="Arial" w:cs="Arial"/>
          <w:b/>
          <w:color w:val="000000"/>
          <w:sz w:val="22"/>
          <w:szCs w:val="22"/>
        </w:rPr>
      </w:pPr>
      <w:r>
        <w:rPr>
          <w:rFonts w:ascii="Arial" w:hAnsi="Arial" w:cs="Arial"/>
          <w:b/>
          <w:color w:val="000000"/>
          <w:sz w:val="22"/>
          <w:szCs w:val="22"/>
        </w:rPr>
        <w:t xml:space="preserve"> </w:t>
      </w:r>
    </w:p>
    <w:sectPr w:rsidR="00C56DB4" w:rsidSect="008B62AF">
      <w:footerReference w:type="default" r:id="rId17"/>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94D356" w14:textId="77777777" w:rsidR="003D0396" w:rsidRDefault="003D0396">
      <w:r>
        <w:separator/>
      </w:r>
    </w:p>
  </w:endnote>
  <w:endnote w:type="continuationSeparator" w:id="0">
    <w:p w14:paraId="34A01343" w14:textId="77777777" w:rsidR="003D0396" w:rsidRDefault="003D0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Signs">
    <w:altName w:val="Myriad Condensed Web"/>
    <w:charset w:val="00"/>
    <w:family w:val="swiss"/>
    <w:pitch w:val="variable"/>
    <w:sig w:usb0="00000003" w:usb1="00000000" w:usb2="00000000" w:usb3="00000000" w:csb0="00000001" w:csb1="00000000"/>
  </w:font>
  <w:font w:name="Shruti">
    <w:altName w:val="Cambria Math"/>
    <w:panose1 w:val="02000500000000000000"/>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4823655"/>
      <w:docPartObj>
        <w:docPartGallery w:val="Page Numbers (Bottom of Page)"/>
        <w:docPartUnique/>
      </w:docPartObj>
    </w:sdtPr>
    <w:sdtEndPr>
      <w:rPr>
        <w:noProof/>
        <w:sz w:val="18"/>
        <w:szCs w:val="18"/>
      </w:rPr>
    </w:sdtEndPr>
    <w:sdtContent>
      <w:p w14:paraId="2B1E086C" w14:textId="77777777" w:rsidR="001A29D7" w:rsidRPr="00FD0BF7" w:rsidRDefault="001A29D7" w:rsidP="00FD0BF7">
        <w:pPr>
          <w:pStyle w:val="Footer"/>
          <w:jc w:val="center"/>
          <w:rPr>
            <w:sz w:val="18"/>
            <w:szCs w:val="18"/>
          </w:rPr>
        </w:pPr>
        <w:r w:rsidRPr="00FD0BF7">
          <w:rPr>
            <w:sz w:val="18"/>
            <w:szCs w:val="18"/>
          </w:rPr>
          <w:fldChar w:fldCharType="begin"/>
        </w:r>
        <w:r w:rsidRPr="00FD0BF7">
          <w:rPr>
            <w:sz w:val="18"/>
            <w:szCs w:val="18"/>
          </w:rPr>
          <w:instrText xml:space="preserve"> PAGE   \* MERGEFORMAT </w:instrText>
        </w:r>
        <w:r w:rsidRPr="00FD0BF7">
          <w:rPr>
            <w:sz w:val="18"/>
            <w:szCs w:val="18"/>
          </w:rPr>
          <w:fldChar w:fldCharType="separate"/>
        </w:r>
        <w:r w:rsidR="005A7559">
          <w:rPr>
            <w:noProof/>
            <w:sz w:val="18"/>
            <w:szCs w:val="18"/>
          </w:rPr>
          <w:t>8</w:t>
        </w:r>
        <w:r w:rsidRPr="00FD0BF7">
          <w:rPr>
            <w:noProof/>
            <w:sz w:val="18"/>
            <w:szCs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BDA3C" w14:textId="77777777" w:rsidR="001A29D7" w:rsidRDefault="001A29D7"/>
  <w:p w14:paraId="27A00119" w14:textId="77777777" w:rsidR="001A29D7" w:rsidRDefault="001A29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14:paraId="4056D2A1" w14:textId="77777777" w:rsidR="001A29D7" w:rsidRDefault="001A29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14:paraId="5DDB4D51" w14:textId="77777777" w:rsidR="001A29D7" w:rsidRDefault="001A29D7">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5A7559">
      <w:rPr>
        <w:rFonts w:ascii="Arial" w:hAnsi="Arial" w:cs="Arial"/>
        <w:noProof/>
      </w:rPr>
      <w:t>9</w:t>
    </w:r>
    <w:r>
      <w:rPr>
        <w:rFonts w:ascii="Arial" w:hAnsi="Arial" w:cs="Arial"/>
      </w:rPr>
      <w:fldChar w:fldCharType="end"/>
    </w:r>
  </w:p>
  <w:p w14:paraId="41320CAB" w14:textId="77777777" w:rsidR="001A29D7" w:rsidRDefault="001A29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FB2889" w14:textId="77777777" w:rsidR="003D0396" w:rsidRDefault="003D0396">
      <w:r>
        <w:separator/>
      </w:r>
    </w:p>
  </w:footnote>
  <w:footnote w:type="continuationSeparator" w:id="0">
    <w:p w14:paraId="0CEEFCA6" w14:textId="77777777" w:rsidR="003D0396" w:rsidRDefault="003D03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1.25pt;height:9.75pt" o:bullet="t">
        <v:imagedata r:id="rId1" o:title="BD21295_"/>
      </v:shape>
    </w:pict>
  </w:numPicBullet>
  <w:abstractNum w:abstractNumId="0" w15:restartNumberingAfterBreak="0">
    <w:nsid w:val="01A6770D"/>
    <w:multiLevelType w:val="hybridMultilevel"/>
    <w:tmpl w:val="0F4E82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F610B"/>
    <w:multiLevelType w:val="hybridMultilevel"/>
    <w:tmpl w:val="D14E2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71C6918"/>
    <w:multiLevelType w:val="multilevel"/>
    <w:tmpl w:val="0DE6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63E1C"/>
    <w:multiLevelType w:val="multilevel"/>
    <w:tmpl w:val="F62C9E4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B073F49"/>
    <w:multiLevelType w:val="hybridMultilevel"/>
    <w:tmpl w:val="087A8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143BD2"/>
    <w:multiLevelType w:val="hybridMultilevel"/>
    <w:tmpl w:val="552266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BF5420"/>
    <w:multiLevelType w:val="hybridMultilevel"/>
    <w:tmpl w:val="335E1F3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20F7645"/>
    <w:multiLevelType w:val="hybridMultilevel"/>
    <w:tmpl w:val="FBE2C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E87B35"/>
    <w:multiLevelType w:val="hybridMultilevel"/>
    <w:tmpl w:val="49D03C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3E26FF"/>
    <w:multiLevelType w:val="hybridMultilevel"/>
    <w:tmpl w:val="57C48A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14040B"/>
    <w:multiLevelType w:val="hybridMultilevel"/>
    <w:tmpl w:val="787ED5F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B2050F7"/>
    <w:multiLevelType w:val="hybridMultilevel"/>
    <w:tmpl w:val="A80411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3A2FE6"/>
    <w:multiLevelType w:val="hybridMultilevel"/>
    <w:tmpl w:val="9E8AB1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8C5F87"/>
    <w:multiLevelType w:val="hybridMultilevel"/>
    <w:tmpl w:val="3AF2D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032007"/>
    <w:multiLevelType w:val="hybridMultilevel"/>
    <w:tmpl w:val="51DCB9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BF4F14"/>
    <w:multiLevelType w:val="hybridMultilevel"/>
    <w:tmpl w:val="EF8ECB2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AC082C"/>
    <w:multiLevelType w:val="hybridMultilevel"/>
    <w:tmpl w:val="3D9263A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4653CD"/>
    <w:multiLevelType w:val="hybridMultilevel"/>
    <w:tmpl w:val="78362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7E7231"/>
    <w:multiLevelType w:val="hybridMultilevel"/>
    <w:tmpl w:val="1D9A0736"/>
    <w:lvl w:ilvl="0" w:tplc="04090019">
      <w:start w:val="1"/>
      <w:numFmt w:val="lowerLetter"/>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3E344C9"/>
    <w:multiLevelType w:val="hybridMultilevel"/>
    <w:tmpl w:val="1108E758"/>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59E33D0"/>
    <w:multiLevelType w:val="hybridMultilevel"/>
    <w:tmpl w:val="36A4C31A"/>
    <w:lvl w:ilvl="0" w:tplc="FA9E3AE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017009"/>
    <w:multiLevelType w:val="hybridMultilevel"/>
    <w:tmpl w:val="A7144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5" w15:restartNumberingAfterBreak="0">
    <w:nsid w:val="3F317E86"/>
    <w:multiLevelType w:val="hybridMultilevel"/>
    <w:tmpl w:val="7AA8117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47361E"/>
    <w:multiLevelType w:val="hybridMultilevel"/>
    <w:tmpl w:val="C07A8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6B57DF"/>
    <w:multiLevelType w:val="multilevel"/>
    <w:tmpl w:val="97B6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E11634"/>
    <w:multiLevelType w:val="hybridMultilevel"/>
    <w:tmpl w:val="1A0ED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FE682B"/>
    <w:multiLevelType w:val="hybridMultilevel"/>
    <w:tmpl w:val="1178A00A"/>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E1B30AC"/>
    <w:multiLevelType w:val="hybridMultilevel"/>
    <w:tmpl w:val="7586EF18"/>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471020"/>
    <w:multiLevelType w:val="hybridMultilevel"/>
    <w:tmpl w:val="F40C0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0E01D4"/>
    <w:multiLevelType w:val="hybridMultilevel"/>
    <w:tmpl w:val="687E34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00F1EB6"/>
    <w:multiLevelType w:val="hybridMultilevel"/>
    <w:tmpl w:val="B8726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0136C4"/>
    <w:multiLevelType w:val="hybridMultilevel"/>
    <w:tmpl w:val="49246710"/>
    <w:lvl w:ilvl="0" w:tplc="26EED6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2315F49"/>
    <w:multiLevelType w:val="hybridMultilevel"/>
    <w:tmpl w:val="9DD80C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0A4976"/>
    <w:multiLevelType w:val="hybridMultilevel"/>
    <w:tmpl w:val="FC781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855B8B"/>
    <w:multiLevelType w:val="hybridMultilevel"/>
    <w:tmpl w:val="E542D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79F3C39"/>
    <w:multiLevelType w:val="hybridMultilevel"/>
    <w:tmpl w:val="C24EE5A2"/>
    <w:lvl w:ilvl="0" w:tplc="3CAE3D8E">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9" w15:restartNumberingAfterBreak="0">
    <w:nsid w:val="581E4653"/>
    <w:multiLevelType w:val="hybridMultilevel"/>
    <w:tmpl w:val="48AA00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5CD76016"/>
    <w:multiLevelType w:val="hybridMultilevel"/>
    <w:tmpl w:val="0D0CEAB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5CF14962"/>
    <w:multiLevelType w:val="hybridMultilevel"/>
    <w:tmpl w:val="FD7AB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17A54AE"/>
    <w:multiLevelType w:val="hybridMultilevel"/>
    <w:tmpl w:val="C9CE72A2"/>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6B62781"/>
    <w:multiLevelType w:val="hybridMultilevel"/>
    <w:tmpl w:val="CDFA9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6F9335B"/>
    <w:multiLevelType w:val="hybridMultilevel"/>
    <w:tmpl w:val="986AA6B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43353E"/>
    <w:multiLevelType w:val="hybridMultilevel"/>
    <w:tmpl w:val="9FB6A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8723129"/>
    <w:multiLevelType w:val="hybridMultilevel"/>
    <w:tmpl w:val="4B9C11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99243CD"/>
    <w:multiLevelType w:val="hybridMultilevel"/>
    <w:tmpl w:val="C3F4EE2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6BCA70ED"/>
    <w:multiLevelType w:val="hybridMultilevel"/>
    <w:tmpl w:val="16783D1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C5077AD"/>
    <w:multiLevelType w:val="hybridMultilevel"/>
    <w:tmpl w:val="87EE1DCA"/>
    <w:lvl w:ilvl="0" w:tplc="50A4FF36">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6D5A5E7C"/>
    <w:multiLevelType w:val="hybridMultilevel"/>
    <w:tmpl w:val="19BEDE8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29A4293"/>
    <w:multiLevelType w:val="hybridMultilevel"/>
    <w:tmpl w:val="9C98F6C8"/>
    <w:lvl w:ilvl="0" w:tplc="2CD6760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2E04180"/>
    <w:multiLevelType w:val="multilevel"/>
    <w:tmpl w:val="3CB2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387633B"/>
    <w:multiLevelType w:val="hybridMultilevel"/>
    <w:tmpl w:val="16B46496"/>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75DD7E00"/>
    <w:multiLevelType w:val="hybridMultilevel"/>
    <w:tmpl w:val="0F126A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7071B8C"/>
    <w:multiLevelType w:val="hybridMultilevel"/>
    <w:tmpl w:val="895C215A"/>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87F65B9"/>
    <w:multiLevelType w:val="hybridMultilevel"/>
    <w:tmpl w:val="7D1E64BC"/>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B96046E"/>
    <w:multiLevelType w:val="multilevel"/>
    <w:tmpl w:val="534E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BF2374C"/>
    <w:multiLevelType w:val="hybridMultilevel"/>
    <w:tmpl w:val="2FC278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C31394F"/>
    <w:multiLevelType w:val="hybridMultilevel"/>
    <w:tmpl w:val="186E7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D2848FD"/>
    <w:multiLevelType w:val="hybridMultilevel"/>
    <w:tmpl w:val="B5562E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6"/>
  </w:num>
  <w:num w:numId="2">
    <w:abstractNumId w:val="42"/>
  </w:num>
  <w:num w:numId="3">
    <w:abstractNumId w:val="13"/>
  </w:num>
  <w:num w:numId="4">
    <w:abstractNumId w:val="49"/>
  </w:num>
  <w:num w:numId="5">
    <w:abstractNumId w:val="9"/>
  </w:num>
  <w:num w:numId="6">
    <w:abstractNumId w:val="32"/>
  </w:num>
  <w:num w:numId="7">
    <w:abstractNumId w:val="51"/>
  </w:num>
  <w:num w:numId="8">
    <w:abstractNumId w:val="19"/>
  </w:num>
  <w:num w:numId="9">
    <w:abstractNumId w:val="34"/>
  </w:num>
  <w:num w:numId="10">
    <w:abstractNumId w:val="12"/>
  </w:num>
  <w:num w:numId="11">
    <w:abstractNumId w:val="55"/>
  </w:num>
  <w:num w:numId="12">
    <w:abstractNumId w:val="30"/>
  </w:num>
  <w:num w:numId="13">
    <w:abstractNumId w:val="3"/>
  </w:num>
  <w:num w:numId="14">
    <w:abstractNumId w:val="52"/>
  </w:num>
  <w:num w:numId="15">
    <w:abstractNumId w:val="57"/>
  </w:num>
  <w:num w:numId="16">
    <w:abstractNumId w:val="29"/>
  </w:num>
  <w:num w:numId="17">
    <w:abstractNumId w:val="8"/>
  </w:num>
  <w:num w:numId="18">
    <w:abstractNumId w:val="53"/>
  </w:num>
  <w:num w:numId="19">
    <w:abstractNumId w:val="7"/>
  </w:num>
  <w:num w:numId="20">
    <w:abstractNumId w:val="21"/>
  </w:num>
  <w:num w:numId="21">
    <w:abstractNumId w:val="11"/>
  </w:num>
  <w:num w:numId="22">
    <w:abstractNumId w:val="17"/>
  </w:num>
  <w:num w:numId="23">
    <w:abstractNumId w:val="39"/>
  </w:num>
  <w:num w:numId="24">
    <w:abstractNumId w:val="45"/>
  </w:num>
  <w:num w:numId="25">
    <w:abstractNumId w:val="47"/>
  </w:num>
  <w:num w:numId="26">
    <w:abstractNumId w:val="6"/>
  </w:num>
  <w:num w:numId="27">
    <w:abstractNumId w:val="54"/>
  </w:num>
  <w:num w:numId="28">
    <w:abstractNumId w:val="33"/>
  </w:num>
  <w:num w:numId="29">
    <w:abstractNumId w:val="35"/>
  </w:num>
  <w:num w:numId="30">
    <w:abstractNumId w:val="41"/>
  </w:num>
  <w:num w:numId="31">
    <w:abstractNumId w:val="27"/>
  </w:num>
  <w:num w:numId="32">
    <w:abstractNumId w:val="22"/>
  </w:num>
  <w:num w:numId="33">
    <w:abstractNumId w:val="16"/>
  </w:num>
  <w:num w:numId="34">
    <w:abstractNumId w:val="58"/>
  </w:num>
  <w:num w:numId="35">
    <w:abstractNumId w:val="10"/>
  </w:num>
  <w:num w:numId="36">
    <w:abstractNumId w:val="25"/>
  </w:num>
  <w:num w:numId="37">
    <w:abstractNumId w:val="46"/>
  </w:num>
  <w:num w:numId="38">
    <w:abstractNumId w:val="38"/>
  </w:num>
  <w:num w:numId="39">
    <w:abstractNumId w:val="24"/>
  </w:num>
  <w:num w:numId="40">
    <w:abstractNumId w:val="4"/>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60"/>
  </w:num>
  <w:num w:numId="44">
    <w:abstractNumId w:val="20"/>
  </w:num>
  <w:num w:numId="45">
    <w:abstractNumId w:val="28"/>
  </w:num>
  <w:num w:numId="46">
    <w:abstractNumId w:val="2"/>
  </w:num>
  <w:num w:numId="47">
    <w:abstractNumId w:val="50"/>
  </w:num>
  <w:num w:numId="48">
    <w:abstractNumId w:val="40"/>
  </w:num>
  <w:num w:numId="49">
    <w:abstractNumId w:val="48"/>
  </w:num>
  <w:num w:numId="50">
    <w:abstractNumId w:val="14"/>
  </w:num>
  <w:num w:numId="51">
    <w:abstractNumId w:val="18"/>
  </w:num>
  <w:num w:numId="52">
    <w:abstractNumId w:val="0"/>
  </w:num>
  <w:num w:numId="53">
    <w:abstractNumId w:val="59"/>
  </w:num>
  <w:num w:numId="54">
    <w:abstractNumId w:val="1"/>
  </w:num>
  <w:num w:numId="55">
    <w:abstractNumId w:val="44"/>
  </w:num>
  <w:num w:numId="56">
    <w:abstractNumId w:val="31"/>
  </w:num>
  <w:num w:numId="57">
    <w:abstractNumId w:val="23"/>
  </w:num>
  <w:num w:numId="58">
    <w:abstractNumId w:val="15"/>
  </w:num>
  <w:num w:numId="59">
    <w:abstractNumId w:val="43"/>
  </w:num>
  <w:num w:numId="60">
    <w:abstractNumId w:val="36"/>
  </w:num>
  <w:num w:numId="61">
    <w:abstractNumId w:val="26"/>
  </w:num>
  <w:num w:numId="62">
    <w:abstractNumId w:val="3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BD3"/>
    <w:rsid w:val="00016C34"/>
    <w:rsid w:val="00020D64"/>
    <w:rsid w:val="00030B6F"/>
    <w:rsid w:val="00032260"/>
    <w:rsid w:val="00042F00"/>
    <w:rsid w:val="000509E9"/>
    <w:rsid w:val="00051E79"/>
    <w:rsid w:val="00083B4D"/>
    <w:rsid w:val="000A163B"/>
    <w:rsid w:val="000A1DD8"/>
    <w:rsid w:val="000A57DB"/>
    <w:rsid w:val="000A6C0E"/>
    <w:rsid w:val="000C04A4"/>
    <w:rsid w:val="000F410D"/>
    <w:rsid w:val="000F733C"/>
    <w:rsid w:val="000F7B55"/>
    <w:rsid w:val="00107771"/>
    <w:rsid w:val="00107C17"/>
    <w:rsid w:val="00124593"/>
    <w:rsid w:val="00126AE7"/>
    <w:rsid w:val="00141827"/>
    <w:rsid w:val="00141D5E"/>
    <w:rsid w:val="0014412F"/>
    <w:rsid w:val="001447EC"/>
    <w:rsid w:val="00146539"/>
    <w:rsid w:val="0015454B"/>
    <w:rsid w:val="00160B58"/>
    <w:rsid w:val="00170B03"/>
    <w:rsid w:val="001772FE"/>
    <w:rsid w:val="001917C4"/>
    <w:rsid w:val="00195B15"/>
    <w:rsid w:val="001A24E1"/>
    <w:rsid w:val="001A29D7"/>
    <w:rsid w:val="001B0341"/>
    <w:rsid w:val="001C42A2"/>
    <w:rsid w:val="001C46F9"/>
    <w:rsid w:val="001D47C1"/>
    <w:rsid w:val="001D517E"/>
    <w:rsid w:val="001E3883"/>
    <w:rsid w:val="002060F1"/>
    <w:rsid w:val="00211264"/>
    <w:rsid w:val="002318E3"/>
    <w:rsid w:val="002347B7"/>
    <w:rsid w:val="00236DE3"/>
    <w:rsid w:val="002435A8"/>
    <w:rsid w:val="002452AB"/>
    <w:rsid w:val="00247078"/>
    <w:rsid w:val="002538C0"/>
    <w:rsid w:val="00256E74"/>
    <w:rsid w:val="002636C5"/>
    <w:rsid w:val="002749D7"/>
    <w:rsid w:val="002844EB"/>
    <w:rsid w:val="002870AA"/>
    <w:rsid w:val="00292483"/>
    <w:rsid w:val="002A1814"/>
    <w:rsid w:val="002A5302"/>
    <w:rsid w:val="002A79E2"/>
    <w:rsid w:val="002C0445"/>
    <w:rsid w:val="002C15FE"/>
    <w:rsid w:val="002C7206"/>
    <w:rsid w:val="002D28DD"/>
    <w:rsid w:val="002D3407"/>
    <w:rsid w:val="002D4A40"/>
    <w:rsid w:val="002D7736"/>
    <w:rsid w:val="002E2522"/>
    <w:rsid w:val="002E2E5C"/>
    <w:rsid w:val="002F01A8"/>
    <w:rsid w:val="002F25D4"/>
    <w:rsid w:val="002F70FC"/>
    <w:rsid w:val="0030388D"/>
    <w:rsid w:val="00305A80"/>
    <w:rsid w:val="003077B8"/>
    <w:rsid w:val="003126D7"/>
    <w:rsid w:val="003349A6"/>
    <w:rsid w:val="0034170B"/>
    <w:rsid w:val="00356EF3"/>
    <w:rsid w:val="00367CD7"/>
    <w:rsid w:val="0037592D"/>
    <w:rsid w:val="003836E7"/>
    <w:rsid w:val="00390D5F"/>
    <w:rsid w:val="00393BBC"/>
    <w:rsid w:val="003B768A"/>
    <w:rsid w:val="003B7991"/>
    <w:rsid w:val="003D0396"/>
    <w:rsid w:val="003E23EA"/>
    <w:rsid w:val="003E3AEA"/>
    <w:rsid w:val="003E5EA1"/>
    <w:rsid w:val="00405172"/>
    <w:rsid w:val="00406B11"/>
    <w:rsid w:val="00407F21"/>
    <w:rsid w:val="00421DE1"/>
    <w:rsid w:val="004220AD"/>
    <w:rsid w:val="004270AB"/>
    <w:rsid w:val="0045750B"/>
    <w:rsid w:val="0046595B"/>
    <w:rsid w:val="00474CDB"/>
    <w:rsid w:val="00490158"/>
    <w:rsid w:val="00492DCD"/>
    <w:rsid w:val="00493599"/>
    <w:rsid w:val="004A1196"/>
    <w:rsid w:val="004A3070"/>
    <w:rsid w:val="004B2277"/>
    <w:rsid w:val="004D475E"/>
    <w:rsid w:val="004D4B67"/>
    <w:rsid w:val="004E16DE"/>
    <w:rsid w:val="004E2604"/>
    <w:rsid w:val="004F12D8"/>
    <w:rsid w:val="005139F4"/>
    <w:rsid w:val="0051686B"/>
    <w:rsid w:val="005171C1"/>
    <w:rsid w:val="0052054F"/>
    <w:rsid w:val="00542248"/>
    <w:rsid w:val="005422D8"/>
    <w:rsid w:val="005424E7"/>
    <w:rsid w:val="005479A1"/>
    <w:rsid w:val="00557053"/>
    <w:rsid w:val="0056292F"/>
    <w:rsid w:val="0058666C"/>
    <w:rsid w:val="0059540D"/>
    <w:rsid w:val="005954B9"/>
    <w:rsid w:val="00596560"/>
    <w:rsid w:val="005966EF"/>
    <w:rsid w:val="005A2428"/>
    <w:rsid w:val="005A59A7"/>
    <w:rsid w:val="005A5ECC"/>
    <w:rsid w:val="005A7559"/>
    <w:rsid w:val="005B1621"/>
    <w:rsid w:val="005B7993"/>
    <w:rsid w:val="005B7C1D"/>
    <w:rsid w:val="005D1695"/>
    <w:rsid w:val="005D5D19"/>
    <w:rsid w:val="005D7DD3"/>
    <w:rsid w:val="005E562F"/>
    <w:rsid w:val="005E59E9"/>
    <w:rsid w:val="005F725B"/>
    <w:rsid w:val="00601F9E"/>
    <w:rsid w:val="006161F0"/>
    <w:rsid w:val="00616DE6"/>
    <w:rsid w:val="0062324A"/>
    <w:rsid w:val="00631817"/>
    <w:rsid w:val="00655F3D"/>
    <w:rsid w:val="006629F3"/>
    <w:rsid w:val="00664584"/>
    <w:rsid w:val="00666472"/>
    <w:rsid w:val="00672E15"/>
    <w:rsid w:val="006A38FE"/>
    <w:rsid w:val="006A4988"/>
    <w:rsid w:val="006C4F20"/>
    <w:rsid w:val="006C71F2"/>
    <w:rsid w:val="006C75B2"/>
    <w:rsid w:val="006D7119"/>
    <w:rsid w:val="006F2FF8"/>
    <w:rsid w:val="00703C10"/>
    <w:rsid w:val="00705EE9"/>
    <w:rsid w:val="00711A16"/>
    <w:rsid w:val="007247D2"/>
    <w:rsid w:val="00734F88"/>
    <w:rsid w:val="00756EA4"/>
    <w:rsid w:val="00761402"/>
    <w:rsid w:val="0076202B"/>
    <w:rsid w:val="007645B9"/>
    <w:rsid w:val="007667D9"/>
    <w:rsid w:val="00791CBE"/>
    <w:rsid w:val="007A20EC"/>
    <w:rsid w:val="007A7453"/>
    <w:rsid w:val="007C2063"/>
    <w:rsid w:val="007C313B"/>
    <w:rsid w:val="007E044E"/>
    <w:rsid w:val="007E763E"/>
    <w:rsid w:val="00803D42"/>
    <w:rsid w:val="0080415E"/>
    <w:rsid w:val="00804E50"/>
    <w:rsid w:val="00805D8B"/>
    <w:rsid w:val="00814B4F"/>
    <w:rsid w:val="00822E28"/>
    <w:rsid w:val="008323C9"/>
    <w:rsid w:val="0084136F"/>
    <w:rsid w:val="0084423E"/>
    <w:rsid w:val="00844EBC"/>
    <w:rsid w:val="008453DF"/>
    <w:rsid w:val="00845ED1"/>
    <w:rsid w:val="00853E64"/>
    <w:rsid w:val="00863C4E"/>
    <w:rsid w:val="00863EB9"/>
    <w:rsid w:val="008660DE"/>
    <w:rsid w:val="00880F62"/>
    <w:rsid w:val="00883A95"/>
    <w:rsid w:val="00891DCB"/>
    <w:rsid w:val="008A589B"/>
    <w:rsid w:val="008A71F7"/>
    <w:rsid w:val="008A7612"/>
    <w:rsid w:val="008B5524"/>
    <w:rsid w:val="008B5A49"/>
    <w:rsid w:val="008B62AF"/>
    <w:rsid w:val="008B6B2F"/>
    <w:rsid w:val="008B7524"/>
    <w:rsid w:val="008E0BD3"/>
    <w:rsid w:val="008E43BD"/>
    <w:rsid w:val="008F0144"/>
    <w:rsid w:val="00906485"/>
    <w:rsid w:val="00922513"/>
    <w:rsid w:val="0092665B"/>
    <w:rsid w:val="00926C28"/>
    <w:rsid w:val="00930237"/>
    <w:rsid w:val="00932553"/>
    <w:rsid w:val="009356DA"/>
    <w:rsid w:val="00936CB9"/>
    <w:rsid w:val="009370CC"/>
    <w:rsid w:val="00940F4B"/>
    <w:rsid w:val="00944714"/>
    <w:rsid w:val="00944C9A"/>
    <w:rsid w:val="009565C6"/>
    <w:rsid w:val="009665E4"/>
    <w:rsid w:val="00973B13"/>
    <w:rsid w:val="009745F5"/>
    <w:rsid w:val="00977D91"/>
    <w:rsid w:val="00981380"/>
    <w:rsid w:val="009911B9"/>
    <w:rsid w:val="00997AAC"/>
    <w:rsid w:val="009A4D17"/>
    <w:rsid w:val="009B241C"/>
    <w:rsid w:val="009B3B4C"/>
    <w:rsid w:val="009B78C7"/>
    <w:rsid w:val="009C2628"/>
    <w:rsid w:val="009C3359"/>
    <w:rsid w:val="009C4E03"/>
    <w:rsid w:val="009D115B"/>
    <w:rsid w:val="009D46B4"/>
    <w:rsid w:val="009D52F1"/>
    <w:rsid w:val="009E4F06"/>
    <w:rsid w:val="009F4DF1"/>
    <w:rsid w:val="009F6D18"/>
    <w:rsid w:val="009F6D56"/>
    <w:rsid w:val="00A03A47"/>
    <w:rsid w:val="00A057F7"/>
    <w:rsid w:val="00A2301C"/>
    <w:rsid w:val="00A24F7E"/>
    <w:rsid w:val="00A25E8A"/>
    <w:rsid w:val="00A35743"/>
    <w:rsid w:val="00A376F7"/>
    <w:rsid w:val="00A447FC"/>
    <w:rsid w:val="00A51FA6"/>
    <w:rsid w:val="00A66C86"/>
    <w:rsid w:val="00A713B7"/>
    <w:rsid w:val="00A72494"/>
    <w:rsid w:val="00A778F9"/>
    <w:rsid w:val="00A8016D"/>
    <w:rsid w:val="00A87D94"/>
    <w:rsid w:val="00AA1947"/>
    <w:rsid w:val="00AA6FF3"/>
    <w:rsid w:val="00AA7A16"/>
    <w:rsid w:val="00AB30BB"/>
    <w:rsid w:val="00AC076F"/>
    <w:rsid w:val="00AD073E"/>
    <w:rsid w:val="00AD0BD2"/>
    <w:rsid w:val="00AD13EC"/>
    <w:rsid w:val="00AD3F20"/>
    <w:rsid w:val="00AD49A3"/>
    <w:rsid w:val="00AE0870"/>
    <w:rsid w:val="00AE649B"/>
    <w:rsid w:val="00AF56E8"/>
    <w:rsid w:val="00AF6045"/>
    <w:rsid w:val="00AF67EE"/>
    <w:rsid w:val="00B2408F"/>
    <w:rsid w:val="00B3007B"/>
    <w:rsid w:val="00B5563D"/>
    <w:rsid w:val="00B5706A"/>
    <w:rsid w:val="00B71551"/>
    <w:rsid w:val="00B725CF"/>
    <w:rsid w:val="00B7656D"/>
    <w:rsid w:val="00B9367E"/>
    <w:rsid w:val="00B94285"/>
    <w:rsid w:val="00BB2CED"/>
    <w:rsid w:val="00BB5AC1"/>
    <w:rsid w:val="00BC53CE"/>
    <w:rsid w:val="00BD04BA"/>
    <w:rsid w:val="00BD7191"/>
    <w:rsid w:val="00BE1457"/>
    <w:rsid w:val="00BF1164"/>
    <w:rsid w:val="00BF6D2C"/>
    <w:rsid w:val="00C147A0"/>
    <w:rsid w:val="00C14A63"/>
    <w:rsid w:val="00C17272"/>
    <w:rsid w:val="00C173CC"/>
    <w:rsid w:val="00C278E3"/>
    <w:rsid w:val="00C379FA"/>
    <w:rsid w:val="00C56DB4"/>
    <w:rsid w:val="00C60559"/>
    <w:rsid w:val="00C60EDF"/>
    <w:rsid w:val="00C66319"/>
    <w:rsid w:val="00C76CCB"/>
    <w:rsid w:val="00C91270"/>
    <w:rsid w:val="00C96B01"/>
    <w:rsid w:val="00CA139C"/>
    <w:rsid w:val="00CA549B"/>
    <w:rsid w:val="00CB0E58"/>
    <w:rsid w:val="00CB15CA"/>
    <w:rsid w:val="00CB1F8F"/>
    <w:rsid w:val="00CB4843"/>
    <w:rsid w:val="00CB62E9"/>
    <w:rsid w:val="00CD71D3"/>
    <w:rsid w:val="00D06113"/>
    <w:rsid w:val="00D06CB1"/>
    <w:rsid w:val="00D11305"/>
    <w:rsid w:val="00D12582"/>
    <w:rsid w:val="00D12E72"/>
    <w:rsid w:val="00D13BC1"/>
    <w:rsid w:val="00D14A58"/>
    <w:rsid w:val="00D160B0"/>
    <w:rsid w:val="00D177FD"/>
    <w:rsid w:val="00D23B7C"/>
    <w:rsid w:val="00D35FDE"/>
    <w:rsid w:val="00D5314A"/>
    <w:rsid w:val="00D56D5B"/>
    <w:rsid w:val="00D6077A"/>
    <w:rsid w:val="00D60946"/>
    <w:rsid w:val="00D7002B"/>
    <w:rsid w:val="00D9321E"/>
    <w:rsid w:val="00DA0F34"/>
    <w:rsid w:val="00DA2C7F"/>
    <w:rsid w:val="00DB256A"/>
    <w:rsid w:val="00DB4BC2"/>
    <w:rsid w:val="00DB6605"/>
    <w:rsid w:val="00DC6BD2"/>
    <w:rsid w:val="00E0310D"/>
    <w:rsid w:val="00E10BD9"/>
    <w:rsid w:val="00E10C2A"/>
    <w:rsid w:val="00E26666"/>
    <w:rsid w:val="00E407A0"/>
    <w:rsid w:val="00E4604B"/>
    <w:rsid w:val="00E603CB"/>
    <w:rsid w:val="00E64961"/>
    <w:rsid w:val="00E76C3B"/>
    <w:rsid w:val="00EB73C0"/>
    <w:rsid w:val="00EC3E20"/>
    <w:rsid w:val="00EC674A"/>
    <w:rsid w:val="00ED3E38"/>
    <w:rsid w:val="00ED4283"/>
    <w:rsid w:val="00ED4A05"/>
    <w:rsid w:val="00ED4BE1"/>
    <w:rsid w:val="00EF145B"/>
    <w:rsid w:val="00EF60E1"/>
    <w:rsid w:val="00F0000D"/>
    <w:rsid w:val="00F010D3"/>
    <w:rsid w:val="00F1305F"/>
    <w:rsid w:val="00F13B2B"/>
    <w:rsid w:val="00F166B2"/>
    <w:rsid w:val="00F41EAD"/>
    <w:rsid w:val="00F5029D"/>
    <w:rsid w:val="00F50CA0"/>
    <w:rsid w:val="00F57F9C"/>
    <w:rsid w:val="00F728EB"/>
    <w:rsid w:val="00F87091"/>
    <w:rsid w:val="00F8728A"/>
    <w:rsid w:val="00F914B0"/>
    <w:rsid w:val="00FA2535"/>
    <w:rsid w:val="00FA46CB"/>
    <w:rsid w:val="00FB5324"/>
    <w:rsid w:val="00FB7389"/>
    <w:rsid w:val="00FB76C7"/>
    <w:rsid w:val="00FD0BF7"/>
    <w:rsid w:val="00FE15C8"/>
    <w:rsid w:val="00FE5D40"/>
    <w:rsid w:val="00FF50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A1D46E"/>
  <w15:docId w15:val="{549E131A-CBDB-4D48-A9DE-9C4864717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4F7E"/>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FA46CB"/>
    <w:pPr>
      <w:widowControl/>
      <w:autoSpaceDE/>
      <w:autoSpaceDN/>
      <w:adjustRightInd/>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5A59A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0BD3"/>
    <w:rPr>
      <w:rFonts w:ascii="Verdana" w:hAnsi="Verdana" w:hint="default"/>
      <w:color w:val="990000"/>
      <w:sz w:val="18"/>
      <w:szCs w:val="18"/>
      <w:u w:val="single"/>
    </w:rPr>
  </w:style>
  <w:style w:type="paragraph" w:styleId="NormalWeb">
    <w:name w:val="Normal (Web)"/>
    <w:basedOn w:val="Normal"/>
    <w:uiPriority w:val="99"/>
    <w:rsid w:val="008E0BD3"/>
    <w:pPr>
      <w:widowControl/>
      <w:autoSpaceDE/>
      <w:autoSpaceDN/>
      <w:adjustRightInd/>
      <w:spacing w:before="100" w:beforeAutospacing="1" w:after="100" w:afterAutospacing="1"/>
    </w:pPr>
    <w:rPr>
      <w:rFonts w:ascii="Verdana" w:hAnsi="Verdana"/>
    </w:rPr>
  </w:style>
  <w:style w:type="paragraph" w:customStyle="1" w:styleId="1header">
    <w:name w:val="1header"/>
    <w:basedOn w:val="Normal"/>
    <w:rsid w:val="008E0BD3"/>
    <w:pPr>
      <w:widowControl/>
      <w:autoSpaceDE/>
      <w:autoSpaceDN/>
      <w:adjustRightInd/>
      <w:spacing w:before="100" w:beforeAutospacing="1" w:after="100" w:afterAutospacing="1"/>
    </w:pPr>
  </w:style>
  <w:style w:type="paragraph" w:customStyle="1" w:styleId="Default">
    <w:name w:val="Default"/>
    <w:rsid w:val="008E0BD3"/>
    <w:pPr>
      <w:autoSpaceDE w:val="0"/>
      <w:autoSpaceDN w:val="0"/>
      <w:adjustRightInd w:val="0"/>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8E0BD3"/>
    <w:pPr>
      <w:ind w:left="720"/>
      <w:contextualSpacing/>
    </w:pPr>
  </w:style>
  <w:style w:type="paragraph" w:styleId="HTMLAddress">
    <w:name w:val="HTML Address"/>
    <w:basedOn w:val="Normal"/>
    <w:link w:val="HTMLAddressChar"/>
    <w:uiPriority w:val="99"/>
    <w:unhideWhenUsed/>
    <w:rsid w:val="008E0BD3"/>
    <w:pPr>
      <w:widowControl/>
      <w:autoSpaceDE/>
      <w:autoSpaceDN/>
      <w:adjustRightInd/>
    </w:pPr>
    <w:rPr>
      <w:i/>
      <w:iCs/>
    </w:rPr>
  </w:style>
  <w:style w:type="character" w:customStyle="1" w:styleId="HTMLAddressChar">
    <w:name w:val="HTML Address Char"/>
    <w:basedOn w:val="DefaultParagraphFont"/>
    <w:link w:val="HTMLAddress"/>
    <w:uiPriority w:val="99"/>
    <w:rsid w:val="008E0BD3"/>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8E0BD3"/>
    <w:rPr>
      <w:rFonts w:ascii="Tahoma" w:hAnsi="Tahoma" w:cs="Tahoma"/>
      <w:sz w:val="16"/>
      <w:szCs w:val="16"/>
    </w:rPr>
  </w:style>
  <w:style w:type="character" w:customStyle="1" w:styleId="BalloonTextChar">
    <w:name w:val="Balloon Text Char"/>
    <w:basedOn w:val="DefaultParagraphFont"/>
    <w:link w:val="BalloonText"/>
    <w:uiPriority w:val="99"/>
    <w:semiHidden/>
    <w:rsid w:val="008E0BD3"/>
    <w:rPr>
      <w:rFonts w:ascii="Tahoma" w:eastAsia="Times New Roman" w:hAnsi="Tahoma" w:cs="Tahoma"/>
      <w:sz w:val="16"/>
      <w:szCs w:val="16"/>
    </w:rPr>
  </w:style>
  <w:style w:type="table" w:styleId="TableGrid">
    <w:name w:val="Table Grid"/>
    <w:basedOn w:val="TableNormal"/>
    <w:uiPriority w:val="59"/>
    <w:rsid w:val="004270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7">
    <w:name w:val="style57"/>
    <w:basedOn w:val="Normal"/>
    <w:rsid w:val="009745F5"/>
    <w:pPr>
      <w:widowControl/>
      <w:autoSpaceDE/>
      <w:autoSpaceDN/>
      <w:adjustRightInd/>
      <w:spacing w:before="100" w:beforeAutospacing="1" w:after="100" w:afterAutospacing="1"/>
    </w:pPr>
    <w:rPr>
      <w:b/>
      <w:bCs/>
      <w:color w:val="003399"/>
    </w:rPr>
  </w:style>
  <w:style w:type="paragraph" w:customStyle="1" w:styleId="style58">
    <w:name w:val="style58"/>
    <w:basedOn w:val="Normal"/>
    <w:rsid w:val="009745F5"/>
    <w:pPr>
      <w:widowControl/>
      <w:autoSpaceDE/>
      <w:autoSpaceDN/>
      <w:adjustRightInd/>
      <w:spacing w:before="100" w:beforeAutospacing="1" w:after="100" w:afterAutospacing="1"/>
    </w:pPr>
    <w:rPr>
      <w:b/>
      <w:bCs/>
      <w:color w:val="009999"/>
    </w:rPr>
  </w:style>
  <w:style w:type="paragraph" w:customStyle="1" w:styleId="style59">
    <w:name w:val="style59"/>
    <w:basedOn w:val="Normal"/>
    <w:rsid w:val="009745F5"/>
    <w:pPr>
      <w:widowControl/>
      <w:autoSpaceDE/>
      <w:autoSpaceDN/>
      <w:adjustRightInd/>
      <w:spacing w:before="100" w:beforeAutospacing="1" w:after="100" w:afterAutospacing="1"/>
    </w:pPr>
    <w:rPr>
      <w:b/>
      <w:bCs/>
      <w:color w:val="333366"/>
    </w:rPr>
  </w:style>
  <w:style w:type="character" w:customStyle="1" w:styleId="style611">
    <w:name w:val="style611"/>
    <w:basedOn w:val="DefaultParagraphFont"/>
    <w:rsid w:val="009745F5"/>
    <w:rPr>
      <w:color w:val="000000"/>
      <w:sz w:val="18"/>
      <w:szCs w:val="18"/>
    </w:rPr>
  </w:style>
  <w:style w:type="character" w:styleId="Emphasis">
    <w:name w:val="Emphasis"/>
    <w:basedOn w:val="DefaultParagraphFont"/>
    <w:uiPriority w:val="20"/>
    <w:qFormat/>
    <w:rsid w:val="009745F5"/>
    <w:rPr>
      <w:i/>
      <w:iCs/>
    </w:rPr>
  </w:style>
  <w:style w:type="character" w:customStyle="1" w:styleId="Heading1Char">
    <w:name w:val="Heading 1 Char"/>
    <w:basedOn w:val="DefaultParagraphFont"/>
    <w:link w:val="Heading1"/>
    <w:uiPriority w:val="9"/>
    <w:rsid w:val="00FA46CB"/>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ED4283"/>
    <w:rPr>
      <w:color w:val="800080" w:themeColor="followedHyperlink"/>
      <w:u w:val="single"/>
    </w:rPr>
  </w:style>
  <w:style w:type="paragraph" w:styleId="Header">
    <w:name w:val="header"/>
    <w:basedOn w:val="Normal"/>
    <w:link w:val="HeaderChar"/>
    <w:uiPriority w:val="99"/>
    <w:unhideWhenUsed/>
    <w:rsid w:val="00FD0BF7"/>
    <w:pPr>
      <w:tabs>
        <w:tab w:val="center" w:pos="4680"/>
        <w:tab w:val="right" w:pos="9360"/>
      </w:tabs>
    </w:pPr>
  </w:style>
  <w:style w:type="character" w:customStyle="1" w:styleId="HeaderChar">
    <w:name w:val="Header Char"/>
    <w:basedOn w:val="DefaultParagraphFont"/>
    <w:link w:val="Header"/>
    <w:uiPriority w:val="99"/>
    <w:rsid w:val="00FD0B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0BF7"/>
    <w:pPr>
      <w:tabs>
        <w:tab w:val="center" w:pos="4680"/>
        <w:tab w:val="right" w:pos="9360"/>
      </w:tabs>
    </w:pPr>
  </w:style>
  <w:style w:type="character" w:customStyle="1" w:styleId="FooterChar">
    <w:name w:val="Footer Char"/>
    <w:basedOn w:val="DefaultParagraphFont"/>
    <w:link w:val="Footer"/>
    <w:uiPriority w:val="99"/>
    <w:rsid w:val="00FD0BF7"/>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5A59A7"/>
    <w:rPr>
      <w:rFonts w:asciiTheme="majorHAnsi" w:eastAsiaTheme="majorEastAsia" w:hAnsiTheme="majorHAnsi" w:cstheme="majorBidi"/>
      <w:b/>
      <w:bCs/>
      <w:color w:val="4F81BD" w:themeColor="accent1"/>
      <w:sz w:val="24"/>
      <w:szCs w:val="24"/>
    </w:rPr>
  </w:style>
  <w:style w:type="character" w:styleId="Strong">
    <w:name w:val="Strong"/>
    <w:basedOn w:val="DefaultParagraphFont"/>
    <w:uiPriority w:val="22"/>
    <w:qFormat/>
    <w:rsid w:val="00666472"/>
    <w:rPr>
      <w:b/>
      <w:bCs/>
    </w:rPr>
  </w:style>
  <w:style w:type="character" w:customStyle="1" w:styleId="UnresolvedMention1">
    <w:name w:val="Unresolved Mention1"/>
    <w:basedOn w:val="DefaultParagraphFont"/>
    <w:uiPriority w:val="99"/>
    <w:semiHidden/>
    <w:unhideWhenUsed/>
    <w:rsid w:val="007645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07947">
      <w:bodyDiv w:val="1"/>
      <w:marLeft w:val="0"/>
      <w:marRight w:val="0"/>
      <w:marTop w:val="0"/>
      <w:marBottom w:val="0"/>
      <w:divBdr>
        <w:top w:val="none" w:sz="0" w:space="0" w:color="auto"/>
        <w:left w:val="none" w:sz="0" w:space="0" w:color="auto"/>
        <w:bottom w:val="none" w:sz="0" w:space="0" w:color="auto"/>
        <w:right w:val="none" w:sz="0" w:space="0" w:color="auto"/>
      </w:divBdr>
      <w:divsChild>
        <w:div w:id="516384558">
          <w:marLeft w:val="0"/>
          <w:marRight w:val="0"/>
          <w:marTop w:val="0"/>
          <w:marBottom w:val="0"/>
          <w:divBdr>
            <w:top w:val="none" w:sz="0" w:space="0" w:color="auto"/>
            <w:left w:val="none" w:sz="0" w:space="0" w:color="auto"/>
            <w:bottom w:val="none" w:sz="0" w:space="0" w:color="auto"/>
            <w:right w:val="none" w:sz="0" w:space="0" w:color="auto"/>
          </w:divBdr>
        </w:div>
        <w:div w:id="1743062957">
          <w:marLeft w:val="0"/>
          <w:marRight w:val="0"/>
          <w:marTop w:val="0"/>
          <w:marBottom w:val="0"/>
          <w:divBdr>
            <w:top w:val="none" w:sz="0" w:space="0" w:color="auto"/>
            <w:left w:val="none" w:sz="0" w:space="0" w:color="auto"/>
            <w:bottom w:val="none" w:sz="0" w:space="0" w:color="auto"/>
            <w:right w:val="none" w:sz="0" w:space="0" w:color="auto"/>
          </w:divBdr>
        </w:div>
      </w:divsChild>
    </w:div>
    <w:div w:id="166213682">
      <w:bodyDiv w:val="1"/>
      <w:marLeft w:val="0"/>
      <w:marRight w:val="0"/>
      <w:marTop w:val="0"/>
      <w:marBottom w:val="0"/>
      <w:divBdr>
        <w:top w:val="none" w:sz="0" w:space="0" w:color="auto"/>
        <w:left w:val="none" w:sz="0" w:space="0" w:color="auto"/>
        <w:bottom w:val="none" w:sz="0" w:space="0" w:color="auto"/>
        <w:right w:val="none" w:sz="0" w:space="0" w:color="auto"/>
      </w:divBdr>
      <w:divsChild>
        <w:div w:id="598487217">
          <w:marLeft w:val="0"/>
          <w:marRight w:val="0"/>
          <w:marTop w:val="2400"/>
          <w:marBottom w:val="1950"/>
          <w:divBdr>
            <w:top w:val="none" w:sz="0" w:space="0" w:color="auto"/>
            <w:left w:val="none" w:sz="0" w:space="0" w:color="auto"/>
            <w:bottom w:val="none" w:sz="0" w:space="0" w:color="auto"/>
            <w:right w:val="none" w:sz="0" w:space="0" w:color="auto"/>
          </w:divBdr>
          <w:divsChild>
            <w:div w:id="366683973">
              <w:marLeft w:val="3600"/>
              <w:marRight w:val="0"/>
              <w:marTop w:val="0"/>
              <w:marBottom w:val="0"/>
              <w:divBdr>
                <w:top w:val="none" w:sz="0" w:space="0" w:color="auto"/>
                <w:left w:val="none" w:sz="0" w:space="0" w:color="auto"/>
                <w:bottom w:val="none" w:sz="0" w:space="0" w:color="auto"/>
                <w:right w:val="none" w:sz="0" w:space="0" w:color="auto"/>
              </w:divBdr>
              <w:divsChild>
                <w:div w:id="1018115964">
                  <w:marLeft w:val="0"/>
                  <w:marRight w:val="0"/>
                  <w:marTop w:val="0"/>
                  <w:marBottom w:val="0"/>
                  <w:divBdr>
                    <w:top w:val="none" w:sz="0" w:space="0" w:color="auto"/>
                    <w:left w:val="none" w:sz="0" w:space="0" w:color="auto"/>
                    <w:bottom w:val="none" w:sz="0" w:space="0" w:color="auto"/>
                    <w:right w:val="none" w:sz="0" w:space="0" w:color="auto"/>
                  </w:divBdr>
                  <w:divsChild>
                    <w:div w:id="1519344554">
                      <w:marLeft w:val="0"/>
                      <w:marRight w:val="0"/>
                      <w:marTop w:val="0"/>
                      <w:marBottom w:val="0"/>
                      <w:divBdr>
                        <w:top w:val="none" w:sz="0" w:space="0" w:color="auto"/>
                        <w:left w:val="none" w:sz="0" w:space="0" w:color="auto"/>
                        <w:bottom w:val="none" w:sz="0" w:space="0" w:color="auto"/>
                        <w:right w:val="none" w:sz="0" w:space="0" w:color="auto"/>
                      </w:divBdr>
                      <w:divsChild>
                        <w:div w:id="1755978689">
                          <w:marLeft w:val="300"/>
                          <w:marRight w:val="300"/>
                          <w:marTop w:val="150"/>
                          <w:marBottom w:val="300"/>
                          <w:divBdr>
                            <w:top w:val="none" w:sz="0" w:space="0" w:color="auto"/>
                            <w:left w:val="none" w:sz="0" w:space="0" w:color="auto"/>
                            <w:bottom w:val="none" w:sz="0" w:space="0" w:color="auto"/>
                            <w:right w:val="none" w:sz="0" w:space="0" w:color="auto"/>
                          </w:divBdr>
                          <w:divsChild>
                            <w:div w:id="1443650532">
                              <w:marLeft w:val="0"/>
                              <w:marRight w:val="0"/>
                              <w:marTop w:val="0"/>
                              <w:marBottom w:val="0"/>
                              <w:divBdr>
                                <w:top w:val="none" w:sz="0" w:space="0" w:color="auto"/>
                                <w:left w:val="none" w:sz="0" w:space="0" w:color="auto"/>
                                <w:bottom w:val="none" w:sz="0" w:space="0" w:color="auto"/>
                                <w:right w:val="none" w:sz="0" w:space="0" w:color="auto"/>
                              </w:divBdr>
                              <w:divsChild>
                                <w:div w:id="1815292900">
                                  <w:marLeft w:val="0"/>
                                  <w:marRight w:val="0"/>
                                  <w:marTop w:val="0"/>
                                  <w:marBottom w:val="0"/>
                                  <w:divBdr>
                                    <w:top w:val="none" w:sz="0" w:space="0" w:color="auto"/>
                                    <w:left w:val="none" w:sz="0" w:space="0" w:color="auto"/>
                                    <w:bottom w:val="none" w:sz="0" w:space="0" w:color="auto"/>
                                    <w:right w:val="none" w:sz="0" w:space="0" w:color="auto"/>
                                  </w:divBdr>
                                  <w:divsChild>
                                    <w:div w:id="621352454">
                                      <w:marLeft w:val="0"/>
                                      <w:marRight w:val="0"/>
                                      <w:marTop w:val="0"/>
                                      <w:marBottom w:val="0"/>
                                      <w:divBdr>
                                        <w:top w:val="none" w:sz="0" w:space="0" w:color="auto"/>
                                        <w:left w:val="none" w:sz="0" w:space="0" w:color="auto"/>
                                        <w:bottom w:val="none" w:sz="0" w:space="0" w:color="auto"/>
                                        <w:right w:val="none" w:sz="0" w:space="0" w:color="auto"/>
                                      </w:divBdr>
                                      <w:divsChild>
                                        <w:div w:id="1217352857">
                                          <w:marLeft w:val="0"/>
                                          <w:marRight w:val="0"/>
                                          <w:marTop w:val="0"/>
                                          <w:marBottom w:val="0"/>
                                          <w:divBdr>
                                            <w:top w:val="none" w:sz="0" w:space="0" w:color="auto"/>
                                            <w:left w:val="none" w:sz="0" w:space="0" w:color="auto"/>
                                            <w:bottom w:val="none" w:sz="0" w:space="0" w:color="auto"/>
                                            <w:right w:val="none" w:sz="0" w:space="0" w:color="auto"/>
                                          </w:divBdr>
                                          <w:divsChild>
                                            <w:div w:id="498815627">
                                              <w:marLeft w:val="255"/>
                                              <w:marRight w:val="255"/>
                                              <w:marTop w:val="0"/>
                                              <w:marBottom w:val="0"/>
                                              <w:divBdr>
                                                <w:top w:val="none" w:sz="0" w:space="0" w:color="auto"/>
                                                <w:left w:val="none" w:sz="0" w:space="0" w:color="auto"/>
                                                <w:bottom w:val="single" w:sz="6" w:space="0" w:color="999999"/>
                                                <w:right w:val="none" w:sz="0" w:space="0" w:color="auto"/>
                                              </w:divBdr>
                                              <w:divsChild>
                                                <w:div w:id="1343555187">
                                                  <w:marLeft w:val="0"/>
                                                  <w:marRight w:val="240"/>
                                                  <w:marTop w:val="90"/>
                                                  <w:marBottom w:val="150"/>
                                                  <w:divBdr>
                                                    <w:top w:val="none" w:sz="0" w:space="0" w:color="auto"/>
                                                    <w:left w:val="none" w:sz="0" w:space="0" w:color="auto"/>
                                                    <w:bottom w:val="none" w:sz="0" w:space="0" w:color="auto"/>
                                                    <w:right w:val="none" w:sz="0" w:space="0" w:color="auto"/>
                                                  </w:divBdr>
                                                </w:div>
                                                <w:div w:id="1410692982">
                                                  <w:marLeft w:val="0"/>
                                                  <w:marRight w:val="0"/>
                                                  <w:marTop w:val="0"/>
                                                  <w:marBottom w:val="0"/>
                                                  <w:divBdr>
                                                    <w:top w:val="none" w:sz="0" w:space="0" w:color="auto"/>
                                                    <w:left w:val="none" w:sz="0" w:space="0" w:color="auto"/>
                                                    <w:bottom w:val="none" w:sz="0" w:space="0" w:color="auto"/>
                                                    <w:right w:val="none" w:sz="0" w:space="0" w:color="auto"/>
                                                  </w:divBdr>
                                                  <w:divsChild>
                                                    <w:div w:id="28575399">
                                                      <w:marLeft w:val="0"/>
                                                      <w:marRight w:val="0"/>
                                                      <w:marTop w:val="0"/>
                                                      <w:marBottom w:val="0"/>
                                                      <w:divBdr>
                                                        <w:top w:val="none" w:sz="0" w:space="0" w:color="auto"/>
                                                        <w:left w:val="none" w:sz="0" w:space="0" w:color="auto"/>
                                                        <w:bottom w:val="none" w:sz="0" w:space="0" w:color="auto"/>
                                                        <w:right w:val="none" w:sz="0" w:space="0" w:color="auto"/>
                                                      </w:divBdr>
                                                    </w:div>
                                                    <w:div w:id="114747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16239668">
      <w:bodyDiv w:val="1"/>
      <w:marLeft w:val="0"/>
      <w:marRight w:val="0"/>
      <w:marTop w:val="0"/>
      <w:marBottom w:val="0"/>
      <w:divBdr>
        <w:top w:val="none" w:sz="0" w:space="0" w:color="auto"/>
        <w:left w:val="none" w:sz="0" w:space="0" w:color="auto"/>
        <w:bottom w:val="none" w:sz="0" w:space="0" w:color="auto"/>
        <w:right w:val="none" w:sz="0" w:space="0" w:color="auto"/>
      </w:divBdr>
      <w:divsChild>
        <w:div w:id="1769734554">
          <w:marLeft w:val="0"/>
          <w:marRight w:val="0"/>
          <w:marTop w:val="0"/>
          <w:marBottom w:val="0"/>
          <w:divBdr>
            <w:top w:val="none" w:sz="0" w:space="0" w:color="auto"/>
            <w:left w:val="none" w:sz="0" w:space="0" w:color="auto"/>
            <w:bottom w:val="none" w:sz="0" w:space="0" w:color="auto"/>
            <w:right w:val="none" w:sz="0" w:space="0" w:color="auto"/>
          </w:divBdr>
        </w:div>
        <w:div w:id="59402485">
          <w:marLeft w:val="0"/>
          <w:marRight w:val="0"/>
          <w:marTop w:val="0"/>
          <w:marBottom w:val="0"/>
          <w:divBdr>
            <w:top w:val="none" w:sz="0" w:space="0" w:color="auto"/>
            <w:left w:val="none" w:sz="0" w:space="0" w:color="auto"/>
            <w:bottom w:val="none" w:sz="0" w:space="0" w:color="auto"/>
            <w:right w:val="none" w:sz="0" w:space="0" w:color="auto"/>
          </w:divBdr>
        </w:div>
      </w:divsChild>
    </w:div>
    <w:div w:id="599996823">
      <w:bodyDiv w:val="1"/>
      <w:marLeft w:val="0"/>
      <w:marRight w:val="0"/>
      <w:marTop w:val="0"/>
      <w:marBottom w:val="0"/>
      <w:divBdr>
        <w:top w:val="none" w:sz="0" w:space="0" w:color="auto"/>
        <w:left w:val="none" w:sz="0" w:space="0" w:color="auto"/>
        <w:bottom w:val="none" w:sz="0" w:space="0" w:color="auto"/>
        <w:right w:val="none" w:sz="0" w:space="0" w:color="auto"/>
      </w:divBdr>
      <w:divsChild>
        <w:div w:id="1081682604">
          <w:marLeft w:val="0"/>
          <w:marRight w:val="0"/>
          <w:marTop w:val="0"/>
          <w:marBottom w:val="0"/>
          <w:divBdr>
            <w:top w:val="none" w:sz="0" w:space="0" w:color="auto"/>
            <w:left w:val="none" w:sz="0" w:space="0" w:color="auto"/>
            <w:bottom w:val="none" w:sz="0" w:space="0" w:color="auto"/>
            <w:right w:val="none" w:sz="0" w:space="0" w:color="auto"/>
          </w:divBdr>
          <w:divsChild>
            <w:div w:id="1256133084">
              <w:marLeft w:val="0"/>
              <w:marRight w:val="0"/>
              <w:marTop w:val="0"/>
              <w:marBottom w:val="0"/>
              <w:divBdr>
                <w:top w:val="none" w:sz="0" w:space="0" w:color="auto"/>
                <w:left w:val="none" w:sz="0" w:space="0" w:color="auto"/>
                <w:bottom w:val="none" w:sz="0" w:space="0" w:color="auto"/>
                <w:right w:val="none" w:sz="0" w:space="0" w:color="auto"/>
              </w:divBdr>
              <w:divsChild>
                <w:div w:id="1346244721">
                  <w:marLeft w:val="525"/>
                  <w:marRight w:val="0"/>
                  <w:marTop w:val="0"/>
                  <w:marBottom w:val="0"/>
                  <w:divBdr>
                    <w:top w:val="none" w:sz="0" w:space="0" w:color="auto"/>
                    <w:left w:val="none" w:sz="0" w:space="0" w:color="auto"/>
                    <w:bottom w:val="none" w:sz="0" w:space="0" w:color="auto"/>
                    <w:right w:val="none" w:sz="0" w:space="0" w:color="auto"/>
                  </w:divBdr>
                  <w:divsChild>
                    <w:div w:id="232325271">
                      <w:marLeft w:val="0"/>
                      <w:marRight w:val="0"/>
                      <w:marTop w:val="0"/>
                      <w:marBottom w:val="0"/>
                      <w:divBdr>
                        <w:top w:val="single" w:sz="6" w:space="7" w:color="2C3B67"/>
                        <w:left w:val="single" w:sz="6" w:space="7" w:color="2C3B67"/>
                        <w:bottom w:val="single" w:sz="6" w:space="7" w:color="2C3B67"/>
                        <w:right w:val="single" w:sz="6" w:space="7" w:color="2C3B67"/>
                      </w:divBdr>
                      <w:divsChild>
                        <w:div w:id="1893887461">
                          <w:marLeft w:val="0"/>
                          <w:marRight w:val="0"/>
                          <w:marTop w:val="0"/>
                          <w:marBottom w:val="0"/>
                          <w:divBdr>
                            <w:top w:val="none" w:sz="0" w:space="0" w:color="auto"/>
                            <w:left w:val="none" w:sz="0" w:space="0" w:color="auto"/>
                            <w:bottom w:val="none" w:sz="0" w:space="0" w:color="auto"/>
                            <w:right w:val="none" w:sz="0" w:space="0" w:color="auto"/>
                          </w:divBdr>
                          <w:divsChild>
                            <w:div w:id="227807930">
                              <w:marLeft w:val="0"/>
                              <w:marRight w:val="0"/>
                              <w:marTop w:val="0"/>
                              <w:marBottom w:val="0"/>
                              <w:divBdr>
                                <w:top w:val="none" w:sz="0" w:space="0" w:color="auto"/>
                                <w:left w:val="none" w:sz="0" w:space="0" w:color="auto"/>
                                <w:bottom w:val="none" w:sz="0" w:space="0" w:color="auto"/>
                                <w:right w:val="none" w:sz="0" w:space="0" w:color="auto"/>
                              </w:divBdr>
                              <w:divsChild>
                                <w:div w:id="720518599">
                                  <w:marLeft w:val="0"/>
                                  <w:marRight w:val="0"/>
                                  <w:marTop w:val="0"/>
                                  <w:marBottom w:val="0"/>
                                  <w:divBdr>
                                    <w:top w:val="none" w:sz="0" w:space="0" w:color="auto"/>
                                    <w:left w:val="none" w:sz="0" w:space="0" w:color="auto"/>
                                    <w:bottom w:val="none" w:sz="0" w:space="0" w:color="auto"/>
                                    <w:right w:val="none" w:sz="0" w:space="0" w:color="auto"/>
                                  </w:divBdr>
                                  <w:divsChild>
                                    <w:div w:id="1879468149">
                                      <w:marLeft w:val="0"/>
                                      <w:marRight w:val="0"/>
                                      <w:marTop w:val="0"/>
                                      <w:marBottom w:val="0"/>
                                      <w:divBdr>
                                        <w:top w:val="none" w:sz="0" w:space="0" w:color="auto"/>
                                        <w:left w:val="none" w:sz="0" w:space="0" w:color="auto"/>
                                        <w:bottom w:val="none" w:sz="0" w:space="0" w:color="auto"/>
                                        <w:right w:val="none" w:sz="0" w:space="0" w:color="auto"/>
                                      </w:divBdr>
                                    </w:div>
                                    <w:div w:id="176202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7948886">
      <w:bodyDiv w:val="1"/>
      <w:marLeft w:val="0"/>
      <w:marRight w:val="0"/>
      <w:marTop w:val="0"/>
      <w:marBottom w:val="0"/>
      <w:divBdr>
        <w:top w:val="none" w:sz="0" w:space="0" w:color="auto"/>
        <w:left w:val="none" w:sz="0" w:space="0" w:color="auto"/>
        <w:bottom w:val="none" w:sz="0" w:space="0" w:color="auto"/>
        <w:right w:val="none" w:sz="0" w:space="0" w:color="auto"/>
      </w:divBdr>
      <w:divsChild>
        <w:div w:id="1456870726">
          <w:marLeft w:val="0"/>
          <w:marRight w:val="0"/>
          <w:marTop w:val="0"/>
          <w:marBottom w:val="0"/>
          <w:divBdr>
            <w:top w:val="none" w:sz="0" w:space="0" w:color="auto"/>
            <w:left w:val="none" w:sz="0" w:space="0" w:color="auto"/>
            <w:bottom w:val="none" w:sz="0" w:space="0" w:color="auto"/>
            <w:right w:val="none" w:sz="0" w:space="0" w:color="auto"/>
          </w:divBdr>
          <w:divsChild>
            <w:div w:id="1712850546">
              <w:marLeft w:val="0"/>
              <w:marRight w:val="0"/>
              <w:marTop w:val="0"/>
              <w:marBottom w:val="0"/>
              <w:divBdr>
                <w:top w:val="none" w:sz="0" w:space="0" w:color="auto"/>
                <w:left w:val="none" w:sz="0" w:space="0" w:color="auto"/>
                <w:bottom w:val="none" w:sz="0" w:space="0" w:color="auto"/>
                <w:right w:val="none" w:sz="0" w:space="0" w:color="auto"/>
              </w:divBdr>
              <w:divsChild>
                <w:div w:id="1809394887">
                  <w:marLeft w:val="0"/>
                  <w:marRight w:val="0"/>
                  <w:marTop w:val="0"/>
                  <w:marBottom w:val="0"/>
                  <w:divBdr>
                    <w:top w:val="none" w:sz="0" w:space="0" w:color="auto"/>
                    <w:left w:val="none" w:sz="0" w:space="0" w:color="auto"/>
                    <w:bottom w:val="none" w:sz="0" w:space="0" w:color="auto"/>
                    <w:right w:val="none" w:sz="0" w:space="0" w:color="auto"/>
                  </w:divBdr>
                  <w:divsChild>
                    <w:div w:id="412362067">
                      <w:marLeft w:val="0"/>
                      <w:marRight w:val="0"/>
                      <w:marTop w:val="0"/>
                      <w:marBottom w:val="0"/>
                      <w:divBdr>
                        <w:top w:val="none" w:sz="0" w:space="0" w:color="auto"/>
                        <w:left w:val="none" w:sz="0" w:space="0" w:color="auto"/>
                        <w:bottom w:val="none" w:sz="0" w:space="0" w:color="auto"/>
                        <w:right w:val="none" w:sz="0" w:space="0" w:color="auto"/>
                      </w:divBdr>
                      <w:divsChild>
                        <w:div w:id="1564179842">
                          <w:marLeft w:val="0"/>
                          <w:marRight w:val="0"/>
                          <w:marTop w:val="0"/>
                          <w:marBottom w:val="0"/>
                          <w:divBdr>
                            <w:top w:val="none" w:sz="0" w:space="0" w:color="auto"/>
                            <w:left w:val="none" w:sz="0" w:space="0" w:color="auto"/>
                            <w:bottom w:val="none" w:sz="0" w:space="0" w:color="auto"/>
                            <w:right w:val="none" w:sz="0" w:space="0" w:color="auto"/>
                          </w:divBdr>
                          <w:divsChild>
                            <w:div w:id="2282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1588381">
      <w:bodyDiv w:val="1"/>
      <w:marLeft w:val="0"/>
      <w:marRight w:val="0"/>
      <w:marTop w:val="0"/>
      <w:marBottom w:val="0"/>
      <w:divBdr>
        <w:top w:val="none" w:sz="0" w:space="0" w:color="auto"/>
        <w:left w:val="none" w:sz="0" w:space="0" w:color="auto"/>
        <w:bottom w:val="none" w:sz="0" w:space="0" w:color="auto"/>
        <w:right w:val="none" w:sz="0" w:space="0" w:color="auto"/>
      </w:divBdr>
      <w:divsChild>
        <w:div w:id="1670937062">
          <w:marLeft w:val="0"/>
          <w:marRight w:val="0"/>
          <w:marTop w:val="0"/>
          <w:marBottom w:val="0"/>
          <w:divBdr>
            <w:top w:val="none" w:sz="0" w:space="0" w:color="auto"/>
            <w:left w:val="none" w:sz="0" w:space="0" w:color="auto"/>
            <w:bottom w:val="none" w:sz="0" w:space="0" w:color="auto"/>
            <w:right w:val="none" w:sz="0" w:space="0" w:color="auto"/>
          </w:divBdr>
        </w:div>
      </w:divsChild>
    </w:div>
    <w:div w:id="1175193672">
      <w:bodyDiv w:val="1"/>
      <w:marLeft w:val="0"/>
      <w:marRight w:val="0"/>
      <w:marTop w:val="0"/>
      <w:marBottom w:val="0"/>
      <w:divBdr>
        <w:top w:val="none" w:sz="0" w:space="0" w:color="auto"/>
        <w:left w:val="none" w:sz="0" w:space="0" w:color="auto"/>
        <w:bottom w:val="none" w:sz="0" w:space="0" w:color="auto"/>
        <w:right w:val="none" w:sz="0" w:space="0" w:color="auto"/>
      </w:divBdr>
    </w:div>
    <w:div w:id="1319533631">
      <w:bodyDiv w:val="1"/>
      <w:marLeft w:val="0"/>
      <w:marRight w:val="0"/>
      <w:marTop w:val="0"/>
      <w:marBottom w:val="0"/>
      <w:divBdr>
        <w:top w:val="none" w:sz="0" w:space="0" w:color="auto"/>
        <w:left w:val="none" w:sz="0" w:space="0" w:color="auto"/>
        <w:bottom w:val="none" w:sz="0" w:space="0" w:color="auto"/>
        <w:right w:val="none" w:sz="0" w:space="0" w:color="auto"/>
      </w:divBdr>
      <w:divsChild>
        <w:div w:id="1109198487">
          <w:marLeft w:val="0"/>
          <w:marRight w:val="0"/>
          <w:marTop w:val="0"/>
          <w:marBottom w:val="0"/>
          <w:divBdr>
            <w:top w:val="none" w:sz="0" w:space="0" w:color="auto"/>
            <w:left w:val="none" w:sz="0" w:space="0" w:color="auto"/>
            <w:bottom w:val="none" w:sz="0" w:space="0" w:color="auto"/>
            <w:right w:val="none" w:sz="0" w:space="0" w:color="auto"/>
          </w:divBdr>
          <w:divsChild>
            <w:div w:id="38626800">
              <w:marLeft w:val="0"/>
              <w:marRight w:val="0"/>
              <w:marTop w:val="0"/>
              <w:marBottom w:val="0"/>
              <w:divBdr>
                <w:top w:val="none" w:sz="0" w:space="0" w:color="auto"/>
                <w:left w:val="none" w:sz="0" w:space="0" w:color="auto"/>
                <w:bottom w:val="none" w:sz="0" w:space="0" w:color="auto"/>
                <w:right w:val="none" w:sz="0" w:space="0" w:color="auto"/>
              </w:divBdr>
              <w:divsChild>
                <w:div w:id="1300723900">
                  <w:marLeft w:val="0"/>
                  <w:marRight w:val="0"/>
                  <w:marTop w:val="0"/>
                  <w:marBottom w:val="0"/>
                  <w:divBdr>
                    <w:top w:val="none" w:sz="0" w:space="0" w:color="auto"/>
                    <w:left w:val="none" w:sz="0" w:space="0" w:color="auto"/>
                    <w:bottom w:val="none" w:sz="0" w:space="0" w:color="auto"/>
                    <w:right w:val="none" w:sz="0" w:space="0" w:color="auto"/>
                  </w:divBdr>
                  <w:divsChild>
                    <w:div w:id="926575789">
                      <w:marLeft w:val="0"/>
                      <w:marRight w:val="0"/>
                      <w:marTop w:val="0"/>
                      <w:marBottom w:val="0"/>
                      <w:divBdr>
                        <w:top w:val="none" w:sz="0" w:space="0" w:color="auto"/>
                        <w:left w:val="none" w:sz="0" w:space="0" w:color="auto"/>
                        <w:bottom w:val="none" w:sz="0" w:space="0" w:color="auto"/>
                        <w:right w:val="none" w:sz="0" w:space="0" w:color="auto"/>
                      </w:divBdr>
                      <w:divsChild>
                        <w:div w:id="1487362469">
                          <w:marLeft w:val="0"/>
                          <w:marRight w:val="0"/>
                          <w:marTop w:val="0"/>
                          <w:marBottom w:val="0"/>
                          <w:divBdr>
                            <w:top w:val="none" w:sz="0" w:space="0" w:color="auto"/>
                            <w:left w:val="none" w:sz="0" w:space="0" w:color="auto"/>
                            <w:bottom w:val="none" w:sz="0" w:space="0" w:color="auto"/>
                            <w:right w:val="none" w:sz="0" w:space="0" w:color="auto"/>
                          </w:divBdr>
                          <w:divsChild>
                            <w:div w:id="318921316">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 w:id="1402169142">
      <w:bodyDiv w:val="1"/>
      <w:marLeft w:val="0"/>
      <w:marRight w:val="0"/>
      <w:marTop w:val="0"/>
      <w:marBottom w:val="0"/>
      <w:divBdr>
        <w:top w:val="none" w:sz="0" w:space="0" w:color="auto"/>
        <w:left w:val="none" w:sz="0" w:space="0" w:color="auto"/>
        <w:bottom w:val="none" w:sz="0" w:space="0" w:color="auto"/>
        <w:right w:val="none" w:sz="0" w:space="0" w:color="auto"/>
      </w:divBdr>
    </w:div>
    <w:div w:id="1610352694">
      <w:bodyDiv w:val="1"/>
      <w:marLeft w:val="0"/>
      <w:marRight w:val="0"/>
      <w:marTop w:val="0"/>
      <w:marBottom w:val="0"/>
      <w:divBdr>
        <w:top w:val="none" w:sz="0" w:space="0" w:color="auto"/>
        <w:left w:val="none" w:sz="0" w:space="0" w:color="auto"/>
        <w:bottom w:val="none" w:sz="0" w:space="0" w:color="auto"/>
        <w:right w:val="none" w:sz="0" w:space="0" w:color="auto"/>
      </w:divBdr>
      <w:divsChild>
        <w:div w:id="1773864199">
          <w:marLeft w:val="0"/>
          <w:marRight w:val="0"/>
          <w:marTop w:val="0"/>
          <w:marBottom w:val="0"/>
          <w:divBdr>
            <w:top w:val="none" w:sz="0" w:space="0" w:color="auto"/>
            <w:left w:val="none" w:sz="0" w:space="0" w:color="auto"/>
            <w:bottom w:val="none" w:sz="0" w:space="0" w:color="auto"/>
            <w:right w:val="none" w:sz="0" w:space="0" w:color="auto"/>
          </w:divBdr>
          <w:divsChild>
            <w:div w:id="1452359871">
              <w:marLeft w:val="0"/>
              <w:marRight w:val="0"/>
              <w:marTop w:val="0"/>
              <w:marBottom w:val="0"/>
              <w:divBdr>
                <w:top w:val="none" w:sz="0" w:space="0" w:color="auto"/>
                <w:left w:val="none" w:sz="0" w:space="0" w:color="auto"/>
                <w:bottom w:val="none" w:sz="0" w:space="0" w:color="auto"/>
                <w:right w:val="none" w:sz="0" w:space="0" w:color="auto"/>
              </w:divBdr>
              <w:divsChild>
                <w:div w:id="1350521841">
                  <w:marLeft w:val="0"/>
                  <w:marRight w:val="0"/>
                  <w:marTop w:val="195"/>
                  <w:marBottom w:val="0"/>
                  <w:divBdr>
                    <w:top w:val="none" w:sz="0" w:space="0" w:color="auto"/>
                    <w:left w:val="none" w:sz="0" w:space="0" w:color="auto"/>
                    <w:bottom w:val="none" w:sz="0" w:space="0" w:color="auto"/>
                    <w:right w:val="none" w:sz="0" w:space="0" w:color="auto"/>
                  </w:divBdr>
                  <w:divsChild>
                    <w:div w:id="2085176310">
                      <w:marLeft w:val="0"/>
                      <w:marRight w:val="0"/>
                      <w:marTop w:val="0"/>
                      <w:marBottom w:val="180"/>
                      <w:divBdr>
                        <w:top w:val="none" w:sz="0" w:space="0" w:color="auto"/>
                        <w:left w:val="none" w:sz="0" w:space="0" w:color="auto"/>
                        <w:bottom w:val="none" w:sz="0" w:space="0" w:color="auto"/>
                        <w:right w:val="none" w:sz="0" w:space="0" w:color="auto"/>
                      </w:divBdr>
                      <w:divsChild>
                        <w:div w:id="1032652200">
                          <w:marLeft w:val="0"/>
                          <w:marRight w:val="0"/>
                          <w:marTop w:val="0"/>
                          <w:marBottom w:val="0"/>
                          <w:divBdr>
                            <w:top w:val="none" w:sz="0" w:space="0" w:color="auto"/>
                            <w:left w:val="none" w:sz="0" w:space="0" w:color="auto"/>
                            <w:bottom w:val="none" w:sz="0" w:space="0" w:color="auto"/>
                            <w:right w:val="none" w:sz="0" w:space="0" w:color="auto"/>
                          </w:divBdr>
                          <w:divsChild>
                            <w:div w:id="44257644">
                              <w:marLeft w:val="0"/>
                              <w:marRight w:val="0"/>
                              <w:marTop w:val="0"/>
                              <w:marBottom w:val="0"/>
                              <w:divBdr>
                                <w:top w:val="none" w:sz="0" w:space="0" w:color="auto"/>
                                <w:left w:val="none" w:sz="0" w:space="0" w:color="auto"/>
                                <w:bottom w:val="none" w:sz="0" w:space="0" w:color="auto"/>
                                <w:right w:val="none" w:sz="0" w:space="0" w:color="auto"/>
                              </w:divBdr>
                              <w:divsChild>
                                <w:div w:id="1975526786">
                                  <w:marLeft w:val="0"/>
                                  <w:marRight w:val="0"/>
                                  <w:marTop w:val="0"/>
                                  <w:marBottom w:val="0"/>
                                  <w:divBdr>
                                    <w:top w:val="none" w:sz="0" w:space="0" w:color="auto"/>
                                    <w:left w:val="none" w:sz="0" w:space="0" w:color="auto"/>
                                    <w:bottom w:val="none" w:sz="0" w:space="0" w:color="auto"/>
                                    <w:right w:val="none" w:sz="0" w:space="0" w:color="auto"/>
                                  </w:divBdr>
                                  <w:divsChild>
                                    <w:div w:id="377903357">
                                      <w:marLeft w:val="0"/>
                                      <w:marRight w:val="0"/>
                                      <w:marTop w:val="0"/>
                                      <w:marBottom w:val="0"/>
                                      <w:divBdr>
                                        <w:top w:val="none" w:sz="0" w:space="0" w:color="auto"/>
                                        <w:left w:val="none" w:sz="0" w:space="0" w:color="auto"/>
                                        <w:bottom w:val="none" w:sz="0" w:space="0" w:color="auto"/>
                                        <w:right w:val="none" w:sz="0" w:space="0" w:color="auto"/>
                                      </w:divBdr>
                                      <w:divsChild>
                                        <w:div w:id="676690556">
                                          <w:marLeft w:val="0"/>
                                          <w:marRight w:val="0"/>
                                          <w:marTop w:val="0"/>
                                          <w:marBottom w:val="0"/>
                                          <w:divBdr>
                                            <w:top w:val="none" w:sz="0" w:space="0" w:color="auto"/>
                                            <w:left w:val="none" w:sz="0" w:space="0" w:color="auto"/>
                                            <w:bottom w:val="none" w:sz="0" w:space="0" w:color="auto"/>
                                            <w:right w:val="none" w:sz="0" w:space="0" w:color="auto"/>
                                          </w:divBdr>
                                          <w:divsChild>
                                            <w:div w:id="1257904264">
                                              <w:marLeft w:val="0"/>
                                              <w:marRight w:val="0"/>
                                              <w:marTop w:val="0"/>
                                              <w:marBottom w:val="0"/>
                                              <w:divBdr>
                                                <w:top w:val="none" w:sz="0" w:space="0" w:color="auto"/>
                                                <w:left w:val="none" w:sz="0" w:space="0" w:color="auto"/>
                                                <w:bottom w:val="none" w:sz="0" w:space="0" w:color="auto"/>
                                                <w:right w:val="none" w:sz="0" w:space="0" w:color="auto"/>
                                              </w:divBdr>
                                              <w:divsChild>
                                                <w:div w:id="110738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7920551">
      <w:bodyDiv w:val="1"/>
      <w:marLeft w:val="0"/>
      <w:marRight w:val="0"/>
      <w:marTop w:val="0"/>
      <w:marBottom w:val="0"/>
      <w:divBdr>
        <w:top w:val="none" w:sz="0" w:space="0" w:color="auto"/>
        <w:left w:val="none" w:sz="0" w:space="0" w:color="auto"/>
        <w:bottom w:val="none" w:sz="0" w:space="0" w:color="auto"/>
        <w:right w:val="none" w:sz="0" w:space="0" w:color="auto"/>
      </w:divBdr>
    </w:div>
    <w:div w:id="1910261893">
      <w:bodyDiv w:val="1"/>
      <w:marLeft w:val="0"/>
      <w:marRight w:val="0"/>
      <w:marTop w:val="0"/>
      <w:marBottom w:val="0"/>
      <w:divBdr>
        <w:top w:val="none" w:sz="0" w:space="0" w:color="auto"/>
        <w:left w:val="none" w:sz="0" w:space="0" w:color="auto"/>
        <w:bottom w:val="none" w:sz="0" w:space="0" w:color="auto"/>
        <w:right w:val="none" w:sz="0" w:space="0" w:color="auto"/>
      </w:divBdr>
      <w:divsChild>
        <w:div w:id="649098651">
          <w:marLeft w:val="0"/>
          <w:marRight w:val="0"/>
          <w:marTop w:val="0"/>
          <w:marBottom w:val="0"/>
          <w:divBdr>
            <w:top w:val="none" w:sz="0" w:space="0" w:color="auto"/>
            <w:left w:val="none" w:sz="0" w:space="0" w:color="auto"/>
            <w:bottom w:val="none" w:sz="0" w:space="0" w:color="auto"/>
            <w:right w:val="none" w:sz="0" w:space="0" w:color="auto"/>
          </w:divBdr>
          <w:divsChild>
            <w:div w:id="878322761">
              <w:marLeft w:val="0"/>
              <w:marRight w:val="0"/>
              <w:marTop w:val="0"/>
              <w:marBottom w:val="0"/>
              <w:divBdr>
                <w:top w:val="none" w:sz="0" w:space="0" w:color="auto"/>
                <w:left w:val="none" w:sz="0" w:space="0" w:color="auto"/>
                <w:bottom w:val="none" w:sz="0" w:space="0" w:color="auto"/>
                <w:right w:val="none" w:sz="0" w:space="0" w:color="auto"/>
              </w:divBdr>
              <w:divsChild>
                <w:div w:id="1024357342">
                  <w:marLeft w:val="0"/>
                  <w:marRight w:val="0"/>
                  <w:marTop w:val="0"/>
                  <w:marBottom w:val="0"/>
                  <w:divBdr>
                    <w:top w:val="none" w:sz="0" w:space="0" w:color="auto"/>
                    <w:left w:val="none" w:sz="0" w:space="0" w:color="auto"/>
                    <w:bottom w:val="none" w:sz="0" w:space="0" w:color="auto"/>
                    <w:right w:val="none" w:sz="0" w:space="0" w:color="auto"/>
                  </w:divBdr>
                  <w:divsChild>
                    <w:div w:id="1324627706">
                      <w:marLeft w:val="0"/>
                      <w:marRight w:val="0"/>
                      <w:marTop w:val="0"/>
                      <w:marBottom w:val="0"/>
                      <w:divBdr>
                        <w:top w:val="none" w:sz="0" w:space="0" w:color="auto"/>
                        <w:left w:val="none" w:sz="0" w:space="0" w:color="auto"/>
                        <w:bottom w:val="none" w:sz="0" w:space="0" w:color="auto"/>
                        <w:right w:val="none" w:sz="0" w:space="0" w:color="auto"/>
                      </w:divBdr>
                      <w:divsChild>
                        <w:div w:id="1299847649">
                          <w:marLeft w:val="0"/>
                          <w:marRight w:val="0"/>
                          <w:marTop w:val="0"/>
                          <w:marBottom w:val="0"/>
                          <w:divBdr>
                            <w:top w:val="none" w:sz="0" w:space="0" w:color="auto"/>
                            <w:left w:val="none" w:sz="0" w:space="0" w:color="auto"/>
                            <w:bottom w:val="none" w:sz="0" w:space="0" w:color="auto"/>
                            <w:right w:val="none" w:sz="0" w:space="0" w:color="auto"/>
                          </w:divBdr>
                          <w:divsChild>
                            <w:div w:id="1250314706">
                              <w:marLeft w:val="0"/>
                              <w:marRight w:val="0"/>
                              <w:marTop w:val="0"/>
                              <w:marBottom w:val="0"/>
                              <w:divBdr>
                                <w:top w:val="none" w:sz="0" w:space="0" w:color="auto"/>
                                <w:left w:val="none" w:sz="0" w:space="0" w:color="auto"/>
                                <w:bottom w:val="none" w:sz="0" w:space="0" w:color="auto"/>
                                <w:right w:val="none" w:sz="0" w:space="0" w:color="auto"/>
                              </w:divBdr>
                            </w:div>
                            <w:div w:id="48994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762860">
      <w:bodyDiv w:val="1"/>
      <w:marLeft w:val="0"/>
      <w:marRight w:val="0"/>
      <w:marTop w:val="0"/>
      <w:marBottom w:val="0"/>
      <w:divBdr>
        <w:top w:val="none" w:sz="0" w:space="0" w:color="auto"/>
        <w:left w:val="none" w:sz="0" w:space="0" w:color="auto"/>
        <w:bottom w:val="none" w:sz="0" w:space="0" w:color="auto"/>
        <w:right w:val="none" w:sz="0" w:space="0" w:color="auto"/>
      </w:divBdr>
      <w:divsChild>
        <w:div w:id="340200602">
          <w:marLeft w:val="0"/>
          <w:marRight w:val="0"/>
          <w:marTop w:val="0"/>
          <w:marBottom w:val="0"/>
          <w:divBdr>
            <w:top w:val="none" w:sz="0" w:space="0" w:color="auto"/>
            <w:left w:val="none" w:sz="0" w:space="0" w:color="auto"/>
            <w:bottom w:val="none" w:sz="0" w:space="0" w:color="auto"/>
            <w:right w:val="none" w:sz="0" w:space="0" w:color="auto"/>
          </w:divBdr>
          <w:divsChild>
            <w:div w:id="536309361">
              <w:marLeft w:val="0"/>
              <w:marRight w:val="0"/>
              <w:marTop w:val="0"/>
              <w:marBottom w:val="0"/>
              <w:divBdr>
                <w:top w:val="none" w:sz="0" w:space="0" w:color="auto"/>
                <w:left w:val="none" w:sz="0" w:space="0" w:color="auto"/>
                <w:bottom w:val="none" w:sz="0" w:space="0" w:color="auto"/>
                <w:right w:val="none" w:sz="0" w:space="0" w:color="auto"/>
              </w:divBdr>
              <w:divsChild>
                <w:div w:id="1198473788">
                  <w:marLeft w:val="0"/>
                  <w:marRight w:val="0"/>
                  <w:marTop w:val="0"/>
                  <w:marBottom w:val="0"/>
                  <w:divBdr>
                    <w:top w:val="none" w:sz="0" w:space="0" w:color="auto"/>
                    <w:left w:val="none" w:sz="0" w:space="0" w:color="auto"/>
                    <w:bottom w:val="none" w:sz="0" w:space="0" w:color="auto"/>
                    <w:right w:val="none" w:sz="0" w:space="0" w:color="auto"/>
                  </w:divBdr>
                  <w:divsChild>
                    <w:div w:id="11034729">
                      <w:marLeft w:val="0"/>
                      <w:marRight w:val="0"/>
                      <w:marTop w:val="0"/>
                      <w:marBottom w:val="0"/>
                      <w:divBdr>
                        <w:top w:val="none" w:sz="0" w:space="0" w:color="auto"/>
                        <w:left w:val="none" w:sz="0" w:space="0" w:color="auto"/>
                        <w:bottom w:val="none" w:sz="0" w:space="0" w:color="auto"/>
                        <w:right w:val="none" w:sz="0" w:space="0" w:color="auto"/>
                      </w:divBdr>
                      <w:divsChild>
                        <w:div w:id="694888214">
                          <w:marLeft w:val="0"/>
                          <w:marRight w:val="0"/>
                          <w:marTop w:val="0"/>
                          <w:marBottom w:val="0"/>
                          <w:divBdr>
                            <w:top w:val="none" w:sz="0" w:space="0" w:color="auto"/>
                            <w:left w:val="none" w:sz="0" w:space="0" w:color="auto"/>
                            <w:bottom w:val="none" w:sz="0" w:space="0" w:color="auto"/>
                            <w:right w:val="none" w:sz="0" w:space="0" w:color="auto"/>
                          </w:divBdr>
                          <w:divsChild>
                            <w:div w:id="1317149525">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waiigreengrowth.org/aloha-challenge/hawai-i-2030-goals"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styles" Target="styles.xml"/><Relationship Id="rId16" Type="http://schemas.microsoft.com/office/2007/relationships/hdphoto" Target="media/hdphoto1.wdp"/><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ogle.com/imgres?start=123&amp;biw=1068&amp;bih=783&amp;tbm=isch&amp;tbnid=1ppKyRHyBI6ILM:&amp;imgrefurl=http://www.toonpool.com/cartoons/earth%20friends%20pat%20hiya%20hippie_107516&amp;docid=BE7Z9t1meDd56M&amp;imgurl=http://www.toonpool.com/user/997/files/earth_friends_pat_hiya_hippie_1075165.jpg&amp;w=500&amp;h=357&amp;ei=K0POUpOYMsXxoAT964DoBA&amp;zoom=1&amp;ved=0CGUQhBwwIDhk&amp;iact=rc&amp;dur=2067&amp;page=7&amp;ndsp=19"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enit.org/article-26387?l=english" TargetMode="External"/><Relationship Id="rId14" Type="http://schemas.openxmlformats.org/officeDocument/2006/relationships/hyperlink" Target="http://www.google.com/url?sa=i&amp;rct=j&amp;q=&amp;esrc=s&amp;source=images&amp;cd=&amp;cad=rja&amp;docid=euBe4TmO_BrglM&amp;tbnid=FY2oT3cCEQLawM:&amp;ved=0CAUQjRw&amp;url=http://smallgroupofthoughtfulpeople.com/tag/art/&amp;ei=SYvPUtLRLdLmoASa5oD4DA&amp;bvm=bv.59026428,d.cGU&amp;psig=AFQjCNHGLRnqJC2LYUitSh6VSMiUjIz3qg&amp;ust=1389419619795189"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9</Pages>
  <Words>3523</Words>
  <Characters>20082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Sr Dominica</dc:creator>
  <cp:lastModifiedBy>Malia Wong2</cp:lastModifiedBy>
  <cp:revision>10</cp:revision>
  <cp:lastPrinted>2020-01-16T22:24:00Z</cp:lastPrinted>
  <dcterms:created xsi:type="dcterms:W3CDTF">2020-01-11T23:56:00Z</dcterms:created>
  <dcterms:modified xsi:type="dcterms:W3CDTF">2020-01-16T22:25:00Z</dcterms:modified>
</cp:coreProperties>
</file>