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60F" w:rsidRDefault="00E1360F"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p>
    <w:p w:rsidR="00A35A44" w:rsidRDefault="0063534A"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r w:rsidRPr="00E1360F">
        <w:rPr>
          <w:rFonts w:ascii="Times New Roman" w:eastAsia="Calibri" w:hAnsi="Times New Roman" w:cs="Times New Roman"/>
          <w:noProof/>
          <w:sz w:val="24"/>
          <w:szCs w:val="24"/>
        </w:rPr>
        <w:drawing>
          <wp:anchor distT="0" distB="0" distL="114300" distR="114300" simplePos="0" relativeHeight="251659264" behindDoc="1" locked="0" layoutInCell="1" allowOverlap="0" wp14:anchorId="08575C6C" wp14:editId="1A815E99">
            <wp:simplePos x="0" y="0"/>
            <wp:positionH relativeFrom="margin">
              <wp:posOffset>0</wp:posOffset>
            </wp:positionH>
            <wp:positionV relativeFrom="page">
              <wp:posOffset>1097280</wp:posOffset>
            </wp:positionV>
            <wp:extent cx="1699260" cy="1426210"/>
            <wp:effectExtent l="0" t="0" r="0" b="254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9260" cy="1426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60F">
        <w:rPr>
          <w:rFonts w:ascii="Times New Roman" w:eastAsia="Times New Roman" w:hAnsi="Times New Roman" w:cs="Times New Roman"/>
          <w:b/>
          <w:bCs/>
          <w:kern w:val="28"/>
          <w:sz w:val="24"/>
          <w:szCs w:val="24"/>
        </w:rPr>
        <w:t xml:space="preserve">COURSE SYLLABUS </w:t>
      </w:r>
      <w:r w:rsidR="00BE6BF0">
        <w:rPr>
          <w:rFonts w:ascii="Times New Roman" w:eastAsia="Times New Roman" w:hAnsi="Times New Roman" w:cs="Times New Roman"/>
          <w:b/>
          <w:bCs/>
          <w:kern w:val="28"/>
          <w:sz w:val="24"/>
          <w:szCs w:val="24"/>
        </w:rPr>
        <w:t>PSY 200</w:t>
      </w:r>
      <w:r w:rsidR="00A76C72">
        <w:rPr>
          <w:rFonts w:ascii="Times New Roman" w:eastAsia="Times New Roman" w:hAnsi="Times New Roman" w:cs="Times New Roman"/>
          <w:b/>
          <w:bCs/>
          <w:kern w:val="28"/>
          <w:sz w:val="24"/>
          <w:szCs w:val="24"/>
        </w:rPr>
        <w:t xml:space="preserve"> Life Span Development </w:t>
      </w:r>
      <w:r w:rsidR="00BE6BF0">
        <w:rPr>
          <w:rFonts w:ascii="Times New Roman" w:eastAsia="Times New Roman" w:hAnsi="Times New Roman" w:cs="Times New Roman"/>
          <w:b/>
          <w:bCs/>
          <w:kern w:val="28"/>
          <w:sz w:val="24"/>
          <w:szCs w:val="24"/>
        </w:rPr>
        <w:t xml:space="preserve"> </w:t>
      </w: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spring 20</w:t>
      </w:r>
      <w:r w:rsidR="00E1360F">
        <w:rPr>
          <w:rFonts w:ascii="Times New Roman" w:eastAsia="Times New Roman" w:hAnsi="Times New Roman" w:cs="Times New Roman"/>
          <w:b/>
          <w:bCs/>
          <w:kern w:val="28"/>
          <w:sz w:val="24"/>
          <w:szCs w:val="24"/>
        </w:rPr>
        <w:t>19-2020</w:t>
      </w:r>
      <w:r w:rsidR="001979F8">
        <w:rPr>
          <w:rFonts w:ascii="Times New Roman" w:eastAsia="Times New Roman" w:hAnsi="Times New Roman" w:cs="Times New Roman"/>
          <w:b/>
          <w:bCs/>
          <w:kern w:val="28"/>
          <w:sz w:val="24"/>
          <w:szCs w:val="24"/>
        </w:rPr>
        <w:t xml:space="preserve"> (DUG)</w:t>
      </w:r>
      <w:bookmarkStart w:id="0" w:name="_GoBack"/>
      <w:bookmarkEnd w:id="0"/>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 xml:space="preserve">Instructor: </w:t>
      </w:r>
      <w:r w:rsidRPr="0063534A">
        <w:rPr>
          <w:rFonts w:ascii="Times New Roman" w:eastAsia="Times New Roman" w:hAnsi="Times New Roman" w:cs="Times New Roman"/>
          <w:bCs/>
          <w:kern w:val="28"/>
          <w:sz w:val="24"/>
          <w:szCs w:val="24"/>
        </w:rPr>
        <w:t>Deneen Wong</w:t>
      </w:r>
      <w:r>
        <w:rPr>
          <w:rFonts w:ascii="Times New Roman" w:eastAsia="Times New Roman" w:hAnsi="Times New Roman" w:cs="Times New Roman"/>
          <w:b/>
          <w:bCs/>
          <w:kern w:val="28"/>
          <w:sz w:val="24"/>
          <w:szCs w:val="24"/>
        </w:rPr>
        <w:tab/>
      </w:r>
      <w:r w:rsidR="00670409">
        <w:rPr>
          <w:rFonts w:ascii="Times New Roman" w:eastAsia="Times New Roman" w:hAnsi="Times New Roman" w:cs="Times New Roman"/>
          <w:b/>
          <w:bCs/>
          <w:kern w:val="28"/>
          <w:sz w:val="24"/>
          <w:szCs w:val="24"/>
        </w:rPr>
        <w:t>Classr</w:t>
      </w:r>
      <w:r>
        <w:rPr>
          <w:rFonts w:ascii="Times New Roman" w:eastAsia="Times New Roman" w:hAnsi="Times New Roman" w:cs="Times New Roman"/>
          <w:b/>
          <w:bCs/>
          <w:kern w:val="28"/>
          <w:sz w:val="24"/>
          <w:szCs w:val="24"/>
        </w:rPr>
        <w:t>oom:</w:t>
      </w:r>
      <w:r w:rsidR="00E1360F">
        <w:rPr>
          <w:rFonts w:ascii="Times New Roman" w:eastAsia="Times New Roman" w:hAnsi="Times New Roman" w:cs="Times New Roman"/>
          <w:b/>
          <w:bCs/>
          <w:kern w:val="28"/>
          <w:sz w:val="24"/>
          <w:szCs w:val="24"/>
        </w:rPr>
        <w:t xml:space="preserve"> </w:t>
      </w:r>
      <w:r w:rsidR="00E1360F" w:rsidRPr="0063534A">
        <w:rPr>
          <w:rFonts w:ascii="Times New Roman" w:eastAsia="Times New Roman" w:hAnsi="Times New Roman" w:cs="Times New Roman"/>
          <w:bCs/>
          <w:kern w:val="28"/>
          <w:sz w:val="24"/>
          <w:szCs w:val="24"/>
        </w:rPr>
        <w:t>Henry Hall 107</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 xml:space="preserve">Phone: </w:t>
      </w:r>
      <w:r w:rsidRPr="0063534A">
        <w:rPr>
          <w:rFonts w:ascii="Times New Roman" w:eastAsia="Times New Roman" w:hAnsi="Times New Roman" w:cs="Times New Roman"/>
          <w:bCs/>
          <w:kern w:val="28"/>
          <w:sz w:val="24"/>
          <w:szCs w:val="24"/>
        </w:rPr>
        <w:t>(808)739-7450</w:t>
      </w:r>
      <w:r>
        <w:rPr>
          <w:rFonts w:ascii="Times New Roman" w:eastAsia="Times New Roman" w:hAnsi="Times New Roman" w:cs="Times New Roman"/>
          <w:b/>
          <w:bCs/>
          <w:kern w:val="28"/>
          <w:sz w:val="24"/>
          <w:szCs w:val="24"/>
        </w:rPr>
        <w:tab/>
      </w:r>
      <w:r w:rsidR="00E1360F">
        <w:rPr>
          <w:rFonts w:ascii="Times New Roman" w:eastAsia="Times New Roman" w:hAnsi="Times New Roman" w:cs="Times New Roman"/>
          <w:b/>
          <w:bCs/>
          <w:kern w:val="28"/>
          <w:sz w:val="24"/>
          <w:szCs w:val="24"/>
        </w:rPr>
        <w:t>C</w:t>
      </w:r>
      <w:r w:rsidR="00670409">
        <w:rPr>
          <w:rFonts w:ascii="Times New Roman" w:eastAsia="Times New Roman" w:hAnsi="Times New Roman" w:cs="Times New Roman"/>
          <w:b/>
          <w:bCs/>
          <w:kern w:val="28"/>
          <w:sz w:val="24"/>
          <w:szCs w:val="24"/>
        </w:rPr>
        <w:t xml:space="preserve">lass </w:t>
      </w:r>
      <w:r>
        <w:rPr>
          <w:rFonts w:ascii="Times New Roman" w:eastAsia="Times New Roman" w:hAnsi="Times New Roman" w:cs="Times New Roman"/>
          <w:b/>
          <w:bCs/>
          <w:kern w:val="28"/>
          <w:sz w:val="24"/>
          <w:szCs w:val="24"/>
        </w:rPr>
        <w:t xml:space="preserve">Time: </w:t>
      </w:r>
      <w:r w:rsidRPr="0063534A">
        <w:rPr>
          <w:rFonts w:ascii="Times New Roman" w:eastAsia="Times New Roman" w:hAnsi="Times New Roman" w:cs="Times New Roman"/>
          <w:bCs/>
          <w:kern w:val="28"/>
          <w:sz w:val="24"/>
          <w:szCs w:val="24"/>
        </w:rPr>
        <w:t>1:30–2:20pm, MWF</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Email:</w:t>
      </w:r>
      <w:r>
        <w:rPr>
          <w:rFonts w:ascii="Times New Roman" w:eastAsia="Times New Roman" w:hAnsi="Times New Roman" w:cs="Times New Roman"/>
          <w:b/>
          <w:bCs/>
          <w:kern w:val="28"/>
          <w:sz w:val="24"/>
          <w:szCs w:val="24"/>
        </w:rPr>
        <w:tab/>
      </w:r>
      <w:r w:rsidRPr="0063534A">
        <w:rPr>
          <w:rFonts w:ascii="Times New Roman" w:eastAsia="Times New Roman" w:hAnsi="Times New Roman" w:cs="Times New Roman"/>
          <w:bCs/>
          <w:kern w:val="28"/>
          <w:sz w:val="24"/>
          <w:szCs w:val="24"/>
        </w:rPr>
        <w:t xml:space="preserve"> </w:t>
      </w:r>
      <w:hyperlink r:id="rId6" w:history="1">
        <w:r w:rsidRPr="0063534A">
          <w:rPr>
            <w:rStyle w:val="Hyperlink"/>
            <w:rFonts w:ascii="Times New Roman" w:eastAsia="Times New Roman" w:hAnsi="Times New Roman" w:cs="Times New Roman"/>
            <w:bCs/>
            <w:color w:val="auto"/>
            <w:kern w:val="28"/>
            <w:sz w:val="24"/>
            <w:szCs w:val="24"/>
          </w:rPr>
          <w:t>deneen.wong@chaminade.edu</w:t>
        </w:r>
      </w:hyperlink>
      <w:r>
        <w:rPr>
          <w:rFonts w:ascii="Times New Roman" w:eastAsia="Times New Roman" w:hAnsi="Times New Roman" w:cs="Times New Roman"/>
          <w:b/>
          <w:bCs/>
          <w:kern w:val="28"/>
          <w:sz w:val="24"/>
          <w:szCs w:val="24"/>
        </w:rPr>
        <w:tab/>
      </w:r>
    </w:p>
    <w:p w:rsidR="00BE6BF0" w:rsidRPr="0063534A" w:rsidRDefault="00BE6BF0" w:rsidP="00BE6BF0">
      <w:pPr>
        <w:widowControl w:val="0"/>
        <w:overflowPunct w:val="0"/>
        <w:adjustRightInd w:val="0"/>
        <w:spacing w:after="0" w:line="240" w:lineRule="auto"/>
        <w:rPr>
          <w:rFonts w:ascii="Times New Roman" w:eastAsia="Times New Roman" w:hAnsi="Times New Roman" w:cs="Times New Roman"/>
          <w:bCs/>
          <w:kern w:val="28"/>
          <w:sz w:val="24"/>
          <w:szCs w:val="24"/>
        </w:rPr>
      </w:pPr>
      <w:r>
        <w:rPr>
          <w:rFonts w:ascii="Times New Roman" w:eastAsia="Times New Roman" w:hAnsi="Times New Roman" w:cs="Times New Roman"/>
          <w:b/>
          <w:bCs/>
          <w:kern w:val="28"/>
          <w:sz w:val="24"/>
          <w:szCs w:val="24"/>
        </w:rPr>
        <w:t xml:space="preserve">Office Hours: </w:t>
      </w:r>
      <w:r w:rsidRPr="0063534A">
        <w:rPr>
          <w:rFonts w:ascii="Times New Roman" w:eastAsia="Times New Roman" w:hAnsi="Times New Roman" w:cs="Times New Roman"/>
          <w:bCs/>
          <w:kern w:val="28"/>
          <w:sz w:val="24"/>
          <w:szCs w:val="24"/>
        </w:rPr>
        <w:t>W&amp;F 10am-12noon</w:t>
      </w:r>
      <w:r w:rsidR="0063534A">
        <w:rPr>
          <w:rFonts w:ascii="Times New Roman" w:eastAsia="Times New Roman" w:hAnsi="Times New Roman" w:cs="Times New Roman"/>
          <w:bCs/>
          <w:kern w:val="28"/>
          <w:sz w:val="24"/>
          <w:szCs w:val="24"/>
        </w:rPr>
        <w:t>,</w:t>
      </w:r>
      <w:r w:rsidRPr="0063534A">
        <w:rPr>
          <w:rFonts w:ascii="Times New Roman" w:eastAsia="Times New Roman" w:hAnsi="Times New Roman" w:cs="Times New Roman"/>
          <w:bCs/>
          <w:kern w:val="28"/>
          <w:sz w:val="24"/>
          <w:szCs w:val="24"/>
        </w:rPr>
        <w:t xml:space="preserve"> Behavioral Sciences, #117</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ab/>
      </w:r>
      <w:r>
        <w:rPr>
          <w:rFonts w:ascii="Times New Roman" w:eastAsia="Times New Roman" w:hAnsi="Times New Roman" w:cs="Times New Roman"/>
          <w:b/>
          <w:bCs/>
          <w:kern w:val="28"/>
          <w:sz w:val="24"/>
          <w:szCs w:val="24"/>
        </w:rPr>
        <w:tab/>
      </w:r>
      <w:r>
        <w:rPr>
          <w:rFonts w:ascii="Times New Roman" w:eastAsia="Times New Roman" w:hAnsi="Times New Roman" w:cs="Times New Roman"/>
          <w:b/>
          <w:bCs/>
          <w:kern w:val="28"/>
          <w:sz w:val="24"/>
          <w:szCs w:val="24"/>
        </w:rPr>
        <w:tab/>
      </w:r>
      <w:r>
        <w:rPr>
          <w:rFonts w:ascii="Times New Roman" w:eastAsia="Times New Roman" w:hAnsi="Times New Roman" w:cs="Times New Roman"/>
          <w:b/>
          <w:bCs/>
          <w:kern w:val="28"/>
          <w:sz w:val="24"/>
          <w:szCs w:val="24"/>
        </w:rPr>
        <w:tab/>
      </w:r>
      <w:r>
        <w:rPr>
          <w:rFonts w:ascii="Times New Roman" w:eastAsia="Times New Roman" w:hAnsi="Times New Roman" w:cs="Times New Roman"/>
          <w:b/>
          <w:bCs/>
          <w:kern w:val="28"/>
          <w:sz w:val="24"/>
          <w:szCs w:val="24"/>
        </w:rPr>
        <w:tab/>
      </w:r>
    </w:p>
    <w:p w:rsidR="00A35A44" w:rsidRDefault="00A35A44"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u w:val="single"/>
        </w:rPr>
        <w:t>Text:</w:t>
      </w:r>
      <w:r>
        <w:rPr>
          <w:rFonts w:ascii="Times New Roman" w:eastAsia="Times New Roman" w:hAnsi="Times New Roman" w:cs="Times New Roman"/>
          <w:b/>
          <w:bCs/>
          <w:kern w:val="28"/>
          <w:sz w:val="24"/>
          <w:szCs w:val="24"/>
        </w:rPr>
        <w:t xml:space="preserve"> </w:t>
      </w:r>
      <w:proofErr w:type="spellStart"/>
      <w:r>
        <w:rPr>
          <w:rFonts w:ascii="Times New Roman" w:eastAsia="Times New Roman" w:hAnsi="Times New Roman" w:cs="Times New Roman"/>
          <w:kern w:val="28"/>
          <w:sz w:val="24"/>
          <w:szCs w:val="24"/>
        </w:rPr>
        <w:t>Berk</w:t>
      </w:r>
      <w:proofErr w:type="spellEnd"/>
      <w:r>
        <w:rPr>
          <w:rFonts w:ascii="Times New Roman" w:eastAsia="Times New Roman" w:hAnsi="Times New Roman" w:cs="Times New Roman"/>
          <w:kern w:val="28"/>
          <w:sz w:val="24"/>
          <w:szCs w:val="24"/>
        </w:rPr>
        <w:t xml:space="preserve">, L.E. (2018). </w:t>
      </w:r>
      <w:r>
        <w:rPr>
          <w:rFonts w:ascii="Times New Roman" w:eastAsia="Times New Roman" w:hAnsi="Times New Roman" w:cs="Times New Roman"/>
          <w:i/>
          <w:kern w:val="28"/>
          <w:sz w:val="24"/>
          <w:szCs w:val="24"/>
        </w:rPr>
        <w:t>Exploring lifespan development</w:t>
      </w:r>
      <w:r>
        <w:rPr>
          <w:rFonts w:ascii="Times New Roman" w:eastAsia="Times New Roman" w:hAnsi="Times New Roman" w:cs="Times New Roman"/>
          <w:kern w:val="28"/>
          <w:sz w:val="24"/>
          <w:szCs w:val="24"/>
        </w:rPr>
        <w:t xml:space="preserve"> (4th </w:t>
      </w:r>
      <w:proofErr w:type="gramStart"/>
      <w:r>
        <w:rPr>
          <w:rFonts w:ascii="Times New Roman" w:eastAsia="Times New Roman" w:hAnsi="Times New Roman" w:cs="Times New Roman"/>
          <w:kern w:val="28"/>
          <w:sz w:val="24"/>
          <w:szCs w:val="24"/>
        </w:rPr>
        <w:t>ed</w:t>
      </w:r>
      <w:proofErr w:type="gramEnd"/>
      <w:r>
        <w:rPr>
          <w:rFonts w:ascii="Times New Roman" w:eastAsia="Times New Roman" w:hAnsi="Times New Roman" w:cs="Times New Roman"/>
          <w:kern w:val="28"/>
          <w:sz w:val="24"/>
          <w:szCs w:val="24"/>
        </w:rPr>
        <w:t>.). Boston, MA: Pearson.</w:t>
      </w: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Catalog Course Description</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This course is a beginning developmental psychology course to introduce students to biosocial, cognitive, and psychosocial issues of the life span. The course focuses on growth and development beginning with conception and following the unfolding life through death/dying at the end of the life cycle. </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Program Linking Statement</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This course develops and assesses the skills and competencies for the program student learning outcomes of Life Span Development and Applied Psychology.  In addition, this course also addresses the program student learning outcomes of: 1) Scientific Method and its Application in the Field of Psychology; and 2) Cross-Cultural Psychology.</w:t>
      </w: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u w:val="single"/>
        </w:rPr>
        <w:t>Student Learning Outcomes</w:t>
      </w:r>
      <w:r>
        <w:rPr>
          <w:rFonts w:ascii="Times New Roman" w:eastAsia="Times New Roman" w:hAnsi="Times New Roman" w:cs="Times New Roman"/>
          <w:b/>
          <w:bCs/>
          <w:kern w:val="28"/>
          <w:sz w:val="24"/>
          <w:szCs w:val="24"/>
        </w:rPr>
        <w:t xml:space="preserve">   </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Student will demonstrate an understanding of:</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1.</w:t>
      </w:r>
      <w:r>
        <w:rPr>
          <w:rFonts w:ascii="Times New Roman" w:eastAsia="Times New Roman" w:hAnsi="Times New Roman" w:cs="Times New Roman"/>
          <w:kern w:val="28"/>
          <w:sz w:val="24"/>
          <w:szCs w:val="24"/>
        </w:rPr>
        <w:tab/>
        <w:t>Heredity and development.</w:t>
      </w:r>
    </w:p>
    <w:p w:rsidR="00BE6BF0" w:rsidRDefault="00BE6BF0" w:rsidP="00BE6BF0">
      <w:pPr>
        <w:widowControl w:val="0"/>
        <w:overflowPunct w:val="0"/>
        <w:adjustRightInd w:val="0"/>
        <w:spacing w:after="0" w:line="240" w:lineRule="auto"/>
        <w:ind w:left="720" w:hanging="72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2.</w:t>
      </w:r>
      <w:r>
        <w:rPr>
          <w:rFonts w:ascii="Times New Roman" w:eastAsia="Times New Roman" w:hAnsi="Times New Roman" w:cs="Times New Roman"/>
          <w:kern w:val="28"/>
          <w:sz w:val="24"/>
          <w:szCs w:val="24"/>
        </w:rPr>
        <w:tab/>
        <w:t>Theoretical explanations of development including the perspectives from</w:t>
      </w:r>
    </w:p>
    <w:p w:rsidR="00BE6BF0" w:rsidRDefault="00BE6BF0" w:rsidP="00BE6BF0">
      <w:pPr>
        <w:widowControl w:val="0"/>
        <w:overflowPunct w:val="0"/>
        <w:adjustRightInd w:val="0"/>
        <w:spacing w:after="0" w:line="240" w:lineRule="auto"/>
        <w:ind w:left="720" w:firstLine="720"/>
        <w:rPr>
          <w:rFonts w:ascii="Times New Roman" w:eastAsia="Times New Roman" w:hAnsi="Times New Roman" w:cs="Times New Roman"/>
          <w:kern w:val="28"/>
          <w:sz w:val="24"/>
          <w:szCs w:val="24"/>
        </w:rPr>
      </w:pPr>
      <w:proofErr w:type="gramStart"/>
      <w:r>
        <w:rPr>
          <w:rFonts w:ascii="Times New Roman" w:eastAsia="Times New Roman" w:hAnsi="Times New Roman" w:cs="Times New Roman"/>
          <w:kern w:val="28"/>
          <w:sz w:val="24"/>
          <w:szCs w:val="24"/>
        </w:rPr>
        <w:t>cognitive</w:t>
      </w:r>
      <w:proofErr w:type="gramEnd"/>
      <w:r>
        <w:rPr>
          <w:rFonts w:ascii="Times New Roman" w:eastAsia="Times New Roman" w:hAnsi="Times New Roman" w:cs="Times New Roman"/>
          <w:kern w:val="28"/>
          <w:sz w:val="24"/>
          <w:szCs w:val="24"/>
        </w:rPr>
        <w:t>, psychoanalytical, learning, evolutionary, and biological theories.</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3.</w:t>
      </w:r>
      <w:r>
        <w:rPr>
          <w:rFonts w:ascii="Times New Roman" w:eastAsia="Times New Roman" w:hAnsi="Times New Roman" w:cs="Times New Roman"/>
          <w:kern w:val="28"/>
          <w:sz w:val="24"/>
          <w:szCs w:val="24"/>
        </w:rPr>
        <w:tab/>
        <w:t>Prenatal development and birth through death and dying.</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4.</w:t>
      </w:r>
      <w:r>
        <w:rPr>
          <w:rFonts w:ascii="Times New Roman" w:eastAsia="Times New Roman" w:hAnsi="Times New Roman" w:cs="Times New Roman"/>
          <w:kern w:val="28"/>
          <w:sz w:val="24"/>
          <w:szCs w:val="24"/>
        </w:rPr>
        <w:tab/>
        <w:t>Empirical science as related to growth and development.</w:t>
      </w:r>
    </w:p>
    <w:p w:rsidR="00BE6BF0" w:rsidRDefault="00BE6BF0" w:rsidP="00BE6BF0">
      <w:pPr>
        <w:widowControl w:val="0"/>
        <w:overflowPunct w:val="0"/>
        <w:adjustRightInd w:val="0"/>
        <w:spacing w:after="0" w:line="240" w:lineRule="auto"/>
        <w:ind w:left="1440" w:hanging="72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5.</w:t>
      </w:r>
      <w:r>
        <w:rPr>
          <w:rFonts w:ascii="Times New Roman" w:eastAsia="Times New Roman" w:hAnsi="Times New Roman" w:cs="Times New Roman"/>
          <w:kern w:val="28"/>
          <w:sz w:val="24"/>
          <w:szCs w:val="24"/>
        </w:rPr>
        <w:tab/>
        <w:t>Cultural diversity and life span development, through comparing and contrasting eastern cultures with western cultures.</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6.</w:t>
      </w:r>
      <w:r>
        <w:rPr>
          <w:rFonts w:ascii="Times New Roman" w:eastAsia="Times New Roman" w:hAnsi="Times New Roman" w:cs="Times New Roman"/>
          <w:kern w:val="28"/>
          <w:sz w:val="24"/>
          <w:szCs w:val="24"/>
        </w:rPr>
        <w:tab/>
        <w:t>Personal and professional growth in relation to life span theories.</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b/>
        <w:t>7.</w:t>
      </w:r>
      <w:r>
        <w:rPr>
          <w:rFonts w:ascii="Times New Roman" w:eastAsia="Times New Roman" w:hAnsi="Times New Roman" w:cs="Times New Roman"/>
          <w:kern w:val="28"/>
          <w:sz w:val="24"/>
          <w:szCs w:val="24"/>
        </w:rPr>
        <w:tab/>
        <w:t>Ethics and professional competencies as related to developmental issues.</w:t>
      </w:r>
    </w:p>
    <w:p w:rsidR="00BE6BF0" w:rsidRDefault="00BE6BF0" w:rsidP="00BE6BF0">
      <w:pPr>
        <w:widowControl w:val="0"/>
        <w:overflowPunct w:val="0"/>
        <w:adjustRightInd w:val="0"/>
        <w:spacing w:after="0" w:line="240" w:lineRule="auto"/>
        <w:ind w:left="72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8.</w:t>
      </w:r>
      <w:r>
        <w:rPr>
          <w:rFonts w:ascii="Times New Roman" w:eastAsia="Times New Roman" w:hAnsi="Times New Roman" w:cs="Times New Roman"/>
          <w:kern w:val="28"/>
          <w:sz w:val="24"/>
          <w:szCs w:val="24"/>
        </w:rPr>
        <w:tab/>
        <w:t>How the Five Marianist Educational Values are integrated into the course.</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COURSE REQUIREMENTS</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POINTS</w:t>
      </w:r>
      <w:r>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GRADING</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Attendance/Participation</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50 (</w:t>
      </w:r>
      <w:r w:rsidR="00E91BD9">
        <w:rPr>
          <w:rFonts w:ascii="Times New Roman" w:eastAsia="Times New Roman" w:hAnsi="Times New Roman" w:cs="Times New Roman"/>
          <w:kern w:val="28"/>
          <w:sz w:val="24"/>
          <w:szCs w:val="24"/>
        </w:rPr>
        <w:t>~9</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r w:rsidR="00E91BD9">
        <w:rPr>
          <w:rFonts w:ascii="Times New Roman" w:eastAsia="Times New Roman" w:hAnsi="Times New Roman" w:cs="Times New Roman"/>
          <w:kern w:val="28"/>
          <w:sz w:val="24"/>
          <w:szCs w:val="24"/>
        </w:rPr>
        <w:t>475-530</w:t>
      </w:r>
      <w:r>
        <w:rPr>
          <w:rFonts w:ascii="Times New Roman" w:eastAsia="Times New Roman" w:hAnsi="Times New Roman" w:cs="Times New Roman"/>
          <w:kern w:val="28"/>
          <w:sz w:val="24"/>
          <w:szCs w:val="24"/>
        </w:rPr>
        <w:t xml:space="preserve"> points   A </w:t>
      </w:r>
    </w:p>
    <w:p w:rsidR="000C3479" w:rsidRDefault="000C3479"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9</w:t>
      </w:r>
      <w:r w:rsidR="00BE6BF0">
        <w:rPr>
          <w:rFonts w:ascii="Times New Roman" w:eastAsia="Times New Roman" w:hAnsi="Times New Roman" w:cs="Times New Roman"/>
          <w:kern w:val="28"/>
          <w:sz w:val="24"/>
          <w:szCs w:val="24"/>
        </w:rPr>
        <w:t xml:space="preserve"> Quizzes</w:t>
      </w:r>
      <w:r>
        <w:rPr>
          <w:rFonts w:ascii="Times New Roman" w:eastAsia="Times New Roman" w:hAnsi="Times New Roman" w:cs="Times New Roman"/>
          <w:kern w:val="28"/>
          <w:sz w:val="24"/>
          <w:szCs w:val="24"/>
        </w:rPr>
        <w:t xml:space="preserve"> (20 pts each)</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180</w:t>
      </w:r>
      <w:r w:rsidR="00E91BD9">
        <w:rPr>
          <w:rFonts w:ascii="Times New Roman" w:eastAsia="Times New Roman" w:hAnsi="Times New Roman" w:cs="Times New Roman"/>
          <w:kern w:val="28"/>
          <w:sz w:val="24"/>
          <w:szCs w:val="24"/>
        </w:rPr>
        <w:t xml:space="preserve"> (~34%)</w:t>
      </w:r>
      <w:r w:rsidR="00E91BD9">
        <w:rPr>
          <w:rFonts w:ascii="Times New Roman" w:eastAsia="Times New Roman" w:hAnsi="Times New Roman" w:cs="Times New Roman"/>
          <w:kern w:val="28"/>
          <w:sz w:val="24"/>
          <w:szCs w:val="24"/>
        </w:rPr>
        <w:tab/>
        <w:t>422-474 points   B</w:t>
      </w:r>
    </w:p>
    <w:p w:rsidR="000C3479" w:rsidRDefault="008E32E8"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Pre-Marital Interview</w:t>
      </w:r>
      <w:r w:rsidR="00BE6BF0">
        <w:rPr>
          <w:rFonts w:ascii="Times New Roman" w:eastAsia="Times New Roman" w:hAnsi="Times New Roman" w:cs="Times New Roman"/>
          <w:kern w:val="28"/>
          <w:sz w:val="24"/>
          <w:szCs w:val="24"/>
        </w:rPr>
        <w:t xml:space="preserve"> (20 pts)</w:t>
      </w:r>
      <w:r w:rsidR="00BE6BF0">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sidR="000C3479">
        <w:rPr>
          <w:rFonts w:ascii="Times New Roman" w:eastAsia="Times New Roman" w:hAnsi="Times New Roman" w:cs="Times New Roman"/>
          <w:kern w:val="28"/>
          <w:sz w:val="24"/>
          <w:szCs w:val="24"/>
        </w:rPr>
        <w:tab/>
      </w:r>
      <w:r w:rsidR="000C3479">
        <w:rPr>
          <w:rFonts w:ascii="Times New Roman" w:eastAsia="Times New Roman" w:hAnsi="Times New Roman" w:cs="Times New Roman"/>
          <w:kern w:val="28"/>
          <w:sz w:val="24"/>
          <w:szCs w:val="24"/>
        </w:rPr>
        <w:tab/>
        <w:t>20</w:t>
      </w:r>
      <w:r w:rsidR="00E91BD9">
        <w:rPr>
          <w:rFonts w:ascii="Times New Roman" w:eastAsia="Times New Roman" w:hAnsi="Times New Roman" w:cs="Times New Roman"/>
          <w:kern w:val="28"/>
          <w:sz w:val="24"/>
          <w:szCs w:val="24"/>
        </w:rPr>
        <w:t xml:space="preserve"> (~4%)</w:t>
      </w:r>
      <w:r w:rsidR="00E91BD9">
        <w:rPr>
          <w:rFonts w:ascii="Times New Roman" w:eastAsia="Times New Roman" w:hAnsi="Times New Roman" w:cs="Times New Roman"/>
          <w:kern w:val="28"/>
          <w:sz w:val="24"/>
          <w:szCs w:val="24"/>
        </w:rPr>
        <w:tab/>
        <w:t>369-421 points   C</w:t>
      </w:r>
    </w:p>
    <w:p w:rsidR="000C3479" w:rsidRDefault="000C3479"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w:t>
      </w:r>
      <w:r w:rsidR="0097108E">
        <w:rPr>
          <w:rFonts w:ascii="Times New Roman" w:eastAsia="Times New Roman" w:hAnsi="Times New Roman" w:cs="Times New Roman"/>
          <w:kern w:val="28"/>
          <w:sz w:val="24"/>
          <w:szCs w:val="24"/>
        </w:rPr>
        <w:t xml:space="preserve"> In-class writing (</w:t>
      </w:r>
      <w:r>
        <w:rPr>
          <w:rFonts w:ascii="Times New Roman" w:eastAsia="Times New Roman" w:hAnsi="Times New Roman" w:cs="Times New Roman"/>
          <w:kern w:val="28"/>
          <w:sz w:val="24"/>
          <w:szCs w:val="24"/>
        </w:rPr>
        <w:t>10</w:t>
      </w:r>
      <w:r w:rsidR="0097108E">
        <w:rPr>
          <w:rFonts w:ascii="Times New Roman" w:eastAsia="Times New Roman" w:hAnsi="Times New Roman" w:cs="Times New Roman"/>
          <w:kern w:val="28"/>
          <w:sz w:val="24"/>
          <w:szCs w:val="24"/>
        </w:rPr>
        <w:t xml:space="preserve"> pts each)</w:t>
      </w:r>
      <w:r w:rsidR="0097108E">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30</w:t>
      </w:r>
      <w:r w:rsidR="00E91BD9">
        <w:rPr>
          <w:rFonts w:ascii="Times New Roman" w:eastAsia="Times New Roman" w:hAnsi="Times New Roman" w:cs="Times New Roman"/>
          <w:kern w:val="28"/>
          <w:sz w:val="24"/>
          <w:szCs w:val="24"/>
        </w:rPr>
        <w:t xml:space="preserve"> (~6%)</w:t>
      </w:r>
      <w:r w:rsidR="00E91BD9">
        <w:rPr>
          <w:rFonts w:ascii="Times New Roman" w:eastAsia="Times New Roman" w:hAnsi="Times New Roman" w:cs="Times New Roman"/>
          <w:kern w:val="28"/>
          <w:sz w:val="24"/>
          <w:szCs w:val="24"/>
        </w:rPr>
        <w:tab/>
        <w:t>316-368 points   D</w:t>
      </w:r>
    </w:p>
    <w:p w:rsidR="000C3479"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Paper/Presentation</w:t>
      </w:r>
      <w:r>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sidR="000144F6">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50 (</w:t>
      </w:r>
      <w:r w:rsidR="00E91BD9">
        <w:rPr>
          <w:rFonts w:ascii="Times New Roman" w:eastAsia="Times New Roman" w:hAnsi="Times New Roman" w:cs="Times New Roman"/>
          <w:kern w:val="28"/>
          <w:sz w:val="24"/>
          <w:szCs w:val="24"/>
        </w:rPr>
        <w:t>~9</w:t>
      </w:r>
      <w:r w:rsidR="0097108E">
        <w:rPr>
          <w:rFonts w:ascii="Times New Roman" w:eastAsia="Times New Roman" w:hAnsi="Times New Roman" w:cs="Times New Roman"/>
          <w:kern w:val="28"/>
          <w:sz w:val="24"/>
          <w:szCs w:val="24"/>
        </w:rPr>
        <w:t>%)</w:t>
      </w:r>
      <w:r w:rsidR="0097108E">
        <w:rPr>
          <w:rFonts w:ascii="Times New Roman" w:eastAsia="Times New Roman" w:hAnsi="Times New Roman" w:cs="Times New Roman"/>
          <w:kern w:val="28"/>
          <w:sz w:val="24"/>
          <w:szCs w:val="24"/>
        </w:rPr>
        <w:tab/>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Final Paper Project</w:t>
      </w:r>
      <w:r w:rsidR="000144F6">
        <w:rPr>
          <w:rFonts w:ascii="Times New Roman" w:eastAsia="Times New Roman" w:hAnsi="Times New Roman" w:cs="Times New Roman"/>
          <w:kern w:val="28"/>
          <w:sz w:val="24"/>
          <w:szCs w:val="24"/>
        </w:rPr>
        <w:t xml:space="preserve"> (84 pts)</w:t>
      </w:r>
      <w:r w:rsidR="00E6525A">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w:t>
      </w:r>
      <w:r w:rsidR="00E6525A">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Presentation</w:t>
      </w:r>
      <w:r w:rsidR="000144F6">
        <w:rPr>
          <w:rFonts w:ascii="Times New Roman" w:eastAsia="Times New Roman" w:hAnsi="Times New Roman" w:cs="Times New Roman"/>
          <w:kern w:val="28"/>
          <w:sz w:val="24"/>
          <w:szCs w:val="24"/>
        </w:rPr>
        <w:t xml:space="preserve"> (16 pts)</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100 (</w:t>
      </w:r>
      <w:r w:rsidR="00E91BD9">
        <w:rPr>
          <w:rFonts w:ascii="Times New Roman" w:eastAsia="Times New Roman" w:hAnsi="Times New Roman" w:cs="Times New Roman"/>
          <w:kern w:val="28"/>
          <w:sz w:val="24"/>
          <w:szCs w:val="24"/>
        </w:rPr>
        <w:t>~19</w:t>
      </w:r>
      <w:r w:rsidR="0097108E">
        <w:rPr>
          <w:rFonts w:ascii="Times New Roman" w:eastAsia="Times New Roman" w:hAnsi="Times New Roman" w:cs="Times New Roman"/>
          <w:kern w:val="28"/>
          <w:sz w:val="24"/>
          <w:szCs w:val="24"/>
        </w:rPr>
        <w:t>%)</w:t>
      </w:r>
      <w:r w:rsidR="0097108E">
        <w:rPr>
          <w:rFonts w:ascii="Times New Roman" w:eastAsia="Times New Roman" w:hAnsi="Times New Roman" w:cs="Times New Roman"/>
          <w:kern w:val="28"/>
          <w:sz w:val="24"/>
          <w:szCs w:val="24"/>
        </w:rPr>
        <w:tab/>
      </w:r>
      <w:r w:rsidR="0097108E">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Final Quiz</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E6525A">
        <w:rPr>
          <w:rFonts w:ascii="Times New Roman" w:eastAsia="Times New Roman" w:hAnsi="Times New Roman" w:cs="Times New Roman"/>
          <w:kern w:val="28"/>
          <w:sz w:val="24"/>
          <w:szCs w:val="24"/>
        </w:rPr>
        <w:tab/>
      </w:r>
      <w:r w:rsidR="00E6525A">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u w:val="single"/>
        </w:rPr>
        <w:t>100 (</w:t>
      </w:r>
      <w:r w:rsidR="00E91BD9">
        <w:rPr>
          <w:rFonts w:ascii="Times New Roman" w:eastAsia="Times New Roman" w:hAnsi="Times New Roman" w:cs="Times New Roman"/>
          <w:kern w:val="28"/>
          <w:sz w:val="24"/>
          <w:szCs w:val="24"/>
          <w:u w:val="single"/>
        </w:rPr>
        <w:t>~19</w:t>
      </w:r>
      <w:r>
        <w:rPr>
          <w:rFonts w:ascii="Times New Roman" w:eastAsia="Times New Roman" w:hAnsi="Times New Roman" w:cs="Times New Roman"/>
          <w:kern w:val="28"/>
          <w:sz w:val="24"/>
          <w:szCs w:val="24"/>
          <w:u w:val="single"/>
        </w:rPr>
        <w:t>%)</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E6525A">
        <w:rPr>
          <w:rFonts w:ascii="Times New Roman" w:eastAsia="Times New Roman" w:hAnsi="Times New Roman" w:cs="Times New Roman"/>
          <w:kern w:val="28"/>
          <w:sz w:val="24"/>
          <w:szCs w:val="24"/>
        </w:rPr>
        <w:tab/>
      </w:r>
      <w:r w:rsidR="00E6525A">
        <w:rPr>
          <w:rFonts w:ascii="Times New Roman" w:eastAsia="Times New Roman" w:hAnsi="Times New Roman" w:cs="Times New Roman"/>
          <w:kern w:val="28"/>
          <w:sz w:val="24"/>
          <w:szCs w:val="24"/>
        </w:rPr>
        <w:tab/>
      </w:r>
      <w:r w:rsidR="00E91BD9">
        <w:rPr>
          <w:rFonts w:ascii="Times New Roman" w:eastAsia="Times New Roman" w:hAnsi="Times New Roman" w:cs="Times New Roman"/>
          <w:kern w:val="28"/>
          <w:sz w:val="24"/>
          <w:szCs w:val="24"/>
        </w:rPr>
        <w:t>530</w:t>
      </w:r>
      <w:r>
        <w:rPr>
          <w:rFonts w:ascii="Times New Roman" w:eastAsia="Times New Roman" w:hAnsi="Times New Roman" w:cs="Times New Roman"/>
          <w:kern w:val="28"/>
          <w:sz w:val="24"/>
          <w:szCs w:val="24"/>
        </w:rPr>
        <w:t xml:space="preserve"> (100%)</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lastRenderedPageBreak/>
        <w:t>COURSE REQUIREMENT DESCRIPTIONS</w:t>
      </w:r>
    </w:p>
    <w:p w:rsidR="00BE6BF0" w:rsidRDefault="00BE6BF0"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w:t>
      </w:r>
      <w:r>
        <w:rPr>
          <w:rFonts w:ascii="Times New Roman" w:eastAsia="Times New Roman" w:hAnsi="Times New Roman" w:cs="Times New Roman"/>
          <w:kern w:val="28"/>
          <w:sz w:val="24"/>
          <w:szCs w:val="24"/>
        </w:rPr>
        <w:tab/>
        <w:t xml:space="preserve">Attendance/Participation: You will be able to earn </w:t>
      </w:r>
      <w:r w:rsidR="000C3479">
        <w:rPr>
          <w:rFonts w:ascii="Times New Roman" w:eastAsia="Times New Roman" w:hAnsi="Times New Roman" w:cs="Times New Roman"/>
          <w:kern w:val="28"/>
          <w:sz w:val="24"/>
          <w:szCs w:val="24"/>
        </w:rPr>
        <w:t xml:space="preserve">up to </w:t>
      </w:r>
      <w:r w:rsidR="00D86A58">
        <w:rPr>
          <w:rFonts w:ascii="Times New Roman" w:eastAsia="Times New Roman" w:hAnsi="Times New Roman" w:cs="Times New Roman"/>
          <w:kern w:val="28"/>
          <w:sz w:val="24"/>
          <w:szCs w:val="24"/>
        </w:rPr>
        <w:t>1.5</w:t>
      </w:r>
      <w:r>
        <w:rPr>
          <w:rFonts w:ascii="Times New Roman" w:eastAsia="Times New Roman" w:hAnsi="Times New Roman" w:cs="Times New Roman"/>
          <w:kern w:val="28"/>
          <w:sz w:val="24"/>
          <w:szCs w:val="24"/>
        </w:rPr>
        <w:t xml:space="preserve"> points on </w:t>
      </w:r>
      <w:r w:rsidR="00D86A58">
        <w:rPr>
          <w:rFonts w:ascii="Times New Roman" w:eastAsia="Times New Roman" w:hAnsi="Times New Roman" w:cs="Times New Roman"/>
          <w:kern w:val="28"/>
          <w:sz w:val="24"/>
          <w:szCs w:val="24"/>
        </w:rPr>
        <w:t>35</w:t>
      </w:r>
      <w:r>
        <w:rPr>
          <w:rFonts w:ascii="Times New Roman" w:eastAsia="Times New Roman" w:hAnsi="Times New Roman" w:cs="Times New Roman"/>
          <w:kern w:val="28"/>
          <w:sz w:val="24"/>
          <w:szCs w:val="24"/>
        </w:rPr>
        <w:t xml:space="preserve"> designated days. </w:t>
      </w:r>
      <w:r w:rsidR="000C3479">
        <w:rPr>
          <w:rFonts w:ascii="Times New Roman" w:eastAsia="Times New Roman" w:hAnsi="Times New Roman" w:cs="Times New Roman"/>
          <w:kern w:val="28"/>
          <w:sz w:val="24"/>
          <w:szCs w:val="24"/>
        </w:rPr>
        <w:t>P</w:t>
      </w:r>
      <w:r>
        <w:rPr>
          <w:rFonts w:ascii="Times New Roman" w:eastAsia="Times New Roman" w:hAnsi="Times New Roman" w:cs="Times New Roman"/>
          <w:kern w:val="28"/>
          <w:sz w:val="24"/>
          <w:szCs w:val="24"/>
        </w:rPr>
        <w:t>articipation includes sharing an idea or question inspired by the textbook</w:t>
      </w:r>
      <w:r w:rsidR="00D86A58">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 xml:space="preserve"> readings</w:t>
      </w:r>
      <w:r w:rsidR="000C3479">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*Your sharing of ideas and questions are important and valuable to everyone. We are a</w:t>
      </w:r>
      <w:r w:rsidR="000C3479">
        <w:rPr>
          <w:rFonts w:ascii="Times New Roman" w:eastAsia="Times New Roman" w:hAnsi="Times New Roman" w:cs="Times New Roman"/>
          <w:kern w:val="28"/>
          <w:sz w:val="24"/>
          <w:szCs w:val="24"/>
        </w:rPr>
        <w:t xml:space="preserve"> community </w:t>
      </w:r>
      <w:r>
        <w:rPr>
          <w:rFonts w:ascii="Times New Roman" w:eastAsia="Times New Roman" w:hAnsi="Times New Roman" w:cs="Times New Roman"/>
          <w:kern w:val="28"/>
          <w:sz w:val="24"/>
          <w:szCs w:val="24"/>
        </w:rPr>
        <w:t xml:space="preserve">where all ideas </w:t>
      </w:r>
      <w:r w:rsidR="000C3479">
        <w:rPr>
          <w:rFonts w:ascii="Times New Roman" w:eastAsia="Times New Roman" w:hAnsi="Times New Roman" w:cs="Times New Roman"/>
          <w:kern w:val="28"/>
          <w:sz w:val="24"/>
          <w:szCs w:val="24"/>
        </w:rPr>
        <w:t>will be heard, explored, and treated with respect.</w:t>
      </w:r>
    </w:p>
    <w:p w:rsidR="000C3479" w:rsidRDefault="00BE6BF0"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w:t>
      </w:r>
      <w:r>
        <w:rPr>
          <w:rFonts w:ascii="Times New Roman" w:eastAsia="Times New Roman" w:hAnsi="Times New Roman" w:cs="Times New Roman"/>
          <w:kern w:val="28"/>
          <w:sz w:val="24"/>
          <w:szCs w:val="24"/>
        </w:rPr>
        <w:tab/>
        <w:t>Quizzes</w:t>
      </w:r>
      <w:r w:rsidR="000C3479">
        <w:rPr>
          <w:rFonts w:ascii="Times New Roman" w:eastAsia="Times New Roman" w:hAnsi="Times New Roman" w:cs="Times New Roman"/>
          <w:kern w:val="28"/>
          <w:sz w:val="24"/>
          <w:szCs w:val="24"/>
        </w:rPr>
        <w:t>: Quiz formats will vary</w:t>
      </w:r>
      <w:r w:rsidR="00063DDE">
        <w:rPr>
          <w:rFonts w:ascii="Times New Roman" w:eastAsia="Times New Roman" w:hAnsi="Times New Roman" w:cs="Times New Roman"/>
          <w:kern w:val="28"/>
          <w:sz w:val="24"/>
          <w:szCs w:val="24"/>
        </w:rPr>
        <w:t>, and</w:t>
      </w:r>
      <w:r w:rsidR="00A76C72">
        <w:rPr>
          <w:rFonts w:ascii="Times New Roman" w:eastAsia="Times New Roman" w:hAnsi="Times New Roman" w:cs="Times New Roman"/>
          <w:kern w:val="28"/>
          <w:sz w:val="24"/>
          <w:szCs w:val="24"/>
        </w:rPr>
        <w:t xml:space="preserve"> may be in-class or take-home.</w:t>
      </w:r>
    </w:p>
    <w:p w:rsidR="008E32E8" w:rsidRDefault="000C3479"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3.   </w:t>
      </w:r>
      <w:r w:rsidR="008E32E8">
        <w:rPr>
          <w:rFonts w:ascii="Times New Roman" w:eastAsia="Times New Roman" w:hAnsi="Times New Roman" w:cs="Times New Roman"/>
          <w:kern w:val="28"/>
          <w:sz w:val="24"/>
          <w:szCs w:val="24"/>
        </w:rPr>
        <w:t>Pre-Marital Interview:</w:t>
      </w:r>
      <w:r>
        <w:rPr>
          <w:rFonts w:ascii="Times New Roman" w:eastAsia="Times New Roman" w:hAnsi="Times New Roman" w:cs="Times New Roman"/>
          <w:kern w:val="28"/>
          <w:sz w:val="24"/>
          <w:szCs w:val="24"/>
        </w:rPr>
        <w:t xml:space="preserve"> </w:t>
      </w:r>
      <w:r w:rsidR="00063DDE">
        <w:rPr>
          <w:rFonts w:ascii="Times New Roman" w:eastAsia="Times New Roman" w:hAnsi="Times New Roman" w:cs="Times New Roman"/>
          <w:kern w:val="28"/>
          <w:sz w:val="24"/>
          <w:szCs w:val="24"/>
        </w:rPr>
        <w:t>This is an e</w:t>
      </w:r>
      <w:r w:rsidR="00A76C72">
        <w:rPr>
          <w:rFonts w:ascii="Times New Roman" w:eastAsia="Times New Roman" w:hAnsi="Times New Roman" w:cs="Times New Roman"/>
          <w:kern w:val="28"/>
          <w:sz w:val="24"/>
          <w:szCs w:val="24"/>
        </w:rPr>
        <w:t xml:space="preserve">xploration of what </w:t>
      </w:r>
      <w:r w:rsidR="00063DDE">
        <w:rPr>
          <w:rFonts w:ascii="Times New Roman" w:eastAsia="Times New Roman" w:hAnsi="Times New Roman" w:cs="Times New Roman"/>
          <w:kern w:val="28"/>
          <w:sz w:val="24"/>
          <w:szCs w:val="24"/>
        </w:rPr>
        <w:t>factors to consider</w:t>
      </w:r>
      <w:r w:rsidR="00A76C72">
        <w:rPr>
          <w:rFonts w:ascii="Times New Roman" w:eastAsia="Times New Roman" w:hAnsi="Times New Roman" w:cs="Times New Roman"/>
          <w:kern w:val="28"/>
          <w:sz w:val="24"/>
          <w:szCs w:val="24"/>
        </w:rPr>
        <w:t xml:space="preserve"> before marriage or a committed relationship. </w:t>
      </w:r>
      <w:r>
        <w:rPr>
          <w:rFonts w:ascii="Times New Roman" w:eastAsia="Times New Roman" w:hAnsi="Times New Roman" w:cs="Times New Roman"/>
          <w:kern w:val="28"/>
          <w:sz w:val="24"/>
          <w:szCs w:val="24"/>
        </w:rPr>
        <w:t>Details are posted in Canvas in Files.</w:t>
      </w:r>
      <w:r w:rsidR="008E32E8">
        <w:rPr>
          <w:rFonts w:ascii="Times New Roman" w:eastAsia="Times New Roman" w:hAnsi="Times New Roman" w:cs="Times New Roman"/>
          <w:kern w:val="28"/>
          <w:sz w:val="24"/>
          <w:szCs w:val="24"/>
        </w:rPr>
        <w:t xml:space="preserve">  </w:t>
      </w:r>
    </w:p>
    <w:p w:rsidR="00BE6BF0" w:rsidRDefault="008E32E8"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w:t>
      </w:r>
      <w:r>
        <w:rPr>
          <w:rFonts w:ascii="Times New Roman" w:eastAsia="Times New Roman" w:hAnsi="Times New Roman" w:cs="Times New Roman"/>
          <w:kern w:val="28"/>
          <w:sz w:val="24"/>
          <w:szCs w:val="24"/>
        </w:rPr>
        <w:tab/>
      </w:r>
      <w:r w:rsidR="00BE6BF0">
        <w:rPr>
          <w:rFonts w:ascii="Times New Roman" w:eastAsia="Times New Roman" w:hAnsi="Times New Roman" w:cs="Times New Roman"/>
          <w:kern w:val="28"/>
          <w:sz w:val="24"/>
          <w:szCs w:val="24"/>
        </w:rPr>
        <w:t xml:space="preserve">In-class </w:t>
      </w:r>
      <w:r>
        <w:rPr>
          <w:rFonts w:ascii="Times New Roman" w:eastAsia="Times New Roman" w:hAnsi="Times New Roman" w:cs="Times New Roman"/>
          <w:kern w:val="28"/>
          <w:sz w:val="24"/>
          <w:szCs w:val="24"/>
        </w:rPr>
        <w:t xml:space="preserve">writing </w:t>
      </w:r>
      <w:r w:rsidR="00BE6BF0">
        <w:rPr>
          <w:rFonts w:ascii="Times New Roman" w:eastAsia="Times New Roman" w:hAnsi="Times New Roman" w:cs="Times New Roman"/>
          <w:kern w:val="28"/>
          <w:sz w:val="24"/>
          <w:szCs w:val="24"/>
        </w:rPr>
        <w:t xml:space="preserve">activities: </w:t>
      </w:r>
      <w:r w:rsidR="000C3479">
        <w:rPr>
          <w:rFonts w:ascii="Times New Roman" w:eastAsia="Times New Roman" w:hAnsi="Times New Roman" w:cs="Times New Roman"/>
          <w:kern w:val="28"/>
          <w:sz w:val="24"/>
          <w:szCs w:val="24"/>
        </w:rPr>
        <w:t>Th</w:t>
      </w:r>
      <w:r w:rsidR="00063DDE">
        <w:rPr>
          <w:rFonts w:ascii="Times New Roman" w:eastAsia="Times New Roman" w:hAnsi="Times New Roman" w:cs="Times New Roman"/>
          <w:kern w:val="28"/>
          <w:sz w:val="24"/>
          <w:szCs w:val="24"/>
        </w:rPr>
        <w:t>ere are th</w:t>
      </w:r>
      <w:r w:rsidR="000C3479">
        <w:rPr>
          <w:rFonts w:ascii="Times New Roman" w:eastAsia="Times New Roman" w:hAnsi="Times New Roman" w:cs="Times New Roman"/>
          <w:kern w:val="28"/>
          <w:sz w:val="24"/>
          <w:szCs w:val="24"/>
        </w:rPr>
        <w:t>ree</w:t>
      </w:r>
      <w:r>
        <w:rPr>
          <w:rFonts w:ascii="Times New Roman" w:eastAsia="Times New Roman" w:hAnsi="Times New Roman" w:cs="Times New Roman"/>
          <w:kern w:val="28"/>
          <w:sz w:val="24"/>
          <w:szCs w:val="24"/>
        </w:rPr>
        <w:t xml:space="preserve"> in-class writings on various topics</w:t>
      </w:r>
      <w:r w:rsidR="00BE6BF0">
        <w:rPr>
          <w:rFonts w:ascii="Times New Roman" w:eastAsia="Times New Roman" w:hAnsi="Times New Roman" w:cs="Times New Roman"/>
          <w:kern w:val="28"/>
          <w:sz w:val="24"/>
          <w:szCs w:val="24"/>
        </w:rPr>
        <w:t>.</w:t>
      </w:r>
    </w:p>
    <w:p w:rsidR="00BE6BF0" w:rsidRDefault="00BE6BF0"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w:t>
      </w:r>
      <w:r>
        <w:rPr>
          <w:rFonts w:ascii="Times New Roman" w:eastAsia="Times New Roman" w:hAnsi="Times New Roman" w:cs="Times New Roman"/>
          <w:kern w:val="28"/>
          <w:sz w:val="24"/>
          <w:szCs w:val="24"/>
        </w:rPr>
        <w:tab/>
        <w:t xml:space="preserve">Debate Paper/Live </w:t>
      </w:r>
      <w:r w:rsidR="000144F6">
        <w:rPr>
          <w:rFonts w:ascii="Times New Roman" w:eastAsia="Times New Roman" w:hAnsi="Times New Roman" w:cs="Times New Roman"/>
          <w:kern w:val="28"/>
          <w:sz w:val="24"/>
          <w:szCs w:val="24"/>
        </w:rPr>
        <w:t>D</w:t>
      </w:r>
      <w:r>
        <w:rPr>
          <w:rFonts w:ascii="Times New Roman" w:eastAsia="Times New Roman" w:hAnsi="Times New Roman" w:cs="Times New Roman"/>
          <w:kern w:val="28"/>
          <w:sz w:val="24"/>
          <w:szCs w:val="24"/>
        </w:rPr>
        <w:t xml:space="preserve">ebate: You will sign-up at the beginning of the semester for one of four debate topics. A paper and a live debate presentation will be required. </w:t>
      </w:r>
      <w:r w:rsidR="00D86A58">
        <w:rPr>
          <w:rFonts w:ascii="Times New Roman" w:eastAsia="Times New Roman" w:hAnsi="Times New Roman" w:cs="Times New Roman"/>
          <w:kern w:val="28"/>
          <w:sz w:val="24"/>
          <w:szCs w:val="24"/>
        </w:rPr>
        <w:t xml:space="preserve">Detailed information is posted </w:t>
      </w:r>
      <w:r w:rsidR="00063DDE">
        <w:rPr>
          <w:rFonts w:ascii="Times New Roman" w:eastAsia="Times New Roman" w:hAnsi="Times New Roman" w:cs="Times New Roman"/>
          <w:kern w:val="28"/>
          <w:sz w:val="24"/>
          <w:szCs w:val="24"/>
        </w:rPr>
        <w:t>i</w:t>
      </w:r>
      <w:r w:rsidR="00D86A58">
        <w:rPr>
          <w:rFonts w:ascii="Times New Roman" w:eastAsia="Times New Roman" w:hAnsi="Times New Roman" w:cs="Times New Roman"/>
          <w:kern w:val="28"/>
          <w:sz w:val="24"/>
          <w:szCs w:val="24"/>
        </w:rPr>
        <w:t>n Canvas in Files.</w:t>
      </w:r>
    </w:p>
    <w:p w:rsidR="00BE6BF0" w:rsidRPr="00D86A58" w:rsidRDefault="00BE6BF0" w:rsidP="00BE6BF0">
      <w:pPr>
        <w:widowControl w:val="0"/>
        <w:overflowPunct w:val="0"/>
        <w:adjustRightInd w:val="0"/>
        <w:spacing w:after="0" w:line="240" w:lineRule="auto"/>
        <w:ind w:left="720" w:hanging="360"/>
        <w:rPr>
          <w:rFonts w:ascii="Times New Roman" w:hAnsi="Times New Roman" w:cs="Times New Roman"/>
          <w:sz w:val="24"/>
          <w:szCs w:val="24"/>
        </w:rPr>
      </w:pPr>
      <w:r>
        <w:rPr>
          <w:rFonts w:ascii="Times New Roman" w:eastAsia="Times New Roman" w:hAnsi="Times New Roman" w:cs="Times New Roman"/>
          <w:kern w:val="28"/>
          <w:sz w:val="24"/>
          <w:szCs w:val="24"/>
        </w:rPr>
        <w:t xml:space="preserve">4. </w:t>
      </w:r>
      <w:r>
        <w:rPr>
          <w:rFonts w:ascii="Times New Roman" w:eastAsia="Times New Roman" w:hAnsi="Times New Roman" w:cs="Times New Roman"/>
          <w:kern w:val="28"/>
          <w:sz w:val="24"/>
          <w:szCs w:val="24"/>
        </w:rPr>
        <w:tab/>
        <w:t>Final Paper Project</w:t>
      </w:r>
      <w:r w:rsidR="00E6525A">
        <w:rPr>
          <w:rFonts w:ascii="Times New Roman" w:eastAsia="Times New Roman" w:hAnsi="Times New Roman" w:cs="Times New Roman"/>
          <w:kern w:val="28"/>
          <w:sz w:val="24"/>
          <w:szCs w:val="24"/>
        </w:rPr>
        <w:t xml:space="preserve"> </w:t>
      </w:r>
      <w:r w:rsidR="00063DDE">
        <w:rPr>
          <w:rFonts w:ascii="Times New Roman" w:eastAsia="Times New Roman" w:hAnsi="Times New Roman" w:cs="Times New Roman"/>
          <w:kern w:val="28"/>
          <w:sz w:val="24"/>
          <w:szCs w:val="24"/>
        </w:rPr>
        <w:t>&amp;</w:t>
      </w:r>
      <w:r w:rsidR="00E6525A">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 xml:space="preserve">Presentation: </w:t>
      </w:r>
      <w:r>
        <w:rPr>
          <w:rFonts w:ascii="Times New Roman" w:hAnsi="Times New Roman" w:cs="Times New Roman"/>
          <w:sz w:val="24"/>
          <w:szCs w:val="24"/>
        </w:rPr>
        <w:t>Your major paper is a progressive project examining aspects of development over your lifespan. Periodic check-ins will occur over the semester</w:t>
      </w:r>
      <w:r w:rsidR="000C3479">
        <w:rPr>
          <w:rFonts w:ascii="Times New Roman" w:hAnsi="Times New Roman" w:cs="Times New Roman"/>
          <w:sz w:val="24"/>
          <w:szCs w:val="24"/>
        </w:rPr>
        <w:t xml:space="preserve"> beginning with a timeline</w:t>
      </w:r>
      <w:r w:rsidR="00D86A58">
        <w:rPr>
          <w:rFonts w:ascii="Times New Roman" w:hAnsi="Times New Roman" w:cs="Times New Roman"/>
          <w:sz w:val="24"/>
          <w:szCs w:val="24"/>
        </w:rPr>
        <w:t xml:space="preserve"> activity</w:t>
      </w:r>
      <w:r>
        <w:rPr>
          <w:rFonts w:ascii="Times New Roman" w:hAnsi="Times New Roman" w:cs="Times New Roman"/>
          <w:sz w:val="24"/>
          <w:szCs w:val="24"/>
        </w:rPr>
        <w:t xml:space="preserve">. </w:t>
      </w:r>
      <w:r w:rsidR="00EB1816">
        <w:rPr>
          <w:rFonts w:ascii="Times New Roman" w:hAnsi="Times New Roman" w:cs="Times New Roman"/>
          <w:sz w:val="24"/>
          <w:szCs w:val="24"/>
        </w:rPr>
        <w:t>D</w:t>
      </w:r>
      <w:r>
        <w:rPr>
          <w:rFonts w:ascii="Times New Roman" w:hAnsi="Times New Roman" w:cs="Times New Roman"/>
          <w:sz w:val="24"/>
          <w:szCs w:val="24"/>
        </w:rPr>
        <w:t>etail</w:t>
      </w:r>
      <w:r w:rsidR="000C3479">
        <w:rPr>
          <w:rFonts w:ascii="Times New Roman" w:hAnsi="Times New Roman" w:cs="Times New Roman"/>
          <w:sz w:val="24"/>
          <w:szCs w:val="24"/>
        </w:rPr>
        <w:t>s</w:t>
      </w:r>
      <w:r w:rsidR="00EB1816">
        <w:rPr>
          <w:rFonts w:ascii="Times New Roman" w:hAnsi="Times New Roman" w:cs="Times New Roman"/>
          <w:sz w:val="24"/>
          <w:szCs w:val="24"/>
        </w:rPr>
        <w:t xml:space="preserve"> are posted in Canvas in Files.</w:t>
      </w:r>
      <w:r>
        <w:t xml:space="preserve">  </w:t>
      </w:r>
    </w:p>
    <w:p w:rsidR="00BE6BF0" w:rsidRDefault="00BE6BF0" w:rsidP="00BE6BF0">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5. </w:t>
      </w:r>
      <w:r>
        <w:rPr>
          <w:rFonts w:ascii="Times New Roman" w:eastAsia="Times New Roman" w:hAnsi="Times New Roman" w:cs="Times New Roman"/>
          <w:kern w:val="28"/>
          <w:sz w:val="24"/>
          <w:szCs w:val="24"/>
        </w:rPr>
        <w:tab/>
        <w:t xml:space="preserve">Final Quiz: Our final quiz will be administered </w:t>
      </w:r>
      <w:r w:rsidR="00063DDE">
        <w:rPr>
          <w:rFonts w:ascii="Times New Roman" w:eastAsia="Times New Roman" w:hAnsi="Times New Roman" w:cs="Times New Roman"/>
          <w:kern w:val="28"/>
          <w:sz w:val="24"/>
          <w:szCs w:val="24"/>
        </w:rPr>
        <w:t xml:space="preserve">in-class </w:t>
      </w:r>
      <w:r>
        <w:rPr>
          <w:rFonts w:ascii="Times New Roman" w:eastAsia="Times New Roman" w:hAnsi="Times New Roman" w:cs="Times New Roman"/>
          <w:kern w:val="28"/>
          <w:sz w:val="24"/>
          <w:szCs w:val="24"/>
        </w:rPr>
        <w:t>during Finals Week.</w:t>
      </w:r>
      <w:r w:rsidR="00EB1816">
        <w:rPr>
          <w:rFonts w:ascii="Times New Roman" w:eastAsia="Times New Roman" w:hAnsi="Times New Roman" w:cs="Times New Roman"/>
          <w:kern w:val="28"/>
          <w:sz w:val="24"/>
          <w:szCs w:val="24"/>
        </w:rPr>
        <w:t xml:space="preserve"> Format may vary.</w:t>
      </w:r>
    </w:p>
    <w:p w:rsidR="00BE6BF0" w:rsidRDefault="00BE6BF0" w:rsidP="00BE6BF0">
      <w:pPr>
        <w:widowControl w:val="0"/>
        <w:overflowPunct w:val="0"/>
        <w:adjustRightInd w:val="0"/>
        <w:spacing w:after="0" w:line="240" w:lineRule="auto"/>
        <w:ind w:left="360" w:hanging="360"/>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*There is no make-up work for missed opportun</w:t>
      </w:r>
      <w:r w:rsidR="00EB1816">
        <w:rPr>
          <w:rFonts w:ascii="Times New Roman" w:eastAsia="Times New Roman" w:hAnsi="Times New Roman" w:cs="Times New Roman"/>
          <w:b/>
          <w:i/>
          <w:kern w:val="28"/>
          <w:sz w:val="24"/>
          <w:szCs w:val="24"/>
        </w:rPr>
        <w:t>ities unless you were</w:t>
      </w:r>
      <w:r w:rsidR="000C3479">
        <w:rPr>
          <w:rFonts w:ascii="Times New Roman" w:eastAsia="Times New Roman" w:hAnsi="Times New Roman" w:cs="Times New Roman"/>
          <w:b/>
          <w:i/>
          <w:kern w:val="28"/>
          <w:sz w:val="24"/>
          <w:szCs w:val="24"/>
        </w:rPr>
        <w:t>:</w:t>
      </w:r>
      <w:r w:rsidR="00EB1816">
        <w:rPr>
          <w:rFonts w:ascii="Times New Roman" w:eastAsia="Times New Roman" w:hAnsi="Times New Roman" w:cs="Times New Roman"/>
          <w:b/>
          <w:i/>
          <w:kern w:val="28"/>
          <w:sz w:val="24"/>
          <w:szCs w:val="24"/>
        </w:rPr>
        <w:t xml:space="preserve"> (1) seriously ill with verifying documentation, (2) unavoidably detained (documentation required), or (3) prior arrangements are made for urgent matters only</w:t>
      </w:r>
      <w:r>
        <w:rPr>
          <w:rFonts w:ascii="Times New Roman" w:eastAsia="Times New Roman" w:hAnsi="Times New Roman" w:cs="Times New Roman"/>
          <w:b/>
          <w:i/>
          <w:kern w:val="28"/>
          <w:sz w:val="24"/>
          <w:szCs w:val="24"/>
        </w:rPr>
        <w:t>.</w:t>
      </w:r>
    </w:p>
    <w:p w:rsidR="00BE6BF0" w:rsidRDefault="00BE6BF0" w:rsidP="00BE6BF0">
      <w:pPr>
        <w:widowControl w:val="0"/>
        <w:overflowPunct w:val="0"/>
        <w:adjustRightInd w:val="0"/>
        <w:spacing w:after="0" w:line="240" w:lineRule="auto"/>
        <w:ind w:left="360" w:hanging="360"/>
        <w:rPr>
          <w:rFonts w:ascii="Times New Roman" w:eastAsia="Times New Roman" w:hAnsi="Times New Roman" w:cs="Times New Roman"/>
          <w:b/>
          <w:i/>
          <w:kern w:val="28"/>
          <w:sz w:val="24"/>
          <w:szCs w:val="24"/>
        </w:rPr>
      </w:pPr>
    </w:p>
    <w:p w:rsidR="00BE6BF0" w:rsidRDefault="00BE6BF0" w:rsidP="00BE6BF0">
      <w:pPr>
        <w:widowControl w:val="0"/>
        <w:overflowPunct w:val="0"/>
        <w:adjustRightInd w:val="0"/>
        <w:spacing w:after="0" w:line="240" w:lineRule="auto"/>
        <w:rPr>
          <w:rFonts w:ascii="Times New Roman" w:eastAsia="Courier New PS" w:hAnsi="Times New Roman" w:cs="Times New Roman"/>
          <w:kern w:val="28"/>
        </w:rPr>
      </w:pPr>
      <w:r>
        <w:rPr>
          <w:rFonts w:ascii="Times New Roman" w:eastAsia="Times New Roman" w:hAnsi="Times New Roman" w:cs="Times New Roman"/>
          <w:b/>
          <w:bCs/>
          <w:kern w:val="28"/>
          <w:u w:val="single"/>
        </w:rPr>
        <w:t>Attendance</w:t>
      </w:r>
      <w:r>
        <w:rPr>
          <w:rFonts w:ascii="Times New Roman" w:eastAsia="Times New Roman" w:hAnsi="Times New Roman" w:cs="Times New Roman"/>
          <w:kern w:val="28"/>
        </w:rPr>
        <w:t xml:space="preserve"> </w:t>
      </w:r>
      <w:r>
        <w:rPr>
          <w:rFonts w:ascii="Times New Roman" w:eastAsia="Courier New PS" w:hAnsi="Times New Roman" w:cs="Times New Roman"/>
          <w:kern w:val="28"/>
        </w:rPr>
        <w:t xml:space="preserve">Students are expected to attend </w:t>
      </w:r>
      <w:r w:rsidR="00A76C72">
        <w:rPr>
          <w:rFonts w:ascii="Times New Roman" w:eastAsia="Courier New PS" w:hAnsi="Times New Roman" w:cs="Times New Roman"/>
          <w:kern w:val="28"/>
        </w:rPr>
        <w:t xml:space="preserve">all courses </w:t>
      </w:r>
      <w:r>
        <w:rPr>
          <w:rFonts w:ascii="Times New Roman" w:eastAsia="Courier New PS" w:hAnsi="Times New Roman" w:cs="Times New Roman"/>
          <w:kern w:val="28"/>
        </w:rPr>
        <w:t xml:space="preserve">regularly. Students should notify their instructors when illness prevents them from attending class and make arrangements to complete missed assignments. Any student who stops attending a course without officially withdrawing may receive a failing grade. Any absence of two weeks or more must be reported to the Associate Provost and the Records Office by the instructor.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w:t>
      </w:r>
    </w:p>
    <w:p w:rsidR="00BE6BF0" w:rsidRDefault="00BE6BF0" w:rsidP="00EB1816">
      <w:pPr>
        <w:keepNext/>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b/>
          <w:bCs/>
          <w:kern w:val="28"/>
          <w:u w:val="single"/>
        </w:rPr>
        <w:t>Students with Disabilities</w:t>
      </w:r>
      <w:r w:rsidR="00EB1816">
        <w:rPr>
          <w:rFonts w:ascii="Times New Roman" w:eastAsia="Times New Roman" w:hAnsi="Times New Roman" w:cs="Times New Roman"/>
          <w:b/>
          <w:bCs/>
          <w:kern w:val="28"/>
          <w:u w:val="single"/>
        </w:rPr>
        <w:t xml:space="preserve"> </w:t>
      </w:r>
      <w:r>
        <w:rPr>
          <w:rFonts w:ascii="Times New Roman" w:eastAsia="Times New Roman" w:hAnsi="Times New Roman" w:cs="Times New Roman"/>
          <w:kern w:val="28"/>
        </w:rPr>
        <w:t>Chaminade will provide assistance for any student with documented disabilities.  Any student who believes he/she may need accommodations in this class must contact the Counseling Center</w:t>
      </w:r>
      <w:r w:rsidR="00E1360F">
        <w:rPr>
          <w:rFonts w:ascii="Times New Roman" w:eastAsia="Times New Roman" w:hAnsi="Times New Roman" w:cs="Times New Roman"/>
          <w:kern w:val="28"/>
        </w:rPr>
        <w:t xml:space="preserve"> (808)</w:t>
      </w:r>
      <w:r w:rsidR="00F419C9">
        <w:rPr>
          <w:rFonts w:ascii="Times New Roman" w:eastAsia="Times New Roman" w:hAnsi="Times New Roman" w:cs="Times New Roman"/>
          <w:kern w:val="28"/>
        </w:rPr>
        <w:t>735-4845</w:t>
      </w:r>
      <w:r>
        <w:rPr>
          <w:rFonts w:ascii="Times New Roman" w:eastAsia="Times New Roman" w:hAnsi="Times New Roman" w:cs="Times New Roman"/>
          <w:kern w:val="28"/>
        </w:rPr>
        <w:t xml:space="preserve"> in order to determine if the student meets the requirements for documented disability in accordance with the Americans with Disabilities Act. It is important to contact them as soon as possible so that accommodations are implemented in a timely fashion.</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b/>
          <w:bCs/>
          <w:kern w:val="28"/>
          <w:u w:val="single"/>
        </w:rPr>
        <w:t>Academic Honesty</w:t>
      </w:r>
      <w:r w:rsidR="00EB1816">
        <w:rPr>
          <w:rFonts w:ascii="Times New Roman" w:eastAsia="Times New Roman" w:hAnsi="Times New Roman" w:cs="Times New Roman"/>
          <w:b/>
          <w:bCs/>
          <w:kern w:val="28"/>
          <w:u w:val="single"/>
        </w:rPr>
        <w:t xml:space="preserve"> </w:t>
      </w:r>
      <w:r>
        <w:rPr>
          <w:rFonts w:ascii="Times New Roman" w:eastAsia="Times New Roman" w:hAnsi="Times New Roman" w:cs="Times New Roman"/>
          <w:kern w:val="28"/>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an 'F' for the course, suspension or dismissal from the University.</w:t>
      </w:r>
    </w:p>
    <w:p w:rsidR="00BE6BF0" w:rsidRDefault="00BE6BF0" w:rsidP="00EB1816">
      <w:pPr>
        <w:widowControl w:val="0"/>
        <w:overflowPunct w:val="0"/>
        <w:adjustRightInd w:val="0"/>
        <w:spacing w:after="0" w:line="240" w:lineRule="auto"/>
        <w:rPr>
          <w:rFonts w:ascii="Times New Roman" w:eastAsia="Times New Roman" w:hAnsi="Times New Roman" w:cs="Times New Roman"/>
          <w:color w:val="222222"/>
          <w:kern w:val="28"/>
        </w:rPr>
      </w:pPr>
      <w:r>
        <w:rPr>
          <w:rFonts w:ascii="Times New Roman" w:eastAsia="Times New Roman" w:hAnsi="Times New Roman" w:cs="Times New Roman"/>
          <w:b/>
          <w:bCs/>
          <w:u w:val="single"/>
        </w:rPr>
        <w:t>Title IX</w:t>
      </w:r>
      <w:r w:rsidR="00EB1816">
        <w:rPr>
          <w:rFonts w:ascii="Times New Roman" w:eastAsia="Times New Roman" w:hAnsi="Times New Roman" w:cs="Times New Roman"/>
          <w:b/>
          <w:bCs/>
          <w:u w:val="single"/>
        </w:rPr>
        <w:t xml:space="preserve"> </w:t>
      </w:r>
      <w:r>
        <w:rPr>
          <w:rFonts w:ascii="Times New Roman" w:eastAsia="Times New Roman" w:hAnsi="Times New Roman" w:cs="Times New Roman"/>
          <w:color w:val="222222"/>
          <w:kern w:val="28"/>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any sexual misconduct, physical and/or psychological abuse must be reported to the Title IX Coordinator. For confidential sources you may contact the following: Chaminade Counseling Center (808)735-4845, or any priest serving as a sacramental confessor or any ordained religious leader serving in the sacred confidence role.</w:t>
      </w: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r>
        <w:rPr>
          <w:rFonts w:ascii="Times New Roman" w:eastAsia="Times New Roman" w:hAnsi="Times New Roman" w:cs="Times New Roman"/>
          <w:b/>
          <w:bCs/>
          <w:kern w:val="28"/>
          <w:u w:val="single"/>
        </w:rPr>
        <w:lastRenderedPageBreak/>
        <w:t>SCIENTIFIC METHODS DEFINITIONS</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METHODS OF SCIENCE</w:t>
      </w:r>
      <w:r>
        <w:rPr>
          <w:rFonts w:ascii="Times New Roman" w:eastAsia="Batang" w:hAnsi="Times New Roman" w:cs="Times New Roman"/>
          <w:kern w:val="28"/>
        </w:rPr>
        <w:t xml:space="preserve"> are only tools, tools that we use to obtain knowledge about phenomena.</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SCIENTIFIC METHOD</w:t>
      </w:r>
      <w:r>
        <w:rPr>
          <w:rFonts w:ascii="Times New Roman" w:eastAsia="Batang" w:hAnsi="Times New Roman" w:cs="Times New Roman"/>
          <w:kern w:val="2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Times New Roman" w:eastAsia="Batang" w:hAnsi="Times New Roman" w:cs="Times New Roman"/>
          <w:b/>
          <w:bCs/>
          <w:kern w:val="28"/>
        </w:rPr>
        <w:t>THAN A WAY OF LIMITING FALSE CONCLUSIONS ABOUT NATURAL EVENTS.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Knowledge of which the credibility of a profession is based must be objective and verifiable (testable) rather than subjective and untestable.</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b/>
          <w:bCs/>
          <w:kern w:val="28"/>
        </w:rPr>
        <w:t>SCIENCE</w:t>
      </w:r>
      <w:r>
        <w:rPr>
          <w:rFonts w:ascii="Times New Roman" w:eastAsia="Batang" w:hAnsi="Times New Roman" w:cs="Times New Roman"/>
          <w:kern w:val="28"/>
        </w:rPr>
        <w:t xml:space="preserve"> is a mode of controlled inquiry to develop an objective, effective, and credible way of knowing.</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The assumptions one makes regarding the basic qualities of human nature (that is, cognitive, affective, behavioral, and physiological processes) affect how one conceptualizes human behavior.</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Research Design </w:t>
      </w:r>
      <w:proofErr w:type="gramStart"/>
      <w:r>
        <w:rPr>
          <w:rFonts w:ascii="Times New Roman" w:eastAsia="Batang" w:hAnsi="Times New Roman" w:cs="Times New Roman"/>
          <w:kern w:val="28"/>
          <w:u w:val="single"/>
        </w:rPr>
        <w:t>And</w:t>
      </w:r>
      <w:proofErr w:type="gramEnd"/>
      <w:r>
        <w:rPr>
          <w:rFonts w:ascii="Times New Roman" w:eastAsia="Batang" w:hAnsi="Times New Roman" w:cs="Times New Roman"/>
          <w:kern w:val="28"/>
          <w:u w:val="single"/>
        </w:rPr>
        <w:t xml:space="preserve"> Counseling</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t>Heppner, Kivlighan, and Wampold</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A </w:t>
      </w:r>
      <w:r>
        <w:rPr>
          <w:rFonts w:ascii="Times New Roman" w:eastAsia="Batang" w:hAnsi="Times New Roman" w:cs="Times New Roman"/>
          <w:b/>
          <w:bCs/>
          <w:kern w:val="28"/>
        </w:rPr>
        <w:t>THEORY</w:t>
      </w:r>
      <w:r>
        <w:rPr>
          <w:rFonts w:ascii="Times New Roman" w:eastAsia="Batang" w:hAnsi="Times New Roman" w:cs="Times New Roman"/>
          <w:kern w:val="28"/>
        </w:rPr>
        <w:t xml:space="preserve"> is a large body of interconnected propositions about how some portion of the world operates; a </w:t>
      </w:r>
      <w:r>
        <w:rPr>
          <w:rFonts w:ascii="Times New Roman" w:eastAsia="Batang" w:hAnsi="Times New Roman" w:cs="Times New Roman"/>
          <w:b/>
          <w:bCs/>
          <w:kern w:val="28"/>
        </w:rPr>
        <w:t>HYPOTHESIS</w:t>
      </w:r>
      <w:r>
        <w:rPr>
          <w:rFonts w:ascii="Times New Roman" w:eastAsia="Batang" w:hAnsi="Times New Roman" w:cs="Times New Roman"/>
          <w:kern w:val="28"/>
        </w:rPr>
        <w:t xml:space="preserve"> is a smaller body of propositions.  </w:t>
      </w:r>
      <w:r>
        <w:rPr>
          <w:rFonts w:ascii="Times New Roman" w:eastAsia="Batang" w:hAnsi="Times New Roman" w:cs="Times New Roman"/>
          <w:b/>
          <w:bCs/>
          <w:kern w:val="28"/>
        </w:rPr>
        <w:t>HYPOTHESES</w:t>
      </w:r>
      <w:r>
        <w:rPr>
          <w:rFonts w:ascii="Times New Roman" w:eastAsia="Batang" w:hAnsi="Times New Roman" w:cs="Times New Roman"/>
          <w:kern w:val="28"/>
        </w:rPr>
        <w:t xml:space="preserve"> are smaller versions of theories.  Some are derived or born from theories.  Others begin as researchers’ hunches and develop into theories.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PHILOSOPHY OF SCIENCE</w:t>
      </w:r>
      <w:r>
        <w:rPr>
          <w:rFonts w:ascii="Times New Roman" w:eastAsia="Batang" w:hAnsi="Times New Roman" w:cs="Times New Roman"/>
          <w:kern w:val="28"/>
        </w:rPr>
        <w:t xml:space="preserve"> decrees we can only falsify, not verify (prove), theories because we can never be sure that any given theory provides the best explanation for a set of observations.</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Research Method </w:t>
      </w:r>
      <w:proofErr w:type="gramStart"/>
      <w:r>
        <w:rPr>
          <w:rFonts w:ascii="Times New Roman" w:eastAsia="Batang" w:hAnsi="Times New Roman" w:cs="Times New Roman"/>
          <w:kern w:val="28"/>
          <w:u w:val="single"/>
        </w:rPr>
        <w:t>In</w:t>
      </w:r>
      <w:proofErr w:type="gramEnd"/>
      <w:r>
        <w:rPr>
          <w:rFonts w:ascii="Times New Roman" w:eastAsia="Batang" w:hAnsi="Times New Roman" w:cs="Times New Roman"/>
          <w:kern w:val="28"/>
          <w:u w:val="single"/>
        </w:rPr>
        <w:t xml:space="preserve"> Social Relations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t>Kidder</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b/>
          <w:bCs/>
          <w:kern w:val="28"/>
        </w:rPr>
        <w:t>THEORIES</w:t>
      </w:r>
      <w:r>
        <w:rPr>
          <w:rFonts w:ascii="Times New Roman" w:eastAsia="Batang" w:hAnsi="Times New Roman" w:cs="Times New Roman"/>
          <w:kern w:val="28"/>
        </w:rPr>
        <w:t xml:space="preserve"> are not themselves directly proved or disproved by research.  Even </w:t>
      </w:r>
      <w:r>
        <w:rPr>
          <w:rFonts w:ascii="Times New Roman" w:eastAsia="Batang" w:hAnsi="Times New Roman" w:cs="Times New Roman"/>
          <w:b/>
          <w:bCs/>
          <w:kern w:val="28"/>
        </w:rPr>
        <w:t>HYPOTHESES</w:t>
      </w:r>
      <w:r>
        <w:rPr>
          <w:rFonts w:ascii="Times New Roman" w:eastAsia="Batang" w:hAnsi="Times New Roman" w:cs="Times New Roman"/>
          <w:kern w:val="28"/>
        </w:rPr>
        <w:t xml:space="preserve"> cannot be proved or disproved directly.  Rather, research may either support or fail to support a particular hypothesis derived from a theory. </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Scientific research has four general goals: (1) to describe behavior, (2) to predict behavior, (3) to determine the causes of behavior, and (4) to understand or explain behavior.</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Methods </w:t>
      </w:r>
      <w:proofErr w:type="gramStart"/>
      <w:r>
        <w:rPr>
          <w:rFonts w:ascii="Times New Roman" w:eastAsia="Batang" w:hAnsi="Times New Roman" w:cs="Times New Roman"/>
          <w:kern w:val="28"/>
          <w:u w:val="single"/>
        </w:rPr>
        <w:t>In</w:t>
      </w:r>
      <w:proofErr w:type="gramEnd"/>
      <w:r>
        <w:rPr>
          <w:rFonts w:ascii="Times New Roman" w:eastAsia="Batang" w:hAnsi="Times New Roman" w:cs="Times New Roman"/>
          <w:kern w:val="28"/>
          <w:u w:val="single"/>
        </w:rPr>
        <w:t xml:space="preserve"> Behavioral Research</w:t>
      </w:r>
      <w:r>
        <w:rPr>
          <w:rFonts w:ascii="Times New Roman" w:eastAsia="Batang" w:hAnsi="Times New Roman" w:cs="Times New Roman"/>
          <w:kern w:val="28"/>
        </w:rPr>
        <w:t xml:space="preserve">; </w:t>
      </w:r>
      <w:proofErr w:type="spellStart"/>
      <w:r>
        <w:rPr>
          <w:rFonts w:ascii="Times New Roman" w:eastAsia="Batang" w:hAnsi="Times New Roman" w:cs="Times New Roman"/>
          <w:kern w:val="28"/>
        </w:rPr>
        <w:t>Cozby</w:t>
      </w:r>
      <w:proofErr w:type="spellEnd"/>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In order to verify the reliability and validity of scientific research it is important to replicate the results.  It is the preponderance of evidence that establishes/supports the theory.</w:t>
      </w:r>
    </w:p>
    <w:p w:rsidR="00BE6BF0" w:rsidRDefault="001979F8" w:rsidP="00BE6BF0">
      <w:pPr>
        <w:widowControl w:val="0"/>
        <w:overflowPunct w:val="0"/>
        <w:adjustRightInd w:val="0"/>
        <w:spacing w:after="0" w:line="240" w:lineRule="auto"/>
        <w:ind w:left="3600"/>
        <w:rPr>
          <w:rFonts w:ascii="Times New Roman" w:eastAsia="Batang" w:hAnsi="Times New Roman" w:cs="Times New Roman"/>
          <w:kern w:val="28"/>
        </w:rPr>
      </w:pPr>
      <w:hyperlink r:id="rId7" w:history="1">
        <w:r w:rsidR="00BE6BF0">
          <w:rPr>
            <w:rStyle w:val="Hyperlink"/>
            <w:rFonts w:ascii="Times New Roman" w:eastAsia="Batang" w:hAnsi="Times New Roman" w:cs="Times New Roman"/>
            <w:color w:val="auto"/>
            <w:kern w:val="28"/>
          </w:rPr>
          <w:t>http://allpsych.com/researchmethods/replication.html</w:t>
        </w:r>
      </w:hyperlink>
      <w:r w:rsidR="00BE6BF0">
        <w:rPr>
          <w:rFonts w:ascii="Times New Roman" w:eastAsia="Batang" w:hAnsi="Times New Roman" w:cs="Times New Roman"/>
          <w:kern w:val="28"/>
        </w:rPr>
        <w:t xml:space="preserve">   </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Default="00F419C9"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Default="00F419C9"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Default="00F419C9"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Default="00F419C9"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Pr="00F419C9" w:rsidRDefault="00F419C9" w:rsidP="00F419C9">
      <w:pPr>
        <w:spacing w:after="0" w:line="240" w:lineRule="auto"/>
        <w:jc w:val="center"/>
        <w:rPr>
          <w:rFonts w:ascii="Times New Roman" w:eastAsia="Times New Roman" w:hAnsi="Times New Roman" w:cs="Times New Roman"/>
          <w:b/>
          <w:bCs/>
          <w:u w:val="single"/>
        </w:rPr>
      </w:pPr>
      <w:r w:rsidRPr="00F419C9">
        <w:rPr>
          <w:rFonts w:ascii="Times New Roman" w:eastAsia="Times New Roman" w:hAnsi="Times New Roman" w:cs="Times New Roman"/>
          <w:b/>
          <w:bCs/>
          <w:u w:val="single"/>
        </w:rPr>
        <w:lastRenderedPageBreak/>
        <w:t>MARIANIST EDUCATIONAL VALUES</w:t>
      </w:r>
    </w:p>
    <w:p w:rsidR="00F419C9" w:rsidRPr="00F419C9" w:rsidRDefault="00F419C9" w:rsidP="00F419C9">
      <w:pPr>
        <w:spacing w:after="0" w:line="240" w:lineRule="auto"/>
        <w:rPr>
          <w:rFonts w:ascii="Times New Roman" w:eastAsia="Times New Roman" w:hAnsi="Times New Roman" w:cs="Times New Roman"/>
        </w:rPr>
      </w:pPr>
      <w:r w:rsidRPr="00F419C9">
        <w:rPr>
          <w:rFonts w:ascii="Times New Roman" w:eastAsia="Times New Roman" w:hAnsi="Times New Roman" w:cs="Times New Roman"/>
        </w:rPr>
        <w:t xml:space="preserve">Chaminade University is a Catholic, Marianist University.  The five characteristics of a Marianist education are: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
          <w:bCs/>
        </w:rPr>
      </w:pPr>
      <w:r w:rsidRPr="00F419C9">
        <w:rPr>
          <w:rFonts w:ascii="Times New Roman" w:eastAsia="Times New Roman" w:hAnsi="Times New Roman" w:cs="Times New Roman"/>
          <w:b/>
          <w:bCs/>
        </w:rPr>
        <w:t>1.</w:t>
      </w:r>
      <w:r w:rsidRPr="00F419C9">
        <w:rPr>
          <w:rFonts w:ascii="Times New Roman" w:eastAsia="Times New Roman" w:hAnsi="Times New Roman" w:cs="Times New Roman"/>
          <w:b/>
          <w:bCs/>
        </w:rPr>
        <w:tab/>
        <w:t>Educate for Formation in Faith</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Cs/>
        </w:rPr>
      </w:pPr>
      <w:r w:rsidRPr="00F419C9">
        <w:rPr>
          <w:rFonts w:ascii="Times New Roman" w:eastAsia="Times New Roman" w:hAnsi="Times New Roman" w:cs="Times New Roman"/>
          <w:b/>
          <w:bCs/>
        </w:rPr>
        <w:tab/>
      </w:r>
      <w:r w:rsidRPr="00F419C9">
        <w:rPr>
          <w:rFonts w:ascii="Times New Roman" w:eastAsia="Times New Roman" w:hAnsi="Times New Roman" w:cs="Times New Roman"/>
          <w:bCs/>
        </w:rPr>
        <w:t xml:space="preserve">As higher educational institutions, Marianist universities have kept along with education in the disciplines, a commitment to the development of the whole person, which includes the dimension of religious faith and its personal appropriation and practice.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
          <w:bCs/>
        </w:rPr>
      </w:pPr>
      <w:r w:rsidRPr="00F419C9">
        <w:rPr>
          <w:rFonts w:ascii="Times New Roman" w:eastAsia="Times New Roman" w:hAnsi="Times New Roman" w:cs="Times New Roman"/>
          <w:b/>
          <w:bCs/>
        </w:rPr>
        <w:t>2.</w:t>
      </w:r>
      <w:r w:rsidRPr="00F419C9">
        <w:rPr>
          <w:rFonts w:ascii="Times New Roman" w:eastAsia="Times New Roman" w:hAnsi="Times New Roman" w:cs="Times New Roman"/>
          <w:b/>
          <w:bCs/>
        </w:rPr>
        <w:tab/>
        <w:t>Provide an Integral, Quality Education</w:t>
      </w:r>
    </w:p>
    <w:p w:rsidR="00F419C9" w:rsidRPr="00F419C9" w:rsidRDefault="00F419C9" w:rsidP="00F419C9">
      <w:pPr>
        <w:spacing w:after="0" w:line="240" w:lineRule="auto"/>
        <w:ind w:left="720"/>
        <w:rPr>
          <w:rFonts w:ascii="Times New Roman" w:eastAsia="Times New Roman" w:hAnsi="Times New Roman" w:cs="Times New Roman"/>
        </w:rPr>
      </w:pPr>
      <w:r w:rsidRPr="00F419C9">
        <w:rPr>
          <w:rFonts w:ascii="Times New Roman" w:eastAsia="Times New Roman" w:hAnsi="Times New Roman" w:cs="Times New Roman"/>
        </w:rPr>
        <w:t xml:space="preserve">The foundations of excellence in education in the Marianist universities flow from our emphasis on the dialogue between faith and reason in the service of the common good. It is quality education because of faculty, staff, administration and students collaborate in attaining knowledge of the human condition within the larger community of all creation, applying both faith and reason in their quest for human meaning. It is integral or comprehensive because we seek to “humanize” this path of knowledge in such a way that it affirms the full dignity of each member of our learning community in curricular and extra-curricular experiences in the arts and professions. An integral, quality education in the Marianist University calls each member of the community to attentive presence, to participation in genuine community, and to competent and loving service.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
          <w:bCs/>
        </w:rPr>
      </w:pPr>
      <w:r w:rsidRPr="00F419C9">
        <w:rPr>
          <w:rFonts w:ascii="Times New Roman" w:eastAsia="Times New Roman" w:hAnsi="Times New Roman" w:cs="Times New Roman"/>
          <w:b/>
          <w:bCs/>
        </w:rPr>
        <w:t>3.</w:t>
      </w:r>
      <w:r w:rsidRPr="00F419C9">
        <w:rPr>
          <w:rFonts w:ascii="Times New Roman" w:eastAsia="Times New Roman" w:hAnsi="Times New Roman" w:cs="Times New Roman"/>
          <w:b/>
          <w:bCs/>
        </w:rPr>
        <w:tab/>
        <w:t>Educate in Family Spirit</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Cs/>
        </w:rPr>
      </w:pPr>
      <w:r w:rsidRPr="00F419C9">
        <w:rPr>
          <w:rFonts w:ascii="Times New Roman" w:eastAsia="Times New Roman" w:hAnsi="Times New Roman" w:cs="Times New Roman"/>
          <w:b/>
          <w:bCs/>
        </w:rPr>
        <w:tab/>
      </w:r>
      <w:r w:rsidRPr="00F419C9">
        <w:rPr>
          <w:rFonts w:ascii="Times New Roman" w:eastAsia="Times New Roman" w:hAnsi="Times New Roman" w:cs="Times New Roman"/>
          <w:bCs/>
        </w:rPr>
        <w:t>Marianist educational experience fosters the development of a community characterized by a sense of family spirit that accepts each person and invites everyone in the university into the challenge of building community within and beyond our campus. Communal support for scholarship; friendship among faculty, staff, administration and students; active participation</w:t>
      </w:r>
      <w:proofErr w:type="gramStart"/>
      <w:r w:rsidRPr="00F419C9">
        <w:rPr>
          <w:rFonts w:ascii="Times New Roman" w:eastAsia="Times New Roman" w:hAnsi="Times New Roman" w:cs="Times New Roman"/>
          <w:bCs/>
        </w:rPr>
        <w:t>;</w:t>
      </w:r>
      <w:proofErr w:type="gramEnd"/>
      <w:r w:rsidRPr="00F419C9">
        <w:rPr>
          <w:rFonts w:ascii="Times New Roman" w:eastAsia="Times New Roman" w:hAnsi="Times New Roman" w:cs="Times New Roman"/>
          <w:bCs/>
        </w:rPr>
        <w:t xml:space="preserve"> and genuine presence (in the community) embodies the uniqueness of a Marianist educational experience.</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
          <w:bCs/>
        </w:rPr>
      </w:pPr>
      <w:r w:rsidRPr="00F419C9">
        <w:rPr>
          <w:rFonts w:ascii="Times New Roman" w:eastAsia="Times New Roman" w:hAnsi="Times New Roman" w:cs="Times New Roman"/>
          <w:b/>
          <w:bCs/>
        </w:rPr>
        <w:t>4.</w:t>
      </w:r>
      <w:r w:rsidRPr="00F419C9">
        <w:rPr>
          <w:rFonts w:ascii="Times New Roman" w:eastAsia="Times New Roman" w:hAnsi="Times New Roman" w:cs="Times New Roman"/>
          <w:b/>
          <w:bCs/>
        </w:rPr>
        <w:tab/>
        <w:t>Educate for Service, Justice and Peace, and Integrity of Creation</w:t>
      </w:r>
    </w:p>
    <w:p w:rsidR="00F419C9" w:rsidRPr="00F419C9" w:rsidRDefault="00F419C9" w:rsidP="00F419C9">
      <w:pPr>
        <w:spacing w:after="0" w:line="240" w:lineRule="auto"/>
        <w:ind w:left="720"/>
        <w:rPr>
          <w:rFonts w:ascii="Times New Roman" w:eastAsia="Times New Roman" w:hAnsi="Times New Roman" w:cs="Times New Roman"/>
        </w:rPr>
      </w:pPr>
      <w:r w:rsidRPr="00F419C9">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Marianist universities extend a special concern for those who are poor and marginalized, and promote the dignity, rights and responsibilities of all peoples.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
          <w:bCs/>
        </w:rPr>
      </w:pPr>
      <w:r w:rsidRPr="00F419C9">
        <w:rPr>
          <w:rFonts w:ascii="Times New Roman" w:eastAsia="Times New Roman" w:hAnsi="Times New Roman" w:cs="Times New Roman"/>
          <w:b/>
          <w:bCs/>
        </w:rPr>
        <w:t>5.</w:t>
      </w:r>
      <w:r w:rsidRPr="00F419C9">
        <w:rPr>
          <w:rFonts w:ascii="Times New Roman" w:eastAsia="Times New Roman" w:hAnsi="Times New Roman" w:cs="Times New Roman"/>
          <w:b/>
          <w:bCs/>
        </w:rPr>
        <w:tab/>
        <w:t>Educate for Adaptation and Change</w:t>
      </w:r>
    </w:p>
    <w:p w:rsidR="00F419C9" w:rsidRPr="00F419C9" w:rsidRDefault="00F419C9" w:rsidP="00F419C9">
      <w:pPr>
        <w:spacing w:after="0" w:line="240" w:lineRule="auto"/>
        <w:ind w:left="720"/>
        <w:rPr>
          <w:rFonts w:ascii="Times New Roman" w:eastAsia="Times New Roman" w:hAnsi="Times New Roman" w:cs="Times New Roman"/>
        </w:rPr>
      </w:pPr>
      <w:r w:rsidRPr="00F419C9">
        <w:rPr>
          <w:rFonts w:ascii="Times New Roman" w:eastAsia="Times New Roman" w:hAnsi="Times New Roman" w:cs="Times New Roman"/>
        </w:rPr>
        <w:t xml:space="preserve">In the midst of rapid social and technological transformation, Marianist universities adapt and change their methods and structures so that the wisdom of their educational philosophy and spirituality may be transmitted even more fully.  </w:t>
      </w:r>
    </w:p>
    <w:p w:rsidR="00F419C9" w:rsidRPr="00F419C9" w:rsidRDefault="00F419C9" w:rsidP="00F419C9">
      <w:pPr>
        <w:spacing w:after="0" w:line="240" w:lineRule="auto"/>
        <w:ind w:left="720"/>
        <w:rPr>
          <w:rFonts w:ascii="Times New Roman" w:eastAsia="Times New Roman" w:hAnsi="Times New Roman" w:cs="Times New Roman"/>
        </w:rPr>
      </w:pPr>
    </w:p>
    <w:p w:rsidR="00F419C9" w:rsidRPr="00F419C9" w:rsidRDefault="00F419C9" w:rsidP="00F419C9">
      <w:pPr>
        <w:spacing w:after="0" w:line="240" w:lineRule="auto"/>
        <w:ind w:left="720"/>
        <w:rPr>
          <w:rFonts w:ascii="Times New Roman" w:eastAsia="Times New Roman" w:hAnsi="Times New Roman" w:cs="Times New Roman"/>
        </w:rPr>
      </w:pPr>
      <w:r w:rsidRPr="00F419C9">
        <w:rPr>
          <w:rFonts w:ascii="Times New Roman" w:eastAsia="Times New Roman" w:hAnsi="Times New Roman" w:cs="Times New Roman"/>
        </w:rPr>
        <w:t>“New times call for new methods,” Father Chaminade often repeated.  The Marianist University faces the future confidently, on the one hand knowing that it draws on a rich educational philosophy, and on the other fully aware for that</w:t>
      </w:r>
      <w:r w:rsidRPr="00F419C9">
        <w:rPr>
          <w:rFonts w:ascii="Times New Roman" w:eastAsia="Times New Roman" w:hAnsi="Times New Roman" w:cs="Times New Roman"/>
          <w:b/>
          <w:bCs/>
        </w:rPr>
        <w:t xml:space="preserve"> </w:t>
      </w:r>
      <w:r w:rsidRPr="00F419C9">
        <w:rPr>
          <w:rFonts w:ascii="Times New Roman" w:eastAsia="Times New Roman" w:hAnsi="Times New Roman" w:cs="Times New Roman"/>
        </w:rPr>
        <w:t>philosophy to remain vibrant in changing times, adaptations need to be made.</w:t>
      </w:r>
    </w:p>
    <w:p w:rsidR="00F419C9" w:rsidRPr="00F419C9" w:rsidRDefault="00F419C9" w:rsidP="00F419C9">
      <w:pPr>
        <w:spacing w:after="0" w:line="240" w:lineRule="auto"/>
        <w:ind w:left="2160"/>
        <w:rPr>
          <w:rFonts w:ascii="Times New Roman" w:eastAsia="Times New Roman" w:hAnsi="Times New Roman" w:cs="Times New Roman"/>
        </w:rPr>
      </w:pPr>
      <w:r w:rsidRPr="00F419C9">
        <w:rPr>
          <w:rFonts w:ascii="Times New Roman" w:eastAsia="Times New Roman" w:hAnsi="Times New Roman" w:cs="Times New Roman"/>
        </w:rPr>
        <w:t xml:space="preserve">Selected from </w:t>
      </w:r>
      <w:r w:rsidRPr="00F419C9">
        <w:rPr>
          <w:rFonts w:ascii="Times New Roman" w:eastAsia="Times New Roman" w:hAnsi="Times New Roman" w:cs="Times New Roman"/>
          <w:i/>
          <w:iCs/>
        </w:rPr>
        <w:t>Characteristics of Marianist Universities: A Resource Paper</w:t>
      </w:r>
      <w:r w:rsidRPr="00F419C9">
        <w:rPr>
          <w:rFonts w:ascii="Times New Roman" w:eastAsia="Times New Roman" w:hAnsi="Times New Roman" w:cs="Times New Roman"/>
        </w:rPr>
        <w:t>, Published in 1999 by Chaminade University of Honolulu, St. Mary’s University and University of Dayton</w:t>
      </w:r>
    </w:p>
    <w:p w:rsidR="00F419C9" w:rsidRPr="00F419C9" w:rsidRDefault="00F419C9" w:rsidP="00F419C9">
      <w:pPr>
        <w:spacing w:after="0" w:line="240" w:lineRule="auto"/>
        <w:rPr>
          <w:rFonts w:ascii="Times New Roman" w:eastAsia="Times New Roman" w:hAnsi="Times New Roman" w:cs="Times New Roman"/>
        </w:rPr>
      </w:pPr>
    </w:p>
    <w:p w:rsidR="00F419C9" w:rsidRPr="00F419C9" w:rsidRDefault="00F419C9" w:rsidP="00F419C9">
      <w:pPr>
        <w:spacing w:after="0" w:line="240" w:lineRule="auto"/>
        <w:rPr>
          <w:rFonts w:ascii="Times New Roman" w:eastAsia="Times New Roman" w:hAnsi="Times New Roman" w:cs="Times New Roman"/>
        </w:rPr>
      </w:pPr>
      <w:r w:rsidRPr="00F419C9">
        <w:rPr>
          <w:rFonts w:ascii="Times New Roman" w:eastAsia="Times New Roman" w:hAnsi="Times New Roman" w:cs="Times New Roman"/>
        </w:rPr>
        <w:t>Each of these characteristics is integrated, to varying degrees, in this course.</w:t>
      </w:r>
    </w:p>
    <w:p w:rsidR="00F419C9" w:rsidRPr="00F419C9" w:rsidRDefault="00F419C9" w:rsidP="00F419C9">
      <w:pPr>
        <w:spacing w:after="0" w:line="240" w:lineRule="auto"/>
        <w:rPr>
          <w:rFonts w:ascii="Times New Roman" w:eastAsia="Times New Roman" w:hAnsi="Times New Roman" w:cs="Times New Roman"/>
        </w:rPr>
      </w:pPr>
    </w:p>
    <w:p w:rsidR="00F419C9" w:rsidRPr="00F419C9" w:rsidRDefault="00F419C9" w:rsidP="00F419C9">
      <w:pPr>
        <w:spacing w:after="0" w:line="240" w:lineRule="auto"/>
        <w:rPr>
          <w:rFonts w:ascii="Times New Roman" w:eastAsia="Times New Roman" w:hAnsi="Times New Roman" w:cs="Times New Roman"/>
        </w:rPr>
      </w:pPr>
      <w:r w:rsidRPr="00F419C9">
        <w:rPr>
          <w:rFonts w:ascii="Times New Roman" w:eastAsia="Times New Roman" w:hAnsi="Times New Roman" w:cs="Times New Roman"/>
        </w:rPr>
        <w:t xml:space="preserve">Please find a full copy of </w:t>
      </w:r>
      <w:r w:rsidRPr="00F419C9">
        <w:rPr>
          <w:rFonts w:ascii="Times New Roman" w:eastAsia="Times New Roman" w:hAnsi="Times New Roman" w:cs="Times New Roman"/>
          <w:i/>
        </w:rPr>
        <w:t xml:space="preserve">Characteristics of Marianist Universities </w:t>
      </w:r>
      <w:r w:rsidRPr="00F419C9">
        <w:rPr>
          <w:rFonts w:ascii="Times New Roman" w:eastAsia="Times New Roman" w:hAnsi="Times New Roman" w:cs="Times New Roman"/>
        </w:rPr>
        <w:t xml:space="preserve">here: </w:t>
      </w:r>
      <w:hyperlink r:id="rId8" w:history="1">
        <w:r w:rsidRPr="00F419C9">
          <w:rPr>
            <w:rFonts w:ascii="Times New Roman" w:eastAsia="Times New Roman" w:hAnsi="Times New Roman" w:cs="Times New Roman"/>
            <w:color w:val="0563C1"/>
            <w:u w:val="single"/>
          </w:rPr>
          <w:t>www.marianistuniversities.org</w:t>
        </w:r>
      </w:hyperlink>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670409" w:rsidRDefault="00670409" w:rsidP="00BE6BF0">
      <w:pPr>
        <w:widowControl w:val="0"/>
        <w:overflowPunct w:val="0"/>
        <w:adjustRightInd w:val="0"/>
        <w:spacing w:after="0" w:line="240" w:lineRule="auto"/>
        <w:rPr>
          <w:rFonts w:ascii="Times New Roman" w:eastAsia="Times New Roman" w:hAnsi="Times New Roman" w:cs="Times New Roman"/>
          <w:kern w:val="28"/>
        </w:rPr>
      </w:pPr>
    </w:p>
    <w:tbl>
      <w:tblPr>
        <w:tblpPr w:leftFromText="180" w:rightFromText="180" w:bottomFromText="200" w:vertAnchor="text" w:horzAnchor="margin" w:tblpY="-383"/>
        <w:tblW w:w="9975" w:type="dxa"/>
        <w:tblLayout w:type="fixed"/>
        <w:tblCellMar>
          <w:left w:w="180" w:type="dxa"/>
          <w:right w:w="180" w:type="dxa"/>
        </w:tblCellMar>
        <w:tblLook w:val="04A0" w:firstRow="1" w:lastRow="0" w:firstColumn="1" w:lastColumn="0" w:noHBand="0" w:noVBand="1"/>
      </w:tblPr>
      <w:tblGrid>
        <w:gridCol w:w="1170"/>
        <w:gridCol w:w="2340"/>
        <w:gridCol w:w="2790"/>
        <w:gridCol w:w="3675"/>
      </w:tblGrid>
      <w:tr w:rsidR="00123B07" w:rsidTr="00123B07">
        <w:trPr>
          <w:trHeight w:val="337"/>
        </w:trPr>
        <w:tc>
          <w:tcPr>
            <w:tcW w:w="1170" w:type="dxa"/>
            <w:tcBorders>
              <w:top w:val="single" w:sz="8" w:space="0" w:color="auto"/>
              <w:left w:val="single" w:sz="8" w:space="0" w:color="auto"/>
              <w:bottom w:val="single" w:sz="8" w:space="0" w:color="auto"/>
              <w:right w:val="nil"/>
            </w:tcBorders>
            <w:hideMark/>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DATE</w:t>
            </w:r>
          </w:p>
        </w:tc>
        <w:tc>
          <w:tcPr>
            <w:tcW w:w="2340" w:type="dxa"/>
            <w:tcBorders>
              <w:top w:val="single" w:sz="8" w:space="0" w:color="auto"/>
              <w:left w:val="single" w:sz="8" w:space="0" w:color="auto"/>
              <w:bottom w:val="single" w:sz="8" w:space="0" w:color="auto"/>
              <w:right w:val="nil"/>
            </w:tcBorders>
            <w:hideMark/>
          </w:tcPr>
          <w:p w:rsidR="00BE6BF0" w:rsidRDefault="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READINGS</w:t>
            </w:r>
          </w:p>
          <w:p w:rsidR="00405490" w:rsidRPr="00405490" w:rsidRDefault="00405490" w:rsidP="00DA4F7A">
            <w:pPr>
              <w:widowControl w:val="0"/>
              <w:overflowPunct w:val="0"/>
              <w:adjustRightInd w:val="0"/>
              <w:spacing w:after="0" w:line="240" w:lineRule="auto"/>
              <w:rPr>
                <w:rFonts w:ascii="Times New Roman" w:eastAsia="Times New Roman" w:hAnsi="Times New Roman" w:cs="Times New Roman"/>
                <w:kern w:val="28"/>
                <w:sz w:val="20"/>
                <w:szCs w:val="20"/>
              </w:rPr>
            </w:pPr>
            <w:r>
              <w:rPr>
                <w:rFonts w:ascii="Times New Roman" w:eastAsia="Times New Roman" w:hAnsi="Times New Roman" w:cs="Times New Roman"/>
                <w:b/>
                <w:bCs/>
                <w:kern w:val="28"/>
                <w:sz w:val="20"/>
                <w:szCs w:val="20"/>
              </w:rPr>
              <w:t xml:space="preserve">due </w:t>
            </w:r>
            <w:r w:rsidR="00DA4F7A">
              <w:rPr>
                <w:rFonts w:ascii="Times New Roman" w:eastAsia="Times New Roman" w:hAnsi="Times New Roman" w:cs="Times New Roman"/>
                <w:b/>
                <w:bCs/>
                <w:kern w:val="28"/>
                <w:sz w:val="20"/>
                <w:szCs w:val="20"/>
              </w:rPr>
              <w:t>on day listed</w:t>
            </w:r>
          </w:p>
        </w:tc>
        <w:tc>
          <w:tcPr>
            <w:tcW w:w="2790" w:type="dxa"/>
            <w:tcBorders>
              <w:top w:val="single" w:sz="8" w:space="0" w:color="auto"/>
              <w:left w:val="single" w:sz="8" w:space="0" w:color="auto"/>
              <w:bottom w:val="single" w:sz="8" w:space="0" w:color="auto"/>
              <w:right w:val="nil"/>
            </w:tcBorders>
            <w:hideMark/>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DUE</w:t>
            </w:r>
          </w:p>
        </w:tc>
        <w:tc>
          <w:tcPr>
            <w:tcW w:w="3675" w:type="dxa"/>
            <w:tcBorders>
              <w:top w:val="single" w:sz="8" w:space="0" w:color="auto"/>
              <w:left w:val="single" w:sz="8" w:space="0" w:color="auto"/>
              <w:bottom w:val="single" w:sz="8" w:space="0" w:color="auto"/>
              <w:right w:val="single" w:sz="8" w:space="0" w:color="auto"/>
            </w:tcBorders>
            <w:hideMark/>
          </w:tcPr>
          <w:p w:rsidR="00BE6BF0" w:rsidRDefault="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ACTIVITY</w:t>
            </w:r>
            <w:r w:rsidR="00123B07">
              <w:rPr>
                <w:rFonts w:ascii="Times New Roman" w:eastAsia="Times New Roman" w:hAnsi="Times New Roman" w:cs="Times New Roman"/>
                <w:b/>
                <w:bCs/>
                <w:kern w:val="28"/>
                <w:sz w:val="24"/>
                <w:szCs w:val="24"/>
              </w:rPr>
              <w:t>/Additional Reading</w:t>
            </w:r>
          </w:p>
          <w:p w:rsidR="00227E45"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405490"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1/1</w:t>
            </w:r>
            <w:r w:rsidR="00F419C9">
              <w:rPr>
                <w:rFonts w:ascii="Times New Roman" w:eastAsia="Times New Roman" w:hAnsi="Times New Roman" w:cs="Times New Roman"/>
                <w:kern w:val="28"/>
                <w:sz w:val="24"/>
                <w:szCs w:val="24"/>
              </w:rPr>
              <w:t>3</w:t>
            </w:r>
            <w:r>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Pr="00405490" w:rsidRDefault="00DA4F7A" w:rsidP="00DA4F7A">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Welcome letter &amp; Syllabus</w:t>
            </w: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6745BD">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Introduction/Syllabus Review</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rsidP="0040549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1/15</w:t>
            </w:r>
            <w:r w:rsidR="00341A12">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227E45"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rsidP="0040549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1/17</w:t>
            </w:r>
            <w:r w:rsidR="00341A12">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E6BF0" w:rsidRDefault="00227E45">
            <w:pPr>
              <w:widowControl w:val="0"/>
              <w:autoSpaceDE w:val="0"/>
              <w:autoSpaceDN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1,2,3</w:t>
            </w: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227E45">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Timeline Exercise</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1/20</w:t>
            </w:r>
            <w:r w:rsidR="00341A12">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Pr="006745BD" w:rsidRDefault="006745BD">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NO CLASS</w:t>
            </w:r>
          </w:p>
        </w:tc>
        <w:tc>
          <w:tcPr>
            <w:tcW w:w="279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Pr="00DA4F7A" w:rsidRDefault="00DA4F7A">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sidRPr="00DA4F7A">
              <w:rPr>
                <w:rFonts w:ascii="Times New Roman" w:eastAsia="Times New Roman" w:hAnsi="Times New Roman" w:cs="Times New Roman"/>
                <w:b/>
                <w:i/>
                <w:kern w:val="28"/>
                <w:sz w:val="24"/>
                <w:szCs w:val="24"/>
              </w:rPr>
              <w:t>Martin Luther King Jr. Day</w:t>
            </w: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1/22</w:t>
            </w:r>
            <w:r w:rsidR="00341A12">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rsidP="00341A12">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1/24</w:t>
            </w:r>
            <w:r w:rsidR="00341A12">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063DDE" w:rsidP="00063DDE">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w:t>
            </w:r>
            <w:r w:rsidR="00850C01">
              <w:rPr>
                <w:rFonts w:ascii="Times New Roman" w:eastAsia="Times New Roman" w:hAnsi="Times New Roman" w:cs="Times New Roman"/>
                <w:kern w:val="28"/>
                <w:sz w:val="24"/>
                <w:szCs w:val="24"/>
              </w:rPr>
              <w:t>ersonal Introduction in CANVAS</w:t>
            </w:r>
          </w:p>
        </w:tc>
        <w:tc>
          <w:tcPr>
            <w:tcW w:w="3675" w:type="dxa"/>
            <w:tcBorders>
              <w:top w:val="single" w:sz="8" w:space="0" w:color="auto"/>
              <w:left w:val="single" w:sz="8" w:space="0" w:color="auto"/>
              <w:bottom w:val="single" w:sz="8" w:space="0" w:color="auto"/>
              <w:right w:val="single" w:sz="8" w:space="0" w:color="auto"/>
            </w:tcBorders>
          </w:tcPr>
          <w:p w:rsidR="00BE6BF0"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Video: Life’s Greatest Miracle</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1/27</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227E45" w:rsidP="006745BD">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1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1,2,3,video)</w:t>
            </w: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1/29</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DA4F7A" w:rsidP="009B60D0">
            <w:pPr>
              <w:widowControl w:val="0"/>
              <w:autoSpaceDE w:val="0"/>
              <w:autoSpaceDN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4,5,6</w:t>
            </w:r>
            <w:r w:rsidR="009B60D0">
              <w:rPr>
                <w:rFonts w:ascii="Times New Roman" w:eastAsia="Times New Roman" w:hAnsi="Times New Roman" w:cs="Times New Roman"/>
                <w:kern w:val="28"/>
                <w:sz w:val="24"/>
                <w:szCs w:val="24"/>
              </w:rPr>
              <w:t xml:space="preserve"> (first 2 </w:t>
            </w:r>
            <w:proofErr w:type="spellStart"/>
            <w:r w:rsidR="009B60D0">
              <w:rPr>
                <w:rFonts w:ascii="Times New Roman" w:eastAsia="Times New Roman" w:hAnsi="Times New Roman" w:cs="Times New Roman"/>
                <w:kern w:val="28"/>
                <w:sz w:val="24"/>
                <w:szCs w:val="24"/>
              </w:rPr>
              <w:t>yrs</w:t>
            </w:r>
            <w:proofErr w:type="spellEnd"/>
            <w:r w:rsidR="009B60D0">
              <w:rPr>
                <w:rFonts w:ascii="Times New Roman" w:eastAsia="Times New Roman" w:hAnsi="Times New Roman" w:cs="Times New Roman"/>
                <w:kern w:val="28"/>
                <w:sz w:val="24"/>
                <w:szCs w:val="24"/>
              </w:rPr>
              <w:t>)</w:t>
            </w:r>
          </w:p>
        </w:tc>
        <w:tc>
          <w:tcPr>
            <w:tcW w:w="279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1/31</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341A12" w:rsidP="00BC15F6">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w:t>
            </w:r>
            <w:r w:rsidR="00F419C9">
              <w:rPr>
                <w:rFonts w:ascii="Times New Roman" w:eastAsia="Times New Roman" w:hAnsi="Times New Roman" w:cs="Times New Roman"/>
                <w:kern w:val="28"/>
                <w:sz w:val="24"/>
                <w:szCs w:val="24"/>
              </w:rPr>
              <w:t xml:space="preserve">3 </w:t>
            </w:r>
            <w:r w:rsidR="00BC15F6">
              <w:rPr>
                <w:rFonts w:ascii="Times New Roman" w:eastAsia="Times New Roman" w:hAnsi="Times New Roman" w:cs="Times New Roman"/>
                <w:kern w:val="28"/>
                <w:sz w:val="24"/>
                <w:szCs w:val="24"/>
              </w:rPr>
              <w:t>M</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97108E" w:rsidRDefault="0097108E" w:rsidP="0097108E">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2/5 </w:t>
            </w:r>
            <w:r w:rsidR="00BC15F6">
              <w:rPr>
                <w:rFonts w:ascii="Times New Roman" w:eastAsia="Times New Roman" w:hAnsi="Times New Roman" w:cs="Times New Roman"/>
                <w:kern w:val="28"/>
                <w:sz w:val="24"/>
                <w:szCs w:val="24"/>
              </w:rPr>
              <w:t>W</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2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4,5,6)</w:t>
            </w:r>
          </w:p>
        </w:tc>
        <w:tc>
          <w:tcPr>
            <w:tcW w:w="3675" w:type="dxa"/>
            <w:tcBorders>
              <w:top w:val="single" w:sz="8" w:space="0" w:color="auto"/>
              <w:left w:val="single" w:sz="8" w:space="0" w:color="auto"/>
              <w:bottom w:val="single" w:sz="8" w:space="0" w:color="auto"/>
              <w:right w:val="single" w:sz="8" w:space="0" w:color="auto"/>
            </w:tcBorders>
          </w:tcPr>
          <w:p w:rsidR="00BE6BF0" w:rsidRDefault="00BE6BF0" w:rsidP="0097108E">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BC15F6"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2/7</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C15F6"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7,8 (early child)</w:t>
            </w:r>
          </w:p>
        </w:tc>
        <w:tc>
          <w:tcPr>
            <w:tcW w:w="2790" w:type="dxa"/>
            <w:tcBorders>
              <w:top w:val="single" w:sz="8" w:space="0" w:color="auto"/>
              <w:left w:val="single" w:sz="8" w:space="0" w:color="auto"/>
              <w:bottom w:val="single" w:sz="8" w:space="0" w:color="auto"/>
              <w:right w:val="nil"/>
            </w:tcBorders>
          </w:tcPr>
          <w:p w:rsidR="00BC15F6" w:rsidRDefault="00BC15F6">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C15F6" w:rsidRDefault="00BC15F6" w:rsidP="00235E1C">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w:t>
            </w:r>
            <w:r w:rsidR="00F419C9">
              <w:rPr>
                <w:rFonts w:ascii="Times New Roman" w:eastAsia="Times New Roman" w:hAnsi="Times New Roman" w:cs="Times New Roman"/>
                <w:kern w:val="28"/>
                <w:sz w:val="24"/>
                <w:szCs w:val="24"/>
              </w:rPr>
              <w:t>0</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2/12</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9B60D0">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In-Class Writing: Parenting Styles</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2/14</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227E45">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3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7,8)</w:t>
            </w: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40549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2/17</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Pr="00DA4F7A" w:rsidRDefault="00DA4F7A">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NO CLASS</w:t>
            </w: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Pr="00DA4F7A" w:rsidRDefault="00227E45">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President’s Day</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405490" w:rsidRDefault="00F419C9" w:rsidP="00BC15F6">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2/19</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227E45"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9B60D0" w:rsidP="009B60D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1: Corporal Punishment</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BE6BF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2/21</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BE6BF0" w:rsidRDefault="00227E45">
            <w:pPr>
              <w:widowControl w:val="0"/>
              <w:autoSpaceDE w:val="0"/>
              <w:autoSpaceDN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9,10 (middle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w:t>
            </w:r>
          </w:p>
        </w:tc>
        <w:tc>
          <w:tcPr>
            <w:tcW w:w="279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BE6BF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2/24</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4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9,10) </w:t>
            </w: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BE6BF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2/26</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227E45">
            <w:pPr>
              <w:widowControl w:val="0"/>
              <w:overflowPunct w:val="0"/>
              <w:adjustRightInd w:val="0"/>
              <w:spacing w:after="0" w:line="240" w:lineRule="auto"/>
              <w:rPr>
                <w:rFonts w:ascii="Times New Roman" w:eastAsia="Times New Roman" w:hAnsi="Times New Roman" w:cs="Times New Roman"/>
                <w:b/>
                <w:i/>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11</w:t>
            </w:r>
            <w:proofErr w:type="gramStart"/>
            <w:r>
              <w:rPr>
                <w:rFonts w:ascii="Times New Roman" w:eastAsia="Times New Roman" w:hAnsi="Times New Roman" w:cs="Times New Roman"/>
                <w:kern w:val="28"/>
                <w:sz w:val="24"/>
                <w:szCs w:val="24"/>
              </w:rPr>
              <w:t>,12</w:t>
            </w:r>
            <w:proofErr w:type="gramEnd"/>
            <w:r>
              <w:rPr>
                <w:rFonts w:ascii="Times New Roman" w:eastAsia="Times New Roman" w:hAnsi="Times New Roman" w:cs="Times New Roman"/>
                <w:kern w:val="28"/>
                <w:sz w:val="24"/>
                <w:szCs w:val="24"/>
              </w:rPr>
              <w:t xml:space="preserve"> (</w:t>
            </w:r>
            <w:proofErr w:type="spellStart"/>
            <w:r>
              <w:rPr>
                <w:rFonts w:ascii="Times New Roman" w:eastAsia="Times New Roman" w:hAnsi="Times New Roman" w:cs="Times New Roman"/>
                <w:kern w:val="28"/>
                <w:sz w:val="24"/>
                <w:szCs w:val="24"/>
              </w:rPr>
              <w:t>adol</w:t>
            </w:r>
            <w:proofErr w:type="spellEnd"/>
            <w:r>
              <w:rPr>
                <w:rFonts w:ascii="Times New Roman" w:eastAsia="Times New Roman" w:hAnsi="Times New Roman" w:cs="Times New Roman"/>
                <w:kern w:val="28"/>
                <w:sz w:val="24"/>
                <w:szCs w:val="24"/>
              </w:rPr>
              <w:t>.)</w:t>
            </w:r>
          </w:p>
        </w:tc>
        <w:tc>
          <w:tcPr>
            <w:tcW w:w="279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BE6BF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2/28 </w:t>
            </w:r>
            <w:r w:rsidR="00BC15F6">
              <w:rPr>
                <w:rFonts w:ascii="Times New Roman" w:eastAsia="Times New Roman" w:hAnsi="Times New Roman" w:cs="Times New Roman"/>
                <w:kern w:val="28"/>
                <w:sz w:val="24"/>
                <w:szCs w:val="24"/>
              </w:rPr>
              <w:t>F</w:t>
            </w:r>
          </w:p>
        </w:tc>
        <w:tc>
          <w:tcPr>
            <w:tcW w:w="2340" w:type="dxa"/>
            <w:tcBorders>
              <w:top w:val="single" w:sz="8" w:space="0" w:color="auto"/>
              <w:left w:val="single" w:sz="8" w:space="0" w:color="auto"/>
              <w:bottom w:val="single" w:sz="8" w:space="0" w:color="auto"/>
              <w:right w:val="nil"/>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8224D3" w:rsidRDefault="008224D3" w:rsidP="00123B07">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417"/>
        </w:trPr>
        <w:tc>
          <w:tcPr>
            <w:tcW w:w="1170" w:type="dxa"/>
            <w:tcBorders>
              <w:top w:val="single" w:sz="8" w:space="0" w:color="auto"/>
              <w:left w:val="single" w:sz="8" w:space="0" w:color="auto"/>
              <w:bottom w:val="single" w:sz="8" w:space="0" w:color="auto"/>
              <w:right w:val="nil"/>
            </w:tcBorders>
          </w:tcPr>
          <w:p w:rsidR="00BE6BF0"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w:t>
            </w:r>
            <w:r w:rsidR="00F419C9">
              <w:rPr>
                <w:rFonts w:ascii="Times New Roman" w:eastAsia="Times New Roman" w:hAnsi="Times New Roman" w:cs="Times New Roman"/>
                <w:kern w:val="28"/>
                <w:sz w:val="24"/>
                <w:szCs w:val="24"/>
              </w:rPr>
              <w:t>2</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BE6BF0" w:rsidRDefault="00BE6BF0">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BE6BF0" w:rsidRDefault="00123B07">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5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11,12)</w:t>
            </w:r>
          </w:p>
        </w:tc>
        <w:tc>
          <w:tcPr>
            <w:tcW w:w="3675" w:type="dxa"/>
            <w:tcBorders>
              <w:top w:val="single" w:sz="8" w:space="0" w:color="auto"/>
              <w:left w:val="single" w:sz="8" w:space="0" w:color="auto"/>
              <w:bottom w:val="single" w:sz="8" w:space="0" w:color="auto"/>
              <w:right w:val="single" w:sz="8" w:space="0" w:color="auto"/>
            </w:tcBorders>
          </w:tcPr>
          <w:p w:rsidR="00BE6BF0" w:rsidRDefault="00BE6BF0">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BE6BF0"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3/4</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BE6BF0" w:rsidRDefault="00BE6BF0" w:rsidP="00123B07">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790" w:type="dxa"/>
            <w:tcBorders>
              <w:top w:val="single" w:sz="8" w:space="0" w:color="auto"/>
              <w:left w:val="single" w:sz="8" w:space="0" w:color="auto"/>
              <w:bottom w:val="single" w:sz="8" w:space="0" w:color="auto"/>
              <w:right w:val="nil"/>
            </w:tcBorders>
          </w:tcPr>
          <w:p w:rsidR="00227E45" w:rsidRDefault="00227E45">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97108E" w:rsidRDefault="009B60D0" w:rsidP="00123B07">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2: Social Media</w:t>
            </w:r>
          </w:p>
          <w:p w:rsidR="009B60D0" w:rsidRDefault="009B60D0" w:rsidP="00123B07">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 </w:t>
            </w:r>
          </w:p>
        </w:tc>
      </w:tr>
      <w:tr w:rsidR="00123B07"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3/6</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Default="009B60D0">
            <w:pPr>
              <w:widowControl w:val="0"/>
              <w:overflowPunct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13,14 (early adulthood)</w:t>
            </w:r>
          </w:p>
        </w:tc>
        <w:tc>
          <w:tcPr>
            <w:tcW w:w="2790" w:type="dxa"/>
            <w:tcBorders>
              <w:top w:val="single" w:sz="8" w:space="0" w:color="auto"/>
              <w:left w:val="single" w:sz="8" w:space="0" w:color="auto"/>
              <w:bottom w:val="single" w:sz="8" w:space="0" w:color="auto"/>
              <w:right w:val="nil"/>
            </w:tcBorders>
          </w:tcPr>
          <w:p w:rsidR="00341A12" w:rsidRDefault="00341A12">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675" w:type="dxa"/>
            <w:tcBorders>
              <w:top w:val="single" w:sz="8" w:space="0" w:color="auto"/>
              <w:left w:val="single" w:sz="8" w:space="0" w:color="auto"/>
              <w:bottom w:val="single" w:sz="8" w:space="0" w:color="auto"/>
              <w:right w:val="single" w:sz="8" w:space="0" w:color="auto"/>
            </w:tcBorders>
          </w:tcPr>
          <w:p w:rsidR="00341A12" w:rsidRDefault="00341A12">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bl>
    <w:p w:rsidR="00341A12" w:rsidRDefault="00341A12" w:rsidP="00BE6BF0">
      <w:pPr>
        <w:rPr>
          <w:rFonts w:ascii="Times New Roman" w:hAnsi="Times New Roman" w:cs="Times New Roman"/>
          <w:b/>
          <w:sz w:val="24"/>
          <w:szCs w:val="24"/>
        </w:rPr>
      </w:pPr>
    </w:p>
    <w:tbl>
      <w:tblPr>
        <w:tblpPr w:leftFromText="180" w:rightFromText="180" w:bottomFromText="200" w:vertAnchor="text" w:horzAnchor="margin" w:tblpY="-383"/>
        <w:tblW w:w="9975" w:type="dxa"/>
        <w:tblLayout w:type="fixed"/>
        <w:tblCellMar>
          <w:left w:w="180" w:type="dxa"/>
          <w:right w:w="180" w:type="dxa"/>
        </w:tblCellMar>
        <w:tblLook w:val="04A0" w:firstRow="1" w:lastRow="0" w:firstColumn="1" w:lastColumn="0" w:noHBand="0" w:noVBand="1"/>
      </w:tblPr>
      <w:tblGrid>
        <w:gridCol w:w="1170"/>
        <w:gridCol w:w="2340"/>
        <w:gridCol w:w="2970"/>
        <w:gridCol w:w="3495"/>
      </w:tblGrid>
      <w:tr w:rsidR="00341A12" w:rsidTr="00123B07">
        <w:trPr>
          <w:trHeight w:val="337"/>
        </w:trPr>
        <w:tc>
          <w:tcPr>
            <w:tcW w:w="1170" w:type="dxa"/>
            <w:tcBorders>
              <w:top w:val="single" w:sz="8" w:space="0" w:color="auto"/>
              <w:left w:val="single" w:sz="8" w:space="0" w:color="auto"/>
              <w:bottom w:val="single" w:sz="8" w:space="0" w:color="auto"/>
              <w:right w:val="nil"/>
            </w:tcBorders>
            <w:hideMark/>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lastRenderedPageBreak/>
              <w:t>DATE</w:t>
            </w:r>
          </w:p>
        </w:tc>
        <w:tc>
          <w:tcPr>
            <w:tcW w:w="2340" w:type="dxa"/>
            <w:tcBorders>
              <w:top w:val="single" w:sz="8" w:space="0" w:color="auto"/>
              <w:left w:val="single" w:sz="8" w:space="0" w:color="auto"/>
              <w:bottom w:val="single" w:sz="8" w:space="0" w:color="auto"/>
              <w:right w:val="nil"/>
            </w:tcBorders>
            <w:hideMark/>
          </w:tcPr>
          <w:p w:rsidR="00341A12" w:rsidRDefault="00341A12" w:rsidP="00B70321">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READINGS</w:t>
            </w:r>
          </w:p>
          <w:p w:rsidR="00341A12" w:rsidRPr="00405490" w:rsidRDefault="00341A12" w:rsidP="006E48F9">
            <w:pPr>
              <w:widowControl w:val="0"/>
              <w:overflowPunct w:val="0"/>
              <w:adjustRightInd w:val="0"/>
              <w:spacing w:after="0" w:line="240" w:lineRule="auto"/>
              <w:rPr>
                <w:rFonts w:ascii="Times New Roman" w:eastAsia="Times New Roman" w:hAnsi="Times New Roman" w:cs="Times New Roman"/>
                <w:kern w:val="28"/>
                <w:sz w:val="20"/>
                <w:szCs w:val="20"/>
              </w:rPr>
            </w:pPr>
            <w:r>
              <w:rPr>
                <w:rFonts w:ascii="Times New Roman" w:eastAsia="Times New Roman" w:hAnsi="Times New Roman" w:cs="Times New Roman"/>
                <w:b/>
                <w:bCs/>
                <w:kern w:val="28"/>
                <w:sz w:val="20"/>
                <w:szCs w:val="20"/>
              </w:rPr>
              <w:t xml:space="preserve">due </w:t>
            </w:r>
            <w:r w:rsidR="006E48F9">
              <w:rPr>
                <w:rFonts w:ascii="Times New Roman" w:eastAsia="Times New Roman" w:hAnsi="Times New Roman" w:cs="Times New Roman"/>
                <w:b/>
                <w:bCs/>
                <w:kern w:val="28"/>
                <w:sz w:val="20"/>
                <w:szCs w:val="20"/>
              </w:rPr>
              <w:t>on day listed</w:t>
            </w:r>
          </w:p>
        </w:tc>
        <w:tc>
          <w:tcPr>
            <w:tcW w:w="2970" w:type="dxa"/>
            <w:tcBorders>
              <w:top w:val="single" w:sz="8" w:space="0" w:color="auto"/>
              <w:left w:val="single" w:sz="8" w:space="0" w:color="auto"/>
              <w:bottom w:val="single" w:sz="8" w:space="0" w:color="auto"/>
              <w:right w:val="nil"/>
            </w:tcBorders>
            <w:hideMark/>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DUE</w:t>
            </w:r>
          </w:p>
        </w:tc>
        <w:tc>
          <w:tcPr>
            <w:tcW w:w="3495" w:type="dxa"/>
            <w:tcBorders>
              <w:top w:val="single" w:sz="8" w:space="0" w:color="auto"/>
              <w:left w:val="single" w:sz="8" w:space="0" w:color="auto"/>
              <w:bottom w:val="single" w:sz="8" w:space="0" w:color="auto"/>
              <w:right w:val="single" w:sz="8" w:space="0" w:color="auto"/>
            </w:tcBorders>
            <w:hideMark/>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rPr>
              <w:t>ACTIVITY</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3/9</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Pr="00405490"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w:t>
            </w:r>
            <w:r w:rsidR="00F419C9">
              <w:rPr>
                <w:rFonts w:ascii="Times New Roman" w:eastAsia="Times New Roman" w:hAnsi="Times New Roman" w:cs="Times New Roman"/>
                <w:kern w:val="28"/>
                <w:sz w:val="24"/>
                <w:szCs w:val="24"/>
              </w:rPr>
              <w:t>1</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9B60D0"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3: Arranged Marriages</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3/13</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EB1816" w:rsidRDefault="00EB1816"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6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13,14)</w:t>
            </w:r>
          </w:p>
          <w:p w:rsidR="00D86A58" w:rsidRDefault="00EB1816"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w:t>
            </w:r>
            <w:r w:rsidR="00D86A58">
              <w:rPr>
                <w:rFonts w:ascii="Times New Roman" w:eastAsia="Times New Roman" w:hAnsi="Times New Roman" w:cs="Times New Roman"/>
                <w:kern w:val="28"/>
                <w:sz w:val="24"/>
                <w:szCs w:val="24"/>
              </w:rPr>
              <w:t>Pre-Marital Interview</w:t>
            </w:r>
            <w:r w:rsidR="0084134D">
              <w:rPr>
                <w:rFonts w:ascii="Times New Roman" w:eastAsia="Times New Roman" w:hAnsi="Times New Roman" w:cs="Times New Roman"/>
                <w:kern w:val="28"/>
                <w:sz w:val="24"/>
                <w:szCs w:val="24"/>
              </w:rPr>
              <w:t xml:space="preserve"> </w:t>
            </w:r>
          </w:p>
          <w:p w:rsidR="00341A12" w:rsidRDefault="0084134D"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due in CANVAS</w:t>
            </w:r>
          </w:p>
        </w:tc>
        <w:tc>
          <w:tcPr>
            <w:tcW w:w="3495" w:type="dxa"/>
            <w:tcBorders>
              <w:top w:val="single" w:sz="8" w:space="0" w:color="auto"/>
              <w:left w:val="single" w:sz="8" w:space="0" w:color="auto"/>
              <w:bottom w:val="single" w:sz="8" w:space="0" w:color="auto"/>
              <w:right w:val="single" w:sz="8" w:space="0" w:color="auto"/>
            </w:tcBorders>
          </w:tcPr>
          <w:p w:rsidR="00341A12" w:rsidRDefault="009B60D0"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In-class Writing: Kohlberg</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3/16</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Default="0084134D" w:rsidP="0084134D">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Ch15,16 (mid adult)</w:t>
            </w: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3/18</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3/20</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84134D" w:rsidP="00EB1816">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QUIZ </w:t>
            </w:r>
            <w:r w:rsidR="00EB1816">
              <w:rPr>
                <w:rFonts w:ascii="Times New Roman" w:eastAsia="Times New Roman" w:hAnsi="Times New Roman" w:cs="Times New Roman"/>
                <w:kern w:val="28"/>
                <w:sz w:val="24"/>
                <w:szCs w:val="24"/>
              </w:rPr>
              <w:t>7</w:t>
            </w:r>
            <w:r>
              <w:rPr>
                <w:rFonts w:ascii="Times New Roman" w:eastAsia="Times New Roman" w:hAnsi="Times New Roman" w:cs="Times New Roman"/>
                <w:kern w:val="28"/>
                <w:sz w:val="24"/>
                <w:szCs w:val="24"/>
              </w:rPr>
              <w:t xml:space="preserve">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w:t>
            </w:r>
            <w:r w:rsidR="008224D3">
              <w:rPr>
                <w:rFonts w:ascii="Times New Roman" w:eastAsia="Times New Roman" w:hAnsi="Times New Roman" w:cs="Times New Roman"/>
                <w:kern w:val="28"/>
                <w:sz w:val="24"/>
                <w:szCs w:val="24"/>
              </w:rPr>
              <w:t>1</w:t>
            </w:r>
            <w:r w:rsidR="00EB1816">
              <w:rPr>
                <w:rFonts w:ascii="Times New Roman" w:eastAsia="Times New Roman" w:hAnsi="Times New Roman" w:cs="Times New Roman"/>
                <w:kern w:val="28"/>
                <w:sz w:val="24"/>
                <w:szCs w:val="24"/>
              </w:rPr>
              <w:t>5</w:t>
            </w:r>
            <w:r w:rsidR="008224D3">
              <w:rPr>
                <w:rFonts w:ascii="Times New Roman" w:eastAsia="Times New Roman" w:hAnsi="Times New Roman" w:cs="Times New Roman"/>
                <w:kern w:val="28"/>
                <w:sz w:val="24"/>
                <w:szCs w:val="24"/>
              </w:rPr>
              <w:t>-16</w:t>
            </w:r>
            <w:r>
              <w:rPr>
                <w:rFonts w:ascii="Times New Roman" w:eastAsia="Times New Roman" w:hAnsi="Times New Roman" w:cs="Times New Roman"/>
                <w:kern w:val="28"/>
                <w:sz w:val="24"/>
                <w:szCs w:val="24"/>
              </w:rPr>
              <w:t>)</w:t>
            </w: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3/2</w:t>
            </w:r>
            <w:r w:rsidR="00F419C9">
              <w:rPr>
                <w:rFonts w:ascii="Times New Roman" w:eastAsia="Times New Roman" w:hAnsi="Times New Roman" w:cs="Times New Roman"/>
                <w:kern w:val="28"/>
                <w:sz w:val="24"/>
                <w:szCs w:val="24"/>
              </w:rPr>
              <w:t>3</w:t>
            </w:r>
            <w:r>
              <w:rPr>
                <w:rFonts w:ascii="Times New Roman" w:eastAsia="Times New Roman" w:hAnsi="Times New Roman" w:cs="Times New Roman"/>
                <w:kern w:val="28"/>
                <w:sz w:val="24"/>
                <w:szCs w:val="24"/>
              </w:rPr>
              <w:t>-2</w:t>
            </w:r>
            <w:r w:rsidR="00F419C9">
              <w:rPr>
                <w:rFonts w:ascii="Times New Roman" w:eastAsia="Times New Roman" w:hAnsi="Times New Roman" w:cs="Times New Roman"/>
                <w:kern w:val="28"/>
                <w:sz w:val="24"/>
                <w:szCs w:val="24"/>
              </w:rPr>
              <w:t>7</w:t>
            </w:r>
          </w:p>
        </w:tc>
        <w:tc>
          <w:tcPr>
            <w:tcW w:w="2340" w:type="dxa"/>
            <w:tcBorders>
              <w:top w:val="single" w:sz="8" w:space="0" w:color="auto"/>
              <w:left w:val="single" w:sz="8" w:space="0" w:color="auto"/>
              <w:bottom w:val="single" w:sz="8" w:space="0" w:color="auto"/>
              <w:right w:val="nil"/>
            </w:tcBorders>
          </w:tcPr>
          <w:p w:rsidR="00341A12" w:rsidRPr="006745BD" w:rsidRDefault="006745BD" w:rsidP="00B7032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NO CLASS</w:t>
            </w:r>
          </w:p>
        </w:tc>
        <w:tc>
          <w:tcPr>
            <w:tcW w:w="2970" w:type="dxa"/>
            <w:tcBorders>
              <w:top w:val="single" w:sz="8" w:space="0" w:color="auto"/>
              <w:left w:val="single" w:sz="8" w:space="0" w:color="auto"/>
              <w:bottom w:val="single" w:sz="8" w:space="0" w:color="auto"/>
              <w:right w:val="nil"/>
            </w:tcBorders>
          </w:tcPr>
          <w:p w:rsidR="00341A12" w:rsidRPr="006745BD" w:rsidRDefault="006745BD" w:rsidP="00B7032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SPRING BREAK</w:t>
            </w:r>
          </w:p>
        </w:tc>
        <w:tc>
          <w:tcPr>
            <w:tcW w:w="3495" w:type="dxa"/>
            <w:tcBorders>
              <w:top w:val="single" w:sz="8" w:space="0" w:color="auto"/>
              <w:left w:val="single" w:sz="8" w:space="0" w:color="auto"/>
              <w:bottom w:val="single" w:sz="8" w:space="0" w:color="auto"/>
              <w:right w:val="single" w:sz="8" w:space="0" w:color="auto"/>
            </w:tcBorders>
          </w:tcPr>
          <w:p w:rsidR="00341A12" w:rsidRPr="006745BD" w:rsidRDefault="00DA4F7A" w:rsidP="00B70321">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FUN&amp;SAFE ADVENTURE!</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3/30</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Default="00541310"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17,18</w:t>
            </w: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4/1 </w:t>
            </w:r>
            <w:r w:rsidR="00BC15F6">
              <w:rPr>
                <w:rFonts w:ascii="Times New Roman" w:eastAsia="Times New Roman" w:hAnsi="Times New Roman" w:cs="Times New Roman"/>
                <w:kern w:val="28"/>
                <w:sz w:val="24"/>
                <w:szCs w:val="24"/>
              </w:rPr>
              <w:t>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4/3 </w:t>
            </w:r>
            <w:r w:rsidR="00BC15F6">
              <w:rPr>
                <w:rFonts w:ascii="Times New Roman" w:eastAsia="Times New Roman" w:hAnsi="Times New Roman" w:cs="Times New Roman"/>
                <w:kern w:val="28"/>
                <w:sz w:val="24"/>
                <w:szCs w:val="24"/>
              </w:rPr>
              <w:t>F</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6E48F9"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8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17,18)</w:t>
            </w:r>
          </w:p>
        </w:tc>
        <w:tc>
          <w:tcPr>
            <w:tcW w:w="3495" w:type="dxa"/>
            <w:tcBorders>
              <w:top w:val="single" w:sz="8" w:space="0" w:color="auto"/>
              <w:left w:val="single" w:sz="8" w:space="0" w:color="auto"/>
              <w:bottom w:val="single" w:sz="8" w:space="0" w:color="auto"/>
              <w:right w:val="single" w:sz="8" w:space="0" w:color="auto"/>
            </w:tcBorders>
          </w:tcPr>
          <w:p w:rsidR="006E48F9" w:rsidRDefault="006E48F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 Sign-up</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4/6 </w:t>
            </w:r>
            <w:r w:rsidR="00BC15F6">
              <w:rPr>
                <w:rFonts w:ascii="Times New Roman" w:eastAsia="Times New Roman" w:hAnsi="Times New Roman" w:cs="Times New Roman"/>
                <w:kern w:val="28"/>
                <w:sz w:val="24"/>
                <w:szCs w:val="24"/>
              </w:rPr>
              <w:t>M</w:t>
            </w:r>
          </w:p>
        </w:tc>
        <w:tc>
          <w:tcPr>
            <w:tcW w:w="2340" w:type="dxa"/>
            <w:tcBorders>
              <w:top w:val="single" w:sz="8" w:space="0" w:color="auto"/>
              <w:left w:val="single" w:sz="8" w:space="0" w:color="auto"/>
              <w:bottom w:val="single" w:sz="8" w:space="0" w:color="auto"/>
              <w:right w:val="nil"/>
            </w:tcBorders>
          </w:tcPr>
          <w:p w:rsidR="00341A12" w:rsidRDefault="00541310" w:rsidP="00B70321">
            <w:pPr>
              <w:widowControl w:val="0"/>
              <w:overflowPunct w:val="0"/>
              <w:adjustRightInd w:val="0"/>
              <w:spacing w:after="0" w:line="240" w:lineRule="auto"/>
              <w:rPr>
                <w:rFonts w:ascii="Times New Roman" w:eastAsia="Times New Roman" w:hAnsi="Times New Roman" w:cs="Times New Roman"/>
                <w:kern w:val="28"/>
                <w:sz w:val="24"/>
                <w:szCs w:val="24"/>
              </w:rPr>
            </w:pP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19</w:t>
            </w: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6E48F9" w:rsidRDefault="006E48F9"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4/8</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9B60D0" w:rsidP="006E48F9">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In-class Writing: Advanced Directive</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w:t>
            </w:r>
            <w:r w:rsidR="00F419C9">
              <w:rPr>
                <w:rFonts w:ascii="Times New Roman" w:eastAsia="Times New Roman" w:hAnsi="Times New Roman" w:cs="Times New Roman"/>
                <w:kern w:val="28"/>
                <w:sz w:val="24"/>
                <w:szCs w:val="24"/>
              </w:rPr>
              <w:t>0</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Pr="00F419C9" w:rsidRDefault="00F419C9" w:rsidP="00B70321">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NO CLASS</w:t>
            </w:r>
          </w:p>
        </w:tc>
        <w:tc>
          <w:tcPr>
            <w:tcW w:w="2970" w:type="dxa"/>
            <w:tcBorders>
              <w:top w:val="single" w:sz="8" w:space="0" w:color="auto"/>
              <w:left w:val="single" w:sz="8" w:space="0" w:color="auto"/>
              <w:bottom w:val="single" w:sz="8" w:space="0" w:color="auto"/>
              <w:right w:val="nil"/>
            </w:tcBorders>
          </w:tcPr>
          <w:p w:rsidR="00341A12" w:rsidRPr="00F419C9" w:rsidRDefault="00F419C9" w:rsidP="00541310">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GOOD FRIDAY</w:t>
            </w: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341A12" w:rsidP="00F419C9">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w:t>
            </w:r>
            <w:r w:rsidR="00F419C9">
              <w:rPr>
                <w:rFonts w:ascii="Times New Roman" w:eastAsia="Times New Roman" w:hAnsi="Times New Roman" w:cs="Times New Roman"/>
                <w:kern w:val="28"/>
                <w:sz w:val="24"/>
                <w:szCs w:val="24"/>
              </w:rPr>
              <w:t>3</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F419C9" w:rsidRDefault="00F419C9"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063DDE"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4: Death with Dignity</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4/15</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063DDE"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9 (</w:t>
            </w:r>
            <w:proofErr w:type="spellStart"/>
            <w:r>
              <w:rPr>
                <w:rFonts w:ascii="Times New Roman" w:eastAsia="Times New Roman" w:hAnsi="Times New Roman" w:cs="Times New Roman"/>
                <w:kern w:val="28"/>
                <w:sz w:val="24"/>
                <w:szCs w:val="24"/>
              </w:rPr>
              <w:t>Ch</w:t>
            </w:r>
            <w:proofErr w:type="spellEnd"/>
            <w:r>
              <w:rPr>
                <w:rFonts w:ascii="Times New Roman" w:eastAsia="Times New Roman" w:hAnsi="Times New Roman" w:cs="Times New Roman"/>
                <w:kern w:val="28"/>
                <w:sz w:val="24"/>
                <w:szCs w:val="24"/>
              </w:rPr>
              <w:t xml:space="preserve"> 19)</w:t>
            </w:r>
          </w:p>
          <w:p w:rsidR="00063DDE" w:rsidRDefault="00063DDE"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Final Paper to CANVAS</w:t>
            </w:r>
          </w:p>
        </w:tc>
        <w:tc>
          <w:tcPr>
            <w:tcW w:w="3495" w:type="dxa"/>
            <w:tcBorders>
              <w:top w:val="single" w:sz="8" w:space="0" w:color="auto"/>
              <w:left w:val="single" w:sz="8" w:space="0" w:color="auto"/>
              <w:bottom w:val="single" w:sz="8" w:space="0" w:color="auto"/>
              <w:right w:val="single" w:sz="8" w:space="0" w:color="auto"/>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4/17</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Pr="00DA4F7A" w:rsidRDefault="00341A12" w:rsidP="00B70321">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Pr="00AE24CD"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4/20</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541310"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Presentations</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4/22</w:t>
            </w:r>
            <w:r w:rsidR="00BC15F6">
              <w:rPr>
                <w:rFonts w:ascii="Times New Roman" w:eastAsia="Times New Roman" w:hAnsi="Times New Roman" w:cs="Times New Roman"/>
                <w:kern w:val="28"/>
                <w:sz w:val="24"/>
                <w:szCs w:val="24"/>
              </w:rPr>
              <w:t xml:space="preserve"> 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541310"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Presentations</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4/24</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Pr="00541310" w:rsidRDefault="00AE24CD"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Presentations</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4/27</w:t>
            </w:r>
            <w:r w:rsidR="00BC15F6">
              <w:rPr>
                <w:rFonts w:ascii="Times New Roman" w:eastAsia="Times New Roman" w:hAnsi="Times New Roman" w:cs="Times New Roman"/>
                <w:kern w:val="28"/>
                <w:sz w:val="24"/>
                <w:szCs w:val="24"/>
              </w:rPr>
              <w:t xml:space="preserve"> M</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8224D3"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Review</w:t>
            </w:r>
          </w:p>
        </w:tc>
      </w:tr>
      <w:tr w:rsidR="00341A12" w:rsidTr="00123B07">
        <w:trPr>
          <w:trHeight w:val="41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4/29 </w:t>
            </w:r>
            <w:r w:rsidR="00BC15F6">
              <w:rPr>
                <w:rFonts w:ascii="Times New Roman" w:eastAsia="Times New Roman" w:hAnsi="Times New Roman" w:cs="Times New Roman"/>
                <w:kern w:val="28"/>
                <w:sz w:val="24"/>
                <w:szCs w:val="24"/>
              </w:rPr>
              <w:t>W</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8224D3"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Review</w:t>
            </w:r>
          </w:p>
        </w:tc>
      </w:tr>
      <w:tr w:rsidR="00341A12" w:rsidTr="00123B07">
        <w:trPr>
          <w:trHeight w:val="387"/>
        </w:trPr>
        <w:tc>
          <w:tcPr>
            <w:tcW w:w="1170" w:type="dxa"/>
            <w:tcBorders>
              <w:top w:val="single" w:sz="8" w:space="0" w:color="auto"/>
              <w:left w:val="single" w:sz="8" w:space="0" w:color="auto"/>
              <w:bottom w:val="single" w:sz="8" w:space="0" w:color="auto"/>
              <w:right w:val="nil"/>
            </w:tcBorders>
          </w:tcPr>
          <w:p w:rsidR="00341A12" w:rsidRDefault="00F419C9" w:rsidP="00B70321">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5/1</w:t>
            </w:r>
            <w:r w:rsidR="00BC15F6">
              <w:rPr>
                <w:rFonts w:ascii="Times New Roman" w:eastAsia="Times New Roman" w:hAnsi="Times New Roman" w:cs="Times New Roman"/>
                <w:kern w:val="28"/>
                <w:sz w:val="24"/>
                <w:szCs w:val="24"/>
              </w:rPr>
              <w:t xml:space="preserve"> F</w:t>
            </w:r>
          </w:p>
        </w:tc>
        <w:tc>
          <w:tcPr>
            <w:tcW w:w="234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2970" w:type="dxa"/>
            <w:tcBorders>
              <w:top w:val="single" w:sz="8" w:space="0" w:color="auto"/>
              <w:left w:val="single" w:sz="8" w:space="0" w:color="auto"/>
              <w:bottom w:val="single" w:sz="8" w:space="0" w:color="auto"/>
              <w:right w:val="nil"/>
            </w:tcBorders>
          </w:tcPr>
          <w:p w:rsidR="00341A12" w:rsidRDefault="00341A12" w:rsidP="00B70321">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495" w:type="dxa"/>
            <w:tcBorders>
              <w:top w:val="single" w:sz="8" w:space="0" w:color="auto"/>
              <w:left w:val="single" w:sz="8" w:space="0" w:color="auto"/>
              <w:bottom w:val="single" w:sz="8" w:space="0" w:color="auto"/>
              <w:right w:val="single" w:sz="8" w:space="0" w:color="auto"/>
            </w:tcBorders>
          </w:tcPr>
          <w:p w:rsidR="00341A12" w:rsidRDefault="008224D3" w:rsidP="00B70321">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Review</w:t>
            </w:r>
          </w:p>
        </w:tc>
      </w:tr>
      <w:tr w:rsidR="00BC15F6" w:rsidTr="00123B07">
        <w:trPr>
          <w:trHeight w:val="387"/>
        </w:trPr>
        <w:tc>
          <w:tcPr>
            <w:tcW w:w="1170" w:type="dxa"/>
            <w:tcBorders>
              <w:top w:val="single" w:sz="8" w:space="0" w:color="auto"/>
              <w:left w:val="single" w:sz="8" w:space="0" w:color="auto"/>
              <w:bottom w:val="single" w:sz="8" w:space="0" w:color="auto"/>
              <w:right w:val="nil"/>
            </w:tcBorders>
          </w:tcPr>
          <w:p w:rsidR="00BC15F6" w:rsidRPr="00F33694" w:rsidRDefault="00F33694" w:rsidP="00123B07">
            <w:pPr>
              <w:widowControl w:val="0"/>
              <w:overflowPunct w:val="0"/>
              <w:adjustRightInd w:val="0"/>
              <w:spacing w:after="0" w:line="240" w:lineRule="auto"/>
              <w:rPr>
                <w:rFonts w:ascii="Times New Roman" w:eastAsia="Times New Roman" w:hAnsi="Times New Roman" w:cs="Times New Roman"/>
                <w:b/>
                <w:kern w:val="28"/>
                <w:sz w:val="24"/>
                <w:szCs w:val="24"/>
              </w:rPr>
            </w:pPr>
            <w:r>
              <w:rPr>
                <w:rFonts w:ascii="Times New Roman" w:eastAsia="Times New Roman" w:hAnsi="Times New Roman" w:cs="Times New Roman"/>
                <w:b/>
                <w:kern w:val="28"/>
                <w:sz w:val="24"/>
                <w:szCs w:val="24"/>
              </w:rPr>
              <w:t>5/5 Tue</w:t>
            </w:r>
          </w:p>
        </w:tc>
        <w:tc>
          <w:tcPr>
            <w:tcW w:w="2340" w:type="dxa"/>
            <w:tcBorders>
              <w:top w:val="single" w:sz="8" w:space="0" w:color="auto"/>
              <w:left w:val="single" w:sz="8" w:space="0" w:color="auto"/>
              <w:bottom w:val="single" w:sz="8" w:space="0" w:color="auto"/>
              <w:right w:val="nil"/>
            </w:tcBorders>
          </w:tcPr>
          <w:p w:rsidR="00F33694" w:rsidRPr="00E6525A" w:rsidRDefault="00F33694" w:rsidP="00E6525A">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2970" w:type="dxa"/>
            <w:tcBorders>
              <w:top w:val="single" w:sz="8" w:space="0" w:color="auto"/>
              <w:left w:val="single" w:sz="8" w:space="0" w:color="auto"/>
              <w:bottom w:val="single" w:sz="8" w:space="0" w:color="auto"/>
              <w:right w:val="nil"/>
            </w:tcBorders>
          </w:tcPr>
          <w:p w:rsidR="00BC15F6" w:rsidRPr="00F33694" w:rsidRDefault="00F33694" w:rsidP="00E6525A">
            <w:pPr>
              <w:widowControl w:val="0"/>
              <w:overflowPunct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11:00am – 1:00pm</w:t>
            </w:r>
          </w:p>
        </w:tc>
        <w:tc>
          <w:tcPr>
            <w:tcW w:w="3495" w:type="dxa"/>
            <w:tcBorders>
              <w:top w:val="single" w:sz="8" w:space="0" w:color="auto"/>
              <w:left w:val="single" w:sz="8" w:space="0" w:color="auto"/>
              <w:bottom w:val="single" w:sz="8" w:space="0" w:color="auto"/>
              <w:right w:val="single" w:sz="8" w:space="0" w:color="auto"/>
            </w:tcBorders>
          </w:tcPr>
          <w:p w:rsidR="00BC15F6" w:rsidRPr="00E6525A" w:rsidRDefault="00E6525A" w:rsidP="00B70321">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FINAL EXAM</w:t>
            </w:r>
          </w:p>
        </w:tc>
      </w:tr>
    </w:tbl>
    <w:p w:rsidR="00341A12" w:rsidRDefault="00341A12" w:rsidP="00BE6BF0">
      <w:pPr>
        <w:rPr>
          <w:rFonts w:ascii="Times New Roman" w:hAnsi="Times New Roman" w:cs="Times New Roman"/>
          <w:b/>
          <w:sz w:val="24"/>
          <w:szCs w:val="24"/>
        </w:rPr>
      </w:pPr>
    </w:p>
    <w:p w:rsidR="00BE6BF0" w:rsidRDefault="00D86A58" w:rsidP="00BE6BF0">
      <w:pPr>
        <w:rPr>
          <w:rFonts w:ascii="Times New Roman" w:hAnsi="Times New Roman" w:cs="Times New Roman"/>
          <w:b/>
          <w:sz w:val="24"/>
          <w:szCs w:val="24"/>
        </w:rPr>
      </w:pPr>
      <w:r>
        <w:rPr>
          <w:rFonts w:ascii="Times New Roman" w:hAnsi="Times New Roman" w:cs="Times New Roman"/>
          <w:b/>
          <w:sz w:val="24"/>
          <w:szCs w:val="24"/>
        </w:rPr>
        <w:t xml:space="preserve">Our course </w:t>
      </w:r>
      <w:r w:rsidR="00BE6BF0">
        <w:rPr>
          <w:rFonts w:ascii="Times New Roman" w:hAnsi="Times New Roman" w:cs="Times New Roman"/>
          <w:b/>
          <w:sz w:val="24"/>
          <w:szCs w:val="24"/>
        </w:rPr>
        <w:t xml:space="preserve">schedule is tentative and can change based on class needs. </w:t>
      </w:r>
    </w:p>
    <w:p w:rsidR="00671459" w:rsidRDefault="001979F8"/>
    <w:sectPr w:rsidR="00671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F0"/>
    <w:rsid w:val="000144F6"/>
    <w:rsid w:val="00063DDE"/>
    <w:rsid w:val="000C3479"/>
    <w:rsid w:val="00123B07"/>
    <w:rsid w:val="001979F8"/>
    <w:rsid w:val="00227E45"/>
    <w:rsid w:val="00235E1C"/>
    <w:rsid w:val="002744DA"/>
    <w:rsid w:val="00341A12"/>
    <w:rsid w:val="003763C7"/>
    <w:rsid w:val="00405490"/>
    <w:rsid w:val="00495436"/>
    <w:rsid w:val="004F114F"/>
    <w:rsid w:val="00500964"/>
    <w:rsid w:val="00541310"/>
    <w:rsid w:val="0063534A"/>
    <w:rsid w:val="00670409"/>
    <w:rsid w:val="006745BD"/>
    <w:rsid w:val="006E48F9"/>
    <w:rsid w:val="00710132"/>
    <w:rsid w:val="0078256D"/>
    <w:rsid w:val="008224D3"/>
    <w:rsid w:val="0084134D"/>
    <w:rsid w:val="00850C01"/>
    <w:rsid w:val="00861758"/>
    <w:rsid w:val="008E32E8"/>
    <w:rsid w:val="008E3D67"/>
    <w:rsid w:val="0097108E"/>
    <w:rsid w:val="009B60D0"/>
    <w:rsid w:val="00A35A44"/>
    <w:rsid w:val="00A76C72"/>
    <w:rsid w:val="00AE24CD"/>
    <w:rsid w:val="00BC15F6"/>
    <w:rsid w:val="00BE6BF0"/>
    <w:rsid w:val="00D10CA1"/>
    <w:rsid w:val="00D846A2"/>
    <w:rsid w:val="00D86A58"/>
    <w:rsid w:val="00DA4F7A"/>
    <w:rsid w:val="00E1360F"/>
    <w:rsid w:val="00E6525A"/>
    <w:rsid w:val="00E91BD9"/>
    <w:rsid w:val="00EB1816"/>
    <w:rsid w:val="00F33694"/>
    <w:rsid w:val="00F419C9"/>
    <w:rsid w:val="00F43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503F"/>
  <w15:docId w15:val="{41A659A3-A69E-4609-81A2-2D0153F5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B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6BF0"/>
    <w:rPr>
      <w:color w:val="0000FF" w:themeColor="hyperlink"/>
      <w:u w:val="single"/>
    </w:rPr>
  </w:style>
  <w:style w:type="paragraph" w:styleId="ListParagraph">
    <w:name w:val="List Paragraph"/>
    <w:basedOn w:val="Normal"/>
    <w:uiPriority w:val="34"/>
    <w:qFormat/>
    <w:rsid w:val="00BE6BF0"/>
    <w:pPr>
      <w:ind w:left="720"/>
      <w:contextualSpacing/>
    </w:pPr>
  </w:style>
  <w:style w:type="paragraph" w:styleId="BalloonText">
    <w:name w:val="Balloon Text"/>
    <w:basedOn w:val="Normal"/>
    <w:link w:val="BalloonTextChar"/>
    <w:uiPriority w:val="99"/>
    <w:semiHidden/>
    <w:unhideWhenUsed/>
    <w:rsid w:val="00AE24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4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40236">
      <w:bodyDiv w:val="1"/>
      <w:marLeft w:val="0"/>
      <w:marRight w:val="0"/>
      <w:marTop w:val="0"/>
      <w:marBottom w:val="0"/>
      <w:divBdr>
        <w:top w:val="none" w:sz="0" w:space="0" w:color="auto"/>
        <w:left w:val="none" w:sz="0" w:space="0" w:color="auto"/>
        <w:bottom w:val="none" w:sz="0" w:space="0" w:color="auto"/>
        <w:right w:val="none" w:sz="0" w:space="0" w:color="auto"/>
      </w:divBdr>
      <w:divsChild>
        <w:div w:id="270937001">
          <w:marLeft w:val="0"/>
          <w:marRight w:val="0"/>
          <w:marTop w:val="0"/>
          <w:marBottom w:val="0"/>
          <w:divBdr>
            <w:top w:val="none" w:sz="0" w:space="0" w:color="auto"/>
            <w:left w:val="none" w:sz="0" w:space="0" w:color="auto"/>
            <w:bottom w:val="none" w:sz="0" w:space="0" w:color="auto"/>
            <w:right w:val="none" w:sz="0" w:space="0" w:color="auto"/>
          </w:divBdr>
        </w:div>
      </w:divsChild>
    </w:div>
    <w:div w:id="58780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ianistuniversities.org" TargetMode="Externa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eneen.wong@chaminade.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DA8B7-4AF0-402D-A865-F750D26B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2124</Words>
  <Characters>12109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Deneen Wong</dc:creator>
  <cp:lastModifiedBy>Deneen Wong</cp:lastModifiedBy>
  <cp:revision>3</cp:revision>
  <cp:lastPrinted>2020-01-03T03:41:00Z</cp:lastPrinted>
  <dcterms:created xsi:type="dcterms:W3CDTF">2020-01-04T02:56:00Z</dcterms:created>
  <dcterms:modified xsi:type="dcterms:W3CDTF">2020-01-04T02:59:00Z</dcterms:modified>
</cp:coreProperties>
</file>