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BC3106">
            <w:pPr>
              <w:widowControl w:val="0"/>
              <w:spacing w:line="240" w:lineRule="auto"/>
              <w:rPr>
                <w:rFonts w:ascii="Calibri" w:eastAsia="Calibri" w:hAnsi="Calibri" w:cs="Calibri"/>
                <w:color w:val="1A1A1A"/>
                <w:sz w:val="26"/>
                <w:szCs w:val="26"/>
              </w:rPr>
            </w:pPr>
            <w:hyperlink r:id="rId10">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BC3106">
            <w:pPr>
              <w:spacing w:line="240" w:lineRule="auto"/>
              <w:rPr>
                <w:rFonts w:ascii="Calibri" w:eastAsia="Calibri" w:hAnsi="Calibri" w:cs="Calibri"/>
              </w:rPr>
            </w:pPr>
            <w:hyperlink r:id="rId11">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84947D8"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962D71">
        <w:rPr>
          <w:rFonts w:ascii="Calibri" w:eastAsia="Calibri" w:hAnsi="Calibri" w:cs="Calibri"/>
        </w:rPr>
        <w:t>HI</w:t>
      </w:r>
      <w:r w:rsidR="003F24FF">
        <w:rPr>
          <w:rFonts w:ascii="Calibri" w:eastAsia="Calibri" w:hAnsi="Calibri" w:cs="Calibri"/>
        </w:rPr>
        <w:t xml:space="preserve"> </w:t>
      </w:r>
      <w:r w:rsidR="00962D71">
        <w:rPr>
          <w:rFonts w:ascii="Calibri" w:eastAsia="Calibri" w:hAnsi="Calibri" w:cs="Calibri"/>
        </w:rPr>
        <w:t>304</w:t>
      </w:r>
    </w:p>
    <w:p w14:paraId="7B5377E5" w14:textId="5FAD3AA4"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962D71">
        <w:rPr>
          <w:rFonts w:ascii="Calibri" w:eastAsia="Calibri" w:hAnsi="Calibri" w:cs="Calibri"/>
        </w:rPr>
        <w:t>America Between the Wars</w:t>
      </w:r>
    </w:p>
    <w:p w14:paraId="7B5377E6" w14:textId="63C4150C"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A05150">
        <w:rPr>
          <w:rFonts w:ascii="Calibri" w:eastAsia="Calibri" w:hAnsi="Calibri" w:cs="Calibri"/>
        </w:rPr>
        <w:t>History</w:t>
      </w:r>
    </w:p>
    <w:p w14:paraId="7B5377E7" w14:textId="48DD95C3"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10273C">
        <w:rPr>
          <w:rFonts w:ascii="Calibri" w:eastAsia="Calibri" w:hAnsi="Calibri" w:cs="Calibri"/>
        </w:rPr>
        <w:t>2019-20 Spring Winter Eve</w:t>
      </w:r>
    </w:p>
    <w:p w14:paraId="7B5377E8" w14:textId="00D940D4"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F0B39">
        <w:rPr>
          <w:rFonts w:ascii="Calibri" w:eastAsia="Calibri" w:hAnsi="Calibri" w:cs="Calibri"/>
        </w:rPr>
        <w:t xml:space="preserve"> </w:t>
      </w:r>
      <w:r w:rsidR="00962D71">
        <w:rPr>
          <w:rFonts w:ascii="Calibri" w:eastAsia="Calibri" w:hAnsi="Calibri" w:cs="Calibri"/>
        </w:rPr>
        <w:t>January 13 – May 5</w:t>
      </w:r>
      <w:r w:rsidR="00C375BD">
        <w:rPr>
          <w:rFonts w:ascii="Calibri" w:eastAsia="Calibri" w:hAnsi="Calibri" w:cs="Calibri"/>
        </w:rPr>
        <w:t>, 2020</w:t>
      </w:r>
    </w:p>
    <w:p w14:paraId="7B5377E9" w14:textId="74684A0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A05150">
        <w:rPr>
          <w:rFonts w:ascii="Calibri" w:eastAsia="Calibri" w:hAnsi="Calibri" w:cs="Calibri"/>
        </w:rPr>
        <w:t>3</w:t>
      </w:r>
    </w:p>
    <w:p w14:paraId="7B5377EA" w14:textId="24335F4E" w:rsidR="00B244B9" w:rsidRDefault="003824EF">
      <w:pPr>
        <w:spacing w:line="240" w:lineRule="auto"/>
        <w:rPr>
          <w:rFonts w:ascii="Calibri" w:eastAsia="Calibri" w:hAnsi="Calibri" w:cs="Calibri"/>
        </w:rPr>
      </w:pPr>
      <w:r>
        <w:rPr>
          <w:rFonts w:ascii="Calibri" w:eastAsia="Calibri" w:hAnsi="Calibri" w:cs="Calibri"/>
          <w:b/>
        </w:rPr>
        <w:t>Class Meeting Days</w:t>
      </w:r>
      <w:r w:rsidR="00A05150">
        <w:rPr>
          <w:rFonts w:ascii="Calibri" w:eastAsia="Calibri" w:hAnsi="Calibri" w:cs="Calibri"/>
          <w:b/>
        </w:rPr>
        <w:t>/Hours/Location</w:t>
      </w:r>
      <w:r>
        <w:rPr>
          <w:rFonts w:ascii="Calibri" w:eastAsia="Calibri" w:hAnsi="Calibri" w:cs="Calibri"/>
        </w:rPr>
        <w:t xml:space="preserve">: </w:t>
      </w:r>
      <w:r w:rsidR="00A05150">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65CB78F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A05150">
        <w:rPr>
          <w:rFonts w:ascii="Calibri" w:eastAsia="Calibri" w:hAnsi="Calibri" w:cs="Calibri"/>
        </w:rPr>
        <w:t>Dr. Chantal Seitz</w:t>
      </w:r>
    </w:p>
    <w:p w14:paraId="7B5377EF" w14:textId="75D775B4"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history="1">
        <w:r w:rsidR="00A05150" w:rsidRPr="00371260">
          <w:rPr>
            <w:rStyle w:val="Hyperlink"/>
            <w:rFonts w:ascii="Calibri" w:eastAsia="Calibri" w:hAnsi="Calibri" w:cs="Calibri"/>
          </w:rPr>
          <w:t>chantal.seitz@chaminade.edu</w:t>
        </w:r>
      </w:hyperlink>
      <w:r>
        <w:rPr>
          <w:rFonts w:ascii="Calibri" w:eastAsia="Calibri" w:hAnsi="Calibri" w:cs="Calibri"/>
        </w:rPr>
        <w:t xml:space="preserve"> </w:t>
      </w:r>
      <w:bookmarkStart w:id="0" w:name="_GoBack"/>
      <w:bookmarkEnd w:id="0"/>
    </w:p>
    <w:p w14:paraId="5F32BAD0" w14:textId="77777777" w:rsidR="00AF77B5" w:rsidRDefault="003824EF">
      <w:pPr>
        <w:pStyle w:val="Heading3"/>
        <w:rPr>
          <w:color w:val="auto"/>
        </w:rPr>
      </w:pPr>
      <w:bookmarkStart w:id="1" w:name="_kqtzqxzhho7o" w:colFirst="0" w:colLast="0"/>
      <w:bookmarkEnd w:id="1"/>
      <w:r w:rsidRPr="009308CC">
        <w:rPr>
          <w:color w:val="auto"/>
        </w:rPr>
        <w:t xml:space="preserve">University Course Catalog Description </w:t>
      </w:r>
      <w:bookmarkStart w:id="2" w:name="_p6ygxyvhs4cq" w:colFirst="0" w:colLast="0"/>
      <w:bookmarkEnd w:id="2"/>
    </w:p>
    <w:p w14:paraId="181DE5FF" w14:textId="09C65D4C" w:rsidR="00CE0C23" w:rsidRPr="00BC3106" w:rsidRDefault="00CE0C23" w:rsidP="00B30B98">
      <w:pPr>
        <w:pStyle w:val="Heading3"/>
        <w:rPr>
          <w:b w:val="0"/>
          <w:color w:val="auto"/>
          <w:sz w:val="22"/>
          <w:szCs w:val="22"/>
        </w:rPr>
      </w:pPr>
      <w:bookmarkStart w:id="3" w:name="_ei55tcz69eyo" w:colFirst="0" w:colLast="0"/>
      <w:bookmarkEnd w:id="3"/>
      <w:r w:rsidRPr="00BC3106">
        <w:rPr>
          <w:b w:val="0"/>
          <w:color w:val="auto"/>
          <w:sz w:val="22"/>
          <w:szCs w:val="22"/>
        </w:rPr>
        <w:t>American history from 1917 to 1945,</w:t>
      </w:r>
      <w:r w:rsidR="00DD6B7C" w:rsidRPr="00BC3106">
        <w:rPr>
          <w:b w:val="0"/>
          <w:color w:val="auto"/>
          <w:sz w:val="22"/>
          <w:szCs w:val="22"/>
        </w:rPr>
        <w:t xml:space="preserve"> and</w:t>
      </w:r>
      <w:r w:rsidRPr="00BC3106">
        <w:rPr>
          <w:b w:val="0"/>
          <w:color w:val="auto"/>
          <w:sz w:val="22"/>
          <w:szCs w:val="22"/>
        </w:rPr>
        <w:t xml:space="preserve"> it examines Prohibition, organized crime, the Ku </w:t>
      </w:r>
      <w:r w:rsidRPr="00BC3106">
        <w:rPr>
          <w:b w:val="0"/>
          <w:color w:val="auto"/>
          <w:sz w:val="22"/>
          <w:szCs w:val="22"/>
        </w:rPr>
        <w:t>Klux Klan, the “Monkey T</w:t>
      </w:r>
      <w:r w:rsidRPr="00BC3106">
        <w:rPr>
          <w:b w:val="0"/>
          <w:color w:val="auto"/>
          <w:sz w:val="22"/>
          <w:szCs w:val="22"/>
        </w:rPr>
        <w:t>rial” over the teaching of evolution, the migration of African Americans from the rural South to the urban North, the Great Depression, the New Deal</w:t>
      </w:r>
      <w:r w:rsidR="00DD6B7C" w:rsidRPr="00BC3106">
        <w:rPr>
          <w:b w:val="0"/>
          <w:color w:val="auto"/>
          <w:sz w:val="22"/>
          <w:szCs w:val="22"/>
        </w:rPr>
        <w:t>,</w:t>
      </w:r>
      <w:r w:rsidRPr="00BC3106">
        <w:rPr>
          <w:b w:val="0"/>
          <w:color w:val="auto"/>
          <w:sz w:val="22"/>
          <w:szCs w:val="22"/>
        </w:rPr>
        <w:t xml:space="preserve"> and the isolationist foreign policy of the 1920s and 1930s. This course integrates history and literature through the writings of Sinclair Lewis, F. Scott Fitzgerald, Ernest Hemingway, John Steinbeck and Zora Neale Hurston. Offered alternate years. Prerequisite: Any 100 or 200 level history course.</w:t>
      </w:r>
    </w:p>
    <w:p w14:paraId="704ED25D" w14:textId="4E0D2DD8" w:rsidR="00B30B98" w:rsidRDefault="003824EF" w:rsidP="00B30B98">
      <w:pPr>
        <w:pStyle w:val="Heading3"/>
        <w:rPr>
          <w:b w:val="0"/>
        </w:rPr>
      </w:pPr>
      <w:r w:rsidRPr="009308CC">
        <w:rPr>
          <w:color w:val="auto"/>
        </w:rPr>
        <w:t>Marianist Values</w:t>
      </w:r>
      <w:r>
        <w:br/>
      </w:r>
      <w:proofErr w:type="gramStart"/>
      <w:r w:rsidRPr="009308CC">
        <w:rPr>
          <w:b w:val="0"/>
          <w:color w:val="auto"/>
        </w:rPr>
        <w:t>This</w:t>
      </w:r>
      <w:proofErr w:type="gramEnd"/>
      <w:r w:rsidRPr="009308CC">
        <w:rPr>
          <w:b w:val="0"/>
          <w:color w:val="auto"/>
        </w:rPr>
        <w:t xml:space="preserve">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21EF9969"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w:t>
      </w:r>
      <w:r w:rsidR="005140B7">
        <w:rPr>
          <w:rFonts w:ascii="Calibri" w:eastAsia="Calibri" w:hAnsi="Calibri" w:cs="Calibri"/>
        </w:rPr>
        <w:t xml:space="preserve">kua). This is reflected in the </w:t>
      </w:r>
      <w:r w:rsidR="005140B7">
        <w:rPr>
          <w:rFonts w:ascii="Calibri" w:hAnsi="Calibri" w:cs="Calibri"/>
          <w:color w:val="000000"/>
        </w:rPr>
        <w:t xml:space="preserve">ʻŌlelo </w:t>
      </w:r>
      <w:r w:rsidRPr="00B30B98">
        <w:rPr>
          <w:rFonts w:ascii="Calibri" w:eastAsia="Calibri" w:hAnsi="Calibri" w:cs="Calibri"/>
        </w:rPr>
        <w:t>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401E1D4A" w:rsidR="00B244B9" w:rsidRDefault="003824EF">
      <w:pPr>
        <w:spacing w:line="240" w:lineRule="auto"/>
        <w:rPr>
          <w:rFonts w:ascii="Calibri" w:eastAsia="Calibri" w:hAnsi="Calibri" w:cs="Calibri"/>
        </w:rPr>
      </w:pPr>
      <w:r>
        <w:rPr>
          <w:rFonts w:ascii="Calibri" w:eastAsia="Calibri" w:hAnsi="Calibri" w:cs="Calibri"/>
        </w:rPr>
        <w:t xml:space="preserve">By the end of </w:t>
      </w:r>
      <w:r w:rsidR="00DB008E">
        <w:rPr>
          <w:rFonts w:ascii="Calibri" w:eastAsia="Calibri" w:hAnsi="Calibri" w:cs="Calibri"/>
        </w:rPr>
        <w:t>the</w:t>
      </w:r>
      <w:r>
        <w:rPr>
          <w:rFonts w:ascii="Calibri" w:eastAsia="Calibri" w:hAnsi="Calibri" w:cs="Calibri"/>
        </w:rPr>
        <w:t xml:space="preserve"> course, students will be able to:</w:t>
      </w:r>
    </w:p>
    <w:p w14:paraId="7B93C6E4" w14:textId="77777777" w:rsidR="001879EB" w:rsidRDefault="001879EB">
      <w:pPr>
        <w:spacing w:line="240" w:lineRule="auto"/>
        <w:rPr>
          <w:rFonts w:ascii="Calibri" w:eastAsia="Calibri" w:hAnsi="Calibri" w:cs="Calibri"/>
        </w:rPr>
      </w:pPr>
    </w:p>
    <w:p w14:paraId="6AA6FE76" w14:textId="498AE969" w:rsidR="001879EB" w:rsidRPr="001879EB" w:rsidRDefault="00E961E1" w:rsidP="001879EB">
      <w:pPr>
        <w:numPr>
          <w:ilvl w:val="0"/>
          <w:numId w:val="7"/>
        </w:numPr>
        <w:spacing w:line="259" w:lineRule="auto"/>
        <w:rPr>
          <w:rFonts w:ascii="Calibri" w:hAnsi="Calibri" w:cs="Calibri"/>
        </w:rPr>
      </w:pPr>
      <w:bookmarkStart w:id="5" w:name="_ya8hoiwdsw79" w:colFirst="0" w:colLast="0"/>
      <w:bookmarkEnd w:id="5"/>
      <w:r>
        <w:rPr>
          <w:rFonts w:ascii="Calibri" w:hAnsi="Calibri" w:cs="Calibri"/>
        </w:rPr>
        <w:t>A</w:t>
      </w:r>
      <w:r w:rsidR="001879EB" w:rsidRPr="001879EB">
        <w:rPr>
          <w:rFonts w:ascii="Calibri" w:hAnsi="Calibri" w:cs="Calibri"/>
        </w:rPr>
        <w:t xml:space="preserve">nalyze </w:t>
      </w:r>
      <w:r w:rsidR="00D11D05">
        <w:rPr>
          <w:rFonts w:ascii="Calibri" w:hAnsi="Calibri" w:cs="Calibri"/>
        </w:rPr>
        <w:t>political, economic, and social forces unique to this time period.</w:t>
      </w:r>
      <w:r w:rsidR="001879EB" w:rsidRPr="001879EB">
        <w:rPr>
          <w:rFonts w:ascii="Calibri" w:hAnsi="Calibri" w:cs="Calibri"/>
        </w:rPr>
        <w:t xml:space="preserve"> </w:t>
      </w:r>
    </w:p>
    <w:p w14:paraId="237CEB42" w14:textId="5DBE93DA"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an understanding of change, continuity and causality.</w:t>
      </w:r>
    </w:p>
    <w:p w14:paraId="0A59F628" w14:textId="3B438FFA" w:rsidR="001879EB" w:rsidRPr="001879EB" w:rsidRDefault="00E961E1" w:rsidP="001879EB">
      <w:pPr>
        <w:numPr>
          <w:ilvl w:val="0"/>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valuate and explain the reasons for these changes and how it influences and affects individuals and groups. </w:t>
      </w:r>
    </w:p>
    <w:p w14:paraId="38451255" w14:textId="0FD9E5D3"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A</w:t>
      </w:r>
      <w:r w:rsidR="001879EB" w:rsidRPr="001879EB">
        <w:rPr>
          <w:rFonts w:ascii="Calibri" w:eastAsia="Times New Roman" w:hAnsi="Calibri" w:cs="Calibri"/>
          <w:color w:val="000000"/>
        </w:rPr>
        <w:t>pply the tools of social science inquiry (e.g. primary and secondary source documents, maps, charts, and graphs).</w:t>
      </w:r>
    </w:p>
    <w:p w14:paraId="4CDD0A64" w14:textId="3C6E78C7"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I</w:t>
      </w:r>
      <w:r w:rsidR="001879EB" w:rsidRPr="001879EB">
        <w:rPr>
          <w:rFonts w:ascii="Calibri" w:hAnsi="Calibri" w:cs="Calibri"/>
        </w:rPr>
        <w:t xml:space="preserve">dentify and evaluate primary and secondary source materials and demonstrate an understanding of its historical context and relevance. </w:t>
      </w:r>
    </w:p>
    <w:p w14:paraId="56E46B0E" w14:textId="3B75280D" w:rsidR="001879EB" w:rsidRPr="001879EB" w:rsidRDefault="005A624E" w:rsidP="001879EB">
      <w:pPr>
        <w:numPr>
          <w:ilvl w:val="1"/>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R</w:t>
      </w:r>
      <w:r w:rsidR="001879EB" w:rsidRPr="001879EB">
        <w:rPr>
          <w:rFonts w:ascii="Calibri" w:hAnsi="Calibri" w:cs="Calibri"/>
        </w:rPr>
        <w:t xml:space="preserve">ecognize bias and its impact upon the value of the source. </w:t>
      </w:r>
    </w:p>
    <w:p w14:paraId="13EBD1EE" w14:textId="26661476" w:rsidR="001879EB" w:rsidRPr="001879EB" w:rsidRDefault="005A624E" w:rsidP="001879EB">
      <w:pPr>
        <w:numPr>
          <w:ilvl w:val="1"/>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xtract valid and valuable information from the source. </w:t>
      </w:r>
    </w:p>
    <w:p w14:paraId="58E142C5" w14:textId="5788A85E"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refined academic writing, critical thinking, and analytical reasoning skills.</w:t>
      </w:r>
    </w:p>
    <w:p w14:paraId="7B5377FE" w14:textId="77777777" w:rsidR="00B244B9" w:rsidRPr="00263986" w:rsidRDefault="003824EF">
      <w:pPr>
        <w:pStyle w:val="Heading3"/>
        <w:keepNext w:val="0"/>
        <w:keepLines w:val="0"/>
        <w:spacing w:before="480"/>
        <w:rPr>
          <w:color w:val="auto"/>
        </w:rPr>
      </w:pPr>
      <w:r w:rsidRPr="00263986">
        <w:rPr>
          <w:color w:val="auto"/>
        </w:rPr>
        <w:t>Alignment of Learning Outcomes</w:t>
      </w:r>
    </w:p>
    <w:p w14:paraId="7B5377FF" w14:textId="77777777" w:rsidR="00B244B9" w:rsidRPr="00263986" w:rsidRDefault="003824EF">
      <w:pPr>
        <w:spacing w:line="240" w:lineRule="auto"/>
        <w:rPr>
          <w:rFonts w:ascii="Calibri" w:eastAsia="Calibri" w:hAnsi="Calibri" w:cs="Calibri"/>
        </w:rPr>
      </w:pPr>
      <w:r w:rsidRPr="00263986">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263986" w:rsidRPr="00263986"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263986" w:rsidRDefault="003824EF">
            <w:pPr>
              <w:spacing w:line="240" w:lineRule="auto"/>
              <w:ind w:left="120"/>
              <w:rPr>
                <w:rFonts w:ascii="Calibri" w:eastAsia="Calibri" w:hAnsi="Calibri" w:cs="Calibri"/>
              </w:rPr>
            </w:pPr>
            <w:r w:rsidRPr="00263986">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263986" w:rsidRDefault="003824EF">
            <w:pPr>
              <w:spacing w:line="281" w:lineRule="auto"/>
              <w:ind w:left="480" w:right="340"/>
              <w:jc w:val="center"/>
              <w:rPr>
                <w:rFonts w:ascii="Calibri" w:eastAsia="Calibri" w:hAnsi="Calibri" w:cs="Calibri"/>
              </w:rPr>
            </w:pPr>
            <w:r w:rsidRPr="00263986">
              <w:rPr>
                <w:rFonts w:ascii="Calibri" w:eastAsia="Calibri" w:hAnsi="Calibri" w:cs="Calibri"/>
              </w:rPr>
              <w:t>CLO 5</w:t>
            </w:r>
          </w:p>
        </w:tc>
      </w:tr>
      <w:tr w:rsidR="00263986" w:rsidRPr="00263986"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263986" w:rsidRDefault="003824EF">
            <w:pPr>
              <w:spacing w:line="298" w:lineRule="auto"/>
              <w:ind w:left="240" w:right="500"/>
              <w:rPr>
                <w:rFonts w:ascii="Calibri" w:eastAsia="Calibri" w:hAnsi="Calibri" w:cs="Calibri"/>
              </w:rPr>
            </w:pPr>
            <w:r w:rsidRPr="00263986">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263986" w:rsidRDefault="003824EF">
            <w:pPr>
              <w:spacing w:line="297" w:lineRule="auto"/>
              <w:ind w:left="140"/>
              <w:jc w:val="center"/>
              <w:rPr>
                <w:rFonts w:ascii="Calibri" w:eastAsia="Calibri" w:hAnsi="Calibri" w:cs="Calibri"/>
              </w:rPr>
            </w:pPr>
            <w:r w:rsidRPr="00263986">
              <w:rPr>
                <w:rFonts w:ascii="Calibri" w:eastAsia="Calibri" w:hAnsi="Calibri" w:cs="Calibri"/>
              </w:rPr>
              <w:t>3</w:t>
            </w:r>
          </w:p>
        </w:tc>
      </w:tr>
      <w:tr w:rsidR="00263986" w:rsidRPr="00263986"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263986" w:rsidRDefault="003824EF">
            <w:pPr>
              <w:spacing w:line="298" w:lineRule="auto"/>
              <w:ind w:left="240" w:right="540"/>
              <w:rPr>
                <w:rFonts w:ascii="Calibri" w:eastAsia="Calibri" w:hAnsi="Calibri" w:cs="Calibri"/>
              </w:rPr>
            </w:pPr>
            <w:r w:rsidRPr="00263986">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2, 4, 5</w:t>
            </w:r>
          </w:p>
        </w:tc>
      </w:tr>
      <w:tr w:rsidR="00263986" w:rsidRPr="00263986"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263986" w:rsidRDefault="003824EF">
            <w:pPr>
              <w:spacing w:line="235" w:lineRule="auto"/>
              <w:ind w:left="120" w:right="600"/>
              <w:rPr>
                <w:rFonts w:ascii="Calibri" w:eastAsia="Calibri" w:hAnsi="Calibri" w:cs="Calibri"/>
              </w:rPr>
            </w:pPr>
            <w:r w:rsidRPr="00263986">
              <w:rPr>
                <w:rFonts w:ascii="Calibri" w:eastAsia="Calibri" w:hAnsi="Calibri" w:cs="Calibri"/>
              </w:rPr>
              <w:t>Program Learning</w:t>
            </w:r>
          </w:p>
          <w:p w14:paraId="7B537816" w14:textId="77777777" w:rsidR="00B244B9" w:rsidRPr="00263986" w:rsidRDefault="003824EF">
            <w:pPr>
              <w:spacing w:line="280" w:lineRule="auto"/>
              <w:ind w:left="120"/>
              <w:rPr>
                <w:rFonts w:ascii="Calibri" w:eastAsia="Calibri" w:hAnsi="Calibri" w:cs="Calibri"/>
              </w:rPr>
            </w:pPr>
            <w:r w:rsidRPr="00263986">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1, 2, 5</w:t>
            </w:r>
          </w:p>
        </w:tc>
      </w:tr>
    </w:tbl>
    <w:p w14:paraId="54278D8A" w14:textId="5F684314" w:rsidR="00DB008E" w:rsidRPr="00263986" w:rsidRDefault="00DB008E" w:rsidP="00DB008E">
      <w:pPr>
        <w:pStyle w:val="Heading3"/>
        <w:rPr>
          <w:color w:val="auto"/>
        </w:rPr>
      </w:pPr>
      <w:bookmarkStart w:id="6" w:name="_3tx06nelqr7l" w:colFirst="0" w:colLast="0"/>
      <w:bookmarkEnd w:id="6"/>
      <w:r w:rsidRPr="00263986">
        <w:rPr>
          <w:color w:val="auto"/>
        </w:rPr>
        <w:t>Course Requirements</w:t>
      </w:r>
    </w:p>
    <w:p w14:paraId="0DD67B34" w14:textId="30DD5D32"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 xml:space="preserve">Weekly “discussions”: Due to the nature of an on-line class, participation in “discussion threads” is very important.  Students will learn not just from the instructor but also from each other. Every week, </w:t>
      </w:r>
      <w:r w:rsidR="00A840BE" w:rsidRPr="00263986">
        <w:rPr>
          <w:rFonts w:ascii="Calibri" w:hAnsi="Calibri" w:cs="Calibri"/>
        </w:rPr>
        <w:t>a minimum of three</w:t>
      </w:r>
      <w:r w:rsidRPr="00263986">
        <w:rPr>
          <w:rFonts w:ascii="Calibri" w:hAnsi="Calibri" w:cs="Calibri"/>
        </w:rPr>
        <w:t xml:space="preserve"> postings are necessary.  Each student will post a response to the instructor’s prompt.  In addition, each student will post </w:t>
      </w:r>
      <w:r w:rsidR="00A840BE" w:rsidRPr="00263986">
        <w:rPr>
          <w:rFonts w:ascii="Calibri" w:hAnsi="Calibri" w:cs="Calibri"/>
        </w:rPr>
        <w:t xml:space="preserve">at least </w:t>
      </w:r>
      <w:r w:rsidR="00263986">
        <w:rPr>
          <w:rFonts w:ascii="Calibri" w:hAnsi="Calibri" w:cs="Calibri"/>
        </w:rPr>
        <w:t>one response</w:t>
      </w:r>
      <w:r w:rsidRPr="00263986">
        <w:rPr>
          <w:rFonts w:ascii="Calibri" w:hAnsi="Calibri" w:cs="Calibri"/>
        </w:rPr>
        <w:t xml:space="preserve"> to </w:t>
      </w:r>
      <w:r w:rsidR="00A840BE" w:rsidRPr="00263986">
        <w:rPr>
          <w:rFonts w:ascii="Calibri" w:hAnsi="Calibri" w:cs="Calibri"/>
        </w:rPr>
        <w:t>other students’</w:t>
      </w:r>
      <w:r w:rsidRPr="00263986">
        <w:rPr>
          <w:rFonts w:ascii="Calibri" w:hAnsi="Calibri" w:cs="Calibri"/>
        </w:rPr>
        <w:t xml:space="preserve"> posting</w:t>
      </w:r>
      <w:r w:rsidR="00A840BE" w:rsidRPr="00263986">
        <w:rPr>
          <w:rFonts w:ascii="Calibri" w:hAnsi="Calibri" w:cs="Calibri"/>
        </w:rPr>
        <w:t>s</w:t>
      </w:r>
      <w:r w:rsidRPr="00263986">
        <w:rPr>
          <w:rFonts w:ascii="Calibri" w:hAnsi="Calibri" w:cs="Calibri"/>
        </w:rPr>
        <w:t xml:space="preserve">.  </w:t>
      </w:r>
      <w:r w:rsidR="00A840BE" w:rsidRPr="00263986">
        <w:rPr>
          <w:rFonts w:ascii="Calibri" w:hAnsi="Calibri" w:cs="Calibri"/>
        </w:rPr>
        <w:t>All</w:t>
      </w:r>
      <w:r w:rsidRPr="00263986">
        <w:rPr>
          <w:rFonts w:ascii="Calibri" w:hAnsi="Calibri" w:cs="Calibri"/>
        </w:rPr>
        <w:t xml:space="preserve"> postings should be </w:t>
      </w:r>
      <w:r w:rsidRPr="00263986">
        <w:rPr>
          <w:rFonts w:ascii="Calibri" w:hAnsi="Calibri" w:cs="Calibri"/>
          <w:u w:val="single"/>
        </w:rPr>
        <w:t>substantive</w:t>
      </w:r>
      <w:r w:rsidRPr="00263986">
        <w:rPr>
          <w:rFonts w:ascii="Calibri" w:hAnsi="Calibri" w:cs="Calibri"/>
        </w:rPr>
        <w:t>.  This means that each posting should be well thought-out and be a minimum of 3 paragraphs in length.</w:t>
      </w:r>
    </w:p>
    <w:p w14:paraId="78412E30"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Assignments: Due to the compressed nature of this course, assignments will be required every week.  There will be videos, assigned readings, and analyses of primary documents.  Assignments will include essays, primary source analyses, and power point presentations.</w:t>
      </w:r>
    </w:p>
    <w:p w14:paraId="7795DF65"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Research paper: The research paper will be 8 – 10 pages (parameters to follow).</w:t>
      </w:r>
    </w:p>
    <w:p w14:paraId="4BA81E8D"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Final exam: The test format will be essay (parameters to follow).</w:t>
      </w:r>
    </w:p>
    <w:p w14:paraId="7B53781E" w14:textId="77777777" w:rsidR="00B244B9" w:rsidRPr="009308CC" w:rsidRDefault="003824EF">
      <w:pPr>
        <w:pStyle w:val="Heading3"/>
        <w:rPr>
          <w:color w:val="auto"/>
        </w:rPr>
      </w:pPr>
      <w:r w:rsidRPr="009308CC">
        <w:rPr>
          <w:color w:val="auto"/>
        </w:rPr>
        <w:lastRenderedPageBreak/>
        <w:t>Course Prerequisites</w:t>
      </w:r>
    </w:p>
    <w:p w14:paraId="7B53781F" w14:textId="7F599BA8" w:rsidR="00B244B9" w:rsidRPr="009308CC" w:rsidRDefault="00A05150">
      <w:pPr>
        <w:spacing w:line="240" w:lineRule="auto"/>
        <w:rPr>
          <w:rFonts w:ascii="Calibri" w:eastAsia="Calibri" w:hAnsi="Calibri" w:cs="Calibri"/>
        </w:rPr>
      </w:pPr>
      <w:r w:rsidRPr="009308CC">
        <w:rPr>
          <w:rFonts w:ascii="Calibri" w:eastAsia="Calibri" w:hAnsi="Calibri" w:cs="Calibri"/>
        </w:rPr>
        <w:t>Any 100 or 200 level history or political science course.</w:t>
      </w:r>
    </w:p>
    <w:p w14:paraId="5C03D902" w14:textId="77777777" w:rsidR="00534C7B" w:rsidRDefault="003824EF" w:rsidP="00B30B98">
      <w:pPr>
        <w:pStyle w:val="Heading3"/>
        <w:rPr>
          <w:color w:val="auto"/>
        </w:rPr>
      </w:pPr>
      <w:bookmarkStart w:id="7" w:name="_z8rlxh31wh96" w:colFirst="0" w:colLast="0"/>
      <w:bookmarkEnd w:id="7"/>
      <w:r w:rsidRPr="009308CC">
        <w:rPr>
          <w:color w:val="auto"/>
        </w:rPr>
        <w:t xml:space="preserve">Required Learning Materials </w:t>
      </w:r>
    </w:p>
    <w:p w14:paraId="374D11F1" w14:textId="42FEA081" w:rsidR="00263986" w:rsidRPr="00534C7B" w:rsidRDefault="005B1048" w:rsidP="00534C7B">
      <w:pPr>
        <w:pStyle w:val="Heading3"/>
        <w:spacing w:before="0" w:after="0"/>
        <w:rPr>
          <w:color w:val="auto"/>
        </w:rPr>
      </w:pPr>
      <w:r w:rsidRPr="00605C38">
        <w:rPr>
          <w:b w:val="0"/>
          <w:color w:val="000000" w:themeColor="text1"/>
          <w:sz w:val="22"/>
          <w:szCs w:val="22"/>
        </w:rPr>
        <w:br/>
      </w:r>
      <w:r w:rsidR="00426D1C">
        <w:rPr>
          <w:b w:val="0"/>
          <w:color w:val="000000" w:themeColor="text1"/>
          <w:sz w:val="22"/>
          <w:szCs w:val="22"/>
          <w:shd w:val="clear" w:color="auto" w:fill="FFFFFF"/>
        </w:rPr>
        <w:t>Gordon, Col</w:t>
      </w:r>
      <w:r w:rsidR="00E90878">
        <w:rPr>
          <w:b w:val="0"/>
          <w:color w:val="000000" w:themeColor="text1"/>
          <w:sz w:val="22"/>
          <w:szCs w:val="22"/>
          <w:shd w:val="clear" w:color="auto" w:fill="FFFFFF"/>
        </w:rPr>
        <w:t>in., e</w:t>
      </w:r>
      <w:r w:rsidR="00426D1C">
        <w:rPr>
          <w:b w:val="0"/>
          <w:color w:val="000000" w:themeColor="text1"/>
          <w:sz w:val="22"/>
          <w:szCs w:val="22"/>
          <w:shd w:val="clear" w:color="auto" w:fill="FFFFFF"/>
        </w:rPr>
        <w:t>d.</w:t>
      </w:r>
      <w:r w:rsidR="00263986">
        <w:rPr>
          <w:b w:val="0"/>
          <w:color w:val="000000" w:themeColor="text1"/>
          <w:sz w:val="22"/>
          <w:szCs w:val="22"/>
          <w:shd w:val="clear" w:color="auto" w:fill="FFFFFF"/>
        </w:rPr>
        <w:t xml:space="preserve"> </w:t>
      </w:r>
      <w:r w:rsidR="00426D1C">
        <w:rPr>
          <w:b w:val="0"/>
          <w:i/>
          <w:color w:val="000000" w:themeColor="text1"/>
          <w:sz w:val="22"/>
          <w:szCs w:val="22"/>
          <w:shd w:val="clear" w:color="auto" w:fill="FFFFFF"/>
        </w:rPr>
        <w:t>Major Problems in American History:  1920 - 1945</w:t>
      </w:r>
      <w:r w:rsidR="00263986">
        <w:rPr>
          <w:b w:val="0"/>
          <w:color w:val="000000" w:themeColor="text1"/>
          <w:sz w:val="22"/>
          <w:szCs w:val="22"/>
          <w:shd w:val="clear" w:color="auto" w:fill="FFFFFF"/>
        </w:rPr>
        <w:t xml:space="preserve">.  </w:t>
      </w:r>
      <w:r w:rsidR="00426D1C">
        <w:rPr>
          <w:b w:val="0"/>
          <w:color w:val="000000" w:themeColor="text1"/>
          <w:sz w:val="22"/>
          <w:szCs w:val="22"/>
          <w:shd w:val="clear" w:color="auto" w:fill="FFFFFF"/>
        </w:rPr>
        <w:t>2nd</w:t>
      </w:r>
      <w:r w:rsidR="00263986">
        <w:rPr>
          <w:b w:val="0"/>
          <w:color w:val="000000" w:themeColor="text1"/>
          <w:sz w:val="22"/>
          <w:szCs w:val="22"/>
          <w:shd w:val="clear" w:color="auto" w:fill="FFFFFF"/>
        </w:rPr>
        <w:t xml:space="preserve"> ed.</w:t>
      </w:r>
      <w:r w:rsidR="004B40A9">
        <w:rPr>
          <w:b w:val="0"/>
          <w:color w:val="000000" w:themeColor="text1"/>
          <w:sz w:val="22"/>
          <w:szCs w:val="22"/>
          <w:shd w:val="clear" w:color="auto" w:fill="FFFFFF"/>
        </w:rPr>
        <w:t>,</w:t>
      </w:r>
      <w:r w:rsidR="002B0DFB">
        <w:rPr>
          <w:b w:val="0"/>
          <w:color w:val="000000" w:themeColor="text1"/>
          <w:sz w:val="22"/>
          <w:szCs w:val="22"/>
          <w:shd w:val="clear" w:color="auto" w:fill="FFFFFF"/>
        </w:rPr>
        <w:t xml:space="preserve"> </w:t>
      </w:r>
      <w:r w:rsidR="00426D1C">
        <w:rPr>
          <w:b w:val="0"/>
          <w:color w:val="000000" w:themeColor="text1"/>
          <w:sz w:val="22"/>
          <w:szCs w:val="22"/>
          <w:shd w:val="clear" w:color="auto" w:fill="FFFFFF"/>
        </w:rPr>
        <w:t>Boston</w:t>
      </w:r>
      <w:r w:rsidR="002B0DFB">
        <w:rPr>
          <w:b w:val="0"/>
          <w:color w:val="000000" w:themeColor="text1"/>
          <w:sz w:val="22"/>
          <w:szCs w:val="22"/>
          <w:shd w:val="clear" w:color="auto" w:fill="FFFFFF"/>
        </w:rPr>
        <w:t>:  W</w:t>
      </w:r>
      <w:r w:rsidR="00426D1C">
        <w:rPr>
          <w:b w:val="0"/>
          <w:color w:val="000000" w:themeColor="text1"/>
          <w:sz w:val="22"/>
          <w:szCs w:val="22"/>
          <w:shd w:val="clear" w:color="auto" w:fill="FFFFFF"/>
        </w:rPr>
        <w:t>adsworth Cengage Learning, 2011.</w:t>
      </w:r>
    </w:p>
    <w:p w14:paraId="406EF44C" w14:textId="767177DE" w:rsidR="00B30B98" w:rsidRPr="005B1048" w:rsidRDefault="00B30B98" w:rsidP="00B30B98">
      <w:pPr>
        <w:pStyle w:val="Heading3"/>
        <w:rPr>
          <w:rFonts w:asciiTheme="majorHAnsi" w:hAnsiTheme="majorHAnsi" w:cstheme="majorHAnsi"/>
          <w:b w:val="0"/>
          <w:color w:val="auto"/>
          <w:sz w:val="22"/>
          <w:szCs w:val="22"/>
        </w:rPr>
      </w:pPr>
      <w:r w:rsidRPr="005B1048">
        <w:rPr>
          <w:rFonts w:asciiTheme="majorHAnsi" w:hAnsiTheme="majorHAnsi" w:cstheme="majorHAnsi"/>
          <w:b w:val="0"/>
          <w:color w:val="auto"/>
          <w:sz w:val="22"/>
          <w:szCs w:val="22"/>
        </w:rPr>
        <w:t>Course Website:</w:t>
      </w:r>
    </w:p>
    <w:p w14:paraId="7B9EF108" w14:textId="3B1C71FA" w:rsidR="00B30B98" w:rsidRPr="009308CC" w:rsidRDefault="000F6CD3">
      <w:pPr>
        <w:spacing w:line="240" w:lineRule="auto"/>
        <w:rPr>
          <w:rFonts w:ascii="Calibri" w:eastAsia="Calibri" w:hAnsi="Calibri" w:cs="Calibri"/>
        </w:rPr>
      </w:pPr>
      <w:r w:rsidRPr="009308CC">
        <w:rPr>
          <w:rFonts w:ascii="Calibri" w:eastAsia="Calibri" w:hAnsi="Calibri" w:cs="Calibri"/>
        </w:rPr>
        <w:t>All lessons will be located on Canvas.</w:t>
      </w:r>
    </w:p>
    <w:p w14:paraId="37942EA9" w14:textId="7A752E8E" w:rsidR="00B30B98" w:rsidRPr="009308CC" w:rsidRDefault="00B30B98" w:rsidP="00B30B98">
      <w:pPr>
        <w:pStyle w:val="Heading3"/>
        <w:rPr>
          <w:color w:val="auto"/>
        </w:rPr>
      </w:pPr>
      <w:r w:rsidRPr="009308CC">
        <w:rPr>
          <w:color w:val="auto"/>
        </w:rP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shd w:val="clear" w:color="auto" w:fill="FFFFFF"/>
        </w:rPr>
        <w:t>Search for help on specific topics at </w:t>
      </w:r>
      <w:hyperlink r:id="rId13"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4"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sidRPr="009308CC">
        <w:rPr>
          <w:rFonts w:asciiTheme="majorHAnsi" w:hAnsiTheme="majorHAnsi" w:cstheme="majorHAnsi"/>
          <w:shd w:val="clear" w:color="auto" w:fill="FFFFFF"/>
        </w:rPr>
        <w:t xml:space="preserve">Watch this </w:t>
      </w:r>
      <w:hyperlink r:id="rId15"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with online guides and tutorials</w:t>
      </w:r>
    </w:p>
    <w:p w14:paraId="1F7AC18E" w14:textId="7F6B0C9F" w:rsidR="00667EFF" w:rsidRPr="009308CC"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rPr>
        <w:t xml:space="preserve">Contact the Chaminade IT Helpdesk for technical issues: </w:t>
      </w:r>
      <w:r w:rsidRPr="009308CC">
        <w:rPr>
          <w:rFonts w:ascii="Tahoma" w:hAnsi="Tahoma" w:cs="Tahoma"/>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0EDA2796" w14:textId="77777777" w:rsidR="001C5080" w:rsidRPr="005B0766" w:rsidRDefault="001C5080" w:rsidP="001C5080">
      <w:pPr>
        <w:rPr>
          <w:rFonts w:ascii="Calibri" w:hAnsi="Calibri" w:cs="Calibri"/>
        </w:rPr>
      </w:pPr>
      <w:r w:rsidRPr="005B0766">
        <w:rPr>
          <w:rFonts w:ascii="Calibri" w:hAnsi="Calibri" w:cs="Calibri"/>
        </w:rPr>
        <w:t>Grades will be determined by the following:</w:t>
      </w:r>
    </w:p>
    <w:p w14:paraId="622D5A3D"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Discussions – 35%</w:t>
      </w:r>
    </w:p>
    <w:p w14:paraId="00EBD192"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Assignments - 35%</w:t>
      </w:r>
    </w:p>
    <w:p w14:paraId="71D387BB"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Research paper – 15%</w:t>
      </w:r>
    </w:p>
    <w:p w14:paraId="5E92F0C7" w14:textId="78F0C32C" w:rsidR="00D11D05" w:rsidRDefault="001C5080" w:rsidP="00D11D05">
      <w:pPr>
        <w:numPr>
          <w:ilvl w:val="0"/>
          <w:numId w:val="6"/>
        </w:numPr>
        <w:spacing w:line="259" w:lineRule="auto"/>
        <w:rPr>
          <w:rFonts w:ascii="Calibri" w:hAnsi="Calibri" w:cs="Calibri"/>
        </w:rPr>
      </w:pPr>
      <w:r w:rsidRPr="00012BDC">
        <w:rPr>
          <w:rFonts w:ascii="Calibri" w:hAnsi="Calibri" w:cs="Calibri"/>
        </w:rPr>
        <w:t>Final exam – 15%</w:t>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7" w14:textId="118E6A0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90 – 100% </w:t>
      </w:r>
      <w:r w:rsidR="003824EF" w:rsidRPr="00012BDC">
        <w:rPr>
          <w:rFonts w:ascii="Calibri" w:eastAsia="Calibri" w:hAnsi="Calibri" w:cs="Calibri"/>
        </w:rPr>
        <w:t>A</w:t>
      </w:r>
      <w:r w:rsidRPr="00012BDC">
        <w:rPr>
          <w:rFonts w:ascii="Calibri" w:eastAsia="Calibri" w:hAnsi="Calibri" w:cs="Calibri"/>
        </w:rPr>
        <w:t>:</w:t>
      </w:r>
      <w:r w:rsidR="003824EF" w:rsidRPr="00012BDC">
        <w:rPr>
          <w:rFonts w:ascii="Calibri" w:eastAsia="Calibri" w:hAnsi="Calibri" w:cs="Calibri"/>
        </w:rPr>
        <w:t xml:space="preserve"> Outstanding scholarship and an unusual degree of intellectual initiative </w:t>
      </w:r>
    </w:p>
    <w:p w14:paraId="7B537828" w14:textId="2880BF5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80 – 89% </w:t>
      </w:r>
      <w:r w:rsidR="003824EF" w:rsidRPr="00012BDC">
        <w:rPr>
          <w:rFonts w:ascii="Calibri" w:eastAsia="Calibri" w:hAnsi="Calibri" w:cs="Calibri"/>
        </w:rPr>
        <w:t>B</w:t>
      </w:r>
      <w:r w:rsidRPr="00012BDC">
        <w:rPr>
          <w:rFonts w:ascii="Calibri" w:eastAsia="Calibri" w:hAnsi="Calibri" w:cs="Calibri"/>
        </w:rPr>
        <w:t>:</w:t>
      </w:r>
      <w:r w:rsidR="003824EF" w:rsidRPr="00012BDC">
        <w:rPr>
          <w:rFonts w:ascii="Calibri" w:eastAsia="Calibri" w:hAnsi="Calibri" w:cs="Calibri"/>
        </w:rPr>
        <w:t xml:space="preserve"> Superior work done in a consistent and intellectual manner </w:t>
      </w:r>
    </w:p>
    <w:p w14:paraId="7B537829" w14:textId="5D1FC83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70 – 79% </w:t>
      </w:r>
      <w:r w:rsidR="003824EF" w:rsidRPr="00012BDC">
        <w:rPr>
          <w:rFonts w:ascii="Calibri" w:eastAsia="Calibri" w:hAnsi="Calibri" w:cs="Calibri"/>
        </w:rPr>
        <w:t>C</w:t>
      </w:r>
      <w:r w:rsidRPr="00012BDC">
        <w:rPr>
          <w:rFonts w:ascii="Calibri" w:eastAsia="Calibri" w:hAnsi="Calibri" w:cs="Calibri"/>
        </w:rPr>
        <w:t>:</w:t>
      </w:r>
      <w:r w:rsidR="003824EF" w:rsidRPr="00012BDC">
        <w:rPr>
          <w:rFonts w:ascii="Calibri" w:eastAsia="Calibri" w:hAnsi="Calibri" w:cs="Calibri"/>
        </w:rPr>
        <w:t xml:space="preserve"> Average grade indicating a competent grasp of subject matter </w:t>
      </w:r>
    </w:p>
    <w:p w14:paraId="7B53782A" w14:textId="24500E2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60 – 69% </w:t>
      </w:r>
      <w:r w:rsidR="003824EF" w:rsidRPr="00012BDC">
        <w:rPr>
          <w:rFonts w:ascii="Calibri" w:eastAsia="Calibri" w:hAnsi="Calibri" w:cs="Calibri"/>
        </w:rPr>
        <w:t>D</w:t>
      </w:r>
      <w:r w:rsidRPr="00012BDC">
        <w:rPr>
          <w:rFonts w:ascii="Calibri" w:eastAsia="Calibri" w:hAnsi="Calibri" w:cs="Calibri"/>
        </w:rPr>
        <w:t>:</w:t>
      </w:r>
      <w:r w:rsidR="003824EF" w:rsidRPr="00012BDC">
        <w:rPr>
          <w:rFonts w:ascii="Calibri" w:eastAsia="Calibri" w:hAnsi="Calibri" w:cs="Calibri"/>
        </w:rPr>
        <w:t xml:space="preserve"> Inferior work of the lowest passing grade, not satisfactory for fulfillment of prerequisite course work </w:t>
      </w:r>
    </w:p>
    <w:p w14:paraId="7B53782B" w14:textId="35B993E9"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0 – 59%:  </w:t>
      </w:r>
      <w:r w:rsidR="003824EF" w:rsidRPr="00012BDC">
        <w:rPr>
          <w:rFonts w:ascii="Calibri" w:eastAsia="Calibri" w:hAnsi="Calibri" w:cs="Calibri"/>
        </w:rPr>
        <w:t>F Failed to grasp the minimum subject matter; no credit given</w:t>
      </w:r>
    </w:p>
    <w:p w14:paraId="477C5E8D" w14:textId="77777777" w:rsidR="00D11D05" w:rsidRDefault="00D11D05" w:rsidP="00D11D05">
      <w:pPr>
        <w:spacing w:line="240" w:lineRule="auto"/>
        <w:rPr>
          <w:rFonts w:ascii="Calibri" w:eastAsia="Calibri" w:hAnsi="Calibri" w:cs="Calibri"/>
        </w:rPr>
      </w:pPr>
    </w:p>
    <w:p w14:paraId="7B537830" w14:textId="77777777" w:rsidR="00B244B9" w:rsidRDefault="003824EF">
      <w:pPr>
        <w:pStyle w:val="Heading2"/>
        <w:keepNext w:val="0"/>
        <w:keepLines w:val="0"/>
        <w:spacing w:before="0" w:after="0"/>
      </w:pPr>
      <w:bookmarkStart w:id="10" w:name="_27in7lbdf8w7" w:colFirst="0" w:colLast="0"/>
      <w:bookmarkStart w:id="11" w:name="_n28fpzhjrej7" w:colFirst="0" w:colLast="0"/>
      <w:bookmarkStart w:id="12" w:name="_ssueod6e3xwc" w:colFirst="0" w:colLast="0"/>
      <w:bookmarkStart w:id="13" w:name="_kxcnphdmd0vo" w:colFirst="0" w:colLast="0"/>
      <w:bookmarkEnd w:id="10"/>
      <w:bookmarkEnd w:id="11"/>
      <w:bookmarkEnd w:id="12"/>
      <w:bookmarkEnd w:id="13"/>
      <w:r>
        <w:t xml:space="preserve">Course Policies </w:t>
      </w:r>
    </w:p>
    <w:p w14:paraId="7B537831" w14:textId="77777777" w:rsidR="00B244B9" w:rsidRPr="00AF1132" w:rsidRDefault="003824EF">
      <w:pPr>
        <w:pStyle w:val="Heading3"/>
        <w:rPr>
          <w:color w:val="auto"/>
        </w:rPr>
      </w:pPr>
      <w:bookmarkStart w:id="14" w:name="_1evkuikj1kzc" w:colFirst="0" w:colLast="0"/>
      <w:bookmarkEnd w:id="14"/>
      <w:r w:rsidRPr="00AF1132">
        <w:rPr>
          <w:color w:val="auto"/>
        </w:rPr>
        <w:t xml:space="preserve">Late Work Policy </w:t>
      </w:r>
    </w:p>
    <w:p w14:paraId="25DDEFC6" w14:textId="2D456F41" w:rsidR="00012BDC" w:rsidRPr="00012BDC" w:rsidRDefault="00012BDC" w:rsidP="00012BDC">
      <w:pPr>
        <w:rPr>
          <w:rFonts w:ascii="Calibri" w:hAnsi="Calibri" w:cs="Calibri"/>
        </w:rPr>
      </w:pPr>
      <w:r w:rsidRPr="00012BDC">
        <w:rPr>
          <w:rFonts w:ascii="Calibri" w:hAnsi="Calibri" w:cs="Calibri"/>
        </w:rPr>
        <w:t xml:space="preserve">Classes in an on-line format have its benefits and its challenges. It’s great that you don’t have to wake-up and trudge to your classroom 2 -3 times a week.  However, you need to be self-motivated to ensure you keep-up with the assignments.  Again, flexibility is great but do not let yourself get behind; it’s extremely hard to catch-up!  Assignments must be posted by 11:59 p.m. on the dates indicated in the schedule. Exceptions will be made only in cases of family or medical </w:t>
      </w:r>
      <w:r w:rsidR="00AC30C1">
        <w:rPr>
          <w:rFonts w:ascii="Calibri" w:hAnsi="Calibri" w:cs="Calibri"/>
        </w:rPr>
        <w:t>emergencies.  Y</w:t>
      </w:r>
      <w:r w:rsidRPr="00012BDC">
        <w:rPr>
          <w:rFonts w:ascii="Calibri" w:hAnsi="Calibri" w:cs="Calibri"/>
        </w:rPr>
        <w:t xml:space="preserve">ou must contact instructor </w:t>
      </w:r>
      <w:r w:rsidRPr="00012BDC">
        <w:rPr>
          <w:rFonts w:ascii="Calibri" w:hAnsi="Calibri" w:cs="Calibri"/>
          <w:b/>
          <w:i/>
        </w:rPr>
        <w:t>before</w:t>
      </w:r>
      <w:r w:rsidRPr="00012BDC">
        <w:rPr>
          <w:rFonts w:ascii="Calibri" w:hAnsi="Calibri" w:cs="Calibri"/>
          <w:b/>
        </w:rPr>
        <w:t xml:space="preserve"> </w:t>
      </w:r>
      <w:r w:rsidRPr="00012BDC">
        <w:rPr>
          <w:rFonts w:ascii="Calibri" w:hAnsi="Calibri" w:cs="Calibri"/>
        </w:rPr>
        <w:t>the deadline</w:t>
      </w:r>
      <w:r w:rsidR="00746C92">
        <w:rPr>
          <w:rFonts w:ascii="Calibri" w:hAnsi="Calibri" w:cs="Calibri"/>
        </w:rPr>
        <w:t>, and supporting documentation is necessary</w:t>
      </w:r>
      <w:r w:rsidRPr="00012BDC">
        <w:rPr>
          <w:rFonts w:ascii="Calibri" w:hAnsi="Calibri" w:cs="Calibri"/>
        </w:rPr>
        <w:t>.  Ten percent will be deducted for every 24 hours beyond the due date.</w:t>
      </w:r>
    </w:p>
    <w:p w14:paraId="7B537833" w14:textId="77777777" w:rsidR="00B244B9" w:rsidRPr="00294EE5" w:rsidRDefault="003824EF">
      <w:pPr>
        <w:pStyle w:val="Heading3"/>
        <w:rPr>
          <w:color w:val="auto"/>
        </w:rPr>
      </w:pPr>
      <w:bookmarkStart w:id="15" w:name="_jjxmwypv5g8j" w:colFirst="0" w:colLast="0"/>
      <w:bookmarkEnd w:id="15"/>
      <w:r w:rsidRPr="00294EE5">
        <w:rPr>
          <w:color w:val="auto"/>
        </w:rPr>
        <w:t>Grades of "Incomplete"</w:t>
      </w:r>
    </w:p>
    <w:p w14:paraId="7B537834" w14:textId="1CDB6CE5" w:rsidR="00B244B9" w:rsidRPr="00294EE5" w:rsidRDefault="00A14D4F">
      <w:pPr>
        <w:spacing w:line="240" w:lineRule="auto"/>
        <w:rPr>
          <w:rFonts w:ascii="Calibri" w:eastAsia="Calibri" w:hAnsi="Calibri" w:cs="Calibri"/>
        </w:rPr>
      </w:pPr>
      <w:r w:rsidRPr="00294EE5">
        <w:rPr>
          <w:rFonts w:ascii="Calibri" w:eastAsia="Calibri" w:hAnsi="Calibri" w:cs="Calibri"/>
        </w:rPr>
        <w:t xml:space="preserve">An Incomplete </w:t>
      </w:r>
      <w:r w:rsidR="00475950" w:rsidRPr="00294EE5">
        <w:rPr>
          <w:rFonts w:ascii="Calibri" w:eastAsia="Calibri" w:hAnsi="Calibri" w:cs="Calibri"/>
        </w:rPr>
        <w:t xml:space="preserve">for the final course grade </w:t>
      </w:r>
      <w:r w:rsidRPr="00294EE5">
        <w:rPr>
          <w:rFonts w:ascii="Calibri" w:eastAsia="Calibri" w:hAnsi="Calibri" w:cs="Calibri"/>
        </w:rPr>
        <w:t>will only be assigned based upon</w:t>
      </w:r>
      <w:r w:rsidR="003824EF" w:rsidRPr="00294EE5">
        <w:rPr>
          <w:rFonts w:ascii="Calibri" w:eastAsia="Calibri" w:hAnsi="Calibri" w:cs="Calibri"/>
        </w:rPr>
        <w:t xml:space="preserve"> the University</w:t>
      </w:r>
      <w:r w:rsidRPr="00294EE5">
        <w:rPr>
          <w:rFonts w:ascii="Calibri" w:eastAsia="Calibri" w:hAnsi="Calibri" w:cs="Calibri"/>
        </w:rPr>
        <w:t>’s</w:t>
      </w:r>
      <w:r w:rsidR="003824EF" w:rsidRPr="00294EE5">
        <w:rPr>
          <w:rFonts w:ascii="Calibri" w:eastAsia="Calibri" w:hAnsi="Calibri" w:cs="Calibri"/>
        </w:rPr>
        <w:t xml:space="preserve"> policies</w:t>
      </w:r>
      <w:r w:rsidRPr="00294EE5">
        <w:rPr>
          <w:rFonts w:ascii="Calibri" w:eastAsia="Calibri" w:hAnsi="Calibri" w:cs="Calibri"/>
        </w:rPr>
        <w:t>.</w:t>
      </w:r>
    </w:p>
    <w:p w14:paraId="7B537835" w14:textId="77777777" w:rsidR="00B244B9" w:rsidRPr="00294EE5" w:rsidRDefault="003824EF">
      <w:pPr>
        <w:pStyle w:val="Heading3"/>
        <w:rPr>
          <w:color w:val="auto"/>
        </w:rPr>
      </w:pPr>
      <w:bookmarkStart w:id="16" w:name="_9n6t8ejicnxr" w:colFirst="0" w:colLast="0"/>
      <w:bookmarkEnd w:id="16"/>
      <w:r w:rsidRPr="00294EE5">
        <w:rPr>
          <w:color w:val="auto"/>
        </w:rPr>
        <w:lastRenderedPageBreak/>
        <w:t xml:space="preserve">Writing Policy </w:t>
      </w:r>
    </w:p>
    <w:p w14:paraId="3519827D" w14:textId="75E65DC5" w:rsidR="00A54C10" w:rsidRPr="00294EE5" w:rsidRDefault="00A54C10" w:rsidP="00A54C10">
      <w:pPr>
        <w:spacing w:line="240" w:lineRule="auto"/>
        <w:rPr>
          <w:rFonts w:ascii="Calibri" w:eastAsia="Calibri" w:hAnsi="Calibri" w:cs="Calibri"/>
        </w:rPr>
      </w:pPr>
      <w:r w:rsidRPr="00294EE5">
        <w:rPr>
          <w:rFonts w:ascii="Calibri" w:eastAsia="Calibri" w:hAnsi="Calibri" w:cs="Calibri"/>
        </w:rPr>
        <w:t>MLA formatting will be required for all assignments, citations, research paper, and final exam.</w:t>
      </w:r>
      <w:r w:rsidR="00E27F4E">
        <w:rPr>
          <w:rFonts w:ascii="Calibri" w:eastAsia="Calibri" w:hAnsi="Calibri" w:cs="Calibri"/>
        </w:rPr>
        <w:t xml:space="preserve">  See the following for assistance with t</w:t>
      </w:r>
      <w:r w:rsidR="00E27F4E" w:rsidRPr="00E27F4E">
        <w:rPr>
          <w:rFonts w:ascii="Calibri" w:eastAsia="Calibri" w:hAnsi="Calibri" w:cs="Calibri"/>
        </w:rPr>
        <w:t xml:space="preserve">his: </w:t>
      </w:r>
      <w:hyperlink r:id="rId17" w:history="1">
        <w:r w:rsidR="00E27F4E" w:rsidRPr="00E27F4E">
          <w:rPr>
            <w:rStyle w:val="Hyperlink"/>
            <w:rFonts w:ascii="Calibri" w:hAnsi="Calibri" w:cs="Calibri"/>
          </w:rPr>
          <w:t>http://chaminade.libguides.com/cite</w:t>
        </w:r>
      </w:hyperlink>
    </w:p>
    <w:p w14:paraId="7B537837" w14:textId="4451DA21" w:rsidR="00B244B9" w:rsidRPr="00294EE5" w:rsidRDefault="003824EF" w:rsidP="00A54C10">
      <w:pPr>
        <w:spacing w:line="240" w:lineRule="auto"/>
      </w:pPr>
      <w:r w:rsidRPr="00294EE5">
        <w:rPr>
          <w:rFonts w:ascii="Calibri" w:eastAsia="Calibri" w:hAnsi="Calibri" w:cs="Calibri"/>
        </w:rPr>
        <w:br/>
      </w:r>
      <w:r w:rsidRPr="00294EE5">
        <w:rPr>
          <w:rFonts w:ascii="Calibri" w:eastAsia="Calibri" w:hAnsi="Calibri" w:cs="Calibri"/>
          <w:b/>
          <w:sz w:val="23"/>
          <w:szCs w:val="23"/>
        </w:rPr>
        <w:t>Instructor and Student Communication</w:t>
      </w:r>
      <w:r w:rsidRPr="00294EE5">
        <w:rPr>
          <w:rFonts w:ascii="Calibri" w:eastAsia="Calibri" w:hAnsi="Calibri" w:cs="Calibri"/>
          <w:b/>
        </w:rPr>
        <w:t xml:space="preserve"> </w:t>
      </w:r>
      <w:r w:rsidRPr="00294EE5">
        <w:rPr>
          <w:rFonts w:ascii="Calibri" w:eastAsia="Calibri" w:hAnsi="Calibri" w:cs="Calibri"/>
        </w:rPr>
        <w:br/>
        <w:t>Questions for this course can b</w:t>
      </w:r>
      <w:r w:rsidR="00A54C10" w:rsidRPr="00294EE5">
        <w:rPr>
          <w:rFonts w:ascii="Calibri" w:eastAsia="Calibri" w:hAnsi="Calibri" w:cs="Calibri"/>
        </w:rPr>
        <w:t xml:space="preserve">e emailed to the instructor at </w:t>
      </w:r>
      <w:hyperlink r:id="rId18" w:history="1">
        <w:r w:rsidR="00A54C10" w:rsidRPr="00E33CC3">
          <w:rPr>
            <w:rStyle w:val="Hyperlink"/>
            <w:rFonts w:ascii="Calibri" w:eastAsia="Calibri" w:hAnsi="Calibri" w:cs="Calibri"/>
            <w:color w:val="002060"/>
          </w:rPr>
          <w:t>chantal.seitz@chaminade.edu</w:t>
        </w:r>
      </w:hyperlink>
      <w:r w:rsidR="00A54C10" w:rsidRPr="00294EE5">
        <w:rPr>
          <w:rFonts w:ascii="Calibri" w:eastAsia="Calibri" w:hAnsi="Calibri" w:cs="Calibri"/>
        </w:rPr>
        <w:t>.  O</w:t>
      </w:r>
      <w:r w:rsidRPr="00294EE5">
        <w:rPr>
          <w:rFonts w:ascii="Calibri" w:eastAsia="Calibri" w:hAnsi="Calibri" w:cs="Calibri"/>
        </w:rPr>
        <w:t>nline and phone conferences can be ar</w:t>
      </w:r>
      <w:r w:rsidR="004F3894">
        <w:rPr>
          <w:rFonts w:ascii="Calibri" w:eastAsia="Calibri" w:hAnsi="Calibri" w:cs="Calibri"/>
        </w:rPr>
        <w:t>ranged. Response time will occur no more than</w:t>
      </w:r>
      <w:r w:rsidR="00A54C10" w:rsidRPr="00294EE5">
        <w:rPr>
          <w:rFonts w:ascii="Calibri" w:eastAsia="Calibri" w:hAnsi="Calibri" w:cs="Calibri"/>
        </w:rPr>
        <w:t xml:space="preserve"> 24 hours</w:t>
      </w:r>
      <w:r w:rsidR="004F3894">
        <w:rPr>
          <w:rFonts w:ascii="Calibri" w:eastAsia="Calibri" w:hAnsi="Calibri" w:cs="Calibri"/>
        </w:rPr>
        <w:t xml:space="preserve"> later</w:t>
      </w:r>
      <w:r w:rsidR="00A54C10" w:rsidRPr="00294EE5">
        <w:rPr>
          <w:rFonts w:ascii="Calibri" w:eastAsia="Calibri" w:hAnsi="Calibri" w:cs="Calibri"/>
        </w:rPr>
        <w:t>.</w:t>
      </w:r>
      <w:r w:rsidRPr="00294EE5">
        <w:rPr>
          <w:rFonts w:ascii="Calibri" w:eastAsia="Calibri" w:hAnsi="Calibri" w:cs="Calibri"/>
        </w:rPr>
        <w:br/>
      </w:r>
      <w:r w:rsidRPr="00294EE5">
        <w:rPr>
          <w:rFonts w:ascii="Calibri" w:eastAsia="Calibri" w:hAnsi="Calibri" w:cs="Calibri"/>
        </w:rPr>
        <w:br/>
      </w:r>
      <w:bookmarkStart w:id="17" w:name="_m58nglkroe1n" w:colFirst="0" w:colLast="0"/>
      <w:bookmarkEnd w:id="17"/>
      <w:r w:rsidRPr="00294EE5">
        <w:rPr>
          <w:rFonts w:ascii="Calibri" w:eastAsia="Calibri" w:hAnsi="Calibri" w:cs="Calibri"/>
          <w:b/>
          <w:sz w:val="23"/>
          <w:szCs w:val="23"/>
        </w:rPr>
        <w:t>Disability Access</w:t>
      </w:r>
    </w:p>
    <w:p w14:paraId="7B537838" w14:textId="42D66BBF"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If </w:t>
      </w:r>
      <w:r w:rsidR="004C50D0">
        <w:rPr>
          <w:rFonts w:ascii="Calibri" w:eastAsia="Calibri" w:hAnsi="Calibri" w:cs="Calibri"/>
        </w:rPr>
        <w:t>students</w:t>
      </w:r>
      <w:r w:rsidRPr="00294EE5">
        <w:rPr>
          <w:rFonts w:ascii="Calibri" w:eastAsia="Calibri" w:hAnsi="Calibri" w:cs="Calibri"/>
        </w:rPr>
        <w:t xml:space="preserve"> need individual accommodations to meet course outcomes because of a documented disability, please speak with </w:t>
      </w:r>
      <w:r w:rsidR="00AD11A7" w:rsidRPr="00294EE5">
        <w:rPr>
          <w:rFonts w:ascii="Calibri" w:eastAsia="Calibri" w:hAnsi="Calibri" w:cs="Calibri"/>
        </w:rPr>
        <w:t>the instructor</w:t>
      </w:r>
      <w:r w:rsidRPr="00294EE5">
        <w:rPr>
          <w:rFonts w:ascii="Calibri" w:eastAsia="Calibri" w:hAnsi="Calibri" w:cs="Calibri"/>
        </w:rPr>
        <w:t xml:space="preserve"> to discuss your needs as soon as possible</w:t>
      </w:r>
      <w:r w:rsidR="004C50D0">
        <w:rPr>
          <w:rFonts w:ascii="Calibri" w:eastAsia="Calibri" w:hAnsi="Calibri" w:cs="Calibri"/>
        </w:rPr>
        <w:t>,</w:t>
      </w:r>
      <w:r w:rsidRPr="00294EE5">
        <w:rPr>
          <w:rFonts w:ascii="Calibri" w:eastAsia="Calibri" w:hAnsi="Calibri" w:cs="Calibri"/>
        </w:rPr>
        <w:t xml:space="preserve"> so that </w:t>
      </w:r>
      <w:r w:rsidR="00AD11A7" w:rsidRPr="00294EE5">
        <w:rPr>
          <w:rFonts w:ascii="Calibri" w:eastAsia="Calibri" w:hAnsi="Calibri" w:cs="Calibri"/>
        </w:rPr>
        <w:t>the instructor</w:t>
      </w:r>
      <w:r w:rsidRPr="00294EE5">
        <w:rPr>
          <w:rFonts w:ascii="Calibri" w:eastAsia="Calibri" w:hAnsi="Calibri" w:cs="Calibri"/>
        </w:rPr>
        <w:t xml:space="preserv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7B537839" w14:textId="77777777" w:rsidR="00B244B9" w:rsidRPr="00294EE5" w:rsidRDefault="003824EF">
      <w:pPr>
        <w:pStyle w:val="Heading2"/>
        <w:keepLines w:val="0"/>
        <w:spacing w:before="240" w:after="60"/>
      </w:pPr>
      <w:bookmarkStart w:id="18" w:name="_l4p9bh6ymaps" w:colFirst="0" w:colLast="0"/>
      <w:bookmarkEnd w:id="18"/>
      <w:r w:rsidRPr="00294EE5">
        <w:rPr>
          <w:rFonts w:ascii="Calibri" w:eastAsia="Calibri" w:hAnsi="Calibri" w:cs="Calibri"/>
          <w:b/>
          <w:sz w:val="23"/>
          <w:szCs w:val="23"/>
        </w:rPr>
        <w:t>Title IX Compliance</w:t>
      </w:r>
    </w:p>
    <w:p w14:paraId="7B53783A" w14:textId="77777777" w:rsidR="00B244B9" w:rsidRPr="00294EE5" w:rsidRDefault="003824EF">
      <w:pPr>
        <w:widowControl w:val="0"/>
        <w:spacing w:line="240" w:lineRule="auto"/>
        <w:ind w:right="340"/>
        <w:rPr>
          <w:rFonts w:ascii="Calibri" w:eastAsia="Calibri" w:hAnsi="Calibri" w:cs="Calibri"/>
        </w:rPr>
      </w:pPr>
      <w:r w:rsidRPr="00294EE5">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294EE5" w:rsidRDefault="00B244B9">
      <w:pPr>
        <w:spacing w:line="240" w:lineRule="auto"/>
        <w:rPr>
          <w:rFonts w:ascii="Calibri" w:eastAsia="Calibri" w:hAnsi="Calibri" w:cs="Calibri"/>
        </w:rPr>
      </w:pPr>
    </w:p>
    <w:p w14:paraId="7B53783C" w14:textId="77777777" w:rsidR="00B244B9" w:rsidRPr="00294EE5" w:rsidRDefault="003824EF">
      <w:pPr>
        <w:spacing w:line="240" w:lineRule="auto"/>
        <w:rPr>
          <w:rFonts w:ascii="Calibri" w:eastAsia="Calibri" w:hAnsi="Calibri" w:cs="Calibri"/>
        </w:rPr>
      </w:pPr>
      <w:r w:rsidRPr="00294EE5">
        <w:rPr>
          <w:rFonts w:ascii="Calibri" w:eastAsia="Calibri" w:hAnsi="Calibri" w:cs="Calibri"/>
          <w:b/>
          <w:sz w:val="23"/>
          <w:szCs w:val="23"/>
        </w:rPr>
        <w:t>Attendance Policy</w:t>
      </w:r>
      <w:r w:rsidRPr="00294EE5">
        <w:rPr>
          <w:rFonts w:ascii="Calibri" w:eastAsia="Calibri" w:hAnsi="Calibri" w:cs="Calibri"/>
        </w:rPr>
        <w:t xml:space="preserve"> </w:t>
      </w:r>
    </w:p>
    <w:p w14:paraId="7B537840" w14:textId="701671A2"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Students are expected to regularly </w:t>
      </w:r>
      <w:r w:rsidR="00FA5076" w:rsidRPr="00294EE5">
        <w:rPr>
          <w:rFonts w:ascii="Calibri" w:eastAsia="Calibri" w:hAnsi="Calibri" w:cs="Calibri"/>
        </w:rPr>
        <w:t xml:space="preserve">attend </w:t>
      </w:r>
      <w:r w:rsidRPr="00294EE5">
        <w:rPr>
          <w:rFonts w:ascii="Calibri" w:eastAsia="Calibri" w:hAnsi="Calibri" w:cs="Calibri"/>
        </w:rPr>
        <w:t>all courses for which they are registered</w:t>
      </w:r>
      <w:r w:rsidR="002B67B2" w:rsidRPr="00294EE5">
        <w:rPr>
          <w:rFonts w:ascii="Calibri" w:eastAsia="Calibri" w:hAnsi="Calibri" w:cs="Calibri"/>
        </w:rPr>
        <w:t>, including on-line courses</w:t>
      </w:r>
      <w:r w:rsidRPr="00294EE5">
        <w:rPr>
          <w:rFonts w:ascii="Calibri" w:eastAsia="Calibri" w:hAnsi="Calibri" w:cs="Calibri"/>
        </w:rPr>
        <w:t>.</w:t>
      </w:r>
      <w:r w:rsidR="002B67B2" w:rsidRPr="00294EE5">
        <w:rPr>
          <w:rFonts w:ascii="Calibri" w:eastAsia="Calibri" w:hAnsi="Calibri" w:cs="Calibri"/>
        </w:rPr>
        <w:t xml:space="preserve">  </w:t>
      </w:r>
      <w:r w:rsidRPr="00294EE5">
        <w:rPr>
          <w:rFonts w:ascii="Calibri" w:eastAsia="Calibri" w:hAnsi="Calibri" w:cs="Calibri"/>
        </w:rPr>
        <w:t>Student</w:t>
      </w:r>
      <w:r w:rsidR="00FA5076" w:rsidRPr="00294EE5">
        <w:rPr>
          <w:rFonts w:ascii="Calibri" w:eastAsia="Calibri" w:hAnsi="Calibri" w:cs="Calibri"/>
        </w:rPr>
        <w:t xml:space="preserve"> should notify their instructor</w:t>
      </w:r>
      <w:r w:rsidRPr="00294EE5">
        <w:rPr>
          <w:rFonts w:ascii="Calibri" w:eastAsia="Calibri" w:hAnsi="Calibri" w:cs="Calibri"/>
        </w:rPr>
        <w:t xml:space="preserve"> when illness or other extenuating circumstances prevents </w:t>
      </w:r>
      <w:r w:rsidR="002B67B2" w:rsidRPr="00294EE5">
        <w:rPr>
          <w:rFonts w:ascii="Calibri" w:eastAsia="Calibri" w:hAnsi="Calibri" w:cs="Calibri"/>
        </w:rPr>
        <w:t>student</w:t>
      </w:r>
      <w:r w:rsidRPr="00294EE5">
        <w:rPr>
          <w:rFonts w:ascii="Calibri" w:eastAsia="Calibri" w:hAnsi="Calibri" w:cs="Calibri"/>
        </w:rPr>
        <w:t xml:space="preserve"> from </w:t>
      </w:r>
      <w:r w:rsidR="002B67B2" w:rsidRPr="00294EE5">
        <w:rPr>
          <w:rFonts w:ascii="Calibri" w:eastAsia="Calibri" w:hAnsi="Calibri" w:cs="Calibri"/>
        </w:rPr>
        <w:t>“</w:t>
      </w:r>
      <w:r w:rsidRPr="00294EE5">
        <w:rPr>
          <w:rFonts w:ascii="Calibri" w:eastAsia="Calibri" w:hAnsi="Calibri" w:cs="Calibri"/>
        </w:rPr>
        <w:t>attending</w:t>
      </w:r>
      <w:r w:rsidR="002B67B2" w:rsidRPr="00294EE5">
        <w:rPr>
          <w:rFonts w:ascii="Calibri" w:eastAsia="Calibri" w:hAnsi="Calibri" w:cs="Calibri"/>
        </w:rPr>
        <w:t>”</w:t>
      </w:r>
      <w:r w:rsidR="0035580E" w:rsidRPr="00294EE5">
        <w:rPr>
          <w:rFonts w:ascii="Calibri" w:eastAsia="Calibri" w:hAnsi="Calibri" w:cs="Calibri"/>
        </w:rPr>
        <w:t xml:space="preserve"> (or participating) in the</w:t>
      </w:r>
      <w:r w:rsidRPr="00294EE5">
        <w:rPr>
          <w:rFonts w:ascii="Calibri" w:eastAsia="Calibri" w:hAnsi="Calibri" w:cs="Calibri"/>
        </w:rPr>
        <w:t xml:space="preserve"> class and make arrangements to complete missed assignments. Notificat</w:t>
      </w:r>
      <w:r w:rsidR="00FA5076" w:rsidRPr="00294EE5">
        <w:rPr>
          <w:rFonts w:ascii="Calibri" w:eastAsia="Calibri" w:hAnsi="Calibri" w:cs="Calibri"/>
        </w:rPr>
        <w:t xml:space="preserve">ion may be done by emailing </w:t>
      </w:r>
      <w:r w:rsidR="002B67B2" w:rsidRPr="00294EE5">
        <w:rPr>
          <w:rFonts w:ascii="Calibri" w:eastAsia="Calibri" w:hAnsi="Calibri" w:cs="Calibri"/>
        </w:rPr>
        <w:t>the instructor’s</w:t>
      </w:r>
      <w:r w:rsidR="00FA5076" w:rsidRPr="00294EE5">
        <w:rPr>
          <w:rFonts w:ascii="Calibri" w:eastAsia="Calibri" w:hAnsi="Calibri" w:cs="Calibri"/>
        </w:rPr>
        <w:t xml:space="preserve"> </w:t>
      </w:r>
      <w:r w:rsidRPr="00294EE5">
        <w:rPr>
          <w:rFonts w:ascii="Calibri" w:eastAsia="Calibri" w:hAnsi="Calibri" w:cs="Calibri"/>
        </w:rPr>
        <w:t>Chaminade email address. It is the instructor’s prerogative to modify deadlines of course requirements accordingly. Any student who stops attending a course without officially withdrawing may receive a failing grade.</w:t>
      </w:r>
    </w:p>
    <w:p w14:paraId="66C2BFA6" w14:textId="77777777" w:rsidR="00C62931" w:rsidRPr="00294EE5" w:rsidRDefault="00C62931">
      <w:pPr>
        <w:spacing w:line="240" w:lineRule="auto"/>
        <w:rPr>
          <w:rFonts w:ascii="Calibri" w:eastAsia="Calibri" w:hAnsi="Calibri" w:cs="Calibri"/>
          <w:i/>
        </w:rPr>
      </w:pPr>
    </w:p>
    <w:p w14:paraId="7B537841" w14:textId="7A8C0B8E" w:rsidR="00B244B9" w:rsidRPr="00294EE5" w:rsidRDefault="003824EF">
      <w:pPr>
        <w:spacing w:line="240" w:lineRule="auto"/>
        <w:rPr>
          <w:rFonts w:ascii="Calibri" w:eastAsia="Calibri" w:hAnsi="Calibri" w:cs="Calibri"/>
        </w:rPr>
      </w:pPr>
      <w:r w:rsidRPr="00294EE5">
        <w:rPr>
          <w:rFonts w:ascii="Calibri" w:eastAsia="Calibri" w:hAnsi="Calibri" w:cs="Calibri"/>
          <w:i/>
        </w:rPr>
        <w:t>Unexcused absences equivalent to more than a week of classes may lead to a grade reduction for the course.</w:t>
      </w:r>
      <w:r w:rsidRPr="00294EE5">
        <w:rPr>
          <w:rFonts w:ascii="Calibri" w:eastAsia="Calibri" w:hAnsi="Calibri" w:cs="Calibri"/>
        </w:rPr>
        <w:t xml:space="preserve"> </w:t>
      </w:r>
      <w:r w:rsidRPr="00294EE5">
        <w:rPr>
          <w:rFonts w:ascii="Calibri" w:eastAsia="Calibri" w:hAnsi="Calibri" w:cs="Calibri"/>
          <w:i/>
        </w:rPr>
        <w:t>Any unexcused absence</w:t>
      </w:r>
      <w:r w:rsidR="002B67B2" w:rsidRPr="00294EE5">
        <w:rPr>
          <w:rFonts w:ascii="Calibri" w:eastAsia="Calibri" w:hAnsi="Calibri" w:cs="Calibri"/>
          <w:i/>
        </w:rPr>
        <w:t xml:space="preserve"> (participation and completion of assignments)</w:t>
      </w:r>
      <w:r w:rsidRPr="00294EE5">
        <w:rPr>
          <w:rFonts w:ascii="Calibri" w:eastAsia="Calibri" w:hAnsi="Calibri" w:cs="Calibri"/>
          <w:i/>
        </w:rPr>
        <w:t xml:space="preserve"> of two consecutive weeks or more may result in being withdrawn from the course by the instructor, although the instructor is not required to withdraw students in that scenario</w:t>
      </w:r>
      <w:r w:rsidRPr="00294EE5">
        <w:rPr>
          <w:rFonts w:ascii="Calibri" w:eastAsia="Calibri" w:hAnsi="Calibri" w:cs="Calibri"/>
        </w:rPr>
        <w:t xml:space="preserve">. </w:t>
      </w:r>
    </w:p>
    <w:p w14:paraId="7B537842" w14:textId="77777777" w:rsidR="00B244B9" w:rsidRPr="00294EE5" w:rsidRDefault="00B244B9">
      <w:pPr>
        <w:spacing w:line="240" w:lineRule="auto"/>
        <w:rPr>
          <w:rFonts w:ascii="Calibri" w:eastAsia="Calibri" w:hAnsi="Calibri" w:cs="Calibri"/>
        </w:rPr>
      </w:pPr>
    </w:p>
    <w:p w14:paraId="7B537844" w14:textId="496F7779" w:rsidR="00B244B9" w:rsidRPr="00294EE5" w:rsidRDefault="003824EF">
      <w:pPr>
        <w:spacing w:line="240" w:lineRule="auto"/>
        <w:rPr>
          <w:rFonts w:ascii="Calibri" w:eastAsia="Calibri" w:hAnsi="Calibri" w:cs="Calibri"/>
        </w:rPr>
      </w:pPr>
      <w:r w:rsidRPr="00294EE5">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294EE5">
        <w:rPr>
          <w:rFonts w:ascii="Calibri" w:eastAsia="Calibri" w:hAnsi="Calibri" w:cs="Calibri"/>
        </w:rPr>
        <w:t xml:space="preserve"> </w:t>
      </w:r>
      <w:r w:rsidRPr="00294EE5">
        <w:rPr>
          <w:rFonts w:ascii="Calibri" w:eastAsia="Calibri" w:hAnsi="Calibri" w:cs="Calibri"/>
        </w:rPr>
        <w:t>necessitate continued absence</w:t>
      </w:r>
      <w:r w:rsidR="004D4A30" w:rsidRPr="00294EE5">
        <w:rPr>
          <w:rFonts w:ascii="Calibri" w:eastAsia="Calibri" w:hAnsi="Calibri" w:cs="Calibri"/>
        </w:rPr>
        <w:t xml:space="preserve"> or non participation</w:t>
      </w:r>
      <w:r w:rsidRPr="00294EE5">
        <w:rPr>
          <w:rFonts w:ascii="Calibri" w:eastAsia="Calibri" w:hAnsi="Calibri" w:cs="Calibri"/>
        </w:rPr>
        <w:t>,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Pr="00891441" w:rsidRDefault="003824EF">
      <w:pPr>
        <w:spacing w:line="240" w:lineRule="auto"/>
        <w:rPr>
          <w:rFonts w:ascii="Calibri" w:eastAsia="Calibri" w:hAnsi="Calibri" w:cs="Calibri"/>
          <w:b/>
          <w:sz w:val="23"/>
          <w:szCs w:val="23"/>
        </w:rPr>
      </w:pPr>
      <w:r w:rsidRPr="00891441">
        <w:rPr>
          <w:rFonts w:ascii="Calibri" w:eastAsia="Calibri" w:hAnsi="Calibri" w:cs="Calibri"/>
          <w:b/>
          <w:sz w:val="23"/>
          <w:szCs w:val="23"/>
        </w:rPr>
        <w:t>Academic Conduct Policy</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9D7137A" w:rsidR="00743CA6" w:rsidRDefault="003824EF" w:rsidP="00743CA6">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w:t>
      </w:r>
      <w:r w:rsidR="00743CA6">
        <w:rPr>
          <w:rFonts w:ascii="Calibri" w:eastAsia="Calibri" w:hAnsi="Calibri" w:cs="Calibri"/>
        </w:rPr>
        <w:t>e details</w:t>
      </w:r>
    </w:p>
    <w:p w14:paraId="7B53784C" w14:textId="4B1329E7" w:rsidR="00B244B9" w:rsidRDefault="003824EF">
      <w:pPr>
        <w:spacing w:line="240" w:lineRule="auto"/>
        <w:rPr>
          <w:rFonts w:ascii="Calibri" w:eastAsia="Calibri" w:hAnsi="Calibri" w:cs="Calibri"/>
        </w:rPr>
      </w:pPr>
      <w:r>
        <w:rPr>
          <w:rFonts w:ascii="Calibri" w:eastAsia="Calibri" w:hAnsi="Calibri" w:cs="Calibri"/>
        </w:rPr>
        <w:t xml:space="preserve"> </w:t>
      </w:r>
      <w:hyperlink r:id="rId19">
        <w:r>
          <w:rPr>
            <w:rFonts w:ascii="Calibri" w:eastAsia="Calibri" w:hAnsi="Calibri" w:cs="Calibri"/>
            <w:color w:val="1155CC"/>
            <w:u w:val="single"/>
          </w:rPr>
          <w:t>https://studentaffairs.chaminade.edu/wp-content/uploads/sites/28/2018-19-NEW-STUDENT-HANDBOOK.pdf</w:t>
        </w:r>
      </w:hyperlink>
    </w:p>
    <w:p w14:paraId="16460A5D" w14:textId="787284FF" w:rsidR="005F7B24" w:rsidRPr="005F7B24" w:rsidRDefault="003824EF" w:rsidP="005F7B24">
      <w:pPr>
        <w:pStyle w:val="Heading3"/>
        <w:rPr>
          <w:color w:val="auto"/>
          <w:sz w:val="22"/>
          <w:szCs w:val="22"/>
        </w:rPr>
      </w:pPr>
      <w:bookmarkStart w:id="19" w:name="_1da90cgnpluf" w:colFirst="0" w:colLast="0"/>
      <w:bookmarkEnd w:id="19"/>
      <w:r w:rsidRPr="005F7B24">
        <w:rPr>
          <w:color w:val="auto"/>
          <w:sz w:val="22"/>
          <w:szCs w:val="22"/>
        </w:rPr>
        <w:t xml:space="preserve">Schedule </w:t>
      </w:r>
    </w:p>
    <w:p w14:paraId="18084138" w14:textId="77777777" w:rsidR="005F7B24" w:rsidRPr="005F7B24" w:rsidRDefault="005F7B24" w:rsidP="005F7B24">
      <w:pPr>
        <w:rPr>
          <w:rFonts w:ascii="Calibri" w:hAnsi="Calibri" w:cs="Calibri"/>
          <w:b/>
        </w:rPr>
      </w:pPr>
    </w:p>
    <w:p w14:paraId="0FBAB400" w14:textId="51DC821B" w:rsidR="005F7B24" w:rsidRPr="005F7B24" w:rsidRDefault="005F7B24" w:rsidP="005F7B24">
      <w:pPr>
        <w:rPr>
          <w:rFonts w:ascii="Calibri" w:hAnsi="Calibri" w:cs="Calibri"/>
        </w:rPr>
      </w:pPr>
      <w:r w:rsidRPr="005F7B24">
        <w:rPr>
          <w:rFonts w:ascii="Calibri" w:hAnsi="Calibri" w:cs="Calibri"/>
        </w:rPr>
        <w:t>Week 1 (</w:t>
      </w:r>
      <w:r>
        <w:rPr>
          <w:rFonts w:ascii="Calibri" w:hAnsi="Calibri" w:cs="Calibri"/>
        </w:rPr>
        <w:t>1/13 - 19</w:t>
      </w:r>
      <w:r w:rsidRPr="005F7B24">
        <w:rPr>
          <w:rFonts w:ascii="Calibri" w:hAnsi="Calibri" w:cs="Calibri"/>
        </w:rPr>
        <w:t>):</w:t>
      </w:r>
      <w:r w:rsidRPr="005F7B24">
        <w:rPr>
          <w:rFonts w:ascii="Calibri" w:hAnsi="Calibri" w:cs="Calibri"/>
        </w:rPr>
        <w:tab/>
        <w:t>U.S. After WWI, Woodrow Wilson, Failure of the League of Nations</w:t>
      </w:r>
    </w:p>
    <w:p w14:paraId="08980F63" w14:textId="77777777" w:rsidR="005F7B24" w:rsidRPr="005F7B24" w:rsidRDefault="005F7B24" w:rsidP="005F7B24">
      <w:pPr>
        <w:rPr>
          <w:rFonts w:ascii="Calibri" w:hAnsi="Calibri" w:cs="Calibri"/>
        </w:rPr>
      </w:pPr>
    </w:p>
    <w:p w14:paraId="4C9302F5" w14:textId="60C6CC1C" w:rsidR="005F7B24" w:rsidRPr="005F7B24" w:rsidRDefault="005F7B24" w:rsidP="005F7B24">
      <w:pPr>
        <w:rPr>
          <w:rFonts w:ascii="Calibri" w:hAnsi="Calibri" w:cs="Calibri"/>
        </w:rPr>
      </w:pPr>
      <w:r w:rsidRPr="005F7B24">
        <w:rPr>
          <w:rFonts w:ascii="Calibri" w:hAnsi="Calibri" w:cs="Calibri"/>
        </w:rPr>
        <w:t>Week 2 (</w:t>
      </w:r>
      <w:r>
        <w:rPr>
          <w:rFonts w:ascii="Calibri" w:hAnsi="Calibri" w:cs="Calibri"/>
        </w:rPr>
        <w:t>1/20</w:t>
      </w:r>
      <w:r w:rsidR="00F124B6">
        <w:rPr>
          <w:rFonts w:ascii="Calibri" w:hAnsi="Calibri" w:cs="Calibri"/>
        </w:rPr>
        <w:t xml:space="preserve"> </w:t>
      </w:r>
      <w:r>
        <w:rPr>
          <w:rFonts w:ascii="Calibri" w:hAnsi="Calibri" w:cs="Calibri"/>
        </w:rPr>
        <w:t>-</w:t>
      </w:r>
      <w:r w:rsidR="00F124B6">
        <w:rPr>
          <w:rFonts w:ascii="Calibri" w:hAnsi="Calibri" w:cs="Calibri"/>
        </w:rPr>
        <w:t xml:space="preserve"> </w:t>
      </w:r>
      <w:r>
        <w:rPr>
          <w:rFonts w:ascii="Calibri" w:hAnsi="Calibri" w:cs="Calibri"/>
        </w:rPr>
        <w:t>26</w:t>
      </w:r>
      <w:r w:rsidRPr="005F7B24">
        <w:rPr>
          <w:rFonts w:ascii="Calibri" w:hAnsi="Calibri" w:cs="Calibri"/>
        </w:rPr>
        <w:t>)</w:t>
      </w:r>
      <w:r w:rsidRPr="005F7B24">
        <w:rPr>
          <w:rFonts w:ascii="Calibri" w:hAnsi="Calibri" w:cs="Calibri"/>
        </w:rPr>
        <w:tab/>
        <w:t>Herbert Hoover, Rise of the Auto Industry, Women’s</w:t>
      </w:r>
    </w:p>
    <w:p w14:paraId="3EE56179" w14:textId="77777777" w:rsidR="005F7B24" w:rsidRPr="005F7B24" w:rsidRDefault="005F7B24" w:rsidP="005F7B24">
      <w:pPr>
        <w:ind w:left="1440" w:firstLine="720"/>
        <w:rPr>
          <w:rFonts w:ascii="Calibri" w:hAnsi="Calibri" w:cs="Calibri"/>
        </w:rPr>
      </w:pPr>
      <w:r w:rsidRPr="005F7B24">
        <w:rPr>
          <w:rFonts w:ascii="Calibri" w:hAnsi="Calibri" w:cs="Calibri"/>
        </w:rPr>
        <w:t>Suffrage</w:t>
      </w:r>
    </w:p>
    <w:p w14:paraId="00D92B17" w14:textId="77777777" w:rsidR="005F7B24" w:rsidRPr="005F7B24" w:rsidRDefault="005F7B24" w:rsidP="005F7B24">
      <w:pPr>
        <w:rPr>
          <w:rFonts w:ascii="Calibri" w:hAnsi="Calibri" w:cs="Calibri"/>
        </w:rPr>
      </w:pPr>
    </w:p>
    <w:p w14:paraId="2656B373" w14:textId="700026FF" w:rsidR="005F7B24" w:rsidRPr="005F7B24" w:rsidRDefault="005F7B24" w:rsidP="005F7B24">
      <w:pPr>
        <w:rPr>
          <w:rFonts w:ascii="Calibri" w:hAnsi="Calibri" w:cs="Calibri"/>
        </w:rPr>
      </w:pPr>
      <w:r w:rsidRPr="005F7B24">
        <w:rPr>
          <w:rFonts w:ascii="Calibri" w:hAnsi="Calibri" w:cs="Calibri"/>
        </w:rPr>
        <w:t>Week 3 (</w:t>
      </w:r>
      <w:r>
        <w:rPr>
          <w:rFonts w:ascii="Calibri" w:hAnsi="Calibri" w:cs="Calibri"/>
        </w:rPr>
        <w:t>1/27</w:t>
      </w:r>
      <w:r w:rsidR="00F124B6">
        <w:rPr>
          <w:rFonts w:ascii="Calibri" w:hAnsi="Calibri" w:cs="Calibri"/>
        </w:rPr>
        <w:t xml:space="preserve"> </w:t>
      </w:r>
      <w:r>
        <w:rPr>
          <w:rFonts w:ascii="Calibri" w:hAnsi="Calibri" w:cs="Calibri"/>
        </w:rPr>
        <w:t>-</w:t>
      </w:r>
      <w:r w:rsidR="00F124B6">
        <w:rPr>
          <w:rFonts w:ascii="Calibri" w:hAnsi="Calibri" w:cs="Calibri"/>
        </w:rPr>
        <w:t xml:space="preserve"> </w:t>
      </w:r>
      <w:r>
        <w:rPr>
          <w:rFonts w:ascii="Calibri" w:hAnsi="Calibri" w:cs="Calibri"/>
        </w:rPr>
        <w:t>2/2</w:t>
      </w:r>
      <w:r w:rsidRPr="005F7B24">
        <w:rPr>
          <w:rFonts w:ascii="Calibri" w:hAnsi="Calibri" w:cs="Calibri"/>
        </w:rPr>
        <w:t>)</w:t>
      </w:r>
      <w:r w:rsidRPr="005F7B24">
        <w:rPr>
          <w:rFonts w:ascii="Calibri" w:hAnsi="Calibri" w:cs="Calibri"/>
        </w:rPr>
        <w:tab/>
        <w:t>Red Scare, the Plight of the Black Worker, Unions, Women in the</w:t>
      </w:r>
    </w:p>
    <w:p w14:paraId="672F0F0E" w14:textId="77777777" w:rsidR="005F7B24" w:rsidRPr="005F7B24" w:rsidRDefault="005F7B24" w:rsidP="005F7B24">
      <w:pPr>
        <w:ind w:left="1440" w:firstLine="720"/>
        <w:rPr>
          <w:rFonts w:ascii="Calibri" w:hAnsi="Calibri" w:cs="Calibri"/>
        </w:rPr>
      </w:pPr>
      <w:r w:rsidRPr="005F7B24">
        <w:rPr>
          <w:rFonts w:ascii="Calibri" w:hAnsi="Calibri" w:cs="Calibri"/>
        </w:rPr>
        <w:t>Work Force</w:t>
      </w:r>
    </w:p>
    <w:p w14:paraId="13616DFC" w14:textId="77777777" w:rsidR="005F7B24" w:rsidRPr="005F7B24" w:rsidRDefault="005F7B24" w:rsidP="005F7B24">
      <w:pPr>
        <w:rPr>
          <w:rFonts w:ascii="Calibri" w:hAnsi="Calibri" w:cs="Calibri"/>
        </w:rPr>
      </w:pPr>
    </w:p>
    <w:p w14:paraId="1BC508E8" w14:textId="3CADCCC3" w:rsidR="005F7B24" w:rsidRPr="005F7B24" w:rsidRDefault="005F7B24" w:rsidP="005F7B24">
      <w:pPr>
        <w:rPr>
          <w:rFonts w:ascii="Calibri" w:hAnsi="Calibri" w:cs="Calibri"/>
        </w:rPr>
      </w:pPr>
      <w:r w:rsidRPr="005F7B24">
        <w:rPr>
          <w:rFonts w:ascii="Calibri" w:hAnsi="Calibri" w:cs="Calibri"/>
        </w:rPr>
        <w:t>Week 4 (</w:t>
      </w:r>
      <w:r>
        <w:rPr>
          <w:rFonts w:ascii="Calibri" w:hAnsi="Calibri" w:cs="Calibri"/>
        </w:rPr>
        <w:t>2/3</w:t>
      </w:r>
      <w:r w:rsidR="00F124B6">
        <w:rPr>
          <w:rFonts w:ascii="Calibri" w:hAnsi="Calibri" w:cs="Calibri"/>
        </w:rPr>
        <w:t xml:space="preserve"> </w:t>
      </w:r>
      <w:r>
        <w:rPr>
          <w:rFonts w:ascii="Calibri" w:hAnsi="Calibri" w:cs="Calibri"/>
        </w:rPr>
        <w:t>-</w:t>
      </w:r>
      <w:r w:rsidR="00F124B6">
        <w:rPr>
          <w:rFonts w:ascii="Calibri" w:hAnsi="Calibri" w:cs="Calibri"/>
        </w:rPr>
        <w:t xml:space="preserve"> </w:t>
      </w:r>
      <w:r>
        <w:rPr>
          <w:rFonts w:ascii="Calibri" w:hAnsi="Calibri" w:cs="Calibri"/>
        </w:rPr>
        <w:t>9</w:t>
      </w:r>
      <w:r w:rsidRPr="005F7B24">
        <w:rPr>
          <w:rFonts w:ascii="Calibri" w:hAnsi="Calibri" w:cs="Calibri"/>
        </w:rPr>
        <w:t>)</w:t>
      </w:r>
      <w:r w:rsidRPr="005F7B24">
        <w:rPr>
          <w:rFonts w:ascii="Calibri" w:hAnsi="Calibri" w:cs="Calibri"/>
        </w:rPr>
        <w:tab/>
        <w:t xml:space="preserve">Consumer Spending, Culture of Advertising, Growth of the Auto Industry, </w:t>
      </w:r>
    </w:p>
    <w:p w14:paraId="70F37423" w14:textId="77777777" w:rsidR="005F7B24" w:rsidRPr="005F7B24" w:rsidRDefault="005F7B24" w:rsidP="005F7B24">
      <w:pPr>
        <w:rPr>
          <w:rFonts w:ascii="Calibri" w:hAnsi="Calibri" w:cs="Calibri"/>
        </w:rPr>
      </w:pPr>
      <w:r w:rsidRPr="005F7B24">
        <w:rPr>
          <w:rFonts w:ascii="Calibri" w:hAnsi="Calibri" w:cs="Calibri"/>
        </w:rPr>
        <w:tab/>
      </w:r>
      <w:r w:rsidRPr="005F7B24">
        <w:rPr>
          <w:rFonts w:ascii="Calibri" w:hAnsi="Calibri" w:cs="Calibri"/>
        </w:rPr>
        <w:tab/>
      </w:r>
      <w:r w:rsidRPr="005F7B24">
        <w:rPr>
          <w:rFonts w:ascii="Calibri" w:hAnsi="Calibri" w:cs="Calibri"/>
        </w:rPr>
        <w:tab/>
        <w:t>Rise of Magazines</w:t>
      </w:r>
    </w:p>
    <w:p w14:paraId="46BB43F9" w14:textId="77777777" w:rsidR="005F7B24" w:rsidRPr="005F7B24" w:rsidRDefault="005F7B24" w:rsidP="005F7B24">
      <w:pPr>
        <w:rPr>
          <w:rFonts w:ascii="Calibri" w:hAnsi="Calibri" w:cs="Calibri"/>
        </w:rPr>
      </w:pPr>
    </w:p>
    <w:p w14:paraId="192B789B" w14:textId="5D2ECE55" w:rsidR="005F7B24" w:rsidRPr="005F7B24" w:rsidRDefault="005F7B24" w:rsidP="005F7B24">
      <w:pPr>
        <w:rPr>
          <w:rFonts w:ascii="Calibri" w:hAnsi="Calibri" w:cs="Calibri"/>
        </w:rPr>
      </w:pPr>
      <w:r w:rsidRPr="005F7B24">
        <w:rPr>
          <w:rFonts w:ascii="Calibri" w:hAnsi="Calibri" w:cs="Calibri"/>
        </w:rPr>
        <w:t>Week 5 (</w:t>
      </w:r>
      <w:r>
        <w:rPr>
          <w:rFonts w:ascii="Calibri" w:hAnsi="Calibri" w:cs="Calibri"/>
        </w:rPr>
        <w:t>2/10 - 16</w:t>
      </w:r>
      <w:r w:rsidRPr="005F7B24">
        <w:rPr>
          <w:rFonts w:ascii="Calibri" w:hAnsi="Calibri" w:cs="Calibri"/>
        </w:rPr>
        <w:t xml:space="preserve">) </w:t>
      </w:r>
      <w:r w:rsidRPr="005F7B24">
        <w:rPr>
          <w:rFonts w:ascii="Calibri" w:hAnsi="Calibri" w:cs="Calibri"/>
        </w:rPr>
        <w:tab/>
        <w:t xml:space="preserve"> Harlem Renaissance, Jazz Age, Rise of the Radio, The Great Gatsby,</w:t>
      </w:r>
    </w:p>
    <w:p w14:paraId="33BEA149" w14:textId="77777777" w:rsidR="005F7B24" w:rsidRPr="005F7B24" w:rsidRDefault="005F7B24" w:rsidP="005F7B24">
      <w:pPr>
        <w:ind w:left="1440" w:firstLine="720"/>
        <w:rPr>
          <w:rFonts w:ascii="Calibri" w:hAnsi="Calibri" w:cs="Calibri"/>
        </w:rPr>
      </w:pPr>
      <w:r w:rsidRPr="005F7B24">
        <w:rPr>
          <w:rFonts w:ascii="Calibri" w:hAnsi="Calibri" w:cs="Calibri"/>
        </w:rPr>
        <w:t xml:space="preserve"> Public Art</w:t>
      </w:r>
    </w:p>
    <w:p w14:paraId="333E323B" w14:textId="77777777" w:rsidR="005F7B24" w:rsidRPr="005F7B24" w:rsidRDefault="005F7B24" w:rsidP="005F7B24">
      <w:pPr>
        <w:rPr>
          <w:rFonts w:ascii="Calibri" w:hAnsi="Calibri" w:cs="Calibri"/>
        </w:rPr>
      </w:pPr>
    </w:p>
    <w:p w14:paraId="7419CA90" w14:textId="5614EE5A" w:rsidR="005F7B24" w:rsidRPr="005F7B24" w:rsidRDefault="005F7B24" w:rsidP="005F7B24">
      <w:pPr>
        <w:rPr>
          <w:rFonts w:ascii="Calibri" w:hAnsi="Calibri" w:cs="Calibri"/>
        </w:rPr>
      </w:pPr>
      <w:r w:rsidRPr="005F7B24">
        <w:rPr>
          <w:rFonts w:ascii="Calibri" w:hAnsi="Calibri" w:cs="Calibri"/>
        </w:rPr>
        <w:t>Week 6 (</w:t>
      </w:r>
      <w:r>
        <w:rPr>
          <w:rFonts w:ascii="Calibri" w:hAnsi="Calibri" w:cs="Calibri"/>
        </w:rPr>
        <w:t>2/17</w:t>
      </w:r>
      <w:r w:rsidR="00F124B6">
        <w:rPr>
          <w:rFonts w:ascii="Calibri" w:hAnsi="Calibri" w:cs="Calibri"/>
        </w:rPr>
        <w:t xml:space="preserve"> </w:t>
      </w:r>
      <w:r>
        <w:rPr>
          <w:rFonts w:ascii="Calibri" w:hAnsi="Calibri" w:cs="Calibri"/>
        </w:rPr>
        <w:t>-</w:t>
      </w:r>
      <w:r w:rsidR="00F124B6">
        <w:rPr>
          <w:rFonts w:ascii="Calibri" w:hAnsi="Calibri" w:cs="Calibri"/>
        </w:rPr>
        <w:t xml:space="preserve"> </w:t>
      </w:r>
      <w:r>
        <w:rPr>
          <w:rFonts w:ascii="Calibri" w:hAnsi="Calibri" w:cs="Calibri"/>
        </w:rPr>
        <w:t>23</w:t>
      </w:r>
      <w:r w:rsidRPr="005F7B24">
        <w:rPr>
          <w:rFonts w:ascii="Calibri" w:hAnsi="Calibri" w:cs="Calibri"/>
        </w:rPr>
        <w:t>)</w:t>
      </w:r>
      <w:r w:rsidRPr="005F7B24">
        <w:rPr>
          <w:rFonts w:ascii="Calibri" w:hAnsi="Calibri" w:cs="Calibri"/>
        </w:rPr>
        <w:tab/>
        <w:t xml:space="preserve">W.E.B. DuBois, Marcus Garvey, Ku Klux Klan, Plight of Asians, </w:t>
      </w:r>
    </w:p>
    <w:p w14:paraId="1C7CDAF2" w14:textId="77777777" w:rsidR="005F7B24" w:rsidRPr="005F7B24" w:rsidRDefault="005F7B24" w:rsidP="005F7B24">
      <w:pPr>
        <w:rPr>
          <w:rFonts w:ascii="Calibri" w:hAnsi="Calibri" w:cs="Calibri"/>
        </w:rPr>
      </w:pPr>
      <w:r w:rsidRPr="005F7B24">
        <w:rPr>
          <w:rFonts w:ascii="Calibri" w:hAnsi="Calibri" w:cs="Calibri"/>
        </w:rPr>
        <w:tab/>
      </w:r>
      <w:r w:rsidRPr="005F7B24">
        <w:rPr>
          <w:rFonts w:ascii="Calibri" w:hAnsi="Calibri" w:cs="Calibri"/>
        </w:rPr>
        <w:tab/>
      </w:r>
      <w:r w:rsidRPr="005F7B24">
        <w:rPr>
          <w:rFonts w:ascii="Calibri" w:hAnsi="Calibri" w:cs="Calibri"/>
        </w:rPr>
        <w:tab/>
        <w:t>Immigration Restriction</w:t>
      </w:r>
    </w:p>
    <w:p w14:paraId="7CE8274A" w14:textId="77777777" w:rsidR="005F7B24" w:rsidRPr="005F7B24" w:rsidRDefault="005F7B24" w:rsidP="005F7B24">
      <w:pPr>
        <w:rPr>
          <w:rFonts w:ascii="Calibri" w:hAnsi="Calibri" w:cs="Calibri"/>
        </w:rPr>
      </w:pPr>
      <w:r w:rsidRPr="005F7B24">
        <w:rPr>
          <w:rFonts w:ascii="Calibri" w:hAnsi="Calibri" w:cs="Calibri"/>
        </w:rPr>
        <w:tab/>
      </w:r>
    </w:p>
    <w:p w14:paraId="7138369E" w14:textId="4058A20C" w:rsidR="005F7B24" w:rsidRPr="005F7B24" w:rsidRDefault="005F7B24" w:rsidP="005F7B24">
      <w:pPr>
        <w:rPr>
          <w:rFonts w:ascii="Calibri" w:hAnsi="Calibri" w:cs="Calibri"/>
        </w:rPr>
      </w:pPr>
      <w:r w:rsidRPr="005F7B24">
        <w:rPr>
          <w:rFonts w:ascii="Calibri" w:hAnsi="Calibri" w:cs="Calibri"/>
        </w:rPr>
        <w:t>Week 7 (</w:t>
      </w:r>
      <w:r w:rsidR="007E1CEE">
        <w:rPr>
          <w:rFonts w:ascii="Calibri" w:hAnsi="Calibri" w:cs="Calibri"/>
        </w:rPr>
        <w:t>2/24 – 3/1</w:t>
      </w:r>
      <w:r w:rsidRPr="005F7B24">
        <w:rPr>
          <w:rFonts w:ascii="Calibri" w:hAnsi="Calibri" w:cs="Calibri"/>
        </w:rPr>
        <w:t>)</w:t>
      </w:r>
      <w:r w:rsidRPr="005F7B24">
        <w:rPr>
          <w:rFonts w:ascii="Calibri" w:hAnsi="Calibri" w:cs="Calibri"/>
        </w:rPr>
        <w:tab/>
        <w:t>Stock Market Crash, Hoover’s Response, Bonus Army, Trouble in</w:t>
      </w:r>
    </w:p>
    <w:p w14:paraId="14944B9B" w14:textId="77777777" w:rsidR="005F7B24" w:rsidRPr="005F7B24" w:rsidRDefault="005F7B24" w:rsidP="005F7B24">
      <w:pPr>
        <w:ind w:left="1440" w:firstLine="720"/>
        <w:rPr>
          <w:rFonts w:ascii="Calibri" w:hAnsi="Calibri" w:cs="Calibri"/>
        </w:rPr>
      </w:pPr>
      <w:r w:rsidRPr="005F7B24">
        <w:rPr>
          <w:rFonts w:ascii="Calibri" w:hAnsi="Calibri" w:cs="Calibri"/>
        </w:rPr>
        <w:t>Europe, Neutrality</w:t>
      </w:r>
    </w:p>
    <w:p w14:paraId="182524B2" w14:textId="77777777" w:rsidR="005F7B24" w:rsidRPr="005F7B24" w:rsidRDefault="005F7B24" w:rsidP="005F7B24">
      <w:pPr>
        <w:rPr>
          <w:rFonts w:ascii="Calibri" w:hAnsi="Calibri" w:cs="Calibri"/>
        </w:rPr>
      </w:pPr>
      <w:r w:rsidRPr="005F7B24">
        <w:rPr>
          <w:rFonts w:ascii="Calibri" w:hAnsi="Calibri" w:cs="Calibri"/>
        </w:rPr>
        <w:tab/>
      </w:r>
      <w:r w:rsidRPr="005F7B24">
        <w:rPr>
          <w:rFonts w:ascii="Calibri" w:hAnsi="Calibri" w:cs="Calibri"/>
        </w:rPr>
        <w:tab/>
        <w:t xml:space="preserve"> </w:t>
      </w:r>
    </w:p>
    <w:p w14:paraId="63FD7AA8" w14:textId="6C6D5687" w:rsidR="005F7B24" w:rsidRPr="005F7B24" w:rsidRDefault="005F7B24" w:rsidP="005F7B24">
      <w:pPr>
        <w:rPr>
          <w:rFonts w:ascii="Calibri" w:hAnsi="Calibri" w:cs="Calibri"/>
          <w:i/>
        </w:rPr>
      </w:pPr>
      <w:r w:rsidRPr="005F7B24">
        <w:rPr>
          <w:rFonts w:ascii="Calibri" w:hAnsi="Calibri" w:cs="Calibri"/>
        </w:rPr>
        <w:t>Week 8 (</w:t>
      </w:r>
      <w:r w:rsidR="007E1CEE">
        <w:rPr>
          <w:rFonts w:ascii="Calibri" w:hAnsi="Calibri" w:cs="Calibri"/>
        </w:rPr>
        <w:t>3/2 - 8</w:t>
      </w:r>
      <w:r w:rsidRPr="005F7B24">
        <w:rPr>
          <w:rFonts w:ascii="Calibri" w:hAnsi="Calibri" w:cs="Calibri"/>
        </w:rPr>
        <w:t>)</w:t>
      </w:r>
      <w:r w:rsidRPr="005F7B24">
        <w:rPr>
          <w:rFonts w:ascii="Calibri" w:hAnsi="Calibri" w:cs="Calibri"/>
        </w:rPr>
        <w:tab/>
        <w:t xml:space="preserve">League of Nations, Disarmament, International Trade </w:t>
      </w:r>
    </w:p>
    <w:p w14:paraId="0E576F81" w14:textId="77777777" w:rsidR="005F7B24" w:rsidRPr="005F7B24" w:rsidRDefault="005F7B24" w:rsidP="005F7B24">
      <w:pPr>
        <w:rPr>
          <w:rFonts w:ascii="Calibri" w:hAnsi="Calibri" w:cs="Calibri"/>
        </w:rPr>
      </w:pPr>
    </w:p>
    <w:p w14:paraId="4B5D4DA0" w14:textId="27AD672F" w:rsidR="005F7B24" w:rsidRPr="005F7B24" w:rsidRDefault="005F7B24" w:rsidP="005F7B24">
      <w:pPr>
        <w:rPr>
          <w:rFonts w:ascii="Calibri" w:hAnsi="Calibri" w:cs="Calibri"/>
        </w:rPr>
      </w:pPr>
      <w:r w:rsidRPr="005F7B24">
        <w:rPr>
          <w:rFonts w:ascii="Calibri" w:hAnsi="Calibri" w:cs="Calibri"/>
        </w:rPr>
        <w:t>Week 9 (</w:t>
      </w:r>
      <w:r w:rsidR="00FE4653">
        <w:rPr>
          <w:rFonts w:ascii="Calibri" w:hAnsi="Calibri" w:cs="Calibri"/>
        </w:rPr>
        <w:t>3/9 - 15</w:t>
      </w:r>
      <w:r w:rsidRPr="005F7B24">
        <w:rPr>
          <w:rFonts w:ascii="Calibri" w:hAnsi="Calibri" w:cs="Calibri"/>
        </w:rPr>
        <w:t>)</w:t>
      </w:r>
      <w:r w:rsidRPr="005F7B24">
        <w:rPr>
          <w:rFonts w:ascii="Calibri" w:hAnsi="Calibri" w:cs="Calibri"/>
        </w:rPr>
        <w:tab/>
        <w:t>Conditions in Rural America, Sharecroppers’ Plight, Dust Bowl, Migrant</w:t>
      </w:r>
    </w:p>
    <w:p w14:paraId="5577E1F1" w14:textId="77777777" w:rsidR="005F7B24" w:rsidRPr="005F7B24" w:rsidRDefault="005F7B24" w:rsidP="005F7B24">
      <w:pPr>
        <w:ind w:left="1440" w:firstLine="720"/>
        <w:rPr>
          <w:rFonts w:ascii="Calibri" w:hAnsi="Calibri" w:cs="Calibri"/>
        </w:rPr>
      </w:pPr>
      <w:r w:rsidRPr="005F7B24">
        <w:rPr>
          <w:rFonts w:ascii="Calibri" w:hAnsi="Calibri" w:cs="Calibri"/>
        </w:rPr>
        <w:t xml:space="preserve">Labor </w:t>
      </w:r>
    </w:p>
    <w:p w14:paraId="7323CD30" w14:textId="77777777" w:rsidR="005F7B24" w:rsidRPr="005F7B24" w:rsidRDefault="005F7B24" w:rsidP="005F7B24">
      <w:pPr>
        <w:rPr>
          <w:rFonts w:ascii="Calibri" w:hAnsi="Calibri" w:cs="Calibri"/>
        </w:rPr>
      </w:pPr>
    </w:p>
    <w:p w14:paraId="3F83A732" w14:textId="7E500A24" w:rsidR="005F7B24" w:rsidRPr="005F7B24" w:rsidRDefault="005F7B24" w:rsidP="005F7B24">
      <w:pPr>
        <w:rPr>
          <w:rFonts w:ascii="Calibri" w:hAnsi="Calibri" w:cs="Calibri"/>
        </w:rPr>
      </w:pPr>
      <w:r w:rsidRPr="005F7B24">
        <w:rPr>
          <w:rFonts w:ascii="Calibri" w:hAnsi="Calibri" w:cs="Calibri"/>
        </w:rPr>
        <w:t>Week 10 (</w:t>
      </w:r>
      <w:r w:rsidR="00FE4653">
        <w:rPr>
          <w:rFonts w:ascii="Calibri" w:hAnsi="Calibri" w:cs="Calibri"/>
        </w:rPr>
        <w:t>3/16 - 22</w:t>
      </w:r>
      <w:r w:rsidRPr="005F7B24">
        <w:rPr>
          <w:rFonts w:ascii="Calibri" w:hAnsi="Calibri" w:cs="Calibri"/>
        </w:rPr>
        <w:t xml:space="preserve">)  </w:t>
      </w:r>
      <w:r w:rsidR="00FE4653">
        <w:rPr>
          <w:rFonts w:ascii="Calibri" w:hAnsi="Calibri" w:cs="Calibri"/>
        </w:rPr>
        <w:tab/>
      </w:r>
      <w:r w:rsidRPr="005F7B24">
        <w:rPr>
          <w:rFonts w:ascii="Calibri" w:hAnsi="Calibri" w:cs="Calibri"/>
        </w:rPr>
        <w:t xml:space="preserve">Unemployment, Plight of Women and Children </w:t>
      </w:r>
    </w:p>
    <w:p w14:paraId="38B1ED46" w14:textId="77777777" w:rsidR="005F7B24" w:rsidRPr="005F7B24" w:rsidRDefault="005F7B24" w:rsidP="005F7B24">
      <w:pPr>
        <w:rPr>
          <w:rFonts w:ascii="Calibri" w:hAnsi="Calibri" w:cs="Calibri"/>
        </w:rPr>
      </w:pPr>
    </w:p>
    <w:p w14:paraId="1CE8748B" w14:textId="36FB2238" w:rsidR="005F7B24" w:rsidRPr="005F7B24" w:rsidRDefault="005F7B24" w:rsidP="005F7B24">
      <w:pPr>
        <w:rPr>
          <w:rFonts w:ascii="Calibri" w:hAnsi="Calibri" w:cs="Calibri"/>
        </w:rPr>
      </w:pPr>
      <w:r w:rsidRPr="005F7B24">
        <w:rPr>
          <w:rFonts w:ascii="Calibri" w:hAnsi="Calibri" w:cs="Calibri"/>
        </w:rPr>
        <w:t>Week 11 (</w:t>
      </w:r>
      <w:r w:rsidR="00FE4653">
        <w:rPr>
          <w:rFonts w:ascii="Calibri" w:hAnsi="Calibri" w:cs="Calibri"/>
        </w:rPr>
        <w:t>3/23 - 29</w:t>
      </w:r>
      <w:r w:rsidRPr="005F7B24">
        <w:rPr>
          <w:rFonts w:ascii="Calibri" w:hAnsi="Calibri" w:cs="Calibri"/>
        </w:rPr>
        <w:t xml:space="preserve">)  </w:t>
      </w:r>
      <w:r w:rsidR="00FE4653">
        <w:rPr>
          <w:rFonts w:ascii="Calibri" w:hAnsi="Calibri" w:cs="Calibri"/>
        </w:rPr>
        <w:t xml:space="preserve"> </w:t>
      </w:r>
      <w:r w:rsidR="00FE4653">
        <w:rPr>
          <w:rFonts w:ascii="Calibri" w:hAnsi="Calibri" w:cs="Calibri"/>
        </w:rPr>
        <w:tab/>
      </w:r>
      <w:r w:rsidRPr="005F7B24">
        <w:rPr>
          <w:rFonts w:ascii="Calibri" w:hAnsi="Calibri" w:cs="Calibri"/>
        </w:rPr>
        <w:t xml:space="preserve"> </w:t>
      </w:r>
      <w:r w:rsidR="00ED5E79">
        <w:rPr>
          <w:rFonts w:ascii="Calibri" w:hAnsi="Calibri" w:cs="Calibri"/>
        </w:rPr>
        <w:t>Spring Break</w:t>
      </w:r>
    </w:p>
    <w:p w14:paraId="1CCBB15F" w14:textId="77777777" w:rsidR="005F7B24" w:rsidRPr="005F7B24" w:rsidRDefault="005F7B24" w:rsidP="005F7B24">
      <w:pPr>
        <w:rPr>
          <w:rFonts w:ascii="Calibri" w:hAnsi="Calibri" w:cs="Calibri"/>
        </w:rPr>
      </w:pPr>
    </w:p>
    <w:p w14:paraId="4D6037D1" w14:textId="5B5C976F" w:rsidR="005F7B24" w:rsidRPr="005F7B24" w:rsidRDefault="005F7B24" w:rsidP="005F7B24">
      <w:pPr>
        <w:rPr>
          <w:rFonts w:ascii="Calibri" w:hAnsi="Calibri" w:cs="Calibri"/>
        </w:rPr>
      </w:pPr>
      <w:r w:rsidRPr="005F7B24">
        <w:rPr>
          <w:rFonts w:ascii="Calibri" w:hAnsi="Calibri" w:cs="Calibri"/>
        </w:rPr>
        <w:t>Week 12 (</w:t>
      </w:r>
      <w:r w:rsidR="00FE4653">
        <w:rPr>
          <w:rFonts w:ascii="Calibri" w:hAnsi="Calibri" w:cs="Calibri"/>
        </w:rPr>
        <w:t>3/30 – 4/5</w:t>
      </w:r>
      <w:r w:rsidRPr="005F7B24">
        <w:rPr>
          <w:rFonts w:ascii="Calibri" w:hAnsi="Calibri" w:cs="Calibri"/>
        </w:rPr>
        <w:t xml:space="preserve">) </w:t>
      </w:r>
      <w:r w:rsidRPr="005F7B24">
        <w:rPr>
          <w:rFonts w:ascii="Calibri" w:hAnsi="Calibri" w:cs="Calibri"/>
        </w:rPr>
        <w:tab/>
      </w:r>
      <w:r w:rsidR="00ED5E79" w:rsidRPr="005F7B24">
        <w:rPr>
          <w:rFonts w:ascii="Calibri" w:hAnsi="Calibri" w:cs="Calibri"/>
        </w:rPr>
        <w:t xml:space="preserve">Roosevelt’s Response, New Deal </w:t>
      </w:r>
    </w:p>
    <w:p w14:paraId="7F4A3080" w14:textId="77777777" w:rsidR="005F7B24" w:rsidRPr="005F7B24" w:rsidRDefault="005F7B24" w:rsidP="005F7B24">
      <w:pPr>
        <w:rPr>
          <w:rFonts w:ascii="Calibri" w:hAnsi="Calibri" w:cs="Calibri"/>
        </w:rPr>
      </w:pPr>
    </w:p>
    <w:p w14:paraId="5C33AE10" w14:textId="2CB07835" w:rsidR="005F7B24" w:rsidRPr="005F7B24" w:rsidRDefault="005F7B24" w:rsidP="005F7B24">
      <w:pPr>
        <w:rPr>
          <w:rFonts w:ascii="Calibri" w:hAnsi="Calibri" w:cs="Calibri"/>
        </w:rPr>
      </w:pPr>
      <w:r w:rsidRPr="005F7B24">
        <w:rPr>
          <w:rFonts w:ascii="Calibri" w:hAnsi="Calibri" w:cs="Calibri"/>
        </w:rPr>
        <w:t>Week 13 (</w:t>
      </w:r>
      <w:r w:rsidR="00FE4653">
        <w:rPr>
          <w:rFonts w:ascii="Calibri" w:hAnsi="Calibri" w:cs="Calibri"/>
        </w:rPr>
        <w:t>4/6 - 12</w:t>
      </w:r>
      <w:r w:rsidRPr="005F7B24">
        <w:rPr>
          <w:rFonts w:ascii="Calibri" w:hAnsi="Calibri" w:cs="Calibri"/>
        </w:rPr>
        <w:t xml:space="preserve">) </w:t>
      </w:r>
      <w:r w:rsidR="00ED5E79">
        <w:rPr>
          <w:rFonts w:ascii="Calibri" w:hAnsi="Calibri" w:cs="Calibri"/>
        </w:rPr>
        <w:tab/>
        <w:t>Organized Labor, Strikes</w:t>
      </w:r>
    </w:p>
    <w:p w14:paraId="45A9768D" w14:textId="02CF1D1B" w:rsidR="005F7B24" w:rsidRPr="005F7B24" w:rsidRDefault="005F7B24" w:rsidP="005F7B24">
      <w:pPr>
        <w:rPr>
          <w:rFonts w:ascii="Calibri" w:hAnsi="Calibri" w:cs="Calibri"/>
          <w:i/>
        </w:rPr>
      </w:pPr>
      <w:r w:rsidRPr="005F7B24">
        <w:rPr>
          <w:rFonts w:ascii="Calibri" w:hAnsi="Calibri" w:cs="Calibri"/>
          <w:i/>
          <w:highlight w:val="yellow"/>
        </w:rPr>
        <w:t xml:space="preserve">Research Paper </w:t>
      </w:r>
      <w:r w:rsidRPr="003F298A">
        <w:rPr>
          <w:rFonts w:ascii="Calibri" w:hAnsi="Calibri" w:cs="Calibri"/>
          <w:i/>
          <w:highlight w:val="yellow"/>
        </w:rPr>
        <w:t xml:space="preserve">due </w:t>
      </w:r>
      <w:r w:rsidR="00870FF1" w:rsidRPr="003F298A">
        <w:rPr>
          <w:rFonts w:ascii="Calibri" w:hAnsi="Calibri" w:cs="Calibri"/>
          <w:i/>
          <w:highlight w:val="yellow"/>
        </w:rPr>
        <w:t>4/12</w:t>
      </w:r>
    </w:p>
    <w:p w14:paraId="1135D7CB" w14:textId="77777777" w:rsidR="005F7B24" w:rsidRPr="005F7B24" w:rsidRDefault="005F7B24" w:rsidP="005F7B24">
      <w:pPr>
        <w:rPr>
          <w:rFonts w:ascii="Calibri" w:hAnsi="Calibri" w:cs="Calibri"/>
        </w:rPr>
      </w:pPr>
    </w:p>
    <w:p w14:paraId="0A9FC24C" w14:textId="124F1200" w:rsidR="005F7B24" w:rsidRPr="005F7B24" w:rsidRDefault="005F7B24" w:rsidP="00C027E6">
      <w:pPr>
        <w:rPr>
          <w:rFonts w:ascii="Calibri" w:hAnsi="Calibri" w:cs="Calibri"/>
        </w:rPr>
      </w:pPr>
      <w:r w:rsidRPr="005F7B24">
        <w:rPr>
          <w:rFonts w:ascii="Calibri" w:hAnsi="Calibri" w:cs="Calibri"/>
        </w:rPr>
        <w:t>Week 14 (</w:t>
      </w:r>
      <w:r w:rsidR="00600313">
        <w:rPr>
          <w:rFonts w:ascii="Calibri" w:hAnsi="Calibri" w:cs="Calibri"/>
        </w:rPr>
        <w:t>4/13 - 19</w:t>
      </w:r>
      <w:r w:rsidRPr="005F7B24">
        <w:rPr>
          <w:rFonts w:ascii="Calibri" w:hAnsi="Calibri" w:cs="Calibri"/>
        </w:rPr>
        <w:t xml:space="preserve">): </w:t>
      </w:r>
      <w:r w:rsidR="00C027E6">
        <w:rPr>
          <w:rFonts w:ascii="Calibri" w:hAnsi="Calibri" w:cs="Calibri"/>
        </w:rPr>
        <w:tab/>
        <w:t>Responses to the New Deal, Communist Party, Social Justice</w:t>
      </w:r>
    </w:p>
    <w:p w14:paraId="2DEDA578" w14:textId="77777777" w:rsidR="005F7B24" w:rsidRPr="005F7B24" w:rsidRDefault="005F7B24" w:rsidP="005F7B24">
      <w:pPr>
        <w:rPr>
          <w:rFonts w:ascii="Calibri" w:hAnsi="Calibri" w:cs="Calibri"/>
        </w:rPr>
      </w:pPr>
    </w:p>
    <w:p w14:paraId="198AAA87" w14:textId="1DAFC5C6" w:rsidR="00C027E6" w:rsidRPr="005F7B24" w:rsidRDefault="005F7B24" w:rsidP="00C027E6">
      <w:pPr>
        <w:rPr>
          <w:rFonts w:ascii="Calibri" w:hAnsi="Calibri" w:cs="Calibri"/>
        </w:rPr>
      </w:pPr>
      <w:r w:rsidRPr="005F7B24">
        <w:rPr>
          <w:rFonts w:ascii="Calibri" w:hAnsi="Calibri" w:cs="Calibri"/>
        </w:rPr>
        <w:lastRenderedPageBreak/>
        <w:t>Week 15 (</w:t>
      </w:r>
      <w:r w:rsidR="00600313">
        <w:rPr>
          <w:rFonts w:ascii="Calibri" w:hAnsi="Calibri" w:cs="Calibri"/>
        </w:rPr>
        <w:t>4/20 - 26</w:t>
      </w:r>
      <w:r w:rsidRPr="005F7B24">
        <w:rPr>
          <w:rFonts w:ascii="Calibri" w:hAnsi="Calibri" w:cs="Calibri"/>
        </w:rPr>
        <w:t xml:space="preserve">) </w:t>
      </w:r>
      <w:r w:rsidR="00C027E6">
        <w:rPr>
          <w:rFonts w:ascii="Calibri" w:hAnsi="Calibri" w:cs="Calibri"/>
        </w:rPr>
        <w:tab/>
      </w:r>
      <w:r w:rsidR="00C027E6" w:rsidRPr="005F7B24">
        <w:rPr>
          <w:rFonts w:ascii="Calibri" w:hAnsi="Calibri" w:cs="Calibri"/>
        </w:rPr>
        <w:t>Social Impact of WWII: Japanese American Internment, Women’s Role</w:t>
      </w:r>
    </w:p>
    <w:p w14:paraId="77BCB66F" w14:textId="77777777" w:rsidR="00C027E6" w:rsidRPr="005F7B24" w:rsidRDefault="00C027E6" w:rsidP="00C027E6">
      <w:pPr>
        <w:ind w:left="1440" w:firstLine="720"/>
        <w:rPr>
          <w:rFonts w:ascii="Calibri" w:hAnsi="Calibri" w:cs="Calibri"/>
        </w:rPr>
      </w:pPr>
      <w:r w:rsidRPr="005F7B24">
        <w:rPr>
          <w:rFonts w:ascii="Calibri" w:hAnsi="Calibri" w:cs="Calibri"/>
        </w:rPr>
        <w:t xml:space="preserve">    in WWII, Segregation in the US Military</w:t>
      </w:r>
    </w:p>
    <w:p w14:paraId="66EA12A8" w14:textId="77777777" w:rsidR="00C027E6" w:rsidRDefault="00C027E6" w:rsidP="005F7B24">
      <w:pPr>
        <w:rPr>
          <w:rFonts w:ascii="Calibri" w:hAnsi="Calibri" w:cs="Calibri"/>
        </w:rPr>
      </w:pPr>
    </w:p>
    <w:p w14:paraId="10F1A77E" w14:textId="0A5BB656" w:rsidR="005F7B24" w:rsidRPr="005F7B24" w:rsidRDefault="00E22D5B" w:rsidP="005F7B24">
      <w:pPr>
        <w:rPr>
          <w:rFonts w:ascii="Calibri" w:hAnsi="Calibri" w:cs="Calibri"/>
        </w:rPr>
      </w:pPr>
      <w:r>
        <w:rPr>
          <w:rFonts w:ascii="Calibri" w:hAnsi="Calibri" w:cs="Calibri"/>
        </w:rPr>
        <w:t>Week 16 (4/27 – 5/3)</w:t>
      </w:r>
      <w:r>
        <w:rPr>
          <w:rFonts w:ascii="Calibri" w:hAnsi="Calibri" w:cs="Calibri"/>
        </w:rPr>
        <w:tab/>
      </w:r>
      <w:r w:rsidR="005F7B24" w:rsidRPr="005F7B24">
        <w:rPr>
          <w:rFonts w:ascii="Calibri" w:hAnsi="Calibri" w:cs="Calibri"/>
        </w:rPr>
        <w:t xml:space="preserve">Political and Economic Impact of WWII: Neutrality, Employment, </w:t>
      </w:r>
    </w:p>
    <w:p w14:paraId="21B33769" w14:textId="77777777" w:rsidR="005F7B24" w:rsidRPr="005F7B24" w:rsidRDefault="005F7B24" w:rsidP="005F7B24">
      <w:pPr>
        <w:rPr>
          <w:rFonts w:ascii="Calibri" w:hAnsi="Calibri" w:cs="Calibri"/>
          <w:i/>
          <w:highlight w:val="yellow"/>
        </w:rPr>
      </w:pPr>
    </w:p>
    <w:p w14:paraId="7361782E" w14:textId="61EC7EF2" w:rsidR="005F7B24" w:rsidRPr="005F7B24" w:rsidRDefault="005F7B24" w:rsidP="005F7B24">
      <w:pPr>
        <w:rPr>
          <w:rFonts w:ascii="Calibri" w:hAnsi="Calibri" w:cs="Calibri"/>
          <w:i/>
        </w:rPr>
      </w:pPr>
      <w:r w:rsidRPr="005F7B24">
        <w:rPr>
          <w:rFonts w:ascii="Calibri" w:hAnsi="Calibri" w:cs="Calibri"/>
          <w:i/>
          <w:highlight w:val="yellow"/>
        </w:rPr>
        <w:t>Final Exam due</w:t>
      </w:r>
      <w:r w:rsidRPr="00E22D5B">
        <w:rPr>
          <w:rFonts w:ascii="Calibri" w:hAnsi="Calibri" w:cs="Calibri"/>
          <w:i/>
          <w:highlight w:val="yellow"/>
        </w:rPr>
        <w:t xml:space="preserve">: </w:t>
      </w:r>
      <w:r w:rsidR="00E22D5B" w:rsidRPr="00E22D5B">
        <w:rPr>
          <w:rFonts w:ascii="Calibri" w:hAnsi="Calibri" w:cs="Calibri"/>
          <w:i/>
          <w:highlight w:val="yellow"/>
        </w:rPr>
        <w:t>5/7</w:t>
      </w:r>
    </w:p>
    <w:p w14:paraId="6832EFC9" w14:textId="77777777" w:rsidR="002B67B2" w:rsidRPr="005F7B24" w:rsidRDefault="002B67B2" w:rsidP="002B67B2">
      <w:pPr>
        <w:rPr>
          <w:rFonts w:ascii="Calibri" w:hAnsi="Calibri" w:cs="Calibri"/>
          <w:b/>
        </w:rPr>
      </w:pPr>
    </w:p>
    <w:p w14:paraId="0E7BB4FC" w14:textId="4FDC2ADF"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sectPr w:rsidR="002B67B2" w:rsidRPr="002B67B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451"/>
    <w:multiLevelType w:val="hybridMultilevel"/>
    <w:tmpl w:val="ACC8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01AC4"/>
    <w:multiLevelType w:val="hybridMultilevel"/>
    <w:tmpl w:val="B8E0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623AE"/>
    <w:multiLevelType w:val="hybridMultilevel"/>
    <w:tmpl w:val="ACC8D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5897A2B"/>
    <w:multiLevelType w:val="hybridMultilevel"/>
    <w:tmpl w:val="1C5C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8"/>
  </w:num>
  <w:num w:numId="5">
    <w:abstractNumId w:val="0"/>
  </w:num>
  <w:num w:numId="6">
    <w:abstractNumId w:val="5"/>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2BDC"/>
    <w:rsid w:val="000D1FC5"/>
    <w:rsid w:val="000F6CD3"/>
    <w:rsid w:val="0010273C"/>
    <w:rsid w:val="00131F95"/>
    <w:rsid w:val="00140B4B"/>
    <w:rsid w:val="001879EB"/>
    <w:rsid w:val="001C5080"/>
    <w:rsid w:val="00232878"/>
    <w:rsid w:val="00246A26"/>
    <w:rsid w:val="00263986"/>
    <w:rsid w:val="00294EE5"/>
    <w:rsid w:val="002B0DFB"/>
    <w:rsid w:val="002B67B2"/>
    <w:rsid w:val="00321D11"/>
    <w:rsid w:val="0035580E"/>
    <w:rsid w:val="003824EF"/>
    <w:rsid w:val="00383907"/>
    <w:rsid w:val="0038546C"/>
    <w:rsid w:val="003C52C7"/>
    <w:rsid w:val="003F0000"/>
    <w:rsid w:val="003F0B39"/>
    <w:rsid w:val="003F24FF"/>
    <w:rsid w:val="003F298A"/>
    <w:rsid w:val="00426D1C"/>
    <w:rsid w:val="00475950"/>
    <w:rsid w:val="00486DD4"/>
    <w:rsid w:val="004B40A9"/>
    <w:rsid w:val="004C50D0"/>
    <w:rsid w:val="004D4A30"/>
    <w:rsid w:val="004D52B6"/>
    <w:rsid w:val="004F3894"/>
    <w:rsid w:val="005140B7"/>
    <w:rsid w:val="00524C97"/>
    <w:rsid w:val="00534C7B"/>
    <w:rsid w:val="00557EED"/>
    <w:rsid w:val="0056137A"/>
    <w:rsid w:val="005A624E"/>
    <w:rsid w:val="005B0766"/>
    <w:rsid w:val="005B1048"/>
    <w:rsid w:val="005E247B"/>
    <w:rsid w:val="005F7B24"/>
    <w:rsid w:val="00600313"/>
    <w:rsid w:val="00605C38"/>
    <w:rsid w:val="006061F5"/>
    <w:rsid w:val="00643B5A"/>
    <w:rsid w:val="00647573"/>
    <w:rsid w:val="006560EF"/>
    <w:rsid w:val="00667EFF"/>
    <w:rsid w:val="0067021D"/>
    <w:rsid w:val="006C1536"/>
    <w:rsid w:val="00743CA6"/>
    <w:rsid w:val="00746C92"/>
    <w:rsid w:val="007E1CEE"/>
    <w:rsid w:val="008708AB"/>
    <w:rsid w:val="00870FF1"/>
    <w:rsid w:val="0087190A"/>
    <w:rsid w:val="00886FC8"/>
    <w:rsid w:val="00891441"/>
    <w:rsid w:val="008D178E"/>
    <w:rsid w:val="008D715E"/>
    <w:rsid w:val="008E5E24"/>
    <w:rsid w:val="009308CC"/>
    <w:rsid w:val="00945901"/>
    <w:rsid w:val="00957A08"/>
    <w:rsid w:val="00962D71"/>
    <w:rsid w:val="00977747"/>
    <w:rsid w:val="00980CBD"/>
    <w:rsid w:val="009B358B"/>
    <w:rsid w:val="00A05150"/>
    <w:rsid w:val="00A06D28"/>
    <w:rsid w:val="00A14D4F"/>
    <w:rsid w:val="00A510C3"/>
    <w:rsid w:val="00A54C10"/>
    <w:rsid w:val="00A570BB"/>
    <w:rsid w:val="00A840BE"/>
    <w:rsid w:val="00AC30C1"/>
    <w:rsid w:val="00AD11A7"/>
    <w:rsid w:val="00AF1132"/>
    <w:rsid w:val="00AF2738"/>
    <w:rsid w:val="00AF77B5"/>
    <w:rsid w:val="00AF7E83"/>
    <w:rsid w:val="00B244B9"/>
    <w:rsid w:val="00B30B98"/>
    <w:rsid w:val="00B61DFA"/>
    <w:rsid w:val="00B70898"/>
    <w:rsid w:val="00B84029"/>
    <w:rsid w:val="00BC3106"/>
    <w:rsid w:val="00C027E6"/>
    <w:rsid w:val="00C038B4"/>
    <w:rsid w:val="00C10644"/>
    <w:rsid w:val="00C375BD"/>
    <w:rsid w:val="00C62931"/>
    <w:rsid w:val="00C71823"/>
    <w:rsid w:val="00CA08F2"/>
    <w:rsid w:val="00CA1BE0"/>
    <w:rsid w:val="00CA3697"/>
    <w:rsid w:val="00CA411B"/>
    <w:rsid w:val="00CE0C23"/>
    <w:rsid w:val="00D11D05"/>
    <w:rsid w:val="00D4061D"/>
    <w:rsid w:val="00D8242E"/>
    <w:rsid w:val="00DB008E"/>
    <w:rsid w:val="00DD6B7C"/>
    <w:rsid w:val="00E01045"/>
    <w:rsid w:val="00E22D5B"/>
    <w:rsid w:val="00E27F4E"/>
    <w:rsid w:val="00E33CC3"/>
    <w:rsid w:val="00E90878"/>
    <w:rsid w:val="00E961E1"/>
    <w:rsid w:val="00EA6A2E"/>
    <w:rsid w:val="00EC739A"/>
    <w:rsid w:val="00ED5E79"/>
    <w:rsid w:val="00EE08FE"/>
    <w:rsid w:val="00F124B6"/>
    <w:rsid w:val="00F46DCA"/>
    <w:rsid w:val="00F71146"/>
    <w:rsid w:val="00F751EA"/>
    <w:rsid w:val="00FA395C"/>
    <w:rsid w:val="00FA5076"/>
    <w:rsid w:val="00FE4653"/>
    <w:rsid w:val="00FF7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customStyle="1" w:styleId="Normal1">
    <w:name w:val="Normal1"/>
    <w:rsid w:val="00F46DCA"/>
    <w:pPr>
      <w:spacing w:after="160" w:line="259" w:lineRule="auto"/>
    </w:pPr>
    <w:rPr>
      <w:rFonts w:ascii="Calibri" w:eastAsia="Times New Roman"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82770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9964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elp.instructure.com/" TargetMode="External"/><Relationship Id="rId18" Type="http://schemas.openxmlformats.org/officeDocument/2006/relationships/hyperlink" Target="mailto:chantal.seitz@chaminade.edu"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hantal.seitz@chaminade.edu" TargetMode="External"/><Relationship Id="rId17" Type="http://schemas.openxmlformats.org/officeDocument/2006/relationships/hyperlink" Target="http://chaminade.libguides.com/cite" TargetMode="Externa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aminade.edu" TargetMode="External"/><Relationship Id="rId5" Type="http://schemas.openxmlformats.org/officeDocument/2006/relationships/numbering" Target="numbering.xml"/><Relationship Id="rId15" Type="http://schemas.openxmlformats.org/officeDocument/2006/relationships/hyperlink" Target="https://vimeo.com/72777900" TargetMode="External"/><Relationship Id="rId10" Type="http://schemas.openxmlformats.org/officeDocument/2006/relationships/hyperlink" Target="http://www.chaminade.edu" TargetMode="External"/><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ecure.livechatinc.com/licence/2695732/open_chat.cgi?groups=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61486C-38AF-4BEC-83B7-98AE2C45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mrsch</cp:lastModifiedBy>
  <cp:revision>24</cp:revision>
  <cp:lastPrinted>2019-06-19T17:47:00Z</cp:lastPrinted>
  <dcterms:created xsi:type="dcterms:W3CDTF">2020-01-03T18:15:00Z</dcterms:created>
  <dcterms:modified xsi:type="dcterms:W3CDTF">2020-01-03T18:44:00Z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