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06D9B9" w14:textId="77777777" w:rsidR="005268E6" w:rsidRDefault="005268E6" w:rsidP="005268E6">
      <w:pPr>
        <w:pStyle w:val="Body"/>
      </w:pPr>
    </w:p>
    <w:p w14:paraId="69DB8976" w14:textId="77777777" w:rsidR="005268E6" w:rsidRDefault="005268E6" w:rsidP="005268E6">
      <w:pPr>
        <w:pStyle w:val="Body"/>
        <w:jc w:val="center"/>
      </w:pPr>
    </w:p>
    <w:p w14:paraId="26356C5B" w14:textId="77777777" w:rsidR="005268E6" w:rsidRDefault="005268E6" w:rsidP="005268E6">
      <w:pPr>
        <w:pStyle w:val="Body"/>
        <w:jc w:val="center"/>
      </w:pPr>
      <w:r>
        <w:rPr>
          <w:rFonts w:ascii="Times New Roman" w:eastAsia="Times New Roman" w:hAnsi="Times New Roman" w:cs="Times New Roman"/>
          <w:b/>
          <w:bCs/>
          <w:noProof/>
          <w:sz w:val="24"/>
          <w:szCs w:val="24"/>
          <w:lang w:eastAsia="en-US"/>
        </w:rPr>
        <w:drawing>
          <wp:inline distT="0" distB="0" distL="0" distR="0" wp14:anchorId="48B4C1DF" wp14:editId="597E7063">
            <wp:extent cx="3365500" cy="3289300"/>
            <wp:effectExtent l="0" t="0" r="0" b="0"/>
            <wp:docPr id="1073741825" name="officeArt object" descr="F:\Chaminade Nursing Logo v2d-1.JPG"/>
            <wp:cNvGraphicFramePr/>
            <a:graphic xmlns:a="http://schemas.openxmlformats.org/drawingml/2006/main">
              <a:graphicData uri="http://schemas.openxmlformats.org/drawingml/2006/picture">
                <pic:pic xmlns:pic="http://schemas.openxmlformats.org/drawingml/2006/picture">
                  <pic:nvPicPr>
                    <pic:cNvPr id="1073741825" name="image1.jpg" descr="F:\Chaminade Nursing Logo v2d-1.JPG"/>
                    <pic:cNvPicPr>
                      <a:picLocks noChangeAspect="1"/>
                    </pic:cNvPicPr>
                  </pic:nvPicPr>
                  <pic:blipFill>
                    <a:blip r:embed="rId8">
                      <a:extLst/>
                    </a:blip>
                    <a:stretch>
                      <a:fillRect/>
                    </a:stretch>
                  </pic:blipFill>
                  <pic:spPr>
                    <a:xfrm>
                      <a:off x="0" y="0"/>
                      <a:ext cx="3365500" cy="3289300"/>
                    </a:xfrm>
                    <a:prstGeom prst="rect">
                      <a:avLst/>
                    </a:prstGeom>
                    <a:ln w="12700" cap="flat">
                      <a:noFill/>
                      <a:miter lim="400000"/>
                    </a:ln>
                    <a:effectLst/>
                  </pic:spPr>
                </pic:pic>
              </a:graphicData>
            </a:graphic>
          </wp:inline>
        </w:drawing>
      </w:r>
    </w:p>
    <w:p w14:paraId="6A8A9587" w14:textId="77777777" w:rsidR="005268E6" w:rsidRDefault="005268E6" w:rsidP="005268E6">
      <w:pPr>
        <w:pStyle w:val="Body"/>
        <w:jc w:val="center"/>
      </w:pPr>
    </w:p>
    <w:p w14:paraId="61975E44" w14:textId="77777777" w:rsidR="002D66CE" w:rsidRPr="005707ED" w:rsidRDefault="002D66CE" w:rsidP="002D66CE">
      <w:pPr>
        <w:pStyle w:val="Body"/>
        <w:widowControl w:val="0"/>
        <w:spacing w:after="80"/>
        <w:jc w:val="center"/>
        <w:rPr>
          <w:sz w:val="32"/>
          <w:szCs w:val="32"/>
        </w:rPr>
      </w:pPr>
      <w:r>
        <w:rPr>
          <w:rFonts w:ascii="Times New Roman" w:hAnsi="Times New Roman"/>
          <w:bCs/>
          <w:sz w:val="32"/>
          <w:szCs w:val="32"/>
          <w:lang w:val="fr-FR"/>
        </w:rPr>
        <w:t>C</w:t>
      </w:r>
      <w:r w:rsidRPr="005707ED">
        <w:rPr>
          <w:rFonts w:ascii="Times New Roman" w:hAnsi="Times New Roman"/>
          <w:bCs/>
          <w:sz w:val="32"/>
          <w:szCs w:val="32"/>
          <w:lang w:val="fr-FR"/>
        </w:rPr>
        <w:t>ourse Syllabus</w:t>
      </w:r>
    </w:p>
    <w:p w14:paraId="07084B12" w14:textId="77777777" w:rsidR="005268E6" w:rsidRDefault="005268E6" w:rsidP="005268E6">
      <w:pPr>
        <w:pStyle w:val="Body"/>
        <w:widowControl w:val="0"/>
        <w:spacing w:after="80"/>
        <w:jc w:val="center"/>
        <w:rPr>
          <w:rFonts w:ascii="Times New Roman" w:hAnsi="Times New Roman"/>
          <w:bCs/>
          <w:sz w:val="32"/>
          <w:szCs w:val="32"/>
        </w:rPr>
      </w:pPr>
      <w:r w:rsidRPr="005707ED">
        <w:rPr>
          <w:rFonts w:ascii="Times New Roman" w:hAnsi="Times New Roman"/>
          <w:bCs/>
          <w:sz w:val="32"/>
          <w:szCs w:val="32"/>
        </w:rPr>
        <w:t>Chaminade University of Honolulu</w:t>
      </w:r>
    </w:p>
    <w:p w14:paraId="6434A862" w14:textId="77777777" w:rsidR="002D66CE" w:rsidRPr="005707ED" w:rsidRDefault="002D66CE" w:rsidP="005268E6">
      <w:pPr>
        <w:pStyle w:val="Body"/>
        <w:widowControl w:val="0"/>
        <w:spacing w:after="80"/>
        <w:jc w:val="center"/>
        <w:rPr>
          <w:sz w:val="32"/>
          <w:szCs w:val="32"/>
        </w:rPr>
      </w:pPr>
      <w:r>
        <w:rPr>
          <w:rFonts w:ascii="Times New Roman" w:hAnsi="Times New Roman"/>
          <w:bCs/>
          <w:sz w:val="32"/>
          <w:szCs w:val="32"/>
        </w:rPr>
        <w:t>3140 Waialae Avenue, Honolulu HI 96816</w:t>
      </w:r>
    </w:p>
    <w:p w14:paraId="532CB64E" w14:textId="77777777" w:rsidR="00C43169" w:rsidRDefault="00873066" w:rsidP="00C43169">
      <w:pPr>
        <w:pStyle w:val="Body"/>
        <w:widowControl w:val="0"/>
        <w:spacing w:after="80"/>
        <w:jc w:val="center"/>
        <w:rPr>
          <w:rFonts w:ascii="Times New Roman" w:hAnsi="Times New Roman"/>
          <w:bCs/>
          <w:iCs/>
          <w:sz w:val="32"/>
          <w:szCs w:val="32"/>
          <w:lang w:val="de-DE"/>
        </w:rPr>
      </w:pPr>
      <w:hyperlink r:id="rId9" w:history="1">
        <w:r w:rsidR="00C43169" w:rsidRPr="00DF6E8C">
          <w:rPr>
            <w:rStyle w:val="Hyperlink"/>
            <w:rFonts w:ascii="Times New Roman" w:hAnsi="Times New Roman"/>
            <w:bCs/>
            <w:iCs/>
            <w:sz w:val="32"/>
            <w:szCs w:val="32"/>
            <w:lang w:val="de-DE"/>
          </w:rPr>
          <w:t>www.chaminade.edu</w:t>
        </w:r>
      </w:hyperlink>
    </w:p>
    <w:p w14:paraId="755AAE17" w14:textId="77777777" w:rsidR="005268E6" w:rsidRPr="005707ED" w:rsidRDefault="005268E6" w:rsidP="00C43169">
      <w:pPr>
        <w:pStyle w:val="Body"/>
        <w:widowControl w:val="0"/>
        <w:spacing w:after="80"/>
        <w:jc w:val="center"/>
        <w:rPr>
          <w:sz w:val="32"/>
          <w:szCs w:val="32"/>
        </w:rPr>
      </w:pPr>
      <w:r w:rsidRPr="005707ED">
        <w:rPr>
          <w:rFonts w:ascii="Times New Roman" w:hAnsi="Times New Roman"/>
          <w:bCs/>
          <w:iCs/>
          <w:sz w:val="32"/>
          <w:szCs w:val="32"/>
          <w:lang w:val="de-DE"/>
        </w:rPr>
        <w:t>NUR 290</w:t>
      </w:r>
    </w:p>
    <w:p w14:paraId="32D5ADCE" w14:textId="77777777" w:rsidR="005268E6" w:rsidRDefault="005268E6" w:rsidP="005268E6">
      <w:pPr>
        <w:pStyle w:val="Body"/>
        <w:widowControl w:val="0"/>
        <w:spacing w:after="80"/>
        <w:jc w:val="center"/>
        <w:rPr>
          <w:rFonts w:ascii="Times New Roman" w:hAnsi="Times New Roman"/>
          <w:bCs/>
          <w:iCs/>
          <w:sz w:val="32"/>
          <w:szCs w:val="32"/>
        </w:rPr>
      </w:pPr>
      <w:r w:rsidRPr="005707ED">
        <w:rPr>
          <w:rFonts w:ascii="Times New Roman" w:hAnsi="Times New Roman"/>
          <w:bCs/>
          <w:iCs/>
          <w:sz w:val="32"/>
          <w:szCs w:val="32"/>
        </w:rPr>
        <w:t>Nursing Concepts</w:t>
      </w:r>
    </w:p>
    <w:p w14:paraId="4A797EA5" w14:textId="77777777" w:rsidR="002D66CE" w:rsidRPr="005707ED" w:rsidRDefault="002D66CE" w:rsidP="005268E6">
      <w:pPr>
        <w:pStyle w:val="Body"/>
        <w:widowControl w:val="0"/>
        <w:spacing w:after="80"/>
        <w:jc w:val="center"/>
        <w:rPr>
          <w:sz w:val="32"/>
          <w:szCs w:val="32"/>
        </w:rPr>
      </w:pPr>
      <w:r>
        <w:rPr>
          <w:rFonts w:ascii="Times New Roman" w:hAnsi="Times New Roman"/>
          <w:bCs/>
          <w:iCs/>
          <w:sz w:val="32"/>
          <w:szCs w:val="32"/>
        </w:rPr>
        <w:t>School of Nursing</w:t>
      </w:r>
    </w:p>
    <w:p w14:paraId="31FC4C5F" w14:textId="77777777" w:rsidR="005268E6" w:rsidRPr="005707ED" w:rsidRDefault="002D66CE" w:rsidP="005268E6">
      <w:pPr>
        <w:pStyle w:val="Body"/>
        <w:widowControl w:val="0"/>
        <w:spacing w:after="80"/>
        <w:jc w:val="center"/>
        <w:rPr>
          <w:rFonts w:ascii="Times New Roman" w:hAnsi="Times New Roman" w:cs="Times New Roman"/>
          <w:sz w:val="32"/>
          <w:szCs w:val="32"/>
        </w:rPr>
      </w:pPr>
      <w:r>
        <w:rPr>
          <w:rFonts w:ascii="Times New Roman" w:hAnsi="Times New Roman" w:cs="Times New Roman"/>
          <w:sz w:val="32"/>
          <w:szCs w:val="32"/>
        </w:rPr>
        <w:t>FALL 2019</w:t>
      </w:r>
    </w:p>
    <w:p w14:paraId="370A967A" w14:textId="77777777" w:rsidR="005268E6" w:rsidRDefault="005268E6" w:rsidP="005268E6">
      <w:pPr>
        <w:pStyle w:val="Body"/>
        <w:widowControl w:val="0"/>
        <w:spacing w:after="80"/>
      </w:pPr>
      <w:r>
        <w:rPr>
          <w:rFonts w:ascii="Times New Roman" w:hAnsi="Times New Roman"/>
          <w:b/>
          <w:bCs/>
          <w:i/>
          <w:iCs/>
          <w:sz w:val="36"/>
          <w:szCs w:val="36"/>
        </w:rPr>
        <w:t xml:space="preserve"> </w:t>
      </w:r>
    </w:p>
    <w:p w14:paraId="2C3BA87A" w14:textId="77777777" w:rsidR="005268E6" w:rsidRDefault="005268E6" w:rsidP="005268E6">
      <w:pPr>
        <w:pStyle w:val="Body"/>
        <w:widowControl w:val="0"/>
        <w:spacing w:after="80"/>
      </w:pPr>
    </w:p>
    <w:p w14:paraId="07BB2837" w14:textId="77777777" w:rsidR="005268E6" w:rsidRDefault="005268E6" w:rsidP="005268E6">
      <w:pPr>
        <w:pStyle w:val="Body"/>
        <w:widowControl w:val="0"/>
        <w:spacing w:after="80"/>
      </w:pPr>
    </w:p>
    <w:p w14:paraId="32027BEE" w14:textId="77777777" w:rsidR="005268E6" w:rsidRDefault="005268E6" w:rsidP="005268E6">
      <w:pPr>
        <w:pStyle w:val="Body"/>
        <w:widowControl w:val="0"/>
        <w:spacing w:after="80"/>
      </w:pPr>
    </w:p>
    <w:p w14:paraId="24592AE9" w14:textId="77777777" w:rsidR="005268E6" w:rsidRDefault="005268E6" w:rsidP="005268E6">
      <w:pPr>
        <w:pStyle w:val="Body"/>
        <w:widowControl w:val="0"/>
        <w:spacing w:after="80"/>
      </w:pPr>
    </w:p>
    <w:p w14:paraId="0BCFF122" w14:textId="77777777" w:rsidR="005268E6" w:rsidRDefault="005268E6" w:rsidP="005268E6">
      <w:pPr>
        <w:pStyle w:val="Body"/>
        <w:widowControl w:val="0"/>
        <w:spacing w:after="80"/>
      </w:pPr>
    </w:p>
    <w:p w14:paraId="43625994" w14:textId="77777777" w:rsidR="005268E6" w:rsidRDefault="005268E6" w:rsidP="005268E6">
      <w:pPr>
        <w:pStyle w:val="Body"/>
        <w:widowControl w:val="0"/>
        <w:spacing w:after="80"/>
        <w:rPr>
          <w:rFonts w:ascii="Times New Roman" w:hAnsi="Times New Roman"/>
          <w:b/>
          <w:bCs/>
          <w:sz w:val="24"/>
          <w:szCs w:val="24"/>
        </w:rPr>
      </w:pPr>
    </w:p>
    <w:p w14:paraId="2F134D65" w14:textId="77777777" w:rsidR="005268E6" w:rsidRPr="00C43169" w:rsidRDefault="005268E6" w:rsidP="005268E6">
      <w:pPr>
        <w:pStyle w:val="Body"/>
        <w:widowControl w:val="0"/>
        <w:spacing w:after="80" w:line="240" w:lineRule="auto"/>
        <w:rPr>
          <w:rFonts w:ascii="Times New Roman" w:hAnsi="Times New Roman" w:cs="Times New Roman"/>
          <w:b/>
          <w:bCs/>
          <w:sz w:val="24"/>
          <w:szCs w:val="24"/>
        </w:rPr>
      </w:pPr>
      <w:r w:rsidRPr="00C43169">
        <w:rPr>
          <w:rFonts w:ascii="Times New Roman" w:hAnsi="Times New Roman" w:cs="Times New Roman"/>
          <w:b/>
          <w:bCs/>
          <w:sz w:val="24"/>
          <w:szCs w:val="24"/>
        </w:rPr>
        <w:t>Course:  NUR 290 Nursing Concepts</w:t>
      </w:r>
    </w:p>
    <w:p w14:paraId="128CF23D" w14:textId="77777777" w:rsidR="005268E6" w:rsidRPr="00C43169" w:rsidRDefault="00C43169" w:rsidP="005268E6">
      <w:pPr>
        <w:pStyle w:val="Body"/>
        <w:widowControl w:val="0"/>
        <w:spacing w:after="80" w:line="240" w:lineRule="auto"/>
        <w:rPr>
          <w:rFonts w:ascii="Times New Roman" w:hAnsi="Times New Roman" w:cs="Times New Roman"/>
          <w:sz w:val="24"/>
          <w:szCs w:val="24"/>
        </w:rPr>
      </w:pPr>
      <w:r>
        <w:rPr>
          <w:rFonts w:ascii="Times New Roman" w:hAnsi="Times New Roman" w:cs="Times New Roman"/>
          <w:b/>
          <w:bCs/>
          <w:sz w:val="24"/>
          <w:szCs w:val="24"/>
        </w:rPr>
        <w:t xml:space="preserve">Term: </w:t>
      </w:r>
      <w:r w:rsidR="002D66CE" w:rsidRPr="00C43169">
        <w:rPr>
          <w:rFonts w:ascii="Times New Roman" w:hAnsi="Times New Roman" w:cs="Times New Roman"/>
          <w:b/>
          <w:bCs/>
          <w:sz w:val="24"/>
          <w:szCs w:val="24"/>
        </w:rPr>
        <w:t>Fall 2019</w:t>
      </w:r>
      <w:r w:rsidR="005268E6" w:rsidRPr="00C43169">
        <w:rPr>
          <w:rFonts w:ascii="Times New Roman" w:hAnsi="Times New Roman" w:cs="Times New Roman"/>
          <w:b/>
          <w:bCs/>
          <w:sz w:val="24"/>
          <w:szCs w:val="24"/>
        </w:rPr>
        <w:t xml:space="preserve"> </w:t>
      </w:r>
    </w:p>
    <w:p w14:paraId="4435B9C5" w14:textId="77777777" w:rsidR="005268E6" w:rsidRPr="00C43169" w:rsidRDefault="005268E6" w:rsidP="005268E6">
      <w:pPr>
        <w:pStyle w:val="NoSpacing1"/>
        <w:spacing w:line="240" w:lineRule="auto"/>
        <w:rPr>
          <w:rFonts w:ascii="Times New Roman" w:hAnsi="Times New Roman" w:cs="Times New Roman"/>
          <w:sz w:val="24"/>
          <w:szCs w:val="24"/>
        </w:rPr>
      </w:pPr>
      <w:r w:rsidRPr="00C43169">
        <w:rPr>
          <w:rFonts w:ascii="Times New Roman" w:hAnsi="Times New Roman" w:cs="Times New Roman"/>
          <w:b/>
          <w:bCs/>
          <w:sz w:val="24"/>
          <w:szCs w:val="24"/>
        </w:rPr>
        <w:t>C</w:t>
      </w:r>
      <w:r w:rsidR="00C43169">
        <w:rPr>
          <w:rFonts w:ascii="Times New Roman" w:hAnsi="Times New Roman" w:cs="Times New Roman"/>
          <w:b/>
          <w:bCs/>
          <w:sz w:val="24"/>
          <w:szCs w:val="24"/>
        </w:rPr>
        <w:t>ourse C</w:t>
      </w:r>
      <w:r w:rsidRPr="00C43169">
        <w:rPr>
          <w:rFonts w:ascii="Times New Roman" w:hAnsi="Times New Roman" w:cs="Times New Roman"/>
          <w:b/>
          <w:bCs/>
          <w:sz w:val="24"/>
          <w:szCs w:val="24"/>
        </w:rPr>
        <w:t xml:space="preserve">redits: 2 </w:t>
      </w:r>
    </w:p>
    <w:p w14:paraId="5C248977" w14:textId="77777777" w:rsidR="005268E6" w:rsidRPr="00C43169" w:rsidRDefault="002D66CE" w:rsidP="002D66CE">
      <w:pPr>
        <w:pStyle w:val="NoSpacing1"/>
        <w:rPr>
          <w:rFonts w:ascii="Times New Roman" w:hAnsi="Times New Roman" w:cs="Times New Roman"/>
          <w:b/>
          <w:sz w:val="24"/>
          <w:szCs w:val="24"/>
        </w:rPr>
      </w:pPr>
      <w:r w:rsidRPr="00C43169">
        <w:rPr>
          <w:rFonts w:ascii="Times New Roman" w:hAnsi="Times New Roman" w:cs="Times New Roman"/>
          <w:b/>
          <w:sz w:val="24"/>
          <w:szCs w:val="24"/>
        </w:rPr>
        <w:t xml:space="preserve">Class Meeting Day and </w:t>
      </w:r>
      <w:r w:rsidR="005268E6" w:rsidRPr="00C43169">
        <w:rPr>
          <w:rFonts w:ascii="Times New Roman" w:hAnsi="Times New Roman" w:cs="Times New Roman"/>
          <w:b/>
          <w:sz w:val="24"/>
          <w:szCs w:val="24"/>
        </w:rPr>
        <w:t xml:space="preserve">Hours:   </w:t>
      </w:r>
      <w:r w:rsidR="005268E6" w:rsidRPr="00C43169">
        <w:rPr>
          <w:rFonts w:ascii="Times New Roman" w:hAnsi="Times New Roman" w:cs="Times New Roman"/>
          <w:b/>
          <w:bCs/>
          <w:sz w:val="24"/>
          <w:szCs w:val="24"/>
        </w:rPr>
        <w:t xml:space="preserve">Section 1 </w:t>
      </w:r>
      <w:r w:rsidRPr="00C43169">
        <w:rPr>
          <w:rFonts w:ascii="Times New Roman" w:hAnsi="Times New Roman" w:cs="Times New Roman"/>
          <w:sz w:val="24"/>
          <w:szCs w:val="24"/>
        </w:rPr>
        <w:t xml:space="preserve">Fridays 08:30-10:20am,  </w:t>
      </w:r>
      <w:r w:rsidR="005268E6" w:rsidRPr="00C43169">
        <w:rPr>
          <w:rFonts w:ascii="Times New Roman" w:eastAsia="Times New Roman" w:hAnsi="Times New Roman" w:cs="Times New Roman"/>
          <w:b/>
          <w:bCs/>
          <w:sz w:val="24"/>
          <w:szCs w:val="24"/>
        </w:rPr>
        <w:t xml:space="preserve">Section 2 </w:t>
      </w:r>
      <w:r w:rsidR="005268E6" w:rsidRPr="00C43169">
        <w:rPr>
          <w:rFonts w:ascii="Times New Roman" w:hAnsi="Times New Roman" w:cs="Times New Roman"/>
          <w:sz w:val="24"/>
          <w:szCs w:val="24"/>
        </w:rPr>
        <w:t>Fridays 10:30am-12:20pm</w:t>
      </w:r>
    </w:p>
    <w:p w14:paraId="00BA7E57" w14:textId="77777777" w:rsidR="00C43169" w:rsidRPr="00C43169" w:rsidRDefault="00C43169" w:rsidP="002D66CE">
      <w:pPr>
        <w:pStyle w:val="NoSpacing1"/>
        <w:rPr>
          <w:rFonts w:ascii="Times New Roman" w:hAnsi="Times New Roman" w:cs="Times New Roman"/>
          <w:sz w:val="24"/>
          <w:szCs w:val="24"/>
        </w:rPr>
      </w:pPr>
      <w:r w:rsidRPr="00C43169">
        <w:rPr>
          <w:rFonts w:ascii="Times New Roman" w:hAnsi="Times New Roman" w:cs="Times New Roman"/>
          <w:b/>
          <w:sz w:val="24"/>
          <w:szCs w:val="24"/>
        </w:rPr>
        <w:t>Class Location:</w:t>
      </w:r>
      <w:r>
        <w:rPr>
          <w:rFonts w:ascii="Times New Roman" w:hAnsi="Times New Roman" w:cs="Times New Roman"/>
          <w:sz w:val="24"/>
          <w:szCs w:val="24"/>
        </w:rPr>
        <w:t xml:space="preserve"> Hale Hoaloha 301</w:t>
      </w:r>
    </w:p>
    <w:p w14:paraId="0D8D767F" w14:textId="77777777" w:rsidR="005268E6" w:rsidRPr="00C43169" w:rsidRDefault="002D66CE" w:rsidP="005268E6">
      <w:pPr>
        <w:pStyle w:val="NoSpacing1"/>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Instructor Name</w:t>
      </w:r>
      <w:r w:rsidR="005268E6" w:rsidRPr="00C43169">
        <w:rPr>
          <w:rFonts w:ascii="Times New Roman" w:hAnsi="Times New Roman" w:cs="Times New Roman"/>
          <w:b/>
          <w:bCs/>
          <w:sz w:val="24"/>
          <w:szCs w:val="24"/>
        </w:rPr>
        <w:t xml:space="preserve">: </w:t>
      </w:r>
      <w:r w:rsidRPr="00C43169">
        <w:rPr>
          <w:rFonts w:ascii="Times New Roman" w:hAnsi="Times New Roman" w:cs="Times New Roman"/>
          <w:bCs/>
          <w:sz w:val="24"/>
          <w:szCs w:val="24"/>
        </w:rPr>
        <w:t>Sharon Jensen, MN, RN</w:t>
      </w:r>
      <w:r w:rsidR="005268E6" w:rsidRPr="00C43169">
        <w:rPr>
          <w:rFonts w:ascii="Times New Roman" w:hAnsi="Times New Roman" w:cs="Times New Roman"/>
          <w:sz w:val="24"/>
          <w:szCs w:val="24"/>
        </w:rPr>
        <w:t xml:space="preserve"> </w:t>
      </w:r>
    </w:p>
    <w:p w14:paraId="0707A408" w14:textId="77777777" w:rsidR="002D66CE" w:rsidRPr="00C43169" w:rsidRDefault="002D66CE" w:rsidP="002D66CE">
      <w:pPr>
        <w:pStyle w:val="NoSpacing1"/>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 xml:space="preserve">Email: </w:t>
      </w:r>
      <w:r w:rsidRPr="00C43169">
        <w:rPr>
          <w:rFonts w:ascii="Times New Roman" w:hAnsi="Times New Roman" w:cs="Times New Roman"/>
          <w:sz w:val="24"/>
          <w:szCs w:val="24"/>
        </w:rPr>
        <w:t>sharon.jensen@chaminade.edu</w:t>
      </w:r>
      <w:r w:rsidRPr="00C43169">
        <w:rPr>
          <w:rFonts w:ascii="Times New Roman" w:hAnsi="Times New Roman" w:cs="Times New Roman"/>
          <w:color w:val="1F497D"/>
          <w:sz w:val="24"/>
          <w:szCs w:val="24"/>
          <w:u w:val="single" w:color="1F497D"/>
        </w:rPr>
        <w:t xml:space="preserve"> </w:t>
      </w:r>
    </w:p>
    <w:p w14:paraId="4B2C873B" w14:textId="77777777" w:rsidR="002D66CE" w:rsidRPr="00C43169" w:rsidRDefault="002D66CE" w:rsidP="002D66CE">
      <w:pPr>
        <w:pStyle w:val="NoSpacing1"/>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 xml:space="preserve">Phone: </w:t>
      </w:r>
      <w:r w:rsidRPr="00C43169">
        <w:rPr>
          <w:rFonts w:ascii="Times New Roman" w:hAnsi="Times New Roman" w:cs="Times New Roman"/>
          <w:sz w:val="24"/>
          <w:szCs w:val="24"/>
        </w:rPr>
        <w:t>808-739-8531</w:t>
      </w:r>
    </w:p>
    <w:p w14:paraId="064CCD19" w14:textId="77777777" w:rsidR="005268E6" w:rsidRPr="00C43169" w:rsidRDefault="005268E6" w:rsidP="005268E6">
      <w:pPr>
        <w:pStyle w:val="NoSpacing1"/>
        <w:spacing w:after="0" w:line="240" w:lineRule="auto"/>
        <w:rPr>
          <w:rFonts w:ascii="Times New Roman" w:hAnsi="Times New Roman" w:cs="Times New Roman"/>
          <w:b/>
          <w:bCs/>
          <w:sz w:val="24"/>
          <w:szCs w:val="24"/>
        </w:rPr>
      </w:pPr>
      <w:r w:rsidRPr="00C43169">
        <w:rPr>
          <w:rFonts w:ascii="Times New Roman" w:hAnsi="Times New Roman" w:cs="Times New Roman"/>
          <w:b/>
          <w:bCs/>
          <w:sz w:val="24"/>
          <w:szCs w:val="24"/>
        </w:rPr>
        <w:t>Office</w:t>
      </w:r>
      <w:r w:rsidR="002D66CE" w:rsidRPr="00C43169">
        <w:rPr>
          <w:rFonts w:ascii="Times New Roman" w:hAnsi="Times New Roman" w:cs="Times New Roman"/>
          <w:b/>
          <w:bCs/>
          <w:sz w:val="24"/>
          <w:szCs w:val="24"/>
        </w:rPr>
        <w:t xml:space="preserve"> Location</w:t>
      </w:r>
      <w:r w:rsidRPr="00C43169">
        <w:rPr>
          <w:rFonts w:ascii="Times New Roman" w:hAnsi="Times New Roman" w:cs="Times New Roman"/>
          <w:b/>
          <w:bCs/>
          <w:sz w:val="24"/>
          <w:szCs w:val="24"/>
        </w:rPr>
        <w:t xml:space="preserve">:  </w:t>
      </w:r>
      <w:r w:rsidRPr="00C43169">
        <w:rPr>
          <w:rFonts w:ascii="Times New Roman" w:hAnsi="Times New Roman" w:cs="Times New Roman"/>
          <w:sz w:val="24"/>
          <w:szCs w:val="24"/>
        </w:rPr>
        <w:t xml:space="preserve">Henry Hall RM </w:t>
      </w:r>
      <w:r w:rsidR="002D66CE" w:rsidRPr="00C43169">
        <w:rPr>
          <w:rFonts w:ascii="Times New Roman" w:hAnsi="Times New Roman" w:cs="Times New Roman"/>
          <w:sz w:val="24"/>
          <w:szCs w:val="24"/>
        </w:rPr>
        <w:t>118B</w:t>
      </w:r>
      <w:r w:rsidRPr="00C43169">
        <w:rPr>
          <w:rFonts w:ascii="Times New Roman" w:hAnsi="Times New Roman" w:cs="Times New Roman"/>
          <w:bCs/>
          <w:sz w:val="24"/>
          <w:szCs w:val="24"/>
        </w:rPr>
        <w:t xml:space="preserve"> </w:t>
      </w:r>
    </w:p>
    <w:p w14:paraId="4B64EE08" w14:textId="46667BFF" w:rsidR="005268E6" w:rsidRDefault="005268E6" w:rsidP="005268E6">
      <w:pPr>
        <w:pStyle w:val="NoSpacing1"/>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 xml:space="preserve">Office hours: </w:t>
      </w:r>
      <w:r w:rsidR="00873066">
        <w:rPr>
          <w:rFonts w:ascii="Times New Roman" w:hAnsi="Times New Roman" w:cs="Times New Roman"/>
          <w:sz w:val="24"/>
          <w:szCs w:val="24"/>
        </w:rPr>
        <w:t>Wednesdays and Thursdays</w:t>
      </w:r>
      <w:r w:rsidR="002D66CE" w:rsidRPr="00C43169">
        <w:rPr>
          <w:rFonts w:ascii="Times New Roman" w:hAnsi="Times New Roman" w:cs="Times New Roman"/>
          <w:sz w:val="24"/>
          <w:szCs w:val="24"/>
        </w:rPr>
        <w:t>: 11</w:t>
      </w:r>
      <w:r w:rsidRPr="00C43169">
        <w:rPr>
          <w:rFonts w:ascii="Times New Roman" w:hAnsi="Times New Roman" w:cs="Times New Roman"/>
          <w:sz w:val="24"/>
          <w:szCs w:val="24"/>
        </w:rPr>
        <w:t>30-1330</w:t>
      </w:r>
    </w:p>
    <w:p w14:paraId="7A0C7A5A" w14:textId="77777777" w:rsidR="00C43169" w:rsidRPr="00C43169" w:rsidRDefault="00C43169" w:rsidP="00C43169">
      <w:pPr>
        <w:rPr>
          <w:rFonts w:eastAsia="Times New Roman"/>
          <w:sz w:val="20"/>
          <w:szCs w:val="20"/>
          <w:bdr w:val="none" w:sz="0" w:space="0" w:color="auto"/>
        </w:rPr>
      </w:pPr>
      <w:r>
        <w:t xml:space="preserve">Instructor Website:  </w:t>
      </w:r>
      <w:hyperlink r:id="rId10" w:history="1">
        <w:r w:rsidRPr="00C43169">
          <w:rPr>
            <w:rFonts w:eastAsia="Times New Roman"/>
            <w:color w:val="0000FF"/>
            <w:sz w:val="20"/>
            <w:szCs w:val="20"/>
            <w:u w:val="single"/>
            <w:bdr w:val="none" w:sz="0" w:space="0" w:color="auto"/>
          </w:rPr>
          <w:t>https://chaminade.edu/academics/nursing/sharon-jensen/</w:t>
        </w:r>
      </w:hyperlink>
    </w:p>
    <w:p w14:paraId="4BBEB98B" w14:textId="77777777" w:rsidR="00C43169" w:rsidRPr="00C43169" w:rsidRDefault="00C43169" w:rsidP="005268E6">
      <w:pPr>
        <w:pStyle w:val="NoSpacing1"/>
        <w:spacing w:after="0" w:line="240" w:lineRule="auto"/>
        <w:rPr>
          <w:rFonts w:ascii="Times New Roman" w:hAnsi="Times New Roman" w:cs="Times New Roman"/>
          <w:sz w:val="24"/>
          <w:szCs w:val="24"/>
        </w:rPr>
      </w:pPr>
    </w:p>
    <w:p w14:paraId="6EE0E43B" w14:textId="77777777" w:rsidR="005268E6" w:rsidRPr="00C43169" w:rsidRDefault="005268E6" w:rsidP="005268E6">
      <w:pPr>
        <w:pStyle w:val="NoSpacing1"/>
        <w:spacing w:after="0" w:line="240" w:lineRule="auto"/>
        <w:rPr>
          <w:rFonts w:ascii="Times New Roman" w:hAnsi="Times New Roman" w:cs="Times New Roman"/>
          <w:sz w:val="24"/>
          <w:szCs w:val="24"/>
        </w:rPr>
      </w:pPr>
    </w:p>
    <w:p w14:paraId="44A0AA5D" w14:textId="77777777" w:rsidR="005268E6" w:rsidRPr="00C43169" w:rsidRDefault="002D66CE" w:rsidP="005268E6">
      <w:pPr>
        <w:pStyle w:val="Body"/>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University Course Catalog Description</w:t>
      </w:r>
      <w:r w:rsidR="005268E6" w:rsidRPr="00C43169">
        <w:rPr>
          <w:rFonts w:ascii="Times New Roman" w:hAnsi="Times New Roman" w:cs="Times New Roman"/>
          <w:b/>
          <w:bCs/>
          <w:sz w:val="24"/>
          <w:szCs w:val="24"/>
        </w:rPr>
        <w:t>:</w:t>
      </w:r>
    </w:p>
    <w:p w14:paraId="62B4803C" w14:textId="77777777" w:rsidR="005268E6" w:rsidRPr="00C43169" w:rsidRDefault="005268E6" w:rsidP="005268E6">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This course focuses on exploring basic nursing concepts including holism, diversity, health, illness, healthcare delivery systems, continuity of care, developmental care, and care across the lifespan. Legal and ethical issues related to nursing will be explored. The nursing process will be introduced and applied in patient care scenarios. Professionalism of the nurse including research and evidence-based practice will be discussed.</w:t>
      </w:r>
    </w:p>
    <w:p w14:paraId="41A85E74" w14:textId="77777777" w:rsidR="005268E6" w:rsidRPr="00C43169" w:rsidRDefault="005268E6" w:rsidP="005268E6">
      <w:pPr>
        <w:pStyle w:val="Body"/>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 xml:space="preserve">Prerequisite Courses: </w:t>
      </w:r>
      <w:r w:rsidRPr="00C43169">
        <w:rPr>
          <w:rFonts w:ascii="Times New Roman" w:hAnsi="Times New Roman" w:cs="Times New Roman"/>
          <w:i/>
          <w:iCs/>
          <w:sz w:val="24"/>
          <w:szCs w:val="24"/>
        </w:rPr>
        <w:t>BI 151and BI 151L, BI 152 and BI 152L, MA 107, NUR 190</w:t>
      </w:r>
      <w:r w:rsidRPr="00C43169">
        <w:rPr>
          <w:rFonts w:ascii="Times New Roman" w:hAnsi="Times New Roman" w:cs="Times New Roman"/>
          <w:b/>
          <w:bCs/>
          <w:i/>
          <w:iCs/>
          <w:sz w:val="24"/>
          <w:szCs w:val="24"/>
        </w:rPr>
        <w:t> </w:t>
      </w:r>
    </w:p>
    <w:p w14:paraId="733C6E1D" w14:textId="77777777" w:rsidR="005268E6" w:rsidRPr="00C43169" w:rsidRDefault="005268E6" w:rsidP="005268E6">
      <w:pPr>
        <w:pStyle w:val="Body"/>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 xml:space="preserve">Concurrent Courses: </w:t>
      </w:r>
      <w:r w:rsidRPr="00C43169">
        <w:rPr>
          <w:rFonts w:ascii="Times New Roman" w:hAnsi="Times New Roman" w:cs="Times New Roman"/>
          <w:i/>
          <w:iCs/>
          <w:sz w:val="24"/>
          <w:szCs w:val="24"/>
          <w:lang w:val="de-DE"/>
        </w:rPr>
        <w:t>NUR 201, NUR 202</w:t>
      </w:r>
    </w:p>
    <w:p w14:paraId="705956E7" w14:textId="77777777" w:rsidR="005268E6" w:rsidRPr="00C43169" w:rsidRDefault="005268E6" w:rsidP="005268E6">
      <w:pPr>
        <w:pStyle w:val="Body"/>
        <w:widowControl w:val="0"/>
        <w:spacing w:after="0" w:line="240" w:lineRule="auto"/>
        <w:rPr>
          <w:rFonts w:ascii="Times New Roman" w:hAnsi="Times New Roman" w:cs="Times New Roman"/>
          <w:sz w:val="24"/>
          <w:szCs w:val="24"/>
        </w:rPr>
      </w:pPr>
    </w:p>
    <w:p w14:paraId="2E67CC3D" w14:textId="77777777" w:rsidR="002D66CE" w:rsidRPr="00C43169" w:rsidRDefault="002D66CE" w:rsidP="005268E6">
      <w:pPr>
        <w:pStyle w:val="Body"/>
        <w:widowControl w:val="0"/>
        <w:spacing w:after="0" w:line="240" w:lineRule="auto"/>
        <w:rPr>
          <w:rFonts w:ascii="Times New Roman" w:hAnsi="Times New Roman" w:cs="Times New Roman"/>
          <w:sz w:val="24"/>
          <w:szCs w:val="24"/>
        </w:rPr>
      </w:pPr>
      <w:r w:rsidRPr="00C43169">
        <w:rPr>
          <w:rFonts w:ascii="Times New Roman" w:hAnsi="Times New Roman" w:cs="Times New Roman"/>
          <w:b/>
          <w:sz w:val="24"/>
          <w:szCs w:val="24"/>
        </w:rPr>
        <w:t>Course Overview:</w:t>
      </w:r>
      <w:r w:rsidRPr="00C43169">
        <w:rPr>
          <w:rFonts w:ascii="Times New Roman" w:hAnsi="Times New Roman" w:cs="Times New Roman"/>
          <w:sz w:val="24"/>
          <w:szCs w:val="24"/>
        </w:rPr>
        <w:br/>
        <w:t>This course compliments NUR 201 Health Assessment, and follows along with the nursing process. Focus is on application and integration of knowledge to form a strong foundation for practice.</w:t>
      </w:r>
    </w:p>
    <w:p w14:paraId="5F12FE6D" w14:textId="77777777" w:rsidR="002D66CE" w:rsidRPr="00C43169" w:rsidRDefault="002D66CE" w:rsidP="005268E6">
      <w:pPr>
        <w:pStyle w:val="Body"/>
        <w:widowControl w:val="0"/>
        <w:spacing w:after="0" w:line="240" w:lineRule="auto"/>
        <w:rPr>
          <w:rFonts w:ascii="Times New Roman" w:hAnsi="Times New Roman" w:cs="Times New Roman"/>
          <w:sz w:val="24"/>
          <w:szCs w:val="24"/>
        </w:rPr>
      </w:pPr>
    </w:p>
    <w:p w14:paraId="76B77343" w14:textId="77777777" w:rsidR="002D66CE" w:rsidRPr="003D4270" w:rsidRDefault="002D66CE" w:rsidP="002D66CE">
      <w:pPr>
        <w:rPr>
          <w:b/>
          <w:bCs/>
          <w:color w:val="000000" w:themeColor="text1"/>
        </w:rPr>
      </w:pPr>
      <w:r w:rsidRPr="003D4270">
        <w:rPr>
          <w:b/>
          <w:bCs/>
          <w:color w:val="000000" w:themeColor="text1"/>
        </w:rPr>
        <w:t>Marianist Values</w:t>
      </w:r>
      <w:r w:rsidRPr="003D4270">
        <w:rPr>
          <w:b/>
          <w:bCs/>
          <w:color w:val="000000" w:themeColor="text1"/>
        </w:rPr>
        <w:br/>
      </w:r>
      <w:r w:rsidRPr="003D4270">
        <w:rPr>
          <w:color w:val="000000" w:themeColor="text1"/>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76CDBF1B" w14:textId="77777777" w:rsidR="002D66CE" w:rsidRPr="003D4270" w:rsidRDefault="002D66CE" w:rsidP="002D66CE">
      <w:pPr>
        <w:ind w:left="720" w:right="180"/>
        <w:rPr>
          <w:color w:val="000000" w:themeColor="text1"/>
        </w:rPr>
      </w:pPr>
      <w:r w:rsidRPr="003D4270">
        <w:rPr>
          <w:color w:val="000000" w:themeColor="text1"/>
        </w:rPr>
        <w:t>Education for formation in faith</w:t>
      </w:r>
    </w:p>
    <w:p w14:paraId="4E29730E" w14:textId="77777777" w:rsidR="002D66CE" w:rsidRPr="003D4270" w:rsidRDefault="002D66CE" w:rsidP="002D66CE">
      <w:pPr>
        <w:ind w:left="720" w:right="180"/>
        <w:rPr>
          <w:color w:val="000000" w:themeColor="text1"/>
        </w:rPr>
      </w:pPr>
      <w:r w:rsidRPr="003D4270">
        <w:rPr>
          <w:color w:val="000000" w:themeColor="text1"/>
        </w:rPr>
        <w:t>Provide an integral, quality education</w:t>
      </w:r>
    </w:p>
    <w:p w14:paraId="272FD0DB" w14:textId="77777777" w:rsidR="002D66CE" w:rsidRPr="003D4270" w:rsidRDefault="002D66CE" w:rsidP="002D66CE">
      <w:pPr>
        <w:ind w:left="720" w:right="180"/>
        <w:rPr>
          <w:color w:val="000000" w:themeColor="text1"/>
        </w:rPr>
      </w:pPr>
      <w:r w:rsidRPr="003D4270">
        <w:rPr>
          <w:color w:val="000000" w:themeColor="text1"/>
        </w:rPr>
        <w:t>Educate in family spirit</w:t>
      </w:r>
    </w:p>
    <w:p w14:paraId="706C2331" w14:textId="77777777" w:rsidR="002D66CE" w:rsidRPr="003D4270" w:rsidRDefault="002D66CE" w:rsidP="002D66CE">
      <w:pPr>
        <w:ind w:left="720" w:right="180"/>
        <w:rPr>
          <w:color w:val="000000" w:themeColor="text1"/>
        </w:rPr>
      </w:pPr>
      <w:r w:rsidRPr="003D4270">
        <w:rPr>
          <w:color w:val="000000" w:themeColor="text1"/>
        </w:rPr>
        <w:t>Educate for service, justice and peace</w:t>
      </w:r>
    </w:p>
    <w:p w14:paraId="7F8F137F" w14:textId="77777777" w:rsidR="002D66CE" w:rsidRPr="003D4270" w:rsidRDefault="002D66CE" w:rsidP="002D66CE">
      <w:pPr>
        <w:ind w:left="720" w:right="180"/>
        <w:rPr>
          <w:color w:val="000000" w:themeColor="text1"/>
        </w:rPr>
      </w:pPr>
      <w:r w:rsidRPr="003D4270">
        <w:rPr>
          <w:color w:val="000000" w:themeColor="text1"/>
        </w:rPr>
        <w:t>Educate for adaptation and change</w:t>
      </w:r>
    </w:p>
    <w:p w14:paraId="2EEBE35A" w14:textId="77777777" w:rsidR="002D66CE" w:rsidRPr="00C43169" w:rsidRDefault="002D66CE" w:rsidP="002D66CE">
      <w:pPr>
        <w:rPr>
          <w:b/>
          <w:bCs/>
          <w:color w:val="434343"/>
        </w:rPr>
      </w:pPr>
      <w:r w:rsidRPr="00C43169">
        <w:rPr>
          <w:b/>
          <w:bCs/>
          <w:color w:val="000000"/>
        </w:rPr>
        <w:t>Native Hawaiian Values</w:t>
      </w:r>
    </w:p>
    <w:p w14:paraId="2A7DC30C" w14:textId="77777777" w:rsidR="002D66CE" w:rsidRPr="00C43169" w:rsidRDefault="002D66CE" w:rsidP="002D66CE">
      <w:r w:rsidRPr="00C43169">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35B0648C" w14:textId="77777777" w:rsidR="002D66CE" w:rsidRPr="00C43169" w:rsidRDefault="00C43169" w:rsidP="002D66CE">
      <w:pPr>
        <w:ind w:left="720" w:right="180"/>
      </w:pPr>
      <w:r>
        <w:rPr>
          <w:color w:val="000000"/>
        </w:rPr>
        <w:t xml:space="preserve">1. </w:t>
      </w:r>
      <w:r w:rsidR="002D66CE" w:rsidRPr="00C43169">
        <w:rPr>
          <w:color w:val="000000"/>
        </w:rPr>
        <w:t>Educate for Formation in Faith (Mana) E ola au i ke akua (ʻŌlelo Noʻeau 364) May I live by God</w:t>
      </w:r>
    </w:p>
    <w:p w14:paraId="4B0E29BF" w14:textId="77777777" w:rsidR="002D66CE" w:rsidRPr="00C43169" w:rsidRDefault="00C43169" w:rsidP="002D66CE">
      <w:pPr>
        <w:ind w:left="720" w:right="180"/>
      </w:pPr>
      <w:r>
        <w:rPr>
          <w:color w:val="000000"/>
        </w:rPr>
        <w:t xml:space="preserve">2. </w:t>
      </w:r>
      <w:r w:rsidR="002D66CE" w:rsidRPr="00C43169">
        <w:rPr>
          <w:color w:val="000000"/>
        </w:rPr>
        <w:t>Provide an Integral, Quality Education (Na’auao) Lawe i ka maʻalea a kūʻonoʻono (ʻŌlelo  Noʻeau 1957) Acquire skill and make it deep</w:t>
      </w:r>
    </w:p>
    <w:p w14:paraId="79646AE3" w14:textId="77777777" w:rsidR="002D66CE" w:rsidRPr="00C43169" w:rsidRDefault="00C43169" w:rsidP="002D66CE">
      <w:pPr>
        <w:ind w:left="720" w:right="180"/>
      </w:pPr>
      <w:r>
        <w:rPr>
          <w:color w:val="000000"/>
        </w:rPr>
        <w:t xml:space="preserve">3. </w:t>
      </w:r>
      <w:r w:rsidR="002D66CE" w:rsidRPr="00C43169">
        <w:rPr>
          <w:color w:val="000000"/>
        </w:rPr>
        <w:t>Educate in Family Spirit (‘Ohana) ʻIke aku, ʻike mai, kōkua aku kōkua mai; pela iho la ka nohana ʻohana (‘Ōlelo Noʻeau 1200) Recognize others, be recognized, help others, be helped; such is a family relationship</w:t>
      </w:r>
    </w:p>
    <w:p w14:paraId="1C6572E3" w14:textId="77777777" w:rsidR="002D66CE" w:rsidRPr="00C43169" w:rsidRDefault="00C43169" w:rsidP="002D66CE">
      <w:pPr>
        <w:ind w:left="720" w:right="180"/>
      </w:pPr>
      <w:r>
        <w:rPr>
          <w:color w:val="000000"/>
        </w:rPr>
        <w:t xml:space="preserve">4. </w:t>
      </w:r>
      <w:r w:rsidR="002D66CE" w:rsidRPr="00C43169">
        <w:rPr>
          <w:color w:val="000000"/>
        </w:rPr>
        <w:t>Educate for Service, Justice and Peace (Aloha) Ka lama kū o ka noʻeau (ʻŌlelo Noʻeau 1430) Education is the standing torch of wisdom</w:t>
      </w:r>
    </w:p>
    <w:p w14:paraId="7AF54202" w14:textId="77777777" w:rsidR="002D66CE" w:rsidRPr="00C43169" w:rsidRDefault="00C43169" w:rsidP="002D66CE">
      <w:pPr>
        <w:pStyle w:val="Body"/>
        <w:widowControl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5. </w:t>
      </w:r>
      <w:r w:rsidR="002D66CE" w:rsidRPr="00C43169">
        <w:rPr>
          <w:rFonts w:ascii="Times New Roman" w:hAnsi="Times New Roman" w:cs="Times New Roman"/>
          <w:sz w:val="24"/>
          <w:szCs w:val="24"/>
        </w:rPr>
        <w:t xml:space="preserve">Educate for Adaptation and Change (Aina) ʻAʻohe pau ka ‘ike i ka hālau hoʻokahi (ʻŌlelo Noʻeau 203) </w:t>
      </w:r>
    </w:p>
    <w:p w14:paraId="2DF234DF" w14:textId="77777777" w:rsidR="002D66CE" w:rsidRPr="00C43169" w:rsidRDefault="002D66CE" w:rsidP="005268E6">
      <w:pPr>
        <w:pStyle w:val="Body"/>
        <w:widowControl w:val="0"/>
        <w:spacing w:after="0" w:line="240" w:lineRule="auto"/>
        <w:rPr>
          <w:rFonts w:ascii="Times New Roman" w:hAnsi="Times New Roman" w:cs="Times New Roman"/>
          <w:b/>
          <w:bCs/>
          <w:sz w:val="24"/>
          <w:szCs w:val="24"/>
        </w:rPr>
      </w:pPr>
    </w:p>
    <w:p w14:paraId="3FE32973" w14:textId="77777777" w:rsidR="005268E6" w:rsidRPr="00C43169" w:rsidRDefault="005268E6" w:rsidP="005268E6">
      <w:pPr>
        <w:pStyle w:val="Body"/>
        <w:widowControl w:val="0"/>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Learning Outcomes</w:t>
      </w:r>
    </w:p>
    <w:p w14:paraId="08BA03D6" w14:textId="77777777" w:rsidR="005268E6" w:rsidRPr="00C43169" w:rsidRDefault="00C43169" w:rsidP="005268E6">
      <w:pPr>
        <w:pStyle w:val="Body"/>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By the end of this course, </w:t>
      </w:r>
      <w:r w:rsidR="005268E6" w:rsidRPr="00C43169">
        <w:rPr>
          <w:rFonts w:ascii="Times New Roman" w:hAnsi="Times New Roman" w:cs="Times New Roman"/>
          <w:sz w:val="24"/>
          <w:szCs w:val="24"/>
        </w:rPr>
        <w:t>student</w:t>
      </w:r>
      <w:r>
        <w:rPr>
          <w:rFonts w:ascii="Times New Roman" w:hAnsi="Times New Roman" w:cs="Times New Roman"/>
          <w:sz w:val="24"/>
          <w:szCs w:val="24"/>
        </w:rPr>
        <w:t>s</w:t>
      </w:r>
      <w:r w:rsidR="005268E6" w:rsidRPr="00C43169">
        <w:rPr>
          <w:rFonts w:ascii="Times New Roman" w:hAnsi="Times New Roman" w:cs="Times New Roman"/>
          <w:sz w:val="24"/>
          <w:szCs w:val="24"/>
        </w:rPr>
        <w:t xml:space="preserve"> will demonstrate the ability to:</w:t>
      </w:r>
    </w:p>
    <w:p w14:paraId="6331E129" w14:textId="77777777" w:rsidR="005268E6" w:rsidRPr="00C43169" w:rsidRDefault="005268E6" w:rsidP="005268E6">
      <w:pPr>
        <w:pStyle w:val="ListParagraph"/>
        <w:widowControl w:val="0"/>
        <w:numPr>
          <w:ilvl w:val="0"/>
          <w:numId w:val="2"/>
        </w:numPr>
        <w:spacing w:after="0" w:line="240" w:lineRule="auto"/>
        <w:rPr>
          <w:rFonts w:ascii="Times New Roman" w:hAnsi="Times New Roman" w:cs="Times New Roman"/>
          <w:sz w:val="24"/>
          <w:szCs w:val="24"/>
        </w:rPr>
      </w:pPr>
      <w:r w:rsidRPr="00C43169">
        <w:rPr>
          <w:rFonts w:ascii="Times New Roman" w:hAnsi="Times New Roman" w:cs="Times New Roman"/>
          <w:sz w:val="24"/>
          <w:szCs w:val="24"/>
        </w:rPr>
        <w:t>Identify the components of the U.S. health care system;</w:t>
      </w:r>
    </w:p>
    <w:p w14:paraId="0B97D97C" w14:textId="77777777" w:rsidR="005268E6" w:rsidRPr="00C43169" w:rsidRDefault="005268E6" w:rsidP="005268E6">
      <w:pPr>
        <w:pStyle w:val="ListParagraph"/>
        <w:widowControl w:val="0"/>
        <w:numPr>
          <w:ilvl w:val="0"/>
          <w:numId w:val="2"/>
        </w:numPr>
        <w:spacing w:after="0" w:line="240" w:lineRule="auto"/>
        <w:rPr>
          <w:rFonts w:ascii="Times New Roman" w:hAnsi="Times New Roman" w:cs="Times New Roman"/>
          <w:sz w:val="24"/>
          <w:szCs w:val="24"/>
        </w:rPr>
      </w:pPr>
      <w:r w:rsidRPr="00C43169">
        <w:rPr>
          <w:rFonts w:ascii="Times New Roman" w:hAnsi="Times New Roman" w:cs="Times New Roman"/>
          <w:sz w:val="24"/>
          <w:szCs w:val="24"/>
        </w:rPr>
        <w:t>Describe the role of the nurse as a member of the interdisciplinary team;</w:t>
      </w:r>
    </w:p>
    <w:p w14:paraId="5B7F19A0" w14:textId="77777777" w:rsidR="005268E6" w:rsidRPr="00C43169" w:rsidRDefault="005268E6" w:rsidP="005268E6">
      <w:pPr>
        <w:pStyle w:val="ListParagraph"/>
        <w:numPr>
          <w:ilvl w:val="0"/>
          <w:numId w:val="3"/>
        </w:numPr>
        <w:spacing w:after="0" w:line="240" w:lineRule="auto"/>
        <w:rPr>
          <w:rFonts w:ascii="Times New Roman" w:hAnsi="Times New Roman" w:cs="Times New Roman"/>
          <w:sz w:val="24"/>
          <w:szCs w:val="24"/>
        </w:rPr>
      </w:pPr>
      <w:r w:rsidRPr="00C43169">
        <w:rPr>
          <w:rFonts w:ascii="Times New Roman" w:hAnsi="Times New Roman" w:cs="Times New Roman"/>
          <w:sz w:val="24"/>
          <w:szCs w:val="24"/>
        </w:rPr>
        <w:t>Employ the components of the nursing process in a patient care scenario;</w:t>
      </w:r>
    </w:p>
    <w:p w14:paraId="3606F614" w14:textId="77777777" w:rsidR="005268E6" w:rsidRPr="00C43169" w:rsidRDefault="005268E6" w:rsidP="005268E6">
      <w:pPr>
        <w:pStyle w:val="ListParagraph"/>
        <w:numPr>
          <w:ilvl w:val="0"/>
          <w:numId w:val="2"/>
        </w:numPr>
        <w:spacing w:after="0" w:line="240" w:lineRule="auto"/>
        <w:rPr>
          <w:rFonts w:ascii="Times New Roman" w:hAnsi="Times New Roman" w:cs="Times New Roman"/>
          <w:sz w:val="24"/>
          <w:szCs w:val="24"/>
        </w:rPr>
      </w:pPr>
      <w:r w:rsidRPr="00C43169">
        <w:rPr>
          <w:rFonts w:ascii="Times New Roman" w:hAnsi="Times New Roman" w:cs="Times New Roman"/>
          <w:sz w:val="24"/>
          <w:szCs w:val="24"/>
        </w:rPr>
        <w:t>Describe components of the evidence-based practice paradigm;</w:t>
      </w:r>
    </w:p>
    <w:p w14:paraId="441B26C5" w14:textId="77777777" w:rsidR="005268E6" w:rsidRPr="00C43169" w:rsidRDefault="005268E6" w:rsidP="005268E6">
      <w:pPr>
        <w:pStyle w:val="ListParagraph"/>
        <w:numPr>
          <w:ilvl w:val="0"/>
          <w:numId w:val="3"/>
        </w:numPr>
        <w:spacing w:after="0" w:line="240" w:lineRule="auto"/>
        <w:rPr>
          <w:rFonts w:ascii="Times New Roman" w:hAnsi="Times New Roman" w:cs="Times New Roman"/>
          <w:color w:val="FF0000"/>
          <w:sz w:val="24"/>
          <w:szCs w:val="24"/>
        </w:rPr>
      </w:pPr>
      <w:r w:rsidRPr="00C43169">
        <w:rPr>
          <w:rFonts w:ascii="Times New Roman" w:hAnsi="Times New Roman" w:cs="Times New Roman"/>
          <w:sz w:val="24"/>
          <w:szCs w:val="24"/>
        </w:rPr>
        <w:t xml:space="preserve">Compare and contrast ethical and legal dimensions of professional nursing practice; and </w:t>
      </w:r>
    </w:p>
    <w:p w14:paraId="60AB34AC" w14:textId="77777777" w:rsidR="005268E6" w:rsidRPr="00C43169" w:rsidRDefault="005268E6" w:rsidP="005268E6">
      <w:pPr>
        <w:pStyle w:val="ListParagraph"/>
        <w:widowControl w:val="0"/>
        <w:numPr>
          <w:ilvl w:val="0"/>
          <w:numId w:val="4"/>
        </w:numPr>
        <w:spacing w:after="0" w:line="240" w:lineRule="auto"/>
        <w:rPr>
          <w:rFonts w:ascii="Times New Roman" w:hAnsi="Times New Roman" w:cs="Times New Roman"/>
          <w:sz w:val="24"/>
          <w:szCs w:val="24"/>
        </w:rPr>
      </w:pPr>
      <w:r w:rsidRPr="00C43169">
        <w:rPr>
          <w:rFonts w:ascii="Times New Roman" w:hAnsi="Times New Roman" w:cs="Times New Roman"/>
          <w:sz w:val="24"/>
          <w:szCs w:val="24"/>
        </w:rPr>
        <w:t xml:space="preserve">Utilize informatics and technology in documentation of nursing care. </w:t>
      </w:r>
    </w:p>
    <w:p w14:paraId="231093E9" w14:textId="77777777" w:rsidR="005268E6" w:rsidRPr="00C43169" w:rsidRDefault="005268E6" w:rsidP="005268E6">
      <w:pPr>
        <w:pStyle w:val="Body"/>
        <w:widowControl w:val="0"/>
        <w:spacing w:after="0" w:line="240" w:lineRule="auto"/>
        <w:rPr>
          <w:rFonts w:ascii="Times New Roman" w:hAnsi="Times New Roman" w:cs="Times New Roman"/>
          <w:b/>
          <w:bCs/>
          <w:sz w:val="24"/>
          <w:szCs w:val="24"/>
        </w:rPr>
      </w:pPr>
    </w:p>
    <w:p w14:paraId="4E071AED" w14:textId="77777777" w:rsidR="005268E6" w:rsidRPr="00C43169" w:rsidRDefault="00C43169" w:rsidP="005268E6">
      <w:pPr>
        <w:pStyle w:val="Body"/>
        <w:rPr>
          <w:rFonts w:ascii="Times New Roman" w:hAnsi="Times New Roman" w:cs="Times New Roman"/>
          <w:sz w:val="24"/>
          <w:szCs w:val="24"/>
        </w:rPr>
      </w:pPr>
      <w:r>
        <w:rPr>
          <w:rFonts w:ascii="Times New Roman" w:hAnsi="Times New Roman" w:cs="Times New Roman"/>
          <w:b/>
          <w:bCs/>
          <w:sz w:val="24"/>
          <w:szCs w:val="24"/>
        </w:rPr>
        <w:t>Alignment of Learning Outcomes:</w:t>
      </w:r>
    </w:p>
    <w:tbl>
      <w:tblPr>
        <w:tblW w:w="93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36"/>
        <w:gridCol w:w="838"/>
        <w:gridCol w:w="838"/>
        <w:gridCol w:w="837"/>
        <w:gridCol w:w="837"/>
        <w:gridCol w:w="837"/>
        <w:gridCol w:w="837"/>
      </w:tblGrid>
      <w:tr w:rsidR="005268E6" w:rsidRPr="00C43169" w14:paraId="5EF25720" w14:textId="77777777" w:rsidTr="002D66CE">
        <w:trPr>
          <w:trHeight w:val="300"/>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A0C24E"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PLO Program Learning Outcomes</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4AD366"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CLO1</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CB836"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CLO2</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53D1E3"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CLO3</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A7C096"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CLO4</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43380"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CLO5</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889CC0"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CLO6</w:t>
            </w:r>
          </w:p>
        </w:tc>
      </w:tr>
      <w:tr w:rsidR="005268E6" w:rsidRPr="00C43169" w14:paraId="59D981DD" w14:textId="77777777" w:rsidTr="002D66CE">
        <w:trPr>
          <w:trHeight w:val="88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055D9D" w14:textId="77777777" w:rsidR="005268E6" w:rsidRPr="00C43169" w:rsidRDefault="005268E6"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PLO#1:  Use the nursing process for comprehensive assessments of health and illness parameters in patients using developmentally, and culturally appropriate approaches.</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E51497"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53ECC6"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AF54F4"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5AD321"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62858F"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AAA06F"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r>
      <w:tr w:rsidR="005268E6" w:rsidRPr="00C43169" w14:paraId="732AC1B0" w14:textId="77777777" w:rsidTr="002D66CE">
        <w:trPr>
          <w:trHeight w:val="88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57D654" w14:textId="77777777" w:rsidR="005268E6" w:rsidRPr="00C43169" w:rsidRDefault="005268E6"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PLO#2:  Provide safe, holistic, patient-centered care across the health-illness continuum, across the lifespan, using state-of-the-art methodologies in all healthcare settings.</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C5FC3B"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6A2140"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8A6877"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D6A3BA"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53F236"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7FBAB6"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r>
      <w:tr w:rsidR="005268E6" w:rsidRPr="00C43169" w14:paraId="676CE90C" w14:textId="77777777" w:rsidTr="002D66CE">
        <w:trPr>
          <w:trHeight w:val="88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557A84" w14:textId="77777777" w:rsidR="005268E6" w:rsidRPr="00C43169" w:rsidRDefault="005268E6"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PLO#3: Engage in dialogue about contemporary issues in healthcare, effectively advocate in the interest of patients, and lead others in the professional nursing role.</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4A0447"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92E7F7"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9D634"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FB832C"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E4199C"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B73B5B" w14:textId="77777777" w:rsidR="005268E6" w:rsidRPr="00C43169" w:rsidRDefault="005268E6" w:rsidP="002D66CE"/>
        </w:tc>
      </w:tr>
      <w:tr w:rsidR="005268E6" w:rsidRPr="00C43169" w14:paraId="1FC113C2" w14:textId="77777777" w:rsidTr="002D66CE">
        <w:trPr>
          <w:trHeight w:val="66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356D24" w14:textId="77777777" w:rsidR="005268E6" w:rsidRPr="00C43169" w:rsidRDefault="005268E6"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PLO#4: Communicate and collaborate effectively with patients and professionals from a variety of disciplines.</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A8DA9E"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D79F64"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0A7773"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95527E"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8A6BD6"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57D633"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r>
      <w:tr w:rsidR="005268E6" w:rsidRPr="00C43169" w14:paraId="3B808545" w14:textId="77777777" w:rsidTr="002D66CE">
        <w:trPr>
          <w:trHeight w:val="44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1FB9EA" w14:textId="77777777" w:rsidR="005268E6" w:rsidRPr="00C43169" w:rsidRDefault="005268E6"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PLO#5: Integrate research and reliable clinical evidence to inform their nursing practice.</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2C27F0"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050B8A"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986F72"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F838BD"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D</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A579B5"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3B06CB" w14:textId="77777777" w:rsidR="005268E6" w:rsidRPr="00C43169" w:rsidRDefault="005268E6" w:rsidP="002D66CE"/>
        </w:tc>
      </w:tr>
      <w:tr w:rsidR="005268E6" w:rsidRPr="00C43169" w14:paraId="0A23DE0D" w14:textId="77777777" w:rsidTr="002D66CE">
        <w:trPr>
          <w:trHeight w:val="66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8574A5" w14:textId="77777777" w:rsidR="005268E6" w:rsidRPr="00C43169" w:rsidRDefault="005268E6"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PLO#6: Incorporate informatics and healthcare technologies into the practice of professional nursing</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D8A9D8"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F89D62"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BA913E"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62CCCB"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575658"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985C90"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r>
      <w:tr w:rsidR="005268E6" w:rsidRPr="00C43169" w14:paraId="12186C50" w14:textId="77777777" w:rsidTr="002D66CE">
        <w:trPr>
          <w:trHeight w:val="66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0A551E" w14:textId="77777777" w:rsidR="005268E6" w:rsidRPr="00C43169" w:rsidRDefault="005268E6"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PLO#7: Use the determinants of health, tools for measurement, and interventions for health promotion and disease prevention in populations.</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7022D0"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F440E8"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6AD8BA"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09263E"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0D0E16"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E23BAE" w14:textId="77777777" w:rsidR="005268E6" w:rsidRPr="00C43169" w:rsidRDefault="005268E6" w:rsidP="002D66CE"/>
        </w:tc>
      </w:tr>
      <w:tr w:rsidR="005268E6" w:rsidRPr="00C43169" w14:paraId="2138924E" w14:textId="77777777" w:rsidTr="002D66CE">
        <w:trPr>
          <w:trHeight w:val="44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FFF455" w14:textId="77777777" w:rsidR="005268E6" w:rsidRPr="00C43169" w:rsidRDefault="005268E6"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PLO#8: Describe the elements of health care policy and finance within a regulatory environment.</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4D2E5A"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82BDA"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B73F76"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0A4FAF"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9FC0CC" w14:textId="77777777" w:rsidR="005268E6" w:rsidRPr="00C43169" w:rsidRDefault="005268E6" w:rsidP="002D66CE">
            <w:pPr>
              <w:pStyle w:val="Body"/>
              <w:spacing w:after="0"/>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B40BE2" w14:textId="77777777" w:rsidR="005268E6" w:rsidRPr="00C43169" w:rsidRDefault="005268E6" w:rsidP="002D66CE"/>
        </w:tc>
      </w:tr>
    </w:tbl>
    <w:p w14:paraId="12516C77" w14:textId="77777777" w:rsidR="005268E6" w:rsidRPr="00C43169" w:rsidRDefault="005268E6" w:rsidP="005268E6">
      <w:pPr>
        <w:pStyle w:val="Body"/>
        <w:widowControl w:val="0"/>
        <w:spacing w:line="240" w:lineRule="auto"/>
        <w:rPr>
          <w:rFonts w:ascii="Times New Roman" w:hAnsi="Times New Roman" w:cs="Times New Roman"/>
          <w:sz w:val="24"/>
          <w:szCs w:val="24"/>
        </w:rPr>
      </w:pPr>
    </w:p>
    <w:p w14:paraId="58BAD890" w14:textId="77777777" w:rsidR="005268E6" w:rsidRPr="00C43169" w:rsidRDefault="005268E6" w:rsidP="005268E6">
      <w:pPr>
        <w:pStyle w:val="Body"/>
        <w:jc w:val="center"/>
        <w:rPr>
          <w:rFonts w:ascii="Times New Roman" w:hAnsi="Times New Roman" w:cs="Times New Roman"/>
          <w:sz w:val="24"/>
          <w:szCs w:val="24"/>
        </w:rPr>
      </w:pPr>
      <w:r w:rsidRPr="00C43169">
        <w:rPr>
          <w:rFonts w:ascii="Times New Roman" w:hAnsi="Times New Roman" w:cs="Times New Roman"/>
          <w:b/>
          <w:bCs/>
          <w:sz w:val="24"/>
          <w:szCs w:val="24"/>
        </w:rPr>
        <w:t>Key:  I= Introduced   D= Developed    M= Mastered</w:t>
      </w:r>
    </w:p>
    <w:p w14:paraId="1312E328" w14:textId="77777777" w:rsidR="005268E6" w:rsidRPr="00C43169" w:rsidRDefault="005268E6" w:rsidP="005268E6">
      <w:pPr>
        <w:pStyle w:val="Body"/>
        <w:ind w:left="1440"/>
        <w:rPr>
          <w:rFonts w:ascii="Times New Roman" w:hAnsi="Times New Roman" w:cs="Times New Roman"/>
          <w:sz w:val="24"/>
          <w:szCs w:val="24"/>
        </w:rPr>
      </w:pPr>
    </w:p>
    <w:tbl>
      <w:tblPr>
        <w:tblW w:w="93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36"/>
        <w:gridCol w:w="838"/>
        <w:gridCol w:w="838"/>
        <w:gridCol w:w="837"/>
        <w:gridCol w:w="837"/>
        <w:gridCol w:w="837"/>
        <w:gridCol w:w="837"/>
      </w:tblGrid>
      <w:tr w:rsidR="005268E6" w:rsidRPr="00C43169" w14:paraId="41ADB14A" w14:textId="77777777" w:rsidTr="002D66CE">
        <w:trPr>
          <w:trHeight w:val="643"/>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A13D03"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Program Associated  Hawaiian Core Values</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AE80DF"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CLO1</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92AA3F"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CLO2</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9A3EC8"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CLO3</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674DDA"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CLO4</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A42C"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CLO5</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010F1E"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b/>
                <w:bCs/>
                <w:sz w:val="24"/>
                <w:szCs w:val="24"/>
              </w:rPr>
              <w:t>CLO6</w:t>
            </w:r>
          </w:p>
        </w:tc>
      </w:tr>
      <w:tr w:rsidR="005268E6" w:rsidRPr="00C43169" w14:paraId="22BD1425" w14:textId="77777777" w:rsidTr="002D66CE">
        <w:trPr>
          <w:trHeight w:val="44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7730FC" w14:textId="77777777" w:rsidR="005268E6" w:rsidRPr="00C43169" w:rsidRDefault="005268E6" w:rsidP="002D66CE">
            <w:pPr>
              <w:pStyle w:val="ListParagraph"/>
              <w:numPr>
                <w:ilvl w:val="0"/>
                <w:numId w:val="8"/>
              </w:numPr>
              <w:spacing w:after="0" w:line="240" w:lineRule="auto"/>
              <w:rPr>
                <w:rFonts w:ascii="Times New Roman" w:eastAsia="Times New Roman" w:hAnsi="Times New Roman" w:cs="Times New Roman"/>
                <w:i/>
                <w:iCs/>
                <w:sz w:val="24"/>
                <w:szCs w:val="24"/>
              </w:rPr>
            </w:pPr>
            <w:r w:rsidRPr="00C43169">
              <w:rPr>
                <w:rFonts w:ascii="Times New Roman" w:hAnsi="Times New Roman" w:cs="Times New Roman"/>
                <w:sz w:val="24"/>
                <w:szCs w:val="24"/>
              </w:rPr>
              <w:t>Patient Centered-Care</w:t>
            </w:r>
            <w:r w:rsidRPr="00C43169">
              <w:rPr>
                <w:rFonts w:ascii="Times New Roman" w:hAnsi="Times New Roman" w:cs="Times New Roman"/>
                <w:i/>
                <w:iCs/>
                <w:sz w:val="24"/>
                <w:szCs w:val="24"/>
              </w:rPr>
              <w:t>,</w:t>
            </w:r>
          </w:p>
          <w:p w14:paraId="5A9F09DD" w14:textId="77777777" w:rsidR="005268E6" w:rsidRPr="00C43169" w:rsidRDefault="005268E6" w:rsidP="002D66CE">
            <w:pPr>
              <w:pStyle w:val="Body"/>
              <w:spacing w:line="240" w:lineRule="auto"/>
              <w:rPr>
                <w:rFonts w:ascii="Times New Roman" w:hAnsi="Times New Roman" w:cs="Times New Roman"/>
                <w:sz w:val="24"/>
                <w:szCs w:val="24"/>
              </w:rPr>
            </w:pPr>
            <w:r w:rsidRPr="00C43169">
              <w:rPr>
                <w:rFonts w:ascii="Times New Roman" w:hAnsi="Times New Roman" w:cs="Times New Roman"/>
                <w:i/>
                <w:iCs/>
                <w:sz w:val="24"/>
                <w:szCs w:val="24"/>
              </w:rPr>
              <w:t>Ka mālama olakino pili pono i ia kanaka</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4A46B8"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87B5BF"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541D00"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E9872F"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F3C50F"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DB7FA7"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r>
      <w:tr w:rsidR="005268E6" w:rsidRPr="00C43169" w14:paraId="1F43CD6D" w14:textId="77777777" w:rsidTr="002D66CE">
        <w:trPr>
          <w:trHeight w:val="44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BA9E31" w14:textId="77777777" w:rsidR="005268E6" w:rsidRPr="00C43169" w:rsidRDefault="005268E6" w:rsidP="002D66CE">
            <w:pPr>
              <w:pStyle w:val="ListParagraph"/>
              <w:numPr>
                <w:ilvl w:val="0"/>
                <w:numId w:val="9"/>
              </w:numPr>
              <w:spacing w:after="0" w:line="240" w:lineRule="auto"/>
              <w:rPr>
                <w:rFonts w:ascii="Times New Roman" w:eastAsia="Times New Roman" w:hAnsi="Times New Roman" w:cs="Times New Roman"/>
                <w:sz w:val="24"/>
                <w:szCs w:val="24"/>
              </w:rPr>
            </w:pPr>
            <w:r w:rsidRPr="00C43169">
              <w:rPr>
                <w:rFonts w:ascii="Times New Roman" w:hAnsi="Times New Roman" w:cs="Times New Roman"/>
                <w:sz w:val="24"/>
                <w:szCs w:val="24"/>
              </w:rPr>
              <w:t xml:space="preserve">Community Based Care, </w:t>
            </w:r>
          </w:p>
          <w:p w14:paraId="745393F7" w14:textId="77777777" w:rsidR="005268E6" w:rsidRPr="00C43169" w:rsidRDefault="005268E6" w:rsidP="002D66CE">
            <w:pPr>
              <w:pStyle w:val="Body"/>
              <w:spacing w:line="240" w:lineRule="auto"/>
              <w:rPr>
                <w:rFonts w:ascii="Times New Roman" w:hAnsi="Times New Roman" w:cs="Times New Roman"/>
                <w:sz w:val="24"/>
                <w:szCs w:val="24"/>
              </w:rPr>
            </w:pPr>
            <w:r w:rsidRPr="00C43169">
              <w:rPr>
                <w:rFonts w:ascii="Times New Roman" w:hAnsi="Times New Roman" w:cs="Times New Roman"/>
                <w:i/>
                <w:iCs/>
                <w:sz w:val="24"/>
                <w:szCs w:val="24"/>
              </w:rPr>
              <w:t>Ka mālama olakino ma o ke kaiāulu</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606696"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4C6C13"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DAD7BC"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934867"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D49B2"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106EE" w14:textId="77777777" w:rsidR="005268E6" w:rsidRPr="00C43169" w:rsidRDefault="005268E6" w:rsidP="002D66CE"/>
        </w:tc>
      </w:tr>
      <w:tr w:rsidR="005268E6" w:rsidRPr="00C43169" w14:paraId="60E84072" w14:textId="77777777" w:rsidTr="002D66CE">
        <w:trPr>
          <w:trHeight w:val="88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C96D5" w14:textId="77777777" w:rsidR="005268E6" w:rsidRPr="00C43169" w:rsidRDefault="005268E6" w:rsidP="002D66CE">
            <w:pPr>
              <w:pStyle w:val="ListParagraph"/>
              <w:numPr>
                <w:ilvl w:val="0"/>
                <w:numId w:val="10"/>
              </w:numPr>
              <w:spacing w:after="0" w:line="240" w:lineRule="auto"/>
              <w:rPr>
                <w:rFonts w:ascii="Times New Roman" w:eastAsia="Times New Roman" w:hAnsi="Times New Roman" w:cs="Times New Roman"/>
                <w:sz w:val="24"/>
                <w:szCs w:val="24"/>
              </w:rPr>
            </w:pPr>
            <w:r w:rsidRPr="00C43169">
              <w:rPr>
                <w:rFonts w:ascii="Times New Roman" w:hAnsi="Times New Roman" w:cs="Times New Roman"/>
                <w:sz w:val="24"/>
                <w:szCs w:val="24"/>
              </w:rPr>
              <w:t xml:space="preserve">Developmentally and Culturally Appropriate Care, </w:t>
            </w:r>
          </w:p>
          <w:p w14:paraId="54A320C0" w14:textId="77777777" w:rsidR="005268E6" w:rsidRPr="00C43169" w:rsidRDefault="005268E6" w:rsidP="002D66CE">
            <w:pPr>
              <w:pStyle w:val="Body"/>
              <w:spacing w:line="240" w:lineRule="auto"/>
              <w:rPr>
                <w:rFonts w:ascii="Times New Roman" w:hAnsi="Times New Roman" w:cs="Times New Roman"/>
                <w:sz w:val="24"/>
                <w:szCs w:val="24"/>
              </w:rPr>
            </w:pPr>
            <w:r w:rsidRPr="00C43169">
              <w:rPr>
                <w:rFonts w:ascii="Times New Roman" w:hAnsi="Times New Roman" w:cs="Times New Roman"/>
                <w:i/>
                <w:iCs/>
                <w:sz w:val="24"/>
                <w:szCs w:val="24"/>
              </w:rPr>
              <w:t>Ka mālama olakino kūpono no ka ho’omōhala a me ka mo’omeheu</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2C4882"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E66623"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E92E6C" w14:textId="77777777" w:rsidR="005268E6" w:rsidRPr="00C43169" w:rsidRDefault="005268E6" w:rsidP="002D66CE"/>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A6B9AE"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2E16E2"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30D1A9" w14:textId="77777777" w:rsidR="005268E6" w:rsidRPr="00C43169" w:rsidRDefault="005268E6" w:rsidP="002D66CE"/>
        </w:tc>
      </w:tr>
      <w:tr w:rsidR="005268E6" w:rsidRPr="00C43169" w14:paraId="0E1AB2F9" w14:textId="77777777" w:rsidTr="002D66CE">
        <w:trPr>
          <w:trHeight w:val="442"/>
        </w:trPr>
        <w:tc>
          <w:tcPr>
            <w:tcW w:w="43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FD3F96" w14:textId="77777777" w:rsidR="005268E6" w:rsidRPr="00C43169" w:rsidRDefault="005268E6" w:rsidP="002D66CE">
            <w:pPr>
              <w:pStyle w:val="ListParagraph"/>
              <w:numPr>
                <w:ilvl w:val="0"/>
                <w:numId w:val="11"/>
              </w:numPr>
              <w:spacing w:after="0" w:line="240" w:lineRule="auto"/>
              <w:rPr>
                <w:rFonts w:ascii="Times New Roman" w:eastAsia="Times New Roman" w:hAnsi="Times New Roman" w:cs="Times New Roman"/>
                <w:sz w:val="24"/>
                <w:szCs w:val="24"/>
              </w:rPr>
            </w:pPr>
            <w:r w:rsidRPr="00C43169">
              <w:rPr>
                <w:rFonts w:ascii="Times New Roman" w:hAnsi="Times New Roman" w:cs="Times New Roman"/>
                <w:sz w:val="24"/>
                <w:szCs w:val="24"/>
              </w:rPr>
              <w:t>Care Across the Lifespan</w:t>
            </w:r>
          </w:p>
          <w:p w14:paraId="367D4618" w14:textId="77777777" w:rsidR="005268E6" w:rsidRPr="00C43169" w:rsidRDefault="005268E6" w:rsidP="002D66CE">
            <w:pPr>
              <w:pStyle w:val="Body"/>
              <w:spacing w:line="240" w:lineRule="auto"/>
              <w:rPr>
                <w:rFonts w:ascii="Times New Roman" w:hAnsi="Times New Roman" w:cs="Times New Roman"/>
                <w:sz w:val="24"/>
                <w:szCs w:val="24"/>
              </w:rPr>
            </w:pPr>
            <w:r w:rsidRPr="00C43169">
              <w:rPr>
                <w:rFonts w:ascii="Times New Roman" w:hAnsi="Times New Roman" w:cs="Times New Roman"/>
                <w:i/>
                <w:iCs/>
                <w:sz w:val="24"/>
                <w:szCs w:val="24"/>
              </w:rPr>
              <w:t>Ka mālama olakino o ka wā ola</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F6D012"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993C12"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A2705B"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BD2987"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EEEB0D" w14:textId="77777777" w:rsidR="005268E6" w:rsidRPr="00C43169" w:rsidRDefault="005268E6" w:rsidP="002D66CE">
            <w:pPr>
              <w:pStyle w:val="Body"/>
              <w:rPr>
                <w:rFonts w:ascii="Times New Roman" w:hAnsi="Times New Roman" w:cs="Times New Roman"/>
                <w:sz w:val="24"/>
                <w:szCs w:val="24"/>
              </w:rPr>
            </w:pPr>
            <w:r w:rsidRPr="00C43169">
              <w:rPr>
                <w:rFonts w:ascii="Times New Roman" w:hAnsi="Times New Roman" w:cs="Times New Roman"/>
                <w:sz w:val="24"/>
                <w:szCs w:val="24"/>
              </w:rPr>
              <w:t>I</w:t>
            </w:r>
          </w:p>
        </w:tc>
        <w:tc>
          <w:tcPr>
            <w:tcW w:w="8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BBFE61" w14:textId="77777777" w:rsidR="005268E6" w:rsidRPr="00C43169" w:rsidRDefault="005268E6" w:rsidP="002D66CE"/>
        </w:tc>
      </w:tr>
    </w:tbl>
    <w:p w14:paraId="3150A4F1" w14:textId="77777777" w:rsidR="005268E6" w:rsidRPr="00C43169" w:rsidRDefault="005268E6" w:rsidP="005268E6">
      <w:pPr>
        <w:pStyle w:val="Body"/>
        <w:rPr>
          <w:rFonts w:ascii="Times New Roman" w:hAnsi="Times New Roman" w:cs="Times New Roman"/>
          <w:sz w:val="24"/>
          <w:szCs w:val="24"/>
        </w:rPr>
      </w:pPr>
      <w:r w:rsidRPr="00C43169">
        <w:rPr>
          <w:rFonts w:ascii="Times New Roman" w:hAnsi="Times New Roman" w:cs="Times New Roman"/>
          <w:bCs/>
          <w:sz w:val="24"/>
          <w:szCs w:val="24"/>
        </w:rPr>
        <w:t>Key:  I= Introduced   D= Developed    M= Mastered</w:t>
      </w:r>
    </w:p>
    <w:p w14:paraId="7DD48B03" w14:textId="77777777" w:rsidR="002D66CE" w:rsidRPr="00C43169" w:rsidRDefault="002D66CE" w:rsidP="005268E6">
      <w:pPr>
        <w:pStyle w:val="Body"/>
        <w:widowControl w:val="0"/>
        <w:spacing w:after="0" w:line="240" w:lineRule="auto"/>
        <w:ind w:left="960" w:hanging="960"/>
        <w:rPr>
          <w:rFonts w:ascii="Times New Roman" w:hAnsi="Times New Roman" w:cs="Times New Roman"/>
          <w:b/>
          <w:bCs/>
          <w:sz w:val="24"/>
          <w:szCs w:val="24"/>
          <w:u w:val="single"/>
        </w:rPr>
      </w:pPr>
      <w:r w:rsidRPr="00C43169">
        <w:rPr>
          <w:rFonts w:ascii="Times New Roman" w:hAnsi="Times New Roman" w:cs="Times New Roman"/>
          <w:b/>
          <w:bCs/>
          <w:sz w:val="24"/>
          <w:szCs w:val="24"/>
          <w:u w:val="single"/>
        </w:rPr>
        <w:t>Course Prerequisites:</w:t>
      </w:r>
    </w:p>
    <w:p w14:paraId="5DE5EDA5" w14:textId="77777777" w:rsidR="002D66CE" w:rsidRPr="00C43169" w:rsidRDefault="002D66CE" w:rsidP="005268E6">
      <w:pPr>
        <w:pStyle w:val="Body"/>
        <w:widowControl w:val="0"/>
        <w:spacing w:after="0" w:line="240" w:lineRule="auto"/>
        <w:ind w:left="960" w:hanging="960"/>
        <w:rPr>
          <w:rFonts w:ascii="Times New Roman" w:hAnsi="Times New Roman" w:cs="Times New Roman"/>
          <w:bCs/>
          <w:sz w:val="24"/>
          <w:szCs w:val="24"/>
        </w:rPr>
      </w:pPr>
      <w:r w:rsidRPr="00C43169">
        <w:rPr>
          <w:rFonts w:ascii="Times New Roman" w:hAnsi="Times New Roman" w:cs="Times New Roman"/>
          <w:bCs/>
          <w:sz w:val="24"/>
          <w:szCs w:val="24"/>
        </w:rPr>
        <w:t>NUR 190 and general education requirements are integrated. Reading, writing, and critical thinking skills are used.</w:t>
      </w:r>
    </w:p>
    <w:p w14:paraId="58DAC103" w14:textId="77777777" w:rsidR="002D66CE" w:rsidRPr="00C43169" w:rsidRDefault="002D66CE" w:rsidP="005268E6">
      <w:pPr>
        <w:pStyle w:val="Body"/>
        <w:widowControl w:val="0"/>
        <w:spacing w:after="0" w:line="240" w:lineRule="auto"/>
        <w:ind w:left="960" w:hanging="960"/>
        <w:rPr>
          <w:rFonts w:ascii="Times New Roman" w:hAnsi="Times New Roman" w:cs="Times New Roman"/>
          <w:b/>
          <w:bCs/>
          <w:sz w:val="24"/>
          <w:szCs w:val="24"/>
          <w:u w:val="single"/>
        </w:rPr>
      </w:pPr>
    </w:p>
    <w:p w14:paraId="5B2B6369" w14:textId="77777777" w:rsidR="005268E6" w:rsidRPr="00C43169" w:rsidRDefault="002D66CE" w:rsidP="005268E6">
      <w:pPr>
        <w:pStyle w:val="Body"/>
        <w:widowControl w:val="0"/>
        <w:spacing w:after="0" w:line="240" w:lineRule="auto"/>
        <w:ind w:left="960" w:hanging="960"/>
        <w:rPr>
          <w:rFonts w:ascii="Times New Roman" w:hAnsi="Times New Roman" w:cs="Times New Roman"/>
          <w:sz w:val="24"/>
          <w:szCs w:val="24"/>
          <w:u w:val="single"/>
        </w:rPr>
      </w:pPr>
      <w:r w:rsidRPr="00C43169">
        <w:rPr>
          <w:rFonts w:ascii="Times New Roman" w:hAnsi="Times New Roman" w:cs="Times New Roman"/>
          <w:b/>
          <w:bCs/>
          <w:sz w:val="24"/>
          <w:szCs w:val="24"/>
          <w:u w:val="single"/>
        </w:rPr>
        <w:t>Required Learning Materials</w:t>
      </w:r>
    </w:p>
    <w:p w14:paraId="2A918C63" w14:textId="77777777" w:rsidR="005268E6" w:rsidRPr="00C43169" w:rsidRDefault="005268E6" w:rsidP="005268E6">
      <w:pPr>
        <w:pStyle w:val="Body"/>
        <w:widowControl w:val="0"/>
        <w:spacing w:after="0" w:line="240" w:lineRule="auto"/>
        <w:ind w:left="960" w:hanging="960"/>
        <w:rPr>
          <w:rFonts w:ascii="Times New Roman" w:hAnsi="Times New Roman" w:cs="Times New Roman"/>
          <w:sz w:val="24"/>
          <w:szCs w:val="24"/>
        </w:rPr>
      </w:pPr>
      <w:r w:rsidRPr="00C43169">
        <w:rPr>
          <w:rFonts w:ascii="Times New Roman" w:hAnsi="Times New Roman" w:cs="Times New Roman"/>
          <w:sz w:val="24"/>
          <w:szCs w:val="24"/>
        </w:rPr>
        <w:t xml:space="preserve">American Psychological Association. (2010). </w:t>
      </w:r>
      <w:r w:rsidRPr="00C43169">
        <w:rPr>
          <w:rFonts w:ascii="Times New Roman" w:hAnsi="Times New Roman" w:cs="Times New Roman"/>
          <w:i/>
          <w:iCs/>
          <w:sz w:val="24"/>
          <w:szCs w:val="24"/>
        </w:rPr>
        <w:t>Publication manual of the American Psychological</w:t>
      </w:r>
    </w:p>
    <w:p w14:paraId="2CC37241" w14:textId="64AFCE62" w:rsidR="005268E6" w:rsidRPr="00C43169" w:rsidRDefault="005268E6" w:rsidP="005268E6">
      <w:pPr>
        <w:pStyle w:val="Body"/>
        <w:widowControl w:val="0"/>
        <w:spacing w:after="0" w:line="240" w:lineRule="auto"/>
        <w:ind w:left="960" w:hanging="240"/>
        <w:rPr>
          <w:rFonts w:ascii="Times New Roman" w:hAnsi="Times New Roman" w:cs="Times New Roman"/>
          <w:sz w:val="24"/>
          <w:szCs w:val="24"/>
        </w:rPr>
      </w:pPr>
      <w:r w:rsidRPr="00C43169">
        <w:rPr>
          <w:rFonts w:ascii="Times New Roman" w:hAnsi="Times New Roman" w:cs="Times New Roman"/>
          <w:i/>
          <w:iCs/>
          <w:sz w:val="24"/>
          <w:szCs w:val="24"/>
          <w:lang w:val="fr-FR"/>
        </w:rPr>
        <w:t xml:space="preserve">Association </w:t>
      </w:r>
      <w:r w:rsidRPr="00C43169">
        <w:rPr>
          <w:rFonts w:ascii="Times New Roman" w:hAnsi="Times New Roman" w:cs="Times New Roman"/>
          <w:i/>
          <w:sz w:val="24"/>
          <w:szCs w:val="24"/>
        </w:rPr>
        <w:t>(6</w:t>
      </w:r>
      <w:r w:rsidRPr="00C43169">
        <w:rPr>
          <w:rFonts w:ascii="Times New Roman" w:hAnsi="Times New Roman" w:cs="Times New Roman"/>
          <w:i/>
          <w:sz w:val="24"/>
          <w:szCs w:val="24"/>
          <w:vertAlign w:val="superscript"/>
        </w:rPr>
        <w:t>th</w:t>
      </w:r>
      <w:r w:rsidRPr="00C43169">
        <w:rPr>
          <w:rFonts w:ascii="Times New Roman" w:hAnsi="Times New Roman" w:cs="Times New Roman"/>
          <w:i/>
          <w:sz w:val="24"/>
          <w:szCs w:val="24"/>
        </w:rPr>
        <w:t xml:space="preserve"> ed.).</w:t>
      </w:r>
      <w:r w:rsidRPr="00C43169">
        <w:rPr>
          <w:rFonts w:ascii="Times New Roman" w:hAnsi="Times New Roman" w:cs="Times New Roman"/>
          <w:sz w:val="24"/>
          <w:szCs w:val="24"/>
        </w:rPr>
        <w:t xml:space="preserve"> Washington, DC:  Author.  ISBN: 978-1-4338-0561-5</w:t>
      </w:r>
      <w:r w:rsidR="00873066">
        <w:rPr>
          <w:rFonts w:ascii="Times New Roman" w:hAnsi="Times New Roman" w:cs="Times New Roman"/>
          <w:sz w:val="24"/>
          <w:szCs w:val="24"/>
        </w:rPr>
        <w:t>.Required in NUR 190</w:t>
      </w:r>
    </w:p>
    <w:p w14:paraId="6102FB9B" w14:textId="77777777" w:rsidR="005268E6" w:rsidRPr="00C43169" w:rsidRDefault="005268E6" w:rsidP="005268E6">
      <w:pPr>
        <w:pStyle w:val="Body"/>
        <w:widowControl w:val="0"/>
        <w:spacing w:after="0" w:line="240" w:lineRule="auto"/>
        <w:ind w:left="960" w:hanging="960"/>
        <w:rPr>
          <w:rFonts w:ascii="Times New Roman" w:hAnsi="Times New Roman" w:cs="Times New Roman"/>
          <w:sz w:val="24"/>
          <w:szCs w:val="24"/>
        </w:rPr>
      </w:pPr>
    </w:p>
    <w:p w14:paraId="4A7B5AE6" w14:textId="77777777" w:rsidR="005268E6" w:rsidRPr="00C43169" w:rsidRDefault="005268E6" w:rsidP="005268E6">
      <w:pPr>
        <w:pStyle w:val="Body"/>
        <w:widowControl w:val="0"/>
        <w:spacing w:after="0" w:line="240" w:lineRule="auto"/>
        <w:ind w:left="960" w:hanging="960"/>
        <w:rPr>
          <w:rFonts w:ascii="Times New Roman" w:hAnsi="Times New Roman" w:cs="Times New Roman"/>
          <w:sz w:val="24"/>
          <w:szCs w:val="24"/>
        </w:rPr>
      </w:pPr>
      <w:r w:rsidRPr="00C43169">
        <w:rPr>
          <w:rFonts w:ascii="Times New Roman" w:hAnsi="Times New Roman" w:cs="Times New Roman"/>
          <w:sz w:val="24"/>
          <w:szCs w:val="24"/>
          <w:lang w:val="de-DE"/>
        </w:rPr>
        <w:t xml:space="preserve">Assessment Institute Technologies (ATI). (2016). </w:t>
      </w:r>
      <w:r w:rsidRPr="00C43169">
        <w:rPr>
          <w:rFonts w:ascii="Times New Roman" w:hAnsi="Times New Roman" w:cs="Times New Roman"/>
          <w:i/>
          <w:iCs/>
          <w:sz w:val="24"/>
          <w:szCs w:val="24"/>
        </w:rPr>
        <w:t>Fundamentals 9.0.</w:t>
      </w:r>
      <w:r w:rsidRPr="00C43169">
        <w:rPr>
          <w:rFonts w:ascii="Times New Roman" w:hAnsi="Times New Roman" w:cs="Times New Roman"/>
          <w:sz w:val="24"/>
          <w:szCs w:val="24"/>
        </w:rPr>
        <w:t xml:space="preserve"> Retrieved from</w:t>
      </w:r>
    </w:p>
    <w:p w14:paraId="795B117A" w14:textId="79DE62F7" w:rsidR="005268E6" w:rsidRPr="00C43169" w:rsidRDefault="005268E6" w:rsidP="005268E6">
      <w:pPr>
        <w:pStyle w:val="Body"/>
        <w:widowControl w:val="0"/>
        <w:spacing w:after="0" w:line="240" w:lineRule="auto"/>
        <w:ind w:left="960" w:hanging="240"/>
        <w:rPr>
          <w:rFonts w:ascii="Times New Roman" w:hAnsi="Times New Roman" w:cs="Times New Roman"/>
          <w:sz w:val="24"/>
          <w:szCs w:val="24"/>
        </w:rPr>
      </w:pPr>
      <w:r w:rsidRPr="00C43169">
        <w:rPr>
          <w:rFonts w:ascii="Times New Roman" w:hAnsi="Times New Roman" w:cs="Times New Roman"/>
          <w:sz w:val="24"/>
          <w:szCs w:val="24"/>
          <w:lang w:val="pt-PT"/>
        </w:rPr>
        <w:t xml:space="preserve">https://atitesting.com. </w:t>
      </w:r>
      <w:r w:rsidR="00873066">
        <w:rPr>
          <w:rFonts w:ascii="Times New Roman" w:hAnsi="Times New Roman" w:cs="Times New Roman"/>
          <w:sz w:val="24"/>
          <w:szCs w:val="24"/>
          <w:lang w:val="pt-PT"/>
        </w:rPr>
        <w:t>Required in NUR 190, see below</w:t>
      </w:r>
      <w:r w:rsidR="003D4270">
        <w:rPr>
          <w:rFonts w:ascii="Times New Roman" w:hAnsi="Times New Roman" w:cs="Times New Roman"/>
          <w:sz w:val="24"/>
          <w:szCs w:val="24"/>
          <w:lang w:val="pt-PT"/>
        </w:rPr>
        <w:t>. Modules will be required.</w:t>
      </w:r>
    </w:p>
    <w:p w14:paraId="35BA730D" w14:textId="77777777" w:rsidR="005268E6" w:rsidRPr="00C43169" w:rsidRDefault="005268E6" w:rsidP="005268E6">
      <w:pPr>
        <w:pStyle w:val="Body"/>
        <w:widowControl w:val="0"/>
        <w:spacing w:after="0" w:line="240" w:lineRule="auto"/>
        <w:ind w:left="960" w:hanging="960"/>
        <w:rPr>
          <w:rFonts w:ascii="Times New Roman" w:hAnsi="Times New Roman" w:cs="Times New Roman"/>
          <w:sz w:val="24"/>
          <w:szCs w:val="24"/>
        </w:rPr>
      </w:pPr>
      <w:r w:rsidRPr="00C43169">
        <w:rPr>
          <w:rFonts w:ascii="Times New Roman" w:hAnsi="Times New Roman" w:cs="Times New Roman"/>
          <w:sz w:val="24"/>
          <w:szCs w:val="24"/>
          <w:shd w:val="clear" w:color="auto" w:fill="FFFF00"/>
        </w:rPr>
        <w:t xml:space="preserve"> </w:t>
      </w:r>
    </w:p>
    <w:p w14:paraId="4CDC8BC5" w14:textId="77777777" w:rsidR="005268E6" w:rsidRPr="00C43169" w:rsidRDefault="005268E6" w:rsidP="005268E6">
      <w:pPr>
        <w:pStyle w:val="Body"/>
        <w:widowControl w:val="0"/>
        <w:spacing w:after="0" w:line="240" w:lineRule="auto"/>
        <w:ind w:left="960" w:hanging="960"/>
        <w:rPr>
          <w:rFonts w:ascii="Times New Roman" w:hAnsi="Times New Roman" w:cs="Times New Roman"/>
          <w:sz w:val="24"/>
          <w:szCs w:val="24"/>
        </w:rPr>
      </w:pPr>
      <w:r w:rsidRPr="00C43169">
        <w:rPr>
          <w:rFonts w:ascii="Times New Roman" w:hAnsi="Times New Roman" w:cs="Times New Roman"/>
          <w:sz w:val="24"/>
          <w:szCs w:val="24"/>
        </w:rPr>
        <w:t xml:space="preserve">Capriotii, T. (2018). </w:t>
      </w:r>
      <w:r w:rsidRPr="00C43169">
        <w:rPr>
          <w:rFonts w:ascii="Times New Roman" w:hAnsi="Times New Roman" w:cs="Times New Roman"/>
          <w:i/>
          <w:sz w:val="24"/>
          <w:szCs w:val="24"/>
        </w:rPr>
        <w:t>Nursing care planning made incredibly easy (3</w:t>
      </w:r>
      <w:r w:rsidRPr="00C43169">
        <w:rPr>
          <w:rFonts w:ascii="Times New Roman" w:hAnsi="Times New Roman" w:cs="Times New Roman"/>
          <w:i/>
          <w:sz w:val="24"/>
          <w:szCs w:val="24"/>
          <w:vertAlign w:val="superscript"/>
        </w:rPr>
        <w:t>rd</w:t>
      </w:r>
      <w:r w:rsidRPr="00C43169">
        <w:rPr>
          <w:rFonts w:ascii="Times New Roman" w:hAnsi="Times New Roman" w:cs="Times New Roman"/>
          <w:i/>
          <w:sz w:val="24"/>
          <w:szCs w:val="24"/>
        </w:rPr>
        <w:t xml:space="preserve"> ed.). </w:t>
      </w:r>
      <w:r w:rsidRPr="00C43169">
        <w:rPr>
          <w:rFonts w:ascii="Times New Roman" w:hAnsi="Times New Roman" w:cs="Times New Roman"/>
          <w:sz w:val="24"/>
          <w:szCs w:val="24"/>
        </w:rPr>
        <w:t>Philadelphia, PA: Wolters Kluwer Health/Lippincott Williams &amp; Wilkins.</w:t>
      </w:r>
    </w:p>
    <w:p w14:paraId="43EADA6F" w14:textId="63878DBF" w:rsidR="005268E6" w:rsidRPr="00C43169" w:rsidRDefault="005268E6" w:rsidP="005268E6">
      <w:pPr>
        <w:pStyle w:val="Body"/>
        <w:widowControl w:val="0"/>
        <w:spacing w:after="0" w:line="240" w:lineRule="auto"/>
        <w:ind w:left="960" w:hanging="960"/>
        <w:rPr>
          <w:rFonts w:ascii="Times New Roman" w:hAnsi="Times New Roman" w:cs="Times New Roman"/>
          <w:sz w:val="24"/>
          <w:szCs w:val="24"/>
        </w:rPr>
      </w:pPr>
      <w:r w:rsidRPr="00C43169">
        <w:rPr>
          <w:rFonts w:ascii="Times New Roman" w:hAnsi="Times New Roman" w:cs="Times New Roman"/>
          <w:sz w:val="24"/>
          <w:szCs w:val="24"/>
        </w:rPr>
        <w:tab/>
        <w:t>ISBN: 978-1-4963-8256-6</w:t>
      </w:r>
      <w:r w:rsidR="003D4270">
        <w:rPr>
          <w:rFonts w:ascii="Times New Roman" w:hAnsi="Times New Roman" w:cs="Times New Roman"/>
          <w:sz w:val="24"/>
          <w:szCs w:val="24"/>
        </w:rPr>
        <w:t>. Quick and easy nursing process guide.</w:t>
      </w:r>
    </w:p>
    <w:p w14:paraId="23CAB44F" w14:textId="77777777" w:rsidR="005268E6" w:rsidRPr="00C43169" w:rsidRDefault="005268E6" w:rsidP="005268E6">
      <w:pPr>
        <w:pStyle w:val="Body"/>
        <w:widowControl w:val="0"/>
        <w:spacing w:after="0" w:line="240" w:lineRule="auto"/>
        <w:ind w:left="960" w:hanging="960"/>
        <w:rPr>
          <w:rFonts w:ascii="Times New Roman" w:hAnsi="Times New Roman" w:cs="Times New Roman"/>
          <w:sz w:val="24"/>
          <w:szCs w:val="24"/>
        </w:rPr>
      </w:pPr>
    </w:p>
    <w:p w14:paraId="32740853" w14:textId="6255C781" w:rsidR="005268E6" w:rsidRPr="00873066" w:rsidRDefault="005268E6" w:rsidP="005268E6">
      <w:pPr>
        <w:pStyle w:val="Body"/>
        <w:widowControl w:val="0"/>
        <w:spacing w:after="0" w:line="240" w:lineRule="auto"/>
        <w:ind w:left="960" w:hanging="960"/>
        <w:rPr>
          <w:rFonts w:ascii="Times New Roman" w:hAnsi="Times New Roman" w:cs="Times New Roman"/>
          <w:color w:val="000000" w:themeColor="text1"/>
          <w:sz w:val="24"/>
          <w:szCs w:val="24"/>
        </w:rPr>
      </w:pPr>
      <w:r w:rsidRPr="00873066">
        <w:rPr>
          <w:rFonts w:ascii="Times New Roman" w:hAnsi="Times New Roman" w:cs="Times New Roman"/>
          <w:color w:val="000000" w:themeColor="text1"/>
          <w:sz w:val="24"/>
          <w:szCs w:val="24"/>
        </w:rPr>
        <w:t xml:space="preserve">Craven, R., Hirnle, C., &amp; Henshaw, C.M. (2017). </w:t>
      </w:r>
      <w:r w:rsidRPr="00873066">
        <w:rPr>
          <w:rFonts w:ascii="Times New Roman" w:hAnsi="Times New Roman" w:cs="Times New Roman"/>
          <w:i/>
          <w:color w:val="000000" w:themeColor="text1"/>
          <w:sz w:val="24"/>
          <w:szCs w:val="24"/>
        </w:rPr>
        <w:t>Fundamentals of nursing: Human health and function (8</w:t>
      </w:r>
      <w:r w:rsidRPr="00873066">
        <w:rPr>
          <w:rFonts w:ascii="Times New Roman" w:hAnsi="Times New Roman" w:cs="Times New Roman"/>
          <w:i/>
          <w:color w:val="000000" w:themeColor="text1"/>
          <w:sz w:val="24"/>
          <w:szCs w:val="24"/>
          <w:vertAlign w:val="superscript"/>
        </w:rPr>
        <w:t>th</w:t>
      </w:r>
      <w:r w:rsidRPr="00873066">
        <w:rPr>
          <w:rFonts w:ascii="Times New Roman" w:hAnsi="Times New Roman" w:cs="Times New Roman"/>
          <w:i/>
          <w:color w:val="000000" w:themeColor="text1"/>
          <w:sz w:val="24"/>
          <w:szCs w:val="24"/>
        </w:rPr>
        <w:t xml:space="preserve"> ed.). </w:t>
      </w:r>
      <w:r w:rsidRPr="00873066">
        <w:rPr>
          <w:rFonts w:ascii="Times New Roman" w:hAnsi="Times New Roman" w:cs="Times New Roman"/>
          <w:color w:val="000000" w:themeColor="text1"/>
          <w:sz w:val="24"/>
          <w:szCs w:val="24"/>
        </w:rPr>
        <w:t>Philadelphia, PA: Wolters Kluwer Health/Lippincott Williams &amp; Wilkins.  ISBN: 978-1-4698-9860-5</w:t>
      </w:r>
      <w:r w:rsidR="00C43169" w:rsidRPr="00873066">
        <w:rPr>
          <w:rFonts w:ascii="Times New Roman" w:hAnsi="Times New Roman" w:cs="Times New Roman"/>
          <w:color w:val="000000" w:themeColor="text1"/>
          <w:sz w:val="24"/>
          <w:szCs w:val="24"/>
        </w:rPr>
        <w:t xml:space="preserve">. </w:t>
      </w:r>
      <w:r w:rsidR="00C43169" w:rsidRPr="00873066">
        <w:rPr>
          <w:rFonts w:ascii="Times New Roman" w:eastAsiaTheme="minorEastAsia" w:hAnsi="Times New Roman" w:cs="Times New Roman"/>
          <w:color w:val="000000" w:themeColor="text1"/>
          <w:sz w:val="24"/>
          <w:szCs w:val="24"/>
          <w:bdr w:val="none" w:sz="0" w:space="0" w:color="auto"/>
        </w:rPr>
        <w:t>Lippincott CoursePoint+ for Craven, Hirnle &amp; Henshaw: Fundamentals of Nursing, Eighth Edition.</w:t>
      </w:r>
      <w:r w:rsidR="00873066" w:rsidRPr="00873066">
        <w:rPr>
          <w:rFonts w:ascii="Times New Roman" w:eastAsiaTheme="minorEastAsia" w:hAnsi="Times New Roman" w:cs="Times New Roman"/>
          <w:color w:val="000000" w:themeColor="text1"/>
          <w:sz w:val="24"/>
          <w:szCs w:val="24"/>
          <w:bdr w:val="none" w:sz="0" w:space="0" w:color="auto"/>
        </w:rPr>
        <w:t xml:space="preserve"> Required in 190, will be required during all four years of nursing school.</w:t>
      </w:r>
      <w:r w:rsidR="00873066">
        <w:rPr>
          <w:rFonts w:ascii="Times New Roman" w:eastAsiaTheme="minorEastAsia" w:hAnsi="Times New Roman" w:cs="Times New Roman"/>
          <w:color w:val="000000" w:themeColor="text1"/>
          <w:sz w:val="24"/>
          <w:szCs w:val="24"/>
          <w:bdr w:val="none" w:sz="0" w:space="0" w:color="auto"/>
        </w:rPr>
        <w:t xml:space="preserve"> </w:t>
      </w:r>
      <w:r w:rsidR="003D4270">
        <w:rPr>
          <w:rFonts w:ascii="Times New Roman" w:eastAsiaTheme="minorEastAsia" w:hAnsi="Times New Roman" w:cs="Times New Roman"/>
          <w:color w:val="000000" w:themeColor="text1"/>
          <w:sz w:val="24"/>
          <w:szCs w:val="24"/>
          <w:bdr w:val="none" w:sz="0" w:space="0" w:color="auto"/>
        </w:rPr>
        <w:t xml:space="preserve">Prep U assignments required. </w:t>
      </w:r>
      <w:r w:rsidR="00873066">
        <w:rPr>
          <w:rFonts w:ascii="Times New Roman" w:eastAsiaTheme="minorEastAsia" w:hAnsi="Times New Roman" w:cs="Times New Roman"/>
          <w:color w:val="000000" w:themeColor="text1"/>
          <w:sz w:val="24"/>
          <w:szCs w:val="24"/>
          <w:bdr w:val="none" w:sz="0" w:space="0" w:color="auto"/>
        </w:rPr>
        <w:t>See below.</w:t>
      </w:r>
    </w:p>
    <w:p w14:paraId="287038E3" w14:textId="77777777" w:rsidR="005268E6" w:rsidRPr="00873066" w:rsidRDefault="005268E6" w:rsidP="005268E6">
      <w:pPr>
        <w:pStyle w:val="Body"/>
        <w:widowControl w:val="0"/>
        <w:spacing w:after="0" w:line="240" w:lineRule="auto"/>
        <w:ind w:left="960" w:hanging="960"/>
        <w:rPr>
          <w:rFonts w:ascii="Times New Roman" w:hAnsi="Times New Roman" w:cs="Times New Roman"/>
          <w:color w:val="000000" w:themeColor="text1"/>
          <w:sz w:val="24"/>
          <w:szCs w:val="24"/>
        </w:rPr>
      </w:pPr>
    </w:p>
    <w:p w14:paraId="7443230B" w14:textId="77777777" w:rsidR="005268E6" w:rsidRPr="003D4270" w:rsidRDefault="002D66CE" w:rsidP="005268E6">
      <w:pPr>
        <w:pStyle w:val="Body"/>
        <w:spacing w:line="240" w:lineRule="auto"/>
        <w:rPr>
          <w:rFonts w:ascii="Times New Roman" w:eastAsia="Times New Roman" w:hAnsi="Times New Roman" w:cs="Times New Roman"/>
          <w:color w:val="000000" w:themeColor="text1"/>
          <w:sz w:val="24"/>
          <w:szCs w:val="24"/>
        </w:rPr>
      </w:pPr>
      <w:r w:rsidRPr="003D4270">
        <w:rPr>
          <w:rFonts w:ascii="Times New Roman" w:hAnsi="Times New Roman" w:cs="Times New Roman"/>
          <w:b/>
          <w:bCs/>
          <w:color w:val="000000" w:themeColor="text1"/>
          <w:sz w:val="24"/>
          <w:szCs w:val="24"/>
          <w:u w:val="single"/>
        </w:rPr>
        <w:t>Course Website</w:t>
      </w:r>
      <w:r w:rsidR="005268E6" w:rsidRPr="003D4270">
        <w:rPr>
          <w:rFonts w:ascii="Times New Roman" w:hAnsi="Times New Roman" w:cs="Times New Roman"/>
          <w:b/>
          <w:bCs/>
          <w:color w:val="000000" w:themeColor="text1"/>
          <w:sz w:val="24"/>
          <w:szCs w:val="24"/>
          <w:u w:val="single"/>
        </w:rPr>
        <w:t>:</w:t>
      </w:r>
      <w:r w:rsidR="005268E6" w:rsidRPr="003D4270">
        <w:rPr>
          <w:rFonts w:ascii="Times New Roman" w:hAnsi="Times New Roman" w:cs="Times New Roman"/>
          <w:color w:val="000000" w:themeColor="text1"/>
          <w:sz w:val="24"/>
          <w:szCs w:val="24"/>
        </w:rPr>
        <w:t xml:space="preserve"> </w:t>
      </w:r>
    </w:p>
    <w:p w14:paraId="4EA4613E" w14:textId="77777777" w:rsidR="00C43169" w:rsidRPr="003D4270" w:rsidRDefault="005268E6" w:rsidP="002D66CE">
      <w:pPr>
        <w:rPr>
          <w:color w:val="000000" w:themeColor="text1"/>
        </w:rPr>
      </w:pPr>
      <w:r w:rsidRPr="003D4270">
        <w:rPr>
          <w:color w:val="000000" w:themeColor="text1"/>
        </w:rPr>
        <w:t xml:space="preserve">The Learning Management System, </w:t>
      </w:r>
      <w:r w:rsidRPr="003D4270">
        <w:rPr>
          <w:b/>
          <w:bCs/>
          <w:color w:val="000000" w:themeColor="text1"/>
        </w:rPr>
        <w:t>Canvas</w:t>
      </w:r>
      <w:r w:rsidRPr="003D4270">
        <w:rPr>
          <w:color w:val="000000" w:themeColor="text1"/>
        </w:rPr>
        <w:t>, is used throughout all of the nursing courses.  Course website address</w:t>
      </w:r>
      <w:r w:rsidRPr="003D4270">
        <w:rPr>
          <w:color w:val="000000" w:themeColor="text1"/>
          <w:u w:color="365F91"/>
        </w:rPr>
        <w:t xml:space="preserve">: </w:t>
      </w:r>
      <w:hyperlink r:id="rId11" w:history="1">
        <w:r w:rsidRPr="003D4270">
          <w:rPr>
            <w:rStyle w:val="Hyperlink1"/>
            <w:rFonts w:eastAsia="Calibri"/>
            <w:color w:val="000000" w:themeColor="text1"/>
          </w:rPr>
          <w:t>https://chaminade.instructure.com</w:t>
        </w:r>
      </w:hyperlink>
      <w:r w:rsidRPr="003D4270">
        <w:rPr>
          <w:color w:val="000000" w:themeColor="text1"/>
        </w:rPr>
        <w:t xml:space="preserve">. Hardware requirements: Canvas is accessible from most PCs and Macintosh computers with a reliable Internet connection.  Canvas is accessible on all computers available for use on campus.  </w:t>
      </w:r>
    </w:p>
    <w:p w14:paraId="1333784B" w14:textId="77777777" w:rsidR="002D66CE" w:rsidRPr="003D4270" w:rsidRDefault="002D66CE" w:rsidP="002D66CE">
      <w:pPr>
        <w:rPr>
          <w:b/>
          <w:bCs/>
          <w:color w:val="000000" w:themeColor="text1"/>
        </w:rPr>
      </w:pPr>
      <w:r w:rsidRPr="003D4270">
        <w:rPr>
          <w:b/>
          <w:bCs/>
          <w:color w:val="000000" w:themeColor="text1"/>
        </w:rPr>
        <w:t xml:space="preserve">Technical Assistance for Canvas Users: </w:t>
      </w:r>
      <w:r w:rsidRPr="003D4270">
        <w:rPr>
          <w:color w:val="000000" w:themeColor="text1"/>
          <w:shd w:val="clear" w:color="auto" w:fill="FFFFFF"/>
        </w:rPr>
        <w:t>Search for help on specific topics at </w:t>
      </w:r>
      <w:r w:rsidRPr="003D4270">
        <w:rPr>
          <w:color w:val="000000" w:themeColor="text1"/>
        </w:rPr>
        <w:fldChar w:fldCharType="begin"/>
      </w:r>
      <w:r w:rsidRPr="003D4270">
        <w:rPr>
          <w:color w:val="000000" w:themeColor="text1"/>
        </w:rPr>
        <w:instrText xml:space="preserve"> HYPERLINK "http://help.instructure.com/" \t "_blank" </w:instrText>
      </w:r>
      <w:r w:rsidRPr="003D4270">
        <w:rPr>
          <w:color w:val="000000" w:themeColor="text1"/>
        </w:rPr>
        <w:fldChar w:fldCharType="separate"/>
      </w:r>
      <w:r w:rsidRPr="003D4270">
        <w:rPr>
          <w:color w:val="000000" w:themeColor="text1"/>
          <w:shd w:val="clear" w:color="auto" w:fill="FFFFFF"/>
        </w:rPr>
        <w:t>help.instructure.com</w:t>
      </w:r>
      <w:r w:rsidRPr="003D4270">
        <w:rPr>
          <w:color w:val="000000" w:themeColor="text1"/>
        </w:rPr>
        <w:fldChar w:fldCharType="end"/>
      </w:r>
    </w:p>
    <w:p w14:paraId="389A96E2" w14:textId="77777777" w:rsidR="002D66CE" w:rsidRPr="003D4270" w:rsidRDefault="002D66CE" w:rsidP="002D66CE">
      <w:pPr>
        <w:ind w:firstLine="720"/>
        <w:rPr>
          <w:color w:val="000000" w:themeColor="text1"/>
        </w:rPr>
      </w:pPr>
      <w:r w:rsidRPr="003D4270">
        <w:rPr>
          <w:color w:val="000000" w:themeColor="text1"/>
        </w:rPr>
        <w:fldChar w:fldCharType="begin"/>
      </w:r>
      <w:r w:rsidRPr="003D4270">
        <w:rPr>
          <w:color w:val="000000" w:themeColor="text1"/>
        </w:rPr>
        <w:instrText xml:space="preserve"> HYPERLINK "https://secure.livechatinc.com/licence/2695732/open_chat.cgi?groups=46" \t "_blank" </w:instrText>
      </w:r>
      <w:r w:rsidRPr="003D4270">
        <w:rPr>
          <w:color w:val="000000" w:themeColor="text1"/>
        </w:rPr>
        <w:fldChar w:fldCharType="separate"/>
      </w:r>
      <w:r w:rsidRPr="003D4270">
        <w:rPr>
          <w:color w:val="000000" w:themeColor="text1"/>
          <w:shd w:val="clear" w:color="auto" w:fill="FFFFFF"/>
        </w:rPr>
        <w:t>Chat live with Canvas Support 24/7/365</w:t>
      </w:r>
      <w:r w:rsidRPr="003D4270">
        <w:rPr>
          <w:color w:val="000000" w:themeColor="text1"/>
        </w:rPr>
        <w:fldChar w:fldCharType="end"/>
      </w:r>
    </w:p>
    <w:p w14:paraId="1D9B3A70" w14:textId="77777777" w:rsidR="002D66CE" w:rsidRPr="003D4270" w:rsidRDefault="002D66CE" w:rsidP="002D66CE">
      <w:pPr>
        <w:ind w:left="720"/>
        <w:rPr>
          <w:color w:val="000000" w:themeColor="text1"/>
        </w:rPr>
      </w:pPr>
      <w:r w:rsidRPr="003D4270">
        <w:rPr>
          <w:color w:val="000000" w:themeColor="text1"/>
          <w:shd w:val="clear" w:color="auto" w:fill="FFFFFF"/>
        </w:rPr>
        <w:t xml:space="preserve">Watch this </w:t>
      </w:r>
      <w:r w:rsidRPr="003D4270">
        <w:rPr>
          <w:color w:val="000000" w:themeColor="text1"/>
        </w:rPr>
        <w:fldChar w:fldCharType="begin"/>
      </w:r>
      <w:r w:rsidRPr="003D4270">
        <w:rPr>
          <w:color w:val="000000" w:themeColor="text1"/>
        </w:rPr>
        <w:instrText xml:space="preserve"> HYPERLINK "https://vimeo.com/72777900" \t "_blank" </w:instrText>
      </w:r>
      <w:r w:rsidRPr="003D4270">
        <w:rPr>
          <w:color w:val="000000" w:themeColor="text1"/>
        </w:rPr>
        <w:fldChar w:fldCharType="separate"/>
      </w:r>
      <w:r w:rsidRPr="003D4270">
        <w:rPr>
          <w:color w:val="000000" w:themeColor="text1"/>
          <w:shd w:val="clear" w:color="auto" w:fill="FFFFFF"/>
        </w:rPr>
        <w:t>video to get you started</w:t>
      </w:r>
      <w:r w:rsidRPr="003D4270">
        <w:rPr>
          <w:color w:val="000000" w:themeColor="text1"/>
        </w:rPr>
        <w:fldChar w:fldCharType="end"/>
      </w:r>
      <w:r w:rsidRPr="003D4270">
        <w:rPr>
          <w:color w:val="000000" w:themeColor="text1"/>
          <w:shd w:val="clear" w:color="auto" w:fill="FFFFFF"/>
        </w:rPr>
        <w:t xml:space="preserve"> with online guides and tutorials</w:t>
      </w:r>
    </w:p>
    <w:p w14:paraId="671DA876" w14:textId="77777777" w:rsidR="002D66CE" w:rsidRPr="003D4270" w:rsidRDefault="002D66CE" w:rsidP="002D66CE">
      <w:pPr>
        <w:ind w:left="720"/>
        <w:rPr>
          <w:color w:val="000000" w:themeColor="text1"/>
        </w:rPr>
      </w:pPr>
      <w:r w:rsidRPr="003D4270">
        <w:rPr>
          <w:color w:val="000000" w:themeColor="text1"/>
        </w:rPr>
        <w:t xml:space="preserve">Contact the Chaminade IT Helpdesk for technical issues: </w:t>
      </w:r>
      <w:r w:rsidRPr="003D4270">
        <w:rPr>
          <w:color w:val="000000" w:themeColor="text1"/>
          <w:shd w:val="clear" w:color="auto" w:fill="FFFFFF"/>
        </w:rPr>
        <w:t> </w:t>
      </w:r>
      <w:r w:rsidRPr="003D4270">
        <w:rPr>
          <w:color w:val="000000" w:themeColor="text1"/>
        </w:rPr>
        <w:fldChar w:fldCharType="begin"/>
      </w:r>
      <w:r w:rsidRPr="003D4270">
        <w:rPr>
          <w:color w:val="000000" w:themeColor="text1"/>
        </w:rPr>
        <w:instrText xml:space="preserve"> HYPERLINK "mailto:helpdesk@chaminade.edu" \t "_blank" </w:instrText>
      </w:r>
      <w:r w:rsidRPr="003D4270">
        <w:rPr>
          <w:color w:val="000000" w:themeColor="text1"/>
        </w:rPr>
        <w:fldChar w:fldCharType="separate"/>
      </w:r>
      <w:r w:rsidRPr="003D4270">
        <w:rPr>
          <w:color w:val="000000" w:themeColor="text1"/>
          <w:shd w:val="clear" w:color="auto" w:fill="FFFFFF"/>
        </w:rPr>
        <w:t>helpdesk@chaminade.edu</w:t>
      </w:r>
      <w:r w:rsidRPr="003D4270">
        <w:rPr>
          <w:color w:val="000000" w:themeColor="text1"/>
        </w:rPr>
        <w:fldChar w:fldCharType="end"/>
      </w:r>
      <w:r w:rsidRPr="003D4270">
        <w:rPr>
          <w:color w:val="000000" w:themeColor="text1"/>
          <w:shd w:val="clear" w:color="auto" w:fill="FFFFFF"/>
        </w:rPr>
        <w:t>, or call (808) 735-4855</w:t>
      </w:r>
    </w:p>
    <w:p w14:paraId="77D4A588" w14:textId="77777777" w:rsidR="002D66CE" w:rsidRPr="003D4270" w:rsidRDefault="002D66CE" w:rsidP="002D66CE">
      <w:pPr>
        <w:rPr>
          <w:b/>
          <w:bCs/>
          <w:color w:val="000000" w:themeColor="text1"/>
        </w:rPr>
      </w:pPr>
    </w:p>
    <w:p w14:paraId="182BBDD1" w14:textId="0FD38804" w:rsidR="00F9185B" w:rsidRPr="00873066" w:rsidRDefault="005268E6" w:rsidP="005268E6">
      <w:pPr>
        <w:pStyle w:val="NoSpacing"/>
        <w:rPr>
          <w:rFonts w:ascii="Times New Roman" w:hAnsi="Times New Roman" w:cs="Times New Roman"/>
          <w:color w:val="000000" w:themeColor="text1"/>
          <w:sz w:val="24"/>
          <w:szCs w:val="24"/>
        </w:rPr>
      </w:pPr>
      <w:r w:rsidRPr="00C43169">
        <w:rPr>
          <w:rFonts w:ascii="Times New Roman" w:hAnsi="Times New Roman" w:cs="Times New Roman"/>
          <w:b/>
          <w:bCs/>
          <w:sz w:val="24"/>
          <w:szCs w:val="24"/>
        </w:rPr>
        <w:t xml:space="preserve">Assessment Technologies Institute </w:t>
      </w:r>
      <w:r w:rsidRPr="00C43169">
        <w:rPr>
          <w:rFonts w:ascii="Times New Roman" w:hAnsi="Times New Roman" w:cs="Times New Roman"/>
          <w:sz w:val="24"/>
          <w:szCs w:val="24"/>
        </w:rPr>
        <w:t xml:space="preserve">(ATI) is an online educational learning system used throughout the nursing courses at CUH SON.  Website: </w:t>
      </w:r>
      <w:hyperlink r:id="rId12" w:history="1">
        <w:r w:rsidRPr="00C43169">
          <w:rPr>
            <w:rStyle w:val="Hyperlink1"/>
            <w:rFonts w:eastAsia="Calibri"/>
            <w:sz w:val="24"/>
            <w:szCs w:val="24"/>
          </w:rPr>
          <w:t>http://www.atitesting.com</w:t>
        </w:r>
      </w:hyperlink>
      <w:r w:rsidRPr="00C43169">
        <w:rPr>
          <w:rFonts w:ascii="Times New Roman" w:hAnsi="Times New Roman" w:cs="Times New Roman"/>
          <w:sz w:val="24"/>
          <w:szCs w:val="24"/>
        </w:rPr>
        <w:t xml:space="preserve">.  Complete system requirements are available on the logon page.  For all inquiries during office hour’s use: (800) 667-7531.  After hours technical support, send an email to </w:t>
      </w:r>
      <w:hyperlink r:id="rId13" w:history="1">
        <w:r w:rsidRPr="00C43169">
          <w:rPr>
            <w:rStyle w:val="Hyperlink1"/>
            <w:rFonts w:eastAsia="Calibri"/>
            <w:sz w:val="24"/>
            <w:szCs w:val="24"/>
          </w:rPr>
          <w:t>helpdesk@atitesting.com</w:t>
        </w:r>
      </w:hyperlink>
      <w:r w:rsidRPr="00C43169">
        <w:rPr>
          <w:rFonts w:ascii="Times New Roman" w:hAnsi="Times New Roman" w:cs="Times New Roman"/>
          <w:sz w:val="24"/>
          <w:szCs w:val="24"/>
        </w:rPr>
        <w:t xml:space="preserve">. </w:t>
      </w:r>
      <w:r w:rsidR="00F9185B">
        <w:rPr>
          <w:rFonts w:ascii="Times New Roman" w:hAnsi="Times New Roman" w:cs="Times New Roman"/>
          <w:sz w:val="24"/>
          <w:szCs w:val="24"/>
        </w:rPr>
        <w:t xml:space="preserve">Modules </w:t>
      </w:r>
      <w:r w:rsidR="00F9185B" w:rsidRPr="00873066">
        <w:rPr>
          <w:rFonts w:ascii="Times New Roman" w:hAnsi="Times New Roman" w:cs="Times New Roman"/>
          <w:color w:val="000000" w:themeColor="text1"/>
          <w:sz w:val="24"/>
          <w:szCs w:val="24"/>
        </w:rPr>
        <w:t>for NurseLogic 2.0 will be completed during the course</w:t>
      </w:r>
      <w:r w:rsidR="003D4270">
        <w:rPr>
          <w:rFonts w:ascii="Times New Roman" w:hAnsi="Times New Roman" w:cs="Times New Roman"/>
          <w:color w:val="000000" w:themeColor="text1"/>
          <w:sz w:val="24"/>
          <w:szCs w:val="24"/>
        </w:rPr>
        <w:t xml:space="preserve"> for credit</w:t>
      </w:r>
      <w:r w:rsidR="00F9185B" w:rsidRPr="00873066">
        <w:rPr>
          <w:rFonts w:ascii="Times New Roman" w:hAnsi="Times New Roman" w:cs="Times New Roman"/>
          <w:color w:val="000000" w:themeColor="text1"/>
          <w:sz w:val="24"/>
          <w:szCs w:val="24"/>
        </w:rPr>
        <w:t>.</w:t>
      </w:r>
    </w:p>
    <w:p w14:paraId="1B11C998" w14:textId="77777777" w:rsidR="002D66CE" w:rsidRPr="00873066" w:rsidRDefault="005268E6" w:rsidP="002D66CE">
      <w:pPr>
        <w:pStyle w:val="NoSpacing"/>
        <w:rPr>
          <w:rFonts w:ascii="Times New Roman" w:hAnsi="Times New Roman" w:cs="Times New Roman"/>
          <w:b/>
          <w:bCs/>
          <w:color w:val="000000" w:themeColor="text1"/>
          <w:sz w:val="24"/>
          <w:szCs w:val="24"/>
        </w:rPr>
      </w:pPr>
      <w:r w:rsidRPr="00873066">
        <w:rPr>
          <w:rFonts w:ascii="Times New Roman" w:hAnsi="Times New Roman" w:cs="Times New Roman"/>
          <w:b/>
          <w:bCs/>
          <w:color w:val="000000" w:themeColor="text1"/>
          <w:sz w:val="24"/>
          <w:szCs w:val="24"/>
        </w:rPr>
        <w:t>Lippincott Course Point+</w:t>
      </w:r>
      <w:r w:rsidRPr="00873066">
        <w:rPr>
          <w:rFonts w:ascii="Times New Roman" w:hAnsi="Times New Roman" w:cs="Times New Roman"/>
          <w:color w:val="000000" w:themeColor="text1"/>
          <w:sz w:val="24"/>
          <w:szCs w:val="24"/>
        </w:rPr>
        <w:t xml:space="preserve"> </w:t>
      </w:r>
      <w:r w:rsidRPr="00873066">
        <w:rPr>
          <w:rFonts w:ascii="Times New Roman" w:hAnsi="Times New Roman" w:cs="Times New Roman"/>
          <w:b/>
          <w:bCs/>
          <w:color w:val="000000" w:themeColor="text1"/>
          <w:sz w:val="24"/>
          <w:szCs w:val="24"/>
        </w:rPr>
        <w:t>CLASS CODES:</w:t>
      </w:r>
      <w:r w:rsidR="002D66CE" w:rsidRPr="00873066">
        <w:rPr>
          <w:rFonts w:ascii="Times New Roman" w:eastAsiaTheme="minorEastAsia" w:hAnsi="Times New Roman" w:cs="Times New Roman"/>
          <w:color w:val="000000" w:themeColor="text1"/>
          <w:sz w:val="24"/>
          <w:szCs w:val="24"/>
          <w:bdr w:val="none" w:sz="0" w:space="0" w:color="auto"/>
        </w:rPr>
        <w:br/>
        <w:t>1. If you don't already have access to Lippincott CoursePoint+ for Craven, Hirnle &amp; Henshaw: Fundamentals of Nursing, Eighth Edition, redeem your </w:t>
      </w:r>
      <w:r w:rsidR="002D66CE" w:rsidRPr="00873066">
        <w:rPr>
          <w:rFonts w:ascii="Times New Roman" w:eastAsiaTheme="minorEastAsia" w:hAnsi="Times New Roman" w:cs="Times New Roman"/>
          <w:b/>
          <w:bCs/>
          <w:color w:val="000000" w:themeColor="text1"/>
          <w:sz w:val="24"/>
          <w:szCs w:val="24"/>
          <w:bdr w:val="none" w:sz="0" w:space="0" w:color="auto"/>
        </w:rPr>
        <w:t>ACCESS CODE</w:t>
      </w:r>
      <w:r w:rsidR="002D66CE" w:rsidRPr="00873066">
        <w:rPr>
          <w:rFonts w:ascii="Times New Roman" w:eastAsiaTheme="minorEastAsia" w:hAnsi="Times New Roman" w:cs="Times New Roman"/>
          <w:color w:val="000000" w:themeColor="text1"/>
          <w:sz w:val="24"/>
          <w:szCs w:val="24"/>
          <w:bdr w:val="none" w:sz="0" w:space="0" w:color="auto"/>
        </w:rPr>
        <w:t> and complete registration at </w:t>
      </w:r>
      <w:hyperlink r:id="rId14" w:history="1">
        <w:r w:rsidR="002D66CE" w:rsidRPr="00873066">
          <w:rPr>
            <w:rFonts w:ascii="Times New Roman" w:eastAsiaTheme="minorEastAsia" w:hAnsi="Times New Roman" w:cs="Times New Roman"/>
            <w:color w:val="000000" w:themeColor="text1"/>
            <w:sz w:val="24"/>
            <w:szCs w:val="24"/>
            <w:u w:val="single"/>
            <w:bdr w:val="none" w:sz="0" w:space="0" w:color="auto"/>
          </w:rPr>
          <w:t>http://thePoint.lww.com/activate</w:t>
        </w:r>
      </w:hyperlink>
      <w:r w:rsidR="002D66CE" w:rsidRPr="00873066">
        <w:rPr>
          <w:rFonts w:ascii="Times New Roman" w:eastAsiaTheme="minorEastAsia" w:hAnsi="Times New Roman" w:cs="Times New Roman"/>
          <w:color w:val="000000" w:themeColor="text1"/>
          <w:sz w:val="24"/>
          <w:szCs w:val="24"/>
          <w:bdr w:val="none" w:sz="0" w:space="0" w:color="auto"/>
        </w:rPr>
        <w:t>.</w:t>
      </w:r>
    </w:p>
    <w:p w14:paraId="146F8F82" w14:textId="77777777" w:rsidR="002D66CE" w:rsidRPr="00873066" w:rsidRDefault="002D66CE" w:rsidP="002D66CE">
      <w:pPr>
        <w:pStyle w:val="NoSpacing"/>
        <w:rPr>
          <w:rFonts w:ascii="Times New Roman" w:hAnsi="Times New Roman" w:cs="Times New Roman"/>
          <w:b/>
          <w:bCs/>
          <w:color w:val="000000" w:themeColor="text1"/>
          <w:sz w:val="24"/>
          <w:szCs w:val="24"/>
        </w:rPr>
      </w:pPr>
      <w:r w:rsidRPr="00873066">
        <w:rPr>
          <w:rFonts w:ascii="Times New Roman" w:eastAsiaTheme="minorEastAsia" w:hAnsi="Times New Roman" w:cs="Times New Roman"/>
          <w:color w:val="000000" w:themeColor="text1"/>
          <w:sz w:val="24"/>
          <w:szCs w:val="24"/>
          <w:bdr w:val="none" w:sz="0" w:space="0" w:color="auto"/>
        </w:rPr>
        <w:t>2. From the </w:t>
      </w:r>
      <w:r w:rsidRPr="00873066">
        <w:rPr>
          <w:rFonts w:ascii="Times New Roman" w:eastAsiaTheme="minorEastAsia" w:hAnsi="Times New Roman" w:cs="Times New Roman"/>
          <w:b/>
          <w:bCs/>
          <w:color w:val="000000" w:themeColor="text1"/>
          <w:sz w:val="24"/>
          <w:szCs w:val="24"/>
          <w:bdr w:val="none" w:sz="0" w:space="0" w:color="auto"/>
        </w:rPr>
        <w:t>“My Content”</w:t>
      </w:r>
      <w:r w:rsidRPr="00873066">
        <w:rPr>
          <w:rFonts w:ascii="Times New Roman" w:eastAsiaTheme="minorEastAsia" w:hAnsi="Times New Roman" w:cs="Times New Roman"/>
          <w:color w:val="000000" w:themeColor="text1"/>
          <w:sz w:val="24"/>
          <w:szCs w:val="24"/>
          <w:bdr w:val="none" w:sz="0" w:space="0" w:color="auto"/>
        </w:rPr>
        <w:t> page, click on Lippincott CoursePoint+ for Craven, Hirnle &amp; Henshaw: Fundamentals of Nursing, Eighth Edition.</w:t>
      </w:r>
    </w:p>
    <w:p w14:paraId="16E1260D" w14:textId="77777777" w:rsidR="002D66CE" w:rsidRPr="00873066" w:rsidRDefault="002D66CE" w:rsidP="002D66CE">
      <w:pPr>
        <w:pBdr>
          <w:top w:val="none" w:sz="0" w:space="0" w:color="auto"/>
          <w:left w:val="none" w:sz="0" w:space="0" w:color="auto"/>
          <w:bottom w:val="none" w:sz="0" w:space="0" w:color="auto"/>
          <w:right w:val="none" w:sz="0" w:space="0" w:color="auto"/>
          <w:between w:val="none" w:sz="0" w:space="0" w:color="auto"/>
          <w:bar w:val="none" w:sz="0" w:color="auto"/>
        </w:pBdr>
        <w:spacing w:line="315" w:lineRule="atLeast"/>
        <w:rPr>
          <w:rFonts w:eastAsiaTheme="minorEastAsia"/>
          <w:color w:val="000000" w:themeColor="text1"/>
          <w:bdr w:val="none" w:sz="0" w:space="0" w:color="auto"/>
        </w:rPr>
      </w:pPr>
      <w:r w:rsidRPr="00873066">
        <w:rPr>
          <w:rFonts w:eastAsiaTheme="minorEastAsia"/>
          <w:color w:val="000000" w:themeColor="text1"/>
          <w:bdr w:val="none" w:sz="0" w:space="0" w:color="auto"/>
        </w:rPr>
        <w:t>3. On the welcome screen or from </w:t>
      </w:r>
      <w:r w:rsidRPr="00873066">
        <w:rPr>
          <w:rFonts w:eastAsiaTheme="minorEastAsia"/>
          <w:b/>
          <w:bCs/>
          <w:color w:val="000000" w:themeColor="text1"/>
          <w:bdr w:val="none" w:sz="0" w:space="0" w:color="auto"/>
        </w:rPr>
        <w:t>“My Classes”</w:t>
      </w:r>
      <w:r w:rsidRPr="00873066">
        <w:rPr>
          <w:rFonts w:eastAsiaTheme="minorEastAsia"/>
          <w:color w:val="000000" w:themeColor="text1"/>
          <w:bdr w:val="none" w:sz="0" w:space="0" w:color="auto"/>
        </w:rPr>
        <w:t>, select </w:t>
      </w:r>
      <w:r w:rsidRPr="00873066">
        <w:rPr>
          <w:rFonts w:eastAsiaTheme="minorEastAsia"/>
          <w:b/>
          <w:bCs/>
          <w:color w:val="000000" w:themeColor="text1"/>
          <w:bdr w:val="none" w:sz="0" w:space="0" w:color="auto"/>
        </w:rPr>
        <w:t>“Join a Class”</w:t>
      </w:r>
      <w:r w:rsidRPr="00873066">
        <w:rPr>
          <w:rFonts w:eastAsiaTheme="minorEastAsia"/>
          <w:color w:val="000000" w:themeColor="text1"/>
          <w:bdr w:val="none" w:sz="0" w:space="0" w:color="auto"/>
        </w:rPr>
        <w:t>, enter your </w:t>
      </w:r>
      <w:r w:rsidRPr="00873066">
        <w:rPr>
          <w:rFonts w:eastAsiaTheme="minorEastAsia"/>
          <w:b/>
          <w:bCs/>
          <w:color w:val="000000" w:themeColor="text1"/>
          <w:bdr w:val="none" w:sz="0" w:space="0" w:color="auto"/>
        </w:rPr>
        <w:t>CLASS CODE</w:t>
      </w:r>
      <w:r w:rsidRPr="00873066">
        <w:rPr>
          <w:rFonts w:eastAsiaTheme="minorEastAsia"/>
          <w:color w:val="000000" w:themeColor="text1"/>
          <w:bdr w:val="none" w:sz="0" w:space="0" w:color="auto"/>
        </w:rPr>
        <w:t>: </w:t>
      </w:r>
      <w:r w:rsidRPr="00873066">
        <w:rPr>
          <w:rFonts w:eastAsiaTheme="minorEastAsia"/>
          <w:b/>
          <w:bCs/>
          <w:color w:val="000000" w:themeColor="text1"/>
          <w:bdr w:val="none" w:sz="0" w:space="0" w:color="auto"/>
        </w:rPr>
        <w:t>4FF431E0</w:t>
      </w:r>
      <w:r w:rsidRPr="00873066">
        <w:rPr>
          <w:rFonts w:eastAsiaTheme="minorEastAsia"/>
          <w:color w:val="000000" w:themeColor="text1"/>
          <w:bdr w:val="none" w:sz="0" w:space="0" w:color="auto"/>
        </w:rPr>
        <w:t>, and click </w:t>
      </w:r>
      <w:r w:rsidRPr="00873066">
        <w:rPr>
          <w:rFonts w:eastAsiaTheme="minorEastAsia"/>
          <w:b/>
          <w:bCs/>
          <w:color w:val="000000" w:themeColor="text1"/>
          <w:bdr w:val="none" w:sz="0" w:space="0" w:color="auto"/>
        </w:rPr>
        <w:t>“Enroll”</w:t>
      </w:r>
      <w:r w:rsidRPr="00873066">
        <w:rPr>
          <w:rFonts w:eastAsiaTheme="minorEastAsia"/>
          <w:color w:val="000000" w:themeColor="text1"/>
          <w:bdr w:val="none" w:sz="0" w:space="0" w:color="auto"/>
        </w:rPr>
        <w:t>.</w:t>
      </w:r>
    </w:p>
    <w:p w14:paraId="567D808F" w14:textId="77777777" w:rsidR="002D66CE" w:rsidRPr="00873066" w:rsidRDefault="002D66CE" w:rsidP="002D66CE">
      <w:pPr>
        <w:pBdr>
          <w:top w:val="none" w:sz="0" w:space="0" w:color="auto"/>
          <w:left w:val="none" w:sz="0" w:space="0" w:color="auto"/>
          <w:bottom w:val="none" w:sz="0" w:space="0" w:color="auto"/>
          <w:right w:val="none" w:sz="0" w:space="0" w:color="auto"/>
          <w:between w:val="none" w:sz="0" w:space="0" w:color="auto"/>
          <w:bar w:val="none" w:sz="0" w:color="auto"/>
        </w:pBdr>
        <w:spacing w:line="315" w:lineRule="atLeast"/>
        <w:rPr>
          <w:rFonts w:eastAsiaTheme="minorEastAsia"/>
          <w:color w:val="000000" w:themeColor="text1"/>
          <w:bdr w:val="none" w:sz="0" w:space="0" w:color="auto"/>
        </w:rPr>
      </w:pPr>
      <w:r w:rsidRPr="00873066">
        <w:rPr>
          <w:rFonts w:eastAsiaTheme="minorEastAsia"/>
          <w:color w:val="000000" w:themeColor="text1"/>
          <w:bdr w:val="none" w:sz="0" w:space="0" w:color="auto"/>
        </w:rPr>
        <w:t>If you experience any problems, check the code again and re-enter it. If it does not work, contact Lippincott Online Product Support at 1-800-468-1128 or techsupp@lww.com for assistance.</w:t>
      </w:r>
    </w:p>
    <w:p w14:paraId="27B9E4DD" w14:textId="77777777" w:rsidR="002D66CE" w:rsidRPr="00873066" w:rsidRDefault="002D66CE" w:rsidP="002D66CE">
      <w:pPr>
        <w:pBdr>
          <w:top w:val="none" w:sz="0" w:space="0" w:color="auto"/>
          <w:left w:val="none" w:sz="0" w:space="0" w:color="auto"/>
          <w:bottom w:val="none" w:sz="0" w:space="0" w:color="auto"/>
          <w:right w:val="none" w:sz="0" w:space="0" w:color="auto"/>
          <w:between w:val="none" w:sz="0" w:space="0" w:color="auto"/>
          <w:bar w:val="none" w:sz="0" w:color="auto"/>
        </w:pBdr>
        <w:spacing w:line="315" w:lineRule="atLeast"/>
        <w:rPr>
          <w:rFonts w:eastAsiaTheme="minorEastAsia"/>
          <w:color w:val="000000" w:themeColor="text1"/>
          <w:bdr w:val="none" w:sz="0" w:space="0" w:color="auto"/>
        </w:rPr>
      </w:pPr>
      <w:r w:rsidRPr="00873066">
        <w:rPr>
          <w:rFonts w:eastAsiaTheme="minorEastAsia"/>
          <w:color w:val="000000" w:themeColor="text1"/>
          <w:bdr w:val="none" w:sz="0" w:space="0" w:color="auto"/>
        </w:rPr>
        <w:t>Not sure what an </w:t>
      </w:r>
      <w:r w:rsidRPr="00873066">
        <w:rPr>
          <w:rFonts w:eastAsiaTheme="minorEastAsia"/>
          <w:b/>
          <w:bCs/>
          <w:color w:val="000000" w:themeColor="text1"/>
          <w:bdr w:val="none" w:sz="0" w:space="0" w:color="auto"/>
        </w:rPr>
        <w:t>ACCESS CODE</w:t>
      </w:r>
      <w:r w:rsidRPr="00873066">
        <w:rPr>
          <w:rFonts w:eastAsiaTheme="minorEastAsia"/>
          <w:color w:val="000000" w:themeColor="text1"/>
          <w:bdr w:val="none" w:sz="0" w:space="0" w:color="auto"/>
        </w:rPr>
        <w:t> is? </w:t>
      </w:r>
      <w:r w:rsidRPr="00873066">
        <w:rPr>
          <w:rFonts w:eastAsiaTheme="minorEastAsia"/>
          <w:color w:val="000000" w:themeColor="text1"/>
          <w:bdr w:val="none" w:sz="0" w:space="0" w:color="auto"/>
        </w:rPr>
        <w:br/>
        <w:t>Learn more at </w:t>
      </w:r>
      <w:hyperlink r:id="rId15" w:history="1">
        <w:r w:rsidRPr="00873066">
          <w:rPr>
            <w:rFonts w:eastAsiaTheme="minorEastAsia"/>
            <w:color w:val="000000" w:themeColor="text1"/>
            <w:u w:val="single"/>
            <w:bdr w:val="none" w:sz="0" w:space="0" w:color="auto"/>
          </w:rPr>
          <w:t>http://thepoint.lww.com/Help/BookAccess</w:t>
        </w:r>
      </w:hyperlink>
      <w:r w:rsidRPr="00873066">
        <w:rPr>
          <w:rFonts w:eastAsiaTheme="minorEastAsia"/>
          <w:color w:val="000000" w:themeColor="text1"/>
          <w:bdr w:val="none" w:sz="0" w:space="0" w:color="auto"/>
        </w:rPr>
        <w:t>.</w:t>
      </w:r>
    </w:p>
    <w:p w14:paraId="218DAFE1" w14:textId="77777777" w:rsidR="002D66CE" w:rsidRPr="00873066" w:rsidRDefault="005268E6" w:rsidP="002D66CE">
      <w:pPr>
        <w:pStyle w:val="NoSpacing"/>
        <w:rPr>
          <w:rFonts w:ascii="Times New Roman" w:hAnsi="Times New Roman" w:cs="Times New Roman"/>
          <w:b/>
          <w:bCs/>
          <w:color w:val="000000" w:themeColor="text1"/>
          <w:sz w:val="24"/>
          <w:szCs w:val="24"/>
        </w:rPr>
      </w:pPr>
      <w:r w:rsidRPr="00873066">
        <w:rPr>
          <w:rFonts w:ascii="Times New Roman" w:hAnsi="Times New Roman" w:cs="Times New Roman"/>
          <w:b/>
          <w:bCs/>
          <w:color w:val="000000" w:themeColor="text1"/>
          <w:sz w:val="24"/>
          <w:szCs w:val="24"/>
        </w:rPr>
        <w:t xml:space="preserve"> </w:t>
      </w:r>
    </w:p>
    <w:p w14:paraId="53A10A0D" w14:textId="0B17D356" w:rsidR="005268E6" w:rsidRPr="00C43169" w:rsidRDefault="005268E6" w:rsidP="002D66CE">
      <w:pPr>
        <w:pStyle w:val="NoSpacing"/>
        <w:rPr>
          <w:rFonts w:ascii="Times New Roman" w:eastAsia="Times New Roman" w:hAnsi="Times New Roman" w:cs="Times New Roman"/>
          <w:bCs/>
          <w:color w:val="000000" w:themeColor="text1"/>
          <w:sz w:val="24"/>
          <w:szCs w:val="24"/>
        </w:rPr>
      </w:pPr>
      <w:r w:rsidRPr="00873066">
        <w:rPr>
          <w:rFonts w:ascii="Times New Roman" w:hAnsi="Times New Roman" w:cs="Times New Roman"/>
          <w:b/>
          <w:bCs/>
          <w:color w:val="000000" w:themeColor="text1"/>
          <w:sz w:val="24"/>
          <w:szCs w:val="24"/>
        </w:rPr>
        <w:t xml:space="preserve">Google Drive: </w:t>
      </w:r>
      <w:r w:rsidRPr="00873066">
        <w:rPr>
          <w:rFonts w:ascii="Times New Roman" w:hAnsi="Times New Roman" w:cs="Times New Roman"/>
          <w:bCs/>
          <w:color w:val="000000" w:themeColor="text1"/>
          <w:sz w:val="24"/>
          <w:szCs w:val="24"/>
        </w:rPr>
        <w:t>Students will</w:t>
      </w:r>
      <w:r w:rsidRPr="00C43169">
        <w:rPr>
          <w:rFonts w:ascii="Times New Roman" w:hAnsi="Times New Roman" w:cs="Times New Roman"/>
          <w:bCs/>
          <w:color w:val="000000" w:themeColor="text1"/>
          <w:sz w:val="24"/>
          <w:szCs w:val="24"/>
        </w:rPr>
        <w:t xml:space="preserve"> be working in teams on building care plans and appraising research within a google drive team drive folder.</w:t>
      </w:r>
      <w:r w:rsidR="00873066">
        <w:rPr>
          <w:rFonts w:ascii="Times New Roman" w:hAnsi="Times New Roman" w:cs="Times New Roman"/>
          <w:bCs/>
          <w:color w:val="000000" w:themeColor="text1"/>
          <w:sz w:val="24"/>
          <w:szCs w:val="24"/>
        </w:rPr>
        <w:t xml:space="preserve"> More about this later.</w:t>
      </w:r>
    </w:p>
    <w:p w14:paraId="640B8138" w14:textId="77777777" w:rsidR="005268E6" w:rsidRPr="00C43169" w:rsidRDefault="005268E6" w:rsidP="005268E6">
      <w:pPr>
        <w:pStyle w:val="ColorfulList-Accent11"/>
        <w:spacing w:after="0" w:line="240" w:lineRule="auto"/>
        <w:ind w:left="0"/>
        <w:rPr>
          <w:rFonts w:ascii="Times New Roman" w:hAnsi="Times New Roman" w:cs="Times New Roman"/>
          <w:b/>
          <w:bCs/>
          <w:sz w:val="24"/>
          <w:szCs w:val="24"/>
          <w:u w:val="single"/>
        </w:rPr>
      </w:pPr>
    </w:p>
    <w:p w14:paraId="28691BC9" w14:textId="77777777" w:rsidR="002D66CE" w:rsidRPr="00C43169" w:rsidRDefault="00A4663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24"/>
          <w:szCs w:val="24"/>
        </w:rPr>
      </w:pPr>
      <w:r>
        <w:rPr>
          <w:rFonts w:ascii="Times New Roman" w:hAnsi="Times New Roman" w:cs="Times New Roman"/>
          <w:b/>
          <w:bCs/>
          <w:sz w:val="24"/>
          <w:szCs w:val="24"/>
        </w:rPr>
        <w:t>Assessment</w:t>
      </w:r>
    </w:p>
    <w:tbl>
      <w:tblPr>
        <w:tblW w:w="6300" w:type="dxa"/>
        <w:tblInd w:w="8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638"/>
        <w:gridCol w:w="1662"/>
      </w:tblGrid>
      <w:tr w:rsidR="002D66CE" w:rsidRPr="00C43169" w14:paraId="027A2406" w14:textId="77777777" w:rsidTr="002D66CE">
        <w:trPr>
          <w:trHeight w:val="900"/>
        </w:trPr>
        <w:tc>
          <w:tcPr>
            <w:tcW w:w="4638" w:type="dxa"/>
            <w:tcBorders>
              <w:top w:val="single" w:sz="4" w:space="0" w:color="000000"/>
              <w:left w:val="single" w:sz="4" w:space="0" w:color="000000"/>
              <w:bottom w:val="single" w:sz="4" w:space="0" w:color="000000"/>
              <w:right w:val="single" w:sz="4" w:space="0" w:color="000000"/>
            </w:tcBorders>
            <w:shd w:val="clear" w:color="auto" w:fill="AFA1FF"/>
            <w:tcMar>
              <w:top w:w="80" w:type="dxa"/>
              <w:left w:w="80" w:type="dxa"/>
              <w:bottom w:w="80" w:type="dxa"/>
              <w:right w:w="80" w:type="dxa"/>
            </w:tcMar>
          </w:tcPr>
          <w:p w14:paraId="635BAAB6" w14:textId="77777777" w:rsidR="002D66CE" w:rsidRPr="00C43169" w:rsidRDefault="002D66C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Assignments</w:t>
            </w:r>
          </w:p>
        </w:tc>
        <w:tc>
          <w:tcPr>
            <w:tcW w:w="1662" w:type="dxa"/>
            <w:tcBorders>
              <w:top w:val="single" w:sz="4" w:space="0" w:color="000000"/>
              <w:left w:val="single" w:sz="4" w:space="0" w:color="000000"/>
              <w:bottom w:val="single" w:sz="4" w:space="0" w:color="000000"/>
              <w:right w:val="single" w:sz="4" w:space="0" w:color="000000"/>
            </w:tcBorders>
            <w:shd w:val="clear" w:color="auto" w:fill="AFA1FF"/>
            <w:tcMar>
              <w:top w:w="80" w:type="dxa"/>
              <w:left w:w="80" w:type="dxa"/>
              <w:bottom w:w="80" w:type="dxa"/>
              <w:right w:w="80" w:type="dxa"/>
            </w:tcMar>
          </w:tcPr>
          <w:p w14:paraId="4EB0E6E7" w14:textId="77777777" w:rsidR="002D66CE" w:rsidRPr="00C43169" w:rsidRDefault="002D66C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eastAsia="Times New Roman" w:hAnsi="Times New Roman" w:cs="Times New Roman"/>
                <w:b/>
                <w:bCs/>
                <w:sz w:val="24"/>
                <w:szCs w:val="24"/>
              </w:rPr>
            </w:pPr>
            <w:r w:rsidRPr="00C43169">
              <w:rPr>
                <w:rFonts w:ascii="Times New Roman" w:hAnsi="Times New Roman" w:cs="Times New Roman"/>
                <w:b/>
                <w:bCs/>
                <w:sz w:val="24"/>
                <w:szCs w:val="24"/>
              </w:rPr>
              <w:t xml:space="preserve">Weighted % </w:t>
            </w:r>
          </w:p>
          <w:p w14:paraId="7396FD23" w14:textId="77777777" w:rsidR="002D66CE" w:rsidRPr="00C43169" w:rsidRDefault="002D66C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of total points</w:t>
            </w:r>
          </w:p>
        </w:tc>
      </w:tr>
      <w:tr w:rsidR="002D66CE" w:rsidRPr="00C43169" w14:paraId="7F36D189" w14:textId="77777777" w:rsidTr="00C32FCC">
        <w:trPr>
          <w:trHeight w:val="300"/>
        </w:trPr>
        <w:tc>
          <w:tcPr>
            <w:tcW w:w="463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22C4BAD8" w14:textId="77777777" w:rsidR="002D66CE" w:rsidRPr="00C43169" w:rsidRDefault="002D66C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24"/>
                <w:szCs w:val="24"/>
              </w:rPr>
            </w:pPr>
            <w:r w:rsidRPr="00C43169">
              <w:rPr>
                <w:rFonts w:ascii="Times New Roman" w:hAnsi="Times New Roman" w:cs="Times New Roman"/>
                <w:sz w:val="24"/>
                <w:szCs w:val="24"/>
              </w:rPr>
              <w:t>Midterm Exam</w:t>
            </w:r>
          </w:p>
        </w:tc>
        <w:tc>
          <w:tcPr>
            <w:tcW w:w="166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040C0F1" w14:textId="05094FC7" w:rsidR="002D66CE" w:rsidRPr="00C43169" w:rsidRDefault="00DD76D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r w:rsidR="002D66CE" w:rsidRPr="00C43169">
              <w:rPr>
                <w:rFonts w:ascii="Times New Roman" w:hAnsi="Times New Roman" w:cs="Times New Roman"/>
                <w:sz w:val="24"/>
                <w:szCs w:val="24"/>
              </w:rPr>
              <w:t>%</w:t>
            </w:r>
          </w:p>
        </w:tc>
      </w:tr>
      <w:tr w:rsidR="002D66CE" w:rsidRPr="00C43169" w14:paraId="67FD2743" w14:textId="77777777" w:rsidTr="00C32FCC">
        <w:trPr>
          <w:trHeight w:val="300"/>
        </w:trPr>
        <w:tc>
          <w:tcPr>
            <w:tcW w:w="463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5117BDD" w14:textId="77777777" w:rsidR="002D66CE" w:rsidRPr="00C43169" w:rsidRDefault="002D66C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bCs/>
                <w:sz w:val="24"/>
                <w:szCs w:val="24"/>
              </w:rPr>
            </w:pPr>
            <w:r w:rsidRPr="00C43169">
              <w:rPr>
                <w:rFonts w:ascii="Times New Roman" w:hAnsi="Times New Roman" w:cs="Times New Roman"/>
                <w:sz w:val="24"/>
                <w:szCs w:val="24"/>
              </w:rPr>
              <w:t>Final Exam (Comprehensive)</w:t>
            </w:r>
          </w:p>
        </w:tc>
        <w:tc>
          <w:tcPr>
            <w:tcW w:w="166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3AC9BA4E" w14:textId="0E168E14" w:rsidR="002D66CE" w:rsidRPr="00C43169" w:rsidRDefault="00DD76D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r w:rsidR="002D66CE" w:rsidRPr="00C43169">
              <w:rPr>
                <w:rFonts w:ascii="Times New Roman" w:hAnsi="Times New Roman" w:cs="Times New Roman"/>
                <w:sz w:val="24"/>
                <w:szCs w:val="24"/>
              </w:rPr>
              <w:t>%</w:t>
            </w:r>
          </w:p>
        </w:tc>
      </w:tr>
      <w:tr w:rsidR="00846AA8" w:rsidRPr="00C43169" w14:paraId="59574E90" w14:textId="77777777" w:rsidTr="00846AA8">
        <w:trPr>
          <w:trHeight w:val="549"/>
        </w:trPr>
        <w:tc>
          <w:tcPr>
            <w:tcW w:w="46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D828E0" w14:textId="77777777" w:rsidR="00846AA8" w:rsidRPr="00C43169" w:rsidRDefault="00846AA8" w:rsidP="00846AA8">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24"/>
                <w:szCs w:val="24"/>
              </w:rPr>
            </w:pPr>
            <w:r w:rsidRPr="00C43169">
              <w:rPr>
                <w:rFonts w:ascii="Times New Roman" w:hAnsi="Times New Roman" w:cs="Times New Roman"/>
                <w:sz w:val="24"/>
                <w:szCs w:val="24"/>
              </w:rPr>
              <w:t>PrepU</w:t>
            </w:r>
            <w:r>
              <w:rPr>
                <w:rFonts w:ascii="Times New Roman" w:hAnsi="Times New Roman" w:cs="Times New Roman"/>
                <w:sz w:val="24"/>
                <w:szCs w:val="24"/>
              </w:rPr>
              <w:t xml:space="preserve"> Assignments</w:t>
            </w: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A51D07" w14:textId="77777777" w:rsidR="00846AA8" w:rsidRPr="00C43169" w:rsidRDefault="00846AA8" w:rsidP="00846AA8">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24"/>
                <w:szCs w:val="24"/>
              </w:rPr>
            </w:pPr>
            <w:r w:rsidRPr="00C43169">
              <w:rPr>
                <w:rFonts w:ascii="Times New Roman" w:hAnsi="Times New Roman" w:cs="Times New Roman"/>
                <w:sz w:val="24"/>
                <w:szCs w:val="24"/>
              </w:rPr>
              <w:t>10%</w:t>
            </w:r>
          </w:p>
        </w:tc>
      </w:tr>
      <w:tr w:rsidR="00846AA8" w:rsidRPr="00C43169" w14:paraId="26D38BEB" w14:textId="77777777" w:rsidTr="00846AA8">
        <w:trPr>
          <w:trHeight w:val="423"/>
        </w:trPr>
        <w:tc>
          <w:tcPr>
            <w:tcW w:w="46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DCCEC" w14:textId="203E7962" w:rsidR="00846AA8" w:rsidRPr="00C43169" w:rsidRDefault="00846AA8" w:rsidP="00DD76DE">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24"/>
                <w:szCs w:val="24"/>
              </w:rPr>
            </w:pPr>
            <w:r w:rsidRPr="00C43169">
              <w:rPr>
                <w:rFonts w:ascii="Times New Roman" w:hAnsi="Times New Roman" w:cs="Times New Roman"/>
                <w:sz w:val="24"/>
                <w:szCs w:val="24"/>
              </w:rPr>
              <w:t xml:space="preserve">Case Study Care Plan </w:t>
            </w:r>
            <w:r w:rsidR="00DD76DE">
              <w:rPr>
                <w:rFonts w:ascii="Times New Roman" w:hAnsi="Times New Roman" w:cs="Times New Roman"/>
                <w:sz w:val="24"/>
                <w:szCs w:val="24"/>
              </w:rPr>
              <w:t xml:space="preserve">Self </w:t>
            </w:r>
            <w:r w:rsidR="003D4270">
              <w:rPr>
                <w:rFonts w:ascii="Times New Roman" w:hAnsi="Times New Roman" w:cs="Times New Roman"/>
                <w:sz w:val="24"/>
                <w:szCs w:val="24"/>
              </w:rPr>
              <w:t xml:space="preserve"> and Peer </w:t>
            </w:r>
            <w:r w:rsidR="00DD76DE">
              <w:rPr>
                <w:rFonts w:ascii="Times New Roman" w:hAnsi="Times New Roman" w:cs="Times New Roman"/>
                <w:sz w:val="24"/>
                <w:szCs w:val="24"/>
              </w:rPr>
              <w:t>Evaluation</w:t>
            </w:r>
            <w:r w:rsidR="003D4270">
              <w:rPr>
                <w:rFonts w:ascii="Times New Roman" w:hAnsi="Times New Roman" w:cs="Times New Roman"/>
                <w:sz w:val="24"/>
                <w:szCs w:val="24"/>
              </w:rPr>
              <w:t xml:space="preserve"> Paper</w:t>
            </w: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5B3A2C" w14:textId="28BEC675" w:rsidR="00846AA8" w:rsidRPr="00C43169" w:rsidRDefault="00DD76DE" w:rsidP="00846AA8">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846AA8" w:rsidRPr="00C43169">
              <w:rPr>
                <w:rFonts w:ascii="Times New Roman" w:hAnsi="Times New Roman" w:cs="Times New Roman"/>
                <w:sz w:val="24"/>
                <w:szCs w:val="24"/>
              </w:rPr>
              <w:t>0%</w:t>
            </w:r>
          </w:p>
        </w:tc>
      </w:tr>
      <w:tr w:rsidR="00DD76DE" w:rsidRPr="00C43169" w14:paraId="3DDBC493" w14:textId="77777777" w:rsidTr="00846AA8">
        <w:trPr>
          <w:trHeight w:val="423"/>
        </w:trPr>
        <w:tc>
          <w:tcPr>
            <w:tcW w:w="46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E264DF" w14:textId="4115C75D" w:rsidR="00DD76DE" w:rsidRPr="00C43169" w:rsidRDefault="00DD76DE" w:rsidP="00DD76DE">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24"/>
                <w:szCs w:val="24"/>
              </w:rPr>
            </w:pPr>
            <w:r>
              <w:rPr>
                <w:rFonts w:ascii="Times New Roman" w:hAnsi="Times New Roman" w:cs="Times New Roman"/>
                <w:sz w:val="24"/>
                <w:szCs w:val="24"/>
              </w:rPr>
              <w:t>Final Group Case Study</w:t>
            </w:r>
            <w:r w:rsidR="003D4270">
              <w:rPr>
                <w:rFonts w:ascii="Times New Roman" w:hAnsi="Times New Roman" w:cs="Times New Roman"/>
                <w:sz w:val="24"/>
                <w:szCs w:val="24"/>
              </w:rPr>
              <w:t xml:space="preserve"> Paper</w:t>
            </w:r>
          </w:p>
        </w:tc>
        <w:tc>
          <w:tcPr>
            <w:tcW w:w="16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44B4E0" w14:textId="31601D96" w:rsidR="00DD76DE" w:rsidRDefault="00DD76DE" w:rsidP="00846AA8">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C32FCC" w:rsidRPr="00C43169" w14:paraId="46667C9F" w14:textId="77777777" w:rsidTr="00C32FCC">
        <w:trPr>
          <w:trHeight w:val="300"/>
        </w:trPr>
        <w:tc>
          <w:tcPr>
            <w:tcW w:w="463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CAB795C" w14:textId="33B01236" w:rsidR="00C32FCC" w:rsidRPr="00C43169" w:rsidRDefault="00DD76D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24"/>
                <w:szCs w:val="24"/>
              </w:rPr>
            </w:pPr>
            <w:r>
              <w:rPr>
                <w:rFonts w:ascii="Times New Roman" w:hAnsi="Times New Roman" w:cs="Times New Roman"/>
                <w:sz w:val="24"/>
                <w:szCs w:val="24"/>
              </w:rPr>
              <w:t>Service L</w:t>
            </w:r>
            <w:r w:rsidR="00C32FCC" w:rsidRPr="00C43169">
              <w:rPr>
                <w:rFonts w:ascii="Times New Roman" w:hAnsi="Times New Roman" w:cs="Times New Roman"/>
                <w:sz w:val="24"/>
                <w:szCs w:val="24"/>
              </w:rPr>
              <w:t>earning Reflection</w:t>
            </w:r>
            <w:r>
              <w:rPr>
                <w:rFonts w:ascii="Times New Roman" w:hAnsi="Times New Roman" w:cs="Times New Roman"/>
                <w:sz w:val="24"/>
                <w:szCs w:val="24"/>
              </w:rPr>
              <w:t xml:space="preserve"> Paper</w:t>
            </w:r>
          </w:p>
        </w:tc>
        <w:tc>
          <w:tcPr>
            <w:tcW w:w="166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95B80BB" w14:textId="77777777" w:rsidR="00C32FCC" w:rsidRPr="00C43169" w:rsidRDefault="00C32FCC"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24"/>
                <w:szCs w:val="24"/>
              </w:rPr>
            </w:pPr>
            <w:r w:rsidRPr="00C43169">
              <w:rPr>
                <w:rFonts w:ascii="Times New Roman" w:hAnsi="Times New Roman" w:cs="Times New Roman"/>
                <w:sz w:val="24"/>
                <w:szCs w:val="24"/>
              </w:rPr>
              <w:t>10%</w:t>
            </w:r>
          </w:p>
        </w:tc>
      </w:tr>
      <w:tr w:rsidR="00DD76DE" w:rsidRPr="00C43169" w14:paraId="7CA91E85" w14:textId="77777777" w:rsidTr="00C32FCC">
        <w:trPr>
          <w:trHeight w:val="300"/>
        </w:trPr>
        <w:tc>
          <w:tcPr>
            <w:tcW w:w="463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BB606B8" w14:textId="1AD609B1" w:rsidR="00DD76DE" w:rsidRDefault="00DD76DE" w:rsidP="003D4270">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Final Service Learning </w:t>
            </w:r>
            <w:r w:rsidR="003D4270">
              <w:rPr>
                <w:rFonts w:ascii="Times New Roman" w:hAnsi="Times New Roman" w:cs="Times New Roman"/>
                <w:sz w:val="24"/>
                <w:szCs w:val="24"/>
              </w:rPr>
              <w:t>Report Paper</w:t>
            </w:r>
          </w:p>
        </w:tc>
        <w:tc>
          <w:tcPr>
            <w:tcW w:w="166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112CBF07" w14:textId="76B5EB82" w:rsidR="00DD76DE" w:rsidRPr="00C43169" w:rsidRDefault="00DD76D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2D66CE" w:rsidRPr="00C43169" w14:paraId="5EF66888" w14:textId="77777777" w:rsidTr="00C32FCC">
        <w:trPr>
          <w:trHeight w:val="300"/>
        </w:trPr>
        <w:tc>
          <w:tcPr>
            <w:tcW w:w="4638"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64C7AECF" w14:textId="77777777" w:rsidR="002D66CE" w:rsidRPr="00C43169" w:rsidRDefault="002D66C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b/>
                <w:bCs/>
                <w:sz w:val="24"/>
                <w:szCs w:val="24"/>
              </w:rPr>
            </w:pPr>
            <w:r w:rsidRPr="00C43169">
              <w:rPr>
                <w:rFonts w:ascii="Times New Roman" w:hAnsi="Times New Roman" w:cs="Times New Roman"/>
                <w:b/>
                <w:bCs/>
                <w:sz w:val="24"/>
                <w:szCs w:val="24"/>
              </w:rPr>
              <w:t>Total Points for course</w:t>
            </w:r>
          </w:p>
        </w:tc>
        <w:tc>
          <w:tcPr>
            <w:tcW w:w="1662"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5B8A2D3D" w14:textId="77777777" w:rsidR="002D66CE" w:rsidRPr="00C43169" w:rsidRDefault="002D66C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center"/>
              <w:rPr>
                <w:rFonts w:ascii="Times New Roman" w:hAnsi="Times New Roman" w:cs="Times New Roman"/>
                <w:sz w:val="24"/>
                <w:szCs w:val="24"/>
              </w:rPr>
            </w:pPr>
            <w:r w:rsidRPr="00C43169">
              <w:rPr>
                <w:rFonts w:ascii="Times New Roman" w:hAnsi="Times New Roman" w:cs="Times New Roman"/>
                <w:sz w:val="24"/>
                <w:szCs w:val="24"/>
              </w:rPr>
              <w:t>100%</w:t>
            </w:r>
          </w:p>
        </w:tc>
      </w:tr>
    </w:tbl>
    <w:p w14:paraId="2E150E69" w14:textId="77777777" w:rsidR="002D66CE" w:rsidRPr="00C43169" w:rsidRDefault="002D66CE" w:rsidP="00C32FCC">
      <w:pPr>
        <w:pStyle w:val="Body"/>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rPr>
          <w:rFonts w:ascii="Times New Roman" w:hAnsi="Times New Roman" w:cs="Times New Roman"/>
          <w:sz w:val="24"/>
          <w:szCs w:val="24"/>
        </w:rPr>
      </w:pPr>
    </w:p>
    <w:p w14:paraId="78D6A649" w14:textId="77777777" w:rsidR="00C32FCC" w:rsidRPr="00C43169" w:rsidRDefault="00C32FCC" w:rsidP="00C32FCC">
      <w:pPr>
        <w:rPr>
          <w:b/>
          <w:bCs/>
          <w:color w:val="434343"/>
        </w:rPr>
      </w:pPr>
      <w:r w:rsidRPr="00C43169">
        <w:rPr>
          <w:b/>
          <w:bCs/>
          <w:color w:val="000000"/>
        </w:rPr>
        <w:t>Grading Scale</w:t>
      </w:r>
    </w:p>
    <w:p w14:paraId="5DB63E0C" w14:textId="77777777" w:rsidR="00C32FCC" w:rsidRPr="00C43169" w:rsidRDefault="00C32FCC" w:rsidP="00C32FCC">
      <w:r w:rsidRPr="00C43169">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33773232" w14:textId="77777777" w:rsidR="00C32FCC" w:rsidRPr="00C43169" w:rsidRDefault="00C32FCC" w:rsidP="00C32FCC">
      <w:pPr>
        <w:ind w:left="720"/>
      </w:pPr>
      <w:r w:rsidRPr="00C43169">
        <w:t xml:space="preserve">A Outstanding scholarship and an unusual degree of intellectual initiative </w:t>
      </w:r>
    </w:p>
    <w:p w14:paraId="7ECD67D9" w14:textId="77777777" w:rsidR="00C32FCC" w:rsidRPr="00C43169" w:rsidRDefault="00C32FCC" w:rsidP="00C32FCC">
      <w:pPr>
        <w:ind w:left="720"/>
      </w:pPr>
      <w:r w:rsidRPr="00C43169">
        <w:t xml:space="preserve">B Superior work done in a consistent and intellectual manner </w:t>
      </w:r>
    </w:p>
    <w:p w14:paraId="2915FF2C" w14:textId="77777777" w:rsidR="00C32FCC" w:rsidRPr="00C43169" w:rsidRDefault="00C32FCC" w:rsidP="00C32FCC">
      <w:pPr>
        <w:ind w:left="720"/>
      </w:pPr>
      <w:r w:rsidRPr="00C43169">
        <w:t xml:space="preserve">C Average grade indicating a competent grasp of subject matter </w:t>
      </w:r>
    </w:p>
    <w:p w14:paraId="4BEB00E4" w14:textId="77777777" w:rsidR="00C32FCC" w:rsidRPr="00C43169" w:rsidRDefault="00C32FCC" w:rsidP="00C32FCC">
      <w:pPr>
        <w:ind w:left="720"/>
      </w:pPr>
      <w:r w:rsidRPr="00C43169">
        <w:t xml:space="preserve">D Inferior work of the lowest passing grade, not satisfactory for fulfillment of prerequisite course work </w:t>
      </w:r>
    </w:p>
    <w:p w14:paraId="118E16BA" w14:textId="77777777" w:rsidR="00C32FCC" w:rsidRPr="00C43169" w:rsidRDefault="00C32FCC" w:rsidP="00C32FCC">
      <w:pPr>
        <w:ind w:left="720"/>
      </w:pPr>
      <w:r w:rsidRPr="00C43169">
        <w:t>F Failed to grasp the minimum subject matter; no credit given</w:t>
      </w:r>
    </w:p>
    <w:p w14:paraId="130AA6A1" w14:textId="77777777" w:rsidR="002D66CE" w:rsidRPr="00C43169" w:rsidRDefault="002D66CE" w:rsidP="00C32FCC">
      <w:pPr>
        <w:rPr>
          <w:b/>
          <w:bCs/>
          <w:color w:val="434343"/>
        </w:rPr>
      </w:pPr>
      <w:r w:rsidRPr="00C43169">
        <w:rPr>
          <w:b/>
          <w:bCs/>
        </w:rPr>
        <w:t>Grading Scale:</w:t>
      </w:r>
    </w:p>
    <w:p w14:paraId="1AA725CA" w14:textId="77777777" w:rsidR="002D66CE" w:rsidRPr="00C43169" w:rsidRDefault="002D66CE"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 xml:space="preserve">A=90-100% </w:t>
      </w:r>
    </w:p>
    <w:p w14:paraId="19616BCF" w14:textId="77777777" w:rsidR="002D66CE" w:rsidRPr="00C43169" w:rsidRDefault="002D66CE"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lang w:val="it-IT"/>
        </w:rPr>
        <w:t xml:space="preserve">B= 80-89% </w:t>
      </w:r>
    </w:p>
    <w:p w14:paraId="4971AB3B" w14:textId="77777777" w:rsidR="002D66CE" w:rsidRPr="00C43169" w:rsidRDefault="002D66CE"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 xml:space="preserve">C=70-79% </w:t>
      </w:r>
    </w:p>
    <w:p w14:paraId="28C2D7C4" w14:textId="77777777" w:rsidR="002D66CE" w:rsidRPr="00C43169" w:rsidRDefault="002D66CE"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lang w:val="pt-PT"/>
        </w:rPr>
        <w:t xml:space="preserve">D=60-69% </w:t>
      </w:r>
    </w:p>
    <w:p w14:paraId="55DC522B" w14:textId="77777777" w:rsidR="002D66CE" w:rsidRPr="00C43169" w:rsidRDefault="002D66CE" w:rsidP="002D66CE">
      <w:pPr>
        <w:pStyle w:val="Body"/>
        <w:spacing w:after="0" w:line="240" w:lineRule="auto"/>
        <w:rPr>
          <w:rFonts w:ascii="Times New Roman" w:hAnsi="Times New Roman" w:cs="Times New Roman"/>
          <w:sz w:val="24"/>
          <w:szCs w:val="24"/>
        </w:rPr>
      </w:pPr>
      <w:r w:rsidRPr="00C43169">
        <w:rPr>
          <w:rFonts w:ascii="Times New Roman" w:hAnsi="Times New Roman" w:cs="Times New Roman"/>
          <w:sz w:val="24"/>
          <w:szCs w:val="24"/>
        </w:rPr>
        <w:t xml:space="preserve">F=59% and below </w:t>
      </w:r>
    </w:p>
    <w:p w14:paraId="00491EE8" w14:textId="77777777" w:rsidR="00A4663E" w:rsidRDefault="00A4663E" w:rsidP="00A4663E">
      <w:pPr>
        <w:pStyle w:val="Body"/>
        <w:spacing w:line="240" w:lineRule="auto"/>
        <w:rPr>
          <w:rFonts w:ascii="Times New Roman" w:hAnsi="Times New Roman" w:cs="Times New Roman"/>
          <w:b/>
          <w:bCs/>
          <w:sz w:val="24"/>
          <w:szCs w:val="24"/>
        </w:rPr>
      </w:pPr>
    </w:p>
    <w:p w14:paraId="1033513F" w14:textId="77777777" w:rsidR="00A4663E" w:rsidRPr="00C43169" w:rsidRDefault="00A4663E" w:rsidP="00A4663E">
      <w:pPr>
        <w:pStyle w:val="Body"/>
        <w:spacing w:line="240" w:lineRule="auto"/>
        <w:rPr>
          <w:rFonts w:ascii="Times New Roman" w:hAnsi="Times New Roman" w:cs="Times New Roman"/>
          <w:sz w:val="24"/>
          <w:szCs w:val="24"/>
        </w:rPr>
      </w:pPr>
      <w:r w:rsidRPr="00C43169">
        <w:rPr>
          <w:rFonts w:ascii="Times New Roman" w:hAnsi="Times New Roman" w:cs="Times New Roman"/>
          <w:b/>
          <w:bCs/>
          <w:sz w:val="24"/>
          <w:szCs w:val="24"/>
        </w:rPr>
        <w:t>COURSE POLICIES</w:t>
      </w:r>
    </w:p>
    <w:p w14:paraId="1BC0A2C0" w14:textId="77777777" w:rsidR="00A4663E" w:rsidRPr="00C43169" w:rsidRDefault="00A4663E" w:rsidP="00A4663E">
      <w:pPr>
        <w:pStyle w:val="ColorfulList-Accent11"/>
        <w:spacing w:after="0" w:line="240" w:lineRule="auto"/>
        <w:ind w:left="0"/>
        <w:rPr>
          <w:rFonts w:ascii="Times New Roman" w:hAnsi="Times New Roman" w:cs="Times New Roman"/>
          <w:sz w:val="24"/>
          <w:szCs w:val="24"/>
        </w:rPr>
      </w:pPr>
      <w:r w:rsidRPr="00C43169">
        <w:rPr>
          <w:rFonts w:ascii="Times New Roman" w:hAnsi="Times New Roman" w:cs="Times New Roman"/>
          <w:sz w:val="24"/>
          <w:szCs w:val="24"/>
        </w:rPr>
        <w:t xml:space="preserve">All policies stated in the </w:t>
      </w:r>
      <w:hyperlink r:id="rId16" w:history="1">
        <w:r w:rsidRPr="00C43169">
          <w:rPr>
            <w:rStyle w:val="Hyperlink0"/>
            <w:rFonts w:eastAsia="Calibri"/>
          </w:rPr>
          <w:t>Chaminade University Catalog</w:t>
        </w:r>
      </w:hyperlink>
      <w:r w:rsidRPr="00C43169">
        <w:rPr>
          <w:rFonts w:ascii="Times New Roman" w:hAnsi="Times New Roman" w:cs="Times New Roman"/>
          <w:sz w:val="24"/>
          <w:szCs w:val="24"/>
        </w:rPr>
        <w:t xml:space="preserve">, and </w:t>
      </w:r>
      <w:hyperlink r:id="rId17" w:history="1">
        <w:r w:rsidRPr="00C43169">
          <w:rPr>
            <w:rStyle w:val="Hyperlink0"/>
            <w:rFonts w:eastAsia="Calibri"/>
          </w:rPr>
          <w:t>School of Nursing Handbook</w:t>
        </w:r>
      </w:hyperlink>
      <w:r w:rsidRPr="00C43169">
        <w:rPr>
          <w:rFonts w:ascii="Times New Roman" w:hAnsi="Times New Roman" w:cs="Times New Roman"/>
          <w:sz w:val="24"/>
          <w:szCs w:val="24"/>
        </w:rPr>
        <w:t xml:space="preserve"> are in effect in this course. Students are strongly encouraged to refer to these resources.  </w:t>
      </w:r>
    </w:p>
    <w:p w14:paraId="48305ED2" w14:textId="77777777" w:rsidR="002D66CE" w:rsidRPr="00C43169" w:rsidRDefault="002D66CE" w:rsidP="002D66CE">
      <w:pPr>
        <w:pStyle w:val="Body"/>
        <w:spacing w:after="0" w:line="240" w:lineRule="auto"/>
        <w:rPr>
          <w:rFonts w:ascii="Times New Roman" w:hAnsi="Times New Roman" w:cs="Times New Roman"/>
          <w:sz w:val="24"/>
          <w:szCs w:val="24"/>
        </w:rPr>
      </w:pPr>
    </w:p>
    <w:p w14:paraId="02B27DC0" w14:textId="77777777" w:rsidR="00C32FCC" w:rsidRPr="00C43169" w:rsidRDefault="00C32FCC" w:rsidP="00C32FC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s>
        <w:autoSpaceDE w:val="0"/>
        <w:autoSpaceDN w:val="0"/>
        <w:adjustRightInd w:val="0"/>
        <w:rPr>
          <w:b/>
          <w:bCs/>
          <w:color w:val="000000"/>
          <w:lang w:eastAsia="ja-JP"/>
        </w:rPr>
      </w:pPr>
      <w:r w:rsidRPr="00C43169">
        <w:rPr>
          <w:b/>
          <w:bCs/>
          <w:color w:val="000000"/>
          <w:lang w:eastAsia="ja-JP"/>
        </w:rPr>
        <w:t xml:space="preserve">Late Work Policy  </w:t>
      </w:r>
    </w:p>
    <w:p w14:paraId="5AC95C57" w14:textId="3F16BDAA" w:rsidR="003D4270" w:rsidRPr="003D4270" w:rsidRDefault="003D4270" w:rsidP="003D4270">
      <w:pPr>
        <w:autoSpaceDE w:val="0"/>
        <w:autoSpaceDN w:val="0"/>
        <w:adjustRightInd w:val="0"/>
        <w:rPr>
          <w:color w:val="000000"/>
        </w:rPr>
      </w:pPr>
      <w:r w:rsidRPr="003D4270">
        <w:t>Late Work Policy</w:t>
      </w:r>
      <w:r>
        <w:t>.</w:t>
      </w:r>
      <w:r w:rsidRPr="003D4270">
        <w:t xml:space="preserve"> </w:t>
      </w:r>
      <w:r w:rsidRPr="003D4270">
        <w:rPr>
          <w:color w:val="000000"/>
        </w:rPr>
        <w:t xml:space="preserve">If an assignment is missed or anticipated due to family emergency, illness, military or athletic travel, a Missed work and Schedule exception form must be completed (see Canvas). Credit will only be given if arranged and approved in advance of the course. </w:t>
      </w:r>
    </w:p>
    <w:p w14:paraId="79E856B6" w14:textId="77777777" w:rsidR="003D4270" w:rsidRPr="003D4270" w:rsidRDefault="003D4270" w:rsidP="003D4270">
      <w:pPr>
        <w:autoSpaceDE w:val="0"/>
        <w:autoSpaceDN w:val="0"/>
        <w:adjustRightInd w:val="0"/>
        <w:rPr>
          <w:color w:val="000000"/>
        </w:rPr>
      </w:pPr>
    </w:p>
    <w:p w14:paraId="61536D8A" w14:textId="3A2BD34E" w:rsidR="003D4270" w:rsidRPr="003D4270" w:rsidRDefault="003D4270" w:rsidP="003D4270">
      <w:pPr>
        <w:autoSpaceDE w:val="0"/>
        <w:autoSpaceDN w:val="0"/>
        <w:adjustRightInd w:val="0"/>
        <w:rPr>
          <w:color w:val="000000"/>
        </w:rPr>
      </w:pPr>
      <w:r w:rsidRPr="003D4270">
        <w:rPr>
          <w:color w:val="000000"/>
        </w:rPr>
        <w:t xml:space="preserve">Work and testing not completed due to illness will only be granted credit with a signed doctor’s note. Course work must be completed within two days of illness and return to school. </w:t>
      </w:r>
      <w:r>
        <w:rPr>
          <w:color w:val="000000"/>
        </w:rPr>
        <w:t xml:space="preserve">A </w:t>
      </w:r>
      <w:r w:rsidRPr="003D4270">
        <w:rPr>
          <w:color w:val="000000"/>
        </w:rPr>
        <w:t xml:space="preserve">Missed work and Schedule exception form must be completed (see Canvas). Extensions beyond two days will be reviewed by the instructor using the form for   </w:t>
      </w:r>
      <w:r>
        <w:rPr>
          <w:color w:val="000000"/>
        </w:rPr>
        <w:t>Missed work and S</w:t>
      </w:r>
      <w:r w:rsidRPr="003D4270">
        <w:rPr>
          <w:color w:val="000000"/>
        </w:rPr>
        <w:t xml:space="preserve">chedule exception. Evidence of family or other emergency may be requested. </w:t>
      </w:r>
    </w:p>
    <w:p w14:paraId="48AB1C5E" w14:textId="39D70C85" w:rsidR="003D4270" w:rsidRDefault="003D4270" w:rsidP="003D4270">
      <w:pPr>
        <w:pStyle w:val="NormalWeb"/>
        <w:spacing w:after="0" w:afterAutospacing="0"/>
        <w:rPr>
          <w:i/>
          <w:color w:val="000000"/>
          <w:sz w:val="24"/>
          <w:szCs w:val="24"/>
        </w:rPr>
      </w:pPr>
      <w:r w:rsidRPr="003D4270">
        <w:rPr>
          <w:i/>
          <w:color w:val="000000"/>
          <w:sz w:val="24"/>
          <w:szCs w:val="24"/>
        </w:rPr>
        <w:t xml:space="preserve">PrepU and Shadow Health Assignments are graded as completed </w:t>
      </w:r>
      <w:r w:rsidR="00550BD4">
        <w:rPr>
          <w:i/>
          <w:color w:val="000000"/>
          <w:sz w:val="24"/>
          <w:szCs w:val="24"/>
        </w:rPr>
        <w:t xml:space="preserve">only </w:t>
      </w:r>
      <w:r w:rsidRPr="003D4270">
        <w:rPr>
          <w:i/>
          <w:color w:val="000000"/>
          <w:sz w:val="24"/>
          <w:szCs w:val="24"/>
        </w:rPr>
        <w:t>if on time and meeting competency= credit and not completed to competency=  zero. The grade and date/time recorded in Prep U Coursepoint+ is the record to determine credit so check to make sure that you have successfully submitted the assignment. Late assignments are not accepted as there is ample time to complete the assignments ahead of time.</w:t>
      </w:r>
    </w:p>
    <w:p w14:paraId="0A082E0D" w14:textId="77777777" w:rsidR="00550BD4" w:rsidRPr="003D4270" w:rsidRDefault="00550BD4" w:rsidP="003D4270">
      <w:pPr>
        <w:pStyle w:val="NormalWeb"/>
        <w:spacing w:after="0" w:afterAutospacing="0"/>
        <w:rPr>
          <w:i/>
          <w:color w:val="000000"/>
          <w:sz w:val="24"/>
          <w:szCs w:val="24"/>
        </w:rPr>
      </w:pPr>
    </w:p>
    <w:p w14:paraId="2841E1D7" w14:textId="77777777" w:rsidR="00873066" w:rsidRPr="00550BD4" w:rsidRDefault="00C32FCC" w:rsidP="00C32FC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s>
        <w:autoSpaceDE w:val="0"/>
        <w:autoSpaceDN w:val="0"/>
        <w:adjustRightInd w:val="0"/>
        <w:rPr>
          <w:bCs/>
          <w:color w:val="000000"/>
          <w:lang w:eastAsia="ja-JP"/>
        </w:rPr>
      </w:pPr>
      <w:r w:rsidRPr="00550BD4">
        <w:rPr>
          <w:bCs/>
          <w:color w:val="000000"/>
          <w:lang w:eastAsia="ja-JP"/>
        </w:rPr>
        <w:t xml:space="preserve">All written assignments must be submitted in the acceptable Word document attachment. </w:t>
      </w:r>
      <w:r w:rsidR="00873066" w:rsidRPr="00550BD4">
        <w:rPr>
          <w:bCs/>
          <w:color w:val="000000"/>
          <w:lang w:eastAsia="ja-JP"/>
        </w:rPr>
        <w:t xml:space="preserve">Those assignments that are not in this format will be subject to late penalties. </w:t>
      </w:r>
      <w:r w:rsidRPr="00550BD4">
        <w:rPr>
          <w:bCs/>
          <w:color w:val="000000"/>
          <w:lang w:eastAsia="ja-JP"/>
        </w:rPr>
        <w:t xml:space="preserve">The student is responsible to make sure that attachment is the final version of the assignment. Any resubmissions will be subject to late penalty. </w:t>
      </w:r>
    </w:p>
    <w:p w14:paraId="148EF1F7" w14:textId="198058F6" w:rsidR="00C32FCC" w:rsidRPr="00550BD4" w:rsidRDefault="00550BD4" w:rsidP="00C32FC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s>
        <w:autoSpaceDE w:val="0"/>
        <w:autoSpaceDN w:val="0"/>
        <w:adjustRightInd w:val="0"/>
        <w:rPr>
          <w:bCs/>
          <w:color w:val="000000" w:themeColor="text1"/>
          <w:lang w:eastAsia="ja-JP"/>
        </w:rPr>
      </w:pPr>
      <w:r>
        <w:rPr>
          <w:i/>
          <w:iCs/>
          <w:color w:val="000000" w:themeColor="text1"/>
          <w:lang w:eastAsia="ja-JP"/>
        </w:rPr>
        <w:t>All</w:t>
      </w:r>
      <w:r w:rsidR="00C32FCC" w:rsidRPr="00550BD4">
        <w:rPr>
          <w:i/>
          <w:iCs/>
          <w:color w:val="000000" w:themeColor="text1"/>
          <w:lang w:eastAsia="ja-JP"/>
        </w:rPr>
        <w:t xml:space="preserve"> written assignments must be posted into the appropriate drop box in Canvas </w:t>
      </w:r>
      <w:r w:rsidR="00C32FCC" w:rsidRPr="00550BD4">
        <w:rPr>
          <w:bCs/>
          <w:i/>
          <w:iCs/>
          <w:color w:val="000000" w:themeColor="text1"/>
          <w:lang w:eastAsia="ja-JP"/>
        </w:rPr>
        <w:t xml:space="preserve"> </w:t>
      </w:r>
      <w:r w:rsidR="00C32FCC" w:rsidRPr="00550BD4">
        <w:rPr>
          <w:i/>
          <w:iCs/>
          <w:color w:val="000000" w:themeColor="text1"/>
          <w:lang w:eastAsia="ja-JP"/>
        </w:rPr>
        <w:t>on its due date</w:t>
      </w:r>
      <w:r w:rsidR="00F9185B" w:rsidRPr="00550BD4">
        <w:rPr>
          <w:i/>
          <w:iCs/>
          <w:color w:val="000000" w:themeColor="text1"/>
          <w:lang w:eastAsia="ja-JP"/>
        </w:rPr>
        <w:t xml:space="preserve"> and time.</w:t>
      </w:r>
      <w:r w:rsidR="00912314" w:rsidRPr="00550BD4">
        <w:rPr>
          <w:i/>
          <w:iCs/>
          <w:color w:val="000000" w:themeColor="text1"/>
          <w:lang w:eastAsia="ja-JP"/>
        </w:rPr>
        <w:t xml:space="preserve"> All</w:t>
      </w:r>
      <w:r w:rsidR="00873066" w:rsidRPr="00550BD4">
        <w:rPr>
          <w:i/>
          <w:iCs/>
          <w:color w:val="000000" w:themeColor="text1"/>
          <w:lang w:eastAsia="ja-JP"/>
        </w:rPr>
        <w:t xml:space="preserve"> </w:t>
      </w:r>
      <w:r w:rsidR="00C32FCC" w:rsidRPr="00550BD4">
        <w:rPr>
          <w:bCs/>
          <w:i/>
          <w:iCs/>
          <w:color w:val="000000" w:themeColor="text1"/>
          <w:lang w:eastAsia="ja-JP"/>
        </w:rPr>
        <w:t>late assignments</w:t>
      </w:r>
      <w:r w:rsidR="00912314" w:rsidRPr="00550BD4">
        <w:rPr>
          <w:bCs/>
          <w:i/>
          <w:iCs/>
          <w:color w:val="000000" w:themeColor="text1"/>
          <w:lang w:eastAsia="ja-JP"/>
        </w:rPr>
        <w:t xml:space="preserve"> will </w:t>
      </w:r>
      <w:r w:rsidR="00C32FCC" w:rsidRPr="00550BD4">
        <w:rPr>
          <w:bCs/>
          <w:i/>
          <w:iCs/>
          <w:color w:val="000000" w:themeColor="text1"/>
          <w:lang w:eastAsia="ja-JP"/>
        </w:rPr>
        <w:t xml:space="preserve"> receive a 10% deduction daily</w:t>
      </w:r>
      <w:r w:rsidR="00912314" w:rsidRPr="00550BD4">
        <w:rPr>
          <w:bCs/>
          <w:i/>
          <w:iCs/>
          <w:color w:val="000000" w:themeColor="text1"/>
          <w:lang w:eastAsia="ja-JP"/>
        </w:rPr>
        <w:t xml:space="preserve"> (24 hours each due date/time)</w:t>
      </w:r>
      <w:r w:rsidR="00C32FCC" w:rsidRPr="00550BD4">
        <w:rPr>
          <w:bCs/>
          <w:i/>
          <w:iCs/>
          <w:color w:val="000000" w:themeColor="text1"/>
          <w:lang w:eastAsia="ja-JP"/>
        </w:rPr>
        <w:t xml:space="preserve"> until submitted in proper format and in the proper drop-box.</w:t>
      </w:r>
      <w:r w:rsidR="00C32FCC" w:rsidRPr="00550BD4">
        <w:rPr>
          <w:i/>
          <w:iCs/>
          <w:color w:val="000000" w:themeColor="text1"/>
          <w:lang w:eastAsia="ja-JP"/>
        </w:rPr>
        <w:t xml:space="preserve">  </w:t>
      </w:r>
      <w:r w:rsidR="00C32FCC" w:rsidRPr="00550BD4">
        <w:rPr>
          <w:color w:val="000000" w:themeColor="text1"/>
          <w:lang w:eastAsia="ja-JP"/>
        </w:rPr>
        <w:t>In a</w:t>
      </w:r>
      <w:r w:rsidR="00912314" w:rsidRPr="00550BD4">
        <w:rPr>
          <w:color w:val="000000" w:themeColor="text1"/>
          <w:lang w:eastAsia="ja-JP"/>
        </w:rPr>
        <w:t>ddition, students are required</w:t>
      </w:r>
      <w:r w:rsidR="00C32FCC" w:rsidRPr="00550BD4">
        <w:rPr>
          <w:color w:val="000000" w:themeColor="text1"/>
          <w:lang w:eastAsia="ja-JP"/>
        </w:rPr>
        <w:t xml:space="preserve"> to collaborate</w:t>
      </w:r>
      <w:r w:rsidR="00912314" w:rsidRPr="00550BD4">
        <w:rPr>
          <w:color w:val="000000" w:themeColor="text1"/>
          <w:lang w:eastAsia="ja-JP"/>
        </w:rPr>
        <w:t xml:space="preserve"> on group assignments</w:t>
      </w:r>
      <w:r>
        <w:rPr>
          <w:color w:val="000000" w:themeColor="text1"/>
          <w:lang w:eastAsia="ja-JP"/>
        </w:rPr>
        <w:t xml:space="preserve"> but these</w:t>
      </w:r>
      <w:r w:rsidR="00912314" w:rsidRPr="00550BD4">
        <w:rPr>
          <w:color w:val="000000" w:themeColor="text1"/>
          <w:lang w:eastAsia="ja-JP"/>
        </w:rPr>
        <w:t xml:space="preserve"> assignments must be turned in </w:t>
      </w:r>
      <w:r w:rsidR="00873066" w:rsidRPr="00550BD4">
        <w:rPr>
          <w:color w:val="000000" w:themeColor="text1"/>
          <w:lang w:eastAsia="ja-JP"/>
        </w:rPr>
        <w:t>o</w:t>
      </w:r>
      <w:r w:rsidR="00C32FCC" w:rsidRPr="00550BD4">
        <w:rPr>
          <w:color w:val="000000" w:themeColor="text1"/>
          <w:lang w:eastAsia="ja-JP"/>
        </w:rPr>
        <w:t>n an individual basis</w:t>
      </w:r>
      <w:r>
        <w:rPr>
          <w:color w:val="000000" w:themeColor="text1"/>
          <w:lang w:eastAsia="ja-JP"/>
        </w:rPr>
        <w:t>. Each student</w:t>
      </w:r>
      <w:r w:rsidR="00912314" w:rsidRPr="00550BD4">
        <w:rPr>
          <w:color w:val="000000" w:themeColor="text1"/>
          <w:lang w:eastAsia="ja-JP"/>
        </w:rPr>
        <w:t xml:space="preserve"> must submit the</w:t>
      </w:r>
      <w:r w:rsidR="00873066" w:rsidRPr="00550BD4">
        <w:rPr>
          <w:color w:val="000000" w:themeColor="text1"/>
          <w:lang w:eastAsia="ja-JP"/>
        </w:rPr>
        <w:t xml:space="preserve"> group and/or peer reviewed assignment into their own individual dropbox</w:t>
      </w:r>
      <w:r w:rsidR="00C32FCC" w:rsidRPr="00550BD4">
        <w:rPr>
          <w:color w:val="000000" w:themeColor="text1"/>
          <w:lang w:eastAsia="ja-JP"/>
        </w:rPr>
        <w:t xml:space="preserve">. </w:t>
      </w:r>
    </w:p>
    <w:p w14:paraId="4AE54196" w14:textId="77777777" w:rsidR="00C32FCC" w:rsidRPr="00550BD4" w:rsidRDefault="00C32FCC" w:rsidP="00C32FCC">
      <w:pPr>
        <w:rPr>
          <w:bCs/>
          <w:color w:val="434343"/>
        </w:rPr>
      </w:pPr>
    </w:p>
    <w:p w14:paraId="5811F274" w14:textId="6BE19C8C" w:rsidR="00C32FCC" w:rsidRPr="00C43169" w:rsidRDefault="00550BD4" w:rsidP="00C32FCC">
      <w:pPr>
        <w:rPr>
          <w:b/>
          <w:bCs/>
          <w:color w:val="434343"/>
        </w:rPr>
      </w:pPr>
      <w:r>
        <w:rPr>
          <w:b/>
          <w:bCs/>
          <w:color w:val="434343"/>
        </w:rPr>
        <w:t xml:space="preserve">University </w:t>
      </w:r>
      <w:r w:rsidR="00C32FCC" w:rsidRPr="00C43169">
        <w:rPr>
          <w:b/>
          <w:bCs/>
          <w:color w:val="434343"/>
        </w:rPr>
        <w:t>Grades of "Incomplete"</w:t>
      </w:r>
    </w:p>
    <w:p w14:paraId="438F399C" w14:textId="77777777" w:rsidR="00C32FCC" w:rsidRPr="00C43169" w:rsidRDefault="00C32FCC" w:rsidP="00C32FCC">
      <w:pPr>
        <w:pStyle w:val="ColorfulList-Accent11"/>
        <w:spacing w:after="0" w:line="240" w:lineRule="auto"/>
        <w:ind w:left="0"/>
        <w:rPr>
          <w:rFonts w:ascii="Times New Roman" w:hAnsi="Times New Roman" w:cs="Times New Roman"/>
          <w:sz w:val="24"/>
          <w:szCs w:val="24"/>
        </w:rPr>
      </w:pPr>
      <w:r w:rsidRPr="00C43169">
        <w:rPr>
          <w:rFonts w:ascii="Times New Roman" w:hAnsi="Times New Roman" w:cs="Times New Roman"/>
          <w:sz w:val="24"/>
          <w:szCs w:val="24"/>
        </w:rPr>
        <w:t xml:space="preserve">See Chaminade University and School of Nursing policies as they align with the course policies. </w:t>
      </w:r>
    </w:p>
    <w:p w14:paraId="68A1FDF8" w14:textId="77777777" w:rsidR="00C32FCC" w:rsidRPr="00C43169" w:rsidRDefault="00C32FCC" w:rsidP="00C32FCC">
      <w:pPr>
        <w:pStyle w:val="ColorfulList-Accent11"/>
        <w:spacing w:after="0" w:line="240" w:lineRule="auto"/>
        <w:ind w:left="0"/>
        <w:rPr>
          <w:rFonts w:ascii="Times New Roman" w:hAnsi="Times New Roman" w:cs="Times New Roman"/>
          <w:sz w:val="24"/>
          <w:szCs w:val="24"/>
        </w:rPr>
      </w:pPr>
      <w:r w:rsidRPr="00C43169">
        <w:rPr>
          <w:rFonts w:ascii="Times New Roman" w:hAnsi="Times New Roman" w:cs="Times New Roman"/>
          <w:b/>
          <w:bCs/>
          <w:sz w:val="24"/>
          <w:szCs w:val="24"/>
        </w:rPr>
        <w:t xml:space="preserve">Class attendance is regarded as an essential part of the educational process. </w:t>
      </w:r>
      <w:r w:rsidRPr="00C43169">
        <w:rPr>
          <w:rFonts w:ascii="Times New Roman" w:hAnsi="Times New Roman" w:cs="Times New Roman"/>
          <w:sz w:val="24"/>
          <w:szCs w:val="24"/>
        </w:rPr>
        <w:t xml:space="preserve">Class is </w:t>
      </w:r>
      <w:r w:rsidRPr="00C43169">
        <w:rPr>
          <w:rFonts w:ascii="Times New Roman" w:hAnsi="Times New Roman" w:cs="Times New Roman"/>
          <w:b/>
          <w:bCs/>
          <w:sz w:val="24"/>
          <w:szCs w:val="24"/>
        </w:rPr>
        <w:t>mandatory</w:t>
      </w:r>
      <w:r w:rsidRPr="00C43169">
        <w:rPr>
          <w:rFonts w:ascii="Times New Roman" w:hAnsi="Times New Roman" w:cs="Times New Roman"/>
          <w:sz w:val="24"/>
          <w:szCs w:val="24"/>
        </w:rPr>
        <w:t xml:space="preserve"> and students are expected to attend </w:t>
      </w:r>
      <w:r w:rsidRPr="00C43169">
        <w:rPr>
          <w:rFonts w:ascii="Times New Roman" w:hAnsi="Times New Roman" w:cs="Times New Roman"/>
          <w:b/>
          <w:bCs/>
          <w:sz w:val="24"/>
          <w:szCs w:val="24"/>
        </w:rPr>
        <w:t>all</w:t>
      </w:r>
      <w:r w:rsidRPr="00C43169">
        <w:rPr>
          <w:rFonts w:ascii="Times New Roman" w:hAnsi="Times New Roman" w:cs="Times New Roman"/>
          <w:sz w:val="24"/>
          <w:szCs w:val="24"/>
        </w:rPr>
        <w:t xml:space="preserve"> classes.  The classroom is a teaching and learning environment where there is an exchange of knowledge and experience, so it is essential that students attend class and actively participate in classroom activities to maximize individual learning.  Students who are absent from class not only miss a part of the subject matter of the course but also diminish the opportunities for contributing to the learning environment for the entire class. </w:t>
      </w:r>
    </w:p>
    <w:p w14:paraId="6FA026A0" w14:textId="77777777" w:rsidR="00C32FCC" w:rsidRPr="00C43169" w:rsidRDefault="00C32FCC" w:rsidP="00C32FCC"/>
    <w:p w14:paraId="6DF6B84A" w14:textId="77777777" w:rsidR="00C32FCC" w:rsidRPr="00912314" w:rsidRDefault="00C32FCC" w:rsidP="00C32FCC">
      <w:pPr>
        <w:rPr>
          <w:b/>
          <w:bCs/>
          <w:color w:val="000000" w:themeColor="text1"/>
        </w:rPr>
      </w:pPr>
      <w:r w:rsidRPr="00912314">
        <w:rPr>
          <w:b/>
          <w:bCs/>
          <w:color w:val="000000" w:themeColor="text1"/>
        </w:rPr>
        <w:t xml:space="preserve">Writing Policy </w:t>
      </w:r>
    </w:p>
    <w:p w14:paraId="493F9621" w14:textId="77777777" w:rsidR="00550BD4" w:rsidRDefault="00C32FCC" w:rsidP="00C32FCC">
      <w:pPr>
        <w:pStyle w:val="ColorfulList-Accent11"/>
        <w:spacing w:after="0" w:line="240" w:lineRule="auto"/>
        <w:ind w:left="0"/>
        <w:rPr>
          <w:rFonts w:ascii="Times New Roman" w:hAnsi="Times New Roman" w:cs="Times New Roman"/>
          <w:color w:val="000000" w:themeColor="text1"/>
          <w:sz w:val="24"/>
          <w:szCs w:val="24"/>
        </w:rPr>
      </w:pPr>
      <w:r w:rsidRPr="00912314">
        <w:rPr>
          <w:rFonts w:ascii="Times New Roman" w:hAnsi="Times New Roman" w:cs="Times New Roman"/>
          <w:color w:val="000000" w:themeColor="text1"/>
          <w:sz w:val="24"/>
          <w:szCs w:val="24"/>
        </w:rPr>
        <w:t>All papers</w:t>
      </w:r>
      <w:r w:rsidR="00912314" w:rsidRPr="00912314">
        <w:rPr>
          <w:rFonts w:ascii="Times New Roman" w:hAnsi="Times New Roman" w:cs="Times New Roman"/>
          <w:color w:val="000000" w:themeColor="text1"/>
          <w:sz w:val="24"/>
          <w:szCs w:val="24"/>
        </w:rPr>
        <w:t xml:space="preserve"> will</w:t>
      </w:r>
      <w:r w:rsidRPr="00912314">
        <w:rPr>
          <w:rFonts w:ascii="Times New Roman" w:hAnsi="Times New Roman" w:cs="Times New Roman"/>
          <w:color w:val="000000" w:themeColor="text1"/>
          <w:sz w:val="24"/>
          <w:szCs w:val="24"/>
        </w:rPr>
        <w:t xml:space="preserve"> demonstrate mastery of grammar, punctuation, spelling and syntax expected of college level students.  Use of APA 6</w:t>
      </w:r>
      <w:r w:rsidRPr="00912314">
        <w:rPr>
          <w:rFonts w:ascii="Times New Roman" w:hAnsi="Times New Roman" w:cs="Times New Roman"/>
          <w:color w:val="000000" w:themeColor="text1"/>
          <w:sz w:val="24"/>
          <w:szCs w:val="24"/>
          <w:vertAlign w:val="superscript"/>
        </w:rPr>
        <w:t>th</w:t>
      </w:r>
      <w:r w:rsidRPr="00912314">
        <w:rPr>
          <w:rFonts w:ascii="Times New Roman" w:hAnsi="Times New Roman" w:cs="Times New Roman"/>
          <w:color w:val="000000" w:themeColor="text1"/>
          <w:sz w:val="24"/>
          <w:szCs w:val="24"/>
        </w:rPr>
        <w:t xml:space="preserve"> edition is required for all papers. If you need writing assistance, please seek help from Student Support Services and the Academic Achievement Program at 735-4881.  All papers are to be word-processed, proofread, and solely the work of the author. All papers must be saved as a Word document and submitted in the appropriate drop box.  Please read information about plagiarism in your student handbook. </w:t>
      </w:r>
    </w:p>
    <w:p w14:paraId="2D08EBF1" w14:textId="4187A358" w:rsidR="00C32FCC" w:rsidRPr="00912314" w:rsidRDefault="00550BD4" w:rsidP="00C32FCC">
      <w:pPr>
        <w:pStyle w:val="ColorfulList-Accent11"/>
        <w:spacing w:after="0" w:line="240" w:lineRule="auto"/>
        <w:ind w:left="0"/>
        <w:rPr>
          <w:rFonts w:ascii="Times New Roman" w:hAnsi="Times New Roman" w:cs="Times New Roman"/>
          <w:color w:val="000000" w:themeColor="text1"/>
          <w:sz w:val="24"/>
          <w:szCs w:val="24"/>
        </w:rPr>
      </w:pPr>
      <w:r>
        <w:rPr>
          <w:rFonts w:ascii="Times New Roman" w:hAnsi="Times New Roman" w:cs="Times New Roman"/>
          <w:b/>
          <w:i/>
          <w:iCs/>
          <w:color w:val="000000" w:themeColor="text1"/>
          <w:sz w:val="24"/>
          <w:szCs w:val="24"/>
        </w:rPr>
        <w:t xml:space="preserve">All </w:t>
      </w:r>
      <w:r w:rsidR="00C32FCC" w:rsidRPr="00912314">
        <w:rPr>
          <w:rFonts w:ascii="Times New Roman" w:hAnsi="Times New Roman" w:cs="Times New Roman"/>
          <w:b/>
          <w:i/>
          <w:iCs/>
          <w:color w:val="000000" w:themeColor="text1"/>
          <w:sz w:val="24"/>
          <w:szCs w:val="24"/>
        </w:rPr>
        <w:t xml:space="preserve"> papers</w:t>
      </w:r>
      <w:r w:rsidR="00C32FCC" w:rsidRPr="00912314">
        <w:rPr>
          <w:rFonts w:ascii="Times New Roman" w:hAnsi="Times New Roman" w:cs="Times New Roman"/>
          <w:i/>
          <w:iCs/>
          <w:color w:val="000000" w:themeColor="text1"/>
          <w:sz w:val="24"/>
          <w:szCs w:val="24"/>
        </w:rPr>
        <w:t xml:space="preserve"> must be submitted to SmartThinking for tutor review. The SmartThinking draft with tutor suggestions is a required portion of the written assignment and must be posted in the dropbox with your final draft for grading</w:t>
      </w:r>
      <w:r w:rsidR="00C32FCC" w:rsidRPr="00912314">
        <w:rPr>
          <w:rFonts w:ascii="Times New Roman" w:hAnsi="Times New Roman" w:cs="Times New Roman"/>
          <w:b/>
          <w:i/>
          <w:iCs/>
          <w:color w:val="000000" w:themeColor="text1"/>
          <w:sz w:val="24"/>
          <w:szCs w:val="24"/>
        </w:rPr>
        <w:t xml:space="preserve">.  </w:t>
      </w:r>
      <w:r w:rsidR="00C32FCC" w:rsidRPr="00912314">
        <w:rPr>
          <w:rFonts w:ascii="Times New Roman" w:hAnsi="Times New Roman" w:cs="Times New Roman"/>
          <w:b/>
          <w:color w:val="000000" w:themeColor="text1"/>
          <w:sz w:val="24"/>
          <w:szCs w:val="24"/>
        </w:rPr>
        <w:t xml:space="preserve">If the SmartThinking draft is not uploaded, the assignment is not complete and </w:t>
      </w:r>
      <w:r>
        <w:rPr>
          <w:rFonts w:ascii="Times New Roman" w:hAnsi="Times New Roman" w:cs="Times New Roman"/>
          <w:b/>
          <w:color w:val="000000" w:themeColor="text1"/>
          <w:sz w:val="24"/>
          <w:szCs w:val="24"/>
        </w:rPr>
        <w:t>will be considered as late with a daily penalty</w:t>
      </w:r>
      <w:r w:rsidR="00C32FCC" w:rsidRPr="00912314">
        <w:rPr>
          <w:rFonts w:ascii="Times New Roman" w:hAnsi="Times New Roman" w:cs="Times New Roman"/>
          <w:b/>
          <w:color w:val="000000" w:themeColor="text1"/>
          <w:sz w:val="24"/>
          <w:szCs w:val="24"/>
        </w:rPr>
        <w:t xml:space="preserve"> until the </w:t>
      </w:r>
      <w:r w:rsidR="00912314">
        <w:rPr>
          <w:rFonts w:ascii="Times New Roman" w:hAnsi="Times New Roman" w:cs="Times New Roman"/>
          <w:b/>
          <w:color w:val="000000" w:themeColor="text1"/>
          <w:sz w:val="24"/>
          <w:szCs w:val="24"/>
        </w:rPr>
        <w:t xml:space="preserve">assignment with </w:t>
      </w:r>
      <w:r w:rsidR="00C32FCC" w:rsidRPr="00912314">
        <w:rPr>
          <w:rFonts w:ascii="Times New Roman" w:hAnsi="Times New Roman" w:cs="Times New Roman"/>
          <w:b/>
          <w:color w:val="000000" w:themeColor="text1"/>
          <w:sz w:val="24"/>
          <w:szCs w:val="24"/>
        </w:rPr>
        <w:t>SmartThinking draft is posted.</w:t>
      </w:r>
    </w:p>
    <w:p w14:paraId="107C2C2A" w14:textId="77777777" w:rsidR="00912314" w:rsidRPr="00C43169" w:rsidRDefault="00912314" w:rsidP="00C32FCC">
      <w:pPr>
        <w:pStyle w:val="ColorfulList-Accent11"/>
        <w:spacing w:after="0" w:line="240" w:lineRule="auto"/>
        <w:ind w:left="0"/>
        <w:rPr>
          <w:rFonts w:ascii="Times New Roman" w:hAnsi="Times New Roman" w:cs="Times New Roman"/>
          <w:sz w:val="24"/>
          <w:szCs w:val="24"/>
        </w:rPr>
      </w:pPr>
    </w:p>
    <w:p w14:paraId="5B0368AC" w14:textId="77777777" w:rsidR="00A4663E" w:rsidRPr="00BE74E7" w:rsidRDefault="00A4663E" w:rsidP="00A4663E">
      <w:pPr>
        <w:rPr>
          <w:color w:val="000000"/>
        </w:rPr>
      </w:pPr>
      <w:r w:rsidRPr="00BE74E7">
        <w:rPr>
          <w:b/>
          <w:color w:val="000000"/>
        </w:rPr>
        <w:t xml:space="preserve">Testing policy: </w:t>
      </w:r>
      <w:r w:rsidRPr="00BE74E7">
        <w:rPr>
          <w:color w:val="000000"/>
        </w:rPr>
        <w:t xml:space="preserve">Students are expected to take tests on the designated day.  In case of an emergency, you must contact the instructor </w:t>
      </w:r>
      <w:r w:rsidRPr="00BE74E7">
        <w:rPr>
          <w:color w:val="000000"/>
          <w:u w:val="single"/>
        </w:rPr>
        <w:t>prior</w:t>
      </w:r>
      <w:r w:rsidRPr="00BE74E7">
        <w:rPr>
          <w:color w:val="000000"/>
        </w:rPr>
        <w:t xml:space="preserve"> to the test so that an alternate plan can be made. If a test is to be made up, it must</w:t>
      </w:r>
      <w:r w:rsidRPr="00BE74E7">
        <w:rPr>
          <w:b/>
          <w:color w:val="000000"/>
        </w:rPr>
        <w:t xml:space="preserve"> </w:t>
      </w:r>
      <w:r w:rsidRPr="00BE74E7">
        <w:rPr>
          <w:color w:val="000000"/>
        </w:rPr>
        <w:t xml:space="preserve">be taken before the next class and as soon as possible. </w:t>
      </w:r>
      <w:r>
        <w:rPr>
          <w:color w:val="000000"/>
        </w:rPr>
        <w:t>Other students may</w:t>
      </w:r>
      <w:r w:rsidRPr="00BE74E7">
        <w:rPr>
          <w:color w:val="000000"/>
        </w:rPr>
        <w:t xml:space="preserve"> not receive grades until you take your exam. Approval for taking a make-up test must be granted by the instructor. The instructor may administer a different test for a make-up including an essay or verbal examination. In the event of a group test or extra points, these will not be added when absent</w:t>
      </w:r>
      <w:r>
        <w:rPr>
          <w:color w:val="000000"/>
        </w:rPr>
        <w:t xml:space="preserve"> for any reason</w:t>
      </w:r>
      <w:r w:rsidRPr="00BE74E7">
        <w:rPr>
          <w:color w:val="000000"/>
        </w:rPr>
        <w:t>.</w:t>
      </w:r>
    </w:p>
    <w:p w14:paraId="2CD3761D" w14:textId="77777777" w:rsidR="005268E6" w:rsidRPr="00C43169" w:rsidRDefault="005268E6" w:rsidP="005268E6">
      <w:pPr>
        <w:pStyle w:val="ColorfulList-Accent11"/>
        <w:widowControl w:val="0"/>
        <w:spacing w:before="100" w:after="0" w:line="240" w:lineRule="auto"/>
        <w:ind w:left="0"/>
        <w:rPr>
          <w:rFonts w:ascii="Times New Roman" w:hAnsi="Times New Roman" w:cs="Times New Roman"/>
          <w:b/>
          <w:bCs/>
          <w:sz w:val="24"/>
          <w:szCs w:val="24"/>
        </w:rPr>
      </w:pPr>
    </w:p>
    <w:p w14:paraId="4766F207" w14:textId="77777777" w:rsidR="00C43169" w:rsidRPr="00C43169" w:rsidRDefault="00C43169" w:rsidP="00C43169">
      <w:r w:rsidRPr="00C43169">
        <w:rPr>
          <w:b/>
          <w:bCs/>
          <w:color w:val="434343"/>
        </w:rPr>
        <w:t>Cell phones, tablets, and laptops</w:t>
      </w:r>
      <w:r w:rsidRPr="00C43169">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1242B4D" w14:textId="77777777" w:rsidR="00550BD4" w:rsidRDefault="00550BD4" w:rsidP="00550BD4">
      <w:pPr>
        <w:pStyle w:val="ColorfulList-Accent11"/>
        <w:spacing w:after="0" w:line="240" w:lineRule="auto"/>
        <w:ind w:left="0"/>
        <w:rPr>
          <w:rFonts w:ascii="Times New Roman" w:hAnsi="Times New Roman" w:cs="Times New Roman"/>
          <w:b/>
          <w:bCs/>
          <w:color w:val="434343"/>
          <w:sz w:val="24"/>
          <w:szCs w:val="24"/>
        </w:rPr>
      </w:pPr>
    </w:p>
    <w:p w14:paraId="043B471F" w14:textId="77777777" w:rsidR="00550BD4" w:rsidRDefault="00550BD4" w:rsidP="00550BD4">
      <w:pPr>
        <w:pStyle w:val="ColorfulList-Accent11"/>
        <w:spacing w:after="0" w:line="240" w:lineRule="auto"/>
        <w:ind w:left="0"/>
        <w:rPr>
          <w:rFonts w:ascii="Times New Roman" w:hAnsi="Times New Roman" w:cs="Times New Roman"/>
          <w:sz w:val="24"/>
          <w:szCs w:val="24"/>
        </w:rPr>
      </w:pPr>
      <w:r w:rsidRPr="00C43169">
        <w:rPr>
          <w:rFonts w:ascii="Times New Roman" w:hAnsi="Times New Roman" w:cs="Times New Roman"/>
          <w:b/>
          <w:bCs/>
          <w:color w:val="434343"/>
          <w:sz w:val="24"/>
          <w:szCs w:val="24"/>
        </w:rPr>
        <w:t>Instructor and Student Communication</w:t>
      </w:r>
      <w:r w:rsidRPr="00C43169">
        <w:rPr>
          <w:rFonts w:ascii="Times New Roman" w:hAnsi="Times New Roman" w:cs="Times New Roman"/>
          <w:b/>
          <w:bCs/>
          <w:sz w:val="24"/>
          <w:szCs w:val="24"/>
        </w:rPr>
        <w:t xml:space="preserve"> </w:t>
      </w:r>
      <w:r w:rsidRPr="00C43169">
        <w:rPr>
          <w:rFonts w:ascii="Times New Roman" w:hAnsi="Times New Roman" w:cs="Times New Roman"/>
          <w:sz w:val="24"/>
          <w:szCs w:val="24"/>
        </w:rPr>
        <w:br/>
        <w:t xml:space="preserve">Questions for this course can be emailed to the instructor at sharon.jensen@chaminade.edu. Online, in-person and phone conferences can be arranged. Response </w:t>
      </w:r>
      <w:r>
        <w:rPr>
          <w:rFonts w:ascii="Times New Roman" w:hAnsi="Times New Roman" w:cs="Times New Roman"/>
          <w:sz w:val="24"/>
          <w:szCs w:val="24"/>
        </w:rPr>
        <w:t>time will take place up to two business</w:t>
      </w:r>
      <w:r w:rsidRPr="00C43169">
        <w:rPr>
          <w:rFonts w:ascii="Times New Roman" w:hAnsi="Times New Roman" w:cs="Times New Roman"/>
          <w:sz w:val="24"/>
          <w:szCs w:val="24"/>
        </w:rPr>
        <w:t xml:space="preserve"> working days.</w:t>
      </w:r>
    </w:p>
    <w:p w14:paraId="535FD8EC" w14:textId="77777777" w:rsidR="00A4663E" w:rsidRPr="00BE74E7" w:rsidRDefault="00A4663E" w:rsidP="00A4663E">
      <w:pPr>
        <w:pStyle w:val="Heading2"/>
        <w:rPr>
          <w:rFonts w:ascii="Times New Roman" w:hAnsi="Times New Roman" w:cs="Times New Roman"/>
          <w:sz w:val="24"/>
          <w:szCs w:val="24"/>
        </w:rPr>
      </w:pPr>
      <w:r w:rsidRPr="00BE74E7">
        <w:rPr>
          <w:rFonts w:ascii="Times New Roman" w:eastAsia="Calibri" w:hAnsi="Times New Roman" w:cs="Times New Roman"/>
          <w:color w:val="434343"/>
          <w:sz w:val="24"/>
          <w:szCs w:val="24"/>
        </w:rPr>
        <w:t>Disability Access</w:t>
      </w:r>
    </w:p>
    <w:p w14:paraId="1F11C288" w14:textId="77777777" w:rsidR="00A4663E" w:rsidRPr="00BE74E7" w:rsidRDefault="00A4663E" w:rsidP="00A4663E">
      <w:pPr>
        <w:rPr>
          <w:rFonts w:eastAsia="Calibri"/>
        </w:rPr>
      </w:pPr>
      <w:r w:rsidRPr="00BE74E7">
        <w:rPr>
          <w:rFonts w:eastAsia="Calibri"/>
        </w:rPr>
        <w:t xml:space="preserve">Statement from CUH </w:t>
      </w:r>
      <w:hyperlink r:id="rId18" w:history="1">
        <w:r w:rsidRPr="00BE74E7">
          <w:rPr>
            <w:rStyle w:val="Hyperlink"/>
            <w:rFonts w:eastAsia="Calibri"/>
          </w:rPr>
          <w:t>website</w:t>
        </w:r>
      </w:hyperlink>
      <w:r w:rsidRPr="00BE74E7">
        <w:rPr>
          <w:rFonts w:eastAsia="Calibri"/>
        </w:rPr>
        <w:t xml:space="preserve"> (retrieved June 16, 2019): 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e-mail at jyasuhar@chaminade.edu. The Counseling Center will notify faculty to inform them of the accommodations a student is to receive. However, the nature of yo</w:t>
      </w:r>
      <w:r>
        <w:rPr>
          <w:rFonts w:eastAsia="Calibri"/>
        </w:rPr>
        <w:t xml:space="preserve">ur disability if confidential. </w:t>
      </w:r>
    </w:p>
    <w:p w14:paraId="0760AB5C" w14:textId="77777777" w:rsidR="00A4663E" w:rsidRPr="00BE74E7" w:rsidRDefault="00A4663E" w:rsidP="00A4663E">
      <w:pPr>
        <w:pStyle w:val="Heading2"/>
        <w:rPr>
          <w:rFonts w:ascii="Times New Roman" w:hAnsi="Times New Roman" w:cs="Times New Roman"/>
          <w:sz w:val="24"/>
          <w:szCs w:val="24"/>
        </w:rPr>
      </w:pPr>
      <w:bookmarkStart w:id="0" w:name="_l4p9bh6ymaps" w:colFirst="0" w:colLast="0"/>
      <w:bookmarkEnd w:id="0"/>
      <w:r w:rsidRPr="00BE74E7">
        <w:rPr>
          <w:rFonts w:ascii="Times New Roman" w:eastAsia="Calibri" w:hAnsi="Times New Roman" w:cs="Times New Roman"/>
          <w:color w:val="434343"/>
          <w:sz w:val="24"/>
          <w:szCs w:val="24"/>
        </w:rPr>
        <w:t>Title IX Compliance</w:t>
      </w:r>
    </w:p>
    <w:p w14:paraId="229A94A2" w14:textId="77777777" w:rsidR="00A4663E" w:rsidRPr="00BE74E7" w:rsidRDefault="00A4663E" w:rsidP="00A4663E">
      <w:pPr>
        <w:widowControl w:val="0"/>
        <w:ind w:right="340"/>
        <w:rPr>
          <w:rFonts w:eastAsia="Calibri"/>
          <w:color w:val="1A1A1A"/>
        </w:rPr>
      </w:pPr>
      <w:r w:rsidRPr="00BE74E7">
        <w:rPr>
          <w:rFonts w:eastAsia="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F44C4C6" w14:textId="77777777" w:rsidR="00A4663E" w:rsidRPr="00BE74E7" w:rsidRDefault="00A4663E" w:rsidP="00A4663E">
      <w:pPr>
        <w:rPr>
          <w:b/>
        </w:rPr>
      </w:pPr>
    </w:p>
    <w:p w14:paraId="2C3DA311" w14:textId="77777777" w:rsidR="00A4663E" w:rsidRPr="00BE74E7" w:rsidRDefault="00A4663E" w:rsidP="00A4663E">
      <w:pPr>
        <w:autoSpaceDE w:val="0"/>
        <w:autoSpaceDN w:val="0"/>
        <w:adjustRightInd w:val="0"/>
        <w:rPr>
          <w:b/>
          <w:color w:val="000000"/>
        </w:rPr>
      </w:pPr>
    </w:p>
    <w:p w14:paraId="53A5936C" w14:textId="535FF0AB" w:rsidR="00A4663E" w:rsidRPr="00BE74E7" w:rsidRDefault="00912314" w:rsidP="00A4663E">
      <w:pPr>
        <w:rPr>
          <w:rFonts w:eastAsia="Calibri"/>
        </w:rPr>
      </w:pPr>
      <w:r>
        <w:rPr>
          <w:rFonts w:eastAsia="Calibri"/>
          <w:b/>
          <w:color w:val="434343"/>
        </w:rPr>
        <w:t xml:space="preserve">University </w:t>
      </w:r>
      <w:r w:rsidR="00A4663E" w:rsidRPr="00BE74E7">
        <w:rPr>
          <w:rFonts w:eastAsia="Calibri"/>
          <w:b/>
          <w:color w:val="434343"/>
        </w:rPr>
        <w:t>Attendance Policy</w:t>
      </w:r>
      <w:r w:rsidR="00A4663E" w:rsidRPr="00BE74E7">
        <w:rPr>
          <w:rFonts w:eastAsia="Calibri"/>
        </w:rPr>
        <w:t xml:space="preserve"> </w:t>
      </w:r>
    </w:p>
    <w:p w14:paraId="121584AF" w14:textId="77777777" w:rsidR="00A4663E" w:rsidRPr="00BE74E7" w:rsidRDefault="00A4663E" w:rsidP="00A4663E">
      <w:pPr>
        <w:rPr>
          <w:rFonts w:eastAsia="Calibri"/>
        </w:rPr>
      </w:pPr>
      <w:r w:rsidRPr="00BE74E7">
        <w:rPr>
          <w:rFonts w:eastAsia="Calibri"/>
        </w:rPr>
        <w:t xml:space="preserve">The following attendance policy is from the 2018-2019 Academic Catalog (p. 57-58). Faculty members should also check with their divisions for division-specific guidelines. </w:t>
      </w:r>
    </w:p>
    <w:p w14:paraId="5E8FD702" w14:textId="77777777" w:rsidR="00A4663E" w:rsidRPr="00BE74E7" w:rsidRDefault="00A4663E" w:rsidP="00A4663E">
      <w:pPr>
        <w:ind w:right="360"/>
        <w:rPr>
          <w:rFonts w:eastAsia="Calibri"/>
        </w:rPr>
      </w:pPr>
    </w:p>
    <w:p w14:paraId="4F3852B9" w14:textId="77777777" w:rsidR="00A4663E" w:rsidRPr="00BE74E7" w:rsidRDefault="00A4663E" w:rsidP="00A4663E">
      <w:pPr>
        <w:rPr>
          <w:rFonts w:eastAsia="Calibri"/>
        </w:rPr>
      </w:pPr>
      <w:r w:rsidRPr="00BE74E7">
        <w:rPr>
          <w:rFonts w:eastAsia="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3ECA6BBB" w14:textId="77777777" w:rsidR="00A4663E" w:rsidRPr="00BE74E7" w:rsidRDefault="00A4663E" w:rsidP="00A4663E">
      <w:pPr>
        <w:rPr>
          <w:rFonts w:eastAsia="Calibri"/>
        </w:rPr>
      </w:pPr>
      <w:r w:rsidRPr="00BE74E7">
        <w:rPr>
          <w:rFonts w:eastAsia="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693CDAE" w14:textId="77777777" w:rsidR="00A4663E" w:rsidRPr="00BE74E7" w:rsidRDefault="00A4663E" w:rsidP="00A4663E">
      <w:pPr>
        <w:rPr>
          <w:rFonts w:eastAsia="Calibri"/>
        </w:rPr>
      </w:pPr>
      <w:r w:rsidRPr="00BE74E7">
        <w:rPr>
          <w:rFonts w:eastAsia="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1F4689DE" w14:textId="77777777" w:rsidR="00A4663E" w:rsidRPr="00BE74E7" w:rsidRDefault="00A4663E" w:rsidP="00A4663E">
      <w:pPr>
        <w:rPr>
          <w:rFonts w:eastAsia="Calibri"/>
        </w:rPr>
      </w:pPr>
    </w:p>
    <w:p w14:paraId="7023D4A6" w14:textId="77777777" w:rsidR="00A4663E" w:rsidRPr="00BE74E7" w:rsidRDefault="00A4663E" w:rsidP="00A4663E">
      <w:pPr>
        <w:rPr>
          <w:rFonts w:eastAsia="Calibri"/>
        </w:rPr>
      </w:pPr>
      <w:r w:rsidRPr="00BE74E7">
        <w:rPr>
          <w:rFonts w:eastAsia="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29A1DDB1" w14:textId="77777777" w:rsidR="00A4663E" w:rsidRDefault="00A4663E" w:rsidP="00C43169">
      <w:pPr>
        <w:rPr>
          <w:b/>
          <w:bCs/>
          <w:color w:val="434343"/>
        </w:rPr>
      </w:pPr>
    </w:p>
    <w:p w14:paraId="0150513E" w14:textId="139E2E46" w:rsidR="00550BD4" w:rsidRDefault="00550BD4" w:rsidP="00C43169">
      <w:pPr>
        <w:rPr>
          <w:b/>
          <w:bCs/>
          <w:color w:val="434343"/>
        </w:rPr>
      </w:pPr>
      <w:r>
        <w:rPr>
          <w:b/>
          <w:bCs/>
          <w:color w:val="434343"/>
        </w:rPr>
        <w:t>NUR 290 Attendance</w:t>
      </w:r>
    </w:p>
    <w:p w14:paraId="05683C06" w14:textId="012A8CBC" w:rsidR="00550BD4" w:rsidRPr="00C43169" w:rsidRDefault="00550BD4" w:rsidP="00550BD4">
      <w:pPr>
        <w:pStyle w:val="ColorfulList-Accent11"/>
        <w:spacing w:after="0" w:line="240" w:lineRule="auto"/>
        <w:ind w:left="0"/>
        <w:rPr>
          <w:rFonts w:ascii="Times New Roman" w:hAnsi="Times New Roman" w:cs="Times New Roman"/>
          <w:sz w:val="24"/>
          <w:szCs w:val="24"/>
        </w:rPr>
      </w:pPr>
      <w:r>
        <w:rPr>
          <w:rFonts w:ascii="Times New Roman" w:hAnsi="Times New Roman" w:cs="Times New Roman"/>
          <w:sz w:val="24"/>
          <w:szCs w:val="24"/>
        </w:rPr>
        <w:t>Each student is</w:t>
      </w:r>
      <w:r w:rsidRPr="00550BD4">
        <w:rPr>
          <w:rFonts w:ascii="Times New Roman" w:hAnsi="Times New Roman" w:cs="Times New Roman"/>
          <w:sz w:val="24"/>
          <w:szCs w:val="24"/>
        </w:rPr>
        <w:t xml:space="preserve"> encouraged to develop a professional work ethic that reflects personal responsibility, initiative, and teamwork. Students should notify the instructor by phone or email when illness prevents</w:t>
      </w:r>
      <w:r w:rsidRPr="00C43169">
        <w:rPr>
          <w:rFonts w:ascii="Times New Roman" w:hAnsi="Times New Roman" w:cs="Times New Roman"/>
          <w:sz w:val="24"/>
          <w:szCs w:val="24"/>
        </w:rPr>
        <w:t xml:space="preserve">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course coordinator.</w:t>
      </w:r>
    </w:p>
    <w:p w14:paraId="0AD362A9" w14:textId="77777777" w:rsidR="00550BD4" w:rsidRPr="00C43169" w:rsidRDefault="00550BD4" w:rsidP="00550BD4">
      <w:pPr>
        <w:pStyle w:val="ColorfulList-Accent11"/>
        <w:spacing w:after="0" w:line="240" w:lineRule="auto"/>
        <w:ind w:left="0"/>
        <w:rPr>
          <w:rFonts w:ascii="Times New Roman" w:hAnsi="Times New Roman" w:cs="Times New Roman"/>
          <w:sz w:val="24"/>
          <w:szCs w:val="24"/>
        </w:rPr>
      </w:pPr>
    </w:p>
    <w:p w14:paraId="0149575F" w14:textId="77777777" w:rsidR="00550BD4" w:rsidRDefault="00550BD4" w:rsidP="00C43169">
      <w:pPr>
        <w:rPr>
          <w:b/>
          <w:bCs/>
          <w:color w:val="434343"/>
        </w:rPr>
      </w:pPr>
    </w:p>
    <w:p w14:paraId="41C28CAB" w14:textId="22A0BD38" w:rsidR="00C43169" w:rsidRPr="00C43169" w:rsidRDefault="00912314" w:rsidP="00C43169">
      <w:r>
        <w:rPr>
          <w:b/>
          <w:bCs/>
          <w:color w:val="434343"/>
        </w:rPr>
        <w:t xml:space="preserve">University </w:t>
      </w:r>
      <w:r w:rsidR="00C43169" w:rsidRPr="00C43169">
        <w:rPr>
          <w:b/>
          <w:bCs/>
          <w:color w:val="434343"/>
        </w:rPr>
        <w:t>Academic Conduct Policy</w:t>
      </w:r>
    </w:p>
    <w:p w14:paraId="5F9B4CE4" w14:textId="77777777" w:rsidR="00C43169" w:rsidRPr="00C43169" w:rsidRDefault="00C43169" w:rsidP="00C43169">
      <w:r w:rsidRPr="00C43169">
        <w:t xml:space="preserve">From the 2018-2019 Undergraduate Academic Catalog (p. 42): </w:t>
      </w:r>
    </w:p>
    <w:p w14:paraId="63E1BFB0" w14:textId="77777777" w:rsidR="00C43169" w:rsidRPr="00C43169" w:rsidRDefault="00C43169" w:rsidP="00C43169">
      <w:r w:rsidRPr="00C43169">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66839C40" w14:textId="77777777" w:rsidR="00C43169" w:rsidRPr="00C43169" w:rsidRDefault="00C43169" w:rsidP="00C43169">
      <w:r w:rsidRPr="00C43169">
        <w:br/>
      </w:r>
    </w:p>
    <w:p w14:paraId="620E30DE" w14:textId="77777777" w:rsidR="00C43169" w:rsidRPr="00C43169" w:rsidRDefault="00C43169" w:rsidP="00C43169">
      <w:r w:rsidRPr="00C43169">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5575AAE2" w14:textId="77777777" w:rsidR="00C43169" w:rsidRPr="00C43169" w:rsidRDefault="00C43169" w:rsidP="00C43169">
      <w:r w:rsidRPr="00C43169">
        <w:br/>
      </w:r>
    </w:p>
    <w:p w14:paraId="1E299212" w14:textId="77777777" w:rsidR="00C43169" w:rsidRPr="00C43169" w:rsidRDefault="00C43169" w:rsidP="00C43169">
      <w:r w:rsidRPr="00C43169">
        <w:t xml:space="preserve">For further information, please refer to the Student Handbook: </w:t>
      </w:r>
      <w:r w:rsidRPr="00C43169">
        <w:fldChar w:fldCharType="begin"/>
      </w:r>
      <w:r w:rsidRPr="00C43169">
        <w:instrText xml:space="preserve"> HYPERLINK "https://studentaffairs.chaminade.edu/wp-content/uploads/sites/28/2018-19-NEW-STUDENT-HANDBOOK.pdf" \t "_blank" </w:instrText>
      </w:r>
      <w:r w:rsidRPr="00C43169">
        <w:fldChar w:fldCharType="separate"/>
      </w:r>
      <w:r w:rsidRPr="00C43169">
        <w:rPr>
          <w:color w:val="1155CC"/>
        </w:rPr>
        <w:t>https://studentaffairs.chaminade.edu/wp-content/uploads/sites/28/2018-19-NEW-STUDENT-HANDBOOK.pdf</w:t>
      </w:r>
      <w:r w:rsidRPr="00C43169">
        <w:fldChar w:fldCharType="end"/>
      </w:r>
    </w:p>
    <w:p w14:paraId="3BD57A95" w14:textId="77777777" w:rsidR="00C43169" w:rsidRPr="00C43169" w:rsidRDefault="00C43169" w:rsidP="00C43169">
      <w:pPr>
        <w:rPr>
          <w:b/>
          <w:bCs/>
          <w:color w:val="434343"/>
        </w:rPr>
      </w:pPr>
    </w:p>
    <w:p w14:paraId="07CC68E5" w14:textId="77777777" w:rsidR="00C43169" w:rsidRDefault="00C43169" w:rsidP="00C43169">
      <w:pPr>
        <w:rPr>
          <w:b/>
          <w:bCs/>
          <w:color w:val="434343"/>
        </w:rPr>
      </w:pPr>
      <w:r w:rsidRPr="00C43169">
        <w:rPr>
          <w:b/>
          <w:bCs/>
          <w:color w:val="434343"/>
        </w:rPr>
        <w:t xml:space="preserve">Schedule </w:t>
      </w:r>
    </w:p>
    <w:p w14:paraId="47E0C699" w14:textId="77777777" w:rsidR="00846AA8" w:rsidRPr="00C43169" w:rsidRDefault="00846AA8" w:rsidP="00C43169">
      <w:pPr>
        <w:rPr>
          <w:b/>
          <w:bCs/>
          <w:color w:val="434343"/>
        </w:rPr>
      </w:pPr>
      <w:r>
        <w:rPr>
          <w:b/>
          <w:bCs/>
          <w:color w:val="434343"/>
        </w:rPr>
        <w:t>Please refer to Canvas modules for complete descriptions and timing of assignments.</w:t>
      </w:r>
    </w:p>
    <w:p w14:paraId="152FB845" w14:textId="5203EB0D" w:rsidR="005268E6" w:rsidRPr="00C43169" w:rsidRDefault="005268E6" w:rsidP="005268E6">
      <w:pPr>
        <w:pStyle w:val="Body"/>
        <w:widowControl w:val="0"/>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Examinations</w:t>
      </w:r>
      <w:r w:rsidRPr="00C43169">
        <w:rPr>
          <w:rFonts w:ascii="Times New Roman" w:hAnsi="Times New Roman" w:cs="Times New Roman"/>
          <w:sz w:val="24"/>
          <w:szCs w:val="24"/>
        </w:rPr>
        <w:t xml:space="preserve"> </w:t>
      </w:r>
    </w:p>
    <w:p w14:paraId="62BCFCFD" w14:textId="5D4EA71E" w:rsidR="005268E6" w:rsidRPr="00C43169" w:rsidRDefault="00550BD4" w:rsidP="005268E6">
      <w:pPr>
        <w:pStyle w:val="Body"/>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There is</w:t>
      </w:r>
      <w:r w:rsidR="005268E6" w:rsidRPr="00C43169">
        <w:rPr>
          <w:rFonts w:ascii="Times New Roman" w:hAnsi="Times New Roman" w:cs="Times New Roman"/>
          <w:sz w:val="24"/>
          <w:szCs w:val="24"/>
        </w:rPr>
        <w:t xml:space="preserve"> a </w:t>
      </w:r>
      <w:r>
        <w:rPr>
          <w:rFonts w:ascii="Times New Roman" w:hAnsi="Times New Roman" w:cs="Times New Roman"/>
          <w:sz w:val="24"/>
          <w:szCs w:val="24"/>
        </w:rPr>
        <w:t xml:space="preserve">multiple choice </w:t>
      </w:r>
      <w:r w:rsidR="005268E6" w:rsidRPr="00C43169">
        <w:rPr>
          <w:rFonts w:ascii="Times New Roman" w:hAnsi="Times New Roman" w:cs="Times New Roman"/>
          <w:sz w:val="24"/>
          <w:szCs w:val="24"/>
        </w:rPr>
        <w:t>midterm and a comprehensive final exam in this course.  Content will include lecture material, required readings, case studies, weekly activities, and other materials as designated by the faculty.</w:t>
      </w:r>
      <w:r w:rsidR="005268E6" w:rsidRPr="00C43169">
        <w:rPr>
          <w:rFonts w:ascii="Times New Roman" w:hAnsi="Times New Roman" w:cs="Times New Roman"/>
          <w:b/>
          <w:bCs/>
          <w:sz w:val="24"/>
          <w:szCs w:val="24"/>
        </w:rPr>
        <w:t xml:space="preserve"> </w:t>
      </w:r>
      <w:r w:rsidR="005268E6" w:rsidRPr="00C43169">
        <w:rPr>
          <w:rFonts w:ascii="Times New Roman" w:hAnsi="Times New Roman" w:cs="Times New Roman"/>
          <w:sz w:val="24"/>
          <w:szCs w:val="24"/>
        </w:rPr>
        <w:t>Exams will be created to reflect both the Program Learning Outcomes (PLO) and Course Learning Outcomes (CLO). Questions will require recall, application, analysis, critical thinking, and clinical reasoning.</w:t>
      </w:r>
    </w:p>
    <w:p w14:paraId="07427285" w14:textId="77777777" w:rsidR="005268E6" w:rsidRPr="00C43169" w:rsidRDefault="005268E6" w:rsidP="005268E6">
      <w:pPr>
        <w:pStyle w:val="Body"/>
        <w:spacing w:after="0" w:line="240" w:lineRule="auto"/>
        <w:rPr>
          <w:rFonts w:ascii="Times New Roman" w:hAnsi="Times New Roman" w:cs="Times New Roman"/>
          <w:b/>
          <w:sz w:val="24"/>
          <w:szCs w:val="24"/>
        </w:rPr>
      </w:pPr>
    </w:p>
    <w:p w14:paraId="1B300E6B" w14:textId="77777777" w:rsidR="00846AA8" w:rsidRPr="00C43169" w:rsidRDefault="00846AA8" w:rsidP="00846AA8">
      <w:pPr>
        <w:pStyle w:val="Body"/>
        <w:spacing w:after="0" w:line="240" w:lineRule="auto"/>
        <w:rPr>
          <w:rFonts w:ascii="Times New Roman" w:hAnsi="Times New Roman" w:cs="Times New Roman"/>
          <w:b/>
          <w:sz w:val="24"/>
          <w:szCs w:val="24"/>
        </w:rPr>
      </w:pPr>
      <w:r w:rsidRPr="00C43169">
        <w:rPr>
          <w:rFonts w:ascii="Times New Roman" w:hAnsi="Times New Roman" w:cs="Times New Roman"/>
          <w:b/>
          <w:sz w:val="24"/>
          <w:szCs w:val="24"/>
        </w:rPr>
        <w:t>Case Study Care Plan Assignment</w:t>
      </w:r>
    </w:p>
    <w:p w14:paraId="1DA5D7E5" w14:textId="7028D2F5" w:rsidR="00846AA8" w:rsidRPr="00C43169" w:rsidRDefault="00912314" w:rsidP="00846AA8">
      <w:pPr>
        <w:pStyle w:val="Body"/>
        <w:spacing w:after="0" w:line="240" w:lineRule="auto"/>
        <w:rPr>
          <w:rFonts w:ascii="Times New Roman" w:hAnsi="Times New Roman" w:cs="Times New Roman"/>
          <w:sz w:val="24"/>
          <w:szCs w:val="24"/>
        </w:rPr>
      </w:pPr>
      <w:r>
        <w:rPr>
          <w:rFonts w:ascii="Times New Roman" w:hAnsi="Times New Roman" w:cs="Times New Roman"/>
          <w:sz w:val="24"/>
          <w:szCs w:val="24"/>
        </w:rPr>
        <w:t>There are two assignments related to the care plan. The</w:t>
      </w:r>
      <w:r w:rsidR="00846AA8" w:rsidRPr="00C43169">
        <w:rPr>
          <w:rFonts w:ascii="Times New Roman" w:hAnsi="Times New Roman" w:cs="Times New Roman"/>
          <w:sz w:val="24"/>
          <w:szCs w:val="24"/>
        </w:rPr>
        <w:t xml:space="preserve"> </w:t>
      </w:r>
      <w:r>
        <w:rPr>
          <w:rFonts w:ascii="Times New Roman" w:hAnsi="Times New Roman" w:cs="Times New Roman"/>
          <w:sz w:val="24"/>
          <w:szCs w:val="24"/>
        </w:rPr>
        <w:t xml:space="preserve">group care plan </w:t>
      </w:r>
      <w:r w:rsidR="00846AA8" w:rsidRPr="00C43169">
        <w:rPr>
          <w:rFonts w:ascii="Times New Roman" w:hAnsi="Times New Roman" w:cs="Times New Roman"/>
          <w:sz w:val="24"/>
          <w:szCs w:val="24"/>
        </w:rPr>
        <w:t>assignment will include:</w:t>
      </w:r>
    </w:p>
    <w:p w14:paraId="7E58286E" w14:textId="4EA07FAA" w:rsidR="00846AA8" w:rsidRPr="00C43169" w:rsidRDefault="00912314" w:rsidP="00846AA8">
      <w:pPr>
        <w:pStyle w:val="Body"/>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A g</w:t>
      </w:r>
      <w:r w:rsidR="00846AA8" w:rsidRPr="00C43169">
        <w:rPr>
          <w:rFonts w:ascii="Times New Roman" w:hAnsi="Times New Roman" w:cs="Times New Roman"/>
          <w:sz w:val="24"/>
          <w:szCs w:val="24"/>
        </w:rPr>
        <w:t xml:space="preserve">roup </w:t>
      </w:r>
      <w:r>
        <w:rPr>
          <w:rFonts w:ascii="Times New Roman" w:hAnsi="Times New Roman" w:cs="Times New Roman"/>
          <w:sz w:val="24"/>
          <w:szCs w:val="24"/>
        </w:rPr>
        <w:t xml:space="preserve">of </w:t>
      </w:r>
      <w:r w:rsidR="00846AA8" w:rsidRPr="00C43169">
        <w:rPr>
          <w:rFonts w:ascii="Times New Roman" w:hAnsi="Times New Roman" w:cs="Times New Roman"/>
          <w:sz w:val="24"/>
          <w:szCs w:val="24"/>
        </w:rPr>
        <w:t>nursing assessments based on different models for clustering or organizing data</w:t>
      </w:r>
    </w:p>
    <w:p w14:paraId="171405AA" w14:textId="75774183" w:rsidR="00846AA8" w:rsidRPr="00C43169" w:rsidRDefault="00912314" w:rsidP="00846AA8">
      <w:pPr>
        <w:pStyle w:val="Body"/>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846AA8" w:rsidRPr="00C43169">
        <w:rPr>
          <w:rFonts w:ascii="Times New Roman" w:hAnsi="Times New Roman" w:cs="Times New Roman"/>
          <w:sz w:val="24"/>
          <w:szCs w:val="24"/>
        </w:rPr>
        <w:t xml:space="preserve"> list of six nursing diagnosis problem statements in the order of priority (most important to least important).</w:t>
      </w:r>
    </w:p>
    <w:p w14:paraId="762A0E6A" w14:textId="12CA00A7" w:rsidR="00846AA8" w:rsidRPr="00C43169" w:rsidRDefault="00912314" w:rsidP="00846AA8">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T</w:t>
      </w:r>
      <w:r w:rsidR="00846AA8" w:rsidRPr="00C43169">
        <w:rPr>
          <w:rFonts w:ascii="Times New Roman" w:hAnsi="Times New Roman" w:cs="Times New Roman"/>
          <w:sz w:val="24"/>
          <w:szCs w:val="24"/>
        </w:rPr>
        <w:t xml:space="preserve">he top three </w:t>
      </w:r>
      <w:r w:rsidR="00846AA8" w:rsidRPr="00C43169">
        <w:rPr>
          <w:rFonts w:ascii="Times New Roman" w:hAnsi="Times New Roman" w:cs="Times New Roman"/>
          <w:sz w:val="24"/>
          <w:szCs w:val="24"/>
          <w:u w:val="single"/>
        </w:rPr>
        <w:t>priority</w:t>
      </w:r>
      <w:r w:rsidR="00846AA8" w:rsidRPr="00C43169">
        <w:rPr>
          <w:rFonts w:ascii="Times New Roman" w:hAnsi="Times New Roman" w:cs="Times New Roman"/>
          <w:sz w:val="24"/>
          <w:szCs w:val="24"/>
        </w:rPr>
        <w:t xml:space="preserve"> diagnoses in nursing diagnosis PES format. These should be presented in order of importance with rationales stating why these were chosen and why each one is in the order you presented.</w:t>
      </w:r>
    </w:p>
    <w:p w14:paraId="4677F989" w14:textId="72E33BC9" w:rsidR="00846AA8" w:rsidRPr="00C43169" w:rsidRDefault="00912314" w:rsidP="00846AA8">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T</w:t>
      </w:r>
      <w:r w:rsidR="00846AA8" w:rsidRPr="00C43169">
        <w:rPr>
          <w:rFonts w:ascii="Times New Roman" w:hAnsi="Times New Roman" w:cs="Times New Roman"/>
          <w:sz w:val="24"/>
          <w:szCs w:val="24"/>
        </w:rPr>
        <w:t>wo expected outcomes based on the top three nursing diagnoses.</w:t>
      </w:r>
    </w:p>
    <w:p w14:paraId="03ACCE85" w14:textId="59891286" w:rsidR="00846AA8" w:rsidRPr="00C43169" w:rsidRDefault="00912314" w:rsidP="00846AA8">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T</w:t>
      </w:r>
      <w:r w:rsidR="00846AA8" w:rsidRPr="00C43169">
        <w:rPr>
          <w:rFonts w:ascii="Times New Roman" w:hAnsi="Times New Roman" w:cs="Times New Roman"/>
          <w:sz w:val="24"/>
          <w:szCs w:val="24"/>
        </w:rPr>
        <w:t>wo to three nursing interventions for each expected outcome.</w:t>
      </w:r>
    </w:p>
    <w:p w14:paraId="177B7E50" w14:textId="4AFD4251" w:rsidR="00846AA8" w:rsidRPr="00C43169" w:rsidRDefault="00912314" w:rsidP="00846AA8">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R</w:t>
      </w:r>
      <w:r w:rsidR="00846AA8" w:rsidRPr="00C43169">
        <w:rPr>
          <w:rFonts w:ascii="Times New Roman" w:hAnsi="Times New Roman" w:cs="Times New Roman"/>
          <w:sz w:val="24"/>
          <w:szCs w:val="24"/>
        </w:rPr>
        <w:t>ationale for each nursing intervention listed.  Include evidence-based source for the rationale in APA reference format.</w:t>
      </w:r>
    </w:p>
    <w:p w14:paraId="77A98D2A" w14:textId="43A76237" w:rsidR="00846AA8" w:rsidRPr="00C43169" w:rsidRDefault="00912314" w:rsidP="00846AA8">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Evaluation of</w:t>
      </w:r>
      <w:r w:rsidR="00846AA8" w:rsidRPr="00C43169">
        <w:rPr>
          <w:rFonts w:ascii="Times New Roman" w:hAnsi="Times New Roman" w:cs="Times New Roman"/>
          <w:sz w:val="24"/>
          <w:szCs w:val="24"/>
        </w:rPr>
        <w:t xml:space="preserve"> the expected outcomes.  Show evidence of the effectiveness of the interventions.</w:t>
      </w:r>
    </w:p>
    <w:p w14:paraId="3E9976C0" w14:textId="657DFA82" w:rsidR="00846AA8" w:rsidRPr="00C43169" w:rsidRDefault="00846AA8" w:rsidP="00846AA8">
      <w:pPr>
        <w:pStyle w:val="ListParagraph"/>
        <w:numPr>
          <w:ilvl w:val="0"/>
          <w:numId w:val="13"/>
        </w:numPr>
        <w:spacing w:after="0" w:line="240" w:lineRule="auto"/>
        <w:rPr>
          <w:rFonts w:ascii="Times New Roman" w:hAnsi="Times New Roman" w:cs="Times New Roman"/>
          <w:sz w:val="24"/>
          <w:szCs w:val="24"/>
        </w:rPr>
      </w:pPr>
      <w:r w:rsidRPr="00C43169">
        <w:rPr>
          <w:rFonts w:ascii="Times New Roman" w:hAnsi="Times New Roman" w:cs="Times New Roman"/>
          <w:sz w:val="24"/>
          <w:szCs w:val="24"/>
        </w:rPr>
        <w:t>Based on the</w:t>
      </w:r>
      <w:r w:rsidR="00912314">
        <w:rPr>
          <w:rFonts w:ascii="Times New Roman" w:hAnsi="Times New Roman" w:cs="Times New Roman"/>
          <w:sz w:val="24"/>
          <w:szCs w:val="24"/>
        </w:rPr>
        <w:t xml:space="preserve"> evaluation data provided revision of</w:t>
      </w:r>
      <w:r w:rsidRPr="00C43169">
        <w:rPr>
          <w:rFonts w:ascii="Times New Roman" w:hAnsi="Times New Roman" w:cs="Times New Roman"/>
          <w:sz w:val="24"/>
          <w:szCs w:val="24"/>
        </w:rPr>
        <w:t xml:space="preserve"> the care plan.</w:t>
      </w:r>
    </w:p>
    <w:p w14:paraId="206D6C35" w14:textId="7BF2B14F" w:rsidR="00846AA8" w:rsidRPr="00C43169" w:rsidRDefault="00912314" w:rsidP="00846AA8">
      <w:pPr>
        <w:pStyle w:val="ListParagraph"/>
        <w:numPr>
          <w:ilvl w:val="0"/>
          <w:numId w:val="13"/>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846AA8" w:rsidRPr="00C43169">
        <w:rPr>
          <w:rFonts w:ascii="Times New Roman" w:hAnsi="Times New Roman" w:cs="Times New Roman"/>
          <w:sz w:val="24"/>
          <w:szCs w:val="24"/>
        </w:rPr>
        <w:t xml:space="preserve"> concept map as a visual representation of your work.</w:t>
      </w:r>
    </w:p>
    <w:p w14:paraId="20DCF988" w14:textId="2D6E2515" w:rsidR="005268E6" w:rsidRDefault="00912314" w:rsidP="005268E6">
      <w:pPr>
        <w:pStyle w:val="Body"/>
        <w:spacing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Additionally there is a mid-semester evaluation of your contribution to the group</w:t>
      </w:r>
      <w:r w:rsidR="00550BD4">
        <w:rPr>
          <w:rFonts w:ascii="Times New Roman" w:hAnsi="Times New Roman" w:cs="Times New Roman"/>
          <w:color w:val="auto"/>
          <w:sz w:val="24"/>
          <w:szCs w:val="24"/>
        </w:rPr>
        <w:t xml:space="preserve"> care plan </w:t>
      </w:r>
      <w:r>
        <w:rPr>
          <w:rFonts w:ascii="Times New Roman" w:hAnsi="Times New Roman" w:cs="Times New Roman"/>
          <w:color w:val="auto"/>
          <w:sz w:val="24"/>
          <w:szCs w:val="24"/>
        </w:rPr>
        <w:t xml:space="preserve"> and peer evaluation. </w:t>
      </w:r>
    </w:p>
    <w:p w14:paraId="1CBAF883" w14:textId="77777777" w:rsidR="00846AA8" w:rsidRDefault="00846AA8" w:rsidP="00846AA8">
      <w:pPr>
        <w:pStyle w:val="Body"/>
        <w:widowControl w:val="0"/>
        <w:spacing w:after="0" w:line="240" w:lineRule="auto"/>
        <w:rPr>
          <w:rFonts w:ascii="Times New Roman" w:hAnsi="Times New Roman" w:cs="Times New Roman"/>
          <w:b/>
          <w:bCs/>
          <w:sz w:val="24"/>
          <w:szCs w:val="24"/>
        </w:rPr>
      </w:pPr>
    </w:p>
    <w:p w14:paraId="4BDC6A5E" w14:textId="77777777" w:rsidR="00846AA8" w:rsidRPr="00C43169" w:rsidRDefault="00846AA8" w:rsidP="00846AA8">
      <w:pPr>
        <w:pStyle w:val="Body"/>
        <w:widowControl w:val="0"/>
        <w:spacing w:after="0" w:line="240" w:lineRule="auto"/>
        <w:rPr>
          <w:rFonts w:ascii="Times New Roman" w:hAnsi="Times New Roman" w:cs="Times New Roman"/>
          <w:sz w:val="24"/>
          <w:szCs w:val="24"/>
        </w:rPr>
      </w:pPr>
      <w:r w:rsidRPr="00C43169">
        <w:rPr>
          <w:rFonts w:ascii="Times New Roman" w:hAnsi="Times New Roman" w:cs="Times New Roman"/>
          <w:b/>
          <w:bCs/>
          <w:sz w:val="24"/>
          <w:szCs w:val="24"/>
        </w:rPr>
        <w:t>Service-Learning</w:t>
      </w:r>
    </w:p>
    <w:p w14:paraId="61E97B80" w14:textId="77777777" w:rsidR="00846AA8" w:rsidRDefault="00846AA8" w:rsidP="00846AA8">
      <w:pPr>
        <w:pStyle w:val="Body"/>
        <w:widowControl w:val="0"/>
        <w:spacing w:after="0" w:line="240" w:lineRule="auto"/>
        <w:rPr>
          <w:rFonts w:ascii="Times New Roman" w:hAnsi="Times New Roman" w:cs="Times New Roman"/>
          <w:color w:val="auto"/>
          <w:sz w:val="24"/>
          <w:szCs w:val="24"/>
          <w:u w:val="single"/>
        </w:rPr>
      </w:pPr>
      <w:r w:rsidRPr="00C43169">
        <w:rPr>
          <w:rFonts w:ascii="Times New Roman" w:hAnsi="Times New Roman" w:cs="Times New Roman"/>
          <w:sz w:val="24"/>
          <w:szCs w:val="24"/>
        </w:rPr>
        <w:t>During this course, the student will actively participate in a service-learning project that will facilitate the application, knowledge, skills, and attitudes of the course objectives.  In addition, the project will help to identify needs of the community and the role of “service” within the com</w:t>
      </w:r>
      <w:r w:rsidRPr="00A4663E">
        <w:rPr>
          <w:rFonts w:ascii="Times New Roman" w:hAnsi="Times New Roman" w:cs="Times New Roman"/>
          <w:color w:val="auto"/>
          <w:sz w:val="24"/>
          <w:szCs w:val="24"/>
        </w:rPr>
        <w:t xml:space="preserve">munity.  The total service-learning </w:t>
      </w:r>
      <w:r w:rsidRPr="00A4663E">
        <w:rPr>
          <w:rFonts w:ascii="Times New Roman" w:hAnsi="Times New Roman" w:cs="Times New Roman"/>
          <w:b/>
          <w:bCs/>
          <w:color w:val="auto"/>
          <w:sz w:val="24"/>
          <w:szCs w:val="24"/>
        </w:rPr>
        <w:t>requirement</w:t>
      </w:r>
      <w:r w:rsidRPr="00A4663E">
        <w:rPr>
          <w:rFonts w:ascii="Times New Roman" w:hAnsi="Times New Roman" w:cs="Times New Roman"/>
          <w:color w:val="auto"/>
          <w:sz w:val="24"/>
          <w:szCs w:val="24"/>
        </w:rPr>
        <w:t xml:space="preserve"> for this course is 10 hours. </w:t>
      </w:r>
      <w:r w:rsidRPr="00A4663E">
        <w:rPr>
          <w:rFonts w:ascii="Times New Roman" w:hAnsi="Times New Roman" w:cs="Times New Roman"/>
          <w:color w:val="auto"/>
          <w:sz w:val="24"/>
          <w:szCs w:val="24"/>
          <w:u w:val="single"/>
        </w:rPr>
        <w:t xml:space="preserve">You must complete the service learning requirement to pass the course.  </w:t>
      </w:r>
    </w:p>
    <w:p w14:paraId="28890E53" w14:textId="7B369EA7" w:rsidR="00912314" w:rsidRPr="00550BD4" w:rsidRDefault="00912314" w:rsidP="00846AA8">
      <w:pPr>
        <w:pStyle w:val="Body"/>
        <w:widowControl w:val="0"/>
        <w:spacing w:after="0" w:line="240" w:lineRule="auto"/>
        <w:rPr>
          <w:rFonts w:ascii="Times New Roman" w:hAnsi="Times New Roman" w:cs="Times New Roman"/>
          <w:color w:val="auto"/>
          <w:sz w:val="24"/>
          <w:szCs w:val="24"/>
        </w:rPr>
      </w:pPr>
      <w:r w:rsidRPr="00550BD4">
        <w:rPr>
          <w:rFonts w:ascii="Times New Roman" w:hAnsi="Times New Roman" w:cs="Times New Roman"/>
          <w:color w:val="auto"/>
          <w:sz w:val="24"/>
          <w:szCs w:val="24"/>
        </w:rPr>
        <w:t>There are two assignments linked to the service-learning experience, one midpoint evaluation and one reflection paper.</w:t>
      </w:r>
    </w:p>
    <w:p w14:paraId="6A0D52A3" w14:textId="77777777" w:rsidR="00912314" w:rsidRPr="00A4663E" w:rsidRDefault="00912314" w:rsidP="00912314">
      <w:pPr>
        <w:pStyle w:val="Body"/>
        <w:spacing w:after="0" w:line="240" w:lineRule="auto"/>
        <w:rPr>
          <w:rFonts w:ascii="Times New Roman" w:hAnsi="Times New Roman" w:cs="Times New Roman"/>
          <w:color w:val="auto"/>
          <w:sz w:val="24"/>
          <w:szCs w:val="24"/>
        </w:rPr>
      </w:pPr>
    </w:p>
    <w:p w14:paraId="1C2822D0" w14:textId="77777777" w:rsidR="00912314" w:rsidRDefault="00912314" w:rsidP="00912314">
      <w:pPr>
        <w:pStyle w:val="Body"/>
        <w:spacing w:after="0" w:line="240" w:lineRule="auto"/>
        <w:rPr>
          <w:rFonts w:ascii="Times New Roman" w:hAnsi="Times New Roman" w:cs="Times New Roman"/>
          <w:b/>
          <w:bCs/>
          <w:i/>
          <w:iCs/>
          <w:color w:val="auto"/>
          <w:sz w:val="24"/>
          <w:szCs w:val="24"/>
        </w:rPr>
      </w:pPr>
      <w:r w:rsidRPr="00A4663E">
        <w:rPr>
          <w:rFonts w:ascii="Times New Roman" w:hAnsi="Times New Roman" w:cs="Times New Roman"/>
          <w:b/>
          <w:bCs/>
          <w:i/>
          <w:iCs/>
          <w:color w:val="auto"/>
          <w:sz w:val="24"/>
          <w:szCs w:val="24"/>
        </w:rPr>
        <w:t>All above written assignments, unless otherwise specified, must be saved to a Word document and submitted into the appropriate drop box in Canvas.</w:t>
      </w:r>
    </w:p>
    <w:p w14:paraId="59B75A3A" w14:textId="77777777" w:rsidR="00912314" w:rsidRPr="00A4663E" w:rsidRDefault="00912314" w:rsidP="005268E6">
      <w:pPr>
        <w:pStyle w:val="Body"/>
        <w:spacing w:after="0" w:line="240" w:lineRule="auto"/>
        <w:rPr>
          <w:rFonts w:ascii="Times New Roman" w:hAnsi="Times New Roman" w:cs="Times New Roman"/>
          <w:color w:val="auto"/>
          <w:sz w:val="24"/>
          <w:szCs w:val="24"/>
        </w:rPr>
      </w:pPr>
      <w:bookmarkStart w:id="1" w:name="_GoBack"/>
    </w:p>
    <w:bookmarkEnd w:id="1"/>
    <w:p w14:paraId="40F85DA2" w14:textId="77777777" w:rsidR="005268E6" w:rsidRPr="00C43169" w:rsidRDefault="005268E6" w:rsidP="005268E6">
      <w:pPr>
        <w:pStyle w:val="Body"/>
        <w:jc w:val="center"/>
        <w:rPr>
          <w:rFonts w:ascii="Times New Roman" w:hAnsi="Times New Roman" w:cs="Times New Roman"/>
          <w:b/>
          <w:bCs/>
          <w:i/>
          <w:iCs/>
          <w:sz w:val="24"/>
          <w:szCs w:val="24"/>
        </w:rPr>
      </w:pPr>
    </w:p>
    <w:p w14:paraId="132CE74C" w14:textId="77777777" w:rsidR="005268E6" w:rsidRPr="00C43169" w:rsidRDefault="005268E6" w:rsidP="005268E6">
      <w:pPr>
        <w:pStyle w:val="Body"/>
        <w:jc w:val="center"/>
        <w:rPr>
          <w:rFonts w:ascii="Times New Roman" w:hAnsi="Times New Roman" w:cs="Times New Roman"/>
          <w:sz w:val="24"/>
          <w:szCs w:val="24"/>
        </w:rPr>
      </w:pPr>
      <w:r w:rsidRPr="00C43169">
        <w:rPr>
          <w:rFonts w:ascii="Times New Roman" w:hAnsi="Times New Roman" w:cs="Times New Roman"/>
          <w:b/>
          <w:bCs/>
          <w:i/>
          <w:iCs/>
          <w:sz w:val="24"/>
          <w:szCs w:val="24"/>
        </w:rPr>
        <w:t>PLEASE NOTE:</w:t>
      </w:r>
    </w:p>
    <w:p w14:paraId="3CB2011D" w14:textId="0729F7CC" w:rsidR="005268E6" w:rsidRPr="00C43169" w:rsidRDefault="005268E6" w:rsidP="005268E6">
      <w:pPr>
        <w:pStyle w:val="Body"/>
        <w:spacing w:after="0" w:line="240" w:lineRule="auto"/>
        <w:rPr>
          <w:rFonts w:ascii="Times New Roman" w:hAnsi="Times New Roman" w:cs="Times New Roman"/>
          <w:sz w:val="24"/>
          <w:szCs w:val="24"/>
        </w:rPr>
      </w:pPr>
      <w:r w:rsidRPr="00C43169">
        <w:rPr>
          <w:rFonts w:ascii="Times New Roman" w:hAnsi="Times New Roman" w:cs="Times New Roman"/>
          <w:i/>
          <w:iCs/>
          <w:sz w:val="24"/>
          <w:szCs w:val="24"/>
        </w:rPr>
        <w:t>While every attempt has been made to prepare this syllabus and class schedule in final form, it may be necessary for the course coordinator to make changes as may be deemed essential to meet the learning outcomes of the course. Students will be notified in writing via Canvas of any changes.  It is recommended that you check Canvas frequently for announcements.</w:t>
      </w:r>
      <w:r w:rsidRPr="00C43169">
        <w:rPr>
          <w:rFonts w:ascii="Times New Roman" w:hAnsi="Times New Roman" w:cs="Times New Roman"/>
          <w:sz w:val="24"/>
          <w:szCs w:val="24"/>
          <w:lang w:val="de-DE"/>
        </w:rPr>
        <w:t xml:space="preserve">  </w:t>
      </w:r>
      <w:r w:rsidRPr="00C43169">
        <w:rPr>
          <w:rFonts w:ascii="Times New Roman" w:hAnsi="Times New Roman" w:cs="Times New Roman"/>
          <w:i/>
          <w:iCs/>
          <w:sz w:val="24"/>
          <w:szCs w:val="24"/>
        </w:rPr>
        <w:t>All students will be held responsible to read, understand, and clarify the content within this document.</w:t>
      </w:r>
      <w:r w:rsidR="00CB1C83">
        <w:rPr>
          <w:rFonts w:ascii="Times New Roman" w:hAnsi="Times New Roman" w:cs="Times New Roman"/>
          <w:i/>
          <w:iCs/>
          <w:sz w:val="24"/>
          <w:szCs w:val="24"/>
        </w:rPr>
        <w:t xml:space="preserve"> Further descriptions of assignments are found on Canvas.</w:t>
      </w:r>
      <w:r w:rsidRPr="00C43169">
        <w:rPr>
          <w:rFonts w:ascii="Times New Roman" w:hAnsi="Times New Roman" w:cs="Times New Roman"/>
          <w:i/>
          <w:iCs/>
          <w:sz w:val="24"/>
          <w:szCs w:val="24"/>
        </w:rPr>
        <w:t xml:space="preserve"> </w:t>
      </w:r>
    </w:p>
    <w:p w14:paraId="13E17959" w14:textId="77777777" w:rsidR="009A5CCA" w:rsidRDefault="009A5CCA"/>
    <w:p w14:paraId="4BF90D91" w14:textId="77777777" w:rsidR="00846AA8" w:rsidRDefault="00846AA8">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Calibri" w:hAnsi="Calibri" w:cs="Calibri"/>
          <w:color w:val="000000"/>
          <w:sz w:val="22"/>
          <w:szCs w:val="22"/>
          <w:u w:color="000000"/>
          <w:lang w:eastAsia="ja-JP"/>
        </w:rPr>
      </w:pPr>
      <w:r>
        <w:br w:type="page"/>
      </w:r>
    </w:p>
    <w:sectPr w:rsidR="00846AA8" w:rsidSect="00C32FCC">
      <w:footerReference w:type="default" r:id="rId19"/>
      <w:footerReference w:type="first" r:id="rId20"/>
      <w:pgSz w:w="12240" w:h="15840"/>
      <w:pgMar w:top="1440" w:right="1440" w:bottom="1440"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E357AD" w14:textId="77777777" w:rsidR="00550BD4" w:rsidRDefault="00550BD4">
      <w:r>
        <w:separator/>
      </w:r>
    </w:p>
  </w:endnote>
  <w:endnote w:type="continuationSeparator" w:id="0">
    <w:p w14:paraId="6A61855E" w14:textId="77777777" w:rsidR="00550BD4" w:rsidRDefault="00550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Malgun Gothic">
    <w:altName w:val="맑은 고딕"/>
    <w:charset w:val="81"/>
    <w:family w:val="swiss"/>
    <w:pitch w:val="variable"/>
    <w:sig w:usb0="9000002F" w:usb1="29D77CFB" w:usb2="00000012" w:usb3="00000000" w:csb0="00080001"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01"/>
      <w:gridCol w:w="4789"/>
    </w:tblGrid>
    <w:tr w:rsidR="00550BD4" w14:paraId="35F945D1" w14:textId="77777777">
      <w:trPr>
        <w:trHeight w:hRule="exact" w:val="115"/>
        <w:jc w:val="center"/>
      </w:trPr>
      <w:tc>
        <w:tcPr>
          <w:tcW w:w="4686" w:type="dxa"/>
          <w:shd w:val="clear" w:color="auto" w:fill="4F81BD" w:themeFill="accent1"/>
          <w:tcMar>
            <w:top w:w="0" w:type="dxa"/>
            <w:bottom w:w="0" w:type="dxa"/>
          </w:tcMar>
        </w:tcPr>
        <w:p w14:paraId="39624018" w14:textId="77777777" w:rsidR="00550BD4" w:rsidRDefault="00550BD4">
          <w:pPr>
            <w:pStyle w:val="Header"/>
            <w:tabs>
              <w:tab w:val="clear" w:pos="4680"/>
              <w:tab w:val="clear" w:pos="9360"/>
            </w:tabs>
            <w:rPr>
              <w:caps/>
              <w:sz w:val="18"/>
            </w:rPr>
          </w:pPr>
        </w:p>
      </w:tc>
      <w:tc>
        <w:tcPr>
          <w:tcW w:w="4674" w:type="dxa"/>
          <w:shd w:val="clear" w:color="auto" w:fill="4F81BD" w:themeFill="accent1"/>
          <w:tcMar>
            <w:top w:w="0" w:type="dxa"/>
            <w:bottom w:w="0" w:type="dxa"/>
          </w:tcMar>
        </w:tcPr>
        <w:p w14:paraId="0941A23A" w14:textId="77777777" w:rsidR="00550BD4" w:rsidRDefault="00550BD4">
          <w:pPr>
            <w:pStyle w:val="Header"/>
            <w:tabs>
              <w:tab w:val="clear" w:pos="4680"/>
              <w:tab w:val="clear" w:pos="9360"/>
            </w:tabs>
            <w:jc w:val="right"/>
            <w:rPr>
              <w:caps/>
              <w:sz w:val="18"/>
            </w:rPr>
          </w:pPr>
        </w:p>
      </w:tc>
    </w:tr>
    <w:tr w:rsidR="00550BD4" w14:paraId="7A373800" w14:textId="77777777">
      <w:trPr>
        <w:jc w:val="center"/>
      </w:trPr>
      <w:sdt>
        <w:sdtPr>
          <w:rPr>
            <w:caps/>
            <w:color w:val="808080" w:themeColor="background1" w:themeShade="80"/>
            <w:sz w:val="18"/>
            <w:szCs w:val="18"/>
          </w:rPr>
          <w:alias w:val="Author"/>
          <w:tag w:val=""/>
          <w:id w:val="1972404863"/>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36F825FD" w14:textId="77777777" w:rsidR="00550BD4" w:rsidRDefault="00550BD4">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Sharon Jensen</w:t>
              </w:r>
            </w:p>
          </w:tc>
        </w:sdtContent>
      </w:sdt>
      <w:tc>
        <w:tcPr>
          <w:tcW w:w="4674" w:type="dxa"/>
          <w:shd w:val="clear" w:color="auto" w:fill="auto"/>
          <w:vAlign w:val="center"/>
        </w:tcPr>
        <w:p w14:paraId="68D62430" w14:textId="77777777" w:rsidR="00550BD4" w:rsidRDefault="00550BD4">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906560">
            <w:rPr>
              <w:caps/>
              <w:noProof/>
              <w:color w:val="808080" w:themeColor="background1" w:themeShade="80"/>
              <w:sz w:val="18"/>
              <w:szCs w:val="18"/>
            </w:rPr>
            <w:t>8</w:t>
          </w:r>
          <w:r>
            <w:rPr>
              <w:caps/>
              <w:noProof/>
              <w:color w:val="808080" w:themeColor="background1" w:themeShade="80"/>
              <w:sz w:val="18"/>
              <w:szCs w:val="18"/>
            </w:rPr>
            <w:fldChar w:fldCharType="end"/>
          </w:r>
        </w:p>
      </w:tc>
    </w:tr>
  </w:tbl>
  <w:p w14:paraId="336C4DCA" w14:textId="77777777" w:rsidR="00550BD4" w:rsidRDefault="00550BD4">
    <w:pPr>
      <w:pStyle w:val="FooterLeft"/>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01"/>
      <w:gridCol w:w="4789"/>
    </w:tblGrid>
    <w:tr w:rsidR="00550BD4" w14:paraId="1A704CDD" w14:textId="77777777">
      <w:trPr>
        <w:trHeight w:hRule="exact" w:val="115"/>
        <w:jc w:val="center"/>
      </w:trPr>
      <w:tc>
        <w:tcPr>
          <w:tcW w:w="4686" w:type="dxa"/>
          <w:shd w:val="clear" w:color="auto" w:fill="4F81BD" w:themeFill="accent1"/>
          <w:tcMar>
            <w:top w:w="0" w:type="dxa"/>
            <w:bottom w:w="0" w:type="dxa"/>
          </w:tcMar>
        </w:tcPr>
        <w:p w14:paraId="2594B2E7" w14:textId="77777777" w:rsidR="00550BD4" w:rsidRDefault="00550BD4">
          <w:pPr>
            <w:pStyle w:val="Header"/>
            <w:tabs>
              <w:tab w:val="clear" w:pos="4680"/>
              <w:tab w:val="clear" w:pos="9360"/>
            </w:tabs>
            <w:rPr>
              <w:caps/>
              <w:sz w:val="18"/>
            </w:rPr>
          </w:pPr>
        </w:p>
      </w:tc>
      <w:tc>
        <w:tcPr>
          <w:tcW w:w="4674" w:type="dxa"/>
          <w:shd w:val="clear" w:color="auto" w:fill="4F81BD" w:themeFill="accent1"/>
          <w:tcMar>
            <w:top w:w="0" w:type="dxa"/>
            <w:bottom w:w="0" w:type="dxa"/>
          </w:tcMar>
        </w:tcPr>
        <w:p w14:paraId="54A0086E" w14:textId="77777777" w:rsidR="00550BD4" w:rsidRDefault="00550BD4">
          <w:pPr>
            <w:pStyle w:val="Header"/>
            <w:tabs>
              <w:tab w:val="clear" w:pos="4680"/>
              <w:tab w:val="clear" w:pos="9360"/>
            </w:tabs>
            <w:jc w:val="right"/>
            <w:rPr>
              <w:caps/>
              <w:sz w:val="18"/>
            </w:rPr>
          </w:pPr>
        </w:p>
      </w:tc>
    </w:tr>
    <w:tr w:rsidR="00550BD4" w14:paraId="2D88915D" w14:textId="77777777">
      <w:trPr>
        <w:jc w:val="center"/>
      </w:trPr>
      <w:sdt>
        <w:sdtPr>
          <w:rPr>
            <w:caps/>
            <w:color w:val="808080" w:themeColor="background1" w:themeShade="80"/>
            <w:sz w:val="18"/>
            <w:szCs w:val="18"/>
          </w:rPr>
          <w:alias w:val="Author"/>
          <w:tag w:val=""/>
          <w:id w:val="1534151868"/>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61417926" w14:textId="77777777" w:rsidR="00550BD4" w:rsidRDefault="00550BD4" w:rsidP="002D66CE">
              <w:pPr>
                <w:pStyle w:val="Footer"/>
                <w:tabs>
                  <w:tab w:val="clear" w:pos="4680"/>
                  <w:tab w:val="clear" w:pos="9360"/>
                </w:tabs>
                <w:rPr>
                  <w:caps/>
                  <w:color w:val="808080" w:themeColor="background1" w:themeShade="80"/>
                  <w:sz w:val="18"/>
                  <w:szCs w:val="18"/>
                </w:rPr>
              </w:pPr>
              <w:r>
                <w:rPr>
                  <w:caps/>
                  <w:color w:val="808080" w:themeColor="background1" w:themeShade="80"/>
                  <w:sz w:val="18"/>
                  <w:szCs w:val="18"/>
                </w:rPr>
                <w:t>Sharon Jensen</w:t>
              </w:r>
            </w:p>
          </w:tc>
        </w:sdtContent>
      </w:sdt>
      <w:tc>
        <w:tcPr>
          <w:tcW w:w="4674" w:type="dxa"/>
          <w:shd w:val="clear" w:color="auto" w:fill="auto"/>
          <w:vAlign w:val="center"/>
        </w:tcPr>
        <w:p w14:paraId="27D18FDB" w14:textId="77777777" w:rsidR="00550BD4" w:rsidRDefault="00550BD4">
          <w:pPr>
            <w:pStyle w:val="Footer"/>
            <w:tabs>
              <w:tab w:val="clear" w:pos="4680"/>
              <w:tab w:val="clear" w:pos="9360"/>
            </w:tabs>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906560">
            <w:rPr>
              <w:caps/>
              <w:noProof/>
              <w:color w:val="808080" w:themeColor="background1" w:themeShade="80"/>
              <w:sz w:val="18"/>
              <w:szCs w:val="18"/>
            </w:rPr>
            <w:t>1</w:t>
          </w:r>
          <w:r>
            <w:rPr>
              <w:caps/>
              <w:noProof/>
              <w:color w:val="808080" w:themeColor="background1" w:themeShade="80"/>
              <w:sz w:val="18"/>
              <w:szCs w:val="18"/>
            </w:rPr>
            <w:fldChar w:fldCharType="end"/>
          </w:r>
        </w:p>
      </w:tc>
    </w:tr>
  </w:tbl>
  <w:p w14:paraId="6B3D573A" w14:textId="77777777" w:rsidR="00550BD4" w:rsidRDefault="00550BD4">
    <w:pPr>
      <w:pStyle w:val="Footer"/>
      <w:tabs>
        <w:tab w:val="clear" w:pos="9360"/>
        <w:tab w:val="right" w:pos="9340"/>
      </w:tabs>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AA60C7" w14:textId="77777777" w:rsidR="00550BD4" w:rsidRDefault="00550BD4">
      <w:r>
        <w:separator/>
      </w:r>
    </w:p>
  </w:footnote>
  <w:footnote w:type="continuationSeparator" w:id="0">
    <w:p w14:paraId="309A3C32" w14:textId="77777777" w:rsidR="00550BD4" w:rsidRDefault="00550BD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7A71"/>
    <w:multiLevelType w:val="hybridMultilevel"/>
    <w:tmpl w:val="D9D0C02A"/>
    <w:numStyleLink w:val="ImportedStyle2"/>
  </w:abstractNum>
  <w:abstractNum w:abstractNumId="1">
    <w:nsid w:val="15AA5960"/>
    <w:multiLevelType w:val="hybridMultilevel"/>
    <w:tmpl w:val="003A0428"/>
    <w:numStyleLink w:val="ImportedStyle5"/>
  </w:abstractNum>
  <w:abstractNum w:abstractNumId="2">
    <w:nsid w:val="1B5B268D"/>
    <w:multiLevelType w:val="hybridMultilevel"/>
    <w:tmpl w:val="6E2872B4"/>
    <w:styleLink w:val="ImportedStyle4"/>
    <w:lvl w:ilvl="0" w:tplc="F590508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8D0864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2DA9C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B88CDD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396FF3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A6B25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BBC3FC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190BE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A22255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2B3C485E"/>
    <w:multiLevelType w:val="hybridMultilevel"/>
    <w:tmpl w:val="003A0428"/>
    <w:styleLink w:val="ImportedStyle5"/>
    <w:lvl w:ilvl="0" w:tplc="F314C8BC">
      <w:start w:val="1"/>
      <w:numFmt w:val="bullet"/>
      <w:lvlText w:val="•"/>
      <w:lvlJc w:val="left"/>
      <w:pPr>
        <w:ind w:left="7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3A9D82">
      <w:start w:val="1"/>
      <w:numFmt w:val="bullet"/>
      <w:lvlText w:val="o"/>
      <w:lvlJc w:val="left"/>
      <w:pPr>
        <w:ind w:left="15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318AEE8">
      <w:start w:val="1"/>
      <w:numFmt w:val="bullet"/>
      <w:lvlText w:val="▪"/>
      <w:lvlJc w:val="left"/>
      <w:pPr>
        <w:ind w:left="22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7483488">
      <w:start w:val="1"/>
      <w:numFmt w:val="bullet"/>
      <w:lvlText w:val="•"/>
      <w:lvlJc w:val="left"/>
      <w:pPr>
        <w:ind w:left="29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36ABA5C">
      <w:start w:val="1"/>
      <w:numFmt w:val="bullet"/>
      <w:lvlText w:val="o"/>
      <w:lvlJc w:val="left"/>
      <w:pPr>
        <w:ind w:left="36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A884DE4">
      <w:start w:val="1"/>
      <w:numFmt w:val="bullet"/>
      <w:lvlText w:val="▪"/>
      <w:lvlJc w:val="left"/>
      <w:pPr>
        <w:ind w:left="43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09C5118">
      <w:start w:val="1"/>
      <w:numFmt w:val="bullet"/>
      <w:lvlText w:val="•"/>
      <w:lvlJc w:val="left"/>
      <w:pPr>
        <w:ind w:left="51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A2AD6B8">
      <w:start w:val="1"/>
      <w:numFmt w:val="bullet"/>
      <w:lvlText w:val="o"/>
      <w:lvlJc w:val="left"/>
      <w:pPr>
        <w:ind w:left="58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7765E84">
      <w:start w:val="1"/>
      <w:numFmt w:val="bullet"/>
      <w:lvlText w:val="▪"/>
      <w:lvlJc w:val="left"/>
      <w:pPr>
        <w:ind w:left="65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2F48089E"/>
    <w:multiLevelType w:val="hybridMultilevel"/>
    <w:tmpl w:val="9DC8A7E8"/>
    <w:lvl w:ilvl="0" w:tplc="D7E4FD7C">
      <w:start w:val="1"/>
      <w:numFmt w:val="decimal"/>
      <w:lvlText w:val="%1."/>
      <w:lvlJc w:val="left"/>
      <w:pPr>
        <w:ind w:left="270" w:hanging="270"/>
      </w:pPr>
      <w:rPr>
        <w:rFonts w:hAnsi="Arial Unicode MS"/>
        <w:caps w:val="0"/>
        <w:smallCaps w:val="0"/>
        <w:strike w:val="0"/>
        <w:dstrike w:val="0"/>
        <w:outline w:val="0"/>
        <w:emboss w:val="0"/>
        <w:imprint w:val="0"/>
        <w:spacing w:val="0"/>
        <w:w w:val="100"/>
        <w:kern w:val="0"/>
        <w:position w:val="0"/>
        <w:highlight w:val="none"/>
        <w:vertAlign w:val="baseline"/>
      </w:rPr>
    </w:lvl>
    <w:lvl w:ilvl="1" w:tplc="0B82B774">
      <w:start w:val="1"/>
      <w:numFmt w:val="lowerLetter"/>
      <w:lvlText w:val="%2."/>
      <w:lvlJc w:val="left"/>
      <w:pPr>
        <w:ind w:left="990"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563A71C0">
      <w:start w:val="1"/>
      <w:numFmt w:val="lowerRoman"/>
      <w:lvlText w:val="%3."/>
      <w:lvlJc w:val="left"/>
      <w:pPr>
        <w:ind w:left="1710" w:hanging="177"/>
      </w:pPr>
      <w:rPr>
        <w:rFonts w:hAnsi="Arial Unicode MS"/>
        <w:caps w:val="0"/>
        <w:smallCaps w:val="0"/>
        <w:strike w:val="0"/>
        <w:dstrike w:val="0"/>
        <w:outline w:val="0"/>
        <w:emboss w:val="0"/>
        <w:imprint w:val="0"/>
        <w:spacing w:val="0"/>
        <w:w w:val="100"/>
        <w:kern w:val="0"/>
        <w:position w:val="0"/>
        <w:highlight w:val="none"/>
        <w:vertAlign w:val="baseline"/>
      </w:rPr>
    </w:lvl>
    <w:lvl w:ilvl="3" w:tplc="48A08F9E">
      <w:start w:val="1"/>
      <w:numFmt w:val="decimal"/>
      <w:lvlText w:val="%4."/>
      <w:lvlJc w:val="left"/>
      <w:pPr>
        <w:ind w:left="2430" w:hanging="270"/>
      </w:pPr>
      <w:rPr>
        <w:rFonts w:hAnsi="Arial Unicode MS"/>
        <w:caps w:val="0"/>
        <w:smallCaps w:val="0"/>
        <w:strike w:val="0"/>
        <w:dstrike w:val="0"/>
        <w:outline w:val="0"/>
        <w:emboss w:val="0"/>
        <w:imprint w:val="0"/>
        <w:spacing w:val="0"/>
        <w:w w:val="100"/>
        <w:kern w:val="0"/>
        <w:position w:val="0"/>
        <w:highlight w:val="none"/>
        <w:vertAlign w:val="baseline"/>
      </w:rPr>
    </w:lvl>
    <w:lvl w:ilvl="4" w:tplc="45202B14">
      <w:start w:val="1"/>
      <w:numFmt w:val="lowerLetter"/>
      <w:lvlText w:val="%5."/>
      <w:lvlJc w:val="left"/>
      <w:pPr>
        <w:ind w:left="3150" w:hanging="270"/>
      </w:pPr>
      <w:rPr>
        <w:rFonts w:hAnsi="Arial Unicode MS"/>
        <w:caps w:val="0"/>
        <w:smallCaps w:val="0"/>
        <w:strike w:val="0"/>
        <w:dstrike w:val="0"/>
        <w:outline w:val="0"/>
        <w:emboss w:val="0"/>
        <w:imprint w:val="0"/>
        <w:spacing w:val="0"/>
        <w:w w:val="100"/>
        <w:kern w:val="0"/>
        <w:position w:val="0"/>
        <w:highlight w:val="none"/>
        <w:vertAlign w:val="baseline"/>
      </w:rPr>
    </w:lvl>
    <w:lvl w:ilvl="5" w:tplc="287809C0">
      <w:start w:val="1"/>
      <w:numFmt w:val="lowerRoman"/>
      <w:lvlText w:val="%6."/>
      <w:lvlJc w:val="left"/>
      <w:pPr>
        <w:ind w:left="3870" w:hanging="177"/>
      </w:pPr>
      <w:rPr>
        <w:rFonts w:hAnsi="Arial Unicode MS"/>
        <w:caps w:val="0"/>
        <w:smallCaps w:val="0"/>
        <w:strike w:val="0"/>
        <w:dstrike w:val="0"/>
        <w:outline w:val="0"/>
        <w:emboss w:val="0"/>
        <w:imprint w:val="0"/>
        <w:spacing w:val="0"/>
        <w:w w:val="100"/>
        <w:kern w:val="0"/>
        <w:position w:val="0"/>
        <w:highlight w:val="none"/>
        <w:vertAlign w:val="baseline"/>
      </w:rPr>
    </w:lvl>
    <w:lvl w:ilvl="6" w:tplc="5B80AC50">
      <w:start w:val="1"/>
      <w:numFmt w:val="decimal"/>
      <w:lvlText w:val="%7."/>
      <w:lvlJc w:val="left"/>
      <w:pPr>
        <w:ind w:left="4590" w:hanging="270"/>
      </w:pPr>
      <w:rPr>
        <w:rFonts w:hAnsi="Arial Unicode MS"/>
        <w:caps w:val="0"/>
        <w:smallCaps w:val="0"/>
        <w:strike w:val="0"/>
        <w:dstrike w:val="0"/>
        <w:outline w:val="0"/>
        <w:emboss w:val="0"/>
        <w:imprint w:val="0"/>
        <w:spacing w:val="0"/>
        <w:w w:val="100"/>
        <w:kern w:val="0"/>
        <w:position w:val="0"/>
        <w:highlight w:val="none"/>
        <w:vertAlign w:val="baseline"/>
      </w:rPr>
    </w:lvl>
    <w:lvl w:ilvl="7" w:tplc="294CADEA">
      <w:start w:val="1"/>
      <w:numFmt w:val="lowerLetter"/>
      <w:lvlText w:val="%8."/>
      <w:lvlJc w:val="left"/>
      <w:pPr>
        <w:ind w:left="5310" w:hanging="270"/>
      </w:pPr>
      <w:rPr>
        <w:rFonts w:hAnsi="Arial Unicode MS"/>
        <w:caps w:val="0"/>
        <w:smallCaps w:val="0"/>
        <w:strike w:val="0"/>
        <w:dstrike w:val="0"/>
        <w:outline w:val="0"/>
        <w:emboss w:val="0"/>
        <w:imprint w:val="0"/>
        <w:spacing w:val="0"/>
        <w:w w:val="100"/>
        <w:kern w:val="0"/>
        <w:position w:val="0"/>
        <w:highlight w:val="none"/>
        <w:vertAlign w:val="baseline"/>
      </w:rPr>
    </w:lvl>
    <w:lvl w:ilvl="8" w:tplc="8EAA9F02">
      <w:start w:val="1"/>
      <w:numFmt w:val="lowerRoman"/>
      <w:lvlText w:val="%9."/>
      <w:lvlJc w:val="left"/>
      <w:pPr>
        <w:ind w:left="6030" w:hanging="1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302004A2"/>
    <w:multiLevelType w:val="hybridMultilevel"/>
    <w:tmpl w:val="DBDE5BF8"/>
    <w:lvl w:ilvl="0" w:tplc="90F46B74">
      <w:start w:val="1"/>
      <w:numFmt w:val="decimal"/>
      <w:lvlText w:val="%1."/>
      <w:lvlJc w:val="left"/>
      <w:pPr>
        <w:ind w:left="270" w:hanging="270"/>
      </w:pPr>
      <w:rPr>
        <w:rFonts w:hAnsi="Arial Unicode MS"/>
        <w:caps w:val="0"/>
        <w:smallCaps w:val="0"/>
        <w:strike w:val="0"/>
        <w:dstrike w:val="0"/>
        <w:outline w:val="0"/>
        <w:emboss w:val="0"/>
        <w:imprint w:val="0"/>
        <w:spacing w:val="0"/>
        <w:w w:val="100"/>
        <w:kern w:val="0"/>
        <w:position w:val="0"/>
        <w:highlight w:val="none"/>
        <w:vertAlign w:val="baseline"/>
      </w:rPr>
    </w:lvl>
    <w:lvl w:ilvl="1" w:tplc="D1DEEC9C">
      <w:start w:val="1"/>
      <w:numFmt w:val="lowerLetter"/>
      <w:lvlText w:val="%2."/>
      <w:lvlJc w:val="left"/>
      <w:pPr>
        <w:ind w:left="990"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B8AE67D0">
      <w:start w:val="1"/>
      <w:numFmt w:val="lowerRoman"/>
      <w:lvlText w:val="%3."/>
      <w:lvlJc w:val="left"/>
      <w:pPr>
        <w:ind w:left="1710" w:hanging="177"/>
      </w:pPr>
      <w:rPr>
        <w:rFonts w:hAnsi="Arial Unicode MS"/>
        <w:caps w:val="0"/>
        <w:smallCaps w:val="0"/>
        <w:strike w:val="0"/>
        <w:dstrike w:val="0"/>
        <w:outline w:val="0"/>
        <w:emboss w:val="0"/>
        <w:imprint w:val="0"/>
        <w:spacing w:val="0"/>
        <w:w w:val="100"/>
        <w:kern w:val="0"/>
        <w:position w:val="0"/>
        <w:highlight w:val="none"/>
        <w:vertAlign w:val="baseline"/>
      </w:rPr>
    </w:lvl>
    <w:lvl w:ilvl="3" w:tplc="2472998A">
      <w:start w:val="1"/>
      <w:numFmt w:val="decimal"/>
      <w:lvlText w:val="%4."/>
      <w:lvlJc w:val="left"/>
      <w:pPr>
        <w:ind w:left="2430" w:hanging="270"/>
      </w:pPr>
      <w:rPr>
        <w:rFonts w:hAnsi="Arial Unicode MS"/>
        <w:caps w:val="0"/>
        <w:smallCaps w:val="0"/>
        <w:strike w:val="0"/>
        <w:dstrike w:val="0"/>
        <w:outline w:val="0"/>
        <w:emboss w:val="0"/>
        <w:imprint w:val="0"/>
        <w:spacing w:val="0"/>
        <w:w w:val="100"/>
        <w:kern w:val="0"/>
        <w:position w:val="0"/>
        <w:highlight w:val="none"/>
        <w:vertAlign w:val="baseline"/>
      </w:rPr>
    </w:lvl>
    <w:lvl w:ilvl="4" w:tplc="D164656E">
      <w:start w:val="1"/>
      <w:numFmt w:val="lowerLetter"/>
      <w:lvlText w:val="%5."/>
      <w:lvlJc w:val="left"/>
      <w:pPr>
        <w:ind w:left="3150" w:hanging="270"/>
      </w:pPr>
      <w:rPr>
        <w:rFonts w:hAnsi="Arial Unicode MS"/>
        <w:caps w:val="0"/>
        <w:smallCaps w:val="0"/>
        <w:strike w:val="0"/>
        <w:dstrike w:val="0"/>
        <w:outline w:val="0"/>
        <w:emboss w:val="0"/>
        <w:imprint w:val="0"/>
        <w:spacing w:val="0"/>
        <w:w w:val="100"/>
        <w:kern w:val="0"/>
        <w:position w:val="0"/>
        <w:highlight w:val="none"/>
        <w:vertAlign w:val="baseline"/>
      </w:rPr>
    </w:lvl>
    <w:lvl w:ilvl="5" w:tplc="9F0C2CAC">
      <w:start w:val="1"/>
      <w:numFmt w:val="lowerRoman"/>
      <w:lvlText w:val="%6."/>
      <w:lvlJc w:val="left"/>
      <w:pPr>
        <w:ind w:left="3870" w:hanging="177"/>
      </w:pPr>
      <w:rPr>
        <w:rFonts w:hAnsi="Arial Unicode MS"/>
        <w:caps w:val="0"/>
        <w:smallCaps w:val="0"/>
        <w:strike w:val="0"/>
        <w:dstrike w:val="0"/>
        <w:outline w:val="0"/>
        <w:emboss w:val="0"/>
        <w:imprint w:val="0"/>
        <w:spacing w:val="0"/>
        <w:w w:val="100"/>
        <w:kern w:val="0"/>
        <w:position w:val="0"/>
        <w:highlight w:val="none"/>
        <w:vertAlign w:val="baseline"/>
      </w:rPr>
    </w:lvl>
    <w:lvl w:ilvl="6" w:tplc="3020BD9E">
      <w:start w:val="1"/>
      <w:numFmt w:val="decimal"/>
      <w:lvlText w:val="%7."/>
      <w:lvlJc w:val="left"/>
      <w:pPr>
        <w:ind w:left="4590" w:hanging="270"/>
      </w:pPr>
      <w:rPr>
        <w:rFonts w:hAnsi="Arial Unicode MS"/>
        <w:caps w:val="0"/>
        <w:smallCaps w:val="0"/>
        <w:strike w:val="0"/>
        <w:dstrike w:val="0"/>
        <w:outline w:val="0"/>
        <w:emboss w:val="0"/>
        <w:imprint w:val="0"/>
        <w:spacing w:val="0"/>
        <w:w w:val="100"/>
        <w:kern w:val="0"/>
        <w:position w:val="0"/>
        <w:highlight w:val="none"/>
        <w:vertAlign w:val="baseline"/>
      </w:rPr>
    </w:lvl>
    <w:lvl w:ilvl="7" w:tplc="E702F4B6">
      <w:start w:val="1"/>
      <w:numFmt w:val="lowerLetter"/>
      <w:lvlText w:val="%8."/>
      <w:lvlJc w:val="left"/>
      <w:pPr>
        <w:ind w:left="5310" w:hanging="270"/>
      </w:pPr>
      <w:rPr>
        <w:rFonts w:hAnsi="Arial Unicode MS"/>
        <w:caps w:val="0"/>
        <w:smallCaps w:val="0"/>
        <w:strike w:val="0"/>
        <w:dstrike w:val="0"/>
        <w:outline w:val="0"/>
        <w:emboss w:val="0"/>
        <w:imprint w:val="0"/>
        <w:spacing w:val="0"/>
        <w:w w:val="100"/>
        <w:kern w:val="0"/>
        <w:position w:val="0"/>
        <w:highlight w:val="none"/>
        <w:vertAlign w:val="baseline"/>
      </w:rPr>
    </w:lvl>
    <w:lvl w:ilvl="8" w:tplc="709A3342">
      <w:start w:val="1"/>
      <w:numFmt w:val="lowerRoman"/>
      <w:lvlText w:val="%9."/>
      <w:lvlJc w:val="left"/>
      <w:pPr>
        <w:ind w:left="6030" w:hanging="1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nsid w:val="44E96F7A"/>
    <w:multiLevelType w:val="hybridMultilevel"/>
    <w:tmpl w:val="F65A6826"/>
    <w:styleLink w:val="ImportedStyle1"/>
    <w:lvl w:ilvl="0" w:tplc="0D3C32B6">
      <w:start w:val="1"/>
      <w:numFmt w:val="decimal"/>
      <w:lvlText w:val="%1)"/>
      <w:lvlJc w:val="left"/>
      <w:pPr>
        <w:tabs>
          <w:tab w:val="num" w:pos="1440"/>
        </w:tabs>
        <w:ind w:left="360" w:firstLine="72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D096906C">
      <w:start w:val="1"/>
      <w:numFmt w:val="lowerLetter"/>
      <w:lvlText w:val="%2."/>
      <w:lvlJc w:val="left"/>
      <w:pPr>
        <w:tabs>
          <w:tab w:val="num" w:pos="1800"/>
        </w:tabs>
        <w:ind w:left="72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EE70F9BE">
      <w:start w:val="1"/>
      <w:numFmt w:val="lowerRoman"/>
      <w:lvlText w:val="%3."/>
      <w:lvlJc w:val="left"/>
      <w:pPr>
        <w:tabs>
          <w:tab w:val="num" w:pos="2520"/>
        </w:tabs>
        <w:ind w:left="1440" w:firstLine="4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7660CF24">
      <w:start w:val="1"/>
      <w:numFmt w:val="decimal"/>
      <w:lvlText w:val="%4."/>
      <w:lvlJc w:val="left"/>
      <w:pPr>
        <w:tabs>
          <w:tab w:val="num" w:pos="3240"/>
        </w:tabs>
        <w:ind w:left="216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0F7A076C">
      <w:start w:val="1"/>
      <w:numFmt w:val="lowerLetter"/>
      <w:lvlText w:val="%5."/>
      <w:lvlJc w:val="left"/>
      <w:pPr>
        <w:tabs>
          <w:tab w:val="num" w:pos="3960"/>
        </w:tabs>
        <w:ind w:left="288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3364DC12">
      <w:start w:val="1"/>
      <w:numFmt w:val="lowerRoman"/>
      <w:lvlText w:val="%6."/>
      <w:lvlJc w:val="left"/>
      <w:pPr>
        <w:tabs>
          <w:tab w:val="num" w:pos="4680"/>
        </w:tabs>
        <w:ind w:left="3600" w:firstLine="43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0A6D078">
      <w:start w:val="1"/>
      <w:numFmt w:val="decimal"/>
      <w:lvlText w:val="%7."/>
      <w:lvlJc w:val="left"/>
      <w:pPr>
        <w:tabs>
          <w:tab w:val="num" w:pos="5400"/>
        </w:tabs>
        <w:ind w:left="432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0A1875B6">
      <w:start w:val="1"/>
      <w:numFmt w:val="lowerLetter"/>
      <w:lvlText w:val="%8."/>
      <w:lvlJc w:val="left"/>
      <w:pPr>
        <w:tabs>
          <w:tab w:val="num" w:pos="6120"/>
        </w:tabs>
        <w:ind w:left="504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63308C40">
      <w:start w:val="1"/>
      <w:numFmt w:val="lowerRoman"/>
      <w:lvlText w:val="%9."/>
      <w:lvlJc w:val="left"/>
      <w:pPr>
        <w:tabs>
          <w:tab w:val="num" w:pos="6840"/>
        </w:tabs>
        <w:ind w:left="5760" w:firstLine="435"/>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7">
    <w:nsid w:val="4D4E69B3"/>
    <w:multiLevelType w:val="hybridMultilevel"/>
    <w:tmpl w:val="FDA8C6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E432AC"/>
    <w:multiLevelType w:val="hybridMultilevel"/>
    <w:tmpl w:val="6E2872B4"/>
    <w:numStyleLink w:val="ImportedStyle4"/>
  </w:abstractNum>
  <w:abstractNum w:abstractNumId="9">
    <w:nsid w:val="5C71173A"/>
    <w:multiLevelType w:val="hybridMultilevel"/>
    <w:tmpl w:val="92809F78"/>
    <w:lvl w:ilvl="0" w:tplc="4A6C60EE">
      <w:start w:val="1"/>
      <w:numFmt w:val="decimal"/>
      <w:lvlText w:val="%1."/>
      <w:lvlJc w:val="left"/>
      <w:pPr>
        <w:ind w:left="270" w:hanging="270"/>
      </w:pPr>
      <w:rPr>
        <w:rFonts w:hAnsi="Arial Unicode MS"/>
        <w:caps w:val="0"/>
        <w:smallCaps w:val="0"/>
        <w:strike w:val="0"/>
        <w:dstrike w:val="0"/>
        <w:outline w:val="0"/>
        <w:emboss w:val="0"/>
        <w:imprint w:val="0"/>
        <w:spacing w:val="0"/>
        <w:w w:val="100"/>
        <w:kern w:val="0"/>
        <w:position w:val="0"/>
        <w:highlight w:val="none"/>
        <w:vertAlign w:val="baseline"/>
      </w:rPr>
    </w:lvl>
    <w:lvl w:ilvl="1" w:tplc="124C69CA">
      <w:start w:val="1"/>
      <w:numFmt w:val="lowerLetter"/>
      <w:lvlText w:val="%2."/>
      <w:lvlJc w:val="left"/>
      <w:pPr>
        <w:ind w:left="990"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DDBAC2F2">
      <w:start w:val="1"/>
      <w:numFmt w:val="lowerRoman"/>
      <w:lvlText w:val="%3."/>
      <w:lvlJc w:val="left"/>
      <w:pPr>
        <w:ind w:left="1710" w:hanging="177"/>
      </w:pPr>
      <w:rPr>
        <w:rFonts w:hAnsi="Arial Unicode MS"/>
        <w:caps w:val="0"/>
        <w:smallCaps w:val="0"/>
        <w:strike w:val="0"/>
        <w:dstrike w:val="0"/>
        <w:outline w:val="0"/>
        <w:emboss w:val="0"/>
        <w:imprint w:val="0"/>
        <w:spacing w:val="0"/>
        <w:w w:val="100"/>
        <w:kern w:val="0"/>
        <w:position w:val="0"/>
        <w:highlight w:val="none"/>
        <w:vertAlign w:val="baseline"/>
      </w:rPr>
    </w:lvl>
    <w:lvl w:ilvl="3" w:tplc="4C9C56DA">
      <w:start w:val="1"/>
      <w:numFmt w:val="decimal"/>
      <w:lvlText w:val="%4."/>
      <w:lvlJc w:val="left"/>
      <w:pPr>
        <w:ind w:left="2430" w:hanging="270"/>
      </w:pPr>
      <w:rPr>
        <w:rFonts w:hAnsi="Arial Unicode MS"/>
        <w:caps w:val="0"/>
        <w:smallCaps w:val="0"/>
        <w:strike w:val="0"/>
        <w:dstrike w:val="0"/>
        <w:outline w:val="0"/>
        <w:emboss w:val="0"/>
        <w:imprint w:val="0"/>
        <w:spacing w:val="0"/>
        <w:w w:val="100"/>
        <w:kern w:val="0"/>
        <w:position w:val="0"/>
        <w:highlight w:val="none"/>
        <w:vertAlign w:val="baseline"/>
      </w:rPr>
    </w:lvl>
    <w:lvl w:ilvl="4" w:tplc="46C0C634">
      <w:start w:val="1"/>
      <w:numFmt w:val="lowerLetter"/>
      <w:lvlText w:val="%5."/>
      <w:lvlJc w:val="left"/>
      <w:pPr>
        <w:ind w:left="3150" w:hanging="270"/>
      </w:pPr>
      <w:rPr>
        <w:rFonts w:hAnsi="Arial Unicode MS"/>
        <w:caps w:val="0"/>
        <w:smallCaps w:val="0"/>
        <w:strike w:val="0"/>
        <w:dstrike w:val="0"/>
        <w:outline w:val="0"/>
        <w:emboss w:val="0"/>
        <w:imprint w:val="0"/>
        <w:spacing w:val="0"/>
        <w:w w:val="100"/>
        <w:kern w:val="0"/>
        <w:position w:val="0"/>
        <w:highlight w:val="none"/>
        <w:vertAlign w:val="baseline"/>
      </w:rPr>
    </w:lvl>
    <w:lvl w:ilvl="5" w:tplc="62C0DA5E">
      <w:start w:val="1"/>
      <w:numFmt w:val="lowerRoman"/>
      <w:lvlText w:val="%6."/>
      <w:lvlJc w:val="left"/>
      <w:pPr>
        <w:ind w:left="3870" w:hanging="177"/>
      </w:pPr>
      <w:rPr>
        <w:rFonts w:hAnsi="Arial Unicode MS"/>
        <w:caps w:val="0"/>
        <w:smallCaps w:val="0"/>
        <w:strike w:val="0"/>
        <w:dstrike w:val="0"/>
        <w:outline w:val="0"/>
        <w:emboss w:val="0"/>
        <w:imprint w:val="0"/>
        <w:spacing w:val="0"/>
        <w:w w:val="100"/>
        <w:kern w:val="0"/>
        <w:position w:val="0"/>
        <w:highlight w:val="none"/>
        <w:vertAlign w:val="baseline"/>
      </w:rPr>
    </w:lvl>
    <w:lvl w:ilvl="6" w:tplc="CAE09F3E">
      <w:start w:val="1"/>
      <w:numFmt w:val="decimal"/>
      <w:lvlText w:val="%7."/>
      <w:lvlJc w:val="left"/>
      <w:pPr>
        <w:ind w:left="4590" w:hanging="270"/>
      </w:pPr>
      <w:rPr>
        <w:rFonts w:hAnsi="Arial Unicode MS"/>
        <w:caps w:val="0"/>
        <w:smallCaps w:val="0"/>
        <w:strike w:val="0"/>
        <w:dstrike w:val="0"/>
        <w:outline w:val="0"/>
        <w:emboss w:val="0"/>
        <w:imprint w:val="0"/>
        <w:spacing w:val="0"/>
        <w:w w:val="100"/>
        <w:kern w:val="0"/>
        <w:position w:val="0"/>
        <w:highlight w:val="none"/>
        <w:vertAlign w:val="baseline"/>
      </w:rPr>
    </w:lvl>
    <w:lvl w:ilvl="7" w:tplc="9BFCA65E">
      <w:start w:val="1"/>
      <w:numFmt w:val="lowerLetter"/>
      <w:lvlText w:val="%8."/>
      <w:lvlJc w:val="left"/>
      <w:pPr>
        <w:ind w:left="5310" w:hanging="270"/>
      </w:pPr>
      <w:rPr>
        <w:rFonts w:hAnsi="Arial Unicode MS"/>
        <w:caps w:val="0"/>
        <w:smallCaps w:val="0"/>
        <w:strike w:val="0"/>
        <w:dstrike w:val="0"/>
        <w:outline w:val="0"/>
        <w:emboss w:val="0"/>
        <w:imprint w:val="0"/>
        <w:spacing w:val="0"/>
        <w:w w:val="100"/>
        <w:kern w:val="0"/>
        <w:position w:val="0"/>
        <w:highlight w:val="none"/>
        <w:vertAlign w:val="baseline"/>
      </w:rPr>
    </w:lvl>
    <w:lvl w:ilvl="8" w:tplc="038C57A2">
      <w:start w:val="1"/>
      <w:numFmt w:val="lowerRoman"/>
      <w:lvlText w:val="%9."/>
      <w:lvlJc w:val="left"/>
      <w:pPr>
        <w:ind w:left="6030" w:hanging="17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69A779BC"/>
    <w:multiLevelType w:val="hybridMultilevel"/>
    <w:tmpl w:val="C3761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820090"/>
    <w:multiLevelType w:val="hybridMultilevel"/>
    <w:tmpl w:val="F65A6826"/>
    <w:numStyleLink w:val="ImportedStyle1"/>
  </w:abstractNum>
  <w:abstractNum w:abstractNumId="12">
    <w:nsid w:val="724A62F1"/>
    <w:multiLevelType w:val="hybridMultilevel"/>
    <w:tmpl w:val="056A310C"/>
    <w:lvl w:ilvl="0" w:tplc="1278F3A2">
      <w:start w:val="1"/>
      <w:numFmt w:val="decimal"/>
      <w:lvlText w:val="%1."/>
      <w:lvlJc w:val="left"/>
      <w:pPr>
        <w:ind w:left="270" w:hanging="270"/>
      </w:pPr>
      <w:rPr>
        <w:rFonts w:hAnsi="Arial Unicode MS"/>
        <w:i/>
        <w:iCs/>
        <w:caps w:val="0"/>
        <w:smallCaps w:val="0"/>
        <w:strike w:val="0"/>
        <w:dstrike w:val="0"/>
        <w:outline w:val="0"/>
        <w:emboss w:val="0"/>
        <w:imprint w:val="0"/>
        <w:spacing w:val="0"/>
        <w:w w:val="100"/>
        <w:kern w:val="0"/>
        <w:position w:val="0"/>
        <w:highlight w:val="none"/>
        <w:vertAlign w:val="baseline"/>
      </w:rPr>
    </w:lvl>
    <w:lvl w:ilvl="1" w:tplc="5088E6B6">
      <w:start w:val="1"/>
      <w:numFmt w:val="lowerLetter"/>
      <w:lvlText w:val="%2."/>
      <w:lvlJc w:val="left"/>
      <w:pPr>
        <w:ind w:left="990" w:hanging="270"/>
      </w:pPr>
      <w:rPr>
        <w:rFonts w:hAnsi="Arial Unicode MS"/>
        <w:i/>
        <w:iCs/>
        <w:caps w:val="0"/>
        <w:smallCaps w:val="0"/>
        <w:strike w:val="0"/>
        <w:dstrike w:val="0"/>
        <w:outline w:val="0"/>
        <w:emboss w:val="0"/>
        <w:imprint w:val="0"/>
        <w:spacing w:val="0"/>
        <w:w w:val="100"/>
        <w:kern w:val="0"/>
        <w:position w:val="0"/>
        <w:highlight w:val="none"/>
        <w:vertAlign w:val="baseline"/>
      </w:rPr>
    </w:lvl>
    <w:lvl w:ilvl="2" w:tplc="90FEF87A">
      <w:start w:val="1"/>
      <w:numFmt w:val="lowerRoman"/>
      <w:lvlText w:val="%3."/>
      <w:lvlJc w:val="left"/>
      <w:pPr>
        <w:ind w:left="1710" w:hanging="181"/>
      </w:pPr>
      <w:rPr>
        <w:rFonts w:hAnsi="Arial Unicode MS"/>
        <w:i/>
        <w:iCs/>
        <w:caps w:val="0"/>
        <w:smallCaps w:val="0"/>
        <w:strike w:val="0"/>
        <w:dstrike w:val="0"/>
        <w:outline w:val="0"/>
        <w:emboss w:val="0"/>
        <w:imprint w:val="0"/>
        <w:spacing w:val="0"/>
        <w:w w:val="100"/>
        <w:kern w:val="0"/>
        <w:position w:val="0"/>
        <w:highlight w:val="none"/>
        <w:vertAlign w:val="baseline"/>
      </w:rPr>
    </w:lvl>
    <w:lvl w:ilvl="3" w:tplc="2722A270">
      <w:start w:val="1"/>
      <w:numFmt w:val="decimal"/>
      <w:lvlText w:val="%4."/>
      <w:lvlJc w:val="left"/>
      <w:pPr>
        <w:ind w:left="2430" w:hanging="270"/>
      </w:pPr>
      <w:rPr>
        <w:rFonts w:hAnsi="Arial Unicode MS"/>
        <w:i/>
        <w:iCs/>
        <w:caps w:val="0"/>
        <w:smallCaps w:val="0"/>
        <w:strike w:val="0"/>
        <w:dstrike w:val="0"/>
        <w:outline w:val="0"/>
        <w:emboss w:val="0"/>
        <w:imprint w:val="0"/>
        <w:spacing w:val="0"/>
        <w:w w:val="100"/>
        <w:kern w:val="0"/>
        <w:position w:val="0"/>
        <w:highlight w:val="none"/>
        <w:vertAlign w:val="baseline"/>
      </w:rPr>
    </w:lvl>
    <w:lvl w:ilvl="4" w:tplc="353E0B66">
      <w:start w:val="1"/>
      <w:numFmt w:val="lowerLetter"/>
      <w:lvlText w:val="%5."/>
      <w:lvlJc w:val="left"/>
      <w:pPr>
        <w:ind w:left="3150" w:hanging="270"/>
      </w:pPr>
      <w:rPr>
        <w:rFonts w:hAnsi="Arial Unicode MS"/>
        <w:i/>
        <w:iCs/>
        <w:caps w:val="0"/>
        <w:smallCaps w:val="0"/>
        <w:strike w:val="0"/>
        <w:dstrike w:val="0"/>
        <w:outline w:val="0"/>
        <w:emboss w:val="0"/>
        <w:imprint w:val="0"/>
        <w:spacing w:val="0"/>
        <w:w w:val="100"/>
        <w:kern w:val="0"/>
        <w:position w:val="0"/>
        <w:highlight w:val="none"/>
        <w:vertAlign w:val="baseline"/>
      </w:rPr>
    </w:lvl>
    <w:lvl w:ilvl="5" w:tplc="89A2B764">
      <w:start w:val="1"/>
      <w:numFmt w:val="lowerRoman"/>
      <w:lvlText w:val="%6."/>
      <w:lvlJc w:val="left"/>
      <w:pPr>
        <w:ind w:left="3870" w:hanging="181"/>
      </w:pPr>
      <w:rPr>
        <w:rFonts w:hAnsi="Arial Unicode MS"/>
        <w:i/>
        <w:iCs/>
        <w:caps w:val="0"/>
        <w:smallCaps w:val="0"/>
        <w:strike w:val="0"/>
        <w:dstrike w:val="0"/>
        <w:outline w:val="0"/>
        <w:emboss w:val="0"/>
        <w:imprint w:val="0"/>
        <w:spacing w:val="0"/>
        <w:w w:val="100"/>
        <w:kern w:val="0"/>
        <w:position w:val="0"/>
        <w:highlight w:val="none"/>
        <w:vertAlign w:val="baseline"/>
      </w:rPr>
    </w:lvl>
    <w:lvl w:ilvl="6" w:tplc="EF5076DE">
      <w:start w:val="1"/>
      <w:numFmt w:val="decimal"/>
      <w:lvlText w:val="%7."/>
      <w:lvlJc w:val="left"/>
      <w:pPr>
        <w:ind w:left="4590" w:hanging="270"/>
      </w:pPr>
      <w:rPr>
        <w:rFonts w:hAnsi="Arial Unicode MS"/>
        <w:i/>
        <w:iCs/>
        <w:caps w:val="0"/>
        <w:smallCaps w:val="0"/>
        <w:strike w:val="0"/>
        <w:dstrike w:val="0"/>
        <w:outline w:val="0"/>
        <w:emboss w:val="0"/>
        <w:imprint w:val="0"/>
        <w:spacing w:val="0"/>
        <w:w w:val="100"/>
        <w:kern w:val="0"/>
        <w:position w:val="0"/>
        <w:highlight w:val="none"/>
        <w:vertAlign w:val="baseline"/>
      </w:rPr>
    </w:lvl>
    <w:lvl w:ilvl="7" w:tplc="9C90CD08">
      <w:start w:val="1"/>
      <w:numFmt w:val="lowerLetter"/>
      <w:lvlText w:val="%8."/>
      <w:lvlJc w:val="left"/>
      <w:pPr>
        <w:ind w:left="5310" w:hanging="270"/>
      </w:pPr>
      <w:rPr>
        <w:rFonts w:hAnsi="Arial Unicode MS"/>
        <w:i/>
        <w:iCs/>
        <w:caps w:val="0"/>
        <w:smallCaps w:val="0"/>
        <w:strike w:val="0"/>
        <w:dstrike w:val="0"/>
        <w:outline w:val="0"/>
        <w:emboss w:val="0"/>
        <w:imprint w:val="0"/>
        <w:spacing w:val="0"/>
        <w:w w:val="100"/>
        <w:kern w:val="0"/>
        <w:position w:val="0"/>
        <w:highlight w:val="none"/>
        <w:vertAlign w:val="baseline"/>
      </w:rPr>
    </w:lvl>
    <w:lvl w:ilvl="8" w:tplc="6A2C8E94">
      <w:start w:val="1"/>
      <w:numFmt w:val="lowerRoman"/>
      <w:lvlText w:val="%9."/>
      <w:lvlJc w:val="left"/>
      <w:pPr>
        <w:ind w:left="6030" w:hanging="181"/>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
    <w:nsid w:val="773176E4"/>
    <w:multiLevelType w:val="hybridMultilevel"/>
    <w:tmpl w:val="D9D0C02A"/>
    <w:styleLink w:val="ImportedStyle2"/>
    <w:lvl w:ilvl="0" w:tplc="90F45480">
      <w:start w:val="1"/>
      <w:numFmt w:val="decimal"/>
      <w:lvlText w:val="%1)"/>
      <w:lvlJc w:val="left"/>
      <w:pPr>
        <w:tabs>
          <w:tab w:val="num" w:pos="1440"/>
        </w:tabs>
        <w:ind w:left="720" w:firstLine="270"/>
      </w:pPr>
      <w:rPr>
        <w:rFonts w:hAnsi="Arial Unicode MS"/>
        <w:caps w:val="0"/>
        <w:smallCaps w:val="0"/>
        <w:strike w:val="0"/>
        <w:dstrike w:val="0"/>
        <w:outline w:val="0"/>
        <w:emboss w:val="0"/>
        <w:imprint w:val="0"/>
        <w:spacing w:val="0"/>
        <w:w w:val="100"/>
        <w:kern w:val="0"/>
        <w:position w:val="0"/>
        <w:highlight w:val="none"/>
        <w:vertAlign w:val="baseline"/>
      </w:rPr>
    </w:lvl>
    <w:lvl w:ilvl="1" w:tplc="24B0EE8E">
      <w:start w:val="1"/>
      <w:numFmt w:val="lowerLetter"/>
      <w:lvlText w:val="%2."/>
      <w:lvlJc w:val="left"/>
      <w:pPr>
        <w:tabs>
          <w:tab w:val="num" w:pos="2160"/>
        </w:tabs>
        <w:ind w:left="1440" w:firstLine="270"/>
      </w:pPr>
      <w:rPr>
        <w:rFonts w:hAnsi="Arial Unicode MS"/>
        <w:caps w:val="0"/>
        <w:smallCaps w:val="0"/>
        <w:strike w:val="0"/>
        <w:dstrike w:val="0"/>
        <w:outline w:val="0"/>
        <w:emboss w:val="0"/>
        <w:imprint w:val="0"/>
        <w:spacing w:val="0"/>
        <w:w w:val="100"/>
        <w:kern w:val="0"/>
        <w:position w:val="0"/>
        <w:highlight w:val="none"/>
        <w:vertAlign w:val="baseline"/>
      </w:rPr>
    </w:lvl>
    <w:lvl w:ilvl="2" w:tplc="4F18CAE6">
      <w:start w:val="1"/>
      <w:numFmt w:val="lowerRoman"/>
      <w:lvlText w:val="%3."/>
      <w:lvlJc w:val="left"/>
      <w:pPr>
        <w:tabs>
          <w:tab w:val="num" w:pos="2880"/>
        </w:tabs>
        <w:ind w:left="2160" w:firstLine="345"/>
      </w:pPr>
      <w:rPr>
        <w:rFonts w:hAnsi="Arial Unicode MS"/>
        <w:caps w:val="0"/>
        <w:smallCaps w:val="0"/>
        <w:strike w:val="0"/>
        <w:dstrike w:val="0"/>
        <w:outline w:val="0"/>
        <w:emboss w:val="0"/>
        <w:imprint w:val="0"/>
        <w:spacing w:val="0"/>
        <w:w w:val="100"/>
        <w:kern w:val="0"/>
        <w:position w:val="0"/>
        <w:highlight w:val="none"/>
        <w:vertAlign w:val="baseline"/>
      </w:rPr>
    </w:lvl>
    <w:lvl w:ilvl="3" w:tplc="75388462">
      <w:start w:val="1"/>
      <w:numFmt w:val="decimal"/>
      <w:lvlText w:val="%4."/>
      <w:lvlJc w:val="left"/>
      <w:pPr>
        <w:tabs>
          <w:tab w:val="num" w:pos="3600"/>
        </w:tabs>
        <w:ind w:left="2880" w:firstLine="270"/>
      </w:pPr>
      <w:rPr>
        <w:rFonts w:hAnsi="Arial Unicode MS"/>
        <w:caps w:val="0"/>
        <w:smallCaps w:val="0"/>
        <w:strike w:val="0"/>
        <w:dstrike w:val="0"/>
        <w:outline w:val="0"/>
        <w:emboss w:val="0"/>
        <w:imprint w:val="0"/>
        <w:spacing w:val="0"/>
        <w:w w:val="100"/>
        <w:kern w:val="0"/>
        <w:position w:val="0"/>
        <w:highlight w:val="none"/>
        <w:vertAlign w:val="baseline"/>
      </w:rPr>
    </w:lvl>
    <w:lvl w:ilvl="4" w:tplc="21AC06FE">
      <w:start w:val="1"/>
      <w:numFmt w:val="lowerLetter"/>
      <w:lvlText w:val="%5."/>
      <w:lvlJc w:val="left"/>
      <w:pPr>
        <w:tabs>
          <w:tab w:val="num" w:pos="4320"/>
        </w:tabs>
        <w:ind w:left="3600" w:firstLine="270"/>
      </w:pPr>
      <w:rPr>
        <w:rFonts w:hAnsi="Arial Unicode MS"/>
        <w:caps w:val="0"/>
        <w:smallCaps w:val="0"/>
        <w:strike w:val="0"/>
        <w:dstrike w:val="0"/>
        <w:outline w:val="0"/>
        <w:emboss w:val="0"/>
        <w:imprint w:val="0"/>
        <w:spacing w:val="0"/>
        <w:w w:val="100"/>
        <w:kern w:val="0"/>
        <w:position w:val="0"/>
        <w:highlight w:val="none"/>
        <w:vertAlign w:val="baseline"/>
      </w:rPr>
    </w:lvl>
    <w:lvl w:ilvl="5" w:tplc="B31480F8">
      <w:start w:val="1"/>
      <w:numFmt w:val="lowerRoman"/>
      <w:lvlText w:val="%6."/>
      <w:lvlJc w:val="left"/>
      <w:pPr>
        <w:tabs>
          <w:tab w:val="num" w:pos="5040"/>
        </w:tabs>
        <w:ind w:left="4320" w:firstLine="345"/>
      </w:pPr>
      <w:rPr>
        <w:rFonts w:hAnsi="Arial Unicode MS"/>
        <w:caps w:val="0"/>
        <w:smallCaps w:val="0"/>
        <w:strike w:val="0"/>
        <w:dstrike w:val="0"/>
        <w:outline w:val="0"/>
        <w:emboss w:val="0"/>
        <w:imprint w:val="0"/>
        <w:spacing w:val="0"/>
        <w:w w:val="100"/>
        <w:kern w:val="0"/>
        <w:position w:val="0"/>
        <w:highlight w:val="none"/>
        <w:vertAlign w:val="baseline"/>
      </w:rPr>
    </w:lvl>
    <w:lvl w:ilvl="6" w:tplc="483C86AA">
      <w:start w:val="1"/>
      <w:numFmt w:val="decimal"/>
      <w:lvlText w:val="%7."/>
      <w:lvlJc w:val="left"/>
      <w:pPr>
        <w:tabs>
          <w:tab w:val="num" w:pos="5760"/>
        </w:tabs>
        <w:ind w:left="5040" w:firstLine="270"/>
      </w:pPr>
      <w:rPr>
        <w:rFonts w:hAnsi="Arial Unicode MS"/>
        <w:caps w:val="0"/>
        <w:smallCaps w:val="0"/>
        <w:strike w:val="0"/>
        <w:dstrike w:val="0"/>
        <w:outline w:val="0"/>
        <w:emboss w:val="0"/>
        <w:imprint w:val="0"/>
        <w:spacing w:val="0"/>
        <w:w w:val="100"/>
        <w:kern w:val="0"/>
        <w:position w:val="0"/>
        <w:highlight w:val="none"/>
        <w:vertAlign w:val="baseline"/>
      </w:rPr>
    </w:lvl>
    <w:lvl w:ilvl="7" w:tplc="CCCC3260">
      <w:start w:val="1"/>
      <w:numFmt w:val="lowerLetter"/>
      <w:lvlText w:val="%8."/>
      <w:lvlJc w:val="left"/>
      <w:pPr>
        <w:tabs>
          <w:tab w:val="num" w:pos="6480"/>
        </w:tabs>
        <w:ind w:left="5760" w:firstLine="270"/>
      </w:pPr>
      <w:rPr>
        <w:rFonts w:hAnsi="Arial Unicode MS"/>
        <w:caps w:val="0"/>
        <w:smallCaps w:val="0"/>
        <w:strike w:val="0"/>
        <w:dstrike w:val="0"/>
        <w:outline w:val="0"/>
        <w:emboss w:val="0"/>
        <w:imprint w:val="0"/>
        <w:spacing w:val="0"/>
        <w:w w:val="100"/>
        <w:kern w:val="0"/>
        <w:position w:val="0"/>
        <w:highlight w:val="none"/>
        <w:vertAlign w:val="baseline"/>
      </w:rPr>
    </w:lvl>
    <w:lvl w:ilvl="8" w:tplc="DD84A1C8">
      <w:start w:val="1"/>
      <w:numFmt w:val="lowerRoman"/>
      <w:lvlText w:val="%9."/>
      <w:lvlJc w:val="left"/>
      <w:pPr>
        <w:tabs>
          <w:tab w:val="num" w:pos="7200"/>
        </w:tabs>
        <w:ind w:left="6480" w:firstLine="34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6"/>
  </w:num>
  <w:num w:numId="2">
    <w:abstractNumId w:val="11"/>
  </w:num>
  <w:num w:numId="3">
    <w:abstractNumId w:val="11"/>
    <w:lvlOverride w:ilvl="0">
      <w:lvl w:ilvl="0" w:tplc="57F49D64">
        <w:start w:val="1"/>
        <w:numFmt w:val="decimal"/>
        <w:lvlText w:val="%1)"/>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788D66A">
        <w:start w:val="1"/>
        <w:numFmt w:val="lowerLetter"/>
        <w:lvlText w:val="%2."/>
        <w:lvlJc w:val="left"/>
        <w:pPr>
          <w:ind w:left="18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1BA29C4A">
        <w:start w:val="1"/>
        <w:numFmt w:val="lowerRoman"/>
        <w:lvlText w:val="%3."/>
        <w:lvlJc w:val="left"/>
        <w:pPr>
          <w:ind w:left="252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37C9630">
        <w:start w:val="1"/>
        <w:numFmt w:val="decimal"/>
        <w:lvlText w:val="%4."/>
        <w:lvlJc w:val="left"/>
        <w:pPr>
          <w:ind w:left="32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551A5588">
        <w:start w:val="1"/>
        <w:numFmt w:val="lowerLetter"/>
        <w:lvlText w:val="%5."/>
        <w:lvlJc w:val="left"/>
        <w:pPr>
          <w:ind w:left="39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3CC510A">
        <w:start w:val="1"/>
        <w:numFmt w:val="lowerRoman"/>
        <w:lvlText w:val="%6."/>
        <w:lvlJc w:val="left"/>
        <w:pPr>
          <w:ind w:left="468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1C4C95C">
        <w:start w:val="1"/>
        <w:numFmt w:val="decimal"/>
        <w:lvlText w:val="%7."/>
        <w:lvlJc w:val="left"/>
        <w:pPr>
          <w:ind w:left="54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795085BC">
        <w:start w:val="1"/>
        <w:numFmt w:val="lowerLetter"/>
        <w:lvlText w:val="%8."/>
        <w:lvlJc w:val="left"/>
        <w:pPr>
          <w:ind w:left="61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11AC7602">
        <w:start w:val="1"/>
        <w:numFmt w:val="lowerRoman"/>
        <w:lvlText w:val="%9."/>
        <w:lvlJc w:val="left"/>
        <w:pPr>
          <w:ind w:left="684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4">
    <w:abstractNumId w:val="11"/>
    <w:lvlOverride w:ilvl="0">
      <w:lvl w:ilvl="0" w:tplc="57F49D64">
        <w:start w:val="1"/>
        <w:numFmt w:val="decimal"/>
        <w:lvlText w:val="%1)"/>
        <w:lvlJc w:val="left"/>
        <w:pPr>
          <w:tabs>
            <w:tab w:val="num" w:pos="1440"/>
          </w:tabs>
          <w:ind w:left="360" w:firstLine="72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788D66A">
        <w:start w:val="1"/>
        <w:numFmt w:val="lowerLetter"/>
        <w:lvlText w:val="%2."/>
        <w:lvlJc w:val="left"/>
        <w:pPr>
          <w:tabs>
            <w:tab w:val="num" w:pos="1800"/>
          </w:tabs>
          <w:ind w:left="72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1BA29C4A">
        <w:start w:val="1"/>
        <w:numFmt w:val="lowerRoman"/>
        <w:lvlText w:val="%3."/>
        <w:lvlJc w:val="left"/>
        <w:pPr>
          <w:tabs>
            <w:tab w:val="num" w:pos="2520"/>
          </w:tabs>
          <w:ind w:left="1440" w:firstLine="43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337C9630">
        <w:start w:val="1"/>
        <w:numFmt w:val="decimal"/>
        <w:lvlText w:val="%4."/>
        <w:lvlJc w:val="left"/>
        <w:pPr>
          <w:tabs>
            <w:tab w:val="num" w:pos="3240"/>
          </w:tabs>
          <w:ind w:left="216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551A5588">
        <w:start w:val="1"/>
        <w:numFmt w:val="lowerLetter"/>
        <w:lvlText w:val="%5."/>
        <w:lvlJc w:val="left"/>
        <w:pPr>
          <w:tabs>
            <w:tab w:val="num" w:pos="3960"/>
          </w:tabs>
          <w:ind w:left="288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B3CC510A">
        <w:start w:val="1"/>
        <w:numFmt w:val="lowerRoman"/>
        <w:lvlText w:val="%6."/>
        <w:lvlJc w:val="left"/>
        <w:pPr>
          <w:tabs>
            <w:tab w:val="num" w:pos="4680"/>
          </w:tabs>
          <w:ind w:left="3600" w:firstLine="43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1C4C95C">
        <w:start w:val="1"/>
        <w:numFmt w:val="decimal"/>
        <w:lvlText w:val="%7."/>
        <w:lvlJc w:val="left"/>
        <w:pPr>
          <w:tabs>
            <w:tab w:val="num" w:pos="5400"/>
          </w:tabs>
          <w:ind w:left="432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795085BC">
        <w:start w:val="1"/>
        <w:numFmt w:val="lowerLetter"/>
        <w:lvlText w:val="%8."/>
        <w:lvlJc w:val="left"/>
        <w:pPr>
          <w:tabs>
            <w:tab w:val="num" w:pos="6120"/>
          </w:tabs>
          <w:ind w:left="5040" w:firstLine="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11AC7602">
        <w:start w:val="1"/>
        <w:numFmt w:val="lowerRoman"/>
        <w:lvlText w:val="%9."/>
        <w:lvlJc w:val="left"/>
        <w:pPr>
          <w:tabs>
            <w:tab w:val="num" w:pos="6840"/>
          </w:tabs>
          <w:ind w:left="5760" w:firstLine="43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5">
    <w:abstractNumId w:val="13"/>
  </w:num>
  <w:num w:numId="6">
    <w:abstractNumId w:val="0"/>
  </w:num>
  <w:num w:numId="7">
    <w:abstractNumId w:val="0"/>
    <w:lvlOverride w:ilvl="0">
      <w:lvl w:ilvl="0" w:tplc="A8CC48E0">
        <w:start w:val="1"/>
        <w:numFmt w:val="decimal"/>
        <w:lvlText w:val="%1)"/>
        <w:lvlJc w:val="left"/>
        <w:pPr>
          <w:ind w:left="1440" w:hanging="4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210FEDA">
        <w:start w:val="1"/>
        <w:numFmt w:val="lowerLetter"/>
        <w:lvlText w:val="%2."/>
        <w:lvlJc w:val="left"/>
        <w:pPr>
          <w:ind w:left="2160" w:hanging="4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4868012">
        <w:start w:val="1"/>
        <w:numFmt w:val="lowerRoman"/>
        <w:lvlText w:val="%3."/>
        <w:lvlJc w:val="left"/>
        <w:pPr>
          <w:ind w:left="2880"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5E2E810">
        <w:start w:val="1"/>
        <w:numFmt w:val="decimal"/>
        <w:lvlText w:val="%4."/>
        <w:lvlJc w:val="left"/>
        <w:pPr>
          <w:ind w:left="3600" w:hanging="4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558EFCE">
        <w:start w:val="1"/>
        <w:numFmt w:val="lowerLetter"/>
        <w:lvlText w:val="%5."/>
        <w:lvlJc w:val="left"/>
        <w:pPr>
          <w:ind w:left="4320" w:hanging="4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24A5F10">
        <w:start w:val="1"/>
        <w:numFmt w:val="lowerRoman"/>
        <w:lvlText w:val="%6."/>
        <w:lvlJc w:val="left"/>
        <w:pPr>
          <w:ind w:left="5040"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36EAF68">
        <w:start w:val="1"/>
        <w:numFmt w:val="decimal"/>
        <w:lvlText w:val="%7."/>
        <w:lvlJc w:val="left"/>
        <w:pPr>
          <w:ind w:left="5760" w:hanging="4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AB46C8E">
        <w:start w:val="1"/>
        <w:numFmt w:val="lowerLetter"/>
        <w:lvlText w:val="%8."/>
        <w:lvlJc w:val="left"/>
        <w:pPr>
          <w:ind w:left="6480" w:hanging="45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B20B91A">
        <w:start w:val="1"/>
        <w:numFmt w:val="lowerRoman"/>
        <w:lvlText w:val="%9."/>
        <w:lvlJc w:val="left"/>
        <w:pPr>
          <w:ind w:left="7200" w:hanging="37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12"/>
  </w:num>
  <w:num w:numId="9">
    <w:abstractNumId w:val="5"/>
    <w:lvlOverride w:ilvl="0">
      <w:startOverride w:val="2"/>
    </w:lvlOverride>
  </w:num>
  <w:num w:numId="10">
    <w:abstractNumId w:val="9"/>
    <w:lvlOverride w:ilvl="0">
      <w:startOverride w:val="3"/>
    </w:lvlOverride>
  </w:num>
  <w:num w:numId="11">
    <w:abstractNumId w:val="4"/>
    <w:lvlOverride w:ilvl="0">
      <w:startOverride w:val="4"/>
    </w:lvlOverride>
  </w:num>
  <w:num w:numId="12">
    <w:abstractNumId w:val="2"/>
  </w:num>
  <w:num w:numId="13">
    <w:abstractNumId w:val="8"/>
  </w:num>
  <w:num w:numId="14">
    <w:abstractNumId w:val="3"/>
  </w:num>
  <w:num w:numId="15">
    <w:abstractNumId w:val="1"/>
  </w:num>
  <w:num w:numId="16">
    <w:abstractNumId w:val="1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8E6"/>
    <w:rsid w:val="002D66CE"/>
    <w:rsid w:val="003D4270"/>
    <w:rsid w:val="005268E6"/>
    <w:rsid w:val="00550BD4"/>
    <w:rsid w:val="005F64B6"/>
    <w:rsid w:val="007E7922"/>
    <w:rsid w:val="00846AA8"/>
    <w:rsid w:val="00873066"/>
    <w:rsid w:val="00906560"/>
    <w:rsid w:val="00912314"/>
    <w:rsid w:val="009A5CCA"/>
    <w:rsid w:val="00A4663E"/>
    <w:rsid w:val="00C32FCC"/>
    <w:rsid w:val="00C43169"/>
    <w:rsid w:val="00CB1C83"/>
    <w:rsid w:val="00D55EF8"/>
    <w:rsid w:val="00D93ECC"/>
    <w:rsid w:val="00DD76DE"/>
    <w:rsid w:val="00F918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42719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268E6"/>
    <w:pPr>
      <w:pBdr>
        <w:top w:val="nil"/>
        <w:left w:val="nil"/>
        <w:bottom w:val="nil"/>
        <w:right w:val="nil"/>
        <w:between w:val="nil"/>
        <w:bar w:val="nil"/>
      </w:pBdr>
    </w:pPr>
    <w:rPr>
      <w:rFonts w:ascii="Times New Roman" w:eastAsia="Arial Unicode MS" w:hAnsi="Times New Roman" w:cs="Times New Roman"/>
      <w:bdr w:val="nil"/>
    </w:rPr>
  </w:style>
  <w:style w:type="paragraph" w:styleId="Heading2">
    <w:name w:val="heading 2"/>
    <w:basedOn w:val="Normal"/>
    <w:next w:val="Normal"/>
    <w:link w:val="Heading2Char"/>
    <w:qFormat/>
    <w:rsid w:val="00A4663E"/>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1"/>
    </w:pPr>
    <w:rPr>
      <w:rFonts w:ascii="Arial" w:eastAsia="Malgun Gothic" w:hAnsi="Arial" w:cs="Arial"/>
      <w:b/>
      <w:bCs/>
      <w:i/>
      <w:iCs/>
      <w:sz w:val="28"/>
      <w:szCs w:val="28"/>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erLeft">
    <w:name w:val="Footer Left"/>
    <w:rsid w:val="005268E6"/>
    <w:pPr>
      <w:pBdr>
        <w:top w:val="dashed" w:sz="4" w:space="0" w:color="7F7F7F"/>
        <w:left w:val="nil"/>
        <w:bottom w:val="nil"/>
        <w:right w:val="nil"/>
        <w:between w:val="nil"/>
        <w:bar w:val="nil"/>
      </w:pBdr>
      <w:tabs>
        <w:tab w:val="center" w:pos="4320"/>
        <w:tab w:val="right" w:pos="8640"/>
      </w:tabs>
      <w:spacing w:after="200"/>
    </w:pPr>
    <w:rPr>
      <w:rFonts w:ascii="Calibri" w:eastAsia="Calibri" w:hAnsi="Calibri" w:cs="Calibri"/>
      <w:color w:val="7F7F7F"/>
      <w:sz w:val="20"/>
      <w:szCs w:val="20"/>
      <w:u w:color="7F7F7F"/>
      <w:bdr w:val="nil"/>
      <w:lang w:eastAsia="ja-JP"/>
    </w:rPr>
  </w:style>
  <w:style w:type="paragraph" w:styleId="Footer">
    <w:name w:val="footer"/>
    <w:link w:val="FooterChar"/>
    <w:uiPriority w:val="99"/>
    <w:rsid w:val="005268E6"/>
    <w:pPr>
      <w:pBdr>
        <w:top w:val="nil"/>
        <w:left w:val="nil"/>
        <w:bottom w:val="nil"/>
        <w:right w:val="nil"/>
        <w:between w:val="nil"/>
        <w:bar w:val="nil"/>
      </w:pBdr>
      <w:tabs>
        <w:tab w:val="center" w:pos="4680"/>
        <w:tab w:val="right" w:pos="9360"/>
      </w:tabs>
    </w:pPr>
    <w:rPr>
      <w:rFonts w:ascii="Calibri" w:eastAsia="Calibri" w:hAnsi="Calibri" w:cs="Calibri"/>
      <w:color w:val="000000"/>
      <w:sz w:val="22"/>
      <w:szCs w:val="22"/>
      <w:u w:color="000000"/>
      <w:bdr w:val="nil"/>
      <w:lang w:eastAsia="ja-JP"/>
    </w:rPr>
  </w:style>
  <w:style w:type="character" w:customStyle="1" w:styleId="FooterChar">
    <w:name w:val="Footer Char"/>
    <w:basedOn w:val="DefaultParagraphFont"/>
    <w:link w:val="Footer"/>
    <w:uiPriority w:val="99"/>
    <w:rsid w:val="005268E6"/>
    <w:rPr>
      <w:rFonts w:ascii="Calibri" w:eastAsia="Calibri" w:hAnsi="Calibri" w:cs="Calibri"/>
      <w:color w:val="000000"/>
      <w:sz w:val="22"/>
      <w:szCs w:val="22"/>
      <w:u w:color="000000"/>
      <w:bdr w:val="nil"/>
      <w:lang w:eastAsia="ja-JP"/>
    </w:rPr>
  </w:style>
  <w:style w:type="paragraph" w:customStyle="1" w:styleId="Body">
    <w:name w:val="Body"/>
    <w:rsid w:val="005268E6"/>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ja-JP"/>
    </w:rPr>
  </w:style>
  <w:style w:type="paragraph" w:customStyle="1" w:styleId="NoSpacing1">
    <w:name w:val="No Spacing1"/>
    <w:rsid w:val="005268E6"/>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ja-JP"/>
    </w:rPr>
  </w:style>
  <w:style w:type="character" w:customStyle="1" w:styleId="Hyperlink0">
    <w:name w:val="Hyperlink.0"/>
    <w:basedOn w:val="DefaultParagraphFont"/>
    <w:rsid w:val="005268E6"/>
    <w:rPr>
      <w:rFonts w:ascii="Times New Roman" w:eastAsia="Times New Roman" w:hAnsi="Times New Roman" w:cs="Times New Roman"/>
      <w:color w:val="0000FF"/>
      <w:sz w:val="24"/>
      <w:szCs w:val="24"/>
      <w:u w:val="single" w:color="0000FF"/>
    </w:rPr>
  </w:style>
  <w:style w:type="paragraph" w:styleId="ListParagraph">
    <w:name w:val="List Paragraph"/>
    <w:rsid w:val="005268E6"/>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lang w:eastAsia="ja-JP"/>
    </w:rPr>
  </w:style>
  <w:style w:type="numbering" w:customStyle="1" w:styleId="ImportedStyle1">
    <w:name w:val="Imported Style 1"/>
    <w:rsid w:val="005268E6"/>
    <w:pPr>
      <w:numPr>
        <w:numId w:val="1"/>
      </w:numPr>
    </w:pPr>
  </w:style>
  <w:style w:type="numbering" w:customStyle="1" w:styleId="ImportedStyle2">
    <w:name w:val="Imported Style 2"/>
    <w:rsid w:val="005268E6"/>
    <w:pPr>
      <w:numPr>
        <w:numId w:val="5"/>
      </w:numPr>
    </w:pPr>
  </w:style>
  <w:style w:type="character" w:customStyle="1" w:styleId="Hyperlink1">
    <w:name w:val="Hyperlink.1"/>
    <w:basedOn w:val="DefaultParagraphFont"/>
    <w:rsid w:val="005268E6"/>
    <w:rPr>
      <w:rFonts w:ascii="Times New Roman" w:eastAsia="Times New Roman" w:hAnsi="Times New Roman" w:cs="Times New Roman"/>
      <w:color w:val="0000FF"/>
      <w:u w:val="single" w:color="0000FF"/>
    </w:rPr>
  </w:style>
  <w:style w:type="paragraph" w:customStyle="1" w:styleId="ColorfulList-Accent11">
    <w:name w:val="Colorful List - Accent 11"/>
    <w:rsid w:val="005268E6"/>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lang w:eastAsia="ja-JP"/>
    </w:rPr>
  </w:style>
  <w:style w:type="numbering" w:customStyle="1" w:styleId="ImportedStyle4">
    <w:name w:val="Imported Style 4"/>
    <w:rsid w:val="005268E6"/>
    <w:pPr>
      <w:numPr>
        <w:numId w:val="12"/>
      </w:numPr>
    </w:pPr>
  </w:style>
  <w:style w:type="numbering" w:customStyle="1" w:styleId="ImportedStyle5">
    <w:name w:val="Imported Style 5"/>
    <w:rsid w:val="005268E6"/>
    <w:pPr>
      <w:numPr>
        <w:numId w:val="14"/>
      </w:numPr>
    </w:pPr>
  </w:style>
  <w:style w:type="paragraph" w:styleId="Header">
    <w:name w:val="header"/>
    <w:basedOn w:val="Normal"/>
    <w:link w:val="HeaderChar"/>
    <w:uiPriority w:val="99"/>
    <w:unhideWhenUsed/>
    <w:rsid w:val="005268E6"/>
    <w:pPr>
      <w:tabs>
        <w:tab w:val="center" w:pos="4680"/>
        <w:tab w:val="right" w:pos="9360"/>
      </w:tabs>
    </w:pPr>
  </w:style>
  <w:style w:type="character" w:customStyle="1" w:styleId="HeaderChar">
    <w:name w:val="Header Char"/>
    <w:basedOn w:val="DefaultParagraphFont"/>
    <w:link w:val="Header"/>
    <w:uiPriority w:val="99"/>
    <w:rsid w:val="005268E6"/>
    <w:rPr>
      <w:rFonts w:ascii="Times New Roman" w:eastAsia="Arial Unicode MS" w:hAnsi="Times New Roman" w:cs="Times New Roman"/>
      <w:bdr w:val="nil"/>
    </w:rPr>
  </w:style>
  <w:style w:type="paragraph" w:styleId="NoSpacing">
    <w:name w:val="No Spacing"/>
    <w:rsid w:val="005268E6"/>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uiPriority w:val="99"/>
    <w:semiHidden/>
    <w:unhideWhenUsed/>
    <w:rsid w:val="005268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68E6"/>
    <w:rPr>
      <w:rFonts w:ascii="Lucida Grande" w:eastAsia="Arial Unicode MS" w:hAnsi="Lucida Grande" w:cs="Lucida Grande"/>
      <w:sz w:val="18"/>
      <w:szCs w:val="18"/>
      <w:bdr w:val="nil"/>
    </w:rPr>
  </w:style>
  <w:style w:type="paragraph" w:customStyle="1" w:styleId="qowt-stl-heading3">
    <w:name w:val="qowt-stl-heading3"/>
    <w:basedOn w:val="Normal"/>
    <w:rsid w:val="002D66C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sz w:val="20"/>
      <w:szCs w:val="20"/>
      <w:bdr w:val="none" w:sz="0" w:space="0" w:color="auto"/>
    </w:rPr>
  </w:style>
  <w:style w:type="paragraph" w:styleId="NormalWeb">
    <w:name w:val="Normal (Web)"/>
    <w:basedOn w:val="Normal"/>
    <w:uiPriority w:val="99"/>
    <w:unhideWhenUsed/>
    <w:rsid w:val="002D66C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sz w:val="20"/>
      <w:szCs w:val="20"/>
      <w:bdr w:val="none" w:sz="0" w:space="0" w:color="auto"/>
    </w:rPr>
  </w:style>
  <w:style w:type="character" w:customStyle="1" w:styleId="access-code">
    <w:name w:val="access-code"/>
    <w:basedOn w:val="DefaultParagraphFont"/>
    <w:rsid w:val="002D66CE"/>
  </w:style>
  <w:style w:type="character" w:styleId="Hyperlink">
    <w:name w:val="Hyperlink"/>
    <w:basedOn w:val="DefaultParagraphFont"/>
    <w:uiPriority w:val="99"/>
    <w:unhideWhenUsed/>
    <w:rsid w:val="002D66CE"/>
    <w:rPr>
      <w:color w:val="0000FF"/>
      <w:u w:val="single"/>
    </w:rPr>
  </w:style>
  <w:style w:type="character" w:styleId="Strong">
    <w:name w:val="Strong"/>
    <w:basedOn w:val="DefaultParagraphFont"/>
    <w:uiPriority w:val="22"/>
    <w:qFormat/>
    <w:rsid w:val="002D66CE"/>
    <w:rPr>
      <w:b/>
      <w:bCs/>
    </w:rPr>
  </w:style>
  <w:style w:type="character" w:customStyle="1" w:styleId="class-code">
    <w:name w:val="class-code"/>
    <w:basedOn w:val="DefaultParagraphFont"/>
    <w:rsid w:val="002D66CE"/>
  </w:style>
  <w:style w:type="character" w:customStyle="1" w:styleId="Heading2Char">
    <w:name w:val="Heading 2 Char"/>
    <w:basedOn w:val="DefaultParagraphFont"/>
    <w:link w:val="Heading2"/>
    <w:rsid w:val="00A4663E"/>
    <w:rPr>
      <w:rFonts w:ascii="Arial" w:eastAsia="Malgun Gothic" w:hAnsi="Arial" w:cs="Arial"/>
      <w:b/>
      <w:bCs/>
      <w:i/>
      <w:iCs/>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268E6"/>
    <w:pPr>
      <w:pBdr>
        <w:top w:val="nil"/>
        <w:left w:val="nil"/>
        <w:bottom w:val="nil"/>
        <w:right w:val="nil"/>
        <w:between w:val="nil"/>
        <w:bar w:val="nil"/>
      </w:pBdr>
    </w:pPr>
    <w:rPr>
      <w:rFonts w:ascii="Times New Roman" w:eastAsia="Arial Unicode MS" w:hAnsi="Times New Roman" w:cs="Times New Roman"/>
      <w:bdr w:val="nil"/>
    </w:rPr>
  </w:style>
  <w:style w:type="paragraph" w:styleId="Heading2">
    <w:name w:val="heading 2"/>
    <w:basedOn w:val="Normal"/>
    <w:next w:val="Normal"/>
    <w:link w:val="Heading2Char"/>
    <w:qFormat/>
    <w:rsid w:val="00A4663E"/>
    <w:pPr>
      <w:keepNext/>
      <w:pBdr>
        <w:top w:val="none" w:sz="0" w:space="0" w:color="auto"/>
        <w:left w:val="none" w:sz="0" w:space="0" w:color="auto"/>
        <w:bottom w:val="none" w:sz="0" w:space="0" w:color="auto"/>
        <w:right w:val="none" w:sz="0" w:space="0" w:color="auto"/>
        <w:between w:val="none" w:sz="0" w:space="0" w:color="auto"/>
        <w:bar w:val="none" w:sz="0" w:color="auto"/>
      </w:pBdr>
      <w:spacing w:before="240" w:after="60"/>
      <w:outlineLvl w:val="1"/>
    </w:pPr>
    <w:rPr>
      <w:rFonts w:ascii="Arial" w:eastAsia="Malgun Gothic" w:hAnsi="Arial" w:cs="Arial"/>
      <w:b/>
      <w:bCs/>
      <w:i/>
      <w:iCs/>
      <w:sz w:val="28"/>
      <w:szCs w:val="28"/>
      <w:bdr w:val="none" w:sz="0"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erLeft">
    <w:name w:val="Footer Left"/>
    <w:rsid w:val="005268E6"/>
    <w:pPr>
      <w:pBdr>
        <w:top w:val="dashed" w:sz="4" w:space="0" w:color="7F7F7F"/>
        <w:left w:val="nil"/>
        <w:bottom w:val="nil"/>
        <w:right w:val="nil"/>
        <w:between w:val="nil"/>
        <w:bar w:val="nil"/>
      </w:pBdr>
      <w:tabs>
        <w:tab w:val="center" w:pos="4320"/>
        <w:tab w:val="right" w:pos="8640"/>
      </w:tabs>
      <w:spacing w:after="200"/>
    </w:pPr>
    <w:rPr>
      <w:rFonts w:ascii="Calibri" w:eastAsia="Calibri" w:hAnsi="Calibri" w:cs="Calibri"/>
      <w:color w:val="7F7F7F"/>
      <w:sz w:val="20"/>
      <w:szCs w:val="20"/>
      <w:u w:color="7F7F7F"/>
      <w:bdr w:val="nil"/>
      <w:lang w:eastAsia="ja-JP"/>
    </w:rPr>
  </w:style>
  <w:style w:type="paragraph" w:styleId="Footer">
    <w:name w:val="footer"/>
    <w:link w:val="FooterChar"/>
    <w:uiPriority w:val="99"/>
    <w:rsid w:val="005268E6"/>
    <w:pPr>
      <w:pBdr>
        <w:top w:val="nil"/>
        <w:left w:val="nil"/>
        <w:bottom w:val="nil"/>
        <w:right w:val="nil"/>
        <w:between w:val="nil"/>
        <w:bar w:val="nil"/>
      </w:pBdr>
      <w:tabs>
        <w:tab w:val="center" w:pos="4680"/>
        <w:tab w:val="right" w:pos="9360"/>
      </w:tabs>
    </w:pPr>
    <w:rPr>
      <w:rFonts w:ascii="Calibri" w:eastAsia="Calibri" w:hAnsi="Calibri" w:cs="Calibri"/>
      <w:color w:val="000000"/>
      <w:sz w:val="22"/>
      <w:szCs w:val="22"/>
      <w:u w:color="000000"/>
      <w:bdr w:val="nil"/>
      <w:lang w:eastAsia="ja-JP"/>
    </w:rPr>
  </w:style>
  <w:style w:type="character" w:customStyle="1" w:styleId="FooterChar">
    <w:name w:val="Footer Char"/>
    <w:basedOn w:val="DefaultParagraphFont"/>
    <w:link w:val="Footer"/>
    <w:uiPriority w:val="99"/>
    <w:rsid w:val="005268E6"/>
    <w:rPr>
      <w:rFonts w:ascii="Calibri" w:eastAsia="Calibri" w:hAnsi="Calibri" w:cs="Calibri"/>
      <w:color w:val="000000"/>
      <w:sz w:val="22"/>
      <w:szCs w:val="22"/>
      <w:u w:color="000000"/>
      <w:bdr w:val="nil"/>
      <w:lang w:eastAsia="ja-JP"/>
    </w:rPr>
  </w:style>
  <w:style w:type="paragraph" w:customStyle="1" w:styleId="Body">
    <w:name w:val="Body"/>
    <w:rsid w:val="005268E6"/>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ja-JP"/>
    </w:rPr>
  </w:style>
  <w:style w:type="paragraph" w:customStyle="1" w:styleId="NoSpacing1">
    <w:name w:val="No Spacing1"/>
    <w:rsid w:val="005268E6"/>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eastAsia="ja-JP"/>
    </w:rPr>
  </w:style>
  <w:style w:type="character" w:customStyle="1" w:styleId="Hyperlink0">
    <w:name w:val="Hyperlink.0"/>
    <w:basedOn w:val="DefaultParagraphFont"/>
    <w:rsid w:val="005268E6"/>
    <w:rPr>
      <w:rFonts w:ascii="Times New Roman" w:eastAsia="Times New Roman" w:hAnsi="Times New Roman" w:cs="Times New Roman"/>
      <w:color w:val="0000FF"/>
      <w:sz w:val="24"/>
      <w:szCs w:val="24"/>
      <w:u w:val="single" w:color="0000FF"/>
    </w:rPr>
  </w:style>
  <w:style w:type="paragraph" w:styleId="ListParagraph">
    <w:name w:val="List Paragraph"/>
    <w:rsid w:val="005268E6"/>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lang w:eastAsia="ja-JP"/>
    </w:rPr>
  </w:style>
  <w:style w:type="numbering" w:customStyle="1" w:styleId="ImportedStyle1">
    <w:name w:val="Imported Style 1"/>
    <w:rsid w:val="005268E6"/>
    <w:pPr>
      <w:numPr>
        <w:numId w:val="1"/>
      </w:numPr>
    </w:pPr>
  </w:style>
  <w:style w:type="numbering" w:customStyle="1" w:styleId="ImportedStyle2">
    <w:name w:val="Imported Style 2"/>
    <w:rsid w:val="005268E6"/>
    <w:pPr>
      <w:numPr>
        <w:numId w:val="5"/>
      </w:numPr>
    </w:pPr>
  </w:style>
  <w:style w:type="character" w:customStyle="1" w:styleId="Hyperlink1">
    <w:name w:val="Hyperlink.1"/>
    <w:basedOn w:val="DefaultParagraphFont"/>
    <w:rsid w:val="005268E6"/>
    <w:rPr>
      <w:rFonts w:ascii="Times New Roman" w:eastAsia="Times New Roman" w:hAnsi="Times New Roman" w:cs="Times New Roman"/>
      <w:color w:val="0000FF"/>
      <w:u w:val="single" w:color="0000FF"/>
    </w:rPr>
  </w:style>
  <w:style w:type="paragraph" w:customStyle="1" w:styleId="ColorfulList-Accent11">
    <w:name w:val="Colorful List - Accent 11"/>
    <w:rsid w:val="005268E6"/>
    <w:pPr>
      <w:pBdr>
        <w:top w:val="nil"/>
        <w:left w:val="nil"/>
        <w:bottom w:val="nil"/>
        <w:right w:val="nil"/>
        <w:between w:val="nil"/>
        <w:bar w:val="nil"/>
      </w:pBdr>
      <w:spacing w:after="200" w:line="276" w:lineRule="auto"/>
      <w:ind w:left="720"/>
    </w:pPr>
    <w:rPr>
      <w:rFonts w:ascii="Calibri" w:eastAsia="Calibri" w:hAnsi="Calibri" w:cs="Calibri"/>
      <w:color w:val="000000"/>
      <w:sz w:val="22"/>
      <w:szCs w:val="22"/>
      <w:u w:color="000000"/>
      <w:bdr w:val="nil"/>
      <w:lang w:eastAsia="ja-JP"/>
    </w:rPr>
  </w:style>
  <w:style w:type="numbering" w:customStyle="1" w:styleId="ImportedStyle4">
    <w:name w:val="Imported Style 4"/>
    <w:rsid w:val="005268E6"/>
    <w:pPr>
      <w:numPr>
        <w:numId w:val="12"/>
      </w:numPr>
    </w:pPr>
  </w:style>
  <w:style w:type="numbering" w:customStyle="1" w:styleId="ImportedStyle5">
    <w:name w:val="Imported Style 5"/>
    <w:rsid w:val="005268E6"/>
    <w:pPr>
      <w:numPr>
        <w:numId w:val="14"/>
      </w:numPr>
    </w:pPr>
  </w:style>
  <w:style w:type="paragraph" w:styleId="Header">
    <w:name w:val="header"/>
    <w:basedOn w:val="Normal"/>
    <w:link w:val="HeaderChar"/>
    <w:uiPriority w:val="99"/>
    <w:unhideWhenUsed/>
    <w:rsid w:val="005268E6"/>
    <w:pPr>
      <w:tabs>
        <w:tab w:val="center" w:pos="4680"/>
        <w:tab w:val="right" w:pos="9360"/>
      </w:tabs>
    </w:pPr>
  </w:style>
  <w:style w:type="character" w:customStyle="1" w:styleId="HeaderChar">
    <w:name w:val="Header Char"/>
    <w:basedOn w:val="DefaultParagraphFont"/>
    <w:link w:val="Header"/>
    <w:uiPriority w:val="99"/>
    <w:rsid w:val="005268E6"/>
    <w:rPr>
      <w:rFonts w:ascii="Times New Roman" w:eastAsia="Arial Unicode MS" w:hAnsi="Times New Roman" w:cs="Times New Roman"/>
      <w:bdr w:val="nil"/>
    </w:rPr>
  </w:style>
  <w:style w:type="paragraph" w:styleId="NoSpacing">
    <w:name w:val="No Spacing"/>
    <w:rsid w:val="005268E6"/>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paragraph" w:styleId="BalloonText">
    <w:name w:val="Balloon Text"/>
    <w:basedOn w:val="Normal"/>
    <w:link w:val="BalloonTextChar"/>
    <w:uiPriority w:val="99"/>
    <w:semiHidden/>
    <w:unhideWhenUsed/>
    <w:rsid w:val="005268E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268E6"/>
    <w:rPr>
      <w:rFonts w:ascii="Lucida Grande" w:eastAsia="Arial Unicode MS" w:hAnsi="Lucida Grande" w:cs="Lucida Grande"/>
      <w:sz w:val="18"/>
      <w:szCs w:val="18"/>
      <w:bdr w:val="nil"/>
    </w:rPr>
  </w:style>
  <w:style w:type="paragraph" w:customStyle="1" w:styleId="qowt-stl-heading3">
    <w:name w:val="qowt-stl-heading3"/>
    <w:basedOn w:val="Normal"/>
    <w:rsid w:val="002D66C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sz w:val="20"/>
      <w:szCs w:val="20"/>
      <w:bdr w:val="none" w:sz="0" w:space="0" w:color="auto"/>
    </w:rPr>
  </w:style>
  <w:style w:type="paragraph" w:styleId="NormalWeb">
    <w:name w:val="Normal (Web)"/>
    <w:basedOn w:val="Normal"/>
    <w:uiPriority w:val="99"/>
    <w:unhideWhenUsed/>
    <w:rsid w:val="002D66C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heme="minorEastAsia"/>
      <w:sz w:val="20"/>
      <w:szCs w:val="20"/>
      <w:bdr w:val="none" w:sz="0" w:space="0" w:color="auto"/>
    </w:rPr>
  </w:style>
  <w:style w:type="character" w:customStyle="1" w:styleId="access-code">
    <w:name w:val="access-code"/>
    <w:basedOn w:val="DefaultParagraphFont"/>
    <w:rsid w:val="002D66CE"/>
  </w:style>
  <w:style w:type="character" w:styleId="Hyperlink">
    <w:name w:val="Hyperlink"/>
    <w:basedOn w:val="DefaultParagraphFont"/>
    <w:uiPriority w:val="99"/>
    <w:unhideWhenUsed/>
    <w:rsid w:val="002D66CE"/>
    <w:rPr>
      <w:color w:val="0000FF"/>
      <w:u w:val="single"/>
    </w:rPr>
  </w:style>
  <w:style w:type="character" w:styleId="Strong">
    <w:name w:val="Strong"/>
    <w:basedOn w:val="DefaultParagraphFont"/>
    <w:uiPriority w:val="22"/>
    <w:qFormat/>
    <w:rsid w:val="002D66CE"/>
    <w:rPr>
      <w:b/>
      <w:bCs/>
    </w:rPr>
  </w:style>
  <w:style w:type="character" w:customStyle="1" w:styleId="class-code">
    <w:name w:val="class-code"/>
    <w:basedOn w:val="DefaultParagraphFont"/>
    <w:rsid w:val="002D66CE"/>
  </w:style>
  <w:style w:type="character" w:customStyle="1" w:styleId="Heading2Char">
    <w:name w:val="Heading 2 Char"/>
    <w:basedOn w:val="DefaultParagraphFont"/>
    <w:link w:val="Heading2"/>
    <w:rsid w:val="00A4663E"/>
    <w:rPr>
      <w:rFonts w:ascii="Arial" w:eastAsia="Malgun Gothic"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4914091">
      <w:bodyDiv w:val="1"/>
      <w:marLeft w:val="0"/>
      <w:marRight w:val="0"/>
      <w:marTop w:val="0"/>
      <w:marBottom w:val="0"/>
      <w:divBdr>
        <w:top w:val="none" w:sz="0" w:space="0" w:color="auto"/>
        <w:left w:val="none" w:sz="0" w:space="0" w:color="auto"/>
        <w:bottom w:val="none" w:sz="0" w:space="0" w:color="auto"/>
        <w:right w:val="none" w:sz="0" w:space="0" w:color="auto"/>
      </w:divBdr>
    </w:div>
    <w:div w:id="200902147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haminade.edu"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chaminade.edu/academics/nursing/sharon-jensen/" TargetMode="External"/><Relationship Id="rId11" Type="http://schemas.openxmlformats.org/officeDocument/2006/relationships/hyperlink" Target="https://chaminade.instructure.com" TargetMode="External"/><Relationship Id="rId12" Type="http://schemas.openxmlformats.org/officeDocument/2006/relationships/hyperlink" Target="http://www.atitesting.com" TargetMode="External"/><Relationship Id="rId13" Type="http://schemas.openxmlformats.org/officeDocument/2006/relationships/hyperlink" Target="mailto:helpdesk@atitesting.com" TargetMode="External"/><Relationship Id="rId14" Type="http://schemas.openxmlformats.org/officeDocument/2006/relationships/hyperlink" Target="http://thepoint.lww.com/activate" TargetMode="External"/><Relationship Id="rId15" Type="http://schemas.openxmlformats.org/officeDocument/2006/relationships/hyperlink" Target="http://thepoint.lww.com/Help/BookAccess" TargetMode="External"/><Relationship Id="rId16" Type="http://schemas.openxmlformats.org/officeDocument/2006/relationships/hyperlink" Target="http://www.chaminade.edu/sites/default/files/document/2015/07/01/2015-16_cuh_undergraduate_catalog.pdf" TargetMode="External"/><Relationship Id="rId17" Type="http://schemas.openxmlformats.org/officeDocument/2006/relationships/hyperlink" Target="http://www.chaminade.edu/nursing/bsn/welcome" TargetMode="External"/><Relationship Id="rId18" Type="http://schemas.openxmlformats.org/officeDocument/2006/relationships/hyperlink" Target="https://chaminade.edu/student-life/counseling-services/" TargetMode="External"/><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TotalTime>
  <Pages>13</Pages>
  <Words>3250</Words>
  <Characters>20546</Characters>
  <Application>Microsoft Macintosh Word</Application>
  <DocSecurity>0</DocSecurity>
  <Lines>1467</Lines>
  <Paragraphs>1321</Paragraphs>
  <ScaleCrop>false</ScaleCrop>
  <Company/>
  <LinksUpToDate>false</LinksUpToDate>
  <CharactersWithSpaces>22475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Jensen</dc:creator>
  <cp:keywords/>
  <dc:description/>
  <cp:lastModifiedBy>Sharon Jensen</cp:lastModifiedBy>
  <cp:revision>7</cp:revision>
  <dcterms:created xsi:type="dcterms:W3CDTF">2019-08-15T03:17:00Z</dcterms:created>
  <dcterms:modified xsi:type="dcterms:W3CDTF">2019-08-26T05:33:00Z</dcterms:modified>
</cp:coreProperties>
</file>