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Pr="00F51482" w:rsidRDefault="00FD0204" w:rsidP="003824EF">
      <w:pPr>
        <w:pStyle w:val="NoSpacing"/>
        <w:rPr>
          <w:rFonts w:ascii="Times New Roman" w:hAnsi="Times New Roman" w:cs="Times New Roman"/>
          <w:sz w:val="24"/>
          <w:szCs w:val="24"/>
        </w:rPr>
      </w:pPr>
      <w:bookmarkStart w:id="0" w:name="_GoBack"/>
      <w:bookmarkEnd w:id="0"/>
      <w:r w:rsidRPr="00F51482">
        <w:rPr>
          <w:rFonts w:ascii="Times New Roman" w:eastAsia="Calibri" w:hAnsi="Times New Roman" w:cs="Times New Roman"/>
          <w:noProof/>
          <w:sz w:val="24"/>
          <w:szCs w:val="24"/>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F51482" w:rsidRDefault="00B244B9">
      <w:pPr>
        <w:ind w:left="720"/>
        <w:rPr>
          <w:rFonts w:eastAsia="Calibri"/>
        </w:rPr>
      </w:pPr>
    </w:p>
    <w:p w14:paraId="7B5377DD" w14:textId="23252217" w:rsidR="00B244B9" w:rsidRPr="00F51482" w:rsidRDefault="00B244B9">
      <w:pPr>
        <w:pStyle w:val="Heading1"/>
        <w:keepNext w:val="0"/>
        <w:keepLines w:val="0"/>
        <w:spacing w:before="0" w:after="0"/>
        <w:rPr>
          <w:rFonts w:eastAsia="Calibri"/>
          <w:b/>
          <w:color w:val="FF0000"/>
          <w:sz w:val="24"/>
          <w:szCs w:val="24"/>
        </w:rPr>
      </w:pPr>
    </w:p>
    <w:p w14:paraId="582D720D" w14:textId="06233DAB" w:rsidR="001862A6" w:rsidRPr="00F51482" w:rsidRDefault="001862A6" w:rsidP="001862A6">
      <w:pPr>
        <w:rPr>
          <w:rFonts w:eastAsia="Calibri"/>
          <w:b/>
        </w:rPr>
      </w:pPr>
    </w:p>
    <w:p w14:paraId="11016D51" w14:textId="7ECB65A2" w:rsidR="00FD0204" w:rsidRPr="00F51482" w:rsidRDefault="00FD0204" w:rsidP="001862A6">
      <w:pPr>
        <w:rPr>
          <w:rFonts w:eastAsia="Calibri"/>
          <w:b/>
        </w:rPr>
      </w:pPr>
    </w:p>
    <w:p w14:paraId="5C06F44E" w14:textId="11D7494D" w:rsidR="00FD0204" w:rsidRPr="00F51482" w:rsidRDefault="00FD0204" w:rsidP="001862A6">
      <w:pPr>
        <w:rPr>
          <w:rFonts w:eastAsia="Calibri"/>
          <w:b/>
        </w:rPr>
      </w:pPr>
    </w:p>
    <w:p w14:paraId="0B23D735" w14:textId="7903C39F" w:rsidR="00FD0204" w:rsidRPr="00F51482" w:rsidRDefault="00FD0204" w:rsidP="001862A6">
      <w:pPr>
        <w:rPr>
          <w:rFonts w:eastAsia="Calibri"/>
          <w:b/>
        </w:rPr>
      </w:pPr>
    </w:p>
    <w:p w14:paraId="2074B3E2" w14:textId="3825A82A" w:rsidR="00FD0204" w:rsidRPr="00F51482" w:rsidRDefault="00FD0204" w:rsidP="001862A6">
      <w:pPr>
        <w:rPr>
          <w:rFonts w:eastAsia="Calibri"/>
          <w:b/>
        </w:rPr>
      </w:pPr>
    </w:p>
    <w:p w14:paraId="17B11C8A" w14:textId="00A0A657" w:rsidR="00FD0204" w:rsidRPr="00F51482" w:rsidRDefault="00FD0204" w:rsidP="001862A6">
      <w:pPr>
        <w:rPr>
          <w:rFonts w:eastAsia="Calibri"/>
          <w:b/>
        </w:rPr>
      </w:pPr>
    </w:p>
    <w:p w14:paraId="2E1A00AB" w14:textId="36986847" w:rsidR="00FD0204" w:rsidRPr="00F51482" w:rsidRDefault="00FD0204" w:rsidP="001862A6">
      <w:pPr>
        <w:rPr>
          <w:rFonts w:eastAsia="Calibri"/>
          <w:b/>
        </w:rPr>
      </w:pPr>
    </w:p>
    <w:p w14:paraId="0FE54E11" w14:textId="6AF08AEF" w:rsidR="00FD0204" w:rsidRPr="00F51482" w:rsidRDefault="00FD0204" w:rsidP="001862A6">
      <w:pPr>
        <w:rPr>
          <w:rFonts w:eastAsia="Calibri"/>
          <w:b/>
        </w:rPr>
      </w:pPr>
    </w:p>
    <w:p w14:paraId="290EEBD6" w14:textId="075164B3" w:rsidR="00FD0204" w:rsidRPr="00F51482" w:rsidRDefault="00FD0204" w:rsidP="00FD0204">
      <w:pPr>
        <w:jc w:val="center"/>
        <w:rPr>
          <w:rFonts w:eastAsia="Calibri"/>
          <w:b/>
        </w:rPr>
      </w:pPr>
      <w:r w:rsidRPr="00F51482">
        <w:rPr>
          <w:rFonts w:eastAsia="Calibri"/>
          <w:b/>
        </w:rPr>
        <w:t>Course Syllabus</w:t>
      </w:r>
    </w:p>
    <w:p w14:paraId="36D1B2BD" w14:textId="25C2C92A" w:rsidR="00FD0204" w:rsidRPr="00F51482" w:rsidRDefault="00FD0204" w:rsidP="001862A6">
      <w:pPr>
        <w:rPr>
          <w:rFonts w:eastAsia="Calibri"/>
          <w:b/>
        </w:rPr>
      </w:pPr>
    </w:p>
    <w:p w14:paraId="3CAC1531" w14:textId="30B5D6D6" w:rsidR="00FD0204" w:rsidRPr="00F51482" w:rsidRDefault="00FD0204" w:rsidP="001862A6">
      <w:pPr>
        <w:rPr>
          <w:rFonts w:eastAsia="Calibri"/>
          <w:b/>
        </w:rPr>
      </w:pPr>
    </w:p>
    <w:p w14:paraId="4AFFA802" w14:textId="4CDD2D84" w:rsidR="00FD0204" w:rsidRPr="00F51482" w:rsidRDefault="00FD0204" w:rsidP="001862A6">
      <w:pPr>
        <w:rPr>
          <w:rFonts w:eastAsia="Calibri"/>
          <w:b/>
        </w:rPr>
      </w:pPr>
    </w:p>
    <w:p w14:paraId="5C280428" w14:textId="77777777" w:rsidR="00FD0204" w:rsidRPr="00F51482" w:rsidRDefault="00FD0204" w:rsidP="001862A6">
      <w:pPr>
        <w:rPr>
          <w:rFonts w:eastAsia="Calibri"/>
          <w:b/>
        </w:rPr>
      </w:pPr>
    </w:p>
    <w:p w14:paraId="7B5377E4" w14:textId="75B63BEA" w:rsidR="00B244B9" w:rsidRPr="00F51482" w:rsidRDefault="003824EF">
      <w:pPr>
        <w:rPr>
          <w:rFonts w:eastAsia="Calibri"/>
          <w:b/>
        </w:rPr>
      </w:pPr>
      <w:r w:rsidRPr="00F51482">
        <w:rPr>
          <w:rFonts w:eastAsia="Calibri"/>
          <w:b/>
        </w:rPr>
        <w:t xml:space="preserve">Course Number: </w:t>
      </w:r>
      <w:r w:rsidR="001862A6" w:rsidRPr="00F51482">
        <w:rPr>
          <w:rFonts w:eastAsia="Calibri"/>
          <w:b/>
        </w:rPr>
        <w:t xml:space="preserve">Biology </w:t>
      </w:r>
      <w:r w:rsidR="007A4DBE" w:rsidRPr="00F51482">
        <w:rPr>
          <w:rFonts w:eastAsia="Calibri"/>
          <w:b/>
        </w:rPr>
        <w:t>300</w:t>
      </w:r>
      <w:r w:rsidR="002226A8">
        <w:rPr>
          <w:rFonts w:eastAsia="Calibri"/>
          <w:b/>
        </w:rPr>
        <w:t xml:space="preserve"> </w:t>
      </w:r>
      <w:r w:rsidR="002226A8" w:rsidRPr="002226A8">
        <w:rPr>
          <w:rFonts w:eastAsia="Calibri"/>
          <w:b/>
          <w:color w:val="FF0000"/>
        </w:rPr>
        <w:t>revised syllabus Oct 2 2019</w:t>
      </w:r>
    </w:p>
    <w:p w14:paraId="7B5377E5" w14:textId="001F2F01" w:rsidR="00B244B9" w:rsidRPr="00F51482" w:rsidRDefault="003824EF">
      <w:pPr>
        <w:rPr>
          <w:rFonts w:eastAsia="Calibri"/>
        </w:rPr>
      </w:pPr>
      <w:r w:rsidRPr="00F51482">
        <w:rPr>
          <w:rFonts w:eastAsia="Calibri"/>
          <w:b/>
        </w:rPr>
        <w:t>Course Title</w:t>
      </w:r>
      <w:r w:rsidRPr="00F51482">
        <w:rPr>
          <w:rFonts w:eastAsia="Calibri"/>
        </w:rPr>
        <w:t xml:space="preserve">: </w:t>
      </w:r>
      <w:r w:rsidR="007A4DBE" w:rsidRPr="00F51482">
        <w:rPr>
          <w:rFonts w:eastAsia="Calibri"/>
        </w:rPr>
        <w:t>Scientific Writing</w:t>
      </w:r>
    </w:p>
    <w:p w14:paraId="7B5377E6" w14:textId="0E35E65C" w:rsidR="00B244B9" w:rsidRPr="00F51482" w:rsidRDefault="003824EF">
      <w:pPr>
        <w:rPr>
          <w:rFonts w:eastAsia="Calibri"/>
        </w:rPr>
      </w:pPr>
      <w:r w:rsidRPr="00F51482">
        <w:rPr>
          <w:rFonts w:eastAsia="Calibri"/>
          <w:b/>
        </w:rPr>
        <w:t>Department Name</w:t>
      </w:r>
      <w:r w:rsidRPr="00F51482">
        <w:rPr>
          <w:rFonts w:eastAsia="Calibri"/>
        </w:rPr>
        <w:t xml:space="preserve">: </w:t>
      </w:r>
      <w:r w:rsidR="001862A6" w:rsidRPr="00F51482">
        <w:rPr>
          <w:rFonts w:eastAsia="Calibri"/>
        </w:rPr>
        <w:t>Natural Sciences and Mathematics</w:t>
      </w:r>
    </w:p>
    <w:p w14:paraId="7B5377E7" w14:textId="6ADD2B93" w:rsidR="00B244B9" w:rsidRPr="00F51482" w:rsidRDefault="003824EF">
      <w:pPr>
        <w:rPr>
          <w:rFonts w:eastAsia="Calibri"/>
        </w:rPr>
      </w:pPr>
      <w:r w:rsidRPr="00F51482">
        <w:rPr>
          <w:rFonts w:eastAsia="Calibri"/>
          <w:b/>
        </w:rPr>
        <w:t>College/School/Division Name</w:t>
      </w:r>
      <w:r w:rsidRPr="00F51482">
        <w:rPr>
          <w:rFonts w:eastAsia="Calibri"/>
        </w:rPr>
        <w:t xml:space="preserve">: </w:t>
      </w:r>
      <w:r w:rsidR="001862A6" w:rsidRPr="00F51482">
        <w:rPr>
          <w:rFonts w:eastAsia="Calibri"/>
        </w:rPr>
        <w:t>Chaminade University of Honolulu</w:t>
      </w:r>
    </w:p>
    <w:p w14:paraId="7B5377E8" w14:textId="5B211BBD" w:rsidR="00B244B9" w:rsidRPr="00F51482" w:rsidRDefault="003824EF">
      <w:pPr>
        <w:rPr>
          <w:rFonts w:eastAsia="Calibri"/>
        </w:rPr>
      </w:pPr>
      <w:r w:rsidRPr="00F51482">
        <w:rPr>
          <w:rFonts w:eastAsia="Calibri"/>
          <w:b/>
        </w:rPr>
        <w:t>Term</w:t>
      </w:r>
      <w:r w:rsidRPr="00F51482">
        <w:rPr>
          <w:rFonts w:eastAsia="Calibri"/>
        </w:rPr>
        <w:t xml:space="preserve">: </w:t>
      </w:r>
      <w:r w:rsidR="001862A6" w:rsidRPr="00F51482">
        <w:rPr>
          <w:rFonts w:eastAsia="Calibri"/>
        </w:rPr>
        <w:t>Fall 2019</w:t>
      </w:r>
    </w:p>
    <w:p w14:paraId="7B5377E9" w14:textId="61BDDD8C" w:rsidR="00B244B9" w:rsidRPr="00F51482" w:rsidRDefault="003824EF">
      <w:pPr>
        <w:rPr>
          <w:rFonts w:eastAsia="Calibri"/>
        </w:rPr>
      </w:pPr>
      <w:r w:rsidRPr="00F51482">
        <w:rPr>
          <w:rFonts w:eastAsia="Calibri"/>
          <w:b/>
        </w:rPr>
        <w:t>Course Credits</w:t>
      </w:r>
      <w:r w:rsidRPr="00F51482">
        <w:rPr>
          <w:rFonts w:eastAsia="Calibri"/>
        </w:rPr>
        <w:t xml:space="preserve">: </w:t>
      </w:r>
      <w:r w:rsidR="00FD5ED4" w:rsidRPr="00F51482">
        <w:rPr>
          <w:rFonts w:eastAsia="Calibri"/>
        </w:rPr>
        <w:t>1</w:t>
      </w:r>
    </w:p>
    <w:p w14:paraId="7B5377EA" w14:textId="3E0CCD3A" w:rsidR="00B244B9" w:rsidRPr="00F51482" w:rsidRDefault="003824EF">
      <w:pPr>
        <w:rPr>
          <w:rFonts w:eastAsia="Calibri"/>
        </w:rPr>
      </w:pPr>
      <w:r w:rsidRPr="00F51482">
        <w:rPr>
          <w:rFonts w:eastAsia="Calibri"/>
          <w:b/>
        </w:rPr>
        <w:t>Class Meeting Days</w:t>
      </w:r>
      <w:r w:rsidRPr="00F51482">
        <w:rPr>
          <w:rFonts w:eastAsia="Calibri"/>
        </w:rPr>
        <w:t xml:space="preserve">: </w:t>
      </w:r>
      <w:r w:rsidR="007A4DBE" w:rsidRPr="00F51482">
        <w:rPr>
          <w:rFonts w:eastAsia="Calibri"/>
        </w:rPr>
        <w:t>Friday</w:t>
      </w:r>
    </w:p>
    <w:p w14:paraId="7B5377EB" w14:textId="5BC08F1B" w:rsidR="00B244B9" w:rsidRPr="00F51482" w:rsidRDefault="003824EF">
      <w:pPr>
        <w:rPr>
          <w:rFonts w:eastAsia="Calibri"/>
        </w:rPr>
      </w:pPr>
      <w:r w:rsidRPr="00F51482">
        <w:rPr>
          <w:rFonts w:eastAsia="Calibri"/>
          <w:b/>
        </w:rPr>
        <w:t>Class Meeting Hours</w:t>
      </w:r>
      <w:r w:rsidRPr="00F51482">
        <w:rPr>
          <w:rFonts w:eastAsia="Calibri"/>
        </w:rPr>
        <w:t>:</w:t>
      </w:r>
      <w:r w:rsidR="007A4DBE" w:rsidRPr="00F51482">
        <w:rPr>
          <w:rFonts w:eastAsia="Calibri"/>
        </w:rPr>
        <w:t xml:space="preserve"> 8:30-9:20</w:t>
      </w:r>
      <w:r w:rsidRPr="00F51482">
        <w:rPr>
          <w:rFonts w:eastAsia="Calibri"/>
        </w:rPr>
        <w:t xml:space="preserve"> </w:t>
      </w:r>
    </w:p>
    <w:p w14:paraId="7B5377EC" w14:textId="60C56C96" w:rsidR="00B244B9" w:rsidRPr="00F51482" w:rsidRDefault="003824EF">
      <w:pPr>
        <w:rPr>
          <w:rFonts w:eastAsia="Calibri"/>
        </w:rPr>
      </w:pPr>
      <w:r w:rsidRPr="00F51482">
        <w:rPr>
          <w:rFonts w:eastAsia="Calibri"/>
          <w:b/>
        </w:rPr>
        <w:t>Class Location</w:t>
      </w:r>
      <w:r w:rsidRPr="00F51482">
        <w:rPr>
          <w:rFonts w:eastAsia="Calibri"/>
        </w:rPr>
        <w:t xml:space="preserve">: </w:t>
      </w:r>
      <w:r w:rsidR="007A4DBE" w:rsidRPr="00F51482">
        <w:rPr>
          <w:rFonts w:eastAsia="Calibri"/>
        </w:rPr>
        <w:t>WSC 116</w:t>
      </w:r>
    </w:p>
    <w:p w14:paraId="7B5377ED" w14:textId="39C3D989" w:rsidR="00B244B9" w:rsidRPr="00F51482" w:rsidRDefault="00B244B9">
      <w:pPr>
        <w:rPr>
          <w:rFonts w:eastAsia="Calibri"/>
        </w:rPr>
      </w:pPr>
    </w:p>
    <w:p w14:paraId="7B5377EE" w14:textId="1E57FEB6" w:rsidR="00B244B9" w:rsidRPr="00F51482" w:rsidRDefault="003824EF" w:rsidP="001862A6">
      <w:pPr>
        <w:rPr>
          <w:rFonts w:eastAsia="Calibri"/>
          <w:b/>
        </w:rPr>
      </w:pPr>
      <w:r w:rsidRPr="00F51482">
        <w:rPr>
          <w:rFonts w:eastAsia="Calibri"/>
          <w:b/>
        </w:rPr>
        <w:t xml:space="preserve">Instructor Name: </w:t>
      </w:r>
      <w:r w:rsidR="007A4DBE" w:rsidRPr="00F51482">
        <w:rPr>
          <w:rFonts w:eastAsia="Calibri"/>
          <w:b/>
        </w:rPr>
        <w:t>Helen Turner</w:t>
      </w:r>
      <w:r w:rsidR="001862A6" w:rsidRPr="00F51482">
        <w:rPr>
          <w:rFonts w:eastAsia="Calibri"/>
          <w:b/>
        </w:rPr>
        <w:t>, Ph.D.</w:t>
      </w:r>
    </w:p>
    <w:p w14:paraId="7B5377EF" w14:textId="341CB469" w:rsidR="00B244B9" w:rsidRPr="00F51482" w:rsidRDefault="003824EF">
      <w:pPr>
        <w:rPr>
          <w:rFonts w:eastAsia="Calibri"/>
        </w:rPr>
      </w:pPr>
      <w:r w:rsidRPr="00F51482">
        <w:rPr>
          <w:rFonts w:eastAsia="Calibri"/>
          <w:b/>
        </w:rPr>
        <w:t>E</w:t>
      </w:r>
      <w:r w:rsidR="001862A6" w:rsidRPr="00F51482">
        <w:rPr>
          <w:rFonts w:eastAsia="Calibri"/>
          <w:b/>
        </w:rPr>
        <w:t xml:space="preserve">mail: </w:t>
      </w:r>
      <w:r w:rsidR="007A4DBE" w:rsidRPr="00F51482">
        <w:rPr>
          <w:rFonts w:eastAsia="Calibri"/>
          <w:b/>
        </w:rPr>
        <w:t>hturner</w:t>
      </w:r>
      <w:r w:rsidR="001862A6" w:rsidRPr="00F51482">
        <w:rPr>
          <w:rFonts w:eastAsia="Calibri"/>
          <w:b/>
        </w:rPr>
        <w:t>@chaminade.edu</w:t>
      </w:r>
    </w:p>
    <w:p w14:paraId="7B5377F0" w14:textId="236A4E8F" w:rsidR="00B244B9" w:rsidRPr="00F51482" w:rsidRDefault="003824EF">
      <w:pPr>
        <w:rPr>
          <w:rFonts w:eastAsia="Calibri"/>
        </w:rPr>
      </w:pPr>
      <w:r w:rsidRPr="00F51482">
        <w:rPr>
          <w:rFonts w:eastAsia="Calibri"/>
          <w:b/>
        </w:rPr>
        <w:t>Phone</w:t>
      </w:r>
      <w:r w:rsidRPr="00F51482">
        <w:rPr>
          <w:rFonts w:eastAsia="Calibri"/>
        </w:rPr>
        <w:t>: 808.739.</w:t>
      </w:r>
      <w:r w:rsidR="007C311D" w:rsidRPr="00F51482">
        <w:rPr>
          <w:rFonts w:eastAsia="Calibri"/>
        </w:rPr>
        <w:t>8399</w:t>
      </w:r>
    </w:p>
    <w:p w14:paraId="7B5377F1" w14:textId="5DBF5952" w:rsidR="00B244B9" w:rsidRPr="00F51482" w:rsidRDefault="003824EF">
      <w:pPr>
        <w:rPr>
          <w:rFonts w:eastAsia="Calibri"/>
        </w:rPr>
      </w:pPr>
      <w:r w:rsidRPr="00F51482">
        <w:rPr>
          <w:rFonts w:eastAsia="Calibri"/>
          <w:b/>
        </w:rPr>
        <w:t>Office Location</w:t>
      </w:r>
      <w:r w:rsidRPr="00F51482">
        <w:rPr>
          <w:rFonts w:eastAsia="Calibri"/>
        </w:rPr>
        <w:t xml:space="preserve">: </w:t>
      </w:r>
      <w:r w:rsidR="007A4DBE" w:rsidRPr="00F51482">
        <w:rPr>
          <w:rFonts w:eastAsia="Calibri"/>
        </w:rPr>
        <w:t>WSC 116</w:t>
      </w:r>
    </w:p>
    <w:p w14:paraId="7B5377F2" w14:textId="5D601390" w:rsidR="00B244B9" w:rsidRPr="00F51482" w:rsidRDefault="003824EF">
      <w:pPr>
        <w:rPr>
          <w:rFonts w:eastAsia="Calibri"/>
        </w:rPr>
      </w:pPr>
      <w:r w:rsidRPr="00F51482">
        <w:rPr>
          <w:rFonts w:eastAsia="Calibri"/>
          <w:b/>
        </w:rPr>
        <w:t>Office Hours</w:t>
      </w:r>
      <w:r w:rsidRPr="00F51482">
        <w:rPr>
          <w:rFonts w:eastAsia="Calibri"/>
        </w:rPr>
        <w:t xml:space="preserve">: </w:t>
      </w:r>
      <w:r w:rsidR="007A4DBE" w:rsidRPr="00F51482">
        <w:rPr>
          <w:rFonts w:eastAsia="Calibri"/>
        </w:rPr>
        <w:t>By appointment only (contact hharakun@chaminade.edu)</w:t>
      </w:r>
    </w:p>
    <w:p w14:paraId="7B5377F3" w14:textId="7F7E7BD6" w:rsidR="00B244B9" w:rsidRPr="00574174" w:rsidRDefault="003824EF">
      <w:pPr>
        <w:rPr>
          <w:rFonts w:eastAsia="Calibri"/>
        </w:rPr>
      </w:pPr>
      <w:r w:rsidRPr="00574174">
        <w:rPr>
          <w:rFonts w:eastAsia="Calibri"/>
          <w:b/>
        </w:rPr>
        <w:t>Instructor Website</w:t>
      </w:r>
      <w:r w:rsidRPr="00574174">
        <w:rPr>
          <w:rFonts w:eastAsia="Calibri"/>
        </w:rPr>
        <w:t xml:space="preserve">: </w:t>
      </w:r>
      <w:r w:rsidR="00574174" w:rsidRPr="00574174">
        <w:rPr>
          <w:rFonts w:eastAsia="Calibri"/>
        </w:rPr>
        <w:t xml:space="preserve"> None</w:t>
      </w:r>
    </w:p>
    <w:p w14:paraId="06A54358" w14:textId="01F2687D" w:rsidR="000D04B7" w:rsidRPr="00F51482" w:rsidRDefault="003824EF">
      <w:pPr>
        <w:rPr>
          <w:rFonts w:eastAsia="Calibri"/>
        </w:rPr>
      </w:pPr>
      <w:r w:rsidRPr="00574174">
        <w:rPr>
          <w:rFonts w:eastAsia="Calibri"/>
          <w:b/>
        </w:rPr>
        <w:t>Other Professional Contact Information</w:t>
      </w:r>
      <w:r w:rsidR="00574174" w:rsidRPr="00574174">
        <w:rPr>
          <w:rFonts w:eastAsia="Calibri"/>
        </w:rPr>
        <w:t>: None</w:t>
      </w:r>
    </w:p>
    <w:p w14:paraId="1700786C" w14:textId="1FE86D46" w:rsidR="00E4631F" w:rsidRDefault="00E4631F" w:rsidP="00E4631F"/>
    <w:p w14:paraId="0458A31B" w14:textId="0818752B" w:rsidR="000D04B7" w:rsidRPr="00F51482" w:rsidRDefault="00E4631F" w:rsidP="00E4631F">
      <w:pPr>
        <w:rPr>
          <w:rFonts w:eastAsia="Calibri"/>
        </w:rPr>
      </w:pPr>
      <w:r w:rsidRPr="00F51482">
        <w:rPr>
          <w:rFonts w:eastAsia="Calibri"/>
        </w:rPr>
        <w:t xml:space="preserve"> </w:t>
      </w:r>
      <w:r w:rsidR="000D04B7" w:rsidRPr="00F51482">
        <w:rPr>
          <w:rFonts w:eastAsia="Calibri"/>
        </w:rPr>
        <w:br w:type="page"/>
      </w:r>
    </w:p>
    <w:p w14:paraId="7B5377F5" w14:textId="15C30088" w:rsidR="00B244B9" w:rsidRPr="00F51482" w:rsidRDefault="00AD65E2" w:rsidP="001862A6">
      <w:pPr>
        <w:pStyle w:val="Heading3"/>
        <w:rPr>
          <w:rFonts w:ascii="Times New Roman" w:hAnsi="Times New Roman" w:cs="Times New Roman"/>
          <w:sz w:val="24"/>
          <w:szCs w:val="24"/>
        </w:rPr>
      </w:pPr>
      <w:bookmarkStart w:id="1" w:name="_kqtzqxzhho7o" w:colFirst="0" w:colLast="0"/>
      <w:bookmarkEnd w:id="1"/>
      <w:r w:rsidRPr="00F51482">
        <w:rPr>
          <w:rFonts w:ascii="Times New Roman" w:hAnsi="Times New Roman" w:cs="Times New Roman"/>
          <w:sz w:val="24"/>
          <w:szCs w:val="24"/>
        </w:rPr>
        <w:lastRenderedPageBreak/>
        <w:t xml:space="preserve">1. </w:t>
      </w:r>
      <w:r w:rsidR="003824EF" w:rsidRPr="00F51482">
        <w:rPr>
          <w:rFonts w:ascii="Times New Roman" w:hAnsi="Times New Roman" w:cs="Times New Roman"/>
          <w:sz w:val="24"/>
          <w:szCs w:val="24"/>
        </w:rPr>
        <w:t xml:space="preserve">University Course Catalog Description </w:t>
      </w:r>
    </w:p>
    <w:p w14:paraId="6BAE74F6" w14:textId="7AECBA3E" w:rsidR="001862A6" w:rsidRPr="00F51482" w:rsidRDefault="007A4DBE">
      <w:r w:rsidRPr="00F51482">
        <w:t xml:space="preserve">Intensive introduction to science writing. Overview of the purpose of scientific and medical publications, peer review, and criteria for inclusion in the literature. Students will focus upon the development of written arguments, discussion of data, and interpretation/analysis. Course will culminate in production and review of a grant proposal, clinical care plan, clinical trial proposal, environmental impact plan, resource management proposal, etc., in an area aligned with the student’s career aspirations. </w:t>
      </w:r>
      <w:r w:rsidRPr="00F51482">
        <w:rPr>
          <w:i/>
          <w:iCs/>
        </w:rPr>
        <w:t>Prerequisites: BI 307/L or ENV 201/L or consent of instructor.</w:t>
      </w:r>
    </w:p>
    <w:p w14:paraId="7B5377F7" w14:textId="3A9BF87C" w:rsidR="00B244B9" w:rsidRPr="00F07016" w:rsidRDefault="00AD65E2">
      <w:pPr>
        <w:pStyle w:val="Heading3"/>
        <w:rPr>
          <w:rFonts w:ascii="Times New Roman" w:hAnsi="Times New Roman" w:cs="Times New Roman"/>
          <w:sz w:val="24"/>
          <w:szCs w:val="24"/>
        </w:rPr>
      </w:pPr>
      <w:bookmarkStart w:id="2" w:name="_p6ygxyvhs4cq" w:colFirst="0" w:colLast="0"/>
      <w:bookmarkEnd w:id="2"/>
      <w:r w:rsidRPr="00F07016">
        <w:rPr>
          <w:rFonts w:ascii="Times New Roman" w:hAnsi="Times New Roman" w:cs="Times New Roman"/>
          <w:sz w:val="24"/>
          <w:szCs w:val="24"/>
        </w:rPr>
        <w:t xml:space="preserve">2. </w:t>
      </w:r>
      <w:r w:rsidR="003824EF" w:rsidRPr="00F07016">
        <w:rPr>
          <w:rFonts w:ascii="Times New Roman" w:hAnsi="Times New Roman" w:cs="Times New Roman"/>
          <w:sz w:val="24"/>
          <w:szCs w:val="24"/>
        </w:rPr>
        <w:t xml:space="preserve">Course Overview </w:t>
      </w:r>
    </w:p>
    <w:p w14:paraId="0395E684" w14:textId="5942A269" w:rsidR="00524D4D" w:rsidRPr="00F51482" w:rsidRDefault="00F51482" w:rsidP="008A43FD">
      <w:pPr>
        <w:rPr>
          <w:rFonts w:eastAsia="Calibri"/>
        </w:rPr>
      </w:pPr>
      <w:r>
        <w:rPr>
          <w:rFonts w:eastAsia="Calibri"/>
        </w:rPr>
        <w:t xml:space="preserve">This course will comprise weekly, one hour, highly interactive lecture/discussion classes focused around the topics listed. </w:t>
      </w:r>
      <w:r w:rsidRPr="002226A8">
        <w:rPr>
          <w:rFonts w:eastAsia="Calibri"/>
          <w:b/>
          <w:bCs/>
          <w:color w:val="FF0000"/>
        </w:rPr>
        <w:t>The required course product</w:t>
      </w:r>
      <w:r w:rsidR="002226A8" w:rsidRPr="002226A8">
        <w:rPr>
          <w:rFonts w:eastAsia="Calibri"/>
          <w:b/>
          <w:bCs/>
          <w:color w:val="FF0000"/>
        </w:rPr>
        <w:t xml:space="preserve"> is one</w:t>
      </w:r>
      <w:r w:rsidRPr="002226A8">
        <w:rPr>
          <w:rFonts w:eastAsia="Calibri"/>
          <w:b/>
          <w:bCs/>
          <w:color w:val="FF0000"/>
        </w:rPr>
        <w:t xml:space="preserve"> major </w:t>
      </w:r>
      <w:r w:rsidR="002226A8" w:rsidRPr="002226A8">
        <w:rPr>
          <w:rFonts w:eastAsia="Calibri"/>
          <w:b/>
          <w:bCs/>
          <w:color w:val="FF0000"/>
        </w:rPr>
        <w:t xml:space="preserve">assignment: </w:t>
      </w:r>
      <w:r w:rsidRPr="002226A8">
        <w:rPr>
          <w:rFonts w:eastAsia="Calibri"/>
          <w:b/>
          <w:bCs/>
          <w:color w:val="FF0000"/>
        </w:rPr>
        <w:t xml:space="preserve">a technical scientific writing piece in the form of a </w:t>
      </w:r>
      <w:r w:rsidR="00F07016" w:rsidRPr="002226A8">
        <w:rPr>
          <w:rFonts w:eastAsia="Calibri"/>
          <w:b/>
          <w:bCs/>
          <w:color w:val="FF0000"/>
        </w:rPr>
        <w:t xml:space="preserve">research </w:t>
      </w:r>
      <w:r w:rsidRPr="002226A8">
        <w:rPr>
          <w:rFonts w:eastAsia="Calibri"/>
          <w:b/>
          <w:bCs/>
          <w:color w:val="FF0000"/>
        </w:rPr>
        <w:t>project proposal.</w:t>
      </w:r>
      <w:r w:rsidR="00F07016" w:rsidRPr="002226A8">
        <w:rPr>
          <w:rFonts w:eastAsia="Calibri"/>
          <w:color w:val="FF0000"/>
        </w:rPr>
        <w:t xml:space="preserve"> </w:t>
      </w:r>
    </w:p>
    <w:p w14:paraId="2F8DBF97" w14:textId="4021C15C" w:rsidR="00371BCB" w:rsidRPr="00F51482" w:rsidRDefault="00371BCB" w:rsidP="00F93E07">
      <w:pPr>
        <w:pStyle w:val="NormalWeb"/>
        <w:spacing w:before="0" w:beforeAutospacing="0" w:after="0" w:afterAutospacing="0"/>
        <w:ind w:right="180"/>
        <w:textAlignment w:val="baseline"/>
        <w:rPr>
          <w:color w:val="000000"/>
        </w:rPr>
      </w:pPr>
      <w:bookmarkStart w:id="3" w:name="_o4c5gflkntpt" w:colFirst="0" w:colLast="0"/>
      <w:bookmarkEnd w:id="3"/>
    </w:p>
    <w:p w14:paraId="76351432" w14:textId="2713990C" w:rsidR="007E3E21" w:rsidRPr="00F51482" w:rsidRDefault="007E3E21" w:rsidP="007E3E21">
      <w:pPr>
        <w:rPr>
          <w:rFonts w:eastAsia="Calibri"/>
        </w:rPr>
      </w:pPr>
      <w:r w:rsidRPr="00F51482">
        <w:rPr>
          <w:rFonts w:eastAsia="Calibri"/>
          <w:b/>
          <w:color w:val="434343"/>
        </w:rPr>
        <w:t xml:space="preserve">3. </w:t>
      </w:r>
      <w:r w:rsidR="003A3A99" w:rsidRPr="00F51482">
        <w:rPr>
          <w:rFonts w:eastAsia="Calibri"/>
          <w:b/>
          <w:color w:val="434343"/>
        </w:rPr>
        <w:t xml:space="preserve">Program </w:t>
      </w:r>
      <w:r w:rsidRPr="00F51482">
        <w:rPr>
          <w:rFonts w:eastAsia="Calibri"/>
          <w:b/>
          <w:color w:val="434343"/>
        </w:rPr>
        <w:t>Learning Outcomes</w:t>
      </w:r>
    </w:p>
    <w:p w14:paraId="2F01A459" w14:textId="4EF70985" w:rsidR="007E3E21" w:rsidRPr="00F51482" w:rsidRDefault="007E3E21" w:rsidP="007E3E21">
      <w:pPr>
        <w:rPr>
          <w:rFonts w:eastAsia="Calibri"/>
        </w:rPr>
      </w:pPr>
      <w:r w:rsidRPr="00F51482">
        <w:rPr>
          <w:rFonts w:eastAsia="Calibri"/>
        </w:rPr>
        <w:t>Upon completion the program in Biology, a graduating student will demonstrate the following competencies:</w:t>
      </w:r>
    </w:p>
    <w:p w14:paraId="6D0AAA78" w14:textId="77777777" w:rsidR="007E3E21" w:rsidRPr="00F51482" w:rsidRDefault="007E3E21" w:rsidP="007E3E21">
      <w:pPr>
        <w:rPr>
          <w:rFonts w:eastAsia="Calibri"/>
        </w:rPr>
      </w:pPr>
    </w:p>
    <w:p w14:paraId="4D3AAA04" w14:textId="77777777" w:rsidR="007E3E21" w:rsidRPr="00F51482" w:rsidRDefault="007E3E21" w:rsidP="007E3E21">
      <w:pPr>
        <w:pStyle w:val="ListParagraph"/>
        <w:numPr>
          <w:ilvl w:val="0"/>
          <w:numId w:val="20"/>
        </w:numPr>
        <w:rPr>
          <w:rFonts w:eastAsia="Calibri"/>
        </w:rPr>
      </w:pPr>
      <w:r w:rsidRPr="00F51482">
        <w:rPr>
          <w:rFonts w:eastAsia="Calibri"/>
        </w:rPr>
        <w:t>An understanding of the scientific method and the ability to design and test a hypothesis</w:t>
      </w:r>
    </w:p>
    <w:p w14:paraId="5E992EFF" w14:textId="77777777" w:rsidR="007E3E21" w:rsidRPr="00F51482" w:rsidRDefault="007E3E21" w:rsidP="007E3E21">
      <w:pPr>
        <w:pStyle w:val="ListParagraph"/>
        <w:numPr>
          <w:ilvl w:val="0"/>
          <w:numId w:val="20"/>
        </w:numPr>
        <w:rPr>
          <w:rFonts w:eastAsia="Calibri"/>
        </w:rPr>
      </w:pPr>
      <w:r w:rsidRPr="00F51482">
        <w:rPr>
          <w:rFonts w:eastAsia="Calibri"/>
        </w:rPr>
        <w:t>The ability to visualize, statistically evaluate, validate and interpret scientific data, and to communicate science effectively both orally and in writing</w:t>
      </w:r>
    </w:p>
    <w:p w14:paraId="35ACDAC8" w14:textId="77777777" w:rsidR="007E3E21" w:rsidRPr="00F51482" w:rsidRDefault="007E3E21" w:rsidP="007E3E21">
      <w:pPr>
        <w:pStyle w:val="ListParagraph"/>
        <w:numPr>
          <w:ilvl w:val="0"/>
          <w:numId w:val="20"/>
        </w:numPr>
        <w:rPr>
          <w:rFonts w:eastAsia="Calibri"/>
        </w:rPr>
      </w:pPr>
      <w:r w:rsidRPr="00F51482">
        <w:rPr>
          <w:rFonts w:eastAsia="Calibri"/>
        </w:rPr>
        <w:t>The ability to acquire and comprehend information from published scientific literature and to employ</w:t>
      </w:r>
      <w:r w:rsidRPr="00F51482">
        <w:rPr>
          <w:rFonts w:eastAsia="Calibri"/>
        </w:rPr>
        <w:br/>
        <w:t>computational resources in the resolution of biological problems</w:t>
      </w:r>
    </w:p>
    <w:p w14:paraId="435204F2" w14:textId="77777777" w:rsidR="007E3E21" w:rsidRPr="00F51482" w:rsidRDefault="007E3E21" w:rsidP="007E3E21">
      <w:pPr>
        <w:pStyle w:val="ListParagraph"/>
        <w:numPr>
          <w:ilvl w:val="0"/>
          <w:numId w:val="20"/>
        </w:numPr>
        <w:rPr>
          <w:rFonts w:eastAsia="Calibri"/>
        </w:rPr>
      </w:pPr>
      <w:r w:rsidRPr="00F51482">
        <w:rPr>
          <w:rFonts w:eastAsia="Calibri"/>
        </w:rPr>
        <w:t>An understanding of the chemical and physical principles that unite all life forms, and of biological organization at the molecular, cellular, tissue, organ, organism and system levels</w:t>
      </w:r>
    </w:p>
    <w:p w14:paraId="3C948D08" w14:textId="77777777" w:rsidR="007E3E21" w:rsidRPr="00F51482" w:rsidRDefault="007E3E21" w:rsidP="007E3E21">
      <w:pPr>
        <w:pStyle w:val="ListParagraph"/>
        <w:numPr>
          <w:ilvl w:val="0"/>
          <w:numId w:val="20"/>
        </w:numPr>
        <w:rPr>
          <w:rFonts w:eastAsia="Calibri"/>
        </w:rPr>
      </w:pPr>
      <w:r w:rsidRPr="00F51482">
        <w:rPr>
          <w:rFonts w:eastAsia="Calibri"/>
        </w:rPr>
        <w:t>The ability to define the components and processes of genetic and epigenetic information transmission, and their determinant effects on the adaptive and evolutionary processes that they drive</w:t>
      </w:r>
    </w:p>
    <w:p w14:paraId="4D5F244B" w14:textId="77777777" w:rsidR="007E3E21" w:rsidRPr="00F51482" w:rsidRDefault="007E3E21" w:rsidP="007E3E21">
      <w:pPr>
        <w:pStyle w:val="ListParagraph"/>
        <w:numPr>
          <w:ilvl w:val="0"/>
          <w:numId w:val="20"/>
        </w:numPr>
        <w:rPr>
          <w:rFonts w:eastAsia="Calibri"/>
        </w:rPr>
      </w:pPr>
      <w:r w:rsidRPr="00F51482">
        <w:rPr>
          <w:rFonts w:eastAsia="Calibri"/>
        </w:rPr>
        <w:t>An understanding of the etiology of major human disease burdens in terms of pathophysiological mechanisms, epidemiology within populations and possible therapeutic approaches</w:t>
      </w:r>
    </w:p>
    <w:p w14:paraId="0C1344D4" w14:textId="0F08CE68" w:rsidR="009C55F6" w:rsidRPr="00F51482" w:rsidRDefault="007E3E21" w:rsidP="008A43FD">
      <w:pPr>
        <w:pStyle w:val="ListParagraph"/>
        <w:numPr>
          <w:ilvl w:val="0"/>
          <w:numId w:val="20"/>
        </w:numPr>
        <w:rPr>
          <w:rFonts w:eastAsia="Calibri"/>
        </w:rPr>
      </w:pPr>
      <w:r w:rsidRPr="00F51482">
        <w:rPr>
          <w:rFonts w:eastAsia="Calibri"/>
        </w:rPr>
        <w:t>An understanding of the entry requirements, career pathways and progression for the major post-graduate fields of research, education and the health professions</w:t>
      </w:r>
    </w:p>
    <w:p w14:paraId="0E1377EB" w14:textId="5DEE8742" w:rsidR="000D04B7" w:rsidRPr="00F51482" w:rsidRDefault="00AD65E2" w:rsidP="008A43FD">
      <w:pPr>
        <w:pStyle w:val="Heading3"/>
        <w:rPr>
          <w:rFonts w:ascii="Times New Roman" w:hAnsi="Times New Roman" w:cs="Times New Roman"/>
          <w:sz w:val="24"/>
          <w:szCs w:val="24"/>
        </w:rPr>
      </w:pPr>
      <w:r w:rsidRPr="00F51482">
        <w:rPr>
          <w:rFonts w:ascii="Times New Roman" w:hAnsi="Times New Roman" w:cs="Times New Roman"/>
          <w:sz w:val="24"/>
          <w:szCs w:val="24"/>
        </w:rPr>
        <w:t xml:space="preserve">4. Course </w:t>
      </w:r>
      <w:r w:rsidR="00371BCB" w:rsidRPr="00F51482">
        <w:rPr>
          <w:rFonts w:ascii="Times New Roman" w:hAnsi="Times New Roman" w:cs="Times New Roman"/>
          <w:sz w:val="24"/>
          <w:szCs w:val="24"/>
        </w:rPr>
        <w:t>Learning Outcomes</w:t>
      </w:r>
      <w:r w:rsidRPr="00F51482">
        <w:rPr>
          <w:rFonts w:ascii="Times New Roman" w:hAnsi="Times New Roman" w:cs="Times New Roman"/>
          <w:sz w:val="24"/>
          <w:szCs w:val="24"/>
        </w:rPr>
        <w:t xml:space="preserve"> and Linkage to Program Learning Outcomes</w:t>
      </w:r>
    </w:p>
    <w:p w14:paraId="49EB432C" w14:textId="69564667" w:rsidR="00F93E07" w:rsidRPr="00F51482" w:rsidRDefault="00524D4D" w:rsidP="00524D4D">
      <w:pPr>
        <w:rPr>
          <w:rFonts w:eastAsia="Calibri"/>
        </w:rPr>
      </w:pPr>
      <w:r w:rsidRPr="00F51482">
        <w:rPr>
          <w:rFonts w:eastAsia="Calibri"/>
        </w:rPr>
        <w:t>Students who successfully complete this course will</w:t>
      </w:r>
      <w:r w:rsidR="00371BCB" w:rsidRPr="00F51482">
        <w:rPr>
          <w:rFonts w:eastAsia="Calibri"/>
        </w:rPr>
        <w:t xml:space="preserve"> be able to:</w:t>
      </w:r>
    </w:p>
    <w:p w14:paraId="2DD7D155" w14:textId="77777777" w:rsidR="009C55F6" w:rsidRPr="00F51482" w:rsidRDefault="009C55F6" w:rsidP="00524D4D">
      <w:pPr>
        <w:rPr>
          <w:rFonts w:eastAsia="Calibri"/>
        </w:rPr>
      </w:pPr>
    </w:p>
    <w:tbl>
      <w:tblPr>
        <w:tblStyle w:val="TableGrid"/>
        <w:tblW w:w="5000" w:type="pct"/>
        <w:tblLook w:val="04A0" w:firstRow="1" w:lastRow="0" w:firstColumn="1" w:lastColumn="0" w:noHBand="0" w:noVBand="1"/>
      </w:tblPr>
      <w:tblGrid>
        <w:gridCol w:w="4096"/>
        <w:gridCol w:w="854"/>
        <w:gridCol w:w="854"/>
        <w:gridCol w:w="854"/>
        <w:gridCol w:w="854"/>
        <w:gridCol w:w="854"/>
        <w:gridCol w:w="854"/>
        <w:gridCol w:w="850"/>
      </w:tblGrid>
      <w:tr w:rsidR="009C55F6" w:rsidRPr="00F51482" w14:paraId="3865DF33" w14:textId="0796AE2D" w:rsidTr="00E0727C">
        <w:tc>
          <w:tcPr>
            <w:tcW w:w="2034" w:type="pct"/>
            <w:shd w:val="clear" w:color="auto" w:fill="BFBFBF" w:themeFill="background1" w:themeFillShade="BF"/>
          </w:tcPr>
          <w:p w14:paraId="0C6B25AA" w14:textId="6B4812A4" w:rsidR="009C55F6" w:rsidRPr="00F51482" w:rsidRDefault="009C55F6" w:rsidP="00524D4D">
            <w:pPr>
              <w:rPr>
                <w:rFonts w:eastAsia="Calibri"/>
                <w:b/>
                <w:bCs/>
              </w:rPr>
            </w:pPr>
            <w:r w:rsidRPr="00F51482">
              <w:rPr>
                <w:rFonts w:eastAsia="Calibri"/>
                <w:b/>
                <w:bCs/>
              </w:rPr>
              <w:t>Course Learning Outcomes</w:t>
            </w:r>
          </w:p>
        </w:tc>
        <w:tc>
          <w:tcPr>
            <w:tcW w:w="424" w:type="pct"/>
          </w:tcPr>
          <w:p w14:paraId="0590A595" w14:textId="587F0138" w:rsidR="009C55F6" w:rsidRPr="00F51482" w:rsidRDefault="009C55F6" w:rsidP="00CD45C8">
            <w:pPr>
              <w:jc w:val="center"/>
              <w:rPr>
                <w:rFonts w:eastAsia="Calibri"/>
                <w:b/>
                <w:bCs/>
              </w:rPr>
            </w:pPr>
            <w:r w:rsidRPr="00F51482">
              <w:rPr>
                <w:rFonts w:eastAsia="Calibri"/>
                <w:b/>
                <w:bCs/>
              </w:rPr>
              <w:t>PLO 1</w:t>
            </w:r>
          </w:p>
        </w:tc>
        <w:tc>
          <w:tcPr>
            <w:tcW w:w="424" w:type="pct"/>
          </w:tcPr>
          <w:p w14:paraId="192CE8CC" w14:textId="6F98CBF9" w:rsidR="009C55F6" w:rsidRPr="00F51482" w:rsidRDefault="009C55F6" w:rsidP="00CD45C8">
            <w:pPr>
              <w:jc w:val="center"/>
              <w:rPr>
                <w:rFonts w:eastAsia="Calibri"/>
                <w:b/>
                <w:bCs/>
              </w:rPr>
            </w:pPr>
            <w:r w:rsidRPr="00F51482">
              <w:rPr>
                <w:rFonts w:eastAsia="Calibri"/>
                <w:b/>
                <w:bCs/>
              </w:rPr>
              <w:t>PLO 2</w:t>
            </w:r>
          </w:p>
        </w:tc>
        <w:tc>
          <w:tcPr>
            <w:tcW w:w="424" w:type="pct"/>
          </w:tcPr>
          <w:p w14:paraId="6AEB9F44" w14:textId="378F8BE0" w:rsidR="009C55F6" w:rsidRPr="00F51482" w:rsidRDefault="009C55F6" w:rsidP="00CD45C8">
            <w:pPr>
              <w:jc w:val="center"/>
              <w:rPr>
                <w:rFonts w:eastAsia="Calibri"/>
                <w:b/>
                <w:bCs/>
              </w:rPr>
            </w:pPr>
            <w:r w:rsidRPr="00F51482">
              <w:rPr>
                <w:rFonts w:eastAsia="Calibri"/>
                <w:b/>
                <w:bCs/>
              </w:rPr>
              <w:t>PLO 3</w:t>
            </w:r>
          </w:p>
        </w:tc>
        <w:tc>
          <w:tcPr>
            <w:tcW w:w="424" w:type="pct"/>
          </w:tcPr>
          <w:p w14:paraId="6C49E6A4" w14:textId="3DE076FE" w:rsidR="009C55F6" w:rsidRPr="00F51482" w:rsidRDefault="009C55F6" w:rsidP="00CD45C8">
            <w:pPr>
              <w:jc w:val="center"/>
              <w:rPr>
                <w:rFonts w:eastAsia="Calibri"/>
                <w:b/>
                <w:bCs/>
              </w:rPr>
            </w:pPr>
            <w:r w:rsidRPr="00F51482">
              <w:rPr>
                <w:rFonts w:eastAsia="Calibri"/>
                <w:b/>
                <w:bCs/>
              </w:rPr>
              <w:t>PLO 4</w:t>
            </w:r>
          </w:p>
        </w:tc>
        <w:tc>
          <w:tcPr>
            <w:tcW w:w="424" w:type="pct"/>
          </w:tcPr>
          <w:p w14:paraId="6A2213FE" w14:textId="755EF83D" w:rsidR="009C55F6" w:rsidRPr="00F51482" w:rsidRDefault="009C55F6" w:rsidP="00CD45C8">
            <w:pPr>
              <w:jc w:val="center"/>
              <w:rPr>
                <w:rFonts w:eastAsia="Calibri"/>
                <w:b/>
                <w:bCs/>
              </w:rPr>
            </w:pPr>
            <w:r w:rsidRPr="00F51482">
              <w:rPr>
                <w:rFonts w:eastAsia="Calibri"/>
                <w:b/>
                <w:bCs/>
              </w:rPr>
              <w:t>PLO 5</w:t>
            </w:r>
          </w:p>
        </w:tc>
        <w:tc>
          <w:tcPr>
            <w:tcW w:w="424" w:type="pct"/>
          </w:tcPr>
          <w:p w14:paraId="72A8207F" w14:textId="719F0539" w:rsidR="009C55F6" w:rsidRPr="00F51482" w:rsidRDefault="009C55F6" w:rsidP="00CD45C8">
            <w:pPr>
              <w:jc w:val="center"/>
              <w:rPr>
                <w:rFonts w:eastAsia="Calibri"/>
                <w:b/>
                <w:bCs/>
              </w:rPr>
            </w:pPr>
            <w:r w:rsidRPr="00F51482">
              <w:rPr>
                <w:rFonts w:eastAsia="Calibri"/>
                <w:b/>
                <w:bCs/>
              </w:rPr>
              <w:t>PLO 6</w:t>
            </w:r>
          </w:p>
        </w:tc>
        <w:tc>
          <w:tcPr>
            <w:tcW w:w="422" w:type="pct"/>
          </w:tcPr>
          <w:p w14:paraId="3AA4A893" w14:textId="3A4332D4" w:rsidR="009C55F6" w:rsidRPr="00F51482" w:rsidRDefault="009C55F6" w:rsidP="00CD45C8">
            <w:pPr>
              <w:jc w:val="center"/>
              <w:rPr>
                <w:rFonts w:eastAsia="Calibri"/>
                <w:b/>
                <w:bCs/>
              </w:rPr>
            </w:pPr>
            <w:r w:rsidRPr="00F51482">
              <w:rPr>
                <w:rFonts w:eastAsia="Calibri"/>
                <w:b/>
                <w:bCs/>
              </w:rPr>
              <w:t>PLO 7</w:t>
            </w:r>
          </w:p>
        </w:tc>
      </w:tr>
      <w:tr w:rsidR="00DF73F2" w:rsidRPr="00F51482" w14:paraId="193B8439" w14:textId="59E3DA08" w:rsidTr="00E0727C">
        <w:tc>
          <w:tcPr>
            <w:tcW w:w="2034" w:type="pct"/>
          </w:tcPr>
          <w:p w14:paraId="498DBB10" w14:textId="7DA5463B" w:rsidR="00DF73F2" w:rsidRPr="00F51482" w:rsidRDefault="003B7422" w:rsidP="00DF73F2">
            <w:pPr>
              <w:rPr>
                <w:rFonts w:eastAsia="Calibri"/>
              </w:rPr>
            </w:pPr>
            <w:r w:rsidRPr="00F51482">
              <w:rPr>
                <w:rFonts w:eastAsia="Calibri"/>
              </w:rPr>
              <w:t xml:space="preserve">1. </w:t>
            </w:r>
            <w:r w:rsidR="003A3A99" w:rsidRPr="00F51482">
              <w:rPr>
                <w:rFonts w:eastAsia="Calibri"/>
              </w:rPr>
              <w:t>Describe</w:t>
            </w:r>
            <w:r w:rsidR="00164554" w:rsidRPr="00F51482">
              <w:rPr>
                <w:rFonts w:eastAsia="Calibri"/>
              </w:rPr>
              <w:t xml:space="preserve"> </w:t>
            </w:r>
            <w:r w:rsidR="003A3A99" w:rsidRPr="00F51482">
              <w:rPr>
                <w:rFonts w:eastAsia="Calibri"/>
              </w:rPr>
              <w:t xml:space="preserve">and contrast </w:t>
            </w:r>
            <w:r w:rsidR="00164554" w:rsidRPr="00F51482">
              <w:rPr>
                <w:rFonts w:eastAsia="Calibri"/>
              </w:rPr>
              <w:t xml:space="preserve">the difference(s) </w:t>
            </w:r>
            <w:r w:rsidR="000B1B59" w:rsidRPr="00F51482">
              <w:rPr>
                <w:rFonts w:eastAsia="Calibri"/>
              </w:rPr>
              <w:t xml:space="preserve">between </w:t>
            </w:r>
            <w:r w:rsidR="00164554" w:rsidRPr="00F51482">
              <w:rPr>
                <w:rFonts w:eastAsia="Calibri"/>
              </w:rPr>
              <w:t xml:space="preserve">scientific writing </w:t>
            </w:r>
            <w:r w:rsidR="000B1B59" w:rsidRPr="00F51482">
              <w:rPr>
                <w:rFonts w:eastAsia="Calibri"/>
              </w:rPr>
              <w:t>and</w:t>
            </w:r>
            <w:r w:rsidR="00164554" w:rsidRPr="00F51482">
              <w:rPr>
                <w:rFonts w:eastAsia="Calibri"/>
              </w:rPr>
              <w:t xml:space="preserve"> </w:t>
            </w:r>
            <w:r w:rsidR="000B1B59" w:rsidRPr="00F51482">
              <w:rPr>
                <w:rFonts w:eastAsia="Calibri"/>
              </w:rPr>
              <w:t>c</w:t>
            </w:r>
            <w:r w:rsidR="00164554" w:rsidRPr="00F51482">
              <w:rPr>
                <w:rFonts w:eastAsia="Calibri"/>
              </w:rPr>
              <w:t>reative writing</w:t>
            </w:r>
            <w:r w:rsidR="00E0727C" w:rsidRPr="00F51482">
              <w:rPr>
                <w:rFonts w:eastAsia="Calibri"/>
              </w:rPr>
              <w:t>.</w:t>
            </w:r>
          </w:p>
        </w:tc>
        <w:tc>
          <w:tcPr>
            <w:tcW w:w="424" w:type="pct"/>
            <w:vAlign w:val="center"/>
          </w:tcPr>
          <w:p w14:paraId="5D4E1ED7" w14:textId="4ED13C95" w:rsidR="00DF73F2" w:rsidRPr="00F51482" w:rsidRDefault="00831CDF" w:rsidP="00DF73F2">
            <w:pPr>
              <w:jc w:val="center"/>
              <w:rPr>
                <w:rFonts w:eastAsia="Calibri"/>
              </w:rPr>
            </w:pPr>
            <w:r w:rsidRPr="00F51482">
              <w:rPr>
                <w:rFonts w:eastAsia="Calibri"/>
              </w:rPr>
              <w:t>x</w:t>
            </w:r>
          </w:p>
        </w:tc>
        <w:tc>
          <w:tcPr>
            <w:tcW w:w="424" w:type="pct"/>
            <w:vAlign w:val="center"/>
          </w:tcPr>
          <w:p w14:paraId="190209A1" w14:textId="4C0E0728" w:rsidR="00DF73F2" w:rsidRPr="00F51482" w:rsidRDefault="00831CDF" w:rsidP="00DF73F2">
            <w:pPr>
              <w:jc w:val="center"/>
              <w:rPr>
                <w:rFonts w:eastAsia="Calibri"/>
              </w:rPr>
            </w:pPr>
            <w:r w:rsidRPr="00F51482">
              <w:rPr>
                <w:rFonts w:eastAsia="Calibri"/>
              </w:rPr>
              <w:t>x</w:t>
            </w:r>
          </w:p>
        </w:tc>
        <w:tc>
          <w:tcPr>
            <w:tcW w:w="424" w:type="pct"/>
            <w:vAlign w:val="center"/>
          </w:tcPr>
          <w:p w14:paraId="7E383210" w14:textId="51355A01" w:rsidR="00DF73F2" w:rsidRPr="00F51482" w:rsidRDefault="00831CDF" w:rsidP="00DF73F2">
            <w:pPr>
              <w:jc w:val="center"/>
              <w:rPr>
                <w:rFonts w:eastAsia="Calibri"/>
              </w:rPr>
            </w:pPr>
            <w:r w:rsidRPr="00F51482">
              <w:rPr>
                <w:rFonts w:eastAsia="Calibri"/>
              </w:rPr>
              <w:t>x</w:t>
            </w:r>
          </w:p>
        </w:tc>
        <w:tc>
          <w:tcPr>
            <w:tcW w:w="424" w:type="pct"/>
            <w:vAlign w:val="center"/>
          </w:tcPr>
          <w:p w14:paraId="4CE58214" w14:textId="195E83CC" w:rsidR="00DF73F2" w:rsidRPr="00F51482" w:rsidRDefault="00DF73F2" w:rsidP="00DF73F2">
            <w:pPr>
              <w:jc w:val="center"/>
              <w:rPr>
                <w:rFonts w:eastAsia="Calibri"/>
              </w:rPr>
            </w:pPr>
          </w:p>
        </w:tc>
        <w:tc>
          <w:tcPr>
            <w:tcW w:w="424" w:type="pct"/>
            <w:vAlign w:val="center"/>
          </w:tcPr>
          <w:p w14:paraId="1BBC1342" w14:textId="59F2ECC5" w:rsidR="00DF73F2" w:rsidRPr="00F51482" w:rsidRDefault="00DF73F2" w:rsidP="00DF73F2">
            <w:pPr>
              <w:jc w:val="center"/>
              <w:rPr>
                <w:rFonts w:eastAsia="Calibri"/>
              </w:rPr>
            </w:pPr>
          </w:p>
        </w:tc>
        <w:tc>
          <w:tcPr>
            <w:tcW w:w="424" w:type="pct"/>
            <w:vAlign w:val="center"/>
          </w:tcPr>
          <w:p w14:paraId="3BD8CB6D" w14:textId="57721C3B" w:rsidR="00DF73F2" w:rsidRPr="00F51482" w:rsidRDefault="00DF73F2" w:rsidP="00DF73F2">
            <w:pPr>
              <w:jc w:val="center"/>
              <w:rPr>
                <w:rFonts w:eastAsia="Calibri"/>
              </w:rPr>
            </w:pPr>
          </w:p>
        </w:tc>
        <w:tc>
          <w:tcPr>
            <w:tcW w:w="422" w:type="pct"/>
            <w:vAlign w:val="center"/>
          </w:tcPr>
          <w:p w14:paraId="15303B74" w14:textId="4FB1D508" w:rsidR="00DF73F2" w:rsidRPr="00F51482" w:rsidRDefault="00DF73F2" w:rsidP="00DF73F2">
            <w:pPr>
              <w:jc w:val="center"/>
              <w:rPr>
                <w:rFonts w:eastAsia="Calibri"/>
              </w:rPr>
            </w:pPr>
          </w:p>
        </w:tc>
      </w:tr>
      <w:tr w:rsidR="00DF73F2" w:rsidRPr="00F51482" w14:paraId="298E5C01" w14:textId="76657CBF" w:rsidTr="00E0727C">
        <w:tc>
          <w:tcPr>
            <w:tcW w:w="2034" w:type="pct"/>
          </w:tcPr>
          <w:p w14:paraId="1B4C4FDB" w14:textId="4D9FE06A" w:rsidR="00DF73F2" w:rsidRPr="00F51482" w:rsidRDefault="003B7422" w:rsidP="00DF73F2">
            <w:pPr>
              <w:rPr>
                <w:rFonts w:eastAsia="Calibri"/>
              </w:rPr>
            </w:pPr>
            <w:r w:rsidRPr="00F51482">
              <w:rPr>
                <w:rFonts w:eastAsia="Calibri"/>
              </w:rPr>
              <w:t xml:space="preserve">2. </w:t>
            </w:r>
            <w:r w:rsidR="003A3A99" w:rsidRPr="00F51482">
              <w:rPr>
                <w:rFonts w:eastAsia="Calibri"/>
              </w:rPr>
              <w:t xml:space="preserve">Write with the </w:t>
            </w:r>
            <w:r w:rsidR="00E0727C" w:rsidRPr="00F51482">
              <w:rPr>
                <w:rFonts w:eastAsia="Calibri"/>
              </w:rPr>
              <w:t>clarity</w:t>
            </w:r>
            <w:r w:rsidR="003A3A99" w:rsidRPr="00F51482">
              <w:rPr>
                <w:rFonts w:eastAsia="Calibri"/>
              </w:rPr>
              <w:t xml:space="preserve">, grammatical accuracy, syntax accuracy and </w:t>
            </w:r>
            <w:r w:rsidR="00E0727C" w:rsidRPr="00F51482">
              <w:rPr>
                <w:rFonts w:eastAsia="Calibri"/>
              </w:rPr>
              <w:t xml:space="preserve">technical specificity </w:t>
            </w:r>
            <w:r w:rsidR="003A3A99" w:rsidRPr="00F51482">
              <w:rPr>
                <w:rFonts w:eastAsia="Calibri"/>
              </w:rPr>
              <w:t>that</w:t>
            </w:r>
            <w:r w:rsidR="00E0727C" w:rsidRPr="00F51482">
              <w:rPr>
                <w:rFonts w:eastAsia="Calibri"/>
              </w:rPr>
              <w:t xml:space="preserve"> meet</w:t>
            </w:r>
            <w:r w:rsidR="003A3A99" w:rsidRPr="00F51482">
              <w:rPr>
                <w:rFonts w:eastAsia="Calibri"/>
              </w:rPr>
              <w:t xml:space="preserve">s </w:t>
            </w:r>
            <w:r w:rsidR="00E0727C" w:rsidRPr="00F51482">
              <w:rPr>
                <w:rFonts w:eastAsia="Calibri"/>
              </w:rPr>
              <w:t xml:space="preserve">standards in the </w:t>
            </w:r>
            <w:r w:rsidR="003A3A99" w:rsidRPr="00F51482">
              <w:rPr>
                <w:rFonts w:eastAsia="Calibri"/>
              </w:rPr>
              <w:t xml:space="preserve">scientific disciplines </w:t>
            </w:r>
            <w:r w:rsidR="00E0727C" w:rsidRPr="00F51482">
              <w:rPr>
                <w:rFonts w:eastAsia="Calibri"/>
              </w:rPr>
              <w:t>for peer review.</w:t>
            </w:r>
          </w:p>
        </w:tc>
        <w:tc>
          <w:tcPr>
            <w:tcW w:w="424" w:type="pct"/>
            <w:vAlign w:val="center"/>
          </w:tcPr>
          <w:p w14:paraId="59A05388" w14:textId="06CAB55A" w:rsidR="00DF73F2" w:rsidRPr="00F51482" w:rsidRDefault="00831CDF" w:rsidP="00DF73F2">
            <w:pPr>
              <w:jc w:val="center"/>
              <w:rPr>
                <w:rFonts w:eastAsia="Calibri"/>
              </w:rPr>
            </w:pPr>
            <w:r w:rsidRPr="00F51482">
              <w:rPr>
                <w:rFonts w:eastAsia="Calibri"/>
              </w:rPr>
              <w:t>x</w:t>
            </w:r>
          </w:p>
        </w:tc>
        <w:tc>
          <w:tcPr>
            <w:tcW w:w="424" w:type="pct"/>
            <w:vAlign w:val="center"/>
          </w:tcPr>
          <w:p w14:paraId="76B1737A" w14:textId="299C0122" w:rsidR="00DF73F2" w:rsidRPr="00F51482" w:rsidRDefault="00831CDF" w:rsidP="00DF73F2">
            <w:pPr>
              <w:jc w:val="center"/>
              <w:rPr>
                <w:rFonts w:eastAsia="Calibri"/>
              </w:rPr>
            </w:pPr>
            <w:r w:rsidRPr="00F51482">
              <w:rPr>
                <w:rFonts w:eastAsia="Calibri"/>
              </w:rPr>
              <w:t>x</w:t>
            </w:r>
          </w:p>
        </w:tc>
        <w:tc>
          <w:tcPr>
            <w:tcW w:w="424" w:type="pct"/>
            <w:vAlign w:val="center"/>
          </w:tcPr>
          <w:p w14:paraId="10A7FED1" w14:textId="60E43B1C" w:rsidR="00DF73F2" w:rsidRPr="00F51482" w:rsidRDefault="00831CDF" w:rsidP="00DF73F2">
            <w:pPr>
              <w:jc w:val="center"/>
              <w:rPr>
                <w:rFonts w:eastAsia="Calibri"/>
              </w:rPr>
            </w:pPr>
            <w:r w:rsidRPr="00F51482">
              <w:rPr>
                <w:rFonts w:eastAsia="Calibri"/>
              </w:rPr>
              <w:t>x</w:t>
            </w:r>
          </w:p>
        </w:tc>
        <w:tc>
          <w:tcPr>
            <w:tcW w:w="424" w:type="pct"/>
            <w:vAlign w:val="center"/>
          </w:tcPr>
          <w:p w14:paraId="17E75632" w14:textId="099C155F" w:rsidR="00DF73F2" w:rsidRPr="00F51482" w:rsidRDefault="00DF73F2" w:rsidP="00DF73F2">
            <w:pPr>
              <w:jc w:val="center"/>
              <w:rPr>
                <w:rFonts w:eastAsia="Calibri"/>
              </w:rPr>
            </w:pPr>
          </w:p>
        </w:tc>
        <w:tc>
          <w:tcPr>
            <w:tcW w:w="424" w:type="pct"/>
            <w:vAlign w:val="center"/>
          </w:tcPr>
          <w:p w14:paraId="20E26D78" w14:textId="43EC8706" w:rsidR="00DF73F2" w:rsidRPr="00F51482" w:rsidRDefault="00DF73F2" w:rsidP="00DF73F2">
            <w:pPr>
              <w:jc w:val="center"/>
              <w:rPr>
                <w:rFonts w:eastAsia="Calibri"/>
              </w:rPr>
            </w:pPr>
          </w:p>
        </w:tc>
        <w:tc>
          <w:tcPr>
            <w:tcW w:w="424" w:type="pct"/>
            <w:vAlign w:val="center"/>
          </w:tcPr>
          <w:p w14:paraId="4860C086" w14:textId="6404BCC8" w:rsidR="00DF73F2" w:rsidRPr="00F51482" w:rsidRDefault="00DF73F2" w:rsidP="00DF73F2">
            <w:pPr>
              <w:jc w:val="center"/>
              <w:rPr>
                <w:rFonts w:eastAsia="Calibri"/>
              </w:rPr>
            </w:pPr>
          </w:p>
        </w:tc>
        <w:tc>
          <w:tcPr>
            <w:tcW w:w="422" w:type="pct"/>
            <w:vAlign w:val="center"/>
          </w:tcPr>
          <w:p w14:paraId="2E6FA0A7" w14:textId="24CB2910" w:rsidR="00DF73F2" w:rsidRPr="00F51482" w:rsidRDefault="00DF73F2" w:rsidP="00DF73F2">
            <w:pPr>
              <w:jc w:val="center"/>
              <w:rPr>
                <w:rFonts w:eastAsia="Calibri"/>
              </w:rPr>
            </w:pPr>
          </w:p>
        </w:tc>
      </w:tr>
      <w:tr w:rsidR="00DF73F2" w:rsidRPr="00F51482" w14:paraId="026C9C31" w14:textId="0B72E47D" w:rsidTr="00E0727C">
        <w:tc>
          <w:tcPr>
            <w:tcW w:w="2034" w:type="pct"/>
          </w:tcPr>
          <w:p w14:paraId="556C49CF" w14:textId="5FBAD52A" w:rsidR="00DF73F2" w:rsidRPr="00F51482" w:rsidRDefault="003B7422" w:rsidP="00DF73F2">
            <w:pPr>
              <w:rPr>
                <w:rFonts w:eastAsia="Calibri"/>
              </w:rPr>
            </w:pPr>
            <w:r w:rsidRPr="00F51482">
              <w:rPr>
                <w:rFonts w:eastAsia="Calibri"/>
              </w:rPr>
              <w:t xml:space="preserve">3. </w:t>
            </w:r>
            <w:r w:rsidR="002B7AA4" w:rsidRPr="00F51482">
              <w:rPr>
                <w:rFonts w:eastAsia="Calibri"/>
              </w:rPr>
              <w:t>Apply a strategic writing approach to the presentation of a scientific proposal or paper</w:t>
            </w:r>
          </w:p>
        </w:tc>
        <w:tc>
          <w:tcPr>
            <w:tcW w:w="424" w:type="pct"/>
            <w:vAlign w:val="center"/>
          </w:tcPr>
          <w:p w14:paraId="365873ED" w14:textId="2EBC7F22" w:rsidR="00DF73F2" w:rsidRPr="00F51482" w:rsidRDefault="00831CDF" w:rsidP="00DF73F2">
            <w:pPr>
              <w:jc w:val="center"/>
              <w:rPr>
                <w:rFonts w:eastAsia="Calibri"/>
              </w:rPr>
            </w:pPr>
            <w:r w:rsidRPr="00F51482">
              <w:rPr>
                <w:rFonts w:eastAsia="Calibri"/>
              </w:rPr>
              <w:t>x</w:t>
            </w:r>
          </w:p>
        </w:tc>
        <w:tc>
          <w:tcPr>
            <w:tcW w:w="424" w:type="pct"/>
            <w:vAlign w:val="center"/>
          </w:tcPr>
          <w:p w14:paraId="7A6409E2" w14:textId="10660CA7" w:rsidR="00DF73F2" w:rsidRPr="00F51482" w:rsidRDefault="00831CDF" w:rsidP="00DF73F2">
            <w:pPr>
              <w:jc w:val="center"/>
              <w:rPr>
                <w:rFonts w:eastAsia="Calibri"/>
              </w:rPr>
            </w:pPr>
            <w:r w:rsidRPr="00F51482">
              <w:rPr>
                <w:rFonts w:eastAsia="Calibri"/>
              </w:rPr>
              <w:t>x</w:t>
            </w:r>
          </w:p>
        </w:tc>
        <w:tc>
          <w:tcPr>
            <w:tcW w:w="424" w:type="pct"/>
            <w:vAlign w:val="center"/>
          </w:tcPr>
          <w:p w14:paraId="6ADC2B8B" w14:textId="36001937" w:rsidR="00DF73F2" w:rsidRPr="00F51482" w:rsidRDefault="00831CDF" w:rsidP="00DF73F2">
            <w:pPr>
              <w:jc w:val="center"/>
              <w:rPr>
                <w:rFonts w:eastAsia="Calibri"/>
              </w:rPr>
            </w:pPr>
            <w:r w:rsidRPr="00F51482">
              <w:rPr>
                <w:rFonts w:eastAsia="Calibri"/>
              </w:rPr>
              <w:t>x</w:t>
            </w:r>
          </w:p>
        </w:tc>
        <w:tc>
          <w:tcPr>
            <w:tcW w:w="424" w:type="pct"/>
            <w:vAlign w:val="center"/>
          </w:tcPr>
          <w:p w14:paraId="1B7F6ADC" w14:textId="0163EC6A" w:rsidR="00DF73F2" w:rsidRPr="00F51482" w:rsidRDefault="00DF73F2" w:rsidP="00DF73F2">
            <w:pPr>
              <w:jc w:val="center"/>
              <w:rPr>
                <w:rFonts w:eastAsia="Calibri"/>
              </w:rPr>
            </w:pPr>
          </w:p>
        </w:tc>
        <w:tc>
          <w:tcPr>
            <w:tcW w:w="424" w:type="pct"/>
            <w:vAlign w:val="center"/>
          </w:tcPr>
          <w:p w14:paraId="02333B0A" w14:textId="71714E62" w:rsidR="00DF73F2" w:rsidRPr="00F51482" w:rsidRDefault="00DF73F2" w:rsidP="00DF73F2">
            <w:pPr>
              <w:jc w:val="center"/>
              <w:rPr>
                <w:rFonts w:eastAsia="Calibri"/>
              </w:rPr>
            </w:pPr>
          </w:p>
        </w:tc>
        <w:tc>
          <w:tcPr>
            <w:tcW w:w="424" w:type="pct"/>
            <w:vAlign w:val="center"/>
          </w:tcPr>
          <w:p w14:paraId="5D863A71" w14:textId="22D9086E" w:rsidR="00DF73F2" w:rsidRPr="00F51482" w:rsidRDefault="00DF73F2" w:rsidP="00DF73F2">
            <w:pPr>
              <w:jc w:val="center"/>
              <w:rPr>
                <w:rFonts w:eastAsia="Calibri"/>
              </w:rPr>
            </w:pPr>
          </w:p>
        </w:tc>
        <w:tc>
          <w:tcPr>
            <w:tcW w:w="422" w:type="pct"/>
            <w:vAlign w:val="center"/>
          </w:tcPr>
          <w:p w14:paraId="51B43D44" w14:textId="7B252884" w:rsidR="00DF73F2" w:rsidRPr="00F51482" w:rsidRDefault="00DF73F2" w:rsidP="00DF73F2">
            <w:pPr>
              <w:jc w:val="center"/>
              <w:rPr>
                <w:rFonts w:eastAsia="Calibri"/>
              </w:rPr>
            </w:pPr>
          </w:p>
        </w:tc>
      </w:tr>
      <w:tr w:rsidR="00DF73F2" w:rsidRPr="00F51482" w14:paraId="5FE7707D" w14:textId="0A9F39D7" w:rsidTr="00E0727C">
        <w:tc>
          <w:tcPr>
            <w:tcW w:w="2034" w:type="pct"/>
          </w:tcPr>
          <w:p w14:paraId="1BB0C811" w14:textId="65A9B20B" w:rsidR="00DF73F2" w:rsidRPr="00F51482" w:rsidRDefault="005A01EB" w:rsidP="00DF73F2">
            <w:pPr>
              <w:rPr>
                <w:rFonts w:eastAsia="Calibri"/>
              </w:rPr>
            </w:pPr>
            <w:r>
              <w:rPr>
                <w:rFonts w:eastAsia="Calibri"/>
              </w:rPr>
              <w:lastRenderedPageBreak/>
              <w:t xml:space="preserve">4. </w:t>
            </w:r>
            <w:r w:rsidR="002B7AA4" w:rsidRPr="00F51482">
              <w:rPr>
                <w:rFonts w:eastAsia="Calibri"/>
              </w:rPr>
              <w:t>Apply a strategic writing approach to a science communication project for a non-science audience</w:t>
            </w:r>
          </w:p>
        </w:tc>
        <w:tc>
          <w:tcPr>
            <w:tcW w:w="424" w:type="pct"/>
            <w:vAlign w:val="center"/>
          </w:tcPr>
          <w:p w14:paraId="67F7EA7E" w14:textId="375F0831" w:rsidR="00DF73F2" w:rsidRPr="00F51482" w:rsidRDefault="00831CDF" w:rsidP="00831CDF">
            <w:pPr>
              <w:rPr>
                <w:rFonts w:eastAsia="Calibri"/>
              </w:rPr>
            </w:pPr>
            <w:r w:rsidRPr="00F51482">
              <w:rPr>
                <w:rFonts w:eastAsia="Calibri"/>
              </w:rPr>
              <w:t>x</w:t>
            </w:r>
          </w:p>
        </w:tc>
        <w:tc>
          <w:tcPr>
            <w:tcW w:w="424" w:type="pct"/>
            <w:vAlign w:val="center"/>
          </w:tcPr>
          <w:p w14:paraId="2CEBD06C" w14:textId="53CA1B70" w:rsidR="00DF73F2" w:rsidRPr="00F51482" w:rsidRDefault="00831CDF" w:rsidP="00DF73F2">
            <w:pPr>
              <w:jc w:val="center"/>
              <w:rPr>
                <w:rFonts w:eastAsia="Calibri"/>
              </w:rPr>
            </w:pPr>
            <w:r w:rsidRPr="00F51482">
              <w:rPr>
                <w:rFonts w:eastAsia="Calibri"/>
              </w:rPr>
              <w:t>x</w:t>
            </w:r>
          </w:p>
        </w:tc>
        <w:tc>
          <w:tcPr>
            <w:tcW w:w="424" w:type="pct"/>
            <w:vAlign w:val="center"/>
          </w:tcPr>
          <w:p w14:paraId="6DA7813E" w14:textId="0B8B7726" w:rsidR="00DF73F2" w:rsidRPr="00F51482" w:rsidRDefault="00831CDF" w:rsidP="00DF73F2">
            <w:pPr>
              <w:jc w:val="center"/>
              <w:rPr>
                <w:rFonts w:eastAsia="Calibri"/>
              </w:rPr>
            </w:pPr>
            <w:r w:rsidRPr="00F51482">
              <w:rPr>
                <w:rFonts w:eastAsia="Calibri"/>
              </w:rPr>
              <w:t>x</w:t>
            </w:r>
          </w:p>
        </w:tc>
        <w:tc>
          <w:tcPr>
            <w:tcW w:w="424" w:type="pct"/>
            <w:vAlign w:val="center"/>
          </w:tcPr>
          <w:p w14:paraId="4E1628B3" w14:textId="7FD7250B" w:rsidR="00DF73F2" w:rsidRPr="00F51482" w:rsidRDefault="00DF73F2" w:rsidP="00DF73F2">
            <w:pPr>
              <w:jc w:val="center"/>
              <w:rPr>
                <w:rFonts w:eastAsia="Calibri"/>
              </w:rPr>
            </w:pPr>
          </w:p>
        </w:tc>
        <w:tc>
          <w:tcPr>
            <w:tcW w:w="424" w:type="pct"/>
            <w:vAlign w:val="center"/>
          </w:tcPr>
          <w:p w14:paraId="43243A90" w14:textId="7BB51EC3" w:rsidR="00DF73F2" w:rsidRPr="00F51482" w:rsidRDefault="00DF73F2" w:rsidP="00DF73F2">
            <w:pPr>
              <w:jc w:val="center"/>
              <w:rPr>
                <w:rFonts w:eastAsia="Calibri"/>
              </w:rPr>
            </w:pPr>
          </w:p>
        </w:tc>
        <w:tc>
          <w:tcPr>
            <w:tcW w:w="424" w:type="pct"/>
            <w:vAlign w:val="center"/>
          </w:tcPr>
          <w:p w14:paraId="2E844763" w14:textId="6E6A2423" w:rsidR="00DF73F2" w:rsidRPr="00F51482" w:rsidRDefault="00DF73F2" w:rsidP="00DF73F2">
            <w:pPr>
              <w:jc w:val="center"/>
              <w:rPr>
                <w:rFonts w:eastAsia="Calibri"/>
              </w:rPr>
            </w:pPr>
          </w:p>
        </w:tc>
        <w:tc>
          <w:tcPr>
            <w:tcW w:w="422" w:type="pct"/>
            <w:vAlign w:val="center"/>
          </w:tcPr>
          <w:p w14:paraId="197AA24F" w14:textId="78F931F2" w:rsidR="00DF73F2" w:rsidRPr="00F51482" w:rsidRDefault="00DF73F2" w:rsidP="00DF73F2">
            <w:pPr>
              <w:jc w:val="center"/>
              <w:rPr>
                <w:rFonts w:eastAsia="Calibri"/>
              </w:rPr>
            </w:pPr>
          </w:p>
        </w:tc>
      </w:tr>
    </w:tbl>
    <w:p w14:paraId="40499ABD" w14:textId="4372B2B9" w:rsidR="00524D4D" w:rsidRPr="00F51482" w:rsidRDefault="00524D4D" w:rsidP="00F93E07">
      <w:pPr>
        <w:rPr>
          <w:rFonts w:eastAsia="Calibri"/>
        </w:rPr>
      </w:pPr>
    </w:p>
    <w:p w14:paraId="277CC7E5" w14:textId="11582FAD" w:rsidR="00AD65E2" w:rsidRPr="00F51482" w:rsidRDefault="002D7453" w:rsidP="00AD65E2">
      <w:pPr>
        <w:pStyle w:val="Heading3"/>
        <w:rPr>
          <w:rFonts w:ascii="Times New Roman" w:hAnsi="Times New Roman" w:cs="Times New Roman"/>
          <w:sz w:val="24"/>
          <w:szCs w:val="24"/>
        </w:rPr>
      </w:pPr>
      <w:bookmarkStart w:id="4" w:name="_ei55tcz69eyo" w:colFirst="0" w:colLast="0"/>
      <w:bookmarkStart w:id="5" w:name="_3tx06nelqr7l" w:colFirst="0" w:colLast="0"/>
      <w:bookmarkEnd w:id="4"/>
      <w:bookmarkEnd w:id="5"/>
      <w:r>
        <w:rPr>
          <w:rFonts w:ascii="Times New Roman" w:hAnsi="Times New Roman" w:cs="Times New Roman"/>
          <w:sz w:val="24"/>
          <w:szCs w:val="24"/>
        </w:rPr>
        <w:t>5</w:t>
      </w:r>
      <w:r w:rsidR="00AD65E2" w:rsidRPr="00F51482">
        <w:rPr>
          <w:rFonts w:ascii="Times New Roman" w:hAnsi="Times New Roman" w:cs="Times New Roman"/>
          <w:sz w:val="24"/>
          <w:szCs w:val="24"/>
        </w:rPr>
        <w:t>. Course Prerequisites</w:t>
      </w:r>
    </w:p>
    <w:p w14:paraId="790D69ED" w14:textId="3D40B181" w:rsidR="00AD65E2" w:rsidRPr="00F51482" w:rsidRDefault="007E3E21" w:rsidP="00AD65E2">
      <w:pPr>
        <w:rPr>
          <w:rFonts w:eastAsia="Calibri"/>
        </w:rPr>
      </w:pPr>
      <w:r w:rsidRPr="00F51482">
        <w:t>BI 307/L or ENV 201/L or consent of instructor</w:t>
      </w:r>
      <w:r w:rsidR="00AD65E2" w:rsidRPr="00F51482">
        <w:rPr>
          <w:rFonts w:eastAsia="Calibri"/>
        </w:rPr>
        <w:t>.</w:t>
      </w:r>
    </w:p>
    <w:p w14:paraId="12A5A778" w14:textId="7E4FC321" w:rsidR="00AD65E2" w:rsidRPr="00F51482" w:rsidRDefault="002D7453" w:rsidP="00AD65E2">
      <w:pPr>
        <w:pStyle w:val="Heading3"/>
        <w:rPr>
          <w:rFonts w:ascii="Times New Roman" w:hAnsi="Times New Roman" w:cs="Times New Roman"/>
          <w:sz w:val="24"/>
          <w:szCs w:val="24"/>
        </w:rPr>
      </w:pPr>
      <w:r>
        <w:rPr>
          <w:rFonts w:ascii="Times New Roman" w:hAnsi="Times New Roman" w:cs="Times New Roman"/>
          <w:sz w:val="24"/>
          <w:szCs w:val="24"/>
        </w:rPr>
        <w:t>6</w:t>
      </w:r>
      <w:r w:rsidR="00AD65E2" w:rsidRPr="00F51482">
        <w:rPr>
          <w:rFonts w:ascii="Times New Roman" w:hAnsi="Times New Roman" w:cs="Times New Roman"/>
          <w:sz w:val="24"/>
          <w:szCs w:val="24"/>
        </w:rPr>
        <w:t xml:space="preserve">. Required Learning Materials </w:t>
      </w:r>
    </w:p>
    <w:p w14:paraId="048C1924" w14:textId="48764777" w:rsidR="00AD65E2" w:rsidRPr="00F51482" w:rsidRDefault="00F51482" w:rsidP="00AD65E2">
      <w:pPr>
        <w:pStyle w:val="ListParagraph"/>
        <w:numPr>
          <w:ilvl w:val="0"/>
          <w:numId w:val="18"/>
        </w:numPr>
        <w:rPr>
          <w:rFonts w:eastAsia="Calibri"/>
        </w:rPr>
      </w:pPr>
      <w:r>
        <w:rPr>
          <w:rFonts w:eastAsia="Calibri"/>
        </w:rPr>
        <w:t>Recommended reading articles will be provided throughout the course.</w:t>
      </w:r>
    </w:p>
    <w:p w14:paraId="0DAD2158" w14:textId="28A31CF6" w:rsidR="00AD65E2" w:rsidRPr="00F51482" w:rsidRDefault="002D7453" w:rsidP="00AD65E2">
      <w:pPr>
        <w:pStyle w:val="Heading3"/>
        <w:rPr>
          <w:rFonts w:ascii="Times New Roman" w:hAnsi="Times New Roman" w:cs="Times New Roman"/>
          <w:sz w:val="24"/>
          <w:szCs w:val="24"/>
        </w:rPr>
      </w:pPr>
      <w:r>
        <w:rPr>
          <w:rFonts w:ascii="Times New Roman" w:hAnsi="Times New Roman" w:cs="Times New Roman"/>
          <w:sz w:val="24"/>
          <w:szCs w:val="24"/>
        </w:rPr>
        <w:t>7</w:t>
      </w:r>
      <w:r w:rsidR="00AD65E2" w:rsidRPr="00F51482">
        <w:rPr>
          <w:rFonts w:ascii="Times New Roman" w:hAnsi="Times New Roman" w:cs="Times New Roman"/>
          <w:sz w:val="24"/>
          <w:szCs w:val="24"/>
        </w:rPr>
        <w:t>. Course Website:</w:t>
      </w:r>
    </w:p>
    <w:p w14:paraId="45E4E756" w14:textId="2E5489D7" w:rsidR="00AD65E2" w:rsidRPr="00F51482" w:rsidRDefault="008A3683" w:rsidP="00AD65E2">
      <w:pPr>
        <w:rPr>
          <w:rFonts w:eastAsia="Calibri"/>
        </w:rPr>
      </w:pPr>
      <w:r w:rsidRPr="00F51482">
        <w:rPr>
          <w:rFonts w:eastAsia="Calibri"/>
        </w:rPr>
        <w:t>Details will be provided in class</w:t>
      </w:r>
    </w:p>
    <w:p w14:paraId="798BBB2F" w14:textId="12847707" w:rsidR="00AD65E2" w:rsidRPr="00F51482" w:rsidRDefault="002D7453" w:rsidP="00AD65E2">
      <w:pPr>
        <w:pStyle w:val="Heading3"/>
        <w:rPr>
          <w:rFonts w:ascii="Times New Roman" w:hAnsi="Times New Roman" w:cs="Times New Roman"/>
          <w:sz w:val="24"/>
          <w:szCs w:val="24"/>
        </w:rPr>
      </w:pPr>
      <w:r>
        <w:rPr>
          <w:rFonts w:ascii="Times New Roman" w:hAnsi="Times New Roman" w:cs="Times New Roman"/>
          <w:sz w:val="24"/>
          <w:szCs w:val="24"/>
        </w:rPr>
        <w:t>8</w:t>
      </w:r>
      <w:r w:rsidR="00AD65E2" w:rsidRPr="00F51482">
        <w:rPr>
          <w:rFonts w:ascii="Times New Roman" w:hAnsi="Times New Roman" w:cs="Times New Roman"/>
          <w:sz w:val="24"/>
          <w:szCs w:val="24"/>
        </w:rPr>
        <w:t>. Technical Assistance for Canvas Users:</w:t>
      </w:r>
    </w:p>
    <w:p w14:paraId="0098FE54" w14:textId="77777777" w:rsidR="00AD65E2" w:rsidRPr="00F51482" w:rsidRDefault="00AD65E2" w:rsidP="00AD65E2">
      <w:pPr>
        <w:pStyle w:val="NoSpacing"/>
        <w:numPr>
          <w:ilvl w:val="0"/>
          <w:numId w:val="5"/>
        </w:numPr>
        <w:rPr>
          <w:rFonts w:ascii="Times New Roman" w:hAnsi="Times New Roman" w:cs="Times New Roman"/>
          <w:sz w:val="24"/>
          <w:szCs w:val="24"/>
        </w:rPr>
      </w:pPr>
      <w:r w:rsidRPr="00F51482">
        <w:rPr>
          <w:rFonts w:ascii="Times New Roman" w:hAnsi="Times New Roman" w:cs="Times New Roman"/>
          <w:color w:val="222222"/>
          <w:sz w:val="24"/>
          <w:szCs w:val="24"/>
          <w:shd w:val="clear" w:color="auto" w:fill="FFFFFF"/>
        </w:rPr>
        <w:t>Search for help on specific topics at </w:t>
      </w:r>
      <w:hyperlink r:id="rId11" w:tgtFrame="_blank" w:history="1">
        <w:r w:rsidRPr="00F51482">
          <w:rPr>
            <w:rStyle w:val="Hyperlink"/>
            <w:rFonts w:ascii="Times New Roman" w:hAnsi="Times New Roman" w:cs="Times New Roman"/>
            <w:color w:val="1155CC"/>
            <w:sz w:val="24"/>
            <w:szCs w:val="24"/>
            <w:shd w:val="clear" w:color="auto" w:fill="FFFFFF"/>
          </w:rPr>
          <w:t>help.instructure.com</w:t>
        </w:r>
      </w:hyperlink>
    </w:p>
    <w:p w14:paraId="0861808F" w14:textId="77777777" w:rsidR="00AD65E2" w:rsidRPr="00F51482" w:rsidRDefault="00AD65E2" w:rsidP="00AD65E2">
      <w:pPr>
        <w:pStyle w:val="NoSpacing"/>
        <w:numPr>
          <w:ilvl w:val="0"/>
          <w:numId w:val="5"/>
        </w:numPr>
        <w:rPr>
          <w:rFonts w:ascii="Times New Roman" w:hAnsi="Times New Roman" w:cs="Times New Roman"/>
          <w:sz w:val="24"/>
          <w:szCs w:val="24"/>
        </w:rPr>
      </w:pPr>
      <w:r w:rsidRPr="00F51482">
        <w:rPr>
          <w:rFonts w:ascii="Times New Roman" w:hAnsi="Times New Roman" w:cs="Times New Roman"/>
          <w:color w:val="222222"/>
          <w:sz w:val="24"/>
          <w:szCs w:val="24"/>
          <w:shd w:val="clear" w:color="auto" w:fill="FFFFFF"/>
        </w:rPr>
        <w:t> </w:t>
      </w:r>
      <w:hyperlink r:id="rId12" w:tgtFrame="_blank" w:history="1">
        <w:r w:rsidRPr="00F51482">
          <w:rPr>
            <w:rStyle w:val="Hyperlink"/>
            <w:rFonts w:ascii="Times New Roman" w:hAnsi="Times New Roman" w:cs="Times New Roman"/>
            <w:color w:val="1155CC"/>
            <w:sz w:val="24"/>
            <w:szCs w:val="24"/>
            <w:shd w:val="clear" w:color="auto" w:fill="FFFFFF"/>
          </w:rPr>
          <w:t>Chat live with Canvas Support 24/7/365</w:t>
        </w:r>
      </w:hyperlink>
    </w:p>
    <w:p w14:paraId="1F8DAF97" w14:textId="77777777" w:rsidR="00AD65E2" w:rsidRPr="00F51482" w:rsidRDefault="00AD65E2" w:rsidP="00AD65E2">
      <w:pPr>
        <w:pStyle w:val="NoSpacing"/>
        <w:numPr>
          <w:ilvl w:val="0"/>
          <w:numId w:val="5"/>
        </w:numPr>
        <w:rPr>
          <w:rFonts w:ascii="Times New Roman" w:hAnsi="Times New Roman" w:cs="Times New Roman"/>
          <w:color w:val="222222"/>
          <w:sz w:val="24"/>
          <w:szCs w:val="24"/>
          <w:shd w:val="clear" w:color="auto" w:fill="FFFFFF"/>
        </w:rPr>
      </w:pPr>
      <w:r w:rsidRPr="00F51482">
        <w:rPr>
          <w:rFonts w:ascii="Times New Roman" w:hAnsi="Times New Roman" w:cs="Times New Roman"/>
          <w:color w:val="222222"/>
          <w:sz w:val="24"/>
          <w:szCs w:val="24"/>
          <w:shd w:val="clear" w:color="auto" w:fill="FFFFFF"/>
        </w:rPr>
        <w:t xml:space="preserve">Watch this </w:t>
      </w:r>
      <w:hyperlink r:id="rId13" w:history="1">
        <w:r w:rsidRPr="00F51482">
          <w:rPr>
            <w:rStyle w:val="Hyperlink"/>
            <w:rFonts w:ascii="Times New Roman" w:hAnsi="Times New Roman" w:cs="Times New Roman"/>
            <w:sz w:val="24"/>
            <w:szCs w:val="24"/>
            <w:shd w:val="clear" w:color="auto" w:fill="FFFFFF"/>
          </w:rPr>
          <w:t>video to get you started</w:t>
        </w:r>
      </w:hyperlink>
      <w:r w:rsidRPr="00F51482">
        <w:rPr>
          <w:rFonts w:ascii="Times New Roman" w:hAnsi="Times New Roman" w:cs="Times New Roman"/>
          <w:color w:val="222222"/>
          <w:sz w:val="24"/>
          <w:szCs w:val="24"/>
          <w:shd w:val="clear" w:color="auto" w:fill="FFFFFF"/>
        </w:rPr>
        <w:t xml:space="preserve"> with online guides and tutorials</w:t>
      </w:r>
    </w:p>
    <w:p w14:paraId="1995F755" w14:textId="77777777" w:rsidR="00AD65E2" w:rsidRPr="00F51482" w:rsidRDefault="00AD65E2" w:rsidP="00AD65E2">
      <w:pPr>
        <w:pStyle w:val="NoSpacing"/>
        <w:numPr>
          <w:ilvl w:val="0"/>
          <w:numId w:val="5"/>
        </w:numPr>
        <w:rPr>
          <w:rFonts w:ascii="Times New Roman" w:hAnsi="Times New Roman" w:cs="Times New Roman"/>
          <w:sz w:val="24"/>
          <w:szCs w:val="24"/>
        </w:rPr>
      </w:pPr>
      <w:r w:rsidRPr="00F51482">
        <w:rPr>
          <w:rFonts w:ascii="Times New Roman" w:hAnsi="Times New Roman" w:cs="Times New Roman"/>
          <w:sz w:val="24"/>
          <w:szCs w:val="24"/>
        </w:rPr>
        <w:t xml:space="preserve">Contact the Chaminade IT Helpdesk for technical issues: </w:t>
      </w:r>
      <w:r w:rsidRPr="00F51482">
        <w:rPr>
          <w:rFonts w:ascii="Times New Roman" w:hAnsi="Times New Roman" w:cs="Times New Roman"/>
          <w:color w:val="222222"/>
          <w:sz w:val="24"/>
          <w:szCs w:val="24"/>
          <w:shd w:val="clear" w:color="auto" w:fill="FFFFFF"/>
        </w:rPr>
        <w:t> </w:t>
      </w:r>
      <w:hyperlink r:id="rId14" w:tgtFrame="_blank" w:history="1">
        <w:r w:rsidRPr="00F51482">
          <w:rPr>
            <w:rStyle w:val="Hyperlink"/>
            <w:rFonts w:ascii="Times New Roman" w:hAnsi="Times New Roman" w:cs="Times New Roman"/>
            <w:color w:val="1155CC"/>
            <w:sz w:val="24"/>
            <w:szCs w:val="24"/>
            <w:shd w:val="clear" w:color="auto" w:fill="FFFFFF"/>
          </w:rPr>
          <w:t>helpdesk@chaminade.edu</w:t>
        </w:r>
      </w:hyperlink>
      <w:r w:rsidRPr="00F51482">
        <w:rPr>
          <w:rFonts w:ascii="Times New Roman" w:hAnsi="Times New Roman" w:cs="Times New Roman"/>
          <w:color w:val="222222"/>
          <w:sz w:val="24"/>
          <w:szCs w:val="24"/>
          <w:shd w:val="clear" w:color="auto" w:fill="FFFFFF"/>
        </w:rPr>
        <w:t>, or call (808) 735-4855</w:t>
      </w:r>
    </w:p>
    <w:p w14:paraId="293E2DF1" w14:textId="19519604" w:rsidR="00AD65E2" w:rsidRPr="00F51482" w:rsidRDefault="002D7453" w:rsidP="00AD65E2">
      <w:pPr>
        <w:pStyle w:val="Heading3"/>
        <w:rPr>
          <w:rFonts w:ascii="Times New Roman" w:hAnsi="Times New Roman" w:cs="Times New Roman"/>
          <w:sz w:val="24"/>
          <w:szCs w:val="24"/>
        </w:rPr>
      </w:pPr>
      <w:bookmarkStart w:id="6" w:name="_2vpuyyb1rzpk" w:colFirst="0" w:colLast="0"/>
      <w:bookmarkEnd w:id="6"/>
      <w:r>
        <w:rPr>
          <w:rFonts w:ascii="Times New Roman" w:hAnsi="Times New Roman" w:cs="Times New Roman"/>
          <w:sz w:val="24"/>
          <w:szCs w:val="24"/>
        </w:rPr>
        <w:t>9</w:t>
      </w:r>
      <w:r w:rsidR="00AD65E2" w:rsidRPr="00F51482">
        <w:rPr>
          <w:rFonts w:ascii="Times New Roman" w:hAnsi="Times New Roman" w:cs="Times New Roman"/>
          <w:sz w:val="24"/>
          <w:szCs w:val="24"/>
        </w:rPr>
        <w:t>. Assessment</w:t>
      </w:r>
    </w:p>
    <w:p w14:paraId="1DB1E4F6" w14:textId="59CA8322" w:rsidR="008A3683" w:rsidRPr="001F4796" w:rsidRDefault="00E0727C" w:rsidP="00B233C6">
      <w:pPr>
        <w:pBdr>
          <w:bottom w:val="single" w:sz="4" w:space="1" w:color="auto"/>
        </w:pBdr>
        <w:rPr>
          <w:rFonts w:eastAsia="Calibri"/>
          <w:b/>
          <w:bCs/>
          <w:color w:val="FF0000"/>
        </w:rPr>
      </w:pPr>
      <w:r w:rsidRPr="001F4796">
        <w:rPr>
          <w:rFonts w:eastAsia="Calibri"/>
          <w:b/>
          <w:bCs/>
          <w:color w:val="FF0000"/>
        </w:rPr>
        <w:t>Class participation</w:t>
      </w:r>
      <w:r w:rsidRPr="001F4796">
        <w:rPr>
          <w:rFonts w:eastAsia="Calibri"/>
          <w:b/>
          <w:bCs/>
          <w:color w:val="FF0000"/>
        </w:rPr>
        <w:tab/>
      </w:r>
      <w:r w:rsidR="00F51482" w:rsidRPr="001F4796">
        <w:rPr>
          <w:rFonts w:eastAsia="Calibri"/>
          <w:b/>
          <w:bCs/>
          <w:color w:val="FF0000"/>
        </w:rPr>
        <w:tab/>
      </w:r>
      <w:r w:rsidR="00F51482" w:rsidRPr="001F4796">
        <w:rPr>
          <w:rFonts w:eastAsia="Calibri"/>
          <w:b/>
          <w:bCs/>
          <w:color w:val="FF0000"/>
        </w:rPr>
        <w:tab/>
      </w:r>
      <w:r w:rsidR="00F51482" w:rsidRPr="001F4796">
        <w:rPr>
          <w:rFonts w:eastAsia="Calibri"/>
          <w:b/>
          <w:bCs/>
          <w:color w:val="FF0000"/>
        </w:rPr>
        <w:tab/>
      </w:r>
      <w:r w:rsidR="00F51482" w:rsidRPr="001F4796">
        <w:rPr>
          <w:rFonts w:eastAsia="Calibri"/>
          <w:b/>
          <w:bCs/>
          <w:color w:val="FF0000"/>
        </w:rPr>
        <w:tab/>
      </w:r>
      <w:r w:rsidR="00E2448E" w:rsidRPr="001F4796">
        <w:rPr>
          <w:rFonts w:eastAsia="Calibri"/>
          <w:b/>
          <w:bCs/>
          <w:color w:val="FF0000"/>
        </w:rPr>
        <w:tab/>
      </w:r>
      <w:r w:rsidR="001F4796" w:rsidRPr="001F4796">
        <w:rPr>
          <w:rFonts w:eastAsia="Calibri"/>
          <w:b/>
          <w:bCs/>
          <w:color w:val="FF0000"/>
        </w:rPr>
        <w:t xml:space="preserve">200 </w:t>
      </w:r>
      <w:r w:rsidRPr="001F4796">
        <w:rPr>
          <w:rFonts w:eastAsia="Calibri"/>
          <w:b/>
          <w:bCs/>
          <w:color w:val="FF0000"/>
        </w:rPr>
        <w:t>points</w:t>
      </w:r>
      <w:r w:rsidRPr="001F4796">
        <w:rPr>
          <w:rFonts w:eastAsia="Calibri"/>
          <w:b/>
          <w:bCs/>
          <w:color w:val="FF0000"/>
        </w:rPr>
        <w:br/>
      </w:r>
      <w:r w:rsidR="00F51482" w:rsidRPr="001F4796">
        <w:rPr>
          <w:rFonts w:eastAsia="Calibri"/>
          <w:b/>
          <w:bCs/>
          <w:color w:val="FF0000"/>
        </w:rPr>
        <w:t xml:space="preserve">Major </w:t>
      </w:r>
      <w:r w:rsidR="00E2448E" w:rsidRPr="001F4796">
        <w:rPr>
          <w:rFonts w:eastAsia="Calibri"/>
          <w:b/>
          <w:bCs/>
          <w:color w:val="FF0000"/>
        </w:rPr>
        <w:t>Assignment</w:t>
      </w:r>
      <w:r w:rsidR="00E2448E" w:rsidRPr="001F4796">
        <w:rPr>
          <w:rFonts w:eastAsia="Calibri"/>
          <w:b/>
          <w:bCs/>
          <w:color w:val="FF0000"/>
          <w:u w:val="single"/>
        </w:rPr>
        <w:t xml:space="preserve"> </w:t>
      </w:r>
      <w:r w:rsidR="00F51482" w:rsidRPr="001F4796">
        <w:rPr>
          <w:rFonts w:eastAsia="Calibri"/>
          <w:b/>
          <w:bCs/>
          <w:color w:val="FF0000"/>
        </w:rPr>
        <w:t>research proposal</w:t>
      </w:r>
      <w:r w:rsidR="008A3683" w:rsidRPr="001F4796">
        <w:rPr>
          <w:rFonts w:eastAsia="Calibri"/>
          <w:b/>
          <w:bCs/>
          <w:color w:val="FF0000"/>
        </w:rPr>
        <w:tab/>
      </w:r>
      <w:r w:rsidR="00F51482" w:rsidRPr="001F4796">
        <w:rPr>
          <w:rFonts w:eastAsia="Calibri"/>
          <w:b/>
          <w:bCs/>
          <w:color w:val="FF0000"/>
        </w:rPr>
        <w:tab/>
      </w:r>
      <w:r w:rsidR="00B233C6" w:rsidRPr="001F4796">
        <w:rPr>
          <w:rFonts w:eastAsia="Calibri"/>
          <w:b/>
          <w:bCs/>
          <w:color w:val="FF0000"/>
        </w:rPr>
        <w:tab/>
      </w:r>
      <w:r w:rsidR="001F4796" w:rsidRPr="001F4796">
        <w:rPr>
          <w:rFonts w:eastAsia="Calibri"/>
          <w:b/>
          <w:bCs/>
          <w:color w:val="FF0000"/>
        </w:rPr>
        <w:t xml:space="preserve">800 </w:t>
      </w:r>
      <w:r w:rsidR="008A3683" w:rsidRPr="001F4796">
        <w:rPr>
          <w:rFonts w:eastAsia="Calibri"/>
          <w:b/>
          <w:bCs/>
          <w:color w:val="FF0000"/>
        </w:rPr>
        <w:t>points</w:t>
      </w:r>
    </w:p>
    <w:p w14:paraId="51753F45" w14:textId="418C052F" w:rsidR="00AD65E2" w:rsidRPr="001F4796" w:rsidRDefault="00E0727C" w:rsidP="00AD65E2">
      <w:pPr>
        <w:rPr>
          <w:rFonts w:eastAsia="Calibri"/>
          <w:b/>
          <w:bCs/>
          <w:color w:val="FF0000"/>
        </w:rPr>
      </w:pPr>
      <w:r w:rsidRPr="001F4796">
        <w:rPr>
          <w:rFonts w:eastAsia="Calibri"/>
          <w:b/>
          <w:bCs/>
          <w:color w:val="FF0000"/>
        </w:rPr>
        <w:t>Total</w:t>
      </w:r>
      <w:r w:rsidRPr="001F4796">
        <w:rPr>
          <w:rFonts w:eastAsia="Calibri"/>
          <w:b/>
          <w:bCs/>
          <w:color w:val="FF0000"/>
        </w:rPr>
        <w:tab/>
      </w:r>
      <w:r w:rsidRPr="001F4796">
        <w:rPr>
          <w:rFonts w:eastAsia="Calibri"/>
          <w:b/>
          <w:bCs/>
          <w:color w:val="FF0000"/>
        </w:rPr>
        <w:tab/>
      </w:r>
      <w:r w:rsidRPr="001F4796">
        <w:rPr>
          <w:rFonts w:eastAsia="Calibri"/>
          <w:b/>
          <w:bCs/>
          <w:color w:val="FF0000"/>
        </w:rPr>
        <w:tab/>
      </w:r>
      <w:r w:rsidR="00F51482" w:rsidRPr="001F4796">
        <w:rPr>
          <w:rFonts w:eastAsia="Calibri"/>
          <w:b/>
          <w:bCs/>
          <w:color w:val="FF0000"/>
        </w:rPr>
        <w:tab/>
      </w:r>
      <w:r w:rsidR="00793058" w:rsidRPr="001F4796">
        <w:rPr>
          <w:rFonts w:eastAsia="Calibri"/>
          <w:b/>
          <w:bCs/>
          <w:color w:val="FF0000"/>
        </w:rPr>
        <w:tab/>
      </w:r>
      <w:r w:rsidR="00793058" w:rsidRPr="001F4796">
        <w:rPr>
          <w:rFonts w:eastAsia="Calibri"/>
          <w:b/>
          <w:bCs/>
          <w:color w:val="FF0000"/>
        </w:rPr>
        <w:tab/>
      </w:r>
      <w:r w:rsidR="00793058" w:rsidRPr="001F4796">
        <w:rPr>
          <w:rFonts w:eastAsia="Calibri"/>
          <w:b/>
          <w:bCs/>
          <w:color w:val="FF0000"/>
        </w:rPr>
        <w:tab/>
      </w:r>
      <w:r w:rsidR="00793058" w:rsidRPr="001F4796">
        <w:rPr>
          <w:rFonts w:eastAsia="Calibri"/>
          <w:b/>
          <w:bCs/>
          <w:color w:val="FF0000"/>
        </w:rPr>
        <w:tab/>
      </w:r>
      <w:r w:rsidRPr="001F4796">
        <w:rPr>
          <w:rFonts w:eastAsia="Calibri"/>
          <w:b/>
          <w:bCs/>
          <w:color w:val="FF0000"/>
        </w:rPr>
        <w:t>1000 points</w:t>
      </w:r>
    </w:p>
    <w:p w14:paraId="0583A569" w14:textId="4EA40A00" w:rsidR="00EA3862" w:rsidRPr="00F51482" w:rsidRDefault="00EA3862" w:rsidP="00AD65E2">
      <w:pPr>
        <w:rPr>
          <w:rFonts w:eastAsia="Calibri"/>
        </w:rPr>
      </w:pPr>
    </w:p>
    <w:p w14:paraId="4529B1E6" w14:textId="0F20CF90" w:rsidR="00AD65E2" w:rsidRPr="00F51482" w:rsidRDefault="002D7453" w:rsidP="00AD65E2">
      <w:pPr>
        <w:pStyle w:val="Heading3"/>
        <w:rPr>
          <w:rFonts w:ascii="Times New Roman" w:hAnsi="Times New Roman" w:cs="Times New Roman"/>
          <w:sz w:val="24"/>
          <w:szCs w:val="24"/>
        </w:rPr>
      </w:pPr>
      <w:r>
        <w:rPr>
          <w:rFonts w:ascii="Times New Roman" w:hAnsi="Times New Roman" w:cs="Times New Roman"/>
          <w:sz w:val="24"/>
          <w:szCs w:val="24"/>
        </w:rPr>
        <w:t>10</w:t>
      </w:r>
      <w:r w:rsidR="00AD65E2" w:rsidRPr="00F51482">
        <w:rPr>
          <w:rFonts w:ascii="Times New Roman" w:hAnsi="Times New Roman" w:cs="Times New Roman"/>
          <w:sz w:val="24"/>
          <w:szCs w:val="24"/>
        </w:rPr>
        <w:t>. Grading Scale</w:t>
      </w:r>
    </w:p>
    <w:p w14:paraId="6B9A945A" w14:textId="67B986C4" w:rsidR="00AD65E2" w:rsidRPr="00F51482" w:rsidRDefault="00AD65E2" w:rsidP="00AD65E2">
      <w:pPr>
        <w:rPr>
          <w:rFonts w:eastAsia="Calibri"/>
        </w:rPr>
      </w:pPr>
      <w:bookmarkStart w:id="7" w:name="_Hlk16604239"/>
      <w:r w:rsidRPr="00F51482">
        <w:rPr>
          <w:rFonts w:eastAsia="Calibri"/>
        </w:rPr>
        <w:t>Letter grades are given in all courses except those conducted on a credit/no credit basis. They are interpreted as follows:</w:t>
      </w:r>
    </w:p>
    <w:p w14:paraId="243A2BB2" w14:textId="77777777" w:rsidR="00AD65E2" w:rsidRPr="00F51482" w:rsidRDefault="00AD65E2" w:rsidP="00AD65E2">
      <w:pPr>
        <w:rPr>
          <w:rFonts w:eastAsia="Calibri"/>
        </w:rPr>
      </w:pPr>
    </w:p>
    <w:p w14:paraId="66AB0DD3" w14:textId="14BAAA24" w:rsidR="00AD65E2" w:rsidRPr="00F51482" w:rsidRDefault="00AD65E2" w:rsidP="00AD65E2">
      <w:pPr>
        <w:ind w:left="720"/>
        <w:rPr>
          <w:rFonts w:eastAsia="Calibri"/>
        </w:rPr>
      </w:pPr>
      <w:r w:rsidRPr="00F51482">
        <w:rPr>
          <w:rFonts w:eastAsia="Calibri"/>
        </w:rPr>
        <w:t>A  90-100%</w:t>
      </w:r>
      <w:r w:rsidR="00EA3862" w:rsidRPr="00F51482">
        <w:rPr>
          <w:rFonts w:eastAsia="Calibri"/>
        </w:rPr>
        <w:tab/>
        <w:t>900 points</w:t>
      </w:r>
      <w:r w:rsidR="008A3683" w:rsidRPr="00F51482">
        <w:rPr>
          <w:rFonts w:eastAsia="Calibri"/>
        </w:rPr>
        <w:t xml:space="preserve"> or more</w:t>
      </w:r>
    </w:p>
    <w:p w14:paraId="4B3E4067" w14:textId="3FD8307F" w:rsidR="00AD65E2" w:rsidRPr="00F51482" w:rsidRDefault="00AD65E2" w:rsidP="00AD65E2">
      <w:pPr>
        <w:ind w:left="720"/>
        <w:rPr>
          <w:rFonts w:eastAsia="Calibri"/>
        </w:rPr>
      </w:pPr>
      <w:r w:rsidRPr="00F51482">
        <w:rPr>
          <w:rFonts w:eastAsia="Calibri"/>
        </w:rPr>
        <w:t>B  80-89%</w:t>
      </w:r>
      <w:r w:rsidR="00EA3862" w:rsidRPr="00F51482">
        <w:rPr>
          <w:rFonts w:eastAsia="Calibri"/>
        </w:rPr>
        <w:tab/>
        <w:t>800-899 points</w:t>
      </w:r>
    </w:p>
    <w:p w14:paraId="2E3986B6" w14:textId="3A3AEB01" w:rsidR="00AD65E2" w:rsidRPr="00F51482" w:rsidRDefault="00AD65E2" w:rsidP="00AD65E2">
      <w:pPr>
        <w:ind w:left="720"/>
        <w:rPr>
          <w:rFonts w:eastAsia="Calibri"/>
        </w:rPr>
      </w:pPr>
      <w:r w:rsidRPr="00F51482">
        <w:rPr>
          <w:rFonts w:eastAsia="Calibri"/>
        </w:rPr>
        <w:t>C  70-79%</w:t>
      </w:r>
      <w:r w:rsidR="00EA3862" w:rsidRPr="00F51482">
        <w:rPr>
          <w:rFonts w:eastAsia="Calibri"/>
        </w:rPr>
        <w:tab/>
        <w:t>700-799 points</w:t>
      </w:r>
    </w:p>
    <w:p w14:paraId="6FF1BF0B" w14:textId="08556F66" w:rsidR="00AD65E2" w:rsidRPr="00F51482" w:rsidRDefault="00AD65E2" w:rsidP="00AD65E2">
      <w:pPr>
        <w:ind w:left="2160" w:hanging="1440"/>
        <w:rPr>
          <w:rFonts w:eastAsia="Calibri"/>
        </w:rPr>
      </w:pPr>
      <w:r w:rsidRPr="00F51482">
        <w:rPr>
          <w:rFonts w:eastAsia="Calibri"/>
        </w:rPr>
        <w:t>D  60-69%</w:t>
      </w:r>
      <w:r w:rsidR="00EA3862" w:rsidRPr="00F51482">
        <w:rPr>
          <w:rFonts w:eastAsia="Calibri"/>
        </w:rPr>
        <w:tab/>
        <w:t>600-699 points</w:t>
      </w:r>
      <w:r w:rsidRPr="00F51482">
        <w:rPr>
          <w:rFonts w:eastAsia="Calibri"/>
        </w:rPr>
        <w:t xml:space="preserve"> </w:t>
      </w:r>
    </w:p>
    <w:p w14:paraId="283AFB6A" w14:textId="6D242EA3" w:rsidR="00AD65E2" w:rsidRPr="00F51482" w:rsidRDefault="00AD65E2" w:rsidP="00AD65E2">
      <w:pPr>
        <w:ind w:left="720"/>
        <w:rPr>
          <w:rFonts w:eastAsia="Calibri"/>
        </w:rPr>
      </w:pPr>
      <w:r w:rsidRPr="00F51482">
        <w:rPr>
          <w:rFonts w:eastAsia="Calibri"/>
        </w:rPr>
        <w:t>F   &lt;60</w:t>
      </w:r>
      <w:bookmarkStart w:id="8" w:name="_27in7lbdf8w7" w:colFirst="0" w:colLast="0"/>
      <w:bookmarkStart w:id="9" w:name="_n28fpzhjrej7" w:colFirst="0" w:colLast="0"/>
      <w:bookmarkStart w:id="10" w:name="_ssueod6e3xwc" w:colFirst="0" w:colLast="0"/>
      <w:bookmarkStart w:id="11" w:name="_kxcnphdmd0vo" w:colFirst="0" w:colLast="0"/>
      <w:bookmarkEnd w:id="8"/>
      <w:bookmarkEnd w:id="9"/>
      <w:bookmarkEnd w:id="10"/>
      <w:bookmarkEnd w:id="11"/>
      <w:r w:rsidRPr="00F51482">
        <w:rPr>
          <w:rFonts w:eastAsia="Calibri"/>
        </w:rPr>
        <w:t>%</w:t>
      </w:r>
      <w:r w:rsidR="00EA3862" w:rsidRPr="00F51482">
        <w:rPr>
          <w:rFonts w:eastAsia="Calibri"/>
        </w:rPr>
        <w:tab/>
        <w:t>599 points or less</w:t>
      </w:r>
    </w:p>
    <w:p w14:paraId="79CBD311" w14:textId="77777777" w:rsidR="00AD65E2" w:rsidRPr="00F51482" w:rsidRDefault="00AD65E2" w:rsidP="00AD65E2">
      <w:pPr>
        <w:rPr>
          <w:rFonts w:eastAsia="Calibri"/>
        </w:rPr>
      </w:pPr>
    </w:p>
    <w:p w14:paraId="1B6D30E8" w14:textId="77777777" w:rsidR="00AD65E2" w:rsidRPr="00F51482" w:rsidRDefault="00AD65E2" w:rsidP="00AD65E2">
      <w:pPr>
        <w:ind w:left="720"/>
        <w:rPr>
          <w:rFonts w:eastAsia="Calibri"/>
        </w:rPr>
      </w:pPr>
      <w:r w:rsidRPr="00F51482">
        <w:rPr>
          <w:rFonts w:eastAsia="Calibri"/>
        </w:rPr>
        <w:t xml:space="preserve">A Outstanding scholarship and an unusual degree of intellectual initiative </w:t>
      </w:r>
    </w:p>
    <w:p w14:paraId="46FA0654" w14:textId="77777777" w:rsidR="00AD65E2" w:rsidRPr="00F51482" w:rsidRDefault="00AD65E2" w:rsidP="00AD65E2">
      <w:pPr>
        <w:ind w:left="720"/>
        <w:rPr>
          <w:rFonts w:eastAsia="Calibri"/>
        </w:rPr>
      </w:pPr>
      <w:r w:rsidRPr="00F51482">
        <w:rPr>
          <w:rFonts w:eastAsia="Calibri"/>
        </w:rPr>
        <w:t xml:space="preserve">B Superior work done in a consistent and intellectual manner </w:t>
      </w:r>
    </w:p>
    <w:p w14:paraId="00D19A63" w14:textId="77777777" w:rsidR="00AD65E2" w:rsidRPr="00F51482" w:rsidRDefault="00AD65E2" w:rsidP="00AD65E2">
      <w:pPr>
        <w:ind w:left="720"/>
        <w:rPr>
          <w:rFonts w:eastAsia="Calibri"/>
        </w:rPr>
      </w:pPr>
      <w:r w:rsidRPr="00F51482">
        <w:rPr>
          <w:rFonts w:eastAsia="Calibri"/>
        </w:rPr>
        <w:t xml:space="preserve">C Average grade indicating a competent grasp of subject matter </w:t>
      </w:r>
    </w:p>
    <w:p w14:paraId="041C8197" w14:textId="77777777" w:rsidR="00AD65E2" w:rsidRPr="00F51482" w:rsidRDefault="00AD65E2" w:rsidP="00AD65E2">
      <w:pPr>
        <w:ind w:left="720"/>
        <w:rPr>
          <w:rFonts w:eastAsia="Calibri"/>
        </w:rPr>
      </w:pPr>
      <w:r w:rsidRPr="00F51482">
        <w:rPr>
          <w:rFonts w:eastAsia="Calibri"/>
        </w:rPr>
        <w:t xml:space="preserve">D Inferior work of the lowest passing grade, not satisfactory for fulfillment of prerequisite course work </w:t>
      </w:r>
    </w:p>
    <w:p w14:paraId="54A4251E" w14:textId="77777777" w:rsidR="00AD65E2" w:rsidRPr="00F51482" w:rsidRDefault="00AD65E2" w:rsidP="00AD65E2">
      <w:pPr>
        <w:ind w:left="720"/>
        <w:rPr>
          <w:rFonts w:eastAsia="Calibri"/>
        </w:rPr>
      </w:pPr>
      <w:r w:rsidRPr="00F51482">
        <w:rPr>
          <w:rFonts w:eastAsia="Calibri"/>
        </w:rPr>
        <w:t>F Failed to grasp the minimum subject matter; no credit given</w:t>
      </w:r>
      <w:bookmarkEnd w:id="7"/>
    </w:p>
    <w:p w14:paraId="6A4E170C" w14:textId="5CF75E12" w:rsidR="00EA3862" w:rsidRPr="00F51482" w:rsidRDefault="00EA3862" w:rsidP="00AD65E2">
      <w:pPr>
        <w:rPr>
          <w:rFonts w:eastAsia="Calibri"/>
        </w:rPr>
      </w:pPr>
    </w:p>
    <w:p w14:paraId="1FE3C284" w14:textId="18931F7D" w:rsidR="00AD65E2" w:rsidRPr="00F51482" w:rsidRDefault="00AD65E2">
      <w:pPr>
        <w:pStyle w:val="Heading3"/>
        <w:rPr>
          <w:rFonts w:ascii="Times New Roman" w:hAnsi="Times New Roman" w:cs="Times New Roman"/>
          <w:sz w:val="24"/>
          <w:szCs w:val="24"/>
        </w:rPr>
      </w:pPr>
      <w:bookmarkStart w:id="12" w:name="_7961evk6e563" w:colFirst="0" w:colLast="0"/>
      <w:bookmarkEnd w:id="12"/>
      <w:r w:rsidRPr="00F51482">
        <w:rPr>
          <w:rFonts w:ascii="Times New Roman" w:hAnsi="Times New Roman" w:cs="Times New Roman"/>
          <w:sz w:val="24"/>
          <w:szCs w:val="24"/>
        </w:rPr>
        <w:lastRenderedPageBreak/>
        <w:t>1</w:t>
      </w:r>
      <w:r w:rsidR="002D7453">
        <w:rPr>
          <w:rFonts w:ascii="Times New Roman" w:hAnsi="Times New Roman" w:cs="Times New Roman"/>
          <w:sz w:val="24"/>
          <w:szCs w:val="24"/>
        </w:rPr>
        <w:t>1</w:t>
      </w:r>
      <w:r w:rsidRPr="00F51482">
        <w:rPr>
          <w:rFonts w:ascii="Times New Roman" w:hAnsi="Times New Roman" w:cs="Times New Roman"/>
          <w:sz w:val="24"/>
          <w:szCs w:val="24"/>
        </w:rPr>
        <w:t>. Course Schedule</w:t>
      </w:r>
    </w:p>
    <w:tbl>
      <w:tblPr>
        <w:tblStyle w:val="PlainTable2"/>
        <w:tblW w:w="5223" w:type="pct"/>
        <w:tblBorders>
          <w:top w:val="single" w:sz="48" w:space="0" w:color="auto"/>
          <w:left w:val="single" w:sz="48" w:space="0" w:color="auto"/>
          <w:bottom w:val="single" w:sz="48" w:space="0" w:color="auto"/>
          <w:right w:val="single" w:sz="48" w:space="0" w:color="auto"/>
          <w:insideH w:val="single" w:sz="48" w:space="0" w:color="auto"/>
          <w:insideV w:val="single" w:sz="48" w:space="0" w:color="auto"/>
        </w:tblBorders>
        <w:tblLook w:val="0680" w:firstRow="0" w:lastRow="0" w:firstColumn="1" w:lastColumn="0" w:noHBand="1" w:noVBand="1"/>
      </w:tblPr>
      <w:tblGrid>
        <w:gridCol w:w="2489"/>
        <w:gridCol w:w="7915"/>
      </w:tblGrid>
      <w:tr w:rsidR="00AD65E2" w:rsidRPr="00F51482" w14:paraId="07C57EAF" w14:textId="77777777" w:rsidTr="008A3683">
        <w:tc>
          <w:tcPr>
            <w:cnfStyle w:val="001000000000" w:firstRow="0" w:lastRow="0" w:firstColumn="1" w:lastColumn="0" w:oddVBand="0" w:evenVBand="0" w:oddHBand="0" w:evenHBand="0" w:firstRowFirstColumn="0" w:firstRowLastColumn="0" w:lastRowFirstColumn="0" w:lastRowLastColumn="0"/>
            <w:tcW w:w="1196" w:type="pct"/>
            <w:hideMark/>
          </w:tcPr>
          <w:p w14:paraId="78FFC726" w14:textId="77777777" w:rsidR="00AD65E2" w:rsidRPr="00F51482" w:rsidRDefault="00AD65E2" w:rsidP="00282B97">
            <w:pPr>
              <w:jc w:val="center"/>
            </w:pPr>
            <w:r w:rsidRPr="00F51482">
              <w:t>Date</w:t>
            </w:r>
          </w:p>
        </w:tc>
        <w:tc>
          <w:tcPr>
            <w:tcW w:w="3804" w:type="pct"/>
            <w:hideMark/>
          </w:tcPr>
          <w:p w14:paraId="0788021B" w14:textId="77777777" w:rsidR="00AD65E2" w:rsidRPr="00F51482" w:rsidRDefault="00AD65E2" w:rsidP="00282B97">
            <w:pPr>
              <w:jc w:val="center"/>
              <w:cnfStyle w:val="000000000000" w:firstRow="0" w:lastRow="0" w:firstColumn="0" w:lastColumn="0" w:oddVBand="0" w:evenVBand="0" w:oddHBand="0" w:evenHBand="0" w:firstRowFirstColumn="0" w:firstRowLastColumn="0" w:lastRowFirstColumn="0" w:lastRowLastColumn="0"/>
              <w:rPr>
                <w:b/>
                <w:bCs/>
              </w:rPr>
            </w:pPr>
            <w:r w:rsidRPr="00F51482">
              <w:rPr>
                <w:b/>
                <w:bCs/>
              </w:rPr>
              <w:t xml:space="preserve">Details </w:t>
            </w:r>
          </w:p>
        </w:tc>
      </w:tr>
      <w:tr w:rsidR="00EA3862" w:rsidRPr="00F51482" w14:paraId="4DE31A18" w14:textId="77777777" w:rsidTr="008A3683">
        <w:tc>
          <w:tcPr>
            <w:cnfStyle w:val="001000000000" w:firstRow="0" w:lastRow="0" w:firstColumn="1" w:lastColumn="0" w:oddVBand="0" w:evenVBand="0" w:oddHBand="0" w:evenHBand="0" w:firstRowFirstColumn="0" w:firstRowLastColumn="0" w:lastRowFirstColumn="0" w:lastRowLastColumn="0"/>
            <w:tcW w:w="1196" w:type="pct"/>
          </w:tcPr>
          <w:p w14:paraId="5710969A" w14:textId="77777777" w:rsidR="00EA3862" w:rsidRPr="00F51482" w:rsidRDefault="008A3683" w:rsidP="00282B97">
            <w:r w:rsidRPr="00F51482">
              <w:rPr>
                <w:b w:val="0"/>
                <w:bCs w:val="0"/>
              </w:rPr>
              <w:t>Week 1</w:t>
            </w:r>
          </w:p>
          <w:p w14:paraId="05BF921A" w14:textId="77777777" w:rsidR="008A3683" w:rsidRPr="00F51482" w:rsidRDefault="008A3683" w:rsidP="00282B97">
            <w:r w:rsidRPr="00F51482">
              <w:rPr>
                <w:b w:val="0"/>
                <w:bCs w:val="0"/>
              </w:rPr>
              <w:t>Week 2</w:t>
            </w:r>
          </w:p>
          <w:p w14:paraId="202AC07A" w14:textId="77777777" w:rsidR="008A3683" w:rsidRPr="00F51482" w:rsidRDefault="008A3683" w:rsidP="00282B97">
            <w:r w:rsidRPr="00F51482">
              <w:rPr>
                <w:b w:val="0"/>
                <w:bCs w:val="0"/>
              </w:rPr>
              <w:t>Week 3</w:t>
            </w:r>
          </w:p>
          <w:p w14:paraId="2D5637EC" w14:textId="77777777" w:rsidR="008A3683" w:rsidRPr="00F51482" w:rsidRDefault="008A3683" w:rsidP="00282B97">
            <w:r w:rsidRPr="00F51482">
              <w:rPr>
                <w:b w:val="0"/>
                <w:bCs w:val="0"/>
              </w:rPr>
              <w:t>Week 4</w:t>
            </w:r>
          </w:p>
          <w:p w14:paraId="03D23CC5" w14:textId="77777777" w:rsidR="008A3683" w:rsidRPr="00F51482" w:rsidRDefault="008A3683" w:rsidP="00282B97">
            <w:r w:rsidRPr="00F51482">
              <w:rPr>
                <w:b w:val="0"/>
                <w:bCs w:val="0"/>
              </w:rPr>
              <w:t>Week 5</w:t>
            </w:r>
          </w:p>
          <w:p w14:paraId="6DAE951C" w14:textId="77777777" w:rsidR="008A3683" w:rsidRPr="00F51482" w:rsidRDefault="008A3683" w:rsidP="00282B97">
            <w:r w:rsidRPr="00F51482">
              <w:rPr>
                <w:b w:val="0"/>
                <w:bCs w:val="0"/>
              </w:rPr>
              <w:t>Week 6</w:t>
            </w:r>
          </w:p>
          <w:p w14:paraId="025B5E05" w14:textId="77777777" w:rsidR="008A3683" w:rsidRPr="00F51482" w:rsidRDefault="008A3683" w:rsidP="00282B97">
            <w:r w:rsidRPr="00F51482">
              <w:rPr>
                <w:b w:val="0"/>
                <w:bCs w:val="0"/>
              </w:rPr>
              <w:t>Week 7</w:t>
            </w:r>
          </w:p>
          <w:p w14:paraId="0622F8DE" w14:textId="77777777" w:rsidR="008A3683" w:rsidRPr="00F51482" w:rsidRDefault="008A3683" w:rsidP="00282B97">
            <w:r w:rsidRPr="00F51482">
              <w:rPr>
                <w:b w:val="0"/>
                <w:bCs w:val="0"/>
              </w:rPr>
              <w:t>Week 8</w:t>
            </w:r>
          </w:p>
          <w:p w14:paraId="19A14D6D" w14:textId="77777777" w:rsidR="008A3683" w:rsidRPr="00F51482" w:rsidRDefault="008A3683" w:rsidP="00282B97">
            <w:r w:rsidRPr="00F51482">
              <w:rPr>
                <w:b w:val="0"/>
                <w:bCs w:val="0"/>
              </w:rPr>
              <w:t>Week 9</w:t>
            </w:r>
          </w:p>
          <w:p w14:paraId="6B207229" w14:textId="77777777" w:rsidR="008A3683" w:rsidRPr="00F51482" w:rsidRDefault="008A3683" w:rsidP="00282B97">
            <w:r w:rsidRPr="00F51482">
              <w:rPr>
                <w:b w:val="0"/>
                <w:bCs w:val="0"/>
              </w:rPr>
              <w:t>Week 10</w:t>
            </w:r>
          </w:p>
          <w:p w14:paraId="16E6F647" w14:textId="4753FB3A" w:rsidR="008A3683" w:rsidRPr="00F51482" w:rsidRDefault="008A3683" w:rsidP="00282B97">
            <w:r w:rsidRPr="00F51482">
              <w:rPr>
                <w:b w:val="0"/>
                <w:bCs w:val="0"/>
              </w:rPr>
              <w:t>Week 11</w:t>
            </w:r>
          </w:p>
          <w:p w14:paraId="7BD9B9FB" w14:textId="3CC85F98" w:rsidR="004541E9" w:rsidRPr="002226A8" w:rsidRDefault="004541E9" w:rsidP="00282B97">
            <w:pPr>
              <w:rPr>
                <w:b w:val="0"/>
                <w:bCs w:val="0"/>
              </w:rPr>
            </w:pPr>
            <w:r w:rsidRPr="002226A8">
              <w:rPr>
                <w:b w:val="0"/>
                <w:bCs w:val="0"/>
              </w:rPr>
              <w:t>Week 11</w:t>
            </w:r>
          </w:p>
          <w:p w14:paraId="3DFC9C16" w14:textId="77777777" w:rsidR="008A3683" w:rsidRPr="00F51482" w:rsidRDefault="008A3683" w:rsidP="00282B97">
            <w:r w:rsidRPr="00F51482">
              <w:rPr>
                <w:b w:val="0"/>
                <w:bCs w:val="0"/>
              </w:rPr>
              <w:t>Week 12</w:t>
            </w:r>
          </w:p>
          <w:p w14:paraId="33E34962" w14:textId="77777777" w:rsidR="008A3683" w:rsidRPr="00F51482" w:rsidRDefault="008A3683" w:rsidP="00282B97">
            <w:r w:rsidRPr="00F51482">
              <w:rPr>
                <w:b w:val="0"/>
                <w:bCs w:val="0"/>
              </w:rPr>
              <w:t>Week 13</w:t>
            </w:r>
          </w:p>
          <w:p w14:paraId="403E2DB0" w14:textId="77777777" w:rsidR="004541E9" w:rsidRPr="00F51482" w:rsidRDefault="004541E9" w:rsidP="00282B97">
            <w:r w:rsidRPr="00F51482">
              <w:rPr>
                <w:b w:val="0"/>
                <w:bCs w:val="0"/>
              </w:rPr>
              <w:t>Week 14</w:t>
            </w:r>
          </w:p>
          <w:p w14:paraId="3E99ADE1" w14:textId="5B87C87B" w:rsidR="004541E9" w:rsidRPr="00F51482" w:rsidRDefault="004541E9" w:rsidP="00282B97">
            <w:pPr>
              <w:rPr>
                <w:b w:val="0"/>
                <w:bCs w:val="0"/>
              </w:rPr>
            </w:pPr>
            <w:r w:rsidRPr="00F51482">
              <w:rPr>
                <w:b w:val="0"/>
                <w:bCs w:val="0"/>
              </w:rPr>
              <w:t>Week 15</w:t>
            </w:r>
          </w:p>
        </w:tc>
        <w:tc>
          <w:tcPr>
            <w:tcW w:w="3804" w:type="pct"/>
          </w:tcPr>
          <w:p w14:paraId="391DD894" w14:textId="442C974E" w:rsidR="004541E9" w:rsidRPr="00F51482" w:rsidRDefault="004541E9" w:rsidP="00282B97">
            <w:pPr>
              <w:cnfStyle w:val="000000000000" w:firstRow="0" w:lastRow="0" w:firstColumn="0" w:lastColumn="0" w:oddVBand="0" w:evenVBand="0" w:oddHBand="0" w:evenHBand="0" w:firstRowFirstColumn="0" w:firstRowLastColumn="0" w:lastRowFirstColumn="0" w:lastRowLastColumn="0"/>
            </w:pPr>
            <w:r w:rsidRPr="00F51482">
              <w:t>How and why scientists publish</w:t>
            </w:r>
          </w:p>
          <w:p w14:paraId="3789D049" w14:textId="6EBBE3C4" w:rsidR="00EA3862" w:rsidRPr="00F51482" w:rsidRDefault="008A3683" w:rsidP="00282B97">
            <w:pPr>
              <w:cnfStyle w:val="000000000000" w:firstRow="0" w:lastRow="0" w:firstColumn="0" w:lastColumn="0" w:oddVBand="0" w:evenVBand="0" w:oddHBand="0" w:evenHBand="0" w:firstRowFirstColumn="0" w:firstRowLastColumn="0" w:lastRowFirstColumn="0" w:lastRowLastColumn="0"/>
            </w:pPr>
            <w:r w:rsidRPr="00F51482">
              <w:t>Introduction to strategic writing</w:t>
            </w:r>
          </w:p>
          <w:p w14:paraId="4EB116AB" w14:textId="705E79EC" w:rsidR="008A3683" w:rsidRPr="00F51482" w:rsidRDefault="008A3683" w:rsidP="00282B97">
            <w:pPr>
              <w:cnfStyle w:val="000000000000" w:firstRow="0" w:lastRow="0" w:firstColumn="0" w:lastColumn="0" w:oddVBand="0" w:evenVBand="0" w:oddHBand="0" w:evenHBand="0" w:firstRowFirstColumn="0" w:firstRowLastColumn="0" w:lastRowFirstColumn="0" w:lastRowLastColumn="0"/>
            </w:pPr>
            <w:r w:rsidRPr="00F51482">
              <w:t>Standards for grammar and syntax</w:t>
            </w:r>
          </w:p>
          <w:p w14:paraId="2488329E" w14:textId="77777777" w:rsidR="008A3683" w:rsidRPr="00F51482" w:rsidRDefault="008A3683" w:rsidP="00282B97">
            <w:pPr>
              <w:cnfStyle w:val="000000000000" w:firstRow="0" w:lastRow="0" w:firstColumn="0" w:lastColumn="0" w:oddVBand="0" w:evenVBand="0" w:oddHBand="0" w:evenHBand="0" w:firstRowFirstColumn="0" w:firstRowLastColumn="0" w:lastRowFirstColumn="0" w:lastRowLastColumn="0"/>
            </w:pPr>
            <w:r w:rsidRPr="00F51482">
              <w:t>Question formation</w:t>
            </w:r>
          </w:p>
          <w:p w14:paraId="74884B4C" w14:textId="77777777" w:rsidR="008A3683" w:rsidRPr="00F51482" w:rsidRDefault="008A3683" w:rsidP="00282B97">
            <w:pPr>
              <w:cnfStyle w:val="000000000000" w:firstRow="0" w:lastRow="0" w:firstColumn="0" w:lastColumn="0" w:oddVBand="0" w:evenVBand="0" w:oddHBand="0" w:evenHBand="0" w:firstRowFirstColumn="0" w:firstRowLastColumn="0" w:lastRowFirstColumn="0" w:lastRowLastColumn="0"/>
            </w:pPr>
            <w:r w:rsidRPr="00F51482">
              <w:t>Question formation</w:t>
            </w:r>
          </w:p>
          <w:p w14:paraId="24F554CE" w14:textId="25A54FF0" w:rsidR="008A3683" w:rsidRPr="00F51482" w:rsidRDefault="008A3683" w:rsidP="00282B97">
            <w:pPr>
              <w:cnfStyle w:val="000000000000" w:firstRow="0" w:lastRow="0" w:firstColumn="0" w:lastColumn="0" w:oddVBand="0" w:evenVBand="0" w:oddHBand="0" w:evenHBand="0" w:firstRowFirstColumn="0" w:firstRowLastColumn="0" w:lastRowFirstColumn="0" w:lastRowLastColumn="0"/>
            </w:pPr>
            <w:r w:rsidRPr="00F51482">
              <w:t>Problem statements and knowledge gaps</w:t>
            </w:r>
          </w:p>
          <w:p w14:paraId="6AA7CD65" w14:textId="77777777" w:rsidR="008A3683" w:rsidRPr="00F51482" w:rsidRDefault="008A3683" w:rsidP="00282B97">
            <w:pPr>
              <w:cnfStyle w:val="000000000000" w:firstRow="0" w:lastRow="0" w:firstColumn="0" w:lastColumn="0" w:oddVBand="0" w:evenVBand="0" w:oddHBand="0" w:evenHBand="0" w:firstRowFirstColumn="0" w:firstRowLastColumn="0" w:lastRowFirstColumn="0" w:lastRowLastColumn="0"/>
            </w:pPr>
            <w:r w:rsidRPr="00F51482">
              <w:t>Writing SMART objectives</w:t>
            </w:r>
          </w:p>
          <w:p w14:paraId="66ACEAEB" w14:textId="77777777" w:rsidR="008A3683" w:rsidRPr="002226A8" w:rsidRDefault="008A3683" w:rsidP="00282B97">
            <w:pPr>
              <w:cnfStyle w:val="000000000000" w:firstRow="0" w:lastRow="0" w:firstColumn="0" w:lastColumn="0" w:oddVBand="0" w:evenVBand="0" w:oddHBand="0" w:evenHBand="0" w:firstRowFirstColumn="0" w:firstRowLastColumn="0" w:lastRowFirstColumn="0" w:lastRowLastColumn="0"/>
              <w:rPr>
                <w:b/>
                <w:bCs/>
                <w:color w:val="FF0000"/>
              </w:rPr>
            </w:pPr>
            <w:r w:rsidRPr="002226A8">
              <w:rPr>
                <w:b/>
                <w:bCs/>
                <w:color w:val="FF0000"/>
              </w:rPr>
              <w:t>Outcomes and Impact</w:t>
            </w:r>
            <w:r w:rsidR="004541E9" w:rsidRPr="002226A8">
              <w:rPr>
                <w:b/>
                <w:bCs/>
                <w:color w:val="FF0000"/>
              </w:rPr>
              <w:t xml:space="preserve"> statements</w:t>
            </w:r>
          </w:p>
          <w:p w14:paraId="5632CB25" w14:textId="2C89AF19" w:rsidR="004541E9" w:rsidRPr="002226A8" w:rsidRDefault="004541E9" w:rsidP="00282B97">
            <w:pPr>
              <w:cnfStyle w:val="000000000000" w:firstRow="0" w:lastRow="0" w:firstColumn="0" w:lastColumn="0" w:oddVBand="0" w:evenVBand="0" w:oddHBand="0" w:evenHBand="0" w:firstRowFirstColumn="0" w:firstRowLastColumn="0" w:lastRowFirstColumn="0" w:lastRowLastColumn="0"/>
              <w:rPr>
                <w:b/>
                <w:bCs/>
                <w:color w:val="FF0000"/>
              </w:rPr>
            </w:pPr>
            <w:r w:rsidRPr="002226A8">
              <w:rPr>
                <w:b/>
                <w:bCs/>
                <w:color w:val="FF0000"/>
              </w:rPr>
              <w:t>Major assignment : Technical writing</w:t>
            </w:r>
          </w:p>
          <w:p w14:paraId="0C1681BA" w14:textId="390F1E6F" w:rsidR="004541E9" w:rsidRPr="002226A8" w:rsidRDefault="004541E9" w:rsidP="004541E9">
            <w:pPr>
              <w:cnfStyle w:val="000000000000" w:firstRow="0" w:lastRow="0" w:firstColumn="0" w:lastColumn="0" w:oddVBand="0" w:evenVBand="0" w:oddHBand="0" w:evenHBand="0" w:firstRowFirstColumn="0" w:firstRowLastColumn="0" w:lastRowFirstColumn="0" w:lastRowLastColumn="0"/>
              <w:rPr>
                <w:b/>
                <w:bCs/>
                <w:color w:val="FF0000"/>
              </w:rPr>
            </w:pPr>
            <w:r w:rsidRPr="002226A8">
              <w:rPr>
                <w:b/>
                <w:bCs/>
                <w:color w:val="FF0000"/>
              </w:rPr>
              <w:t>Major assignment : Technical writing</w:t>
            </w:r>
          </w:p>
          <w:p w14:paraId="3FA512B6" w14:textId="77777777" w:rsidR="002226A8" w:rsidRPr="002226A8" w:rsidRDefault="002226A8" w:rsidP="002226A8">
            <w:pPr>
              <w:cnfStyle w:val="000000000000" w:firstRow="0" w:lastRow="0" w:firstColumn="0" w:lastColumn="0" w:oddVBand="0" w:evenVBand="0" w:oddHBand="0" w:evenHBand="0" w:firstRowFirstColumn="0" w:firstRowLastColumn="0" w:lastRowFirstColumn="0" w:lastRowLastColumn="0"/>
              <w:rPr>
                <w:b/>
                <w:bCs/>
                <w:color w:val="FF0000"/>
              </w:rPr>
            </w:pPr>
            <w:r w:rsidRPr="002226A8">
              <w:rPr>
                <w:b/>
                <w:bCs/>
                <w:color w:val="FF0000"/>
              </w:rPr>
              <w:t>Major assignment : Technical writing</w:t>
            </w:r>
          </w:p>
          <w:p w14:paraId="31B7059C" w14:textId="77777777" w:rsidR="002226A8" w:rsidRPr="002226A8" w:rsidRDefault="002226A8" w:rsidP="002226A8">
            <w:pPr>
              <w:cnfStyle w:val="000000000000" w:firstRow="0" w:lastRow="0" w:firstColumn="0" w:lastColumn="0" w:oddVBand="0" w:evenVBand="0" w:oddHBand="0" w:evenHBand="0" w:firstRowFirstColumn="0" w:firstRowLastColumn="0" w:lastRowFirstColumn="0" w:lastRowLastColumn="0"/>
              <w:rPr>
                <w:b/>
                <w:bCs/>
                <w:color w:val="FF0000"/>
              </w:rPr>
            </w:pPr>
            <w:r w:rsidRPr="002226A8">
              <w:rPr>
                <w:b/>
                <w:bCs/>
                <w:color w:val="FF0000"/>
              </w:rPr>
              <w:t>Major assignment : Technical writing</w:t>
            </w:r>
          </w:p>
          <w:p w14:paraId="13121ADA" w14:textId="21308A11" w:rsidR="004541E9" w:rsidRPr="002226A8" w:rsidRDefault="004541E9" w:rsidP="00282B97">
            <w:pPr>
              <w:cnfStyle w:val="000000000000" w:firstRow="0" w:lastRow="0" w:firstColumn="0" w:lastColumn="0" w:oddVBand="0" w:evenVBand="0" w:oddHBand="0" w:evenHBand="0" w:firstRowFirstColumn="0" w:firstRowLastColumn="0" w:lastRowFirstColumn="0" w:lastRowLastColumn="0"/>
              <w:rPr>
                <w:b/>
                <w:bCs/>
                <w:color w:val="FF0000"/>
              </w:rPr>
            </w:pPr>
            <w:r w:rsidRPr="002226A8">
              <w:rPr>
                <w:b/>
                <w:bCs/>
                <w:color w:val="FF0000"/>
              </w:rPr>
              <w:t>Science communication goals and pitfalls</w:t>
            </w:r>
          </w:p>
          <w:p w14:paraId="36332156" w14:textId="77777777" w:rsidR="002226A8" w:rsidRPr="002226A8" w:rsidRDefault="002226A8" w:rsidP="002226A8">
            <w:pPr>
              <w:cnfStyle w:val="000000000000" w:firstRow="0" w:lastRow="0" w:firstColumn="0" w:lastColumn="0" w:oddVBand="0" w:evenVBand="0" w:oddHBand="0" w:evenHBand="0" w:firstRowFirstColumn="0" w:firstRowLastColumn="0" w:lastRowFirstColumn="0" w:lastRowLastColumn="0"/>
              <w:rPr>
                <w:b/>
                <w:bCs/>
                <w:color w:val="FF0000"/>
              </w:rPr>
            </w:pPr>
            <w:r w:rsidRPr="002226A8">
              <w:rPr>
                <w:b/>
                <w:bCs/>
                <w:color w:val="FF0000"/>
              </w:rPr>
              <w:t>Major assignment : Technical writing</w:t>
            </w:r>
          </w:p>
          <w:p w14:paraId="406E4427" w14:textId="77777777" w:rsidR="004541E9" w:rsidRDefault="002226A8" w:rsidP="002226A8">
            <w:pPr>
              <w:cnfStyle w:val="000000000000" w:firstRow="0" w:lastRow="0" w:firstColumn="0" w:lastColumn="0" w:oddVBand="0" w:evenVBand="0" w:oddHBand="0" w:evenHBand="0" w:firstRowFirstColumn="0" w:firstRowLastColumn="0" w:lastRowFirstColumn="0" w:lastRowLastColumn="0"/>
              <w:rPr>
                <w:b/>
                <w:bCs/>
                <w:color w:val="FF0000"/>
              </w:rPr>
            </w:pPr>
            <w:r w:rsidRPr="002226A8">
              <w:rPr>
                <w:b/>
                <w:bCs/>
                <w:color w:val="FF0000"/>
              </w:rPr>
              <w:t>Turn in major assignment to HT by email 4PM Friday</w:t>
            </w:r>
          </w:p>
          <w:p w14:paraId="5B5B0531" w14:textId="48A1D79E" w:rsidR="002226A8" w:rsidRPr="00F51482" w:rsidRDefault="002226A8" w:rsidP="002226A8">
            <w:pPr>
              <w:cnfStyle w:val="000000000000" w:firstRow="0" w:lastRow="0" w:firstColumn="0" w:lastColumn="0" w:oddVBand="0" w:evenVBand="0" w:oddHBand="0" w:evenHBand="0" w:firstRowFirstColumn="0" w:firstRowLastColumn="0" w:lastRowFirstColumn="0" w:lastRowLastColumn="0"/>
            </w:pPr>
            <w:r>
              <w:rPr>
                <w:b/>
                <w:bCs/>
                <w:color w:val="FF0000"/>
              </w:rPr>
              <w:t>Discussion and reflection</w:t>
            </w:r>
          </w:p>
        </w:tc>
      </w:tr>
    </w:tbl>
    <w:p w14:paraId="4884FA26" w14:textId="2A8DA08D" w:rsidR="00AD65E2" w:rsidRPr="00F51482" w:rsidRDefault="00AD65E2">
      <w:pPr>
        <w:pStyle w:val="Heading3"/>
        <w:rPr>
          <w:rFonts w:ascii="Times New Roman" w:hAnsi="Times New Roman" w:cs="Times New Roman"/>
          <w:sz w:val="24"/>
          <w:szCs w:val="24"/>
        </w:rPr>
      </w:pPr>
      <w:r w:rsidRPr="00F51482">
        <w:rPr>
          <w:rFonts w:ascii="Times New Roman" w:hAnsi="Times New Roman" w:cs="Times New Roman"/>
          <w:sz w:val="24"/>
          <w:szCs w:val="24"/>
        </w:rPr>
        <w:t>1</w:t>
      </w:r>
      <w:r w:rsidR="002D7453">
        <w:rPr>
          <w:rFonts w:ascii="Times New Roman" w:hAnsi="Times New Roman" w:cs="Times New Roman"/>
          <w:sz w:val="24"/>
          <w:szCs w:val="24"/>
        </w:rPr>
        <w:t>2</w:t>
      </w:r>
      <w:r w:rsidRPr="00F51482">
        <w:rPr>
          <w:rFonts w:ascii="Times New Roman" w:hAnsi="Times New Roman" w:cs="Times New Roman"/>
          <w:sz w:val="24"/>
          <w:szCs w:val="24"/>
        </w:rPr>
        <w:t>. Alignment of Natural Sciences Courses with Marianist and Hawaiian values of the University</w:t>
      </w:r>
      <w:r w:rsidR="00546DB8" w:rsidRPr="00F51482">
        <w:rPr>
          <w:rFonts w:ascii="Times New Roman" w:hAnsi="Times New Roman" w:cs="Times New Roman"/>
          <w:sz w:val="24"/>
          <w:szCs w:val="24"/>
        </w:rPr>
        <w:t>.</w:t>
      </w:r>
    </w:p>
    <w:p w14:paraId="18ECA04A" w14:textId="63CB6237" w:rsidR="00AD65E2" w:rsidRPr="00F51482" w:rsidRDefault="00546DB8" w:rsidP="00AD65E2">
      <w:pPr>
        <w:pStyle w:val="NormalWeb"/>
        <w:spacing w:before="0" w:beforeAutospacing="0" w:after="0" w:afterAutospacing="0"/>
        <w:ind w:right="180"/>
        <w:textAlignment w:val="baseline"/>
        <w:rPr>
          <w:color w:val="000000"/>
        </w:rPr>
      </w:pPr>
      <w:r w:rsidRPr="00F51482">
        <w:rPr>
          <w:color w:val="000000"/>
        </w:rPr>
        <w:t>The Natural Sciences Division</w:t>
      </w:r>
      <w:r w:rsidR="00AD65E2" w:rsidRPr="00F51482">
        <w:rPr>
          <w:color w:val="000000"/>
        </w:rPr>
        <w:t xml:space="preserve"> </w:t>
      </w:r>
      <w:r w:rsidRPr="00F51482">
        <w:rPr>
          <w:color w:val="000000"/>
        </w:rPr>
        <w:t>p</w:t>
      </w:r>
      <w:r w:rsidR="00AD65E2" w:rsidRPr="00F51482">
        <w:rPr>
          <w:color w:val="000000"/>
        </w:rPr>
        <w:t>rovide</w:t>
      </w:r>
      <w:r w:rsidRPr="00F51482">
        <w:rPr>
          <w:color w:val="000000"/>
        </w:rPr>
        <w:t>s</w:t>
      </w:r>
      <w:r w:rsidR="00AD65E2" w:rsidRPr="00F51482">
        <w:rPr>
          <w:color w:val="000000"/>
        </w:rPr>
        <w:t xml:space="preserve"> an </w:t>
      </w:r>
      <w:r w:rsidR="00AD65E2" w:rsidRPr="00F51482">
        <w:rPr>
          <w:i/>
          <w:color w:val="000000"/>
        </w:rPr>
        <w:t>integral, quality education:</w:t>
      </w:r>
      <w:r w:rsidR="00AD65E2" w:rsidRPr="00F51482">
        <w:rPr>
          <w:color w:val="000000"/>
        </w:rPr>
        <w:t xml:space="preserve"> sophisticated integrative course content taught by experienced, dedicated, and well-educated instructors.</w:t>
      </w:r>
    </w:p>
    <w:p w14:paraId="1E0F23D2" w14:textId="369C70AE" w:rsidR="00AD65E2" w:rsidRPr="00F51482" w:rsidRDefault="00AD65E2" w:rsidP="006353FD">
      <w:pPr>
        <w:pStyle w:val="NormalWeb"/>
        <w:numPr>
          <w:ilvl w:val="0"/>
          <w:numId w:val="21"/>
        </w:numPr>
        <w:spacing w:before="0" w:beforeAutospacing="0" w:after="0" w:afterAutospacing="0"/>
        <w:ind w:right="180"/>
        <w:textAlignment w:val="baseline"/>
        <w:rPr>
          <w:color w:val="000000"/>
        </w:rPr>
      </w:pPr>
      <w:r w:rsidRPr="00F51482">
        <w:rPr>
          <w:color w:val="000000"/>
        </w:rPr>
        <w:t xml:space="preserve">We </w:t>
      </w:r>
      <w:r w:rsidR="00546DB8" w:rsidRPr="00F51482">
        <w:rPr>
          <w:i/>
          <w:color w:val="000000"/>
        </w:rPr>
        <w:t>e</w:t>
      </w:r>
      <w:r w:rsidRPr="00F51482">
        <w:rPr>
          <w:i/>
          <w:color w:val="000000"/>
        </w:rPr>
        <w:t>ducate in family spirit –</w:t>
      </w:r>
      <w:r w:rsidRPr="00F51482">
        <w:rPr>
          <w:color w:val="000000"/>
        </w:rPr>
        <w:t xml:space="preserve"> every classroom is an </w:t>
      </w:r>
      <w:r w:rsidRPr="00F51482">
        <w:rPr>
          <w:i/>
          <w:iCs/>
          <w:color w:val="000000"/>
        </w:rPr>
        <w:t>Ohana</w:t>
      </w:r>
      <w:r w:rsidRPr="00F51482">
        <w:rPr>
          <w:color w:val="000000"/>
        </w:rPr>
        <w:t xml:space="preserve"> and you can expect to be respected yet challenged in an environment that is supportive, inclusively by instructors who take the time to personally get to know and care for you.</w:t>
      </w:r>
    </w:p>
    <w:p w14:paraId="6F9E64DA" w14:textId="2FFE80B9" w:rsidR="00AD65E2" w:rsidRPr="00F51482" w:rsidRDefault="00AD65E2" w:rsidP="006353FD">
      <w:pPr>
        <w:pStyle w:val="NormalWeb"/>
        <w:numPr>
          <w:ilvl w:val="0"/>
          <w:numId w:val="21"/>
        </w:numPr>
        <w:spacing w:before="0" w:beforeAutospacing="0" w:after="0" w:afterAutospacing="0"/>
        <w:ind w:right="180"/>
        <w:textAlignment w:val="baseline"/>
        <w:rPr>
          <w:color w:val="000000"/>
        </w:rPr>
      </w:pPr>
      <w:r w:rsidRPr="00F51482">
        <w:rPr>
          <w:color w:val="000000"/>
        </w:rPr>
        <w:t xml:space="preserve">We </w:t>
      </w:r>
      <w:r w:rsidR="00546DB8" w:rsidRPr="00F51482">
        <w:rPr>
          <w:i/>
          <w:color w:val="000000"/>
        </w:rPr>
        <w:t>e</w:t>
      </w:r>
      <w:r w:rsidRPr="00F51482">
        <w:rPr>
          <w:i/>
          <w:color w:val="000000"/>
        </w:rPr>
        <w:t>ducate for service, justice and peace</w:t>
      </w:r>
      <w:r w:rsidRPr="00F51482">
        <w:rPr>
          <w:color w:val="000000"/>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F51482" w:rsidRDefault="00AD65E2" w:rsidP="006353FD">
      <w:pPr>
        <w:pStyle w:val="NormalWeb"/>
        <w:numPr>
          <w:ilvl w:val="0"/>
          <w:numId w:val="21"/>
        </w:numPr>
        <w:spacing w:before="0" w:beforeAutospacing="0" w:after="0" w:afterAutospacing="0"/>
        <w:ind w:right="180"/>
        <w:textAlignment w:val="baseline"/>
        <w:rPr>
          <w:color w:val="000000"/>
        </w:rPr>
      </w:pPr>
      <w:r w:rsidRPr="00F51482">
        <w:rPr>
          <w:color w:val="000000"/>
        </w:rPr>
        <w:t xml:space="preserve">We </w:t>
      </w:r>
      <w:r w:rsidR="00546DB8" w:rsidRPr="00F51482">
        <w:rPr>
          <w:i/>
          <w:color w:val="000000"/>
        </w:rPr>
        <w:t>e</w:t>
      </w:r>
      <w:r w:rsidRPr="00F51482">
        <w:rPr>
          <w:i/>
          <w:color w:val="000000"/>
        </w:rPr>
        <w:t>ducate for adaptation and change</w:t>
      </w:r>
      <w:r w:rsidRPr="00F51482">
        <w:rPr>
          <w:color w:val="000000"/>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F51482" w:rsidRDefault="00546DB8" w:rsidP="00AD65E2">
      <w:pPr>
        <w:pStyle w:val="Normal1"/>
        <w:spacing w:after="60" w:line="240" w:lineRule="auto"/>
        <w:ind w:left="-19"/>
        <w:jc w:val="both"/>
        <w:rPr>
          <w:rFonts w:ascii="Times New Roman" w:hAnsi="Times New Roman" w:cs="Times New Roman"/>
          <w:sz w:val="24"/>
        </w:rPr>
      </w:pPr>
      <w:r w:rsidRPr="00F51482">
        <w:rPr>
          <w:rFonts w:ascii="Times New Roman" w:hAnsi="Times New Roman" w:cs="Times New Roman"/>
          <w:sz w:val="24"/>
        </w:rPr>
        <w:t xml:space="preserve">The </w:t>
      </w:r>
      <w:r w:rsidR="00AD65E2" w:rsidRPr="00F51482">
        <w:rPr>
          <w:rFonts w:ascii="Times New Roman" w:hAnsi="Times New Roman" w:cs="Times New Roman"/>
          <w:sz w:val="24"/>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F51482">
        <w:rPr>
          <w:rFonts w:ascii="Times New Roman" w:hAnsi="Times New Roman" w:cs="Times New Roman"/>
          <w:sz w:val="24"/>
        </w:rPr>
        <w:t>promote</w:t>
      </w:r>
      <w:r w:rsidR="00AD65E2" w:rsidRPr="00F51482">
        <w:rPr>
          <w:rFonts w:ascii="Times New Roman" w:hAnsi="Times New Roman" w:cs="Times New Roman"/>
          <w:sz w:val="24"/>
        </w:rPr>
        <w:t xml:space="preserve"> social justice. </w:t>
      </w:r>
      <w:r w:rsidRPr="00F51482">
        <w:rPr>
          <w:rFonts w:ascii="Times New Roman" w:hAnsi="Times New Roman" w:cs="Times New Roman"/>
          <w:sz w:val="24"/>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F51482">
        <w:rPr>
          <w:rFonts w:ascii="Times New Roman" w:hAnsi="Times New Roman" w:cs="Times New Roman"/>
          <w:sz w:val="24"/>
        </w:rPr>
        <w:t>The</w:t>
      </w:r>
      <w:r w:rsidRPr="00F51482">
        <w:rPr>
          <w:rFonts w:ascii="Times New Roman" w:hAnsi="Times New Roman" w:cs="Times New Roman"/>
          <w:sz w:val="24"/>
        </w:rPr>
        <w:t xml:space="preserve"> Marianist Educational Values</w:t>
      </w:r>
      <w:r w:rsidR="00AD65E2" w:rsidRPr="00F51482">
        <w:rPr>
          <w:rFonts w:ascii="Times New Roman" w:hAnsi="Times New Roman" w:cs="Times New Roman"/>
          <w:sz w:val="24"/>
        </w:rPr>
        <w:t xml:space="preserve"> </w:t>
      </w:r>
      <w:r w:rsidRPr="00F51482">
        <w:rPr>
          <w:rFonts w:ascii="Times New Roman" w:hAnsi="Times New Roman" w:cs="Times New Roman"/>
          <w:sz w:val="24"/>
        </w:rPr>
        <w:t>relate to</w:t>
      </w:r>
      <w:r w:rsidR="00AD65E2" w:rsidRPr="00F51482">
        <w:rPr>
          <w:rFonts w:ascii="Times New Roman" w:hAnsi="Times New Roman" w:cs="Times New Roman"/>
          <w:sz w:val="24"/>
        </w:rPr>
        <w:t xml:space="preserve"> </w:t>
      </w:r>
      <w:r w:rsidRPr="00F51482">
        <w:rPr>
          <w:rFonts w:ascii="Times New Roman" w:hAnsi="Times New Roman" w:cs="Times New Roman"/>
          <w:sz w:val="24"/>
        </w:rPr>
        <w:t>N</w:t>
      </w:r>
      <w:r w:rsidR="00AD65E2" w:rsidRPr="00F51482">
        <w:rPr>
          <w:rFonts w:ascii="Times New Roman" w:hAnsi="Times New Roman" w:cs="Times New Roman"/>
          <w:sz w:val="24"/>
        </w:rPr>
        <w:t xml:space="preserve">ative Hawaiian ideas of </w:t>
      </w:r>
      <w:r w:rsidR="00AD65E2" w:rsidRPr="00F51482">
        <w:rPr>
          <w:rFonts w:ascii="Times New Roman" w:hAnsi="Times New Roman" w:cs="Times New Roman"/>
          <w:i/>
          <w:iCs/>
          <w:sz w:val="24"/>
        </w:rPr>
        <w:t>mana, na’auao, ohana</w:t>
      </w:r>
      <w:r w:rsidR="00AD65E2" w:rsidRPr="00F51482">
        <w:rPr>
          <w:rFonts w:ascii="Times New Roman" w:hAnsi="Times New Roman" w:cs="Times New Roman"/>
          <w:sz w:val="24"/>
        </w:rPr>
        <w:t xml:space="preserve">, </w:t>
      </w:r>
      <w:r w:rsidR="00AD65E2" w:rsidRPr="00F51482">
        <w:rPr>
          <w:rFonts w:ascii="Times New Roman" w:hAnsi="Times New Roman" w:cs="Times New Roman"/>
          <w:i/>
          <w:iCs/>
          <w:sz w:val="24"/>
        </w:rPr>
        <w:t>aloha</w:t>
      </w:r>
      <w:r w:rsidR="00AD65E2" w:rsidRPr="00F51482">
        <w:rPr>
          <w:rFonts w:ascii="Times New Roman" w:hAnsi="Times New Roman" w:cs="Times New Roman"/>
          <w:sz w:val="24"/>
        </w:rPr>
        <w:t xml:space="preserve"> and </w:t>
      </w:r>
      <w:r w:rsidR="00AD65E2" w:rsidRPr="00F51482">
        <w:rPr>
          <w:rFonts w:ascii="Times New Roman" w:hAnsi="Times New Roman" w:cs="Times New Roman"/>
          <w:i/>
          <w:iCs/>
          <w:sz w:val="24"/>
        </w:rPr>
        <w:t>aina</w:t>
      </w:r>
      <w:r w:rsidR="00AD65E2" w:rsidRPr="00F51482">
        <w:rPr>
          <w:rFonts w:ascii="Times New Roman" w:hAnsi="Times New Roman" w:cs="Times New Roman"/>
          <w:sz w:val="24"/>
        </w:rPr>
        <w:t xml:space="preserve">. </w:t>
      </w:r>
      <w:r w:rsidR="00E0051A" w:rsidRPr="00F51482">
        <w:rPr>
          <w:rFonts w:ascii="Times New Roman" w:hAnsi="Times New Roman" w:cs="Times New Roman"/>
          <w:sz w:val="24"/>
        </w:rPr>
        <w:t xml:space="preserve">We intend for our Natural Sciences programs to be culturally-sustaining, </w:t>
      </w:r>
      <w:r w:rsidR="00BB6746" w:rsidRPr="00F51482">
        <w:rPr>
          <w:rFonts w:ascii="Times New Roman" w:hAnsi="Times New Roman" w:cs="Times New Roman"/>
          <w:sz w:val="24"/>
        </w:rPr>
        <w:t xml:space="preserve">rooted in our Hawaiian place, </w:t>
      </w:r>
      <w:r w:rsidR="00E0051A" w:rsidRPr="00F51482">
        <w:rPr>
          <w:rFonts w:ascii="Times New Roman" w:hAnsi="Times New Roman" w:cs="Times New Roman"/>
          <w:sz w:val="24"/>
        </w:rPr>
        <w:t xml:space="preserve">and centered on core values of </w:t>
      </w:r>
      <w:r w:rsidR="00BB6746" w:rsidRPr="00F51482">
        <w:rPr>
          <w:rFonts w:ascii="Times New Roman" w:hAnsi="Times New Roman" w:cs="Times New Roman"/>
          <w:i/>
          <w:color w:val="000000" w:themeColor="text1"/>
          <w:sz w:val="24"/>
        </w:rPr>
        <w:t>Maiau,</w:t>
      </w:r>
      <w:r w:rsidR="00BB6746" w:rsidRPr="00F51482">
        <w:rPr>
          <w:rFonts w:ascii="Times New Roman" w:hAnsi="Times New Roman" w:cs="Times New Roman"/>
          <w:color w:val="000000" w:themeColor="text1"/>
          <w:sz w:val="24"/>
        </w:rPr>
        <w:t xml:space="preserve"> be neat, prepared, careful in all we do; </w:t>
      </w:r>
      <w:r w:rsidR="00BB6746" w:rsidRPr="00F51482">
        <w:rPr>
          <w:rFonts w:ascii="Times New Roman" w:hAnsi="Times New Roman" w:cs="Times New Roman"/>
          <w:i/>
          <w:color w:val="000000" w:themeColor="text1"/>
          <w:sz w:val="24"/>
        </w:rPr>
        <w:t>Makawalu</w:t>
      </w:r>
      <w:r w:rsidR="00BB6746" w:rsidRPr="00F51482">
        <w:rPr>
          <w:rFonts w:ascii="Times New Roman" w:hAnsi="Times New Roman" w:cs="Times New Roman"/>
          <w:color w:val="000000" w:themeColor="text1"/>
          <w:sz w:val="24"/>
        </w:rPr>
        <w:t>, demonstrate foresight</w:t>
      </w:r>
      <w:r w:rsidR="00BB6746" w:rsidRPr="00F51482">
        <w:rPr>
          <w:rFonts w:ascii="Times New Roman" w:hAnsi="Times New Roman" w:cs="Times New Roman"/>
          <w:sz w:val="24"/>
        </w:rPr>
        <w:t xml:space="preserve"> and planning; `</w:t>
      </w:r>
      <w:r w:rsidR="00BB6746" w:rsidRPr="00F51482">
        <w:rPr>
          <w:rFonts w:ascii="Times New Roman" w:hAnsi="Times New Roman" w:cs="Times New Roman"/>
          <w:i/>
          <w:sz w:val="24"/>
        </w:rPr>
        <w:t>Ai,</w:t>
      </w:r>
      <w:r w:rsidR="00BB6746" w:rsidRPr="00F51482">
        <w:rPr>
          <w:rFonts w:ascii="Times New Roman" w:hAnsi="Times New Roman" w:cs="Times New Roman"/>
          <w:sz w:val="24"/>
        </w:rPr>
        <w:t xml:space="preserve"> sustain mind and body; </w:t>
      </w:r>
      <w:r w:rsidR="00BB6746" w:rsidRPr="00F51482">
        <w:rPr>
          <w:rFonts w:ascii="Times New Roman" w:hAnsi="Times New Roman" w:cs="Times New Roman"/>
          <w:i/>
          <w:sz w:val="24"/>
        </w:rPr>
        <w:t>Pa`a Na`au</w:t>
      </w:r>
      <w:r w:rsidR="00BB6746" w:rsidRPr="00F51482">
        <w:rPr>
          <w:rFonts w:ascii="Times New Roman" w:hAnsi="Times New Roman" w:cs="Times New Roman"/>
          <w:sz w:val="24"/>
        </w:rPr>
        <w:t>, learn deeply.</w:t>
      </w:r>
    </w:p>
    <w:p w14:paraId="7B537831" w14:textId="5A57BA6A" w:rsidR="00B244B9" w:rsidRPr="00F51482" w:rsidRDefault="00282B97">
      <w:pPr>
        <w:pStyle w:val="Heading3"/>
        <w:rPr>
          <w:rFonts w:ascii="Times New Roman" w:hAnsi="Times New Roman" w:cs="Times New Roman"/>
          <w:sz w:val="24"/>
          <w:szCs w:val="24"/>
        </w:rPr>
      </w:pPr>
      <w:r w:rsidRPr="00867455">
        <w:rPr>
          <w:rFonts w:ascii="Times New Roman" w:hAnsi="Times New Roman" w:cs="Times New Roman"/>
          <w:sz w:val="24"/>
          <w:szCs w:val="24"/>
        </w:rPr>
        <w:t>1</w:t>
      </w:r>
      <w:r w:rsidR="00B31D7E">
        <w:rPr>
          <w:rFonts w:ascii="Times New Roman" w:hAnsi="Times New Roman" w:cs="Times New Roman"/>
          <w:sz w:val="24"/>
          <w:szCs w:val="24"/>
        </w:rPr>
        <w:t>3</w:t>
      </w:r>
      <w:r w:rsidRPr="00867455">
        <w:rPr>
          <w:rFonts w:ascii="Times New Roman" w:hAnsi="Times New Roman" w:cs="Times New Roman"/>
          <w:sz w:val="24"/>
          <w:szCs w:val="24"/>
        </w:rPr>
        <w:t xml:space="preserve">.1. </w:t>
      </w:r>
      <w:r w:rsidR="003824EF" w:rsidRPr="00867455">
        <w:rPr>
          <w:rFonts w:ascii="Times New Roman" w:hAnsi="Times New Roman" w:cs="Times New Roman"/>
          <w:sz w:val="24"/>
          <w:szCs w:val="24"/>
        </w:rPr>
        <w:t>Late Work Policy</w:t>
      </w:r>
      <w:r w:rsidR="003824EF" w:rsidRPr="00F51482">
        <w:rPr>
          <w:rFonts w:ascii="Times New Roman" w:hAnsi="Times New Roman" w:cs="Times New Roman"/>
          <w:sz w:val="24"/>
          <w:szCs w:val="24"/>
        </w:rPr>
        <w:t xml:space="preserve"> </w:t>
      </w:r>
    </w:p>
    <w:p w14:paraId="74EDB69A" w14:textId="15ACD970" w:rsidR="00CB464E" w:rsidRPr="00F51482" w:rsidRDefault="00867455" w:rsidP="0082781C">
      <w:pPr>
        <w:rPr>
          <w:rFonts w:eastAsia="Calibri"/>
        </w:rPr>
      </w:pPr>
      <w:bookmarkStart w:id="13" w:name="_jjxmwypv5g8j" w:colFirst="0" w:colLast="0"/>
      <w:bookmarkEnd w:id="13"/>
      <w:r>
        <w:rPr>
          <w:rFonts w:eastAsia="Calibri"/>
        </w:rPr>
        <w:t>Requests for extensions due to extenuating circumstances (documented computer or medical problems, for example) will be considered but in general work received after the deadline will not be graded.</w:t>
      </w:r>
    </w:p>
    <w:p w14:paraId="7B537833" w14:textId="340CA254" w:rsidR="00B244B9" w:rsidRPr="00F51482" w:rsidRDefault="00282B97">
      <w:pPr>
        <w:pStyle w:val="Heading3"/>
        <w:rPr>
          <w:rFonts w:ascii="Times New Roman" w:hAnsi="Times New Roman" w:cs="Times New Roman"/>
          <w:sz w:val="24"/>
          <w:szCs w:val="24"/>
        </w:rPr>
      </w:pPr>
      <w:r w:rsidRPr="00F51482">
        <w:rPr>
          <w:rFonts w:ascii="Times New Roman" w:hAnsi="Times New Roman" w:cs="Times New Roman"/>
          <w:sz w:val="24"/>
          <w:szCs w:val="24"/>
        </w:rPr>
        <w:lastRenderedPageBreak/>
        <w:t>1</w:t>
      </w:r>
      <w:r w:rsidR="00B31D7E">
        <w:rPr>
          <w:rFonts w:ascii="Times New Roman" w:hAnsi="Times New Roman" w:cs="Times New Roman"/>
          <w:sz w:val="24"/>
          <w:szCs w:val="24"/>
        </w:rPr>
        <w:t>3</w:t>
      </w:r>
      <w:r w:rsidRPr="00F51482">
        <w:rPr>
          <w:rFonts w:ascii="Times New Roman" w:hAnsi="Times New Roman" w:cs="Times New Roman"/>
          <w:sz w:val="24"/>
          <w:szCs w:val="24"/>
        </w:rPr>
        <w:t xml:space="preserve">.2. </w:t>
      </w:r>
      <w:r w:rsidR="003824EF" w:rsidRPr="00F51482">
        <w:rPr>
          <w:rFonts w:ascii="Times New Roman" w:hAnsi="Times New Roman" w:cs="Times New Roman"/>
          <w:sz w:val="24"/>
          <w:szCs w:val="24"/>
        </w:rPr>
        <w:t>Grades of "Incomplete"</w:t>
      </w:r>
    </w:p>
    <w:p w14:paraId="2FD65643" w14:textId="41DA6532" w:rsidR="009B748B" w:rsidRPr="00F51482" w:rsidRDefault="00282B97">
      <w:r w:rsidRPr="00F51482">
        <w:t xml:space="preserve">Students and instructors may negotiate an incomplete grade when there are specific justifying circumstances. </w:t>
      </w:r>
      <w:r w:rsidR="009B748B" w:rsidRPr="00F51482">
        <w:t xml:space="preserve">When submitting a grade the “I” </w:t>
      </w:r>
      <w:r w:rsidRPr="00F51482">
        <w:t>will</w:t>
      </w:r>
      <w:r w:rsidR="009B748B" w:rsidRPr="00F51482">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7B537835" w14:textId="497D56BB" w:rsidR="00B244B9" w:rsidRPr="00F51482" w:rsidRDefault="00282B97">
      <w:pPr>
        <w:pStyle w:val="Heading3"/>
        <w:rPr>
          <w:rFonts w:ascii="Times New Roman" w:hAnsi="Times New Roman" w:cs="Times New Roman"/>
          <w:sz w:val="24"/>
          <w:szCs w:val="24"/>
        </w:rPr>
      </w:pPr>
      <w:bookmarkStart w:id="14" w:name="_9n6t8ejicnxr" w:colFirst="0" w:colLast="0"/>
      <w:bookmarkEnd w:id="14"/>
      <w:r w:rsidRPr="00F51482">
        <w:rPr>
          <w:rFonts w:ascii="Times New Roman" w:hAnsi="Times New Roman" w:cs="Times New Roman"/>
          <w:sz w:val="24"/>
          <w:szCs w:val="24"/>
        </w:rPr>
        <w:t>1</w:t>
      </w:r>
      <w:r w:rsidR="00B31D7E">
        <w:rPr>
          <w:rFonts w:ascii="Times New Roman" w:hAnsi="Times New Roman" w:cs="Times New Roman"/>
          <w:sz w:val="24"/>
          <w:szCs w:val="24"/>
        </w:rPr>
        <w:t>3</w:t>
      </w:r>
      <w:r w:rsidRPr="00F51482">
        <w:rPr>
          <w:rFonts w:ascii="Times New Roman" w:hAnsi="Times New Roman" w:cs="Times New Roman"/>
          <w:sz w:val="24"/>
          <w:szCs w:val="24"/>
        </w:rPr>
        <w:t xml:space="preserve">.3. </w:t>
      </w:r>
      <w:r w:rsidR="003824EF" w:rsidRPr="00F51482">
        <w:rPr>
          <w:rFonts w:ascii="Times New Roman" w:hAnsi="Times New Roman" w:cs="Times New Roman"/>
          <w:sz w:val="24"/>
          <w:szCs w:val="24"/>
        </w:rPr>
        <w:t xml:space="preserve">Writing Policy </w:t>
      </w:r>
    </w:p>
    <w:p w14:paraId="0277B9AF" w14:textId="7EB22DAC" w:rsidR="004541E9" w:rsidRPr="00DF72AF" w:rsidRDefault="004541E9">
      <w:r w:rsidRPr="00DF72AF">
        <w:rPr>
          <w:rFonts w:eastAsia="Calibri"/>
        </w:rPr>
        <w:t xml:space="preserve">Written assignments should be produced in Microsoft Word (not Notes or Pages). Working on Google Drive then exporting to Word is OK. All drafts should be provided to me in Word and you should </w:t>
      </w:r>
      <w:r w:rsidR="002D7453" w:rsidRPr="00DF72AF">
        <w:rPr>
          <w:rFonts w:eastAsia="Calibri"/>
        </w:rPr>
        <w:t>utilize</w:t>
      </w:r>
      <w:r w:rsidRPr="00DF72AF">
        <w:rPr>
          <w:rFonts w:eastAsia="Calibri"/>
        </w:rPr>
        <w:t xml:space="preserve"> spell check, grammar check and be familiar with the track changes and review functions. Please let me know on </w:t>
      </w:r>
      <w:r w:rsidR="002D7453" w:rsidRPr="00DF72AF">
        <w:rPr>
          <w:rFonts w:eastAsia="Calibri"/>
        </w:rPr>
        <w:t>the first</w:t>
      </w:r>
      <w:r w:rsidRPr="00DF72AF">
        <w:rPr>
          <w:rFonts w:eastAsia="Calibri"/>
        </w:rPr>
        <w:t xml:space="preserve"> day of class if you do not have these word </w:t>
      </w:r>
      <w:r w:rsidR="00D71E77" w:rsidRPr="00DF72AF">
        <w:rPr>
          <w:rFonts w:eastAsia="Calibri"/>
        </w:rPr>
        <w:t>processing</w:t>
      </w:r>
      <w:r w:rsidRPr="00DF72AF">
        <w:rPr>
          <w:rFonts w:eastAsia="Calibri"/>
        </w:rPr>
        <w:t xml:space="preserve"> resources.</w:t>
      </w:r>
    </w:p>
    <w:p w14:paraId="195525A4" w14:textId="77777777" w:rsidR="004541E9" w:rsidRPr="00DF72AF" w:rsidRDefault="004541E9">
      <w:pPr>
        <w:rPr>
          <w:rFonts w:eastAsia="Calibri"/>
        </w:rPr>
      </w:pPr>
    </w:p>
    <w:p w14:paraId="214016A4" w14:textId="77777777" w:rsidR="004541E9" w:rsidRPr="00DF72AF" w:rsidRDefault="004541E9">
      <w:pPr>
        <w:rPr>
          <w:rFonts w:eastAsia="Calibri"/>
        </w:rPr>
      </w:pPr>
      <w:r w:rsidRPr="00DF72AF">
        <w:rPr>
          <w:rFonts w:eastAsia="Calibri"/>
        </w:rPr>
        <w:t>Written assignments should be formatted as follows:</w:t>
      </w:r>
    </w:p>
    <w:p w14:paraId="416CD640" w14:textId="77777777" w:rsidR="00D71E77" w:rsidRPr="00DF72AF" w:rsidRDefault="004541E9" w:rsidP="00DF72AF">
      <w:pPr>
        <w:pStyle w:val="ListParagraph"/>
        <w:numPr>
          <w:ilvl w:val="0"/>
          <w:numId w:val="25"/>
        </w:numPr>
        <w:rPr>
          <w:rFonts w:eastAsia="Calibri"/>
        </w:rPr>
      </w:pPr>
      <w:r w:rsidRPr="00DF72AF">
        <w:rPr>
          <w:rFonts w:eastAsia="Calibri"/>
        </w:rPr>
        <w:t xml:space="preserve">Arial, 10 </w:t>
      </w:r>
      <w:r w:rsidR="00D71E77" w:rsidRPr="00DF72AF">
        <w:rPr>
          <w:rFonts w:eastAsia="Calibri"/>
        </w:rPr>
        <w:t xml:space="preserve">point font. 1 inch margins. </w:t>
      </w:r>
    </w:p>
    <w:p w14:paraId="6A4AA76D" w14:textId="77777777" w:rsidR="00D5652C" w:rsidRPr="00DF72AF" w:rsidRDefault="00D71E77" w:rsidP="00DF72AF">
      <w:pPr>
        <w:pStyle w:val="ListParagraph"/>
        <w:numPr>
          <w:ilvl w:val="0"/>
          <w:numId w:val="25"/>
        </w:numPr>
        <w:rPr>
          <w:rFonts w:eastAsia="Calibri"/>
        </w:rPr>
      </w:pPr>
      <w:r w:rsidRPr="00DF72AF">
        <w:rPr>
          <w:rFonts w:eastAsia="Calibri"/>
        </w:rPr>
        <w:t>References should use the style guide for the journal Nature</w:t>
      </w:r>
      <w:r w:rsidR="00D5652C" w:rsidRPr="00DF72AF">
        <w:rPr>
          <w:rFonts w:eastAsia="Calibri"/>
        </w:rPr>
        <w:t>.</w:t>
      </w:r>
    </w:p>
    <w:p w14:paraId="39A2F82D" w14:textId="77777777" w:rsidR="00D5652C" w:rsidRPr="00F51482" w:rsidRDefault="00D5652C" w:rsidP="00D5652C">
      <w:pPr>
        <w:pStyle w:val="ListParagraph"/>
        <w:numPr>
          <w:ilvl w:val="0"/>
          <w:numId w:val="24"/>
        </w:numPr>
        <w:rPr>
          <w:color w:val="222222"/>
          <w:spacing w:val="3"/>
        </w:rPr>
      </w:pPr>
      <w:r w:rsidRPr="00F51482">
        <w:rPr>
          <w:color w:val="222222"/>
          <w:spacing w:val="3"/>
        </w:rPr>
        <w:t>Authors should be listed surname first, followed by a comma and initials of given names.</w:t>
      </w:r>
    </w:p>
    <w:p w14:paraId="3C17B6C8" w14:textId="03D9B14D" w:rsidR="00D5652C" w:rsidRDefault="00D5652C" w:rsidP="00D5652C">
      <w:pPr>
        <w:pStyle w:val="ListParagraph"/>
        <w:numPr>
          <w:ilvl w:val="0"/>
          <w:numId w:val="24"/>
        </w:numPr>
        <w:rPr>
          <w:color w:val="222222"/>
          <w:spacing w:val="3"/>
        </w:rPr>
      </w:pPr>
      <w:r w:rsidRPr="00F51482">
        <w:rPr>
          <w:color w:val="222222"/>
          <w:spacing w:val="3"/>
        </w:rPr>
        <w:t>Titles of all cited articles are required. Titles of articles cited in reference lists should be in upright, not italic text; the first word of the title is capitalized, the title written exactly as it appears in the work cited, ending with a full stop. Book titles are italic with all main words capitalized. Journal titles are italic and abbreviated according to common usage. Volume numbers are bold. The publisher and city of publication are required for books cited. (Refer to published papers in Nature for details.)</w:t>
      </w:r>
    </w:p>
    <w:p w14:paraId="79591F87" w14:textId="77777777" w:rsidR="002226A8" w:rsidRPr="00F764B4" w:rsidRDefault="002226A8" w:rsidP="002226A8">
      <w:pPr>
        <w:rPr>
          <w:b/>
          <w:bCs/>
          <w:color w:val="FF0000"/>
          <w:spacing w:val="3"/>
        </w:rPr>
      </w:pPr>
    </w:p>
    <w:p w14:paraId="1B5F078D" w14:textId="4FD292F3" w:rsidR="002226A8" w:rsidRPr="00F764B4" w:rsidRDefault="002226A8" w:rsidP="002226A8">
      <w:pPr>
        <w:rPr>
          <w:b/>
          <w:bCs/>
          <w:color w:val="FF0000"/>
          <w:spacing w:val="3"/>
        </w:rPr>
      </w:pPr>
      <w:r w:rsidRPr="00F764B4">
        <w:rPr>
          <w:b/>
          <w:bCs/>
          <w:color w:val="FF0000"/>
          <w:spacing w:val="3"/>
        </w:rPr>
        <w:t xml:space="preserve">The major assignment should be 6 pages long, Arial 10 point, 1 inch margins, </w:t>
      </w:r>
      <w:r w:rsidR="005156A5" w:rsidRPr="00F764B4">
        <w:rPr>
          <w:b/>
          <w:bCs/>
          <w:color w:val="FF0000"/>
          <w:spacing w:val="3"/>
        </w:rPr>
        <w:t>single</w:t>
      </w:r>
      <w:r w:rsidRPr="00F764B4">
        <w:rPr>
          <w:b/>
          <w:bCs/>
          <w:color w:val="FF0000"/>
          <w:spacing w:val="3"/>
        </w:rPr>
        <w:t xml:space="preserve"> lines spacing. It should have the following sections</w:t>
      </w:r>
    </w:p>
    <w:p w14:paraId="5D241D27" w14:textId="77777777" w:rsidR="005156A5" w:rsidRDefault="005156A5" w:rsidP="002226A8">
      <w:pPr>
        <w:rPr>
          <w:b/>
          <w:bCs/>
          <w:color w:val="FF0000"/>
          <w:spacing w:val="3"/>
        </w:rPr>
      </w:pPr>
    </w:p>
    <w:p w14:paraId="51922800" w14:textId="32E1761A" w:rsidR="002226A8" w:rsidRPr="002226A8" w:rsidRDefault="005156A5" w:rsidP="002226A8">
      <w:pPr>
        <w:rPr>
          <w:b/>
          <w:bCs/>
          <w:color w:val="FF0000"/>
          <w:spacing w:val="3"/>
        </w:rPr>
      </w:pPr>
      <w:r>
        <w:rPr>
          <w:b/>
          <w:bCs/>
          <w:color w:val="FF0000"/>
          <w:spacing w:val="3"/>
        </w:rPr>
        <w:t xml:space="preserve">1. </w:t>
      </w:r>
      <w:r w:rsidR="002226A8" w:rsidRPr="002226A8">
        <w:rPr>
          <w:b/>
          <w:bCs/>
          <w:color w:val="FF0000"/>
          <w:spacing w:val="3"/>
        </w:rPr>
        <w:t>Project Title and your name</w:t>
      </w:r>
    </w:p>
    <w:p w14:paraId="04933A8F" w14:textId="1DCE3859" w:rsidR="002226A8" w:rsidRPr="002226A8" w:rsidRDefault="005156A5" w:rsidP="002226A8">
      <w:pPr>
        <w:rPr>
          <w:b/>
          <w:bCs/>
          <w:color w:val="FF0000"/>
          <w:spacing w:val="3"/>
        </w:rPr>
      </w:pPr>
      <w:r>
        <w:rPr>
          <w:b/>
          <w:bCs/>
          <w:color w:val="FF0000"/>
          <w:spacing w:val="3"/>
        </w:rPr>
        <w:t xml:space="preserve">2. </w:t>
      </w:r>
      <w:r w:rsidR="002226A8" w:rsidRPr="002226A8">
        <w:rPr>
          <w:b/>
          <w:bCs/>
          <w:color w:val="FF0000"/>
          <w:spacing w:val="3"/>
        </w:rPr>
        <w:t>Project focus area (1-2 words)</w:t>
      </w:r>
    </w:p>
    <w:p w14:paraId="2941222D" w14:textId="7BAB3F23" w:rsidR="002226A8" w:rsidRPr="002226A8" w:rsidRDefault="005156A5" w:rsidP="002226A8">
      <w:pPr>
        <w:rPr>
          <w:b/>
          <w:bCs/>
          <w:color w:val="FF0000"/>
          <w:spacing w:val="3"/>
        </w:rPr>
      </w:pPr>
      <w:r>
        <w:rPr>
          <w:b/>
          <w:bCs/>
          <w:color w:val="FF0000"/>
          <w:spacing w:val="3"/>
        </w:rPr>
        <w:t xml:space="preserve">3. </w:t>
      </w:r>
      <w:r w:rsidR="002226A8" w:rsidRPr="002226A8">
        <w:rPr>
          <w:b/>
          <w:bCs/>
          <w:color w:val="FF0000"/>
          <w:spacing w:val="3"/>
        </w:rPr>
        <w:t>Project Overview: 2-3 line abstract</w:t>
      </w:r>
    </w:p>
    <w:p w14:paraId="19D67789" w14:textId="16B90AF7" w:rsidR="002226A8" w:rsidRPr="002226A8" w:rsidRDefault="005156A5" w:rsidP="002226A8">
      <w:pPr>
        <w:rPr>
          <w:b/>
          <w:bCs/>
          <w:color w:val="FF0000"/>
          <w:spacing w:val="3"/>
        </w:rPr>
      </w:pPr>
      <w:r>
        <w:rPr>
          <w:b/>
          <w:bCs/>
          <w:color w:val="FF0000"/>
          <w:spacing w:val="3"/>
        </w:rPr>
        <w:t xml:space="preserve">4. </w:t>
      </w:r>
      <w:r w:rsidR="002226A8" w:rsidRPr="002226A8">
        <w:rPr>
          <w:b/>
          <w:bCs/>
          <w:color w:val="FF0000"/>
          <w:spacing w:val="3"/>
        </w:rPr>
        <w:t>Problem Statement</w:t>
      </w:r>
    </w:p>
    <w:p w14:paraId="4F85D65B" w14:textId="62ACF66C" w:rsidR="002226A8" w:rsidRPr="002226A8" w:rsidRDefault="002226A8" w:rsidP="002226A8">
      <w:pPr>
        <w:rPr>
          <w:i/>
          <w:iCs/>
          <w:color w:val="FF0000"/>
          <w:spacing w:val="3"/>
        </w:rPr>
      </w:pPr>
      <w:r w:rsidRPr="002226A8">
        <w:rPr>
          <w:i/>
          <w:iCs/>
          <w:color w:val="FF0000"/>
          <w:spacing w:val="3"/>
        </w:rPr>
        <w:t>(Big why to little why), establish knowledge gaps that you are going to fill, literature review to demonstrate that you know your wider field, explain where your project fits in</w:t>
      </w:r>
      <w:r w:rsidR="005156A5">
        <w:rPr>
          <w:i/>
          <w:iCs/>
          <w:color w:val="FF0000"/>
          <w:spacing w:val="3"/>
        </w:rPr>
        <w:t xml:space="preserve"> and what you intend to accomplish</w:t>
      </w:r>
    </w:p>
    <w:p w14:paraId="0337CDED" w14:textId="5525138D" w:rsidR="002226A8" w:rsidRPr="002226A8" w:rsidRDefault="002226A8" w:rsidP="002226A8">
      <w:pPr>
        <w:rPr>
          <w:b/>
          <w:bCs/>
          <w:color w:val="FF0000"/>
          <w:spacing w:val="3"/>
        </w:rPr>
      </w:pPr>
      <w:r w:rsidRPr="002226A8">
        <w:rPr>
          <w:b/>
          <w:bCs/>
          <w:color w:val="FF0000"/>
          <w:spacing w:val="3"/>
        </w:rPr>
        <w:t>Proposed Activities</w:t>
      </w:r>
    </w:p>
    <w:p w14:paraId="7548889F" w14:textId="5592852C" w:rsidR="002226A8" w:rsidRDefault="002226A8" w:rsidP="002226A8">
      <w:pPr>
        <w:rPr>
          <w:i/>
          <w:iCs/>
          <w:color w:val="FF0000"/>
          <w:spacing w:val="3"/>
        </w:rPr>
      </w:pPr>
      <w:r w:rsidRPr="002226A8">
        <w:rPr>
          <w:i/>
          <w:iCs/>
          <w:color w:val="FF0000"/>
          <w:spacing w:val="3"/>
        </w:rPr>
        <w:t>Lay out a road map using our SMART objective framework</w:t>
      </w:r>
      <w:r w:rsidR="005156A5">
        <w:rPr>
          <w:i/>
          <w:iCs/>
          <w:color w:val="FF0000"/>
          <w:spacing w:val="3"/>
        </w:rPr>
        <w:t>, include for each Specific Aim</w:t>
      </w:r>
      <w:r w:rsidR="00B233C6">
        <w:rPr>
          <w:i/>
          <w:iCs/>
          <w:color w:val="FF0000"/>
          <w:spacing w:val="3"/>
        </w:rPr>
        <w:t xml:space="preserve"> each project must have at least two Specific Aims)</w:t>
      </w:r>
    </w:p>
    <w:p w14:paraId="51035449" w14:textId="250F82E0" w:rsidR="005156A5" w:rsidRDefault="005156A5" w:rsidP="002226A8">
      <w:pPr>
        <w:rPr>
          <w:i/>
          <w:iCs/>
          <w:color w:val="FF0000"/>
          <w:spacing w:val="3"/>
        </w:rPr>
      </w:pPr>
      <w:r>
        <w:rPr>
          <w:i/>
          <w:iCs/>
          <w:color w:val="FF0000"/>
          <w:spacing w:val="3"/>
        </w:rPr>
        <w:tab/>
        <w:t>Hypothesis</w:t>
      </w:r>
    </w:p>
    <w:p w14:paraId="04A94BF1" w14:textId="20DF49F6" w:rsidR="005156A5" w:rsidRDefault="005156A5" w:rsidP="002226A8">
      <w:pPr>
        <w:rPr>
          <w:i/>
          <w:iCs/>
          <w:color w:val="FF0000"/>
          <w:spacing w:val="3"/>
        </w:rPr>
      </w:pPr>
      <w:r>
        <w:rPr>
          <w:i/>
          <w:iCs/>
          <w:color w:val="FF0000"/>
          <w:spacing w:val="3"/>
        </w:rPr>
        <w:tab/>
        <w:t>Rationale/Justification</w:t>
      </w:r>
    </w:p>
    <w:p w14:paraId="31251CD0" w14:textId="73CADC1D" w:rsidR="005156A5" w:rsidRDefault="005156A5" w:rsidP="002226A8">
      <w:pPr>
        <w:rPr>
          <w:i/>
          <w:iCs/>
          <w:color w:val="FF0000"/>
          <w:spacing w:val="3"/>
        </w:rPr>
      </w:pPr>
      <w:r>
        <w:rPr>
          <w:i/>
          <w:iCs/>
          <w:color w:val="FF0000"/>
          <w:spacing w:val="3"/>
        </w:rPr>
        <w:tab/>
        <w:t>Prop</w:t>
      </w:r>
      <w:r w:rsidR="00B233C6">
        <w:rPr>
          <w:i/>
          <w:iCs/>
          <w:color w:val="FF0000"/>
          <w:spacing w:val="3"/>
        </w:rPr>
        <w:t>os</w:t>
      </w:r>
      <w:r>
        <w:rPr>
          <w:i/>
          <w:iCs/>
          <w:color w:val="FF0000"/>
          <w:spacing w:val="3"/>
        </w:rPr>
        <w:t>ed Activities</w:t>
      </w:r>
    </w:p>
    <w:p w14:paraId="7CBB089B" w14:textId="0E528C00" w:rsidR="005156A5" w:rsidRDefault="005156A5" w:rsidP="002226A8">
      <w:pPr>
        <w:rPr>
          <w:i/>
          <w:iCs/>
          <w:color w:val="FF0000"/>
          <w:spacing w:val="3"/>
        </w:rPr>
      </w:pPr>
      <w:r>
        <w:rPr>
          <w:i/>
          <w:iCs/>
          <w:color w:val="FF0000"/>
          <w:spacing w:val="3"/>
        </w:rPr>
        <w:tab/>
        <w:t>Outcomes</w:t>
      </w:r>
    </w:p>
    <w:p w14:paraId="0FD18DE8" w14:textId="3C3F6A62" w:rsidR="005156A5" w:rsidRPr="002226A8" w:rsidRDefault="005156A5" w:rsidP="002226A8">
      <w:pPr>
        <w:rPr>
          <w:i/>
          <w:iCs/>
          <w:color w:val="FF0000"/>
          <w:spacing w:val="3"/>
        </w:rPr>
      </w:pPr>
      <w:r>
        <w:rPr>
          <w:i/>
          <w:iCs/>
          <w:color w:val="FF0000"/>
          <w:spacing w:val="3"/>
        </w:rPr>
        <w:tab/>
        <w:t>Impact statement</w:t>
      </w:r>
    </w:p>
    <w:p w14:paraId="67A9D309" w14:textId="5D900753" w:rsidR="002226A8" w:rsidRPr="002226A8" w:rsidRDefault="002226A8" w:rsidP="002226A8">
      <w:pPr>
        <w:rPr>
          <w:b/>
          <w:bCs/>
          <w:color w:val="FF0000"/>
          <w:spacing w:val="3"/>
        </w:rPr>
      </w:pPr>
      <w:r w:rsidRPr="002226A8">
        <w:rPr>
          <w:b/>
          <w:bCs/>
          <w:color w:val="FF0000"/>
          <w:spacing w:val="3"/>
        </w:rPr>
        <w:t>Timeline</w:t>
      </w:r>
    </w:p>
    <w:p w14:paraId="7975DFED" w14:textId="58C117A2" w:rsidR="002226A8" w:rsidRDefault="002226A8" w:rsidP="002226A8">
      <w:pPr>
        <w:rPr>
          <w:b/>
          <w:bCs/>
          <w:color w:val="FF0000"/>
          <w:spacing w:val="3"/>
        </w:rPr>
      </w:pPr>
      <w:r w:rsidRPr="002226A8">
        <w:rPr>
          <w:b/>
          <w:bCs/>
          <w:color w:val="FF0000"/>
          <w:spacing w:val="3"/>
        </w:rPr>
        <w:t>Theoretical budget</w:t>
      </w:r>
    </w:p>
    <w:p w14:paraId="02B47759" w14:textId="3DE3ABED" w:rsidR="00A5448B" w:rsidRDefault="00A5448B" w:rsidP="002226A8">
      <w:pPr>
        <w:rPr>
          <w:b/>
          <w:bCs/>
          <w:color w:val="FF0000"/>
          <w:spacing w:val="3"/>
        </w:rPr>
      </w:pPr>
      <w:r>
        <w:rPr>
          <w:b/>
          <w:bCs/>
          <w:color w:val="FF0000"/>
          <w:spacing w:val="3"/>
        </w:rPr>
        <w:t>Reference list</w:t>
      </w:r>
    </w:p>
    <w:p w14:paraId="5B3671B1" w14:textId="52B475D5" w:rsidR="005156A5" w:rsidRDefault="005156A5" w:rsidP="002226A8">
      <w:pPr>
        <w:rPr>
          <w:b/>
          <w:bCs/>
          <w:color w:val="FF0000"/>
          <w:spacing w:val="3"/>
        </w:rPr>
      </w:pPr>
    </w:p>
    <w:p w14:paraId="650B9297" w14:textId="77777777" w:rsidR="000419CC" w:rsidRDefault="000419CC">
      <w:pPr>
        <w:spacing w:line="276" w:lineRule="auto"/>
        <w:rPr>
          <w:b/>
          <w:bCs/>
          <w:color w:val="FF0000"/>
          <w:spacing w:val="3"/>
        </w:rPr>
      </w:pPr>
      <w:r>
        <w:rPr>
          <w:b/>
          <w:bCs/>
          <w:color w:val="FF0000"/>
          <w:spacing w:val="3"/>
        </w:rPr>
        <w:br w:type="page"/>
      </w:r>
    </w:p>
    <w:p w14:paraId="701940BF" w14:textId="77777777" w:rsidR="005156A5" w:rsidRDefault="005156A5" w:rsidP="002226A8">
      <w:pPr>
        <w:rPr>
          <w:b/>
          <w:bCs/>
          <w:color w:val="FF0000"/>
          <w:spacing w:val="3"/>
        </w:rPr>
      </w:pPr>
      <w:r>
        <w:rPr>
          <w:b/>
          <w:bCs/>
          <w:color w:val="FF0000"/>
          <w:spacing w:val="3"/>
        </w:rPr>
        <w:lastRenderedPageBreak/>
        <w:t>Here is the rubric I will use to evaluate your papers</w:t>
      </w:r>
    </w:p>
    <w:p w14:paraId="2A7B9122" w14:textId="77777777" w:rsidR="005156A5" w:rsidRDefault="005156A5" w:rsidP="002226A8">
      <w:pPr>
        <w:rPr>
          <w:b/>
          <w:bCs/>
          <w:color w:val="FF0000"/>
          <w:spacing w:val="3"/>
        </w:rPr>
      </w:pPr>
    </w:p>
    <w:tbl>
      <w:tblPr>
        <w:tblStyle w:val="TableGrid"/>
        <w:tblW w:w="10075" w:type="dxa"/>
        <w:tblLook w:val="04A0" w:firstRow="1" w:lastRow="0" w:firstColumn="1" w:lastColumn="0" w:noHBand="0" w:noVBand="1"/>
      </w:tblPr>
      <w:tblGrid>
        <w:gridCol w:w="1678"/>
        <w:gridCol w:w="3087"/>
        <w:gridCol w:w="2700"/>
        <w:gridCol w:w="2610"/>
      </w:tblGrid>
      <w:tr w:rsidR="005156A5" w14:paraId="5BA80E0C" w14:textId="77777777" w:rsidTr="005156A5">
        <w:tc>
          <w:tcPr>
            <w:tcW w:w="1678" w:type="dxa"/>
          </w:tcPr>
          <w:p w14:paraId="22DD8264" w14:textId="77777777" w:rsidR="005156A5" w:rsidRDefault="005156A5" w:rsidP="002226A8">
            <w:pPr>
              <w:rPr>
                <w:b/>
                <w:bCs/>
                <w:color w:val="FF0000"/>
                <w:spacing w:val="3"/>
              </w:rPr>
            </w:pPr>
          </w:p>
        </w:tc>
        <w:tc>
          <w:tcPr>
            <w:tcW w:w="3087" w:type="dxa"/>
          </w:tcPr>
          <w:p w14:paraId="26E003E1" w14:textId="0264C6C7" w:rsidR="005156A5" w:rsidRDefault="005156A5" w:rsidP="002226A8">
            <w:pPr>
              <w:rPr>
                <w:b/>
                <w:bCs/>
                <w:color w:val="FF0000"/>
                <w:spacing w:val="3"/>
              </w:rPr>
            </w:pPr>
            <w:r>
              <w:rPr>
                <w:b/>
                <w:bCs/>
                <w:color w:val="FF0000"/>
                <w:spacing w:val="3"/>
              </w:rPr>
              <w:t>Excellent</w:t>
            </w:r>
          </w:p>
        </w:tc>
        <w:tc>
          <w:tcPr>
            <w:tcW w:w="2700" w:type="dxa"/>
          </w:tcPr>
          <w:p w14:paraId="7B01A880" w14:textId="48C813D6" w:rsidR="005156A5" w:rsidRDefault="005156A5" w:rsidP="002226A8">
            <w:pPr>
              <w:rPr>
                <w:b/>
                <w:bCs/>
                <w:color w:val="FF0000"/>
                <w:spacing w:val="3"/>
              </w:rPr>
            </w:pPr>
            <w:r>
              <w:rPr>
                <w:b/>
                <w:bCs/>
                <w:color w:val="FF0000"/>
                <w:spacing w:val="3"/>
              </w:rPr>
              <w:t>OK</w:t>
            </w:r>
          </w:p>
        </w:tc>
        <w:tc>
          <w:tcPr>
            <w:tcW w:w="2610" w:type="dxa"/>
          </w:tcPr>
          <w:p w14:paraId="09AA2792" w14:textId="75D149B1" w:rsidR="005156A5" w:rsidRDefault="005156A5" w:rsidP="002226A8">
            <w:pPr>
              <w:rPr>
                <w:b/>
                <w:bCs/>
                <w:color w:val="FF0000"/>
                <w:spacing w:val="3"/>
              </w:rPr>
            </w:pPr>
            <w:r>
              <w:rPr>
                <w:b/>
                <w:bCs/>
                <w:color w:val="FF0000"/>
                <w:spacing w:val="3"/>
              </w:rPr>
              <w:t>Not great</w:t>
            </w:r>
          </w:p>
        </w:tc>
      </w:tr>
      <w:tr w:rsidR="005156A5" w14:paraId="2FDE91CB" w14:textId="77777777" w:rsidTr="005156A5">
        <w:tc>
          <w:tcPr>
            <w:tcW w:w="1678" w:type="dxa"/>
          </w:tcPr>
          <w:p w14:paraId="592FC351" w14:textId="5FB4380B" w:rsidR="005156A5" w:rsidRDefault="005156A5" w:rsidP="002226A8">
            <w:pPr>
              <w:rPr>
                <w:b/>
                <w:bCs/>
                <w:color w:val="FF0000"/>
                <w:spacing w:val="3"/>
              </w:rPr>
            </w:pPr>
            <w:r>
              <w:rPr>
                <w:b/>
                <w:bCs/>
                <w:color w:val="FF0000"/>
                <w:spacing w:val="3"/>
              </w:rPr>
              <w:t>Presentation (</w:t>
            </w:r>
            <w:r w:rsidR="001F4796">
              <w:rPr>
                <w:b/>
                <w:bCs/>
                <w:color w:val="FF0000"/>
                <w:spacing w:val="3"/>
              </w:rPr>
              <w:t>100</w:t>
            </w:r>
            <w:r>
              <w:rPr>
                <w:b/>
                <w:bCs/>
                <w:color w:val="FF0000"/>
                <w:spacing w:val="3"/>
              </w:rPr>
              <w:t xml:space="preserve"> points)</w:t>
            </w:r>
          </w:p>
        </w:tc>
        <w:tc>
          <w:tcPr>
            <w:tcW w:w="3087" w:type="dxa"/>
          </w:tcPr>
          <w:p w14:paraId="4C743954" w14:textId="77777777" w:rsidR="005156A5" w:rsidRDefault="005156A5" w:rsidP="002226A8">
            <w:pPr>
              <w:rPr>
                <w:b/>
                <w:bCs/>
                <w:color w:val="FF0000"/>
                <w:spacing w:val="3"/>
              </w:rPr>
            </w:pPr>
            <w:r>
              <w:rPr>
                <w:b/>
                <w:bCs/>
                <w:color w:val="FF0000"/>
                <w:spacing w:val="3"/>
              </w:rPr>
              <w:t>Follows font, layout guidelines exactly, meets page limit</w:t>
            </w:r>
          </w:p>
          <w:p w14:paraId="16AFA156" w14:textId="77777777" w:rsidR="005156A5" w:rsidRDefault="005156A5" w:rsidP="002226A8">
            <w:pPr>
              <w:rPr>
                <w:b/>
                <w:bCs/>
                <w:color w:val="FF0000"/>
                <w:spacing w:val="3"/>
              </w:rPr>
            </w:pPr>
          </w:p>
          <w:p w14:paraId="1864D5EA" w14:textId="7F19B9CB" w:rsidR="005156A5" w:rsidRDefault="001F4796" w:rsidP="002226A8">
            <w:pPr>
              <w:rPr>
                <w:b/>
                <w:bCs/>
                <w:color w:val="FF0000"/>
                <w:spacing w:val="3"/>
              </w:rPr>
            </w:pPr>
            <w:r>
              <w:rPr>
                <w:b/>
                <w:bCs/>
                <w:color w:val="FF0000"/>
                <w:spacing w:val="3"/>
              </w:rPr>
              <w:t>100</w:t>
            </w:r>
            <w:r w:rsidR="005156A5">
              <w:rPr>
                <w:b/>
                <w:bCs/>
                <w:color w:val="FF0000"/>
                <w:spacing w:val="3"/>
              </w:rPr>
              <w:t xml:space="preserve"> points</w:t>
            </w:r>
          </w:p>
        </w:tc>
        <w:tc>
          <w:tcPr>
            <w:tcW w:w="2700" w:type="dxa"/>
          </w:tcPr>
          <w:p w14:paraId="784F758D" w14:textId="77777777" w:rsidR="005156A5" w:rsidRDefault="005156A5" w:rsidP="002226A8">
            <w:pPr>
              <w:rPr>
                <w:b/>
                <w:bCs/>
                <w:color w:val="FF0000"/>
                <w:spacing w:val="3"/>
              </w:rPr>
            </w:pPr>
            <w:r>
              <w:rPr>
                <w:b/>
                <w:bCs/>
                <w:color w:val="FF0000"/>
                <w:spacing w:val="3"/>
              </w:rPr>
              <w:t>Misses one or more aspects of required formatting</w:t>
            </w:r>
          </w:p>
          <w:p w14:paraId="6F7280B1" w14:textId="77777777" w:rsidR="005156A5" w:rsidRDefault="005156A5" w:rsidP="002226A8">
            <w:pPr>
              <w:rPr>
                <w:b/>
                <w:bCs/>
                <w:color w:val="FF0000"/>
                <w:spacing w:val="3"/>
              </w:rPr>
            </w:pPr>
          </w:p>
          <w:p w14:paraId="6F6F4387" w14:textId="5CE98D51" w:rsidR="005156A5" w:rsidRDefault="001F4796" w:rsidP="002226A8">
            <w:pPr>
              <w:rPr>
                <w:b/>
                <w:bCs/>
                <w:color w:val="FF0000"/>
                <w:spacing w:val="3"/>
              </w:rPr>
            </w:pPr>
            <w:r>
              <w:rPr>
                <w:b/>
                <w:bCs/>
                <w:color w:val="FF0000"/>
                <w:spacing w:val="3"/>
              </w:rPr>
              <w:t>50</w:t>
            </w:r>
            <w:r w:rsidR="005156A5">
              <w:rPr>
                <w:b/>
                <w:bCs/>
                <w:color w:val="FF0000"/>
                <w:spacing w:val="3"/>
              </w:rPr>
              <w:t xml:space="preserve"> points</w:t>
            </w:r>
          </w:p>
        </w:tc>
        <w:tc>
          <w:tcPr>
            <w:tcW w:w="2610" w:type="dxa"/>
          </w:tcPr>
          <w:p w14:paraId="385DF0A1" w14:textId="77777777" w:rsidR="005156A5" w:rsidRDefault="005156A5" w:rsidP="002226A8">
            <w:pPr>
              <w:rPr>
                <w:b/>
                <w:bCs/>
                <w:color w:val="FF0000"/>
                <w:spacing w:val="3"/>
              </w:rPr>
            </w:pPr>
            <w:r>
              <w:rPr>
                <w:b/>
                <w:bCs/>
                <w:color w:val="FF0000"/>
                <w:spacing w:val="3"/>
              </w:rPr>
              <w:t>Did not follow formatting guidelines</w:t>
            </w:r>
          </w:p>
          <w:p w14:paraId="1F735740" w14:textId="77777777" w:rsidR="005156A5" w:rsidRDefault="005156A5" w:rsidP="002226A8">
            <w:pPr>
              <w:rPr>
                <w:b/>
                <w:bCs/>
                <w:color w:val="FF0000"/>
                <w:spacing w:val="3"/>
              </w:rPr>
            </w:pPr>
          </w:p>
          <w:p w14:paraId="07D90AC4" w14:textId="77777777" w:rsidR="005156A5" w:rsidRDefault="005156A5" w:rsidP="002226A8">
            <w:pPr>
              <w:rPr>
                <w:b/>
                <w:bCs/>
                <w:color w:val="FF0000"/>
                <w:spacing w:val="3"/>
              </w:rPr>
            </w:pPr>
          </w:p>
          <w:p w14:paraId="1A7E83DD" w14:textId="78E1D0A9" w:rsidR="005156A5" w:rsidRDefault="005156A5" w:rsidP="002226A8">
            <w:pPr>
              <w:rPr>
                <w:b/>
                <w:bCs/>
                <w:color w:val="FF0000"/>
                <w:spacing w:val="3"/>
              </w:rPr>
            </w:pPr>
            <w:r>
              <w:rPr>
                <w:b/>
                <w:bCs/>
                <w:color w:val="FF0000"/>
                <w:spacing w:val="3"/>
              </w:rPr>
              <w:t>0-10 points</w:t>
            </w:r>
          </w:p>
        </w:tc>
      </w:tr>
      <w:tr w:rsidR="005156A5" w14:paraId="0698285C" w14:textId="77777777" w:rsidTr="005156A5">
        <w:tc>
          <w:tcPr>
            <w:tcW w:w="1678" w:type="dxa"/>
          </w:tcPr>
          <w:p w14:paraId="088BED7E" w14:textId="76053666" w:rsidR="005156A5" w:rsidRDefault="005156A5" w:rsidP="002226A8">
            <w:pPr>
              <w:rPr>
                <w:b/>
                <w:bCs/>
                <w:color w:val="FF0000"/>
                <w:spacing w:val="3"/>
              </w:rPr>
            </w:pPr>
            <w:r>
              <w:rPr>
                <w:b/>
                <w:bCs/>
                <w:color w:val="FF0000"/>
                <w:spacing w:val="3"/>
              </w:rPr>
              <w:t>Grammar and Syntax (</w:t>
            </w:r>
            <w:r w:rsidR="001F4796">
              <w:rPr>
                <w:b/>
                <w:bCs/>
                <w:color w:val="FF0000"/>
                <w:spacing w:val="3"/>
              </w:rPr>
              <w:t>100</w:t>
            </w:r>
            <w:r>
              <w:rPr>
                <w:b/>
                <w:bCs/>
                <w:color w:val="FF0000"/>
                <w:spacing w:val="3"/>
              </w:rPr>
              <w:t xml:space="preserve"> points)</w:t>
            </w:r>
          </w:p>
        </w:tc>
        <w:tc>
          <w:tcPr>
            <w:tcW w:w="3087" w:type="dxa"/>
          </w:tcPr>
          <w:p w14:paraId="5D4EE712" w14:textId="1BE31E66" w:rsidR="005156A5" w:rsidRDefault="005156A5" w:rsidP="002226A8">
            <w:pPr>
              <w:rPr>
                <w:b/>
                <w:bCs/>
                <w:color w:val="FF0000"/>
                <w:spacing w:val="3"/>
              </w:rPr>
            </w:pPr>
            <w:r>
              <w:rPr>
                <w:b/>
                <w:bCs/>
                <w:color w:val="FF0000"/>
                <w:spacing w:val="3"/>
              </w:rPr>
              <w:t>Flawless, uses third person and/or ‘we will’ language throughout</w:t>
            </w:r>
          </w:p>
          <w:p w14:paraId="1DBC56BF" w14:textId="77777777" w:rsidR="005156A5" w:rsidRDefault="005156A5" w:rsidP="002226A8">
            <w:pPr>
              <w:rPr>
                <w:b/>
                <w:bCs/>
                <w:color w:val="FF0000"/>
                <w:spacing w:val="3"/>
              </w:rPr>
            </w:pPr>
          </w:p>
          <w:p w14:paraId="2A4CD95D" w14:textId="77777777" w:rsidR="005156A5" w:rsidRDefault="005156A5" w:rsidP="002226A8">
            <w:pPr>
              <w:rPr>
                <w:b/>
                <w:bCs/>
                <w:color w:val="FF0000"/>
                <w:spacing w:val="3"/>
              </w:rPr>
            </w:pPr>
          </w:p>
          <w:p w14:paraId="446FB242" w14:textId="77777777" w:rsidR="005156A5" w:rsidRDefault="005156A5" w:rsidP="002226A8">
            <w:pPr>
              <w:rPr>
                <w:b/>
                <w:bCs/>
                <w:color w:val="FF0000"/>
                <w:spacing w:val="3"/>
              </w:rPr>
            </w:pPr>
          </w:p>
          <w:p w14:paraId="7B22BEF4" w14:textId="2A97E94F" w:rsidR="005156A5" w:rsidRDefault="001F4796" w:rsidP="002226A8">
            <w:pPr>
              <w:rPr>
                <w:b/>
                <w:bCs/>
                <w:color w:val="FF0000"/>
                <w:spacing w:val="3"/>
              </w:rPr>
            </w:pPr>
            <w:r>
              <w:rPr>
                <w:b/>
                <w:bCs/>
                <w:color w:val="FF0000"/>
                <w:spacing w:val="3"/>
              </w:rPr>
              <w:t>100</w:t>
            </w:r>
            <w:r w:rsidR="005156A5">
              <w:rPr>
                <w:b/>
                <w:bCs/>
                <w:color w:val="FF0000"/>
                <w:spacing w:val="3"/>
              </w:rPr>
              <w:t xml:space="preserve"> points</w:t>
            </w:r>
          </w:p>
        </w:tc>
        <w:tc>
          <w:tcPr>
            <w:tcW w:w="2700" w:type="dxa"/>
          </w:tcPr>
          <w:p w14:paraId="780949EC" w14:textId="77777777" w:rsidR="005156A5" w:rsidRDefault="005156A5" w:rsidP="002226A8">
            <w:pPr>
              <w:rPr>
                <w:b/>
                <w:bCs/>
                <w:color w:val="FF0000"/>
                <w:spacing w:val="3"/>
              </w:rPr>
            </w:pPr>
            <w:r>
              <w:rPr>
                <w:b/>
                <w:bCs/>
                <w:color w:val="FF0000"/>
                <w:spacing w:val="3"/>
              </w:rPr>
              <w:t>A few grammatical or spelling errors</w:t>
            </w:r>
          </w:p>
          <w:p w14:paraId="373F0B49" w14:textId="77777777" w:rsidR="005156A5" w:rsidRDefault="005156A5" w:rsidP="002226A8">
            <w:pPr>
              <w:rPr>
                <w:b/>
                <w:bCs/>
                <w:color w:val="FF0000"/>
                <w:spacing w:val="3"/>
              </w:rPr>
            </w:pPr>
          </w:p>
          <w:p w14:paraId="198AD4EB" w14:textId="483BF472" w:rsidR="005156A5" w:rsidRDefault="005156A5" w:rsidP="002226A8">
            <w:pPr>
              <w:rPr>
                <w:b/>
                <w:bCs/>
                <w:color w:val="FF0000"/>
                <w:spacing w:val="3"/>
              </w:rPr>
            </w:pPr>
          </w:p>
          <w:p w14:paraId="3F1DA17D" w14:textId="77777777" w:rsidR="005156A5" w:rsidRDefault="005156A5" w:rsidP="002226A8">
            <w:pPr>
              <w:rPr>
                <w:b/>
                <w:bCs/>
                <w:color w:val="FF0000"/>
                <w:spacing w:val="3"/>
              </w:rPr>
            </w:pPr>
          </w:p>
          <w:p w14:paraId="527699C0" w14:textId="77777777" w:rsidR="005156A5" w:rsidRDefault="005156A5" w:rsidP="002226A8">
            <w:pPr>
              <w:rPr>
                <w:b/>
                <w:bCs/>
                <w:color w:val="FF0000"/>
                <w:spacing w:val="3"/>
              </w:rPr>
            </w:pPr>
          </w:p>
          <w:p w14:paraId="7F04A214" w14:textId="79813599" w:rsidR="005156A5" w:rsidRDefault="001F4796" w:rsidP="002226A8">
            <w:pPr>
              <w:rPr>
                <w:b/>
                <w:bCs/>
                <w:color w:val="FF0000"/>
                <w:spacing w:val="3"/>
              </w:rPr>
            </w:pPr>
            <w:r>
              <w:rPr>
                <w:b/>
                <w:bCs/>
                <w:color w:val="FF0000"/>
                <w:spacing w:val="3"/>
              </w:rPr>
              <w:t>50</w:t>
            </w:r>
            <w:r w:rsidR="005156A5">
              <w:rPr>
                <w:b/>
                <w:bCs/>
                <w:color w:val="FF0000"/>
                <w:spacing w:val="3"/>
              </w:rPr>
              <w:t xml:space="preserve"> points</w:t>
            </w:r>
          </w:p>
        </w:tc>
        <w:tc>
          <w:tcPr>
            <w:tcW w:w="2610" w:type="dxa"/>
          </w:tcPr>
          <w:p w14:paraId="2E1C18B7" w14:textId="77777777" w:rsidR="005156A5" w:rsidRDefault="005156A5" w:rsidP="002226A8">
            <w:pPr>
              <w:rPr>
                <w:b/>
                <w:bCs/>
                <w:color w:val="FF0000"/>
                <w:spacing w:val="3"/>
              </w:rPr>
            </w:pPr>
            <w:r>
              <w:rPr>
                <w:b/>
                <w:bCs/>
                <w:color w:val="FF0000"/>
                <w:spacing w:val="3"/>
              </w:rPr>
              <w:t>Multiple instances of grammar issues (such as subject verb agreement, use of first person, etc)</w:t>
            </w:r>
          </w:p>
          <w:p w14:paraId="4BB1CF4C" w14:textId="77777777" w:rsidR="005156A5" w:rsidRDefault="005156A5" w:rsidP="002226A8">
            <w:pPr>
              <w:rPr>
                <w:b/>
                <w:bCs/>
                <w:color w:val="FF0000"/>
                <w:spacing w:val="3"/>
              </w:rPr>
            </w:pPr>
          </w:p>
          <w:p w14:paraId="6FCADAD0" w14:textId="06ECF64E" w:rsidR="005156A5" w:rsidRDefault="005156A5" w:rsidP="002226A8">
            <w:pPr>
              <w:rPr>
                <w:b/>
                <w:bCs/>
                <w:color w:val="FF0000"/>
                <w:spacing w:val="3"/>
              </w:rPr>
            </w:pPr>
            <w:r>
              <w:rPr>
                <w:b/>
                <w:bCs/>
                <w:color w:val="FF0000"/>
                <w:spacing w:val="3"/>
              </w:rPr>
              <w:t xml:space="preserve"> 0-10 points</w:t>
            </w:r>
          </w:p>
        </w:tc>
      </w:tr>
      <w:tr w:rsidR="005156A5" w14:paraId="28585971" w14:textId="77777777" w:rsidTr="005156A5">
        <w:tc>
          <w:tcPr>
            <w:tcW w:w="1678" w:type="dxa"/>
          </w:tcPr>
          <w:p w14:paraId="2208899C" w14:textId="4244B40A" w:rsidR="005156A5" w:rsidRDefault="005156A5" w:rsidP="002226A8">
            <w:pPr>
              <w:rPr>
                <w:b/>
                <w:bCs/>
                <w:color w:val="FF0000"/>
                <w:spacing w:val="3"/>
              </w:rPr>
            </w:pPr>
            <w:r>
              <w:rPr>
                <w:b/>
                <w:bCs/>
                <w:color w:val="FF0000"/>
                <w:spacing w:val="3"/>
              </w:rPr>
              <w:t>Title (20 points)</w:t>
            </w:r>
          </w:p>
          <w:p w14:paraId="16510068" w14:textId="1B54DF55" w:rsidR="005156A5" w:rsidRDefault="005156A5" w:rsidP="002226A8">
            <w:pPr>
              <w:rPr>
                <w:b/>
                <w:bCs/>
                <w:color w:val="FF0000"/>
                <w:spacing w:val="3"/>
              </w:rPr>
            </w:pPr>
          </w:p>
        </w:tc>
        <w:tc>
          <w:tcPr>
            <w:tcW w:w="3087" w:type="dxa"/>
          </w:tcPr>
          <w:p w14:paraId="15E206BC" w14:textId="77777777" w:rsidR="005156A5" w:rsidRDefault="005156A5" w:rsidP="002226A8">
            <w:pPr>
              <w:rPr>
                <w:b/>
                <w:bCs/>
                <w:color w:val="FF0000"/>
                <w:spacing w:val="3"/>
              </w:rPr>
            </w:pPr>
            <w:r>
              <w:rPr>
                <w:b/>
                <w:bCs/>
                <w:color w:val="FF0000"/>
                <w:spacing w:val="3"/>
              </w:rPr>
              <w:t>Specific and compelling</w:t>
            </w:r>
          </w:p>
          <w:p w14:paraId="14B9ABCC" w14:textId="77777777" w:rsidR="005156A5" w:rsidRDefault="005156A5" w:rsidP="002226A8">
            <w:pPr>
              <w:rPr>
                <w:b/>
                <w:bCs/>
                <w:color w:val="FF0000"/>
                <w:spacing w:val="3"/>
              </w:rPr>
            </w:pPr>
          </w:p>
          <w:p w14:paraId="3C8944FD" w14:textId="5F80F814" w:rsidR="005156A5" w:rsidRDefault="005156A5" w:rsidP="002226A8">
            <w:pPr>
              <w:rPr>
                <w:b/>
                <w:bCs/>
                <w:color w:val="FF0000"/>
                <w:spacing w:val="3"/>
              </w:rPr>
            </w:pPr>
            <w:r>
              <w:rPr>
                <w:b/>
                <w:bCs/>
                <w:color w:val="FF0000"/>
                <w:spacing w:val="3"/>
              </w:rPr>
              <w:t>20 points</w:t>
            </w:r>
          </w:p>
        </w:tc>
        <w:tc>
          <w:tcPr>
            <w:tcW w:w="2700" w:type="dxa"/>
          </w:tcPr>
          <w:p w14:paraId="3DD1F579" w14:textId="77777777" w:rsidR="005156A5" w:rsidRDefault="005156A5" w:rsidP="002226A8">
            <w:pPr>
              <w:rPr>
                <w:b/>
                <w:bCs/>
                <w:color w:val="FF0000"/>
                <w:spacing w:val="3"/>
              </w:rPr>
            </w:pPr>
            <w:r>
              <w:rPr>
                <w:b/>
                <w:bCs/>
                <w:color w:val="FF0000"/>
                <w:spacing w:val="3"/>
              </w:rPr>
              <w:t>Could be stronger</w:t>
            </w:r>
          </w:p>
          <w:p w14:paraId="664365F3" w14:textId="77777777" w:rsidR="005156A5" w:rsidRDefault="005156A5" w:rsidP="002226A8">
            <w:pPr>
              <w:rPr>
                <w:b/>
                <w:bCs/>
                <w:color w:val="FF0000"/>
                <w:spacing w:val="3"/>
              </w:rPr>
            </w:pPr>
          </w:p>
          <w:p w14:paraId="79286204" w14:textId="1CF10AFA" w:rsidR="005156A5" w:rsidRDefault="005156A5" w:rsidP="002226A8">
            <w:pPr>
              <w:rPr>
                <w:b/>
                <w:bCs/>
                <w:color w:val="FF0000"/>
                <w:spacing w:val="3"/>
              </w:rPr>
            </w:pPr>
            <w:r>
              <w:rPr>
                <w:b/>
                <w:bCs/>
                <w:color w:val="FF0000"/>
                <w:spacing w:val="3"/>
              </w:rPr>
              <w:t>10 points</w:t>
            </w:r>
          </w:p>
        </w:tc>
        <w:tc>
          <w:tcPr>
            <w:tcW w:w="2610" w:type="dxa"/>
          </w:tcPr>
          <w:p w14:paraId="354DD0EC" w14:textId="77777777" w:rsidR="005156A5" w:rsidRDefault="005156A5" w:rsidP="002226A8">
            <w:pPr>
              <w:rPr>
                <w:b/>
                <w:bCs/>
                <w:color w:val="FF0000"/>
                <w:spacing w:val="3"/>
              </w:rPr>
            </w:pPr>
            <w:r>
              <w:rPr>
                <w:b/>
                <w:bCs/>
                <w:color w:val="FF0000"/>
                <w:spacing w:val="3"/>
              </w:rPr>
              <w:t>Weak</w:t>
            </w:r>
          </w:p>
          <w:p w14:paraId="1C2955BD" w14:textId="77777777" w:rsidR="005156A5" w:rsidRDefault="005156A5" w:rsidP="002226A8">
            <w:pPr>
              <w:rPr>
                <w:b/>
                <w:bCs/>
                <w:color w:val="FF0000"/>
                <w:spacing w:val="3"/>
              </w:rPr>
            </w:pPr>
          </w:p>
          <w:p w14:paraId="1D4537EE" w14:textId="53922201" w:rsidR="005156A5" w:rsidRDefault="005156A5" w:rsidP="002226A8">
            <w:pPr>
              <w:rPr>
                <w:b/>
                <w:bCs/>
                <w:color w:val="FF0000"/>
                <w:spacing w:val="3"/>
              </w:rPr>
            </w:pPr>
            <w:r>
              <w:rPr>
                <w:b/>
                <w:bCs/>
                <w:color w:val="FF0000"/>
                <w:spacing w:val="3"/>
              </w:rPr>
              <w:t>0-5 points</w:t>
            </w:r>
          </w:p>
        </w:tc>
      </w:tr>
      <w:tr w:rsidR="005156A5" w14:paraId="2EECCBAE" w14:textId="77777777" w:rsidTr="005156A5">
        <w:tc>
          <w:tcPr>
            <w:tcW w:w="1678" w:type="dxa"/>
          </w:tcPr>
          <w:p w14:paraId="6E067E44" w14:textId="7E0B6052" w:rsidR="005156A5" w:rsidRDefault="005156A5" w:rsidP="002226A8">
            <w:pPr>
              <w:rPr>
                <w:b/>
                <w:bCs/>
                <w:color w:val="FF0000"/>
                <w:spacing w:val="3"/>
              </w:rPr>
            </w:pPr>
            <w:r>
              <w:rPr>
                <w:b/>
                <w:bCs/>
                <w:color w:val="FF0000"/>
                <w:spacing w:val="3"/>
              </w:rPr>
              <w:t>Project focus area (10 points)</w:t>
            </w:r>
          </w:p>
        </w:tc>
        <w:tc>
          <w:tcPr>
            <w:tcW w:w="3087" w:type="dxa"/>
          </w:tcPr>
          <w:p w14:paraId="205E923B" w14:textId="77777777" w:rsidR="005156A5" w:rsidRDefault="005156A5" w:rsidP="002226A8">
            <w:pPr>
              <w:rPr>
                <w:b/>
                <w:bCs/>
                <w:color w:val="FF0000"/>
                <w:spacing w:val="3"/>
              </w:rPr>
            </w:pPr>
            <w:r>
              <w:rPr>
                <w:b/>
                <w:bCs/>
                <w:color w:val="FF0000"/>
                <w:spacing w:val="3"/>
              </w:rPr>
              <w:t>A significant scientific and social problem</w:t>
            </w:r>
          </w:p>
          <w:p w14:paraId="514CA080" w14:textId="77777777" w:rsidR="005156A5" w:rsidRDefault="005156A5" w:rsidP="002226A8">
            <w:pPr>
              <w:rPr>
                <w:b/>
                <w:bCs/>
                <w:color w:val="FF0000"/>
                <w:spacing w:val="3"/>
              </w:rPr>
            </w:pPr>
          </w:p>
          <w:p w14:paraId="0A26F017" w14:textId="287C5C28" w:rsidR="005156A5" w:rsidRDefault="005156A5" w:rsidP="002226A8">
            <w:pPr>
              <w:rPr>
                <w:b/>
                <w:bCs/>
                <w:color w:val="FF0000"/>
                <w:spacing w:val="3"/>
              </w:rPr>
            </w:pPr>
            <w:r>
              <w:rPr>
                <w:b/>
                <w:bCs/>
                <w:color w:val="FF0000"/>
                <w:spacing w:val="3"/>
              </w:rPr>
              <w:t>10 points</w:t>
            </w:r>
          </w:p>
        </w:tc>
        <w:tc>
          <w:tcPr>
            <w:tcW w:w="2700" w:type="dxa"/>
          </w:tcPr>
          <w:p w14:paraId="7A34E673" w14:textId="77777777" w:rsidR="005156A5" w:rsidRDefault="005156A5" w:rsidP="002226A8">
            <w:pPr>
              <w:rPr>
                <w:b/>
                <w:bCs/>
                <w:color w:val="FF0000"/>
                <w:spacing w:val="3"/>
              </w:rPr>
            </w:pPr>
            <w:r>
              <w:rPr>
                <w:b/>
                <w:bCs/>
                <w:color w:val="FF0000"/>
                <w:spacing w:val="3"/>
              </w:rPr>
              <w:t>Moderate potential impact</w:t>
            </w:r>
          </w:p>
          <w:p w14:paraId="0A9772C5" w14:textId="77777777" w:rsidR="005156A5" w:rsidRDefault="005156A5" w:rsidP="002226A8">
            <w:pPr>
              <w:rPr>
                <w:b/>
                <w:bCs/>
                <w:color w:val="FF0000"/>
                <w:spacing w:val="3"/>
              </w:rPr>
            </w:pPr>
          </w:p>
          <w:p w14:paraId="12D55FBA" w14:textId="7507A35A" w:rsidR="005156A5" w:rsidRDefault="005156A5" w:rsidP="002226A8">
            <w:pPr>
              <w:rPr>
                <w:b/>
                <w:bCs/>
                <w:color w:val="FF0000"/>
                <w:spacing w:val="3"/>
              </w:rPr>
            </w:pPr>
            <w:r>
              <w:rPr>
                <w:b/>
                <w:bCs/>
                <w:color w:val="FF0000"/>
                <w:spacing w:val="3"/>
              </w:rPr>
              <w:t>5 points</w:t>
            </w:r>
          </w:p>
        </w:tc>
        <w:tc>
          <w:tcPr>
            <w:tcW w:w="2610" w:type="dxa"/>
          </w:tcPr>
          <w:p w14:paraId="03646923" w14:textId="77777777" w:rsidR="005156A5" w:rsidRDefault="005156A5" w:rsidP="002226A8">
            <w:pPr>
              <w:rPr>
                <w:b/>
                <w:bCs/>
                <w:color w:val="FF0000"/>
                <w:spacing w:val="3"/>
              </w:rPr>
            </w:pPr>
            <w:r>
              <w:rPr>
                <w:b/>
                <w:bCs/>
                <w:color w:val="FF0000"/>
                <w:spacing w:val="3"/>
              </w:rPr>
              <w:t>Trivial and uninteresting</w:t>
            </w:r>
          </w:p>
          <w:p w14:paraId="3BB2B20D" w14:textId="77777777" w:rsidR="005156A5" w:rsidRDefault="005156A5" w:rsidP="002226A8">
            <w:pPr>
              <w:rPr>
                <w:b/>
                <w:bCs/>
                <w:color w:val="FF0000"/>
                <w:spacing w:val="3"/>
              </w:rPr>
            </w:pPr>
          </w:p>
          <w:p w14:paraId="1EC60CFB" w14:textId="3444BB3B" w:rsidR="005156A5" w:rsidRDefault="005156A5" w:rsidP="002226A8">
            <w:pPr>
              <w:rPr>
                <w:b/>
                <w:bCs/>
                <w:color w:val="FF0000"/>
                <w:spacing w:val="3"/>
              </w:rPr>
            </w:pPr>
            <w:r>
              <w:rPr>
                <w:b/>
                <w:bCs/>
                <w:color w:val="FF0000"/>
                <w:spacing w:val="3"/>
              </w:rPr>
              <w:t>1 point</w:t>
            </w:r>
          </w:p>
        </w:tc>
      </w:tr>
      <w:tr w:rsidR="005156A5" w14:paraId="59880AA7" w14:textId="77777777" w:rsidTr="005156A5">
        <w:tc>
          <w:tcPr>
            <w:tcW w:w="1678" w:type="dxa"/>
          </w:tcPr>
          <w:p w14:paraId="62670394" w14:textId="5A226984" w:rsidR="005156A5" w:rsidRDefault="005156A5" w:rsidP="002226A8">
            <w:pPr>
              <w:rPr>
                <w:b/>
                <w:bCs/>
                <w:color w:val="FF0000"/>
                <w:spacing w:val="3"/>
              </w:rPr>
            </w:pPr>
            <w:r>
              <w:rPr>
                <w:b/>
                <w:bCs/>
                <w:color w:val="FF0000"/>
                <w:spacing w:val="3"/>
              </w:rPr>
              <w:t>Project overview (20 points)</w:t>
            </w:r>
          </w:p>
        </w:tc>
        <w:tc>
          <w:tcPr>
            <w:tcW w:w="3087" w:type="dxa"/>
          </w:tcPr>
          <w:p w14:paraId="55A03E77" w14:textId="77777777" w:rsidR="005156A5" w:rsidRDefault="005156A5" w:rsidP="002226A8">
            <w:pPr>
              <w:rPr>
                <w:b/>
                <w:bCs/>
                <w:color w:val="FF0000"/>
                <w:spacing w:val="3"/>
              </w:rPr>
            </w:pPr>
            <w:r>
              <w:rPr>
                <w:b/>
                <w:bCs/>
                <w:color w:val="FF0000"/>
                <w:spacing w:val="3"/>
              </w:rPr>
              <w:t>Excellent</w:t>
            </w:r>
          </w:p>
          <w:p w14:paraId="4D5B7576" w14:textId="77777777" w:rsidR="005156A5" w:rsidRDefault="005156A5" w:rsidP="002226A8">
            <w:pPr>
              <w:rPr>
                <w:b/>
                <w:bCs/>
                <w:color w:val="FF0000"/>
                <w:spacing w:val="3"/>
              </w:rPr>
            </w:pPr>
          </w:p>
          <w:p w14:paraId="25012F9E" w14:textId="6F7A5CFD" w:rsidR="005156A5" w:rsidRDefault="00B233C6" w:rsidP="002226A8">
            <w:pPr>
              <w:rPr>
                <w:b/>
                <w:bCs/>
                <w:color w:val="FF0000"/>
                <w:spacing w:val="3"/>
              </w:rPr>
            </w:pPr>
            <w:r>
              <w:rPr>
                <w:b/>
                <w:bCs/>
                <w:color w:val="FF0000"/>
                <w:spacing w:val="3"/>
              </w:rPr>
              <w:t>20 points</w:t>
            </w:r>
          </w:p>
        </w:tc>
        <w:tc>
          <w:tcPr>
            <w:tcW w:w="2700" w:type="dxa"/>
          </w:tcPr>
          <w:p w14:paraId="07793FD7" w14:textId="77777777" w:rsidR="005156A5" w:rsidRDefault="005156A5" w:rsidP="002226A8">
            <w:pPr>
              <w:rPr>
                <w:b/>
                <w:bCs/>
                <w:color w:val="FF0000"/>
                <w:spacing w:val="3"/>
              </w:rPr>
            </w:pPr>
            <w:r>
              <w:rPr>
                <w:b/>
                <w:bCs/>
                <w:color w:val="FF0000"/>
                <w:spacing w:val="3"/>
              </w:rPr>
              <w:t>Moderate</w:t>
            </w:r>
          </w:p>
          <w:p w14:paraId="0A8CFEF7" w14:textId="77777777" w:rsidR="00B233C6" w:rsidRDefault="00B233C6" w:rsidP="002226A8">
            <w:pPr>
              <w:rPr>
                <w:b/>
                <w:bCs/>
                <w:color w:val="FF0000"/>
                <w:spacing w:val="3"/>
              </w:rPr>
            </w:pPr>
          </w:p>
          <w:p w14:paraId="398C74A0" w14:textId="1C5B0B9A" w:rsidR="00B233C6" w:rsidRDefault="00B233C6" w:rsidP="002226A8">
            <w:pPr>
              <w:rPr>
                <w:b/>
                <w:bCs/>
                <w:color w:val="FF0000"/>
                <w:spacing w:val="3"/>
              </w:rPr>
            </w:pPr>
            <w:r>
              <w:rPr>
                <w:b/>
                <w:bCs/>
                <w:color w:val="FF0000"/>
                <w:spacing w:val="3"/>
              </w:rPr>
              <w:t>10 points</w:t>
            </w:r>
          </w:p>
        </w:tc>
        <w:tc>
          <w:tcPr>
            <w:tcW w:w="2610" w:type="dxa"/>
          </w:tcPr>
          <w:p w14:paraId="7AF558B7" w14:textId="77777777" w:rsidR="005156A5" w:rsidRDefault="005156A5" w:rsidP="002226A8">
            <w:pPr>
              <w:rPr>
                <w:b/>
                <w:bCs/>
                <w:color w:val="FF0000"/>
                <w:spacing w:val="3"/>
              </w:rPr>
            </w:pPr>
            <w:r>
              <w:rPr>
                <w:b/>
                <w:bCs/>
                <w:color w:val="FF0000"/>
                <w:spacing w:val="3"/>
              </w:rPr>
              <w:t>Weak</w:t>
            </w:r>
          </w:p>
          <w:p w14:paraId="4D5BA09D" w14:textId="77777777" w:rsidR="00B233C6" w:rsidRDefault="00B233C6" w:rsidP="002226A8">
            <w:pPr>
              <w:rPr>
                <w:b/>
                <w:bCs/>
                <w:color w:val="FF0000"/>
                <w:spacing w:val="3"/>
              </w:rPr>
            </w:pPr>
          </w:p>
          <w:p w14:paraId="5C62E8C1" w14:textId="5D649F5F" w:rsidR="00B233C6" w:rsidRDefault="00B233C6" w:rsidP="002226A8">
            <w:pPr>
              <w:rPr>
                <w:b/>
                <w:bCs/>
                <w:color w:val="FF0000"/>
                <w:spacing w:val="3"/>
              </w:rPr>
            </w:pPr>
            <w:r>
              <w:rPr>
                <w:b/>
                <w:bCs/>
                <w:color w:val="FF0000"/>
                <w:spacing w:val="3"/>
              </w:rPr>
              <w:t>2 points</w:t>
            </w:r>
          </w:p>
        </w:tc>
      </w:tr>
      <w:tr w:rsidR="00B233C6" w14:paraId="14A82F50" w14:textId="77777777" w:rsidTr="005156A5">
        <w:tc>
          <w:tcPr>
            <w:tcW w:w="1678" w:type="dxa"/>
          </w:tcPr>
          <w:p w14:paraId="4E41BA95" w14:textId="77777777" w:rsidR="00B233C6" w:rsidRDefault="00B233C6" w:rsidP="002226A8">
            <w:pPr>
              <w:rPr>
                <w:b/>
                <w:bCs/>
                <w:color w:val="FF0000"/>
                <w:spacing w:val="3"/>
              </w:rPr>
            </w:pPr>
            <w:r>
              <w:rPr>
                <w:b/>
                <w:bCs/>
                <w:color w:val="FF0000"/>
                <w:spacing w:val="3"/>
              </w:rPr>
              <w:t>Problem statement</w:t>
            </w:r>
          </w:p>
          <w:p w14:paraId="62886519" w14:textId="69D32506" w:rsidR="00B233C6" w:rsidRDefault="00B233C6" w:rsidP="002226A8">
            <w:pPr>
              <w:rPr>
                <w:b/>
                <w:bCs/>
                <w:color w:val="FF0000"/>
                <w:spacing w:val="3"/>
              </w:rPr>
            </w:pPr>
            <w:r>
              <w:rPr>
                <w:b/>
                <w:bCs/>
                <w:color w:val="FF0000"/>
                <w:spacing w:val="3"/>
              </w:rPr>
              <w:t xml:space="preserve"> (</w:t>
            </w:r>
            <w:r w:rsidR="001F4796">
              <w:rPr>
                <w:b/>
                <w:bCs/>
                <w:color w:val="FF0000"/>
                <w:spacing w:val="3"/>
              </w:rPr>
              <w:t>200</w:t>
            </w:r>
            <w:r>
              <w:rPr>
                <w:b/>
                <w:bCs/>
                <w:color w:val="FF0000"/>
                <w:spacing w:val="3"/>
              </w:rPr>
              <w:t xml:space="preserve"> points)</w:t>
            </w:r>
          </w:p>
        </w:tc>
        <w:tc>
          <w:tcPr>
            <w:tcW w:w="3087" w:type="dxa"/>
          </w:tcPr>
          <w:p w14:paraId="49562BBA" w14:textId="77777777" w:rsidR="00B233C6" w:rsidRDefault="00B233C6" w:rsidP="002226A8">
            <w:pPr>
              <w:rPr>
                <w:b/>
                <w:bCs/>
                <w:color w:val="FF0000"/>
                <w:spacing w:val="3"/>
              </w:rPr>
            </w:pPr>
            <w:r>
              <w:rPr>
                <w:b/>
                <w:bCs/>
                <w:color w:val="FF0000"/>
                <w:spacing w:val="3"/>
              </w:rPr>
              <w:t>Well informed, well argued, specific and detailed</w:t>
            </w:r>
          </w:p>
          <w:p w14:paraId="4C150232" w14:textId="77777777" w:rsidR="00B233C6" w:rsidRDefault="00B233C6" w:rsidP="002226A8">
            <w:pPr>
              <w:rPr>
                <w:b/>
                <w:bCs/>
                <w:color w:val="FF0000"/>
                <w:spacing w:val="3"/>
              </w:rPr>
            </w:pPr>
          </w:p>
          <w:p w14:paraId="259B625A" w14:textId="105FEED2" w:rsidR="00B233C6" w:rsidRDefault="001F4796" w:rsidP="002226A8">
            <w:pPr>
              <w:rPr>
                <w:b/>
                <w:bCs/>
                <w:color w:val="FF0000"/>
                <w:spacing w:val="3"/>
              </w:rPr>
            </w:pPr>
            <w:r>
              <w:rPr>
                <w:b/>
                <w:bCs/>
                <w:color w:val="FF0000"/>
                <w:spacing w:val="3"/>
              </w:rPr>
              <w:t>20</w:t>
            </w:r>
            <w:r w:rsidR="00B233C6">
              <w:rPr>
                <w:b/>
                <w:bCs/>
                <w:color w:val="FF0000"/>
                <w:spacing w:val="3"/>
              </w:rPr>
              <w:t>0 points</w:t>
            </w:r>
          </w:p>
        </w:tc>
        <w:tc>
          <w:tcPr>
            <w:tcW w:w="2700" w:type="dxa"/>
          </w:tcPr>
          <w:p w14:paraId="2659EC7E" w14:textId="77777777" w:rsidR="00B233C6" w:rsidRDefault="00B233C6" w:rsidP="002226A8">
            <w:pPr>
              <w:rPr>
                <w:b/>
                <w:bCs/>
                <w:color w:val="FF0000"/>
                <w:spacing w:val="3"/>
              </w:rPr>
            </w:pPr>
            <w:r>
              <w:rPr>
                <w:b/>
                <w:bCs/>
                <w:color w:val="FF0000"/>
                <w:spacing w:val="3"/>
              </w:rPr>
              <w:t>Some weaknesses</w:t>
            </w:r>
          </w:p>
          <w:p w14:paraId="39DA120B" w14:textId="77777777" w:rsidR="00B233C6" w:rsidRDefault="00B233C6" w:rsidP="002226A8">
            <w:pPr>
              <w:rPr>
                <w:b/>
                <w:bCs/>
                <w:color w:val="FF0000"/>
                <w:spacing w:val="3"/>
              </w:rPr>
            </w:pPr>
          </w:p>
          <w:p w14:paraId="6E7437EE" w14:textId="77777777" w:rsidR="00B233C6" w:rsidRDefault="00B233C6" w:rsidP="002226A8">
            <w:pPr>
              <w:rPr>
                <w:b/>
                <w:bCs/>
                <w:color w:val="FF0000"/>
                <w:spacing w:val="3"/>
              </w:rPr>
            </w:pPr>
          </w:p>
          <w:p w14:paraId="433DC444" w14:textId="77777777" w:rsidR="00B233C6" w:rsidRDefault="00B233C6" w:rsidP="002226A8">
            <w:pPr>
              <w:rPr>
                <w:b/>
                <w:bCs/>
                <w:color w:val="FF0000"/>
                <w:spacing w:val="3"/>
              </w:rPr>
            </w:pPr>
          </w:p>
          <w:p w14:paraId="5518CA3F" w14:textId="4DE9B36F" w:rsidR="00B233C6" w:rsidRDefault="001F4796" w:rsidP="002226A8">
            <w:pPr>
              <w:rPr>
                <w:b/>
                <w:bCs/>
                <w:color w:val="FF0000"/>
                <w:spacing w:val="3"/>
              </w:rPr>
            </w:pPr>
            <w:r>
              <w:rPr>
                <w:b/>
                <w:bCs/>
                <w:color w:val="FF0000"/>
                <w:spacing w:val="3"/>
              </w:rPr>
              <w:t>100</w:t>
            </w:r>
            <w:r w:rsidR="00B233C6">
              <w:rPr>
                <w:b/>
                <w:bCs/>
                <w:color w:val="FF0000"/>
                <w:spacing w:val="3"/>
              </w:rPr>
              <w:t xml:space="preserve"> points</w:t>
            </w:r>
          </w:p>
        </w:tc>
        <w:tc>
          <w:tcPr>
            <w:tcW w:w="2610" w:type="dxa"/>
          </w:tcPr>
          <w:p w14:paraId="2C3DD43B" w14:textId="77777777" w:rsidR="00B233C6" w:rsidRDefault="00B233C6" w:rsidP="002226A8">
            <w:pPr>
              <w:rPr>
                <w:b/>
                <w:bCs/>
                <w:color w:val="FF0000"/>
                <w:spacing w:val="3"/>
              </w:rPr>
            </w:pPr>
            <w:r>
              <w:rPr>
                <w:b/>
                <w:bCs/>
                <w:color w:val="FF0000"/>
                <w:spacing w:val="3"/>
              </w:rPr>
              <w:t>Not compelling, underinformed, weak arguments</w:t>
            </w:r>
          </w:p>
          <w:p w14:paraId="34D2F832" w14:textId="77777777" w:rsidR="00B233C6" w:rsidRDefault="00B233C6" w:rsidP="002226A8">
            <w:pPr>
              <w:rPr>
                <w:b/>
                <w:bCs/>
                <w:color w:val="FF0000"/>
                <w:spacing w:val="3"/>
              </w:rPr>
            </w:pPr>
          </w:p>
          <w:p w14:paraId="3313AB87" w14:textId="4629226D" w:rsidR="00B233C6" w:rsidRDefault="00B233C6" w:rsidP="002226A8">
            <w:pPr>
              <w:rPr>
                <w:b/>
                <w:bCs/>
                <w:color w:val="FF0000"/>
                <w:spacing w:val="3"/>
              </w:rPr>
            </w:pPr>
            <w:r>
              <w:rPr>
                <w:b/>
                <w:bCs/>
                <w:color w:val="FF0000"/>
                <w:spacing w:val="3"/>
              </w:rPr>
              <w:t>25 points</w:t>
            </w:r>
          </w:p>
        </w:tc>
      </w:tr>
      <w:tr w:rsidR="00B233C6" w14:paraId="73B5C958" w14:textId="77777777" w:rsidTr="005156A5">
        <w:tc>
          <w:tcPr>
            <w:tcW w:w="1678" w:type="dxa"/>
          </w:tcPr>
          <w:p w14:paraId="72735266" w14:textId="127C46C0" w:rsidR="00B233C6" w:rsidRDefault="00B233C6" w:rsidP="002226A8">
            <w:pPr>
              <w:rPr>
                <w:b/>
                <w:bCs/>
                <w:color w:val="FF0000"/>
                <w:spacing w:val="3"/>
              </w:rPr>
            </w:pPr>
            <w:r>
              <w:rPr>
                <w:b/>
                <w:bCs/>
                <w:color w:val="FF0000"/>
                <w:spacing w:val="3"/>
              </w:rPr>
              <w:t>Proposed activities (</w:t>
            </w:r>
            <w:r w:rsidR="001F4796">
              <w:rPr>
                <w:b/>
                <w:bCs/>
                <w:color w:val="FF0000"/>
                <w:spacing w:val="3"/>
              </w:rPr>
              <w:t>200</w:t>
            </w:r>
            <w:r>
              <w:rPr>
                <w:b/>
                <w:bCs/>
                <w:color w:val="FF0000"/>
                <w:spacing w:val="3"/>
              </w:rPr>
              <w:t xml:space="preserve"> points)</w:t>
            </w:r>
          </w:p>
        </w:tc>
        <w:tc>
          <w:tcPr>
            <w:tcW w:w="3087" w:type="dxa"/>
          </w:tcPr>
          <w:p w14:paraId="04D58BDE" w14:textId="77777777" w:rsidR="00B233C6" w:rsidRDefault="00B233C6" w:rsidP="002226A8">
            <w:pPr>
              <w:rPr>
                <w:b/>
                <w:bCs/>
                <w:color w:val="FF0000"/>
                <w:spacing w:val="3"/>
              </w:rPr>
            </w:pPr>
            <w:r>
              <w:rPr>
                <w:b/>
                <w:bCs/>
                <w:color w:val="FF0000"/>
                <w:spacing w:val="3"/>
              </w:rPr>
              <w:t>Hits all the required sections, well thought out, SMART, credible</w:t>
            </w:r>
          </w:p>
          <w:p w14:paraId="72F839A9" w14:textId="77777777" w:rsidR="00B233C6" w:rsidRDefault="00B233C6" w:rsidP="002226A8">
            <w:pPr>
              <w:rPr>
                <w:b/>
                <w:bCs/>
                <w:color w:val="FF0000"/>
                <w:spacing w:val="3"/>
              </w:rPr>
            </w:pPr>
          </w:p>
          <w:p w14:paraId="4D2D0518" w14:textId="75E54DBA" w:rsidR="00B233C6" w:rsidRDefault="001F4796" w:rsidP="002226A8">
            <w:pPr>
              <w:rPr>
                <w:b/>
                <w:bCs/>
                <w:color w:val="FF0000"/>
                <w:spacing w:val="3"/>
              </w:rPr>
            </w:pPr>
            <w:r>
              <w:rPr>
                <w:b/>
                <w:bCs/>
                <w:color w:val="FF0000"/>
                <w:spacing w:val="3"/>
              </w:rPr>
              <w:t>20</w:t>
            </w:r>
            <w:r w:rsidR="00B233C6">
              <w:rPr>
                <w:b/>
                <w:bCs/>
                <w:color w:val="FF0000"/>
                <w:spacing w:val="3"/>
              </w:rPr>
              <w:t>0 points</w:t>
            </w:r>
          </w:p>
        </w:tc>
        <w:tc>
          <w:tcPr>
            <w:tcW w:w="2700" w:type="dxa"/>
          </w:tcPr>
          <w:p w14:paraId="1F061150" w14:textId="209588F0" w:rsidR="00B233C6" w:rsidRDefault="00B233C6" w:rsidP="002226A8">
            <w:pPr>
              <w:rPr>
                <w:b/>
                <w:bCs/>
                <w:color w:val="FF0000"/>
                <w:spacing w:val="3"/>
              </w:rPr>
            </w:pPr>
            <w:r>
              <w:rPr>
                <w:b/>
                <w:bCs/>
                <w:color w:val="FF0000"/>
                <w:spacing w:val="3"/>
              </w:rPr>
              <w:t>Some weaknesses, missing some sections, not fully thought out</w:t>
            </w:r>
          </w:p>
          <w:p w14:paraId="244FF460" w14:textId="77777777" w:rsidR="00B233C6" w:rsidRDefault="00B233C6" w:rsidP="002226A8">
            <w:pPr>
              <w:rPr>
                <w:b/>
                <w:bCs/>
                <w:color w:val="FF0000"/>
                <w:spacing w:val="3"/>
              </w:rPr>
            </w:pPr>
          </w:p>
          <w:p w14:paraId="5329553D" w14:textId="002030E0" w:rsidR="00B233C6" w:rsidRDefault="00B233C6" w:rsidP="002226A8">
            <w:pPr>
              <w:rPr>
                <w:b/>
                <w:bCs/>
                <w:color w:val="FF0000"/>
                <w:spacing w:val="3"/>
              </w:rPr>
            </w:pPr>
            <w:r>
              <w:rPr>
                <w:b/>
                <w:bCs/>
                <w:color w:val="FF0000"/>
                <w:spacing w:val="3"/>
              </w:rPr>
              <w:t>100 points</w:t>
            </w:r>
          </w:p>
        </w:tc>
        <w:tc>
          <w:tcPr>
            <w:tcW w:w="2610" w:type="dxa"/>
          </w:tcPr>
          <w:p w14:paraId="3CBB3EA5" w14:textId="77777777" w:rsidR="00B233C6" w:rsidRDefault="00B233C6" w:rsidP="002226A8">
            <w:pPr>
              <w:rPr>
                <w:b/>
                <w:bCs/>
                <w:color w:val="FF0000"/>
                <w:spacing w:val="3"/>
              </w:rPr>
            </w:pPr>
            <w:r>
              <w:rPr>
                <w:b/>
                <w:bCs/>
                <w:color w:val="FF0000"/>
                <w:spacing w:val="3"/>
              </w:rPr>
              <w:t>Weak and not compelling</w:t>
            </w:r>
          </w:p>
          <w:p w14:paraId="378CD4ED" w14:textId="03155FEC" w:rsidR="00B233C6" w:rsidRDefault="00B233C6" w:rsidP="002226A8">
            <w:pPr>
              <w:rPr>
                <w:b/>
                <w:bCs/>
                <w:color w:val="FF0000"/>
                <w:spacing w:val="3"/>
              </w:rPr>
            </w:pPr>
          </w:p>
          <w:p w14:paraId="660D9C4D" w14:textId="77777777" w:rsidR="00950E08" w:rsidRDefault="00950E08" w:rsidP="002226A8">
            <w:pPr>
              <w:rPr>
                <w:b/>
                <w:bCs/>
                <w:color w:val="FF0000"/>
                <w:spacing w:val="3"/>
              </w:rPr>
            </w:pPr>
          </w:p>
          <w:p w14:paraId="73B7F819" w14:textId="4C7BE207" w:rsidR="00B233C6" w:rsidRDefault="00B233C6" w:rsidP="002226A8">
            <w:pPr>
              <w:rPr>
                <w:b/>
                <w:bCs/>
                <w:color w:val="FF0000"/>
                <w:spacing w:val="3"/>
              </w:rPr>
            </w:pPr>
            <w:r>
              <w:rPr>
                <w:b/>
                <w:bCs/>
                <w:color w:val="FF0000"/>
                <w:spacing w:val="3"/>
              </w:rPr>
              <w:t>25 points</w:t>
            </w:r>
          </w:p>
        </w:tc>
      </w:tr>
      <w:tr w:rsidR="00B233C6" w14:paraId="51CD4D6B" w14:textId="77777777" w:rsidTr="005156A5">
        <w:tc>
          <w:tcPr>
            <w:tcW w:w="1678" w:type="dxa"/>
          </w:tcPr>
          <w:p w14:paraId="4FA0CEEF" w14:textId="77777777" w:rsidR="00B233C6" w:rsidRDefault="00B233C6" w:rsidP="002226A8">
            <w:pPr>
              <w:rPr>
                <w:b/>
                <w:bCs/>
                <w:color w:val="FF0000"/>
                <w:spacing w:val="3"/>
              </w:rPr>
            </w:pPr>
            <w:r>
              <w:rPr>
                <w:b/>
                <w:bCs/>
                <w:color w:val="FF0000"/>
                <w:spacing w:val="3"/>
              </w:rPr>
              <w:t>Timeline</w:t>
            </w:r>
          </w:p>
          <w:p w14:paraId="3EDD18A7" w14:textId="00A9AF80" w:rsidR="00B233C6" w:rsidRDefault="00B233C6" w:rsidP="002226A8">
            <w:pPr>
              <w:rPr>
                <w:b/>
                <w:bCs/>
                <w:color w:val="FF0000"/>
                <w:spacing w:val="3"/>
              </w:rPr>
            </w:pPr>
            <w:r>
              <w:rPr>
                <w:b/>
                <w:bCs/>
                <w:color w:val="FF0000"/>
                <w:spacing w:val="3"/>
              </w:rPr>
              <w:t>(</w:t>
            </w:r>
            <w:r w:rsidR="00A5448B">
              <w:rPr>
                <w:b/>
                <w:bCs/>
                <w:color w:val="FF0000"/>
                <w:spacing w:val="3"/>
              </w:rPr>
              <w:t>50</w:t>
            </w:r>
            <w:r>
              <w:rPr>
                <w:b/>
                <w:bCs/>
                <w:color w:val="FF0000"/>
                <w:spacing w:val="3"/>
              </w:rPr>
              <w:t xml:space="preserve"> points)</w:t>
            </w:r>
          </w:p>
        </w:tc>
        <w:tc>
          <w:tcPr>
            <w:tcW w:w="3087" w:type="dxa"/>
          </w:tcPr>
          <w:p w14:paraId="2AABCA4C" w14:textId="77777777" w:rsidR="00B233C6" w:rsidRDefault="00B233C6" w:rsidP="002226A8">
            <w:pPr>
              <w:rPr>
                <w:b/>
                <w:bCs/>
                <w:color w:val="FF0000"/>
                <w:spacing w:val="3"/>
              </w:rPr>
            </w:pPr>
            <w:r>
              <w:rPr>
                <w:b/>
                <w:bCs/>
                <w:color w:val="FF0000"/>
                <w:spacing w:val="3"/>
              </w:rPr>
              <w:t>A good effort in mapping out a theoretical timeline, realistically considers how long activities might take</w:t>
            </w:r>
          </w:p>
          <w:p w14:paraId="120FE93A" w14:textId="77777777" w:rsidR="00B233C6" w:rsidRDefault="00B233C6" w:rsidP="002226A8">
            <w:pPr>
              <w:rPr>
                <w:b/>
                <w:bCs/>
                <w:color w:val="FF0000"/>
                <w:spacing w:val="3"/>
              </w:rPr>
            </w:pPr>
          </w:p>
          <w:p w14:paraId="43079549" w14:textId="2C83FBDC" w:rsidR="00B233C6" w:rsidRDefault="00A5448B" w:rsidP="002226A8">
            <w:pPr>
              <w:rPr>
                <w:b/>
                <w:bCs/>
                <w:color w:val="FF0000"/>
                <w:spacing w:val="3"/>
              </w:rPr>
            </w:pPr>
            <w:r>
              <w:rPr>
                <w:b/>
                <w:bCs/>
                <w:color w:val="FF0000"/>
                <w:spacing w:val="3"/>
              </w:rPr>
              <w:t xml:space="preserve">50 </w:t>
            </w:r>
            <w:r w:rsidR="00B233C6">
              <w:rPr>
                <w:b/>
                <w:bCs/>
                <w:color w:val="FF0000"/>
                <w:spacing w:val="3"/>
              </w:rPr>
              <w:t>points</w:t>
            </w:r>
          </w:p>
        </w:tc>
        <w:tc>
          <w:tcPr>
            <w:tcW w:w="2700" w:type="dxa"/>
          </w:tcPr>
          <w:p w14:paraId="27A37826" w14:textId="77777777" w:rsidR="00B233C6" w:rsidRDefault="00B233C6" w:rsidP="002226A8">
            <w:pPr>
              <w:rPr>
                <w:b/>
                <w:bCs/>
                <w:color w:val="FF0000"/>
                <w:spacing w:val="3"/>
              </w:rPr>
            </w:pPr>
            <w:r>
              <w:rPr>
                <w:b/>
                <w:bCs/>
                <w:color w:val="FF0000"/>
                <w:spacing w:val="3"/>
              </w:rPr>
              <w:t>Some issues with feasibility or realism</w:t>
            </w:r>
          </w:p>
          <w:p w14:paraId="041CD4AB" w14:textId="77777777" w:rsidR="00B233C6" w:rsidRDefault="00B233C6" w:rsidP="002226A8">
            <w:pPr>
              <w:rPr>
                <w:b/>
                <w:bCs/>
                <w:color w:val="FF0000"/>
                <w:spacing w:val="3"/>
              </w:rPr>
            </w:pPr>
          </w:p>
          <w:p w14:paraId="5501975A" w14:textId="77777777" w:rsidR="00B233C6" w:rsidRDefault="00B233C6" w:rsidP="002226A8">
            <w:pPr>
              <w:rPr>
                <w:b/>
                <w:bCs/>
                <w:color w:val="FF0000"/>
                <w:spacing w:val="3"/>
              </w:rPr>
            </w:pPr>
          </w:p>
          <w:p w14:paraId="7119FBF7" w14:textId="77777777" w:rsidR="00B233C6" w:rsidRDefault="00B233C6" w:rsidP="002226A8">
            <w:pPr>
              <w:rPr>
                <w:b/>
                <w:bCs/>
                <w:color w:val="FF0000"/>
                <w:spacing w:val="3"/>
              </w:rPr>
            </w:pPr>
          </w:p>
          <w:p w14:paraId="14F6EA76" w14:textId="6F0DD1E2" w:rsidR="00B233C6" w:rsidRDefault="00A5448B" w:rsidP="002226A8">
            <w:pPr>
              <w:rPr>
                <w:b/>
                <w:bCs/>
                <w:color w:val="FF0000"/>
                <w:spacing w:val="3"/>
              </w:rPr>
            </w:pPr>
            <w:r>
              <w:rPr>
                <w:b/>
                <w:bCs/>
                <w:color w:val="FF0000"/>
                <w:spacing w:val="3"/>
              </w:rPr>
              <w:t>25</w:t>
            </w:r>
            <w:r w:rsidR="00B233C6">
              <w:rPr>
                <w:b/>
                <w:bCs/>
                <w:color w:val="FF0000"/>
                <w:spacing w:val="3"/>
              </w:rPr>
              <w:t xml:space="preserve"> points</w:t>
            </w:r>
          </w:p>
        </w:tc>
        <w:tc>
          <w:tcPr>
            <w:tcW w:w="2610" w:type="dxa"/>
          </w:tcPr>
          <w:p w14:paraId="7B6FBA01" w14:textId="31A0E1C8" w:rsidR="00B233C6" w:rsidRDefault="00B233C6" w:rsidP="002226A8">
            <w:pPr>
              <w:rPr>
                <w:b/>
                <w:bCs/>
                <w:color w:val="FF0000"/>
                <w:spacing w:val="3"/>
              </w:rPr>
            </w:pPr>
            <w:r>
              <w:rPr>
                <w:b/>
                <w:bCs/>
                <w:color w:val="FF0000"/>
                <w:spacing w:val="3"/>
              </w:rPr>
              <w:t>Weak but tried</w:t>
            </w:r>
          </w:p>
          <w:p w14:paraId="0DC3D96E" w14:textId="77777777" w:rsidR="00B233C6" w:rsidRDefault="00B233C6" w:rsidP="002226A8">
            <w:pPr>
              <w:rPr>
                <w:b/>
                <w:bCs/>
                <w:color w:val="FF0000"/>
                <w:spacing w:val="3"/>
              </w:rPr>
            </w:pPr>
          </w:p>
          <w:p w14:paraId="19890D62" w14:textId="77777777" w:rsidR="00B233C6" w:rsidRDefault="00B233C6" w:rsidP="002226A8">
            <w:pPr>
              <w:rPr>
                <w:b/>
                <w:bCs/>
                <w:color w:val="FF0000"/>
                <w:spacing w:val="3"/>
              </w:rPr>
            </w:pPr>
          </w:p>
          <w:p w14:paraId="7655B57D" w14:textId="77777777" w:rsidR="00B233C6" w:rsidRDefault="00B233C6" w:rsidP="002226A8">
            <w:pPr>
              <w:rPr>
                <w:b/>
                <w:bCs/>
                <w:color w:val="FF0000"/>
                <w:spacing w:val="3"/>
              </w:rPr>
            </w:pPr>
          </w:p>
          <w:p w14:paraId="67A3F5FB" w14:textId="77777777" w:rsidR="00B233C6" w:rsidRDefault="00B233C6" w:rsidP="002226A8">
            <w:pPr>
              <w:rPr>
                <w:b/>
                <w:bCs/>
                <w:color w:val="FF0000"/>
                <w:spacing w:val="3"/>
              </w:rPr>
            </w:pPr>
          </w:p>
          <w:p w14:paraId="5F8D7BA5" w14:textId="1BD8A34C" w:rsidR="00B233C6" w:rsidRDefault="00B233C6" w:rsidP="002226A8">
            <w:pPr>
              <w:rPr>
                <w:b/>
                <w:bCs/>
                <w:color w:val="FF0000"/>
                <w:spacing w:val="3"/>
              </w:rPr>
            </w:pPr>
            <w:r>
              <w:rPr>
                <w:b/>
                <w:bCs/>
                <w:color w:val="FF0000"/>
                <w:spacing w:val="3"/>
              </w:rPr>
              <w:t>10 points</w:t>
            </w:r>
          </w:p>
        </w:tc>
      </w:tr>
      <w:tr w:rsidR="00B233C6" w14:paraId="18205F13" w14:textId="77777777" w:rsidTr="005156A5">
        <w:tc>
          <w:tcPr>
            <w:tcW w:w="1678" w:type="dxa"/>
          </w:tcPr>
          <w:p w14:paraId="2A39EAA8" w14:textId="747D19AB" w:rsidR="00B233C6" w:rsidRDefault="00B233C6" w:rsidP="00B233C6">
            <w:pPr>
              <w:rPr>
                <w:b/>
                <w:bCs/>
                <w:color w:val="FF0000"/>
                <w:spacing w:val="3"/>
              </w:rPr>
            </w:pPr>
            <w:r>
              <w:rPr>
                <w:b/>
                <w:bCs/>
                <w:color w:val="FF0000"/>
                <w:spacing w:val="3"/>
              </w:rPr>
              <w:t>Budget (</w:t>
            </w:r>
            <w:r w:rsidR="00A5448B">
              <w:rPr>
                <w:b/>
                <w:bCs/>
                <w:color w:val="FF0000"/>
                <w:spacing w:val="3"/>
              </w:rPr>
              <w:t>50</w:t>
            </w:r>
            <w:r>
              <w:rPr>
                <w:b/>
                <w:bCs/>
                <w:color w:val="FF0000"/>
                <w:spacing w:val="3"/>
              </w:rPr>
              <w:t xml:space="preserve"> points)</w:t>
            </w:r>
          </w:p>
        </w:tc>
        <w:tc>
          <w:tcPr>
            <w:tcW w:w="3087" w:type="dxa"/>
          </w:tcPr>
          <w:p w14:paraId="48E116EA" w14:textId="06F4DF14" w:rsidR="00A5448B" w:rsidRDefault="00B233C6" w:rsidP="00B233C6">
            <w:pPr>
              <w:rPr>
                <w:b/>
                <w:bCs/>
                <w:color w:val="FF0000"/>
                <w:spacing w:val="3"/>
              </w:rPr>
            </w:pPr>
            <w:r>
              <w:rPr>
                <w:b/>
                <w:bCs/>
                <w:color w:val="FF0000"/>
                <w:spacing w:val="3"/>
              </w:rPr>
              <w:t>A good effort in mapping out a theoretical budget, realistic</w:t>
            </w:r>
          </w:p>
          <w:p w14:paraId="7B1EC39A" w14:textId="77777777" w:rsidR="000419CC" w:rsidRDefault="000419CC" w:rsidP="00B233C6">
            <w:pPr>
              <w:rPr>
                <w:b/>
                <w:bCs/>
                <w:color w:val="FF0000"/>
                <w:spacing w:val="3"/>
              </w:rPr>
            </w:pPr>
          </w:p>
          <w:p w14:paraId="0AEBF0E6" w14:textId="4E1A61DC" w:rsidR="00B233C6" w:rsidRDefault="00A5448B" w:rsidP="00B233C6">
            <w:pPr>
              <w:rPr>
                <w:b/>
                <w:bCs/>
                <w:color w:val="FF0000"/>
                <w:spacing w:val="3"/>
              </w:rPr>
            </w:pPr>
            <w:r>
              <w:rPr>
                <w:b/>
                <w:bCs/>
                <w:color w:val="FF0000"/>
                <w:spacing w:val="3"/>
              </w:rPr>
              <w:t>50</w:t>
            </w:r>
            <w:r w:rsidR="00B233C6">
              <w:rPr>
                <w:b/>
                <w:bCs/>
                <w:color w:val="FF0000"/>
                <w:spacing w:val="3"/>
              </w:rPr>
              <w:t xml:space="preserve"> points</w:t>
            </w:r>
          </w:p>
        </w:tc>
        <w:tc>
          <w:tcPr>
            <w:tcW w:w="2700" w:type="dxa"/>
          </w:tcPr>
          <w:p w14:paraId="4C7A02E1" w14:textId="77777777" w:rsidR="00B233C6" w:rsidRDefault="00B233C6" w:rsidP="00B233C6">
            <w:pPr>
              <w:rPr>
                <w:b/>
                <w:bCs/>
                <w:color w:val="FF0000"/>
                <w:spacing w:val="3"/>
              </w:rPr>
            </w:pPr>
            <w:r>
              <w:rPr>
                <w:b/>
                <w:bCs/>
                <w:color w:val="FF0000"/>
                <w:spacing w:val="3"/>
              </w:rPr>
              <w:t>Some issues with feasibility or realism</w:t>
            </w:r>
          </w:p>
          <w:p w14:paraId="7FCD4DF9" w14:textId="77777777" w:rsidR="00B233C6" w:rsidRDefault="00B233C6" w:rsidP="00B233C6">
            <w:pPr>
              <w:rPr>
                <w:b/>
                <w:bCs/>
                <w:color w:val="FF0000"/>
                <w:spacing w:val="3"/>
              </w:rPr>
            </w:pPr>
          </w:p>
          <w:p w14:paraId="4F0A64BA" w14:textId="2E7C4717" w:rsidR="00B233C6" w:rsidRDefault="00B233C6" w:rsidP="00B233C6">
            <w:pPr>
              <w:rPr>
                <w:b/>
                <w:bCs/>
                <w:color w:val="FF0000"/>
                <w:spacing w:val="3"/>
              </w:rPr>
            </w:pPr>
          </w:p>
          <w:p w14:paraId="18854E12" w14:textId="4CC997C5" w:rsidR="00B233C6" w:rsidRDefault="00A5448B" w:rsidP="00B233C6">
            <w:pPr>
              <w:rPr>
                <w:b/>
                <w:bCs/>
                <w:color w:val="FF0000"/>
                <w:spacing w:val="3"/>
              </w:rPr>
            </w:pPr>
            <w:r>
              <w:rPr>
                <w:b/>
                <w:bCs/>
                <w:color w:val="FF0000"/>
                <w:spacing w:val="3"/>
              </w:rPr>
              <w:t xml:space="preserve">25 </w:t>
            </w:r>
            <w:r w:rsidR="00B233C6">
              <w:rPr>
                <w:b/>
                <w:bCs/>
                <w:color w:val="FF0000"/>
                <w:spacing w:val="3"/>
              </w:rPr>
              <w:t>points</w:t>
            </w:r>
          </w:p>
        </w:tc>
        <w:tc>
          <w:tcPr>
            <w:tcW w:w="2610" w:type="dxa"/>
          </w:tcPr>
          <w:p w14:paraId="15605E4D" w14:textId="77777777" w:rsidR="00B233C6" w:rsidRDefault="00B233C6" w:rsidP="00B233C6">
            <w:pPr>
              <w:rPr>
                <w:b/>
                <w:bCs/>
                <w:color w:val="FF0000"/>
                <w:spacing w:val="3"/>
              </w:rPr>
            </w:pPr>
            <w:r>
              <w:rPr>
                <w:b/>
                <w:bCs/>
                <w:color w:val="FF0000"/>
                <w:spacing w:val="3"/>
              </w:rPr>
              <w:t>Weak but tried</w:t>
            </w:r>
          </w:p>
          <w:p w14:paraId="2D0E6C5E" w14:textId="77777777" w:rsidR="00B233C6" w:rsidRDefault="00B233C6" w:rsidP="00B233C6">
            <w:pPr>
              <w:rPr>
                <w:b/>
                <w:bCs/>
                <w:color w:val="FF0000"/>
                <w:spacing w:val="3"/>
              </w:rPr>
            </w:pPr>
          </w:p>
          <w:p w14:paraId="0A14C229" w14:textId="77777777" w:rsidR="00B233C6" w:rsidRDefault="00B233C6" w:rsidP="00B233C6">
            <w:pPr>
              <w:rPr>
                <w:b/>
                <w:bCs/>
                <w:color w:val="FF0000"/>
                <w:spacing w:val="3"/>
              </w:rPr>
            </w:pPr>
          </w:p>
          <w:p w14:paraId="59694CF9" w14:textId="77777777" w:rsidR="00B233C6" w:rsidRDefault="00B233C6" w:rsidP="00B233C6">
            <w:pPr>
              <w:rPr>
                <w:b/>
                <w:bCs/>
                <w:color w:val="FF0000"/>
                <w:spacing w:val="3"/>
              </w:rPr>
            </w:pPr>
          </w:p>
          <w:p w14:paraId="4D10C9F3" w14:textId="37BAE17F" w:rsidR="00B233C6" w:rsidRDefault="00B233C6" w:rsidP="00B233C6">
            <w:pPr>
              <w:rPr>
                <w:b/>
                <w:bCs/>
                <w:color w:val="FF0000"/>
                <w:spacing w:val="3"/>
              </w:rPr>
            </w:pPr>
            <w:r>
              <w:rPr>
                <w:b/>
                <w:bCs/>
                <w:color w:val="FF0000"/>
                <w:spacing w:val="3"/>
              </w:rPr>
              <w:t>10 points</w:t>
            </w:r>
          </w:p>
        </w:tc>
      </w:tr>
      <w:tr w:rsidR="00A5448B" w14:paraId="15697C9C" w14:textId="77777777" w:rsidTr="005156A5">
        <w:tc>
          <w:tcPr>
            <w:tcW w:w="1678" w:type="dxa"/>
          </w:tcPr>
          <w:p w14:paraId="38D514D8" w14:textId="2D58E78F" w:rsidR="00A5448B" w:rsidRDefault="00A5448B" w:rsidP="00B233C6">
            <w:pPr>
              <w:rPr>
                <w:b/>
                <w:bCs/>
                <w:color w:val="FF0000"/>
                <w:spacing w:val="3"/>
              </w:rPr>
            </w:pPr>
            <w:r>
              <w:rPr>
                <w:b/>
                <w:bCs/>
                <w:color w:val="FF0000"/>
                <w:spacing w:val="3"/>
              </w:rPr>
              <w:t>Reference list (50 points)</w:t>
            </w:r>
          </w:p>
        </w:tc>
        <w:tc>
          <w:tcPr>
            <w:tcW w:w="3087" w:type="dxa"/>
          </w:tcPr>
          <w:p w14:paraId="53CCE51E" w14:textId="24B9374E" w:rsidR="00A5448B" w:rsidRDefault="00A5448B" w:rsidP="00B233C6">
            <w:pPr>
              <w:rPr>
                <w:b/>
                <w:bCs/>
                <w:color w:val="FF0000"/>
                <w:spacing w:val="3"/>
              </w:rPr>
            </w:pPr>
            <w:r>
              <w:rPr>
                <w:b/>
                <w:bCs/>
                <w:color w:val="FF0000"/>
                <w:spacing w:val="3"/>
              </w:rPr>
              <w:t xml:space="preserve">Formatted precisely according to professional standards for the journal Nature, at least 20 </w:t>
            </w:r>
            <w:r>
              <w:rPr>
                <w:b/>
                <w:bCs/>
                <w:color w:val="FF0000"/>
                <w:spacing w:val="3"/>
              </w:rPr>
              <w:lastRenderedPageBreak/>
              <w:t>citations used, most citations are peer reviewed papers found in NCBI PUBMED</w:t>
            </w:r>
          </w:p>
          <w:p w14:paraId="618D62FB" w14:textId="5495A462" w:rsidR="00A5448B" w:rsidRDefault="00A5448B" w:rsidP="00B233C6">
            <w:pPr>
              <w:rPr>
                <w:b/>
                <w:bCs/>
                <w:color w:val="FF0000"/>
                <w:spacing w:val="3"/>
              </w:rPr>
            </w:pPr>
            <w:r>
              <w:rPr>
                <w:b/>
                <w:bCs/>
                <w:color w:val="FF0000"/>
                <w:spacing w:val="3"/>
              </w:rPr>
              <w:t>50 points</w:t>
            </w:r>
          </w:p>
        </w:tc>
        <w:tc>
          <w:tcPr>
            <w:tcW w:w="2700" w:type="dxa"/>
          </w:tcPr>
          <w:p w14:paraId="04D84168" w14:textId="77777777" w:rsidR="00A5448B" w:rsidRDefault="00A5448B" w:rsidP="00B233C6">
            <w:pPr>
              <w:rPr>
                <w:b/>
                <w:bCs/>
                <w:color w:val="FF0000"/>
                <w:spacing w:val="3"/>
              </w:rPr>
            </w:pPr>
            <w:r>
              <w:rPr>
                <w:b/>
                <w:bCs/>
                <w:color w:val="FF0000"/>
                <w:spacing w:val="3"/>
              </w:rPr>
              <w:lastRenderedPageBreak/>
              <w:t>Less than 20 citations, heavy reliance on websites not NCBI PUBMED literature</w:t>
            </w:r>
          </w:p>
          <w:p w14:paraId="1E4B6902" w14:textId="77777777" w:rsidR="00A5448B" w:rsidRDefault="00A5448B" w:rsidP="00B233C6">
            <w:pPr>
              <w:rPr>
                <w:b/>
                <w:bCs/>
                <w:color w:val="FF0000"/>
                <w:spacing w:val="3"/>
              </w:rPr>
            </w:pPr>
          </w:p>
          <w:p w14:paraId="2E78D4A9" w14:textId="77777777" w:rsidR="00A5448B" w:rsidRDefault="00A5448B" w:rsidP="00B233C6">
            <w:pPr>
              <w:rPr>
                <w:b/>
                <w:bCs/>
                <w:color w:val="FF0000"/>
                <w:spacing w:val="3"/>
              </w:rPr>
            </w:pPr>
          </w:p>
          <w:p w14:paraId="7E6C6ED4" w14:textId="77777777" w:rsidR="00A5448B" w:rsidRDefault="00A5448B" w:rsidP="00B233C6">
            <w:pPr>
              <w:rPr>
                <w:b/>
                <w:bCs/>
                <w:color w:val="FF0000"/>
                <w:spacing w:val="3"/>
              </w:rPr>
            </w:pPr>
          </w:p>
          <w:p w14:paraId="0353950F" w14:textId="77777777" w:rsidR="00A5448B" w:rsidRDefault="00A5448B" w:rsidP="00B233C6">
            <w:pPr>
              <w:rPr>
                <w:b/>
                <w:bCs/>
                <w:color w:val="FF0000"/>
                <w:spacing w:val="3"/>
              </w:rPr>
            </w:pPr>
          </w:p>
          <w:p w14:paraId="081B2016" w14:textId="71495B33" w:rsidR="00A5448B" w:rsidRDefault="00A5448B" w:rsidP="00B233C6">
            <w:pPr>
              <w:rPr>
                <w:b/>
                <w:bCs/>
                <w:color w:val="FF0000"/>
                <w:spacing w:val="3"/>
              </w:rPr>
            </w:pPr>
            <w:r>
              <w:rPr>
                <w:b/>
                <w:bCs/>
                <w:color w:val="FF0000"/>
                <w:spacing w:val="3"/>
              </w:rPr>
              <w:t>25 points</w:t>
            </w:r>
          </w:p>
        </w:tc>
        <w:tc>
          <w:tcPr>
            <w:tcW w:w="2610" w:type="dxa"/>
          </w:tcPr>
          <w:p w14:paraId="73956645" w14:textId="77777777" w:rsidR="00A5448B" w:rsidRDefault="00A5448B" w:rsidP="00B233C6">
            <w:pPr>
              <w:rPr>
                <w:b/>
                <w:bCs/>
                <w:color w:val="FF0000"/>
                <w:spacing w:val="3"/>
              </w:rPr>
            </w:pPr>
            <w:r>
              <w:rPr>
                <w:b/>
                <w:bCs/>
                <w:color w:val="FF0000"/>
                <w:spacing w:val="3"/>
              </w:rPr>
              <w:lastRenderedPageBreak/>
              <w:t>Unprofessional and anecdotal citations</w:t>
            </w:r>
          </w:p>
          <w:p w14:paraId="0E22B052" w14:textId="77777777" w:rsidR="00A5448B" w:rsidRDefault="00A5448B" w:rsidP="00B233C6">
            <w:pPr>
              <w:rPr>
                <w:b/>
                <w:bCs/>
                <w:color w:val="FF0000"/>
                <w:spacing w:val="3"/>
              </w:rPr>
            </w:pPr>
          </w:p>
          <w:p w14:paraId="2D19048F" w14:textId="77777777" w:rsidR="00A5448B" w:rsidRDefault="00A5448B" w:rsidP="00B233C6">
            <w:pPr>
              <w:rPr>
                <w:b/>
                <w:bCs/>
                <w:color w:val="FF0000"/>
                <w:spacing w:val="3"/>
              </w:rPr>
            </w:pPr>
          </w:p>
          <w:p w14:paraId="678ABF88" w14:textId="77777777" w:rsidR="00A5448B" w:rsidRDefault="00A5448B" w:rsidP="00B233C6">
            <w:pPr>
              <w:rPr>
                <w:b/>
                <w:bCs/>
                <w:color w:val="FF0000"/>
                <w:spacing w:val="3"/>
              </w:rPr>
            </w:pPr>
          </w:p>
          <w:p w14:paraId="21BAFE9A" w14:textId="77777777" w:rsidR="00A5448B" w:rsidRDefault="00A5448B" w:rsidP="00B233C6">
            <w:pPr>
              <w:rPr>
                <w:b/>
                <w:bCs/>
                <w:color w:val="FF0000"/>
                <w:spacing w:val="3"/>
              </w:rPr>
            </w:pPr>
          </w:p>
          <w:p w14:paraId="561CAA71" w14:textId="77777777" w:rsidR="00A5448B" w:rsidRDefault="00A5448B" w:rsidP="00B233C6">
            <w:pPr>
              <w:rPr>
                <w:b/>
                <w:bCs/>
                <w:color w:val="FF0000"/>
                <w:spacing w:val="3"/>
              </w:rPr>
            </w:pPr>
          </w:p>
          <w:p w14:paraId="7FF2D91F" w14:textId="77777777" w:rsidR="00A5448B" w:rsidRDefault="00A5448B" w:rsidP="00B233C6">
            <w:pPr>
              <w:rPr>
                <w:b/>
                <w:bCs/>
                <w:color w:val="FF0000"/>
                <w:spacing w:val="3"/>
              </w:rPr>
            </w:pPr>
          </w:p>
          <w:p w14:paraId="13AAAADC" w14:textId="17742BFD" w:rsidR="00A5448B" w:rsidRDefault="00A5448B" w:rsidP="00B233C6">
            <w:pPr>
              <w:rPr>
                <w:b/>
                <w:bCs/>
                <w:color w:val="FF0000"/>
                <w:spacing w:val="3"/>
              </w:rPr>
            </w:pPr>
            <w:r>
              <w:rPr>
                <w:b/>
                <w:bCs/>
                <w:color w:val="FF0000"/>
                <w:spacing w:val="3"/>
              </w:rPr>
              <w:t>5 points</w:t>
            </w:r>
          </w:p>
        </w:tc>
      </w:tr>
      <w:tr w:rsidR="00B233C6" w14:paraId="43237EB4" w14:textId="77777777" w:rsidTr="005156A5">
        <w:tc>
          <w:tcPr>
            <w:tcW w:w="1678" w:type="dxa"/>
          </w:tcPr>
          <w:p w14:paraId="6BB60674" w14:textId="25452553" w:rsidR="00B233C6" w:rsidRDefault="00B233C6" w:rsidP="00B233C6">
            <w:pPr>
              <w:rPr>
                <w:b/>
                <w:bCs/>
                <w:color w:val="FF0000"/>
                <w:spacing w:val="3"/>
              </w:rPr>
            </w:pPr>
            <w:r>
              <w:rPr>
                <w:b/>
                <w:bCs/>
                <w:color w:val="FF0000"/>
                <w:spacing w:val="3"/>
              </w:rPr>
              <w:lastRenderedPageBreak/>
              <w:t xml:space="preserve">TOTAL </w:t>
            </w:r>
            <w:r w:rsidR="00287D98">
              <w:rPr>
                <w:b/>
                <w:bCs/>
                <w:color w:val="FF0000"/>
                <w:spacing w:val="3"/>
              </w:rPr>
              <w:t>800 POINTS</w:t>
            </w:r>
          </w:p>
        </w:tc>
        <w:tc>
          <w:tcPr>
            <w:tcW w:w="3087" w:type="dxa"/>
          </w:tcPr>
          <w:p w14:paraId="41228507" w14:textId="77777777" w:rsidR="00B233C6" w:rsidRDefault="00B233C6" w:rsidP="00B233C6">
            <w:pPr>
              <w:rPr>
                <w:b/>
                <w:bCs/>
                <w:color w:val="FF0000"/>
                <w:spacing w:val="3"/>
              </w:rPr>
            </w:pPr>
          </w:p>
        </w:tc>
        <w:tc>
          <w:tcPr>
            <w:tcW w:w="2700" w:type="dxa"/>
          </w:tcPr>
          <w:p w14:paraId="6456452B" w14:textId="77777777" w:rsidR="00B233C6" w:rsidRDefault="00B233C6" w:rsidP="00B233C6">
            <w:pPr>
              <w:rPr>
                <w:b/>
                <w:bCs/>
                <w:color w:val="FF0000"/>
                <w:spacing w:val="3"/>
              </w:rPr>
            </w:pPr>
          </w:p>
        </w:tc>
        <w:tc>
          <w:tcPr>
            <w:tcW w:w="2610" w:type="dxa"/>
          </w:tcPr>
          <w:p w14:paraId="5CA8647A" w14:textId="77777777" w:rsidR="00B233C6" w:rsidRDefault="00B233C6" w:rsidP="00B233C6">
            <w:pPr>
              <w:rPr>
                <w:b/>
                <w:bCs/>
                <w:color w:val="FF0000"/>
                <w:spacing w:val="3"/>
              </w:rPr>
            </w:pPr>
          </w:p>
        </w:tc>
      </w:tr>
    </w:tbl>
    <w:p w14:paraId="0ED63A49" w14:textId="70BFFBD8" w:rsidR="00DF72AF" w:rsidRPr="000419CC" w:rsidRDefault="005156A5" w:rsidP="002226A8">
      <w:pPr>
        <w:rPr>
          <w:b/>
          <w:bCs/>
          <w:color w:val="FF0000"/>
          <w:spacing w:val="3"/>
        </w:rPr>
      </w:pPr>
      <w:r>
        <w:rPr>
          <w:b/>
          <w:bCs/>
          <w:color w:val="FF0000"/>
          <w:spacing w:val="3"/>
        </w:rPr>
        <w:br/>
      </w:r>
      <w:r w:rsidR="003824EF" w:rsidRPr="00F51482">
        <w:rPr>
          <w:rFonts w:eastAsia="Calibri"/>
          <w:b/>
          <w:bCs/>
        </w:rPr>
        <w:br/>
      </w:r>
      <w:r w:rsidR="00282B97" w:rsidRPr="00F51482">
        <w:rPr>
          <w:rFonts w:eastAsia="Calibri"/>
          <w:b/>
          <w:color w:val="434343"/>
        </w:rPr>
        <w:t>1</w:t>
      </w:r>
      <w:r w:rsidR="00B31D7E">
        <w:rPr>
          <w:rFonts w:eastAsia="Calibri"/>
          <w:b/>
          <w:color w:val="434343"/>
        </w:rPr>
        <w:t>3</w:t>
      </w:r>
      <w:r w:rsidR="00282B97" w:rsidRPr="00F51482">
        <w:rPr>
          <w:rFonts w:eastAsia="Calibri"/>
          <w:b/>
          <w:color w:val="434343"/>
        </w:rPr>
        <w:t xml:space="preserve">.4. </w:t>
      </w:r>
      <w:r w:rsidR="003824EF" w:rsidRPr="00F51482">
        <w:rPr>
          <w:rFonts w:eastAsia="Calibri"/>
          <w:b/>
          <w:color w:val="434343"/>
        </w:rPr>
        <w:t>Instructor and Student Communication</w:t>
      </w:r>
      <w:r w:rsidR="003824EF" w:rsidRPr="00F51482">
        <w:rPr>
          <w:rFonts w:eastAsia="Calibri"/>
          <w:b/>
        </w:rPr>
        <w:t xml:space="preserve"> </w:t>
      </w:r>
      <w:r w:rsidR="003824EF" w:rsidRPr="00F51482">
        <w:rPr>
          <w:rFonts w:eastAsia="Calibri"/>
        </w:rPr>
        <w:br/>
        <w:t>Questions for this course can be emailed to the instructor at [</w:t>
      </w:r>
      <w:r w:rsidR="00C06B78" w:rsidRPr="00F51482">
        <w:rPr>
          <w:rFonts w:eastAsia="Calibri"/>
        </w:rPr>
        <w:t>hturner@chaminade.edu</w:t>
      </w:r>
      <w:r w:rsidR="003824EF" w:rsidRPr="00F51482">
        <w:rPr>
          <w:rFonts w:eastAsia="Calibri"/>
        </w:rPr>
        <w:t xml:space="preserve">]. Online, in-person and phone conferences can be arranged. Response time will take place up to </w:t>
      </w:r>
      <w:r w:rsidR="00C06B78" w:rsidRPr="00F51482">
        <w:rPr>
          <w:rFonts w:eastAsia="Calibri"/>
        </w:rPr>
        <w:t>3</w:t>
      </w:r>
      <w:r w:rsidR="003824EF" w:rsidRPr="00F51482">
        <w:rPr>
          <w:rFonts w:eastAsia="Calibri"/>
        </w:rPr>
        <w:t xml:space="preserve"> days</w:t>
      </w:r>
      <w:r w:rsidR="00DF72AF">
        <w:rPr>
          <w:rFonts w:eastAsia="Calibri"/>
        </w:rPr>
        <w:t>.</w:t>
      </w:r>
    </w:p>
    <w:p w14:paraId="0D25A51A" w14:textId="77777777" w:rsidR="00DF72AF" w:rsidRDefault="00DF72AF">
      <w:pPr>
        <w:rPr>
          <w:rFonts w:eastAsia="Calibri"/>
        </w:rPr>
      </w:pPr>
    </w:p>
    <w:p w14:paraId="6273D92B" w14:textId="1E219F54" w:rsidR="00C02552" w:rsidRPr="00F51482" w:rsidRDefault="00282B97">
      <w:pPr>
        <w:rPr>
          <w:rFonts w:eastAsia="Calibri"/>
        </w:rPr>
      </w:pPr>
      <w:r w:rsidRPr="00F51482">
        <w:rPr>
          <w:rFonts w:eastAsia="Calibri"/>
          <w:b/>
          <w:bCs/>
        </w:rPr>
        <w:t>1</w:t>
      </w:r>
      <w:r w:rsidR="00B31D7E">
        <w:rPr>
          <w:rFonts w:eastAsia="Calibri"/>
          <w:b/>
          <w:bCs/>
        </w:rPr>
        <w:t>3</w:t>
      </w:r>
      <w:r w:rsidRPr="00F51482">
        <w:rPr>
          <w:rFonts w:eastAsia="Calibri"/>
          <w:b/>
          <w:bCs/>
        </w:rPr>
        <w:t xml:space="preserve">.5. </w:t>
      </w:r>
      <w:r w:rsidR="003824EF" w:rsidRPr="00F51482">
        <w:rPr>
          <w:rFonts w:eastAsia="Calibri"/>
          <w:b/>
          <w:bCs/>
          <w:color w:val="434343"/>
        </w:rPr>
        <w:t>Cell phones, tablets, and laptops</w:t>
      </w:r>
      <w:r w:rsidR="003824EF" w:rsidRPr="00F51482">
        <w:rPr>
          <w:rFonts w:eastAsia="Calibri"/>
          <w:b/>
          <w:bCs/>
        </w:rPr>
        <w:br/>
      </w:r>
      <w:r w:rsidR="00C02552" w:rsidRPr="00F51482">
        <w:rPr>
          <w:i/>
          <w:color w:val="000000"/>
        </w:rPr>
        <w:t>Music Devices and Cellular Phones:</w:t>
      </w:r>
      <w:r w:rsidR="00C02552" w:rsidRPr="00F51482">
        <w:rPr>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7B537836" w14:textId="115F22C9" w:rsidR="00B244B9" w:rsidRPr="00F51482" w:rsidRDefault="003824EF">
      <w:pPr>
        <w:rPr>
          <w:rFonts w:eastAsia="Calibri"/>
        </w:rPr>
      </w:pPr>
      <w:r w:rsidRPr="00F51482">
        <w:rPr>
          <w:rFonts w:eastAsia="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521AC5C3" w:rsidR="00B244B9" w:rsidRPr="00F51482" w:rsidRDefault="00282B97">
      <w:pPr>
        <w:pStyle w:val="Heading2"/>
        <w:keepLines w:val="0"/>
        <w:spacing w:before="240" w:after="60"/>
        <w:rPr>
          <w:sz w:val="24"/>
          <w:szCs w:val="24"/>
        </w:rPr>
      </w:pPr>
      <w:bookmarkStart w:id="15" w:name="_m58nglkroe1n" w:colFirst="0" w:colLast="0"/>
      <w:bookmarkEnd w:id="15"/>
      <w:r w:rsidRPr="00F51482">
        <w:rPr>
          <w:rFonts w:eastAsia="Calibri"/>
          <w:b/>
          <w:color w:val="434343"/>
          <w:sz w:val="24"/>
          <w:szCs w:val="24"/>
        </w:rPr>
        <w:t>1</w:t>
      </w:r>
      <w:r w:rsidR="00B31D7E">
        <w:rPr>
          <w:rFonts w:eastAsia="Calibri"/>
          <w:b/>
          <w:color w:val="434343"/>
          <w:sz w:val="24"/>
          <w:szCs w:val="24"/>
        </w:rPr>
        <w:t>3</w:t>
      </w:r>
      <w:r w:rsidRPr="00F51482">
        <w:rPr>
          <w:rFonts w:eastAsia="Calibri"/>
          <w:b/>
          <w:color w:val="434343"/>
          <w:sz w:val="24"/>
          <w:szCs w:val="24"/>
        </w:rPr>
        <w:t>.</w:t>
      </w:r>
      <w:r w:rsidR="006D72F0" w:rsidRPr="00F51482">
        <w:rPr>
          <w:rFonts w:eastAsia="Calibri"/>
          <w:b/>
          <w:color w:val="434343"/>
          <w:sz w:val="24"/>
          <w:szCs w:val="24"/>
        </w:rPr>
        <w:t>6</w:t>
      </w:r>
      <w:r w:rsidRPr="00F51482">
        <w:rPr>
          <w:rFonts w:eastAsia="Calibri"/>
          <w:b/>
          <w:color w:val="434343"/>
          <w:sz w:val="24"/>
          <w:szCs w:val="24"/>
        </w:rPr>
        <w:t xml:space="preserve">. </w:t>
      </w:r>
      <w:r w:rsidR="003824EF" w:rsidRPr="00F51482">
        <w:rPr>
          <w:rFonts w:eastAsia="Calibri"/>
          <w:b/>
          <w:color w:val="434343"/>
          <w:sz w:val="24"/>
          <w:szCs w:val="24"/>
        </w:rPr>
        <w:t>Disability Access</w:t>
      </w:r>
    </w:p>
    <w:p w14:paraId="7B537838" w14:textId="2D16E421" w:rsidR="00B244B9" w:rsidRPr="00F51482" w:rsidRDefault="003824EF">
      <w:pPr>
        <w:rPr>
          <w:rFonts w:eastAsia="Calibri"/>
        </w:rPr>
      </w:pPr>
      <w:r w:rsidRPr="00F51482">
        <w:rPr>
          <w:rFonts w:eastAsia="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F51482">
        <w:rPr>
          <w:rFonts w:eastAsia="Calibri"/>
        </w:rPr>
        <w:t xml:space="preserve"> (</w:t>
      </w:r>
      <w:r w:rsidR="004C1C44" w:rsidRPr="00F51482">
        <w:rPr>
          <w:rFonts w:eastAsia="Calibri"/>
        </w:rPr>
        <w:t>counselingcenter@chaminade.edu).</w:t>
      </w:r>
    </w:p>
    <w:p w14:paraId="7B537839" w14:textId="6CFE827A" w:rsidR="00B244B9" w:rsidRPr="00F51482" w:rsidRDefault="00282B97">
      <w:pPr>
        <w:pStyle w:val="Heading2"/>
        <w:keepLines w:val="0"/>
        <w:spacing w:before="240" w:after="60"/>
        <w:rPr>
          <w:sz w:val="24"/>
          <w:szCs w:val="24"/>
        </w:rPr>
      </w:pPr>
      <w:bookmarkStart w:id="16" w:name="_l4p9bh6ymaps" w:colFirst="0" w:colLast="0"/>
      <w:bookmarkEnd w:id="16"/>
      <w:r w:rsidRPr="00F51482">
        <w:rPr>
          <w:rFonts w:eastAsia="Calibri"/>
          <w:b/>
          <w:color w:val="434343"/>
          <w:sz w:val="24"/>
          <w:szCs w:val="24"/>
        </w:rPr>
        <w:t>1</w:t>
      </w:r>
      <w:r w:rsidR="00B31D7E">
        <w:rPr>
          <w:rFonts w:eastAsia="Calibri"/>
          <w:b/>
          <w:color w:val="434343"/>
          <w:sz w:val="24"/>
          <w:szCs w:val="24"/>
        </w:rPr>
        <w:t>3</w:t>
      </w:r>
      <w:r w:rsidRPr="00F51482">
        <w:rPr>
          <w:rFonts w:eastAsia="Calibri"/>
          <w:b/>
          <w:color w:val="434343"/>
          <w:sz w:val="24"/>
          <w:szCs w:val="24"/>
        </w:rPr>
        <w:t>.</w:t>
      </w:r>
      <w:r w:rsidR="006D72F0" w:rsidRPr="00F51482">
        <w:rPr>
          <w:rFonts w:eastAsia="Calibri"/>
          <w:b/>
          <w:color w:val="434343"/>
          <w:sz w:val="24"/>
          <w:szCs w:val="24"/>
        </w:rPr>
        <w:t>7</w:t>
      </w:r>
      <w:r w:rsidRPr="00F51482">
        <w:rPr>
          <w:rFonts w:eastAsia="Calibri"/>
          <w:b/>
          <w:color w:val="434343"/>
          <w:sz w:val="24"/>
          <w:szCs w:val="24"/>
        </w:rPr>
        <w:t xml:space="preserve">. </w:t>
      </w:r>
      <w:r w:rsidR="003824EF" w:rsidRPr="00F51482">
        <w:rPr>
          <w:rFonts w:eastAsia="Calibri"/>
          <w:b/>
          <w:color w:val="434343"/>
          <w:sz w:val="24"/>
          <w:szCs w:val="24"/>
        </w:rPr>
        <w:t>Title IX Compliance</w:t>
      </w:r>
    </w:p>
    <w:p w14:paraId="7B53783A" w14:textId="77777777" w:rsidR="00B244B9" w:rsidRPr="00F51482" w:rsidRDefault="003824EF">
      <w:pPr>
        <w:widowControl w:val="0"/>
        <w:ind w:right="340"/>
        <w:rPr>
          <w:rFonts w:eastAsia="Calibri"/>
          <w:color w:val="1A1A1A"/>
        </w:rPr>
      </w:pPr>
      <w:r w:rsidRPr="00F51482">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F51482" w:rsidRDefault="00B244B9">
      <w:pPr>
        <w:rPr>
          <w:rFonts w:eastAsia="Calibri"/>
        </w:rPr>
      </w:pPr>
    </w:p>
    <w:p w14:paraId="7B53783C" w14:textId="0EEB63D0" w:rsidR="00B244B9" w:rsidRPr="00F51482" w:rsidRDefault="00282B97">
      <w:pPr>
        <w:rPr>
          <w:rFonts w:eastAsia="Calibri"/>
        </w:rPr>
      </w:pPr>
      <w:r w:rsidRPr="00F51482">
        <w:rPr>
          <w:rFonts w:eastAsia="Calibri"/>
          <w:b/>
          <w:color w:val="434343"/>
        </w:rPr>
        <w:t>1</w:t>
      </w:r>
      <w:r w:rsidR="00B31D7E">
        <w:rPr>
          <w:rFonts w:eastAsia="Calibri"/>
          <w:b/>
          <w:color w:val="434343"/>
        </w:rPr>
        <w:t>3</w:t>
      </w:r>
      <w:r w:rsidRPr="00F51482">
        <w:rPr>
          <w:rFonts w:eastAsia="Calibri"/>
          <w:b/>
          <w:color w:val="434343"/>
        </w:rPr>
        <w:t>.</w:t>
      </w:r>
      <w:r w:rsidR="006D72F0" w:rsidRPr="00F51482">
        <w:rPr>
          <w:rFonts w:eastAsia="Calibri"/>
          <w:b/>
          <w:color w:val="434343"/>
        </w:rPr>
        <w:t>8</w:t>
      </w:r>
      <w:r w:rsidRPr="00F51482">
        <w:rPr>
          <w:rFonts w:eastAsia="Calibri"/>
          <w:b/>
          <w:color w:val="434343"/>
        </w:rPr>
        <w:t>.</w:t>
      </w:r>
      <w:r w:rsidR="006D72F0" w:rsidRPr="00F51482">
        <w:rPr>
          <w:rFonts w:eastAsia="Calibri"/>
          <w:b/>
          <w:color w:val="434343"/>
        </w:rPr>
        <w:t xml:space="preserve"> </w:t>
      </w:r>
      <w:r w:rsidR="003824EF" w:rsidRPr="00F51482">
        <w:rPr>
          <w:rFonts w:eastAsia="Calibri"/>
          <w:b/>
          <w:color w:val="434343"/>
        </w:rPr>
        <w:t>Attendance Policy</w:t>
      </w:r>
      <w:r w:rsidR="003824EF" w:rsidRPr="00F51482">
        <w:rPr>
          <w:rFonts w:eastAsia="Calibri"/>
        </w:rPr>
        <w:t xml:space="preserve"> </w:t>
      </w:r>
    </w:p>
    <w:p w14:paraId="7B537844" w14:textId="476B1726" w:rsidR="00B244B9" w:rsidRPr="00F51482" w:rsidRDefault="003824EF">
      <w:pPr>
        <w:rPr>
          <w:rFonts w:eastAsia="Calibri"/>
        </w:rPr>
      </w:pPr>
      <w:r w:rsidRPr="00F51482">
        <w:rPr>
          <w:rFonts w:eastAsia="Calibri"/>
        </w:rPr>
        <w:t>The following attendance policy is from the 2018-2019 Academic Catalog (p. 57-58)</w:t>
      </w:r>
      <w:r w:rsidR="00282B97" w:rsidRPr="00F51482">
        <w:rPr>
          <w:rFonts w:eastAsia="Calibri"/>
        </w:rPr>
        <w:t xml:space="preserve">: </w:t>
      </w:r>
      <w:r w:rsidRPr="00F51482">
        <w:rPr>
          <w:rFonts w:eastAsia="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F51482">
        <w:rPr>
          <w:rFonts w:eastAsia="Calibri"/>
        </w:rPr>
        <w:t xml:space="preserve"> </w:t>
      </w:r>
      <w:r w:rsidRPr="00F51482">
        <w:rPr>
          <w:rFonts w:eastAsia="Calibri"/>
        </w:rPr>
        <w:t xml:space="preserve">campus extension, or by leaving a </w:t>
      </w:r>
      <w:r w:rsidRPr="00F51482">
        <w:rPr>
          <w:rFonts w:eastAsia="Calibri"/>
        </w:rPr>
        <w:lastRenderedPageBreak/>
        <w:t>message with the instructor’s division office. It is the instructor’s prerogative to modify deadlines of course requirements accordingly. Any student who stops attending a course without officially withdrawing may receive a failing grade.</w:t>
      </w:r>
      <w:r w:rsidR="00282B97" w:rsidRPr="00F51482">
        <w:rPr>
          <w:rFonts w:eastAsia="Calibri"/>
        </w:rPr>
        <w:t xml:space="preserve"> </w:t>
      </w:r>
      <w:r w:rsidRPr="00F51482">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F51482">
        <w:rPr>
          <w:rFonts w:eastAsia="Calibri"/>
        </w:rPr>
        <w:t xml:space="preserve"> </w:t>
      </w:r>
      <w:r w:rsidRPr="00F51482">
        <w:rPr>
          <w:rFonts w:eastAsia="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F51482">
        <w:rPr>
          <w:rFonts w:eastAsia="Calibri"/>
        </w:rPr>
        <w:t xml:space="preserve"> </w:t>
      </w:r>
      <w:r w:rsidRPr="00F51482">
        <w:rPr>
          <w:rFonts w:eastAsia="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13AF1DBF" w14:textId="77777777" w:rsidR="00FD0204" w:rsidRPr="00F51482" w:rsidRDefault="00FD0204">
      <w:pPr>
        <w:rPr>
          <w:rFonts w:eastAsia="Calibri"/>
        </w:rPr>
      </w:pPr>
    </w:p>
    <w:p w14:paraId="7B537846" w14:textId="5728A483" w:rsidR="00B244B9" w:rsidRPr="00F51482" w:rsidRDefault="00282B97" w:rsidP="00FD0204">
      <w:pPr>
        <w:spacing w:after="120"/>
        <w:rPr>
          <w:rFonts w:eastAsia="Calibri"/>
          <w:b/>
        </w:rPr>
      </w:pPr>
      <w:r w:rsidRPr="00F51482">
        <w:rPr>
          <w:rFonts w:eastAsia="Calibri"/>
          <w:b/>
          <w:color w:val="434343"/>
        </w:rPr>
        <w:t>1</w:t>
      </w:r>
      <w:r w:rsidR="00B31D7E">
        <w:rPr>
          <w:rFonts w:eastAsia="Calibri"/>
          <w:b/>
          <w:color w:val="434343"/>
        </w:rPr>
        <w:t>3</w:t>
      </w:r>
      <w:r w:rsidRPr="00F51482">
        <w:rPr>
          <w:rFonts w:eastAsia="Calibri"/>
          <w:b/>
          <w:color w:val="434343"/>
        </w:rPr>
        <w:t>.</w:t>
      </w:r>
      <w:r w:rsidR="006D72F0" w:rsidRPr="00F51482">
        <w:rPr>
          <w:rFonts w:eastAsia="Calibri"/>
          <w:b/>
          <w:color w:val="434343"/>
        </w:rPr>
        <w:t>9</w:t>
      </w:r>
      <w:r w:rsidRPr="00F51482">
        <w:rPr>
          <w:rFonts w:eastAsia="Calibri"/>
          <w:b/>
          <w:color w:val="434343"/>
        </w:rPr>
        <w:t xml:space="preserve">. </w:t>
      </w:r>
      <w:r w:rsidR="003824EF" w:rsidRPr="00F51482">
        <w:rPr>
          <w:rFonts w:eastAsia="Calibri"/>
          <w:b/>
          <w:color w:val="434343"/>
        </w:rPr>
        <w:t>Academic Conduct Policy</w:t>
      </w:r>
    </w:p>
    <w:p w14:paraId="7B537847" w14:textId="77777777" w:rsidR="00B244B9" w:rsidRPr="00F51482" w:rsidRDefault="003824EF">
      <w:pPr>
        <w:rPr>
          <w:rFonts w:eastAsia="Calibri"/>
        </w:rPr>
      </w:pPr>
      <w:r w:rsidRPr="00F51482">
        <w:rPr>
          <w:rFonts w:eastAsia="Calibri"/>
        </w:rPr>
        <w:t xml:space="preserve">From the 2018-2019 Undergraduate Academic Catalog (p. 42):  </w:t>
      </w:r>
    </w:p>
    <w:p w14:paraId="6670B54F" w14:textId="2FE00600" w:rsidR="00C87AA2" w:rsidRPr="00F51482" w:rsidRDefault="003824EF">
      <w:pPr>
        <w:rPr>
          <w:rFonts w:eastAsia="Calibri"/>
        </w:rPr>
      </w:pPr>
      <w:r w:rsidRPr="00F51482">
        <w:rPr>
          <w:rFonts w:eastAsia="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r w:rsidR="00282B97" w:rsidRPr="00F51482">
        <w:rPr>
          <w:rFonts w:eastAsia="Calibri"/>
        </w:rPr>
        <w:t xml:space="preserve"> </w:t>
      </w:r>
      <w:r w:rsidRPr="00F51482">
        <w:rPr>
          <w:rFonts w:eastAsia="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r w:rsidR="00282B97" w:rsidRPr="00F51482">
        <w:rPr>
          <w:rFonts w:eastAsia="Calibri"/>
        </w:rPr>
        <w:t xml:space="preserve"> </w:t>
      </w:r>
      <w:r w:rsidRPr="00F51482">
        <w:rPr>
          <w:rFonts w:eastAsia="Calibri"/>
        </w:rPr>
        <w:t xml:space="preserve">For further information, please refer to the Student Handbook: </w:t>
      </w:r>
      <w:hyperlink r:id="rId15">
        <w:r w:rsidRPr="00F51482">
          <w:rPr>
            <w:rFonts w:eastAsia="Calibri"/>
            <w:color w:val="1155CC"/>
            <w:u w:val="single"/>
          </w:rPr>
          <w:t>https://studentaffairs.chaminade.edu/wp-content/uploads/sites/28/2018-19-NEW-STUDENT-HANDBOOK.pdf</w:t>
        </w:r>
      </w:hyperlink>
      <w:bookmarkStart w:id="17" w:name="_1da90cgnpluf" w:colFirst="0" w:colLast="0"/>
      <w:bookmarkEnd w:id="17"/>
    </w:p>
    <w:sectPr w:rsidR="00C87AA2" w:rsidRPr="00F51482" w:rsidSect="009C55F6">
      <w:headerReference w:type="even" r:id="rId16"/>
      <w:headerReference w:type="default" r:id="rId17"/>
      <w:footerReference w:type="even" r:id="rId18"/>
      <w:footerReference w:type="default" r:id="rId19"/>
      <w:headerReference w:type="first" r:id="rId20"/>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B2E11" w14:textId="77777777" w:rsidR="007E57FF" w:rsidRDefault="007E57FF" w:rsidP="000D04B7">
      <w:r>
        <w:separator/>
      </w:r>
    </w:p>
  </w:endnote>
  <w:endnote w:type="continuationSeparator" w:id="0">
    <w:p w14:paraId="3E262B4D" w14:textId="77777777" w:rsidR="007E57FF" w:rsidRDefault="007E57FF"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282B97" w:rsidRDefault="00282B97"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2BF6A39D"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22DFE">
          <w:rPr>
            <w:rStyle w:val="PageNumber"/>
            <w:noProof/>
          </w:rPr>
          <w:t>2</w:t>
        </w:r>
        <w:r>
          <w:rPr>
            <w:rStyle w:val="PageNumber"/>
          </w:rPr>
          <w:fldChar w:fldCharType="end"/>
        </w:r>
      </w:p>
    </w:sdtContent>
  </w:sdt>
  <w:p w14:paraId="206D64B7" w14:textId="6673BF23" w:rsidR="00282B97" w:rsidRPr="00282B97" w:rsidRDefault="00282B97" w:rsidP="00CD45C8">
    <w:pPr>
      <w:pStyle w:val="Footer"/>
      <w:ind w:right="360"/>
      <w:rPr>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62F18" w14:textId="77777777" w:rsidR="007E57FF" w:rsidRDefault="007E57FF" w:rsidP="000D04B7">
      <w:r>
        <w:separator/>
      </w:r>
    </w:p>
  </w:footnote>
  <w:footnote w:type="continuationSeparator" w:id="0">
    <w:p w14:paraId="1B61CEB3" w14:textId="77777777" w:rsidR="007E57FF" w:rsidRDefault="007E57FF"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8AD19" w14:textId="77777777" w:rsidR="00282B97" w:rsidRDefault="00282B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263D6" w14:textId="77777777" w:rsidR="00282B97" w:rsidRDefault="00282B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CB128" w14:textId="77777777" w:rsidR="00282B97" w:rsidRDefault="00282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8"/>
  </w:num>
  <w:num w:numId="4">
    <w:abstractNumId w:val="19"/>
  </w:num>
  <w:num w:numId="5">
    <w:abstractNumId w:val="0"/>
  </w:num>
  <w:num w:numId="6">
    <w:abstractNumId w:val="21"/>
  </w:num>
  <w:num w:numId="7">
    <w:abstractNumId w:val="17"/>
  </w:num>
  <w:num w:numId="8">
    <w:abstractNumId w:val="14"/>
  </w:num>
  <w:num w:numId="9">
    <w:abstractNumId w:val="24"/>
  </w:num>
  <w:num w:numId="10">
    <w:abstractNumId w:val="1"/>
  </w:num>
  <w:num w:numId="11">
    <w:abstractNumId w:val="12"/>
  </w:num>
  <w:num w:numId="12">
    <w:abstractNumId w:val="15"/>
  </w:num>
  <w:num w:numId="13">
    <w:abstractNumId w:val="7"/>
  </w:num>
  <w:num w:numId="14">
    <w:abstractNumId w:val="10"/>
  </w:num>
  <w:num w:numId="15">
    <w:abstractNumId w:val="13"/>
  </w:num>
  <w:num w:numId="16">
    <w:abstractNumId w:val="23"/>
  </w:num>
  <w:num w:numId="17">
    <w:abstractNumId w:val="6"/>
  </w:num>
  <w:num w:numId="18">
    <w:abstractNumId w:val="5"/>
  </w:num>
  <w:num w:numId="19">
    <w:abstractNumId w:val="3"/>
  </w:num>
  <w:num w:numId="20">
    <w:abstractNumId w:val="16"/>
  </w:num>
  <w:num w:numId="21">
    <w:abstractNumId w:val="22"/>
  </w:num>
  <w:num w:numId="22">
    <w:abstractNumId w:val="11"/>
  </w:num>
  <w:num w:numId="23">
    <w:abstractNumId w:val="2"/>
  </w:num>
  <w:num w:numId="24">
    <w:abstractNumId w:val="2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27AC3"/>
    <w:rsid w:val="000419CC"/>
    <w:rsid w:val="00053EB2"/>
    <w:rsid w:val="000B1B59"/>
    <w:rsid w:val="000D04B7"/>
    <w:rsid w:val="000F7B2C"/>
    <w:rsid w:val="00164554"/>
    <w:rsid w:val="001862A6"/>
    <w:rsid w:val="001F4796"/>
    <w:rsid w:val="00211343"/>
    <w:rsid w:val="00212169"/>
    <w:rsid w:val="002226A8"/>
    <w:rsid w:val="00282B97"/>
    <w:rsid w:val="00287D98"/>
    <w:rsid w:val="002B7AA4"/>
    <w:rsid w:val="002C4E70"/>
    <w:rsid w:val="002D7453"/>
    <w:rsid w:val="002E2AAD"/>
    <w:rsid w:val="00322DFE"/>
    <w:rsid w:val="0034666D"/>
    <w:rsid w:val="00371BCB"/>
    <w:rsid w:val="003824EF"/>
    <w:rsid w:val="003A3A99"/>
    <w:rsid w:val="003B7422"/>
    <w:rsid w:val="004213F2"/>
    <w:rsid w:val="004541E9"/>
    <w:rsid w:val="00486DD4"/>
    <w:rsid w:val="004C01BB"/>
    <w:rsid w:val="004C1C44"/>
    <w:rsid w:val="005156A5"/>
    <w:rsid w:val="00524D4D"/>
    <w:rsid w:val="00546DB8"/>
    <w:rsid w:val="00563242"/>
    <w:rsid w:val="005662E8"/>
    <w:rsid w:val="00574174"/>
    <w:rsid w:val="005A01EB"/>
    <w:rsid w:val="005A12C0"/>
    <w:rsid w:val="005E247B"/>
    <w:rsid w:val="006353FD"/>
    <w:rsid w:val="00647573"/>
    <w:rsid w:val="00667EFF"/>
    <w:rsid w:val="006D6DFE"/>
    <w:rsid w:val="006D72F0"/>
    <w:rsid w:val="00763252"/>
    <w:rsid w:val="00772766"/>
    <w:rsid w:val="00793058"/>
    <w:rsid w:val="007A4DBE"/>
    <w:rsid w:val="007C311D"/>
    <w:rsid w:val="007E3E21"/>
    <w:rsid w:val="007E57FF"/>
    <w:rsid w:val="0082781C"/>
    <w:rsid w:val="00831CDF"/>
    <w:rsid w:val="0086199E"/>
    <w:rsid w:val="00867455"/>
    <w:rsid w:val="0087190A"/>
    <w:rsid w:val="00897BAB"/>
    <w:rsid w:val="008A3683"/>
    <w:rsid w:val="008A43FD"/>
    <w:rsid w:val="008D1B31"/>
    <w:rsid w:val="008F3786"/>
    <w:rsid w:val="009008FD"/>
    <w:rsid w:val="00950E08"/>
    <w:rsid w:val="00980CBD"/>
    <w:rsid w:val="00985D2B"/>
    <w:rsid w:val="009A483B"/>
    <w:rsid w:val="009B748B"/>
    <w:rsid w:val="009C55F6"/>
    <w:rsid w:val="009D78BD"/>
    <w:rsid w:val="00A5448B"/>
    <w:rsid w:val="00A63A74"/>
    <w:rsid w:val="00AD65E2"/>
    <w:rsid w:val="00B233C6"/>
    <w:rsid w:val="00B244B9"/>
    <w:rsid w:val="00B30B98"/>
    <w:rsid w:val="00B31D7E"/>
    <w:rsid w:val="00B7520B"/>
    <w:rsid w:val="00BB6746"/>
    <w:rsid w:val="00C02552"/>
    <w:rsid w:val="00C06B78"/>
    <w:rsid w:val="00C87AA2"/>
    <w:rsid w:val="00CB464E"/>
    <w:rsid w:val="00CD45C8"/>
    <w:rsid w:val="00CE7377"/>
    <w:rsid w:val="00D06F35"/>
    <w:rsid w:val="00D53FF2"/>
    <w:rsid w:val="00D5652C"/>
    <w:rsid w:val="00D71E77"/>
    <w:rsid w:val="00D96615"/>
    <w:rsid w:val="00DF08EA"/>
    <w:rsid w:val="00DF530B"/>
    <w:rsid w:val="00DF72AF"/>
    <w:rsid w:val="00DF73F2"/>
    <w:rsid w:val="00E0051A"/>
    <w:rsid w:val="00E0727C"/>
    <w:rsid w:val="00E2448E"/>
    <w:rsid w:val="00E437B0"/>
    <w:rsid w:val="00E4631F"/>
    <w:rsid w:val="00E4645A"/>
    <w:rsid w:val="00EA3862"/>
    <w:rsid w:val="00F07016"/>
    <w:rsid w:val="00F32345"/>
    <w:rsid w:val="00F51482"/>
    <w:rsid w:val="00F764B4"/>
    <w:rsid w:val="00F93E07"/>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meo.com/7277790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ecure.livechatinc.com/licence/2695732/open_chat.cgi?groups=46"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elp.instructure.com/" TargetMode="External"/><Relationship Id="rId5" Type="http://schemas.openxmlformats.org/officeDocument/2006/relationships/styles" Target="styles.xml"/><Relationship Id="rId15" Type="http://schemas.openxmlformats.org/officeDocument/2006/relationships/hyperlink" Target="https://studentaffairs.chaminade.edu/wp-content/uploads/sites/28/2018-19-NEW-STUDENT-HANDBOOK.pdf"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elpdesk@chaminade.ed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2703</Words>
  <Characters>15409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Heidi Harakuni</cp:lastModifiedBy>
  <cp:revision>2</cp:revision>
  <cp:lastPrinted>2019-07-22T22:06:00Z</cp:lastPrinted>
  <dcterms:created xsi:type="dcterms:W3CDTF">2019-10-03T20:12:00Z</dcterms:created>
  <dcterms:modified xsi:type="dcterms:W3CDTF">2019-10-03T20:12:00Z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